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FFFFFF"/>
  <w:body>
    <w:p w14:paraId="7B3CAECB" w14:textId="77777777" w:rsidR="007D4312" w:rsidRDefault="00E66C62" w:rsidP="00494877">
      <w:pPr>
        <w:jc w:val="center"/>
        <w:rPr>
          <w:b/>
          <w:sz w:val="26"/>
          <w:szCs w:val="26"/>
          <w:lang w:val="el-GR"/>
        </w:rPr>
      </w:pPr>
      <w:r w:rsidRPr="006C1E5F">
        <w:rPr>
          <w:b/>
          <w:sz w:val="26"/>
          <w:szCs w:val="26"/>
          <w:lang w:val="el-GR"/>
        </w:rPr>
        <w:t xml:space="preserve">Διακήρυξη </w:t>
      </w:r>
    </w:p>
    <w:p w14:paraId="26D87D46" w14:textId="69018AF4" w:rsidR="00E66C62" w:rsidRPr="006C1E5F" w:rsidRDefault="00E66C62" w:rsidP="00EA1E70">
      <w:pPr>
        <w:spacing w:before="120" w:line="360" w:lineRule="auto"/>
        <w:jc w:val="center"/>
        <w:rPr>
          <w:b/>
          <w:sz w:val="26"/>
          <w:szCs w:val="26"/>
          <w:lang w:val="el-GR"/>
        </w:rPr>
      </w:pPr>
      <w:r w:rsidRPr="006C1E5F">
        <w:rPr>
          <w:b/>
          <w:sz w:val="26"/>
          <w:szCs w:val="26"/>
          <w:lang w:val="el-GR"/>
        </w:rPr>
        <w:t xml:space="preserve">Ανοικτού </w:t>
      </w:r>
      <w:r w:rsidR="004E46F6" w:rsidRPr="006C1E5F">
        <w:rPr>
          <w:b/>
          <w:sz w:val="26"/>
          <w:szCs w:val="26"/>
          <w:lang w:val="el-GR"/>
        </w:rPr>
        <w:t xml:space="preserve">Διεθνούς </w:t>
      </w:r>
      <w:r w:rsidRPr="006C1E5F">
        <w:rPr>
          <w:b/>
          <w:sz w:val="26"/>
          <w:szCs w:val="26"/>
          <w:lang w:val="el-GR"/>
        </w:rPr>
        <w:t xml:space="preserve">Ηλεκτρονικού Διαγωνισμού </w:t>
      </w:r>
      <w:r w:rsidR="003D5407" w:rsidRPr="006C1E5F">
        <w:rPr>
          <w:b/>
          <w:sz w:val="26"/>
          <w:szCs w:val="26"/>
          <w:lang w:val="el-GR"/>
        </w:rPr>
        <w:t xml:space="preserve">για το </w:t>
      </w:r>
      <w:r w:rsidR="004E46F6" w:rsidRPr="006C1E5F">
        <w:rPr>
          <w:b/>
          <w:sz w:val="26"/>
          <w:szCs w:val="26"/>
          <w:lang w:val="el-GR"/>
        </w:rPr>
        <w:t>Έ</w:t>
      </w:r>
      <w:r w:rsidR="003D5407" w:rsidRPr="006C1E5F">
        <w:rPr>
          <w:b/>
          <w:sz w:val="26"/>
          <w:szCs w:val="26"/>
          <w:lang w:val="el-GR"/>
        </w:rPr>
        <w:t>ργο</w:t>
      </w:r>
      <w:r w:rsidRPr="006C1E5F">
        <w:rPr>
          <w:b/>
          <w:sz w:val="26"/>
          <w:szCs w:val="26"/>
          <w:lang w:val="el-GR"/>
        </w:rPr>
        <w:t>:</w:t>
      </w:r>
    </w:p>
    <w:p w14:paraId="7C5DDB2C" w14:textId="5ACDD475" w:rsidR="00E66C62" w:rsidRPr="006875F3" w:rsidRDefault="00E66C62" w:rsidP="00EA1E70">
      <w:pPr>
        <w:spacing w:before="60" w:after="60" w:line="360" w:lineRule="auto"/>
        <w:jc w:val="center"/>
        <w:rPr>
          <w:b/>
          <w:sz w:val="24"/>
          <w:lang w:val="el-GR"/>
        </w:rPr>
      </w:pPr>
      <w:r w:rsidRPr="006C1E5F">
        <w:rPr>
          <w:b/>
          <w:sz w:val="26"/>
          <w:szCs w:val="26"/>
          <w:lang w:val="el-GR"/>
        </w:rPr>
        <w:t xml:space="preserve"> «</w:t>
      </w:r>
      <w:r w:rsidR="000D70BE" w:rsidRPr="006C1E5F">
        <w:rPr>
          <w:b/>
          <w:sz w:val="26"/>
          <w:szCs w:val="26"/>
          <w:lang w:val="el-GR"/>
        </w:rPr>
        <w:t xml:space="preserve">Εθνική Πύλη Κωδικοποίησης / Ολοκληρωμένη πλατφόρμα κανονιστικής διαδικασίας μέσω  Αξιολόγησης και </w:t>
      </w:r>
      <w:proofErr w:type="spellStart"/>
      <w:r w:rsidR="000D70BE" w:rsidRPr="006C1E5F">
        <w:rPr>
          <w:b/>
          <w:sz w:val="26"/>
          <w:szCs w:val="26"/>
          <w:lang w:val="el-GR"/>
        </w:rPr>
        <w:t>επικαιροποίησης</w:t>
      </w:r>
      <w:proofErr w:type="spellEnd"/>
      <w:r w:rsidR="000D70BE" w:rsidRPr="006C1E5F">
        <w:rPr>
          <w:b/>
          <w:sz w:val="26"/>
          <w:szCs w:val="26"/>
          <w:lang w:val="el-GR"/>
        </w:rPr>
        <w:t xml:space="preserve"> προτύπων καλής νομοθέτησης και </w:t>
      </w:r>
      <w:proofErr w:type="spellStart"/>
      <w:r w:rsidR="000D70BE" w:rsidRPr="006C1E5F">
        <w:rPr>
          <w:b/>
          <w:sz w:val="26"/>
          <w:szCs w:val="26"/>
          <w:lang w:val="el-GR"/>
        </w:rPr>
        <w:t>νομοπαραγωγικής</w:t>
      </w:r>
      <w:proofErr w:type="spellEnd"/>
      <w:r w:rsidR="000D70BE" w:rsidRPr="006C1E5F">
        <w:rPr>
          <w:b/>
          <w:sz w:val="26"/>
          <w:szCs w:val="26"/>
          <w:lang w:val="el-GR"/>
        </w:rPr>
        <w:t xml:space="preserve"> και κανονιστικής διαδικασίας</w:t>
      </w:r>
      <w:r w:rsidRPr="006C1E5F">
        <w:rPr>
          <w:b/>
          <w:sz w:val="26"/>
          <w:szCs w:val="26"/>
          <w:lang w:val="el-GR"/>
        </w:rPr>
        <w:t xml:space="preserve">» </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67"/>
        <w:gridCol w:w="5284"/>
        <w:gridCol w:w="2277"/>
      </w:tblGrid>
      <w:tr w:rsidR="0024279E" w:rsidRPr="00DF02B0" w14:paraId="4BA2F088" w14:textId="77777777" w:rsidTr="00BC3C7E">
        <w:tc>
          <w:tcPr>
            <w:tcW w:w="2067" w:type="dxa"/>
            <w:shd w:val="clear" w:color="auto" w:fill="auto"/>
            <w:vAlign w:val="bottom"/>
          </w:tcPr>
          <w:p w14:paraId="6F6DEC4D" w14:textId="77777777" w:rsidR="0024279E" w:rsidRPr="0029687F" w:rsidRDefault="0024279E" w:rsidP="0029687F">
            <w:pPr>
              <w:autoSpaceDE w:val="0"/>
              <w:autoSpaceDN w:val="0"/>
              <w:adjustRightInd w:val="0"/>
              <w:spacing w:before="120" w:after="0"/>
              <w:jc w:val="right"/>
              <w:rPr>
                <w:rFonts w:cs="Tahoma"/>
                <w:b/>
                <w:color w:val="000000"/>
                <w:szCs w:val="22"/>
              </w:rPr>
            </w:pPr>
            <w:proofErr w:type="spellStart"/>
            <w:r w:rsidRPr="0029687F">
              <w:rPr>
                <w:rFonts w:cs="Tahoma"/>
                <w:b/>
                <w:color w:val="000000"/>
                <w:szCs w:val="22"/>
              </w:rPr>
              <w:t>Κωδ</w:t>
            </w:r>
            <w:proofErr w:type="spellEnd"/>
            <w:r w:rsidRPr="0029687F">
              <w:rPr>
                <w:rFonts w:cs="Tahoma"/>
                <w:b/>
                <w:color w:val="000000"/>
                <w:szCs w:val="22"/>
              </w:rPr>
              <w:t xml:space="preserve">. ΟΠΣ: </w:t>
            </w:r>
          </w:p>
        </w:tc>
        <w:tc>
          <w:tcPr>
            <w:tcW w:w="7561" w:type="dxa"/>
            <w:gridSpan w:val="2"/>
            <w:shd w:val="clear" w:color="auto" w:fill="auto"/>
            <w:vAlign w:val="bottom"/>
          </w:tcPr>
          <w:p w14:paraId="670F28F3" w14:textId="4831BD30" w:rsidR="0024279E" w:rsidRPr="006C1E5F" w:rsidRDefault="00E20CAF" w:rsidP="0029687F">
            <w:pPr>
              <w:autoSpaceDE w:val="0"/>
              <w:autoSpaceDN w:val="0"/>
              <w:adjustRightInd w:val="0"/>
              <w:spacing w:before="120" w:after="0"/>
              <w:rPr>
                <w:rFonts w:cs="Tahoma"/>
                <w:bCs/>
                <w:color w:val="0000FF"/>
                <w:szCs w:val="22"/>
                <w:highlight w:val="cyan"/>
              </w:rPr>
            </w:pPr>
            <w:r w:rsidRPr="004A4152">
              <w:rPr>
                <w:rFonts w:cs="Tahoma"/>
                <w:szCs w:val="22"/>
              </w:rPr>
              <w:t>5000542</w:t>
            </w:r>
          </w:p>
        </w:tc>
      </w:tr>
      <w:tr w:rsidR="0024279E" w:rsidRPr="00DF02B0" w14:paraId="676CEABA" w14:textId="77777777" w:rsidTr="00BC3C7E">
        <w:tc>
          <w:tcPr>
            <w:tcW w:w="2067" w:type="dxa"/>
            <w:shd w:val="clear" w:color="auto" w:fill="auto"/>
            <w:vAlign w:val="bottom"/>
          </w:tcPr>
          <w:p w14:paraId="44F26DB8" w14:textId="77777777" w:rsidR="0024279E" w:rsidRPr="0029687F" w:rsidRDefault="0024279E" w:rsidP="0029687F">
            <w:pPr>
              <w:autoSpaceDE w:val="0"/>
              <w:autoSpaceDN w:val="0"/>
              <w:adjustRightInd w:val="0"/>
              <w:spacing w:before="120" w:after="0"/>
              <w:jc w:val="right"/>
              <w:rPr>
                <w:rFonts w:cs="Tahoma"/>
                <w:b/>
                <w:color w:val="000000"/>
                <w:szCs w:val="22"/>
              </w:rPr>
            </w:pPr>
            <w:r w:rsidRPr="0029687F">
              <w:rPr>
                <w:rFonts w:cs="Tahoma"/>
                <w:b/>
                <w:color w:val="000000"/>
                <w:szCs w:val="22"/>
              </w:rPr>
              <w:t>Επ</w:t>
            </w:r>
            <w:proofErr w:type="spellStart"/>
            <w:r w:rsidRPr="0029687F">
              <w:rPr>
                <w:rFonts w:cs="Tahoma"/>
                <w:b/>
                <w:color w:val="000000"/>
                <w:szCs w:val="22"/>
              </w:rPr>
              <w:t>ιχειρησι</w:t>
            </w:r>
            <w:proofErr w:type="spellEnd"/>
            <w:r w:rsidRPr="0029687F">
              <w:rPr>
                <w:rFonts w:cs="Tahoma"/>
                <w:b/>
                <w:color w:val="000000"/>
                <w:szCs w:val="22"/>
              </w:rPr>
              <w:t xml:space="preserve">ακό </w:t>
            </w:r>
            <w:proofErr w:type="spellStart"/>
            <w:r w:rsidRPr="0029687F">
              <w:rPr>
                <w:rFonts w:cs="Tahoma"/>
                <w:b/>
                <w:color w:val="000000"/>
                <w:szCs w:val="22"/>
              </w:rPr>
              <w:t>Πρόγρ</w:t>
            </w:r>
            <w:proofErr w:type="spellEnd"/>
            <w:r w:rsidRPr="0029687F">
              <w:rPr>
                <w:rFonts w:cs="Tahoma"/>
                <w:b/>
                <w:color w:val="000000"/>
                <w:szCs w:val="22"/>
              </w:rPr>
              <w:t>αμμα:</w:t>
            </w:r>
          </w:p>
        </w:tc>
        <w:tc>
          <w:tcPr>
            <w:tcW w:w="7561" w:type="dxa"/>
            <w:gridSpan w:val="2"/>
            <w:shd w:val="clear" w:color="auto" w:fill="auto"/>
            <w:vAlign w:val="center"/>
          </w:tcPr>
          <w:p w14:paraId="2367FD4B" w14:textId="77777777" w:rsidR="0024279E" w:rsidRPr="0029687F" w:rsidRDefault="006B5A0E" w:rsidP="006C1E5F">
            <w:pPr>
              <w:autoSpaceDE w:val="0"/>
              <w:autoSpaceDN w:val="0"/>
              <w:adjustRightInd w:val="0"/>
              <w:spacing w:before="120" w:after="0"/>
              <w:jc w:val="left"/>
              <w:rPr>
                <w:rFonts w:cs="Tahoma"/>
                <w:b/>
                <w:color w:val="000000"/>
                <w:szCs w:val="22"/>
              </w:rPr>
            </w:pPr>
            <w:r w:rsidRPr="006B5A0E">
              <w:rPr>
                <w:rFonts w:cs="Tahoma"/>
                <w:szCs w:val="22"/>
                <w:lang w:val="el-GR" w:eastAsia="en-US"/>
              </w:rPr>
              <w:t>ΜΕΤΑΡΡΥΘΜΙΣΗ ΔΗΜΟΣΙΟΥ ΤΟΜΕΑ</w:t>
            </w:r>
          </w:p>
        </w:tc>
      </w:tr>
      <w:tr w:rsidR="00B86EAA" w:rsidRPr="00D046D8" w14:paraId="560149E8" w14:textId="77777777" w:rsidTr="00BC3C7E">
        <w:tc>
          <w:tcPr>
            <w:tcW w:w="2067" w:type="dxa"/>
            <w:shd w:val="clear" w:color="auto" w:fill="auto"/>
            <w:vAlign w:val="bottom"/>
          </w:tcPr>
          <w:p w14:paraId="5875E285" w14:textId="77777777" w:rsidR="00B86EAA" w:rsidRPr="0029687F" w:rsidRDefault="00B86EAA" w:rsidP="00B86EAA">
            <w:pPr>
              <w:autoSpaceDE w:val="0"/>
              <w:autoSpaceDN w:val="0"/>
              <w:adjustRightInd w:val="0"/>
              <w:spacing w:before="120" w:after="0"/>
              <w:jc w:val="right"/>
              <w:rPr>
                <w:rFonts w:cs="Tahoma"/>
                <w:b/>
                <w:color w:val="000000"/>
                <w:szCs w:val="22"/>
              </w:rPr>
            </w:pPr>
            <w:proofErr w:type="spellStart"/>
            <w:r w:rsidRPr="0029687F">
              <w:rPr>
                <w:rFonts w:cs="Tahoma"/>
                <w:b/>
                <w:color w:val="000000"/>
                <w:szCs w:val="22"/>
              </w:rPr>
              <w:t>Προϋ</w:t>
            </w:r>
            <w:proofErr w:type="spellEnd"/>
            <w:r w:rsidRPr="0029687F">
              <w:rPr>
                <w:rFonts w:cs="Tahoma"/>
                <w:b/>
                <w:color w:val="000000"/>
                <w:szCs w:val="22"/>
              </w:rPr>
              <w:t>πολογισμός</w:t>
            </w:r>
            <w:r>
              <w:rPr>
                <w:rFonts w:cs="Tahoma"/>
                <w:b/>
                <w:color w:val="000000"/>
                <w:szCs w:val="22"/>
                <w:lang w:val="el-GR"/>
              </w:rPr>
              <w:t xml:space="preserve"> </w:t>
            </w:r>
            <w:r w:rsidRPr="00AF6559">
              <w:rPr>
                <w:rFonts w:cs="Tahoma"/>
                <w:b/>
                <w:color w:val="000000"/>
                <w:szCs w:val="22"/>
                <w:lang w:val="el-GR"/>
              </w:rPr>
              <w:t>-</w:t>
            </w:r>
            <w:r w:rsidRPr="0029687F">
              <w:rPr>
                <w:rFonts w:cs="Tahoma"/>
                <w:b/>
                <w:color w:val="000000"/>
                <w:szCs w:val="22"/>
                <w:lang w:val="el-GR"/>
              </w:rPr>
              <w:t>Εκτιμώμενη αξία σύμβασης</w:t>
            </w:r>
            <w:r w:rsidRPr="0029687F">
              <w:rPr>
                <w:rFonts w:cs="Tahoma"/>
                <w:b/>
                <w:color w:val="000000"/>
                <w:szCs w:val="22"/>
              </w:rPr>
              <w:t>:</w:t>
            </w:r>
          </w:p>
          <w:p w14:paraId="3D7FF94F" w14:textId="77777777" w:rsidR="00B86EAA" w:rsidRPr="0029687F" w:rsidRDefault="00B86EAA" w:rsidP="00B86EAA">
            <w:pPr>
              <w:autoSpaceDE w:val="0"/>
              <w:autoSpaceDN w:val="0"/>
              <w:adjustRightInd w:val="0"/>
              <w:spacing w:before="120" w:after="0"/>
              <w:jc w:val="right"/>
              <w:rPr>
                <w:rFonts w:cs="Tahoma"/>
                <w:b/>
                <w:color w:val="000000"/>
                <w:szCs w:val="22"/>
              </w:rPr>
            </w:pPr>
          </w:p>
        </w:tc>
        <w:tc>
          <w:tcPr>
            <w:tcW w:w="7561" w:type="dxa"/>
            <w:gridSpan w:val="2"/>
            <w:shd w:val="clear" w:color="auto" w:fill="auto"/>
            <w:vAlign w:val="center"/>
          </w:tcPr>
          <w:p w14:paraId="271780BB" w14:textId="2C119D64" w:rsidR="00B86EAA" w:rsidRPr="00447C48" w:rsidRDefault="006875F3" w:rsidP="00494877">
            <w:pPr>
              <w:keepNext/>
              <w:keepLines/>
              <w:widowControl w:val="0"/>
              <w:tabs>
                <w:tab w:val="left" w:pos="428"/>
              </w:tabs>
              <w:autoSpaceDE w:val="0"/>
              <w:spacing w:after="60"/>
              <w:ind w:left="110" w:right="90"/>
              <w:rPr>
                <w:rFonts w:cs="Tahoma"/>
                <w:szCs w:val="22"/>
                <w:lang w:val="el-GR" w:eastAsia="en-US"/>
              </w:rPr>
            </w:pPr>
            <w:r>
              <w:rPr>
                <w:rFonts w:cs="Tahoma"/>
                <w:szCs w:val="22"/>
                <w:lang w:val="el-GR" w:eastAsia="en-US"/>
              </w:rPr>
              <w:t>Π</w:t>
            </w:r>
            <w:r w:rsidR="00B86EAA" w:rsidRPr="00AF32D5">
              <w:rPr>
                <w:rFonts w:cs="Tahoma"/>
                <w:szCs w:val="22"/>
                <w:lang w:val="el-GR" w:eastAsia="en-US"/>
              </w:rPr>
              <w:t>ροϋπολογισμός Έργου - εκτιμώμενη αξία σύμβασης</w:t>
            </w:r>
            <w:r>
              <w:rPr>
                <w:rFonts w:cs="Tahoma"/>
                <w:szCs w:val="22"/>
                <w:lang w:val="el-GR" w:eastAsia="en-US"/>
              </w:rPr>
              <w:t xml:space="preserve">: </w:t>
            </w:r>
            <w:r w:rsidR="00B86EAA" w:rsidRPr="00AF32D5">
              <w:rPr>
                <w:rFonts w:cs="Tahoma"/>
                <w:szCs w:val="22"/>
                <w:lang w:val="el-GR" w:eastAsia="en-US"/>
              </w:rPr>
              <w:t xml:space="preserve"> </w:t>
            </w:r>
            <w:r w:rsidR="000A569B" w:rsidRPr="00AF32D5">
              <w:rPr>
                <w:rFonts w:cs="Tahoma"/>
                <w:szCs w:val="22"/>
                <w:lang w:val="el-GR" w:eastAsia="en-US"/>
              </w:rPr>
              <w:t xml:space="preserve">δύο </w:t>
            </w:r>
            <w:proofErr w:type="spellStart"/>
            <w:r w:rsidR="00B86EAA" w:rsidRPr="00AF32D5">
              <w:rPr>
                <w:rFonts w:cs="Tahoma"/>
                <w:szCs w:val="22"/>
                <w:lang w:val="el-GR" w:eastAsia="en-US"/>
              </w:rPr>
              <w:t>εκατομμυρί</w:t>
            </w:r>
            <w:r>
              <w:rPr>
                <w:rFonts w:cs="Tahoma"/>
                <w:szCs w:val="22"/>
                <w:lang w:val="el-GR" w:eastAsia="en-US"/>
              </w:rPr>
              <w:t>α</w:t>
            </w:r>
            <w:proofErr w:type="spellEnd"/>
            <w:r w:rsidR="00B86EAA" w:rsidRPr="00AF32D5">
              <w:rPr>
                <w:rFonts w:cs="Tahoma"/>
                <w:szCs w:val="22"/>
                <w:lang w:val="el-GR" w:eastAsia="en-US"/>
              </w:rPr>
              <w:t xml:space="preserve"> </w:t>
            </w:r>
            <w:r w:rsidR="00AF32D5">
              <w:rPr>
                <w:rFonts w:cs="Tahoma"/>
                <w:szCs w:val="22"/>
                <w:lang w:val="el-GR" w:eastAsia="en-US"/>
              </w:rPr>
              <w:t xml:space="preserve">διακόσιες εξήντα έξι </w:t>
            </w:r>
            <w:r w:rsidR="000A569B" w:rsidRPr="00AF32D5">
              <w:rPr>
                <w:rFonts w:cs="Tahoma"/>
                <w:szCs w:val="22"/>
                <w:lang w:val="el-GR" w:eastAsia="en-US"/>
              </w:rPr>
              <w:t xml:space="preserve">χιλιάδες </w:t>
            </w:r>
            <w:proofErr w:type="spellStart"/>
            <w:r w:rsidR="00AF32D5">
              <w:rPr>
                <w:rFonts w:cs="Tahoma"/>
                <w:szCs w:val="22"/>
                <w:lang w:val="el-GR" w:eastAsia="en-US"/>
              </w:rPr>
              <w:t>εκατόν</w:t>
            </w:r>
            <w:proofErr w:type="spellEnd"/>
            <w:r w:rsidR="00AF32D5">
              <w:rPr>
                <w:rFonts w:cs="Tahoma"/>
                <w:szCs w:val="22"/>
                <w:lang w:val="el-GR" w:eastAsia="en-US"/>
              </w:rPr>
              <w:t xml:space="preserve"> ενενήντα έξι</w:t>
            </w:r>
            <w:r w:rsidR="000A569B" w:rsidRPr="00AF32D5">
              <w:rPr>
                <w:rFonts w:cs="Tahoma"/>
                <w:szCs w:val="22"/>
                <w:lang w:val="el-GR" w:eastAsia="en-US"/>
              </w:rPr>
              <w:t xml:space="preserve"> Ευρώ και </w:t>
            </w:r>
            <w:r w:rsidR="00AF32D5">
              <w:rPr>
                <w:rFonts w:cs="Tahoma"/>
                <w:szCs w:val="22"/>
                <w:lang w:val="el-GR" w:eastAsia="en-US"/>
              </w:rPr>
              <w:t>σαράντα δύο</w:t>
            </w:r>
            <w:r w:rsidR="000A569B" w:rsidRPr="00AF32D5">
              <w:rPr>
                <w:rFonts w:cs="Tahoma"/>
                <w:szCs w:val="22"/>
                <w:lang w:val="el-GR" w:eastAsia="en-US"/>
              </w:rPr>
              <w:t xml:space="preserve"> λεπτ</w:t>
            </w:r>
            <w:r w:rsidR="00447C48" w:rsidRPr="00AF32D5">
              <w:rPr>
                <w:rFonts w:cs="Tahoma"/>
                <w:szCs w:val="22"/>
                <w:lang w:val="el-GR" w:eastAsia="en-US"/>
              </w:rPr>
              <w:t>ά</w:t>
            </w:r>
            <w:r w:rsidR="00B86EAA" w:rsidRPr="00AF32D5">
              <w:rPr>
                <w:rFonts w:cs="Tahoma"/>
                <w:szCs w:val="22"/>
                <w:lang w:val="el-GR" w:eastAsia="en-US"/>
              </w:rPr>
              <w:t xml:space="preserve">, </w:t>
            </w:r>
            <w:r w:rsidR="000A569B" w:rsidRPr="006C1E5F">
              <w:rPr>
                <w:rFonts w:cs="Tahoma"/>
                <w:b/>
                <w:bCs/>
                <w:szCs w:val="22"/>
                <w:lang w:val="el-GR" w:eastAsia="en-US"/>
              </w:rPr>
              <w:t>2</w:t>
            </w:r>
            <w:r w:rsidR="00E66C62" w:rsidRPr="006C1E5F">
              <w:rPr>
                <w:rFonts w:cs="Tahoma"/>
                <w:b/>
                <w:bCs/>
                <w:szCs w:val="22"/>
                <w:lang w:val="el-GR" w:eastAsia="en-US"/>
              </w:rPr>
              <w:t>.</w:t>
            </w:r>
            <w:r w:rsidR="00AF32D5" w:rsidRPr="006C1E5F">
              <w:rPr>
                <w:rFonts w:cs="Tahoma"/>
                <w:b/>
                <w:bCs/>
                <w:szCs w:val="22"/>
                <w:lang w:val="el-GR" w:eastAsia="en-US"/>
              </w:rPr>
              <w:t>266</w:t>
            </w:r>
            <w:r w:rsidR="00E66C62" w:rsidRPr="006C1E5F">
              <w:rPr>
                <w:rFonts w:cs="Tahoma"/>
                <w:b/>
                <w:bCs/>
                <w:szCs w:val="22"/>
                <w:lang w:val="el-GR" w:eastAsia="en-US"/>
              </w:rPr>
              <w:t>.</w:t>
            </w:r>
            <w:r w:rsidR="00AF32D5" w:rsidRPr="006C1E5F">
              <w:rPr>
                <w:rFonts w:cs="Tahoma"/>
                <w:b/>
                <w:bCs/>
                <w:szCs w:val="22"/>
                <w:lang w:val="el-GR" w:eastAsia="en-US"/>
              </w:rPr>
              <w:t>196</w:t>
            </w:r>
            <w:r w:rsidR="000A569B" w:rsidRPr="006C1E5F">
              <w:rPr>
                <w:rFonts w:cs="Tahoma"/>
                <w:b/>
                <w:bCs/>
                <w:szCs w:val="22"/>
                <w:lang w:val="el-GR" w:eastAsia="en-US"/>
              </w:rPr>
              <w:t>,</w:t>
            </w:r>
            <w:r w:rsidR="00AF32D5" w:rsidRPr="006C1E5F">
              <w:rPr>
                <w:rFonts w:cs="Tahoma"/>
                <w:b/>
                <w:bCs/>
                <w:szCs w:val="22"/>
                <w:lang w:val="el-GR" w:eastAsia="en-US"/>
              </w:rPr>
              <w:t>42</w:t>
            </w:r>
            <w:r w:rsidR="004E46F6" w:rsidRPr="00E50B27">
              <w:rPr>
                <w:rFonts w:cs="Tahoma"/>
                <w:b/>
                <w:bCs/>
                <w:szCs w:val="22"/>
                <w:lang w:val="el-GR" w:eastAsia="en-US"/>
              </w:rPr>
              <w:t xml:space="preserve">€ </w:t>
            </w:r>
            <w:r>
              <w:rPr>
                <w:rFonts w:cs="Tahoma"/>
                <w:szCs w:val="22"/>
                <w:lang w:val="el-GR" w:eastAsia="en-US"/>
              </w:rPr>
              <w:t>μ</w:t>
            </w:r>
            <w:r w:rsidR="00B86EAA" w:rsidRPr="00AF32D5">
              <w:rPr>
                <w:rFonts w:cs="Tahoma"/>
                <w:szCs w:val="22"/>
                <w:lang w:val="el-GR" w:eastAsia="en-US"/>
              </w:rPr>
              <w:t xml:space="preserve">η περιλαμβανομένου ΦΠΑ 24%  (προϋπολογισμός με ΦΠΑ: </w:t>
            </w:r>
            <w:r w:rsidR="00AF32D5" w:rsidRPr="006C1E5F">
              <w:rPr>
                <w:rFonts w:cs="Tahoma"/>
                <w:b/>
                <w:bCs/>
                <w:szCs w:val="22"/>
                <w:lang w:val="el-GR" w:eastAsia="en-US"/>
              </w:rPr>
              <w:t>2.810.083</w:t>
            </w:r>
            <w:r w:rsidR="00B86EAA" w:rsidRPr="006C1E5F">
              <w:rPr>
                <w:rFonts w:cs="Tahoma"/>
                <w:b/>
                <w:bCs/>
                <w:szCs w:val="22"/>
                <w:lang w:val="el-GR" w:eastAsia="en-US"/>
              </w:rPr>
              <w:t>,</w:t>
            </w:r>
            <w:r w:rsidR="00AF32D5" w:rsidRPr="006C1E5F">
              <w:rPr>
                <w:rFonts w:cs="Tahoma"/>
                <w:b/>
                <w:bCs/>
                <w:szCs w:val="22"/>
                <w:lang w:val="el-GR" w:eastAsia="en-US"/>
              </w:rPr>
              <w:t>56</w:t>
            </w:r>
            <w:r w:rsidR="004E46F6" w:rsidRPr="00E50B27">
              <w:rPr>
                <w:rFonts w:cs="Tahoma"/>
                <w:b/>
                <w:bCs/>
                <w:szCs w:val="22"/>
                <w:lang w:val="el-GR" w:eastAsia="en-US"/>
              </w:rPr>
              <w:t xml:space="preserve">€ </w:t>
            </w:r>
            <w:r w:rsidR="00AF32D5">
              <w:rPr>
                <w:rFonts w:cs="Tahoma"/>
                <w:szCs w:val="22"/>
                <w:lang w:val="el-GR" w:eastAsia="en-US"/>
              </w:rPr>
              <w:t xml:space="preserve"> </w:t>
            </w:r>
            <w:r w:rsidR="00B86EAA" w:rsidRPr="00AF32D5">
              <w:rPr>
                <w:rFonts w:cs="Tahoma"/>
                <w:szCs w:val="22"/>
                <w:lang w:val="el-GR" w:eastAsia="en-US"/>
              </w:rPr>
              <w:t xml:space="preserve">ΦΠΑ </w:t>
            </w:r>
            <w:r w:rsidR="000A569B" w:rsidRPr="00AF32D5">
              <w:rPr>
                <w:rFonts w:cs="Tahoma"/>
                <w:szCs w:val="22"/>
                <w:lang w:val="el-GR" w:eastAsia="en-US"/>
              </w:rPr>
              <w:t>5</w:t>
            </w:r>
            <w:r w:rsidR="00AF32D5">
              <w:rPr>
                <w:rFonts w:cs="Tahoma"/>
                <w:szCs w:val="22"/>
                <w:lang w:val="el-GR" w:eastAsia="en-US"/>
              </w:rPr>
              <w:t>43</w:t>
            </w:r>
            <w:r w:rsidR="000A569B" w:rsidRPr="00AF32D5">
              <w:rPr>
                <w:rFonts w:cs="Tahoma"/>
                <w:szCs w:val="22"/>
                <w:lang w:val="el-GR" w:eastAsia="en-US"/>
              </w:rPr>
              <w:t>.</w:t>
            </w:r>
            <w:r w:rsidR="00AF32D5">
              <w:rPr>
                <w:rFonts w:cs="Tahoma"/>
                <w:szCs w:val="22"/>
                <w:lang w:val="el-GR" w:eastAsia="en-US"/>
              </w:rPr>
              <w:t>887</w:t>
            </w:r>
            <w:r w:rsidR="000A569B" w:rsidRPr="00AF32D5">
              <w:rPr>
                <w:rFonts w:cs="Tahoma"/>
                <w:szCs w:val="22"/>
                <w:lang w:val="el-GR" w:eastAsia="en-US"/>
              </w:rPr>
              <w:t>,1</w:t>
            </w:r>
            <w:r w:rsidR="00AF32D5">
              <w:rPr>
                <w:rFonts w:cs="Tahoma"/>
                <w:szCs w:val="22"/>
                <w:lang w:val="el-GR" w:eastAsia="en-US"/>
              </w:rPr>
              <w:t>4</w:t>
            </w:r>
            <w:r w:rsidR="004E46F6" w:rsidRPr="004E46F6">
              <w:rPr>
                <w:rFonts w:cs="Tahoma"/>
                <w:szCs w:val="22"/>
                <w:lang w:val="el-GR" w:eastAsia="en-US"/>
              </w:rPr>
              <w:t>€</w:t>
            </w:r>
            <w:r w:rsidR="00B86EAA" w:rsidRPr="00AF32D5">
              <w:rPr>
                <w:rFonts w:cs="Tahoma"/>
                <w:szCs w:val="22"/>
                <w:lang w:val="el-GR" w:eastAsia="en-US"/>
              </w:rPr>
              <w:t>):</w:t>
            </w:r>
          </w:p>
          <w:p w14:paraId="4BB257D4" w14:textId="4253C13C" w:rsidR="00B86EAA" w:rsidRPr="00447C48" w:rsidRDefault="00B86EAA" w:rsidP="006875F3">
            <w:pPr>
              <w:pStyle w:val="Tabletext"/>
              <w:numPr>
                <w:ilvl w:val="0"/>
                <w:numId w:val="20"/>
              </w:numPr>
              <w:ind w:left="378" w:hanging="284"/>
              <w:jc w:val="both"/>
              <w:rPr>
                <w:rFonts w:cs="Tahoma"/>
                <w:bCs/>
                <w:color w:val="000000"/>
                <w:sz w:val="22"/>
                <w:szCs w:val="22"/>
                <w:lang w:eastAsia="el-GR"/>
              </w:rPr>
            </w:pPr>
            <w:r w:rsidRPr="00447C48">
              <w:rPr>
                <w:rFonts w:cs="Tahoma"/>
                <w:sz w:val="22"/>
                <w:szCs w:val="22"/>
              </w:rPr>
              <w:t xml:space="preserve">προϋπολογισμός </w:t>
            </w:r>
            <w:r w:rsidR="006875F3">
              <w:rPr>
                <w:rFonts w:cs="Tahoma"/>
                <w:sz w:val="22"/>
                <w:szCs w:val="22"/>
              </w:rPr>
              <w:t xml:space="preserve">αρχικού </w:t>
            </w:r>
            <w:r w:rsidRPr="00447C48">
              <w:rPr>
                <w:rFonts w:cs="Tahoma"/>
                <w:sz w:val="22"/>
                <w:szCs w:val="22"/>
              </w:rPr>
              <w:t>Έργου</w:t>
            </w:r>
            <w:r w:rsidR="006875F3">
              <w:rPr>
                <w:rFonts w:cs="Tahoma"/>
                <w:sz w:val="22"/>
                <w:szCs w:val="22"/>
              </w:rPr>
              <w:t xml:space="preserve">: ένα </w:t>
            </w:r>
            <w:r w:rsidR="008401E7" w:rsidRPr="00447C48">
              <w:rPr>
                <w:rFonts w:cs="Tahoma"/>
                <w:sz w:val="22"/>
                <w:szCs w:val="22"/>
              </w:rPr>
              <w:t>εκατομμ</w:t>
            </w:r>
            <w:r w:rsidR="006875F3">
              <w:rPr>
                <w:rFonts w:cs="Tahoma"/>
                <w:sz w:val="22"/>
                <w:szCs w:val="22"/>
              </w:rPr>
              <w:t>ύριο</w:t>
            </w:r>
            <w:r w:rsidR="008401E7" w:rsidRPr="00447C48">
              <w:rPr>
                <w:rFonts w:cs="Tahoma"/>
                <w:sz w:val="22"/>
                <w:szCs w:val="22"/>
              </w:rPr>
              <w:t xml:space="preserve"> </w:t>
            </w:r>
            <w:proofErr w:type="spellStart"/>
            <w:r w:rsidR="002D423D">
              <w:rPr>
                <w:rFonts w:cs="Tahoma"/>
                <w:sz w:val="22"/>
                <w:szCs w:val="22"/>
              </w:rPr>
              <w:t>πεντακοσί</w:t>
            </w:r>
            <w:r w:rsidR="006875F3">
              <w:rPr>
                <w:rFonts w:cs="Tahoma"/>
                <w:sz w:val="22"/>
                <w:szCs w:val="22"/>
              </w:rPr>
              <w:t>ες</w:t>
            </w:r>
            <w:proofErr w:type="spellEnd"/>
            <w:r w:rsidR="000A569B" w:rsidRPr="00447C48">
              <w:rPr>
                <w:rFonts w:cs="Tahoma"/>
                <w:sz w:val="22"/>
                <w:szCs w:val="22"/>
              </w:rPr>
              <w:t xml:space="preserve"> </w:t>
            </w:r>
            <w:proofErr w:type="spellStart"/>
            <w:r w:rsidR="002D423D">
              <w:rPr>
                <w:rFonts w:cs="Tahoma"/>
                <w:sz w:val="22"/>
                <w:szCs w:val="22"/>
              </w:rPr>
              <w:t>εξηντα</w:t>
            </w:r>
            <w:proofErr w:type="spellEnd"/>
            <w:r w:rsidR="002D423D">
              <w:rPr>
                <w:rFonts w:cs="Tahoma"/>
                <w:sz w:val="22"/>
                <w:szCs w:val="22"/>
              </w:rPr>
              <w:t xml:space="preserve"> οκτώ</w:t>
            </w:r>
            <w:r w:rsidR="00447C48" w:rsidRPr="00447C48">
              <w:rPr>
                <w:rFonts w:cs="Tahoma"/>
                <w:sz w:val="22"/>
                <w:szCs w:val="22"/>
              </w:rPr>
              <w:t xml:space="preserve"> χιλιάδες </w:t>
            </w:r>
            <w:r w:rsidR="002D423D">
              <w:rPr>
                <w:rFonts w:cs="Tahoma"/>
                <w:sz w:val="22"/>
                <w:szCs w:val="22"/>
              </w:rPr>
              <w:t xml:space="preserve">εξακόσια πενήντα </w:t>
            </w:r>
            <w:r w:rsidR="00447C48" w:rsidRPr="00447C48">
              <w:rPr>
                <w:rFonts w:cs="Tahoma"/>
                <w:sz w:val="22"/>
                <w:szCs w:val="22"/>
              </w:rPr>
              <w:t xml:space="preserve"> </w:t>
            </w:r>
            <w:r w:rsidR="002D423D">
              <w:rPr>
                <w:rFonts w:cs="Tahoma"/>
                <w:sz w:val="22"/>
                <w:szCs w:val="22"/>
              </w:rPr>
              <w:t xml:space="preserve">οκτώ </w:t>
            </w:r>
            <w:r w:rsidR="00447C48" w:rsidRPr="00447C48">
              <w:rPr>
                <w:rFonts w:cs="Tahoma"/>
                <w:sz w:val="22"/>
                <w:szCs w:val="22"/>
              </w:rPr>
              <w:t xml:space="preserve"> Ευρώ και </w:t>
            </w:r>
            <w:r w:rsidR="002D423D">
              <w:rPr>
                <w:rFonts w:cs="Tahoma"/>
                <w:sz w:val="22"/>
                <w:szCs w:val="22"/>
              </w:rPr>
              <w:t>τριάν</w:t>
            </w:r>
            <w:r w:rsidR="00895083">
              <w:rPr>
                <w:rFonts w:cs="Tahoma"/>
                <w:sz w:val="22"/>
                <w:szCs w:val="22"/>
              </w:rPr>
              <w:t>τ</w:t>
            </w:r>
            <w:r w:rsidR="002D423D">
              <w:rPr>
                <w:rFonts w:cs="Tahoma"/>
                <w:sz w:val="22"/>
                <w:szCs w:val="22"/>
              </w:rPr>
              <w:t>α</w:t>
            </w:r>
            <w:r w:rsidR="00447C48" w:rsidRPr="00447C48">
              <w:rPr>
                <w:rFonts w:cs="Tahoma"/>
                <w:sz w:val="22"/>
                <w:szCs w:val="22"/>
              </w:rPr>
              <w:t xml:space="preserve"> </w:t>
            </w:r>
            <w:r w:rsidR="002D423D">
              <w:rPr>
                <w:rFonts w:cs="Tahoma"/>
                <w:sz w:val="22"/>
                <w:szCs w:val="22"/>
              </w:rPr>
              <w:t>ένα</w:t>
            </w:r>
            <w:r w:rsidR="00447C48" w:rsidRPr="00447C48">
              <w:rPr>
                <w:rFonts w:cs="Tahoma"/>
                <w:sz w:val="22"/>
                <w:szCs w:val="22"/>
              </w:rPr>
              <w:t xml:space="preserve"> λεπτά</w:t>
            </w:r>
            <w:r w:rsidR="008401E7" w:rsidRPr="00447C48">
              <w:rPr>
                <w:rFonts w:cs="Tahoma"/>
                <w:sz w:val="22"/>
                <w:szCs w:val="22"/>
              </w:rPr>
              <w:t xml:space="preserve">, </w:t>
            </w:r>
            <w:r w:rsidR="00447C48" w:rsidRPr="006C1E5F">
              <w:rPr>
                <w:rFonts w:cs="Tahoma"/>
                <w:b/>
                <w:bCs/>
                <w:sz w:val="22"/>
                <w:szCs w:val="22"/>
              </w:rPr>
              <w:t>1.</w:t>
            </w:r>
            <w:r w:rsidR="002D423D" w:rsidRPr="006C1E5F">
              <w:rPr>
                <w:rFonts w:cs="Tahoma"/>
                <w:b/>
                <w:bCs/>
                <w:sz w:val="22"/>
                <w:szCs w:val="22"/>
              </w:rPr>
              <w:t>568</w:t>
            </w:r>
            <w:r w:rsidR="00447C48" w:rsidRPr="006C1E5F">
              <w:rPr>
                <w:rFonts w:cs="Tahoma"/>
                <w:b/>
                <w:bCs/>
                <w:sz w:val="22"/>
                <w:szCs w:val="22"/>
              </w:rPr>
              <w:t>.</w:t>
            </w:r>
            <w:r w:rsidR="002D423D" w:rsidRPr="006C1E5F">
              <w:rPr>
                <w:rFonts w:cs="Tahoma"/>
                <w:b/>
                <w:bCs/>
                <w:sz w:val="22"/>
                <w:szCs w:val="22"/>
              </w:rPr>
              <w:t>658</w:t>
            </w:r>
            <w:r w:rsidR="00447C48" w:rsidRPr="006C1E5F">
              <w:rPr>
                <w:rFonts w:cs="Tahoma"/>
                <w:b/>
                <w:bCs/>
                <w:sz w:val="22"/>
                <w:szCs w:val="22"/>
              </w:rPr>
              <w:t>,</w:t>
            </w:r>
            <w:r w:rsidR="002D423D" w:rsidRPr="006C1E5F">
              <w:rPr>
                <w:rFonts w:cs="Tahoma"/>
                <w:b/>
                <w:bCs/>
                <w:sz w:val="22"/>
                <w:szCs w:val="22"/>
              </w:rPr>
              <w:t>31</w:t>
            </w:r>
            <w:r w:rsidR="004E46F6" w:rsidRPr="00E50B27">
              <w:rPr>
                <w:rFonts w:cs="Tahoma"/>
                <w:b/>
                <w:bCs/>
                <w:sz w:val="22"/>
                <w:szCs w:val="22"/>
              </w:rPr>
              <w:t>€</w:t>
            </w:r>
            <w:r w:rsidR="008401E7" w:rsidRPr="006C1E5F">
              <w:rPr>
                <w:rFonts w:cs="Tahoma"/>
                <w:b/>
                <w:bCs/>
                <w:sz w:val="22"/>
                <w:szCs w:val="22"/>
              </w:rPr>
              <w:t xml:space="preserve"> </w:t>
            </w:r>
            <w:r w:rsidR="006875F3">
              <w:rPr>
                <w:rFonts w:cs="Tahoma"/>
                <w:sz w:val="22"/>
                <w:szCs w:val="22"/>
              </w:rPr>
              <w:t>μ</w:t>
            </w:r>
            <w:r w:rsidR="008401E7" w:rsidRPr="00447C48">
              <w:rPr>
                <w:rFonts w:cs="Tahoma"/>
                <w:sz w:val="22"/>
                <w:szCs w:val="22"/>
              </w:rPr>
              <w:t xml:space="preserve">η περιλαμβανομένου ΦΠΑ 24%  (προϋπολογισμός με ΦΠΑ: </w:t>
            </w:r>
            <w:r w:rsidR="008401E7" w:rsidRPr="006C1E5F">
              <w:rPr>
                <w:rFonts w:cs="Tahoma"/>
                <w:b/>
                <w:bCs/>
                <w:sz w:val="22"/>
                <w:szCs w:val="22"/>
              </w:rPr>
              <w:t xml:space="preserve">€ </w:t>
            </w:r>
            <w:r w:rsidR="002D423D" w:rsidRPr="006C1E5F">
              <w:rPr>
                <w:rFonts w:cs="Tahoma"/>
                <w:b/>
                <w:bCs/>
                <w:sz w:val="22"/>
                <w:szCs w:val="22"/>
              </w:rPr>
              <w:t>1.945.136,30</w:t>
            </w:r>
            <w:r w:rsidR="002D423D">
              <w:rPr>
                <w:rFonts w:cs="Tahoma"/>
                <w:sz w:val="22"/>
                <w:szCs w:val="22"/>
              </w:rPr>
              <w:t xml:space="preserve"> </w:t>
            </w:r>
            <w:r w:rsidR="008401E7" w:rsidRPr="00447C48">
              <w:rPr>
                <w:rFonts w:cs="Tahoma"/>
                <w:sz w:val="22"/>
                <w:szCs w:val="22"/>
              </w:rPr>
              <w:t xml:space="preserve">ΦΠΑ </w:t>
            </w:r>
            <w:r w:rsidR="002D423D">
              <w:rPr>
                <w:rFonts w:cs="Tahoma"/>
                <w:sz w:val="22"/>
                <w:szCs w:val="22"/>
              </w:rPr>
              <w:t>376</w:t>
            </w:r>
            <w:r w:rsidR="00447C48" w:rsidRPr="00447C48">
              <w:rPr>
                <w:rFonts w:cs="Tahoma"/>
                <w:sz w:val="22"/>
                <w:szCs w:val="22"/>
              </w:rPr>
              <w:t>.</w:t>
            </w:r>
            <w:r w:rsidR="002D423D">
              <w:rPr>
                <w:rFonts w:cs="Tahoma"/>
                <w:sz w:val="22"/>
                <w:szCs w:val="22"/>
              </w:rPr>
              <w:t>477</w:t>
            </w:r>
            <w:r w:rsidR="00447C48" w:rsidRPr="00447C48">
              <w:rPr>
                <w:rFonts w:cs="Tahoma"/>
                <w:sz w:val="22"/>
                <w:szCs w:val="22"/>
              </w:rPr>
              <w:t>,</w:t>
            </w:r>
            <w:r w:rsidR="002D423D">
              <w:rPr>
                <w:rFonts w:cs="Tahoma"/>
                <w:sz w:val="22"/>
                <w:szCs w:val="22"/>
              </w:rPr>
              <w:t>99</w:t>
            </w:r>
            <w:r w:rsidR="004E46F6" w:rsidRPr="00447C48">
              <w:rPr>
                <w:rFonts w:cs="Tahoma"/>
                <w:sz w:val="22"/>
                <w:szCs w:val="22"/>
              </w:rPr>
              <w:t>€</w:t>
            </w:r>
            <w:r w:rsidR="008401E7" w:rsidRPr="00447C48">
              <w:rPr>
                <w:rFonts w:cs="Tahoma"/>
                <w:sz w:val="22"/>
                <w:szCs w:val="22"/>
              </w:rPr>
              <w:t>)</w:t>
            </w:r>
            <w:r w:rsidRPr="00447C48">
              <w:rPr>
                <w:rFonts w:cs="Tahoma"/>
                <w:sz w:val="22"/>
                <w:szCs w:val="22"/>
              </w:rPr>
              <w:t>.</w:t>
            </w:r>
          </w:p>
          <w:p w14:paraId="13E04E50" w14:textId="284D3ABA" w:rsidR="00B86EAA" w:rsidRPr="00447C48" w:rsidRDefault="006875F3" w:rsidP="006875F3">
            <w:pPr>
              <w:pStyle w:val="Tabletext"/>
              <w:numPr>
                <w:ilvl w:val="0"/>
                <w:numId w:val="20"/>
              </w:numPr>
              <w:ind w:left="378" w:hanging="284"/>
              <w:jc w:val="both"/>
              <w:rPr>
                <w:rFonts w:cs="Tahoma"/>
                <w:sz w:val="22"/>
                <w:szCs w:val="22"/>
              </w:rPr>
            </w:pPr>
            <w:r>
              <w:rPr>
                <w:rFonts w:cs="Tahoma"/>
                <w:sz w:val="22"/>
                <w:szCs w:val="22"/>
              </w:rPr>
              <w:t>π</w:t>
            </w:r>
            <w:r w:rsidR="00B86EAA" w:rsidRPr="00447C48">
              <w:rPr>
                <w:rFonts w:cs="Tahoma"/>
                <w:sz w:val="22"/>
                <w:szCs w:val="22"/>
              </w:rPr>
              <w:t xml:space="preserve">ροϋπολογισμός δικαιώματος προαίρεσης φυσικού αντικειμένου: έως </w:t>
            </w:r>
            <w:r w:rsidR="008401E7" w:rsidRPr="00447C48">
              <w:rPr>
                <w:rFonts w:cs="Tahoma"/>
                <w:sz w:val="22"/>
                <w:szCs w:val="22"/>
              </w:rPr>
              <w:t xml:space="preserve">τριακόσιες </w:t>
            </w:r>
            <w:r w:rsidR="002D423D">
              <w:rPr>
                <w:rFonts w:cs="Tahoma"/>
                <w:sz w:val="22"/>
                <w:szCs w:val="22"/>
              </w:rPr>
              <w:t>δέκα τρείς</w:t>
            </w:r>
            <w:r w:rsidR="00B86EAA" w:rsidRPr="00447C48">
              <w:rPr>
                <w:rFonts w:cs="Tahoma"/>
                <w:sz w:val="22"/>
                <w:szCs w:val="22"/>
              </w:rPr>
              <w:t xml:space="preserve"> χιλιάδες </w:t>
            </w:r>
            <w:r w:rsidR="002D423D">
              <w:rPr>
                <w:rFonts w:cs="Tahoma"/>
                <w:sz w:val="22"/>
                <w:szCs w:val="22"/>
              </w:rPr>
              <w:t>επτακόσια τριάντα ένα</w:t>
            </w:r>
            <w:r w:rsidR="00447C48" w:rsidRPr="00447C48">
              <w:rPr>
                <w:rFonts w:cs="Tahoma"/>
                <w:sz w:val="22"/>
                <w:szCs w:val="22"/>
              </w:rPr>
              <w:t xml:space="preserve"> </w:t>
            </w:r>
            <w:r w:rsidR="00B86EAA" w:rsidRPr="00447C48">
              <w:rPr>
                <w:rFonts w:cs="Tahoma"/>
                <w:sz w:val="22"/>
                <w:szCs w:val="22"/>
              </w:rPr>
              <w:t>Ευρώ</w:t>
            </w:r>
            <w:r w:rsidR="008401E7" w:rsidRPr="00447C48">
              <w:rPr>
                <w:rFonts w:cs="Tahoma"/>
                <w:sz w:val="22"/>
                <w:szCs w:val="22"/>
              </w:rPr>
              <w:t xml:space="preserve"> και </w:t>
            </w:r>
            <w:r w:rsidR="002D423D">
              <w:rPr>
                <w:rFonts w:cs="Tahoma"/>
                <w:sz w:val="22"/>
                <w:szCs w:val="22"/>
              </w:rPr>
              <w:t>εξήντα έξι</w:t>
            </w:r>
            <w:r w:rsidR="008401E7" w:rsidRPr="00447C48">
              <w:rPr>
                <w:rFonts w:cs="Tahoma"/>
                <w:sz w:val="22"/>
                <w:szCs w:val="22"/>
              </w:rPr>
              <w:t xml:space="preserve"> λεπτά</w:t>
            </w:r>
            <w:r w:rsidR="00B86EAA" w:rsidRPr="00447C48">
              <w:rPr>
                <w:rFonts w:cs="Tahoma"/>
                <w:sz w:val="22"/>
                <w:szCs w:val="22"/>
              </w:rPr>
              <w:t xml:space="preserve"> </w:t>
            </w:r>
            <w:r w:rsidR="002D423D" w:rsidRPr="006C1E5F">
              <w:rPr>
                <w:rFonts w:cs="Tahoma"/>
                <w:b/>
                <w:bCs/>
                <w:sz w:val="22"/>
                <w:szCs w:val="22"/>
              </w:rPr>
              <w:t>313.731,66</w:t>
            </w:r>
            <w:r w:rsidR="004E46F6" w:rsidRPr="006C1E5F">
              <w:rPr>
                <w:rFonts w:cs="Tahoma"/>
                <w:b/>
                <w:bCs/>
                <w:sz w:val="22"/>
                <w:szCs w:val="22"/>
              </w:rPr>
              <w:t>€</w:t>
            </w:r>
            <w:r w:rsidR="00B86EAA" w:rsidRPr="00447C48">
              <w:rPr>
                <w:rFonts w:cs="Tahoma"/>
                <w:sz w:val="22"/>
                <w:szCs w:val="22"/>
              </w:rPr>
              <w:t xml:space="preserve"> μη περιλαμβανομένου ΦΠΑ 24% (προϋπολογισμός με ΦΠΑ: </w:t>
            </w:r>
            <w:r w:rsidR="00A2364D" w:rsidRPr="006C1E5F">
              <w:rPr>
                <w:rFonts w:cs="Tahoma"/>
                <w:b/>
                <w:bCs/>
                <w:sz w:val="22"/>
                <w:szCs w:val="22"/>
              </w:rPr>
              <w:t>3</w:t>
            </w:r>
            <w:r w:rsidR="00895083" w:rsidRPr="006C1E5F">
              <w:rPr>
                <w:rFonts w:cs="Tahoma"/>
                <w:b/>
                <w:bCs/>
                <w:sz w:val="22"/>
                <w:szCs w:val="22"/>
              </w:rPr>
              <w:t>89</w:t>
            </w:r>
            <w:r w:rsidR="00A2364D" w:rsidRPr="006C1E5F">
              <w:rPr>
                <w:rFonts w:cs="Tahoma"/>
                <w:b/>
                <w:bCs/>
                <w:sz w:val="22"/>
                <w:szCs w:val="22"/>
              </w:rPr>
              <w:t>.</w:t>
            </w:r>
            <w:r w:rsidR="00895083" w:rsidRPr="006C1E5F">
              <w:rPr>
                <w:rFonts w:cs="Tahoma"/>
                <w:b/>
                <w:bCs/>
                <w:sz w:val="22"/>
                <w:szCs w:val="22"/>
              </w:rPr>
              <w:t>027</w:t>
            </w:r>
            <w:r w:rsidR="00A2364D" w:rsidRPr="006C1E5F">
              <w:rPr>
                <w:rFonts w:cs="Tahoma"/>
                <w:b/>
                <w:bCs/>
                <w:sz w:val="22"/>
                <w:szCs w:val="22"/>
              </w:rPr>
              <w:t>,</w:t>
            </w:r>
            <w:r w:rsidR="00895083" w:rsidRPr="006C1E5F">
              <w:rPr>
                <w:rFonts w:cs="Tahoma"/>
                <w:b/>
                <w:bCs/>
                <w:sz w:val="22"/>
                <w:szCs w:val="22"/>
              </w:rPr>
              <w:t>26</w:t>
            </w:r>
            <w:r w:rsidR="004E46F6" w:rsidRPr="006C1E5F">
              <w:rPr>
                <w:rFonts w:cs="Tahoma"/>
                <w:b/>
                <w:bCs/>
                <w:sz w:val="22"/>
                <w:szCs w:val="22"/>
              </w:rPr>
              <w:t>€</w:t>
            </w:r>
            <w:r w:rsidR="00B86EAA" w:rsidRPr="00447C48">
              <w:rPr>
                <w:rFonts w:cs="Tahoma"/>
                <w:sz w:val="22"/>
                <w:szCs w:val="22"/>
              </w:rPr>
              <w:t xml:space="preserve">, ΦΠΑ </w:t>
            </w:r>
            <w:r w:rsidR="00895083">
              <w:rPr>
                <w:rFonts w:cs="Tahoma"/>
                <w:sz w:val="22"/>
                <w:szCs w:val="22"/>
              </w:rPr>
              <w:t>75.295,60</w:t>
            </w:r>
            <w:r w:rsidR="004E46F6" w:rsidRPr="004E46F6">
              <w:rPr>
                <w:rFonts w:cs="Tahoma"/>
                <w:sz w:val="22"/>
                <w:szCs w:val="22"/>
              </w:rPr>
              <w:t>€</w:t>
            </w:r>
            <w:r w:rsidR="00B86EAA" w:rsidRPr="00447C48">
              <w:rPr>
                <w:rFonts w:cs="Tahoma"/>
                <w:sz w:val="22"/>
                <w:szCs w:val="22"/>
              </w:rPr>
              <w:t>).</w:t>
            </w:r>
          </w:p>
          <w:p w14:paraId="62E3BE1D" w14:textId="50727553" w:rsidR="00B86EAA" w:rsidRPr="008401E7" w:rsidRDefault="006875F3" w:rsidP="006875F3">
            <w:pPr>
              <w:pStyle w:val="Tabletext"/>
              <w:numPr>
                <w:ilvl w:val="0"/>
                <w:numId w:val="20"/>
              </w:numPr>
              <w:ind w:left="378" w:hanging="284"/>
              <w:jc w:val="both"/>
              <w:rPr>
                <w:rFonts w:cs="Tahoma"/>
                <w:sz w:val="22"/>
                <w:szCs w:val="22"/>
              </w:rPr>
            </w:pPr>
            <w:r>
              <w:rPr>
                <w:rFonts w:cs="Tahoma"/>
                <w:sz w:val="22"/>
                <w:szCs w:val="22"/>
              </w:rPr>
              <w:t>π</w:t>
            </w:r>
            <w:r w:rsidR="00B86EAA" w:rsidRPr="00895083">
              <w:rPr>
                <w:rFonts w:cs="Tahoma"/>
                <w:sz w:val="22"/>
                <w:szCs w:val="22"/>
              </w:rPr>
              <w:t xml:space="preserve">ροϋπολογισμός δικαιώματος προαίρεσης υπηρεσιών συντήρησης: </w:t>
            </w:r>
            <w:r w:rsidR="008401E7" w:rsidRPr="00895083">
              <w:rPr>
                <w:rFonts w:cs="Tahoma"/>
                <w:sz w:val="22"/>
                <w:szCs w:val="22"/>
              </w:rPr>
              <w:t xml:space="preserve"> έως τριακόσιες </w:t>
            </w:r>
            <w:r w:rsidR="00881657" w:rsidRPr="00895083">
              <w:rPr>
                <w:rFonts w:cs="Tahoma"/>
                <w:sz w:val="22"/>
                <w:szCs w:val="22"/>
              </w:rPr>
              <w:t>ογδόντα τρείς</w:t>
            </w:r>
            <w:r w:rsidR="008401E7" w:rsidRPr="00895083">
              <w:rPr>
                <w:rFonts w:cs="Tahoma"/>
                <w:sz w:val="22"/>
                <w:szCs w:val="22"/>
              </w:rPr>
              <w:t xml:space="preserve"> χιλιάδες οκτακόσια </w:t>
            </w:r>
            <w:r w:rsidR="00881657" w:rsidRPr="00895083">
              <w:rPr>
                <w:rFonts w:cs="Tahoma"/>
                <w:sz w:val="22"/>
                <w:szCs w:val="22"/>
              </w:rPr>
              <w:t>έξι</w:t>
            </w:r>
            <w:r w:rsidR="008401E7" w:rsidRPr="00895083">
              <w:rPr>
                <w:rFonts w:cs="Tahoma"/>
                <w:sz w:val="22"/>
                <w:szCs w:val="22"/>
              </w:rPr>
              <w:t xml:space="preserve"> Ευρώ και </w:t>
            </w:r>
            <w:r w:rsidR="00881657" w:rsidRPr="00895083">
              <w:rPr>
                <w:rFonts w:cs="Tahoma"/>
                <w:sz w:val="22"/>
                <w:szCs w:val="22"/>
              </w:rPr>
              <w:t>σαράντα πέντε</w:t>
            </w:r>
            <w:r w:rsidR="008401E7" w:rsidRPr="00895083">
              <w:rPr>
                <w:rFonts w:cs="Tahoma"/>
                <w:sz w:val="22"/>
                <w:szCs w:val="22"/>
              </w:rPr>
              <w:t xml:space="preserve"> λεπτά </w:t>
            </w:r>
            <w:r w:rsidR="008401E7" w:rsidRPr="006C1E5F">
              <w:rPr>
                <w:rFonts w:cs="Tahoma"/>
                <w:b/>
                <w:bCs/>
                <w:sz w:val="22"/>
                <w:szCs w:val="22"/>
              </w:rPr>
              <w:t>3</w:t>
            </w:r>
            <w:r w:rsidR="00881657" w:rsidRPr="006C1E5F">
              <w:rPr>
                <w:rFonts w:cs="Tahoma"/>
                <w:b/>
                <w:bCs/>
                <w:sz w:val="22"/>
                <w:szCs w:val="22"/>
              </w:rPr>
              <w:t>83</w:t>
            </w:r>
            <w:r w:rsidR="008401E7" w:rsidRPr="006C1E5F">
              <w:rPr>
                <w:rFonts w:cs="Tahoma"/>
                <w:b/>
                <w:bCs/>
                <w:sz w:val="22"/>
                <w:szCs w:val="22"/>
              </w:rPr>
              <w:t>.8</w:t>
            </w:r>
            <w:r w:rsidR="00881657" w:rsidRPr="006C1E5F">
              <w:rPr>
                <w:rFonts w:cs="Tahoma"/>
                <w:b/>
                <w:bCs/>
                <w:sz w:val="22"/>
                <w:szCs w:val="22"/>
              </w:rPr>
              <w:t>06</w:t>
            </w:r>
            <w:r w:rsidR="008401E7" w:rsidRPr="006C1E5F">
              <w:rPr>
                <w:rFonts w:cs="Tahoma"/>
                <w:b/>
                <w:bCs/>
                <w:sz w:val="22"/>
                <w:szCs w:val="22"/>
              </w:rPr>
              <w:t>,</w:t>
            </w:r>
            <w:r w:rsidR="00881657" w:rsidRPr="006C1E5F">
              <w:rPr>
                <w:rFonts w:cs="Tahoma"/>
                <w:b/>
                <w:bCs/>
                <w:sz w:val="22"/>
                <w:szCs w:val="22"/>
              </w:rPr>
              <w:t>45</w:t>
            </w:r>
            <w:r w:rsidR="004E46F6" w:rsidRPr="006C1E5F">
              <w:rPr>
                <w:rFonts w:cs="Tahoma"/>
                <w:b/>
                <w:bCs/>
                <w:sz w:val="22"/>
                <w:szCs w:val="22"/>
              </w:rPr>
              <w:t>€</w:t>
            </w:r>
            <w:r w:rsidR="008401E7" w:rsidRPr="00895083">
              <w:rPr>
                <w:rFonts w:cs="Tahoma"/>
                <w:sz w:val="22"/>
                <w:szCs w:val="22"/>
              </w:rPr>
              <w:t xml:space="preserve"> μη περιλαμβανομένου ΦΠΑ 24% (προϋπολογισμός με ΦΠΑ: </w:t>
            </w:r>
            <w:r w:rsidR="00881657" w:rsidRPr="006C1E5F">
              <w:rPr>
                <w:rFonts w:cs="Tahoma"/>
                <w:b/>
                <w:bCs/>
                <w:sz w:val="22"/>
                <w:szCs w:val="22"/>
              </w:rPr>
              <w:t>475</w:t>
            </w:r>
            <w:r w:rsidR="008401E7" w:rsidRPr="006C1E5F">
              <w:rPr>
                <w:rFonts w:cs="Tahoma"/>
                <w:b/>
                <w:bCs/>
                <w:sz w:val="22"/>
                <w:szCs w:val="22"/>
              </w:rPr>
              <w:t>.</w:t>
            </w:r>
            <w:r w:rsidR="00881657" w:rsidRPr="006C1E5F">
              <w:rPr>
                <w:rFonts w:cs="Tahoma"/>
                <w:b/>
                <w:bCs/>
                <w:sz w:val="22"/>
                <w:szCs w:val="22"/>
              </w:rPr>
              <w:t>920</w:t>
            </w:r>
            <w:r w:rsidR="008401E7" w:rsidRPr="006C1E5F">
              <w:rPr>
                <w:rFonts w:cs="Tahoma"/>
                <w:b/>
                <w:bCs/>
                <w:sz w:val="22"/>
                <w:szCs w:val="22"/>
              </w:rPr>
              <w:t>,00</w:t>
            </w:r>
            <w:r w:rsidR="004E46F6" w:rsidRPr="006C1E5F">
              <w:rPr>
                <w:rFonts w:cs="Tahoma"/>
                <w:b/>
                <w:bCs/>
                <w:sz w:val="22"/>
                <w:szCs w:val="22"/>
              </w:rPr>
              <w:t>€</w:t>
            </w:r>
            <w:r w:rsidR="008401E7" w:rsidRPr="00895083">
              <w:rPr>
                <w:rFonts w:cs="Tahoma"/>
                <w:sz w:val="22"/>
                <w:szCs w:val="22"/>
              </w:rPr>
              <w:t xml:space="preserve">, ΦΠΑ </w:t>
            </w:r>
            <w:r w:rsidR="00881657" w:rsidRPr="00895083">
              <w:rPr>
                <w:rFonts w:cs="Tahoma"/>
                <w:sz w:val="22"/>
                <w:szCs w:val="22"/>
              </w:rPr>
              <w:t>92</w:t>
            </w:r>
            <w:r w:rsidR="008401E7" w:rsidRPr="00895083">
              <w:rPr>
                <w:rFonts w:cs="Tahoma"/>
                <w:sz w:val="22"/>
                <w:szCs w:val="22"/>
              </w:rPr>
              <w:t>.</w:t>
            </w:r>
            <w:r w:rsidR="00881657" w:rsidRPr="00895083">
              <w:rPr>
                <w:rFonts w:cs="Tahoma"/>
                <w:sz w:val="22"/>
                <w:szCs w:val="22"/>
              </w:rPr>
              <w:t>113</w:t>
            </w:r>
            <w:r w:rsidR="008401E7" w:rsidRPr="00895083">
              <w:rPr>
                <w:rFonts w:cs="Tahoma"/>
                <w:sz w:val="22"/>
                <w:szCs w:val="22"/>
              </w:rPr>
              <w:t>,</w:t>
            </w:r>
            <w:r w:rsidR="00881657" w:rsidRPr="00895083">
              <w:rPr>
                <w:rFonts w:cs="Tahoma"/>
                <w:sz w:val="22"/>
                <w:szCs w:val="22"/>
              </w:rPr>
              <w:t>55</w:t>
            </w:r>
            <w:r w:rsidR="004E46F6">
              <w:rPr>
                <w:rFonts w:cs="Tahoma"/>
                <w:sz w:val="22"/>
                <w:szCs w:val="22"/>
              </w:rPr>
              <w:t>€</w:t>
            </w:r>
            <w:r w:rsidR="008401E7" w:rsidRPr="00895083">
              <w:rPr>
                <w:rFonts w:cs="Tahoma"/>
                <w:sz w:val="22"/>
                <w:szCs w:val="22"/>
              </w:rPr>
              <w:t>).</w:t>
            </w:r>
          </w:p>
        </w:tc>
      </w:tr>
      <w:tr w:rsidR="0024279E" w:rsidRPr="00DF02B0" w14:paraId="731FA4EB" w14:textId="77777777" w:rsidTr="00BC3C7E">
        <w:tc>
          <w:tcPr>
            <w:tcW w:w="2067" w:type="dxa"/>
            <w:shd w:val="clear" w:color="auto" w:fill="auto"/>
            <w:vAlign w:val="bottom"/>
          </w:tcPr>
          <w:p w14:paraId="0A7D2E4A" w14:textId="77777777" w:rsidR="0024279E" w:rsidRPr="0029687F" w:rsidRDefault="0024279E" w:rsidP="0029687F">
            <w:pPr>
              <w:autoSpaceDE w:val="0"/>
              <w:autoSpaceDN w:val="0"/>
              <w:adjustRightInd w:val="0"/>
              <w:spacing w:before="120" w:after="0"/>
              <w:jc w:val="right"/>
              <w:rPr>
                <w:rFonts w:cs="Tahoma"/>
                <w:b/>
                <w:color w:val="000000"/>
                <w:szCs w:val="22"/>
                <w:highlight w:val="cyan"/>
              </w:rPr>
            </w:pPr>
            <w:r w:rsidRPr="0029687F">
              <w:rPr>
                <w:rFonts w:cs="Tahoma"/>
                <w:b/>
                <w:color w:val="000000"/>
                <w:szCs w:val="22"/>
                <w:lang w:val="en-US"/>
              </w:rPr>
              <w:t>CPV</w:t>
            </w:r>
            <w:r w:rsidRPr="0029687F">
              <w:rPr>
                <w:rFonts w:cs="Tahoma"/>
                <w:b/>
                <w:color w:val="000000"/>
                <w:szCs w:val="22"/>
              </w:rPr>
              <w:t>:</w:t>
            </w:r>
          </w:p>
        </w:tc>
        <w:tc>
          <w:tcPr>
            <w:tcW w:w="7561" w:type="dxa"/>
            <w:gridSpan w:val="2"/>
            <w:shd w:val="clear" w:color="auto" w:fill="auto"/>
            <w:vAlign w:val="bottom"/>
          </w:tcPr>
          <w:p w14:paraId="7F657AA9" w14:textId="3794A518" w:rsidR="0024279E" w:rsidRPr="00516C15" w:rsidRDefault="008C2777" w:rsidP="0029687F">
            <w:pPr>
              <w:autoSpaceDE w:val="0"/>
              <w:autoSpaceDN w:val="0"/>
              <w:adjustRightInd w:val="0"/>
              <w:spacing w:before="120" w:after="0"/>
              <w:rPr>
                <w:rFonts w:cs="Tahoma"/>
                <w:szCs w:val="22"/>
                <w:lang w:val="el-GR" w:eastAsia="en-US"/>
              </w:rPr>
            </w:pPr>
            <w:r w:rsidRPr="008C2777">
              <w:rPr>
                <w:rFonts w:cs="Tahoma"/>
                <w:szCs w:val="22"/>
                <w:lang w:val="el-GR" w:eastAsia="en-US"/>
              </w:rPr>
              <w:t>48000000-8, 72262000-9, 80533100-0, 72253200-5, 72224000-1, 79100000-5, 79341000-6</w:t>
            </w:r>
          </w:p>
        </w:tc>
      </w:tr>
      <w:tr w:rsidR="0024279E" w:rsidRPr="00D046D8" w14:paraId="3726E16B" w14:textId="77777777" w:rsidTr="00BC3C7E">
        <w:tc>
          <w:tcPr>
            <w:tcW w:w="2067" w:type="dxa"/>
            <w:shd w:val="clear" w:color="auto" w:fill="auto"/>
            <w:vAlign w:val="bottom"/>
          </w:tcPr>
          <w:p w14:paraId="2006D192" w14:textId="77777777" w:rsidR="0024279E" w:rsidRPr="0029687F" w:rsidRDefault="0024279E" w:rsidP="0029687F">
            <w:pPr>
              <w:autoSpaceDE w:val="0"/>
              <w:autoSpaceDN w:val="0"/>
              <w:adjustRightInd w:val="0"/>
              <w:spacing w:before="120" w:after="0"/>
              <w:jc w:val="right"/>
              <w:rPr>
                <w:rFonts w:cs="Tahoma"/>
                <w:b/>
                <w:color w:val="000000"/>
                <w:szCs w:val="22"/>
              </w:rPr>
            </w:pPr>
            <w:proofErr w:type="spellStart"/>
            <w:r w:rsidRPr="0029687F">
              <w:rPr>
                <w:rFonts w:cs="Tahoma"/>
                <w:b/>
                <w:color w:val="000000"/>
                <w:szCs w:val="22"/>
              </w:rPr>
              <w:t>Κριτήριο</w:t>
            </w:r>
            <w:proofErr w:type="spellEnd"/>
            <w:r w:rsidRPr="0029687F">
              <w:rPr>
                <w:rFonts w:cs="Tahoma"/>
                <w:b/>
                <w:color w:val="000000"/>
                <w:szCs w:val="22"/>
              </w:rPr>
              <w:t xml:space="preserve"> </w:t>
            </w:r>
            <w:proofErr w:type="spellStart"/>
            <w:r w:rsidRPr="0029687F">
              <w:rPr>
                <w:rFonts w:cs="Tahoma"/>
                <w:b/>
                <w:color w:val="000000"/>
                <w:szCs w:val="22"/>
              </w:rPr>
              <w:t>Ανάθεσης</w:t>
            </w:r>
            <w:proofErr w:type="spellEnd"/>
            <w:r w:rsidRPr="0029687F">
              <w:rPr>
                <w:rFonts w:cs="Tahoma"/>
                <w:b/>
                <w:color w:val="000000"/>
                <w:szCs w:val="22"/>
              </w:rPr>
              <w:t>:</w:t>
            </w:r>
          </w:p>
        </w:tc>
        <w:tc>
          <w:tcPr>
            <w:tcW w:w="7561" w:type="dxa"/>
            <w:gridSpan w:val="2"/>
            <w:shd w:val="clear" w:color="auto" w:fill="auto"/>
            <w:vAlign w:val="bottom"/>
          </w:tcPr>
          <w:p w14:paraId="40A28DCE" w14:textId="77777777" w:rsidR="006E5AB3" w:rsidRPr="0029687F" w:rsidRDefault="0024279E" w:rsidP="0029687F">
            <w:pPr>
              <w:autoSpaceDE w:val="0"/>
              <w:autoSpaceDN w:val="0"/>
              <w:adjustRightInd w:val="0"/>
              <w:spacing w:before="120" w:after="0"/>
              <w:rPr>
                <w:rFonts w:cs="Tahoma"/>
                <w:b/>
                <w:color w:val="000000"/>
                <w:szCs w:val="22"/>
                <w:lang w:val="el-GR"/>
              </w:rPr>
            </w:pPr>
            <w:r w:rsidRPr="0029687F">
              <w:rPr>
                <w:rFonts w:cs="Tahoma"/>
                <w:b/>
                <w:color w:val="000000"/>
                <w:szCs w:val="22"/>
                <w:lang w:val="el-GR"/>
              </w:rPr>
              <w:t xml:space="preserve">Η πλέον συμφέρουσα από οικονομική άποψη προσφορά βάσει </w:t>
            </w:r>
            <w:r w:rsidR="008B4966" w:rsidRPr="0029687F">
              <w:rPr>
                <w:rFonts w:cs="Tahoma"/>
                <w:b/>
                <w:color w:val="000000"/>
                <w:szCs w:val="22"/>
                <w:lang w:val="el-GR"/>
              </w:rPr>
              <w:t>βέλτιστης σχέσης ποιότητας – τιμής</w:t>
            </w:r>
            <w:r w:rsidR="00CC7DF6">
              <w:rPr>
                <w:rFonts w:cs="Tahoma"/>
                <w:b/>
                <w:color w:val="000000"/>
                <w:szCs w:val="22"/>
                <w:lang w:val="el-GR"/>
              </w:rPr>
              <w:t>.</w:t>
            </w:r>
          </w:p>
        </w:tc>
      </w:tr>
      <w:tr w:rsidR="0024279E" w:rsidRPr="00DF02B0" w:rsidDel="005977E7" w14:paraId="58A61FFA" w14:textId="77777777" w:rsidTr="00BC3C7E">
        <w:tc>
          <w:tcPr>
            <w:tcW w:w="2067" w:type="dxa"/>
            <w:shd w:val="clear" w:color="auto" w:fill="auto"/>
            <w:vAlign w:val="bottom"/>
          </w:tcPr>
          <w:p w14:paraId="69A28795" w14:textId="77777777" w:rsidR="0024279E" w:rsidRPr="0029687F" w:rsidRDefault="0024279E" w:rsidP="0029687F">
            <w:pPr>
              <w:autoSpaceDE w:val="0"/>
              <w:autoSpaceDN w:val="0"/>
              <w:adjustRightInd w:val="0"/>
              <w:spacing w:before="120" w:after="0"/>
              <w:jc w:val="right"/>
              <w:rPr>
                <w:rFonts w:cs="Tahoma"/>
                <w:b/>
                <w:color w:val="000000"/>
                <w:szCs w:val="22"/>
              </w:rPr>
            </w:pPr>
            <w:proofErr w:type="spellStart"/>
            <w:r w:rsidRPr="0029687F">
              <w:rPr>
                <w:rFonts w:cs="Tahoma"/>
                <w:b/>
                <w:color w:val="000000"/>
                <w:szCs w:val="22"/>
              </w:rPr>
              <w:t>Ημερομηνί</w:t>
            </w:r>
            <w:proofErr w:type="spellEnd"/>
            <w:r w:rsidRPr="0029687F">
              <w:rPr>
                <w:rFonts w:cs="Tahoma"/>
                <w:b/>
                <w:color w:val="000000"/>
                <w:szCs w:val="22"/>
              </w:rPr>
              <w:t xml:space="preserve">α </w:t>
            </w:r>
            <w:proofErr w:type="spellStart"/>
            <w:r w:rsidRPr="0029687F">
              <w:rPr>
                <w:rFonts w:cs="Tahoma"/>
                <w:b/>
                <w:color w:val="000000"/>
                <w:szCs w:val="22"/>
              </w:rPr>
              <w:t>Διενέργει</w:t>
            </w:r>
            <w:proofErr w:type="spellEnd"/>
            <w:r w:rsidRPr="0029687F">
              <w:rPr>
                <w:rFonts w:cs="Tahoma"/>
                <w:b/>
                <w:color w:val="000000"/>
                <w:szCs w:val="22"/>
              </w:rPr>
              <w:t>ας:</w:t>
            </w:r>
          </w:p>
        </w:tc>
        <w:tc>
          <w:tcPr>
            <w:tcW w:w="7561" w:type="dxa"/>
            <w:gridSpan w:val="2"/>
            <w:shd w:val="clear" w:color="auto" w:fill="auto"/>
            <w:vAlign w:val="center"/>
          </w:tcPr>
          <w:p w14:paraId="1B38446F" w14:textId="4EFE2569" w:rsidR="0024279E" w:rsidRPr="0029687F" w:rsidDel="005977E7" w:rsidRDefault="00A8594E" w:rsidP="006C1E5F">
            <w:pPr>
              <w:autoSpaceDE w:val="0"/>
              <w:autoSpaceDN w:val="0"/>
              <w:adjustRightInd w:val="0"/>
              <w:spacing w:before="120" w:after="0"/>
              <w:jc w:val="left"/>
              <w:rPr>
                <w:rFonts w:cs="Tahoma"/>
                <w:b/>
                <w:color w:val="000000"/>
                <w:szCs w:val="22"/>
              </w:rPr>
            </w:pPr>
            <w:r>
              <w:rPr>
                <w:rFonts w:cs="Tahoma"/>
                <w:b/>
                <w:szCs w:val="22"/>
              </w:rPr>
              <w:t>16</w:t>
            </w:r>
            <w:r w:rsidR="00E67609" w:rsidRPr="00E67609">
              <w:rPr>
                <w:rFonts w:cs="Tahoma"/>
                <w:b/>
                <w:szCs w:val="22"/>
              </w:rPr>
              <w:t>-07-2020</w:t>
            </w:r>
          </w:p>
        </w:tc>
      </w:tr>
      <w:tr w:rsidR="0024279E" w:rsidRPr="00DF02B0" w:rsidDel="005977E7" w14:paraId="494750B3" w14:textId="77777777" w:rsidTr="00BC3C7E">
        <w:tc>
          <w:tcPr>
            <w:tcW w:w="7351" w:type="dxa"/>
            <w:gridSpan w:val="2"/>
            <w:tcBorders>
              <w:bottom w:val="nil"/>
            </w:tcBorders>
            <w:shd w:val="clear" w:color="auto" w:fill="auto"/>
            <w:vAlign w:val="bottom"/>
          </w:tcPr>
          <w:p w14:paraId="7825A8DC" w14:textId="77777777" w:rsidR="0024279E" w:rsidRPr="0029687F" w:rsidRDefault="0024279E" w:rsidP="0029687F">
            <w:pPr>
              <w:autoSpaceDE w:val="0"/>
              <w:autoSpaceDN w:val="0"/>
              <w:adjustRightInd w:val="0"/>
              <w:spacing w:before="120" w:after="0"/>
              <w:jc w:val="right"/>
              <w:rPr>
                <w:rFonts w:cs="Tahoma"/>
                <w:b/>
                <w:color w:val="000000"/>
                <w:szCs w:val="22"/>
                <w:highlight w:val="yellow"/>
              </w:rPr>
            </w:pPr>
            <w:proofErr w:type="spellStart"/>
            <w:r w:rsidRPr="0029687F">
              <w:rPr>
                <w:rFonts w:cs="Tahoma"/>
                <w:b/>
                <w:color w:val="000000"/>
                <w:szCs w:val="22"/>
              </w:rPr>
              <w:t>Ημερομηνί</w:t>
            </w:r>
            <w:proofErr w:type="spellEnd"/>
            <w:r w:rsidRPr="0029687F">
              <w:rPr>
                <w:rFonts w:cs="Tahoma"/>
                <w:b/>
                <w:color w:val="000000"/>
                <w:szCs w:val="22"/>
              </w:rPr>
              <w:t xml:space="preserve">α </w:t>
            </w:r>
            <w:proofErr w:type="spellStart"/>
            <w:r w:rsidRPr="0029687F">
              <w:rPr>
                <w:rFonts w:cs="Tahoma"/>
                <w:b/>
                <w:color w:val="000000"/>
                <w:szCs w:val="22"/>
              </w:rPr>
              <w:t>Ανάρτησης</w:t>
            </w:r>
            <w:proofErr w:type="spellEnd"/>
            <w:r w:rsidRPr="0029687F">
              <w:rPr>
                <w:rFonts w:cs="Tahoma"/>
                <w:b/>
                <w:color w:val="000000"/>
                <w:szCs w:val="22"/>
              </w:rPr>
              <w:t xml:space="preserve"> </w:t>
            </w:r>
            <w:proofErr w:type="spellStart"/>
            <w:r w:rsidRPr="0029687F">
              <w:rPr>
                <w:rFonts w:cs="Tahoma"/>
                <w:b/>
                <w:color w:val="000000"/>
                <w:szCs w:val="22"/>
              </w:rPr>
              <w:t>στο</w:t>
            </w:r>
            <w:proofErr w:type="spellEnd"/>
            <w:r w:rsidRPr="0029687F">
              <w:rPr>
                <w:rFonts w:cs="Tahoma"/>
                <w:b/>
                <w:color w:val="000000"/>
                <w:szCs w:val="22"/>
              </w:rPr>
              <w:t xml:space="preserve"> ΚΗΜΔΗΣ</w:t>
            </w:r>
          </w:p>
        </w:tc>
        <w:tc>
          <w:tcPr>
            <w:tcW w:w="2277" w:type="dxa"/>
            <w:shd w:val="clear" w:color="auto" w:fill="auto"/>
            <w:vAlign w:val="bottom"/>
          </w:tcPr>
          <w:p w14:paraId="57CC0777" w14:textId="1745743A" w:rsidR="0024279E" w:rsidRPr="0029687F" w:rsidDel="005977E7" w:rsidRDefault="00E27D23" w:rsidP="0029687F">
            <w:pPr>
              <w:autoSpaceDE w:val="0"/>
              <w:autoSpaceDN w:val="0"/>
              <w:adjustRightInd w:val="0"/>
              <w:spacing w:before="120" w:after="0"/>
              <w:rPr>
                <w:rFonts w:cs="Tahoma"/>
                <w:b/>
                <w:color w:val="000000"/>
                <w:szCs w:val="22"/>
                <w:highlight w:val="yellow"/>
              </w:rPr>
            </w:pPr>
            <w:r>
              <w:rPr>
                <w:rFonts w:cs="Tahoma"/>
                <w:b/>
                <w:szCs w:val="22"/>
              </w:rPr>
              <w:t>2</w:t>
            </w:r>
            <w:r w:rsidR="00B4217C" w:rsidRPr="00B4217C">
              <w:rPr>
                <w:rFonts w:cs="Tahoma"/>
                <w:b/>
                <w:szCs w:val="22"/>
              </w:rPr>
              <w:t>9</w:t>
            </w:r>
            <w:r w:rsidR="0024279E" w:rsidRPr="00B4217C">
              <w:rPr>
                <w:rFonts w:cs="Tahoma"/>
                <w:b/>
                <w:szCs w:val="22"/>
              </w:rPr>
              <w:t>-</w:t>
            </w:r>
            <w:r w:rsidR="00B4217C" w:rsidRPr="00B4217C">
              <w:rPr>
                <w:rFonts w:cs="Tahoma"/>
                <w:b/>
                <w:szCs w:val="22"/>
              </w:rPr>
              <w:t>06-2020</w:t>
            </w:r>
          </w:p>
        </w:tc>
      </w:tr>
      <w:tr w:rsidR="0024279E" w:rsidRPr="00DF02B0" w:rsidDel="005977E7" w14:paraId="02CC0B31" w14:textId="77777777" w:rsidTr="00BC3C7E">
        <w:tc>
          <w:tcPr>
            <w:tcW w:w="7351" w:type="dxa"/>
            <w:gridSpan w:val="2"/>
            <w:tcBorders>
              <w:bottom w:val="nil"/>
            </w:tcBorders>
            <w:shd w:val="clear" w:color="auto" w:fill="auto"/>
            <w:vAlign w:val="bottom"/>
          </w:tcPr>
          <w:p w14:paraId="4FEFAF27" w14:textId="77777777" w:rsidR="0024279E" w:rsidRPr="0029687F" w:rsidRDefault="0024279E" w:rsidP="0029687F">
            <w:pPr>
              <w:autoSpaceDE w:val="0"/>
              <w:autoSpaceDN w:val="0"/>
              <w:adjustRightInd w:val="0"/>
              <w:spacing w:before="120" w:after="0"/>
              <w:jc w:val="right"/>
              <w:rPr>
                <w:rFonts w:cs="Tahoma"/>
                <w:b/>
                <w:color w:val="000000"/>
                <w:szCs w:val="22"/>
                <w:highlight w:val="yellow"/>
              </w:rPr>
            </w:pPr>
            <w:proofErr w:type="spellStart"/>
            <w:r w:rsidRPr="0029687F">
              <w:rPr>
                <w:rFonts w:cs="Tahoma"/>
                <w:b/>
                <w:color w:val="000000"/>
                <w:szCs w:val="22"/>
              </w:rPr>
              <w:t>Ημερομηνί</w:t>
            </w:r>
            <w:proofErr w:type="spellEnd"/>
            <w:r w:rsidRPr="0029687F">
              <w:rPr>
                <w:rFonts w:cs="Tahoma"/>
                <w:b/>
                <w:color w:val="000000"/>
                <w:szCs w:val="22"/>
              </w:rPr>
              <w:t xml:space="preserve">α </w:t>
            </w:r>
            <w:proofErr w:type="spellStart"/>
            <w:r w:rsidRPr="0029687F">
              <w:rPr>
                <w:rFonts w:cs="Tahoma"/>
                <w:b/>
                <w:color w:val="000000"/>
                <w:szCs w:val="22"/>
              </w:rPr>
              <w:t>Ανάρτησης</w:t>
            </w:r>
            <w:proofErr w:type="spellEnd"/>
            <w:r w:rsidRPr="0029687F">
              <w:rPr>
                <w:rFonts w:cs="Tahoma"/>
                <w:b/>
                <w:color w:val="000000"/>
                <w:szCs w:val="22"/>
              </w:rPr>
              <w:t xml:space="preserve"> </w:t>
            </w:r>
            <w:proofErr w:type="spellStart"/>
            <w:r w:rsidRPr="0029687F">
              <w:rPr>
                <w:rFonts w:cs="Tahoma"/>
                <w:b/>
                <w:color w:val="000000"/>
                <w:szCs w:val="22"/>
              </w:rPr>
              <w:t>στο</w:t>
            </w:r>
            <w:proofErr w:type="spellEnd"/>
            <w:r w:rsidRPr="0029687F">
              <w:rPr>
                <w:rFonts w:cs="Tahoma"/>
                <w:b/>
                <w:color w:val="000000"/>
                <w:szCs w:val="22"/>
              </w:rPr>
              <w:t xml:space="preserve"> ΕΣΗΔΗΣ</w:t>
            </w:r>
          </w:p>
        </w:tc>
        <w:tc>
          <w:tcPr>
            <w:tcW w:w="2277" w:type="dxa"/>
            <w:shd w:val="clear" w:color="auto" w:fill="auto"/>
            <w:vAlign w:val="bottom"/>
          </w:tcPr>
          <w:p w14:paraId="391F59FD" w14:textId="39245AED" w:rsidR="0024279E" w:rsidRPr="0029687F" w:rsidDel="005977E7" w:rsidRDefault="00E27D23" w:rsidP="0029687F">
            <w:pPr>
              <w:autoSpaceDE w:val="0"/>
              <w:autoSpaceDN w:val="0"/>
              <w:adjustRightInd w:val="0"/>
              <w:spacing w:before="120" w:after="0"/>
              <w:rPr>
                <w:rFonts w:cs="Tahoma"/>
                <w:b/>
                <w:color w:val="000000"/>
                <w:szCs w:val="22"/>
                <w:highlight w:val="yellow"/>
              </w:rPr>
            </w:pPr>
            <w:r>
              <w:rPr>
                <w:rFonts w:cs="Tahoma"/>
                <w:b/>
                <w:szCs w:val="22"/>
              </w:rPr>
              <w:t>2</w:t>
            </w:r>
            <w:r w:rsidR="00B4217C" w:rsidRPr="00B4217C">
              <w:rPr>
                <w:rFonts w:cs="Tahoma"/>
                <w:b/>
                <w:szCs w:val="22"/>
              </w:rPr>
              <w:t>9-06-2020</w:t>
            </w:r>
          </w:p>
        </w:tc>
      </w:tr>
      <w:tr w:rsidR="0024279E" w:rsidRPr="00DF02B0" w:rsidDel="005977E7" w14:paraId="68CB19A6" w14:textId="77777777" w:rsidTr="00BC3C7E">
        <w:tc>
          <w:tcPr>
            <w:tcW w:w="7351" w:type="dxa"/>
            <w:gridSpan w:val="2"/>
            <w:tcBorders>
              <w:bottom w:val="nil"/>
            </w:tcBorders>
            <w:shd w:val="clear" w:color="auto" w:fill="auto"/>
            <w:vAlign w:val="bottom"/>
          </w:tcPr>
          <w:p w14:paraId="68D606D4" w14:textId="77777777" w:rsidR="0024279E" w:rsidRPr="0029687F" w:rsidRDefault="0024279E" w:rsidP="0029687F">
            <w:pPr>
              <w:autoSpaceDE w:val="0"/>
              <w:autoSpaceDN w:val="0"/>
              <w:adjustRightInd w:val="0"/>
              <w:spacing w:before="120" w:after="0"/>
              <w:jc w:val="right"/>
              <w:rPr>
                <w:rFonts w:cs="Tahoma"/>
                <w:b/>
                <w:color w:val="000000"/>
                <w:szCs w:val="22"/>
              </w:rPr>
            </w:pPr>
            <w:r w:rsidRPr="0029687F">
              <w:rPr>
                <w:rFonts w:cs="Tahoma"/>
                <w:b/>
                <w:color w:val="000000"/>
                <w:szCs w:val="22"/>
                <w:lang w:val="el-GR"/>
              </w:rPr>
              <w:t>Ημερομηνία</w:t>
            </w:r>
            <w:r w:rsidRPr="0029687F">
              <w:rPr>
                <w:rFonts w:cs="Tahoma"/>
                <w:b/>
                <w:szCs w:val="22"/>
                <w:lang w:val="el-GR"/>
              </w:rPr>
              <w:t xml:space="preserve"> Αποστολής Διακήρυξης σε Ε.Ε. (Υπ. </w:t>
            </w:r>
            <w:r w:rsidRPr="0029687F">
              <w:rPr>
                <w:rFonts w:cs="Tahoma"/>
                <w:b/>
                <w:szCs w:val="22"/>
              </w:rPr>
              <w:t>Επ</w:t>
            </w:r>
            <w:proofErr w:type="spellStart"/>
            <w:r w:rsidRPr="0029687F">
              <w:rPr>
                <w:rFonts w:cs="Tahoma"/>
                <w:b/>
                <w:szCs w:val="22"/>
              </w:rPr>
              <w:t>ίσημων</w:t>
            </w:r>
            <w:proofErr w:type="spellEnd"/>
            <w:r w:rsidRPr="0029687F">
              <w:rPr>
                <w:rFonts w:cs="Tahoma"/>
                <w:b/>
                <w:szCs w:val="22"/>
              </w:rPr>
              <w:t xml:space="preserve"> </w:t>
            </w:r>
            <w:proofErr w:type="spellStart"/>
            <w:r w:rsidRPr="0029687F">
              <w:rPr>
                <w:rFonts w:cs="Tahoma"/>
                <w:b/>
                <w:szCs w:val="22"/>
              </w:rPr>
              <w:t>Εκδόσεων</w:t>
            </w:r>
            <w:proofErr w:type="spellEnd"/>
            <w:r w:rsidRPr="0029687F">
              <w:rPr>
                <w:rFonts w:cs="Tahoma"/>
                <w:b/>
                <w:szCs w:val="22"/>
              </w:rPr>
              <w:t xml:space="preserve">) </w:t>
            </w:r>
          </w:p>
        </w:tc>
        <w:tc>
          <w:tcPr>
            <w:tcW w:w="2277" w:type="dxa"/>
            <w:shd w:val="clear" w:color="auto" w:fill="auto"/>
            <w:vAlign w:val="bottom"/>
          </w:tcPr>
          <w:p w14:paraId="75D0DD6A" w14:textId="0048EE19" w:rsidR="0024279E" w:rsidRPr="0029687F" w:rsidRDefault="00E27D23" w:rsidP="0029687F">
            <w:pPr>
              <w:autoSpaceDE w:val="0"/>
              <w:autoSpaceDN w:val="0"/>
              <w:adjustRightInd w:val="0"/>
              <w:spacing w:before="120" w:after="0"/>
              <w:jc w:val="left"/>
              <w:rPr>
                <w:rFonts w:cs="Tahoma"/>
                <w:b/>
                <w:color w:val="000000"/>
                <w:szCs w:val="22"/>
              </w:rPr>
            </w:pPr>
            <w:r>
              <w:rPr>
                <w:rFonts w:cs="Tahoma"/>
                <w:b/>
                <w:color w:val="000000"/>
                <w:szCs w:val="22"/>
              </w:rPr>
              <w:t>26</w:t>
            </w:r>
            <w:r w:rsidR="00B4217C">
              <w:rPr>
                <w:rFonts w:cs="Tahoma"/>
                <w:b/>
                <w:color w:val="000000"/>
                <w:szCs w:val="22"/>
              </w:rPr>
              <w:t>-06-2020</w:t>
            </w:r>
          </w:p>
        </w:tc>
      </w:tr>
      <w:tr w:rsidR="0024279E" w:rsidRPr="00DF02B0" w:rsidDel="005977E7" w14:paraId="6D029911" w14:textId="77777777" w:rsidTr="00BC3C7E">
        <w:tc>
          <w:tcPr>
            <w:tcW w:w="7351" w:type="dxa"/>
            <w:gridSpan w:val="2"/>
            <w:tcBorders>
              <w:bottom w:val="nil"/>
            </w:tcBorders>
            <w:shd w:val="clear" w:color="auto" w:fill="auto"/>
            <w:vAlign w:val="bottom"/>
          </w:tcPr>
          <w:p w14:paraId="52A3F61B" w14:textId="77777777" w:rsidR="0024279E" w:rsidRPr="0029687F" w:rsidRDefault="0024279E" w:rsidP="0029687F">
            <w:pPr>
              <w:autoSpaceDE w:val="0"/>
              <w:autoSpaceDN w:val="0"/>
              <w:adjustRightInd w:val="0"/>
              <w:spacing w:before="120" w:after="0"/>
              <w:jc w:val="right"/>
              <w:rPr>
                <w:rFonts w:cs="Tahoma"/>
                <w:b/>
                <w:szCs w:val="22"/>
                <w:lang w:val="el-GR"/>
              </w:rPr>
            </w:pPr>
            <w:r w:rsidRPr="0029687F">
              <w:rPr>
                <w:rFonts w:cs="Tahoma"/>
                <w:b/>
                <w:szCs w:val="22"/>
                <w:lang w:val="el-GR"/>
              </w:rPr>
              <w:t>Ημερομηνία Αποστολής στον Ελληνικό Τύπο:</w:t>
            </w:r>
          </w:p>
        </w:tc>
        <w:tc>
          <w:tcPr>
            <w:tcW w:w="2277" w:type="dxa"/>
            <w:shd w:val="clear" w:color="auto" w:fill="auto"/>
            <w:vAlign w:val="bottom"/>
          </w:tcPr>
          <w:p w14:paraId="77254CDC" w14:textId="0986DE13" w:rsidR="0024279E" w:rsidRPr="0029687F" w:rsidDel="005977E7" w:rsidRDefault="001862EE" w:rsidP="0029687F">
            <w:pPr>
              <w:autoSpaceDE w:val="0"/>
              <w:autoSpaceDN w:val="0"/>
              <w:adjustRightInd w:val="0"/>
              <w:spacing w:before="120" w:after="0"/>
              <w:rPr>
                <w:rFonts w:cs="Tahoma"/>
                <w:b/>
                <w:color w:val="000000"/>
                <w:szCs w:val="22"/>
                <w:highlight w:val="yellow"/>
              </w:rPr>
            </w:pPr>
            <w:r>
              <w:rPr>
                <w:rFonts w:cs="Tahoma"/>
                <w:b/>
                <w:szCs w:val="22"/>
              </w:rPr>
              <w:t>2</w:t>
            </w:r>
            <w:r w:rsidR="00B4217C" w:rsidRPr="00B4217C">
              <w:rPr>
                <w:rFonts w:cs="Tahoma"/>
                <w:b/>
                <w:szCs w:val="22"/>
              </w:rPr>
              <w:t>9-06-2020</w:t>
            </w:r>
          </w:p>
        </w:tc>
      </w:tr>
      <w:tr w:rsidR="003C0732" w:rsidRPr="003C0732" w:rsidDel="005977E7" w14:paraId="5949175E" w14:textId="77777777" w:rsidTr="00BC3C7E">
        <w:tc>
          <w:tcPr>
            <w:tcW w:w="7351" w:type="dxa"/>
            <w:gridSpan w:val="2"/>
            <w:shd w:val="clear" w:color="auto" w:fill="auto"/>
            <w:vAlign w:val="bottom"/>
          </w:tcPr>
          <w:p w14:paraId="17B718D7" w14:textId="77777777" w:rsidR="003C0732" w:rsidRPr="00DF02B0" w:rsidRDefault="003C0732" w:rsidP="00DF02B0">
            <w:pPr>
              <w:autoSpaceDE w:val="0"/>
              <w:autoSpaceDN w:val="0"/>
              <w:adjustRightInd w:val="0"/>
              <w:spacing w:before="120" w:after="0"/>
              <w:jc w:val="right"/>
              <w:rPr>
                <w:rFonts w:cs="Tahoma"/>
                <w:b/>
                <w:color w:val="000000"/>
                <w:szCs w:val="22"/>
                <w:lang w:val="el-GR"/>
              </w:rPr>
            </w:pPr>
            <w:r w:rsidRPr="00834763">
              <w:rPr>
                <w:rFonts w:cs="Tahoma"/>
                <w:b/>
                <w:color w:val="000000"/>
                <w:szCs w:val="22"/>
                <w:lang w:val="el-GR"/>
              </w:rPr>
              <w:t xml:space="preserve">Ημερομηνία Ανάρτησης στον Διαδικτυακό τόπο της Αναθέτουσας Αρχής </w:t>
            </w:r>
            <w:r w:rsidRPr="00834763">
              <w:rPr>
                <w:rFonts w:cs="Tahoma"/>
                <w:b/>
                <w:color w:val="000000"/>
                <w:szCs w:val="22"/>
              </w:rPr>
              <w:t>www</w:t>
            </w:r>
            <w:r w:rsidRPr="00834763">
              <w:rPr>
                <w:rFonts w:cs="Tahoma"/>
                <w:b/>
                <w:color w:val="000000"/>
                <w:szCs w:val="22"/>
                <w:lang w:val="el-GR"/>
              </w:rPr>
              <w:t>.</w:t>
            </w:r>
            <w:proofErr w:type="spellStart"/>
            <w:r w:rsidRPr="00834763">
              <w:rPr>
                <w:rFonts w:cs="Tahoma"/>
                <w:b/>
                <w:color w:val="000000"/>
                <w:szCs w:val="22"/>
              </w:rPr>
              <w:t>ktpae</w:t>
            </w:r>
            <w:proofErr w:type="spellEnd"/>
            <w:r w:rsidRPr="00834763">
              <w:rPr>
                <w:rFonts w:cs="Tahoma"/>
                <w:b/>
                <w:color w:val="000000"/>
                <w:szCs w:val="22"/>
                <w:lang w:val="el-GR"/>
              </w:rPr>
              <w:t>.</w:t>
            </w:r>
            <w:r w:rsidRPr="00834763">
              <w:rPr>
                <w:rFonts w:cs="Tahoma"/>
                <w:b/>
                <w:color w:val="000000"/>
                <w:szCs w:val="22"/>
              </w:rPr>
              <w:t>gr</w:t>
            </w:r>
          </w:p>
        </w:tc>
        <w:tc>
          <w:tcPr>
            <w:tcW w:w="2277" w:type="dxa"/>
            <w:shd w:val="clear" w:color="auto" w:fill="auto"/>
            <w:vAlign w:val="bottom"/>
          </w:tcPr>
          <w:p w14:paraId="6640A6BA" w14:textId="19B7FD87" w:rsidR="003C0732" w:rsidRPr="0029687F" w:rsidRDefault="00A05ECF" w:rsidP="00DF02B0">
            <w:pPr>
              <w:autoSpaceDE w:val="0"/>
              <w:autoSpaceDN w:val="0"/>
              <w:adjustRightInd w:val="0"/>
              <w:spacing w:before="120" w:after="0"/>
              <w:rPr>
                <w:rFonts w:cs="Tahoma"/>
                <w:b/>
                <w:szCs w:val="22"/>
                <w:highlight w:val="magenta"/>
                <w:lang w:val="el-GR"/>
              </w:rPr>
            </w:pPr>
            <w:r>
              <w:rPr>
                <w:rFonts w:cs="Tahoma"/>
                <w:b/>
                <w:szCs w:val="22"/>
              </w:rPr>
              <w:t>2</w:t>
            </w:r>
            <w:r w:rsidR="00B4217C" w:rsidRPr="00B4217C">
              <w:rPr>
                <w:rFonts w:cs="Tahoma"/>
                <w:b/>
                <w:szCs w:val="22"/>
              </w:rPr>
              <w:t>9-06-2020</w:t>
            </w:r>
          </w:p>
        </w:tc>
      </w:tr>
    </w:tbl>
    <w:p w14:paraId="3946E255" w14:textId="77777777" w:rsidR="003C0732" w:rsidRPr="00855499" w:rsidRDefault="003C0732" w:rsidP="0029687F">
      <w:pPr>
        <w:spacing w:after="0"/>
        <w:rPr>
          <w:rFonts w:cs="Tahoma"/>
          <w:b/>
          <w:color w:val="000000"/>
          <w:sz w:val="16"/>
          <w:szCs w:val="16"/>
        </w:rPr>
      </w:pPr>
      <w:r w:rsidRPr="00C173EF">
        <w:rPr>
          <w:noProof/>
          <w:sz w:val="20"/>
          <w:lang w:val="en-US" w:eastAsia="en-US"/>
        </w:rPr>
        <mc:AlternateContent>
          <mc:Choice Requires="wps">
            <w:drawing>
              <wp:anchor distT="4294967295" distB="4294967295" distL="114300" distR="114300" simplePos="0" relativeHeight="251659264" behindDoc="0" locked="0" layoutInCell="1" allowOverlap="1" wp14:anchorId="79526C64" wp14:editId="6A1527F8">
                <wp:simplePos x="0" y="0"/>
                <wp:positionH relativeFrom="column">
                  <wp:posOffset>-228600</wp:posOffset>
                </wp:positionH>
                <wp:positionV relativeFrom="paragraph">
                  <wp:posOffset>210184</wp:posOffset>
                </wp:positionV>
                <wp:extent cx="6400800" cy="0"/>
                <wp:effectExtent l="0" t="0" r="0" b="0"/>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A69044" id="Straight Connector 7" o:spid="_x0000_s1026" style="position:absolute;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8pt,16.55pt" to="486pt,1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"/>
            </w:pict>
          </mc:Fallback>
        </mc:AlternateContent>
      </w:r>
    </w:p>
    <w:p w14:paraId="7B2B31CC" w14:textId="4176DCBF" w:rsidR="00BC3C7E" w:rsidRPr="00BC3C7E" w:rsidRDefault="00BC3C7E" w:rsidP="00EA1E70">
      <w:pPr>
        <w:jc w:val="center"/>
        <w:rPr>
          <w:b/>
          <w:sz w:val="24"/>
          <w:lang w:val="el-GR"/>
        </w:rPr>
      </w:pPr>
      <w:bookmarkStart w:id="0" w:name="_Toc375058496"/>
      <w:bookmarkStart w:id="1" w:name="_Toc418166314"/>
    </w:p>
    <w:p w14:paraId="372E23E8" w14:textId="3B20FA69" w:rsidR="00BC3C7E" w:rsidRPr="00BC3C7E" w:rsidRDefault="008A1AF7" w:rsidP="00BC3C7E">
      <w:r>
        <w:rPr>
          <w:noProof/>
          <w:lang w:val="en-US" w:eastAsia="en-US"/>
        </w:rPr>
        <w:drawing>
          <wp:inline distT="0" distB="0" distL="0" distR="0" wp14:anchorId="7980874E" wp14:editId="589DDC80">
            <wp:extent cx="5273675" cy="658495"/>
            <wp:effectExtent l="0" t="0" r="3175" b="8255"/>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3675" cy="658495"/>
                    </a:xfrm>
                    <a:prstGeom prst="rect">
                      <a:avLst/>
                    </a:prstGeom>
                    <a:noFill/>
                  </pic:spPr>
                </pic:pic>
              </a:graphicData>
            </a:graphic>
          </wp:inline>
        </w:drawing>
      </w:r>
    </w:p>
    <w:p w14:paraId="49A4DA88" w14:textId="24CD35C7" w:rsidR="0024279E" w:rsidRPr="0029687F" w:rsidRDefault="0024279E" w:rsidP="0024279E">
      <w:pPr>
        <w:pStyle w:val="Heading2"/>
        <w:rPr>
          <w:rFonts w:ascii="Tahoma" w:hAnsi="Tahoma" w:cs="Tahoma"/>
          <w:sz w:val="22"/>
        </w:rPr>
      </w:pPr>
      <w:bookmarkStart w:id="2" w:name="_Toc40458154"/>
      <w:r w:rsidRPr="0029687F">
        <w:rPr>
          <w:rFonts w:ascii="Tahoma" w:hAnsi="Tahoma" w:cs="Tahoma"/>
          <w:sz w:val="22"/>
        </w:rPr>
        <w:t>ΓΕΝΙΚΕΣ ΠΛΗΡΟΦΟΡΙΕΣ</w:t>
      </w:r>
      <w:bookmarkEnd w:id="0"/>
      <w:bookmarkEnd w:id="1"/>
      <w:bookmarkEnd w:id="2"/>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24279E" w:rsidRPr="00DF02B0" w14:paraId="116BA5A6" w14:textId="77777777" w:rsidTr="0031590C">
        <w:trPr>
          <w:tblHeader/>
        </w:trPr>
        <w:tc>
          <w:tcPr>
            <w:tcW w:w="9855" w:type="dxa"/>
            <w:gridSpan w:val="2"/>
            <w:shd w:val="clear" w:color="auto" w:fill="E0E0E0"/>
            <w:vAlign w:val="center"/>
          </w:tcPr>
          <w:p w14:paraId="54606766" w14:textId="77777777" w:rsidR="0024279E" w:rsidRPr="0029687F" w:rsidRDefault="0024279E" w:rsidP="0031590C">
            <w:pPr>
              <w:pStyle w:val="Heading3"/>
              <w:ind w:left="0" w:firstLine="0"/>
              <w:rPr>
                <w:rFonts w:ascii="Tahoma" w:hAnsi="Tahoma" w:cs="Tahoma"/>
                <w:szCs w:val="22"/>
              </w:rPr>
            </w:pPr>
            <w:bookmarkStart w:id="3" w:name="_Toc375058497"/>
            <w:bookmarkStart w:id="4" w:name="_Toc418166315"/>
            <w:bookmarkStart w:id="5" w:name="_Toc40458155"/>
            <w:proofErr w:type="spellStart"/>
            <w:r w:rsidRPr="0029687F">
              <w:rPr>
                <w:rFonts w:ascii="Tahoma" w:hAnsi="Tahoma" w:cs="Tahoma"/>
                <w:szCs w:val="22"/>
              </w:rPr>
              <w:t>Συνο</w:t>
            </w:r>
            <w:proofErr w:type="spellEnd"/>
            <w:r w:rsidRPr="0029687F">
              <w:rPr>
                <w:rFonts w:ascii="Tahoma" w:hAnsi="Tahoma" w:cs="Tahoma"/>
                <w:szCs w:val="22"/>
              </w:rPr>
              <w:t xml:space="preserve">πτικά </w:t>
            </w:r>
            <w:proofErr w:type="spellStart"/>
            <w:r w:rsidRPr="0029687F">
              <w:rPr>
                <w:rFonts w:ascii="Tahoma" w:hAnsi="Tahoma" w:cs="Tahoma"/>
                <w:szCs w:val="22"/>
              </w:rPr>
              <w:t>στοιχεί</w:t>
            </w:r>
            <w:proofErr w:type="spellEnd"/>
            <w:r w:rsidRPr="0029687F">
              <w:rPr>
                <w:rFonts w:ascii="Tahoma" w:hAnsi="Tahoma" w:cs="Tahoma"/>
                <w:szCs w:val="22"/>
              </w:rPr>
              <w:t xml:space="preserve">α </w:t>
            </w:r>
            <w:proofErr w:type="spellStart"/>
            <w:r w:rsidRPr="0029687F">
              <w:rPr>
                <w:rFonts w:ascii="Tahoma" w:hAnsi="Tahoma" w:cs="Tahoma"/>
                <w:szCs w:val="22"/>
              </w:rPr>
              <w:t>Έργου</w:t>
            </w:r>
            <w:bookmarkEnd w:id="3"/>
            <w:bookmarkEnd w:id="4"/>
            <w:bookmarkEnd w:id="5"/>
            <w:proofErr w:type="spellEnd"/>
          </w:p>
        </w:tc>
      </w:tr>
      <w:tr w:rsidR="0024279E" w:rsidRPr="00D046D8" w14:paraId="79603959" w14:textId="77777777" w:rsidTr="0031590C">
        <w:tc>
          <w:tcPr>
            <w:tcW w:w="3708" w:type="dxa"/>
            <w:vAlign w:val="center"/>
          </w:tcPr>
          <w:p w14:paraId="69BE92DD" w14:textId="77777777" w:rsidR="0024279E" w:rsidRPr="0029687F" w:rsidRDefault="0024279E" w:rsidP="0031590C">
            <w:pPr>
              <w:pStyle w:val="TabletextChar"/>
              <w:rPr>
                <w:rFonts w:cs="Tahoma"/>
                <w:b/>
                <w:sz w:val="22"/>
                <w:szCs w:val="22"/>
              </w:rPr>
            </w:pPr>
            <w:r w:rsidRPr="0029687F">
              <w:rPr>
                <w:rFonts w:cs="Tahoma"/>
                <w:b/>
                <w:sz w:val="22"/>
                <w:szCs w:val="22"/>
              </w:rPr>
              <w:t>ΤΙΤΛΟΣ ΕΡΓΟΥ</w:t>
            </w:r>
          </w:p>
        </w:tc>
        <w:tc>
          <w:tcPr>
            <w:tcW w:w="6147" w:type="dxa"/>
            <w:vAlign w:val="center"/>
          </w:tcPr>
          <w:p w14:paraId="4F152604" w14:textId="23A2B892" w:rsidR="0024279E" w:rsidRPr="0029687F" w:rsidRDefault="00193312" w:rsidP="0071648A">
            <w:pPr>
              <w:pStyle w:val="TabletextChar"/>
              <w:jc w:val="both"/>
              <w:rPr>
                <w:rFonts w:cs="Tahoma"/>
                <w:sz w:val="22"/>
                <w:szCs w:val="22"/>
              </w:rPr>
            </w:pPr>
            <w:r w:rsidRPr="00193312">
              <w:rPr>
                <w:rFonts w:cs="Tahoma"/>
                <w:sz w:val="22"/>
                <w:szCs w:val="22"/>
              </w:rPr>
              <w:t xml:space="preserve">Εθνική Πύλη Κωδικοποίησης / Ολοκληρωμένη πλατφόρμα κανονιστικής διαδικασίας μέσω  Αξιολόγησης και </w:t>
            </w:r>
            <w:proofErr w:type="spellStart"/>
            <w:r w:rsidRPr="00193312">
              <w:rPr>
                <w:rFonts w:cs="Tahoma"/>
                <w:sz w:val="22"/>
                <w:szCs w:val="22"/>
              </w:rPr>
              <w:t>επικαιροποίησης</w:t>
            </w:r>
            <w:proofErr w:type="spellEnd"/>
            <w:r w:rsidRPr="00193312">
              <w:rPr>
                <w:rFonts w:cs="Tahoma"/>
                <w:sz w:val="22"/>
                <w:szCs w:val="22"/>
              </w:rPr>
              <w:t xml:space="preserve"> προτύπων καλής νομοθέτησης και </w:t>
            </w:r>
            <w:proofErr w:type="spellStart"/>
            <w:r w:rsidRPr="00193312">
              <w:rPr>
                <w:rFonts w:cs="Tahoma"/>
                <w:sz w:val="22"/>
                <w:szCs w:val="22"/>
              </w:rPr>
              <w:t>νομοπαραγωγικής</w:t>
            </w:r>
            <w:proofErr w:type="spellEnd"/>
            <w:r w:rsidRPr="00193312">
              <w:rPr>
                <w:rFonts w:cs="Tahoma"/>
                <w:sz w:val="22"/>
                <w:szCs w:val="22"/>
              </w:rPr>
              <w:t xml:space="preserve"> και κανονιστικής διαδικασίας</w:t>
            </w:r>
          </w:p>
        </w:tc>
      </w:tr>
      <w:tr w:rsidR="0024279E" w:rsidRPr="00E30B20" w14:paraId="5F48E4A5" w14:textId="77777777" w:rsidTr="0031590C">
        <w:tc>
          <w:tcPr>
            <w:tcW w:w="3708" w:type="dxa"/>
            <w:vAlign w:val="center"/>
          </w:tcPr>
          <w:p w14:paraId="7B84F9A0" w14:textId="77777777" w:rsidR="0024279E" w:rsidRPr="0029687F" w:rsidRDefault="0024279E" w:rsidP="0031590C">
            <w:pPr>
              <w:pStyle w:val="TabletextChar"/>
              <w:rPr>
                <w:rFonts w:cs="Tahoma"/>
                <w:b/>
                <w:sz w:val="22"/>
                <w:szCs w:val="22"/>
              </w:rPr>
            </w:pPr>
            <w:r w:rsidRPr="0029687F">
              <w:rPr>
                <w:rFonts w:cs="Tahoma"/>
                <w:b/>
                <w:sz w:val="22"/>
                <w:szCs w:val="22"/>
              </w:rPr>
              <w:t>ΑΝΑΘΕΤΟΥΣΑ ΑΡΧΗ</w:t>
            </w:r>
          </w:p>
        </w:tc>
        <w:tc>
          <w:tcPr>
            <w:tcW w:w="6147" w:type="dxa"/>
            <w:vAlign w:val="center"/>
          </w:tcPr>
          <w:p w14:paraId="3769575A" w14:textId="1B4F3BB0" w:rsidR="0024279E" w:rsidRPr="00E30B20" w:rsidRDefault="00193312" w:rsidP="0031590C">
            <w:pPr>
              <w:pStyle w:val="TabletextChar"/>
              <w:rPr>
                <w:rFonts w:cs="Tahoma"/>
                <w:sz w:val="22"/>
                <w:szCs w:val="22"/>
              </w:rPr>
            </w:pPr>
            <w:r>
              <w:rPr>
                <w:rFonts w:cs="Tahoma"/>
                <w:b/>
                <w:sz w:val="22"/>
                <w:szCs w:val="22"/>
              </w:rPr>
              <w:t>Κοινωνία της Πληροφορίας ΑΕ</w:t>
            </w:r>
          </w:p>
        </w:tc>
      </w:tr>
      <w:tr w:rsidR="0024279E" w:rsidRPr="00DF02B0" w14:paraId="77F21866" w14:textId="77777777" w:rsidTr="0031590C">
        <w:tc>
          <w:tcPr>
            <w:tcW w:w="3708" w:type="dxa"/>
            <w:vAlign w:val="center"/>
          </w:tcPr>
          <w:p w14:paraId="0A787CB0" w14:textId="77777777" w:rsidR="0024279E" w:rsidRPr="0029687F" w:rsidRDefault="0024279E" w:rsidP="0031590C">
            <w:pPr>
              <w:pStyle w:val="TabletextChar"/>
              <w:rPr>
                <w:rFonts w:cs="Tahoma"/>
                <w:b/>
                <w:sz w:val="22"/>
                <w:szCs w:val="22"/>
              </w:rPr>
            </w:pPr>
            <w:r w:rsidRPr="0029687F">
              <w:rPr>
                <w:rFonts w:cs="Tahoma"/>
                <w:b/>
                <w:sz w:val="22"/>
                <w:szCs w:val="22"/>
              </w:rPr>
              <w:t>ΦΟΡΕΑΣ ΛΕΙΤΟΥΡΓΙΑΣ</w:t>
            </w:r>
          </w:p>
        </w:tc>
        <w:tc>
          <w:tcPr>
            <w:tcW w:w="6147" w:type="dxa"/>
            <w:vAlign w:val="center"/>
          </w:tcPr>
          <w:p w14:paraId="4B54313F" w14:textId="284E24BE" w:rsidR="0024279E" w:rsidRPr="0029687F" w:rsidRDefault="00E30B20" w:rsidP="0031590C">
            <w:pPr>
              <w:pStyle w:val="TabletextChar"/>
              <w:rPr>
                <w:rFonts w:cs="Tahoma"/>
                <w:b/>
                <w:sz w:val="22"/>
                <w:szCs w:val="22"/>
              </w:rPr>
            </w:pPr>
            <w:r>
              <w:rPr>
                <w:rFonts w:cs="Tahoma"/>
                <w:b/>
                <w:sz w:val="22"/>
                <w:szCs w:val="22"/>
              </w:rPr>
              <w:t>Υπουργείο Ψηφιακής Διακυβέρνησης</w:t>
            </w:r>
          </w:p>
        </w:tc>
      </w:tr>
      <w:tr w:rsidR="0024279E" w:rsidRPr="00DF02B0" w14:paraId="3470B3EE" w14:textId="77777777" w:rsidTr="0031590C">
        <w:tc>
          <w:tcPr>
            <w:tcW w:w="3708" w:type="dxa"/>
            <w:vAlign w:val="center"/>
          </w:tcPr>
          <w:p w14:paraId="1D9EEB15" w14:textId="77777777" w:rsidR="0024279E" w:rsidRPr="0029687F" w:rsidRDefault="0024279E" w:rsidP="0031590C">
            <w:pPr>
              <w:pStyle w:val="TabletextChar"/>
              <w:rPr>
                <w:rFonts w:cs="Tahoma"/>
                <w:b/>
                <w:sz w:val="22"/>
                <w:szCs w:val="22"/>
              </w:rPr>
            </w:pPr>
            <w:r w:rsidRPr="0029687F">
              <w:rPr>
                <w:rFonts w:cs="Tahoma"/>
                <w:b/>
                <w:sz w:val="22"/>
                <w:szCs w:val="22"/>
              </w:rPr>
              <w:t>ΚΥΡΙΟΣ ΤΟΥ ΕΡΓΟΥ</w:t>
            </w:r>
          </w:p>
        </w:tc>
        <w:tc>
          <w:tcPr>
            <w:tcW w:w="6147" w:type="dxa"/>
            <w:vAlign w:val="center"/>
          </w:tcPr>
          <w:p w14:paraId="74AD3900" w14:textId="78F91C61" w:rsidR="0024279E" w:rsidRPr="0029687F" w:rsidRDefault="00E30B20" w:rsidP="0031590C">
            <w:pPr>
              <w:pStyle w:val="TabletextChar"/>
              <w:rPr>
                <w:rFonts w:cs="Tahoma"/>
                <w:sz w:val="22"/>
                <w:szCs w:val="22"/>
              </w:rPr>
            </w:pPr>
            <w:r>
              <w:rPr>
                <w:rFonts w:cs="Tahoma"/>
                <w:b/>
                <w:sz w:val="22"/>
                <w:szCs w:val="22"/>
              </w:rPr>
              <w:t>Υπουργείο Ψηφιακής Διακυβέρνησης</w:t>
            </w:r>
          </w:p>
        </w:tc>
      </w:tr>
      <w:tr w:rsidR="0024279E" w:rsidRPr="00DF02B0" w14:paraId="5848E5F3" w14:textId="77777777" w:rsidTr="0031590C">
        <w:tc>
          <w:tcPr>
            <w:tcW w:w="3708" w:type="dxa"/>
            <w:vAlign w:val="center"/>
          </w:tcPr>
          <w:p w14:paraId="62B37FE9" w14:textId="77777777" w:rsidR="0024279E" w:rsidRPr="0029687F" w:rsidRDefault="0024279E" w:rsidP="0031590C">
            <w:pPr>
              <w:pStyle w:val="TabletextChar"/>
              <w:rPr>
                <w:rFonts w:cs="Tahoma"/>
                <w:b/>
                <w:sz w:val="22"/>
                <w:szCs w:val="22"/>
              </w:rPr>
            </w:pPr>
            <w:r w:rsidRPr="0029687F">
              <w:rPr>
                <w:rFonts w:cs="Tahoma"/>
                <w:b/>
                <w:sz w:val="22"/>
                <w:szCs w:val="22"/>
              </w:rPr>
              <w:t>ΦΟΡΕΑΣ ΧΡΗΜΑΤΟΔΟΤΗΣΗΣ</w:t>
            </w:r>
          </w:p>
        </w:tc>
        <w:tc>
          <w:tcPr>
            <w:tcW w:w="6147" w:type="dxa"/>
            <w:vAlign w:val="center"/>
          </w:tcPr>
          <w:p w14:paraId="1B3EEE4E" w14:textId="20957267" w:rsidR="0024279E" w:rsidRPr="0029687F" w:rsidRDefault="00E30B20" w:rsidP="0031590C">
            <w:pPr>
              <w:pStyle w:val="TabletextChar"/>
              <w:rPr>
                <w:rFonts w:cs="Tahoma"/>
                <w:b/>
                <w:sz w:val="22"/>
                <w:szCs w:val="22"/>
              </w:rPr>
            </w:pPr>
            <w:r>
              <w:rPr>
                <w:rFonts w:cs="Tahoma"/>
                <w:b/>
                <w:sz w:val="22"/>
                <w:szCs w:val="22"/>
              </w:rPr>
              <w:t>Υπουργείο Ψηφιακής Διακυβέρνησης</w:t>
            </w:r>
          </w:p>
        </w:tc>
      </w:tr>
      <w:tr w:rsidR="0024279E" w:rsidRPr="00D046D8" w14:paraId="573BFB28" w14:textId="77777777" w:rsidTr="0031590C">
        <w:tc>
          <w:tcPr>
            <w:tcW w:w="3708" w:type="dxa"/>
            <w:vAlign w:val="center"/>
          </w:tcPr>
          <w:p w14:paraId="7FAA7D48" w14:textId="77777777" w:rsidR="0024279E" w:rsidRPr="0029687F" w:rsidRDefault="0024279E" w:rsidP="0031590C">
            <w:pPr>
              <w:pStyle w:val="TabletextChar"/>
              <w:rPr>
                <w:rFonts w:cs="Tahoma"/>
                <w:b/>
                <w:sz w:val="22"/>
                <w:szCs w:val="22"/>
              </w:rPr>
            </w:pPr>
            <w:r w:rsidRPr="0029687F">
              <w:rPr>
                <w:rFonts w:cs="Tahoma"/>
                <w:b/>
                <w:sz w:val="22"/>
                <w:szCs w:val="22"/>
              </w:rPr>
              <w:t>ΤΟΠΟΣ ΠΑΡΑΔΟΣΗΣ – ΤΟΠΟΣ ΠΑΡΟΧΗΣ ΥΠΗΡΕΣΙΩΝ</w:t>
            </w:r>
          </w:p>
        </w:tc>
        <w:tc>
          <w:tcPr>
            <w:tcW w:w="6147" w:type="dxa"/>
            <w:vAlign w:val="center"/>
          </w:tcPr>
          <w:p w14:paraId="4A952379" w14:textId="77777777" w:rsidR="00B13C3E" w:rsidRPr="00B13C3E" w:rsidRDefault="00B13C3E" w:rsidP="00B13C3E">
            <w:pPr>
              <w:pStyle w:val="TabletextChar"/>
              <w:jc w:val="both"/>
              <w:rPr>
                <w:rFonts w:cs="Tahoma"/>
                <w:sz w:val="22"/>
                <w:szCs w:val="22"/>
              </w:rPr>
            </w:pPr>
            <w:r w:rsidRPr="00B13C3E">
              <w:rPr>
                <w:rFonts w:cs="Tahoma"/>
                <w:sz w:val="22"/>
                <w:szCs w:val="22"/>
              </w:rPr>
              <w:t>Τόπος παράδοσης: η Αναθέτουσα Αρχή.</w:t>
            </w:r>
          </w:p>
          <w:p w14:paraId="567EBD96" w14:textId="48C7612A" w:rsidR="0024279E" w:rsidRPr="0029687F" w:rsidRDefault="00B13C3E" w:rsidP="00B13C3E">
            <w:pPr>
              <w:pStyle w:val="TabletextChar"/>
              <w:jc w:val="both"/>
              <w:rPr>
                <w:rFonts w:cs="Tahoma"/>
                <w:sz w:val="22"/>
                <w:szCs w:val="22"/>
              </w:rPr>
            </w:pPr>
            <w:r w:rsidRPr="00B13C3E">
              <w:rPr>
                <w:rFonts w:cs="Tahoma"/>
                <w:sz w:val="22"/>
                <w:szCs w:val="22"/>
              </w:rPr>
              <w:t xml:space="preserve">Τόπος παροχής υπηρεσιών: Υπουργείο </w:t>
            </w:r>
            <w:r w:rsidR="00CC632A">
              <w:rPr>
                <w:rFonts w:cs="Tahoma"/>
                <w:sz w:val="22"/>
                <w:szCs w:val="22"/>
              </w:rPr>
              <w:t>Ψηφιακής Διακυβέρνησης</w:t>
            </w:r>
            <w:r>
              <w:rPr>
                <w:rFonts w:cs="Tahoma"/>
                <w:sz w:val="22"/>
                <w:szCs w:val="22"/>
              </w:rPr>
              <w:t>, Αναθέτουσα Αρχή</w:t>
            </w:r>
          </w:p>
        </w:tc>
      </w:tr>
      <w:tr w:rsidR="0024279E" w:rsidRPr="00951794" w14:paraId="51AD8061" w14:textId="77777777" w:rsidTr="0031590C">
        <w:tc>
          <w:tcPr>
            <w:tcW w:w="3708" w:type="dxa"/>
            <w:vAlign w:val="center"/>
          </w:tcPr>
          <w:p w14:paraId="331F1B4D" w14:textId="77777777" w:rsidR="0024279E" w:rsidRPr="0029687F" w:rsidRDefault="0024279E" w:rsidP="0031590C">
            <w:pPr>
              <w:pStyle w:val="TabletextChar"/>
              <w:rPr>
                <w:rFonts w:cs="Tahoma"/>
                <w:b/>
                <w:sz w:val="22"/>
                <w:szCs w:val="22"/>
              </w:rPr>
            </w:pPr>
            <w:r w:rsidRPr="0029687F">
              <w:rPr>
                <w:rFonts w:cs="Tahoma"/>
                <w:b/>
                <w:sz w:val="22"/>
                <w:szCs w:val="22"/>
              </w:rPr>
              <w:t>ΕΙΔΟΣ ΣΥΜΒΑΣΗΣ</w:t>
            </w:r>
          </w:p>
        </w:tc>
        <w:tc>
          <w:tcPr>
            <w:tcW w:w="6147" w:type="dxa"/>
            <w:vAlign w:val="center"/>
          </w:tcPr>
          <w:p w14:paraId="4B6736C8" w14:textId="19DEEBDE" w:rsidR="0024279E" w:rsidRPr="008C2777" w:rsidRDefault="00D157B7" w:rsidP="008C2777">
            <w:pPr>
              <w:pStyle w:val="TabletextChar"/>
              <w:rPr>
                <w:rFonts w:cs="Tahoma"/>
                <w:b/>
                <w:sz w:val="22"/>
                <w:szCs w:val="22"/>
                <w:lang w:val="en-US"/>
              </w:rPr>
            </w:pPr>
            <w:r w:rsidRPr="0029687F">
              <w:rPr>
                <w:rFonts w:cs="Tahoma"/>
                <w:b/>
                <w:sz w:val="22"/>
                <w:szCs w:val="22"/>
                <w:lang w:val="en-US"/>
              </w:rPr>
              <w:t>CPV</w:t>
            </w:r>
            <w:r w:rsidRPr="0029687F">
              <w:rPr>
                <w:rFonts w:cs="Tahoma"/>
                <w:b/>
                <w:sz w:val="22"/>
                <w:szCs w:val="22"/>
              </w:rPr>
              <w:t>:</w:t>
            </w:r>
            <w:r w:rsidR="00B13C3E" w:rsidRPr="00F34D43">
              <w:rPr>
                <w:rFonts w:cs="Tahoma"/>
                <w:color w:val="000000"/>
                <w:szCs w:val="22"/>
              </w:rPr>
              <w:t xml:space="preserve"> </w:t>
            </w:r>
            <w:r w:rsidR="008C2777" w:rsidRPr="008C2777">
              <w:rPr>
                <w:rFonts w:cs="Tahoma"/>
                <w:b/>
                <w:sz w:val="22"/>
                <w:szCs w:val="22"/>
                <w:lang w:val="en-US"/>
              </w:rPr>
              <w:t>48000000-8</w:t>
            </w:r>
            <w:r w:rsidR="008C2777">
              <w:rPr>
                <w:rFonts w:cs="Tahoma"/>
                <w:b/>
                <w:sz w:val="22"/>
                <w:szCs w:val="22"/>
                <w:lang w:val="en-US"/>
              </w:rPr>
              <w:t xml:space="preserve">, </w:t>
            </w:r>
            <w:r w:rsidR="008C2777" w:rsidRPr="008C2777">
              <w:rPr>
                <w:rFonts w:cs="Tahoma"/>
                <w:b/>
                <w:sz w:val="22"/>
                <w:szCs w:val="22"/>
                <w:lang w:val="en-US"/>
              </w:rPr>
              <w:t>72262000-9</w:t>
            </w:r>
            <w:r w:rsidR="008C2777">
              <w:rPr>
                <w:rFonts w:cs="Tahoma"/>
                <w:b/>
                <w:sz w:val="22"/>
                <w:szCs w:val="22"/>
                <w:lang w:val="en-US"/>
              </w:rPr>
              <w:t xml:space="preserve">, </w:t>
            </w:r>
            <w:r w:rsidR="008C2777" w:rsidRPr="008C2777">
              <w:rPr>
                <w:rFonts w:cs="Tahoma"/>
                <w:b/>
                <w:sz w:val="22"/>
                <w:szCs w:val="22"/>
                <w:lang w:val="en-US"/>
              </w:rPr>
              <w:t>80533100-0</w:t>
            </w:r>
            <w:r w:rsidR="008C2777">
              <w:rPr>
                <w:rFonts w:cs="Tahoma"/>
                <w:b/>
                <w:sz w:val="22"/>
                <w:szCs w:val="22"/>
                <w:lang w:val="en-US"/>
              </w:rPr>
              <w:t xml:space="preserve">, </w:t>
            </w:r>
            <w:r w:rsidR="008C2777" w:rsidRPr="008C2777">
              <w:rPr>
                <w:rFonts w:cs="Tahoma"/>
                <w:b/>
                <w:sz w:val="22"/>
                <w:szCs w:val="22"/>
                <w:lang w:val="en-US"/>
              </w:rPr>
              <w:t>72253200-5</w:t>
            </w:r>
            <w:r w:rsidR="008C2777">
              <w:rPr>
                <w:rFonts w:cs="Tahoma"/>
                <w:b/>
                <w:sz w:val="22"/>
                <w:szCs w:val="22"/>
                <w:lang w:val="en-US"/>
              </w:rPr>
              <w:t xml:space="preserve">, </w:t>
            </w:r>
            <w:r w:rsidR="008C2777" w:rsidRPr="008C2777">
              <w:rPr>
                <w:rFonts w:cs="Tahoma"/>
                <w:b/>
                <w:sz w:val="22"/>
                <w:szCs w:val="22"/>
                <w:lang w:val="en-US"/>
              </w:rPr>
              <w:t>72224000-1</w:t>
            </w:r>
            <w:r w:rsidR="008C2777">
              <w:rPr>
                <w:rFonts w:cs="Tahoma"/>
                <w:b/>
                <w:sz w:val="22"/>
                <w:szCs w:val="22"/>
                <w:lang w:val="en-US"/>
              </w:rPr>
              <w:t xml:space="preserve">, </w:t>
            </w:r>
            <w:r w:rsidR="008C2777" w:rsidRPr="008C2777">
              <w:rPr>
                <w:rFonts w:cs="Tahoma"/>
                <w:b/>
                <w:sz w:val="22"/>
                <w:szCs w:val="22"/>
                <w:lang w:val="en-US"/>
              </w:rPr>
              <w:t>79100000-5</w:t>
            </w:r>
            <w:r w:rsidR="008C2777">
              <w:rPr>
                <w:rFonts w:cs="Tahoma"/>
                <w:b/>
                <w:sz w:val="22"/>
                <w:szCs w:val="22"/>
                <w:lang w:val="en-US"/>
              </w:rPr>
              <w:t xml:space="preserve">, </w:t>
            </w:r>
            <w:r w:rsidR="008C2777" w:rsidRPr="008C2777">
              <w:rPr>
                <w:rFonts w:cs="Tahoma"/>
                <w:b/>
                <w:sz w:val="22"/>
                <w:szCs w:val="22"/>
                <w:lang w:val="en-US"/>
              </w:rPr>
              <w:t>79341000-6</w:t>
            </w:r>
          </w:p>
        </w:tc>
      </w:tr>
      <w:tr w:rsidR="0024279E" w:rsidRPr="00D046D8" w14:paraId="4BC2999C" w14:textId="77777777" w:rsidTr="0031590C">
        <w:tc>
          <w:tcPr>
            <w:tcW w:w="3708" w:type="dxa"/>
            <w:vAlign w:val="center"/>
          </w:tcPr>
          <w:p w14:paraId="0822EE65" w14:textId="77777777" w:rsidR="0024279E" w:rsidRPr="0029687F" w:rsidRDefault="0024279E" w:rsidP="0031590C">
            <w:pPr>
              <w:pStyle w:val="TabletextChar"/>
              <w:rPr>
                <w:rFonts w:cs="Tahoma"/>
                <w:b/>
                <w:sz w:val="22"/>
                <w:szCs w:val="22"/>
              </w:rPr>
            </w:pPr>
            <w:r w:rsidRPr="0029687F">
              <w:rPr>
                <w:rFonts w:cs="Tahoma"/>
                <w:b/>
                <w:sz w:val="22"/>
                <w:szCs w:val="22"/>
              </w:rPr>
              <w:t>ΕΙΔΟΣ ΔΙΑΔΙΚΑΣΙΑΣ</w:t>
            </w:r>
          </w:p>
        </w:tc>
        <w:tc>
          <w:tcPr>
            <w:tcW w:w="6147" w:type="dxa"/>
            <w:vAlign w:val="center"/>
          </w:tcPr>
          <w:p w14:paraId="56531111" w14:textId="7C7C73A1" w:rsidR="0024279E" w:rsidRPr="0029687F" w:rsidRDefault="004E46F6" w:rsidP="006C1E5F">
            <w:pPr>
              <w:pStyle w:val="TabletextChar"/>
              <w:jc w:val="both"/>
              <w:rPr>
                <w:rFonts w:cs="Tahoma"/>
                <w:szCs w:val="22"/>
              </w:rPr>
            </w:pPr>
            <w:r w:rsidRPr="0029687F">
              <w:rPr>
                <w:rFonts w:cs="Tahoma"/>
                <w:sz w:val="22"/>
                <w:szCs w:val="22"/>
              </w:rPr>
              <w:t>Ανοικτός</w:t>
            </w:r>
            <w:r>
              <w:rPr>
                <w:rFonts w:cs="Tahoma"/>
                <w:sz w:val="22"/>
                <w:szCs w:val="22"/>
              </w:rPr>
              <w:t xml:space="preserve"> Διεθνής </w:t>
            </w:r>
            <w:r w:rsidR="003C0732" w:rsidRPr="00834763">
              <w:rPr>
                <w:rFonts w:cs="Tahoma"/>
                <w:sz w:val="22"/>
                <w:szCs w:val="22"/>
              </w:rPr>
              <w:t xml:space="preserve">Ηλεκτρονικός </w:t>
            </w:r>
            <w:r w:rsidR="0024279E" w:rsidRPr="0029687F">
              <w:rPr>
                <w:rFonts w:cs="Tahoma"/>
                <w:sz w:val="22"/>
                <w:szCs w:val="22"/>
              </w:rPr>
              <w:t xml:space="preserve">Διαγωνισμός με κριτήριο ανάθεσης </w:t>
            </w:r>
            <w:r w:rsidR="001E64FE" w:rsidRPr="0029687F">
              <w:rPr>
                <w:rFonts w:cs="Tahoma"/>
                <w:sz w:val="22"/>
                <w:szCs w:val="22"/>
              </w:rPr>
              <w:t>την πλέον συμφέρουσα από οικονομική άποψη προσφορά</w:t>
            </w:r>
            <w:r>
              <w:rPr>
                <w:rFonts w:cs="Tahoma"/>
                <w:sz w:val="22"/>
                <w:szCs w:val="22"/>
              </w:rPr>
              <w:t xml:space="preserve"> </w:t>
            </w:r>
            <w:r w:rsidR="001E64FE" w:rsidRPr="004E46F6">
              <w:rPr>
                <w:rFonts w:cs="Tahoma"/>
                <w:sz w:val="22"/>
                <w:szCs w:val="22"/>
              </w:rPr>
              <w:t>βάσει βέλτιστης σχέσης ποιότητας – τιμής</w:t>
            </w:r>
            <w:r w:rsidR="00B13C3E" w:rsidRPr="006C1E5F">
              <w:rPr>
                <w:rFonts w:cs="Tahoma"/>
                <w:sz w:val="22"/>
                <w:szCs w:val="22"/>
              </w:rPr>
              <w:t>.</w:t>
            </w:r>
          </w:p>
        </w:tc>
      </w:tr>
      <w:tr w:rsidR="00E20CAF" w:rsidRPr="00D046D8" w14:paraId="097CB13B" w14:textId="77777777" w:rsidTr="0031590C">
        <w:tc>
          <w:tcPr>
            <w:tcW w:w="3708" w:type="dxa"/>
            <w:vAlign w:val="center"/>
          </w:tcPr>
          <w:p w14:paraId="038BC6C0" w14:textId="50779C6F" w:rsidR="00E20CAF" w:rsidRDefault="00E20CAF" w:rsidP="00E20CAF">
            <w:pPr>
              <w:pStyle w:val="TabletextChar"/>
              <w:rPr>
                <w:rFonts w:cs="Tahoma"/>
                <w:b/>
                <w:sz w:val="22"/>
                <w:szCs w:val="22"/>
              </w:rPr>
            </w:pPr>
            <w:r w:rsidRPr="0029687F">
              <w:rPr>
                <w:rFonts w:cs="Tahoma"/>
                <w:b/>
                <w:sz w:val="22"/>
                <w:szCs w:val="22"/>
              </w:rPr>
              <w:t>ΠΡΟΥΠΟΛΟΓΙΣΜΟΣ – ΕΚΤΙΜΩΜΕΝΗ ΑΞΙΑ ΣΥΜΒΑΣΗΣ</w:t>
            </w:r>
          </w:p>
          <w:p w14:paraId="666B6825" w14:textId="77777777" w:rsidR="00E20CAF" w:rsidRPr="00B265F4" w:rsidRDefault="00E20CAF" w:rsidP="00E20CAF"/>
          <w:p w14:paraId="7CB5543C" w14:textId="77777777" w:rsidR="00E20CAF" w:rsidRPr="00B265F4" w:rsidRDefault="00E20CAF" w:rsidP="00E20CAF"/>
          <w:p w14:paraId="2AA8512E" w14:textId="77777777" w:rsidR="00E20CAF" w:rsidRPr="00B265F4" w:rsidRDefault="00E20CAF" w:rsidP="00E20CAF"/>
          <w:p w14:paraId="0EA206FA" w14:textId="77777777" w:rsidR="00E20CAF" w:rsidRPr="00B265F4" w:rsidRDefault="00E20CAF" w:rsidP="00E20CAF"/>
          <w:p w14:paraId="17B92698" w14:textId="78F26B66" w:rsidR="00E20CAF" w:rsidRDefault="00E20CAF" w:rsidP="00E20CAF">
            <w:pPr>
              <w:rPr>
                <w:lang w:val="el-GR" w:eastAsia="en-US"/>
              </w:rPr>
            </w:pPr>
          </w:p>
          <w:p w14:paraId="278F18AA" w14:textId="77777777" w:rsidR="00E20CAF" w:rsidRPr="00E30B20" w:rsidRDefault="00E20CAF" w:rsidP="00E20CAF">
            <w:pPr>
              <w:rPr>
                <w:lang w:val="el-GR" w:eastAsia="en-US"/>
              </w:rPr>
            </w:pPr>
          </w:p>
          <w:p w14:paraId="3F6078B6" w14:textId="77777777" w:rsidR="00E20CAF" w:rsidRPr="00E30B20" w:rsidRDefault="00E20CAF" w:rsidP="00E20CAF">
            <w:pPr>
              <w:rPr>
                <w:lang w:val="el-GR" w:eastAsia="en-US"/>
              </w:rPr>
            </w:pPr>
          </w:p>
          <w:p w14:paraId="070F2C4F" w14:textId="7303A66C" w:rsidR="00E20CAF" w:rsidRDefault="00E20CAF" w:rsidP="00E20CAF">
            <w:pPr>
              <w:rPr>
                <w:lang w:val="el-GR" w:eastAsia="en-US"/>
              </w:rPr>
            </w:pPr>
          </w:p>
          <w:p w14:paraId="6E1461EF" w14:textId="1EFE12D3" w:rsidR="00E20CAF" w:rsidRDefault="00E20CAF" w:rsidP="00E20CAF">
            <w:pPr>
              <w:rPr>
                <w:lang w:val="el-GR" w:eastAsia="en-US"/>
              </w:rPr>
            </w:pPr>
          </w:p>
          <w:p w14:paraId="1424EC04" w14:textId="77777777" w:rsidR="00E20CAF" w:rsidRPr="00B265F4" w:rsidRDefault="00E20CAF" w:rsidP="00E20CAF"/>
        </w:tc>
        <w:tc>
          <w:tcPr>
            <w:tcW w:w="6147" w:type="dxa"/>
            <w:vAlign w:val="center"/>
          </w:tcPr>
          <w:p w14:paraId="0EB463AD" w14:textId="77777777" w:rsidR="00E20CAF" w:rsidRPr="00447C48" w:rsidRDefault="00E20CAF" w:rsidP="00E20CAF">
            <w:pPr>
              <w:keepNext/>
              <w:keepLines/>
              <w:widowControl w:val="0"/>
              <w:tabs>
                <w:tab w:val="left" w:pos="428"/>
              </w:tabs>
              <w:autoSpaceDE w:val="0"/>
              <w:spacing w:after="60"/>
              <w:ind w:left="110" w:right="90"/>
              <w:rPr>
                <w:rFonts w:cs="Tahoma"/>
                <w:szCs w:val="22"/>
                <w:lang w:val="el-GR" w:eastAsia="en-US"/>
              </w:rPr>
            </w:pPr>
            <w:r>
              <w:rPr>
                <w:rFonts w:cs="Tahoma"/>
                <w:szCs w:val="22"/>
                <w:lang w:val="el-GR" w:eastAsia="en-US"/>
              </w:rPr>
              <w:t>Π</w:t>
            </w:r>
            <w:r w:rsidRPr="00AF32D5">
              <w:rPr>
                <w:rFonts w:cs="Tahoma"/>
                <w:szCs w:val="22"/>
                <w:lang w:val="el-GR" w:eastAsia="en-US"/>
              </w:rPr>
              <w:t>ροϋπολογισμός Έργου - εκτιμώμενη αξία σύμβασης</w:t>
            </w:r>
            <w:r>
              <w:rPr>
                <w:rFonts w:cs="Tahoma"/>
                <w:szCs w:val="22"/>
                <w:lang w:val="el-GR" w:eastAsia="en-US"/>
              </w:rPr>
              <w:t xml:space="preserve">: </w:t>
            </w:r>
            <w:r w:rsidRPr="00AF32D5">
              <w:rPr>
                <w:rFonts w:cs="Tahoma"/>
                <w:szCs w:val="22"/>
                <w:lang w:val="el-GR" w:eastAsia="en-US"/>
              </w:rPr>
              <w:t xml:space="preserve"> δύο </w:t>
            </w:r>
            <w:proofErr w:type="spellStart"/>
            <w:r w:rsidRPr="00AF32D5">
              <w:rPr>
                <w:rFonts w:cs="Tahoma"/>
                <w:szCs w:val="22"/>
                <w:lang w:val="el-GR" w:eastAsia="en-US"/>
              </w:rPr>
              <w:t>εκατομμυρί</w:t>
            </w:r>
            <w:r>
              <w:rPr>
                <w:rFonts w:cs="Tahoma"/>
                <w:szCs w:val="22"/>
                <w:lang w:val="el-GR" w:eastAsia="en-US"/>
              </w:rPr>
              <w:t>α</w:t>
            </w:r>
            <w:proofErr w:type="spellEnd"/>
            <w:r w:rsidRPr="00AF32D5">
              <w:rPr>
                <w:rFonts w:cs="Tahoma"/>
                <w:szCs w:val="22"/>
                <w:lang w:val="el-GR" w:eastAsia="en-US"/>
              </w:rPr>
              <w:t xml:space="preserve"> </w:t>
            </w:r>
            <w:r>
              <w:rPr>
                <w:rFonts w:cs="Tahoma"/>
                <w:szCs w:val="22"/>
                <w:lang w:val="el-GR" w:eastAsia="en-US"/>
              </w:rPr>
              <w:t xml:space="preserve">διακόσιες εξήντα έξι </w:t>
            </w:r>
            <w:r w:rsidRPr="00AF32D5">
              <w:rPr>
                <w:rFonts w:cs="Tahoma"/>
                <w:szCs w:val="22"/>
                <w:lang w:val="el-GR" w:eastAsia="en-US"/>
              </w:rPr>
              <w:t xml:space="preserve">χιλιάδες </w:t>
            </w:r>
            <w:proofErr w:type="spellStart"/>
            <w:r>
              <w:rPr>
                <w:rFonts w:cs="Tahoma"/>
                <w:szCs w:val="22"/>
                <w:lang w:val="el-GR" w:eastAsia="en-US"/>
              </w:rPr>
              <w:t>εκατόν</w:t>
            </w:r>
            <w:proofErr w:type="spellEnd"/>
            <w:r>
              <w:rPr>
                <w:rFonts w:cs="Tahoma"/>
                <w:szCs w:val="22"/>
                <w:lang w:val="el-GR" w:eastAsia="en-US"/>
              </w:rPr>
              <w:t xml:space="preserve"> ενενήντα έξι</w:t>
            </w:r>
            <w:r w:rsidRPr="00AF32D5">
              <w:rPr>
                <w:rFonts w:cs="Tahoma"/>
                <w:szCs w:val="22"/>
                <w:lang w:val="el-GR" w:eastAsia="en-US"/>
              </w:rPr>
              <w:t xml:space="preserve"> Ευρώ και </w:t>
            </w:r>
            <w:r>
              <w:rPr>
                <w:rFonts w:cs="Tahoma"/>
                <w:szCs w:val="22"/>
                <w:lang w:val="el-GR" w:eastAsia="en-US"/>
              </w:rPr>
              <w:t>σαράντα δύο</w:t>
            </w:r>
            <w:r w:rsidRPr="00AF32D5">
              <w:rPr>
                <w:rFonts w:cs="Tahoma"/>
                <w:szCs w:val="22"/>
                <w:lang w:val="el-GR" w:eastAsia="en-US"/>
              </w:rPr>
              <w:t xml:space="preserve"> λεπτά, </w:t>
            </w:r>
            <w:r w:rsidRPr="00E50B27">
              <w:rPr>
                <w:rFonts w:cs="Tahoma"/>
                <w:b/>
                <w:bCs/>
                <w:szCs w:val="22"/>
                <w:lang w:val="el-GR" w:eastAsia="en-US"/>
              </w:rPr>
              <w:t xml:space="preserve">2.266.196,42€ </w:t>
            </w:r>
            <w:r>
              <w:rPr>
                <w:rFonts w:cs="Tahoma"/>
                <w:szCs w:val="22"/>
                <w:lang w:val="el-GR" w:eastAsia="en-US"/>
              </w:rPr>
              <w:t>μ</w:t>
            </w:r>
            <w:r w:rsidRPr="00AF32D5">
              <w:rPr>
                <w:rFonts w:cs="Tahoma"/>
                <w:szCs w:val="22"/>
                <w:lang w:val="el-GR" w:eastAsia="en-US"/>
              </w:rPr>
              <w:t xml:space="preserve">η περιλαμβανομένου ΦΠΑ 24%  (προϋπολογισμός με ΦΠΑ: </w:t>
            </w:r>
            <w:r w:rsidRPr="00E50B27">
              <w:rPr>
                <w:rFonts w:cs="Tahoma"/>
                <w:b/>
                <w:bCs/>
                <w:szCs w:val="22"/>
                <w:lang w:val="el-GR" w:eastAsia="en-US"/>
              </w:rPr>
              <w:t xml:space="preserve">2.810.083,56€ </w:t>
            </w:r>
            <w:r>
              <w:rPr>
                <w:rFonts w:cs="Tahoma"/>
                <w:szCs w:val="22"/>
                <w:lang w:val="el-GR" w:eastAsia="en-US"/>
              </w:rPr>
              <w:t xml:space="preserve"> </w:t>
            </w:r>
            <w:r w:rsidRPr="00AF32D5">
              <w:rPr>
                <w:rFonts w:cs="Tahoma"/>
                <w:szCs w:val="22"/>
                <w:lang w:val="el-GR" w:eastAsia="en-US"/>
              </w:rPr>
              <w:t>ΦΠΑ 5</w:t>
            </w:r>
            <w:r>
              <w:rPr>
                <w:rFonts w:cs="Tahoma"/>
                <w:szCs w:val="22"/>
                <w:lang w:val="el-GR" w:eastAsia="en-US"/>
              </w:rPr>
              <w:t>43</w:t>
            </w:r>
            <w:r w:rsidRPr="00AF32D5">
              <w:rPr>
                <w:rFonts w:cs="Tahoma"/>
                <w:szCs w:val="22"/>
                <w:lang w:val="el-GR" w:eastAsia="en-US"/>
              </w:rPr>
              <w:t>.</w:t>
            </w:r>
            <w:r>
              <w:rPr>
                <w:rFonts w:cs="Tahoma"/>
                <w:szCs w:val="22"/>
                <w:lang w:val="el-GR" w:eastAsia="en-US"/>
              </w:rPr>
              <w:t>887</w:t>
            </w:r>
            <w:r w:rsidRPr="00AF32D5">
              <w:rPr>
                <w:rFonts w:cs="Tahoma"/>
                <w:szCs w:val="22"/>
                <w:lang w:val="el-GR" w:eastAsia="en-US"/>
              </w:rPr>
              <w:t>,1</w:t>
            </w:r>
            <w:r>
              <w:rPr>
                <w:rFonts w:cs="Tahoma"/>
                <w:szCs w:val="22"/>
                <w:lang w:val="el-GR" w:eastAsia="en-US"/>
              </w:rPr>
              <w:t>4</w:t>
            </w:r>
            <w:r w:rsidRPr="004E46F6">
              <w:rPr>
                <w:rFonts w:cs="Tahoma"/>
                <w:szCs w:val="22"/>
                <w:lang w:val="el-GR" w:eastAsia="en-US"/>
              </w:rPr>
              <w:t>€</w:t>
            </w:r>
            <w:r w:rsidRPr="00AF32D5">
              <w:rPr>
                <w:rFonts w:cs="Tahoma"/>
                <w:szCs w:val="22"/>
                <w:lang w:val="el-GR" w:eastAsia="en-US"/>
              </w:rPr>
              <w:t>):</w:t>
            </w:r>
          </w:p>
          <w:p w14:paraId="39609646" w14:textId="77777777" w:rsidR="00E20CAF" w:rsidRPr="00447C48" w:rsidRDefault="00E20CAF" w:rsidP="00E20CAF">
            <w:pPr>
              <w:pStyle w:val="Tabletext"/>
              <w:numPr>
                <w:ilvl w:val="0"/>
                <w:numId w:val="20"/>
              </w:numPr>
              <w:ind w:left="378" w:hanging="284"/>
              <w:jc w:val="both"/>
              <w:rPr>
                <w:rFonts w:cs="Tahoma"/>
                <w:bCs/>
                <w:color w:val="000000"/>
                <w:sz w:val="22"/>
                <w:szCs w:val="22"/>
                <w:lang w:eastAsia="el-GR"/>
              </w:rPr>
            </w:pPr>
            <w:r w:rsidRPr="00447C48">
              <w:rPr>
                <w:rFonts w:cs="Tahoma"/>
                <w:sz w:val="22"/>
                <w:szCs w:val="22"/>
              </w:rPr>
              <w:t xml:space="preserve">προϋπολογισμός </w:t>
            </w:r>
            <w:r>
              <w:rPr>
                <w:rFonts w:cs="Tahoma"/>
                <w:sz w:val="22"/>
                <w:szCs w:val="22"/>
              </w:rPr>
              <w:t xml:space="preserve">αρχικού </w:t>
            </w:r>
            <w:r w:rsidRPr="00447C48">
              <w:rPr>
                <w:rFonts w:cs="Tahoma"/>
                <w:sz w:val="22"/>
                <w:szCs w:val="22"/>
              </w:rPr>
              <w:t>Έργου</w:t>
            </w:r>
            <w:r>
              <w:rPr>
                <w:rFonts w:cs="Tahoma"/>
                <w:sz w:val="22"/>
                <w:szCs w:val="22"/>
              </w:rPr>
              <w:t xml:space="preserve">: ένα </w:t>
            </w:r>
            <w:r w:rsidRPr="00447C48">
              <w:rPr>
                <w:rFonts w:cs="Tahoma"/>
                <w:sz w:val="22"/>
                <w:szCs w:val="22"/>
              </w:rPr>
              <w:t>εκατομμ</w:t>
            </w:r>
            <w:r>
              <w:rPr>
                <w:rFonts w:cs="Tahoma"/>
                <w:sz w:val="22"/>
                <w:szCs w:val="22"/>
              </w:rPr>
              <w:t>ύριο</w:t>
            </w:r>
            <w:r w:rsidRPr="00447C48">
              <w:rPr>
                <w:rFonts w:cs="Tahoma"/>
                <w:sz w:val="22"/>
                <w:szCs w:val="22"/>
              </w:rPr>
              <w:t xml:space="preserve"> </w:t>
            </w:r>
            <w:proofErr w:type="spellStart"/>
            <w:r>
              <w:rPr>
                <w:rFonts w:cs="Tahoma"/>
                <w:sz w:val="22"/>
                <w:szCs w:val="22"/>
              </w:rPr>
              <w:t>πεντακοσίες</w:t>
            </w:r>
            <w:proofErr w:type="spellEnd"/>
            <w:r w:rsidRPr="00447C48">
              <w:rPr>
                <w:rFonts w:cs="Tahoma"/>
                <w:sz w:val="22"/>
                <w:szCs w:val="22"/>
              </w:rPr>
              <w:t xml:space="preserve"> </w:t>
            </w:r>
            <w:proofErr w:type="spellStart"/>
            <w:r>
              <w:rPr>
                <w:rFonts w:cs="Tahoma"/>
                <w:sz w:val="22"/>
                <w:szCs w:val="22"/>
              </w:rPr>
              <w:t>εξηντα</w:t>
            </w:r>
            <w:proofErr w:type="spellEnd"/>
            <w:r>
              <w:rPr>
                <w:rFonts w:cs="Tahoma"/>
                <w:sz w:val="22"/>
                <w:szCs w:val="22"/>
              </w:rPr>
              <w:t xml:space="preserve"> οκτώ</w:t>
            </w:r>
            <w:r w:rsidRPr="00447C48">
              <w:rPr>
                <w:rFonts w:cs="Tahoma"/>
                <w:sz w:val="22"/>
                <w:szCs w:val="22"/>
              </w:rPr>
              <w:t xml:space="preserve"> χιλιάδες </w:t>
            </w:r>
            <w:r>
              <w:rPr>
                <w:rFonts w:cs="Tahoma"/>
                <w:sz w:val="22"/>
                <w:szCs w:val="22"/>
              </w:rPr>
              <w:t xml:space="preserve">εξακόσια πενήντα </w:t>
            </w:r>
            <w:r w:rsidRPr="00447C48">
              <w:rPr>
                <w:rFonts w:cs="Tahoma"/>
                <w:sz w:val="22"/>
                <w:szCs w:val="22"/>
              </w:rPr>
              <w:t xml:space="preserve"> </w:t>
            </w:r>
            <w:r>
              <w:rPr>
                <w:rFonts w:cs="Tahoma"/>
                <w:sz w:val="22"/>
                <w:szCs w:val="22"/>
              </w:rPr>
              <w:t xml:space="preserve">οκτώ </w:t>
            </w:r>
            <w:r w:rsidRPr="00447C48">
              <w:rPr>
                <w:rFonts w:cs="Tahoma"/>
                <w:sz w:val="22"/>
                <w:szCs w:val="22"/>
              </w:rPr>
              <w:t xml:space="preserve"> Ευρώ και </w:t>
            </w:r>
            <w:r>
              <w:rPr>
                <w:rFonts w:cs="Tahoma"/>
                <w:sz w:val="22"/>
                <w:szCs w:val="22"/>
              </w:rPr>
              <w:t>τριάντα</w:t>
            </w:r>
            <w:r w:rsidRPr="00447C48">
              <w:rPr>
                <w:rFonts w:cs="Tahoma"/>
                <w:sz w:val="22"/>
                <w:szCs w:val="22"/>
              </w:rPr>
              <w:t xml:space="preserve"> </w:t>
            </w:r>
            <w:r>
              <w:rPr>
                <w:rFonts w:cs="Tahoma"/>
                <w:sz w:val="22"/>
                <w:szCs w:val="22"/>
              </w:rPr>
              <w:t>ένα</w:t>
            </w:r>
            <w:r w:rsidRPr="00447C48">
              <w:rPr>
                <w:rFonts w:cs="Tahoma"/>
                <w:sz w:val="22"/>
                <w:szCs w:val="22"/>
              </w:rPr>
              <w:t xml:space="preserve"> λεπτά, </w:t>
            </w:r>
            <w:r w:rsidRPr="00E50B27">
              <w:rPr>
                <w:rFonts w:cs="Tahoma"/>
                <w:b/>
                <w:bCs/>
                <w:sz w:val="22"/>
                <w:szCs w:val="22"/>
              </w:rPr>
              <w:t xml:space="preserve">1.568.658,31€ </w:t>
            </w:r>
            <w:r>
              <w:rPr>
                <w:rFonts w:cs="Tahoma"/>
                <w:sz w:val="22"/>
                <w:szCs w:val="22"/>
              </w:rPr>
              <w:t>μ</w:t>
            </w:r>
            <w:r w:rsidRPr="00447C48">
              <w:rPr>
                <w:rFonts w:cs="Tahoma"/>
                <w:sz w:val="22"/>
                <w:szCs w:val="22"/>
              </w:rPr>
              <w:t xml:space="preserve">η περιλαμβανομένου ΦΠΑ 24%  (προϋπολογισμός με ΦΠΑ: </w:t>
            </w:r>
            <w:r w:rsidRPr="00E50B27">
              <w:rPr>
                <w:rFonts w:cs="Tahoma"/>
                <w:b/>
                <w:bCs/>
                <w:sz w:val="22"/>
                <w:szCs w:val="22"/>
              </w:rPr>
              <w:t>€ 1.945.136,30</w:t>
            </w:r>
            <w:r>
              <w:rPr>
                <w:rFonts w:cs="Tahoma"/>
                <w:sz w:val="22"/>
                <w:szCs w:val="22"/>
              </w:rPr>
              <w:t xml:space="preserve"> </w:t>
            </w:r>
            <w:r w:rsidRPr="00447C48">
              <w:rPr>
                <w:rFonts w:cs="Tahoma"/>
                <w:sz w:val="22"/>
                <w:szCs w:val="22"/>
              </w:rPr>
              <w:t xml:space="preserve">ΦΠΑ </w:t>
            </w:r>
            <w:r>
              <w:rPr>
                <w:rFonts w:cs="Tahoma"/>
                <w:sz w:val="22"/>
                <w:szCs w:val="22"/>
              </w:rPr>
              <w:t>376</w:t>
            </w:r>
            <w:r w:rsidRPr="00447C48">
              <w:rPr>
                <w:rFonts w:cs="Tahoma"/>
                <w:sz w:val="22"/>
                <w:szCs w:val="22"/>
              </w:rPr>
              <w:t>.</w:t>
            </w:r>
            <w:r>
              <w:rPr>
                <w:rFonts w:cs="Tahoma"/>
                <w:sz w:val="22"/>
                <w:szCs w:val="22"/>
              </w:rPr>
              <w:t>477</w:t>
            </w:r>
            <w:r w:rsidRPr="00447C48">
              <w:rPr>
                <w:rFonts w:cs="Tahoma"/>
                <w:sz w:val="22"/>
                <w:szCs w:val="22"/>
              </w:rPr>
              <w:t>,</w:t>
            </w:r>
            <w:r>
              <w:rPr>
                <w:rFonts w:cs="Tahoma"/>
                <w:sz w:val="22"/>
                <w:szCs w:val="22"/>
              </w:rPr>
              <w:t>99</w:t>
            </w:r>
            <w:r w:rsidRPr="00447C48">
              <w:rPr>
                <w:rFonts w:cs="Tahoma"/>
                <w:sz w:val="22"/>
                <w:szCs w:val="22"/>
              </w:rPr>
              <w:t>€).</w:t>
            </w:r>
          </w:p>
          <w:p w14:paraId="4971DEA2" w14:textId="77777777" w:rsidR="00E20CAF" w:rsidRPr="00447C48" w:rsidRDefault="00E20CAF" w:rsidP="00E20CAF">
            <w:pPr>
              <w:pStyle w:val="Tabletext"/>
              <w:numPr>
                <w:ilvl w:val="0"/>
                <w:numId w:val="20"/>
              </w:numPr>
              <w:ind w:left="378" w:hanging="284"/>
              <w:jc w:val="both"/>
              <w:rPr>
                <w:rFonts w:cs="Tahoma"/>
                <w:sz w:val="22"/>
                <w:szCs w:val="22"/>
              </w:rPr>
            </w:pPr>
            <w:r>
              <w:rPr>
                <w:rFonts w:cs="Tahoma"/>
                <w:sz w:val="22"/>
                <w:szCs w:val="22"/>
              </w:rPr>
              <w:t>π</w:t>
            </w:r>
            <w:r w:rsidRPr="00447C48">
              <w:rPr>
                <w:rFonts w:cs="Tahoma"/>
                <w:sz w:val="22"/>
                <w:szCs w:val="22"/>
              </w:rPr>
              <w:t xml:space="preserve">ροϋπολογισμός δικαιώματος προαίρεσης φυσικού αντικειμένου: έως τριακόσιες </w:t>
            </w:r>
            <w:r>
              <w:rPr>
                <w:rFonts w:cs="Tahoma"/>
                <w:sz w:val="22"/>
                <w:szCs w:val="22"/>
              </w:rPr>
              <w:t>δέκα τρείς</w:t>
            </w:r>
            <w:r w:rsidRPr="00447C48">
              <w:rPr>
                <w:rFonts w:cs="Tahoma"/>
                <w:sz w:val="22"/>
                <w:szCs w:val="22"/>
              </w:rPr>
              <w:t xml:space="preserve"> χιλιάδες </w:t>
            </w:r>
            <w:r>
              <w:rPr>
                <w:rFonts w:cs="Tahoma"/>
                <w:sz w:val="22"/>
                <w:szCs w:val="22"/>
              </w:rPr>
              <w:t>επτακόσια τριάντα ένα</w:t>
            </w:r>
            <w:r w:rsidRPr="00447C48">
              <w:rPr>
                <w:rFonts w:cs="Tahoma"/>
                <w:sz w:val="22"/>
                <w:szCs w:val="22"/>
              </w:rPr>
              <w:t xml:space="preserve"> Ευρώ και </w:t>
            </w:r>
            <w:r>
              <w:rPr>
                <w:rFonts w:cs="Tahoma"/>
                <w:sz w:val="22"/>
                <w:szCs w:val="22"/>
              </w:rPr>
              <w:t>εξήντα έξι</w:t>
            </w:r>
            <w:r w:rsidRPr="00447C48">
              <w:rPr>
                <w:rFonts w:cs="Tahoma"/>
                <w:sz w:val="22"/>
                <w:szCs w:val="22"/>
              </w:rPr>
              <w:t xml:space="preserve"> λεπτά </w:t>
            </w:r>
            <w:r w:rsidRPr="00E50B27">
              <w:rPr>
                <w:rFonts w:cs="Tahoma"/>
                <w:b/>
                <w:bCs/>
                <w:sz w:val="22"/>
                <w:szCs w:val="22"/>
              </w:rPr>
              <w:t>313.731,66€</w:t>
            </w:r>
            <w:r w:rsidRPr="00447C48">
              <w:rPr>
                <w:rFonts w:cs="Tahoma"/>
                <w:sz w:val="22"/>
                <w:szCs w:val="22"/>
              </w:rPr>
              <w:t xml:space="preserve"> μη περιλαμβανομένου ΦΠΑ 24% (προϋπολογισμός με ΦΠΑ: </w:t>
            </w:r>
            <w:r w:rsidRPr="00E50B27">
              <w:rPr>
                <w:rFonts w:cs="Tahoma"/>
                <w:b/>
                <w:bCs/>
                <w:sz w:val="22"/>
                <w:szCs w:val="22"/>
              </w:rPr>
              <w:t>389.027,26€</w:t>
            </w:r>
            <w:r w:rsidRPr="00447C48">
              <w:rPr>
                <w:rFonts w:cs="Tahoma"/>
                <w:sz w:val="22"/>
                <w:szCs w:val="22"/>
              </w:rPr>
              <w:t xml:space="preserve">, ΦΠΑ </w:t>
            </w:r>
            <w:r>
              <w:rPr>
                <w:rFonts w:cs="Tahoma"/>
                <w:sz w:val="22"/>
                <w:szCs w:val="22"/>
              </w:rPr>
              <w:t>75.295,60</w:t>
            </w:r>
            <w:r w:rsidRPr="004E46F6">
              <w:rPr>
                <w:rFonts w:cs="Tahoma"/>
                <w:sz w:val="22"/>
                <w:szCs w:val="22"/>
              </w:rPr>
              <w:t>€</w:t>
            </w:r>
            <w:r w:rsidRPr="00447C48">
              <w:rPr>
                <w:rFonts w:cs="Tahoma"/>
                <w:sz w:val="22"/>
                <w:szCs w:val="22"/>
              </w:rPr>
              <w:t>).</w:t>
            </w:r>
          </w:p>
          <w:p w14:paraId="7CB72563" w14:textId="77777777" w:rsidR="00E20CAF" w:rsidRDefault="00E20CAF" w:rsidP="006C1E5F">
            <w:pPr>
              <w:pStyle w:val="Tabletext"/>
              <w:numPr>
                <w:ilvl w:val="0"/>
                <w:numId w:val="20"/>
              </w:numPr>
              <w:ind w:left="435" w:hanging="284"/>
              <w:jc w:val="both"/>
              <w:rPr>
                <w:rFonts w:cs="Tahoma"/>
                <w:sz w:val="22"/>
                <w:szCs w:val="22"/>
              </w:rPr>
            </w:pPr>
            <w:r w:rsidRPr="00382BAE">
              <w:rPr>
                <w:rFonts w:cs="Tahoma"/>
                <w:sz w:val="22"/>
                <w:szCs w:val="22"/>
              </w:rPr>
              <w:t xml:space="preserve">προϋπολογισμός δικαιώματος προαίρεσης υπηρεσιών συντήρησης:  έως τριακόσιες ογδόντα τρείς χιλιάδες οκτακόσια έξι Ευρώ και σαράντα πέντε λεπτά </w:t>
            </w:r>
            <w:r w:rsidRPr="00382BAE">
              <w:rPr>
                <w:rFonts w:cs="Tahoma"/>
                <w:b/>
                <w:bCs/>
                <w:sz w:val="22"/>
                <w:szCs w:val="22"/>
              </w:rPr>
              <w:t>383.806,45€</w:t>
            </w:r>
            <w:r w:rsidRPr="00382BAE">
              <w:rPr>
                <w:rFonts w:cs="Tahoma"/>
                <w:sz w:val="22"/>
                <w:szCs w:val="22"/>
              </w:rPr>
              <w:t xml:space="preserve"> μη περιλαμβανομένου ΦΠΑ 24% (προϋπολογισμός με ΦΠΑ: </w:t>
            </w:r>
            <w:r w:rsidRPr="00382BAE">
              <w:rPr>
                <w:rFonts w:cs="Tahoma"/>
                <w:b/>
                <w:bCs/>
                <w:sz w:val="22"/>
                <w:szCs w:val="22"/>
              </w:rPr>
              <w:t>475.920,00€</w:t>
            </w:r>
            <w:r w:rsidRPr="00382BAE">
              <w:rPr>
                <w:rFonts w:cs="Tahoma"/>
                <w:sz w:val="22"/>
                <w:szCs w:val="22"/>
              </w:rPr>
              <w:t>, ΦΠΑ 92.113,55€).</w:t>
            </w:r>
          </w:p>
          <w:p w14:paraId="3853FF7A" w14:textId="0DEA9DDF" w:rsidR="00FA2C21" w:rsidRPr="00FA2C21" w:rsidRDefault="00FA2C21" w:rsidP="00FA2C21">
            <w:pPr>
              <w:rPr>
                <w:lang w:val="el-GR" w:eastAsia="en-US"/>
              </w:rPr>
            </w:pPr>
          </w:p>
        </w:tc>
      </w:tr>
      <w:tr w:rsidR="0024279E" w:rsidRPr="00D046D8" w14:paraId="7F24C776" w14:textId="77777777" w:rsidTr="0031590C">
        <w:tc>
          <w:tcPr>
            <w:tcW w:w="3708" w:type="dxa"/>
            <w:vAlign w:val="center"/>
          </w:tcPr>
          <w:p w14:paraId="0FA7E9F8" w14:textId="77777777" w:rsidR="0024279E" w:rsidRPr="0029687F" w:rsidRDefault="0024279E" w:rsidP="0031590C">
            <w:pPr>
              <w:pStyle w:val="TabletextChar"/>
              <w:rPr>
                <w:rFonts w:cs="Tahoma"/>
                <w:b/>
                <w:sz w:val="22"/>
                <w:szCs w:val="22"/>
              </w:rPr>
            </w:pPr>
            <w:r w:rsidRPr="0029687F">
              <w:rPr>
                <w:rFonts w:cs="Tahoma"/>
                <w:b/>
                <w:sz w:val="22"/>
                <w:szCs w:val="22"/>
              </w:rPr>
              <w:t>ΧΡΗΜΑΤΟΔΟΤΗΣΗ ΕΡΓΟΥ</w:t>
            </w:r>
          </w:p>
        </w:tc>
        <w:tc>
          <w:tcPr>
            <w:tcW w:w="6147" w:type="dxa"/>
            <w:vAlign w:val="center"/>
          </w:tcPr>
          <w:p w14:paraId="37C79826" w14:textId="07F9DBF2" w:rsidR="0024279E" w:rsidRPr="0029687F" w:rsidRDefault="0024279E" w:rsidP="00B90C5D">
            <w:pPr>
              <w:pStyle w:val="TabletextChar"/>
              <w:jc w:val="both"/>
              <w:rPr>
                <w:rFonts w:cs="Tahoma"/>
                <w:sz w:val="22"/>
                <w:szCs w:val="22"/>
              </w:rPr>
            </w:pPr>
            <w:r w:rsidRPr="0029687F">
              <w:rPr>
                <w:rFonts w:cs="Tahoma"/>
                <w:sz w:val="22"/>
                <w:szCs w:val="22"/>
              </w:rPr>
              <w:t>Το Έργο χρηματοδοτείται από το Επιχειρησιακό Πρόγραμμα «</w:t>
            </w:r>
            <w:r w:rsidR="00B90C5D" w:rsidRPr="00B90C5D">
              <w:rPr>
                <w:rFonts w:cs="Tahoma"/>
                <w:b/>
                <w:sz w:val="22"/>
                <w:szCs w:val="22"/>
              </w:rPr>
              <w:t>ΜΕΤΑΡ</w:t>
            </w:r>
            <w:r w:rsidR="007861D2">
              <w:rPr>
                <w:rFonts w:cs="Tahoma"/>
                <w:b/>
                <w:sz w:val="22"/>
                <w:szCs w:val="22"/>
              </w:rPr>
              <w:t>Ρ</w:t>
            </w:r>
            <w:r w:rsidR="00B90C5D" w:rsidRPr="00B90C5D">
              <w:rPr>
                <w:rFonts w:cs="Tahoma"/>
                <w:b/>
                <w:sz w:val="22"/>
                <w:szCs w:val="22"/>
              </w:rPr>
              <w:t>ΥΘΜΙΣΗ ΔΗΜΟΣΙΟΥ ΤΟΜΕΑ</w:t>
            </w:r>
            <w:r w:rsidRPr="0029687F">
              <w:rPr>
                <w:rFonts w:cs="Tahoma"/>
                <w:sz w:val="22"/>
                <w:szCs w:val="22"/>
              </w:rPr>
              <w:t xml:space="preserve">», στο πλαίσιο του ΕΣΠΑ, από το </w:t>
            </w:r>
            <w:r w:rsidR="007861D2">
              <w:rPr>
                <w:rFonts w:cs="Tahoma"/>
                <w:sz w:val="22"/>
                <w:szCs w:val="22"/>
              </w:rPr>
              <w:t>ΕΚΤ</w:t>
            </w:r>
            <w:r w:rsidRPr="00B90C5D">
              <w:rPr>
                <w:rFonts w:cs="Tahoma"/>
                <w:sz w:val="22"/>
                <w:szCs w:val="22"/>
              </w:rPr>
              <w:t xml:space="preserve"> </w:t>
            </w:r>
            <w:r w:rsidRPr="0029687F">
              <w:rPr>
                <w:rFonts w:cs="Tahoma"/>
                <w:sz w:val="22"/>
                <w:szCs w:val="22"/>
              </w:rPr>
              <w:t xml:space="preserve">και από Εθνικούς Πόρους. Οι δαπάνες του Έργου θα βαρύνουν το Πρόγραμμα Δημοσίων Επενδύσεων (ΠΔΕ), και συγκεκριμένα </w:t>
            </w:r>
            <w:r w:rsidR="00DE2EF3" w:rsidRPr="0029687F">
              <w:rPr>
                <w:rFonts w:cs="Tahoma"/>
                <w:sz w:val="22"/>
                <w:szCs w:val="22"/>
              </w:rPr>
              <w:t xml:space="preserve">από την </w:t>
            </w:r>
            <w:bookmarkStart w:id="6" w:name="_Hlk40450837"/>
            <w:r w:rsidR="00DE2EF3" w:rsidRPr="0029687F">
              <w:rPr>
                <w:rFonts w:cs="Tahoma"/>
                <w:sz w:val="22"/>
                <w:szCs w:val="22"/>
              </w:rPr>
              <w:t xml:space="preserve">ΣΑΕ </w:t>
            </w:r>
            <w:r w:rsidR="002D7331" w:rsidRPr="002D7331">
              <w:rPr>
                <w:rFonts w:cs="Tahoma"/>
                <w:sz w:val="22"/>
                <w:szCs w:val="22"/>
              </w:rPr>
              <w:t>Ε4631</w:t>
            </w:r>
            <w:r w:rsidR="00193312" w:rsidRPr="00193312">
              <w:rPr>
                <w:rFonts w:cs="Tahoma"/>
                <w:sz w:val="22"/>
                <w:szCs w:val="22"/>
              </w:rPr>
              <w:t xml:space="preserve"> </w:t>
            </w:r>
            <w:r w:rsidR="00B90C5D" w:rsidRPr="00B90C5D">
              <w:rPr>
                <w:rFonts w:cs="Tahoma"/>
                <w:sz w:val="22"/>
                <w:szCs w:val="22"/>
              </w:rPr>
              <w:t xml:space="preserve">με </w:t>
            </w:r>
            <w:proofErr w:type="spellStart"/>
            <w:r w:rsidR="00B90C5D" w:rsidRPr="00B90C5D">
              <w:rPr>
                <w:rFonts w:cs="Tahoma"/>
                <w:sz w:val="22"/>
                <w:szCs w:val="22"/>
              </w:rPr>
              <w:t>ενάριθμο</w:t>
            </w:r>
            <w:proofErr w:type="spellEnd"/>
            <w:r w:rsidR="00B90C5D" w:rsidRPr="00B90C5D">
              <w:rPr>
                <w:rFonts w:cs="Tahoma"/>
                <w:sz w:val="22"/>
                <w:szCs w:val="22"/>
              </w:rPr>
              <w:t xml:space="preserve"> κωδικό  </w:t>
            </w:r>
            <w:bookmarkStart w:id="7" w:name="_Hlk40450905"/>
            <w:r w:rsidR="002D7331" w:rsidRPr="002D7331">
              <w:rPr>
                <w:rFonts w:cs="Tahoma"/>
                <w:sz w:val="22"/>
                <w:szCs w:val="22"/>
              </w:rPr>
              <w:t>2020ΣΕ46310008</w:t>
            </w:r>
            <w:bookmarkEnd w:id="6"/>
            <w:bookmarkEnd w:id="7"/>
          </w:p>
        </w:tc>
      </w:tr>
      <w:tr w:rsidR="0024279E" w:rsidRPr="00643B9A" w14:paraId="2FF3D009" w14:textId="77777777" w:rsidTr="0031590C">
        <w:tc>
          <w:tcPr>
            <w:tcW w:w="3708" w:type="dxa"/>
            <w:vAlign w:val="center"/>
          </w:tcPr>
          <w:p w14:paraId="4104FC05" w14:textId="77777777" w:rsidR="0024279E" w:rsidRPr="0029687F" w:rsidRDefault="0024279E" w:rsidP="0031590C">
            <w:pPr>
              <w:pStyle w:val="TabletextChar"/>
              <w:rPr>
                <w:rFonts w:cs="Tahoma"/>
                <w:b/>
                <w:sz w:val="22"/>
                <w:szCs w:val="22"/>
              </w:rPr>
            </w:pPr>
            <w:r w:rsidRPr="0029687F">
              <w:rPr>
                <w:rFonts w:cs="Tahoma"/>
                <w:b/>
                <w:sz w:val="22"/>
                <w:szCs w:val="22"/>
              </w:rPr>
              <w:t xml:space="preserve">ΧΡΟΝΟΣ ΥΛΟΠΟΙΗΣΗΣ </w:t>
            </w:r>
          </w:p>
        </w:tc>
        <w:tc>
          <w:tcPr>
            <w:tcW w:w="6147" w:type="dxa"/>
            <w:vAlign w:val="center"/>
          </w:tcPr>
          <w:p w14:paraId="774512EC" w14:textId="03F874FF" w:rsidR="0024279E" w:rsidRPr="00951794" w:rsidRDefault="00E20CAF" w:rsidP="0031590C">
            <w:pPr>
              <w:pStyle w:val="TabletextChar"/>
              <w:rPr>
                <w:rFonts w:cs="Tahoma"/>
                <w:sz w:val="22"/>
                <w:szCs w:val="22"/>
              </w:rPr>
            </w:pPr>
            <w:r w:rsidRPr="00FA2C21">
              <w:rPr>
                <w:rFonts w:cs="Tahoma"/>
                <w:b/>
                <w:sz w:val="22"/>
                <w:szCs w:val="22"/>
              </w:rPr>
              <w:t>Τ</w:t>
            </w:r>
            <w:r w:rsidR="00516C15" w:rsidRPr="00FA2C21">
              <w:rPr>
                <w:rFonts w:cs="Tahoma"/>
                <w:b/>
                <w:sz w:val="22"/>
                <w:szCs w:val="22"/>
              </w:rPr>
              <w:t>ριάντα</w:t>
            </w:r>
            <w:r w:rsidR="00643B9A" w:rsidRPr="00FA2C21">
              <w:rPr>
                <w:rFonts w:cs="Tahoma"/>
                <w:b/>
                <w:sz w:val="22"/>
                <w:szCs w:val="22"/>
              </w:rPr>
              <w:t xml:space="preserve"> </w:t>
            </w:r>
            <w:r w:rsidR="00371D14" w:rsidRPr="00FA2C21">
              <w:rPr>
                <w:rFonts w:cs="Tahoma"/>
                <w:b/>
                <w:sz w:val="22"/>
                <w:szCs w:val="22"/>
              </w:rPr>
              <w:t>τέσσερις</w:t>
            </w:r>
            <w:r w:rsidR="00643B9A" w:rsidRPr="00FA2C21">
              <w:rPr>
                <w:rFonts w:cs="Tahoma"/>
                <w:b/>
                <w:sz w:val="22"/>
                <w:szCs w:val="22"/>
              </w:rPr>
              <w:t xml:space="preserve"> </w:t>
            </w:r>
            <w:r w:rsidR="0024279E" w:rsidRPr="00FA2C21">
              <w:rPr>
                <w:rFonts w:cs="Tahoma"/>
                <w:b/>
                <w:sz w:val="22"/>
                <w:szCs w:val="22"/>
              </w:rPr>
              <w:t>μήνες (</w:t>
            </w:r>
            <w:r w:rsidR="00516C15" w:rsidRPr="00FA2C21">
              <w:rPr>
                <w:rFonts w:cs="Tahoma"/>
                <w:b/>
                <w:sz w:val="22"/>
                <w:szCs w:val="22"/>
              </w:rPr>
              <w:t>3</w:t>
            </w:r>
            <w:r w:rsidR="00371D14" w:rsidRPr="00FA2C21">
              <w:rPr>
                <w:rFonts w:cs="Tahoma"/>
                <w:b/>
                <w:sz w:val="22"/>
                <w:szCs w:val="22"/>
              </w:rPr>
              <w:t>4</w:t>
            </w:r>
            <w:r w:rsidR="0024279E" w:rsidRPr="00FA2C21">
              <w:rPr>
                <w:rFonts w:cs="Tahoma"/>
                <w:b/>
                <w:sz w:val="22"/>
                <w:szCs w:val="22"/>
              </w:rPr>
              <w:t>)</w:t>
            </w:r>
            <w:r w:rsidR="0024279E" w:rsidRPr="00951794">
              <w:rPr>
                <w:rFonts w:cs="Tahoma"/>
                <w:sz w:val="22"/>
                <w:szCs w:val="22"/>
              </w:rPr>
              <w:t xml:space="preserve"> </w:t>
            </w:r>
          </w:p>
        </w:tc>
      </w:tr>
      <w:tr w:rsidR="0024279E" w:rsidRPr="00367190" w14:paraId="21DC529B" w14:textId="77777777" w:rsidTr="0031590C">
        <w:tc>
          <w:tcPr>
            <w:tcW w:w="3708" w:type="dxa"/>
            <w:vAlign w:val="center"/>
          </w:tcPr>
          <w:p w14:paraId="3780BD1D" w14:textId="77777777" w:rsidR="0024279E" w:rsidRPr="0029687F" w:rsidDel="00CD2F0B" w:rsidRDefault="0024279E" w:rsidP="0031590C">
            <w:pPr>
              <w:pStyle w:val="TabletextChar"/>
              <w:rPr>
                <w:rFonts w:cs="Tahoma"/>
                <w:b/>
                <w:sz w:val="22"/>
                <w:szCs w:val="22"/>
              </w:rPr>
            </w:pPr>
            <w:r w:rsidRPr="0029687F">
              <w:rPr>
                <w:rFonts w:cs="Tahoma"/>
                <w:b/>
                <w:sz w:val="22"/>
                <w:szCs w:val="22"/>
              </w:rPr>
              <w:t xml:space="preserve">ΔΙΑΡΚΕΙΑ ΣΥΜΒΑΣΗΣ </w:t>
            </w:r>
          </w:p>
        </w:tc>
        <w:tc>
          <w:tcPr>
            <w:tcW w:w="6147" w:type="dxa"/>
            <w:vAlign w:val="center"/>
          </w:tcPr>
          <w:p w14:paraId="60E3E530" w14:textId="0FE2E151" w:rsidR="0024279E" w:rsidRPr="00951794" w:rsidRDefault="00516C15" w:rsidP="0031590C">
            <w:pPr>
              <w:rPr>
                <w:rFonts w:cs="Tahoma"/>
                <w:szCs w:val="22"/>
                <w:lang w:val="el-GR"/>
              </w:rPr>
            </w:pPr>
            <w:r w:rsidRPr="00FA2C21">
              <w:rPr>
                <w:rFonts w:cs="Tahoma"/>
                <w:szCs w:val="22"/>
                <w:lang w:val="el-GR"/>
              </w:rPr>
              <w:t>Τριάντα</w:t>
            </w:r>
            <w:r w:rsidR="00385CB8" w:rsidRPr="00FA2C21">
              <w:rPr>
                <w:rFonts w:cs="Tahoma"/>
                <w:szCs w:val="22"/>
                <w:lang w:val="el-GR"/>
              </w:rPr>
              <w:t xml:space="preserve"> </w:t>
            </w:r>
            <w:r w:rsidR="00371D14" w:rsidRPr="00FA2C21">
              <w:rPr>
                <w:rFonts w:cs="Tahoma"/>
                <w:szCs w:val="22"/>
                <w:lang w:val="el-GR"/>
              </w:rPr>
              <w:t xml:space="preserve">τέσσερις </w:t>
            </w:r>
            <w:r w:rsidR="00385CB8" w:rsidRPr="00FA2C21">
              <w:rPr>
                <w:rFonts w:cs="Tahoma"/>
                <w:szCs w:val="22"/>
                <w:lang w:val="el-GR"/>
              </w:rPr>
              <w:t>μήνες</w:t>
            </w:r>
            <w:r w:rsidR="000454D6" w:rsidRPr="00FA2C21">
              <w:rPr>
                <w:rFonts w:cs="Tahoma"/>
                <w:szCs w:val="22"/>
                <w:lang w:val="el-GR"/>
              </w:rPr>
              <w:t xml:space="preserve"> </w:t>
            </w:r>
            <w:r w:rsidR="00643B9A" w:rsidRPr="00FA2C21">
              <w:rPr>
                <w:rFonts w:cs="Tahoma"/>
                <w:szCs w:val="22"/>
                <w:lang w:val="el-GR"/>
              </w:rPr>
              <w:t>(</w:t>
            </w:r>
            <w:r w:rsidRPr="00FA2C21">
              <w:rPr>
                <w:rFonts w:cs="Tahoma"/>
                <w:szCs w:val="22"/>
                <w:lang w:val="el-GR"/>
              </w:rPr>
              <w:t>3</w:t>
            </w:r>
            <w:r w:rsidR="00371D14" w:rsidRPr="00FA2C21">
              <w:rPr>
                <w:rFonts w:cs="Tahoma"/>
                <w:szCs w:val="22"/>
                <w:lang w:val="el-GR"/>
              </w:rPr>
              <w:t>4</w:t>
            </w:r>
            <w:r w:rsidR="000454D6" w:rsidRPr="00FA2C21">
              <w:rPr>
                <w:rFonts w:cs="Tahoma"/>
                <w:szCs w:val="22"/>
                <w:lang w:val="el-GR"/>
              </w:rPr>
              <w:t>) μήνες</w:t>
            </w:r>
          </w:p>
        </w:tc>
      </w:tr>
      <w:tr w:rsidR="00DF02B0" w:rsidRPr="00DF02B0" w14:paraId="67EC3D69" w14:textId="77777777" w:rsidTr="0031590C">
        <w:tc>
          <w:tcPr>
            <w:tcW w:w="3708" w:type="dxa"/>
            <w:vAlign w:val="center"/>
          </w:tcPr>
          <w:p w14:paraId="1C59DAEE" w14:textId="77777777" w:rsidR="00DF02B0" w:rsidRPr="0029687F" w:rsidRDefault="00DF02B0" w:rsidP="00DF02B0">
            <w:pPr>
              <w:pStyle w:val="TabletextChar"/>
              <w:rPr>
                <w:rFonts w:cs="Tahoma"/>
                <w:b/>
                <w:sz w:val="22"/>
                <w:szCs w:val="22"/>
              </w:rPr>
            </w:pPr>
            <w:r w:rsidRPr="0029687F">
              <w:rPr>
                <w:rFonts w:cs="Tahoma"/>
                <w:b/>
                <w:sz w:val="22"/>
                <w:szCs w:val="22"/>
              </w:rPr>
              <w:t>ΗΜΕΡΟΜΗΝΙΑ ΔΙΑΚΗΡΥΞΗΣ</w:t>
            </w:r>
          </w:p>
        </w:tc>
        <w:tc>
          <w:tcPr>
            <w:tcW w:w="6147" w:type="dxa"/>
            <w:vAlign w:val="center"/>
          </w:tcPr>
          <w:p w14:paraId="3E308F0A" w14:textId="6DA0FC05" w:rsidR="00DF02B0" w:rsidRPr="0029687F" w:rsidRDefault="005423AB" w:rsidP="00DF02B0">
            <w:pPr>
              <w:pStyle w:val="TabletextChar"/>
              <w:rPr>
                <w:rFonts w:cs="Tahoma"/>
                <w:b/>
                <w:sz w:val="22"/>
                <w:szCs w:val="22"/>
              </w:rPr>
            </w:pPr>
            <w:r w:rsidRPr="005423AB">
              <w:rPr>
                <w:rFonts w:cs="Tahoma"/>
                <w:b/>
                <w:color w:val="000000"/>
              </w:rPr>
              <w:t>03</w:t>
            </w:r>
            <w:r w:rsidR="00DF02B0" w:rsidRPr="005423AB">
              <w:rPr>
                <w:rFonts w:cs="Tahoma"/>
                <w:b/>
                <w:color w:val="000000"/>
              </w:rPr>
              <w:t>-</w:t>
            </w:r>
            <w:r w:rsidR="003A30DF" w:rsidRPr="005423AB">
              <w:rPr>
                <w:rFonts w:cs="Tahoma"/>
                <w:b/>
                <w:color w:val="000000"/>
              </w:rPr>
              <w:t>06-2020</w:t>
            </w:r>
          </w:p>
        </w:tc>
      </w:tr>
      <w:tr w:rsidR="00DF02B0" w:rsidRPr="00DF02B0" w14:paraId="16594936" w14:textId="77777777" w:rsidTr="0031590C">
        <w:tc>
          <w:tcPr>
            <w:tcW w:w="3708" w:type="dxa"/>
            <w:vAlign w:val="center"/>
          </w:tcPr>
          <w:p w14:paraId="6CFCC99F" w14:textId="77777777" w:rsidR="00DF02B0" w:rsidRPr="0029687F" w:rsidRDefault="00DF02B0" w:rsidP="00DF02B0">
            <w:pPr>
              <w:pStyle w:val="TabletextChar"/>
              <w:rPr>
                <w:rFonts w:cs="Tahoma"/>
                <w:b/>
                <w:sz w:val="22"/>
                <w:szCs w:val="22"/>
              </w:rPr>
            </w:pPr>
            <w:r w:rsidRPr="0029687F">
              <w:rPr>
                <w:rFonts w:cs="Tahoma"/>
                <w:b/>
                <w:sz w:val="22"/>
                <w:szCs w:val="22"/>
              </w:rPr>
              <w:t>ΠΡΟΘΕΣΜΙΑ ΓΙΑ ΥΠΟΒΟΛΗ ΔΙΕΥΚΡΙΝΙΣΕΩΝ ΕΠΙ ΤΩΝ ΟΡΩΝ ΤΗΣ ΔΙΑΚΗΡΥΞΗΣ</w:t>
            </w:r>
          </w:p>
        </w:tc>
        <w:tc>
          <w:tcPr>
            <w:tcW w:w="6147" w:type="dxa"/>
            <w:vAlign w:val="center"/>
          </w:tcPr>
          <w:p w14:paraId="38CFC8DB" w14:textId="427B81FE" w:rsidR="00DF02B0" w:rsidRPr="0029687F" w:rsidRDefault="008612FF" w:rsidP="00DF02B0">
            <w:pPr>
              <w:pStyle w:val="TabletextChar"/>
              <w:rPr>
                <w:rFonts w:cs="Tahoma"/>
                <w:b/>
                <w:sz w:val="22"/>
                <w:szCs w:val="22"/>
              </w:rPr>
            </w:pPr>
            <w:r>
              <w:rPr>
                <w:rFonts w:cs="Tahoma"/>
                <w:b/>
                <w:color w:val="000000"/>
                <w:lang w:val="en-US"/>
              </w:rPr>
              <w:t>03</w:t>
            </w:r>
            <w:r w:rsidR="00DF02B0" w:rsidRPr="00007DD8">
              <w:rPr>
                <w:rFonts w:cs="Tahoma"/>
                <w:b/>
                <w:color w:val="000000"/>
              </w:rPr>
              <w:t>-</w:t>
            </w:r>
            <w:r w:rsidR="00007DD8" w:rsidRPr="00007DD8">
              <w:rPr>
                <w:rFonts w:cs="Tahoma"/>
                <w:b/>
                <w:color w:val="000000"/>
              </w:rPr>
              <w:t>0</w:t>
            </w:r>
            <w:r>
              <w:rPr>
                <w:rFonts w:cs="Tahoma"/>
                <w:b/>
                <w:color w:val="000000"/>
                <w:lang w:val="en-US"/>
              </w:rPr>
              <w:t>7</w:t>
            </w:r>
            <w:r w:rsidR="00007DD8" w:rsidRPr="00007DD8">
              <w:rPr>
                <w:rFonts w:cs="Tahoma"/>
                <w:b/>
                <w:color w:val="000000"/>
              </w:rPr>
              <w:t>-2020</w:t>
            </w:r>
          </w:p>
        </w:tc>
      </w:tr>
      <w:tr w:rsidR="00DF02B0" w:rsidRPr="006142D9" w14:paraId="539AF117" w14:textId="77777777" w:rsidTr="0031590C">
        <w:tc>
          <w:tcPr>
            <w:tcW w:w="3708" w:type="dxa"/>
            <w:vAlign w:val="center"/>
          </w:tcPr>
          <w:p w14:paraId="7A5A5350" w14:textId="77777777" w:rsidR="00DF02B0" w:rsidRPr="00B1057C" w:rsidRDefault="00DF02B0" w:rsidP="00DF02B0">
            <w:pPr>
              <w:pStyle w:val="TabletextChar"/>
              <w:rPr>
                <w:rFonts w:cs="Tahoma"/>
                <w:b/>
                <w:sz w:val="22"/>
                <w:szCs w:val="22"/>
              </w:rPr>
            </w:pPr>
            <w:r w:rsidRPr="00B1057C">
              <w:rPr>
                <w:rFonts w:cs="Tahoma"/>
                <w:b/>
                <w:sz w:val="22"/>
                <w:szCs w:val="22"/>
              </w:rPr>
              <w:t>ΗΜΕΡΟΜΗΝΙΑ ΈΝΑΡΞΗΣ ΗΛΕΚΤΡΟΝΙΚΗΣ ΥΠΟΒΟΛΗΣ ΠΡΟΣΦΟΡΩΝ</w:t>
            </w:r>
          </w:p>
        </w:tc>
        <w:tc>
          <w:tcPr>
            <w:tcW w:w="6147" w:type="dxa"/>
            <w:vAlign w:val="center"/>
          </w:tcPr>
          <w:p w14:paraId="763B14D4" w14:textId="02664479" w:rsidR="00DF02B0" w:rsidRPr="00B1057C" w:rsidRDefault="00B1057C" w:rsidP="006142D9">
            <w:pPr>
              <w:pStyle w:val="TabletextChar"/>
              <w:rPr>
                <w:rFonts w:cs="Tahoma"/>
                <w:b/>
                <w:color w:val="000000"/>
                <w:sz w:val="22"/>
                <w:szCs w:val="22"/>
              </w:rPr>
            </w:pPr>
            <w:r w:rsidRPr="00B1057C">
              <w:rPr>
                <w:rFonts w:cs="Tahoma"/>
                <w:b/>
                <w:color w:val="000000"/>
                <w:szCs w:val="22"/>
              </w:rPr>
              <w:t>09-06-2020</w:t>
            </w:r>
            <w:r w:rsidR="00DF02B0" w:rsidRPr="00B1057C">
              <w:rPr>
                <w:rFonts w:cs="Tahoma"/>
                <w:b/>
                <w:szCs w:val="22"/>
              </w:rPr>
              <w:t xml:space="preserve"> </w:t>
            </w:r>
          </w:p>
        </w:tc>
      </w:tr>
      <w:tr w:rsidR="00DF02B0" w:rsidRPr="006142D9" w14:paraId="7299C8CD" w14:textId="77777777" w:rsidTr="0029687F">
        <w:tc>
          <w:tcPr>
            <w:tcW w:w="3708" w:type="dxa"/>
            <w:vAlign w:val="center"/>
          </w:tcPr>
          <w:p w14:paraId="7A1FE4BB" w14:textId="77777777" w:rsidR="00DF02B0" w:rsidRPr="0029687F" w:rsidRDefault="00DF02B0" w:rsidP="00DF02B0">
            <w:pPr>
              <w:pStyle w:val="TabletextChar"/>
              <w:rPr>
                <w:rFonts w:cs="Tahoma"/>
                <w:b/>
                <w:sz w:val="22"/>
                <w:szCs w:val="22"/>
              </w:rPr>
            </w:pPr>
            <w:r w:rsidRPr="0029687F">
              <w:rPr>
                <w:rFonts w:cs="Tahoma"/>
                <w:b/>
                <w:sz w:val="22"/>
                <w:szCs w:val="22"/>
              </w:rPr>
              <w:t>ΚΑΤΑΛΗΚΤΙΚΗ ΗΜΕΡΟΜΗΝΙΑ ΚΑΙ ΩΡΑ ΥΠΟΒΟΛΗΣ ΠΡΟΣΦΟΡΩΝ</w:t>
            </w:r>
          </w:p>
        </w:tc>
        <w:tc>
          <w:tcPr>
            <w:tcW w:w="6147" w:type="dxa"/>
            <w:vAlign w:val="center"/>
          </w:tcPr>
          <w:p w14:paraId="18D9B24C" w14:textId="2729321A" w:rsidR="00DF02B0" w:rsidRPr="0029687F" w:rsidRDefault="008E4751" w:rsidP="00B1057C">
            <w:pPr>
              <w:pStyle w:val="TabletextChar"/>
              <w:rPr>
                <w:rFonts w:cs="Tahoma"/>
                <w:szCs w:val="22"/>
              </w:rPr>
            </w:pPr>
            <w:r>
              <w:rPr>
                <w:rFonts w:cs="Tahoma"/>
                <w:b/>
                <w:color w:val="000000"/>
                <w:szCs w:val="22"/>
                <w:lang w:val="en-US"/>
              </w:rPr>
              <w:t>16</w:t>
            </w:r>
            <w:r w:rsidR="00B1057C">
              <w:rPr>
                <w:rFonts w:cs="Tahoma"/>
                <w:b/>
                <w:color w:val="000000"/>
                <w:szCs w:val="22"/>
              </w:rPr>
              <w:t>-07-2020 και ώρα 14:00</w:t>
            </w:r>
            <w:r w:rsidR="00B1057C" w:rsidRPr="00B1057C">
              <w:rPr>
                <w:rFonts w:cs="Tahoma"/>
                <w:color w:val="000000"/>
                <w:szCs w:val="22"/>
              </w:rPr>
              <w:t xml:space="preserve"> </w:t>
            </w:r>
          </w:p>
        </w:tc>
      </w:tr>
      <w:tr w:rsidR="00DF02B0" w:rsidRPr="00D046D8" w14:paraId="4EC2F897" w14:textId="77777777" w:rsidTr="0031590C">
        <w:tc>
          <w:tcPr>
            <w:tcW w:w="3708" w:type="dxa"/>
            <w:vAlign w:val="center"/>
          </w:tcPr>
          <w:p w14:paraId="10B94D59" w14:textId="77777777" w:rsidR="00DF02B0" w:rsidRPr="0029687F" w:rsidRDefault="00DF02B0" w:rsidP="00DF02B0">
            <w:pPr>
              <w:pStyle w:val="TabletextChar"/>
              <w:rPr>
                <w:rFonts w:cs="Tahoma"/>
                <w:b/>
                <w:sz w:val="22"/>
                <w:szCs w:val="22"/>
              </w:rPr>
            </w:pPr>
            <w:r w:rsidRPr="0029687F">
              <w:rPr>
                <w:rFonts w:cs="Tahoma"/>
                <w:b/>
                <w:sz w:val="22"/>
                <w:szCs w:val="22"/>
              </w:rPr>
              <w:t>ΤΟΠΟΣ</w:t>
            </w:r>
            <w:r w:rsidRPr="0029687F">
              <w:rPr>
                <w:rFonts w:cs="Tahoma"/>
                <w:b/>
                <w:sz w:val="22"/>
                <w:szCs w:val="22"/>
                <w:lang w:val="en-US"/>
              </w:rPr>
              <w:t xml:space="preserve"> </w:t>
            </w:r>
            <w:r w:rsidRPr="0029687F">
              <w:rPr>
                <w:rFonts w:cs="Tahoma"/>
                <w:b/>
                <w:sz w:val="22"/>
                <w:szCs w:val="22"/>
              </w:rPr>
              <w:t>&amp; ΤΡΟΠΟΣ ΚΑΤΑΘΕΣΗΣ ΠΡΟΣΦΟΡΩΝ</w:t>
            </w:r>
          </w:p>
        </w:tc>
        <w:tc>
          <w:tcPr>
            <w:tcW w:w="6147" w:type="dxa"/>
            <w:vAlign w:val="center"/>
          </w:tcPr>
          <w:p w14:paraId="2FD8FFF6" w14:textId="77777777" w:rsidR="00DF02B0" w:rsidRPr="0029687F" w:rsidRDefault="00DF02B0" w:rsidP="00DF02B0">
            <w:pPr>
              <w:autoSpaceDE w:val="0"/>
              <w:autoSpaceDN w:val="0"/>
              <w:adjustRightInd w:val="0"/>
              <w:spacing w:after="0" w:line="276" w:lineRule="auto"/>
              <w:jc w:val="left"/>
              <w:rPr>
                <w:rFonts w:cs="Tahoma"/>
                <w:color w:val="000000"/>
                <w:szCs w:val="22"/>
                <w:lang w:val="el-GR"/>
              </w:rPr>
            </w:pPr>
            <w:r w:rsidRPr="0029687F">
              <w:rPr>
                <w:rFonts w:cs="Tahoma"/>
                <w:color w:val="000000"/>
                <w:szCs w:val="22"/>
                <w:lang w:val="el-GR"/>
              </w:rPr>
              <w:t>Ηλεκτρονική Υποβολή:</w:t>
            </w:r>
          </w:p>
          <w:p w14:paraId="32E055C9" w14:textId="77777777" w:rsidR="00DF02B0" w:rsidRPr="0029687F" w:rsidRDefault="00DF02B0" w:rsidP="00DF02B0">
            <w:pPr>
              <w:autoSpaceDE w:val="0"/>
              <w:autoSpaceDN w:val="0"/>
              <w:adjustRightInd w:val="0"/>
              <w:spacing w:after="0" w:line="276" w:lineRule="auto"/>
              <w:jc w:val="left"/>
              <w:rPr>
                <w:rFonts w:cs="Tahoma"/>
                <w:color w:val="000000"/>
                <w:szCs w:val="22"/>
                <w:lang w:val="el-GR"/>
              </w:rPr>
            </w:pPr>
            <w:r w:rsidRPr="0029687F">
              <w:rPr>
                <w:rFonts w:cs="Tahoma"/>
                <w:color w:val="000000"/>
                <w:szCs w:val="22"/>
                <w:lang w:val="el-GR"/>
              </w:rPr>
              <w:t xml:space="preserve">Στη διαδικτυακή πύλη </w:t>
            </w:r>
            <w:r w:rsidRPr="0029687F">
              <w:rPr>
                <w:rFonts w:cs="Tahoma"/>
                <w:szCs w:val="22"/>
                <w:lang w:val="en-US"/>
              </w:rPr>
              <w:t>www</w:t>
            </w:r>
            <w:r w:rsidRPr="0029687F">
              <w:rPr>
                <w:rFonts w:cs="Tahoma"/>
                <w:szCs w:val="22"/>
                <w:lang w:val="el-GR"/>
              </w:rPr>
              <w:t>.</w:t>
            </w:r>
            <w:proofErr w:type="spellStart"/>
            <w:r w:rsidRPr="0029687F">
              <w:rPr>
                <w:rFonts w:cs="Tahoma"/>
                <w:szCs w:val="22"/>
                <w:lang w:val="en-US"/>
              </w:rPr>
              <w:t>promitheus</w:t>
            </w:r>
            <w:proofErr w:type="spellEnd"/>
            <w:r w:rsidRPr="0029687F">
              <w:rPr>
                <w:rFonts w:cs="Tahoma"/>
                <w:szCs w:val="22"/>
                <w:lang w:val="el-GR"/>
              </w:rPr>
              <w:t>.</w:t>
            </w:r>
            <w:r w:rsidRPr="0029687F">
              <w:rPr>
                <w:rFonts w:cs="Tahoma"/>
                <w:szCs w:val="22"/>
                <w:lang w:val="en-US"/>
              </w:rPr>
              <w:t>gov</w:t>
            </w:r>
            <w:r w:rsidRPr="0029687F">
              <w:rPr>
                <w:rFonts w:cs="Tahoma"/>
                <w:szCs w:val="22"/>
                <w:lang w:val="el-GR"/>
              </w:rPr>
              <w:t>.</w:t>
            </w:r>
            <w:r w:rsidRPr="0029687F">
              <w:rPr>
                <w:rFonts w:cs="Tahoma"/>
                <w:szCs w:val="22"/>
                <w:lang w:val="en-US"/>
              </w:rPr>
              <w:t>gr</w:t>
            </w:r>
            <w:r w:rsidRPr="0029687F">
              <w:rPr>
                <w:rFonts w:cs="Tahoma"/>
                <w:color w:val="0000FF"/>
                <w:szCs w:val="22"/>
                <w:lang w:val="el-GR"/>
              </w:rPr>
              <w:t xml:space="preserve"> </w:t>
            </w:r>
            <w:r w:rsidRPr="0029687F">
              <w:rPr>
                <w:rFonts w:cs="Tahoma"/>
                <w:color w:val="000000"/>
                <w:szCs w:val="22"/>
                <w:lang w:val="el-GR"/>
              </w:rPr>
              <w:t>του</w:t>
            </w:r>
          </w:p>
          <w:p w14:paraId="6347DC8E" w14:textId="77777777" w:rsidR="00DF02B0" w:rsidRPr="0029687F" w:rsidRDefault="00DF02B0" w:rsidP="00DF02B0">
            <w:pPr>
              <w:autoSpaceDE w:val="0"/>
              <w:autoSpaceDN w:val="0"/>
              <w:adjustRightInd w:val="0"/>
              <w:spacing w:after="0" w:line="276" w:lineRule="auto"/>
              <w:jc w:val="left"/>
              <w:rPr>
                <w:rFonts w:cs="Tahoma"/>
                <w:color w:val="000000"/>
                <w:szCs w:val="22"/>
                <w:lang w:val="el-GR"/>
              </w:rPr>
            </w:pPr>
            <w:r w:rsidRPr="0029687F">
              <w:rPr>
                <w:rFonts w:cs="Tahoma"/>
                <w:color w:val="000000"/>
                <w:szCs w:val="22"/>
                <w:lang w:val="el-GR"/>
              </w:rPr>
              <w:t>Εθνικού Συστήματος Ηλεκτρονικών Δημοσίων Συμβάσεων</w:t>
            </w:r>
          </w:p>
          <w:p w14:paraId="56E519F0" w14:textId="77777777" w:rsidR="00DF02B0" w:rsidRDefault="00DF02B0" w:rsidP="00DF02B0">
            <w:pPr>
              <w:autoSpaceDE w:val="0"/>
              <w:autoSpaceDN w:val="0"/>
              <w:adjustRightInd w:val="0"/>
              <w:spacing w:after="0" w:line="276" w:lineRule="auto"/>
              <w:jc w:val="left"/>
              <w:rPr>
                <w:rFonts w:cs="Tahoma"/>
                <w:color w:val="000000"/>
                <w:szCs w:val="22"/>
                <w:lang w:val="el-GR"/>
              </w:rPr>
            </w:pPr>
            <w:r w:rsidRPr="0029687F">
              <w:rPr>
                <w:rFonts w:cs="Tahoma"/>
                <w:color w:val="000000"/>
                <w:szCs w:val="22"/>
                <w:lang w:val="el-GR"/>
              </w:rPr>
              <w:t>(ΕΣΗΔΗΣ) (ηλεκτρονική μορφή)</w:t>
            </w:r>
          </w:p>
          <w:p w14:paraId="2E20EAAC" w14:textId="77777777" w:rsidR="00860CE7" w:rsidRDefault="00860CE7" w:rsidP="00860CE7">
            <w:pPr>
              <w:autoSpaceDE w:val="0"/>
              <w:autoSpaceDN w:val="0"/>
              <w:adjustRightInd w:val="0"/>
              <w:spacing w:after="0" w:line="276" w:lineRule="auto"/>
              <w:jc w:val="left"/>
              <w:rPr>
                <w:rFonts w:cs="Tahoma"/>
                <w:szCs w:val="22"/>
                <w:lang w:val="el-GR"/>
              </w:rPr>
            </w:pPr>
            <w:r w:rsidRPr="00075673">
              <w:rPr>
                <w:rFonts w:cs="Tahoma"/>
                <w:szCs w:val="22"/>
                <w:lang w:val="el-GR"/>
              </w:rPr>
              <w:t xml:space="preserve">Έντυπη </w:t>
            </w:r>
            <w:r w:rsidRPr="00075673">
              <w:rPr>
                <w:rFonts w:cs="Tahoma"/>
                <w:szCs w:val="22"/>
                <w:lang w:val="en-US"/>
              </w:rPr>
              <w:t>Y</w:t>
            </w:r>
            <w:proofErr w:type="spellStart"/>
            <w:r w:rsidRPr="00075673">
              <w:rPr>
                <w:rFonts w:cs="Tahoma"/>
                <w:szCs w:val="22"/>
                <w:lang w:val="el-GR"/>
              </w:rPr>
              <w:t>ποβολή</w:t>
            </w:r>
            <w:proofErr w:type="spellEnd"/>
            <w:r w:rsidRPr="00075673">
              <w:rPr>
                <w:rFonts w:cs="Tahoma"/>
                <w:szCs w:val="22"/>
                <w:lang w:val="el-GR"/>
              </w:rPr>
              <w:t xml:space="preserve">: </w:t>
            </w:r>
          </w:p>
          <w:p w14:paraId="3FD7A432" w14:textId="2052A938" w:rsidR="00DF02B0" w:rsidRPr="0029687F" w:rsidRDefault="00860CE7" w:rsidP="00DF02B0">
            <w:pPr>
              <w:autoSpaceDE w:val="0"/>
              <w:autoSpaceDN w:val="0"/>
              <w:adjustRightInd w:val="0"/>
              <w:spacing w:after="0" w:line="276" w:lineRule="auto"/>
              <w:jc w:val="left"/>
              <w:rPr>
                <w:rFonts w:cs="Tahoma"/>
                <w:szCs w:val="22"/>
                <w:lang w:val="el-GR"/>
              </w:rPr>
            </w:pPr>
            <w:r>
              <w:rPr>
                <w:rFonts w:cs="Tahoma"/>
                <w:szCs w:val="22"/>
                <w:lang w:val="el-GR"/>
              </w:rPr>
              <w:t xml:space="preserve">Στην  έδρα </w:t>
            </w:r>
            <w:r w:rsidR="00E30B20">
              <w:rPr>
                <w:rFonts w:cs="Tahoma"/>
                <w:szCs w:val="22"/>
                <w:lang w:val="el-GR"/>
              </w:rPr>
              <w:t>του Υπουργείου Ψηφιακής Διακυβέρνησης</w:t>
            </w:r>
            <w:r>
              <w:rPr>
                <w:rFonts w:cs="Tahoma"/>
                <w:szCs w:val="22"/>
                <w:lang w:val="el-GR"/>
              </w:rPr>
              <w:t xml:space="preserve">. </w:t>
            </w:r>
            <w:r w:rsidRPr="00075673">
              <w:rPr>
                <w:rFonts w:cs="Tahoma"/>
                <w:szCs w:val="22"/>
                <w:lang w:val="el-GR"/>
              </w:rPr>
              <w:t>Τα στοιχεία και δικαιολογητικά της</w:t>
            </w:r>
            <w:r w:rsidRPr="0029687F">
              <w:rPr>
                <w:rFonts w:cs="Tahoma"/>
                <w:szCs w:val="22"/>
                <w:lang w:val="el-GR"/>
              </w:rPr>
              <w:t xml:space="preserve"> </w:t>
            </w:r>
            <w:proofErr w:type="spellStart"/>
            <w:r w:rsidRPr="00075673">
              <w:rPr>
                <w:rFonts w:cs="Tahoma"/>
                <w:szCs w:val="22"/>
                <w:lang w:val="el-GR"/>
              </w:rPr>
              <w:t>ροσφοράς</w:t>
            </w:r>
            <w:proofErr w:type="spellEnd"/>
            <w:r w:rsidRPr="00075673">
              <w:rPr>
                <w:rFonts w:cs="Tahoma"/>
                <w:szCs w:val="22"/>
                <w:lang w:val="el-GR"/>
              </w:rPr>
              <w:t xml:space="preserve"> που υποβάλλονται ηλεκτρονικά</w:t>
            </w:r>
            <w:r w:rsidRPr="0029687F">
              <w:rPr>
                <w:rFonts w:cs="Tahoma"/>
                <w:szCs w:val="22"/>
                <w:lang w:val="el-GR"/>
              </w:rPr>
              <w:t xml:space="preserve"> </w:t>
            </w:r>
            <w:r w:rsidRPr="00075673">
              <w:rPr>
                <w:rFonts w:cs="Tahoma"/>
                <w:szCs w:val="22"/>
                <w:lang w:val="el-GR"/>
              </w:rPr>
              <w:t>προσκομίζονται, κατά περίπτωση, σε έντυπη μορφή εντός</w:t>
            </w:r>
            <w:r w:rsidRPr="0029687F">
              <w:rPr>
                <w:rFonts w:cs="Tahoma"/>
                <w:szCs w:val="22"/>
                <w:lang w:val="el-GR"/>
              </w:rPr>
              <w:t xml:space="preserve"> </w:t>
            </w:r>
            <w:r w:rsidRPr="00075673">
              <w:rPr>
                <w:rFonts w:cs="Tahoma"/>
                <w:szCs w:val="22"/>
                <w:lang w:val="el-GR"/>
              </w:rPr>
              <w:t>τριών εργάσιμων ημερών από την ηλεκτρονική υποβολή τους.</w:t>
            </w:r>
          </w:p>
        </w:tc>
      </w:tr>
      <w:tr w:rsidR="00DF02B0" w:rsidRPr="00DF02B0" w14:paraId="634441AF" w14:textId="77777777" w:rsidTr="0031590C">
        <w:tc>
          <w:tcPr>
            <w:tcW w:w="3708" w:type="dxa"/>
          </w:tcPr>
          <w:p w14:paraId="28C79E4F" w14:textId="77777777" w:rsidR="00DF02B0" w:rsidRPr="0029687F" w:rsidRDefault="00DF02B0" w:rsidP="00DF02B0">
            <w:pPr>
              <w:pStyle w:val="TabletextChar"/>
              <w:rPr>
                <w:rFonts w:cs="Tahoma"/>
                <w:b/>
                <w:sz w:val="22"/>
                <w:szCs w:val="22"/>
              </w:rPr>
            </w:pPr>
            <w:r w:rsidRPr="0029687F">
              <w:rPr>
                <w:rFonts w:cs="Tahoma"/>
                <w:b/>
                <w:sz w:val="22"/>
                <w:szCs w:val="22"/>
              </w:rPr>
              <w:t>ΗΜΕΡΟΜΗΝΙΑ ΑΝΑΡΤΗΣΗΣ ΣΤΗ ΔΙΑΔΙΚΤΥΑΚΗ ΠΥΛΗ ΤΟΥ ΕΣΗΔΗΣ</w:t>
            </w:r>
          </w:p>
        </w:tc>
        <w:tc>
          <w:tcPr>
            <w:tcW w:w="6147" w:type="dxa"/>
            <w:vAlign w:val="center"/>
          </w:tcPr>
          <w:p w14:paraId="0D11144B" w14:textId="77D8EE9E" w:rsidR="00DF02B0" w:rsidRPr="0029687F" w:rsidRDefault="00E25BAF" w:rsidP="00DF02B0">
            <w:pPr>
              <w:autoSpaceDE w:val="0"/>
              <w:autoSpaceDN w:val="0"/>
              <w:adjustRightInd w:val="0"/>
              <w:spacing w:after="0" w:line="276" w:lineRule="auto"/>
              <w:jc w:val="left"/>
              <w:rPr>
                <w:rFonts w:cs="Tahoma"/>
                <w:color w:val="000000"/>
                <w:szCs w:val="22"/>
              </w:rPr>
            </w:pPr>
            <w:r>
              <w:rPr>
                <w:rFonts w:cs="Tahoma"/>
                <w:b/>
                <w:color w:val="000000"/>
                <w:szCs w:val="22"/>
              </w:rPr>
              <w:t>2</w:t>
            </w:r>
            <w:r w:rsidR="0051456D" w:rsidRPr="0051456D">
              <w:rPr>
                <w:rFonts w:cs="Tahoma"/>
                <w:b/>
                <w:color w:val="000000"/>
                <w:szCs w:val="22"/>
              </w:rPr>
              <w:t>9-06-2020</w:t>
            </w:r>
          </w:p>
        </w:tc>
      </w:tr>
      <w:tr w:rsidR="00DF02B0" w:rsidRPr="006142D9" w14:paraId="6ABFFE4A" w14:textId="77777777" w:rsidTr="0031590C">
        <w:tc>
          <w:tcPr>
            <w:tcW w:w="3708" w:type="dxa"/>
            <w:vAlign w:val="center"/>
          </w:tcPr>
          <w:p w14:paraId="4C98B881" w14:textId="77777777" w:rsidR="00DF02B0" w:rsidRPr="0029687F" w:rsidRDefault="00DF02B0" w:rsidP="00DF02B0">
            <w:pPr>
              <w:pStyle w:val="TabletextChar"/>
              <w:rPr>
                <w:rFonts w:cs="Tahoma"/>
                <w:b/>
                <w:sz w:val="22"/>
                <w:szCs w:val="22"/>
              </w:rPr>
            </w:pPr>
            <w:r w:rsidRPr="0029687F">
              <w:rPr>
                <w:rFonts w:cs="Tahoma"/>
                <w:b/>
                <w:sz w:val="22"/>
                <w:szCs w:val="22"/>
              </w:rPr>
              <w:t>ΗΜΕΡΟΜΗΝΙΑ ΚΑΙ ΩΡΑ ΑΠΟΣΦΡΑΓΙΣΗΣ ΠΡΟΣΦΟΡΩΝ</w:t>
            </w:r>
          </w:p>
        </w:tc>
        <w:tc>
          <w:tcPr>
            <w:tcW w:w="6147" w:type="dxa"/>
            <w:vAlign w:val="center"/>
          </w:tcPr>
          <w:p w14:paraId="19EB1637" w14:textId="16E0DB9A" w:rsidR="00DF02B0" w:rsidRPr="0029687F" w:rsidRDefault="00E25BAF" w:rsidP="00DF02B0">
            <w:pPr>
              <w:pStyle w:val="TabletextChar"/>
              <w:rPr>
                <w:rFonts w:cs="Tahoma"/>
                <w:sz w:val="22"/>
                <w:szCs w:val="22"/>
              </w:rPr>
            </w:pPr>
            <w:r>
              <w:rPr>
                <w:rFonts w:cs="Tahoma"/>
                <w:b/>
                <w:color w:val="000000"/>
                <w:sz w:val="22"/>
                <w:szCs w:val="22"/>
                <w:lang w:val="en-US"/>
              </w:rPr>
              <w:t>22</w:t>
            </w:r>
            <w:r w:rsidR="00DF02B0" w:rsidRPr="0051456D">
              <w:rPr>
                <w:rFonts w:cs="Tahoma"/>
                <w:b/>
                <w:color w:val="000000"/>
                <w:sz w:val="22"/>
                <w:szCs w:val="22"/>
              </w:rPr>
              <w:t>-</w:t>
            </w:r>
            <w:r w:rsidR="0051456D" w:rsidRPr="0051456D">
              <w:rPr>
                <w:rFonts w:cs="Tahoma"/>
                <w:b/>
                <w:color w:val="000000"/>
                <w:sz w:val="22"/>
                <w:szCs w:val="22"/>
              </w:rPr>
              <w:t>07-2020</w:t>
            </w:r>
            <w:r w:rsidR="00DF02B0" w:rsidRPr="0051456D">
              <w:rPr>
                <w:rFonts w:cs="Tahoma"/>
                <w:b/>
                <w:sz w:val="22"/>
                <w:szCs w:val="22"/>
              </w:rPr>
              <w:t xml:space="preserve"> και ώρα </w:t>
            </w:r>
            <w:r w:rsidR="0051456D" w:rsidRPr="0051456D">
              <w:rPr>
                <w:rFonts w:cs="Tahoma"/>
                <w:b/>
                <w:sz w:val="22"/>
                <w:szCs w:val="22"/>
              </w:rPr>
              <w:t>14</w:t>
            </w:r>
            <w:r w:rsidR="00DF02B0" w:rsidRPr="0051456D">
              <w:rPr>
                <w:rFonts w:cs="Tahoma"/>
                <w:b/>
                <w:color w:val="000000"/>
                <w:sz w:val="22"/>
                <w:szCs w:val="22"/>
              </w:rPr>
              <w:t>:</w:t>
            </w:r>
            <w:r w:rsidR="0051456D" w:rsidRPr="0051456D">
              <w:rPr>
                <w:rFonts w:cs="Tahoma"/>
                <w:b/>
                <w:color w:val="000000"/>
                <w:sz w:val="22"/>
                <w:szCs w:val="22"/>
              </w:rPr>
              <w:t>00</w:t>
            </w:r>
          </w:p>
        </w:tc>
      </w:tr>
      <w:tr w:rsidR="00DF02B0" w:rsidRPr="006142D9" w14:paraId="45755908" w14:textId="77777777" w:rsidTr="0031590C">
        <w:tc>
          <w:tcPr>
            <w:tcW w:w="3708" w:type="dxa"/>
            <w:vAlign w:val="center"/>
          </w:tcPr>
          <w:p w14:paraId="628B5391" w14:textId="77777777" w:rsidR="00DF02B0" w:rsidRPr="0029687F" w:rsidRDefault="00DF02B0" w:rsidP="00DF02B0">
            <w:pPr>
              <w:pStyle w:val="TabletextChar"/>
              <w:rPr>
                <w:rFonts w:cs="Tahoma"/>
                <w:b/>
                <w:sz w:val="22"/>
                <w:szCs w:val="22"/>
              </w:rPr>
            </w:pPr>
          </w:p>
        </w:tc>
        <w:tc>
          <w:tcPr>
            <w:tcW w:w="6147" w:type="dxa"/>
            <w:vAlign w:val="center"/>
          </w:tcPr>
          <w:p w14:paraId="1611D717" w14:textId="77777777" w:rsidR="00DF02B0" w:rsidRPr="0029687F" w:rsidRDefault="00DF02B0" w:rsidP="00DF02B0">
            <w:pPr>
              <w:pStyle w:val="TabletextChar"/>
              <w:rPr>
                <w:rFonts w:cs="Tahoma"/>
                <w:b/>
                <w:color w:val="000000"/>
                <w:sz w:val="22"/>
                <w:szCs w:val="22"/>
                <w:highlight w:val="magenta"/>
              </w:rPr>
            </w:pPr>
          </w:p>
        </w:tc>
      </w:tr>
    </w:tbl>
    <w:p w14:paraId="41E57347" w14:textId="77777777" w:rsidR="008E18C3" w:rsidRPr="0029687F" w:rsidRDefault="008E18C3" w:rsidP="0024279E">
      <w:pPr>
        <w:autoSpaceDE w:val="0"/>
        <w:autoSpaceDN w:val="0"/>
        <w:adjustRightInd w:val="0"/>
        <w:ind w:right="-460"/>
        <w:jc w:val="center"/>
        <w:rPr>
          <w:rFonts w:cs="Tahoma"/>
          <w:szCs w:val="22"/>
          <w:lang w:val="el-GR"/>
        </w:rPr>
        <w:sectPr w:rsidR="008E18C3" w:rsidRPr="0029687F" w:rsidSect="008105D2">
          <w:headerReference w:type="default" r:id="rId9"/>
          <w:footerReference w:type="default" r:id="rId10"/>
          <w:pgSz w:w="11906" w:h="16838"/>
          <w:pgMar w:top="1134" w:right="1134" w:bottom="1134" w:left="1134" w:header="720" w:footer="709" w:gutter="0"/>
          <w:pgNumType w:start="1"/>
          <w:cols w:space="720"/>
          <w:titlePg/>
          <w:docGrid w:linePitch="360"/>
        </w:sectPr>
      </w:pPr>
    </w:p>
    <w:p w14:paraId="1A844FCD" w14:textId="77777777" w:rsidR="008338F0" w:rsidRPr="0029687F" w:rsidRDefault="003355E7" w:rsidP="00B8545D">
      <w:pPr>
        <w:pStyle w:val="Contents"/>
        <w:numPr>
          <w:ilvl w:val="0"/>
          <w:numId w:val="0"/>
        </w:numPr>
        <w:ind w:left="357"/>
        <w:rPr>
          <w:rFonts w:ascii="Tahoma" w:hAnsi="Tahoma" w:cs="Tahoma"/>
          <w:sz w:val="22"/>
          <w:szCs w:val="22"/>
        </w:rPr>
      </w:pPr>
      <w:r w:rsidRPr="0029687F">
        <w:rPr>
          <w:rFonts w:ascii="Tahoma" w:hAnsi="Tahoma" w:cs="Tahoma"/>
          <w:sz w:val="22"/>
          <w:szCs w:val="22"/>
        </w:rPr>
        <w:t>Περιεχόμενα</w:t>
      </w:r>
    </w:p>
    <w:p w14:paraId="19392E49" w14:textId="0602FA69" w:rsidR="005D0110" w:rsidRDefault="003355E7">
      <w:pPr>
        <w:pStyle w:val="TOC2"/>
        <w:tabs>
          <w:tab w:val="right" w:leader="dot" w:pos="9628"/>
        </w:tabs>
        <w:rPr>
          <w:rFonts w:asciiTheme="minorHAnsi" w:eastAsiaTheme="minorEastAsia" w:hAnsiTheme="minorHAnsi" w:cstheme="minorBidi"/>
          <w:smallCaps w:val="0"/>
          <w:noProof/>
          <w:sz w:val="22"/>
          <w:szCs w:val="22"/>
          <w:lang w:val="en-US" w:eastAsia="en-US"/>
        </w:rPr>
      </w:pPr>
      <w:r w:rsidRPr="0029687F">
        <w:rPr>
          <w:rFonts w:cs="Tahoma"/>
          <w:sz w:val="22"/>
          <w:szCs w:val="22"/>
        </w:rPr>
        <w:fldChar w:fldCharType="begin"/>
      </w:r>
      <w:r w:rsidRPr="0029687F">
        <w:rPr>
          <w:rFonts w:cs="Tahoma"/>
          <w:sz w:val="22"/>
          <w:szCs w:val="22"/>
        </w:rPr>
        <w:instrText xml:space="preserve"> TOC \o "2-4" \h \z \t "Heading 1;1" </w:instrText>
      </w:r>
      <w:r w:rsidRPr="0029687F">
        <w:rPr>
          <w:rFonts w:cs="Tahoma"/>
          <w:sz w:val="22"/>
          <w:szCs w:val="22"/>
        </w:rPr>
        <w:fldChar w:fldCharType="separate"/>
      </w:r>
      <w:hyperlink w:anchor="_Toc40458154" w:history="1">
        <w:r w:rsidR="005D0110" w:rsidRPr="00C14114">
          <w:rPr>
            <w:rStyle w:val="Hyperlink"/>
            <w:rFonts w:cs="Tahoma"/>
            <w:noProof/>
          </w:rPr>
          <w:t>ΓΕΝΙΚΕΣ ΠΛΗΡΟΦΟΡΙΕΣ</w:t>
        </w:r>
        <w:r w:rsidR="005D0110">
          <w:rPr>
            <w:noProof/>
            <w:webHidden/>
          </w:rPr>
          <w:tab/>
        </w:r>
        <w:r w:rsidR="005D0110">
          <w:rPr>
            <w:noProof/>
            <w:webHidden/>
          </w:rPr>
          <w:fldChar w:fldCharType="begin"/>
        </w:r>
        <w:r w:rsidR="005D0110">
          <w:rPr>
            <w:noProof/>
            <w:webHidden/>
          </w:rPr>
          <w:instrText xml:space="preserve"> PAGEREF _Toc40458154 \h </w:instrText>
        </w:r>
        <w:r w:rsidR="005D0110">
          <w:rPr>
            <w:noProof/>
            <w:webHidden/>
          </w:rPr>
        </w:r>
        <w:r w:rsidR="005D0110">
          <w:rPr>
            <w:noProof/>
            <w:webHidden/>
          </w:rPr>
          <w:fldChar w:fldCharType="separate"/>
        </w:r>
        <w:r w:rsidR="00AE4CE1">
          <w:rPr>
            <w:noProof/>
            <w:webHidden/>
          </w:rPr>
          <w:t>2</w:t>
        </w:r>
        <w:r w:rsidR="005D0110">
          <w:rPr>
            <w:noProof/>
            <w:webHidden/>
          </w:rPr>
          <w:fldChar w:fldCharType="end"/>
        </w:r>
      </w:hyperlink>
    </w:p>
    <w:p w14:paraId="41B153ED" w14:textId="3D3ED10E" w:rsidR="005D0110" w:rsidRDefault="005E479A">
      <w:pPr>
        <w:pStyle w:val="TOC3"/>
        <w:tabs>
          <w:tab w:val="right" w:leader="dot" w:pos="9628"/>
        </w:tabs>
        <w:rPr>
          <w:rFonts w:asciiTheme="minorHAnsi" w:eastAsiaTheme="minorEastAsia" w:hAnsiTheme="minorHAnsi" w:cstheme="minorBidi"/>
          <w:i w:val="0"/>
          <w:iCs w:val="0"/>
          <w:noProof/>
          <w:sz w:val="22"/>
          <w:szCs w:val="22"/>
          <w:lang w:val="en-US" w:eastAsia="en-US"/>
        </w:rPr>
      </w:pPr>
      <w:hyperlink w:anchor="_Toc40458155" w:history="1">
        <w:r w:rsidR="005D0110" w:rsidRPr="00C14114">
          <w:rPr>
            <w:rStyle w:val="Hyperlink"/>
            <w:rFonts w:cs="Tahoma"/>
            <w:noProof/>
          </w:rPr>
          <w:t>Συνοπτικά στοιχεία Έργου</w:t>
        </w:r>
        <w:r w:rsidR="005D0110">
          <w:rPr>
            <w:noProof/>
            <w:webHidden/>
          </w:rPr>
          <w:tab/>
        </w:r>
        <w:r w:rsidR="005D0110">
          <w:rPr>
            <w:noProof/>
            <w:webHidden/>
          </w:rPr>
          <w:fldChar w:fldCharType="begin"/>
        </w:r>
        <w:r w:rsidR="005D0110">
          <w:rPr>
            <w:noProof/>
            <w:webHidden/>
          </w:rPr>
          <w:instrText xml:space="preserve"> PAGEREF _Toc40458155 \h </w:instrText>
        </w:r>
        <w:r w:rsidR="005D0110">
          <w:rPr>
            <w:noProof/>
            <w:webHidden/>
          </w:rPr>
        </w:r>
        <w:r w:rsidR="005D0110">
          <w:rPr>
            <w:noProof/>
            <w:webHidden/>
          </w:rPr>
          <w:fldChar w:fldCharType="separate"/>
        </w:r>
        <w:r w:rsidR="00AE4CE1">
          <w:rPr>
            <w:noProof/>
            <w:webHidden/>
          </w:rPr>
          <w:t>2</w:t>
        </w:r>
        <w:r w:rsidR="005D0110">
          <w:rPr>
            <w:noProof/>
            <w:webHidden/>
          </w:rPr>
          <w:fldChar w:fldCharType="end"/>
        </w:r>
      </w:hyperlink>
    </w:p>
    <w:p w14:paraId="4AED87C9" w14:textId="0DAAB2F4"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156" w:history="1">
        <w:r w:rsidR="005D0110" w:rsidRPr="00C14114">
          <w:rPr>
            <w:rStyle w:val="Hyperlink"/>
            <w:rFonts w:cs="Tahoma"/>
            <w:noProof/>
            <w:lang w:val="el-GR"/>
          </w:rPr>
          <w:t>1.1</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Στοιχεία Αναθέτουσας Αρχής</w:t>
        </w:r>
        <w:r w:rsidR="005D0110">
          <w:rPr>
            <w:noProof/>
            <w:webHidden/>
          </w:rPr>
          <w:tab/>
        </w:r>
        <w:r w:rsidR="005D0110">
          <w:rPr>
            <w:noProof/>
            <w:webHidden/>
          </w:rPr>
          <w:fldChar w:fldCharType="begin"/>
        </w:r>
        <w:r w:rsidR="005D0110">
          <w:rPr>
            <w:noProof/>
            <w:webHidden/>
          </w:rPr>
          <w:instrText xml:space="preserve"> PAGEREF _Toc40458156 \h </w:instrText>
        </w:r>
        <w:r w:rsidR="005D0110">
          <w:rPr>
            <w:noProof/>
            <w:webHidden/>
          </w:rPr>
        </w:r>
        <w:r w:rsidR="005D0110">
          <w:rPr>
            <w:noProof/>
            <w:webHidden/>
          </w:rPr>
          <w:fldChar w:fldCharType="separate"/>
        </w:r>
        <w:r w:rsidR="00AE4CE1">
          <w:rPr>
            <w:noProof/>
            <w:webHidden/>
          </w:rPr>
          <w:t>8</w:t>
        </w:r>
        <w:r w:rsidR="005D0110">
          <w:rPr>
            <w:noProof/>
            <w:webHidden/>
          </w:rPr>
          <w:fldChar w:fldCharType="end"/>
        </w:r>
      </w:hyperlink>
    </w:p>
    <w:p w14:paraId="157EF7F3" w14:textId="5B61DC5A"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157" w:history="1">
        <w:r w:rsidR="005D0110" w:rsidRPr="00C14114">
          <w:rPr>
            <w:rStyle w:val="Hyperlink"/>
            <w:rFonts w:cs="Tahoma"/>
            <w:noProof/>
            <w:lang w:val="el-GR"/>
          </w:rPr>
          <w:t>1.2</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Στοιχεία Διαδικασίας - Χρηματοδότηση</w:t>
        </w:r>
        <w:r w:rsidR="005D0110">
          <w:rPr>
            <w:noProof/>
            <w:webHidden/>
          </w:rPr>
          <w:tab/>
        </w:r>
        <w:r w:rsidR="005D0110">
          <w:rPr>
            <w:noProof/>
            <w:webHidden/>
          </w:rPr>
          <w:fldChar w:fldCharType="begin"/>
        </w:r>
        <w:r w:rsidR="005D0110">
          <w:rPr>
            <w:noProof/>
            <w:webHidden/>
          </w:rPr>
          <w:instrText xml:space="preserve"> PAGEREF _Toc40458157 \h </w:instrText>
        </w:r>
        <w:r w:rsidR="005D0110">
          <w:rPr>
            <w:noProof/>
            <w:webHidden/>
          </w:rPr>
        </w:r>
        <w:r w:rsidR="005D0110">
          <w:rPr>
            <w:noProof/>
            <w:webHidden/>
          </w:rPr>
          <w:fldChar w:fldCharType="separate"/>
        </w:r>
        <w:r w:rsidR="00AE4CE1">
          <w:rPr>
            <w:noProof/>
            <w:webHidden/>
          </w:rPr>
          <w:t>8</w:t>
        </w:r>
        <w:r w:rsidR="005D0110">
          <w:rPr>
            <w:noProof/>
            <w:webHidden/>
          </w:rPr>
          <w:fldChar w:fldCharType="end"/>
        </w:r>
      </w:hyperlink>
    </w:p>
    <w:p w14:paraId="42FAD528" w14:textId="029B1235"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158" w:history="1">
        <w:r w:rsidR="005D0110" w:rsidRPr="00C14114">
          <w:rPr>
            <w:rStyle w:val="Hyperlink"/>
            <w:rFonts w:cs="Tahoma"/>
            <w:noProof/>
            <w:lang w:val="el-GR"/>
          </w:rPr>
          <w:t>1.3</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Συνοπτική Περιγραφή φυσικού και οικονομικού αντικειμένου της σύμβασης</w:t>
        </w:r>
        <w:r w:rsidR="005D0110">
          <w:rPr>
            <w:noProof/>
            <w:webHidden/>
          </w:rPr>
          <w:tab/>
        </w:r>
        <w:r w:rsidR="005D0110">
          <w:rPr>
            <w:noProof/>
            <w:webHidden/>
          </w:rPr>
          <w:fldChar w:fldCharType="begin"/>
        </w:r>
        <w:r w:rsidR="005D0110">
          <w:rPr>
            <w:noProof/>
            <w:webHidden/>
          </w:rPr>
          <w:instrText xml:space="preserve"> PAGEREF _Toc40458158 \h </w:instrText>
        </w:r>
        <w:r w:rsidR="005D0110">
          <w:rPr>
            <w:noProof/>
            <w:webHidden/>
          </w:rPr>
        </w:r>
        <w:r w:rsidR="005D0110">
          <w:rPr>
            <w:noProof/>
            <w:webHidden/>
          </w:rPr>
          <w:fldChar w:fldCharType="separate"/>
        </w:r>
        <w:r w:rsidR="00AE4CE1">
          <w:rPr>
            <w:noProof/>
            <w:webHidden/>
          </w:rPr>
          <w:t>9</w:t>
        </w:r>
        <w:r w:rsidR="005D0110">
          <w:rPr>
            <w:noProof/>
            <w:webHidden/>
          </w:rPr>
          <w:fldChar w:fldCharType="end"/>
        </w:r>
      </w:hyperlink>
    </w:p>
    <w:p w14:paraId="2BD03BFF" w14:textId="7A3C1463"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159" w:history="1">
        <w:r w:rsidR="005D0110" w:rsidRPr="00C14114">
          <w:rPr>
            <w:rStyle w:val="Hyperlink"/>
            <w:rFonts w:cs="Tahoma"/>
            <w:noProof/>
            <w:lang w:val="el-GR"/>
          </w:rPr>
          <w:t>1.4</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Θεσμικό πλαίσιο</w:t>
        </w:r>
        <w:r w:rsidR="005D0110">
          <w:rPr>
            <w:noProof/>
            <w:webHidden/>
          </w:rPr>
          <w:tab/>
        </w:r>
        <w:r w:rsidR="005D0110">
          <w:rPr>
            <w:noProof/>
            <w:webHidden/>
          </w:rPr>
          <w:fldChar w:fldCharType="begin"/>
        </w:r>
        <w:r w:rsidR="005D0110">
          <w:rPr>
            <w:noProof/>
            <w:webHidden/>
          </w:rPr>
          <w:instrText xml:space="preserve"> PAGEREF _Toc40458159 \h </w:instrText>
        </w:r>
        <w:r w:rsidR="005D0110">
          <w:rPr>
            <w:noProof/>
            <w:webHidden/>
          </w:rPr>
        </w:r>
        <w:r w:rsidR="005D0110">
          <w:rPr>
            <w:noProof/>
            <w:webHidden/>
          </w:rPr>
          <w:fldChar w:fldCharType="separate"/>
        </w:r>
        <w:r w:rsidR="00AE4CE1">
          <w:rPr>
            <w:noProof/>
            <w:webHidden/>
          </w:rPr>
          <w:t>11</w:t>
        </w:r>
        <w:r w:rsidR="005D0110">
          <w:rPr>
            <w:noProof/>
            <w:webHidden/>
          </w:rPr>
          <w:fldChar w:fldCharType="end"/>
        </w:r>
      </w:hyperlink>
    </w:p>
    <w:p w14:paraId="6E9A5EA8" w14:textId="53D2CD2A"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160" w:history="1">
        <w:r w:rsidR="005D0110" w:rsidRPr="00C14114">
          <w:rPr>
            <w:rStyle w:val="Hyperlink"/>
            <w:rFonts w:cs="Tahoma"/>
            <w:noProof/>
            <w:lang w:val="el-GR"/>
          </w:rPr>
          <w:t>1.5</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Προθεσμία παραλαβής προσφορών και διενέργεια διαγωνισμού</w:t>
        </w:r>
        <w:r w:rsidR="005D0110">
          <w:rPr>
            <w:noProof/>
            <w:webHidden/>
          </w:rPr>
          <w:tab/>
        </w:r>
        <w:r w:rsidR="005D0110">
          <w:rPr>
            <w:noProof/>
            <w:webHidden/>
          </w:rPr>
          <w:fldChar w:fldCharType="begin"/>
        </w:r>
        <w:r w:rsidR="005D0110">
          <w:rPr>
            <w:noProof/>
            <w:webHidden/>
          </w:rPr>
          <w:instrText xml:space="preserve"> PAGEREF _Toc40458160 \h </w:instrText>
        </w:r>
        <w:r w:rsidR="005D0110">
          <w:rPr>
            <w:noProof/>
            <w:webHidden/>
          </w:rPr>
        </w:r>
        <w:r w:rsidR="005D0110">
          <w:rPr>
            <w:noProof/>
            <w:webHidden/>
          </w:rPr>
          <w:fldChar w:fldCharType="separate"/>
        </w:r>
        <w:r w:rsidR="00AE4CE1">
          <w:rPr>
            <w:noProof/>
            <w:webHidden/>
          </w:rPr>
          <w:t>16</w:t>
        </w:r>
        <w:r w:rsidR="005D0110">
          <w:rPr>
            <w:noProof/>
            <w:webHidden/>
          </w:rPr>
          <w:fldChar w:fldCharType="end"/>
        </w:r>
      </w:hyperlink>
    </w:p>
    <w:p w14:paraId="332E35A3" w14:textId="2D02FAE5"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161" w:history="1">
        <w:r w:rsidR="005D0110" w:rsidRPr="00C14114">
          <w:rPr>
            <w:rStyle w:val="Hyperlink"/>
            <w:rFonts w:cs="Tahoma"/>
            <w:noProof/>
            <w:lang w:val="el-GR"/>
          </w:rPr>
          <w:t>1.6</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Δημοσιότητα</w:t>
        </w:r>
        <w:r w:rsidR="005D0110">
          <w:rPr>
            <w:noProof/>
            <w:webHidden/>
          </w:rPr>
          <w:tab/>
        </w:r>
        <w:r w:rsidR="005D0110">
          <w:rPr>
            <w:noProof/>
            <w:webHidden/>
          </w:rPr>
          <w:fldChar w:fldCharType="begin"/>
        </w:r>
        <w:r w:rsidR="005D0110">
          <w:rPr>
            <w:noProof/>
            <w:webHidden/>
          </w:rPr>
          <w:instrText xml:space="preserve"> PAGEREF _Toc40458161 \h </w:instrText>
        </w:r>
        <w:r w:rsidR="005D0110">
          <w:rPr>
            <w:noProof/>
            <w:webHidden/>
          </w:rPr>
        </w:r>
        <w:r w:rsidR="005D0110">
          <w:rPr>
            <w:noProof/>
            <w:webHidden/>
          </w:rPr>
          <w:fldChar w:fldCharType="separate"/>
        </w:r>
        <w:r w:rsidR="00AE4CE1">
          <w:rPr>
            <w:noProof/>
            <w:webHidden/>
          </w:rPr>
          <w:t>16</w:t>
        </w:r>
        <w:r w:rsidR="005D0110">
          <w:rPr>
            <w:noProof/>
            <w:webHidden/>
          </w:rPr>
          <w:fldChar w:fldCharType="end"/>
        </w:r>
      </w:hyperlink>
    </w:p>
    <w:p w14:paraId="0ECC898E" w14:textId="082DD39B"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162" w:history="1">
        <w:r w:rsidR="005D0110" w:rsidRPr="00C14114">
          <w:rPr>
            <w:rStyle w:val="Hyperlink"/>
            <w:rFonts w:cs="Tahoma"/>
            <w:noProof/>
            <w:lang w:val="el-GR"/>
          </w:rPr>
          <w:t>1.7</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Αρχές εφαρμοζόμενες στη διαδικασία σύναψης</w:t>
        </w:r>
        <w:r w:rsidR="005D0110">
          <w:rPr>
            <w:noProof/>
            <w:webHidden/>
          </w:rPr>
          <w:tab/>
        </w:r>
        <w:r w:rsidR="005D0110">
          <w:rPr>
            <w:noProof/>
            <w:webHidden/>
          </w:rPr>
          <w:fldChar w:fldCharType="begin"/>
        </w:r>
        <w:r w:rsidR="005D0110">
          <w:rPr>
            <w:noProof/>
            <w:webHidden/>
          </w:rPr>
          <w:instrText xml:space="preserve"> PAGEREF _Toc40458162 \h </w:instrText>
        </w:r>
        <w:r w:rsidR="005D0110">
          <w:rPr>
            <w:noProof/>
            <w:webHidden/>
          </w:rPr>
        </w:r>
        <w:r w:rsidR="005D0110">
          <w:rPr>
            <w:noProof/>
            <w:webHidden/>
          </w:rPr>
          <w:fldChar w:fldCharType="separate"/>
        </w:r>
        <w:r w:rsidR="00AE4CE1">
          <w:rPr>
            <w:noProof/>
            <w:webHidden/>
          </w:rPr>
          <w:t>16</w:t>
        </w:r>
        <w:r w:rsidR="005D0110">
          <w:rPr>
            <w:noProof/>
            <w:webHidden/>
          </w:rPr>
          <w:fldChar w:fldCharType="end"/>
        </w:r>
      </w:hyperlink>
    </w:p>
    <w:p w14:paraId="57C5D02C" w14:textId="77AF5124"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163" w:history="1">
        <w:r w:rsidR="005D0110" w:rsidRPr="00C14114">
          <w:rPr>
            <w:rStyle w:val="Hyperlink"/>
            <w:rFonts w:cs="Tahoma"/>
            <w:noProof/>
            <w:lang w:val="el-GR"/>
          </w:rPr>
          <w:t>2.1</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Γενικές Πληροφορίες</w:t>
        </w:r>
        <w:r w:rsidR="005D0110">
          <w:rPr>
            <w:noProof/>
            <w:webHidden/>
          </w:rPr>
          <w:tab/>
        </w:r>
        <w:r w:rsidR="005D0110">
          <w:rPr>
            <w:noProof/>
            <w:webHidden/>
          </w:rPr>
          <w:fldChar w:fldCharType="begin"/>
        </w:r>
        <w:r w:rsidR="005D0110">
          <w:rPr>
            <w:noProof/>
            <w:webHidden/>
          </w:rPr>
          <w:instrText xml:space="preserve"> PAGEREF _Toc40458163 \h </w:instrText>
        </w:r>
        <w:r w:rsidR="005D0110">
          <w:rPr>
            <w:noProof/>
            <w:webHidden/>
          </w:rPr>
        </w:r>
        <w:r w:rsidR="005D0110">
          <w:rPr>
            <w:noProof/>
            <w:webHidden/>
          </w:rPr>
          <w:fldChar w:fldCharType="separate"/>
        </w:r>
        <w:r w:rsidR="00AE4CE1">
          <w:rPr>
            <w:noProof/>
            <w:webHidden/>
          </w:rPr>
          <w:t>17</w:t>
        </w:r>
        <w:r w:rsidR="005D0110">
          <w:rPr>
            <w:noProof/>
            <w:webHidden/>
          </w:rPr>
          <w:fldChar w:fldCharType="end"/>
        </w:r>
      </w:hyperlink>
    </w:p>
    <w:p w14:paraId="5ACFFBAE" w14:textId="000A3EFF"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164" w:history="1">
        <w:r w:rsidR="005D0110" w:rsidRPr="00C14114">
          <w:rPr>
            <w:rStyle w:val="Hyperlink"/>
            <w:rFonts w:cs="Tahoma"/>
            <w:noProof/>
            <w:lang w:val="el-GR"/>
          </w:rPr>
          <w:t>2.1.1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Έγγραφα της σύμβασης</w:t>
        </w:r>
        <w:r w:rsidR="005D0110">
          <w:rPr>
            <w:noProof/>
            <w:webHidden/>
          </w:rPr>
          <w:tab/>
        </w:r>
        <w:r w:rsidR="005D0110">
          <w:rPr>
            <w:noProof/>
            <w:webHidden/>
          </w:rPr>
          <w:fldChar w:fldCharType="begin"/>
        </w:r>
        <w:r w:rsidR="005D0110">
          <w:rPr>
            <w:noProof/>
            <w:webHidden/>
          </w:rPr>
          <w:instrText xml:space="preserve"> PAGEREF _Toc40458164 \h </w:instrText>
        </w:r>
        <w:r w:rsidR="005D0110">
          <w:rPr>
            <w:noProof/>
            <w:webHidden/>
          </w:rPr>
        </w:r>
        <w:r w:rsidR="005D0110">
          <w:rPr>
            <w:noProof/>
            <w:webHidden/>
          </w:rPr>
          <w:fldChar w:fldCharType="separate"/>
        </w:r>
        <w:r w:rsidR="00AE4CE1">
          <w:rPr>
            <w:noProof/>
            <w:webHidden/>
          </w:rPr>
          <w:t>17</w:t>
        </w:r>
        <w:r w:rsidR="005D0110">
          <w:rPr>
            <w:noProof/>
            <w:webHidden/>
          </w:rPr>
          <w:fldChar w:fldCharType="end"/>
        </w:r>
      </w:hyperlink>
    </w:p>
    <w:p w14:paraId="77F717ED" w14:textId="652B398F"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165" w:history="1">
        <w:r w:rsidR="005D0110" w:rsidRPr="00C14114">
          <w:rPr>
            <w:rStyle w:val="Hyperlink"/>
            <w:rFonts w:cs="Tahoma"/>
            <w:noProof/>
            <w:lang w:val="el-GR"/>
          </w:rPr>
          <w:t>2.1.2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Επικοινωνία – Πρόσβαση στα έγγραφα της Σύμβασης</w:t>
        </w:r>
        <w:r w:rsidR="005D0110">
          <w:rPr>
            <w:noProof/>
            <w:webHidden/>
          </w:rPr>
          <w:tab/>
        </w:r>
        <w:r w:rsidR="005D0110">
          <w:rPr>
            <w:noProof/>
            <w:webHidden/>
          </w:rPr>
          <w:fldChar w:fldCharType="begin"/>
        </w:r>
        <w:r w:rsidR="005D0110">
          <w:rPr>
            <w:noProof/>
            <w:webHidden/>
          </w:rPr>
          <w:instrText xml:space="preserve"> PAGEREF _Toc40458165 \h </w:instrText>
        </w:r>
        <w:r w:rsidR="005D0110">
          <w:rPr>
            <w:noProof/>
            <w:webHidden/>
          </w:rPr>
        </w:r>
        <w:r w:rsidR="005D0110">
          <w:rPr>
            <w:noProof/>
            <w:webHidden/>
          </w:rPr>
          <w:fldChar w:fldCharType="separate"/>
        </w:r>
        <w:r w:rsidR="00AE4CE1">
          <w:rPr>
            <w:noProof/>
            <w:webHidden/>
          </w:rPr>
          <w:t>17</w:t>
        </w:r>
        <w:r w:rsidR="005D0110">
          <w:rPr>
            <w:noProof/>
            <w:webHidden/>
          </w:rPr>
          <w:fldChar w:fldCharType="end"/>
        </w:r>
      </w:hyperlink>
    </w:p>
    <w:p w14:paraId="5D5DD782" w14:textId="70D0CDA4"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166" w:history="1">
        <w:r w:rsidR="005D0110" w:rsidRPr="00C14114">
          <w:rPr>
            <w:rStyle w:val="Hyperlink"/>
            <w:rFonts w:cs="Tahoma"/>
            <w:noProof/>
            <w:lang w:val="el-GR"/>
          </w:rPr>
          <w:t>2.1.3</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Παροχή Διευκρινίσεων</w:t>
        </w:r>
        <w:r w:rsidR="005D0110">
          <w:rPr>
            <w:noProof/>
            <w:webHidden/>
          </w:rPr>
          <w:tab/>
        </w:r>
        <w:r w:rsidR="005D0110">
          <w:rPr>
            <w:noProof/>
            <w:webHidden/>
          </w:rPr>
          <w:fldChar w:fldCharType="begin"/>
        </w:r>
        <w:r w:rsidR="005D0110">
          <w:rPr>
            <w:noProof/>
            <w:webHidden/>
          </w:rPr>
          <w:instrText xml:space="preserve"> PAGEREF _Toc40458166 \h </w:instrText>
        </w:r>
        <w:r w:rsidR="005D0110">
          <w:rPr>
            <w:noProof/>
            <w:webHidden/>
          </w:rPr>
        </w:r>
        <w:r w:rsidR="005D0110">
          <w:rPr>
            <w:noProof/>
            <w:webHidden/>
          </w:rPr>
          <w:fldChar w:fldCharType="separate"/>
        </w:r>
        <w:r w:rsidR="00AE4CE1">
          <w:rPr>
            <w:noProof/>
            <w:webHidden/>
          </w:rPr>
          <w:t>17</w:t>
        </w:r>
        <w:r w:rsidR="005D0110">
          <w:rPr>
            <w:noProof/>
            <w:webHidden/>
          </w:rPr>
          <w:fldChar w:fldCharType="end"/>
        </w:r>
      </w:hyperlink>
    </w:p>
    <w:p w14:paraId="74216C2B" w14:textId="37C25F70"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167" w:history="1">
        <w:r w:rsidR="005D0110" w:rsidRPr="00C14114">
          <w:rPr>
            <w:rStyle w:val="Hyperlink"/>
            <w:rFonts w:cs="Tahoma"/>
            <w:noProof/>
            <w:lang w:val="el-GR"/>
          </w:rPr>
          <w:t>2.1.4</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Γλώσσα</w:t>
        </w:r>
        <w:r w:rsidR="005D0110">
          <w:rPr>
            <w:noProof/>
            <w:webHidden/>
          </w:rPr>
          <w:tab/>
        </w:r>
        <w:r w:rsidR="005D0110">
          <w:rPr>
            <w:noProof/>
            <w:webHidden/>
          </w:rPr>
          <w:fldChar w:fldCharType="begin"/>
        </w:r>
        <w:r w:rsidR="005D0110">
          <w:rPr>
            <w:noProof/>
            <w:webHidden/>
          </w:rPr>
          <w:instrText xml:space="preserve"> PAGEREF _Toc40458167 \h </w:instrText>
        </w:r>
        <w:r w:rsidR="005D0110">
          <w:rPr>
            <w:noProof/>
            <w:webHidden/>
          </w:rPr>
        </w:r>
        <w:r w:rsidR="005D0110">
          <w:rPr>
            <w:noProof/>
            <w:webHidden/>
          </w:rPr>
          <w:fldChar w:fldCharType="separate"/>
        </w:r>
        <w:r w:rsidR="00AE4CE1">
          <w:rPr>
            <w:noProof/>
            <w:webHidden/>
          </w:rPr>
          <w:t>17</w:t>
        </w:r>
        <w:r w:rsidR="005D0110">
          <w:rPr>
            <w:noProof/>
            <w:webHidden/>
          </w:rPr>
          <w:fldChar w:fldCharType="end"/>
        </w:r>
      </w:hyperlink>
    </w:p>
    <w:p w14:paraId="413F9493" w14:textId="042C1828"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168" w:history="1">
        <w:r w:rsidR="005D0110" w:rsidRPr="00C14114">
          <w:rPr>
            <w:rStyle w:val="Hyperlink"/>
            <w:rFonts w:cs="Tahoma"/>
            <w:noProof/>
            <w:lang w:val="el-GR"/>
          </w:rPr>
          <w:t>2.1.5</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Εγγυήσεις</w:t>
        </w:r>
        <w:r w:rsidR="005D0110">
          <w:rPr>
            <w:noProof/>
            <w:webHidden/>
          </w:rPr>
          <w:tab/>
        </w:r>
        <w:r w:rsidR="005D0110">
          <w:rPr>
            <w:noProof/>
            <w:webHidden/>
          </w:rPr>
          <w:fldChar w:fldCharType="begin"/>
        </w:r>
        <w:r w:rsidR="005D0110">
          <w:rPr>
            <w:noProof/>
            <w:webHidden/>
          </w:rPr>
          <w:instrText xml:space="preserve"> PAGEREF _Toc40458168 \h </w:instrText>
        </w:r>
        <w:r w:rsidR="005D0110">
          <w:rPr>
            <w:noProof/>
            <w:webHidden/>
          </w:rPr>
        </w:r>
        <w:r w:rsidR="005D0110">
          <w:rPr>
            <w:noProof/>
            <w:webHidden/>
          </w:rPr>
          <w:fldChar w:fldCharType="separate"/>
        </w:r>
        <w:r w:rsidR="00AE4CE1">
          <w:rPr>
            <w:noProof/>
            <w:webHidden/>
          </w:rPr>
          <w:t>18</w:t>
        </w:r>
        <w:r w:rsidR="005D0110">
          <w:rPr>
            <w:noProof/>
            <w:webHidden/>
          </w:rPr>
          <w:fldChar w:fldCharType="end"/>
        </w:r>
      </w:hyperlink>
    </w:p>
    <w:p w14:paraId="3F33950F" w14:textId="75B9E7F4"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169" w:history="1">
        <w:r w:rsidR="005D0110" w:rsidRPr="00C14114">
          <w:rPr>
            <w:rStyle w:val="Hyperlink"/>
            <w:rFonts w:cs="Tahoma"/>
            <w:noProof/>
            <w:lang w:val="el-GR"/>
          </w:rPr>
          <w:t>2.2</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Δικαίωμα Συμμετοχής - Κριτήρια Ποιοτικής Επιλογής</w:t>
        </w:r>
        <w:r w:rsidR="005D0110">
          <w:rPr>
            <w:noProof/>
            <w:webHidden/>
          </w:rPr>
          <w:tab/>
        </w:r>
        <w:r w:rsidR="005D0110">
          <w:rPr>
            <w:noProof/>
            <w:webHidden/>
          </w:rPr>
          <w:fldChar w:fldCharType="begin"/>
        </w:r>
        <w:r w:rsidR="005D0110">
          <w:rPr>
            <w:noProof/>
            <w:webHidden/>
          </w:rPr>
          <w:instrText xml:space="preserve"> PAGEREF _Toc40458169 \h </w:instrText>
        </w:r>
        <w:r w:rsidR="005D0110">
          <w:rPr>
            <w:noProof/>
            <w:webHidden/>
          </w:rPr>
        </w:r>
        <w:r w:rsidR="005D0110">
          <w:rPr>
            <w:noProof/>
            <w:webHidden/>
          </w:rPr>
          <w:fldChar w:fldCharType="separate"/>
        </w:r>
        <w:r w:rsidR="00AE4CE1">
          <w:rPr>
            <w:noProof/>
            <w:webHidden/>
          </w:rPr>
          <w:t>19</w:t>
        </w:r>
        <w:r w:rsidR="005D0110">
          <w:rPr>
            <w:noProof/>
            <w:webHidden/>
          </w:rPr>
          <w:fldChar w:fldCharType="end"/>
        </w:r>
      </w:hyperlink>
    </w:p>
    <w:p w14:paraId="38EA2921" w14:textId="5D41141C"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170" w:history="1">
        <w:r w:rsidR="005D0110" w:rsidRPr="00C14114">
          <w:rPr>
            <w:rStyle w:val="Hyperlink"/>
            <w:rFonts w:cs="Tahoma"/>
            <w:noProof/>
            <w:lang w:val="el-GR"/>
          </w:rPr>
          <w:t>2.2.1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Δικαιούμενοι συμμετοχής</w:t>
        </w:r>
        <w:r w:rsidR="005D0110">
          <w:rPr>
            <w:noProof/>
            <w:webHidden/>
          </w:rPr>
          <w:tab/>
        </w:r>
        <w:r w:rsidR="005D0110">
          <w:rPr>
            <w:noProof/>
            <w:webHidden/>
          </w:rPr>
          <w:fldChar w:fldCharType="begin"/>
        </w:r>
        <w:r w:rsidR="005D0110">
          <w:rPr>
            <w:noProof/>
            <w:webHidden/>
          </w:rPr>
          <w:instrText xml:space="preserve"> PAGEREF _Toc40458170 \h </w:instrText>
        </w:r>
        <w:r w:rsidR="005D0110">
          <w:rPr>
            <w:noProof/>
            <w:webHidden/>
          </w:rPr>
        </w:r>
        <w:r w:rsidR="005D0110">
          <w:rPr>
            <w:noProof/>
            <w:webHidden/>
          </w:rPr>
          <w:fldChar w:fldCharType="separate"/>
        </w:r>
        <w:r w:rsidR="00AE4CE1">
          <w:rPr>
            <w:noProof/>
            <w:webHidden/>
          </w:rPr>
          <w:t>19</w:t>
        </w:r>
        <w:r w:rsidR="005D0110">
          <w:rPr>
            <w:noProof/>
            <w:webHidden/>
          </w:rPr>
          <w:fldChar w:fldCharType="end"/>
        </w:r>
      </w:hyperlink>
    </w:p>
    <w:p w14:paraId="0A38B82D" w14:textId="2B9DA9D4"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171" w:history="1">
        <w:r w:rsidR="005D0110" w:rsidRPr="00C14114">
          <w:rPr>
            <w:rStyle w:val="Hyperlink"/>
            <w:rFonts w:cs="Tahoma"/>
            <w:noProof/>
            <w:lang w:val="el-GR"/>
          </w:rPr>
          <w:t>2.2.2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Εγγύηση συμμετοχής</w:t>
        </w:r>
        <w:r w:rsidR="005D0110">
          <w:rPr>
            <w:noProof/>
            <w:webHidden/>
          </w:rPr>
          <w:tab/>
        </w:r>
        <w:r w:rsidR="005D0110">
          <w:rPr>
            <w:noProof/>
            <w:webHidden/>
          </w:rPr>
          <w:fldChar w:fldCharType="begin"/>
        </w:r>
        <w:r w:rsidR="005D0110">
          <w:rPr>
            <w:noProof/>
            <w:webHidden/>
          </w:rPr>
          <w:instrText xml:space="preserve"> PAGEREF _Toc40458171 \h </w:instrText>
        </w:r>
        <w:r w:rsidR="005D0110">
          <w:rPr>
            <w:noProof/>
            <w:webHidden/>
          </w:rPr>
        </w:r>
        <w:r w:rsidR="005D0110">
          <w:rPr>
            <w:noProof/>
            <w:webHidden/>
          </w:rPr>
          <w:fldChar w:fldCharType="separate"/>
        </w:r>
        <w:r w:rsidR="00AE4CE1">
          <w:rPr>
            <w:noProof/>
            <w:webHidden/>
          </w:rPr>
          <w:t>19</w:t>
        </w:r>
        <w:r w:rsidR="005D0110">
          <w:rPr>
            <w:noProof/>
            <w:webHidden/>
          </w:rPr>
          <w:fldChar w:fldCharType="end"/>
        </w:r>
      </w:hyperlink>
    </w:p>
    <w:p w14:paraId="3CFE3A04" w14:textId="518326FA"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172" w:history="1">
        <w:r w:rsidR="005D0110" w:rsidRPr="00C14114">
          <w:rPr>
            <w:rStyle w:val="Hyperlink"/>
            <w:rFonts w:cs="Tahoma"/>
            <w:noProof/>
            <w:lang w:val="el-GR"/>
          </w:rPr>
          <w:t>2.2.3</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Λόγοι αποκλεισμού</w:t>
        </w:r>
        <w:r w:rsidR="005D0110">
          <w:rPr>
            <w:noProof/>
            <w:webHidden/>
          </w:rPr>
          <w:tab/>
        </w:r>
        <w:r w:rsidR="005D0110">
          <w:rPr>
            <w:noProof/>
            <w:webHidden/>
          </w:rPr>
          <w:fldChar w:fldCharType="begin"/>
        </w:r>
        <w:r w:rsidR="005D0110">
          <w:rPr>
            <w:noProof/>
            <w:webHidden/>
          </w:rPr>
          <w:instrText xml:space="preserve"> PAGEREF _Toc40458172 \h </w:instrText>
        </w:r>
        <w:r w:rsidR="005D0110">
          <w:rPr>
            <w:noProof/>
            <w:webHidden/>
          </w:rPr>
        </w:r>
        <w:r w:rsidR="005D0110">
          <w:rPr>
            <w:noProof/>
            <w:webHidden/>
          </w:rPr>
          <w:fldChar w:fldCharType="separate"/>
        </w:r>
        <w:r w:rsidR="00AE4CE1">
          <w:rPr>
            <w:noProof/>
            <w:webHidden/>
          </w:rPr>
          <w:t>20</w:t>
        </w:r>
        <w:r w:rsidR="005D0110">
          <w:rPr>
            <w:noProof/>
            <w:webHidden/>
          </w:rPr>
          <w:fldChar w:fldCharType="end"/>
        </w:r>
      </w:hyperlink>
    </w:p>
    <w:p w14:paraId="0004709E" w14:textId="223A00B9" w:rsidR="005D0110" w:rsidRDefault="005E479A">
      <w:pPr>
        <w:pStyle w:val="TOC3"/>
        <w:tabs>
          <w:tab w:val="right" w:leader="dot" w:pos="9628"/>
        </w:tabs>
        <w:rPr>
          <w:rFonts w:asciiTheme="minorHAnsi" w:eastAsiaTheme="minorEastAsia" w:hAnsiTheme="minorHAnsi" w:cstheme="minorBidi"/>
          <w:i w:val="0"/>
          <w:iCs w:val="0"/>
          <w:noProof/>
          <w:sz w:val="22"/>
          <w:szCs w:val="22"/>
          <w:lang w:val="en-US" w:eastAsia="en-US"/>
        </w:rPr>
      </w:pPr>
      <w:hyperlink w:anchor="_Toc40458173" w:history="1">
        <w:r w:rsidR="005D0110" w:rsidRPr="00C14114">
          <w:rPr>
            <w:rStyle w:val="Hyperlink"/>
            <w:rFonts w:cs="Tahoma"/>
            <w:noProof/>
            <w:lang w:val="el-GR"/>
          </w:rPr>
          <w:t>Κριτήρια Ποιοτικής Επιλογής &amp; αποδεικτά στοιχεία</w:t>
        </w:r>
        <w:r w:rsidR="005D0110">
          <w:rPr>
            <w:noProof/>
            <w:webHidden/>
          </w:rPr>
          <w:tab/>
        </w:r>
        <w:r w:rsidR="005D0110">
          <w:rPr>
            <w:noProof/>
            <w:webHidden/>
          </w:rPr>
          <w:fldChar w:fldCharType="begin"/>
        </w:r>
        <w:r w:rsidR="005D0110">
          <w:rPr>
            <w:noProof/>
            <w:webHidden/>
          </w:rPr>
          <w:instrText xml:space="preserve"> PAGEREF _Toc40458173 \h </w:instrText>
        </w:r>
        <w:r w:rsidR="005D0110">
          <w:rPr>
            <w:noProof/>
            <w:webHidden/>
          </w:rPr>
        </w:r>
        <w:r w:rsidR="005D0110">
          <w:rPr>
            <w:noProof/>
            <w:webHidden/>
          </w:rPr>
          <w:fldChar w:fldCharType="separate"/>
        </w:r>
        <w:r w:rsidR="00AE4CE1">
          <w:rPr>
            <w:noProof/>
            <w:webHidden/>
          </w:rPr>
          <w:t>23</w:t>
        </w:r>
        <w:r w:rsidR="005D0110">
          <w:rPr>
            <w:noProof/>
            <w:webHidden/>
          </w:rPr>
          <w:fldChar w:fldCharType="end"/>
        </w:r>
      </w:hyperlink>
    </w:p>
    <w:p w14:paraId="4561039D" w14:textId="2CACED20"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174" w:history="1">
        <w:r w:rsidR="005D0110" w:rsidRPr="00C14114">
          <w:rPr>
            <w:rStyle w:val="Hyperlink"/>
            <w:rFonts w:cs="Tahoma"/>
            <w:noProof/>
            <w:lang w:val="el-GR"/>
          </w:rPr>
          <w:t>2.2.4</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Καταλληλόλητα άσκησης επαγγελματικής δραστηριότητας</w:t>
        </w:r>
        <w:r w:rsidR="005D0110">
          <w:rPr>
            <w:noProof/>
            <w:webHidden/>
          </w:rPr>
          <w:tab/>
        </w:r>
        <w:r w:rsidR="005D0110">
          <w:rPr>
            <w:noProof/>
            <w:webHidden/>
          </w:rPr>
          <w:fldChar w:fldCharType="begin"/>
        </w:r>
        <w:r w:rsidR="005D0110">
          <w:rPr>
            <w:noProof/>
            <w:webHidden/>
          </w:rPr>
          <w:instrText xml:space="preserve"> PAGEREF _Toc40458174 \h </w:instrText>
        </w:r>
        <w:r w:rsidR="005D0110">
          <w:rPr>
            <w:noProof/>
            <w:webHidden/>
          </w:rPr>
        </w:r>
        <w:r w:rsidR="005D0110">
          <w:rPr>
            <w:noProof/>
            <w:webHidden/>
          </w:rPr>
          <w:fldChar w:fldCharType="separate"/>
        </w:r>
        <w:r w:rsidR="00AE4CE1">
          <w:rPr>
            <w:noProof/>
            <w:webHidden/>
          </w:rPr>
          <w:t>23</w:t>
        </w:r>
        <w:r w:rsidR="005D0110">
          <w:rPr>
            <w:noProof/>
            <w:webHidden/>
          </w:rPr>
          <w:fldChar w:fldCharType="end"/>
        </w:r>
      </w:hyperlink>
    </w:p>
    <w:p w14:paraId="35D469F1" w14:textId="1CAE5BFB"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175" w:history="1">
        <w:r w:rsidR="005D0110" w:rsidRPr="00C14114">
          <w:rPr>
            <w:rStyle w:val="Hyperlink"/>
            <w:rFonts w:cs="Tahoma"/>
            <w:noProof/>
            <w:lang w:val="el-GR"/>
          </w:rPr>
          <w:t>2.2.5</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Οικονομική και χρηματοοικονομική επάρκεια</w:t>
        </w:r>
        <w:r w:rsidR="005D0110">
          <w:rPr>
            <w:noProof/>
            <w:webHidden/>
          </w:rPr>
          <w:tab/>
        </w:r>
        <w:r w:rsidR="005D0110">
          <w:rPr>
            <w:noProof/>
            <w:webHidden/>
          </w:rPr>
          <w:fldChar w:fldCharType="begin"/>
        </w:r>
        <w:r w:rsidR="005D0110">
          <w:rPr>
            <w:noProof/>
            <w:webHidden/>
          </w:rPr>
          <w:instrText xml:space="preserve"> PAGEREF _Toc40458175 \h </w:instrText>
        </w:r>
        <w:r w:rsidR="005D0110">
          <w:rPr>
            <w:noProof/>
            <w:webHidden/>
          </w:rPr>
        </w:r>
        <w:r w:rsidR="005D0110">
          <w:rPr>
            <w:noProof/>
            <w:webHidden/>
          </w:rPr>
          <w:fldChar w:fldCharType="separate"/>
        </w:r>
        <w:r w:rsidR="00AE4CE1">
          <w:rPr>
            <w:noProof/>
            <w:webHidden/>
          </w:rPr>
          <w:t>24</w:t>
        </w:r>
        <w:r w:rsidR="005D0110">
          <w:rPr>
            <w:noProof/>
            <w:webHidden/>
          </w:rPr>
          <w:fldChar w:fldCharType="end"/>
        </w:r>
      </w:hyperlink>
    </w:p>
    <w:p w14:paraId="30F103F7" w14:textId="17E5ED9F"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176" w:history="1">
        <w:r w:rsidR="005D0110" w:rsidRPr="00C14114">
          <w:rPr>
            <w:rStyle w:val="Hyperlink"/>
            <w:rFonts w:cs="Tahoma"/>
            <w:noProof/>
            <w:lang w:val="el-GR"/>
          </w:rPr>
          <w:t>2.2.6</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Τεχνική και επαγγελματική ικανότητα</w:t>
        </w:r>
        <w:r w:rsidR="005D0110">
          <w:rPr>
            <w:noProof/>
            <w:webHidden/>
          </w:rPr>
          <w:tab/>
        </w:r>
        <w:r w:rsidR="005D0110">
          <w:rPr>
            <w:noProof/>
            <w:webHidden/>
          </w:rPr>
          <w:fldChar w:fldCharType="begin"/>
        </w:r>
        <w:r w:rsidR="005D0110">
          <w:rPr>
            <w:noProof/>
            <w:webHidden/>
          </w:rPr>
          <w:instrText xml:space="preserve"> PAGEREF _Toc40458176 \h </w:instrText>
        </w:r>
        <w:r w:rsidR="005D0110">
          <w:rPr>
            <w:noProof/>
            <w:webHidden/>
          </w:rPr>
        </w:r>
        <w:r w:rsidR="005D0110">
          <w:rPr>
            <w:noProof/>
            <w:webHidden/>
          </w:rPr>
          <w:fldChar w:fldCharType="separate"/>
        </w:r>
        <w:r w:rsidR="00AE4CE1">
          <w:rPr>
            <w:noProof/>
            <w:webHidden/>
          </w:rPr>
          <w:t>24</w:t>
        </w:r>
        <w:r w:rsidR="005D0110">
          <w:rPr>
            <w:noProof/>
            <w:webHidden/>
          </w:rPr>
          <w:fldChar w:fldCharType="end"/>
        </w:r>
      </w:hyperlink>
    </w:p>
    <w:p w14:paraId="2931E429" w14:textId="3C5A9983"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177" w:history="1">
        <w:r w:rsidR="005D0110" w:rsidRPr="00C14114">
          <w:rPr>
            <w:rStyle w:val="Hyperlink"/>
            <w:rFonts w:cs="Tahoma"/>
            <w:noProof/>
            <w:lang w:val="el-GR"/>
          </w:rPr>
          <w:t>2.2.7</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Πρότυπα διασφάλισης ποιότητας</w:t>
        </w:r>
        <w:r w:rsidR="005D0110">
          <w:rPr>
            <w:noProof/>
            <w:webHidden/>
          </w:rPr>
          <w:tab/>
        </w:r>
        <w:r w:rsidR="005D0110">
          <w:rPr>
            <w:noProof/>
            <w:webHidden/>
          </w:rPr>
          <w:fldChar w:fldCharType="begin"/>
        </w:r>
        <w:r w:rsidR="005D0110">
          <w:rPr>
            <w:noProof/>
            <w:webHidden/>
          </w:rPr>
          <w:instrText xml:space="preserve"> PAGEREF _Toc40458177 \h </w:instrText>
        </w:r>
        <w:r w:rsidR="005D0110">
          <w:rPr>
            <w:noProof/>
            <w:webHidden/>
          </w:rPr>
        </w:r>
        <w:r w:rsidR="005D0110">
          <w:rPr>
            <w:noProof/>
            <w:webHidden/>
          </w:rPr>
          <w:fldChar w:fldCharType="separate"/>
        </w:r>
        <w:r w:rsidR="00AE4CE1">
          <w:rPr>
            <w:noProof/>
            <w:webHidden/>
          </w:rPr>
          <w:t>26</w:t>
        </w:r>
        <w:r w:rsidR="005D0110">
          <w:rPr>
            <w:noProof/>
            <w:webHidden/>
          </w:rPr>
          <w:fldChar w:fldCharType="end"/>
        </w:r>
      </w:hyperlink>
    </w:p>
    <w:p w14:paraId="7A0AD308" w14:textId="322F8112"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178" w:history="1">
        <w:r w:rsidR="005D0110" w:rsidRPr="00C14114">
          <w:rPr>
            <w:rStyle w:val="Hyperlink"/>
            <w:rFonts w:cs="Tahoma"/>
            <w:noProof/>
            <w:lang w:val="el-GR"/>
          </w:rPr>
          <w:t>2.2.8</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Στήριξη στην ικανότητα τρίτων</w:t>
        </w:r>
        <w:r w:rsidR="005D0110">
          <w:rPr>
            <w:noProof/>
            <w:webHidden/>
          </w:rPr>
          <w:tab/>
        </w:r>
        <w:r w:rsidR="005D0110">
          <w:rPr>
            <w:noProof/>
            <w:webHidden/>
          </w:rPr>
          <w:fldChar w:fldCharType="begin"/>
        </w:r>
        <w:r w:rsidR="005D0110">
          <w:rPr>
            <w:noProof/>
            <w:webHidden/>
          </w:rPr>
          <w:instrText xml:space="preserve"> PAGEREF _Toc40458178 \h </w:instrText>
        </w:r>
        <w:r w:rsidR="005D0110">
          <w:rPr>
            <w:noProof/>
            <w:webHidden/>
          </w:rPr>
        </w:r>
        <w:r w:rsidR="005D0110">
          <w:rPr>
            <w:noProof/>
            <w:webHidden/>
          </w:rPr>
          <w:fldChar w:fldCharType="separate"/>
        </w:r>
        <w:r w:rsidR="00AE4CE1">
          <w:rPr>
            <w:noProof/>
            <w:webHidden/>
          </w:rPr>
          <w:t>26</w:t>
        </w:r>
        <w:r w:rsidR="005D0110">
          <w:rPr>
            <w:noProof/>
            <w:webHidden/>
          </w:rPr>
          <w:fldChar w:fldCharType="end"/>
        </w:r>
      </w:hyperlink>
    </w:p>
    <w:p w14:paraId="0C4EC774" w14:textId="73BFA630"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179" w:history="1">
        <w:r w:rsidR="005D0110" w:rsidRPr="00C14114">
          <w:rPr>
            <w:rStyle w:val="Hyperlink"/>
            <w:rFonts w:cs="Tahoma"/>
            <w:noProof/>
            <w:lang w:val="el-GR"/>
          </w:rPr>
          <w:t>2.2.9</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Κανόνες απόδειξης ποιοτικής επιλογής</w:t>
        </w:r>
        <w:r w:rsidR="005D0110">
          <w:rPr>
            <w:noProof/>
            <w:webHidden/>
          </w:rPr>
          <w:tab/>
        </w:r>
        <w:r w:rsidR="005D0110">
          <w:rPr>
            <w:noProof/>
            <w:webHidden/>
          </w:rPr>
          <w:fldChar w:fldCharType="begin"/>
        </w:r>
        <w:r w:rsidR="005D0110">
          <w:rPr>
            <w:noProof/>
            <w:webHidden/>
          </w:rPr>
          <w:instrText xml:space="preserve"> PAGEREF _Toc40458179 \h </w:instrText>
        </w:r>
        <w:r w:rsidR="005D0110">
          <w:rPr>
            <w:noProof/>
            <w:webHidden/>
          </w:rPr>
        </w:r>
        <w:r w:rsidR="005D0110">
          <w:rPr>
            <w:noProof/>
            <w:webHidden/>
          </w:rPr>
          <w:fldChar w:fldCharType="separate"/>
        </w:r>
        <w:r w:rsidR="00AE4CE1">
          <w:rPr>
            <w:noProof/>
            <w:webHidden/>
          </w:rPr>
          <w:t>26</w:t>
        </w:r>
        <w:r w:rsidR="005D0110">
          <w:rPr>
            <w:noProof/>
            <w:webHidden/>
          </w:rPr>
          <w:fldChar w:fldCharType="end"/>
        </w:r>
      </w:hyperlink>
    </w:p>
    <w:p w14:paraId="45467632" w14:textId="288C568D"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180" w:history="1">
        <w:r w:rsidR="005D0110" w:rsidRPr="00C14114">
          <w:rPr>
            <w:rStyle w:val="Hyperlink"/>
            <w:rFonts w:cs="Tahoma"/>
            <w:i/>
            <w:noProof/>
            <w:lang w:val="el-GR"/>
          </w:rPr>
          <w:t>2.2.9.1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Προκαταρκτική απόδειξη κατά την υποβολή προσφορών</w:t>
        </w:r>
        <w:r w:rsidR="005D0110">
          <w:rPr>
            <w:noProof/>
            <w:webHidden/>
          </w:rPr>
          <w:tab/>
        </w:r>
        <w:r w:rsidR="005D0110">
          <w:rPr>
            <w:noProof/>
            <w:webHidden/>
          </w:rPr>
          <w:fldChar w:fldCharType="begin"/>
        </w:r>
        <w:r w:rsidR="005D0110">
          <w:rPr>
            <w:noProof/>
            <w:webHidden/>
          </w:rPr>
          <w:instrText xml:space="preserve"> PAGEREF _Toc40458180 \h </w:instrText>
        </w:r>
        <w:r w:rsidR="005D0110">
          <w:rPr>
            <w:noProof/>
            <w:webHidden/>
          </w:rPr>
        </w:r>
        <w:r w:rsidR="005D0110">
          <w:rPr>
            <w:noProof/>
            <w:webHidden/>
          </w:rPr>
          <w:fldChar w:fldCharType="separate"/>
        </w:r>
        <w:r w:rsidR="00AE4CE1">
          <w:rPr>
            <w:noProof/>
            <w:webHidden/>
          </w:rPr>
          <w:t>26</w:t>
        </w:r>
        <w:r w:rsidR="005D0110">
          <w:rPr>
            <w:noProof/>
            <w:webHidden/>
          </w:rPr>
          <w:fldChar w:fldCharType="end"/>
        </w:r>
      </w:hyperlink>
    </w:p>
    <w:p w14:paraId="3B3139D3" w14:textId="1D42CD64"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181" w:history="1">
        <w:r w:rsidR="005D0110" w:rsidRPr="00C14114">
          <w:rPr>
            <w:rStyle w:val="Hyperlink"/>
            <w:rFonts w:cs="Tahoma"/>
            <w:noProof/>
            <w:lang w:val="el-GR"/>
          </w:rPr>
          <w:t>2.2.9.2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Αποδεικτικά μέσα - Δικαιολογητικά προσωρινού αναδόχου</w:t>
        </w:r>
        <w:r w:rsidR="005D0110">
          <w:rPr>
            <w:noProof/>
            <w:webHidden/>
          </w:rPr>
          <w:tab/>
        </w:r>
        <w:r w:rsidR="005D0110">
          <w:rPr>
            <w:noProof/>
            <w:webHidden/>
          </w:rPr>
          <w:fldChar w:fldCharType="begin"/>
        </w:r>
        <w:r w:rsidR="005D0110">
          <w:rPr>
            <w:noProof/>
            <w:webHidden/>
          </w:rPr>
          <w:instrText xml:space="preserve"> PAGEREF _Toc40458181 \h </w:instrText>
        </w:r>
        <w:r w:rsidR="005D0110">
          <w:rPr>
            <w:noProof/>
            <w:webHidden/>
          </w:rPr>
        </w:r>
        <w:r w:rsidR="005D0110">
          <w:rPr>
            <w:noProof/>
            <w:webHidden/>
          </w:rPr>
          <w:fldChar w:fldCharType="separate"/>
        </w:r>
        <w:r w:rsidR="00AE4CE1">
          <w:rPr>
            <w:noProof/>
            <w:webHidden/>
          </w:rPr>
          <w:t>27</w:t>
        </w:r>
        <w:r w:rsidR="005D0110">
          <w:rPr>
            <w:noProof/>
            <w:webHidden/>
          </w:rPr>
          <w:fldChar w:fldCharType="end"/>
        </w:r>
      </w:hyperlink>
    </w:p>
    <w:p w14:paraId="6A842F70" w14:textId="5241A77E"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182" w:history="1">
        <w:r w:rsidR="005D0110" w:rsidRPr="00C14114">
          <w:rPr>
            <w:rStyle w:val="Hyperlink"/>
            <w:rFonts w:cs="Tahoma"/>
            <w:noProof/>
            <w:lang w:val="el-GR"/>
          </w:rPr>
          <w:t>2.3</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Κριτήρια Ανάθεσης</w:t>
        </w:r>
        <w:r w:rsidR="005D0110">
          <w:rPr>
            <w:noProof/>
            <w:webHidden/>
          </w:rPr>
          <w:tab/>
        </w:r>
        <w:r w:rsidR="005D0110">
          <w:rPr>
            <w:noProof/>
            <w:webHidden/>
          </w:rPr>
          <w:fldChar w:fldCharType="begin"/>
        </w:r>
        <w:r w:rsidR="005D0110">
          <w:rPr>
            <w:noProof/>
            <w:webHidden/>
          </w:rPr>
          <w:instrText xml:space="preserve"> PAGEREF _Toc40458182 \h </w:instrText>
        </w:r>
        <w:r w:rsidR="005D0110">
          <w:rPr>
            <w:noProof/>
            <w:webHidden/>
          </w:rPr>
        </w:r>
        <w:r w:rsidR="005D0110">
          <w:rPr>
            <w:noProof/>
            <w:webHidden/>
          </w:rPr>
          <w:fldChar w:fldCharType="separate"/>
        </w:r>
        <w:r w:rsidR="00AE4CE1">
          <w:rPr>
            <w:noProof/>
            <w:webHidden/>
          </w:rPr>
          <w:t>35</w:t>
        </w:r>
        <w:r w:rsidR="005D0110">
          <w:rPr>
            <w:noProof/>
            <w:webHidden/>
          </w:rPr>
          <w:fldChar w:fldCharType="end"/>
        </w:r>
      </w:hyperlink>
    </w:p>
    <w:p w14:paraId="6C1CC915" w14:textId="53D9B479"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183" w:history="1">
        <w:r w:rsidR="005D0110" w:rsidRPr="00C14114">
          <w:rPr>
            <w:rStyle w:val="Hyperlink"/>
            <w:rFonts w:cs="Tahoma"/>
            <w:noProof/>
            <w:lang w:val="el-GR"/>
          </w:rPr>
          <w:t>2.3.1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Κριτήριο ανάθεσης</w:t>
        </w:r>
        <w:r w:rsidR="005D0110">
          <w:rPr>
            <w:noProof/>
            <w:webHidden/>
          </w:rPr>
          <w:tab/>
        </w:r>
        <w:r w:rsidR="005D0110">
          <w:rPr>
            <w:noProof/>
            <w:webHidden/>
          </w:rPr>
          <w:fldChar w:fldCharType="begin"/>
        </w:r>
        <w:r w:rsidR="005D0110">
          <w:rPr>
            <w:noProof/>
            <w:webHidden/>
          </w:rPr>
          <w:instrText xml:space="preserve"> PAGEREF _Toc40458183 \h </w:instrText>
        </w:r>
        <w:r w:rsidR="005D0110">
          <w:rPr>
            <w:noProof/>
            <w:webHidden/>
          </w:rPr>
        </w:r>
        <w:r w:rsidR="005D0110">
          <w:rPr>
            <w:noProof/>
            <w:webHidden/>
          </w:rPr>
          <w:fldChar w:fldCharType="separate"/>
        </w:r>
        <w:r w:rsidR="00AE4CE1">
          <w:rPr>
            <w:noProof/>
            <w:webHidden/>
          </w:rPr>
          <w:t>35</w:t>
        </w:r>
        <w:r w:rsidR="005D0110">
          <w:rPr>
            <w:noProof/>
            <w:webHidden/>
          </w:rPr>
          <w:fldChar w:fldCharType="end"/>
        </w:r>
      </w:hyperlink>
    </w:p>
    <w:p w14:paraId="275B0BF6" w14:textId="69981141"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184" w:history="1">
        <w:r w:rsidR="005D0110" w:rsidRPr="00C14114">
          <w:rPr>
            <w:rStyle w:val="Hyperlink"/>
            <w:rFonts w:cs="Tahoma"/>
            <w:noProof/>
            <w:lang w:val="el-GR"/>
          </w:rPr>
          <w:t>2.3.2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Βαθμολόγηση και κατάταξη προσφορών</w:t>
        </w:r>
        <w:r w:rsidR="005D0110">
          <w:rPr>
            <w:noProof/>
            <w:webHidden/>
          </w:rPr>
          <w:tab/>
        </w:r>
        <w:r w:rsidR="005D0110">
          <w:rPr>
            <w:noProof/>
            <w:webHidden/>
          </w:rPr>
          <w:fldChar w:fldCharType="begin"/>
        </w:r>
        <w:r w:rsidR="005D0110">
          <w:rPr>
            <w:noProof/>
            <w:webHidden/>
          </w:rPr>
          <w:instrText xml:space="preserve"> PAGEREF _Toc40458184 \h </w:instrText>
        </w:r>
        <w:r w:rsidR="005D0110">
          <w:rPr>
            <w:noProof/>
            <w:webHidden/>
          </w:rPr>
        </w:r>
        <w:r w:rsidR="005D0110">
          <w:rPr>
            <w:noProof/>
            <w:webHidden/>
          </w:rPr>
          <w:fldChar w:fldCharType="separate"/>
        </w:r>
        <w:r w:rsidR="00AE4CE1">
          <w:rPr>
            <w:noProof/>
            <w:webHidden/>
          </w:rPr>
          <w:t>38</w:t>
        </w:r>
        <w:r w:rsidR="005D0110">
          <w:rPr>
            <w:noProof/>
            <w:webHidden/>
          </w:rPr>
          <w:fldChar w:fldCharType="end"/>
        </w:r>
      </w:hyperlink>
    </w:p>
    <w:p w14:paraId="6AE6B468" w14:textId="2CA61A29"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185" w:history="1">
        <w:r w:rsidR="005D0110" w:rsidRPr="00C14114">
          <w:rPr>
            <w:rStyle w:val="Hyperlink"/>
            <w:rFonts w:cs="Tahoma"/>
            <w:noProof/>
            <w:lang w:val="el-GR"/>
          </w:rPr>
          <w:t>2.3.2.1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Βαθμολόγηση Τεχνικών Προσφορών</w:t>
        </w:r>
        <w:r w:rsidR="005D0110">
          <w:rPr>
            <w:noProof/>
            <w:webHidden/>
          </w:rPr>
          <w:tab/>
        </w:r>
        <w:r w:rsidR="005D0110">
          <w:rPr>
            <w:noProof/>
            <w:webHidden/>
          </w:rPr>
          <w:fldChar w:fldCharType="begin"/>
        </w:r>
        <w:r w:rsidR="005D0110">
          <w:rPr>
            <w:noProof/>
            <w:webHidden/>
          </w:rPr>
          <w:instrText xml:space="preserve"> PAGEREF _Toc40458185 \h </w:instrText>
        </w:r>
        <w:r w:rsidR="005D0110">
          <w:rPr>
            <w:noProof/>
            <w:webHidden/>
          </w:rPr>
        </w:r>
        <w:r w:rsidR="005D0110">
          <w:rPr>
            <w:noProof/>
            <w:webHidden/>
          </w:rPr>
          <w:fldChar w:fldCharType="separate"/>
        </w:r>
        <w:r w:rsidR="00AE4CE1">
          <w:rPr>
            <w:noProof/>
            <w:webHidden/>
          </w:rPr>
          <w:t>38</w:t>
        </w:r>
        <w:r w:rsidR="005D0110">
          <w:rPr>
            <w:noProof/>
            <w:webHidden/>
          </w:rPr>
          <w:fldChar w:fldCharType="end"/>
        </w:r>
      </w:hyperlink>
    </w:p>
    <w:p w14:paraId="2FA3E408" w14:textId="58C44971"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186" w:history="1">
        <w:r w:rsidR="005D0110" w:rsidRPr="00C14114">
          <w:rPr>
            <w:rStyle w:val="Hyperlink"/>
            <w:rFonts w:cs="Tahoma"/>
            <w:noProof/>
            <w:lang w:val="el-GR"/>
          </w:rPr>
          <w:t>2.3.2.2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Α. Κατάταξη προσφορών</w:t>
        </w:r>
        <w:r w:rsidR="005D0110">
          <w:rPr>
            <w:noProof/>
            <w:webHidden/>
          </w:rPr>
          <w:tab/>
        </w:r>
        <w:r w:rsidR="005D0110">
          <w:rPr>
            <w:noProof/>
            <w:webHidden/>
          </w:rPr>
          <w:fldChar w:fldCharType="begin"/>
        </w:r>
        <w:r w:rsidR="005D0110">
          <w:rPr>
            <w:noProof/>
            <w:webHidden/>
          </w:rPr>
          <w:instrText xml:space="preserve"> PAGEREF _Toc40458186 \h </w:instrText>
        </w:r>
        <w:r w:rsidR="005D0110">
          <w:rPr>
            <w:noProof/>
            <w:webHidden/>
          </w:rPr>
        </w:r>
        <w:r w:rsidR="005D0110">
          <w:rPr>
            <w:noProof/>
            <w:webHidden/>
          </w:rPr>
          <w:fldChar w:fldCharType="separate"/>
        </w:r>
        <w:r w:rsidR="00AE4CE1">
          <w:rPr>
            <w:noProof/>
            <w:webHidden/>
          </w:rPr>
          <w:t>38</w:t>
        </w:r>
        <w:r w:rsidR="005D0110">
          <w:rPr>
            <w:noProof/>
            <w:webHidden/>
          </w:rPr>
          <w:fldChar w:fldCharType="end"/>
        </w:r>
      </w:hyperlink>
    </w:p>
    <w:p w14:paraId="3D6FD043" w14:textId="7506263D"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187" w:history="1">
        <w:r w:rsidR="005D0110" w:rsidRPr="00C14114">
          <w:rPr>
            <w:rStyle w:val="Hyperlink"/>
            <w:rFonts w:cs="Tahoma"/>
            <w:noProof/>
            <w:lang w:val="el-GR"/>
          </w:rPr>
          <w:t>2.3.2.3</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Διαμόρφωση συγκριτικού κόστους Προσφοράς</w:t>
        </w:r>
        <w:r w:rsidR="005D0110">
          <w:rPr>
            <w:noProof/>
            <w:webHidden/>
          </w:rPr>
          <w:tab/>
        </w:r>
        <w:r w:rsidR="005D0110">
          <w:rPr>
            <w:noProof/>
            <w:webHidden/>
          </w:rPr>
          <w:fldChar w:fldCharType="begin"/>
        </w:r>
        <w:r w:rsidR="005D0110">
          <w:rPr>
            <w:noProof/>
            <w:webHidden/>
          </w:rPr>
          <w:instrText xml:space="preserve"> PAGEREF _Toc40458187 \h </w:instrText>
        </w:r>
        <w:r w:rsidR="005D0110">
          <w:rPr>
            <w:noProof/>
            <w:webHidden/>
          </w:rPr>
        </w:r>
        <w:r w:rsidR="005D0110">
          <w:rPr>
            <w:noProof/>
            <w:webHidden/>
          </w:rPr>
          <w:fldChar w:fldCharType="separate"/>
        </w:r>
        <w:r w:rsidR="00AE4CE1">
          <w:rPr>
            <w:noProof/>
            <w:webHidden/>
          </w:rPr>
          <w:t>38</w:t>
        </w:r>
        <w:r w:rsidR="005D0110">
          <w:rPr>
            <w:noProof/>
            <w:webHidden/>
          </w:rPr>
          <w:fldChar w:fldCharType="end"/>
        </w:r>
      </w:hyperlink>
    </w:p>
    <w:p w14:paraId="05956D84" w14:textId="7D6BD90D"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188" w:history="1">
        <w:r w:rsidR="005D0110" w:rsidRPr="00C14114">
          <w:rPr>
            <w:rStyle w:val="Hyperlink"/>
            <w:rFonts w:cs="Tahoma"/>
            <w:noProof/>
            <w:lang w:val="el-GR"/>
          </w:rPr>
          <w:t>2.4</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Κατάρτιση - Περιεχόμενο Προσφορών</w:t>
        </w:r>
        <w:r w:rsidR="005D0110">
          <w:rPr>
            <w:noProof/>
            <w:webHidden/>
          </w:rPr>
          <w:tab/>
        </w:r>
        <w:r w:rsidR="005D0110">
          <w:rPr>
            <w:noProof/>
            <w:webHidden/>
          </w:rPr>
          <w:fldChar w:fldCharType="begin"/>
        </w:r>
        <w:r w:rsidR="005D0110">
          <w:rPr>
            <w:noProof/>
            <w:webHidden/>
          </w:rPr>
          <w:instrText xml:space="preserve"> PAGEREF _Toc40458188 \h </w:instrText>
        </w:r>
        <w:r w:rsidR="005D0110">
          <w:rPr>
            <w:noProof/>
            <w:webHidden/>
          </w:rPr>
        </w:r>
        <w:r w:rsidR="005D0110">
          <w:rPr>
            <w:noProof/>
            <w:webHidden/>
          </w:rPr>
          <w:fldChar w:fldCharType="separate"/>
        </w:r>
        <w:r w:rsidR="00AE4CE1">
          <w:rPr>
            <w:noProof/>
            <w:webHidden/>
          </w:rPr>
          <w:t>39</w:t>
        </w:r>
        <w:r w:rsidR="005D0110">
          <w:rPr>
            <w:noProof/>
            <w:webHidden/>
          </w:rPr>
          <w:fldChar w:fldCharType="end"/>
        </w:r>
      </w:hyperlink>
    </w:p>
    <w:p w14:paraId="509705E4" w14:textId="2752C216"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189" w:history="1">
        <w:r w:rsidR="005D0110" w:rsidRPr="00C14114">
          <w:rPr>
            <w:rStyle w:val="Hyperlink"/>
            <w:rFonts w:cs="Tahoma"/>
            <w:noProof/>
            <w:lang w:val="el-GR"/>
          </w:rPr>
          <w:t>2.4.1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Γενικοί όροι υποβολής προσφορών</w:t>
        </w:r>
        <w:r w:rsidR="005D0110">
          <w:rPr>
            <w:noProof/>
            <w:webHidden/>
          </w:rPr>
          <w:tab/>
        </w:r>
        <w:r w:rsidR="005D0110">
          <w:rPr>
            <w:noProof/>
            <w:webHidden/>
          </w:rPr>
          <w:fldChar w:fldCharType="begin"/>
        </w:r>
        <w:r w:rsidR="005D0110">
          <w:rPr>
            <w:noProof/>
            <w:webHidden/>
          </w:rPr>
          <w:instrText xml:space="preserve"> PAGEREF _Toc40458189 \h </w:instrText>
        </w:r>
        <w:r w:rsidR="005D0110">
          <w:rPr>
            <w:noProof/>
            <w:webHidden/>
          </w:rPr>
        </w:r>
        <w:r w:rsidR="005D0110">
          <w:rPr>
            <w:noProof/>
            <w:webHidden/>
          </w:rPr>
          <w:fldChar w:fldCharType="separate"/>
        </w:r>
        <w:r w:rsidR="00AE4CE1">
          <w:rPr>
            <w:noProof/>
            <w:webHidden/>
          </w:rPr>
          <w:t>39</w:t>
        </w:r>
        <w:r w:rsidR="005D0110">
          <w:rPr>
            <w:noProof/>
            <w:webHidden/>
          </w:rPr>
          <w:fldChar w:fldCharType="end"/>
        </w:r>
      </w:hyperlink>
    </w:p>
    <w:p w14:paraId="4CC9EAB9" w14:textId="08D14D30"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190" w:history="1">
        <w:r w:rsidR="005D0110" w:rsidRPr="00C14114">
          <w:rPr>
            <w:rStyle w:val="Hyperlink"/>
            <w:rFonts w:cs="Tahoma"/>
            <w:noProof/>
            <w:lang w:val="el-GR"/>
          </w:rPr>
          <w:t>2.4.2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Χρόνος και Τρόπος υποβολής προσφορών</w:t>
        </w:r>
        <w:r w:rsidR="005D0110">
          <w:rPr>
            <w:noProof/>
            <w:webHidden/>
          </w:rPr>
          <w:tab/>
        </w:r>
        <w:r w:rsidR="005D0110">
          <w:rPr>
            <w:noProof/>
            <w:webHidden/>
          </w:rPr>
          <w:fldChar w:fldCharType="begin"/>
        </w:r>
        <w:r w:rsidR="005D0110">
          <w:rPr>
            <w:noProof/>
            <w:webHidden/>
          </w:rPr>
          <w:instrText xml:space="preserve"> PAGEREF _Toc40458190 \h </w:instrText>
        </w:r>
        <w:r w:rsidR="005D0110">
          <w:rPr>
            <w:noProof/>
            <w:webHidden/>
          </w:rPr>
        </w:r>
        <w:r w:rsidR="005D0110">
          <w:rPr>
            <w:noProof/>
            <w:webHidden/>
          </w:rPr>
          <w:fldChar w:fldCharType="separate"/>
        </w:r>
        <w:r w:rsidR="00AE4CE1">
          <w:rPr>
            <w:noProof/>
            <w:webHidden/>
          </w:rPr>
          <w:t>39</w:t>
        </w:r>
        <w:r w:rsidR="005D0110">
          <w:rPr>
            <w:noProof/>
            <w:webHidden/>
          </w:rPr>
          <w:fldChar w:fldCharType="end"/>
        </w:r>
      </w:hyperlink>
    </w:p>
    <w:p w14:paraId="793E8E73" w14:textId="4D306BFF"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191" w:history="1">
        <w:r w:rsidR="005D0110" w:rsidRPr="00C14114">
          <w:rPr>
            <w:rStyle w:val="Hyperlink"/>
            <w:rFonts w:cs="Tahoma"/>
            <w:iCs/>
            <w:noProof/>
            <w:lang w:val="el-GR"/>
          </w:rPr>
          <w:t>2.4.3</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Περιεχόμενα Φακέλου «Δικαιολογητικά Συμμετοχής - Τεχνική Προσφορά»</w:t>
        </w:r>
        <w:r w:rsidR="005D0110">
          <w:rPr>
            <w:noProof/>
            <w:webHidden/>
          </w:rPr>
          <w:tab/>
        </w:r>
        <w:r w:rsidR="005D0110">
          <w:rPr>
            <w:noProof/>
            <w:webHidden/>
          </w:rPr>
          <w:fldChar w:fldCharType="begin"/>
        </w:r>
        <w:r w:rsidR="005D0110">
          <w:rPr>
            <w:noProof/>
            <w:webHidden/>
          </w:rPr>
          <w:instrText xml:space="preserve"> PAGEREF _Toc40458191 \h </w:instrText>
        </w:r>
        <w:r w:rsidR="005D0110">
          <w:rPr>
            <w:noProof/>
            <w:webHidden/>
          </w:rPr>
        </w:r>
        <w:r w:rsidR="005D0110">
          <w:rPr>
            <w:noProof/>
            <w:webHidden/>
          </w:rPr>
          <w:fldChar w:fldCharType="separate"/>
        </w:r>
        <w:r w:rsidR="00AE4CE1">
          <w:rPr>
            <w:noProof/>
            <w:webHidden/>
          </w:rPr>
          <w:t>41</w:t>
        </w:r>
        <w:r w:rsidR="005D0110">
          <w:rPr>
            <w:noProof/>
            <w:webHidden/>
          </w:rPr>
          <w:fldChar w:fldCharType="end"/>
        </w:r>
      </w:hyperlink>
    </w:p>
    <w:p w14:paraId="6FEBCA69" w14:textId="3E2922D9"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192" w:history="1">
        <w:r w:rsidR="005D0110" w:rsidRPr="00C14114">
          <w:rPr>
            <w:rStyle w:val="Hyperlink"/>
            <w:rFonts w:cs="Tahoma"/>
            <w:noProof/>
            <w:lang w:val="el-GR"/>
          </w:rPr>
          <w:t>2.4.3.1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Δικαιολογητικά Συμμετοχής</w:t>
        </w:r>
        <w:r w:rsidR="005D0110">
          <w:rPr>
            <w:noProof/>
            <w:webHidden/>
          </w:rPr>
          <w:tab/>
        </w:r>
        <w:r w:rsidR="005D0110">
          <w:rPr>
            <w:noProof/>
            <w:webHidden/>
          </w:rPr>
          <w:fldChar w:fldCharType="begin"/>
        </w:r>
        <w:r w:rsidR="005D0110">
          <w:rPr>
            <w:noProof/>
            <w:webHidden/>
          </w:rPr>
          <w:instrText xml:space="preserve"> PAGEREF _Toc40458192 \h </w:instrText>
        </w:r>
        <w:r w:rsidR="005D0110">
          <w:rPr>
            <w:noProof/>
            <w:webHidden/>
          </w:rPr>
        </w:r>
        <w:r w:rsidR="005D0110">
          <w:rPr>
            <w:noProof/>
            <w:webHidden/>
          </w:rPr>
          <w:fldChar w:fldCharType="separate"/>
        </w:r>
        <w:r w:rsidR="00AE4CE1">
          <w:rPr>
            <w:noProof/>
            <w:webHidden/>
          </w:rPr>
          <w:t>41</w:t>
        </w:r>
        <w:r w:rsidR="005D0110">
          <w:rPr>
            <w:noProof/>
            <w:webHidden/>
          </w:rPr>
          <w:fldChar w:fldCharType="end"/>
        </w:r>
      </w:hyperlink>
    </w:p>
    <w:p w14:paraId="43C10911" w14:textId="41CD46B7"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193" w:history="1">
        <w:r w:rsidR="005D0110" w:rsidRPr="00C14114">
          <w:rPr>
            <w:rStyle w:val="Hyperlink"/>
            <w:rFonts w:cs="Tahoma"/>
            <w:noProof/>
            <w:lang w:val="el-GR"/>
          </w:rPr>
          <w:t>2.4.3.2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Τεχνική Προσφορά</w:t>
        </w:r>
        <w:r w:rsidR="005D0110">
          <w:rPr>
            <w:noProof/>
            <w:webHidden/>
          </w:rPr>
          <w:tab/>
        </w:r>
        <w:r w:rsidR="005D0110">
          <w:rPr>
            <w:noProof/>
            <w:webHidden/>
          </w:rPr>
          <w:fldChar w:fldCharType="begin"/>
        </w:r>
        <w:r w:rsidR="005D0110">
          <w:rPr>
            <w:noProof/>
            <w:webHidden/>
          </w:rPr>
          <w:instrText xml:space="preserve"> PAGEREF _Toc40458193 \h </w:instrText>
        </w:r>
        <w:r w:rsidR="005D0110">
          <w:rPr>
            <w:noProof/>
            <w:webHidden/>
          </w:rPr>
        </w:r>
        <w:r w:rsidR="005D0110">
          <w:rPr>
            <w:noProof/>
            <w:webHidden/>
          </w:rPr>
          <w:fldChar w:fldCharType="separate"/>
        </w:r>
        <w:r w:rsidR="00AE4CE1">
          <w:rPr>
            <w:noProof/>
            <w:webHidden/>
          </w:rPr>
          <w:t>42</w:t>
        </w:r>
        <w:r w:rsidR="005D0110">
          <w:rPr>
            <w:noProof/>
            <w:webHidden/>
          </w:rPr>
          <w:fldChar w:fldCharType="end"/>
        </w:r>
      </w:hyperlink>
    </w:p>
    <w:p w14:paraId="5F85B2CE" w14:textId="64D015C2"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194" w:history="1">
        <w:r w:rsidR="005D0110" w:rsidRPr="00C14114">
          <w:rPr>
            <w:rStyle w:val="Hyperlink"/>
            <w:rFonts w:cs="Tahoma"/>
            <w:noProof/>
            <w:lang w:val="el-GR"/>
          </w:rPr>
          <w:t>2.4.4</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Περιεχόμενα Φακέλου «Οικονομική Προσφορά» / Τρόπος σύνταξης και υποβολής οικονομικών προσφορών</w:t>
        </w:r>
        <w:r w:rsidR="005D0110">
          <w:rPr>
            <w:noProof/>
            <w:webHidden/>
          </w:rPr>
          <w:tab/>
        </w:r>
        <w:r w:rsidR="005D0110">
          <w:rPr>
            <w:noProof/>
            <w:webHidden/>
          </w:rPr>
          <w:fldChar w:fldCharType="begin"/>
        </w:r>
        <w:r w:rsidR="005D0110">
          <w:rPr>
            <w:noProof/>
            <w:webHidden/>
          </w:rPr>
          <w:instrText xml:space="preserve"> PAGEREF _Toc40458194 \h </w:instrText>
        </w:r>
        <w:r w:rsidR="005D0110">
          <w:rPr>
            <w:noProof/>
            <w:webHidden/>
          </w:rPr>
        </w:r>
        <w:r w:rsidR="005D0110">
          <w:rPr>
            <w:noProof/>
            <w:webHidden/>
          </w:rPr>
          <w:fldChar w:fldCharType="separate"/>
        </w:r>
        <w:r w:rsidR="00AE4CE1">
          <w:rPr>
            <w:noProof/>
            <w:webHidden/>
          </w:rPr>
          <w:t>42</w:t>
        </w:r>
        <w:r w:rsidR="005D0110">
          <w:rPr>
            <w:noProof/>
            <w:webHidden/>
          </w:rPr>
          <w:fldChar w:fldCharType="end"/>
        </w:r>
      </w:hyperlink>
    </w:p>
    <w:p w14:paraId="27297CAD" w14:textId="299B3048"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195" w:history="1">
        <w:r w:rsidR="005D0110" w:rsidRPr="00C14114">
          <w:rPr>
            <w:rStyle w:val="Hyperlink"/>
            <w:rFonts w:cs="Tahoma"/>
            <w:noProof/>
            <w:lang w:val="el-GR" w:eastAsia="el-GR"/>
          </w:rPr>
          <w:t>2.4.5</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Χρόνος ισχύος των προσφορών</w:t>
        </w:r>
        <w:r w:rsidR="005D0110">
          <w:rPr>
            <w:noProof/>
            <w:webHidden/>
          </w:rPr>
          <w:tab/>
        </w:r>
        <w:r w:rsidR="005D0110">
          <w:rPr>
            <w:noProof/>
            <w:webHidden/>
          </w:rPr>
          <w:fldChar w:fldCharType="begin"/>
        </w:r>
        <w:r w:rsidR="005D0110">
          <w:rPr>
            <w:noProof/>
            <w:webHidden/>
          </w:rPr>
          <w:instrText xml:space="preserve"> PAGEREF _Toc40458195 \h </w:instrText>
        </w:r>
        <w:r w:rsidR="005D0110">
          <w:rPr>
            <w:noProof/>
            <w:webHidden/>
          </w:rPr>
        </w:r>
        <w:r w:rsidR="005D0110">
          <w:rPr>
            <w:noProof/>
            <w:webHidden/>
          </w:rPr>
          <w:fldChar w:fldCharType="separate"/>
        </w:r>
        <w:r w:rsidR="00AE4CE1">
          <w:rPr>
            <w:noProof/>
            <w:webHidden/>
          </w:rPr>
          <w:t>43</w:t>
        </w:r>
        <w:r w:rsidR="005D0110">
          <w:rPr>
            <w:noProof/>
            <w:webHidden/>
          </w:rPr>
          <w:fldChar w:fldCharType="end"/>
        </w:r>
      </w:hyperlink>
    </w:p>
    <w:p w14:paraId="7DA0CBA4" w14:textId="0033071C"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196" w:history="1">
        <w:r w:rsidR="005D0110" w:rsidRPr="00C14114">
          <w:rPr>
            <w:rStyle w:val="Hyperlink"/>
            <w:rFonts w:cs="Tahoma"/>
            <w:noProof/>
            <w:lang w:val="el-GR"/>
          </w:rPr>
          <w:t>2.4.6</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Λόγοι απόρριψης προσφορών</w:t>
        </w:r>
        <w:r w:rsidR="005D0110">
          <w:rPr>
            <w:noProof/>
            <w:webHidden/>
          </w:rPr>
          <w:tab/>
        </w:r>
        <w:r w:rsidR="005D0110">
          <w:rPr>
            <w:noProof/>
            <w:webHidden/>
          </w:rPr>
          <w:fldChar w:fldCharType="begin"/>
        </w:r>
        <w:r w:rsidR="005D0110">
          <w:rPr>
            <w:noProof/>
            <w:webHidden/>
          </w:rPr>
          <w:instrText xml:space="preserve"> PAGEREF _Toc40458196 \h </w:instrText>
        </w:r>
        <w:r w:rsidR="005D0110">
          <w:rPr>
            <w:noProof/>
            <w:webHidden/>
          </w:rPr>
        </w:r>
        <w:r w:rsidR="005D0110">
          <w:rPr>
            <w:noProof/>
            <w:webHidden/>
          </w:rPr>
          <w:fldChar w:fldCharType="separate"/>
        </w:r>
        <w:r w:rsidR="00AE4CE1">
          <w:rPr>
            <w:noProof/>
            <w:webHidden/>
          </w:rPr>
          <w:t>44</w:t>
        </w:r>
        <w:r w:rsidR="005D0110">
          <w:rPr>
            <w:noProof/>
            <w:webHidden/>
          </w:rPr>
          <w:fldChar w:fldCharType="end"/>
        </w:r>
      </w:hyperlink>
    </w:p>
    <w:p w14:paraId="1CB147C5" w14:textId="7E183245"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197" w:history="1">
        <w:r w:rsidR="005D0110" w:rsidRPr="00C14114">
          <w:rPr>
            <w:rStyle w:val="Hyperlink"/>
            <w:rFonts w:cs="Tahoma"/>
            <w:noProof/>
            <w:lang w:val="el-GR"/>
          </w:rPr>
          <w:t>3.1</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Αποσφράγιση και αξιολόγηση προσφορών</w:t>
        </w:r>
        <w:r w:rsidR="005D0110">
          <w:rPr>
            <w:noProof/>
            <w:webHidden/>
          </w:rPr>
          <w:tab/>
        </w:r>
        <w:r w:rsidR="005D0110">
          <w:rPr>
            <w:noProof/>
            <w:webHidden/>
          </w:rPr>
          <w:fldChar w:fldCharType="begin"/>
        </w:r>
        <w:r w:rsidR="005D0110">
          <w:rPr>
            <w:noProof/>
            <w:webHidden/>
          </w:rPr>
          <w:instrText xml:space="preserve"> PAGEREF _Toc40458197 \h </w:instrText>
        </w:r>
        <w:r w:rsidR="005D0110">
          <w:rPr>
            <w:noProof/>
            <w:webHidden/>
          </w:rPr>
        </w:r>
        <w:r w:rsidR="005D0110">
          <w:rPr>
            <w:noProof/>
            <w:webHidden/>
          </w:rPr>
          <w:fldChar w:fldCharType="separate"/>
        </w:r>
        <w:r w:rsidR="00AE4CE1">
          <w:rPr>
            <w:noProof/>
            <w:webHidden/>
          </w:rPr>
          <w:t>45</w:t>
        </w:r>
        <w:r w:rsidR="005D0110">
          <w:rPr>
            <w:noProof/>
            <w:webHidden/>
          </w:rPr>
          <w:fldChar w:fldCharType="end"/>
        </w:r>
      </w:hyperlink>
    </w:p>
    <w:p w14:paraId="581B0756" w14:textId="14CF8C8B"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198" w:history="1">
        <w:r w:rsidR="005D0110" w:rsidRPr="00C14114">
          <w:rPr>
            <w:rStyle w:val="Hyperlink"/>
            <w:rFonts w:cs="Tahoma"/>
            <w:noProof/>
            <w:lang w:val="el-GR"/>
          </w:rPr>
          <w:t>3.1.1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Ηλεκτρονική αποσφράγιση προσφορών</w:t>
        </w:r>
        <w:r w:rsidR="005D0110">
          <w:rPr>
            <w:noProof/>
            <w:webHidden/>
          </w:rPr>
          <w:tab/>
        </w:r>
        <w:r w:rsidR="005D0110">
          <w:rPr>
            <w:noProof/>
            <w:webHidden/>
          </w:rPr>
          <w:fldChar w:fldCharType="begin"/>
        </w:r>
        <w:r w:rsidR="005D0110">
          <w:rPr>
            <w:noProof/>
            <w:webHidden/>
          </w:rPr>
          <w:instrText xml:space="preserve"> PAGEREF _Toc40458198 \h </w:instrText>
        </w:r>
        <w:r w:rsidR="005D0110">
          <w:rPr>
            <w:noProof/>
            <w:webHidden/>
          </w:rPr>
        </w:r>
        <w:r w:rsidR="005D0110">
          <w:rPr>
            <w:noProof/>
            <w:webHidden/>
          </w:rPr>
          <w:fldChar w:fldCharType="separate"/>
        </w:r>
        <w:r w:rsidR="00AE4CE1">
          <w:rPr>
            <w:noProof/>
            <w:webHidden/>
          </w:rPr>
          <w:t>45</w:t>
        </w:r>
        <w:r w:rsidR="005D0110">
          <w:rPr>
            <w:noProof/>
            <w:webHidden/>
          </w:rPr>
          <w:fldChar w:fldCharType="end"/>
        </w:r>
      </w:hyperlink>
    </w:p>
    <w:p w14:paraId="1FF565FB" w14:textId="7453D4CB"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199" w:history="1">
        <w:r w:rsidR="005D0110" w:rsidRPr="00C14114">
          <w:rPr>
            <w:rStyle w:val="Hyperlink"/>
            <w:rFonts w:cs="Tahoma"/>
            <w:noProof/>
            <w:lang w:val="el-GR"/>
          </w:rPr>
          <w:t>3.1.2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Αξιολόγηση προσφορών</w:t>
        </w:r>
        <w:r w:rsidR="005D0110">
          <w:rPr>
            <w:noProof/>
            <w:webHidden/>
          </w:rPr>
          <w:tab/>
        </w:r>
        <w:r w:rsidR="005D0110">
          <w:rPr>
            <w:noProof/>
            <w:webHidden/>
          </w:rPr>
          <w:fldChar w:fldCharType="begin"/>
        </w:r>
        <w:r w:rsidR="005D0110">
          <w:rPr>
            <w:noProof/>
            <w:webHidden/>
          </w:rPr>
          <w:instrText xml:space="preserve"> PAGEREF _Toc40458199 \h </w:instrText>
        </w:r>
        <w:r w:rsidR="005D0110">
          <w:rPr>
            <w:noProof/>
            <w:webHidden/>
          </w:rPr>
        </w:r>
        <w:r w:rsidR="005D0110">
          <w:rPr>
            <w:noProof/>
            <w:webHidden/>
          </w:rPr>
          <w:fldChar w:fldCharType="separate"/>
        </w:r>
        <w:r w:rsidR="00AE4CE1">
          <w:rPr>
            <w:noProof/>
            <w:webHidden/>
          </w:rPr>
          <w:t>45</w:t>
        </w:r>
        <w:r w:rsidR="005D0110">
          <w:rPr>
            <w:noProof/>
            <w:webHidden/>
          </w:rPr>
          <w:fldChar w:fldCharType="end"/>
        </w:r>
      </w:hyperlink>
    </w:p>
    <w:p w14:paraId="24560BB4" w14:textId="50095C37"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00" w:history="1">
        <w:r w:rsidR="005D0110" w:rsidRPr="00C14114">
          <w:rPr>
            <w:rStyle w:val="Hyperlink"/>
            <w:rFonts w:cs="Tahoma"/>
            <w:noProof/>
            <w:lang w:val="el-GR"/>
          </w:rPr>
          <w:t>3.2</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Πρόσκληση υποβολής δικαιολογητικών προσωρινού αναδόχου - Δικαιολογητικά προσσωρινού αναδόχου</w:t>
        </w:r>
        <w:r w:rsidR="005D0110">
          <w:rPr>
            <w:noProof/>
            <w:webHidden/>
          </w:rPr>
          <w:tab/>
        </w:r>
        <w:r w:rsidR="005D0110">
          <w:rPr>
            <w:noProof/>
            <w:webHidden/>
          </w:rPr>
          <w:fldChar w:fldCharType="begin"/>
        </w:r>
        <w:r w:rsidR="005D0110">
          <w:rPr>
            <w:noProof/>
            <w:webHidden/>
          </w:rPr>
          <w:instrText xml:space="preserve"> PAGEREF _Toc40458200 \h </w:instrText>
        </w:r>
        <w:r w:rsidR="005D0110">
          <w:rPr>
            <w:noProof/>
            <w:webHidden/>
          </w:rPr>
        </w:r>
        <w:r w:rsidR="005D0110">
          <w:rPr>
            <w:noProof/>
            <w:webHidden/>
          </w:rPr>
          <w:fldChar w:fldCharType="separate"/>
        </w:r>
        <w:r w:rsidR="00AE4CE1">
          <w:rPr>
            <w:noProof/>
            <w:webHidden/>
          </w:rPr>
          <w:t>46</w:t>
        </w:r>
        <w:r w:rsidR="005D0110">
          <w:rPr>
            <w:noProof/>
            <w:webHidden/>
          </w:rPr>
          <w:fldChar w:fldCharType="end"/>
        </w:r>
      </w:hyperlink>
    </w:p>
    <w:p w14:paraId="140BB0BD" w14:textId="783FB88D"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01" w:history="1">
        <w:r w:rsidR="005D0110" w:rsidRPr="00C14114">
          <w:rPr>
            <w:rStyle w:val="Hyperlink"/>
            <w:rFonts w:cs="Tahoma"/>
            <w:noProof/>
            <w:lang w:val="el-GR"/>
          </w:rPr>
          <w:t>3.3</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Κατακύρωση - σύναψη σύμβασης</w:t>
        </w:r>
        <w:r w:rsidR="005D0110">
          <w:rPr>
            <w:noProof/>
            <w:webHidden/>
          </w:rPr>
          <w:tab/>
        </w:r>
        <w:r w:rsidR="005D0110">
          <w:rPr>
            <w:noProof/>
            <w:webHidden/>
          </w:rPr>
          <w:fldChar w:fldCharType="begin"/>
        </w:r>
        <w:r w:rsidR="005D0110">
          <w:rPr>
            <w:noProof/>
            <w:webHidden/>
          </w:rPr>
          <w:instrText xml:space="preserve"> PAGEREF _Toc40458201 \h </w:instrText>
        </w:r>
        <w:r w:rsidR="005D0110">
          <w:rPr>
            <w:noProof/>
            <w:webHidden/>
          </w:rPr>
        </w:r>
        <w:r w:rsidR="005D0110">
          <w:rPr>
            <w:noProof/>
            <w:webHidden/>
          </w:rPr>
          <w:fldChar w:fldCharType="separate"/>
        </w:r>
        <w:r w:rsidR="00AE4CE1">
          <w:rPr>
            <w:noProof/>
            <w:webHidden/>
          </w:rPr>
          <w:t>48</w:t>
        </w:r>
        <w:r w:rsidR="005D0110">
          <w:rPr>
            <w:noProof/>
            <w:webHidden/>
          </w:rPr>
          <w:fldChar w:fldCharType="end"/>
        </w:r>
      </w:hyperlink>
    </w:p>
    <w:p w14:paraId="1F880CEB" w14:textId="44513C08"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02" w:history="1">
        <w:r w:rsidR="005D0110" w:rsidRPr="00C14114">
          <w:rPr>
            <w:rStyle w:val="Hyperlink"/>
            <w:rFonts w:cs="Tahoma"/>
            <w:noProof/>
            <w:lang w:val="el-GR"/>
          </w:rPr>
          <w:t>3.4</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Προδικαστικές Προσφυγές - Προσωρινή Δικαστική Προστασία</w:t>
        </w:r>
        <w:r w:rsidR="005D0110">
          <w:rPr>
            <w:noProof/>
            <w:webHidden/>
          </w:rPr>
          <w:tab/>
        </w:r>
        <w:r w:rsidR="005D0110">
          <w:rPr>
            <w:noProof/>
            <w:webHidden/>
          </w:rPr>
          <w:fldChar w:fldCharType="begin"/>
        </w:r>
        <w:r w:rsidR="005D0110">
          <w:rPr>
            <w:noProof/>
            <w:webHidden/>
          </w:rPr>
          <w:instrText xml:space="preserve"> PAGEREF _Toc40458202 \h </w:instrText>
        </w:r>
        <w:r w:rsidR="005D0110">
          <w:rPr>
            <w:noProof/>
            <w:webHidden/>
          </w:rPr>
        </w:r>
        <w:r w:rsidR="005D0110">
          <w:rPr>
            <w:noProof/>
            <w:webHidden/>
          </w:rPr>
          <w:fldChar w:fldCharType="separate"/>
        </w:r>
        <w:r w:rsidR="00AE4CE1">
          <w:rPr>
            <w:noProof/>
            <w:webHidden/>
          </w:rPr>
          <w:t>49</w:t>
        </w:r>
        <w:r w:rsidR="005D0110">
          <w:rPr>
            <w:noProof/>
            <w:webHidden/>
          </w:rPr>
          <w:fldChar w:fldCharType="end"/>
        </w:r>
      </w:hyperlink>
    </w:p>
    <w:p w14:paraId="41644712" w14:textId="664B071E"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03" w:history="1">
        <w:r w:rsidR="005D0110" w:rsidRPr="00C14114">
          <w:rPr>
            <w:rStyle w:val="Hyperlink"/>
            <w:rFonts w:cs="Tahoma"/>
            <w:noProof/>
            <w:lang w:val="el-GR"/>
          </w:rPr>
          <w:t>3.5</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Ματαίωση Διαδικασίας</w:t>
        </w:r>
        <w:r w:rsidR="005D0110">
          <w:rPr>
            <w:noProof/>
            <w:webHidden/>
          </w:rPr>
          <w:tab/>
        </w:r>
        <w:r w:rsidR="005D0110">
          <w:rPr>
            <w:noProof/>
            <w:webHidden/>
          </w:rPr>
          <w:fldChar w:fldCharType="begin"/>
        </w:r>
        <w:r w:rsidR="005D0110">
          <w:rPr>
            <w:noProof/>
            <w:webHidden/>
          </w:rPr>
          <w:instrText xml:space="preserve"> PAGEREF _Toc40458203 \h </w:instrText>
        </w:r>
        <w:r w:rsidR="005D0110">
          <w:rPr>
            <w:noProof/>
            <w:webHidden/>
          </w:rPr>
        </w:r>
        <w:r w:rsidR="005D0110">
          <w:rPr>
            <w:noProof/>
            <w:webHidden/>
          </w:rPr>
          <w:fldChar w:fldCharType="separate"/>
        </w:r>
        <w:r w:rsidR="00AE4CE1">
          <w:rPr>
            <w:noProof/>
            <w:webHidden/>
          </w:rPr>
          <w:t>51</w:t>
        </w:r>
        <w:r w:rsidR="005D0110">
          <w:rPr>
            <w:noProof/>
            <w:webHidden/>
          </w:rPr>
          <w:fldChar w:fldCharType="end"/>
        </w:r>
      </w:hyperlink>
    </w:p>
    <w:p w14:paraId="3F07641E" w14:textId="73C7423D"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04" w:history="1">
        <w:r w:rsidR="005D0110" w:rsidRPr="00C14114">
          <w:rPr>
            <w:rStyle w:val="Hyperlink"/>
            <w:rFonts w:cs="Tahoma"/>
            <w:noProof/>
            <w:lang w:val="el-GR"/>
          </w:rPr>
          <w:t>4.1</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Εγγυήσεις (καλής εκτέλεσης, προκαταβολής, καλής λειτουργίας)</w:t>
        </w:r>
        <w:r w:rsidR="005D0110">
          <w:rPr>
            <w:noProof/>
            <w:webHidden/>
          </w:rPr>
          <w:tab/>
        </w:r>
        <w:r w:rsidR="005D0110">
          <w:rPr>
            <w:noProof/>
            <w:webHidden/>
          </w:rPr>
          <w:fldChar w:fldCharType="begin"/>
        </w:r>
        <w:r w:rsidR="005D0110">
          <w:rPr>
            <w:noProof/>
            <w:webHidden/>
          </w:rPr>
          <w:instrText xml:space="preserve"> PAGEREF _Toc40458204 \h </w:instrText>
        </w:r>
        <w:r w:rsidR="005D0110">
          <w:rPr>
            <w:noProof/>
            <w:webHidden/>
          </w:rPr>
        </w:r>
        <w:r w:rsidR="005D0110">
          <w:rPr>
            <w:noProof/>
            <w:webHidden/>
          </w:rPr>
          <w:fldChar w:fldCharType="separate"/>
        </w:r>
        <w:r w:rsidR="00AE4CE1">
          <w:rPr>
            <w:noProof/>
            <w:webHidden/>
          </w:rPr>
          <w:t>52</w:t>
        </w:r>
        <w:r w:rsidR="005D0110">
          <w:rPr>
            <w:noProof/>
            <w:webHidden/>
          </w:rPr>
          <w:fldChar w:fldCharType="end"/>
        </w:r>
      </w:hyperlink>
    </w:p>
    <w:p w14:paraId="19989FED" w14:textId="7D851DB3"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05" w:history="1">
        <w:r w:rsidR="005D0110" w:rsidRPr="00C14114">
          <w:rPr>
            <w:rStyle w:val="Hyperlink"/>
            <w:rFonts w:cs="Tahoma"/>
            <w:noProof/>
            <w:lang w:val="el-GR"/>
          </w:rPr>
          <w:t>4.2</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Συμβατικό πλαίσιο – Εφαρμοστέα νομοθεσία</w:t>
        </w:r>
        <w:r w:rsidR="005D0110">
          <w:rPr>
            <w:noProof/>
            <w:webHidden/>
          </w:rPr>
          <w:tab/>
        </w:r>
        <w:r w:rsidR="005D0110">
          <w:rPr>
            <w:noProof/>
            <w:webHidden/>
          </w:rPr>
          <w:fldChar w:fldCharType="begin"/>
        </w:r>
        <w:r w:rsidR="005D0110">
          <w:rPr>
            <w:noProof/>
            <w:webHidden/>
          </w:rPr>
          <w:instrText xml:space="preserve"> PAGEREF _Toc40458205 \h </w:instrText>
        </w:r>
        <w:r w:rsidR="005D0110">
          <w:rPr>
            <w:noProof/>
            <w:webHidden/>
          </w:rPr>
        </w:r>
        <w:r w:rsidR="005D0110">
          <w:rPr>
            <w:noProof/>
            <w:webHidden/>
          </w:rPr>
          <w:fldChar w:fldCharType="separate"/>
        </w:r>
        <w:r w:rsidR="00AE4CE1">
          <w:rPr>
            <w:noProof/>
            <w:webHidden/>
          </w:rPr>
          <w:t>53</w:t>
        </w:r>
        <w:r w:rsidR="005D0110">
          <w:rPr>
            <w:noProof/>
            <w:webHidden/>
          </w:rPr>
          <w:fldChar w:fldCharType="end"/>
        </w:r>
      </w:hyperlink>
    </w:p>
    <w:p w14:paraId="0F3C1673" w14:textId="58D4B4DE"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06" w:history="1">
        <w:r w:rsidR="005D0110" w:rsidRPr="00C14114">
          <w:rPr>
            <w:rStyle w:val="Hyperlink"/>
            <w:rFonts w:cs="Tahoma"/>
            <w:noProof/>
            <w:lang w:val="el-GR"/>
          </w:rPr>
          <w:t>4.3</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Όροι εκτέλεσης της σύμβασης</w:t>
        </w:r>
        <w:r w:rsidR="005D0110">
          <w:rPr>
            <w:noProof/>
            <w:webHidden/>
          </w:rPr>
          <w:tab/>
        </w:r>
        <w:r w:rsidR="005D0110">
          <w:rPr>
            <w:noProof/>
            <w:webHidden/>
          </w:rPr>
          <w:fldChar w:fldCharType="begin"/>
        </w:r>
        <w:r w:rsidR="005D0110">
          <w:rPr>
            <w:noProof/>
            <w:webHidden/>
          </w:rPr>
          <w:instrText xml:space="preserve"> PAGEREF _Toc40458206 \h </w:instrText>
        </w:r>
        <w:r w:rsidR="005D0110">
          <w:rPr>
            <w:noProof/>
            <w:webHidden/>
          </w:rPr>
        </w:r>
        <w:r w:rsidR="005D0110">
          <w:rPr>
            <w:noProof/>
            <w:webHidden/>
          </w:rPr>
          <w:fldChar w:fldCharType="separate"/>
        </w:r>
        <w:r w:rsidR="00AE4CE1">
          <w:rPr>
            <w:noProof/>
            <w:webHidden/>
          </w:rPr>
          <w:t>53</w:t>
        </w:r>
        <w:r w:rsidR="005D0110">
          <w:rPr>
            <w:noProof/>
            <w:webHidden/>
          </w:rPr>
          <w:fldChar w:fldCharType="end"/>
        </w:r>
      </w:hyperlink>
    </w:p>
    <w:p w14:paraId="0F35FAF8" w14:textId="6767C503"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07" w:history="1">
        <w:r w:rsidR="005D0110" w:rsidRPr="00C14114">
          <w:rPr>
            <w:rStyle w:val="Hyperlink"/>
            <w:rFonts w:cs="Tahoma"/>
            <w:noProof/>
            <w:lang w:val="el-GR"/>
          </w:rPr>
          <w:t>4.4</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Υπεργολαβία</w:t>
        </w:r>
        <w:r w:rsidR="005D0110">
          <w:rPr>
            <w:noProof/>
            <w:webHidden/>
          </w:rPr>
          <w:tab/>
        </w:r>
        <w:r w:rsidR="005D0110">
          <w:rPr>
            <w:noProof/>
            <w:webHidden/>
          </w:rPr>
          <w:fldChar w:fldCharType="begin"/>
        </w:r>
        <w:r w:rsidR="005D0110">
          <w:rPr>
            <w:noProof/>
            <w:webHidden/>
          </w:rPr>
          <w:instrText xml:space="preserve"> PAGEREF _Toc40458207 \h </w:instrText>
        </w:r>
        <w:r w:rsidR="005D0110">
          <w:rPr>
            <w:noProof/>
            <w:webHidden/>
          </w:rPr>
        </w:r>
        <w:r w:rsidR="005D0110">
          <w:rPr>
            <w:noProof/>
            <w:webHidden/>
          </w:rPr>
          <w:fldChar w:fldCharType="separate"/>
        </w:r>
        <w:r w:rsidR="00AE4CE1">
          <w:rPr>
            <w:noProof/>
            <w:webHidden/>
          </w:rPr>
          <w:t>54</w:t>
        </w:r>
        <w:r w:rsidR="005D0110">
          <w:rPr>
            <w:noProof/>
            <w:webHidden/>
          </w:rPr>
          <w:fldChar w:fldCharType="end"/>
        </w:r>
      </w:hyperlink>
    </w:p>
    <w:p w14:paraId="24E9B09F" w14:textId="31CA3307"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08" w:history="1">
        <w:r w:rsidR="005D0110" w:rsidRPr="00C14114">
          <w:rPr>
            <w:rStyle w:val="Hyperlink"/>
            <w:rFonts w:cs="Tahoma"/>
            <w:noProof/>
            <w:lang w:val="el-GR"/>
          </w:rPr>
          <w:t>4.5</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Τροποποίηση σύμβασης κατά τη διάρκειά της</w:t>
        </w:r>
        <w:r w:rsidR="005D0110">
          <w:rPr>
            <w:noProof/>
            <w:webHidden/>
          </w:rPr>
          <w:tab/>
        </w:r>
        <w:r w:rsidR="005D0110">
          <w:rPr>
            <w:noProof/>
            <w:webHidden/>
          </w:rPr>
          <w:fldChar w:fldCharType="begin"/>
        </w:r>
        <w:r w:rsidR="005D0110">
          <w:rPr>
            <w:noProof/>
            <w:webHidden/>
          </w:rPr>
          <w:instrText xml:space="preserve"> PAGEREF _Toc40458208 \h </w:instrText>
        </w:r>
        <w:r w:rsidR="005D0110">
          <w:rPr>
            <w:noProof/>
            <w:webHidden/>
          </w:rPr>
        </w:r>
        <w:r w:rsidR="005D0110">
          <w:rPr>
            <w:noProof/>
            <w:webHidden/>
          </w:rPr>
          <w:fldChar w:fldCharType="separate"/>
        </w:r>
        <w:r w:rsidR="00AE4CE1">
          <w:rPr>
            <w:noProof/>
            <w:webHidden/>
          </w:rPr>
          <w:t>55</w:t>
        </w:r>
        <w:r w:rsidR="005D0110">
          <w:rPr>
            <w:noProof/>
            <w:webHidden/>
          </w:rPr>
          <w:fldChar w:fldCharType="end"/>
        </w:r>
      </w:hyperlink>
    </w:p>
    <w:p w14:paraId="342983E7" w14:textId="6B6A5DA2"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209" w:history="1">
        <w:r w:rsidR="005D0110" w:rsidRPr="00C14114">
          <w:rPr>
            <w:rStyle w:val="Hyperlink"/>
            <w:rFonts w:cs="Tahoma"/>
            <w:noProof/>
            <w:lang w:val="el-GR"/>
          </w:rPr>
          <w:t>4.5.1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Δικαιώματα Προαίρεσης</w:t>
        </w:r>
        <w:r w:rsidR="005D0110">
          <w:rPr>
            <w:noProof/>
            <w:webHidden/>
          </w:rPr>
          <w:tab/>
        </w:r>
        <w:r w:rsidR="005D0110">
          <w:rPr>
            <w:noProof/>
            <w:webHidden/>
          </w:rPr>
          <w:fldChar w:fldCharType="begin"/>
        </w:r>
        <w:r w:rsidR="005D0110">
          <w:rPr>
            <w:noProof/>
            <w:webHidden/>
          </w:rPr>
          <w:instrText xml:space="preserve"> PAGEREF _Toc40458209 \h </w:instrText>
        </w:r>
        <w:r w:rsidR="005D0110">
          <w:rPr>
            <w:noProof/>
            <w:webHidden/>
          </w:rPr>
        </w:r>
        <w:r w:rsidR="005D0110">
          <w:rPr>
            <w:noProof/>
            <w:webHidden/>
          </w:rPr>
          <w:fldChar w:fldCharType="separate"/>
        </w:r>
        <w:r w:rsidR="00AE4CE1">
          <w:rPr>
            <w:noProof/>
            <w:webHidden/>
          </w:rPr>
          <w:t>55</w:t>
        </w:r>
        <w:r w:rsidR="005D0110">
          <w:rPr>
            <w:noProof/>
            <w:webHidden/>
          </w:rPr>
          <w:fldChar w:fldCharType="end"/>
        </w:r>
      </w:hyperlink>
    </w:p>
    <w:p w14:paraId="37B5FAFA" w14:textId="3F0DC951"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210" w:history="1">
        <w:r w:rsidR="005D0110" w:rsidRPr="00C14114">
          <w:rPr>
            <w:rStyle w:val="Hyperlink"/>
            <w:rFonts w:cs="Tahoma"/>
            <w:noProof/>
            <w:lang w:val="el-GR"/>
          </w:rPr>
          <w:t>4.5.2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Υποκατάσταση Αναδόχου</w:t>
        </w:r>
        <w:r w:rsidR="005D0110">
          <w:rPr>
            <w:noProof/>
            <w:webHidden/>
          </w:rPr>
          <w:tab/>
        </w:r>
        <w:r w:rsidR="005D0110">
          <w:rPr>
            <w:noProof/>
            <w:webHidden/>
          </w:rPr>
          <w:fldChar w:fldCharType="begin"/>
        </w:r>
        <w:r w:rsidR="005D0110">
          <w:rPr>
            <w:noProof/>
            <w:webHidden/>
          </w:rPr>
          <w:instrText xml:space="preserve"> PAGEREF _Toc40458210 \h </w:instrText>
        </w:r>
        <w:r w:rsidR="005D0110">
          <w:rPr>
            <w:noProof/>
            <w:webHidden/>
          </w:rPr>
        </w:r>
        <w:r w:rsidR="005D0110">
          <w:rPr>
            <w:noProof/>
            <w:webHidden/>
          </w:rPr>
          <w:fldChar w:fldCharType="separate"/>
        </w:r>
        <w:r w:rsidR="00AE4CE1">
          <w:rPr>
            <w:noProof/>
            <w:webHidden/>
          </w:rPr>
          <w:t>55</w:t>
        </w:r>
        <w:r w:rsidR="005D0110">
          <w:rPr>
            <w:noProof/>
            <w:webHidden/>
          </w:rPr>
          <w:fldChar w:fldCharType="end"/>
        </w:r>
      </w:hyperlink>
    </w:p>
    <w:p w14:paraId="5B6A1C4A" w14:textId="5018CF0E"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211" w:history="1">
        <w:r w:rsidR="005D0110" w:rsidRPr="00C14114">
          <w:rPr>
            <w:rStyle w:val="Hyperlink"/>
            <w:rFonts w:cs="Tahoma"/>
            <w:noProof/>
            <w:lang w:val="el-GR"/>
          </w:rPr>
          <w:t>4.5.3</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Τροποποιήσεις ήσσονος αξίας</w:t>
        </w:r>
        <w:r w:rsidR="005D0110">
          <w:rPr>
            <w:noProof/>
            <w:webHidden/>
          </w:rPr>
          <w:tab/>
        </w:r>
        <w:r w:rsidR="005D0110">
          <w:rPr>
            <w:noProof/>
            <w:webHidden/>
          </w:rPr>
          <w:fldChar w:fldCharType="begin"/>
        </w:r>
        <w:r w:rsidR="005D0110">
          <w:rPr>
            <w:noProof/>
            <w:webHidden/>
          </w:rPr>
          <w:instrText xml:space="preserve"> PAGEREF _Toc40458211 \h </w:instrText>
        </w:r>
        <w:r w:rsidR="005D0110">
          <w:rPr>
            <w:noProof/>
            <w:webHidden/>
          </w:rPr>
        </w:r>
        <w:r w:rsidR="005D0110">
          <w:rPr>
            <w:noProof/>
            <w:webHidden/>
          </w:rPr>
          <w:fldChar w:fldCharType="separate"/>
        </w:r>
        <w:r w:rsidR="00AE4CE1">
          <w:rPr>
            <w:noProof/>
            <w:webHidden/>
          </w:rPr>
          <w:t>55</w:t>
        </w:r>
        <w:r w:rsidR="005D0110">
          <w:rPr>
            <w:noProof/>
            <w:webHidden/>
          </w:rPr>
          <w:fldChar w:fldCharType="end"/>
        </w:r>
      </w:hyperlink>
    </w:p>
    <w:p w14:paraId="10CC2A10" w14:textId="4C67ABD0"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12" w:history="1">
        <w:r w:rsidR="005D0110" w:rsidRPr="00C14114">
          <w:rPr>
            <w:rStyle w:val="Hyperlink"/>
            <w:rFonts w:cs="Tahoma"/>
            <w:noProof/>
            <w:lang w:val="el-GR"/>
          </w:rPr>
          <w:t>4.6</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Δικαίωμα μονομερούς λύσης της σύμβασης</w:t>
        </w:r>
        <w:r w:rsidR="005D0110">
          <w:rPr>
            <w:noProof/>
            <w:webHidden/>
          </w:rPr>
          <w:tab/>
        </w:r>
        <w:r w:rsidR="005D0110">
          <w:rPr>
            <w:noProof/>
            <w:webHidden/>
          </w:rPr>
          <w:fldChar w:fldCharType="begin"/>
        </w:r>
        <w:r w:rsidR="005D0110">
          <w:rPr>
            <w:noProof/>
            <w:webHidden/>
          </w:rPr>
          <w:instrText xml:space="preserve"> PAGEREF _Toc40458212 \h </w:instrText>
        </w:r>
        <w:r w:rsidR="005D0110">
          <w:rPr>
            <w:noProof/>
            <w:webHidden/>
          </w:rPr>
        </w:r>
        <w:r w:rsidR="005D0110">
          <w:rPr>
            <w:noProof/>
            <w:webHidden/>
          </w:rPr>
          <w:fldChar w:fldCharType="separate"/>
        </w:r>
        <w:r w:rsidR="00AE4CE1">
          <w:rPr>
            <w:noProof/>
            <w:webHidden/>
          </w:rPr>
          <w:t>56</w:t>
        </w:r>
        <w:r w:rsidR="005D0110">
          <w:rPr>
            <w:noProof/>
            <w:webHidden/>
          </w:rPr>
          <w:fldChar w:fldCharType="end"/>
        </w:r>
      </w:hyperlink>
    </w:p>
    <w:p w14:paraId="03765FDD" w14:textId="1F81E953"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13" w:history="1">
        <w:r w:rsidR="005D0110" w:rsidRPr="00C14114">
          <w:rPr>
            <w:rStyle w:val="Hyperlink"/>
            <w:rFonts w:cs="Tahoma"/>
            <w:noProof/>
            <w:lang w:val="el-GR"/>
          </w:rPr>
          <w:t>5.1</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Τρόπος πληρωμής</w:t>
        </w:r>
        <w:r w:rsidR="005D0110">
          <w:rPr>
            <w:noProof/>
            <w:webHidden/>
          </w:rPr>
          <w:tab/>
        </w:r>
        <w:r w:rsidR="005D0110">
          <w:rPr>
            <w:noProof/>
            <w:webHidden/>
          </w:rPr>
          <w:fldChar w:fldCharType="begin"/>
        </w:r>
        <w:r w:rsidR="005D0110">
          <w:rPr>
            <w:noProof/>
            <w:webHidden/>
          </w:rPr>
          <w:instrText xml:space="preserve"> PAGEREF _Toc40458213 \h </w:instrText>
        </w:r>
        <w:r w:rsidR="005D0110">
          <w:rPr>
            <w:noProof/>
            <w:webHidden/>
          </w:rPr>
        </w:r>
        <w:r w:rsidR="005D0110">
          <w:rPr>
            <w:noProof/>
            <w:webHidden/>
          </w:rPr>
          <w:fldChar w:fldCharType="separate"/>
        </w:r>
        <w:r w:rsidR="00AE4CE1">
          <w:rPr>
            <w:noProof/>
            <w:webHidden/>
          </w:rPr>
          <w:t>57</w:t>
        </w:r>
        <w:r w:rsidR="005D0110">
          <w:rPr>
            <w:noProof/>
            <w:webHidden/>
          </w:rPr>
          <w:fldChar w:fldCharType="end"/>
        </w:r>
      </w:hyperlink>
    </w:p>
    <w:p w14:paraId="6F484FAA" w14:textId="2CB6EC11"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14" w:history="1">
        <w:r w:rsidR="005D0110" w:rsidRPr="00C14114">
          <w:rPr>
            <w:rStyle w:val="Hyperlink"/>
            <w:rFonts w:cs="Tahoma"/>
            <w:noProof/>
            <w:lang w:val="el-GR"/>
          </w:rPr>
          <w:t>5.2</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Κήρυξη οικονομικού φορέα έκπτωτου - Κυρώσεις</w:t>
        </w:r>
        <w:r w:rsidR="005D0110">
          <w:rPr>
            <w:noProof/>
            <w:webHidden/>
          </w:rPr>
          <w:tab/>
        </w:r>
        <w:r w:rsidR="005D0110">
          <w:rPr>
            <w:noProof/>
            <w:webHidden/>
          </w:rPr>
          <w:fldChar w:fldCharType="begin"/>
        </w:r>
        <w:r w:rsidR="005D0110">
          <w:rPr>
            <w:noProof/>
            <w:webHidden/>
          </w:rPr>
          <w:instrText xml:space="preserve"> PAGEREF _Toc40458214 \h </w:instrText>
        </w:r>
        <w:r w:rsidR="005D0110">
          <w:rPr>
            <w:noProof/>
            <w:webHidden/>
          </w:rPr>
        </w:r>
        <w:r w:rsidR="005D0110">
          <w:rPr>
            <w:noProof/>
            <w:webHidden/>
          </w:rPr>
          <w:fldChar w:fldCharType="separate"/>
        </w:r>
        <w:r w:rsidR="00AE4CE1">
          <w:rPr>
            <w:noProof/>
            <w:webHidden/>
          </w:rPr>
          <w:t>58</w:t>
        </w:r>
        <w:r w:rsidR="005D0110">
          <w:rPr>
            <w:noProof/>
            <w:webHidden/>
          </w:rPr>
          <w:fldChar w:fldCharType="end"/>
        </w:r>
      </w:hyperlink>
    </w:p>
    <w:p w14:paraId="4425174E" w14:textId="708014D8"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15" w:history="1">
        <w:r w:rsidR="005D0110" w:rsidRPr="00C14114">
          <w:rPr>
            <w:rStyle w:val="Hyperlink"/>
            <w:rFonts w:cs="Tahoma"/>
            <w:noProof/>
            <w:lang w:val="el-GR"/>
          </w:rPr>
          <w:t>5.3</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Διοικητικές προσφυγές κατά τη διαδικασία εκτέλεσης</w:t>
        </w:r>
        <w:r w:rsidR="005D0110">
          <w:rPr>
            <w:noProof/>
            <w:webHidden/>
          </w:rPr>
          <w:tab/>
        </w:r>
        <w:r w:rsidR="005D0110">
          <w:rPr>
            <w:noProof/>
            <w:webHidden/>
          </w:rPr>
          <w:fldChar w:fldCharType="begin"/>
        </w:r>
        <w:r w:rsidR="005D0110">
          <w:rPr>
            <w:noProof/>
            <w:webHidden/>
          </w:rPr>
          <w:instrText xml:space="preserve"> PAGEREF _Toc40458215 \h </w:instrText>
        </w:r>
        <w:r w:rsidR="005D0110">
          <w:rPr>
            <w:noProof/>
            <w:webHidden/>
          </w:rPr>
        </w:r>
        <w:r w:rsidR="005D0110">
          <w:rPr>
            <w:noProof/>
            <w:webHidden/>
          </w:rPr>
          <w:fldChar w:fldCharType="separate"/>
        </w:r>
        <w:r w:rsidR="00AE4CE1">
          <w:rPr>
            <w:noProof/>
            <w:webHidden/>
          </w:rPr>
          <w:t>59</w:t>
        </w:r>
        <w:r w:rsidR="005D0110">
          <w:rPr>
            <w:noProof/>
            <w:webHidden/>
          </w:rPr>
          <w:fldChar w:fldCharType="end"/>
        </w:r>
      </w:hyperlink>
    </w:p>
    <w:p w14:paraId="5DFBF090" w14:textId="03C47667"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16" w:history="1">
        <w:r w:rsidR="005D0110" w:rsidRPr="00C14114">
          <w:rPr>
            <w:rStyle w:val="Hyperlink"/>
            <w:rFonts w:cs="Tahoma"/>
            <w:noProof/>
            <w:lang w:val="el-GR"/>
          </w:rPr>
          <w:t>6.1</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Παρακολούθηση της σύμβασης</w:t>
        </w:r>
        <w:r w:rsidR="005D0110">
          <w:rPr>
            <w:noProof/>
            <w:webHidden/>
          </w:rPr>
          <w:tab/>
        </w:r>
        <w:r w:rsidR="005D0110">
          <w:rPr>
            <w:noProof/>
            <w:webHidden/>
          </w:rPr>
          <w:fldChar w:fldCharType="begin"/>
        </w:r>
        <w:r w:rsidR="005D0110">
          <w:rPr>
            <w:noProof/>
            <w:webHidden/>
          </w:rPr>
          <w:instrText xml:space="preserve"> PAGEREF _Toc40458216 \h </w:instrText>
        </w:r>
        <w:r w:rsidR="005D0110">
          <w:rPr>
            <w:noProof/>
            <w:webHidden/>
          </w:rPr>
        </w:r>
        <w:r w:rsidR="005D0110">
          <w:rPr>
            <w:noProof/>
            <w:webHidden/>
          </w:rPr>
          <w:fldChar w:fldCharType="separate"/>
        </w:r>
        <w:r w:rsidR="00AE4CE1">
          <w:rPr>
            <w:noProof/>
            <w:webHidden/>
          </w:rPr>
          <w:t>60</w:t>
        </w:r>
        <w:r w:rsidR="005D0110">
          <w:rPr>
            <w:noProof/>
            <w:webHidden/>
          </w:rPr>
          <w:fldChar w:fldCharType="end"/>
        </w:r>
      </w:hyperlink>
    </w:p>
    <w:p w14:paraId="2548AD5D" w14:textId="28D58544"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17" w:history="1">
        <w:r w:rsidR="005D0110" w:rsidRPr="00C14114">
          <w:rPr>
            <w:rStyle w:val="Hyperlink"/>
            <w:rFonts w:cs="Tahoma"/>
            <w:noProof/>
            <w:lang w:val="el-GR"/>
          </w:rPr>
          <w:t>6.2</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Διάρκεια σύμβασης</w:t>
        </w:r>
        <w:r w:rsidR="005D0110">
          <w:rPr>
            <w:noProof/>
            <w:webHidden/>
          </w:rPr>
          <w:tab/>
        </w:r>
        <w:r w:rsidR="005D0110">
          <w:rPr>
            <w:noProof/>
            <w:webHidden/>
          </w:rPr>
          <w:fldChar w:fldCharType="begin"/>
        </w:r>
        <w:r w:rsidR="005D0110">
          <w:rPr>
            <w:noProof/>
            <w:webHidden/>
          </w:rPr>
          <w:instrText xml:space="preserve"> PAGEREF _Toc40458217 \h </w:instrText>
        </w:r>
        <w:r w:rsidR="005D0110">
          <w:rPr>
            <w:noProof/>
            <w:webHidden/>
          </w:rPr>
        </w:r>
        <w:r w:rsidR="005D0110">
          <w:rPr>
            <w:noProof/>
            <w:webHidden/>
          </w:rPr>
          <w:fldChar w:fldCharType="separate"/>
        </w:r>
        <w:r w:rsidR="00AE4CE1">
          <w:rPr>
            <w:noProof/>
            <w:webHidden/>
          </w:rPr>
          <w:t>60</w:t>
        </w:r>
        <w:r w:rsidR="005D0110">
          <w:rPr>
            <w:noProof/>
            <w:webHidden/>
          </w:rPr>
          <w:fldChar w:fldCharType="end"/>
        </w:r>
      </w:hyperlink>
    </w:p>
    <w:p w14:paraId="702F9596" w14:textId="494ED223"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18" w:history="1">
        <w:r w:rsidR="005D0110" w:rsidRPr="00C14114">
          <w:rPr>
            <w:rStyle w:val="Hyperlink"/>
            <w:rFonts w:cs="Tahoma"/>
            <w:noProof/>
            <w:lang w:val="el-GR"/>
          </w:rPr>
          <w:t>6.3</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Παραλαβή του αντικειμένου της σύμβασης</w:t>
        </w:r>
        <w:r w:rsidR="005D0110">
          <w:rPr>
            <w:noProof/>
            <w:webHidden/>
          </w:rPr>
          <w:tab/>
        </w:r>
        <w:r w:rsidR="005D0110">
          <w:rPr>
            <w:noProof/>
            <w:webHidden/>
          </w:rPr>
          <w:fldChar w:fldCharType="begin"/>
        </w:r>
        <w:r w:rsidR="005D0110">
          <w:rPr>
            <w:noProof/>
            <w:webHidden/>
          </w:rPr>
          <w:instrText xml:space="preserve"> PAGEREF _Toc40458218 \h </w:instrText>
        </w:r>
        <w:r w:rsidR="005D0110">
          <w:rPr>
            <w:noProof/>
            <w:webHidden/>
          </w:rPr>
        </w:r>
        <w:r w:rsidR="005D0110">
          <w:rPr>
            <w:noProof/>
            <w:webHidden/>
          </w:rPr>
          <w:fldChar w:fldCharType="separate"/>
        </w:r>
        <w:r w:rsidR="00AE4CE1">
          <w:rPr>
            <w:noProof/>
            <w:webHidden/>
          </w:rPr>
          <w:t>60</w:t>
        </w:r>
        <w:r w:rsidR="005D0110">
          <w:rPr>
            <w:noProof/>
            <w:webHidden/>
          </w:rPr>
          <w:fldChar w:fldCharType="end"/>
        </w:r>
      </w:hyperlink>
    </w:p>
    <w:p w14:paraId="6C8A7C4C" w14:textId="0E7C6FE6"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19" w:history="1">
        <w:r w:rsidR="005D0110" w:rsidRPr="00C14114">
          <w:rPr>
            <w:rStyle w:val="Hyperlink"/>
            <w:rFonts w:cs="Tahoma"/>
            <w:noProof/>
            <w:lang w:val="el-GR"/>
          </w:rPr>
          <w:t>6.4</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Καταγγελία της σύμβασης- Υποκατάσταση αναδόχου</w:t>
        </w:r>
        <w:r w:rsidR="005D0110">
          <w:rPr>
            <w:noProof/>
            <w:webHidden/>
          </w:rPr>
          <w:tab/>
        </w:r>
        <w:r w:rsidR="005D0110">
          <w:rPr>
            <w:noProof/>
            <w:webHidden/>
          </w:rPr>
          <w:fldChar w:fldCharType="begin"/>
        </w:r>
        <w:r w:rsidR="005D0110">
          <w:rPr>
            <w:noProof/>
            <w:webHidden/>
          </w:rPr>
          <w:instrText xml:space="preserve"> PAGEREF _Toc40458219 \h </w:instrText>
        </w:r>
        <w:r w:rsidR="005D0110">
          <w:rPr>
            <w:noProof/>
            <w:webHidden/>
          </w:rPr>
        </w:r>
        <w:r w:rsidR="005D0110">
          <w:rPr>
            <w:noProof/>
            <w:webHidden/>
          </w:rPr>
          <w:fldChar w:fldCharType="separate"/>
        </w:r>
        <w:r w:rsidR="00AE4CE1">
          <w:rPr>
            <w:noProof/>
            <w:webHidden/>
          </w:rPr>
          <w:t>61</w:t>
        </w:r>
        <w:r w:rsidR="005D0110">
          <w:rPr>
            <w:noProof/>
            <w:webHidden/>
          </w:rPr>
          <w:fldChar w:fldCharType="end"/>
        </w:r>
      </w:hyperlink>
    </w:p>
    <w:p w14:paraId="17CF6387" w14:textId="0B583DA6" w:rsidR="005D0110" w:rsidRDefault="005E479A">
      <w:pPr>
        <w:pStyle w:val="TOC2"/>
        <w:tabs>
          <w:tab w:val="left" w:pos="880"/>
          <w:tab w:val="right" w:leader="dot" w:pos="9628"/>
        </w:tabs>
        <w:rPr>
          <w:rFonts w:asciiTheme="minorHAnsi" w:eastAsiaTheme="minorEastAsia" w:hAnsiTheme="minorHAnsi" w:cstheme="minorBidi"/>
          <w:smallCaps w:val="0"/>
          <w:noProof/>
          <w:sz w:val="22"/>
          <w:szCs w:val="22"/>
          <w:lang w:val="en-US" w:eastAsia="en-US"/>
        </w:rPr>
      </w:pPr>
      <w:hyperlink w:anchor="_Toc40458220" w:history="1">
        <w:r w:rsidR="005D0110" w:rsidRPr="00C14114">
          <w:rPr>
            <w:rStyle w:val="Hyperlink"/>
            <w:rFonts w:cs="Tahoma"/>
            <w:noProof/>
            <w:lang w:val="el-GR"/>
          </w:rPr>
          <w:t>6.5</w:t>
        </w:r>
        <w:r w:rsidR="005D0110">
          <w:rPr>
            <w:rFonts w:asciiTheme="minorHAnsi" w:eastAsiaTheme="minorEastAsia" w:hAnsiTheme="minorHAnsi" w:cstheme="minorBidi"/>
            <w:smallCaps w:val="0"/>
            <w:noProof/>
            <w:sz w:val="22"/>
            <w:szCs w:val="22"/>
            <w:lang w:val="en-US" w:eastAsia="en-US"/>
          </w:rPr>
          <w:tab/>
        </w:r>
        <w:r w:rsidR="005D0110" w:rsidRPr="00C14114">
          <w:rPr>
            <w:rStyle w:val="Hyperlink"/>
            <w:rFonts w:cs="Tahoma"/>
            <w:noProof/>
            <w:lang w:val="el-GR"/>
          </w:rPr>
          <w:t>Απόρριψη παραδοτέων – Αντικατάσταση</w:t>
        </w:r>
        <w:r w:rsidR="005D0110">
          <w:rPr>
            <w:noProof/>
            <w:webHidden/>
          </w:rPr>
          <w:tab/>
        </w:r>
        <w:r w:rsidR="005D0110">
          <w:rPr>
            <w:noProof/>
            <w:webHidden/>
          </w:rPr>
          <w:fldChar w:fldCharType="begin"/>
        </w:r>
        <w:r w:rsidR="005D0110">
          <w:rPr>
            <w:noProof/>
            <w:webHidden/>
          </w:rPr>
          <w:instrText xml:space="preserve"> PAGEREF _Toc40458220 \h </w:instrText>
        </w:r>
        <w:r w:rsidR="005D0110">
          <w:rPr>
            <w:noProof/>
            <w:webHidden/>
          </w:rPr>
        </w:r>
        <w:r w:rsidR="005D0110">
          <w:rPr>
            <w:noProof/>
            <w:webHidden/>
          </w:rPr>
          <w:fldChar w:fldCharType="separate"/>
        </w:r>
        <w:r w:rsidR="00AE4CE1">
          <w:rPr>
            <w:noProof/>
            <w:webHidden/>
          </w:rPr>
          <w:t>62</w:t>
        </w:r>
        <w:r w:rsidR="005D0110">
          <w:rPr>
            <w:noProof/>
            <w:webHidden/>
          </w:rPr>
          <w:fldChar w:fldCharType="end"/>
        </w:r>
      </w:hyperlink>
    </w:p>
    <w:p w14:paraId="0A29E586" w14:textId="1D5E4609" w:rsidR="005D0110" w:rsidRDefault="005E479A">
      <w:pPr>
        <w:pStyle w:val="TOC2"/>
        <w:tabs>
          <w:tab w:val="right" w:leader="dot" w:pos="9628"/>
        </w:tabs>
        <w:rPr>
          <w:rFonts w:asciiTheme="minorHAnsi" w:eastAsiaTheme="minorEastAsia" w:hAnsiTheme="minorHAnsi" w:cstheme="minorBidi"/>
          <w:smallCaps w:val="0"/>
          <w:noProof/>
          <w:sz w:val="22"/>
          <w:szCs w:val="22"/>
          <w:lang w:val="en-US" w:eastAsia="en-US"/>
        </w:rPr>
      </w:pPr>
      <w:hyperlink w:anchor="_Toc40458221" w:history="1">
        <w:r w:rsidR="005D0110" w:rsidRPr="00C14114">
          <w:rPr>
            <w:rStyle w:val="Hyperlink"/>
            <w:rFonts w:cs="Tahoma"/>
            <w:noProof/>
            <w:lang w:val="el-GR"/>
          </w:rPr>
          <w:t>ΠΑΡΑΡΤΗΜΑ Ι – Αναλυτική Περιγραφή Φυσικού και Οικονομικού Αντικειμένου της Σύμβασης</w:t>
        </w:r>
        <w:r w:rsidR="005D0110">
          <w:rPr>
            <w:noProof/>
            <w:webHidden/>
          </w:rPr>
          <w:tab/>
        </w:r>
        <w:r w:rsidR="005D0110">
          <w:rPr>
            <w:noProof/>
            <w:webHidden/>
          </w:rPr>
          <w:fldChar w:fldCharType="begin"/>
        </w:r>
        <w:r w:rsidR="005D0110">
          <w:rPr>
            <w:noProof/>
            <w:webHidden/>
          </w:rPr>
          <w:instrText xml:space="preserve"> PAGEREF _Toc40458221 \h </w:instrText>
        </w:r>
        <w:r w:rsidR="005D0110">
          <w:rPr>
            <w:noProof/>
            <w:webHidden/>
          </w:rPr>
        </w:r>
        <w:r w:rsidR="005D0110">
          <w:rPr>
            <w:noProof/>
            <w:webHidden/>
          </w:rPr>
          <w:fldChar w:fldCharType="separate"/>
        </w:r>
        <w:r w:rsidR="00AE4CE1">
          <w:rPr>
            <w:noProof/>
            <w:webHidden/>
          </w:rPr>
          <w:t>63</w:t>
        </w:r>
        <w:r w:rsidR="005D0110">
          <w:rPr>
            <w:noProof/>
            <w:webHidden/>
          </w:rPr>
          <w:fldChar w:fldCharType="end"/>
        </w:r>
      </w:hyperlink>
    </w:p>
    <w:p w14:paraId="0456F0FE" w14:textId="6A59A50D" w:rsidR="005D0110" w:rsidRDefault="005E479A">
      <w:pPr>
        <w:pStyle w:val="TOC4"/>
        <w:tabs>
          <w:tab w:val="left" w:pos="1100"/>
          <w:tab w:val="right" w:leader="dot" w:pos="9628"/>
        </w:tabs>
        <w:rPr>
          <w:rFonts w:asciiTheme="minorHAnsi" w:eastAsiaTheme="minorEastAsia" w:hAnsiTheme="minorHAnsi" w:cstheme="minorBidi"/>
          <w:noProof/>
          <w:sz w:val="22"/>
          <w:szCs w:val="22"/>
          <w:lang w:val="en-US" w:eastAsia="en-US"/>
        </w:rPr>
      </w:pPr>
      <w:hyperlink w:anchor="_Toc40458222" w:history="1">
        <w:r w:rsidR="005D0110" w:rsidRPr="00C14114">
          <w:rPr>
            <w:rStyle w:val="Hyperlink"/>
            <w:rFonts w:eastAsia="SimSun" w:cs="Tahoma"/>
            <w:noProof/>
            <w:lang w:val="el-GR"/>
          </w:rPr>
          <w:t>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ΠΕΡΙΓΡΑΦΗ ΦΥΣΙΚΟΥ ΑΝΤΙΚΕΙΜΕΝΟΥ ΤΗΣ ΣΥΜΒΑΣΗΣ</w:t>
        </w:r>
        <w:r w:rsidR="005D0110">
          <w:rPr>
            <w:noProof/>
            <w:webHidden/>
          </w:rPr>
          <w:tab/>
        </w:r>
        <w:r w:rsidR="005D0110">
          <w:rPr>
            <w:noProof/>
            <w:webHidden/>
          </w:rPr>
          <w:fldChar w:fldCharType="begin"/>
        </w:r>
        <w:r w:rsidR="005D0110">
          <w:rPr>
            <w:noProof/>
            <w:webHidden/>
          </w:rPr>
          <w:instrText xml:space="preserve"> PAGEREF _Toc40458222 \h </w:instrText>
        </w:r>
        <w:r w:rsidR="005D0110">
          <w:rPr>
            <w:noProof/>
            <w:webHidden/>
          </w:rPr>
        </w:r>
        <w:r w:rsidR="005D0110">
          <w:rPr>
            <w:noProof/>
            <w:webHidden/>
          </w:rPr>
          <w:fldChar w:fldCharType="separate"/>
        </w:r>
        <w:r w:rsidR="00AE4CE1">
          <w:rPr>
            <w:noProof/>
            <w:webHidden/>
          </w:rPr>
          <w:t>63</w:t>
        </w:r>
        <w:r w:rsidR="005D0110">
          <w:rPr>
            <w:noProof/>
            <w:webHidden/>
          </w:rPr>
          <w:fldChar w:fldCharType="end"/>
        </w:r>
      </w:hyperlink>
    </w:p>
    <w:p w14:paraId="1667F34D" w14:textId="721F885F"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223" w:history="1">
        <w:r w:rsidR="005D0110" w:rsidRPr="00C14114">
          <w:rPr>
            <w:rStyle w:val="Hyperlink"/>
            <w:rFonts w:eastAsia="SimSun" w:cs="Tahoma"/>
            <w:noProof/>
            <w:lang w:val="el-GR"/>
          </w:rPr>
          <w:t>1.1.</w:t>
        </w:r>
        <w:r w:rsidR="005D0110">
          <w:rPr>
            <w:rFonts w:asciiTheme="minorHAnsi" w:eastAsiaTheme="minorEastAsia" w:hAnsiTheme="minorHAnsi" w:cstheme="minorBidi"/>
            <w:noProof/>
            <w:sz w:val="22"/>
            <w:szCs w:val="22"/>
            <w:lang w:val="en-US" w:eastAsia="en-US"/>
          </w:rPr>
          <w:tab/>
        </w:r>
        <w:r w:rsidR="005D0110" w:rsidRPr="00C14114">
          <w:rPr>
            <w:rStyle w:val="Hyperlink"/>
            <w:rFonts w:eastAsia="SimSun" w:cs="Tahoma"/>
            <w:noProof/>
            <w:lang w:val="el-GR"/>
          </w:rPr>
          <w:t>ΠΕΡΙΒΑΛΛΟΝ ΤΗΣ ΣΥΜΒΑΣΗΣ</w:t>
        </w:r>
        <w:r w:rsidR="005D0110">
          <w:rPr>
            <w:noProof/>
            <w:webHidden/>
          </w:rPr>
          <w:tab/>
        </w:r>
        <w:r w:rsidR="005D0110">
          <w:rPr>
            <w:noProof/>
            <w:webHidden/>
          </w:rPr>
          <w:fldChar w:fldCharType="begin"/>
        </w:r>
        <w:r w:rsidR="005D0110">
          <w:rPr>
            <w:noProof/>
            <w:webHidden/>
          </w:rPr>
          <w:instrText xml:space="preserve"> PAGEREF _Toc40458223 \h </w:instrText>
        </w:r>
        <w:r w:rsidR="005D0110">
          <w:rPr>
            <w:noProof/>
            <w:webHidden/>
          </w:rPr>
        </w:r>
        <w:r w:rsidR="005D0110">
          <w:rPr>
            <w:noProof/>
            <w:webHidden/>
          </w:rPr>
          <w:fldChar w:fldCharType="separate"/>
        </w:r>
        <w:r w:rsidR="00AE4CE1">
          <w:rPr>
            <w:noProof/>
            <w:webHidden/>
          </w:rPr>
          <w:t>63</w:t>
        </w:r>
        <w:r w:rsidR="005D0110">
          <w:rPr>
            <w:noProof/>
            <w:webHidden/>
          </w:rPr>
          <w:fldChar w:fldCharType="end"/>
        </w:r>
      </w:hyperlink>
    </w:p>
    <w:p w14:paraId="2CED9F33" w14:textId="554D7E32"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24" w:history="1">
        <w:r w:rsidR="005D0110" w:rsidRPr="00C14114">
          <w:rPr>
            <w:rStyle w:val="Hyperlink"/>
            <w:rFonts w:eastAsia="SimSun" w:cs="Tahoma"/>
            <w:noProof/>
            <w:lang w:val="el-GR"/>
          </w:rPr>
          <w:t>1.1.1.</w:t>
        </w:r>
        <w:r w:rsidR="005D0110">
          <w:rPr>
            <w:rFonts w:asciiTheme="minorHAnsi" w:eastAsiaTheme="minorEastAsia" w:hAnsiTheme="minorHAnsi" w:cstheme="minorBidi"/>
            <w:noProof/>
            <w:sz w:val="22"/>
            <w:szCs w:val="22"/>
            <w:lang w:val="en-US" w:eastAsia="en-US"/>
          </w:rPr>
          <w:tab/>
        </w:r>
        <w:r w:rsidR="005D0110" w:rsidRPr="00C14114">
          <w:rPr>
            <w:rStyle w:val="Hyperlink"/>
            <w:rFonts w:eastAsia="SimSun" w:cs="Tahoma"/>
            <w:noProof/>
            <w:lang w:val="el-GR"/>
          </w:rPr>
          <w:t>Εμπλεκόμενοι στην υλοποίηση της Σύμβασης</w:t>
        </w:r>
        <w:r w:rsidR="005D0110">
          <w:rPr>
            <w:noProof/>
            <w:webHidden/>
          </w:rPr>
          <w:tab/>
        </w:r>
        <w:r w:rsidR="005D0110">
          <w:rPr>
            <w:noProof/>
            <w:webHidden/>
          </w:rPr>
          <w:fldChar w:fldCharType="begin"/>
        </w:r>
        <w:r w:rsidR="005D0110">
          <w:rPr>
            <w:noProof/>
            <w:webHidden/>
          </w:rPr>
          <w:instrText xml:space="preserve"> PAGEREF _Toc40458224 \h </w:instrText>
        </w:r>
        <w:r w:rsidR="005D0110">
          <w:rPr>
            <w:noProof/>
            <w:webHidden/>
          </w:rPr>
        </w:r>
        <w:r w:rsidR="005D0110">
          <w:rPr>
            <w:noProof/>
            <w:webHidden/>
          </w:rPr>
          <w:fldChar w:fldCharType="separate"/>
        </w:r>
        <w:r w:rsidR="00AE4CE1">
          <w:rPr>
            <w:noProof/>
            <w:webHidden/>
          </w:rPr>
          <w:t>63</w:t>
        </w:r>
        <w:r w:rsidR="005D0110">
          <w:rPr>
            <w:noProof/>
            <w:webHidden/>
          </w:rPr>
          <w:fldChar w:fldCharType="end"/>
        </w:r>
      </w:hyperlink>
    </w:p>
    <w:p w14:paraId="33013348" w14:textId="2C5B5020"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25" w:history="1">
        <w:r w:rsidR="005D0110" w:rsidRPr="00C14114">
          <w:rPr>
            <w:rStyle w:val="Hyperlink"/>
            <w:rFonts w:eastAsia="SimSun" w:cs="Tahoma"/>
            <w:noProof/>
            <w:lang w:val="el-GR"/>
          </w:rPr>
          <w:t>1.1.1.1.</w:t>
        </w:r>
        <w:r w:rsidR="005D0110">
          <w:rPr>
            <w:rFonts w:asciiTheme="minorHAnsi" w:eastAsiaTheme="minorEastAsia" w:hAnsiTheme="minorHAnsi" w:cstheme="minorBidi"/>
            <w:noProof/>
            <w:sz w:val="22"/>
            <w:szCs w:val="22"/>
            <w:lang w:val="en-US" w:eastAsia="en-US"/>
          </w:rPr>
          <w:tab/>
        </w:r>
        <w:r w:rsidR="005D0110" w:rsidRPr="00C14114">
          <w:rPr>
            <w:rStyle w:val="Hyperlink"/>
            <w:rFonts w:eastAsia="SimSun" w:cs="Tahoma"/>
            <w:noProof/>
            <w:lang w:val="el-GR"/>
          </w:rPr>
          <w:t>Φορέας Υλοποίησης – Αναθέτουσα Αρχή</w:t>
        </w:r>
        <w:r w:rsidR="005D0110">
          <w:rPr>
            <w:noProof/>
            <w:webHidden/>
          </w:rPr>
          <w:tab/>
        </w:r>
        <w:r w:rsidR="005D0110">
          <w:rPr>
            <w:noProof/>
            <w:webHidden/>
          </w:rPr>
          <w:fldChar w:fldCharType="begin"/>
        </w:r>
        <w:r w:rsidR="005D0110">
          <w:rPr>
            <w:noProof/>
            <w:webHidden/>
          </w:rPr>
          <w:instrText xml:space="preserve"> PAGEREF _Toc40458225 \h </w:instrText>
        </w:r>
        <w:r w:rsidR="005D0110">
          <w:rPr>
            <w:noProof/>
            <w:webHidden/>
          </w:rPr>
        </w:r>
        <w:r w:rsidR="005D0110">
          <w:rPr>
            <w:noProof/>
            <w:webHidden/>
          </w:rPr>
          <w:fldChar w:fldCharType="separate"/>
        </w:r>
        <w:r w:rsidR="00AE4CE1">
          <w:rPr>
            <w:noProof/>
            <w:webHidden/>
          </w:rPr>
          <w:t>63</w:t>
        </w:r>
        <w:r w:rsidR="005D0110">
          <w:rPr>
            <w:noProof/>
            <w:webHidden/>
          </w:rPr>
          <w:fldChar w:fldCharType="end"/>
        </w:r>
      </w:hyperlink>
    </w:p>
    <w:p w14:paraId="50191D22" w14:textId="7BEFD199"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26" w:history="1">
        <w:r w:rsidR="005D0110" w:rsidRPr="00C14114">
          <w:rPr>
            <w:rStyle w:val="Hyperlink"/>
            <w:rFonts w:eastAsia="SimSun" w:cs="Tahoma"/>
            <w:noProof/>
            <w:lang w:val="el-GR"/>
          </w:rPr>
          <w:t>1.1.1.2.</w:t>
        </w:r>
        <w:r w:rsidR="005D0110">
          <w:rPr>
            <w:rFonts w:asciiTheme="minorHAnsi" w:eastAsiaTheme="minorEastAsia" w:hAnsiTheme="minorHAnsi" w:cstheme="minorBidi"/>
            <w:noProof/>
            <w:sz w:val="22"/>
            <w:szCs w:val="22"/>
            <w:lang w:val="en-US" w:eastAsia="en-US"/>
          </w:rPr>
          <w:tab/>
        </w:r>
        <w:r w:rsidR="005D0110" w:rsidRPr="00C14114">
          <w:rPr>
            <w:rStyle w:val="Hyperlink"/>
            <w:rFonts w:eastAsia="SimSun" w:cs="Tahoma"/>
            <w:noProof/>
            <w:lang w:val="el-GR"/>
          </w:rPr>
          <w:t>Φορέας Χρηματοδότησης – Κύριος του Έργου - Φορέας Λειτουργίας του Έργου</w:t>
        </w:r>
        <w:r w:rsidR="005D0110">
          <w:rPr>
            <w:noProof/>
            <w:webHidden/>
          </w:rPr>
          <w:tab/>
        </w:r>
        <w:r w:rsidR="005D0110">
          <w:rPr>
            <w:noProof/>
            <w:webHidden/>
          </w:rPr>
          <w:fldChar w:fldCharType="begin"/>
        </w:r>
        <w:r w:rsidR="005D0110">
          <w:rPr>
            <w:noProof/>
            <w:webHidden/>
          </w:rPr>
          <w:instrText xml:space="preserve"> PAGEREF _Toc40458226 \h </w:instrText>
        </w:r>
        <w:r w:rsidR="005D0110">
          <w:rPr>
            <w:noProof/>
            <w:webHidden/>
          </w:rPr>
        </w:r>
        <w:r w:rsidR="005D0110">
          <w:rPr>
            <w:noProof/>
            <w:webHidden/>
          </w:rPr>
          <w:fldChar w:fldCharType="separate"/>
        </w:r>
        <w:r w:rsidR="00AE4CE1">
          <w:rPr>
            <w:noProof/>
            <w:webHidden/>
          </w:rPr>
          <w:t>64</w:t>
        </w:r>
        <w:r w:rsidR="005D0110">
          <w:rPr>
            <w:noProof/>
            <w:webHidden/>
          </w:rPr>
          <w:fldChar w:fldCharType="end"/>
        </w:r>
      </w:hyperlink>
    </w:p>
    <w:p w14:paraId="6E7F823B" w14:textId="18403FDF"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27" w:history="1">
        <w:r w:rsidR="005D0110" w:rsidRPr="00C14114">
          <w:rPr>
            <w:rStyle w:val="Hyperlink"/>
            <w:rFonts w:eastAsia="SimSun" w:cs="Tahoma"/>
            <w:noProof/>
            <w:lang w:val="el-GR"/>
          </w:rPr>
          <w:t>1.1.1.3.</w:t>
        </w:r>
        <w:r w:rsidR="005D0110">
          <w:rPr>
            <w:rFonts w:asciiTheme="minorHAnsi" w:eastAsiaTheme="minorEastAsia" w:hAnsiTheme="minorHAnsi" w:cstheme="minorBidi"/>
            <w:noProof/>
            <w:sz w:val="22"/>
            <w:szCs w:val="22"/>
            <w:lang w:val="en-US" w:eastAsia="en-US"/>
          </w:rPr>
          <w:tab/>
        </w:r>
        <w:r w:rsidR="005D0110" w:rsidRPr="00C14114">
          <w:rPr>
            <w:rStyle w:val="Hyperlink"/>
            <w:rFonts w:eastAsia="SimSun" w:cs="Tahoma"/>
            <w:noProof/>
            <w:lang w:val="el-GR"/>
          </w:rPr>
          <w:t>Όργανα &amp; Επιτροπές Παρακολούθησης, Διακυβέρνησης και Ελέγχου του Έργου</w:t>
        </w:r>
        <w:r w:rsidR="005D0110">
          <w:rPr>
            <w:noProof/>
            <w:webHidden/>
          </w:rPr>
          <w:tab/>
        </w:r>
        <w:r w:rsidR="005D0110">
          <w:rPr>
            <w:noProof/>
            <w:webHidden/>
          </w:rPr>
          <w:fldChar w:fldCharType="begin"/>
        </w:r>
        <w:r w:rsidR="005D0110">
          <w:rPr>
            <w:noProof/>
            <w:webHidden/>
          </w:rPr>
          <w:instrText xml:space="preserve"> PAGEREF _Toc40458227 \h </w:instrText>
        </w:r>
        <w:r w:rsidR="005D0110">
          <w:rPr>
            <w:noProof/>
            <w:webHidden/>
          </w:rPr>
        </w:r>
        <w:r w:rsidR="005D0110">
          <w:rPr>
            <w:noProof/>
            <w:webHidden/>
          </w:rPr>
          <w:fldChar w:fldCharType="separate"/>
        </w:r>
        <w:r w:rsidR="00AE4CE1">
          <w:rPr>
            <w:noProof/>
            <w:webHidden/>
          </w:rPr>
          <w:t>64</w:t>
        </w:r>
        <w:r w:rsidR="005D0110">
          <w:rPr>
            <w:noProof/>
            <w:webHidden/>
          </w:rPr>
          <w:fldChar w:fldCharType="end"/>
        </w:r>
      </w:hyperlink>
    </w:p>
    <w:p w14:paraId="2CB40C51" w14:textId="4C9991F8"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28" w:history="1">
        <w:r w:rsidR="005D0110" w:rsidRPr="00C14114">
          <w:rPr>
            <w:rStyle w:val="Hyperlink"/>
            <w:rFonts w:cs="Tahoma"/>
            <w:noProof/>
            <w:lang w:val="el-GR"/>
          </w:rPr>
          <w:t>1.1.2.</w:t>
        </w:r>
        <w:r w:rsidR="005D0110">
          <w:rPr>
            <w:rFonts w:asciiTheme="minorHAnsi" w:eastAsiaTheme="minorEastAsia" w:hAnsiTheme="minorHAnsi" w:cstheme="minorBidi"/>
            <w:noProof/>
            <w:sz w:val="22"/>
            <w:szCs w:val="22"/>
            <w:lang w:val="en-US" w:eastAsia="en-US"/>
          </w:rPr>
          <w:tab/>
        </w:r>
        <w:r w:rsidR="005D0110" w:rsidRPr="00C14114">
          <w:rPr>
            <w:rStyle w:val="Hyperlink"/>
            <w:rFonts w:eastAsia="SimSun" w:cs="Tahoma"/>
            <w:noProof/>
            <w:lang w:val="el-GR"/>
          </w:rPr>
          <w:t>Υφιστάμενη Κατάσταση</w:t>
        </w:r>
        <w:r w:rsidR="005D0110">
          <w:rPr>
            <w:noProof/>
            <w:webHidden/>
          </w:rPr>
          <w:tab/>
        </w:r>
        <w:r w:rsidR="005D0110">
          <w:rPr>
            <w:noProof/>
            <w:webHidden/>
          </w:rPr>
          <w:fldChar w:fldCharType="begin"/>
        </w:r>
        <w:r w:rsidR="005D0110">
          <w:rPr>
            <w:noProof/>
            <w:webHidden/>
          </w:rPr>
          <w:instrText xml:space="preserve"> PAGEREF _Toc40458228 \h </w:instrText>
        </w:r>
        <w:r w:rsidR="005D0110">
          <w:rPr>
            <w:noProof/>
            <w:webHidden/>
          </w:rPr>
        </w:r>
        <w:r w:rsidR="005D0110">
          <w:rPr>
            <w:noProof/>
            <w:webHidden/>
          </w:rPr>
          <w:fldChar w:fldCharType="separate"/>
        </w:r>
        <w:r w:rsidR="00AE4CE1">
          <w:rPr>
            <w:noProof/>
            <w:webHidden/>
          </w:rPr>
          <w:t>66</w:t>
        </w:r>
        <w:r w:rsidR="005D0110">
          <w:rPr>
            <w:noProof/>
            <w:webHidden/>
          </w:rPr>
          <w:fldChar w:fldCharType="end"/>
        </w:r>
      </w:hyperlink>
    </w:p>
    <w:p w14:paraId="12495512" w14:textId="1F8CAE8C"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29" w:history="1">
        <w:r w:rsidR="005D0110" w:rsidRPr="00C14114">
          <w:rPr>
            <w:rStyle w:val="Hyperlink"/>
            <w:rFonts w:eastAsia="SimSun" w:cs="Tahoma"/>
            <w:noProof/>
            <w:lang w:val="el-GR"/>
          </w:rPr>
          <w:t>1.1.2.1.</w:t>
        </w:r>
        <w:r w:rsidR="005D0110">
          <w:rPr>
            <w:rFonts w:asciiTheme="minorHAnsi" w:eastAsiaTheme="minorEastAsia" w:hAnsiTheme="minorHAnsi" w:cstheme="minorBidi"/>
            <w:noProof/>
            <w:sz w:val="22"/>
            <w:szCs w:val="22"/>
            <w:lang w:val="en-US" w:eastAsia="en-US"/>
          </w:rPr>
          <w:tab/>
        </w:r>
        <w:r w:rsidR="005D0110" w:rsidRPr="00C14114">
          <w:rPr>
            <w:rStyle w:val="Hyperlink"/>
            <w:rFonts w:eastAsia="SimSun" w:cs="Tahoma"/>
            <w:noProof/>
            <w:lang w:val="el-GR"/>
          </w:rPr>
          <w:t>Γενικό Πλαίσιο</w:t>
        </w:r>
        <w:r w:rsidR="005D0110">
          <w:rPr>
            <w:noProof/>
            <w:webHidden/>
          </w:rPr>
          <w:tab/>
        </w:r>
        <w:r w:rsidR="005D0110">
          <w:rPr>
            <w:noProof/>
            <w:webHidden/>
          </w:rPr>
          <w:fldChar w:fldCharType="begin"/>
        </w:r>
        <w:r w:rsidR="005D0110">
          <w:rPr>
            <w:noProof/>
            <w:webHidden/>
          </w:rPr>
          <w:instrText xml:space="preserve"> PAGEREF _Toc40458229 \h </w:instrText>
        </w:r>
        <w:r w:rsidR="005D0110">
          <w:rPr>
            <w:noProof/>
            <w:webHidden/>
          </w:rPr>
        </w:r>
        <w:r w:rsidR="005D0110">
          <w:rPr>
            <w:noProof/>
            <w:webHidden/>
          </w:rPr>
          <w:fldChar w:fldCharType="separate"/>
        </w:r>
        <w:r w:rsidR="00AE4CE1">
          <w:rPr>
            <w:noProof/>
            <w:webHidden/>
          </w:rPr>
          <w:t>66</w:t>
        </w:r>
        <w:r w:rsidR="005D0110">
          <w:rPr>
            <w:noProof/>
            <w:webHidden/>
          </w:rPr>
          <w:fldChar w:fldCharType="end"/>
        </w:r>
      </w:hyperlink>
    </w:p>
    <w:p w14:paraId="22515E9F" w14:textId="6ACC80A3"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30" w:history="1">
        <w:r w:rsidR="005D0110" w:rsidRPr="00C14114">
          <w:rPr>
            <w:rStyle w:val="Hyperlink"/>
            <w:rFonts w:eastAsia="SimSun" w:cs="Tahoma"/>
            <w:noProof/>
            <w:lang w:val="el-GR"/>
          </w:rPr>
          <w:t>1.1.2.2.</w:t>
        </w:r>
        <w:r w:rsidR="005D0110">
          <w:rPr>
            <w:rFonts w:asciiTheme="minorHAnsi" w:eastAsiaTheme="minorEastAsia" w:hAnsiTheme="minorHAnsi" w:cstheme="minorBidi"/>
            <w:noProof/>
            <w:sz w:val="22"/>
            <w:szCs w:val="22"/>
            <w:lang w:val="en-US" w:eastAsia="en-US"/>
          </w:rPr>
          <w:tab/>
        </w:r>
        <w:r w:rsidR="005D0110" w:rsidRPr="00C14114">
          <w:rPr>
            <w:rStyle w:val="Hyperlink"/>
            <w:rFonts w:eastAsia="SimSun" w:cs="Tahoma"/>
            <w:noProof/>
            <w:lang w:val="el-GR"/>
          </w:rPr>
          <w:t>Πλαίσιο Συνεργασίας Εμπλεκόμενων Φορέων</w:t>
        </w:r>
        <w:r w:rsidR="005D0110">
          <w:rPr>
            <w:noProof/>
            <w:webHidden/>
          </w:rPr>
          <w:tab/>
        </w:r>
        <w:r w:rsidR="005D0110">
          <w:rPr>
            <w:noProof/>
            <w:webHidden/>
          </w:rPr>
          <w:fldChar w:fldCharType="begin"/>
        </w:r>
        <w:r w:rsidR="005D0110">
          <w:rPr>
            <w:noProof/>
            <w:webHidden/>
          </w:rPr>
          <w:instrText xml:space="preserve"> PAGEREF _Toc40458230 \h </w:instrText>
        </w:r>
        <w:r w:rsidR="005D0110">
          <w:rPr>
            <w:noProof/>
            <w:webHidden/>
          </w:rPr>
        </w:r>
        <w:r w:rsidR="005D0110">
          <w:rPr>
            <w:noProof/>
            <w:webHidden/>
          </w:rPr>
          <w:fldChar w:fldCharType="separate"/>
        </w:r>
        <w:r w:rsidR="00AE4CE1">
          <w:rPr>
            <w:noProof/>
            <w:webHidden/>
          </w:rPr>
          <w:t>67</w:t>
        </w:r>
        <w:r w:rsidR="005D0110">
          <w:rPr>
            <w:noProof/>
            <w:webHidden/>
          </w:rPr>
          <w:fldChar w:fldCharType="end"/>
        </w:r>
      </w:hyperlink>
    </w:p>
    <w:p w14:paraId="26A7AD64" w14:textId="55E0AE12"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31" w:history="1">
        <w:r w:rsidR="005D0110" w:rsidRPr="00C14114">
          <w:rPr>
            <w:rStyle w:val="Hyperlink"/>
            <w:rFonts w:eastAsia="SimSun" w:cs="Tahoma"/>
            <w:noProof/>
            <w:lang w:val="el-GR"/>
          </w:rPr>
          <w:t>1.1.2.3.</w:t>
        </w:r>
        <w:r w:rsidR="005D0110">
          <w:rPr>
            <w:rFonts w:asciiTheme="minorHAnsi" w:eastAsiaTheme="minorEastAsia" w:hAnsiTheme="minorHAnsi" w:cstheme="minorBidi"/>
            <w:noProof/>
            <w:sz w:val="22"/>
            <w:szCs w:val="22"/>
            <w:lang w:val="en-US" w:eastAsia="en-US"/>
          </w:rPr>
          <w:tab/>
        </w:r>
        <w:r w:rsidR="005D0110" w:rsidRPr="00C14114">
          <w:rPr>
            <w:rStyle w:val="Hyperlink"/>
            <w:rFonts w:eastAsia="SimSun" w:cs="Tahoma"/>
            <w:noProof/>
            <w:lang w:val="el-GR"/>
          </w:rPr>
          <w:t>Το Κυβερνητικό Υπολογιστικό Νέφος (G-Cloud)</w:t>
        </w:r>
        <w:r w:rsidR="005D0110">
          <w:rPr>
            <w:noProof/>
            <w:webHidden/>
          </w:rPr>
          <w:tab/>
        </w:r>
        <w:r w:rsidR="005D0110">
          <w:rPr>
            <w:noProof/>
            <w:webHidden/>
          </w:rPr>
          <w:fldChar w:fldCharType="begin"/>
        </w:r>
        <w:r w:rsidR="005D0110">
          <w:rPr>
            <w:noProof/>
            <w:webHidden/>
          </w:rPr>
          <w:instrText xml:space="preserve"> PAGEREF _Toc40458231 \h </w:instrText>
        </w:r>
        <w:r w:rsidR="005D0110">
          <w:rPr>
            <w:noProof/>
            <w:webHidden/>
          </w:rPr>
        </w:r>
        <w:r w:rsidR="005D0110">
          <w:rPr>
            <w:noProof/>
            <w:webHidden/>
          </w:rPr>
          <w:fldChar w:fldCharType="separate"/>
        </w:r>
        <w:r w:rsidR="00AE4CE1">
          <w:rPr>
            <w:noProof/>
            <w:webHidden/>
          </w:rPr>
          <w:t>67</w:t>
        </w:r>
        <w:r w:rsidR="005D0110">
          <w:rPr>
            <w:noProof/>
            <w:webHidden/>
          </w:rPr>
          <w:fldChar w:fldCharType="end"/>
        </w:r>
      </w:hyperlink>
    </w:p>
    <w:p w14:paraId="09B38E94" w14:textId="629244EE"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232" w:history="1">
        <w:r w:rsidR="005D0110" w:rsidRPr="00C14114">
          <w:rPr>
            <w:rStyle w:val="Hyperlink"/>
            <w:rFonts w:eastAsia="SimSun" w:cs="Tahoma"/>
            <w:noProof/>
            <w:lang w:val="el-GR"/>
          </w:rPr>
          <w:t>1.1.2.3.1.</w:t>
        </w:r>
        <w:r w:rsidR="005D0110">
          <w:rPr>
            <w:rFonts w:asciiTheme="minorHAnsi" w:eastAsiaTheme="minorEastAsia" w:hAnsiTheme="minorHAnsi" w:cstheme="minorBidi"/>
            <w:noProof/>
            <w:sz w:val="22"/>
            <w:szCs w:val="22"/>
            <w:lang w:val="en-US" w:eastAsia="en-US"/>
          </w:rPr>
          <w:tab/>
        </w:r>
        <w:r w:rsidR="005D0110" w:rsidRPr="00C14114">
          <w:rPr>
            <w:rStyle w:val="Hyperlink"/>
            <w:rFonts w:eastAsia="SimSun" w:cs="Tahoma"/>
            <w:noProof/>
            <w:lang w:val="el-GR"/>
          </w:rPr>
          <w:t>Περιγραφή</w:t>
        </w:r>
        <w:r w:rsidR="005D0110">
          <w:rPr>
            <w:noProof/>
            <w:webHidden/>
          </w:rPr>
          <w:tab/>
        </w:r>
        <w:r w:rsidR="005D0110">
          <w:rPr>
            <w:noProof/>
            <w:webHidden/>
          </w:rPr>
          <w:fldChar w:fldCharType="begin"/>
        </w:r>
        <w:r w:rsidR="005D0110">
          <w:rPr>
            <w:noProof/>
            <w:webHidden/>
          </w:rPr>
          <w:instrText xml:space="preserve"> PAGEREF _Toc40458232 \h </w:instrText>
        </w:r>
        <w:r w:rsidR="005D0110">
          <w:rPr>
            <w:noProof/>
            <w:webHidden/>
          </w:rPr>
        </w:r>
        <w:r w:rsidR="005D0110">
          <w:rPr>
            <w:noProof/>
            <w:webHidden/>
          </w:rPr>
          <w:fldChar w:fldCharType="separate"/>
        </w:r>
        <w:r w:rsidR="00AE4CE1">
          <w:rPr>
            <w:noProof/>
            <w:webHidden/>
          </w:rPr>
          <w:t>67</w:t>
        </w:r>
        <w:r w:rsidR="005D0110">
          <w:rPr>
            <w:noProof/>
            <w:webHidden/>
          </w:rPr>
          <w:fldChar w:fldCharType="end"/>
        </w:r>
      </w:hyperlink>
    </w:p>
    <w:p w14:paraId="48716E8D" w14:textId="4D220AB8"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233" w:history="1">
        <w:r w:rsidR="005D0110" w:rsidRPr="00C14114">
          <w:rPr>
            <w:rStyle w:val="Hyperlink"/>
            <w:rFonts w:eastAsia="SimSun" w:cs="Tahoma"/>
            <w:noProof/>
            <w:lang w:val="el-GR"/>
          </w:rPr>
          <w:t>1.1.1.1.1.</w:t>
        </w:r>
        <w:r w:rsidR="005D0110">
          <w:rPr>
            <w:rFonts w:asciiTheme="minorHAnsi" w:eastAsiaTheme="minorEastAsia" w:hAnsiTheme="minorHAnsi" w:cstheme="minorBidi"/>
            <w:noProof/>
            <w:sz w:val="22"/>
            <w:szCs w:val="22"/>
            <w:lang w:val="en-US" w:eastAsia="en-US"/>
          </w:rPr>
          <w:tab/>
        </w:r>
        <w:r w:rsidR="005D0110" w:rsidRPr="00C14114">
          <w:rPr>
            <w:rStyle w:val="Hyperlink"/>
            <w:rFonts w:eastAsia="SimSun" w:cs="Tahoma"/>
            <w:noProof/>
            <w:lang w:val="el-GR"/>
          </w:rPr>
          <w:t>Παροχές-Οφέλη του Κυβερνητικού Υπολογιστικού Νέφους</w:t>
        </w:r>
        <w:r w:rsidR="005D0110">
          <w:rPr>
            <w:noProof/>
            <w:webHidden/>
          </w:rPr>
          <w:tab/>
        </w:r>
        <w:r w:rsidR="005D0110">
          <w:rPr>
            <w:noProof/>
            <w:webHidden/>
          </w:rPr>
          <w:fldChar w:fldCharType="begin"/>
        </w:r>
        <w:r w:rsidR="005D0110">
          <w:rPr>
            <w:noProof/>
            <w:webHidden/>
          </w:rPr>
          <w:instrText xml:space="preserve"> PAGEREF _Toc40458233 \h </w:instrText>
        </w:r>
        <w:r w:rsidR="005D0110">
          <w:rPr>
            <w:noProof/>
            <w:webHidden/>
          </w:rPr>
        </w:r>
        <w:r w:rsidR="005D0110">
          <w:rPr>
            <w:noProof/>
            <w:webHidden/>
          </w:rPr>
          <w:fldChar w:fldCharType="separate"/>
        </w:r>
        <w:r w:rsidR="00AE4CE1">
          <w:rPr>
            <w:noProof/>
            <w:webHidden/>
          </w:rPr>
          <w:t>68</w:t>
        </w:r>
        <w:r w:rsidR="005D0110">
          <w:rPr>
            <w:noProof/>
            <w:webHidden/>
          </w:rPr>
          <w:fldChar w:fldCharType="end"/>
        </w:r>
      </w:hyperlink>
    </w:p>
    <w:p w14:paraId="42AAE632" w14:textId="234A1B19"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234" w:history="1">
        <w:r w:rsidR="005D0110" w:rsidRPr="00C14114">
          <w:rPr>
            <w:rStyle w:val="Hyperlink"/>
            <w:rFonts w:cs="Tahoma"/>
            <w:noProof/>
            <w:lang w:val="el-GR"/>
          </w:rPr>
          <w:t>1.2.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ΣΚΟΠΟΣ ΚΑΙ ΣΤΟΧΟΙ ΤΗΣ ΣΥΜΒΑΣΗΣ</w:t>
        </w:r>
        <w:r w:rsidR="005D0110">
          <w:rPr>
            <w:noProof/>
            <w:webHidden/>
          </w:rPr>
          <w:tab/>
        </w:r>
        <w:r w:rsidR="005D0110">
          <w:rPr>
            <w:noProof/>
            <w:webHidden/>
          </w:rPr>
          <w:fldChar w:fldCharType="begin"/>
        </w:r>
        <w:r w:rsidR="005D0110">
          <w:rPr>
            <w:noProof/>
            <w:webHidden/>
          </w:rPr>
          <w:instrText xml:space="preserve"> PAGEREF _Toc40458234 \h </w:instrText>
        </w:r>
        <w:r w:rsidR="005D0110">
          <w:rPr>
            <w:noProof/>
            <w:webHidden/>
          </w:rPr>
        </w:r>
        <w:r w:rsidR="005D0110">
          <w:rPr>
            <w:noProof/>
            <w:webHidden/>
          </w:rPr>
          <w:fldChar w:fldCharType="separate"/>
        </w:r>
        <w:r w:rsidR="00AE4CE1">
          <w:rPr>
            <w:noProof/>
            <w:webHidden/>
          </w:rPr>
          <w:t>69</w:t>
        </w:r>
        <w:r w:rsidR="005D0110">
          <w:rPr>
            <w:noProof/>
            <w:webHidden/>
          </w:rPr>
          <w:fldChar w:fldCharType="end"/>
        </w:r>
      </w:hyperlink>
    </w:p>
    <w:p w14:paraId="314DF73D" w14:textId="72DDA8D5"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35" w:history="1">
        <w:r w:rsidR="005D0110" w:rsidRPr="00C14114">
          <w:rPr>
            <w:rStyle w:val="Hyperlink"/>
            <w:rFonts w:cs="Tahoma"/>
            <w:noProof/>
            <w:lang w:val="el-GR"/>
          </w:rPr>
          <w:t>1.2.1.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Σύντομη Περιγραφή Αντικείμενου-Στόχοι</w:t>
        </w:r>
        <w:r w:rsidR="005D0110">
          <w:rPr>
            <w:noProof/>
            <w:webHidden/>
          </w:rPr>
          <w:tab/>
        </w:r>
        <w:r w:rsidR="005D0110">
          <w:rPr>
            <w:noProof/>
            <w:webHidden/>
          </w:rPr>
          <w:fldChar w:fldCharType="begin"/>
        </w:r>
        <w:r w:rsidR="005D0110">
          <w:rPr>
            <w:noProof/>
            <w:webHidden/>
          </w:rPr>
          <w:instrText xml:space="preserve"> PAGEREF _Toc40458235 \h </w:instrText>
        </w:r>
        <w:r w:rsidR="005D0110">
          <w:rPr>
            <w:noProof/>
            <w:webHidden/>
          </w:rPr>
        </w:r>
        <w:r w:rsidR="005D0110">
          <w:rPr>
            <w:noProof/>
            <w:webHidden/>
          </w:rPr>
          <w:fldChar w:fldCharType="separate"/>
        </w:r>
        <w:r w:rsidR="00AE4CE1">
          <w:rPr>
            <w:noProof/>
            <w:webHidden/>
          </w:rPr>
          <w:t>69</w:t>
        </w:r>
        <w:r w:rsidR="005D0110">
          <w:rPr>
            <w:noProof/>
            <w:webHidden/>
          </w:rPr>
          <w:fldChar w:fldCharType="end"/>
        </w:r>
      </w:hyperlink>
    </w:p>
    <w:p w14:paraId="1712A84B" w14:textId="4FD80A5D"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36" w:history="1">
        <w:r w:rsidR="005D0110" w:rsidRPr="00C14114">
          <w:rPr>
            <w:rStyle w:val="Hyperlink"/>
            <w:rFonts w:cs="Tahoma"/>
            <w:noProof/>
            <w:lang w:val="el-GR"/>
          </w:rPr>
          <w:t>1.2.2.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Κρίσιμοι Παράγοντες Επιτυχίας</w:t>
        </w:r>
        <w:r w:rsidR="005D0110">
          <w:rPr>
            <w:noProof/>
            <w:webHidden/>
          </w:rPr>
          <w:tab/>
        </w:r>
        <w:r w:rsidR="005D0110">
          <w:rPr>
            <w:noProof/>
            <w:webHidden/>
          </w:rPr>
          <w:fldChar w:fldCharType="begin"/>
        </w:r>
        <w:r w:rsidR="005D0110">
          <w:rPr>
            <w:noProof/>
            <w:webHidden/>
          </w:rPr>
          <w:instrText xml:space="preserve"> PAGEREF _Toc40458236 \h </w:instrText>
        </w:r>
        <w:r w:rsidR="005D0110">
          <w:rPr>
            <w:noProof/>
            <w:webHidden/>
          </w:rPr>
        </w:r>
        <w:r w:rsidR="005D0110">
          <w:rPr>
            <w:noProof/>
            <w:webHidden/>
          </w:rPr>
          <w:fldChar w:fldCharType="separate"/>
        </w:r>
        <w:r w:rsidR="00AE4CE1">
          <w:rPr>
            <w:noProof/>
            <w:webHidden/>
          </w:rPr>
          <w:t>71</w:t>
        </w:r>
        <w:r w:rsidR="005D0110">
          <w:rPr>
            <w:noProof/>
            <w:webHidden/>
          </w:rPr>
          <w:fldChar w:fldCharType="end"/>
        </w:r>
      </w:hyperlink>
    </w:p>
    <w:p w14:paraId="41CF0383" w14:textId="11C6612C"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237" w:history="1">
        <w:r w:rsidR="005D0110" w:rsidRPr="00C14114">
          <w:rPr>
            <w:rStyle w:val="Hyperlink"/>
            <w:rFonts w:cs="Tahoma"/>
            <w:noProof/>
            <w:lang w:val="el-GR"/>
          </w:rPr>
          <w:t>1.3.</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ΑΝΤΙΚΕΙΜΕΝΟ ΤΗΣ ΣΥΜΒΑΣΗΣ</w:t>
        </w:r>
        <w:r w:rsidR="005D0110">
          <w:rPr>
            <w:noProof/>
            <w:webHidden/>
          </w:rPr>
          <w:tab/>
        </w:r>
        <w:r w:rsidR="005D0110">
          <w:rPr>
            <w:noProof/>
            <w:webHidden/>
          </w:rPr>
          <w:fldChar w:fldCharType="begin"/>
        </w:r>
        <w:r w:rsidR="005D0110">
          <w:rPr>
            <w:noProof/>
            <w:webHidden/>
          </w:rPr>
          <w:instrText xml:space="preserve"> PAGEREF _Toc40458237 \h </w:instrText>
        </w:r>
        <w:r w:rsidR="005D0110">
          <w:rPr>
            <w:noProof/>
            <w:webHidden/>
          </w:rPr>
        </w:r>
        <w:r w:rsidR="005D0110">
          <w:rPr>
            <w:noProof/>
            <w:webHidden/>
          </w:rPr>
          <w:fldChar w:fldCharType="separate"/>
        </w:r>
        <w:r w:rsidR="00AE4CE1">
          <w:rPr>
            <w:noProof/>
            <w:webHidden/>
          </w:rPr>
          <w:t>72</w:t>
        </w:r>
        <w:r w:rsidR="005D0110">
          <w:rPr>
            <w:noProof/>
            <w:webHidden/>
          </w:rPr>
          <w:fldChar w:fldCharType="end"/>
        </w:r>
      </w:hyperlink>
    </w:p>
    <w:p w14:paraId="3DC69042" w14:textId="1AEC22A6"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38" w:history="1">
        <w:r w:rsidR="005D0110" w:rsidRPr="00C14114">
          <w:rPr>
            <w:rStyle w:val="Hyperlink"/>
            <w:rFonts w:cs="Tahoma"/>
            <w:noProof/>
            <w:lang w:val="el-GR"/>
          </w:rPr>
          <w:t>1.3.1.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Αξιολόγηση και επικαιροποίηση προτύπων καλής νομοθέτησης και κανονιστικής διαδικασίας</w:t>
        </w:r>
        <w:r w:rsidR="005D0110">
          <w:rPr>
            <w:noProof/>
            <w:webHidden/>
          </w:rPr>
          <w:tab/>
        </w:r>
        <w:r w:rsidR="005D0110">
          <w:rPr>
            <w:noProof/>
            <w:webHidden/>
          </w:rPr>
          <w:fldChar w:fldCharType="begin"/>
        </w:r>
        <w:r w:rsidR="005D0110">
          <w:rPr>
            <w:noProof/>
            <w:webHidden/>
          </w:rPr>
          <w:instrText xml:space="preserve"> PAGEREF _Toc40458238 \h </w:instrText>
        </w:r>
        <w:r w:rsidR="005D0110">
          <w:rPr>
            <w:noProof/>
            <w:webHidden/>
          </w:rPr>
        </w:r>
        <w:r w:rsidR="005D0110">
          <w:rPr>
            <w:noProof/>
            <w:webHidden/>
          </w:rPr>
          <w:fldChar w:fldCharType="separate"/>
        </w:r>
        <w:r w:rsidR="00AE4CE1">
          <w:rPr>
            <w:noProof/>
            <w:webHidden/>
          </w:rPr>
          <w:t>72</w:t>
        </w:r>
        <w:r w:rsidR="005D0110">
          <w:rPr>
            <w:noProof/>
            <w:webHidden/>
          </w:rPr>
          <w:fldChar w:fldCharType="end"/>
        </w:r>
      </w:hyperlink>
    </w:p>
    <w:p w14:paraId="0598FB63" w14:textId="6517F851"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39" w:history="1">
        <w:r w:rsidR="005D0110" w:rsidRPr="00C14114">
          <w:rPr>
            <w:rStyle w:val="Hyperlink"/>
            <w:rFonts w:cs="Tahoma"/>
            <w:noProof/>
            <w:lang w:val="el-GR"/>
          </w:rPr>
          <w:t>1.3.2.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Δημιουργία Ολοκληρωμένης Πλατφόρμας κανονιστικής Διαδικασίας και Εθνική Πύλη Κωδικοποίησης</w:t>
        </w:r>
        <w:r w:rsidR="005D0110">
          <w:rPr>
            <w:noProof/>
            <w:webHidden/>
          </w:rPr>
          <w:tab/>
        </w:r>
        <w:r w:rsidR="005D0110">
          <w:rPr>
            <w:noProof/>
            <w:webHidden/>
          </w:rPr>
          <w:fldChar w:fldCharType="begin"/>
        </w:r>
        <w:r w:rsidR="005D0110">
          <w:rPr>
            <w:noProof/>
            <w:webHidden/>
          </w:rPr>
          <w:instrText xml:space="preserve"> PAGEREF _Toc40458239 \h </w:instrText>
        </w:r>
        <w:r w:rsidR="005D0110">
          <w:rPr>
            <w:noProof/>
            <w:webHidden/>
          </w:rPr>
        </w:r>
        <w:r w:rsidR="005D0110">
          <w:rPr>
            <w:noProof/>
            <w:webHidden/>
          </w:rPr>
          <w:fldChar w:fldCharType="separate"/>
        </w:r>
        <w:r w:rsidR="00AE4CE1">
          <w:rPr>
            <w:noProof/>
            <w:webHidden/>
          </w:rPr>
          <w:t>74</w:t>
        </w:r>
        <w:r w:rsidR="005D0110">
          <w:rPr>
            <w:noProof/>
            <w:webHidden/>
          </w:rPr>
          <w:fldChar w:fldCharType="end"/>
        </w:r>
      </w:hyperlink>
    </w:p>
    <w:p w14:paraId="58F0BC69" w14:textId="45828244"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40" w:history="1">
        <w:r w:rsidR="005D0110" w:rsidRPr="00C14114">
          <w:rPr>
            <w:rStyle w:val="Hyperlink"/>
            <w:rFonts w:cs="Tahoma"/>
            <w:noProof/>
            <w:lang w:val="el-GR"/>
          </w:rPr>
          <w:t>1.3.2.1.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Γενικές Αρχές Σχεδιασμού Συστήματος</w:t>
        </w:r>
        <w:r w:rsidR="005D0110">
          <w:rPr>
            <w:noProof/>
            <w:webHidden/>
          </w:rPr>
          <w:tab/>
        </w:r>
        <w:r w:rsidR="005D0110">
          <w:rPr>
            <w:noProof/>
            <w:webHidden/>
          </w:rPr>
          <w:fldChar w:fldCharType="begin"/>
        </w:r>
        <w:r w:rsidR="005D0110">
          <w:rPr>
            <w:noProof/>
            <w:webHidden/>
          </w:rPr>
          <w:instrText xml:space="preserve"> PAGEREF _Toc40458240 \h </w:instrText>
        </w:r>
        <w:r w:rsidR="005D0110">
          <w:rPr>
            <w:noProof/>
            <w:webHidden/>
          </w:rPr>
        </w:r>
        <w:r w:rsidR="005D0110">
          <w:rPr>
            <w:noProof/>
            <w:webHidden/>
          </w:rPr>
          <w:fldChar w:fldCharType="separate"/>
        </w:r>
        <w:r w:rsidR="00AE4CE1">
          <w:rPr>
            <w:noProof/>
            <w:webHidden/>
          </w:rPr>
          <w:t>75</w:t>
        </w:r>
        <w:r w:rsidR="005D0110">
          <w:rPr>
            <w:noProof/>
            <w:webHidden/>
          </w:rPr>
          <w:fldChar w:fldCharType="end"/>
        </w:r>
      </w:hyperlink>
    </w:p>
    <w:p w14:paraId="2678F1DF" w14:textId="4C3CF9D6"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41" w:history="1">
        <w:r w:rsidR="005D0110" w:rsidRPr="00C14114">
          <w:rPr>
            <w:rStyle w:val="Hyperlink"/>
            <w:rFonts w:cs="Tahoma"/>
            <w:noProof/>
            <w:lang w:val="el-GR"/>
          </w:rPr>
          <w:t>1.3.2.2.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Λογική Αρχιτεκτονική</w:t>
        </w:r>
        <w:r w:rsidR="005D0110">
          <w:rPr>
            <w:noProof/>
            <w:webHidden/>
          </w:rPr>
          <w:tab/>
        </w:r>
        <w:r w:rsidR="005D0110">
          <w:rPr>
            <w:noProof/>
            <w:webHidden/>
          </w:rPr>
          <w:fldChar w:fldCharType="begin"/>
        </w:r>
        <w:r w:rsidR="005D0110">
          <w:rPr>
            <w:noProof/>
            <w:webHidden/>
          </w:rPr>
          <w:instrText xml:space="preserve"> PAGEREF _Toc40458241 \h </w:instrText>
        </w:r>
        <w:r w:rsidR="005D0110">
          <w:rPr>
            <w:noProof/>
            <w:webHidden/>
          </w:rPr>
        </w:r>
        <w:r w:rsidR="005D0110">
          <w:rPr>
            <w:noProof/>
            <w:webHidden/>
          </w:rPr>
          <w:fldChar w:fldCharType="separate"/>
        </w:r>
        <w:r w:rsidR="00AE4CE1">
          <w:rPr>
            <w:noProof/>
            <w:webHidden/>
          </w:rPr>
          <w:t>77</w:t>
        </w:r>
        <w:r w:rsidR="005D0110">
          <w:rPr>
            <w:noProof/>
            <w:webHidden/>
          </w:rPr>
          <w:fldChar w:fldCharType="end"/>
        </w:r>
      </w:hyperlink>
    </w:p>
    <w:p w14:paraId="08E3B6CE" w14:textId="4CCE7D02"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42" w:history="1">
        <w:r w:rsidR="005D0110" w:rsidRPr="00C14114">
          <w:rPr>
            <w:rStyle w:val="Hyperlink"/>
            <w:rFonts w:cs="Tahoma"/>
            <w:noProof/>
            <w:lang w:val="el-GR"/>
          </w:rPr>
          <w:t>1.3.2.3.</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Αρχιτεκτονική Λύση</w:t>
        </w:r>
        <w:r w:rsidR="005D0110">
          <w:rPr>
            <w:noProof/>
            <w:webHidden/>
          </w:rPr>
          <w:tab/>
        </w:r>
        <w:r w:rsidR="005D0110">
          <w:rPr>
            <w:noProof/>
            <w:webHidden/>
          </w:rPr>
          <w:fldChar w:fldCharType="begin"/>
        </w:r>
        <w:r w:rsidR="005D0110">
          <w:rPr>
            <w:noProof/>
            <w:webHidden/>
          </w:rPr>
          <w:instrText xml:space="preserve"> PAGEREF _Toc40458242 \h </w:instrText>
        </w:r>
        <w:r w:rsidR="005D0110">
          <w:rPr>
            <w:noProof/>
            <w:webHidden/>
          </w:rPr>
        </w:r>
        <w:r w:rsidR="005D0110">
          <w:rPr>
            <w:noProof/>
            <w:webHidden/>
          </w:rPr>
          <w:fldChar w:fldCharType="separate"/>
        </w:r>
        <w:r w:rsidR="00AE4CE1">
          <w:rPr>
            <w:noProof/>
            <w:webHidden/>
          </w:rPr>
          <w:t>78</w:t>
        </w:r>
        <w:r w:rsidR="005D0110">
          <w:rPr>
            <w:noProof/>
            <w:webHidden/>
          </w:rPr>
          <w:fldChar w:fldCharType="end"/>
        </w:r>
      </w:hyperlink>
    </w:p>
    <w:p w14:paraId="22E8B88E" w14:textId="6424D44C"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43" w:history="1">
        <w:r w:rsidR="005D0110" w:rsidRPr="00C14114">
          <w:rPr>
            <w:rStyle w:val="Hyperlink"/>
            <w:rFonts w:cs="Tahoma"/>
            <w:noProof/>
          </w:rPr>
          <w:t>1.3.2.4.</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rPr>
          <w:t>Έτοιμο Λογισμικό</w:t>
        </w:r>
        <w:r w:rsidR="005D0110">
          <w:rPr>
            <w:noProof/>
            <w:webHidden/>
          </w:rPr>
          <w:tab/>
        </w:r>
        <w:r w:rsidR="005D0110">
          <w:rPr>
            <w:noProof/>
            <w:webHidden/>
          </w:rPr>
          <w:fldChar w:fldCharType="begin"/>
        </w:r>
        <w:r w:rsidR="005D0110">
          <w:rPr>
            <w:noProof/>
            <w:webHidden/>
          </w:rPr>
          <w:instrText xml:space="preserve"> PAGEREF _Toc40458243 \h </w:instrText>
        </w:r>
        <w:r w:rsidR="005D0110">
          <w:rPr>
            <w:noProof/>
            <w:webHidden/>
          </w:rPr>
        </w:r>
        <w:r w:rsidR="005D0110">
          <w:rPr>
            <w:noProof/>
            <w:webHidden/>
          </w:rPr>
          <w:fldChar w:fldCharType="separate"/>
        </w:r>
        <w:r w:rsidR="00AE4CE1">
          <w:rPr>
            <w:noProof/>
            <w:webHidden/>
          </w:rPr>
          <w:t>80</w:t>
        </w:r>
        <w:r w:rsidR="005D0110">
          <w:rPr>
            <w:noProof/>
            <w:webHidden/>
          </w:rPr>
          <w:fldChar w:fldCharType="end"/>
        </w:r>
      </w:hyperlink>
    </w:p>
    <w:p w14:paraId="54FCF082" w14:textId="0BA79096"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44" w:history="1">
        <w:r w:rsidR="005D0110" w:rsidRPr="00C14114">
          <w:rPr>
            <w:rStyle w:val="Hyperlink"/>
            <w:rFonts w:cs="Tahoma"/>
            <w:noProof/>
          </w:rPr>
          <w:t>1.3.2.5.</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rPr>
          <w:t>Λειτουργικές Απαιτήσεις</w:t>
        </w:r>
        <w:r w:rsidR="005D0110">
          <w:rPr>
            <w:noProof/>
            <w:webHidden/>
          </w:rPr>
          <w:tab/>
        </w:r>
        <w:r w:rsidR="005D0110">
          <w:rPr>
            <w:noProof/>
            <w:webHidden/>
          </w:rPr>
          <w:fldChar w:fldCharType="begin"/>
        </w:r>
        <w:r w:rsidR="005D0110">
          <w:rPr>
            <w:noProof/>
            <w:webHidden/>
          </w:rPr>
          <w:instrText xml:space="preserve"> PAGEREF _Toc40458244 \h </w:instrText>
        </w:r>
        <w:r w:rsidR="005D0110">
          <w:rPr>
            <w:noProof/>
            <w:webHidden/>
          </w:rPr>
        </w:r>
        <w:r w:rsidR="005D0110">
          <w:rPr>
            <w:noProof/>
            <w:webHidden/>
          </w:rPr>
          <w:fldChar w:fldCharType="separate"/>
        </w:r>
        <w:r w:rsidR="00AE4CE1">
          <w:rPr>
            <w:noProof/>
            <w:webHidden/>
          </w:rPr>
          <w:t>80</w:t>
        </w:r>
        <w:r w:rsidR="005D0110">
          <w:rPr>
            <w:noProof/>
            <w:webHidden/>
          </w:rPr>
          <w:fldChar w:fldCharType="end"/>
        </w:r>
      </w:hyperlink>
    </w:p>
    <w:p w14:paraId="06A38BAA" w14:textId="7E72C323"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45" w:history="1">
        <w:r w:rsidR="005D0110" w:rsidRPr="00C14114">
          <w:rPr>
            <w:rStyle w:val="Hyperlink"/>
            <w:rFonts w:cs="Tahoma"/>
            <w:noProof/>
            <w:lang w:val="el-GR"/>
          </w:rPr>
          <w:t>1.3.2.6.</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Άξονας 1 (Α1) - Διαμόρφωση και ορισμός μοντέλου δεδομένων και μεταδεδομένων για τα νομοθετικά και κανονιστικά κείμενα, ανάπτυξη και ολοκλήρωση της σχετικής οντολογίας και εμπλουτισμός της με την αντίστοιχη σημασιολογική ερμηνεία (</w:t>
        </w:r>
        <w:r w:rsidR="005D0110" w:rsidRPr="00C14114">
          <w:rPr>
            <w:rStyle w:val="Hyperlink"/>
            <w:rFonts w:cs="Tahoma"/>
            <w:noProof/>
          </w:rPr>
          <w:t>semantics</w:t>
        </w:r>
        <w:r w:rsidR="005D0110" w:rsidRPr="00C14114">
          <w:rPr>
            <w:rStyle w:val="Hyperlink"/>
            <w:rFonts w:cs="Tahoma"/>
            <w:noProof/>
            <w:lang w:val="el-GR"/>
          </w:rPr>
          <w:t>).</w:t>
        </w:r>
        <w:r w:rsidR="005D0110">
          <w:rPr>
            <w:noProof/>
            <w:webHidden/>
          </w:rPr>
          <w:tab/>
        </w:r>
        <w:r w:rsidR="005D0110">
          <w:rPr>
            <w:noProof/>
            <w:webHidden/>
          </w:rPr>
          <w:fldChar w:fldCharType="begin"/>
        </w:r>
        <w:r w:rsidR="005D0110">
          <w:rPr>
            <w:noProof/>
            <w:webHidden/>
          </w:rPr>
          <w:instrText xml:space="preserve"> PAGEREF _Toc40458245 \h </w:instrText>
        </w:r>
        <w:r w:rsidR="005D0110">
          <w:rPr>
            <w:noProof/>
            <w:webHidden/>
          </w:rPr>
        </w:r>
        <w:r w:rsidR="005D0110">
          <w:rPr>
            <w:noProof/>
            <w:webHidden/>
          </w:rPr>
          <w:fldChar w:fldCharType="separate"/>
        </w:r>
        <w:r w:rsidR="00AE4CE1">
          <w:rPr>
            <w:noProof/>
            <w:webHidden/>
          </w:rPr>
          <w:t>80</w:t>
        </w:r>
        <w:r w:rsidR="005D0110">
          <w:rPr>
            <w:noProof/>
            <w:webHidden/>
          </w:rPr>
          <w:fldChar w:fldCharType="end"/>
        </w:r>
      </w:hyperlink>
    </w:p>
    <w:p w14:paraId="4B31A377" w14:textId="256CE63D"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246" w:history="1">
        <w:r w:rsidR="005D0110" w:rsidRPr="00C14114">
          <w:rPr>
            <w:rStyle w:val="Hyperlink"/>
            <w:rFonts w:cs="Tahoma"/>
            <w:noProof/>
            <w:lang w:val="el-GR"/>
          </w:rPr>
          <w:t>1.3.2.6.1.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Το Σημασιολογικό Μοντέλο</w:t>
        </w:r>
        <w:r w:rsidR="005D0110">
          <w:rPr>
            <w:noProof/>
            <w:webHidden/>
          </w:rPr>
          <w:tab/>
        </w:r>
        <w:r w:rsidR="005D0110">
          <w:rPr>
            <w:noProof/>
            <w:webHidden/>
          </w:rPr>
          <w:fldChar w:fldCharType="begin"/>
        </w:r>
        <w:r w:rsidR="005D0110">
          <w:rPr>
            <w:noProof/>
            <w:webHidden/>
          </w:rPr>
          <w:instrText xml:space="preserve"> PAGEREF _Toc40458246 \h </w:instrText>
        </w:r>
        <w:r w:rsidR="005D0110">
          <w:rPr>
            <w:noProof/>
            <w:webHidden/>
          </w:rPr>
        </w:r>
        <w:r w:rsidR="005D0110">
          <w:rPr>
            <w:noProof/>
            <w:webHidden/>
          </w:rPr>
          <w:fldChar w:fldCharType="separate"/>
        </w:r>
        <w:r w:rsidR="00AE4CE1">
          <w:rPr>
            <w:noProof/>
            <w:webHidden/>
          </w:rPr>
          <w:t>82</w:t>
        </w:r>
        <w:r w:rsidR="005D0110">
          <w:rPr>
            <w:noProof/>
            <w:webHidden/>
          </w:rPr>
          <w:fldChar w:fldCharType="end"/>
        </w:r>
      </w:hyperlink>
    </w:p>
    <w:p w14:paraId="4A58FA99" w14:textId="17BF112B"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247" w:history="1">
        <w:r w:rsidR="005D0110" w:rsidRPr="00C14114">
          <w:rPr>
            <w:rStyle w:val="Hyperlink"/>
            <w:rFonts w:cs="Tahoma"/>
            <w:noProof/>
            <w:lang w:val="el-GR"/>
          </w:rPr>
          <w:t>1.3.2.6.2.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Υποσύστημα Διαχείρισης Οντολογιών</w:t>
        </w:r>
        <w:r w:rsidR="005D0110">
          <w:rPr>
            <w:noProof/>
            <w:webHidden/>
          </w:rPr>
          <w:tab/>
        </w:r>
        <w:r w:rsidR="005D0110">
          <w:rPr>
            <w:noProof/>
            <w:webHidden/>
          </w:rPr>
          <w:fldChar w:fldCharType="begin"/>
        </w:r>
        <w:r w:rsidR="005D0110">
          <w:rPr>
            <w:noProof/>
            <w:webHidden/>
          </w:rPr>
          <w:instrText xml:space="preserve"> PAGEREF _Toc40458247 \h </w:instrText>
        </w:r>
        <w:r w:rsidR="005D0110">
          <w:rPr>
            <w:noProof/>
            <w:webHidden/>
          </w:rPr>
        </w:r>
        <w:r w:rsidR="005D0110">
          <w:rPr>
            <w:noProof/>
            <w:webHidden/>
          </w:rPr>
          <w:fldChar w:fldCharType="separate"/>
        </w:r>
        <w:r w:rsidR="00AE4CE1">
          <w:rPr>
            <w:noProof/>
            <w:webHidden/>
          </w:rPr>
          <w:t>83</w:t>
        </w:r>
        <w:r w:rsidR="005D0110">
          <w:rPr>
            <w:noProof/>
            <w:webHidden/>
          </w:rPr>
          <w:fldChar w:fldCharType="end"/>
        </w:r>
      </w:hyperlink>
    </w:p>
    <w:p w14:paraId="5292AEC6" w14:textId="2B708221"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248" w:history="1">
        <w:r w:rsidR="005D0110" w:rsidRPr="00C14114">
          <w:rPr>
            <w:rStyle w:val="Hyperlink"/>
            <w:rFonts w:cs="Tahoma"/>
            <w:noProof/>
            <w:lang w:val="el-GR"/>
          </w:rPr>
          <w:t>1.3.2.6.3.</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Υποσύστημα Τεκμηρίωσης Περιεχομένου</w:t>
        </w:r>
        <w:r w:rsidR="005D0110">
          <w:rPr>
            <w:noProof/>
            <w:webHidden/>
          </w:rPr>
          <w:tab/>
        </w:r>
        <w:r w:rsidR="005D0110">
          <w:rPr>
            <w:noProof/>
            <w:webHidden/>
          </w:rPr>
          <w:fldChar w:fldCharType="begin"/>
        </w:r>
        <w:r w:rsidR="005D0110">
          <w:rPr>
            <w:noProof/>
            <w:webHidden/>
          </w:rPr>
          <w:instrText xml:space="preserve"> PAGEREF _Toc40458248 \h </w:instrText>
        </w:r>
        <w:r w:rsidR="005D0110">
          <w:rPr>
            <w:noProof/>
            <w:webHidden/>
          </w:rPr>
        </w:r>
        <w:r w:rsidR="005D0110">
          <w:rPr>
            <w:noProof/>
            <w:webHidden/>
          </w:rPr>
          <w:fldChar w:fldCharType="separate"/>
        </w:r>
        <w:r w:rsidR="00AE4CE1">
          <w:rPr>
            <w:noProof/>
            <w:webHidden/>
          </w:rPr>
          <w:t>83</w:t>
        </w:r>
        <w:r w:rsidR="005D0110">
          <w:rPr>
            <w:noProof/>
            <w:webHidden/>
          </w:rPr>
          <w:fldChar w:fldCharType="end"/>
        </w:r>
      </w:hyperlink>
    </w:p>
    <w:p w14:paraId="6047D10C" w14:textId="38F98288"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249" w:history="1">
        <w:r w:rsidR="005D0110" w:rsidRPr="00C14114">
          <w:rPr>
            <w:rStyle w:val="Hyperlink"/>
            <w:rFonts w:cs="Tahoma"/>
            <w:noProof/>
            <w:lang w:val="el-GR"/>
          </w:rPr>
          <w:t>1.3.2.6.4.</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Yποσύστημα Σημασιολογικά Διασυνδεδεμένων Δεδομένων</w:t>
        </w:r>
        <w:r w:rsidR="005D0110">
          <w:rPr>
            <w:noProof/>
            <w:webHidden/>
          </w:rPr>
          <w:tab/>
        </w:r>
        <w:r w:rsidR="005D0110">
          <w:rPr>
            <w:noProof/>
            <w:webHidden/>
          </w:rPr>
          <w:fldChar w:fldCharType="begin"/>
        </w:r>
        <w:r w:rsidR="005D0110">
          <w:rPr>
            <w:noProof/>
            <w:webHidden/>
          </w:rPr>
          <w:instrText xml:space="preserve"> PAGEREF _Toc40458249 \h </w:instrText>
        </w:r>
        <w:r w:rsidR="005D0110">
          <w:rPr>
            <w:noProof/>
            <w:webHidden/>
          </w:rPr>
        </w:r>
        <w:r w:rsidR="005D0110">
          <w:rPr>
            <w:noProof/>
            <w:webHidden/>
          </w:rPr>
          <w:fldChar w:fldCharType="separate"/>
        </w:r>
        <w:r w:rsidR="00AE4CE1">
          <w:rPr>
            <w:noProof/>
            <w:webHidden/>
          </w:rPr>
          <w:t>83</w:t>
        </w:r>
        <w:r w:rsidR="005D0110">
          <w:rPr>
            <w:noProof/>
            <w:webHidden/>
          </w:rPr>
          <w:fldChar w:fldCharType="end"/>
        </w:r>
      </w:hyperlink>
    </w:p>
    <w:p w14:paraId="3E2BA183" w14:textId="53056C7B"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50" w:history="1">
        <w:r w:rsidR="005D0110" w:rsidRPr="00C14114">
          <w:rPr>
            <w:rStyle w:val="Hyperlink"/>
            <w:rFonts w:cs="Tahoma"/>
            <w:noProof/>
            <w:lang w:val="el-GR"/>
          </w:rPr>
          <w:t>1.3.2.7.</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Άξονας 2 (Α2) - Υλοποίηση Εθνικής Πύλης Κωδικοποίησης</w:t>
        </w:r>
        <w:r w:rsidR="005D0110">
          <w:rPr>
            <w:noProof/>
            <w:webHidden/>
          </w:rPr>
          <w:tab/>
        </w:r>
        <w:r w:rsidR="005D0110">
          <w:rPr>
            <w:noProof/>
            <w:webHidden/>
          </w:rPr>
          <w:fldChar w:fldCharType="begin"/>
        </w:r>
        <w:r w:rsidR="005D0110">
          <w:rPr>
            <w:noProof/>
            <w:webHidden/>
          </w:rPr>
          <w:instrText xml:space="preserve"> PAGEREF _Toc40458250 \h </w:instrText>
        </w:r>
        <w:r w:rsidR="005D0110">
          <w:rPr>
            <w:noProof/>
            <w:webHidden/>
          </w:rPr>
        </w:r>
        <w:r w:rsidR="005D0110">
          <w:rPr>
            <w:noProof/>
            <w:webHidden/>
          </w:rPr>
          <w:fldChar w:fldCharType="separate"/>
        </w:r>
        <w:r w:rsidR="00AE4CE1">
          <w:rPr>
            <w:noProof/>
            <w:webHidden/>
          </w:rPr>
          <w:t>84</w:t>
        </w:r>
        <w:r w:rsidR="005D0110">
          <w:rPr>
            <w:noProof/>
            <w:webHidden/>
          </w:rPr>
          <w:fldChar w:fldCharType="end"/>
        </w:r>
      </w:hyperlink>
    </w:p>
    <w:p w14:paraId="2ADFE480" w14:textId="60791FD7"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251" w:history="1">
        <w:r w:rsidR="005D0110" w:rsidRPr="00C14114">
          <w:rPr>
            <w:rStyle w:val="Hyperlink"/>
            <w:rFonts w:cs="Tahoma"/>
            <w:noProof/>
            <w:lang w:val="el-GR"/>
          </w:rPr>
          <w:t>1.3.2.7.1.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Υποσύστημα Διαδικτυακής Πύλης</w:t>
        </w:r>
        <w:r w:rsidR="005D0110">
          <w:rPr>
            <w:noProof/>
            <w:webHidden/>
          </w:rPr>
          <w:tab/>
        </w:r>
        <w:r w:rsidR="005D0110">
          <w:rPr>
            <w:noProof/>
            <w:webHidden/>
          </w:rPr>
          <w:fldChar w:fldCharType="begin"/>
        </w:r>
        <w:r w:rsidR="005D0110">
          <w:rPr>
            <w:noProof/>
            <w:webHidden/>
          </w:rPr>
          <w:instrText xml:space="preserve"> PAGEREF _Toc40458251 \h </w:instrText>
        </w:r>
        <w:r w:rsidR="005D0110">
          <w:rPr>
            <w:noProof/>
            <w:webHidden/>
          </w:rPr>
        </w:r>
        <w:r w:rsidR="005D0110">
          <w:rPr>
            <w:noProof/>
            <w:webHidden/>
          </w:rPr>
          <w:fldChar w:fldCharType="separate"/>
        </w:r>
        <w:r w:rsidR="00AE4CE1">
          <w:rPr>
            <w:noProof/>
            <w:webHidden/>
          </w:rPr>
          <w:t>84</w:t>
        </w:r>
        <w:r w:rsidR="005D0110">
          <w:rPr>
            <w:noProof/>
            <w:webHidden/>
          </w:rPr>
          <w:fldChar w:fldCharType="end"/>
        </w:r>
      </w:hyperlink>
    </w:p>
    <w:p w14:paraId="6A4DC808" w14:textId="76E1BBC8" w:rsidR="005D0110" w:rsidRDefault="005E479A">
      <w:pPr>
        <w:pStyle w:val="TOC4"/>
        <w:tabs>
          <w:tab w:val="left" w:pos="1797"/>
          <w:tab w:val="right" w:leader="dot" w:pos="9628"/>
        </w:tabs>
        <w:rPr>
          <w:rFonts w:asciiTheme="minorHAnsi" w:eastAsiaTheme="minorEastAsia" w:hAnsiTheme="minorHAnsi" w:cstheme="minorBidi"/>
          <w:noProof/>
          <w:sz w:val="22"/>
          <w:szCs w:val="22"/>
          <w:lang w:val="en-US" w:eastAsia="en-US"/>
        </w:rPr>
      </w:pPr>
      <w:hyperlink w:anchor="_Toc40458252" w:history="1">
        <w:r w:rsidR="005D0110" w:rsidRPr="00C14114">
          <w:rPr>
            <w:rStyle w:val="Hyperlink"/>
            <w:rFonts w:cs="Tahoma"/>
            <w:noProof/>
            <w:lang w:val="el-GR"/>
          </w:rPr>
          <w:t>1.3.2.7.1.1.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Ρόλοι</w:t>
        </w:r>
        <w:r w:rsidR="005D0110">
          <w:rPr>
            <w:noProof/>
            <w:webHidden/>
          </w:rPr>
          <w:tab/>
        </w:r>
        <w:r w:rsidR="005D0110">
          <w:rPr>
            <w:noProof/>
            <w:webHidden/>
          </w:rPr>
          <w:fldChar w:fldCharType="begin"/>
        </w:r>
        <w:r w:rsidR="005D0110">
          <w:rPr>
            <w:noProof/>
            <w:webHidden/>
          </w:rPr>
          <w:instrText xml:space="preserve"> PAGEREF _Toc40458252 \h </w:instrText>
        </w:r>
        <w:r w:rsidR="005D0110">
          <w:rPr>
            <w:noProof/>
            <w:webHidden/>
          </w:rPr>
        </w:r>
        <w:r w:rsidR="005D0110">
          <w:rPr>
            <w:noProof/>
            <w:webHidden/>
          </w:rPr>
          <w:fldChar w:fldCharType="separate"/>
        </w:r>
        <w:r w:rsidR="00AE4CE1">
          <w:rPr>
            <w:noProof/>
            <w:webHidden/>
          </w:rPr>
          <w:t>85</w:t>
        </w:r>
        <w:r w:rsidR="005D0110">
          <w:rPr>
            <w:noProof/>
            <w:webHidden/>
          </w:rPr>
          <w:fldChar w:fldCharType="end"/>
        </w:r>
      </w:hyperlink>
    </w:p>
    <w:p w14:paraId="44FFCA53" w14:textId="5CD3A0E1" w:rsidR="005D0110" w:rsidRDefault="005E479A">
      <w:pPr>
        <w:pStyle w:val="TOC4"/>
        <w:tabs>
          <w:tab w:val="left" w:pos="1797"/>
          <w:tab w:val="right" w:leader="dot" w:pos="9628"/>
        </w:tabs>
        <w:rPr>
          <w:rFonts w:asciiTheme="minorHAnsi" w:eastAsiaTheme="minorEastAsia" w:hAnsiTheme="minorHAnsi" w:cstheme="minorBidi"/>
          <w:noProof/>
          <w:sz w:val="22"/>
          <w:szCs w:val="22"/>
          <w:lang w:val="en-US" w:eastAsia="en-US"/>
        </w:rPr>
      </w:pPr>
      <w:hyperlink w:anchor="_Toc40458253" w:history="1">
        <w:r w:rsidR="005D0110" w:rsidRPr="00C14114">
          <w:rPr>
            <w:rStyle w:val="Hyperlink"/>
            <w:rFonts w:cs="Tahoma"/>
            <w:noProof/>
            <w:lang w:val="el-GR"/>
          </w:rPr>
          <w:t>1.3.2.7.1.2.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Γενικές Διαχειριστικές Λειτουργίες</w:t>
        </w:r>
        <w:r w:rsidR="005D0110">
          <w:rPr>
            <w:noProof/>
            <w:webHidden/>
          </w:rPr>
          <w:tab/>
        </w:r>
        <w:r w:rsidR="005D0110">
          <w:rPr>
            <w:noProof/>
            <w:webHidden/>
          </w:rPr>
          <w:fldChar w:fldCharType="begin"/>
        </w:r>
        <w:r w:rsidR="005D0110">
          <w:rPr>
            <w:noProof/>
            <w:webHidden/>
          </w:rPr>
          <w:instrText xml:space="preserve"> PAGEREF _Toc40458253 \h </w:instrText>
        </w:r>
        <w:r w:rsidR="005D0110">
          <w:rPr>
            <w:noProof/>
            <w:webHidden/>
          </w:rPr>
        </w:r>
        <w:r w:rsidR="005D0110">
          <w:rPr>
            <w:noProof/>
            <w:webHidden/>
          </w:rPr>
          <w:fldChar w:fldCharType="separate"/>
        </w:r>
        <w:r w:rsidR="00AE4CE1">
          <w:rPr>
            <w:noProof/>
            <w:webHidden/>
          </w:rPr>
          <w:t>85</w:t>
        </w:r>
        <w:r w:rsidR="005D0110">
          <w:rPr>
            <w:noProof/>
            <w:webHidden/>
          </w:rPr>
          <w:fldChar w:fldCharType="end"/>
        </w:r>
      </w:hyperlink>
    </w:p>
    <w:p w14:paraId="2401AFD1" w14:textId="64F8DFA2" w:rsidR="005D0110" w:rsidRDefault="005E479A">
      <w:pPr>
        <w:pStyle w:val="TOC4"/>
        <w:tabs>
          <w:tab w:val="left" w:pos="1797"/>
          <w:tab w:val="right" w:leader="dot" w:pos="9628"/>
        </w:tabs>
        <w:rPr>
          <w:rFonts w:asciiTheme="minorHAnsi" w:eastAsiaTheme="minorEastAsia" w:hAnsiTheme="minorHAnsi" w:cstheme="minorBidi"/>
          <w:noProof/>
          <w:sz w:val="22"/>
          <w:szCs w:val="22"/>
          <w:lang w:val="en-US" w:eastAsia="en-US"/>
        </w:rPr>
      </w:pPr>
      <w:hyperlink w:anchor="_Toc40458254" w:history="1">
        <w:r w:rsidR="005D0110" w:rsidRPr="00C14114">
          <w:rPr>
            <w:rStyle w:val="Hyperlink"/>
            <w:rFonts w:cs="Tahoma"/>
            <w:noProof/>
            <w:lang w:val="el-GR"/>
          </w:rPr>
          <w:t>1.3.2.7.1.3.</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Διαχείριση Περιεχομένου</w:t>
        </w:r>
        <w:r w:rsidR="005D0110">
          <w:rPr>
            <w:noProof/>
            <w:webHidden/>
          </w:rPr>
          <w:tab/>
        </w:r>
        <w:r w:rsidR="005D0110">
          <w:rPr>
            <w:noProof/>
            <w:webHidden/>
          </w:rPr>
          <w:fldChar w:fldCharType="begin"/>
        </w:r>
        <w:r w:rsidR="005D0110">
          <w:rPr>
            <w:noProof/>
            <w:webHidden/>
          </w:rPr>
          <w:instrText xml:space="preserve"> PAGEREF _Toc40458254 \h </w:instrText>
        </w:r>
        <w:r w:rsidR="005D0110">
          <w:rPr>
            <w:noProof/>
            <w:webHidden/>
          </w:rPr>
        </w:r>
        <w:r w:rsidR="005D0110">
          <w:rPr>
            <w:noProof/>
            <w:webHidden/>
          </w:rPr>
          <w:fldChar w:fldCharType="separate"/>
        </w:r>
        <w:r w:rsidR="00AE4CE1">
          <w:rPr>
            <w:noProof/>
            <w:webHidden/>
          </w:rPr>
          <w:t>85</w:t>
        </w:r>
        <w:r w:rsidR="005D0110">
          <w:rPr>
            <w:noProof/>
            <w:webHidden/>
          </w:rPr>
          <w:fldChar w:fldCharType="end"/>
        </w:r>
      </w:hyperlink>
    </w:p>
    <w:p w14:paraId="6FC29A59" w14:textId="61765790" w:rsidR="005D0110" w:rsidRDefault="005E479A">
      <w:pPr>
        <w:pStyle w:val="TOC4"/>
        <w:tabs>
          <w:tab w:val="left" w:pos="1797"/>
          <w:tab w:val="right" w:leader="dot" w:pos="9628"/>
        </w:tabs>
        <w:rPr>
          <w:rFonts w:asciiTheme="minorHAnsi" w:eastAsiaTheme="minorEastAsia" w:hAnsiTheme="minorHAnsi" w:cstheme="minorBidi"/>
          <w:noProof/>
          <w:sz w:val="22"/>
          <w:szCs w:val="22"/>
          <w:lang w:val="en-US" w:eastAsia="en-US"/>
        </w:rPr>
      </w:pPr>
      <w:hyperlink w:anchor="_Toc40458255" w:history="1">
        <w:r w:rsidR="005D0110" w:rsidRPr="00C14114">
          <w:rPr>
            <w:rStyle w:val="Hyperlink"/>
            <w:rFonts w:cs="Tahoma"/>
            <w:noProof/>
            <w:lang w:val="el-GR"/>
          </w:rPr>
          <w:t>1.3.2.7.1.4.</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Πρόσβαση στο Περιεχόμενο</w:t>
        </w:r>
        <w:r w:rsidR="005D0110">
          <w:rPr>
            <w:noProof/>
            <w:webHidden/>
          </w:rPr>
          <w:tab/>
        </w:r>
        <w:r w:rsidR="005D0110">
          <w:rPr>
            <w:noProof/>
            <w:webHidden/>
          </w:rPr>
          <w:fldChar w:fldCharType="begin"/>
        </w:r>
        <w:r w:rsidR="005D0110">
          <w:rPr>
            <w:noProof/>
            <w:webHidden/>
          </w:rPr>
          <w:instrText xml:space="preserve"> PAGEREF _Toc40458255 \h </w:instrText>
        </w:r>
        <w:r w:rsidR="005D0110">
          <w:rPr>
            <w:noProof/>
            <w:webHidden/>
          </w:rPr>
        </w:r>
        <w:r w:rsidR="005D0110">
          <w:rPr>
            <w:noProof/>
            <w:webHidden/>
          </w:rPr>
          <w:fldChar w:fldCharType="separate"/>
        </w:r>
        <w:r w:rsidR="00AE4CE1">
          <w:rPr>
            <w:noProof/>
            <w:webHidden/>
          </w:rPr>
          <w:t>87</w:t>
        </w:r>
        <w:r w:rsidR="005D0110">
          <w:rPr>
            <w:noProof/>
            <w:webHidden/>
          </w:rPr>
          <w:fldChar w:fldCharType="end"/>
        </w:r>
      </w:hyperlink>
    </w:p>
    <w:p w14:paraId="17A835BB" w14:textId="632FEAC2" w:rsidR="005D0110" w:rsidRDefault="005E479A">
      <w:pPr>
        <w:pStyle w:val="TOC4"/>
        <w:tabs>
          <w:tab w:val="left" w:pos="1797"/>
          <w:tab w:val="right" w:leader="dot" w:pos="9628"/>
        </w:tabs>
        <w:rPr>
          <w:rFonts w:asciiTheme="minorHAnsi" w:eastAsiaTheme="minorEastAsia" w:hAnsiTheme="minorHAnsi" w:cstheme="minorBidi"/>
          <w:noProof/>
          <w:sz w:val="22"/>
          <w:szCs w:val="22"/>
          <w:lang w:val="en-US" w:eastAsia="en-US"/>
        </w:rPr>
      </w:pPr>
      <w:hyperlink w:anchor="_Toc40458256" w:history="1">
        <w:r w:rsidR="005D0110" w:rsidRPr="00C14114">
          <w:rPr>
            <w:rStyle w:val="Hyperlink"/>
            <w:rFonts w:cs="Tahoma"/>
            <w:noProof/>
            <w:lang w:val="el-GR"/>
          </w:rPr>
          <w:t>1.3.2.7.1.5.</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Παρουσίαση Συνδεδεμένου Περιεχομένου</w:t>
        </w:r>
        <w:r w:rsidR="005D0110">
          <w:rPr>
            <w:noProof/>
            <w:webHidden/>
          </w:rPr>
          <w:tab/>
        </w:r>
        <w:r w:rsidR="005D0110">
          <w:rPr>
            <w:noProof/>
            <w:webHidden/>
          </w:rPr>
          <w:fldChar w:fldCharType="begin"/>
        </w:r>
        <w:r w:rsidR="005D0110">
          <w:rPr>
            <w:noProof/>
            <w:webHidden/>
          </w:rPr>
          <w:instrText xml:space="preserve"> PAGEREF _Toc40458256 \h </w:instrText>
        </w:r>
        <w:r w:rsidR="005D0110">
          <w:rPr>
            <w:noProof/>
            <w:webHidden/>
          </w:rPr>
        </w:r>
        <w:r w:rsidR="005D0110">
          <w:rPr>
            <w:noProof/>
            <w:webHidden/>
          </w:rPr>
          <w:fldChar w:fldCharType="separate"/>
        </w:r>
        <w:r w:rsidR="00AE4CE1">
          <w:rPr>
            <w:noProof/>
            <w:webHidden/>
          </w:rPr>
          <w:t>88</w:t>
        </w:r>
        <w:r w:rsidR="005D0110">
          <w:rPr>
            <w:noProof/>
            <w:webHidden/>
          </w:rPr>
          <w:fldChar w:fldCharType="end"/>
        </w:r>
      </w:hyperlink>
    </w:p>
    <w:p w14:paraId="2B2201E7" w14:textId="08D649F0" w:rsidR="005D0110" w:rsidRDefault="005E479A">
      <w:pPr>
        <w:pStyle w:val="TOC4"/>
        <w:tabs>
          <w:tab w:val="left" w:pos="1797"/>
          <w:tab w:val="right" w:leader="dot" w:pos="9628"/>
        </w:tabs>
        <w:rPr>
          <w:rFonts w:asciiTheme="minorHAnsi" w:eastAsiaTheme="minorEastAsia" w:hAnsiTheme="minorHAnsi" w:cstheme="minorBidi"/>
          <w:noProof/>
          <w:sz w:val="22"/>
          <w:szCs w:val="22"/>
          <w:lang w:val="en-US" w:eastAsia="en-US"/>
        </w:rPr>
      </w:pPr>
      <w:hyperlink w:anchor="_Toc40458257" w:history="1">
        <w:r w:rsidR="005D0110" w:rsidRPr="00C14114">
          <w:rPr>
            <w:rStyle w:val="Hyperlink"/>
            <w:rFonts w:cs="Tahoma"/>
            <w:noProof/>
            <w:lang w:val="el-GR"/>
          </w:rPr>
          <w:t>1.3.2.7.1.6.</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Χρονική Παρουσίαση Περιεχομένου (Timeline)</w:t>
        </w:r>
        <w:r w:rsidR="005D0110">
          <w:rPr>
            <w:noProof/>
            <w:webHidden/>
          </w:rPr>
          <w:tab/>
        </w:r>
        <w:r w:rsidR="005D0110">
          <w:rPr>
            <w:noProof/>
            <w:webHidden/>
          </w:rPr>
          <w:fldChar w:fldCharType="begin"/>
        </w:r>
        <w:r w:rsidR="005D0110">
          <w:rPr>
            <w:noProof/>
            <w:webHidden/>
          </w:rPr>
          <w:instrText xml:space="preserve"> PAGEREF _Toc40458257 \h </w:instrText>
        </w:r>
        <w:r w:rsidR="005D0110">
          <w:rPr>
            <w:noProof/>
            <w:webHidden/>
          </w:rPr>
        </w:r>
        <w:r w:rsidR="005D0110">
          <w:rPr>
            <w:noProof/>
            <w:webHidden/>
          </w:rPr>
          <w:fldChar w:fldCharType="separate"/>
        </w:r>
        <w:r w:rsidR="00AE4CE1">
          <w:rPr>
            <w:noProof/>
            <w:webHidden/>
          </w:rPr>
          <w:t>88</w:t>
        </w:r>
        <w:r w:rsidR="005D0110">
          <w:rPr>
            <w:noProof/>
            <w:webHidden/>
          </w:rPr>
          <w:fldChar w:fldCharType="end"/>
        </w:r>
      </w:hyperlink>
    </w:p>
    <w:p w14:paraId="52AFD2E2" w14:textId="5053FD02" w:rsidR="005D0110" w:rsidRDefault="005E479A">
      <w:pPr>
        <w:pStyle w:val="TOC4"/>
        <w:tabs>
          <w:tab w:val="left" w:pos="1797"/>
          <w:tab w:val="right" w:leader="dot" w:pos="9628"/>
        </w:tabs>
        <w:rPr>
          <w:rFonts w:asciiTheme="minorHAnsi" w:eastAsiaTheme="minorEastAsia" w:hAnsiTheme="minorHAnsi" w:cstheme="minorBidi"/>
          <w:noProof/>
          <w:sz w:val="22"/>
          <w:szCs w:val="22"/>
          <w:lang w:val="en-US" w:eastAsia="en-US"/>
        </w:rPr>
      </w:pPr>
      <w:hyperlink w:anchor="_Toc40458258" w:history="1">
        <w:r w:rsidR="005D0110" w:rsidRPr="00C14114">
          <w:rPr>
            <w:rStyle w:val="Hyperlink"/>
            <w:rFonts w:cs="Tahoma"/>
            <w:noProof/>
            <w:lang w:val="el-GR"/>
          </w:rPr>
          <w:t>1.3.2.7.1.7.</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Εφαρμογή Δυναμικής Ανασύνθεσης Περιεχομένου</w:t>
        </w:r>
        <w:r w:rsidR="005D0110">
          <w:rPr>
            <w:noProof/>
            <w:webHidden/>
          </w:rPr>
          <w:tab/>
        </w:r>
        <w:r w:rsidR="005D0110">
          <w:rPr>
            <w:noProof/>
            <w:webHidden/>
          </w:rPr>
          <w:fldChar w:fldCharType="begin"/>
        </w:r>
        <w:r w:rsidR="005D0110">
          <w:rPr>
            <w:noProof/>
            <w:webHidden/>
          </w:rPr>
          <w:instrText xml:space="preserve"> PAGEREF _Toc40458258 \h </w:instrText>
        </w:r>
        <w:r w:rsidR="005D0110">
          <w:rPr>
            <w:noProof/>
            <w:webHidden/>
          </w:rPr>
        </w:r>
        <w:r w:rsidR="005D0110">
          <w:rPr>
            <w:noProof/>
            <w:webHidden/>
          </w:rPr>
          <w:fldChar w:fldCharType="separate"/>
        </w:r>
        <w:r w:rsidR="00AE4CE1">
          <w:rPr>
            <w:noProof/>
            <w:webHidden/>
          </w:rPr>
          <w:t>89</w:t>
        </w:r>
        <w:r w:rsidR="005D0110">
          <w:rPr>
            <w:noProof/>
            <w:webHidden/>
          </w:rPr>
          <w:fldChar w:fldCharType="end"/>
        </w:r>
      </w:hyperlink>
    </w:p>
    <w:p w14:paraId="3E3A0B62" w14:textId="382B6C27" w:rsidR="005D0110" w:rsidRDefault="005E479A">
      <w:pPr>
        <w:pStyle w:val="TOC4"/>
        <w:tabs>
          <w:tab w:val="left" w:pos="1797"/>
          <w:tab w:val="right" w:leader="dot" w:pos="9628"/>
        </w:tabs>
        <w:rPr>
          <w:rFonts w:asciiTheme="minorHAnsi" w:eastAsiaTheme="minorEastAsia" w:hAnsiTheme="minorHAnsi" w:cstheme="minorBidi"/>
          <w:noProof/>
          <w:sz w:val="22"/>
          <w:szCs w:val="22"/>
          <w:lang w:val="en-US" w:eastAsia="en-US"/>
        </w:rPr>
      </w:pPr>
      <w:hyperlink w:anchor="_Toc40458259" w:history="1">
        <w:r w:rsidR="005D0110" w:rsidRPr="00C14114">
          <w:rPr>
            <w:rStyle w:val="Hyperlink"/>
            <w:rFonts w:cs="Tahoma"/>
            <w:noProof/>
            <w:lang w:val="el-GR"/>
          </w:rPr>
          <w:t>1.3.2.7.1.8.</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Υποσύστημα ευρετηρίου</w:t>
        </w:r>
        <w:r w:rsidR="005D0110">
          <w:rPr>
            <w:noProof/>
            <w:webHidden/>
          </w:rPr>
          <w:tab/>
        </w:r>
        <w:r w:rsidR="005D0110">
          <w:rPr>
            <w:noProof/>
            <w:webHidden/>
          </w:rPr>
          <w:fldChar w:fldCharType="begin"/>
        </w:r>
        <w:r w:rsidR="005D0110">
          <w:rPr>
            <w:noProof/>
            <w:webHidden/>
          </w:rPr>
          <w:instrText xml:space="preserve"> PAGEREF _Toc40458259 \h </w:instrText>
        </w:r>
        <w:r w:rsidR="005D0110">
          <w:rPr>
            <w:noProof/>
            <w:webHidden/>
          </w:rPr>
        </w:r>
        <w:r w:rsidR="005D0110">
          <w:rPr>
            <w:noProof/>
            <w:webHidden/>
          </w:rPr>
          <w:fldChar w:fldCharType="separate"/>
        </w:r>
        <w:r w:rsidR="00AE4CE1">
          <w:rPr>
            <w:noProof/>
            <w:webHidden/>
          </w:rPr>
          <w:t>89</w:t>
        </w:r>
        <w:r w:rsidR="005D0110">
          <w:rPr>
            <w:noProof/>
            <w:webHidden/>
          </w:rPr>
          <w:fldChar w:fldCharType="end"/>
        </w:r>
      </w:hyperlink>
    </w:p>
    <w:p w14:paraId="53D37BED" w14:textId="71ECCD5B"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60" w:history="1">
        <w:r w:rsidR="005D0110" w:rsidRPr="00C14114">
          <w:rPr>
            <w:rStyle w:val="Hyperlink"/>
            <w:rFonts w:cs="Tahoma"/>
            <w:noProof/>
            <w:lang w:val="el-GR"/>
          </w:rPr>
          <w:t>1.3.2.8.</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Άξονας 3 (Α3) - Υλοποίηση ολοκληρωμένου συστήματος καλής νομοθέτησης</w:t>
        </w:r>
        <w:r w:rsidR="005D0110">
          <w:rPr>
            <w:noProof/>
            <w:webHidden/>
          </w:rPr>
          <w:tab/>
        </w:r>
        <w:r w:rsidR="005D0110">
          <w:rPr>
            <w:noProof/>
            <w:webHidden/>
          </w:rPr>
          <w:fldChar w:fldCharType="begin"/>
        </w:r>
        <w:r w:rsidR="005D0110">
          <w:rPr>
            <w:noProof/>
            <w:webHidden/>
          </w:rPr>
          <w:instrText xml:space="preserve"> PAGEREF _Toc40458260 \h </w:instrText>
        </w:r>
        <w:r w:rsidR="005D0110">
          <w:rPr>
            <w:noProof/>
            <w:webHidden/>
          </w:rPr>
        </w:r>
        <w:r w:rsidR="005D0110">
          <w:rPr>
            <w:noProof/>
            <w:webHidden/>
          </w:rPr>
          <w:fldChar w:fldCharType="separate"/>
        </w:r>
        <w:r w:rsidR="00AE4CE1">
          <w:rPr>
            <w:noProof/>
            <w:webHidden/>
          </w:rPr>
          <w:t>91</w:t>
        </w:r>
        <w:r w:rsidR="005D0110">
          <w:rPr>
            <w:noProof/>
            <w:webHidden/>
          </w:rPr>
          <w:fldChar w:fldCharType="end"/>
        </w:r>
      </w:hyperlink>
    </w:p>
    <w:p w14:paraId="73461E51" w14:textId="1FA3DA74"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261" w:history="1">
        <w:r w:rsidR="005D0110" w:rsidRPr="00C14114">
          <w:rPr>
            <w:rStyle w:val="Hyperlink"/>
            <w:rFonts w:cs="Tahoma"/>
            <w:noProof/>
            <w:lang w:val="el-GR"/>
          </w:rPr>
          <w:t>1.3.2.8.1.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Υποσύστημα Διαχείρισης Επιχειρησιακών Διαδικασιών</w:t>
        </w:r>
        <w:r w:rsidR="005D0110">
          <w:rPr>
            <w:noProof/>
            <w:webHidden/>
          </w:rPr>
          <w:tab/>
        </w:r>
        <w:r w:rsidR="005D0110">
          <w:rPr>
            <w:noProof/>
            <w:webHidden/>
          </w:rPr>
          <w:fldChar w:fldCharType="begin"/>
        </w:r>
        <w:r w:rsidR="005D0110">
          <w:rPr>
            <w:noProof/>
            <w:webHidden/>
          </w:rPr>
          <w:instrText xml:space="preserve"> PAGEREF _Toc40458261 \h </w:instrText>
        </w:r>
        <w:r w:rsidR="005D0110">
          <w:rPr>
            <w:noProof/>
            <w:webHidden/>
          </w:rPr>
        </w:r>
        <w:r w:rsidR="005D0110">
          <w:rPr>
            <w:noProof/>
            <w:webHidden/>
          </w:rPr>
          <w:fldChar w:fldCharType="separate"/>
        </w:r>
        <w:r w:rsidR="00AE4CE1">
          <w:rPr>
            <w:noProof/>
            <w:webHidden/>
          </w:rPr>
          <w:t>92</w:t>
        </w:r>
        <w:r w:rsidR="005D0110">
          <w:rPr>
            <w:noProof/>
            <w:webHidden/>
          </w:rPr>
          <w:fldChar w:fldCharType="end"/>
        </w:r>
      </w:hyperlink>
    </w:p>
    <w:p w14:paraId="640606DB" w14:textId="64380E01" w:rsidR="005D0110" w:rsidRDefault="005E479A">
      <w:pPr>
        <w:pStyle w:val="TOC4"/>
        <w:tabs>
          <w:tab w:val="left" w:pos="1797"/>
          <w:tab w:val="right" w:leader="dot" w:pos="9628"/>
        </w:tabs>
        <w:rPr>
          <w:rFonts w:asciiTheme="minorHAnsi" w:eastAsiaTheme="minorEastAsia" w:hAnsiTheme="minorHAnsi" w:cstheme="minorBidi"/>
          <w:noProof/>
          <w:sz w:val="22"/>
          <w:szCs w:val="22"/>
          <w:lang w:val="en-US" w:eastAsia="en-US"/>
        </w:rPr>
      </w:pPr>
      <w:hyperlink w:anchor="_Toc40458262" w:history="1">
        <w:r w:rsidR="005D0110" w:rsidRPr="00C14114">
          <w:rPr>
            <w:rStyle w:val="Hyperlink"/>
            <w:rFonts w:cs="Tahoma"/>
            <w:noProof/>
            <w:lang w:val="el-GR"/>
          </w:rPr>
          <w:t>1.3.2.8.1.1.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Ρόλοι</w:t>
        </w:r>
        <w:r w:rsidR="005D0110">
          <w:rPr>
            <w:noProof/>
            <w:webHidden/>
          </w:rPr>
          <w:tab/>
        </w:r>
        <w:r w:rsidR="005D0110">
          <w:rPr>
            <w:noProof/>
            <w:webHidden/>
          </w:rPr>
          <w:fldChar w:fldCharType="begin"/>
        </w:r>
        <w:r w:rsidR="005D0110">
          <w:rPr>
            <w:noProof/>
            <w:webHidden/>
          </w:rPr>
          <w:instrText xml:space="preserve"> PAGEREF _Toc40458262 \h </w:instrText>
        </w:r>
        <w:r w:rsidR="005D0110">
          <w:rPr>
            <w:noProof/>
            <w:webHidden/>
          </w:rPr>
        </w:r>
        <w:r w:rsidR="005D0110">
          <w:rPr>
            <w:noProof/>
            <w:webHidden/>
          </w:rPr>
          <w:fldChar w:fldCharType="separate"/>
        </w:r>
        <w:r w:rsidR="00AE4CE1">
          <w:rPr>
            <w:noProof/>
            <w:webHidden/>
          </w:rPr>
          <w:t>92</w:t>
        </w:r>
        <w:r w:rsidR="005D0110">
          <w:rPr>
            <w:noProof/>
            <w:webHidden/>
          </w:rPr>
          <w:fldChar w:fldCharType="end"/>
        </w:r>
      </w:hyperlink>
    </w:p>
    <w:p w14:paraId="5641DC18" w14:textId="650EED8E" w:rsidR="005D0110" w:rsidRDefault="005E479A">
      <w:pPr>
        <w:pStyle w:val="TOC4"/>
        <w:tabs>
          <w:tab w:val="left" w:pos="1797"/>
          <w:tab w:val="right" w:leader="dot" w:pos="9628"/>
        </w:tabs>
        <w:rPr>
          <w:rFonts w:asciiTheme="minorHAnsi" w:eastAsiaTheme="minorEastAsia" w:hAnsiTheme="minorHAnsi" w:cstheme="minorBidi"/>
          <w:noProof/>
          <w:sz w:val="22"/>
          <w:szCs w:val="22"/>
          <w:lang w:val="en-US" w:eastAsia="en-US"/>
        </w:rPr>
      </w:pPr>
      <w:hyperlink w:anchor="_Toc40458263" w:history="1">
        <w:r w:rsidR="005D0110" w:rsidRPr="00C14114">
          <w:rPr>
            <w:rStyle w:val="Hyperlink"/>
            <w:rFonts w:cs="Tahoma"/>
            <w:noProof/>
            <w:lang w:val="el-GR"/>
          </w:rPr>
          <w:t>1.3.2.8.1.2.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Λειτουργίες</w:t>
        </w:r>
        <w:r w:rsidR="005D0110">
          <w:rPr>
            <w:noProof/>
            <w:webHidden/>
          </w:rPr>
          <w:tab/>
        </w:r>
        <w:r w:rsidR="005D0110">
          <w:rPr>
            <w:noProof/>
            <w:webHidden/>
          </w:rPr>
          <w:fldChar w:fldCharType="begin"/>
        </w:r>
        <w:r w:rsidR="005D0110">
          <w:rPr>
            <w:noProof/>
            <w:webHidden/>
          </w:rPr>
          <w:instrText xml:space="preserve"> PAGEREF _Toc40458263 \h </w:instrText>
        </w:r>
        <w:r w:rsidR="005D0110">
          <w:rPr>
            <w:noProof/>
            <w:webHidden/>
          </w:rPr>
        </w:r>
        <w:r w:rsidR="005D0110">
          <w:rPr>
            <w:noProof/>
            <w:webHidden/>
          </w:rPr>
          <w:fldChar w:fldCharType="separate"/>
        </w:r>
        <w:r w:rsidR="00AE4CE1">
          <w:rPr>
            <w:noProof/>
            <w:webHidden/>
          </w:rPr>
          <w:t>92</w:t>
        </w:r>
        <w:r w:rsidR="005D0110">
          <w:rPr>
            <w:noProof/>
            <w:webHidden/>
          </w:rPr>
          <w:fldChar w:fldCharType="end"/>
        </w:r>
      </w:hyperlink>
    </w:p>
    <w:p w14:paraId="37A56B12" w14:textId="3B95512E" w:rsidR="005D0110" w:rsidRDefault="005E479A">
      <w:pPr>
        <w:pStyle w:val="TOC4"/>
        <w:tabs>
          <w:tab w:val="left" w:pos="1797"/>
          <w:tab w:val="right" w:leader="dot" w:pos="9628"/>
        </w:tabs>
        <w:rPr>
          <w:rFonts w:asciiTheme="minorHAnsi" w:eastAsiaTheme="minorEastAsia" w:hAnsiTheme="minorHAnsi" w:cstheme="minorBidi"/>
          <w:noProof/>
          <w:sz w:val="22"/>
          <w:szCs w:val="22"/>
          <w:lang w:val="en-US" w:eastAsia="en-US"/>
        </w:rPr>
      </w:pPr>
      <w:hyperlink w:anchor="_Toc40458264" w:history="1">
        <w:r w:rsidR="005D0110" w:rsidRPr="00C14114">
          <w:rPr>
            <w:rStyle w:val="Hyperlink"/>
            <w:rFonts w:cs="Tahoma"/>
            <w:noProof/>
            <w:lang w:val="el-GR"/>
          </w:rPr>
          <w:t>1.3.2.8.1.3.</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Διαχείριση Πρότυπων Εντύπων</w:t>
        </w:r>
        <w:r w:rsidR="005D0110">
          <w:rPr>
            <w:noProof/>
            <w:webHidden/>
          </w:rPr>
          <w:tab/>
        </w:r>
        <w:r w:rsidR="005D0110">
          <w:rPr>
            <w:noProof/>
            <w:webHidden/>
          </w:rPr>
          <w:fldChar w:fldCharType="begin"/>
        </w:r>
        <w:r w:rsidR="005D0110">
          <w:rPr>
            <w:noProof/>
            <w:webHidden/>
          </w:rPr>
          <w:instrText xml:space="preserve"> PAGEREF _Toc40458264 \h </w:instrText>
        </w:r>
        <w:r w:rsidR="005D0110">
          <w:rPr>
            <w:noProof/>
            <w:webHidden/>
          </w:rPr>
        </w:r>
        <w:r w:rsidR="005D0110">
          <w:rPr>
            <w:noProof/>
            <w:webHidden/>
          </w:rPr>
          <w:fldChar w:fldCharType="separate"/>
        </w:r>
        <w:r w:rsidR="00AE4CE1">
          <w:rPr>
            <w:noProof/>
            <w:webHidden/>
          </w:rPr>
          <w:t>94</w:t>
        </w:r>
        <w:r w:rsidR="005D0110">
          <w:rPr>
            <w:noProof/>
            <w:webHidden/>
          </w:rPr>
          <w:fldChar w:fldCharType="end"/>
        </w:r>
      </w:hyperlink>
    </w:p>
    <w:p w14:paraId="60097006" w14:textId="51BFA696" w:rsidR="005D0110" w:rsidRDefault="005E479A">
      <w:pPr>
        <w:pStyle w:val="TOC4"/>
        <w:tabs>
          <w:tab w:val="left" w:pos="1797"/>
          <w:tab w:val="right" w:leader="dot" w:pos="9628"/>
        </w:tabs>
        <w:rPr>
          <w:rFonts w:asciiTheme="minorHAnsi" w:eastAsiaTheme="minorEastAsia" w:hAnsiTheme="minorHAnsi" w:cstheme="minorBidi"/>
          <w:noProof/>
          <w:sz w:val="22"/>
          <w:szCs w:val="22"/>
          <w:lang w:val="en-US" w:eastAsia="en-US"/>
        </w:rPr>
      </w:pPr>
      <w:hyperlink w:anchor="_Toc40458265" w:history="1">
        <w:r w:rsidR="005D0110" w:rsidRPr="00C14114">
          <w:rPr>
            <w:rStyle w:val="Hyperlink"/>
            <w:rFonts w:cs="Tahoma"/>
            <w:noProof/>
            <w:lang w:val="el-GR"/>
          </w:rPr>
          <w:t>1.3.2.8.1.4.</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Αυτόματη δημιουργία περιεχομένου</w:t>
        </w:r>
        <w:r w:rsidR="005D0110">
          <w:rPr>
            <w:noProof/>
            <w:webHidden/>
          </w:rPr>
          <w:tab/>
        </w:r>
        <w:r w:rsidR="005D0110">
          <w:rPr>
            <w:noProof/>
            <w:webHidden/>
          </w:rPr>
          <w:fldChar w:fldCharType="begin"/>
        </w:r>
        <w:r w:rsidR="005D0110">
          <w:rPr>
            <w:noProof/>
            <w:webHidden/>
          </w:rPr>
          <w:instrText xml:space="preserve"> PAGEREF _Toc40458265 \h </w:instrText>
        </w:r>
        <w:r w:rsidR="005D0110">
          <w:rPr>
            <w:noProof/>
            <w:webHidden/>
          </w:rPr>
        </w:r>
        <w:r w:rsidR="005D0110">
          <w:rPr>
            <w:noProof/>
            <w:webHidden/>
          </w:rPr>
          <w:fldChar w:fldCharType="separate"/>
        </w:r>
        <w:r w:rsidR="00AE4CE1">
          <w:rPr>
            <w:noProof/>
            <w:webHidden/>
          </w:rPr>
          <w:t>96</w:t>
        </w:r>
        <w:r w:rsidR="005D0110">
          <w:rPr>
            <w:noProof/>
            <w:webHidden/>
          </w:rPr>
          <w:fldChar w:fldCharType="end"/>
        </w:r>
      </w:hyperlink>
    </w:p>
    <w:p w14:paraId="651B71E4" w14:textId="3D711CE9" w:rsidR="005D0110" w:rsidRDefault="005E479A">
      <w:pPr>
        <w:pStyle w:val="TOC4"/>
        <w:tabs>
          <w:tab w:val="left" w:pos="1797"/>
          <w:tab w:val="right" w:leader="dot" w:pos="9628"/>
        </w:tabs>
        <w:rPr>
          <w:rFonts w:asciiTheme="minorHAnsi" w:eastAsiaTheme="minorEastAsia" w:hAnsiTheme="minorHAnsi" w:cstheme="minorBidi"/>
          <w:noProof/>
          <w:sz w:val="22"/>
          <w:szCs w:val="22"/>
          <w:lang w:val="en-US" w:eastAsia="en-US"/>
        </w:rPr>
      </w:pPr>
      <w:hyperlink w:anchor="_Toc40458266" w:history="1">
        <w:r w:rsidR="005D0110" w:rsidRPr="00C14114">
          <w:rPr>
            <w:rStyle w:val="Hyperlink"/>
            <w:rFonts w:cs="Tahoma"/>
            <w:noProof/>
            <w:lang w:val="el-GR"/>
          </w:rPr>
          <w:t>1.3.2.8.1.5.</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Διαχείριση Υποθέσεων</w:t>
        </w:r>
        <w:r w:rsidR="005D0110">
          <w:rPr>
            <w:noProof/>
            <w:webHidden/>
          </w:rPr>
          <w:tab/>
        </w:r>
        <w:r w:rsidR="005D0110">
          <w:rPr>
            <w:noProof/>
            <w:webHidden/>
          </w:rPr>
          <w:fldChar w:fldCharType="begin"/>
        </w:r>
        <w:r w:rsidR="005D0110">
          <w:rPr>
            <w:noProof/>
            <w:webHidden/>
          </w:rPr>
          <w:instrText xml:space="preserve"> PAGEREF _Toc40458266 \h </w:instrText>
        </w:r>
        <w:r w:rsidR="005D0110">
          <w:rPr>
            <w:noProof/>
            <w:webHidden/>
          </w:rPr>
        </w:r>
        <w:r w:rsidR="005D0110">
          <w:rPr>
            <w:noProof/>
            <w:webHidden/>
          </w:rPr>
          <w:fldChar w:fldCharType="separate"/>
        </w:r>
        <w:r w:rsidR="00AE4CE1">
          <w:rPr>
            <w:noProof/>
            <w:webHidden/>
          </w:rPr>
          <w:t>96</w:t>
        </w:r>
        <w:r w:rsidR="005D0110">
          <w:rPr>
            <w:noProof/>
            <w:webHidden/>
          </w:rPr>
          <w:fldChar w:fldCharType="end"/>
        </w:r>
      </w:hyperlink>
    </w:p>
    <w:p w14:paraId="68ED1E41" w14:textId="37E40183"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267" w:history="1">
        <w:r w:rsidR="005D0110" w:rsidRPr="00C14114">
          <w:rPr>
            <w:rStyle w:val="Hyperlink"/>
            <w:rFonts w:cs="Tahoma"/>
            <w:noProof/>
            <w:lang w:val="el-GR"/>
          </w:rPr>
          <w:t>1.3.2.8.2.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Υποσύστημα Συνεργατικής παραγωγής, επεξεργασίας Νομοθετικών κειμένων</w:t>
        </w:r>
        <w:r w:rsidR="005D0110">
          <w:rPr>
            <w:noProof/>
            <w:webHidden/>
          </w:rPr>
          <w:tab/>
        </w:r>
        <w:r w:rsidR="005D0110">
          <w:rPr>
            <w:noProof/>
            <w:webHidden/>
          </w:rPr>
          <w:fldChar w:fldCharType="begin"/>
        </w:r>
        <w:r w:rsidR="005D0110">
          <w:rPr>
            <w:noProof/>
            <w:webHidden/>
          </w:rPr>
          <w:instrText xml:space="preserve"> PAGEREF _Toc40458267 \h </w:instrText>
        </w:r>
        <w:r w:rsidR="005D0110">
          <w:rPr>
            <w:noProof/>
            <w:webHidden/>
          </w:rPr>
        </w:r>
        <w:r w:rsidR="005D0110">
          <w:rPr>
            <w:noProof/>
            <w:webHidden/>
          </w:rPr>
          <w:fldChar w:fldCharType="separate"/>
        </w:r>
        <w:r w:rsidR="00AE4CE1">
          <w:rPr>
            <w:noProof/>
            <w:webHidden/>
          </w:rPr>
          <w:t>97</w:t>
        </w:r>
        <w:r w:rsidR="005D0110">
          <w:rPr>
            <w:noProof/>
            <w:webHidden/>
          </w:rPr>
          <w:fldChar w:fldCharType="end"/>
        </w:r>
      </w:hyperlink>
    </w:p>
    <w:p w14:paraId="6BAE8910" w14:textId="3A502F47"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268" w:history="1">
        <w:r w:rsidR="005D0110" w:rsidRPr="00C14114">
          <w:rPr>
            <w:rStyle w:val="Hyperlink"/>
            <w:rFonts w:cs="Tahoma"/>
            <w:noProof/>
            <w:lang w:val="el-GR"/>
          </w:rPr>
          <w:t>1.3.2.8.3.</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Υποσύστημα Διαχείρισης Εγγράφων</w:t>
        </w:r>
        <w:r w:rsidR="005D0110">
          <w:rPr>
            <w:noProof/>
            <w:webHidden/>
          </w:rPr>
          <w:tab/>
        </w:r>
        <w:r w:rsidR="005D0110">
          <w:rPr>
            <w:noProof/>
            <w:webHidden/>
          </w:rPr>
          <w:fldChar w:fldCharType="begin"/>
        </w:r>
        <w:r w:rsidR="005D0110">
          <w:rPr>
            <w:noProof/>
            <w:webHidden/>
          </w:rPr>
          <w:instrText xml:space="preserve"> PAGEREF _Toc40458268 \h </w:instrText>
        </w:r>
        <w:r w:rsidR="005D0110">
          <w:rPr>
            <w:noProof/>
            <w:webHidden/>
          </w:rPr>
        </w:r>
        <w:r w:rsidR="005D0110">
          <w:rPr>
            <w:noProof/>
            <w:webHidden/>
          </w:rPr>
          <w:fldChar w:fldCharType="separate"/>
        </w:r>
        <w:r w:rsidR="00AE4CE1">
          <w:rPr>
            <w:noProof/>
            <w:webHidden/>
          </w:rPr>
          <w:t>98</w:t>
        </w:r>
        <w:r w:rsidR="005D0110">
          <w:rPr>
            <w:noProof/>
            <w:webHidden/>
          </w:rPr>
          <w:fldChar w:fldCharType="end"/>
        </w:r>
      </w:hyperlink>
    </w:p>
    <w:p w14:paraId="21CD28C5" w14:textId="79768474"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269" w:history="1">
        <w:r w:rsidR="005D0110" w:rsidRPr="00C14114">
          <w:rPr>
            <w:rStyle w:val="Hyperlink"/>
            <w:rFonts w:cs="Tahoma"/>
            <w:noProof/>
            <w:lang w:val="el-GR"/>
          </w:rPr>
          <w:t>1.3.2.8.4.</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Υποσύστημα Δημιουργίας Αναφορών</w:t>
        </w:r>
        <w:r w:rsidR="005D0110">
          <w:rPr>
            <w:noProof/>
            <w:webHidden/>
          </w:rPr>
          <w:tab/>
        </w:r>
        <w:r w:rsidR="005D0110">
          <w:rPr>
            <w:noProof/>
            <w:webHidden/>
          </w:rPr>
          <w:fldChar w:fldCharType="begin"/>
        </w:r>
        <w:r w:rsidR="005D0110">
          <w:rPr>
            <w:noProof/>
            <w:webHidden/>
          </w:rPr>
          <w:instrText xml:space="preserve"> PAGEREF _Toc40458269 \h </w:instrText>
        </w:r>
        <w:r w:rsidR="005D0110">
          <w:rPr>
            <w:noProof/>
            <w:webHidden/>
          </w:rPr>
        </w:r>
        <w:r w:rsidR="005D0110">
          <w:rPr>
            <w:noProof/>
            <w:webHidden/>
          </w:rPr>
          <w:fldChar w:fldCharType="separate"/>
        </w:r>
        <w:r w:rsidR="00AE4CE1">
          <w:rPr>
            <w:noProof/>
            <w:webHidden/>
          </w:rPr>
          <w:t>100</w:t>
        </w:r>
        <w:r w:rsidR="005D0110">
          <w:rPr>
            <w:noProof/>
            <w:webHidden/>
          </w:rPr>
          <w:fldChar w:fldCharType="end"/>
        </w:r>
      </w:hyperlink>
    </w:p>
    <w:p w14:paraId="56A1CE14" w14:textId="524AF30A"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270" w:history="1">
        <w:r w:rsidR="005D0110" w:rsidRPr="00C14114">
          <w:rPr>
            <w:rStyle w:val="Hyperlink"/>
            <w:rFonts w:cs="Tahoma"/>
            <w:noProof/>
            <w:lang w:val="el-GR"/>
          </w:rPr>
          <w:t>1.3.2.8.5.</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Υποσύστημα Διασύνδεσης με τρίτα συστήματα</w:t>
        </w:r>
        <w:r w:rsidR="005D0110">
          <w:rPr>
            <w:noProof/>
            <w:webHidden/>
          </w:rPr>
          <w:tab/>
        </w:r>
        <w:r w:rsidR="005D0110">
          <w:rPr>
            <w:noProof/>
            <w:webHidden/>
          </w:rPr>
          <w:fldChar w:fldCharType="begin"/>
        </w:r>
        <w:r w:rsidR="005D0110">
          <w:rPr>
            <w:noProof/>
            <w:webHidden/>
          </w:rPr>
          <w:instrText xml:space="preserve"> PAGEREF _Toc40458270 \h </w:instrText>
        </w:r>
        <w:r w:rsidR="005D0110">
          <w:rPr>
            <w:noProof/>
            <w:webHidden/>
          </w:rPr>
        </w:r>
        <w:r w:rsidR="005D0110">
          <w:rPr>
            <w:noProof/>
            <w:webHidden/>
          </w:rPr>
          <w:fldChar w:fldCharType="separate"/>
        </w:r>
        <w:r w:rsidR="00AE4CE1">
          <w:rPr>
            <w:noProof/>
            <w:webHidden/>
          </w:rPr>
          <w:t>101</w:t>
        </w:r>
        <w:r w:rsidR="005D0110">
          <w:rPr>
            <w:noProof/>
            <w:webHidden/>
          </w:rPr>
          <w:fldChar w:fldCharType="end"/>
        </w:r>
      </w:hyperlink>
    </w:p>
    <w:p w14:paraId="186BBE2B" w14:textId="537CC914"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271" w:history="1">
        <w:r w:rsidR="005D0110" w:rsidRPr="00C14114">
          <w:rPr>
            <w:rStyle w:val="Hyperlink"/>
            <w:rFonts w:cs="Tahoma"/>
            <w:noProof/>
            <w:lang w:val="el-GR"/>
          </w:rPr>
          <w:t>1.3.2.8.6.</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Υποσύστημα Διαχείρισης χρηστών και ρόλων</w:t>
        </w:r>
        <w:r w:rsidR="005D0110">
          <w:rPr>
            <w:noProof/>
            <w:webHidden/>
          </w:rPr>
          <w:tab/>
        </w:r>
        <w:r w:rsidR="005D0110">
          <w:rPr>
            <w:noProof/>
            <w:webHidden/>
          </w:rPr>
          <w:fldChar w:fldCharType="begin"/>
        </w:r>
        <w:r w:rsidR="005D0110">
          <w:rPr>
            <w:noProof/>
            <w:webHidden/>
          </w:rPr>
          <w:instrText xml:space="preserve"> PAGEREF _Toc40458271 \h </w:instrText>
        </w:r>
        <w:r w:rsidR="005D0110">
          <w:rPr>
            <w:noProof/>
            <w:webHidden/>
          </w:rPr>
        </w:r>
        <w:r w:rsidR="005D0110">
          <w:rPr>
            <w:noProof/>
            <w:webHidden/>
          </w:rPr>
          <w:fldChar w:fldCharType="separate"/>
        </w:r>
        <w:r w:rsidR="00AE4CE1">
          <w:rPr>
            <w:noProof/>
            <w:webHidden/>
          </w:rPr>
          <w:t>102</w:t>
        </w:r>
        <w:r w:rsidR="005D0110">
          <w:rPr>
            <w:noProof/>
            <w:webHidden/>
          </w:rPr>
          <w:fldChar w:fldCharType="end"/>
        </w:r>
      </w:hyperlink>
    </w:p>
    <w:p w14:paraId="786B367C" w14:textId="721EF8AC" w:rsidR="005D0110" w:rsidRDefault="005E479A">
      <w:pPr>
        <w:pStyle w:val="TOC4"/>
        <w:tabs>
          <w:tab w:val="left" w:pos="1797"/>
          <w:tab w:val="right" w:leader="dot" w:pos="9628"/>
        </w:tabs>
        <w:rPr>
          <w:rFonts w:asciiTheme="minorHAnsi" w:eastAsiaTheme="minorEastAsia" w:hAnsiTheme="minorHAnsi" w:cstheme="minorBidi"/>
          <w:noProof/>
          <w:sz w:val="22"/>
          <w:szCs w:val="22"/>
          <w:lang w:val="en-US" w:eastAsia="en-US"/>
        </w:rPr>
      </w:pPr>
      <w:hyperlink w:anchor="_Toc40458272" w:history="1">
        <w:r w:rsidR="005D0110" w:rsidRPr="00C14114">
          <w:rPr>
            <w:rStyle w:val="Hyperlink"/>
            <w:rFonts w:cs="Tahoma"/>
            <w:noProof/>
            <w:lang w:val="el-GR"/>
          </w:rPr>
          <w:t>1.3.2.8.6.1.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Διαχείριση Ρόλων</w:t>
        </w:r>
        <w:r w:rsidR="005D0110">
          <w:rPr>
            <w:noProof/>
            <w:webHidden/>
          </w:rPr>
          <w:tab/>
        </w:r>
        <w:r w:rsidR="005D0110">
          <w:rPr>
            <w:noProof/>
            <w:webHidden/>
          </w:rPr>
          <w:fldChar w:fldCharType="begin"/>
        </w:r>
        <w:r w:rsidR="005D0110">
          <w:rPr>
            <w:noProof/>
            <w:webHidden/>
          </w:rPr>
          <w:instrText xml:space="preserve"> PAGEREF _Toc40458272 \h </w:instrText>
        </w:r>
        <w:r w:rsidR="005D0110">
          <w:rPr>
            <w:noProof/>
            <w:webHidden/>
          </w:rPr>
        </w:r>
        <w:r w:rsidR="005D0110">
          <w:rPr>
            <w:noProof/>
            <w:webHidden/>
          </w:rPr>
          <w:fldChar w:fldCharType="separate"/>
        </w:r>
        <w:r w:rsidR="00AE4CE1">
          <w:rPr>
            <w:noProof/>
            <w:webHidden/>
          </w:rPr>
          <w:t>102</w:t>
        </w:r>
        <w:r w:rsidR="005D0110">
          <w:rPr>
            <w:noProof/>
            <w:webHidden/>
          </w:rPr>
          <w:fldChar w:fldCharType="end"/>
        </w:r>
      </w:hyperlink>
    </w:p>
    <w:p w14:paraId="44161C19" w14:textId="35C83D31" w:rsidR="005D0110" w:rsidRDefault="005E479A">
      <w:pPr>
        <w:pStyle w:val="TOC4"/>
        <w:tabs>
          <w:tab w:val="left" w:pos="1797"/>
          <w:tab w:val="right" w:leader="dot" w:pos="9628"/>
        </w:tabs>
        <w:rPr>
          <w:rFonts w:asciiTheme="minorHAnsi" w:eastAsiaTheme="minorEastAsia" w:hAnsiTheme="minorHAnsi" w:cstheme="minorBidi"/>
          <w:noProof/>
          <w:sz w:val="22"/>
          <w:szCs w:val="22"/>
          <w:lang w:val="en-US" w:eastAsia="en-US"/>
        </w:rPr>
      </w:pPr>
      <w:hyperlink w:anchor="_Toc40458273" w:history="1">
        <w:r w:rsidR="005D0110" w:rsidRPr="00C14114">
          <w:rPr>
            <w:rStyle w:val="Hyperlink"/>
            <w:rFonts w:cs="Tahoma"/>
            <w:noProof/>
            <w:lang w:val="el-GR"/>
          </w:rPr>
          <w:t>1.3.2.8.6.2.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Διαχείριση Χρηστών</w:t>
        </w:r>
        <w:r w:rsidR="005D0110">
          <w:rPr>
            <w:noProof/>
            <w:webHidden/>
          </w:rPr>
          <w:tab/>
        </w:r>
        <w:r w:rsidR="005D0110">
          <w:rPr>
            <w:noProof/>
            <w:webHidden/>
          </w:rPr>
          <w:fldChar w:fldCharType="begin"/>
        </w:r>
        <w:r w:rsidR="005D0110">
          <w:rPr>
            <w:noProof/>
            <w:webHidden/>
          </w:rPr>
          <w:instrText xml:space="preserve"> PAGEREF _Toc40458273 \h </w:instrText>
        </w:r>
        <w:r w:rsidR="005D0110">
          <w:rPr>
            <w:noProof/>
            <w:webHidden/>
          </w:rPr>
        </w:r>
        <w:r w:rsidR="005D0110">
          <w:rPr>
            <w:noProof/>
            <w:webHidden/>
          </w:rPr>
          <w:fldChar w:fldCharType="separate"/>
        </w:r>
        <w:r w:rsidR="00AE4CE1">
          <w:rPr>
            <w:noProof/>
            <w:webHidden/>
          </w:rPr>
          <w:t>103</w:t>
        </w:r>
        <w:r w:rsidR="005D0110">
          <w:rPr>
            <w:noProof/>
            <w:webHidden/>
          </w:rPr>
          <w:fldChar w:fldCharType="end"/>
        </w:r>
      </w:hyperlink>
    </w:p>
    <w:p w14:paraId="1F40B809" w14:textId="7F1CA41F" w:rsidR="005D0110" w:rsidRDefault="005E479A">
      <w:pPr>
        <w:pStyle w:val="TOC4"/>
        <w:tabs>
          <w:tab w:val="left" w:pos="1797"/>
          <w:tab w:val="right" w:leader="dot" w:pos="9628"/>
        </w:tabs>
        <w:rPr>
          <w:rFonts w:asciiTheme="minorHAnsi" w:eastAsiaTheme="minorEastAsia" w:hAnsiTheme="minorHAnsi" w:cstheme="minorBidi"/>
          <w:noProof/>
          <w:sz w:val="22"/>
          <w:szCs w:val="22"/>
          <w:lang w:val="en-US" w:eastAsia="en-US"/>
        </w:rPr>
      </w:pPr>
      <w:hyperlink w:anchor="_Toc40458274" w:history="1">
        <w:r w:rsidR="005D0110" w:rsidRPr="00C14114">
          <w:rPr>
            <w:rStyle w:val="Hyperlink"/>
            <w:rFonts w:cs="Tahoma"/>
            <w:noProof/>
            <w:lang w:val="el-GR"/>
          </w:rPr>
          <w:t>1.3.2.8.6.3.</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Γενικές Λειτουργίες</w:t>
        </w:r>
        <w:r w:rsidR="005D0110">
          <w:rPr>
            <w:noProof/>
            <w:webHidden/>
          </w:rPr>
          <w:tab/>
        </w:r>
        <w:r w:rsidR="005D0110">
          <w:rPr>
            <w:noProof/>
            <w:webHidden/>
          </w:rPr>
          <w:fldChar w:fldCharType="begin"/>
        </w:r>
        <w:r w:rsidR="005D0110">
          <w:rPr>
            <w:noProof/>
            <w:webHidden/>
          </w:rPr>
          <w:instrText xml:space="preserve"> PAGEREF _Toc40458274 \h </w:instrText>
        </w:r>
        <w:r w:rsidR="005D0110">
          <w:rPr>
            <w:noProof/>
            <w:webHidden/>
          </w:rPr>
        </w:r>
        <w:r w:rsidR="005D0110">
          <w:rPr>
            <w:noProof/>
            <w:webHidden/>
          </w:rPr>
          <w:fldChar w:fldCharType="separate"/>
        </w:r>
        <w:r w:rsidR="00AE4CE1">
          <w:rPr>
            <w:noProof/>
            <w:webHidden/>
          </w:rPr>
          <w:t>106</w:t>
        </w:r>
        <w:r w:rsidR="005D0110">
          <w:rPr>
            <w:noProof/>
            <w:webHidden/>
          </w:rPr>
          <w:fldChar w:fldCharType="end"/>
        </w:r>
      </w:hyperlink>
    </w:p>
    <w:p w14:paraId="10E0F9A7" w14:textId="5F1A6A97"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75" w:history="1">
        <w:r w:rsidR="005D0110" w:rsidRPr="00C14114">
          <w:rPr>
            <w:rStyle w:val="Hyperlink"/>
            <w:rFonts w:cs="Tahoma"/>
            <w:noProof/>
            <w:lang w:val="el-GR"/>
          </w:rPr>
          <w:t>1.3.3.</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Οριζόντιες Απαιτήσεις</w:t>
        </w:r>
        <w:r w:rsidR="005D0110">
          <w:rPr>
            <w:noProof/>
            <w:webHidden/>
          </w:rPr>
          <w:tab/>
        </w:r>
        <w:r w:rsidR="005D0110">
          <w:rPr>
            <w:noProof/>
            <w:webHidden/>
          </w:rPr>
          <w:fldChar w:fldCharType="begin"/>
        </w:r>
        <w:r w:rsidR="005D0110">
          <w:rPr>
            <w:noProof/>
            <w:webHidden/>
          </w:rPr>
          <w:instrText xml:space="preserve"> PAGEREF _Toc40458275 \h </w:instrText>
        </w:r>
        <w:r w:rsidR="005D0110">
          <w:rPr>
            <w:noProof/>
            <w:webHidden/>
          </w:rPr>
        </w:r>
        <w:r w:rsidR="005D0110">
          <w:rPr>
            <w:noProof/>
            <w:webHidden/>
          </w:rPr>
          <w:fldChar w:fldCharType="separate"/>
        </w:r>
        <w:r w:rsidR="00AE4CE1">
          <w:rPr>
            <w:noProof/>
            <w:webHidden/>
          </w:rPr>
          <w:t>107</w:t>
        </w:r>
        <w:r w:rsidR="005D0110">
          <w:rPr>
            <w:noProof/>
            <w:webHidden/>
          </w:rPr>
          <w:fldChar w:fldCharType="end"/>
        </w:r>
      </w:hyperlink>
    </w:p>
    <w:p w14:paraId="21D640FB" w14:textId="02087215"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76" w:history="1">
        <w:r w:rsidR="005D0110" w:rsidRPr="00C14114">
          <w:rPr>
            <w:rStyle w:val="Hyperlink"/>
            <w:rFonts w:cs="Tahoma"/>
            <w:noProof/>
            <w:lang w:val="el-GR"/>
          </w:rPr>
          <w:t>1.3.3.1.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Συμβατότητα με G-Cloud</w:t>
        </w:r>
        <w:r w:rsidR="005D0110">
          <w:rPr>
            <w:noProof/>
            <w:webHidden/>
          </w:rPr>
          <w:tab/>
        </w:r>
        <w:r w:rsidR="005D0110">
          <w:rPr>
            <w:noProof/>
            <w:webHidden/>
          </w:rPr>
          <w:fldChar w:fldCharType="begin"/>
        </w:r>
        <w:r w:rsidR="005D0110">
          <w:rPr>
            <w:noProof/>
            <w:webHidden/>
          </w:rPr>
          <w:instrText xml:space="preserve"> PAGEREF _Toc40458276 \h </w:instrText>
        </w:r>
        <w:r w:rsidR="005D0110">
          <w:rPr>
            <w:noProof/>
            <w:webHidden/>
          </w:rPr>
        </w:r>
        <w:r w:rsidR="005D0110">
          <w:rPr>
            <w:noProof/>
            <w:webHidden/>
          </w:rPr>
          <w:fldChar w:fldCharType="separate"/>
        </w:r>
        <w:r w:rsidR="00AE4CE1">
          <w:rPr>
            <w:noProof/>
            <w:webHidden/>
          </w:rPr>
          <w:t>107</w:t>
        </w:r>
        <w:r w:rsidR="005D0110">
          <w:rPr>
            <w:noProof/>
            <w:webHidden/>
          </w:rPr>
          <w:fldChar w:fldCharType="end"/>
        </w:r>
      </w:hyperlink>
    </w:p>
    <w:p w14:paraId="33879156" w14:textId="2E528349"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77" w:history="1">
        <w:r w:rsidR="005D0110" w:rsidRPr="00C14114">
          <w:rPr>
            <w:rStyle w:val="Hyperlink"/>
            <w:rFonts w:cs="Tahoma"/>
            <w:noProof/>
            <w:lang w:val="el-GR"/>
          </w:rPr>
          <w:t>1.3.3.2.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Διαλειτουργικότητα</w:t>
        </w:r>
        <w:r w:rsidR="005D0110">
          <w:rPr>
            <w:noProof/>
            <w:webHidden/>
          </w:rPr>
          <w:tab/>
        </w:r>
        <w:r w:rsidR="005D0110">
          <w:rPr>
            <w:noProof/>
            <w:webHidden/>
          </w:rPr>
          <w:fldChar w:fldCharType="begin"/>
        </w:r>
        <w:r w:rsidR="005D0110">
          <w:rPr>
            <w:noProof/>
            <w:webHidden/>
          </w:rPr>
          <w:instrText xml:space="preserve"> PAGEREF _Toc40458277 \h </w:instrText>
        </w:r>
        <w:r w:rsidR="005D0110">
          <w:rPr>
            <w:noProof/>
            <w:webHidden/>
          </w:rPr>
        </w:r>
        <w:r w:rsidR="005D0110">
          <w:rPr>
            <w:noProof/>
            <w:webHidden/>
          </w:rPr>
          <w:fldChar w:fldCharType="separate"/>
        </w:r>
        <w:r w:rsidR="00AE4CE1">
          <w:rPr>
            <w:noProof/>
            <w:webHidden/>
          </w:rPr>
          <w:t>109</w:t>
        </w:r>
        <w:r w:rsidR="005D0110">
          <w:rPr>
            <w:noProof/>
            <w:webHidden/>
          </w:rPr>
          <w:fldChar w:fldCharType="end"/>
        </w:r>
      </w:hyperlink>
    </w:p>
    <w:p w14:paraId="72DF53E6" w14:textId="7D35C664"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78" w:history="1">
        <w:r w:rsidR="005D0110" w:rsidRPr="00C14114">
          <w:rPr>
            <w:rStyle w:val="Hyperlink"/>
            <w:rFonts w:cs="Tahoma"/>
            <w:noProof/>
            <w:lang w:val="el-GR"/>
          </w:rPr>
          <w:t>1.3.3.3.</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Ασφάλεια Συστήματος και Προστασία Ιδιωτικότητας</w:t>
        </w:r>
        <w:r w:rsidR="005D0110">
          <w:rPr>
            <w:noProof/>
            <w:webHidden/>
          </w:rPr>
          <w:tab/>
        </w:r>
        <w:r w:rsidR="005D0110">
          <w:rPr>
            <w:noProof/>
            <w:webHidden/>
          </w:rPr>
          <w:fldChar w:fldCharType="begin"/>
        </w:r>
        <w:r w:rsidR="005D0110">
          <w:rPr>
            <w:noProof/>
            <w:webHidden/>
          </w:rPr>
          <w:instrText xml:space="preserve"> PAGEREF _Toc40458278 \h </w:instrText>
        </w:r>
        <w:r w:rsidR="005D0110">
          <w:rPr>
            <w:noProof/>
            <w:webHidden/>
          </w:rPr>
        </w:r>
        <w:r w:rsidR="005D0110">
          <w:rPr>
            <w:noProof/>
            <w:webHidden/>
          </w:rPr>
          <w:fldChar w:fldCharType="separate"/>
        </w:r>
        <w:r w:rsidR="00AE4CE1">
          <w:rPr>
            <w:noProof/>
            <w:webHidden/>
          </w:rPr>
          <w:t>111</w:t>
        </w:r>
        <w:r w:rsidR="005D0110">
          <w:rPr>
            <w:noProof/>
            <w:webHidden/>
          </w:rPr>
          <w:fldChar w:fldCharType="end"/>
        </w:r>
      </w:hyperlink>
    </w:p>
    <w:p w14:paraId="7CA29F94" w14:textId="54E9D9E1"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79" w:history="1">
        <w:r w:rsidR="005D0110" w:rsidRPr="00C14114">
          <w:rPr>
            <w:rStyle w:val="Hyperlink"/>
            <w:rFonts w:cs="Tahoma"/>
            <w:noProof/>
            <w:lang w:val="el-GR"/>
          </w:rPr>
          <w:t>1.3.3.4.</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Απόδοση Συστήματος</w:t>
        </w:r>
        <w:r w:rsidR="005D0110">
          <w:rPr>
            <w:noProof/>
            <w:webHidden/>
          </w:rPr>
          <w:tab/>
        </w:r>
        <w:r w:rsidR="005D0110">
          <w:rPr>
            <w:noProof/>
            <w:webHidden/>
          </w:rPr>
          <w:fldChar w:fldCharType="begin"/>
        </w:r>
        <w:r w:rsidR="005D0110">
          <w:rPr>
            <w:noProof/>
            <w:webHidden/>
          </w:rPr>
          <w:instrText xml:space="preserve"> PAGEREF _Toc40458279 \h </w:instrText>
        </w:r>
        <w:r w:rsidR="005D0110">
          <w:rPr>
            <w:noProof/>
            <w:webHidden/>
          </w:rPr>
        </w:r>
        <w:r w:rsidR="005D0110">
          <w:rPr>
            <w:noProof/>
            <w:webHidden/>
          </w:rPr>
          <w:fldChar w:fldCharType="separate"/>
        </w:r>
        <w:r w:rsidR="00AE4CE1">
          <w:rPr>
            <w:noProof/>
            <w:webHidden/>
          </w:rPr>
          <w:t>112</w:t>
        </w:r>
        <w:r w:rsidR="005D0110">
          <w:rPr>
            <w:noProof/>
            <w:webHidden/>
          </w:rPr>
          <w:fldChar w:fldCharType="end"/>
        </w:r>
      </w:hyperlink>
    </w:p>
    <w:p w14:paraId="05D0E8E1" w14:textId="20498090"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80" w:history="1">
        <w:r w:rsidR="005D0110" w:rsidRPr="00C14114">
          <w:rPr>
            <w:rStyle w:val="Hyperlink"/>
            <w:rFonts w:cs="Tahoma"/>
            <w:noProof/>
            <w:lang w:val="el-GR"/>
          </w:rPr>
          <w:t>1.3.3.5.</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Προσβασιμότητα – Ευχρηστία</w:t>
        </w:r>
        <w:r w:rsidR="005D0110">
          <w:rPr>
            <w:noProof/>
            <w:webHidden/>
          </w:rPr>
          <w:tab/>
        </w:r>
        <w:r w:rsidR="005D0110">
          <w:rPr>
            <w:noProof/>
            <w:webHidden/>
          </w:rPr>
          <w:fldChar w:fldCharType="begin"/>
        </w:r>
        <w:r w:rsidR="005D0110">
          <w:rPr>
            <w:noProof/>
            <w:webHidden/>
          </w:rPr>
          <w:instrText xml:space="preserve"> PAGEREF _Toc40458280 \h </w:instrText>
        </w:r>
        <w:r w:rsidR="005D0110">
          <w:rPr>
            <w:noProof/>
            <w:webHidden/>
          </w:rPr>
        </w:r>
        <w:r w:rsidR="005D0110">
          <w:rPr>
            <w:noProof/>
            <w:webHidden/>
          </w:rPr>
          <w:fldChar w:fldCharType="separate"/>
        </w:r>
        <w:r w:rsidR="00AE4CE1">
          <w:rPr>
            <w:noProof/>
            <w:webHidden/>
          </w:rPr>
          <w:t>113</w:t>
        </w:r>
        <w:r w:rsidR="005D0110">
          <w:rPr>
            <w:noProof/>
            <w:webHidden/>
          </w:rPr>
          <w:fldChar w:fldCharType="end"/>
        </w:r>
      </w:hyperlink>
    </w:p>
    <w:p w14:paraId="3A82B9CF" w14:textId="2E7792DA"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81" w:history="1">
        <w:r w:rsidR="005D0110" w:rsidRPr="00C14114">
          <w:rPr>
            <w:rStyle w:val="Hyperlink"/>
            <w:rFonts w:cs="Tahoma"/>
            <w:noProof/>
            <w:lang w:val="el-GR"/>
          </w:rPr>
          <w:t>1.3.3.6.</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Ανοικτά Πρότυπα και Δεδομένα</w:t>
        </w:r>
        <w:r w:rsidR="005D0110">
          <w:rPr>
            <w:noProof/>
            <w:webHidden/>
          </w:rPr>
          <w:tab/>
        </w:r>
        <w:r w:rsidR="005D0110">
          <w:rPr>
            <w:noProof/>
            <w:webHidden/>
          </w:rPr>
          <w:fldChar w:fldCharType="begin"/>
        </w:r>
        <w:r w:rsidR="005D0110">
          <w:rPr>
            <w:noProof/>
            <w:webHidden/>
          </w:rPr>
          <w:instrText xml:space="preserve"> PAGEREF _Toc40458281 \h </w:instrText>
        </w:r>
        <w:r w:rsidR="005D0110">
          <w:rPr>
            <w:noProof/>
            <w:webHidden/>
          </w:rPr>
        </w:r>
        <w:r w:rsidR="005D0110">
          <w:rPr>
            <w:noProof/>
            <w:webHidden/>
          </w:rPr>
          <w:fldChar w:fldCharType="separate"/>
        </w:r>
        <w:r w:rsidR="00AE4CE1">
          <w:rPr>
            <w:noProof/>
            <w:webHidden/>
          </w:rPr>
          <w:t>116</w:t>
        </w:r>
        <w:r w:rsidR="005D0110">
          <w:rPr>
            <w:noProof/>
            <w:webHidden/>
          </w:rPr>
          <w:fldChar w:fldCharType="end"/>
        </w:r>
      </w:hyperlink>
    </w:p>
    <w:p w14:paraId="441F0B46" w14:textId="6BBC4C8E"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82" w:history="1">
        <w:r w:rsidR="005D0110" w:rsidRPr="00C14114">
          <w:rPr>
            <w:rStyle w:val="Hyperlink"/>
            <w:rFonts w:cs="Tahoma"/>
            <w:noProof/>
            <w:lang w:val="el-GR"/>
          </w:rPr>
          <w:t>1.3.3.7.</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Πολυκαναλική προσέγγιση</w:t>
        </w:r>
        <w:r w:rsidR="005D0110">
          <w:rPr>
            <w:noProof/>
            <w:webHidden/>
          </w:rPr>
          <w:tab/>
        </w:r>
        <w:r w:rsidR="005D0110">
          <w:rPr>
            <w:noProof/>
            <w:webHidden/>
          </w:rPr>
          <w:fldChar w:fldCharType="begin"/>
        </w:r>
        <w:r w:rsidR="005D0110">
          <w:rPr>
            <w:noProof/>
            <w:webHidden/>
          </w:rPr>
          <w:instrText xml:space="preserve"> PAGEREF _Toc40458282 \h </w:instrText>
        </w:r>
        <w:r w:rsidR="005D0110">
          <w:rPr>
            <w:noProof/>
            <w:webHidden/>
          </w:rPr>
        </w:r>
        <w:r w:rsidR="005D0110">
          <w:rPr>
            <w:noProof/>
            <w:webHidden/>
          </w:rPr>
          <w:fldChar w:fldCharType="separate"/>
        </w:r>
        <w:r w:rsidR="00AE4CE1">
          <w:rPr>
            <w:noProof/>
            <w:webHidden/>
          </w:rPr>
          <w:t>116</w:t>
        </w:r>
        <w:r w:rsidR="005D0110">
          <w:rPr>
            <w:noProof/>
            <w:webHidden/>
          </w:rPr>
          <w:fldChar w:fldCharType="end"/>
        </w:r>
      </w:hyperlink>
    </w:p>
    <w:p w14:paraId="7600446F" w14:textId="5717A7DD"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83" w:history="1">
        <w:r w:rsidR="005D0110" w:rsidRPr="00C14114">
          <w:rPr>
            <w:rStyle w:val="Hyperlink"/>
            <w:rFonts w:cs="Tahoma"/>
            <w:noProof/>
            <w:lang w:val="el-GR"/>
          </w:rPr>
          <w:t>1.3.3.8.</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Άδειες Λογισμικού</w:t>
        </w:r>
        <w:r w:rsidR="005D0110">
          <w:rPr>
            <w:noProof/>
            <w:webHidden/>
          </w:rPr>
          <w:tab/>
        </w:r>
        <w:r w:rsidR="005D0110">
          <w:rPr>
            <w:noProof/>
            <w:webHidden/>
          </w:rPr>
          <w:fldChar w:fldCharType="begin"/>
        </w:r>
        <w:r w:rsidR="005D0110">
          <w:rPr>
            <w:noProof/>
            <w:webHidden/>
          </w:rPr>
          <w:instrText xml:space="preserve"> PAGEREF _Toc40458283 \h </w:instrText>
        </w:r>
        <w:r w:rsidR="005D0110">
          <w:rPr>
            <w:noProof/>
            <w:webHidden/>
          </w:rPr>
        </w:r>
        <w:r w:rsidR="005D0110">
          <w:rPr>
            <w:noProof/>
            <w:webHidden/>
          </w:rPr>
          <w:fldChar w:fldCharType="separate"/>
        </w:r>
        <w:r w:rsidR="00AE4CE1">
          <w:rPr>
            <w:noProof/>
            <w:webHidden/>
          </w:rPr>
          <w:t>117</w:t>
        </w:r>
        <w:r w:rsidR="005D0110">
          <w:rPr>
            <w:noProof/>
            <w:webHidden/>
          </w:rPr>
          <w:fldChar w:fldCharType="end"/>
        </w:r>
      </w:hyperlink>
    </w:p>
    <w:p w14:paraId="034E4586" w14:textId="3E7A73E9"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84" w:history="1">
        <w:r w:rsidR="005D0110" w:rsidRPr="00C14114">
          <w:rPr>
            <w:rStyle w:val="Hyperlink"/>
            <w:rFonts w:cs="Tahoma"/>
            <w:noProof/>
            <w:lang w:val="el-GR"/>
          </w:rPr>
          <w:t>1.3.3.9.</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Χρονοσήμανση και πρωτόκολλο</w:t>
        </w:r>
        <w:r w:rsidR="005D0110">
          <w:rPr>
            <w:noProof/>
            <w:webHidden/>
          </w:rPr>
          <w:tab/>
        </w:r>
        <w:r w:rsidR="005D0110">
          <w:rPr>
            <w:noProof/>
            <w:webHidden/>
          </w:rPr>
          <w:fldChar w:fldCharType="begin"/>
        </w:r>
        <w:r w:rsidR="005D0110">
          <w:rPr>
            <w:noProof/>
            <w:webHidden/>
          </w:rPr>
          <w:instrText xml:space="preserve"> PAGEREF _Toc40458284 \h </w:instrText>
        </w:r>
        <w:r w:rsidR="005D0110">
          <w:rPr>
            <w:noProof/>
            <w:webHidden/>
          </w:rPr>
        </w:r>
        <w:r w:rsidR="005D0110">
          <w:rPr>
            <w:noProof/>
            <w:webHidden/>
          </w:rPr>
          <w:fldChar w:fldCharType="separate"/>
        </w:r>
        <w:r w:rsidR="00AE4CE1">
          <w:rPr>
            <w:noProof/>
            <w:webHidden/>
          </w:rPr>
          <w:t>117</w:t>
        </w:r>
        <w:r w:rsidR="005D0110">
          <w:rPr>
            <w:noProof/>
            <w:webHidden/>
          </w:rPr>
          <w:fldChar w:fldCharType="end"/>
        </w:r>
      </w:hyperlink>
    </w:p>
    <w:p w14:paraId="6CCDC812" w14:textId="52B15BD5"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285" w:history="1">
        <w:r w:rsidR="005D0110" w:rsidRPr="00C14114">
          <w:rPr>
            <w:rStyle w:val="Hyperlink"/>
            <w:rFonts w:cs="Tahoma"/>
            <w:noProof/>
            <w:lang w:val="el-GR"/>
          </w:rPr>
          <w:t>1.3.3.10.</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Δυνατότητα Παραμετροποίησης</w:t>
        </w:r>
        <w:r w:rsidR="005D0110">
          <w:rPr>
            <w:noProof/>
            <w:webHidden/>
          </w:rPr>
          <w:tab/>
        </w:r>
        <w:r w:rsidR="005D0110">
          <w:rPr>
            <w:noProof/>
            <w:webHidden/>
          </w:rPr>
          <w:fldChar w:fldCharType="begin"/>
        </w:r>
        <w:r w:rsidR="005D0110">
          <w:rPr>
            <w:noProof/>
            <w:webHidden/>
          </w:rPr>
          <w:instrText xml:space="preserve"> PAGEREF _Toc40458285 \h </w:instrText>
        </w:r>
        <w:r w:rsidR="005D0110">
          <w:rPr>
            <w:noProof/>
            <w:webHidden/>
          </w:rPr>
        </w:r>
        <w:r w:rsidR="005D0110">
          <w:rPr>
            <w:noProof/>
            <w:webHidden/>
          </w:rPr>
          <w:fldChar w:fldCharType="separate"/>
        </w:r>
        <w:r w:rsidR="00AE4CE1">
          <w:rPr>
            <w:noProof/>
            <w:webHidden/>
          </w:rPr>
          <w:t>118</w:t>
        </w:r>
        <w:r w:rsidR="005D0110">
          <w:rPr>
            <w:noProof/>
            <w:webHidden/>
          </w:rPr>
          <w:fldChar w:fldCharType="end"/>
        </w:r>
      </w:hyperlink>
    </w:p>
    <w:p w14:paraId="2D8142B1" w14:textId="64172238"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286" w:history="1">
        <w:r w:rsidR="005D0110" w:rsidRPr="00C14114">
          <w:rPr>
            <w:rStyle w:val="Hyperlink"/>
            <w:rFonts w:cs="Tahoma"/>
            <w:noProof/>
            <w:lang w:val="el-GR"/>
          </w:rPr>
          <w:t>1.3.3.11.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Καταγραφή Ενεργειών</w:t>
        </w:r>
        <w:r w:rsidR="005D0110">
          <w:rPr>
            <w:noProof/>
            <w:webHidden/>
          </w:rPr>
          <w:tab/>
        </w:r>
        <w:r w:rsidR="005D0110">
          <w:rPr>
            <w:noProof/>
            <w:webHidden/>
          </w:rPr>
          <w:fldChar w:fldCharType="begin"/>
        </w:r>
        <w:r w:rsidR="005D0110">
          <w:rPr>
            <w:noProof/>
            <w:webHidden/>
          </w:rPr>
          <w:instrText xml:space="preserve"> PAGEREF _Toc40458286 \h </w:instrText>
        </w:r>
        <w:r w:rsidR="005D0110">
          <w:rPr>
            <w:noProof/>
            <w:webHidden/>
          </w:rPr>
        </w:r>
        <w:r w:rsidR="005D0110">
          <w:rPr>
            <w:noProof/>
            <w:webHidden/>
          </w:rPr>
          <w:fldChar w:fldCharType="separate"/>
        </w:r>
        <w:r w:rsidR="00AE4CE1">
          <w:rPr>
            <w:noProof/>
            <w:webHidden/>
          </w:rPr>
          <w:t>118</w:t>
        </w:r>
        <w:r w:rsidR="005D0110">
          <w:rPr>
            <w:noProof/>
            <w:webHidden/>
          </w:rPr>
          <w:fldChar w:fldCharType="end"/>
        </w:r>
      </w:hyperlink>
    </w:p>
    <w:p w14:paraId="52E85D49" w14:textId="229085BF"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87" w:history="1">
        <w:r w:rsidR="005D0110" w:rsidRPr="00C14114">
          <w:rPr>
            <w:rStyle w:val="Hyperlink"/>
            <w:rFonts w:cs="Tahoma"/>
            <w:noProof/>
            <w:lang w:val="el-GR"/>
          </w:rPr>
          <w:t>1.3.4.</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Υπηρεσίες</w:t>
        </w:r>
        <w:r w:rsidR="005D0110">
          <w:rPr>
            <w:noProof/>
            <w:webHidden/>
          </w:rPr>
          <w:tab/>
        </w:r>
        <w:r w:rsidR="005D0110">
          <w:rPr>
            <w:noProof/>
            <w:webHidden/>
          </w:rPr>
          <w:fldChar w:fldCharType="begin"/>
        </w:r>
        <w:r w:rsidR="005D0110">
          <w:rPr>
            <w:noProof/>
            <w:webHidden/>
          </w:rPr>
          <w:instrText xml:space="preserve"> PAGEREF _Toc40458287 \h </w:instrText>
        </w:r>
        <w:r w:rsidR="005D0110">
          <w:rPr>
            <w:noProof/>
            <w:webHidden/>
          </w:rPr>
        </w:r>
        <w:r w:rsidR="005D0110">
          <w:rPr>
            <w:noProof/>
            <w:webHidden/>
          </w:rPr>
          <w:fldChar w:fldCharType="separate"/>
        </w:r>
        <w:r w:rsidR="00AE4CE1">
          <w:rPr>
            <w:noProof/>
            <w:webHidden/>
          </w:rPr>
          <w:t>119</w:t>
        </w:r>
        <w:r w:rsidR="005D0110">
          <w:rPr>
            <w:noProof/>
            <w:webHidden/>
          </w:rPr>
          <w:fldChar w:fldCharType="end"/>
        </w:r>
      </w:hyperlink>
    </w:p>
    <w:p w14:paraId="374FA352" w14:textId="2F0E440A"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88" w:history="1">
        <w:r w:rsidR="005D0110" w:rsidRPr="00C14114">
          <w:rPr>
            <w:rStyle w:val="Hyperlink"/>
            <w:rFonts w:cs="Tahoma"/>
            <w:noProof/>
            <w:lang w:val="el-GR"/>
          </w:rPr>
          <w:t>1.3.4.1.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Μελέτη Εφαρμογής</w:t>
        </w:r>
        <w:r w:rsidR="005D0110">
          <w:rPr>
            <w:noProof/>
            <w:webHidden/>
          </w:rPr>
          <w:tab/>
        </w:r>
        <w:r w:rsidR="005D0110">
          <w:rPr>
            <w:noProof/>
            <w:webHidden/>
          </w:rPr>
          <w:fldChar w:fldCharType="begin"/>
        </w:r>
        <w:r w:rsidR="005D0110">
          <w:rPr>
            <w:noProof/>
            <w:webHidden/>
          </w:rPr>
          <w:instrText xml:space="preserve"> PAGEREF _Toc40458288 \h </w:instrText>
        </w:r>
        <w:r w:rsidR="005D0110">
          <w:rPr>
            <w:noProof/>
            <w:webHidden/>
          </w:rPr>
        </w:r>
        <w:r w:rsidR="005D0110">
          <w:rPr>
            <w:noProof/>
            <w:webHidden/>
          </w:rPr>
          <w:fldChar w:fldCharType="separate"/>
        </w:r>
        <w:r w:rsidR="00AE4CE1">
          <w:rPr>
            <w:noProof/>
            <w:webHidden/>
          </w:rPr>
          <w:t>119</w:t>
        </w:r>
        <w:r w:rsidR="005D0110">
          <w:rPr>
            <w:noProof/>
            <w:webHidden/>
          </w:rPr>
          <w:fldChar w:fldCharType="end"/>
        </w:r>
      </w:hyperlink>
    </w:p>
    <w:p w14:paraId="0539468D" w14:textId="46DBADAA"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289" w:history="1">
        <w:r w:rsidR="005D0110" w:rsidRPr="00C14114">
          <w:rPr>
            <w:rStyle w:val="Hyperlink"/>
            <w:rFonts w:cs="Tahoma"/>
            <w:noProof/>
            <w:lang w:val="el-GR"/>
          </w:rPr>
          <w:t>1.3.4.1.1.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Σενάρια Ελέγχου</w:t>
        </w:r>
        <w:r w:rsidR="005D0110">
          <w:rPr>
            <w:noProof/>
            <w:webHidden/>
          </w:rPr>
          <w:tab/>
        </w:r>
        <w:r w:rsidR="005D0110">
          <w:rPr>
            <w:noProof/>
            <w:webHidden/>
          </w:rPr>
          <w:fldChar w:fldCharType="begin"/>
        </w:r>
        <w:r w:rsidR="005D0110">
          <w:rPr>
            <w:noProof/>
            <w:webHidden/>
          </w:rPr>
          <w:instrText xml:space="preserve"> PAGEREF _Toc40458289 \h </w:instrText>
        </w:r>
        <w:r w:rsidR="005D0110">
          <w:rPr>
            <w:noProof/>
            <w:webHidden/>
          </w:rPr>
        </w:r>
        <w:r w:rsidR="005D0110">
          <w:rPr>
            <w:noProof/>
            <w:webHidden/>
          </w:rPr>
          <w:fldChar w:fldCharType="separate"/>
        </w:r>
        <w:r w:rsidR="00AE4CE1">
          <w:rPr>
            <w:noProof/>
            <w:webHidden/>
          </w:rPr>
          <w:t>121</w:t>
        </w:r>
        <w:r w:rsidR="005D0110">
          <w:rPr>
            <w:noProof/>
            <w:webHidden/>
          </w:rPr>
          <w:fldChar w:fldCharType="end"/>
        </w:r>
      </w:hyperlink>
    </w:p>
    <w:p w14:paraId="015446D3" w14:textId="0BB58558"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290" w:history="1">
        <w:r w:rsidR="005D0110" w:rsidRPr="00C14114">
          <w:rPr>
            <w:rStyle w:val="Hyperlink"/>
            <w:rFonts w:cs="Tahoma"/>
            <w:noProof/>
            <w:lang w:val="el-GR"/>
          </w:rPr>
          <w:t>1.3.4.1.2.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Μελέτη Διαλειτουργικότητας και Διασύνδεσης του Συστήματος με Τρίτα Συστήματα</w:t>
        </w:r>
        <w:r w:rsidR="005D0110">
          <w:rPr>
            <w:noProof/>
            <w:webHidden/>
          </w:rPr>
          <w:tab/>
        </w:r>
        <w:r w:rsidR="005D0110">
          <w:rPr>
            <w:noProof/>
            <w:webHidden/>
          </w:rPr>
          <w:fldChar w:fldCharType="begin"/>
        </w:r>
        <w:r w:rsidR="005D0110">
          <w:rPr>
            <w:noProof/>
            <w:webHidden/>
          </w:rPr>
          <w:instrText xml:space="preserve"> PAGEREF _Toc40458290 \h </w:instrText>
        </w:r>
        <w:r w:rsidR="005D0110">
          <w:rPr>
            <w:noProof/>
            <w:webHidden/>
          </w:rPr>
        </w:r>
        <w:r w:rsidR="005D0110">
          <w:rPr>
            <w:noProof/>
            <w:webHidden/>
          </w:rPr>
          <w:fldChar w:fldCharType="separate"/>
        </w:r>
        <w:r w:rsidR="00AE4CE1">
          <w:rPr>
            <w:noProof/>
            <w:webHidden/>
          </w:rPr>
          <w:t>124</w:t>
        </w:r>
        <w:r w:rsidR="005D0110">
          <w:rPr>
            <w:noProof/>
            <w:webHidden/>
          </w:rPr>
          <w:fldChar w:fldCharType="end"/>
        </w:r>
      </w:hyperlink>
    </w:p>
    <w:p w14:paraId="192DB797" w14:textId="3D0A32C6"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291" w:history="1">
        <w:r w:rsidR="005D0110" w:rsidRPr="00C14114">
          <w:rPr>
            <w:rStyle w:val="Hyperlink"/>
            <w:rFonts w:cs="Tahoma"/>
            <w:noProof/>
            <w:lang w:val="el-GR"/>
          </w:rPr>
          <w:t>1.3.4.1.3.</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Μελέτη Ασφάλειας Συστήματος</w:t>
        </w:r>
        <w:r w:rsidR="005D0110">
          <w:rPr>
            <w:noProof/>
            <w:webHidden/>
          </w:rPr>
          <w:tab/>
        </w:r>
        <w:r w:rsidR="005D0110">
          <w:rPr>
            <w:noProof/>
            <w:webHidden/>
          </w:rPr>
          <w:fldChar w:fldCharType="begin"/>
        </w:r>
        <w:r w:rsidR="005D0110">
          <w:rPr>
            <w:noProof/>
            <w:webHidden/>
          </w:rPr>
          <w:instrText xml:space="preserve"> PAGEREF _Toc40458291 \h </w:instrText>
        </w:r>
        <w:r w:rsidR="005D0110">
          <w:rPr>
            <w:noProof/>
            <w:webHidden/>
          </w:rPr>
        </w:r>
        <w:r w:rsidR="005D0110">
          <w:rPr>
            <w:noProof/>
            <w:webHidden/>
          </w:rPr>
          <w:fldChar w:fldCharType="separate"/>
        </w:r>
        <w:r w:rsidR="00AE4CE1">
          <w:rPr>
            <w:noProof/>
            <w:webHidden/>
          </w:rPr>
          <w:t>124</w:t>
        </w:r>
        <w:r w:rsidR="005D0110">
          <w:rPr>
            <w:noProof/>
            <w:webHidden/>
          </w:rPr>
          <w:fldChar w:fldCharType="end"/>
        </w:r>
      </w:hyperlink>
    </w:p>
    <w:p w14:paraId="09E8D268" w14:textId="0A1537F3"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92" w:history="1">
        <w:r w:rsidR="005D0110" w:rsidRPr="00C14114">
          <w:rPr>
            <w:rStyle w:val="Hyperlink"/>
            <w:rFonts w:cs="Tahoma"/>
            <w:noProof/>
            <w:lang w:val="el-GR"/>
          </w:rPr>
          <w:t>1.3.4.2.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Υπηρεσίες Μετάπτωσης (Data Migration)</w:t>
        </w:r>
        <w:r w:rsidR="005D0110">
          <w:rPr>
            <w:noProof/>
            <w:webHidden/>
          </w:rPr>
          <w:tab/>
        </w:r>
        <w:r w:rsidR="005D0110">
          <w:rPr>
            <w:noProof/>
            <w:webHidden/>
          </w:rPr>
          <w:fldChar w:fldCharType="begin"/>
        </w:r>
        <w:r w:rsidR="005D0110">
          <w:rPr>
            <w:noProof/>
            <w:webHidden/>
          </w:rPr>
          <w:instrText xml:space="preserve"> PAGEREF _Toc40458292 \h </w:instrText>
        </w:r>
        <w:r w:rsidR="005D0110">
          <w:rPr>
            <w:noProof/>
            <w:webHidden/>
          </w:rPr>
        </w:r>
        <w:r w:rsidR="005D0110">
          <w:rPr>
            <w:noProof/>
            <w:webHidden/>
          </w:rPr>
          <w:fldChar w:fldCharType="separate"/>
        </w:r>
        <w:r w:rsidR="00AE4CE1">
          <w:rPr>
            <w:noProof/>
            <w:webHidden/>
          </w:rPr>
          <w:t>125</w:t>
        </w:r>
        <w:r w:rsidR="005D0110">
          <w:rPr>
            <w:noProof/>
            <w:webHidden/>
          </w:rPr>
          <w:fldChar w:fldCharType="end"/>
        </w:r>
      </w:hyperlink>
    </w:p>
    <w:p w14:paraId="43DCA7C0" w14:textId="65BA5CF4"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93" w:history="1">
        <w:r w:rsidR="005D0110" w:rsidRPr="00C14114">
          <w:rPr>
            <w:rStyle w:val="Hyperlink"/>
            <w:rFonts w:cs="Tahoma"/>
            <w:noProof/>
            <w:lang w:val="el-GR"/>
          </w:rPr>
          <w:t>1.3.4.3.</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Υπηρεσίες Εκπαίδευσης</w:t>
        </w:r>
        <w:r w:rsidR="005D0110">
          <w:rPr>
            <w:noProof/>
            <w:webHidden/>
          </w:rPr>
          <w:tab/>
        </w:r>
        <w:r w:rsidR="005D0110">
          <w:rPr>
            <w:noProof/>
            <w:webHidden/>
          </w:rPr>
          <w:fldChar w:fldCharType="begin"/>
        </w:r>
        <w:r w:rsidR="005D0110">
          <w:rPr>
            <w:noProof/>
            <w:webHidden/>
          </w:rPr>
          <w:instrText xml:space="preserve"> PAGEREF _Toc40458293 \h </w:instrText>
        </w:r>
        <w:r w:rsidR="005D0110">
          <w:rPr>
            <w:noProof/>
            <w:webHidden/>
          </w:rPr>
        </w:r>
        <w:r w:rsidR="005D0110">
          <w:rPr>
            <w:noProof/>
            <w:webHidden/>
          </w:rPr>
          <w:fldChar w:fldCharType="separate"/>
        </w:r>
        <w:r w:rsidR="00AE4CE1">
          <w:rPr>
            <w:noProof/>
            <w:webHidden/>
          </w:rPr>
          <w:t>126</w:t>
        </w:r>
        <w:r w:rsidR="005D0110">
          <w:rPr>
            <w:noProof/>
            <w:webHidden/>
          </w:rPr>
          <w:fldChar w:fldCharType="end"/>
        </w:r>
      </w:hyperlink>
    </w:p>
    <w:p w14:paraId="031C4948" w14:textId="6D29660A"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94" w:history="1">
        <w:r w:rsidR="005D0110" w:rsidRPr="00C14114">
          <w:rPr>
            <w:rStyle w:val="Hyperlink"/>
            <w:rFonts w:cs="Tahoma"/>
            <w:noProof/>
            <w:lang w:val="el-GR"/>
          </w:rPr>
          <w:t>1.3.4.4.</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Υπηρεσίες HelpDesk</w:t>
        </w:r>
        <w:r w:rsidR="005D0110">
          <w:rPr>
            <w:noProof/>
            <w:webHidden/>
          </w:rPr>
          <w:tab/>
        </w:r>
        <w:r w:rsidR="005D0110">
          <w:rPr>
            <w:noProof/>
            <w:webHidden/>
          </w:rPr>
          <w:fldChar w:fldCharType="begin"/>
        </w:r>
        <w:r w:rsidR="005D0110">
          <w:rPr>
            <w:noProof/>
            <w:webHidden/>
          </w:rPr>
          <w:instrText xml:space="preserve"> PAGEREF _Toc40458294 \h </w:instrText>
        </w:r>
        <w:r w:rsidR="005D0110">
          <w:rPr>
            <w:noProof/>
            <w:webHidden/>
          </w:rPr>
        </w:r>
        <w:r w:rsidR="005D0110">
          <w:rPr>
            <w:noProof/>
            <w:webHidden/>
          </w:rPr>
          <w:fldChar w:fldCharType="separate"/>
        </w:r>
        <w:r w:rsidR="00AE4CE1">
          <w:rPr>
            <w:noProof/>
            <w:webHidden/>
          </w:rPr>
          <w:t>127</w:t>
        </w:r>
        <w:r w:rsidR="005D0110">
          <w:rPr>
            <w:noProof/>
            <w:webHidden/>
          </w:rPr>
          <w:fldChar w:fldCharType="end"/>
        </w:r>
      </w:hyperlink>
    </w:p>
    <w:p w14:paraId="6F3406C0" w14:textId="74E96A32"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95" w:history="1">
        <w:r w:rsidR="005D0110" w:rsidRPr="00C14114">
          <w:rPr>
            <w:rStyle w:val="Hyperlink"/>
            <w:rFonts w:cs="Tahoma"/>
            <w:noProof/>
            <w:lang w:val="el-GR"/>
          </w:rPr>
          <w:t>1.3.4.5.</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Υπηρεσίες Φάσης Πιλοτικής Λειτουργίας</w:t>
        </w:r>
        <w:r w:rsidR="005D0110">
          <w:rPr>
            <w:noProof/>
            <w:webHidden/>
          </w:rPr>
          <w:tab/>
        </w:r>
        <w:r w:rsidR="005D0110">
          <w:rPr>
            <w:noProof/>
            <w:webHidden/>
          </w:rPr>
          <w:fldChar w:fldCharType="begin"/>
        </w:r>
        <w:r w:rsidR="005D0110">
          <w:rPr>
            <w:noProof/>
            <w:webHidden/>
          </w:rPr>
          <w:instrText xml:space="preserve"> PAGEREF _Toc40458295 \h </w:instrText>
        </w:r>
        <w:r w:rsidR="005D0110">
          <w:rPr>
            <w:noProof/>
            <w:webHidden/>
          </w:rPr>
        </w:r>
        <w:r w:rsidR="005D0110">
          <w:rPr>
            <w:noProof/>
            <w:webHidden/>
          </w:rPr>
          <w:fldChar w:fldCharType="separate"/>
        </w:r>
        <w:r w:rsidR="00AE4CE1">
          <w:rPr>
            <w:noProof/>
            <w:webHidden/>
          </w:rPr>
          <w:t>128</w:t>
        </w:r>
        <w:r w:rsidR="005D0110">
          <w:rPr>
            <w:noProof/>
            <w:webHidden/>
          </w:rPr>
          <w:fldChar w:fldCharType="end"/>
        </w:r>
      </w:hyperlink>
    </w:p>
    <w:p w14:paraId="39F3EB6A" w14:textId="2E3A652E"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96" w:history="1">
        <w:r w:rsidR="005D0110" w:rsidRPr="00C14114">
          <w:rPr>
            <w:rStyle w:val="Hyperlink"/>
            <w:rFonts w:cs="Tahoma"/>
            <w:noProof/>
            <w:lang w:val="el-GR"/>
          </w:rPr>
          <w:t>1.3.4.6.</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Υπηρεσίες Φάσης Δοκιμαστικής – Παραγωγικής Λειτουργίας</w:t>
        </w:r>
        <w:r w:rsidR="005D0110">
          <w:rPr>
            <w:noProof/>
            <w:webHidden/>
          </w:rPr>
          <w:tab/>
        </w:r>
        <w:r w:rsidR="005D0110">
          <w:rPr>
            <w:noProof/>
            <w:webHidden/>
          </w:rPr>
          <w:fldChar w:fldCharType="begin"/>
        </w:r>
        <w:r w:rsidR="005D0110">
          <w:rPr>
            <w:noProof/>
            <w:webHidden/>
          </w:rPr>
          <w:instrText xml:space="preserve"> PAGEREF _Toc40458296 \h </w:instrText>
        </w:r>
        <w:r w:rsidR="005D0110">
          <w:rPr>
            <w:noProof/>
            <w:webHidden/>
          </w:rPr>
        </w:r>
        <w:r w:rsidR="005D0110">
          <w:rPr>
            <w:noProof/>
            <w:webHidden/>
          </w:rPr>
          <w:fldChar w:fldCharType="separate"/>
        </w:r>
        <w:r w:rsidR="00AE4CE1">
          <w:rPr>
            <w:noProof/>
            <w:webHidden/>
          </w:rPr>
          <w:t>130</w:t>
        </w:r>
        <w:r w:rsidR="005D0110">
          <w:rPr>
            <w:noProof/>
            <w:webHidden/>
          </w:rPr>
          <w:fldChar w:fldCharType="end"/>
        </w:r>
      </w:hyperlink>
    </w:p>
    <w:p w14:paraId="5D9B0F0F" w14:textId="1F518F69"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97" w:history="1">
        <w:r w:rsidR="005D0110" w:rsidRPr="00C14114">
          <w:rPr>
            <w:rStyle w:val="Hyperlink"/>
            <w:rFonts w:cs="Tahoma"/>
            <w:noProof/>
            <w:lang w:val="el-GR"/>
          </w:rPr>
          <w:t>1.3.4.7.</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Υπηρεσίες Δημοσιότητας</w:t>
        </w:r>
        <w:r w:rsidR="005D0110">
          <w:rPr>
            <w:noProof/>
            <w:webHidden/>
          </w:rPr>
          <w:tab/>
        </w:r>
        <w:r w:rsidR="005D0110">
          <w:rPr>
            <w:noProof/>
            <w:webHidden/>
          </w:rPr>
          <w:fldChar w:fldCharType="begin"/>
        </w:r>
        <w:r w:rsidR="005D0110">
          <w:rPr>
            <w:noProof/>
            <w:webHidden/>
          </w:rPr>
          <w:instrText xml:space="preserve"> PAGEREF _Toc40458297 \h </w:instrText>
        </w:r>
        <w:r w:rsidR="005D0110">
          <w:rPr>
            <w:noProof/>
            <w:webHidden/>
          </w:rPr>
        </w:r>
        <w:r w:rsidR="005D0110">
          <w:rPr>
            <w:noProof/>
            <w:webHidden/>
          </w:rPr>
          <w:fldChar w:fldCharType="separate"/>
        </w:r>
        <w:r w:rsidR="00AE4CE1">
          <w:rPr>
            <w:noProof/>
            <w:webHidden/>
          </w:rPr>
          <w:t>131</w:t>
        </w:r>
        <w:r w:rsidR="005D0110">
          <w:rPr>
            <w:noProof/>
            <w:webHidden/>
          </w:rPr>
          <w:fldChar w:fldCharType="end"/>
        </w:r>
      </w:hyperlink>
    </w:p>
    <w:p w14:paraId="209D8C37" w14:textId="2E440044"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98" w:history="1">
        <w:r w:rsidR="005D0110" w:rsidRPr="00C14114">
          <w:rPr>
            <w:rStyle w:val="Hyperlink"/>
            <w:rFonts w:cs="Tahoma"/>
            <w:noProof/>
            <w:lang w:val="el-GR"/>
          </w:rPr>
          <w:t>1.3.4.8.</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Υπηρεσίες Εγγύησης και Συντήρησης</w:t>
        </w:r>
        <w:r w:rsidR="005D0110">
          <w:rPr>
            <w:noProof/>
            <w:webHidden/>
          </w:rPr>
          <w:tab/>
        </w:r>
        <w:r w:rsidR="005D0110">
          <w:rPr>
            <w:noProof/>
            <w:webHidden/>
          </w:rPr>
          <w:fldChar w:fldCharType="begin"/>
        </w:r>
        <w:r w:rsidR="005D0110">
          <w:rPr>
            <w:noProof/>
            <w:webHidden/>
          </w:rPr>
          <w:instrText xml:space="preserve"> PAGEREF _Toc40458298 \h </w:instrText>
        </w:r>
        <w:r w:rsidR="005D0110">
          <w:rPr>
            <w:noProof/>
            <w:webHidden/>
          </w:rPr>
        </w:r>
        <w:r w:rsidR="005D0110">
          <w:rPr>
            <w:noProof/>
            <w:webHidden/>
          </w:rPr>
          <w:fldChar w:fldCharType="separate"/>
        </w:r>
        <w:r w:rsidR="00AE4CE1">
          <w:rPr>
            <w:noProof/>
            <w:webHidden/>
          </w:rPr>
          <w:t>132</w:t>
        </w:r>
        <w:r w:rsidR="005D0110">
          <w:rPr>
            <w:noProof/>
            <w:webHidden/>
          </w:rPr>
          <w:fldChar w:fldCharType="end"/>
        </w:r>
      </w:hyperlink>
    </w:p>
    <w:p w14:paraId="5718E4AF" w14:textId="65F2E192" w:rsidR="005D0110" w:rsidRDefault="005E479A">
      <w:pPr>
        <w:pStyle w:val="TOC4"/>
        <w:tabs>
          <w:tab w:val="left" w:pos="1540"/>
          <w:tab w:val="right" w:leader="dot" w:pos="9628"/>
        </w:tabs>
        <w:rPr>
          <w:rFonts w:asciiTheme="minorHAnsi" w:eastAsiaTheme="minorEastAsia" w:hAnsiTheme="minorHAnsi" w:cstheme="minorBidi"/>
          <w:noProof/>
          <w:sz w:val="22"/>
          <w:szCs w:val="22"/>
          <w:lang w:val="en-US" w:eastAsia="en-US"/>
        </w:rPr>
      </w:pPr>
      <w:hyperlink w:anchor="_Toc40458299" w:history="1">
        <w:r w:rsidR="005D0110" w:rsidRPr="00C14114">
          <w:rPr>
            <w:rStyle w:val="Hyperlink"/>
            <w:rFonts w:cs="Tahoma"/>
            <w:noProof/>
            <w:lang w:val="el-GR"/>
          </w:rPr>
          <w:t>1.3.4.9.</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Μεθοδολογία υλοποίησης</w:t>
        </w:r>
        <w:r w:rsidR="005D0110">
          <w:rPr>
            <w:noProof/>
            <w:webHidden/>
          </w:rPr>
          <w:tab/>
        </w:r>
        <w:r w:rsidR="005D0110">
          <w:rPr>
            <w:noProof/>
            <w:webHidden/>
          </w:rPr>
          <w:fldChar w:fldCharType="begin"/>
        </w:r>
        <w:r w:rsidR="005D0110">
          <w:rPr>
            <w:noProof/>
            <w:webHidden/>
          </w:rPr>
          <w:instrText xml:space="preserve"> PAGEREF _Toc40458299 \h </w:instrText>
        </w:r>
        <w:r w:rsidR="005D0110">
          <w:rPr>
            <w:noProof/>
            <w:webHidden/>
          </w:rPr>
        </w:r>
        <w:r w:rsidR="005D0110">
          <w:rPr>
            <w:noProof/>
            <w:webHidden/>
          </w:rPr>
          <w:fldChar w:fldCharType="separate"/>
        </w:r>
        <w:r w:rsidR="00AE4CE1">
          <w:rPr>
            <w:noProof/>
            <w:webHidden/>
          </w:rPr>
          <w:t>132</w:t>
        </w:r>
        <w:r w:rsidR="005D0110">
          <w:rPr>
            <w:noProof/>
            <w:webHidden/>
          </w:rPr>
          <w:fldChar w:fldCharType="end"/>
        </w:r>
      </w:hyperlink>
    </w:p>
    <w:p w14:paraId="7109EB15" w14:textId="5C2619A8"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300" w:history="1">
        <w:r w:rsidR="005D0110" w:rsidRPr="00C14114">
          <w:rPr>
            <w:rStyle w:val="Hyperlink"/>
            <w:rFonts w:cs="Tahoma"/>
            <w:noProof/>
            <w:lang w:val="el-GR"/>
          </w:rPr>
          <w:t>1.3.4.9.1.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Χρονοδιάγραμμα</w:t>
        </w:r>
        <w:r w:rsidR="005D0110">
          <w:rPr>
            <w:noProof/>
            <w:webHidden/>
          </w:rPr>
          <w:tab/>
        </w:r>
        <w:r w:rsidR="005D0110">
          <w:rPr>
            <w:noProof/>
            <w:webHidden/>
          </w:rPr>
          <w:fldChar w:fldCharType="begin"/>
        </w:r>
        <w:r w:rsidR="005D0110">
          <w:rPr>
            <w:noProof/>
            <w:webHidden/>
          </w:rPr>
          <w:instrText xml:space="preserve"> PAGEREF _Toc40458300 \h </w:instrText>
        </w:r>
        <w:r w:rsidR="005D0110">
          <w:rPr>
            <w:noProof/>
            <w:webHidden/>
          </w:rPr>
        </w:r>
        <w:r w:rsidR="005D0110">
          <w:rPr>
            <w:noProof/>
            <w:webHidden/>
          </w:rPr>
          <w:fldChar w:fldCharType="separate"/>
        </w:r>
        <w:r w:rsidR="00AE4CE1">
          <w:rPr>
            <w:noProof/>
            <w:webHidden/>
          </w:rPr>
          <w:t>132</w:t>
        </w:r>
        <w:r w:rsidR="005D0110">
          <w:rPr>
            <w:noProof/>
            <w:webHidden/>
          </w:rPr>
          <w:fldChar w:fldCharType="end"/>
        </w:r>
      </w:hyperlink>
    </w:p>
    <w:p w14:paraId="248C78D8" w14:textId="425D1C5A"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301" w:history="1">
        <w:r w:rsidR="005D0110" w:rsidRPr="00C14114">
          <w:rPr>
            <w:rStyle w:val="Hyperlink"/>
            <w:rFonts w:cs="Tahoma"/>
            <w:noProof/>
            <w:lang w:val="el-GR"/>
          </w:rPr>
          <w:t>1.3.4.10.</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Φάσεις – Παραδοτέα</w:t>
        </w:r>
        <w:r w:rsidR="005D0110">
          <w:rPr>
            <w:noProof/>
            <w:webHidden/>
          </w:rPr>
          <w:tab/>
        </w:r>
        <w:r w:rsidR="005D0110">
          <w:rPr>
            <w:noProof/>
            <w:webHidden/>
          </w:rPr>
          <w:fldChar w:fldCharType="begin"/>
        </w:r>
        <w:r w:rsidR="005D0110">
          <w:rPr>
            <w:noProof/>
            <w:webHidden/>
          </w:rPr>
          <w:instrText xml:space="preserve"> PAGEREF _Toc40458301 \h </w:instrText>
        </w:r>
        <w:r w:rsidR="005D0110">
          <w:rPr>
            <w:noProof/>
            <w:webHidden/>
          </w:rPr>
        </w:r>
        <w:r w:rsidR="005D0110">
          <w:rPr>
            <w:noProof/>
            <w:webHidden/>
          </w:rPr>
          <w:fldChar w:fldCharType="separate"/>
        </w:r>
        <w:r w:rsidR="00AE4CE1">
          <w:rPr>
            <w:noProof/>
            <w:webHidden/>
          </w:rPr>
          <w:t>134</w:t>
        </w:r>
        <w:r w:rsidR="005D0110">
          <w:rPr>
            <w:noProof/>
            <w:webHidden/>
          </w:rPr>
          <w:fldChar w:fldCharType="end"/>
        </w:r>
      </w:hyperlink>
    </w:p>
    <w:p w14:paraId="3C04C5D2" w14:textId="175AA92C"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302" w:history="1">
        <w:r w:rsidR="005D0110" w:rsidRPr="00C14114">
          <w:rPr>
            <w:rStyle w:val="Hyperlink"/>
            <w:rFonts w:cs="Tahoma"/>
            <w:noProof/>
            <w:lang w:val="el-GR"/>
          </w:rPr>
          <w:t>1.3.4.10.1.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Φάση Φ1 - Μελέτη Εφαρμογής</w:t>
        </w:r>
        <w:r w:rsidR="005D0110">
          <w:rPr>
            <w:noProof/>
            <w:webHidden/>
          </w:rPr>
          <w:tab/>
        </w:r>
        <w:r w:rsidR="005D0110">
          <w:rPr>
            <w:noProof/>
            <w:webHidden/>
          </w:rPr>
          <w:fldChar w:fldCharType="begin"/>
        </w:r>
        <w:r w:rsidR="005D0110">
          <w:rPr>
            <w:noProof/>
            <w:webHidden/>
          </w:rPr>
          <w:instrText xml:space="preserve"> PAGEREF _Toc40458302 \h </w:instrText>
        </w:r>
        <w:r w:rsidR="005D0110">
          <w:rPr>
            <w:noProof/>
            <w:webHidden/>
          </w:rPr>
        </w:r>
        <w:r w:rsidR="005D0110">
          <w:rPr>
            <w:noProof/>
            <w:webHidden/>
          </w:rPr>
          <w:fldChar w:fldCharType="separate"/>
        </w:r>
        <w:r w:rsidR="00AE4CE1">
          <w:rPr>
            <w:noProof/>
            <w:webHidden/>
          </w:rPr>
          <w:t>134</w:t>
        </w:r>
        <w:r w:rsidR="005D0110">
          <w:rPr>
            <w:noProof/>
            <w:webHidden/>
          </w:rPr>
          <w:fldChar w:fldCharType="end"/>
        </w:r>
      </w:hyperlink>
    </w:p>
    <w:p w14:paraId="1E25CA7B" w14:textId="2A6A2E36"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303" w:history="1">
        <w:r w:rsidR="005D0110" w:rsidRPr="00C14114">
          <w:rPr>
            <w:rStyle w:val="Hyperlink"/>
            <w:rFonts w:cs="Tahoma"/>
            <w:noProof/>
            <w:lang w:val="el-GR"/>
          </w:rPr>
          <w:t>1.3.4.10.2.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Φάση Φ2 - Ανάπτυξη - Υλοποίηση Μοντέλου Δεδομένων, Portal και ΟΠΣ (συμπεριλαμβανομένων υποσυστημάτων)</w:t>
        </w:r>
        <w:r w:rsidR="005D0110">
          <w:rPr>
            <w:noProof/>
            <w:webHidden/>
          </w:rPr>
          <w:tab/>
        </w:r>
        <w:r w:rsidR="005D0110">
          <w:rPr>
            <w:noProof/>
            <w:webHidden/>
          </w:rPr>
          <w:fldChar w:fldCharType="begin"/>
        </w:r>
        <w:r w:rsidR="005D0110">
          <w:rPr>
            <w:noProof/>
            <w:webHidden/>
          </w:rPr>
          <w:instrText xml:space="preserve"> PAGEREF _Toc40458303 \h </w:instrText>
        </w:r>
        <w:r w:rsidR="005D0110">
          <w:rPr>
            <w:noProof/>
            <w:webHidden/>
          </w:rPr>
        </w:r>
        <w:r w:rsidR="005D0110">
          <w:rPr>
            <w:noProof/>
            <w:webHidden/>
          </w:rPr>
          <w:fldChar w:fldCharType="separate"/>
        </w:r>
        <w:r w:rsidR="00AE4CE1">
          <w:rPr>
            <w:noProof/>
            <w:webHidden/>
          </w:rPr>
          <w:t>138</w:t>
        </w:r>
        <w:r w:rsidR="005D0110">
          <w:rPr>
            <w:noProof/>
            <w:webHidden/>
          </w:rPr>
          <w:fldChar w:fldCharType="end"/>
        </w:r>
      </w:hyperlink>
    </w:p>
    <w:p w14:paraId="2AD58536" w14:textId="1124818F"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304" w:history="1">
        <w:r w:rsidR="005D0110" w:rsidRPr="00C14114">
          <w:rPr>
            <w:rStyle w:val="Hyperlink"/>
            <w:rFonts w:cs="Tahoma"/>
            <w:noProof/>
            <w:lang w:val="el-GR"/>
          </w:rPr>
          <w:t>1.3.4.10.3.</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Φάση Φ3 - Μετάπτωση</w:t>
        </w:r>
        <w:r w:rsidR="005D0110">
          <w:rPr>
            <w:noProof/>
            <w:webHidden/>
          </w:rPr>
          <w:tab/>
        </w:r>
        <w:r w:rsidR="005D0110">
          <w:rPr>
            <w:noProof/>
            <w:webHidden/>
          </w:rPr>
          <w:fldChar w:fldCharType="begin"/>
        </w:r>
        <w:r w:rsidR="005D0110">
          <w:rPr>
            <w:noProof/>
            <w:webHidden/>
          </w:rPr>
          <w:instrText xml:space="preserve"> PAGEREF _Toc40458304 \h </w:instrText>
        </w:r>
        <w:r w:rsidR="005D0110">
          <w:rPr>
            <w:noProof/>
            <w:webHidden/>
          </w:rPr>
        </w:r>
        <w:r w:rsidR="005D0110">
          <w:rPr>
            <w:noProof/>
            <w:webHidden/>
          </w:rPr>
          <w:fldChar w:fldCharType="separate"/>
        </w:r>
        <w:r w:rsidR="00AE4CE1">
          <w:rPr>
            <w:noProof/>
            <w:webHidden/>
          </w:rPr>
          <w:t>140</w:t>
        </w:r>
        <w:r w:rsidR="005D0110">
          <w:rPr>
            <w:noProof/>
            <w:webHidden/>
          </w:rPr>
          <w:fldChar w:fldCharType="end"/>
        </w:r>
      </w:hyperlink>
    </w:p>
    <w:p w14:paraId="5C6428C1" w14:textId="2F32AE90"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305" w:history="1">
        <w:r w:rsidR="005D0110" w:rsidRPr="00C14114">
          <w:rPr>
            <w:rStyle w:val="Hyperlink"/>
            <w:rFonts w:cs="Tahoma"/>
            <w:noProof/>
            <w:lang w:val="el-GR"/>
          </w:rPr>
          <w:t>1.3.4.10.4.</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Φάση Φ4 - Πιλοτική Λειτουργία</w:t>
        </w:r>
        <w:r w:rsidR="005D0110">
          <w:rPr>
            <w:noProof/>
            <w:webHidden/>
          </w:rPr>
          <w:tab/>
        </w:r>
        <w:r w:rsidR="005D0110">
          <w:rPr>
            <w:noProof/>
            <w:webHidden/>
          </w:rPr>
          <w:fldChar w:fldCharType="begin"/>
        </w:r>
        <w:r w:rsidR="005D0110">
          <w:rPr>
            <w:noProof/>
            <w:webHidden/>
          </w:rPr>
          <w:instrText xml:space="preserve"> PAGEREF _Toc40458305 \h </w:instrText>
        </w:r>
        <w:r w:rsidR="005D0110">
          <w:rPr>
            <w:noProof/>
            <w:webHidden/>
          </w:rPr>
        </w:r>
        <w:r w:rsidR="005D0110">
          <w:rPr>
            <w:noProof/>
            <w:webHidden/>
          </w:rPr>
          <w:fldChar w:fldCharType="separate"/>
        </w:r>
        <w:r w:rsidR="00AE4CE1">
          <w:rPr>
            <w:noProof/>
            <w:webHidden/>
          </w:rPr>
          <w:t>141</w:t>
        </w:r>
        <w:r w:rsidR="005D0110">
          <w:rPr>
            <w:noProof/>
            <w:webHidden/>
          </w:rPr>
          <w:fldChar w:fldCharType="end"/>
        </w:r>
      </w:hyperlink>
    </w:p>
    <w:p w14:paraId="097C608A" w14:textId="5E8539B3"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306" w:history="1">
        <w:r w:rsidR="005D0110" w:rsidRPr="00C14114">
          <w:rPr>
            <w:rStyle w:val="Hyperlink"/>
            <w:rFonts w:cs="Tahoma"/>
            <w:noProof/>
            <w:lang w:val="el-GR"/>
          </w:rPr>
          <w:t>1.3.4.10.5.</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Φάση Φ5 – Εκπαίδευση</w:t>
        </w:r>
        <w:r w:rsidR="005D0110">
          <w:rPr>
            <w:noProof/>
            <w:webHidden/>
          </w:rPr>
          <w:tab/>
        </w:r>
        <w:r w:rsidR="005D0110">
          <w:rPr>
            <w:noProof/>
            <w:webHidden/>
          </w:rPr>
          <w:fldChar w:fldCharType="begin"/>
        </w:r>
        <w:r w:rsidR="005D0110">
          <w:rPr>
            <w:noProof/>
            <w:webHidden/>
          </w:rPr>
          <w:instrText xml:space="preserve"> PAGEREF _Toc40458306 \h </w:instrText>
        </w:r>
        <w:r w:rsidR="005D0110">
          <w:rPr>
            <w:noProof/>
            <w:webHidden/>
          </w:rPr>
        </w:r>
        <w:r w:rsidR="005D0110">
          <w:rPr>
            <w:noProof/>
            <w:webHidden/>
          </w:rPr>
          <w:fldChar w:fldCharType="separate"/>
        </w:r>
        <w:r w:rsidR="00AE4CE1">
          <w:rPr>
            <w:noProof/>
            <w:webHidden/>
          </w:rPr>
          <w:t>142</w:t>
        </w:r>
        <w:r w:rsidR="005D0110">
          <w:rPr>
            <w:noProof/>
            <w:webHidden/>
          </w:rPr>
          <w:fldChar w:fldCharType="end"/>
        </w:r>
      </w:hyperlink>
    </w:p>
    <w:p w14:paraId="03903B3E" w14:textId="77F8EED9"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307" w:history="1">
        <w:r w:rsidR="005D0110" w:rsidRPr="00C14114">
          <w:rPr>
            <w:rStyle w:val="Hyperlink"/>
            <w:rFonts w:cs="Tahoma"/>
            <w:noProof/>
            <w:lang w:val="el-GR"/>
          </w:rPr>
          <w:t>1.3.4.10.6.</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Φάση Φ6 - Δοκιμαστική - Παραγωγική Λειτουργία</w:t>
        </w:r>
        <w:r w:rsidR="005D0110">
          <w:rPr>
            <w:noProof/>
            <w:webHidden/>
          </w:rPr>
          <w:tab/>
        </w:r>
        <w:r w:rsidR="005D0110">
          <w:rPr>
            <w:noProof/>
            <w:webHidden/>
          </w:rPr>
          <w:fldChar w:fldCharType="begin"/>
        </w:r>
        <w:r w:rsidR="005D0110">
          <w:rPr>
            <w:noProof/>
            <w:webHidden/>
          </w:rPr>
          <w:instrText xml:space="preserve"> PAGEREF _Toc40458307 \h </w:instrText>
        </w:r>
        <w:r w:rsidR="005D0110">
          <w:rPr>
            <w:noProof/>
            <w:webHidden/>
          </w:rPr>
        </w:r>
        <w:r w:rsidR="005D0110">
          <w:rPr>
            <w:noProof/>
            <w:webHidden/>
          </w:rPr>
          <w:fldChar w:fldCharType="separate"/>
        </w:r>
        <w:r w:rsidR="00AE4CE1">
          <w:rPr>
            <w:noProof/>
            <w:webHidden/>
          </w:rPr>
          <w:t>144</w:t>
        </w:r>
        <w:r w:rsidR="005D0110">
          <w:rPr>
            <w:noProof/>
            <w:webHidden/>
          </w:rPr>
          <w:fldChar w:fldCharType="end"/>
        </w:r>
      </w:hyperlink>
    </w:p>
    <w:p w14:paraId="4F3D7A56" w14:textId="46BDEE31"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308" w:history="1">
        <w:r w:rsidR="005D0110" w:rsidRPr="00C14114">
          <w:rPr>
            <w:rStyle w:val="Hyperlink"/>
            <w:rFonts w:cs="Tahoma"/>
            <w:noProof/>
            <w:lang w:val="el-GR"/>
          </w:rPr>
          <w:t>1.3.4.10.7.</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Φάση Φ7 – Υπηρεσίες Δημοσίοτητας</w:t>
        </w:r>
        <w:r w:rsidR="005D0110">
          <w:rPr>
            <w:noProof/>
            <w:webHidden/>
          </w:rPr>
          <w:tab/>
        </w:r>
        <w:r w:rsidR="005D0110">
          <w:rPr>
            <w:noProof/>
            <w:webHidden/>
          </w:rPr>
          <w:fldChar w:fldCharType="begin"/>
        </w:r>
        <w:r w:rsidR="005D0110">
          <w:rPr>
            <w:noProof/>
            <w:webHidden/>
          </w:rPr>
          <w:instrText xml:space="preserve"> PAGEREF _Toc40458308 \h </w:instrText>
        </w:r>
        <w:r w:rsidR="005D0110">
          <w:rPr>
            <w:noProof/>
            <w:webHidden/>
          </w:rPr>
        </w:r>
        <w:r w:rsidR="005D0110">
          <w:rPr>
            <w:noProof/>
            <w:webHidden/>
          </w:rPr>
          <w:fldChar w:fldCharType="separate"/>
        </w:r>
        <w:r w:rsidR="00AE4CE1">
          <w:rPr>
            <w:noProof/>
            <w:webHidden/>
          </w:rPr>
          <w:t>145</w:t>
        </w:r>
        <w:r w:rsidR="005D0110">
          <w:rPr>
            <w:noProof/>
            <w:webHidden/>
          </w:rPr>
          <w:fldChar w:fldCharType="end"/>
        </w:r>
      </w:hyperlink>
    </w:p>
    <w:p w14:paraId="048B13A8" w14:textId="462CB509"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309" w:history="1">
        <w:r w:rsidR="005D0110" w:rsidRPr="00C14114">
          <w:rPr>
            <w:rStyle w:val="Hyperlink"/>
            <w:rFonts w:cs="Tahoma"/>
            <w:noProof/>
            <w:lang w:val="el-GR"/>
          </w:rPr>
          <w:t>1.3.4.10.8.</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Περίοδος Εγγύησης και Συντήρησης (ΠΕΣ)</w:t>
        </w:r>
        <w:r w:rsidR="005D0110">
          <w:rPr>
            <w:noProof/>
            <w:webHidden/>
          </w:rPr>
          <w:tab/>
        </w:r>
        <w:r w:rsidR="005D0110">
          <w:rPr>
            <w:noProof/>
            <w:webHidden/>
          </w:rPr>
          <w:fldChar w:fldCharType="begin"/>
        </w:r>
        <w:r w:rsidR="005D0110">
          <w:rPr>
            <w:noProof/>
            <w:webHidden/>
          </w:rPr>
          <w:instrText xml:space="preserve"> PAGEREF _Toc40458309 \h </w:instrText>
        </w:r>
        <w:r w:rsidR="005D0110">
          <w:rPr>
            <w:noProof/>
            <w:webHidden/>
          </w:rPr>
        </w:r>
        <w:r w:rsidR="005D0110">
          <w:rPr>
            <w:noProof/>
            <w:webHidden/>
          </w:rPr>
          <w:fldChar w:fldCharType="separate"/>
        </w:r>
        <w:r w:rsidR="00AE4CE1">
          <w:rPr>
            <w:noProof/>
            <w:webHidden/>
          </w:rPr>
          <w:t>146</w:t>
        </w:r>
        <w:r w:rsidR="005D0110">
          <w:rPr>
            <w:noProof/>
            <w:webHidden/>
          </w:rPr>
          <w:fldChar w:fldCharType="end"/>
        </w:r>
      </w:hyperlink>
    </w:p>
    <w:p w14:paraId="667DC269" w14:textId="3052EA2C" w:rsidR="005D0110" w:rsidRDefault="005E479A">
      <w:pPr>
        <w:pStyle w:val="TOC4"/>
        <w:tabs>
          <w:tab w:val="left" w:pos="1895"/>
          <w:tab w:val="right" w:leader="dot" w:pos="9628"/>
        </w:tabs>
        <w:rPr>
          <w:rFonts w:asciiTheme="minorHAnsi" w:eastAsiaTheme="minorEastAsia" w:hAnsiTheme="minorHAnsi" w:cstheme="minorBidi"/>
          <w:noProof/>
          <w:sz w:val="22"/>
          <w:szCs w:val="22"/>
          <w:lang w:val="en-US" w:eastAsia="en-US"/>
        </w:rPr>
      </w:pPr>
      <w:hyperlink w:anchor="_Toc40458310" w:history="1">
        <w:r w:rsidR="005D0110" w:rsidRPr="00C14114">
          <w:rPr>
            <w:rStyle w:val="Hyperlink"/>
            <w:rFonts w:cs="Tahoma"/>
            <w:noProof/>
            <w:lang w:val="el-GR"/>
          </w:rPr>
          <w:t>1.3.4.10.8.1.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Υπηρεσίες Περιόδου Εγγύησης</w:t>
        </w:r>
        <w:r w:rsidR="005D0110">
          <w:rPr>
            <w:noProof/>
            <w:webHidden/>
          </w:rPr>
          <w:tab/>
        </w:r>
        <w:r w:rsidR="005D0110">
          <w:rPr>
            <w:noProof/>
            <w:webHidden/>
          </w:rPr>
          <w:fldChar w:fldCharType="begin"/>
        </w:r>
        <w:r w:rsidR="005D0110">
          <w:rPr>
            <w:noProof/>
            <w:webHidden/>
          </w:rPr>
          <w:instrText xml:space="preserve"> PAGEREF _Toc40458310 \h </w:instrText>
        </w:r>
        <w:r w:rsidR="005D0110">
          <w:rPr>
            <w:noProof/>
            <w:webHidden/>
          </w:rPr>
        </w:r>
        <w:r w:rsidR="005D0110">
          <w:rPr>
            <w:noProof/>
            <w:webHidden/>
          </w:rPr>
          <w:fldChar w:fldCharType="separate"/>
        </w:r>
        <w:r w:rsidR="00AE4CE1">
          <w:rPr>
            <w:noProof/>
            <w:webHidden/>
          </w:rPr>
          <w:t>146</w:t>
        </w:r>
        <w:r w:rsidR="005D0110">
          <w:rPr>
            <w:noProof/>
            <w:webHidden/>
          </w:rPr>
          <w:fldChar w:fldCharType="end"/>
        </w:r>
      </w:hyperlink>
    </w:p>
    <w:p w14:paraId="019820B2" w14:textId="116B3C80" w:rsidR="005D0110" w:rsidRDefault="005E479A">
      <w:pPr>
        <w:pStyle w:val="TOC4"/>
        <w:tabs>
          <w:tab w:val="left" w:pos="1895"/>
          <w:tab w:val="right" w:leader="dot" w:pos="9628"/>
        </w:tabs>
        <w:rPr>
          <w:rFonts w:asciiTheme="minorHAnsi" w:eastAsiaTheme="minorEastAsia" w:hAnsiTheme="minorHAnsi" w:cstheme="minorBidi"/>
          <w:noProof/>
          <w:sz w:val="22"/>
          <w:szCs w:val="22"/>
          <w:lang w:val="en-US" w:eastAsia="en-US"/>
        </w:rPr>
      </w:pPr>
      <w:hyperlink w:anchor="_Toc40458311" w:history="1">
        <w:r w:rsidR="005D0110" w:rsidRPr="00C14114">
          <w:rPr>
            <w:rStyle w:val="Hyperlink"/>
            <w:rFonts w:cs="Tahoma"/>
            <w:noProof/>
            <w:lang w:val="el-GR"/>
          </w:rPr>
          <w:t>1.3.4.10.8.2.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Υπηρεσίες Περιόδου Συντήρησης</w:t>
        </w:r>
        <w:r w:rsidR="005D0110">
          <w:rPr>
            <w:noProof/>
            <w:webHidden/>
          </w:rPr>
          <w:tab/>
        </w:r>
        <w:r w:rsidR="005D0110">
          <w:rPr>
            <w:noProof/>
            <w:webHidden/>
          </w:rPr>
          <w:fldChar w:fldCharType="begin"/>
        </w:r>
        <w:r w:rsidR="005D0110">
          <w:rPr>
            <w:noProof/>
            <w:webHidden/>
          </w:rPr>
          <w:instrText xml:space="preserve"> PAGEREF _Toc40458311 \h </w:instrText>
        </w:r>
        <w:r w:rsidR="005D0110">
          <w:rPr>
            <w:noProof/>
            <w:webHidden/>
          </w:rPr>
        </w:r>
        <w:r w:rsidR="005D0110">
          <w:rPr>
            <w:noProof/>
            <w:webHidden/>
          </w:rPr>
          <w:fldChar w:fldCharType="separate"/>
        </w:r>
        <w:r w:rsidR="00AE4CE1">
          <w:rPr>
            <w:noProof/>
            <w:webHidden/>
          </w:rPr>
          <w:t>147</w:t>
        </w:r>
        <w:r w:rsidR="005D0110">
          <w:rPr>
            <w:noProof/>
            <w:webHidden/>
          </w:rPr>
          <w:fldChar w:fldCharType="end"/>
        </w:r>
      </w:hyperlink>
    </w:p>
    <w:p w14:paraId="442B0B61" w14:textId="4F548E5A"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312" w:history="1">
        <w:r w:rsidR="005D0110" w:rsidRPr="00C14114">
          <w:rPr>
            <w:rStyle w:val="Hyperlink"/>
            <w:rFonts w:cs="Tahoma"/>
            <w:noProof/>
            <w:lang w:val="el-GR"/>
          </w:rPr>
          <w:t>1.3.4.10.9.</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Τήρηση Εγγυημένου Επιπέδου Υπηρεσιών - Ρήτρες</w:t>
        </w:r>
        <w:r w:rsidR="005D0110">
          <w:rPr>
            <w:noProof/>
            <w:webHidden/>
          </w:rPr>
          <w:tab/>
        </w:r>
        <w:r w:rsidR="005D0110">
          <w:rPr>
            <w:noProof/>
            <w:webHidden/>
          </w:rPr>
          <w:fldChar w:fldCharType="begin"/>
        </w:r>
        <w:r w:rsidR="005D0110">
          <w:rPr>
            <w:noProof/>
            <w:webHidden/>
          </w:rPr>
          <w:instrText xml:space="preserve"> PAGEREF _Toc40458312 \h </w:instrText>
        </w:r>
        <w:r w:rsidR="005D0110">
          <w:rPr>
            <w:noProof/>
            <w:webHidden/>
          </w:rPr>
        </w:r>
        <w:r w:rsidR="005D0110">
          <w:rPr>
            <w:noProof/>
            <w:webHidden/>
          </w:rPr>
          <w:fldChar w:fldCharType="separate"/>
        </w:r>
        <w:r w:rsidR="00AE4CE1">
          <w:rPr>
            <w:noProof/>
            <w:webHidden/>
          </w:rPr>
          <w:t>149</w:t>
        </w:r>
        <w:r w:rsidR="005D0110">
          <w:rPr>
            <w:noProof/>
            <w:webHidden/>
          </w:rPr>
          <w:fldChar w:fldCharType="end"/>
        </w:r>
      </w:hyperlink>
    </w:p>
    <w:p w14:paraId="4260635A" w14:textId="05344F7F" w:rsidR="005D0110" w:rsidRDefault="005E479A">
      <w:pPr>
        <w:pStyle w:val="TOC4"/>
        <w:tabs>
          <w:tab w:val="left" w:pos="1895"/>
          <w:tab w:val="right" w:leader="dot" w:pos="9628"/>
        </w:tabs>
        <w:rPr>
          <w:rFonts w:asciiTheme="minorHAnsi" w:eastAsiaTheme="minorEastAsia" w:hAnsiTheme="minorHAnsi" w:cstheme="minorBidi"/>
          <w:noProof/>
          <w:sz w:val="22"/>
          <w:szCs w:val="22"/>
          <w:lang w:val="en-US" w:eastAsia="en-US"/>
        </w:rPr>
      </w:pPr>
      <w:hyperlink w:anchor="_Toc40458313" w:history="1">
        <w:r w:rsidR="005D0110" w:rsidRPr="00C14114">
          <w:rPr>
            <w:rStyle w:val="Hyperlink"/>
            <w:rFonts w:cs="Tahoma"/>
            <w:noProof/>
            <w:lang w:val="el-GR"/>
          </w:rPr>
          <w:t>1.3.4.10.9.1.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Προγραμματισμένες Διακοπές Υπηρεσίας</w:t>
        </w:r>
        <w:r w:rsidR="005D0110">
          <w:rPr>
            <w:noProof/>
            <w:webHidden/>
          </w:rPr>
          <w:tab/>
        </w:r>
        <w:r w:rsidR="005D0110">
          <w:rPr>
            <w:noProof/>
            <w:webHidden/>
          </w:rPr>
          <w:fldChar w:fldCharType="begin"/>
        </w:r>
        <w:r w:rsidR="005D0110">
          <w:rPr>
            <w:noProof/>
            <w:webHidden/>
          </w:rPr>
          <w:instrText xml:space="preserve"> PAGEREF _Toc40458313 \h </w:instrText>
        </w:r>
        <w:r w:rsidR="005D0110">
          <w:rPr>
            <w:noProof/>
            <w:webHidden/>
          </w:rPr>
        </w:r>
        <w:r w:rsidR="005D0110">
          <w:rPr>
            <w:noProof/>
            <w:webHidden/>
          </w:rPr>
          <w:fldChar w:fldCharType="separate"/>
        </w:r>
        <w:r w:rsidR="00AE4CE1">
          <w:rPr>
            <w:noProof/>
            <w:webHidden/>
          </w:rPr>
          <w:t>151</w:t>
        </w:r>
        <w:r w:rsidR="005D0110">
          <w:rPr>
            <w:noProof/>
            <w:webHidden/>
          </w:rPr>
          <w:fldChar w:fldCharType="end"/>
        </w:r>
      </w:hyperlink>
    </w:p>
    <w:p w14:paraId="06D05435" w14:textId="51174B9A"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314" w:history="1">
        <w:r w:rsidR="005D0110" w:rsidRPr="00C14114">
          <w:rPr>
            <w:rStyle w:val="Hyperlink"/>
            <w:rFonts w:cs="Tahoma"/>
            <w:noProof/>
            <w:lang w:val="el-GR"/>
          </w:rPr>
          <w:t>1.3.4.11.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Ομάδα Έργου/Σχήμα Διοίκησης Έργου</w:t>
        </w:r>
        <w:r w:rsidR="005D0110">
          <w:rPr>
            <w:noProof/>
            <w:webHidden/>
          </w:rPr>
          <w:tab/>
        </w:r>
        <w:r w:rsidR="005D0110">
          <w:rPr>
            <w:noProof/>
            <w:webHidden/>
          </w:rPr>
          <w:fldChar w:fldCharType="begin"/>
        </w:r>
        <w:r w:rsidR="005D0110">
          <w:rPr>
            <w:noProof/>
            <w:webHidden/>
          </w:rPr>
          <w:instrText xml:space="preserve"> PAGEREF _Toc40458314 \h </w:instrText>
        </w:r>
        <w:r w:rsidR="005D0110">
          <w:rPr>
            <w:noProof/>
            <w:webHidden/>
          </w:rPr>
        </w:r>
        <w:r w:rsidR="005D0110">
          <w:rPr>
            <w:noProof/>
            <w:webHidden/>
          </w:rPr>
          <w:fldChar w:fldCharType="separate"/>
        </w:r>
        <w:r w:rsidR="00AE4CE1">
          <w:rPr>
            <w:noProof/>
            <w:webHidden/>
          </w:rPr>
          <w:t>151</w:t>
        </w:r>
        <w:r w:rsidR="005D0110">
          <w:rPr>
            <w:noProof/>
            <w:webHidden/>
          </w:rPr>
          <w:fldChar w:fldCharType="end"/>
        </w:r>
      </w:hyperlink>
    </w:p>
    <w:p w14:paraId="013B26EF" w14:textId="216A9189"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315" w:history="1">
        <w:r w:rsidR="005D0110" w:rsidRPr="00C14114">
          <w:rPr>
            <w:rStyle w:val="Hyperlink"/>
            <w:rFonts w:cs="Tahoma"/>
            <w:noProof/>
            <w:lang w:val="el-GR"/>
          </w:rPr>
          <w:t>1.3.4.12.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Μεθοδολογία διοίκησης και διασφάλισης ποιότητας</w:t>
        </w:r>
        <w:r w:rsidR="005D0110">
          <w:rPr>
            <w:noProof/>
            <w:webHidden/>
          </w:rPr>
          <w:tab/>
        </w:r>
        <w:r w:rsidR="005D0110">
          <w:rPr>
            <w:noProof/>
            <w:webHidden/>
          </w:rPr>
          <w:fldChar w:fldCharType="begin"/>
        </w:r>
        <w:r w:rsidR="005D0110">
          <w:rPr>
            <w:noProof/>
            <w:webHidden/>
          </w:rPr>
          <w:instrText xml:space="preserve"> PAGEREF _Toc40458315 \h </w:instrText>
        </w:r>
        <w:r w:rsidR="005D0110">
          <w:rPr>
            <w:noProof/>
            <w:webHidden/>
          </w:rPr>
        </w:r>
        <w:r w:rsidR="005D0110">
          <w:rPr>
            <w:noProof/>
            <w:webHidden/>
          </w:rPr>
          <w:fldChar w:fldCharType="separate"/>
        </w:r>
        <w:r w:rsidR="00AE4CE1">
          <w:rPr>
            <w:noProof/>
            <w:webHidden/>
          </w:rPr>
          <w:t>152</w:t>
        </w:r>
        <w:r w:rsidR="005D0110">
          <w:rPr>
            <w:noProof/>
            <w:webHidden/>
          </w:rPr>
          <w:fldChar w:fldCharType="end"/>
        </w:r>
      </w:hyperlink>
    </w:p>
    <w:p w14:paraId="555162B5" w14:textId="001BEE1C" w:rsidR="005D0110" w:rsidRDefault="005E479A">
      <w:pPr>
        <w:pStyle w:val="TOC4"/>
        <w:tabs>
          <w:tab w:val="left" w:pos="1760"/>
          <w:tab w:val="right" w:leader="dot" w:pos="9628"/>
        </w:tabs>
        <w:rPr>
          <w:rFonts w:asciiTheme="minorHAnsi" w:eastAsiaTheme="minorEastAsia" w:hAnsiTheme="minorHAnsi" w:cstheme="minorBidi"/>
          <w:noProof/>
          <w:sz w:val="22"/>
          <w:szCs w:val="22"/>
          <w:lang w:val="en-US" w:eastAsia="en-US"/>
        </w:rPr>
      </w:pPr>
      <w:hyperlink w:anchor="_Toc40458316" w:history="1">
        <w:r w:rsidR="005D0110" w:rsidRPr="00C14114">
          <w:rPr>
            <w:rStyle w:val="Hyperlink"/>
            <w:rFonts w:cs="Tahoma"/>
            <w:noProof/>
            <w:lang w:val="el-GR"/>
          </w:rPr>
          <w:t>1.3.4.13.</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Τόπος υλοποίησης/ παροχής των υπηρεσιών</w:t>
        </w:r>
        <w:r w:rsidR="005D0110">
          <w:rPr>
            <w:noProof/>
            <w:webHidden/>
          </w:rPr>
          <w:tab/>
        </w:r>
        <w:r w:rsidR="005D0110">
          <w:rPr>
            <w:noProof/>
            <w:webHidden/>
          </w:rPr>
          <w:fldChar w:fldCharType="begin"/>
        </w:r>
        <w:r w:rsidR="005D0110">
          <w:rPr>
            <w:noProof/>
            <w:webHidden/>
          </w:rPr>
          <w:instrText xml:space="preserve"> PAGEREF _Toc40458316 \h </w:instrText>
        </w:r>
        <w:r w:rsidR="005D0110">
          <w:rPr>
            <w:noProof/>
            <w:webHidden/>
          </w:rPr>
        </w:r>
        <w:r w:rsidR="005D0110">
          <w:rPr>
            <w:noProof/>
            <w:webHidden/>
          </w:rPr>
          <w:fldChar w:fldCharType="separate"/>
        </w:r>
        <w:r w:rsidR="00AE4CE1">
          <w:rPr>
            <w:noProof/>
            <w:webHidden/>
          </w:rPr>
          <w:t>152</w:t>
        </w:r>
        <w:r w:rsidR="005D0110">
          <w:rPr>
            <w:noProof/>
            <w:webHidden/>
          </w:rPr>
          <w:fldChar w:fldCharType="end"/>
        </w:r>
      </w:hyperlink>
    </w:p>
    <w:p w14:paraId="2E44A953" w14:textId="3AF5E971" w:rsidR="005D0110" w:rsidRDefault="005E479A">
      <w:pPr>
        <w:pStyle w:val="TOC2"/>
        <w:tabs>
          <w:tab w:val="right" w:leader="dot" w:pos="9628"/>
        </w:tabs>
        <w:rPr>
          <w:rFonts w:asciiTheme="minorHAnsi" w:eastAsiaTheme="minorEastAsia" w:hAnsiTheme="minorHAnsi" w:cstheme="minorBidi"/>
          <w:smallCaps w:val="0"/>
          <w:noProof/>
          <w:sz w:val="22"/>
          <w:szCs w:val="22"/>
          <w:lang w:val="en-US" w:eastAsia="en-US"/>
        </w:rPr>
      </w:pPr>
      <w:hyperlink w:anchor="_Toc40458317" w:history="1">
        <w:r w:rsidR="005D0110" w:rsidRPr="00C14114">
          <w:rPr>
            <w:rStyle w:val="Hyperlink"/>
            <w:rFonts w:cs="Tahoma"/>
            <w:noProof/>
            <w:lang w:val="el-GR"/>
          </w:rPr>
          <w:t>ΠΑΡΑΡΤΗΜΑ ΙΙ – Πίνακες Συμμόρφωσης</w:t>
        </w:r>
        <w:r w:rsidR="005D0110">
          <w:rPr>
            <w:noProof/>
            <w:webHidden/>
          </w:rPr>
          <w:tab/>
        </w:r>
        <w:r w:rsidR="005D0110">
          <w:rPr>
            <w:noProof/>
            <w:webHidden/>
          </w:rPr>
          <w:fldChar w:fldCharType="begin"/>
        </w:r>
        <w:r w:rsidR="005D0110">
          <w:rPr>
            <w:noProof/>
            <w:webHidden/>
          </w:rPr>
          <w:instrText xml:space="preserve"> PAGEREF _Toc40458317 \h </w:instrText>
        </w:r>
        <w:r w:rsidR="005D0110">
          <w:rPr>
            <w:noProof/>
            <w:webHidden/>
          </w:rPr>
        </w:r>
        <w:r w:rsidR="005D0110">
          <w:rPr>
            <w:noProof/>
            <w:webHidden/>
          </w:rPr>
          <w:fldChar w:fldCharType="separate"/>
        </w:r>
        <w:r w:rsidR="00AE4CE1">
          <w:rPr>
            <w:noProof/>
            <w:webHidden/>
          </w:rPr>
          <w:t>153</w:t>
        </w:r>
        <w:r w:rsidR="005D0110">
          <w:rPr>
            <w:noProof/>
            <w:webHidden/>
          </w:rPr>
          <w:fldChar w:fldCharType="end"/>
        </w:r>
      </w:hyperlink>
    </w:p>
    <w:p w14:paraId="1B20A5DA" w14:textId="0EB5A1EB" w:rsidR="005D0110" w:rsidRDefault="005E479A">
      <w:pPr>
        <w:pStyle w:val="TOC4"/>
        <w:tabs>
          <w:tab w:val="left" w:pos="1100"/>
          <w:tab w:val="right" w:leader="dot" w:pos="9628"/>
        </w:tabs>
        <w:rPr>
          <w:rFonts w:asciiTheme="minorHAnsi" w:eastAsiaTheme="minorEastAsia" w:hAnsiTheme="minorHAnsi" w:cstheme="minorBidi"/>
          <w:noProof/>
          <w:sz w:val="22"/>
          <w:szCs w:val="22"/>
          <w:lang w:val="en-US" w:eastAsia="en-US"/>
        </w:rPr>
      </w:pPr>
      <w:hyperlink w:anchor="_Toc40458318" w:history="1">
        <w:r w:rsidR="005D0110" w:rsidRPr="00C14114">
          <w:rPr>
            <w:rStyle w:val="Hyperlink"/>
            <w:rFonts w:cs="Tahoma"/>
            <w:noProof/>
            <w:lang w:val="el-GR"/>
          </w:rPr>
          <w:t>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Λογική Αρχιτεκτονική</w:t>
        </w:r>
        <w:r w:rsidR="005D0110">
          <w:rPr>
            <w:noProof/>
            <w:webHidden/>
          </w:rPr>
          <w:tab/>
        </w:r>
        <w:r w:rsidR="005D0110">
          <w:rPr>
            <w:noProof/>
            <w:webHidden/>
          </w:rPr>
          <w:fldChar w:fldCharType="begin"/>
        </w:r>
        <w:r w:rsidR="005D0110">
          <w:rPr>
            <w:noProof/>
            <w:webHidden/>
          </w:rPr>
          <w:instrText xml:space="preserve"> PAGEREF _Toc40458318 \h </w:instrText>
        </w:r>
        <w:r w:rsidR="005D0110">
          <w:rPr>
            <w:noProof/>
            <w:webHidden/>
          </w:rPr>
        </w:r>
        <w:r w:rsidR="005D0110">
          <w:rPr>
            <w:noProof/>
            <w:webHidden/>
          </w:rPr>
          <w:fldChar w:fldCharType="separate"/>
        </w:r>
        <w:r w:rsidR="00AE4CE1">
          <w:rPr>
            <w:noProof/>
            <w:webHidden/>
          </w:rPr>
          <w:t>153</w:t>
        </w:r>
        <w:r w:rsidR="005D0110">
          <w:rPr>
            <w:noProof/>
            <w:webHidden/>
          </w:rPr>
          <w:fldChar w:fldCharType="end"/>
        </w:r>
      </w:hyperlink>
    </w:p>
    <w:p w14:paraId="4E8767B9" w14:textId="5D846D96" w:rsidR="005D0110" w:rsidRDefault="005E479A">
      <w:pPr>
        <w:pStyle w:val="TOC4"/>
        <w:tabs>
          <w:tab w:val="left" w:pos="1100"/>
          <w:tab w:val="right" w:leader="dot" w:pos="9628"/>
        </w:tabs>
        <w:rPr>
          <w:rFonts w:asciiTheme="minorHAnsi" w:eastAsiaTheme="minorEastAsia" w:hAnsiTheme="minorHAnsi" w:cstheme="minorBidi"/>
          <w:noProof/>
          <w:sz w:val="22"/>
          <w:szCs w:val="22"/>
          <w:lang w:val="en-US" w:eastAsia="en-US"/>
        </w:rPr>
      </w:pPr>
      <w:hyperlink w:anchor="_Toc40458319" w:history="1">
        <w:r w:rsidR="005D0110" w:rsidRPr="00C14114">
          <w:rPr>
            <w:rStyle w:val="Hyperlink"/>
            <w:rFonts w:cs="Tahoma"/>
            <w:noProof/>
            <w:lang w:val="el-GR"/>
          </w:rPr>
          <w:t>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Αρχιτεκτονική Λύση</w:t>
        </w:r>
        <w:r w:rsidR="005D0110">
          <w:rPr>
            <w:noProof/>
            <w:webHidden/>
          </w:rPr>
          <w:tab/>
        </w:r>
        <w:r w:rsidR="005D0110">
          <w:rPr>
            <w:noProof/>
            <w:webHidden/>
          </w:rPr>
          <w:fldChar w:fldCharType="begin"/>
        </w:r>
        <w:r w:rsidR="005D0110">
          <w:rPr>
            <w:noProof/>
            <w:webHidden/>
          </w:rPr>
          <w:instrText xml:space="preserve"> PAGEREF _Toc40458319 \h </w:instrText>
        </w:r>
        <w:r w:rsidR="005D0110">
          <w:rPr>
            <w:noProof/>
            <w:webHidden/>
          </w:rPr>
        </w:r>
        <w:r w:rsidR="005D0110">
          <w:rPr>
            <w:noProof/>
            <w:webHidden/>
          </w:rPr>
          <w:fldChar w:fldCharType="separate"/>
        </w:r>
        <w:r w:rsidR="00AE4CE1">
          <w:rPr>
            <w:noProof/>
            <w:webHidden/>
          </w:rPr>
          <w:t>153</w:t>
        </w:r>
        <w:r w:rsidR="005D0110">
          <w:rPr>
            <w:noProof/>
            <w:webHidden/>
          </w:rPr>
          <w:fldChar w:fldCharType="end"/>
        </w:r>
      </w:hyperlink>
    </w:p>
    <w:p w14:paraId="3BA301A5" w14:textId="3C690A11" w:rsidR="005D0110" w:rsidRDefault="005E479A">
      <w:pPr>
        <w:pStyle w:val="TOC4"/>
        <w:tabs>
          <w:tab w:val="left" w:pos="1100"/>
          <w:tab w:val="right" w:leader="dot" w:pos="9628"/>
        </w:tabs>
        <w:rPr>
          <w:rFonts w:asciiTheme="minorHAnsi" w:eastAsiaTheme="minorEastAsia" w:hAnsiTheme="minorHAnsi" w:cstheme="minorBidi"/>
          <w:noProof/>
          <w:sz w:val="22"/>
          <w:szCs w:val="22"/>
          <w:lang w:val="en-US" w:eastAsia="en-US"/>
        </w:rPr>
      </w:pPr>
      <w:hyperlink w:anchor="_Toc40458320" w:history="1">
        <w:r w:rsidR="005D0110" w:rsidRPr="00C14114">
          <w:rPr>
            <w:rStyle w:val="Hyperlink"/>
            <w:rFonts w:cs="Tahoma"/>
            <w:noProof/>
            <w:lang w:val="el-GR"/>
          </w:rPr>
          <w:t>3.</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Έτοιμο Λογισμικό</w:t>
        </w:r>
        <w:r w:rsidR="005D0110">
          <w:rPr>
            <w:noProof/>
            <w:webHidden/>
          </w:rPr>
          <w:tab/>
        </w:r>
        <w:r w:rsidR="005D0110">
          <w:rPr>
            <w:noProof/>
            <w:webHidden/>
          </w:rPr>
          <w:fldChar w:fldCharType="begin"/>
        </w:r>
        <w:r w:rsidR="005D0110">
          <w:rPr>
            <w:noProof/>
            <w:webHidden/>
          </w:rPr>
          <w:instrText xml:space="preserve"> PAGEREF _Toc40458320 \h </w:instrText>
        </w:r>
        <w:r w:rsidR="005D0110">
          <w:rPr>
            <w:noProof/>
            <w:webHidden/>
          </w:rPr>
        </w:r>
        <w:r w:rsidR="005D0110">
          <w:rPr>
            <w:noProof/>
            <w:webHidden/>
          </w:rPr>
          <w:fldChar w:fldCharType="separate"/>
        </w:r>
        <w:r w:rsidR="00AE4CE1">
          <w:rPr>
            <w:noProof/>
            <w:webHidden/>
          </w:rPr>
          <w:t>154</w:t>
        </w:r>
        <w:r w:rsidR="005D0110">
          <w:rPr>
            <w:noProof/>
            <w:webHidden/>
          </w:rPr>
          <w:fldChar w:fldCharType="end"/>
        </w:r>
      </w:hyperlink>
    </w:p>
    <w:p w14:paraId="7782DDD2" w14:textId="26BEB47E"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321" w:history="1">
        <w:r w:rsidR="005D0110" w:rsidRPr="00C14114">
          <w:rPr>
            <w:rStyle w:val="Hyperlink"/>
            <w:rFonts w:cs="Tahoma"/>
            <w:noProof/>
            <w:lang w:val="el-GR"/>
          </w:rPr>
          <w:t>3.1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Λειτουργικό Σύστημα</w:t>
        </w:r>
        <w:r w:rsidR="005D0110">
          <w:rPr>
            <w:noProof/>
            <w:webHidden/>
          </w:rPr>
          <w:tab/>
        </w:r>
        <w:r w:rsidR="005D0110">
          <w:rPr>
            <w:noProof/>
            <w:webHidden/>
          </w:rPr>
          <w:fldChar w:fldCharType="begin"/>
        </w:r>
        <w:r w:rsidR="005D0110">
          <w:rPr>
            <w:noProof/>
            <w:webHidden/>
          </w:rPr>
          <w:instrText xml:space="preserve"> PAGEREF _Toc40458321 \h </w:instrText>
        </w:r>
        <w:r w:rsidR="005D0110">
          <w:rPr>
            <w:noProof/>
            <w:webHidden/>
          </w:rPr>
        </w:r>
        <w:r w:rsidR="005D0110">
          <w:rPr>
            <w:noProof/>
            <w:webHidden/>
          </w:rPr>
          <w:fldChar w:fldCharType="separate"/>
        </w:r>
        <w:r w:rsidR="00AE4CE1">
          <w:rPr>
            <w:noProof/>
            <w:webHidden/>
          </w:rPr>
          <w:t>154</w:t>
        </w:r>
        <w:r w:rsidR="005D0110">
          <w:rPr>
            <w:noProof/>
            <w:webHidden/>
          </w:rPr>
          <w:fldChar w:fldCharType="end"/>
        </w:r>
      </w:hyperlink>
    </w:p>
    <w:p w14:paraId="7284BB0B" w14:textId="2C57AF5E"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322" w:history="1">
        <w:r w:rsidR="005D0110" w:rsidRPr="00C14114">
          <w:rPr>
            <w:rStyle w:val="Hyperlink"/>
            <w:rFonts w:cs="Tahoma"/>
            <w:noProof/>
            <w:lang w:val="el-GR"/>
          </w:rPr>
          <w:t>3.2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Λογισμικό Aplication / Web Server</w:t>
        </w:r>
        <w:r w:rsidR="005D0110">
          <w:rPr>
            <w:noProof/>
            <w:webHidden/>
          </w:rPr>
          <w:tab/>
        </w:r>
        <w:r w:rsidR="005D0110">
          <w:rPr>
            <w:noProof/>
            <w:webHidden/>
          </w:rPr>
          <w:fldChar w:fldCharType="begin"/>
        </w:r>
        <w:r w:rsidR="005D0110">
          <w:rPr>
            <w:noProof/>
            <w:webHidden/>
          </w:rPr>
          <w:instrText xml:space="preserve"> PAGEREF _Toc40458322 \h </w:instrText>
        </w:r>
        <w:r w:rsidR="005D0110">
          <w:rPr>
            <w:noProof/>
            <w:webHidden/>
          </w:rPr>
        </w:r>
        <w:r w:rsidR="005D0110">
          <w:rPr>
            <w:noProof/>
            <w:webHidden/>
          </w:rPr>
          <w:fldChar w:fldCharType="separate"/>
        </w:r>
        <w:r w:rsidR="00AE4CE1">
          <w:rPr>
            <w:noProof/>
            <w:webHidden/>
          </w:rPr>
          <w:t>155</w:t>
        </w:r>
        <w:r w:rsidR="005D0110">
          <w:rPr>
            <w:noProof/>
            <w:webHidden/>
          </w:rPr>
          <w:fldChar w:fldCharType="end"/>
        </w:r>
      </w:hyperlink>
    </w:p>
    <w:p w14:paraId="69089BA4" w14:textId="0D98A297" w:rsidR="005D0110" w:rsidRDefault="005E479A">
      <w:pPr>
        <w:pStyle w:val="TOC4"/>
        <w:tabs>
          <w:tab w:val="left" w:pos="1320"/>
          <w:tab w:val="right" w:leader="dot" w:pos="9628"/>
        </w:tabs>
        <w:rPr>
          <w:rFonts w:asciiTheme="minorHAnsi" w:eastAsiaTheme="minorEastAsia" w:hAnsiTheme="minorHAnsi" w:cstheme="minorBidi"/>
          <w:noProof/>
          <w:sz w:val="22"/>
          <w:szCs w:val="22"/>
          <w:lang w:val="en-US" w:eastAsia="en-US"/>
        </w:rPr>
      </w:pPr>
      <w:hyperlink w:anchor="_Toc40458323" w:history="1">
        <w:r w:rsidR="005D0110" w:rsidRPr="00C14114">
          <w:rPr>
            <w:rStyle w:val="Hyperlink"/>
            <w:rFonts w:cs="Tahoma"/>
            <w:noProof/>
            <w:lang w:val="el-GR"/>
          </w:rPr>
          <w:t>3.3</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Λογισμικό Διαχείρισης Σχεσιακών Βάσεων Δεδομένων (RDBMS)</w:t>
        </w:r>
        <w:r w:rsidR="005D0110">
          <w:rPr>
            <w:noProof/>
            <w:webHidden/>
          </w:rPr>
          <w:tab/>
        </w:r>
        <w:r w:rsidR="005D0110">
          <w:rPr>
            <w:noProof/>
            <w:webHidden/>
          </w:rPr>
          <w:fldChar w:fldCharType="begin"/>
        </w:r>
        <w:r w:rsidR="005D0110">
          <w:rPr>
            <w:noProof/>
            <w:webHidden/>
          </w:rPr>
          <w:instrText xml:space="preserve"> PAGEREF _Toc40458323 \h </w:instrText>
        </w:r>
        <w:r w:rsidR="005D0110">
          <w:rPr>
            <w:noProof/>
            <w:webHidden/>
          </w:rPr>
        </w:r>
        <w:r w:rsidR="005D0110">
          <w:rPr>
            <w:noProof/>
            <w:webHidden/>
          </w:rPr>
          <w:fldChar w:fldCharType="separate"/>
        </w:r>
        <w:r w:rsidR="00AE4CE1">
          <w:rPr>
            <w:noProof/>
            <w:webHidden/>
          </w:rPr>
          <w:t>157</w:t>
        </w:r>
        <w:r w:rsidR="005D0110">
          <w:rPr>
            <w:noProof/>
            <w:webHidden/>
          </w:rPr>
          <w:fldChar w:fldCharType="end"/>
        </w:r>
      </w:hyperlink>
    </w:p>
    <w:p w14:paraId="0A47CC28" w14:textId="71FA6BFA" w:rsidR="005D0110" w:rsidRDefault="005E479A">
      <w:pPr>
        <w:pStyle w:val="TOC4"/>
        <w:tabs>
          <w:tab w:val="left" w:pos="1100"/>
          <w:tab w:val="right" w:leader="dot" w:pos="9628"/>
        </w:tabs>
        <w:rPr>
          <w:rFonts w:asciiTheme="minorHAnsi" w:eastAsiaTheme="minorEastAsia" w:hAnsiTheme="minorHAnsi" w:cstheme="minorBidi"/>
          <w:noProof/>
          <w:sz w:val="22"/>
          <w:szCs w:val="22"/>
          <w:lang w:val="en-US" w:eastAsia="en-US"/>
        </w:rPr>
      </w:pPr>
      <w:hyperlink w:anchor="_Toc40458324" w:history="1">
        <w:r w:rsidR="005D0110" w:rsidRPr="00C14114">
          <w:rPr>
            <w:rStyle w:val="Hyperlink"/>
            <w:rFonts w:cs="Tahoma"/>
            <w:noProof/>
            <w:lang w:val="el-GR"/>
          </w:rPr>
          <w:t>4.</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Άξονες και Υποσυστήματα</w:t>
        </w:r>
        <w:r w:rsidR="005D0110">
          <w:rPr>
            <w:noProof/>
            <w:webHidden/>
          </w:rPr>
          <w:tab/>
        </w:r>
        <w:r w:rsidR="005D0110">
          <w:rPr>
            <w:noProof/>
            <w:webHidden/>
          </w:rPr>
          <w:fldChar w:fldCharType="begin"/>
        </w:r>
        <w:r w:rsidR="005D0110">
          <w:rPr>
            <w:noProof/>
            <w:webHidden/>
          </w:rPr>
          <w:instrText xml:space="preserve"> PAGEREF _Toc40458324 \h </w:instrText>
        </w:r>
        <w:r w:rsidR="005D0110">
          <w:rPr>
            <w:noProof/>
            <w:webHidden/>
          </w:rPr>
        </w:r>
        <w:r w:rsidR="005D0110">
          <w:rPr>
            <w:noProof/>
            <w:webHidden/>
          </w:rPr>
          <w:fldChar w:fldCharType="separate"/>
        </w:r>
        <w:r w:rsidR="00AE4CE1">
          <w:rPr>
            <w:noProof/>
            <w:webHidden/>
          </w:rPr>
          <w:t>159</w:t>
        </w:r>
        <w:r w:rsidR="005D0110">
          <w:rPr>
            <w:noProof/>
            <w:webHidden/>
          </w:rPr>
          <w:fldChar w:fldCharType="end"/>
        </w:r>
      </w:hyperlink>
    </w:p>
    <w:p w14:paraId="7F6FCB62" w14:textId="2B3D11DD" w:rsidR="005D0110" w:rsidRDefault="005E479A">
      <w:pPr>
        <w:pStyle w:val="TOC4"/>
        <w:tabs>
          <w:tab w:val="left" w:pos="1100"/>
          <w:tab w:val="right" w:leader="dot" w:pos="9628"/>
        </w:tabs>
        <w:rPr>
          <w:rFonts w:asciiTheme="minorHAnsi" w:eastAsiaTheme="minorEastAsia" w:hAnsiTheme="minorHAnsi" w:cstheme="minorBidi"/>
          <w:noProof/>
          <w:sz w:val="22"/>
          <w:szCs w:val="22"/>
          <w:lang w:val="en-US" w:eastAsia="en-US"/>
        </w:rPr>
      </w:pPr>
      <w:hyperlink w:anchor="_Toc40458325" w:history="1">
        <w:r w:rsidR="005D0110" w:rsidRPr="00C14114">
          <w:rPr>
            <w:rStyle w:val="Hyperlink"/>
            <w:rFonts w:cs="Tahoma"/>
            <w:noProof/>
            <w:lang w:val="el-GR"/>
          </w:rPr>
          <w:t>5.</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Οριζόντιες Απαιτήσεις</w:t>
        </w:r>
        <w:r w:rsidR="005D0110">
          <w:rPr>
            <w:noProof/>
            <w:webHidden/>
          </w:rPr>
          <w:tab/>
        </w:r>
        <w:r w:rsidR="005D0110">
          <w:rPr>
            <w:noProof/>
            <w:webHidden/>
          </w:rPr>
          <w:fldChar w:fldCharType="begin"/>
        </w:r>
        <w:r w:rsidR="005D0110">
          <w:rPr>
            <w:noProof/>
            <w:webHidden/>
          </w:rPr>
          <w:instrText xml:space="preserve"> PAGEREF _Toc40458325 \h </w:instrText>
        </w:r>
        <w:r w:rsidR="005D0110">
          <w:rPr>
            <w:noProof/>
            <w:webHidden/>
          </w:rPr>
        </w:r>
        <w:r w:rsidR="005D0110">
          <w:rPr>
            <w:noProof/>
            <w:webHidden/>
          </w:rPr>
          <w:fldChar w:fldCharType="separate"/>
        </w:r>
        <w:r w:rsidR="00AE4CE1">
          <w:rPr>
            <w:noProof/>
            <w:webHidden/>
          </w:rPr>
          <w:t>159</w:t>
        </w:r>
        <w:r w:rsidR="005D0110">
          <w:rPr>
            <w:noProof/>
            <w:webHidden/>
          </w:rPr>
          <w:fldChar w:fldCharType="end"/>
        </w:r>
      </w:hyperlink>
    </w:p>
    <w:p w14:paraId="7EDA58EC" w14:textId="017957D1" w:rsidR="005D0110" w:rsidRDefault="005E479A">
      <w:pPr>
        <w:pStyle w:val="TOC4"/>
        <w:tabs>
          <w:tab w:val="left" w:pos="1100"/>
          <w:tab w:val="right" w:leader="dot" w:pos="9628"/>
        </w:tabs>
        <w:rPr>
          <w:rFonts w:asciiTheme="minorHAnsi" w:eastAsiaTheme="minorEastAsia" w:hAnsiTheme="minorHAnsi" w:cstheme="minorBidi"/>
          <w:noProof/>
          <w:sz w:val="22"/>
          <w:szCs w:val="22"/>
          <w:lang w:val="en-US" w:eastAsia="en-US"/>
        </w:rPr>
      </w:pPr>
      <w:hyperlink w:anchor="_Toc40458326" w:history="1">
        <w:r w:rsidR="005D0110" w:rsidRPr="00C14114">
          <w:rPr>
            <w:rStyle w:val="Hyperlink"/>
            <w:rFonts w:cs="Tahoma"/>
            <w:noProof/>
            <w:lang w:val="el-GR"/>
          </w:rPr>
          <w:t>6.</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Υπηρεσίες</w:t>
        </w:r>
        <w:r w:rsidR="005D0110">
          <w:rPr>
            <w:noProof/>
            <w:webHidden/>
          </w:rPr>
          <w:tab/>
        </w:r>
        <w:r w:rsidR="005D0110">
          <w:rPr>
            <w:noProof/>
            <w:webHidden/>
          </w:rPr>
          <w:fldChar w:fldCharType="begin"/>
        </w:r>
        <w:r w:rsidR="005D0110">
          <w:rPr>
            <w:noProof/>
            <w:webHidden/>
          </w:rPr>
          <w:instrText xml:space="preserve"> PAGEREF _Toc40458326 \h </w:instrText>
        </w:r>
        <w:r w:rsidR="005D0110">
          <w:rPr>
            <w:noProof/>
            <w:webHidden/>
          </w:rPr>
        </w:r>
        <w:r w:rsidR="005D0110">
          <w:rPr>
            <w:noProof/>
            <w:webHidden/>
          </w:rPr>
          <w:fldChar w:fldCharType="separate"/>
        </w:r>
        <w:r w:rsidR="00AE4CE1">
          <w:rPr>
            <w:noProof/>
            <w:webHidden/>
          </w:rPr>
          <w:t>160</w:t>
        </w:r>
        <w:r w:rsidR="005D0110">
          <w:rPr>
            <w:noProof/>
            <w:webHidden/>
          </w:rPr>
          <w:fldChar w:fldCharType="end"/>
        </w:r>
      </w:hyperlink>
    </w:p>
    <w:p w14:paraId="19924C59" w14:textId="264D6424" w:rsidR="005D0110" w:rsidRDefault="005E479A">
      <w:pPr>
        <w:pStyle w:val="TOC2"/>
        <w:tabs>
          <w:tab w:val="right" w:leader="dot" w:pos="9628"/>
        </w:tabs>
        <w:rPr>
          <w:rFonts w:asciiTheme="minorHAnsi" w:eastAsiaTheme="minorEastAsia" w:hAnsiTheme="minorHAnsi" w:cstheme="minorBidi"/>
          <w:smallCaps w:val="0"/>
          <w:noProof/>
          <w:sz w:val="22"/>
          <w:szCs w:val="22"/>
          <w:lang w:val="en-US" w:eastAsia="en-US"/>
        </w:rPr>
      </w:pPr>
      <w:hyperlink w:anchor="_Toc40458327" w:history="1">
        <w:r w:rsidR="005D0110" w:rsidRPr="00C14114">
          <w:rPr>
            <w:rStyle w:val="Hyperlink"/>
            <w:rFonts w:cs="Tahoma"/>
            <w:noProof/>
            <w:lang w:val="el-GR"/>
          </w:rPr>
          <w:t>ΠΑΡΑΡΤΗΜΑ ΙΙI – ΕΥΡΩΠΑΙΚΟ ΕΝΙΑΙΟ ΕΓΓΡΑΦΟ ΣΥΜΒΑΣΗΣ (ΕΕΕΣ)</w:t>
        </w:r>
        <w:r w:rsidR="005D0110">
          <w:rPr>
            <w:noProof/>
            <w:webHidden/>
          </w:rPr>
          <w:tab/>
        </w:r>
        <w:r w:rsidR="005D0110">
          <w:rPr>
            <w:noProof/>
            <w:webHidden/>
          </w:rPr>
          <w:fldChar w:fldCharType="begin"/>
        </w:r>
        <w:r w:rsidR="005D0110">
          <w:rPr>
            <w:noProof/>
            <w:webHidden/>
          </w:rPr>
          <w:instrText xml:space="preserve"> PAGEREF _Toc40458327 \h </w:instrText>
        </w:r>
        <w:r w:rsidR="005D0110">
          <w:rPr>
            <w:noProof/>
            <w:webHidden/>
          </w:rPr>
        </w:r>
        <w:r w:rsidR="005D0110">
          <w:rPr>
            <w:noProof/>
            <w:webHidden/>
          </w:rPr>
          <w:fldChar w:fldCharType="separate"/>
        </w:r>
        <w:r w:rsidR="00AE4CE1">
          <w:rPr>
            <w:noProof/>
            <w:webHidden/>
          </w:rPr>
          <w:t>161</w:t>
        </w:r>
        <w:r w:rsidR="005D0110">
          <w:rPr>
            <w:noProof/>
            <w:webHidden/>
          </w:rPr>
          <w:fldChar w:fldCharType="end"/>
        </w:r>
      </w:hyperlink>
    </w:p>
    <w:p w14:paraId="1C87BA7E" w14:textId="74282ACF" w:rsidR="005D0110" w:rsidRDefault="005E479A">
      <w:pPr>
        <w:pStyle w:val="TOC4"/>
        <w:tabs>
          <w:tab w:val="right" w:leader="dot" w:pos="9628"/>
        </w:tabs>
        <w:rPr>
          <w:rFonts w:asciiTheme="minorHAnsi" w:eastAsiaTheme="minorEastAsia" w:hAnsiTheme="minorHAnsi" w:cstheme="minorBidi"/>
          <w:noProof/>
          <w:sz w:val="22"/>
          <w:szCs w:val="22"/>
          <w:lang w:val="en-US" w:eastAsia="en-US"/>
        </w:rPr>
      </w:pPr>
      <w:hyperlink w:anchor="_Toc40458328" w:history="1">
        <w:r w:rsidR="005D0110" w:rsidRPr="00C14114">
          <w:rPr>
            <w:rStyle w:val="Hyperlink"/>
            <w:rFonts w:cs="Tahoma"/>
            <w:noProof/>
            <w:lang w:val="el-GR"/>
          </w:rPr>
          <w:t>ΕΥΡΩΠΑΙΚΟ ΕΝΙΑΙΟ ΕΓΓΡΑΦΟ ΣΥΜΒΑΣΗΣ (ΕΕΕΣ)</w:t>
        </w:r>
        <w:r w:rsidR="005D0110">
          <w:rPr>
            <w:noProof/>
            <w:webHidden/>
          </w:rPr>
          <w:tab/>
        </w:r>
        <w:r w:rsidR="005D0110">
          <w:rPr>
            <w:noProof/>
            <w:webHidden/>
          </w:rPr>
          <w:fldChar w:fldCharType="begin"/>
        </w:r>
        <w:r w:rsidR="005D0110">
          <w:rPr>
            <w:noProof/>
            <w:webHidden/>
          </w:rPr>
          <w:instrText xml:space="preserve"> PAGEREF _Toc40458328 \h </w:instrText>
        </w:r>
        <w:r w:rsidR="005D0110">
          <w:rPr>
            <w:noProof/>
            <w:webHidden/>
          </w:rPr>
        </w:r>
        <w:r w:rsidR="005D0110">
          <w:rPr>
            <w:noProof/>
            <w:webHidden/>
          </w:rPr>
          <w:fldChar w:fldCharType="separate"/>
        </w:r>
        <w:r w:rsidR="00AE4CE1">
          <w:rPr>
            <w:noProof/>
            <w:webHidden/>
          </w:rPr>
          <w:t>161</w:t>
        </w:r>
        <w:r w:rsidR="005D0110">
          <w:rPr>
            <w:noProof/>
            <w:webHidden/>
          </w:rPr>
          <w:fldChar w:fldCharType="end"/>
        </w:r>
      </w:hyperlink>
    </w:p>
    <w:p w14:paraId="1E0A242E" w14:textId="30A172F5" w:rsidR="005D0110" w:rsidRDefault="005E479A">
      <w:pPr>
        <w:pStyle w:val="TOC2"/>
        <w:tabs>
          <w:tab w:val="right" w:leader="dot" w:pos="9628"/>
        </w:tabs>
        <w:rPr>
          <w:rFonts w:asciiTheme="minorHAnsi" w:eastAsiaTheme="minorEastAsia" w:hAnsiTheme="minorHAnsi" w:cstheme="minorBidi"/>
          <w:smallCaps w:val="0"/>
          <w:noProof/>
          <w:sz w:val="22"/>
          <w:szCs w:val="22"/>
          <w:lang w:val="en-US" w:eastAsia="en-US"/>
        </w:rPr>
      </w:pPr>
      <w:hyperlink w:anchor="_Toc40458329" w:history="1">
        <w:r w:rsidR="005D0110" w:rsidRPr="00C14114">
          <w:rPr>
            <w:rStyle w:val="Hyperlink"/>
            <w:rFonts w:cs="Tahoma"/>
            <w:noProof/>
            <w:lang w:val="el-GR"/>
          </w:rPr>
          <w:t>ΠΑΡΑΡΤΗΜΑ Ι</w:t>
        </w:r>
        <w:r w:rsidR="005D0110" w:rsidRPr="00C14114">
          <w:rPr>
            <w:rStyle w:val="Hyperlink"/>
            <w:rFonts w:cs="Tahoma"/>
            <w:noProof/>
          </w:rPr>
          <w:t>V</w:t>
        </w:r>
        <w:r w:rsidR="005D0110" w:rsidRPr="00C14114">
          <w:rPr>
            <w:rStyle w:val="Hyperlink"/>
            <w:rFonts w:cs="Tahoma"/>
            <w:noProof/>
            <w:lang w:val="el-GR"/>
          </w:rPr>
          <w:t xml:space="preserve"> – Υπόδειγμα Βιογραφικού Σημειώματος</w:t>
        </w:r>
        <w:r w:rsidR="005D0110">
          <w:rPr>
            <w:noProof/>
            <w:webHidden/>
          </w:rPr>
          <w:tab/>
        </w:r>
        <w:r w:rsidR="005D0110">
          <w:rPr>
            <w:noProof/>
            <w:webHidden/>
          </w:rPr>
          <w:fldChar w:fldCharType="begin"/>
        </w:r>
        <w:r w:rsidR="005D0110">
          <w:rPr>
            <w:noProof/>
            <w:webHidden/>
          </w:rPr>
          <w:instrText xml:space="preserve"> PAGEREF _Toc40458329 \h </w:instrText>
        </w:r>
        <w:r w:rsidR="005D0110">
          <w:rPr>
            <w:noProof/>
            <w:webHidden/>
          </w:rPr>
        </w:r>
        <w:r w:rsidR="005D0110">
          <w:rPr>
            <w:noProof/>
            <w:webHidden/>
          </w:rPr>
          <w:fldChar w:fldCharType="separate"/>
        </w:r>
        <w:r w:rsidR="00AE4CE1">
          <w:rPr>
            <w:noProof/>
            <w:webHidden/>
          </w:rPr>
          <w:t>162</w:t>
        </w:r>
        <w:r w:rsidR="005D0110">
          <w:rPr>
            <w:noProof/>
            <w:webHidden/>
          </w:rPr>
          <w:fldChar w:fldCharType="end"/>
        </w:r>
      </w:hyperlink>
    </w:p>
    <w:p w14:paraId="061AB93A" w14:textId="4202CA1A" w:rsidR="005D0110" w:rsidRDefault="005E479A">
      <w:pPr>
        <w:pStyle w:val="TOC2"/>
        <w:tabs>
          <w:tab w:val="right" w:leader="dot" w:pos="9628"/>
        </w:tabs>
        <w:rPr>
          <w:rFonts w:asciiTheme="minorHAnsi" w:eastAsiaTheme="minorEastAsia" w:hAnsiTheme="minorHAnsi" w:cstheme="minorBidi"/>
          <w:smallCaps w:val="0"/>
          <w:noProof/>
          <w:sz w:val="22"/>
          <w:szCs w:val="22"/>
          <w:lang w:val="en-US" w:eastAsia="en-US"/>
        </w:rPr>
      </w:pPr>
      <w:hyperlink w:anchor="_Toc40458330" w:history="1">
        <w:r w:rsidR="005D0110" w:rsidRPr="00C14114">
          <w:rPr>
            <w:rStyle w:val="Hyperlink"/>
            <w:rFonts w:cs="Tahoma"/>
            <w:noProof/>
          </w:rPr>
          <w:t>ΠΑΡΑΡΤΗΜΑ V – Υπόδειγμα Τεχνικής Προσφοράς</w:t>
        </w:r>
        <w:r w:rsidR="005D0110">
          <w:rPr>
            <w:noProof/>
            <w:webHidden/>
          </w:rPr>
          <w:tab/>
        </w:r>
        <w:r w:rsidR="005D0110">
          <w:rPr>
            <w:noProof/>
            <w:webHidden/>
          </w:rPr>
          <w:fldChar w:fldCharType="begin"/>
        </w:r>
        <w:r w:rsidR="005D0110">
          <w:rPr>
            <w:noProof/>
            <w:webHidden/>
          </w:rPr>
          <w:instrText xml:space="preserve"> PAGEREF _Toc40458330 \h </w:instrText>
        </w:r>
        <w:r w:rsidR="005D0110">
          <w:rPr>
            <w:noProof/>
            <w:webHidden/>
          </w:rPr>
        </w:r>
        <w:r w:rsidR="005D0110">
          <w:rPr>
            <w:noProof/>
            <w:webHidden/>
          </w:rPr>
          <w:fldChar w:fldCharType="separate"/>
        </w:r>
        <w:r w:rsidR="00AE4CE1">
          <w:rPr>
            <w:noProof/>
            <w:webHidden/>
          </w:rPr>
          <w:t>164</w:t>
        </w:r>
        <w:r w:rsidR="005D0110">
          <w:rPr>
            <w:noProof/>
            <w:webHidden/>
          </w:rPr>
          <w:fldChar w:fldCharType="end"/>
        </w:r>
      </w:hyperlink>
    </w:p>
    <w:p w14:paraId="4A40A89B" w14:textId="06E5132B" w:rsidR="005D0110" w:rsidRDefault="005E479A">
      <w:pPr>
        <w:pStyle w:val="TOC2"/>
        <w:tabs>
          <w:tab w:val="right" w:leader="dot" w:pos="9628"/>
        </w:tabs>
        <w:rPr>
          <w:rFonts w:asciiTheme="minorHAnsi" w:eastAsiaTheme="minorEastAsia" w:hAnsiTheme="minorHAnsi" w:cstheme="minorBidi"/>
          <w:smallCaps w:val="0"/>
          <w:noProof/>
          <w:sz w:val="22"/>
          <w:szCs w:val="22"/>
          <w:lang w:val="en-US" w:eastAsia="en-US"/>
        </w:rPr>
      </w:pPr>
      <w:hyperlink w:anchor="_Toc40458331" w:history="1">
        <w:r w:rsidR="005D0110" w:rsidRPr="00C14114">
          <w:rPr>
            <w:rStyle w:val="Hyperlink"/>
            <w:rFonts w:cs="Tahoma"/>
            <w:noProof/>
            <w:lang w:val="el-GR"/>
          </w:rPr>
          <w:t xml:space="preserve">ΠΑΡΑΡΤΗΜΑ </w:t>
        </w:r>
        <w:r w:rsidR="005D0110" w:rsidRPr="00C14114">
          <w:rPr>
            <w:rStyle w:val="Hyperlink"/>
            <w:rFonts w:cs="Tahoma"/>
            <w:noProof/>
          </w:rPr>
          <w:t>VI</w:t>
        </w:r>
        <w:r w:rsidR="005D0110" w:rsidRPr="00C14114">
          <w:rPr>
            <w:rStyle w:val="Hyperlink"/>
            <w:rFonts w:cs="Tahoma"/>
            <w:noProof/>
            <w:lang w:val="el-GR"/>
          </w:rPr>
          <w:t xml:space="preserve"> – Υπόδειγμα Οικονομικής Προσφοράς</w:t>
        </w:r>
        <w:r w:rsidR="005D0110">
          <w:rPr>
            <w:noProof/>
            <w:webHidden/>
          </w:rPr>
          <w:tab/>
        </w:r>
        <w:r w:rsidR="005D0110">
          <w:rPr>
            <w:noProof/>
            <w:webHidden/>
          </w:rPr>
          <w:fldChar w:fldCharType="begin"/>
        </w:r>
        <w:r w:rsidR="005D0110">
          <w:rPr>
            <w:noProof/>
            <w:webHidden/>
          </w:rPr>
          <w:instrText xml:space="preserve"> PAGEREF _Toc40458331 \h </w:instrText>
        </w:r>
        <w:r w:rsidR="005D0110">
          <w:rPr>
            <w:noProof/>
            <w:webHidden/>
          </w:rPr>
        </w:r>
        <w:r w:rsidR="005D0110">
          <w:rPr>
            <w:noProof/>
            <w:webHidden/>
          </w:rPr>
          <w:fldChar w:fldCharType="separate"/>
        </w:r>
        <w:r w:rsidR="00AE4CE1">
          <w:rPr>
            <w:noProof/>
            <w:webHidden/>
          </w:rPr>
          <w:t>166</w:t>
        </w:r>
        <w:r w:rsidR="005D0110">
          <w:rPr>
            <w:noProof/>
            <w:webHidden/>
          </w:rPr>
          <w:fldChar w:fldCharType="end"/>
        </w:r>
      </w:hyperlink>
    </w:p>
    <w:p w14:paraId="2D91278A" w14:textId="7E631A89" w:rsidR="005D0110" w:rsidRDefault="005E479A">
      <w:pPr>
        <w:pStyle w:val="TOC4"/>
        <w:tabs>
          <w:tab w:val="left" w:pos="1100"/>
          <w:tab w:val="right" w:leader="dot" w:pos="9628"/>
        </w:tabs>
        <w:rPr>
          <w:rFonts w:asciiTheme="minorHAnsi" w:eastAsiaTheme="minorEastAsia" w:hAnsiTheme="minorHAnsi" w:cstheme="minorBidi"/>
          <w:noProof/>
          <w:sz w:val="22"/>
          <w:szCs w:val="22"/>
          <w:lang w:val="en-US" w:eastAsia="en-US"/>
        </w:rPr>
      </w:pPr>
      <w:hyperlink w:anchor="_Toc40458332" w:history="1">
        <w:r w:rsidR="005D0110" w:rsidRPr="00C14114">
          <w:rPr>
            <w:rStyle w:val="Hyperlink"/>
            <w:rFonts w:cs="Tahoma"/>
            <w:noProof/>
            <w:lang w:val="el-GR"/>
          </w:rPr>
          <w:t>1.</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Πληροφοριακό Σύστημα</w:t>
        </w:r>
        <w:r w:rsidR="005D0110">
          <w:rPr>
            <w:noProof/>
            <w:webHidden/>
          </w:rPr>
          <w:tab/>
        </w:r>
        <w:r w:rsidR="005D0110">
          <w:rPr>
            <w:noProof/>
            <w:webHidden/>
          </w:rPr>
          <w:fldChar w:fldCharType="begin"/>
        </w:r>
        <w:r w:rsidR="005D0110">
          <w:rPr>
            <w:noProof/>
            <w:webHidden/>
          </w:rPr>
          <w:instrText xml:space="preserve"> PAGEREF _Toc40458332 \h </w:instrText>
        </w:r>
        <w:r w:rsidR="005D0110">
          <w:rPr>
            <w:noProof/>
            <w:webHidden/>
          </w:rPr>
        </w:r>
        <w:r w:rsidR="005D0110">
          <w:rPr>
            <w:noProof/>
            <w:webHidden/>
          </w:rPr>
          <w:fldChar w:fldCharType="separate"/>
        </w:r>
        <w:r w:rsidR="00AE4CE1">
          <w:rPr>
            <w:noProof/>
            <w:webHidden/>
          </w:rPr>
          <w:t>166</w:t>
        </w:r>
        <w:r w:rsidR="005D0110">
          <w:rPr>
            <w:noProof/>
            <w:webHidden/>
          </w:rPr>
          <w:fldChar w:fldCharType="end"/>
        </w:r>
      </w:hyperlink>
    </w:p>
    <w:p w14:paraId="34A69BD2" w14:textId="3C20DA91" w:rsidR="005D0110" w:rsidRDefault="005E479A">
      <w:pPr>
        <w:pStyle w:val="TOC4"/>
        <w:tabs>
          <w:tab w:val="left" w:pos="1100"/>
          <w:tab w:val="right" w:leader="dot" w:pos="9628"/>
        </w:tabs>
        <w:rPr>
          <w:rFonts w:asciiTheme="minorHAnsi" w:eastAsiaTheme="minorEastAsia" w:hAnsiTheme="minorHAnsi" w:cstheme="minorBidi"/>
          <w:noProof/>
          <w:sz w:val="22"/>
          <w:szCs w:val="22"/>
          <w:lang w:val="en-US" w:eastAsia="en-US"/>
        </w:rPr>
      </w:pPr>
      <w:hyperlink w:anchor="_Toc40458333" w:history="1">
        <w:r w:rsidR="005D0110" w:rsidRPr="00C14114">
          <w:rPr>
            <w:rStyle w:val="Hyperlink"/>
            <w:rFonts w:cs="Tahoma"/>
            <w:noProof/>
            <w:lang w:val="el-GR"/>
          </w:rPr>
          <w:t>2.</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Υπηρεσίες</w:t>
        </w:r>
        <w:r w:rsidR="005D0110">
          <w:rPr>
            <w:noProof/>
            <w:webHidden/>
          </w:rPr>
          <w:tab/>
        </w:r>
        <w:r w:rsidR="005D0110">
          <w:rPr>
            <w:noProof/>
            <w:webHidden/>
          </w:rPr>
          <w:fldChar w:fldCharType="begin"/>
        </w:r>
        <w:r w:rsidR="005D0110">
          <w:rPr>
            <w:noProof/>
            <w:webHidden/>
          </w:rPr>
          <w:instrText xml:space="preserve"> PAGEREF _Toc40458333 \h </w:instrText>
        </w:r>
        <w:r w:rsidR="005D0110">
          <w:rPr>
            <w:noProof/>
            <w:webHidden/>
          </w:rPr>
        </w:r>
        <w:r w:rsidR="005D0110">
          <w:rPr>
            <w:noProof/>
            <w:webHidden/>
          </w:rPr>
          <w:fldChar w:fldCharType="separate"/>
        </w:r>
        <w:r w:rsidR="00AE4CE1">
          <w:rPr>
            <w:noProof/>
            <w:webHidden/>
          </w:rPr>
          <w:t>167</w:t>
        </w:r>
        <w:r w:rsidR="005D0110">
          <w:rPr>
            <w:noProof/>
            <w:webHidden/>
          </w:rPr>
          <w:fldChar w:fldCharType="end"/>
        </w:r>
      </w:hyperlink>
    </w:p>
    <w:p w14:paraId="76B49416" w14:textId="352EEA15" w:rsidR="005D0110" w:rsidRDefault="005E479A">
      <w:pPr>
        <w:pStyle w:val="TOC4"/>
        <w:tabs>
          <w:tab w:val="left" w:pos="1100"/>
          <w:tab w:val="right" w:leader="dot" w:pos="9628"/>
        </w:tabs>
        <w:rPr>
          <w:rFonts w:asciiTheme="minorHAnsi" w:eastAsiaTheme="minorEastAsia" w:hAnsiTheme="minorHAnsi" w:cstheme="minorBidi"/>
          <w:noProof/>
          <w:sz w:val="22"/>
          <w:szCs w:val="22"/>
          <w:lang w:val="en-US" w:eastAsia="en-US"/>
        </w:rPr>
      </w:pPr>
      <w:hyperlink w:anchor="_Toc40458334" w:history="1">
        <w:r w:rsidR="005D0110" w:rsidRPr="00C14114">
          <w:rPr>
            <w:rStyle w:val="Hyperlink"/>
            <w:rFonts w:cs="Tahoma"/>
            <w:noProof/>
            <w:lang w:val="el-GR"/>
          </w:rPr>
          <w:t>3.</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Άλλες Δαπάνες</w:t>
        </w:r>
        <w:r w:rsidR="005D0110">
          <w:rPr>
            <w:noProof/>
            <w:webHidden/>
          </w:rPr>
          <w:tab/>
        </w:r>
        <w:r w:rsidR="005D0110">
          <w:rPr>
            <w:noProof/>
            <w:webHidden/>
          </w:rPr>
          <w:fldChar w:fldCharType="begin"/>
        </w:r>
        <w:r w:rsidR="005D0110">
          <w:rPr>
            <w:noProof/>
            <w:webHidden/>
          </w:rPr>
          <w:instrText xml:space="preserve"> PAGEREF _Toc40458334 \h </w:instrText>
        </w:r>
        <w:r w:rsidR="005D0110">
          <w:rPr>
            <w:noProof/>
            <w:webHidden/>
          </w:rPr>
        </w:r>
        <w:r w:rsidR="005D0110">
          <w:rPr>
            <w:noProof/>
            <w:webHidden/>
          </w:rPr>
          <w:fldChar w:fldCharType="separate"/>
        </w:r>
        <w:r w:rsidR="00AE4CE1">
          <w:rPr>
            <w:noProof/>
            <w:webHidden/>
          </w:rPr>
          <w:t>168</w:t>
        </w:r>
        <w:r w:rsidR="005D0110">
          <w:rPr>
            <w:noProof/>
            <w:webHidden/>
          </w:rPr>
          <w:fldChar w:fldCharType="end"/>
        </w:r>
      </w:hyperlink>
    </w:p>
    <w:p w14:paraId="08A2172B" w14:textId="4A8B4853" w:rsidR="005D0110" w:rsidRDefault="005E479A">
      <w:pPr>
        <w:pStyle w:val="TOC4"/>
        <w:tabs>
          <w:tab w:val="left" w:pos="1100"/>
          <w:tab w:val="right" w:leader="dot" w:pos="9628"/>
        </w:tabs>
        <w:rPr>
          <w:rFonts w:asciiTheme="minorHAnsi" w:eastAsiaTheme="minorEastAsia" w:hAnsiTheme="minorHAnsi" w:cstheme="minorBidi"/>
          <w:noProof/>
          <w:sz w:val="22"/>
          <w:szCs w:val="22"/>
          <w:lang w:val="en-US" w:eastAsia="en-US"/>
        </w:rPr>
      </w:pPr>
      <w:hyperlink w:anchor="_Toc40458335" w:history="1">
        <w:r w:rsidR="005D0110" w:rsidRPr="00C14114">
          <w:rPr>
            <w:rStyle w:val="Hyperlink"/>
            <w:rFonts w:cs="Tahoma"/>
            <w:noProof/>
            <w:lang w:val="el-GR"/>
          </w:rPr>
          <w:t>4.</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Συγκεντρωτικός Πίνακας Οικονομικής Προσφοράς Έργου</w:t>
        </w:r>
        <w:r w:rsidR="005D0110">
          <w:rPr>
            <w:noProof/>
            <w:webHidden/>
          </w:rPr>
          <w:tab/>
        </w:r>
        <w:r w:rsidR="005D0110">
          <w:rPr>
            <w:noProof/>
            <w:webHidden/>
          </w:rPr>
          <w:fldChar w:fldCharType="begin"/>
        </w:r>
        <w:r w:rsidR="005D0110">
          <w:rPr>
            <w:noProof/>
            <w:webHidden/>
          </w:rPr>
          <w:instrText xml:space="preserve"> PAGEREF _Toc40458335 \h </w:instrText>
        </w:r>
        <w:r w:rsidR="005D0110">
          <w:rPr>
            <w:noProof/>
            <w:webHidden/>
          </w:rPr>
        </w:r>
        <w:r w:rsidR="005D0110">
          <w:rPr>
            <w:noProof/>
            <w:webHidden/>
          </w:rPr>
          <w:fldChar w:fldCharType="separate"/>
        </w:r>
        <w:r w:rsidR="00AE4CE1">
          <w:rPr>
            <w:noProof/>
            <w:webHidden/>
          </w:rPr>
          <w:t>168</w:t>
        </w:r>
        <w:r w:rsidR="005D0110">
          <w:rPr>
            <w:noProof/>
            <w:webHidden/>
          </w:rPr>
          <w:fldChar w:fldCharType="end"/>
        </w:r>
      </w:hyperlink>
    </w:p>
    <w:p w14:paraId="4D5F73CF" w14:textId="49E6B5FC" w:rsidR="005D0110" w:rsidRDefault="005E479A">
      <w:pPr>
        <w:pStyle w:val="TOC4"/>
        <w:tabs>
          <w:tab w:val="left" w:pos="1100"/>
          <w:tab w:val="right" w:leader="dot" w:pos="9628"/>
        </w:tabs>
        <w:rPr>
          <w:rFonts w:asciiTheme="minorHAnsi" w:eastAsiaTheme="minorEastAsia" w:hAnsiTheme="minorHAnsi" w:cstheme="minorBidi"/>
          <w:noProof/>
          <w:sz w:val="22"/>
          <w:szCs w:val="22"/>
          <w:lang w:val="en-US" w:eastAsia="en-US"/>
        </w:rPr>
      </w:pPr>
      <w:hyperlink w:anchor="_Toc40458336" w:history="1">
        <w:r w:rsidR="005D0110" w:rsidRPr="00C14114">
          <w:rPr>
            <w:rStyle w:val="Hyperlink"/>
            <w:rFonts w:cs="Tahoma"/>
            <w:noProof/>
            <w:lang w:val="el-GR"/>
          </w:rPr>
          <w:t>5.</w:t>
        </w:r>
        <w:r w:rsidR="005D0110">
          <w:rPr>
            <w:rFonts w:asciiTheme="minorHAnsi" w:eastAsiaTheme="minorEastAsia" w:hAnsiTheme="minorHAnsi" w:cstheme="minorBidi"/>
            <w:noProof/>
            <w:sz w:val="22"/>
            <w:szCs w:val="22"/>
            <w:lang w:val="en-US" w:eastAsia="en-US"/>
          </w:rPr>
          <w:tab/>
        </w:r>
        <w:r w:rsidR="005D0110" w:rsidRPr="00C14114">
          <w:rPr>
            <w:rStyle w:val="Hyperlink"/>
            <w:rFonts w:cs="Tahoma"/>
            <w:noProof/>
            <w:lang w:val="el-GR"/>
          </w:rPr>
          <w:t>Συγκεντρωτικός Πίνακας Οικονομικής Προσφοράς Συντήρησης</w:t>
        </w:r>
        <w:r w:rsidR="005D0110">
          <w:rPr>
            <w:noProof/>
            <w:webHidden/>
          </w:rPr>
          <w:tab/>
        </w:r>
        <w:r w:rsidR="005D0110">
          <w:rPr>
            <w:noProof/>
            <w:webHidden/>
          </w:rPr>
          <w:fldChar w:fldCharType="begin"/>
        </w:r>
        <w:r w:rsidR="005D0110">
          <w:rPr>
            <w:noProof/>
            <w:webHidden/>
          </w:rPr>
          <w:instrText xml:space="preserve"> PAGEREF _Toc40458336 \h </w:instrText>
        </w:r>
        <w:r w:rsidR="005D0110">
          <w:rPr>
            <w:noProof/>
            <w:webHidden/>
          </w:rPr>
        </w:r>
        <w:r w:rsidR="005D0110">
          <w:rPr>
            <w:noProof/>
            <w:webHidden/>
          </w:rPr>
          <w:fldChar w:fldCharType="separate"/>
        </w:r>
        <w:r w:rsidR="00AE4CE1">
          <w:rPr>
            <w:noProof/>
            <w:webHidden/>
          </w:rPr>
          <w:t>168</w:t>
        </w:r>
        <w:r w:rsidR="005D0110">
          <w:rPr>
            <w:noProof/>
            <w:webHidden/>
          </w:rPr>
          <w:fldChar w:fldCharType="end"/>
        </w:r>
      </w:hyperlink>
    </w:p>
    <w:p w14:paraId="61EAA5F6" w14:textId="660A5CB1" w:rsidR="005D0110" w:rsidRDefault="005E479A">
      <w:pPr>
        <w:pStyle w:val="TOC2"/>
        <w:tabs>
          <w:tab w:val="right" w:leader="dot" w:pos="9628"/>
        </w:tabs>
        <w:rPr>
          <w:rFonts w:asciiTheme="minorHAnsi" w:eastAsiaTheme="minorEastAsia" w:hAnsiTheme="minorHAnsi" w:cstheme="minorBidi"/>
          <w:smallCaps w:val="0"/>
          <w:noProof/>
          <w:sz w:val="22"/>
          <w:szCs w:val="22"/>
          <w:lang w:val="en-US" w:eastAsia="en-US"/>
        </w:rPr>
      </w:pPr>
      <w:hyperlink w:anchor="_Toc40458337" w:history="1">
        <w:r w:rsidR="005D0110" w:rsidRPr="00C14114">
          <w:rPr>
            <w:rStyle w:val="Hyperlink"/>
            <w:rFonts w:cs="Tahoma"/>
            <w:noProof/>
            <w:lang w:val="el-GR"/>
          </w:rPr>
          <w:t>ΠΑΡΑΡΤΗΜΑ VII – Άλλες Δηλώσεις</w:t>
        </w:r>
        <w:r w:rsidR="005D0110">
          <w:rPr>
            <w:noProof/>
            <w:webHidden/>
          </w:rPr>
          <w:tab/>
        </w:r>
        <w:r w:rsidR="005D0110">
          <w:rPr>
            <w:noProof/>
            <w:webHidden/>
          </w:rPr>
          <w:fldChar w:fldCharType="begin"/>
        </w:r>
        <w:r w:rsidR="005D0110">
          <w:rPr>
            <w:noProof/>
            <w:webHidden/>
          </w:rPr>
          <w:instrText xml:space="preserve"> PAGEREF _Toc40458337 \h </w:instrText>
        </w:r>
        <w:r w:rsidR="005D0110">
          <w:rPr>
            <w:noProof/>
            <w:webHidden/>
          </w:rPr>
        </w:r>
        <w:r w:rsidR="005D0110">
          <w:rPr>
            <w:noProof/>
            <w:webHidden/>
          </w:rPr>
          <w:fldChar w:fldCharType="separate"/>
        </w:r>
        <w:r w:rsidR="00AE4CE1">
          <w:rPr>
            <w:noProof/>
            <w:webHidden/>
          </w:rPr>
          <w:t>170</w:t>
        </w:r>
        <w:r w:rsidR="005D0110">
          <w:rPr>
            <w:noProof/>
            <w:webHidden/>
          </w:rPr>
          <w:fldChar w:fldCharType="end"/>
        </w:r>
      </w:hyperlink>
    </w:p>
    <w:p w14:paraId="01EDBF70" w14:textId="3DF27619" w:rsidR="005D0110" w:rsidRDefault="005E479A">
      <w:pPr>
        <w:pStyle w:val="TOC2"/>
        <w:tabs>
          <w:tab w:val="right" w:leader="dot" w:pos="9628"/>
        </w:tabs>
        <w:rPr>
          <w:rFonts w:asciiTheme="minorHAnsi" w:eastAsiaTheme="minorEastAsia" w:hAnsiTheme="minorHAnsi" w:cstheme="minorBidi"/>
          <w:smallCaps w:val="0"/>
          <w:noProof/>
          <w:sz w:val="22"/>
          <w:szCs w:val="22"/>
          <w:lang w:val="en-US" w:eastAsia="en-US"/>
        </w:rPr>
      </w:pPr>
      <w:hyperlink w:anchor="_Toc40458338" w:history="1">
        <w:r w:rsidR="005D0110" w:rsidRPr="00C14114">
          <w:rPr>
            <w:rStyle w:val="Hyperlink"/>
            <w:rFonts w:cs="Tahoma"/>
            <w:noProof/>
            <w:lang w:val="el-GR"/>
          </w:rPr>
          <w:t xml:space="preserve">ΠΑΡΑΡΤΗΜΑ </w:t>
        </w:r>
        <w:r w:rsidR="005D0110" w:rsidRPr="00C14114">
          <w:rPr>
            <w:rStyle w:val="Hyperlink"/>
            <w:rFonts w:cs="Tahoma"/>
            <w:noProof/>
          </w:rPr>
          <w:t>VII</w:t>
        </w:r>
        <w:r w:rsidR="005D0110" w:rsidRPr="00C14114">
          <w:rPr>
            <w:rStyle w:val="Hyperlink"/>
            <w:rFonts w:cs="Tahoma"/>
            <w:noProof/>
            <w:lang w:val="en-US"/>
          </w:rPr>
          <w:t>I</w:t>
        </w:r>
        <w:r w:rsidR="005D0110" w:rsidRPr="00C14114">
          <w:rPr>
            <w:rStyle w:val="Hyperlink"/>
            <w:rFonts w:cs="Tahoma"/>
            <w:noProof/>
            <w:lang w:val="el-GR"/>
          </w:rPr>
          <w:t xml:space="preserve"> – Υποδείγματα Εγγυητικών Επιστολών</w:t>
        </w:r>
        <w:r w:rsidR="005D0110">
          <w:rPr>
            <w:noProof/>
            <w:webHidden/>
          </w:rPr>
          <w:tab/>
        </w:r>
        <w:r w:rsidR="005D0110">
          <w:rPr>
            <w:noProof/>
            <w:webHidden/>
          </w:rPr>
          <w:fldChar w:fldCharType="begin"/>
        </w:r>
        <w:r w:rsidR="005D0110">
          <w:rPr>
            <w:noProof/>
            <w:webHidden/>
          </w:rPr>
          <w:instrText xml:space="preserve"> PAGEREF _Toc40458338 \h </w:instrText>
        </w:r>
        <w:r w:rsidR="005D0110">
          <w:rPr>
            <w:noProof/>
            <w:webHidden/>
          </w:rPr>
        </w:r>
        <w:r w:rsidR="005D0110">
          <w:rPr>
            <w:noProof/>
            <w:webHidden/>
          </w:rPr>
          <w:fldChar w:fldCharType="separate"/>
        </w:r>
        <w:r w:rsidR="00AE4CE1">
          <w:rPr>
            <w:noProof/>
            <w:webHidden/>
          </w:rPr>
          <w:t>170</w:t>
        </w:r>
        <w:r w:rsidR="005D0110">
          <w:rPr>
            <w:noProof/>
            <w:webHidden/>
          </w:rPr>
          <w:fldChar w:fldCharType="end"/>
        </w:r>
      </w:hyperlink>
    </w:p>
    <w:p w14:paraId="18D5E2D6" w14:textId="13024767" w:rsidR="005D0110" w:rsidRDefault="005E479A">
      <w:pPr>
        <w:pStyle w:val="TOC3"/>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40458339" w:history="1">
        <w:r w:rsidR="005D0110" w:rsidRPr="00C14114">
          <w:rPr>
            <w:rStyle w:val="Hyperlink"/>
            <w:rFonts w:cs="Tahoma"/>
            <w:noProof/>
            <w:lang w:val="el-GR"/>
          </w:rPr>
          <w:t>I.</w:t>
        </w:r>
        <w:r w:rsidR="005D0110">
          <w:rPr>
            <w:rFonts w:asciiTheme="minorHAnsi" w:eastAsiaTheme="minorEastAsia" w:hAnsiTheme="minorHAnsi" w:cstheme="minorBidi"/>
            <w:i w:val="0"/>
            <w:iCs w:val="0"/>
            <w:noProof/>
            <w:sz w:val="22"/>
            <w:szCs w:val="22"/>
            <w:lang w:val="en-US" w:eastAsia="en-US"/>
          </w:rPr>
          <w:tab/>
        </w:r>
        <w:r w:rsidR="005D0110" w:rsidRPr="00C14114">
          <w:rPr>
            <w:rStyle w:val="Hyperlink"/>
            <w:rFonts w:cs="Tahoma"/>
            <w:noProof/>
            <w:lang w:val="el-GR"/>
          </w:rPr>
          <w:t>Εγγυητική Επιστολή Συμμετοχής</w:t>
        </w:r>
        <w:r w:rsidR="005D0110">
          <w:rPr>
            <w:noProof/>
            <w:webHidden/>
          </w:rPr>
          <w:tab/>
        </w:r>
        <w:r w:rsidR="005D0110">
          <w:rPr>
            <w:noProof/>
            <w:webHidden/>
          </w:rPr>
          <w:fldChar w:fldCharType="begin"/>
        </w:r>
        <w:r w:rsidR="005D0110">
          <w:rPr>
            <w:noProof/>
            <w:webHidden/>
          </w:rPr>
          <w:instrText xml:space="preserve"> PAGEREF _Toc40458339 \h </w:instrText>
        </w:r>
        <w:r w:rsidR="005D0110">
          <w:rPr>
            <w:noProof/>
            <w:webHidden/>
          </w:rPr>
        </w:r>
        <w:r w:rsidR="005D0110">
          <w:rPr>
            <w:noProof/>
            <w:webHidden/>
          </w:rPr>
          <w:fldChar w:fldCharType="separate"/>
        </w:r>
        <w:r w:rsidR="00AE4CE1">
          <w:rPr>
            <w:noProof/>
            <w:webHidden/>
          </w:rPr>
          <w:t>170</w:t>
        </w:r>
        <w:r w:rsidR="005D0110">
          <w:rPr>
            <w:noProof/>
            <w:webHidden/>
          </w:rPr>
          <w:fldChar w:fldCharType="end"/>
        </w:r>
      </w:hyperlink>
    </w:p>
    <w:p w14:paraId="606BF998" w14:textId="38FDF574" w:rsidR="005D0110" w:rsidRDefault="005E479A">
      <w:pPr>
        <w:pStyle w:val="TOC3"/>
        <w:tabs>
          <w:tab w:val="left" w:pos="880"/>
          <w:tab w:val="right" w:leader="dot" w:pos="9628"/>
        </w:tabs>
        <w:rPr>
          <w:rFonts w:asciiTheme="minorHAnsi" w:eastAsiaTheme="minorEastAsia" w:hAnsiTheme="minorHAnsi" w:cstheme="minorBidi"/>
          <w:i w:val="0"/>
          <w:iCs w:val="0"/>
          <w:noProof/>
          <w:sz w:val="22"/>
          <w:szCs w:val="22"/>
          <w:lang w:val="en-US" w:eastAsia="en-US"/>
        </w:rPr>
      </w:pPr>
      <w:hyperlink w:anchor="_Toc40458340" w:history="1">
        <w:r w:rsidR="005D0110" w:rsidRPr="00C14114">
          <w:rPr>
            <w:rStyle w:val="Hyperlink"/>
            <w:rFonts w:cs="Tahoma"/>
            <w:noProof/>
            <w:lang w:val="el-GR"/>
          </w:rPr>
          <w:t>II.</w:t>
        </w:r>
        <w:r w:rsidR="005D0110">
          <w:rPr>
            <w:rFonts w:asciiTheme="minorHAnsi" w:eastAsiaTheme="minorEastAsia" w:hAnsiTheme="minorHAnsi" w:cstheme="minorBidi"/>
            <w:i w:val="0"/>
            <w:iCs w:val="0"/>
            <w:noProof/>
            <w:sz w:val="22"/>
            <w:szCs w:val="22"/>
            <w:lang w:val="en-US" w:eastAsia="en-US"/>
          </w:rPr>
          <w:tab/>
        </w:r>
        <w:r w:rsidR="005D0110" w:rsidRPr="00C14114">
          <w:rPr>
            <w:rStyle w:val="Hyperlink"/>
            <w:rFonts w:cs="Tahoma"/>
            <w:noProof/>
            <w:lang w:val="el-GR"/>
          </w:rPr>
          <w:t>Εγγυητική Επιστολή Καλής Εκτέλεσης</w:t>
        </w:r>
        <w:r w:rsidR="005D0110">
          <w:rPr>
            <w:noProof/>
            <w:webHidden/>
          </w:rPr>
          <w:tab/>
        </w:r>
        <w:r w:rsidR="005D0110">
          <w:rPr>
            <w:noProof/>
            <w:webHidden/>
          </w:rPr>
          <w:fldChar w:fldCharType="begin"/>
        </w:r>
        <w:r w:rsidR="005D0110">
          <w:rPr>
            <w:noProof/>
            <w:webHidden/>
          </w:rPr>
          <w:instrText xml:space="preserve"> PAGEREF _Toc40458340 \h </w:instrText>
        </w:r>
        <w:r w:rsidR="005D0110">
          <w:rPr>
            <w:noProof/>
            <w:webHidden/>
          </w:rPr>
        </w:r>
        <w:r w:rsidR="005D0110">
          <w:rPr>
            <w:noProof/>
            <w:webHidden/>
          </w:rPr>
          <w:fldChar w:fldCharType="separate"/>
        </w:r>
        <w:r w:rsidR="00AE4CE1">
          <w:rPr>
            <w:noProof/>
            <w:webHidden/>
          </w:rPr>
          <w:t>172</w:t>
        </w:r>
        <w:r w:rsidR="005D0110">
          <w:rPr>
            <w:noProof/>
            <w:webHidden/>
          </w:rPr>
          <w:fldChar w:fldCharType="end"/>
        </w:r>
      </w:hyperlink>
    </w:p>
    <w:p w14:paraId="2953227F" w14:textId="7AB1D54B" w:rsidR="005D0110" w:rsidRDefault="005E479A">
      <w:pPr>
        <w:pStyle w:val="TOC3"/>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40458341" w:history="1">
        <w:r w:rsidR="005D0110" w:rsidRPr="00C14114">
          <w:rPr>
            <w:rStyle w:val="Hyperlink"/>
            <w:rFonts w:cs="Tahoma"/>
            <w:noProof/>
            <w:lang w:val="el-GR" w:eastAsia="el-GR"/>
          </w:rPr>
          <w:t>III.</w:t>
        </w:r>
        <w:r w:rsidR="005D0110">
          <w:rPr>
            <w:rFonts w:asciiTheme="minorHAnsi" w:eastAsiaTheme="minorEastAsia" w:hAnsiTheme="minorHAnsi" w:cstheme="minorBidi"/>
            <w:i w:val="0"/>
            <w:iCs w:val="0"/>
            <w:noProof/>
            <w:sz w:val="22"/>
            <w:szCs w:val="22"/>
            <w:lang w:val="en-US" w:eastAsia="en-US"/>
          </w:rPr>
          <w:tab/>
        </w:r>
        <w:r w:rsidR="005D0110" w:rsidRPr="00C14114">
          <w:rPr>
            <w:rStyle w:val="Hyperlink"/>
            <w:rFonts w:cs="Tahoma"/>
            <w:noProof/>
            <w:lang w:val="el-GR" w:eastAsia="el-GR"/>
          </w:rPr>
          <w:t>Εγγυητική Επιστολή Προκαταβολής</w:t>
        </w:r>
        <w:r w:rsidR="005D0110">
          <w:rPr>
            <w:noProof/>
            <w:webHidden/>
          </w:rPr>
          <w:tab/>
        </w:r>
        <w:r w:rsidR="005D0110">
          <w:rPr>
            <w:noProof/>
            <w:webHidden/>
          </w:rPr>
          <w:fldChar w:fldCharType="begin"/>
        </w:r>
        <w:r w:rsidR="005D0110">
          <w:rPr>
            <w:noProof/>
            <w:webHidden/>
          </w:rPr>
          <w:instrText xml:space="preserve"> PAGEREF _Toc40458341 \h </w:instrText>
        </w:r>
        <w:r w:rsidR="005D0110">
          <w:rPr>
            <w:noProof/>
            <w:webHidden/>
          </w:rPr>
        </w:r>
        <w:r w:rsidR="005D0110">
          <w:rPr>
            <w:noProof/>
            <w:webHidden/>
          </w:rPr>
          <w:fldChar w:fldCharType="separate"/>
        </w:r>
        <w:r w:rsidR="00AE4CE1">
          <w:rPr>
            <w:noProof/>
            <w:webHidden/>
          </w:rPr>
          <w:t>173</w:t>
        </w:r>
        <w:r w:rsidR="005D0110">
          <w:rPr>
            <w:noProof/>
            <w:webHidden/>
          </w:rPr>
          <w:fldChar w:fldCharType="end"/>
        </w:r>
      </w:hyperlink>
    </w:p>
    <w:p w14:paraId="755F39A6" w14:textId="133B144D" w:rsidR="005D0110" w:rsidRDefault="005E479A">
      <w:pPr>
        <w:pStyle w:val="TOC3"/>
        <w:tabs>
          <w:tab w:val="left" w:pos="1100"/>
          <w:tab w:val="right" w:leader="dot" w:pos="9628"/>
        </w:tabs>
        <w:rPr>
          <w:rFonts w:asciiTheme="minorHAnsi" w:eastAsiaTheme="minorEastAsia" w:hAnsiTheme="minorHAnsi" w:cstheme="minorBidi"/>
          <w:i w:val="0"/>
          <w:iCs w:val="0"/>
          <w:noProof/>
          <w:sz w:val="22"/>
          <w:szCs w:val="22"/>
          <w:lang w:val="en-US" w:eastAsia="en-US"/>
        </w:rPr>
      </w:pPr>
      <w:hyperlink w:anchor="_Toc40458342" w:history="1">
        <w:r w:rsidR="005D0110" w:rsidRPr="00C14114">
          <w:rPr>
            <w:rStyle w:val="Hyperlink"/>
            <w:rFonts w:cs="Tahoma"/>
            <w:noProof/>
            <w:lang w:val="el-GR" w:eastAsia="el-GR"/>
          </w:rPr>
          <w:t>IV.</w:t>
        </w:r>
        <w:r w:rsidR="005D0110">
          <w:rPr>
            <w:rFonts w:asciiTheme="minorHAnsi" w:eastAsiaTheme="minorEastAsia" w:hAnsiTheme="minorHAnsi" w:cstheme="minorBidi"/>
            <w:i w:val="0"/>
            <w:iCs w:val="0"/>
            <w:noProof/>
            <w:sz w:val="22"/>
            <w:szCs w:val="22"/>
            <w:lang w:val="en-US" w:eastAsia="en-US"/>
          </w:rPr>
          <w:tab/>
        </w:r>
        <w:r w:rsidR="005D0110" w:rsidRPr="00C14114">
          <w:rPr>
            <w:rStyle w:val="Hyperlink"/>
            <w:rFonts w:cs="Tahoma"/>
            <w:noProof/>
            <w:lang w:val="el-GR" w:eastAsia="el-GR"/>
          </w:rPr>
          <w:t>Εγγυητική Επιστολή Καλής Λειτουργίας</w:t>
        </w:r>
        <w:r w:rsidR="005D0110">
          <w:rPr>
            <w:noProof/>
            <w:webHidden/>
          </w:rPr>
          <w:tab/>
        </w:r>
        <w:r w:rsidR="005D0110">
          <w:rPr>
            <w:noProof/>
            <w:webHidden/>
          </w:rPr>
          <w:fldChar w:fldCharType="begin"/>
        </w:r>
        <w:r w:rsidR="005D0110">
          <w:rPr>
            <w:noProof/>
            <w:webHidden/>
          </w:rPr>
          <w:instrText xml:space="preserve"> PAGEREF _Toc40458342 \h </w:instrText>
        </w:r>
        <w:r w:rsidR="005D0110">
          <w:rPr>
            <w:noProof/>
            <w:webHidden/>
          </w:rPr>
        </w:r>
        <w:r w:rsidR="005D0110">
          <w:rPr>
            <w:noProof/>
            <w:webHidden/>
          </w:rPr>
          <w:fldChar w:fldCharType="separate"/>
        </w:r>
        <w:r w:rsidR="00AE4CE1">
          <w:rPr>
            <w:noProof/>
            <w:webHidden/>
          </w:rPr>
          <w:t>174</w:t>
        </w:r>
        <w:r w:rsidR="005D0110">
          <w:rPr>
            <w:noProof/>
            <w:webHidden/>
          </w:rPr>
          <w:fldChar w:fldCharType="end"/>
        </w:r>
      </w:hyperlink>
    </w:p>
    <w:p w14:paraId="0E984648" w14:textId="6A9732FB" w:rsidR="008338F0" w:rsidRPr="0029687F" w:rsidRDefault="003355E7">
      <w:pPr>
        <w:rPr>
          <w:rFonts w:cs="Tahoma"/>
          <w:szCs w:val="22"/>
        </w:rPr>
      </w:pPr>
      <w:r w:rsidRPr="0029687F">
        <w:rPr>
          <w:rFonts w:cs="Tahoma"/>
          <w:szCs w:val="22"/>
        </w:rPr>
        <w:fldChar w:fldCharType="end"/>
      </w:r>
    </w:p>
    <w:p w14:paraId="02CCFD52" w14:textId="77777777" w:rsidR="008E18C3" w:rsidRPr="0029687F" w:rsidRDefault="008E18C3">
      <w:pPr>
        <w:rPr>
          <w:rFonts w:cs="Tahoma"/>
          <w:szCs w:val="22"/>
        </w:rPr>
      </w:pPr>
    </w:p>
    <w:p w14:paraId="0D1ED902" w14:textId="77777777" w:rsidR="008E18C3" w:rsidRPr="0029687F" w:rsidRDefault="008E18C3">
      <w:pPr>
        <w:rPr>
          <w:rFonts w:eastAsia="MS Mincho" w:cs="Tahoma"/>
          <w:b/>
          <w:bCs/>
          <w:caps/>
          <w:szCs w:val="22"/>
          <w:lang w:val="el-GR" w:eastAsia="el-GR"/>
        </w:rPr>
        <w:sectPr w:rsidR="008E18C3" w:rsidRPr="0029687F" w:rsidSect="008105D2">
          <w:pgSz w:w="11906" w:h="16838"/>
          <w:pgMar w:top="1134" w:right="1134" w:bottom="1134" w:left="1134" w:header="720" w:footer="709" w:gutter="0"/>
          <w:cols w:space="720"/>
          <w:titlePg/>
          <w:docGrid w:linePitch="360"/>
        </w:sectPr>
      </w:pPr>
    </w:p>
    <w:p w14:paraId="7377C744" w14:textId="77777777" w:rsidR="008338F0" w:rsidRPr="003D644E" w:rsidRDefault="003355E7" w:rsidP="004717A5">
      <w:pPr>
        <w:pStyle w:val="Heading1"/>
        <w:rPr>
          <w:rFonts w:ascii="Tahoma" w:hAnsi="Tahoma" w:cs="Tahoma"/>
          <w:sz w:val="22"/>
          <w:szCs w:val="22"/>
          <w:lang w:val="el-GR"/>
        </w:rPr>
      </w:pPr>
      <w:r w:rsidRPr="003D644E">
        <w:rPr>
          <w:rFonts w:ascii="Tahoma" w:hAnsi="Tahoma" w:cs="Tahoma"/>
          <w:sz w:val="22"/>
          <w:szCs w:val="22"/>
          <w:lang w:val="el-GR"/>
        </w:rPr>
        <w:t>ΑΝΑΘΕΤΟΥΣΑ ΑΡΧΗ ΚΑΙ ΑΝΤΙΚΕΙΜΕΝΟ ΣΥΜΒΑΣΗΣ</w:t>
      </w:r>
    </w:p>
    <w:p w14:paraId="55246C9C" w14:textId="77777777" w:rsidR="008338F0" w:rsidRPr="0029687F" w:rsidRDefault="003355E7" w:rsidP="00B805D6">
      <w:pPr>
        <w:pStyle w:val="Heading2"/>
        <w:numPr>
          <w:ilvl w:val="1"/>
          <w:numId w:val="12"/>
        </w:numPr>
        <w:rPr>
          <w:rFonts w:ascii="Tahoma" w:hAnsi="Tahoma" w:cs="Tahoma"/>
          <w:sz w:val="22"/>
          <w:lang w:val="el-GR"/>
        </w:rPr>
      </w:pPr>
      <w:bookmarkStart w:id="9" w:name="_Toc40458156"/>
      <w:r w:rsidRPr="0029687F">
        <w:rPr>
          <w:rFonts w:ascii="Tahoma" w:hAnsi="Tahoma" w:cs="Tahoma"/>
          <w:sz w:val="22"/>
          <w:lang w:val="el-GR"/>
        </w:rPr>
        <w:t>Στοιχεία Αναθέτουσας Αρχής</w:t>
      </w:r>
      <w:bookmarkEnd w:id="9"/>
      <w:r w:rsidRPr="0029687F">
        <w:rPr>
          <w:rFonts w:ascii="Tahoma" w:hAnsi="Tahoma" w:cs="Tahoma"/>
          <w:sz w:val="22"/>
          <w:lang w:val="el-GR"/>
        </w:rPr>
        <w:t xml:space="preserve"> </w:t>
      </w:r>
    </w:p>
    <w:p w14:paraId="71678365" w14:textId="77777777" w:rsidR="008338F0" w:rsidRPr="0029687F" w:rsidRDefault="008338F0">
      <w:pPr>
        <w:pStyle w:val="normalwithoutspacing"/>
        <w:rPr>
          <w:rFonts w:cs="Tahoma"/>
          <w:szCs w:val="22"/>
        </w:rPr>
      </w:pPr>
    </w:p>
    <w:tbl>
      <w:tblPr>
        <w:tblW w:w="0" w:type="auto"/>
        <w:tblInd w:w="108" w:type="dxa"/>
        <w:tblLayout w:type="fixed"/>
        <w:tblLook w:val="0000" w:firstRow="0" w:lastRow="0" w:firstColumn="0" w:lastColumn="0" w:noHBand="0" w:noVBand="0"/>
      </w:tblPr>
      <w:tblGrid>
        <w:gridCol w:w="5245"/>
        <w:gridCol w:w="4129"/>
      </w:tblGrid>
      <w:tr w:rsidR="008338F0" w:rsidRPr="00E1121A" w14:paraId="6B0D86C6" w14:textId="77777777">
        <w:tc>
          <w:tcPr>
            <w:tcW w:w="5245" w:type="dxa"/>
            <w:tcBorders>
              <w:top w:val="single" w:sz="4" w:space="0" w:color="000000"/>
              <w:left w:val="single" w:sz="4" w:space="0" w:color="000000"/>
              <w:bottom w:val="single" w:sz="4" w:space="0" w:color="000000"/>
            </w:tcBorders>
            <w:shd w:val="clear" w:color="auto" w:fill="auto"/>
          </w:tcPr>
          <w:p w14:paraId="2B28BB05" w14:textId="77777777" w:rsidR="008338F0" w:rsidRPr="0029687F" w:rsidRDefault="003355E7">
            <w:pPr>
              <w:pStyle w:val="normalwithoutspacing"/>
              <w:rPr>
                <w:rFonts w:cs="Tahoma"/>
                <w:szCs w:val="22"/>
              </w:rPr>
            </w:pPr>
            <w:r w:rsidRPr="0029687F">
              <w:rPr>
                <w:rFonts w:cs="Tahoma"/>
                <w:szCs w:val="22"/>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49B7613" w14:textId="024EF620" w:rsidR="008338F0" w:rsidRPr="0029687F" w:rsidRDefault="008A656E">
            <w:pPr>
              <w:pStyle w:val="normalwithoutspacing"/>
              <w:snapToGrid w:val="0"/>
              <w:rPr>
                <w:rFonts w:cs="Tahoma"/>
                <w:szCs w:val="22"/>
              </w:rPr>
            </w:pPr>
            <w:r>
              <w:rPr>
                <w:rFonts w:cs="Tahoma"/>
                <w:szCs w:val="22"/>
              </w:rPr>
              <w:t>Κοινωνία της Πληροφορίας ΑΕ</w:t>
            </w:r>
          </w:p>
        </w:tc>
      </w:tr>
      <w:tr w:rsidR="008338F0" w:rsidRPr="00DF02B0" w14:paraId="047CB438" w14:textId="77777777">
        <w:tc>
          <w:tcPr>
            <w:tcW w:w="5245" w:type="dxa"/>
            <w:tcBorders>
              <w:top w:val="single" w:sz="4" w:space="0" w:color="000000"/>
              <w:left w:val="single" w:sz="4" w:space="0" w:color="000000"/>
              <w:bottom w:val="single" w:sz="4" w:space="0" w:color="000000"/>
            </w:tcBorders>
            <w:shd w:val="clear" w:color="auto" w:fill="auto"/>
          </w:tcPr>
          <w:p w14:paraId="00F84BE6" w14:textId="77777777" w:rsidR="008338F0" w:rsidRPr="0029687F" w:rsidRDefault="003355E7">
            <w:pPr>
              <w:pStyle w:val="normalwithoutspacing"/>
              <w:rPr>
                <w:rFonts w:cs="Tahoma"/>
                <w:szCs w:val="22"/>
              </w:rPr>
            </w:pPr>
            <w:r w:rsidRPr="0029687F">
              <w:rPr>
                <w:rFonts w:cs="Tahoma"/>
                <w:szCs w:val="22"/>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08474AB" w14:textId="5D29A5B5" w:rsidR="008338F0" w:rsidRPr="0029687F" w:rsidRDefault="008A656E" w:rsidP="008A656E">
            <w:pPr>
              <w:pStyle w:val="normalwithoutspacing"/>
              <w:snapToGrid w:val="0"/>
              <w:rPr>
                <w:rFonts w:cs="Tahoma"/>
                <w:szCs w:val="22"/>
              </w:rPr>
            </w:pPr>
            <w:r w:rsidRPr="008A656E">
              <w:rPr>
                <w:rFonts w:cs="Tahoma"/>
                <w:szCs w:val="22"/>
              </w:rPr>
              <w:t>Χανδρή 3 και Κύπρου</w:t>
            </w:r>
          </w:p>
        </w:tc>
      </w:tr>
      <w:tr w:rsidR="008338F0" w:rsidRPr="00DF02B0" w14:paraId="3D64D6E6" w14:textId="77777777">
        <w:tc>
          <w:tcPr>
            <w:tcW w:w="5245" w:type="dxa"/>
            <w:tcBorders>
              <w:top w:val="single" w:sz="4" w:space="0" w:color="000000"/>
              <w:left w:val="single" w:sz="4" w:space="0" w:color="000000"/>
              <w:bottom w:val="single" w:sz="4" w:space="0" w:color="000000"/>
            </w:tcBorders>
            <w:shd w:val="clear" w:color="auto" w:fill="auto"/>
          </w:tcPr>
          <w:p w14:paraId="3F1A7D18" w14:textId="77777777" w:rsidR="008338F0" w:rsidRPr="0029687F" w:rsidRDefault="003355E7">
            <w:pPr>
              <w:pStyle w:val="normalwithoutspacing"/>
              <w:rPr>
                <w:rFonts w:cs="Tahoma"/>
                <w:szCs w:val="22"/>
              </w:rPr>
            </w:pPr>
            <w:r w:rsidRPr="0029687F">
              <w:rPr>
                <w:rFonts w:cs="Tahoma"/>
                <w:szCs w:val="22"/>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63DD6C2" w14:textId="46E32BB3" w:rsidR="008338F0" w:rsidRPr="0029687F" w:rsidRDefault="008A656E">
            <w:pPr>
              <w:pStyle w:val="normalwithoutspacing"/>
              <w:snapToGrid w:val="0"/>
              <w:rPr>
                <w:rFonts w:cs="Tahoma"/>
                <w:szCs w:val="22"/>
              </w:rPr>
            </w:pPr>
            <w:r w:rsidRPr="008A656E">
              <w:rPr>
                <w:rFonts w:cs="Tahoma"/>
                <w:szCs w:val="22"/>
              </w:rPr>
              <w:t>Μοσχάτο</w:t>
            </w:r>
          </w:p>
        </w:tc>
      </w:tr>
      <w:tr w:rsidR="008338F0" w:rsidRPr="00DF02B0" w14:paraId="61E2139C" w14:textId="77777777">
        <w:tc>
          <w:tcPr>
            <w:tcW w:w="5245" w:type="dxa"/>
            <w:tcBorders>
              <w:top w:val="single" w:sz="4" w:space="0" w:color="000000"/>
              <w:left w:val="single" w:sz="4" w:space="0" w:color="000000"/>
              <w:bottom w:val="single" w:sz="4" w:space="0" w:color="000000"/>
            </w:tcBorders>
            <w:shd w:val="clear" w:color="auto" w:fill="auto"/>
          </w:tcPr>
          <w:p w14:paraId="60950A4C" w14:textId="77777777" w:rsidR="008338F0" w:rsidRPr="0029687F" w:rsidRDefault="003355E7">
            <w:pPr>
              <w:pStyle w:val="normalwithoutspacing"/>
              <w:rPr>
                <w:rFonts w:cs="Tahoma"/>
                <w:szCs w:val="22"/>
              </w:rPr>
            </w:pPr>
            <w:r w:rsidRPr="0029687F">
              <w:rPr>
                <w:rFonts w:cs="Tahoma"/>
                <w:szCs w:val="22"/>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0B8F028" w14:textId="0FC77F1B" w:rsidR="008338F0" w:rsidRPr="0029687F" w:rsidRDefault="008A656E">
            <w:pPr>
              <w:pStyle w:val="normalwithoutspacing"/>
              <w:snapToGrid w:val="0"/>
              <w:rPr>
                <w:rFonts w:cs="Tahoma"/>
                <w:szCs w:val="22"/>
              </w:rPr>
            </w:pPr>
            <w:r w:rsidRPr="008A656E">
              <w:rPr>
                <w:rFonts w:cs="Tahoma"/>
                <w:szCs w:val="22"/>
              </w:rPr>
              <w:t>18346</w:t>
            </w:r>
          </w:p>
        </w:tc>
      </w:tr>
      <w:tr w:rsidR="008338F0" w:rsidRPr="00DF02B0" w14:paraId="1F259BDF" w14:textId="77777777">
        <w:tc>
          <w:tcPr>
            <w:tcW w:w="5245" w:type="dxa"/>
            <w:tcBorders>
              <w:top w:val="single" w:sz="4" w:space="0" w:color="000000"/>
              <w:left w:val="single" w:sz="4" w:space="0" w:color="000000"/>
              <w:bottom w:val="single" w:sz="4" w:space="0" w:color="000000"/>
            </w:tcBorders>
            <w:shd w:val="clear" w:color="auto" w:fill="auto"/>
          </w:tcPr>
          <w:p w14:paraId="391722C9" w14:textId="77777777" w:rsidR="008338F0" w:rsidRPr="0029687F" w:rsidRDefault="003355E7">
            <w:pPr>
              <w:pStyle w:val="normalwithoutspacing"/>
              <w:rPr>
                <w:rFonts w:cs="Tahoma"/>
                <w:szCs w:val="22"/>
              </w:rPr>
            </w:pPr>
            <w:r w:rsidRPr="0029687F">
              <w:rPr>
                <w:rFonts w:cs="Tahoma"/>
                <w:szCs w:val="22"/>
              </w:rPr>
              <w:t>Χώρα</w:t>
            </w:r>
            <w:r w:rsidRPr="0029687F">
              <w:rPr>
                <w:rStyle w:val="WW-FootnoteReference"/>
                <w:rFonts w:cs="Tahoma"/>
                <w:szCs w:val="22"/>
              </w:rPr>
              <w:footnoteReference w:id="1"/>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79E4E10" w14:textId="7FC44B0D" w:rsidR="008338F0" w:rsidRPr="00974711" w:rsidRDefault="00974711">
            <w:pPr>
              <w:pStyle w:val="normalwithoutspacing"/>
              <w:snapToGrid w:val="0"/>
              <w:rPr>
                <w:rFonts w:cs="Tahoma"/>
                <w:color w:val="FFFF00"/>
                <w:szCs w:val="22"/>
              </w:rPr>
            </w:pPr>
            <w:r w:rsidRPr="006C34F5">
              <w:rPr>
                <w:rFonts w:cs="Tahoma"/>
                <w:szCs w:val="22"/>
              </w:rPr>
              <w:t>ΕΛΛΑΔΑ</w:t>
            </w:r>
          </w:p>
        </w:tc>
      </w:tr>
      <w:tr w:rsidR="008338F0" w:rsidRPr="00DF02B0" w14:paraId="0D36A0B2" w14:textId="77777777">
        <w:tc>
          <w:tcPr>
            <w:tcW w:w="5245" w:type="dxa"/>
            <w:tcBorders>
              <w:top w:val="single" w:sz="4" w:space="0" w:color="000000"/>
              <w:left w:val="single" w:sz="4" w:space="0" w:color="000000"/>
              <w:bottom w:val="single" w:sz="4" w:space="0" w:color="000000"/>
            </w:tcBorders>
            <w:shd w:val="clear" w:color="auto" w:fill="auto"/>
          </w:tcPr>
          <w:p w14:paraId="00D98E9C" w14:textId="77777777" w:rsidR="008338F0" w:rsidRPr="0029687F" w:rsidRDefault="003355E7">
            <w:pPr>
              <w:pStyle w:val="normalwithoutspacing"/>
              <w:rPr>
                <w:rFonts w:cs="Tahoma"/>
                <w:szCs w:val="22"/>
              </w:rPr>
            </w:pPr>
            <w:r w:rsidRPr="0029687F">
              <w:rPr>
                <w:rFonts w:cs="Tahoma"/>
                <w:szCs w:val="22"/>
              </w:rPr>
              <w:t>Κωδικός ΝUTS</w:t>
            </w:r>
            <w:r w:rsidRPr="0029687F">
              <w:rPr>
                <w:rStyle w:val="WW-FootnoteReference"/>
                <w:rFonts w:cs="Tahoma"/>
                <w:szCs w:val="22"/>
              </w:rPr>
              <w:footnoteReference w:id="2"/>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540ACEC" w14:textId="32D82F77" w:rsidR="008338F0" w:rsidRPr="00974711" w:rsidRDefault="00974711">
            <w:pPr>
              <w:pStyle w:val="normalwithoutspacing"/>
              <w:snapToGrid w:val="0"/>
              <w:rPr>
                <w:rFonts w:cs="Tahoma"/>
                <w:szCs w:val="22"/>
                <w:lang w:val="de-DE"/>
              </w:rPr>
            </w:pPr>
            <w:r>
              <w:rPr>
                <w:rFonts w:cs="Tahoma"/>
                <w:szCs w:val="22"/>
                <w:lang w:val="de-DE"/>
              </w:rPr>
              <w:t>GR 300</w:t>
            </w:r>
          </w:p>
        </w:tc>
      </w:tr>
      <w:tr w:rsidR="008338F0" w:rsidRPr="00DF02B0" w14:paraId="1ACC2098" w14:textId="77777777">
        <w:tc>
          <w:tcPr>
            <w:tcW w:w="5245" w:type="dxa"/>
            <w:tcBorders>
              <w:top w:val="single" w:sz="4" w:space="0" w:color="000000"/>
              <w:left w:val="single" w:sz="4" w:space="0" w:color="000000"/>
              <w:bottom w:val="single" w:sz="4" w:space="0" w:color="000000"/>
            </w:tcBorders>
            <w:shd w:val="clear" w:color="auto" w:fill="auto"/>
          </w:tcPr>
          <w:p w14:paraId="03BF8C2B" w14:textId="77777777" w:rsidR="008338F0" w:rsidRPr="0029687F" w:rsidRDefault="003355E7">
            <w:pPr>
              <w:pStyle w:val="normalwithoutspacing"/>
              <w:rPr>
                <w:rFonts w:cs="Tahoma"/>
                <w:szCs w:val="22"/>
              </w:rPr>
            </w:pPr>
            <w:r w:rsidRPr="0029687F">
              <w:rPr>
                <w:rFonts w:cs="Tahoma"/>
                <w:szCs w:val="22"/>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67111FE" w14:textId="32B385C4" w:rsidR="008338F0" w:rsidRPr="0029687F" w:rsidRDefault="008A656E">
            <w:pPr>
              <w:pStyle w:val="normalwithoutspacing"/>
              <w:snapToGrid w:val="0"/>
              <w:rPr>
                <w:rFonts w:cs="Tahoma"/>
                <w:szCs w:val="22"/>
                <w:lang w:val="en-US"/>
              </w:rPr>
            </w:pPr>
            <w:r w:rsidRPr="008A656E">
              <w:rPr>
                <w:rFonts w:cs="Tahoma"/>
                <w:szCs w:val="22"/>
                <w:lang w:val="en-US"/>
              </w:rPr>
              <w:t>213 – 13.00.700</w:t>
            </w:r>
          </w:p>
        </w:tc>
      </w:tr>
      <w:tr w:rsidR="008338F0" w:rsidRPr="00DF02B0" w14:paraId="6131C3DF" w14:textId="77777777">
        <w:tc>
          <w:tcPr>
            <w:tcW w:w="5245" w:type="dxa"/>
            <w:tcBorders>
              <w:top w:val="single" w:sz="4" w:space="0" w:color="000000"/>
              <w:left w:val="single" w:sz="4" w:space="0" w:color="000000"/>
              <w:bottom w:val="single" w:sz="4" w:space="0" w:color="000000"/>
            </w:tcBorders>
            <w:shd w:val="clear" w:color="auto" w:fill="auto"/>
          </w:tcPr>
          <w:p w14:paraId="240B24D0" w14:textId="77777777" w:rsidR="008338F0" w:rsidRPr="0029687F" w:rsidRDefault="003355E7">
            <w:pPr>
              <w:pStyle w:val="normalwithoutspacing"/>
              <w:rPr>
                <w:rFonts w:cs="Tahoma"/>
                <w:szCs w:val="22"/>
              </w:rPr>
            </w:pPr>
            <w:r w:rsidRPr="0029687F">
              <w:rPr>
                <w:rFonts w:cs="Tahoma"/>
                <w:szCs w:val="22"/>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A8FFEE0" w14:textId="675BB4B0" w:rsidR="008338F0" w:rsidRPr="0029687F" w:rsidRDefault="008A656E">
            <w:pPr>
              <w:pStyle w:val="normalwithoutspacing"/>
              <w:snapToGrid w:val="0"/>
              <w:rPr>
                <w:rFonts w:cs="Tahoma"/>
                <w:szCs w:val="22"/>
                <w:lang w:val="en-US"/>
              </w:rPr>
            </w:pPr>
            <w:r w:rsidRPr="008A656E">
              <w:rPr>
                <w:rFonts w:cs="Tahoma"/>
                <w:szCs w:val="22"/>
                <w:lang w:val="en-US"/>
              </w:rPr>
              <w:t>213 – 13.00.801</w:t>
            </w:r>
          </w:p>
        </w:tc>
      </w:tr>
      <w:tr w:rsidR="008338F0" w:rsidRPr="00DF02B0" w14:paraId="6827AC29" w14:textId="77777777">
        <w:tc>
          <w:tcPr>
            <w:tcW w:w="5245" w:type="dxa"/>
            <w:tcBorders>
              <w:top w:val="single" w:sz="4" w:space="0" w:color="000000"/>
              <w:left w:val="single" w:sz="4" w:space="0" w:color="000000"/>
              <w:bottom w:val="single" w:sz="4" w:space="0" w:color="000000"/>
            </w:tcBorders>
            <w:shd w:val="clear" w:color="auto" w:fill="auto"/>
          </w:tcPr>
          <w:p w14:paraId="4D341C73" w14:textId="77777777" w:rsidR="008338F0" w:rsidRPr="0029687F" w:rsidRDefault="003355E7">
            <w:pPr>
              <w:pStyle w:val="normalwithoutspacing"/>
              <w:rPr>
                <w:rFonts w:cs="Tahoma"/>
                <w:szCs w:val="22"/>
              </w:rPr>
            </w:pPr>
            <w:r w:rsidRPr="0029687F">
              <w:rPr>
                <w:rFonts w:cs="Tahoma"/>
                <w:szCs w:val="22"/>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3344AD5" w14:textId="2E9361E5" w:rsidR="008338F0" w:rsidRPr="0029687F" w:rsidRDefault="008A656E">
            <w:pPr>
              <w:pStyle w:val="normalwithoutspacing"/>
              <w:snapToGrid w:val="0"/>
              <w:rPr>
                <w:rFonts w:cs="Tahoma"/>
                <w:szCs w:val="22"/>
                <w:lang w:val="en-US"/>
              </w:rPr>
            </w:pPr>
            <w:r>
              <w:rPr>
                <w:rFonts w:cs="Tahoma"/>
                <w:szCs w:val="22"/>
                <w:lang w:val="en-US"/>
              </w:rPr>
              <w:t>info@ktpae.gr</w:t>
            </w:r>
          </w:p>
        </w:tc>
      </w:tr>
      <w:tr w:rsidR="008338F0" w:rsidRPr="00DF02B0" w14:paraId="266BED14" w14:textId="77777777">
        <w:tc>
          <w:tcPr>
            <w:tcW w:w="5245" w:type="dxa"/>
            <w:tcBorders>
              <w:top w:val="single" w:sz="4" w:space="0" w:color="000000"/>
              <w:left w:val="single" w:sz="4" w:space="0" w:color="000000"/>
              <w:bottom w:val="single" w:sz="4" w:space="0" w:color="000000"/>
            </w:tcBorders>
            <w:shd w:val="clear" w:color="auto" w:fill="auto"/>
          </w:tcPr>
          <w:p w14:paraId="5504987B" w14:textId="77777777" w:rsidR="008338F0" w:rsidRPr="0029687F" w:rsidRDefault="003355E7">
            <w:pPr>
              <w:pStyle w:val="normalwithoutspacing"/>
              <w:rPr>
                <w:rFonts w:cs="Tahoma"/>
                <w:szCs w:val="22"/>
              </w:rPr>
            </w:pPr>
            <w:r w:rsidRPr="0029687F">
              <w:rPr>
                <w:rFonts w:cs="Tahoma"/>
                <w:szCs w:val="22"/>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C5A7CA1" w14:textId="4D442C90" w:rsidR="008338F0" w:rsidRPr="00054A6F" w:rsidRDefault="00974711">
            <w:pPr>
              <w:pStyle w:val="normalwithoutspacing"/>
              <w:snapToGrid w:val="0"/>
              <w:rPr>
                <w:rFonts w:cs="Tahoma"/>
                <w:szCs w:val="22"/>
                <w:highlight w:val="magenta"/>
              </w:rPr>
            </w:pPr>
            <w:r w:rsidRPr="00974711">
              <w:rPr>
                <w:rFonts w:cs="Tahoma"/>
                <w:szCs w:val="22"/>
              </w:rPr>
              <w:t>Αλμπάνης Παντελής</w:t>
            </w:r>
          </w:p>
        </w:tc>
      </w:tr>
      <w:tr w:rsidR="008338F0" w:rsidRPr="00127904" w14:paraId="4B0166E8" w14:textId="77777777">
        <w:tc>
          <w:tcPr>
            <w:tcW w:w="5245" w:type="dxa"/>
            <w:tcBorders>
              <w:top w:val="single" w:sz="4" w:space="0" w:color="000000"/>
              <w:left w:val="single" w:sz="4" w:space="0" w:color="000000"/>
              <w:bottom w:val="single" w:sz="4" w:space="0" w:color="000000"/>
            </w:tcBorders>
            <w:shd w:val="clear" w:color="auto" w:fill="auto"/>
          </w:tcPr>
          <w:p w14:paraId="1572E1C6" w14:textId="77777777" w:rsidR="008338F0" w:rsidRPr="0029687F" w:rsidRDefault="003355E7">
            <w:pPr>
              <w:pStyle w:val="normalwithoutspacing"/>
              <w:rPr>
                <w:rFonts w:cs="Tahoma"/>
                <w:szCs w:val="22"/>
              </w:rPr>
            </w:pPr>
            <w:r w:rsidRPr="0029687F">
              <w:rPr>
                <w:rFonts w:cs="Tahoma"/>
                <w:szCs w:val="22"/>
              </w:rPr>
              <w:t>Γενική Διεύθυνση στο διαδίκτυο</w:t>
            </w:r>
            <w:r w:rsidR="00E1337D" w:rsidRPr="0029687F">
              <w:rPr>
                <w:rFonts w:cs="Tahoma"/>
                <w:szCs w:val="22"/>
              </w:rPr>
              <w:t xml:space="preserve"> </w:t>
            </w:r>
            <w:r w:rsidRPr="0029687F">
              <w:rPr>
                <w:rFonts w:cs="Tahoma"/>
                <w:szCs w:val="22"/>
              </w:rPr>
              <w:t>(URL)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34C23AC" w14:textId="19ED5554" w:rsidR="008338F0" w:rsidRPr="0029687F" w:rsidRDefault="008A656E">
            <w:pPr>
              <w:pStyle w:val="normalwithoutspacing"/>
              <w:snapToGrid w:val="0"/>
              <w:rPr>
                <w:rFonts w:cs="Tahoma"/>
                <w:szCs w:val="22"/>
              </w:rPr>
            </w:pPr>
            <w:r w:rsidRPr="008A656E">
              <w:rPr>
                <w:rFonts w:cs="Tahoma"/>
                <w:szCs w:val="22"/>
              </w:rPr>
              <w:t>https://www.ktpae.gr/</w:t>
            </w:r>
          </w:p>
        </w:tc>
      </w:tr>
      <w:tr w:rsidR="008338F0" w:rsidRPr="00127904" w14:paraId="531D5C49" w14:textId="77777777">
        <w:tc>
          <w:tcPr>
            <w:tcW w:w="5245" w:type="dxa"/>
            <w:tcBorders>
              <w:top w:val="single" w:sz="4" w:space="0" w:color="000000"/>
              <w:left w:val="single" w:sz="4" w:space="0" w:color="000000"/>
              <w:bottom w:val="single" w:sz="4" w:space="0" w:color="000000"/>
            </w:tcBorders>
            <w:shd w:val="clear" w:color="auto" w:fill="auto"/>
          </w:tcPr>
          <w:p w14:paraId="0FD5C201" w14:textId="77777777" w:rsidR="008338F0" w:rsidRPr="0029687F" w:rsidRDefault="003355E7">
            <w:pPr>
              <w:pStyle w:val="normalwithoutspacing"/>
              <w:rPr>
                <w:rFonts w:cs="Tahoma"/>
                <w:szCs w:val="22"/>
              </w:rPr>
            </w:pPr>
            <w:r w:rsidRPr="0029687F">
              <w:rPr>
                <w:rFonts w:cs="Tahoma"/>
                <w:szCs w:val="22"/>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6804D2C" w14:textId="1108200C" w:rsidR="008338F0" w:rsidRPr="0029687F" w:rsidRDefault="004A4152">
            <w:pPr>
              <w:pStyle w:val="normalwithoutspacing"/>
              <w:snapToGrid w:val="0"/>
              <w:rPr>
                <w:rFonts w:cs="Tahoma"/>
                <w:szCs w:val="22"/>
              </w:rPr>
            </w:pPr>
            <w:r w:rsidRPr="004A4152">
              <w:rPr>
                <w:rFonts w:cs="Tahoma"/>
                <w:szCs w:val="22"/>
              </w:rPr>
              <w:t>https://www.ktpae.gr/</w:t>
            </w:r>
          </w:p>
        </w:tc>
      </w:tr>
    </w:tbl>
    <w:p w14:paraId="286A4B6A" w14:textId="77777777" w:rsidR="008338F0" w:rsidRPr="0029687F" w:rsidRDefault="008338F0">
      <w:pPr>
        <w:pStyle w:val="normalwithoutspacing"/>
        <w:rPr>
          <w:rFonts w:cs="Tahoma"/>
          <w:szCs w:val="22"/>
        </w:rPr>
      </w:pPr>
    </w:p>
    <w:p w14:paraId="10DBF4C2" w14:textId="77777777" w:rsidR="008338F0" w:rsidRPr="0029687F" w:rsidRDefault="003355E7">
      <w:pPr>
        <w:pStyle w:val="normalwithoutspacing"/>
        <w:rPr>
          <w:rFonts w:cs="Tahoma"/>
          <w:szCs w:val="22"/>
        </w:rPr>
      </w:pPr>
      <w:r w:rsidRPr="0029687F">
        <w:rPr>
          <w:rFonts w:cs="Tahoma"/>
          <w:b/>
          <w:szCs w:val="22"/>
        </w:rPr>
        <w:t xml:space="preserve">Είδος Αναθέτουσας Αρχής </w:t>
      </w:r>
    </w:p>
    <w:p w14:paraId="61496262" w14:textId="75345976" w:rsidR="008338F0" w:rsidRPr="0029687F" w:rsidRDefault="003355E7">
      <w:pPr>
        <w:pStyle w:val="normalwithoutspacing"/>
        <w:rPr>
          <w:rFonts w:eastAsia="Calibri" w:cs="Tahoma"/>
          <w:szCs w:val="22"/>
        </w:rPr>
      </w:pPr>
      <w:r w:rsidRPr="0029687F">
        <w:rPr>
          <w:rFonts w:cs="Tahoma"/>
          <w:szCs w:val="22"/>
        </w:rPr>
        <w:t>Η Αναθέτουσα Αρχή είναι</w:t>
      </w:r>
      <w:r w:rsidR="00E1337D" w:rsidRPr="0029687F">
        <w:rPr>
          <w:rFonts w:cs="Tahoma"/>
          <w:szCs w:val="22"/>
        </w:rPr>
        <w:t xml:space="preserve"> </w:t>
      </w:r>
      <w:r w:rsidR="00850DDC">
        <w:rPr>
          <w:rFonts w:cs="Tahoma"/>
          <w:szCs w:val="22"/>
        </w:rPr>
        <w:t>η</w:t>
      </w:r>
      <w:r w:rsidRPr="0029687F">
        <w:rPr>
          <w:rFonts w:cs="Tahoma"/>
          <w:szCs w:val="22"/>
        </w:rPr>
        <w:t xml:space="preserve"> </w:t>
      </w:r>
      <w:r w:rsidR="000C7FDA" w:rsidRPr="000C7FDA">
        <w:rPr>
          <w:rFonts w:cs="Tahoma"/>
          <w:szCs w:val="22"/>
        </w:rPr>
        <w:t>Κοινωνία της Πληροφορίας ΑΕ</w:t>
      </w:r>
    </w:p>
    <w:p w14:paraId="57503460" w14:textId="77777777" w:rsidR="008338F0" w:rsidRPr="0029687F" w:rsidRDefault="003355E7">
      <w:pPr>
        <w:pStyle w:val="normalwithoutspacing"/>
        <w:rPr>
          <w:rFonts w:cs="Tahoma"/>
          <w:szCs w:val="22"/>
        </w:rPr>
      </w:pPr>
      <w:r w:rsidRPr="0029687F">
        <w:rPr>
          <w:rFonts w:cs="Tahoma"/>
          <w:b/>
          <w:szCs w:val="22"/>
        </w:rPr>
        <w:t>Κύρια δραστηριότητα Α.Α.</w:t>
      </w:r>
    </w:p>
    <w:p w14:paraId="1B9897D2" w14:textId="77DBDD74" w:rsidR="0027387A" w:rsidRDefault="003355E7">
      <w:pPr>
        <w:pStyle w:val="normalwithoutspacing"/>
        <w:rPr>
          <w:rFonts w:cs="Tahoma"/>
          <w:szCs w:val="22"/>
        </w:rPr>
      </w:pPr>
      <w:r w:rsidRPr="0029687F">
        <w:rPr>
          <w:rFonts w:cs="Tahoma"/>
          <w:szCs w:val="22"/>
        </w:rPr>
        <w:t xml:space="preserve">Η κύρια δραστηριότητα της Αναθέτουσας Αρχής είναι </w:t>
      </w:r>
      <w:r w:rsidR="0027387A">
        <w:rPr>
          <w:rFonts w:cs="Tahoma"/>
          <w:szCs w:val="22"/>
        </w:rPr>
        <w:t xml:space="preserve">η υλοποίηση έργων και δράσεων του Υπουργείου Ψηφιακής Διακυβέρνησης στο πλαίσιο </w:t>
      </w:r>
      <w:proofErr w:type="spellStart"/>
      <w:r w:rsidR="0027387A">
        <w:rPr>
          <w:rFonts w:cs="Tahoma"/>
          <w:szCs w:val="22"/>
        </w:rPr>
        <w:t>τοθ</w:t>
      </w:r>
      <w:proofErr w:type="spellEnd"/>
      <w:r w:rsidR="0027387A">
        <w:rPr>
          <w:rFonts w:cs="Tahoma"/>
          <w:szCs w:val="22"/>
        </w:rPr>
        <w:t xml:space="preserve"> Ψηφιακού </w:t>
      </w:r>
      <w:proofErr w:type="spellStart"/>
      <w:r w:rsidR="0027387A">
        <w:rPr>
          <w:rFonts w:cs="Tahoma"/>
          <w:szCs w:val="22"/>
        </w:rPr>
        <w:t>Ματασχηματισμού</w:t>
      </w:r>
      <w:proofErr w:type="spellEnd"/>
      <w:r w:rsidR="0027387A">
        <w:rPr>
          <w:rFonts w:cs="Tahoma"/>
          <w:szCs w:val="22"/>
        </w:rPr>
        <w:t xml:space="preserve"> της Δημόσιας </w:t>
      </w:r>
      <w:proofErr w:type="spellStart"/>
      <w:r w:rsidR="0027387A">
        <w:rPr>
          <w:rFonts w:cs="Tahoma"/>
          <w:szCs w:val="22"/>
        </w:rPr>
        <w:t>Διοικησης</w:t>
      </w:r>
      <w:proofErr w:type="spellEnd"/>
      <w:r w:rsidR="0027387A">
        <w:rPr>
          <w:rFonts w:cs="Tahoma"/>
          <w:szCs w:val="22"/>
        </w:rPr>
        <w:t>.</w:t>
      </w:r>
    </w:p>
    <w:p w14:paraId="058DAB9C" w14:textId="77777777" w:rsidR="0027387A" w:rsidRDefault="0027387A">
      <w:pPr>
        <w:pStyle w:val="normalwithoutspacing"/>
        <w:rPr>
          <w:rFonts w:cs="Tahoma"/>
          <w:szCs w:val="22"/>
        </w:rPr>
      </w:pPr>
    </w:p>
    <w:p w14:paraId="11F002A3" w14:textId="77777777" w:rsidR="008338F0" w:rsidRPr="0029687F" w:rsidRDefault="003355E7" w:rsidP="00D157B7">
      <w:pPr>
        <w:suppressAutoHyphens w:val="0"/>
        <w:spacing w:after="0"/>
        <w:jc w:val="left"/>
        <w:rPr>
          <w:rFonts w:cs="Tahoma"/>
          <w:szCs w:val="22"/>
          <w:lang w:val="el-GR"/>
        </w:rPr>
      </w:pPr>
      <w:r w:rsidRPr="0029687F">
        <w:rPr>
          <w:rFonts w:cs="Tahoma"/>
          <w:b/>
          <w:szCs w:val="22"/>
          <w:lang w:val="el-GR"/>
        </w:rPr>
        <w:t xml:space="preserve">Στοιχεία Επικοινωνίας </w:t>
      </w:r>
    </w:p>
    <w:p w14:paraId="3FA1D658" w14:textId="46C4345F" w:rsidR="002E1FDE" w:rsidRPr="00850DDC" w:rsidRDefault="003355E7" w:rsidP="002E1FDE">
      <w:pPr>
        <w:pStyle w:val="normalwithoutspacing"/>
        <w:ind w:left="567" w:hanging="567"/>
        <w:rPr>
          <w:rFonts w:cs="Tahoma"/>
          <w:szCs w:val="22"/>
        </w:rPr>
      </w:pPr>
      <w:r w:rsidRPr="0029687F">
        <w:rPr>
          <w:rFonts w:cs="Tahoma"/>
          <w:szCs w:val="22"/>
        </w:rPr>
        <w:t>α)</w:t>
      </w:r>
      <w:r w:rsidRPr="0029687F">
        <w:rPr>
          <w:rFonts w:cs="Tahoma"/>
          <w:szCs w:val="22"/>
        </w:rPr>
        <w:tab/>
        <w:t>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w:t>
      </w:r>
      <w:r w:rsidR="002E1FDE" w:rsidRPr="0029687F">
        <w:rPr>
          <w:rFonts w:cs="Tahoma"/>
          <w:szCs w:val="22"/>
        </w:rPr>
        <w:t xml:space="preserve"> και μέσω της διαδικτυακής πύλης της Αναθέτουσας Αρχής http://www.</w:t>
      </w:r>
      <w:proofErr w:type="spellStart"/>
      <w:r w:rsidR="00850DDC">
        <w:rPr>
          <w:rFonts w:cs="Tahoma"/>
          <w:szCs w:val="22"/>
          <w:lang w:val="en-US"/>
        </w:rPr>
        <w:t>ktpae</w:t>
      </w:r>
      <w:proofErr w:type="spellEnd"/>
      <w:r w:rsidR="0027387A">
        <w:rPr>
          <w:rFonts w:cs="Tahoma"/>
          <w:szCs w:val="22"/>
        </w:rPr>
        <w:t>.</w:t>
      </w:r>
      <w:r w:rsidR="00850DDC">
        <w:rPr>
          <w:rFonts w:cs="Tahoma"/>
          <w:szCs w:val="22"/>
          <w:lang w:val="en-US"/>
        </w:rPr>
        <w:t>gr</w:t>
      </w:r>
    </w:p>
    <w:p w14:paraId="3EA8D179" w14:textId="28803B84" w:rsidR="008338F0" w:rsidRDefault="003355E7">
      <w:pPr>
        <w:pStyle w:val="normalwithoutspacing"/>
        <w:ind w:left="567" w:hanging="567"/>
        <w:rPr>
          <w:rFonts w:cs="Tahoma"/>
          <w:color w:val="000000"/>
          <w:szCs w:val="22"/>
          <w:shd w:val="clear" w:color="auto" w:fill="FFFFFF"/>
        </w:rPr>
      </w:pPr>
      <w:r w:rsidRPr="0029687F">
        <w:rPr>
          <w:rFonts w:cs="Tahoma"/>
          <w:szCs w:val="22"/>
        </w:rPr>
        <w:t>β)</w:t>
      </w:r>
      <w:r w:rsidRPr="0029687F">
        <w:rPr>
          <w:rFonts w:cs="Tahoma"/>
          <w:szCs w:val="22"/>
        </w:rPr>
        <w:tab/>
        <w:t xml:space="preserve">Οι προσφορές πρέπει να υποβάλλονται ηλεκτρονικά στην διεύθυνση : </w:t>
      </w:r>
      <w:hyperlink r:id="rId11" w:history="1">
        <w:r w:rsidRPr="0029687F">
          <w:rPr>
            <w:rStyle w:val="Hyperlink"/>
            <w:rFonts w:cs="Tahoma"/>
            <w:szCs w:val="22"/>
            <w:shd w:val="clear" w:color="auto" w:fill="FFFFFF"/>
          </w:rPr>
          <w:t>www.promitheus.gov.gr</w:t>
        </w:r>
      </w:hyperlink>
      <w:r w:rsidRPr="0029687F">
        <w:rPr>
          <w:rFonts w:cs="Tahoma"/>
          <w:color w:val="000000"/>
          <w:szCs w:val="22"/>
          <w:shd w:val="clear" w:color="auto" w:fill="FFFFFF"/>
        </w:rPr>
        <w:t xml:space="preserve"> </w:t>
      </w:r>
    </w:p>
    <w:p w14:paraId="5A78124A" w14:textId="703C3713" w:rsidR="00974711" w:rsidRPr="0029687F" w:rsidRDefault="00974711">
      <w:pPr>
        <w:pStyle w:val="normalwithoutspacing"/>
        <w:ind w:left="567" w:hanging="567"/>
        <w:rPr>
          <w:rFonts w:cs="Tahoma"/>
          <w:color w:val="000000"/>
          <w:szCs w:val="22"/>
          <w:shd w:val="clear" w:color="auto" w:fill="FFFFFF"/>
        </w:rPr>
      </w:pPr>
    </w:p>
    <w:p w14:paraId="6D78F130" w14:textId="77777777" w:rsidR="002E1FDE" w:rsidRPr="0029687F" w:rsidRDefault="002E1FDE">
      <w:pPr>
        <w:pStyle w:val="normalwithoutspacing"/>
        <w:ind w:left="567" w:hanging="567"/>
        <w:rPr>
          <w:rFonts w:cs="Tahoma"/>
          <w:szCs w:val="22"/>
        </w:rPr>
      </w:pPr>
    </w:p>
    <w:p w14:paraId="53C99D4C" w14:textId="77777777" w:rsidR="008338F0" w:rsidRPr="0029687F" w:rsidRDefault="003355E7" w:rsidP="00B805D6">
      <w:pPr>
        <w:pStyle w:val="Heading2"/>
        <w:numPr>
          <w:ilvl w:val="1"/>
          <w:numId w:val="12"/>
        </w:numPr>
        <w:rPr>
          <w:rFonts w:ascii="Tahoma" w:hAnsi="Tahoma" w:cs="Tahoma"/>
          <w:sz w:val="22"/>
          <w:lang w:val="el-GR"/>
        </w:rPr>
      </w:pPr>
      <w:bookmarkStart w:id="10" w:name="_Toc40458157"/>
      <w:r w:rsidRPr="0029687F">
        <w:rPr>
          <w:rFonts w:ascii="Tahoma" w:hAnsi="Tahoma" w:cs="Tahoma"/>
          <w:sz w:val="22"/>
          <w:lang w:val="el-GR"/>
        </w:rPr>
        <w:t>Στοιχεία Διαδικασίας - Χρηματοδότηση</w:t>
      </w:r>
      <w:bookmarkEnd w:id="10"/>
    </w:p>
    <w:p w14:paraId="78A444F2" w14:textId="77777777" w:rsidR="008338F0" w:rsidRPr="0029687F" w:rsidRDefault="003355E7">
      <w:pPr>
        <w:rPr>
          <w:rFonts w:cs="Tahoma"/>
          <w:szCs w:val="22"/>
          <w:lang w:val="el-GR"/>
        </w:rPr>
      </w:pPr>
      <w:r w:rsidRPr="0029687F">
        <w:rPr>
          <w:rFonts w:cs="Tahoma"/>
          <w:b/>
          <w:szCs w:val="22"/>
          <w:lang w:val="el-GR"/>
        </w:rPr>
        <w:t xml:space="preserve">Είδος διαδικασίας </w:t>
      </w:r>
    </w:p>
    <w:p w14:paraId="50F5FE09" w14:textId="3FD59500" w:rsidR="008338F0" w:rsidRPr="0029687F" w:rsidRDefault="003355E7">
      <w:pPr>
        <w:pStyle w:val="normalwithoutspacing"/>
        <w:rPr>
          <w:rFonts w:cs="Tahoma"/>
          <w:szCs w:val="22"/>
          <w:lang w:eastAsia="el-GR"/>
        </w:rPr>
      </w:pPr>
      <w:r w:rsidRPr="0029687F">
        <w:rPr>
          <w:rFonts w:cs="Tahoma"/>
          <w:szCs w:val="22"/>
        </w:rPr>
        <w:t>Ο διαγωνισμός θα διεξαχθεί με την ανοικτή διαδικασία του άρθρου 27 του ν. 4412/16</w:t>
      </w:r>
      <w:r w:rsidR="009531BF">
        <w:rPr>
          <w:rFonts w:cs="Tahoma"/>
          <w:szCs w:val="22"/>
        </w:rPr>
        <w:t xml:space="preserve"> όπως ισχύει</w:t>
      </w:r>
      <w:r w:rsidRPr="0029687F">
        <w:rPr>
          <w:rFonts w:cs="Tahoma"/>
          <w:szCs w:val="22"/>
        </w:rPr>
        <w:t xml:space="preserve">. </w:t>
      </w:r>
    </w:p>
    <w:p w14:paraId="081F7E82" w14:textId="77777777" w:rsidR="008338F0" w:rsidRPr="0029687F" w:rsidRDefault="008338F0">
      <w:pPr>
        <w:pStyle w:val="normalwithoutspacing"/>
        <w:rPr>
          <w:rFonts w:cs="Tahoma"/>
          <w:szCs w:val="22"/>
        </w:rPr>
      </w:pPr>
    </w:p>
    <w:p w14:paraId="3B44EF88" w14:textId="77777777" w:rsidR="008338F0" w:rsidRPr="0029687F" w:rsidRDefault="003355E7">
      <w:pPr>
        <w:pStyle w:val="normalwithoutspacing"/>
        <w:rPr>
          <w:rFonts w:cs="Tahoma"/>
          <w:szCs w:val="22"/>
        </w:rPr>
      </w:pPr>
      <w:r w:rsidRPr="0029687F">
        <w:rPr>
          <w:rFonts w:cs="Tahoma"/>
          <w:b/>
          <w:szCs w:val="22"/>
        </w:rPr>
        <w:t>Χρηματοδότηση της σύμβασης</w:t>
      </w:r>
    </w:p>
    <w:p w14:paraId="5EA617FC" w14:textId="7E520EC2" w:rsidR="00792BD1" w:rsidRPr="00792BD1" w:rsidRDefault="00792BD1" w:rsidP="00792BD1">
      <w:pPr>
        <w:pStyle w:val="normalwithoutspacing"/>
        <w:rPr>
          <w:rFonts w:cs="Tahoma"/>
          <w:szCs w:val="22"/>
        </w:rPr>
      </w:pPr>
      <w:r w:rsidRPr="00792BD1">
        <w:rPr>
          <w:rFonts w:cs="Tahoma"/>
          <w:szCs w:val="22"/>
        </w:rPr>
        <w:t xml:space="preserve">Φορέας χρηματοδότησης της παρούσας σύμβασης είναι το Υπουργείο </w:t>
      </w:r>
      <w:r w:rsidR="00CC632A">
        <w:rPr>
          <w:rFonts w:cs="Tahoma"/>
          <w:szCs w:val="22"/>
        </w:rPr>
        <w:t>Ψηφιακής Διακυβέρνησης</w:t>
      </w:r>
      <w:r w:rsidRPr="00792BD1">
        <w:rPr>
          <w:rFonts w:cs="Tahoma"/>
          <w:szCs w:val="22"/>
        </w:rPr>
        <w:t xml:space="preserve">. </w:t>
      </w:r>
    </w:p>
    <w:p w14:paraId="24F307C0" w14:textId="3CE0F684" w:rsidR="00792BD1" w:rsidRPr="00792BD1" w:rsidRDefault="00792BD1" w:rsidP="00792BD1">
      <w:pPr>
        <w:pStyle w:val="normalwithoutspacing"/>
        <w:rPr>
          <w:rFonts w:cs="Tahoma"/>
          <w:szCs w:val="22"/>
        </w:rPr>
      </w:pPr>
      <w:r w:rsidRPr="00792BD1">
        <w:rPr>
          <w:rFonts w:cs="Tahoma"/>
          <w:szCs w:val="22"/>
        </w:rPr>
        <w:t xml:space="preserve">Η παρούσα σύμβαση χρηματοδοτείται από Πιστώσεις του Προγράμματος Δημοσίων Επενδύσεων (αριθ. </w:t>
      </w:r>
      <w:proofErr w:type="spellStart"/>
      <w:r w:rsidRPr="00792BD1">
        <w:rPr>
          <w:rFonts w:cs="Tahoma"/>
          <w:szCs w:val="22"/>
        </w:rPr>
        <w:t>ενάριθ</w:t>
      </w:r>
      <w:proofErr w:type="spellEnd"/>
      <w:r w:rsidRPr="00792BD1">
        <w:rPr>
          <w:rFonts w:cs="Tahoma"/>
          <w:szCs w:val="22"/>
        </w:rPr>
        <w:t xml:space="preserve">. έργου </w:t>
      </w:r>
      <w:r w:rsidR="00D94597" w:rsidRPr="00D94597">
        <w:rPr>
          <w:rFonts w:cs="Tahoma"/>
          <w:szCs w:val="22"/>
        </w:rPr>
        <w:t>2020ΣΕ46310008</w:t>
      </w:r>
      <w:r w:rsidR="004A4152">
        <w:rPr>
          <w:rFonts w:cs="Tahoma"/>
          <w:szCs w:val="22"/>
        </w:rPr>
        <w:t>)</w:t>
      </w:r>
      <w:r w:rsidR="0068231C">
        <w:rPr>
          <w:rFonts w:cs="Tahoma"/>
          <w:szCs w:val="22"/>
        </w:rPr>
        <w:t>.</w:t>
      </w:r>
    </w:p>
    <w:p w14:paraId="1A7D0521" w14:textId="39416295" w:rsidR="008338F0" w:rsidRPr="0029687F" w:rsidRDefault="00792BD1" w:rsidP="00792BD1">
      <w:pPr>
        <w:pStyle w:val="normalwithoutspacing"/>
        <w:rPr>
          <w:rFonts w:cs="Tahoma"/>
          <w:szCs w:val="22"/>
        </w:rPr>
      </w:pPr>
      <w:r w:rsidRPr="00663E45">
        <w:rPr>
          <w:rFonts w:cs="Tahoma"/>
          <w:szCs w:val="22"/>
        </w:rPr>
        <w:t xml:space="preserve">Η σύμβαση </w:t>
      </w:r>
      <w:r w:rsidR="005730FA" w:rsidRPr="00663E45">
        <w:rPr>
          <w:rFonts w:cs="Tahoma"/>
          <w:szCs w:val="22"/>
        </w:rPr>
        <w:t xml:space="preserve">αφορά στην </w:t>
      </w:r>
      <w:r w:rsidRPr="00663E45">
        <w:rPr>
          <w:rFonts w:cs="Tahoma"/>
          <w:szCs w:val="22"/>
        </w:rPr>
        <w:t>Πράξη : «</w:t>
      </w:r>
      <w:r w:rsidR="00663E45" w:rsidRPr="00663E45">
        <w:rPr>
          <w:rFonts w:cs="Tahoma"/>
          <w:szCs w:val="22"/>
        </w:rPr>
        <w:t>ΕΘΝΙΚΗ ΠΥΛΗ ΓΙΑ ΤΗΝ  ΚΩΔΙΚΟΠΟΙΗΣΗ KAI ΑΝΑΜΟΡΦΩΣΗ ΤΗΣ ΕΛΛΗΝΙΚΗΣ ΝΟΜΟΘΕΣΙΑΣ</w:t>
      </w:r>
      <w:r w:rsidRPr="00663E45">
        <w:rPr>
          <w:rFonts w:cs="Tahoma"/>
          <w:szCs w:val="22"/>
        </w:rPr>
        <w:t>» η οποία έχει ενταχθεί στο Επιχειρησιακό Πρόγραμμα «Μεταρρύθμιση Δημόσιου Τομέα</w:t>
      </w:r>
      <w:r w:rsidR="00C656CD">
        <w:rPr>
          <w:rFonts w:cs="Tahoma"/>
          <w:szCs w:val="22"/>
        </w:rPr>
        <w:t xml:space="preserve"> </w:t>
      </w:r>
      <w:r w:rsidR="00C656CD" w:rsidRPr="00C656CD">
        <w:rPr>
          <w:rFonts w:cs="Tahoma"/>
          <w:szCs w:val="22"/>
        </w:rPr>
        <w:t>2014 -2020</w:t>
      </w:r>
      <w:r w:rsidRPr="00663E45">
        <w:rPr>
          <w:rFonts w:cs="Tahoma"/>
          <w:szCs w:val="22"/>
        </w:rPr>
        <w:t xml:space="preserve">» με βάση την απόφαση ένταξης με </w:t>
      </w:r>
      <w:proofErr w:type="spellStart"/>
      <w:r w:rsidRPr="00663E45">
        <w:rPr>
          <w:rFonts w:cs="Tahoma"/>
          <w:szCs w:val="22"/>
        </w:rPr>
        <w:t>αρ</w:t>
      </w:r>
      <w:proofErr w:type="spellEnd"/>
      <w:r w:rsidRPr="00663E45">
        <w:rPr>
          <w:rFonts w:cs="Tahoma"/>
          <w:szCs w:val="22"/>
        </w:rPr>
        <w:t xml:space="preserve">. </w:t>
      </w:r>
      <w:proofErr w:type="spellStart"/>
      <w:r w:rsidRPr="00663E45">
        <w:rPr>
          <w:rFonts w:cs="Tahoma"/>
          <w:szCs w:val="22"/>
        </w:rPr>
        <w:t>πρωτ</w:t>
      </w:r>
      <w:proofErr w:type="spellEnd"/>
      <w:r w:rsidRPr="00663E45">
        <w:rPr>
          <w:rFonts w:cs="Tahoma"/>
          <w:szCs w:val="22"/>
        </w:rPr>
        <w:t xml:space="preserve">. </w:t>
      </w:r>
      <w:r w:rsidR="00663E45" w:rsidRPr="00663E45">
        <w:rPr>
          <w:rFonts w:cs="Tahoma"/>
          <w:szCs w:val="22"/>
        </w:rPr>
        <w:t xml:space="preserve">3024(2018) </w:t>
      </w:r>
      <w:r w:rsidRPr="00663E45">
        <w:rPr>
          <w:rFonts w:cs="Tahoma"/>
          <w:szCs w:val="22"/>
        </w:rPr>
        <w:t>/</w:t>
      </w:r>
      <w:r w:rsidR="00663E45" w:rsidRPr="00663E45">
        <w:rPr>
          <w:rFonts w:cs="Tahoma"/>
          <w:szCs w:val="22"/>
        </w:rPr>
        <w:t>05</w:t>
      </w:r>
      <w:r w:rsidRPr="00663E45">
        <w:rPr>
          <w:rFonts w:cs="Tahoma"/>
          <w:szCs w:val="22"/>
        </w:rPr>
        <w:t>-</w:t>
      </w:r>
      <w:r w:rsidR="00663E45" w:rsidRPr="00663E45">
        <w:rPr>
          <w:rFonts w:cs="Tahoma"/>
          <w:szCs w:val="22"/>
        </w:rPr>
        <w:t>03</w:t>
      </w:r>
      <w:r w:rsidRPr="00663E45">
        <w:rPr>
          <w:rFonts w:cs="Tahoma"/>
          <w:szCs w:val="22"/>
        </w:rPr>
        <w:t>-</w:t>
      </w:r>
      <w:r w:rsidR="00663E45" w:rsidRPr="00663E45">
        <w:rPr>
          <w:rFonts w:cs="Tahoma"/>
          <w:szCs w:val="22"/>
        </w:rPr>
        <w:t>2019</w:t>
      </w:r>
      <w:r w:rsidRPr="00663E45">
        <w:rPr>
          <w:rFonts w:cs="Tahoma"/>
          <w:szCs w:val="22"/>
        </w:rPr>
        <w:t xml:space="preserve"> του ΕΠ ΜΔΤ</w:t>
      </w:r>
      <w:r w:rsidRPr="00792BD1">
        <w:rPr>
          <w:rFonts w:cs="Tahoma"/>
          <w:szCs w:val="22"/>
        </w:rPr>
        <w:t xml:space="preserve"> και έχει λάβει κωδικό MIS </w:t>
      </w:r>
      <w:r w:rsidR="004A4152" w:rsidRPr="004A4152">
        <w:rPr>
          <w:rFonts w:cs="Tahoma"/>
          <w:szCs w:val="22"/>
        </w:rPr>
        <w:t>5000542</w:t>
      </w:r>
      <w:r w:rsidR="004A4152">
        <w:rPr>
          <w:rFonts w:cs="Tahoma"/>
          <w:szCs w:val="22"/>
        </w:rPr>
        <w:t xml:space="preserve">. </w:t>
      </w:r>
      <w:r w:rsidRPr="00792BD1">
        <w:rPr>
          <w:rFonts w:cs="Tahoma"/>
          <w:szCs w:val="22"/>
        </w:rPr>
        <w:t>Η παρούσα σύμβαση χρηματοδοτείται από την Ευρωπαϊκή Ένωση (Ταμείο ΕΚΤ) και από εθνικούς πόρους μέσω του ΠΔΕ.</w:t>
      </w:r>
    </w:p>
    <w:p w14:paraId="493A7531" w14:textId="77777777" w:rsidR="008338F0" w:rsidRPr="0029687F" w:rsidRDefault="003355E7" w:rsidP="00B805D6">
      <w:pPr>
        <w:pStyle w:val="Heading2"/>
        <w:numPr>
          <w:ilvl w:val="1"/>
          <w:numId w:val="12"/>
        </w:numPr>
        <w:rPr>
          <w:rFonts w:ascii="Tahoma" w:hAnsi="Tahoma" w:cs="Tahoma"/>
          <w:sz w:val="22"/>
          <w:lang w:val="el-GR"/>
        </w:rPr>
      </w:pPr>
      <w:r w:rsidRPr="0029687F">
        <w:rPr>
          <w:rFonts w:ascii="Tahoma" w:hAnsi="Tahoma" w:cs="Tahoma"/>
          <w:sz w:val="22"/>
          <w:lang w:val="el-GR"/>
        </w:rPr>
        <w:tab/>
      </w:r>
      <w:bookmarkStart w:id="11" w:name="_Toc40458158"/>
      <w:r w:rsidRPr="0029687F">
        <w:rPr>
          <w:rFonts w:ascii="Tahoma" w:hAnsi="Tahoma" w:cs="Tahoma"/>
          <w:sz w:val="22"/>
          <w:lang w:val="el-GR"/>
        </w:rPr>
        <w:t>Συνοπτική Περιγραφή φυσικού και οικονομικού αντικειμένου της σύμβασης</w:t>
      </w:r>
      <w:bookmarkEnd w:id="11"/>
      <w:r w:rsidRPr="0029687F">
        <w:rPr>
          <w:rFonts w:ascii="Tahoma" w:hAnsi="Tahoma" w:cs="Tahoma"/>
          <w:sz w:val="22"/>
          <w:lang w:val="el-GR"/>
        </w:rPr>
        <w:t xml:space="preserve"> </w:t>
      </w:r>
    </w:p>
    <w:p w14:paraId="0435BBF0" w14:textId="229F653B" w:rsidR="00475775" w:rsidRDefault="00475775" w:rsidP="00475775">
      <w:pPr>
        <w:pStyle w:val="ListParagraph1"/>
        <w:spacing w:after="60" w:line="276" w:lineRule="auto"/>
        <w:ind w:left="0"/>
        <w:rPr>
          <w:rFonts w:ascii="Tahoma" w:hAnsi="Tahoma" w:cs="Tahoma"/>
          <w:sz w:val="22"/>
          <w:szCs w:val="24"/>
          <w:lang w:eastAsia="zh-CN"/>
        </w:rPr>
      </w:pPr>
      <w:r>
        <w:rPr>
          <w:rFonts w:ascii="Tahoma" w:hAnsi="Tahoma" w:cs="Tahoma"/>
          <w:sz w:val="22"/>
          <w:szCs w:val="24"/>
          <w:lang w:eastAsia="zh-CN"/>
        </w:rPr>
        <w:t>Το αντικείμενο του έργου περιλαμβάνει</w:t>
      </w:r>
      <w:r w:rsidRPr="00475775">
        <w:rPr>
          <w:rFonts w:ascii="Tahoma" w:hAnsi="Tahoma" w:cs="Tahoma"/>
          <w:sz w:val="22"/>
          <w:szCs w:val="24"/>
          <w:lang w:eastAsia="zh-CN"/>
        </w:rPr>
        <w:t>:</w:t>
      </w:r>
    </w:p>
    <w:p w14:paraId="53123190" w14:textId="4004BB68" w:rsidR="00844B7E" w:rsidRDefault="00844B7E" w:rsidP="00844B7E">
      <w:pPr>
        <w:pStyle w:val="ListParagraph1"/>
        <w:numPr>
          <w:ilvl w:val="0"/>
          <w:numId w:val="150"/>
        </w:numPr>
        <w:spacing w:after="60" w:line="276" w:lineRule="auto"/>
        <w:rPr>
          <w:rFonts w:ascii="Tahoma" w:hAnsi="Tahoma" w:cs="Tahoma"/>
          <w:sz w:val="22"/>
          <w:szCs w:val="24"/>
          <w:lang w:eastAsia="zh-CN"/>
        </w:rPr>
      </w:pPr>
      <w:r>
        <w:rPr>
          <w:rFonts w:ascii="Tahoma" w:hAnsi="Tahoma" w:cs="Tahoma"/>
          <w:sz w:val="22"/>
          <w:szCs w:val="24"/>
          <w:lang w:eastAsia="zh-CN"/>
        </w:rPr>
        <w:t>Την παροχή εξειδικευμένων υπηρεσιών για</w:t>
      </w:r>
      <w:r w:rsidRPr="00844B7E">
        <w:rPr>
          <w:rFonts w:ascii="Tahoma" w:hAnsi="Tahoma" w:cs="Tahoma"/>
          <w:sz w:val="22"/>
          <w:szCs w:val="24"/>
          <w:lang w:eastAsia="zh-CN"/>
        </w:rPr>
        <w:t>:</w:t>
      </w:r>
      <w:r>
        <w:rPr>
          <w:rFonts w:ascii="Tahoma" w:hAnsi="Tahoma" w:cs="Tahoma"/>
          <w:sz w:val="22"/>
          <w:szCs w:val="24"/>
          <w:lang w:eastAsia="zh-CN"/>
        </w:rPr>
        <w:t xml:space="preserve"> </w:t>
      </w:r>
    </w:p>
    <w:p w14:paraId="2FECF01A" w14:textId="22AFF336" w:rsidR="00844B7E" w:rsidRDefault="00844B7E" w:rsidP="006C1E5F">
      <w:pPr>
        <w:pStyle w:val="ListParagraph1"/>
        <w:numPr>
          <w:ilvl w:val="0"/>
          <w:numId w:val="151"/>
        </w:numPr>
        <w:spacing w:before="240" w:after="240"/>
        <w:ind w:left="714" w:hanging="357"/>
        <w:rPr>
          <w:rFonts w:ascii="Tahoma" w:hAnsi="Tahoma" w:cs="Tahoma"/>
          <w:sz w:val="22"/>
          <w:szCs w:val="24"/>
          <w:lang w:eastAsia="zh-CN"/>
        </w:rPr>
      </w:pPr>
      <w:r>
        <w:rPr>
          <w:rFonts w:ascii="Tahoma" w:hAnsi="Tahoma" w:cs="Tahoma"/>
          <w:sz w:val="22"/>
          <w:szCs w:val="24"/>
          <w:lang w:eastAsia="zh-CN"/>
        </w:rPr>
        <w:t>Την σ</w:t>
      </w:r>
      <w:r w:rsidR="00475775" w:rsidRPr="00844B7E">
        <w:rPr>
          <w:rFonts w:ascii="Tahoma" w:hAnsi="Tahoma" w:cs="Tahoma"/>
          <w:sz w:val="22"/>
          <w:szCs w:val="24"/>
          <w:lang w:eastAsia="zh-CN"/>
        </w:rPr>
        <w:t xml:space="preserve">υγκέντρωση, </w:t>
      </w:r>
      <w:r>
        <w:rPr>
          <w:rFonts w:ascii="Tahoma" w:hAnsi="Tahoma" w:cs="Tahoma"/>
          <w:sz w:val="22"/>
          <w:szCs w:val="24"/>
          <w:lang w:eastAsia="zh-CN"/>
        </w:rPr>
        <w:t>α</w:t>
      </w:r>
      <w:r w:rsidR="00475775" w:rsidRPr="00844B7E">
        <w:rPr>
          <w:rFonts w:ascii="Tahoma" w:hAnsi="Tahoma" w:cs="Tahoma"/>
          <w:sz w:val="22"/>
          <w:szCs w:val="24"/>
          <w:lang w:eastAsia="zh-CN"/>
        </w:rPr>
        <w:t xml:space="preserve">ξιολόγηση και </w:t>
      </w:r>
      <w:r>
        <w:rPr>
          <w:rFonts w:ascii="Tahoma" w:hAnsi="Tahoma" w:cs="Tahoma"/>
          <w:sz w:val="22"/>
          <w:szCs w:val="24"/>
          <w:lang w:eastAsia="zh-CN"/>
        </w:rPr>
        <w:t>π</w:t>
      </w:r>
      <w:r w:rsidR="00475775" w:rsidRPr="00844B7E">
        <w:rPr>
          <w:rFonts w:ascii="Tahoma" w:hAnsi="Tahoma" w:cs="Tahoma"/>
          <w:sz w:val="22"/>
          <w:szCs w:val="24"/>
          <w:lang w:eastAsia="zh-CN"/>
        </w:rPr>
        <w:t xml:space="preserve">ρόταση για </w:t>
      </w:r>
      <w:proofErr w:type="spellStart"/>
      <w:r w:rsidR="00475775" w:rsidRPr="00844B7E">
        <w:rPr>
          <w:rFonts w:ascii="Tahoma" w:hAnsi="Tahoma" w:cs="Tahoma"/>
          <w:sz w:val="22"/>
          <w:szCs w:val="24"/>
          <w:lang w:eastAsia="zh-CN"/>
        </w:rPr>
        <w:t>Επικαιροποίηση</w:t>
      </w:r>
      <w:proofErr w:type="spellEnd"/>
      <w:r w:rsidR="00475775" w:rsidRPr="00844B7E">
        <w:rPr>
          <w:rFonts w:ascii="Tahoma" w:hAnsi="Tahoma" w:cs="Tahoma"/>
          <w:sz w:val="22"/>
          <w:szCs w:val="24"/>
          <w:lang w:eastAsia="zh-CN"/>
        </w:rPr>
        <w:t xml:space="preserve"> προτύπων και διαδικασιών όσον αφορά στις τεχνικές προδιαγραφές που σχετίζονται με την </w:t>
      </w:r>
      <w:proofErr w:type="spellStart"/>
      <w:r w:rsidR="00475775" w:rsidRPr="00844B7E">
        <w:rPr>
          <w:rFonts w:ascii="Tahoma" w:hAnsi="Tahoma" w:cs="Tahoma"/>
          <w:sz w:val="22"/>
          <w:szCs w:val="24"/>
          <w:lang w:eastAsia="zh-CN"/>
        </w:rPr>
        <w:t>ψηφιοποίηση</w:t>
      </w:r>
      <w:proofErr w:type="spellEnd"/>
      <w:r w:rsidR="00475775" w:rsidRPr="00844B7E">
        <w:rPr>
          <w:rFonts w:ascii="Tahoma" w:hAnsi="Tahoma" w:cs="Tahoma"/>
          <w:sz w:val="22"/>
          <w:szCs w:val="24"/>
          <w:lang w:eastAsia="zh-CN"/>
        </w:rPr>
        <w:t xml:space="preserve"> της </w:t>
      </w:r>
      <w:proofErr w:type="spellStart"/>
      <w:r w:rsidR="00475775" w:rsidRPr="00844B7E">
        <w:rPr>
          <w:rFonts w:ascii="Tahoma" w:hAnsi="Tahoma" w:cs="Tahoma"/>
          <w:sz w:val="22"/>
          <w:szCs w:val="24"/>
          <w:lang w:eastAsia="zh-CN"/>
        </w:rPr>
        <w:t>νομοπαραγωγικής</w:t>
      </w:r>
      <w:proofErr w:type="spellEnd"/>
      <w:r w:rsidR="00475775" w:rsidRPr="00844B7E">
        <w:rPr>
          <w:rFonts w:ascii="Tahoma" w:hAnsi="Tahoma" w:cs="Tahoma"/>
          <w:sz w:val="22"/>
          <w:szCs w:val="24"/>
          <w:lang w:eastAsia="zh-CN"/>
        </w:rPr>
        <w:t xml:space="preserve"> διαδικασίας</w:t>
      </w:r>
      <w:r>
        <w:rPr>
          <w:rFonts w:ascii="Tahoma" w:hAnsi="Tahoma" w:cs="Tahoma"/>
          <w:sz w:val="22"/>
          <w:szCs w:val="24"/>
          <w:lang w:eastAsia="zh-CN"/>
        </w:rPr>
        <w:t>.</w:t>
      </w:r>
      <w:r w:rsidR="00475775" w:rsidRPr="00844B7E">
        <w:rPr>
          <w:rFonts w:ascii="Tahoma" w:hAnsi="Tahoma" w:cs="Tahoma"/>
          <w:sz w:val="22"/>
          <w:szCs w:val="24"/>
          <w:lang w:eastAsia="zh-CN"/>
        </w:rPr>
        <w:t xml:space="preserve"> </w:t>
      </w:r>
    </w:p>
    <w:p w14:paraId="0891EE49" w14:textId="33CEE727" w:rsidR="00844B7E" w:rsidRDefault="00844B7E" w:rsidP="006C1E5F">
      <w:pPr>
        <w:pStyle w:val="ListParagraph1"/>
        <w:numPr>
          <w:ilvl w:val="0"/>
          <w:numId w:val="151"/>
        </w:numPr>
        <w:spacing w:before="240" w:after="240"/>
        <w:ind w:left="714" w:hanging="357"/>
        <w:rPr>
          <w:rFonts w:ascii="Tahoma" w:hAnsi="Tahoma" w:cs="Tahoma"/>
          <w:sz w:val="22"/>
          <w:szCs w:val="24"/>
          <w:lang w:eastAsia="zh-CN"/>
        </w:rPr>
      </w:pPr>
      <w:r>
        <w:rPr>
          <w:rFonts w:ascii="Tahoma" w:hAnsi="Tahoma" w:cs="Tahoma"/>
          <w:sz w:val="22"/>
          <w:szCs w:val="24"/>
          <w:lang w:eastAsia="zh-CN"/>
        </w:rPr>
        <w:t>Τη δ</w:t>
      </w:r>
      <w:r w:rsidR="00475775" w:rsidRPr="00844B7E">
        <w:rPr>
          <w:rFonts w:ascii="Tahoma" w:hAnsi="Tahoma" w:cs="Tahoma"/>
          <w:sz w:val="22"/>
          <w:szCs w:val="24"/>
          <w:lang w:eastAsia="zh-CN"/>
        </w:rPr>
        <w:t>ημιουργία καθολικού νομικού θεματικού ευρετηρίου και παγίωση πλήρους μεθοδολογίας διοικητικής κωδικοποίησης.</w:t>
      </w:r>
      <w:r>
        <w:rPr>
          <w:rFonts w:ascii="Tahoma" w:hAnsi="Tahoma" w:cs="Tahoma"/>
          <w:sz w:val="22"/>
          <w:szCs w:val="24"/>
          <w:lang w:eastAsia="zh-CN"/>
        </w:rPr>
        <w:t xml:space="preserve"> </w:t>
      </w:r>
    </w:p>
    <w:p w14:paraId="4CB3EBFB" w14:textId="238689AD" w:rsidR="00475775" w:rsidRPr="00844B7E" w:rsidRDefault="00844B7E" w:rsidP="006C1E5F">
      <w:pPr>
        <w:pStyle w:val="ListParagraph1"/>
        <w:numPr>
          <w:ilvl w:val="0"/>
          <w:numId w:val="151"/>
        </w:numPr>
        <w:spacing w:before="240" w:after="240"/>
        <w:ind w:left="714" w:hanging="357"/>
        <w:rPr>
          <w:rFonts w:ascii="Tahoma" w:hAnsi="Tahoma" w:cs="Tahoma"/>
          <w:sz w:val="22"/>
          <w:szCs w:val="24"/>
          <w:lang w:eastAsia="zh-CN"/>
        </w:rPr>
      </w:pPr>
      <w:r>
        <w:rPr>
          <w:rFonts w:ascii="Tahoma" w:hAnsi="Tahoma" w:cs="Tahoma"/>
          <w:sz w:val="22"/>
          <w:szCs w:val="24"/>
          <w:lang w:eastAsia="zh-CN"/>
        </w:rPr>
        <w:t xml:space="preserve">Τη </w:t>
      </w:r>
      <w:r w:rsidR="00475775" w:rsidRPr="00844B7E">
        <w:rPr>
          <w:rFonts w:ascii="Tahoma" w:hAnsi="Tahoma" w:cs="Tahoma"/>
          <w:sz w:val="22"/>
          <w:szCs w:val="24"/>
          <w:lang w:eastAsia="zh-CN"/>
        </w:rPr>
        <w:t>Συγκέντρωση και αξιολόγηση υφιστάμενων κωδικοποιήσεων.</w:t>
      </w:r>
    </w:p>
    <w:p w14:paraId="2D70D2BA" w14:textId="7B5C88C3" w:rsidR="00475775" w:rsidRPr="00475775" w:rsidRDefault="00844B7E" w:rsidP="006C1E5F">
      <w:pPr>
        <w:pStyle w:val="ListParagraph1"/>
        <w:numPr>
          <w:ilvl w:val="0"/>
          <w:numId w:val="151"/>
        </w:numPr>
        <w:spacing w:before="240" w:after="240"/>
        <w:ind w:left="714" w:hanging="357"/>
        <w:rPr>
          <w:rFonts w:ascii="Tahoma" w:hAnsi="Tahoma" w:cs="Tahoma"/>
          <w:sz w:val="22"/>
          <w:szCs w:val="24"/>
          <w:lang w:eastAsia="zh-CN"/>
        </w:rPr>
      </w:pPr>
      <w:r>
        <w:rPr>
          <w:rFonts w:ascii="Tahoma" w:hAnsi="Tahoma" w:cs="Tahoma"/>
          <w:sz w:val="22"/>
          <w:szCs w:val="24"/>
          <w:lang w:eastAsia="zh-CN"/>
        </w:rPr>
        <w:t xml:space="preserve">Τη </w:t>
      </w:r>
      <w:r w:rsidR="00475775" w:rsidRPr="00475775">
        <w:rPr>
          <w:rFonts w:ascii="Tahoma" w:hAnsi="Tahoma" w:cs="Tahoma"/>
          <w:sz w:val="22"/>
          <w:szCs w:val="24"/>
          <w:lang w:eastAsia="zh-CN"/>
        </w:rPr>
        <w:t>Διαμόρφωση πρότασης για την αξιοποίηση των υφιστάμενων κωδικοποιήσεων που έχουν συγκεντρωθεί, καθώς και των κωδικοποιήσεων που υπάρχουν στο έργο Διαρκής Κώδικα Νομοθεσίας – «</w:t>
      </w:r>
      <w:proofErr w:type="spellStart"/>
      <w:r w:rsidR="00475775" w:rsidRPr="00475775">
        <w:rPr>
          <w:rFonts w:ascii="Tahoma" w:hAnsi="Tahoma" w:cs="Tahoma"/>
          <w:sz w:val="22"/>
          <w:szCs w:val="24"/>
          <w:lang w:eastAsia="zh-CN"/>
        </w:rPr>
        <w:t>Ραπτάρχης</w:t>
      </w:r>
      <w:proofErr w:type="spellEnd"/>
      <w:r w:rsidR="00475775" w:rsidRPr="00475775">
        <w:rPr>
          <w:rFonts w:ascii="Tahoma" w:hAnsi="Tahoma" w:cs="Tahoma"/>
          <w:sz w:val="22"/>
          <w:szCs w:val="24"/>
          <w:lang w:eastAsia="zh-CN"/>
        </w:rPr>
        <w:t xml:space="preserve">» και στο δικτυακό τόπο e-themis.gov.gr. </w:t>
      </w:r>
    </w:p>
    <w:p w14:paraId="5C50FB8A" w14:textId="27F795A8" w:rsidR="00475775" w:rsidRPr="00475775" w:rsidRDefault="00844B7E" w:rsidP="006C1E5F">
      <w:pPr>
        <w:pStyle w:val="ListParagraph1"/>
        <w:numPr>
          <w:ilvl w:val="0"/>
          <w:numId w:val="151"/>
        </w:numPr>
        <w:spacing w:before="240" w:after="240"/>
        <w:ind w:left="714" w:hanging="357"/>
        <w:rPr>
          <w:rFonts w:ascii="Tahoma" w:hAnsi="Tahoma" w:cs="Tahoma"/>
          <w:sz w:val="22"/>
          <w:szCs w:val="24"/>
          <w:lang w:eastAsia="zh-CN"/>
        </w:rPr>
      </w:pPr>
      <w:r>
        <w:rPr>
          <w:rFonts w:ascii="Tahoma" w:hAnsi="Tahoma" w:cs="Tahoma"/>
          <w:sz w:val="22"/>
          <w:szCs w:val="24"/>
          <w:lang w:eastAsia="zh-CN"/>
        </w:rPr>
        <w:t xml:space="preserve">Τη </w:t>
      </w:r>
      <w:r w:rsidR="00475775" w:rsidRPr="00475775">
        <w:rPr>
          <w:rFonts w:ascii="Tahoma" w:hAnsi="Tahoma" w:cs="Tahoma"/>
          <w:sz w:val="22"/>
          <w:szCs w:val="24"/>
          <w:lang w:eastAsia="zh-CN"/>
        </w:rPr>
        <w:t>Διαμόρφωση πρότασης σχήματος λειτουργίας, διοίκησης και διαχείρισης της «Εθνικής Πύλης Κωδικοποίησης και Αναμόρφωσης Νομοθεσίας».</w:t>
      </w:r>
    </w:p>
    <w:p w14:paraId="6A96CD98" w14:textId="4128CCD2" w:rsidR="00475775" w:rsidRDefault="00844B7E" w:rsidP="006C1E5F">
      <w:pPr>
        <w:pStyle w:val="ListParagraph1"/>
        <w:numPr>
          <w:ilvl w:val="0"/>
          <w:numId w:val="151"/>
        </w:numPr>
        <w:spacing w:before="240" w:after="240"/>
        <w:ind w:left="714" w:hanging="357"/>
        <w:rPr>
          <w:rFonts w:ascii="Tahoma" w:hAnsi="Tahoma" w:cs="Tahoma"/>
          <w:sz w:val="22"/>
          <w:szCs w:val="24"/>
          <w:lang w:eastAsia="zh-CN"/>
        </w:rPr>
      </w:pPr>
      <w:r>
        <w:rPr>
          <w:rFonts w:ascii="Tahoma" w:hAnsi="Tahoma" w:cs="Tahoma"/>
          <w:sz w:val="22"/>
          <w:szCs w:val="24"/>
          <w:lang w:eastAsia="zh-CN"/>
        </w:rPr>
        <w:t xml:space="preserve">Την </w:t>
      </w:r>
      <w:r w:rsidR="00475775" w:rsidRPr="00475775">
        <w:rPr>
          <w:rFonts w:ascii="Tahoma" w:hAnsi="Tahoma" w:cs="Tahoma"/>
          <w:sz w:val="22"/>
          <w:szCs w:val="24"/>
          <w:lang w:eastAsia="zh-CN"/>
        </w:rPr>
        <w:t>Εκπόνηση μελέτης απαραίτητων θεσμικών παρεμβάσεων.</w:t>
      </w:r>
    </w:p>
    <w:p w14:paraId="3756E74B" w14:textId="4FB59679" w:rsidR="005307B8" w:rsidRPr="00475775" w:rsidRDefault="00475775" w:rsidP="002B50AD">
      <w:pPr>
        <w:pStyle w:val="ListParagraph1"/>
        <w:numPr>
          <w:ilvl w:val="0"/>
          <w:numId w:val="150"/>
        </w:numPr>
        <w:spacing w:after="60" w:line="276" w:lineRule="auto"/>
        <w:rPr>
          <w:rFonts w:ascii="Tahoma" w:hAnsi="Tahoma" w:cs="Tahoma"/>
          <w:sz w:val="22"/>
          <w:szCs w:val="24"/>
          <w:lang w:eastAsia="zh-CN"/>
        </w:rPr>
      </w:pPr>
      <w:r w:rsidRPr="00475775">
        <w:rPr>
          <w:rFonts w:ascii="Tahoma" w:hAnsi="Tahoma" w:cs="Tahoma"/>
          <w:sz w:val="22"/>
          <w:szCs w:val="24"/>
          <w:lang w:eastAsia="zh-CN"/>
        </w:rPr>
        <w:t xml:space="preserve">Την </w:t>
      </w:r>
      <w:r w:rsidR="00A34FBF" w:rsidRPr="00475775">
        <w:rPr>
          <w:rFonts w:ascii="Tahoma" w:hAnsi="Tahoma" w:cs="Tahoma"/>
          <w:sz w:val="22"/>
          <w:szCs w:val="24"/>
          <w:lang w:eastAsia="zh-CN"/>
        </w:rPr>
        <w:t xml:space="preserve">ανάλυση, </w:t>
      </w:r>
      <w:r>
        <w:rPr>
          <w:rFonts w:ascii="Tahoma" w:hAnsi="Tahoma" w:cs="Tahoma"/>
          <w:sz w:val="22"/>
          <w:szCs w:val="24"/>
          <w:lang w:eastAsia="zh-CN"/>
        </w:rPr>
        <w:t xml:space="preserve">τον </w:t>
      </w:r>
      <w:r w:rsidR="00A34FBF" w:rsidRPr="00475775">
        <w:rPr>
          <w:rFonts w:ascii="Tahoma" w:hAnsi="Tahoma" w:cs="Tahoma"/>
          <w:sz w:val="22"/>
          <w:szCs w:val="24"/>
          <w:lang w:eastAsia="zh-CN"/>
        </w:rPr>
        <w:t xml:space="preserve">σχεδιασμό, </w:t>
      </w:r>
      <w:r>
        <w:rPr>
          <w:rFonts w:ascii="Tahoma" w:hAnsi="Tahoma" w:cs="Tahoma"/>
          <w:sz w:val="22"/>
          <w:szCs w:val="24"/>
          <w:lang w:eastAsia="zh-CN"/>
        </w:rPr>
        <w:t xml:space="preserve">την </w:t>
      </w:r>
      <w:r w:rsidR="00A34FBF" w:rsidRPr="00475775">
        <w:rPr>
          <w:rFonts w:ascii="Tahoma" w:hAnsi="Tahoma" w:cs="Tahoma"/>
          <w:sz w:val="22"/>
          <w:szCs w:val="24"/>
          <w:lang w:eastAsia="zh-CN"/>
        </w:rPr>
        <w:t xml:space="preserve">ανάπτυξη, </w:t>
      </w:r>
      <w:r>
        <w:rPr>
          <w:rFonts w:ascii="Tahoma" w:hAnsi="Tahoma" w:cs="Tahoma"/>
          <w:sz w:val="22"/>
          <w:szCs w:val="24"/>
          <w:lang w:eastAsia="zh-CN"/>
        </w:rPr>
        <w:t xml:space="preserve">την </w:t>
      </w:r>
      <w:r w:rsidR="00A34FBF" w:rsidRPr="00475775">
        <w:rPr>
          <w:rFonts w:ascii="Tahoma" w:hAnsi="Tahoma" w:cs="Tahoma"/>
          <w:sz w:val="22"/>
          <w:szCs w:val="24"/>
          <w:lang w:eastAsia="zh-CN"/>
        </w:rPr>
        <w:t xml:space="preserve">παραμετροποίηση, </w:t>
      </w:r>
      <w:r>
        <w:rPr>
          <w:rFonts w:ascii="Tahoma" w:hAnsi="Tahoma" w:cs="Tahoma"/>
          <w:sz w:val="22"/>
          <w:szCs w:val="24"/>
          <w:lang w:eastAsia="zh-CN"/>
        </w:rPr>
        <w:t xml:space="preserve">την </w:t>
      </w:r>
      <w:r w:rsidR="00A34FBF" w:rsidRPr="00475775">
        <w:rPr>
          <w:rFonts w:ascii="Tahoma" w:hAnsi="Tahoma" w:cs="Tahoma"/>
          <w:sz w:val="22"/>
          <w:szCs w:val="24"/>
          <w:lang w:eastAsia="zh-CN"/>
        </w:rPr>
        <w:t xml:space="preserve">υλοποίηση, </w:t>
      </w:r>
      <w:r>
        <w:rPr>
          <w:rFonts w:ascii="Tahoma" w:hAnsi="Tahoma" w:cs="Tahoma"/>
          <w:sz w:val="22"/>
          <w:szCs w:val="24"/>
          <w:lang w:eastAsia="zh-CN"/>
        </w:rPr>
        <w:t xml:space="preserve">την </w:t>
      </w:r>
      <w:r w:rsidR="00A34FBF" w:rsidRPr="00475775">
        <w:rPr>
          <w:rFonts w:ascii="Tahoma" w:hAnsi="Tahoma" w:cs="Tahoma"/>
          <w:sz w:val="22"/>
          <w:szCs w:val="24"/>
          <w:lang w:eastAsia="zh-CN"/>
        </w:rPr>
        <w:t>εφαρμογή</w:t>
      </w:r>
      <w:r w:rsidR="00A34FBF" w:rsidRPr="006E27BD">
        <w:rPr>
          <w:rFonts w:ascii="Tahoma" w:hAnsi="Tahoma" w:cs="Tahoma"/>
          <w:sz w:val="22"/>
          <w:szCs w:val="24"/>
          <w:lang w:eastAsia="zh-CN"/>
        </w:rPr>
        <w:t xml:space="preserve"> και θέση σε λειτουργία ενός </w:t>
      </w:r>
      <w:r w:rsidR="005307B8" w:rsidRPr="006E27BD">
        <w:rPr>
          <w:rFonts w:ascii="Tahoma" w:hAnsi="Tahoma" w:cs="Tahoma"/>
          <w:sz w:val="22"/>
          <w:szCs w:val="24"/>
          <w:lang w:eastAsia="zh-CN"/>
        </w:rPr>
        <w:t>ηλεκτρονικ</w:t>
      </w:r>
      <w:r w:rsidR="006E27BD">
        <w:rPr>
          <w:rFonts w:ascii="Tahoma" w:hAnsi="Tahoma" w:cs="Tahoma"/>
          <w:sz w:val="22"/>
          <w:szCs w:val="24"/>
          <w:lang w:eastAsia="zh-CN"/>
        </w:rPr>
        <w:t>ού</w:t>
      </w:r>
      <w:r w:rsidR="005307B8" w:rsidRPr="006E27BD">
        <w:rPr>
          <w:rFonts w:ascii="Tahoma" w:hAnsi="Tahoma" w:cs="Tahoma"/>
          <w:sz w:val="22"/>
          <w:szCs w:val="24"/>
          <w:lang w:eastAsia="zh-CN"/>
        </w:rPr>
        <w:t xml:space="preserve"> κόμβο</w:t>
      </w:r>
      <w:r w:rsidR="006E27BD">
        <w:rPr>
          <w:rFonts w:ascii="Tahoma" w:hAnsi="Tahoma" w:cs="Tahoma"/>
          <w:sz w:val="22"/>
          <w:szCs w:val="24"/>
          <w:lang w:eastAsia="zh-CN"/>
        </w:rPr>
        <w:t>υ</w:t>
      </w:r>
      <w:r w:rsidR="005307B8" w:rsidRPr="006E27BD">
        <w:rPr>
          <w:rFonts w:ascii="Tahoma" w:hAnsi="Tahoma" w:cs="Tahoma"/>
          <w:sz w:val="22"/>
          <w:szCs w:val="24"/>
          <w:lang w:eastAsia="zh-CN"/>
        </w:rPr>
        <w:t xml:space="preserve"> των κωδικοποιημένων νομοθετημάτων τα οποία θα είναι οργανωμένα σύμφωνα με </w:t>
      </w:r>
      <w:proofErr w:type="spellStart"/>
      <w:r w:rsidR="005307B8" w:rsidRPr="006E27BD">
        <w:rPr>
          <w:rFonts w:ascii="Tahoma" w:hAnsi="Tahoma" w:cs="Tahoma"/>
          <w:sz w:val="22"/>
          <w:szCs w:val="24"/>
          <w:lang w:eastAsia="zh-CN"/>
        </w:rPr>
        <w:t>επικαιροποιημένα</w:t>
      </w:r>
      <w:proofErr w:type="spellEnd"/>
      <w:r w:rsidR="005307B8" w:rsidRPr="006E27BD">
        <w:rPr>
          <w:rFonts w:ascii="Tahoma" w:hAnsi="Tahoma" w:cs="Tahoma"/>
          <w:sz w:val="22"/>
          <w:szCs w:val="24"/>
          <w:lang w:eastAsia="zh-CN"/>
        </w:rPr>
        <w:t xml:space="preserve"> πρότυπα και θα διατίθενται δωρεάν στο ευρύ κοινό, και αφετέρου τη</w:t>
      </w:r>
      <w:r w:rsidR="006E27BD">
        <w:rPr>
          <w:rFonts w:ascii="Tahoma" w:hAnsi="Tahoma" w:cs="Tahoma"/>
          <w:sz w:val="22"/>
          <w:szCs w:val="24"/>
          <w:lang w:eastAsia="zh-CN"/>
        </w:rPr>
        <w:t>ς</w:t>
      </w:r>
      <w:r w:rsidR="005307B8" w:rsidRPr="006E27BD">
        <w:rPr>
          <w:rFonts w:ascii="Tahoma" w:hAnsi="Tahoma" w:cs="Tahoma"/>
          <w:sz w:val="22"/>
          <w:szCs w:val="24"/>
          <w:lang w:eastAsia="zh-CN"/>
        </w:rPr>
        <w:t xml:space="preserve"> πλατφόρμα</w:t>
      </w:r>
      <w:r w:rsidR="006E27BD">
        <w:rPr>
          <w:rFonts w:ascii="Tahoma" w:hAnsi="Tahoma" w:cs="Tahoma"/>
          <w:sz w:val="22"/>
          <w:szCs w:val="24"/>
          <w:lang w:eastAsia="zh-CN"/>
        </w:rPr>
        <w:t>ς</w:t>
      </w:r>
      <w:r w:rsidR="005307B8" w:rsidRPr="006E27BD">
        <w:rPr>
          <w:rFonts w:ascii="Tahoma" w:hAnsi="Tahoma" w:cs="Tahoma"/>
          <w:sz w:val="22"/>
          <w:szCs w:val="24"/>
          <w:lang w:eastAsia="zh-CN"/>
        </w:rPr>
        <w:t xml:space="preserve"> μέσω της οποίας θα τυποποιηθεί το σύνολο της </w:t>
      </w:r>
      <w:proofErr w:type="spellStart"/>
      <w:r w:rsidR="005307B8" w:rsidRPr="006E27BD">
        <w:rPr>
          <w:rFonts w:ascii="Tahoma" w:hAnsi="Tahoma" w:cs="Tahoma"/>
          <w:sz w:val="22"/>
          <w:szCs w:val="24"/>
          <w:lang w:eastAsia="zh-CN"/>
        </w:rPr>
        <w:t>νομοπαραγωγικής</w:t>
      </w:r>
      <w:proofErr w:type="spellEnd"/>
      <w:r w:rsidR="005307B8" w:rsidRPr="006E27BD">
        <w:rPr>
          <w:rFonts w:ascii="Tahoma" w:hAnsi="Tahoma" w:cs="Tahoma"/>
          <w:sz w:val="22"/>
          <w:szCs w:val="24"/>
          <w:lang w:eastAsia="zh-CN"/>
        </w:rPr>
        <w:t xml:space="preserve"> και ρυθμιστικής ροής, θα διευκολύνεται η κωδικοποίηση και θα υποστηρίζεται η λειτουργία των δομών καλής νομοθέτησης. </w:t>
      </w:r>
      <w:r w:rsidRPr="00475775">
        <w:rPr>
          <w:rFonts w:ascii="Tahoma" w:hAnsi="Tahoma" w:cs="Tahoma"/>
          <w:sz w:val="22"/>
          <w:szCs w:val="24"/>
          <w:lang w:eastAsia="zh-CN"/>
        </w:rPr>
        <w:t xml:space="preserve">Και </w:t>
      </w:r>
      <w:r w:rsidR="005307B8" w:rsidRPr="00475775">
        <w:rPr>
          <w:rFonts w:ascii="Tahoma" w:hAnsi="Tahoma" w:cs="Tahoma"/>
          <w:sz w:val="22"/>
          <w:szCs w:val="24"/>
          <w:lang w:eastAsia="zh-CN"/>
        </w:rPr>
        <w:t xml:space="preserve"> περιλαμβάνει: </w:t>
      </w:r>
    </w:p>
    <w:p w14:paraId="1BF40263" w14:textId="77777777" w:rsidR="005307B8" w:rsidRPr="00475775" w:rsidRDefault="005307B8" w:rsidP="006C1E5F">
      <w:pPr>
        <w:pStyle w:val="ListParagraph1"/>
        <w:numPr>
          <w:ilvl w:val="1"/>
          <w:numId w:val="151"/>
        </w:numPr>
        <w:spacing w:before="120" w:after="120"/>
        <w:ind w:left="1434" w:hanging="357"/>
        <w:rPr>
          <w:rFonts w:ascii="Tahoma" w:hAnsi="Tahoma" w:cs="Tahoma"/>
          <w:sz w:val="22"/>
          <w:szCs w:val="24"/>
          <w:lang w:eastAsia="zh-CN"/>
        </w:rPr>
      </w:pPr>
      <w:r w:rsidRPr="00475775">
        <w:rPr>
          <w:rFonts w:ascii="Tahoma" w:hAnsi="Tahoma" w:cs="Tahoma"/>
          <w:sz w:val="22"/>
          <w:szCs w:val="24"/>
          <w:lang w:eastAsia="zh-CN"/>
        </w:rPr>
        <w:t xml:space="preserve">την ολοκλήρωση οντολογίας </w:t>
      </w:r>
      <w:proofErr w:type="spellStart"/>
      <w:r w:rsidRPr="00475775">
        <w:rPr>
          <w:rFonts w:ascii="Tahoma" w:hAnsi="Tahoma" w:cs="Tahoma"/>
          <w:sz w:val="22"/>
          <w:szCs w:val="24"/>
          <w:lang w:eastAsia="zh-CN"/>
        </w:rPr>
        <w:t>μοντελοποίησης</w:t>
      </w:r>
      <w:proofErr w:type="spellEnd"/>
      <w:r w:rsidRPr="00475775">
        <w:rPr>
          <w:rFonts w:ascii="Tahoma" w:hAnsi="Tahoma" w:cs="Tahoma"/>
          <w:sz w:val="22"/>
          <w:szCs w:val="24"/>
          <w:lang w:eastAsia="zh-CN"/>
        </w:rPr>
        <w:t xml:space="preserve"> της ελληνικής νομοθεσίας,</w:t>
      </w:r>
    </w:p>
    <w:p w14:paraId="237815B6" w14:textId="77777777" w:rsidR="005307B8" w:rsidRPr="00475775" w:rsidRDefault="005307B8" w:rsidP="006C1E5F">
      <w:pPr>
        <w:pStyle w:val="ListParagraph1"/>
        <w:numPr>
          <w:ilvl w:val="1"/>
          <w:numId w:val="151"/>
        </w:numPr>
        <w:spacing w:before="120" w:after="120"/>
        <w:ind w:left="1434" w:hanging="357"/>
        <w:rPr>
          <w:rFonts w:ascii="Tahoma" w:hAnsi="Tahoma" w:cs="Tahoma"/>
          <w:sz w:val="22"/>
          <w:szCs w:val="24"/>
          <w:lang w:eastAsia="zh-CN"/>
        </w:rPr>
      </w:pPr>
      <w:r w:rsidRPr="00475775">
        <w:rPr>
          <w:rFonts w:ascii="Tahoma" w:hAnsi="Tahoma" w:cs="Tahoma"/>
          <w:sz w:val="22"/>
          <w:szCs w:val="24"/>
          <w:lang w:eastAsia="zh-CN"/>
        </w:rPr>
        <w:t xml:space="preserve">τη διαμόρφωση μηχανισμού άντλησης και μετατροπής υφιστάμενων νομοθετημάτων σε κωδικοποιημένη μορφή συμβατή με την οντολογία, </w:t>
      </w:r>
    </w:p>
    <w:p w14:paraId="50E5B6EA" w14:textId="77777777" w:rsidR="005307B8" w:rsidRPr="00475775" w:rsidRDefault="005307B8" w:rsidP="006C1E5F">
      <w:pPr>
        <w:pStyle w:val="ListParagraph1"/>
        <w:numPr>
          <w:ilvl w:val="1"/>
          <w:numId w:val="151"/>
        </w:numPr>
        <w:spacing w:before="120" w:after="120"/>
        <w:ind w:left="1434" w:hanging="357"/>
        <w:rPr>
          <w:rFonts w:ascii="Tahoma" w:hAnsi="Tahoma" w:cs="Tahoma"/>
          <w:sz w:val="22"/>
          <w:szCs w:val="24"/>
          <w:lang w:eastAsia="zh-CN"/>
        </w:rPr>
      </w:pPr>
      <w:r w:rsidRPr="00475775">
        <w:rPr>
          <w:rFonts w:ascii="Tahoma" w:hAnsi="Tahoma" w:cs="Tahoma"/>
          <w:sz w:val="22"/>
          <w:szCs w:val="24"/>
          <w:lang w:eastAsia="zh-CN"/>
        </w:rPr>
        <w:t>την ανάπτυξη διαδικτυακής πύλης στην οποία θα συγκεντρώνεται και θα διατίθεται η κωδικοποιημένη νομοθεσία, και μέσω της οποίας θα είναι δυνατή μια σειρά λειτουργιών αναζήτησης και ταξινόμησης αυτής</w:t>
      </w:r>
    </w:p>
    <w:p w14:paraId="17A71A02" w14:textId="77777777" w:rsidR="005307B8" w:rsidRPr="00475775" w:rsidRDefault="005307B8" w:rsidP="006C1E5F">
      <w:pPr>
        <w:pStyle w:val="ListParagraph1"/>
        <w:numPr>
          <w:ilvl w:val="1"/>
          <w:numId w:val="151"/>
        </w:numPr>
        <w:spacing w:before="120" w:after="120"/>
        <w:ind w:left="1434" w:hanging="357"/>
        <w:rPr>
          <w:rFonts w:ascii="Tahoma" w:hAnsi="Tahoma" w:cs="Tahoma"/>
          <w:sz w:val="22"/>
          <w:szCs w:val="24"/>
          <w:lang w:eastAsia="zh-CN"/>
        </w:rPr>
      </w:pPr>
      <w:r w:rsidRPr="00475775">
        <w:rPr>
          <w:rFonts w:ascii="Tahoma" w:hAnsi="Tahoma" w:cs="Tahoma"/>
          <w:sz w:val="22"/>
          <w:szCs w:val="24"/>
          <w:lang w:eastAsia="zh-CN"/>
        </w:rPr>
        <w:t>την υλοποίηση μιας σειράς εργαλείων πληροφορικής για την υποστήριξη της παραγωγής κανονιστικών και ρυθμιστικών διατάξεων σε κάθε στάδιο του κύκλου ζωής των κειμένων αυτών, σε πλήρη συμβατότητα με την οντολογία,</w:t>
      </w:r>
    </w:p>
    <w:p w14:paraId="009D80E4" w14:textId="77777777" w:rsidR="005307B8" w:rsidRPr="00475775" w:rsidRDefault="005307B8" w:rsidP="006C1E5F">
      <w:pPr>
        <w:pStyle w:val="ListParagraph1"/>
        <w:numPr>
          <w:ilvl w:val="1"/>
          <w:numId w:val="151"/>
        </w:numPr>
        <w:spacing w:before="120" w:after="120"/>
        <w:ind w:left="1434" w:hanging="357"/>
        <w:rPr>
          <w:rFonts w:ascii="Tahoma" w:hAnsi="Tahoma" w:cs="Tahoma"/>
          <w:sz w:val="22"/>
          <w:szCs w:val="24"/>
          <w:lang w:eastAsia="zh-CN"/>
        </w:rPr>
      </w:pPr>
      <w:r w:rsidRPr="00475775">
        <w:rPr>
          <w:rFonts w:ascii="Tahoma" w:hAnsi="Tahoma" w:cs="Tahoma"/>
          <w:sz w:val="22"/>
          <w:szCs w:val="24"/>
          <w:lang w:eastAsia="zh-CN"/>
        </w:rPr>
        <w:t>τη λειτουργική διασύνδεση των ανωτέρω δομικών συστατικών</w:t>
      </w:r>
    </w:p>
    <w:p w14:paraId="3578AE46" w14:textId="6E859593" w:rsidR="005307B8" w:rsidRDefault="005307B8" w:rsidP="00D1366E">
      <w:pPr>
        <w:pStyle w:val="normalwithoutspacing"/>
        <w:rPr>
          <w:rFonts w:cs="Tahoma"/>
        </w:rPr>
      </w:pPr>
      <w:r w:rsidRPr="005307B8">
        <w:rPr>
          <w:rFonts w:cs="Tahoma"/>
        </w:rPr>
        <w:t xml:space="preserve">Στόχος του έργου είναι η διάθεση έγκυρης πληροφορίας επί της νομοθεσίας στο ευρύ κοινό, η υποστήριξη της στρατηγικής και των πολιτικών για την αποκατάσταση της εσωτερικής συνοχής του δικαίου, η βελτίωση της ποιότητας των νομοθετικών και κανονιστικών διατάξεων και των διαδικασιών παραγωγής τους, καθώς και η συστηματική ένταξή τους σε σύνολα κανόνων δικαίου. </w:t>
      </w:r>
    </w:p>
    <w:p w14:paraId="15656CFB" w14:textId="48901B04" w:rsidR="005C0280" w:rsidRPr="005C0280" w:rsidRDefault="00843541" w:rsidP="005C0280">
      <w:pPr>
        <w:rPr>
          <w:rFonts w:cs="Tahoma"/>
          <w:szCs w:val="22"/>
          <w:lang w:val="el-GR"/>
        </w:rPr>
      </w:pPr>
      <w:bookmarkStart w:id="12" w:name="_Hlk40435427"/>
      <w:r w:rsidRPr="00752C67">
        <w:rPr>
          <w:lang w:val="el-GR" w:eastAsia="en-US"/>
        </w:rPr>
        <w:t xml:space="preserve">Το αντικείμενο της παρούσας σύμβασης </w:t>
      </w:r>
      <w:r w:rsidR="005C0280" w:rsidRPr="00752C67">
        <w:rPr>
          <w:lang w:val="el-GR" w:eastAsia="en-US"/>
        </w:rPr>
        <w:t>δεν υποδιαιρείται σε τμήματα, λόγω της αρχιτεκτονικής</w:t>
      </w:r>
      <w:r w:rsidRPr="00752C67">
        <w:rPr>
          <w:lang w:val="el-GR" w:eastAsia="en-US"/>
        </w:rPr>
        <w:t xml:space="preserve"> του έργου και </w:t>
      </w:r>
      <w:r w:rsidR="005C0280" w:rsidRPr="00752C67">
        <w:rPr>
          <w:lang w:val="el-GR" w:eastAsia="en-US"/>
        </w:rPr>
        <w:t>της συμπληρωματικότητας</w:t>
      </w:r>
      <w:r w:rsidRPr="00752C67">
        <w:rPr>
          <w:lang w:val="el-GR" w:eastAsia="en-US"/>
        </w:rPr>
        <w:t xml:space="preserve"> </w:t>
      </w:r>
      <w:r w:rsidR="005C0280" w:rsidRPr="00752C67">
        <w:rPr>
          <w:lang w:val="el-GR" w:eastAsia="en-US"/>
        </w:rPr>
        <w:t>και των αλληλεξαρτήσεων</w:t>
      </w:r>
      <w:r w:rsidRPr="00752C67">
        <w:rPr>
          <w:lang w:val="el-GR" w:eastAsia="en-US"/>
        </w:rPr>
        <w:t xml:space="preserve">, </w:t>
      </w:r>
      <w:proofErr w:type="spellStart"/>
      <w:r w:rsidRPr="00752C67">
        <w:rPr>
          <w:lang w:val="el-GR" w:eastAsia="en-US"/>
        </w:rPr>
        <w:t>ήτοί</w:t>
      </w:r>
      <w:proofErr w:type="spellEnd"/>
      <w:r w:rsidRPr="00752C67">
        <w:rPr>
          <w:lang w:val="el-GR" w:eastAsia="en-US"/>
        </w:rPr>
        <w:t xml:space="preserve"> των</w:t>
      </w:r>
      <w:r w:rsidR="005C0280" w:rsidRPr="00752C67">
        <w:rPr>
          <w:lang w:val="el-GR" w:eastAsia="en-US"/>
        </w:rPr>
        <w:t xml:space="preserve"> υψηλών απαιτήσεων </w:t>
      </w:r>
      <w:proofErr w:type="spellStart"/>
      <w:r w:rsidR="005C0280" w:rsidRPr="00752C67">
        <w:rPr>
          <w:lang w:val="el-GR" w:eastAsia="en-US"/>
        </w:rPr>
        <w:t>διαλειτουργικότητας</w:t>
      </w:r>
      <w:proofErr w:type="spellEnd"/>
      <w:r w:rsidR="005C0280" w:rsidRPr="00752C67">
        <w:rPr>
          <w:lang w:val="el-GR" w:eastAsia="en-US"/>
        </w:rPr>
        <w:t xml:space="preserve"> που είναι αναγκαίο να εξασφαλίζ</w:t>
      </w:r>
      <w:r w:rsidRPr="00752C67">
        <w:rPr>
          <w:lang w:val="el-GR" w:eastAsia="en-US"/>
        </w:rPr>
        <w:t xml:space="preserve">ονται </w:t>
      </w:r>
      <w:r w:rsidR="005C0280" w:rsidRPr="00752C67">
        <w:rPr>
          <w:lang w:val="el-GR" w:eastAsia="en-US"/>
        </w:rPr>
        <w:t xml:space="preserve"> </w:t>
      </w:r>
      <w:r w:rsidRPr="00752C67">
        <w:rPr>
          <w:lang w:val="el-GR" w:eastAsia="en-US"/>
        </w:rPr>
        <w:t>αφενός</w:t>
      </w:r>
      <w:r w:rsidR="005C0280" w:rsidRPr="00752C67">
        <w:rPr>
          <w:lang w:val="el-GR" w:eastAsia="en-US"/>
        </w:rPr>
        <w:t xml:space="preserve"> μεταξύ των λειτουργικών ενοτήτων (υποσυστημάτων) που θα αναπτυχθούν στο πλαίσιο του παρόντος έργου </w:t>
      </w:r>
      <w:r w:rsidRPr="00752C67">
        <w:rPr>
          <w:lang w:val="el-GR" w:eastAsia="en-US"/>
        </w:rPr>
        <w:t xml:space="preserve">και αφετέρου </w:t>
      </w:r>
      <w:r w:rsidR="005C0280" w:rsidRPr="00752C67">
        <w:rPr>
          <w:lang w:val="el-GR" w:eastAsia="en-US"/>
        </w:rPr>
        <w:t xml:space="preserve"> με τρίτα συστήματα άλλων φορέων (βλ. Παράρτημα Ι. παρ. 1.3.2.2 &amp; 1.3.3.2 τεύχους διακήρυξης).  Προσφορές γίνονται αποδεκτές για το σύνολο των υπηρεσιών που περιγράφονται.</w:t>
      </w:r>
    </w:p>
    <w:bookmarkEnd w:id="12"/>
    <w:p w14:paraId="2F2CE95C" w14:textId="045A70A9" w:rsidR="00745677" w:rsidRPr="00745677" w:rsidRDefault="00745677" w:rsidP="00745677">
      <w:pPr>
        <w:spacing w:before="120"/>
        <w:rPr>
          <w:rFonts w:cs="Tahoma"/>
          <w:color w:val="000000"/>
          <w:szCs w:val="22"/>
          <w:lang w:val="el-GR"/>
        </w:rPr>
      </w:pPr>
      <w:r w:rsidRPr="00745677">
        <w:rPr>
          <w:rFonts w:cs="Tahoma"/>
          <w:szCs w:val="22"/>
          <w:lang w:val="el-GR"/>
        </w:rPr>
        <w:t>Οι παρεχόμενες υπηρεσίες κατατάσσονται στους ακόλουθους κωδικούς του Κοινού Λεξιλογίου δημοσίων συμβάσεων (CPV) :</w:t>
      </w:r>
      <w:r w:rsidR="00B819C4" w:rsidRPr="00B819C4">
        <w:rPr>
          <w:rFonts w:cs="Tahoma"/>
          <w:b/>
          <w:szCs w:val="22"/>
          <w:lang w:val="el-GR"/>
        </w:rPr>
        <w:t xml:space="preserve"> </w:t>
      </w:r>
    </w:p>
    <w:tbl>
      <w:tblPr>
        <w:tblW w:w="8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6237"/>
      </w:tblGrid>
      <w:tr w:rsidR="00745677" w:rsidRPr="00D046D8" w14:paraId="71E16DF2" w14:textId="77777777" w:rsidTr="00951794">
        <w:trPr>
          <w:trHeight w:val="510"/>
          <w:jc w:val="center"/>
        </w:trPr>
        <w:tc>
          <w:tcPr>
            <w:tcW w:w="2263" w:type="dxa"/>
            <w:shd w:val="clear" w:color="auto" w:fill="D9D9D9" w:themeFill="background1" w:themeFillShade="D9"/>
            <w:noWrap/>
            <w:vAlign w:val="center"/>
            <w:hideMark/>
          </w:tcPr>
          <w:p w14:paraId="69012D36" w14:textId="77777777" w:rsidR="00745677" w:rsidRPr="00745677" w:rsidRDefault="00745677" w:rsidP="00745677">
            <w:pPr>
              <w:suppressAutoHyphens w:val="0"/>
              <w:spacing w:after="0"/>
              <w:jc w:val="center"/>
              <w:rPr>
                <w:rFonts w:cs="Tahoma"/>
                <w:b/>
                <w:bCs/>
                <w:color w:val="000000"/>
                <w:szCs w:val="22"/>
                <w:lang w:val="el-GR" w:eastAsia="el-GR"/>
              </w:rPr>
            </w:pPr>
            <w:r w:rsidRPr="00745677">
              <w:rPr>
                <w:rFonts w:cs="Tahoma"/>
                <w:b/>
                <w:bCs/>
                <w:color w:val="000000"/>
                <w:szCs w:val="22"/>
                <w:lang w:val="el-GR" w:eastAsia="el-GR"/>
              </w:rPr>
              <w:t>48000000-8</w:t>
            </w:r>
          </w:p>
        </w:tc>
        <w:tc>
          <w:tcPr>
            <w:tcW w:w="6237" w:type="dxa"/>
            <w:shd w:val="clear" w:color="auto" w:fill="auto"/>
            <w:vAlign w:val="center"/>
            <w:hideMark/>
          </w:tcPr>
          <w:p w14:paraId="6D3052B2" w14:textId="77777777" w:rsidR="00745677" w:rsidRPr="00745677" w:rsidRDefault="00745677" w:rsidP="00745677">
            <w:pPr>
              <w:suppressAutoHyphens w:val="0"/>
              <w:spacing w:after="0"/>
              <w:jc w:val="left"/>
              <w:rPr>
                <w:rFonts w:cs="Tahoma"/>
                <w:b/>
                <w:bCs/>
                <w:color w:val="000000"/>
                <w:szCs w:val="22"/>
                <w:lang w:val="el-GR" w:eastAsia="el-GR"/>
              </w:rPr>
            </w:pPr>
            <w:r w:rsidRPr="00E47C72">
              <w:rPr>
                <w:rFonts w:cs="Tahoma"/>
                <w:b/>
                <w:bCs/>
                <w:color w:val="000000"/>
                <w:szCs w:val="22"/>
                <w:lang w:val="el-GR" w:eastAsia="el-GR"/>
              </w:rPr>
              <w:t>Πακέτα λογισμικού και συστήματα πληροφορικής</w:t>
            </w:r>
          </w:p>
        </w:tc>
      </w:tr>
      <w:tr w:rsidR="00745677" w:rsidRPr="00745677" w14:paraId="66504301" w14:textId="77777777" w:rsidTr="00951794">
        <w:trPr>
          <w:trHeight w:val="255"/>
          <w:jc w:val="center"/>
        </w:trPr>
        <w:tc>
          <w:tcPr>
            <w:tcW w:w="2263" w:type="dxa"/>
            <w:shd w:val="clear" w:color="auto" w:fill="D9D9D9" w:themeFill="background1" w:themeFillShade="D9"/>
            <w:noWrap/>
            <w:vAlign w:val="center"/>
            <w:hideMark/>
          </w:tcPr>
          <w:p w14:paraId="447ED8DE" w14:textId="77777777" w:rsidR="00745677" w:rsidRPr="00745677" w:rsidRDefault="00745677" w:rsidP="00745677">
            <w:pPr>
              <w:suppressAutoHyphens w:val="0"/>
              <w:spacing w:after="0"/>
              <w:jc w:val="center"/>
              <w:rPr>
                <w:rFonts w:cs="Tahoma"/>
                <w:b/>
                <w:bCs/>
                <w:color w:val="000000"/>
                <w:szCs w:val="22"/>
                <w:lang w:val="el-GR" w:eastAsia="el-GR"/>
              </w:rPr>
            </w:pPr>
            <w:r w:rsidRPr="00745677">
              <w:rPr>
                <w:rFonts w:cs="Tahoma"/>
                <w:b/>
                <w:bCs/>
                <w:color w:val="000000"/>
                <w:szCs w:val="22"/>
                <w:lang w:val="el-GR" w:eastAsia="el-GR"/>
              </w:rPr>
              <w:t>72262000-9</w:t>
            </w:r>
          </w:p>
        </w:tc>
        <w:tc>
          <w:tcPr>
            <w:tcW w:w="6237" w:type="dxa"/>
            <w:shd w:val="clear" w:color="auto" w:fill="auto"/>
            <w:vAlign w:val="center"/>
            <w:hideMark/>
          </w:tcPr>
          <w:p w14:paraId="515288A0" w14:textId="77777777" w:rsidR="00745677" w:rsidRPr="00E47C72" w:rsidRDefault="00745677" w:rsidP="00745677">
            <w:pPr>
              <w:suppressAutoHyphens w:val="0"/>
              <w:spacing w:after="0"/>
              <w:jc w:val="left"/>
              <w:rPr>
                <w:rFonts w:cs="Tahoma"/>
                <w:b/>
                <w:bCs/>
                <w:color w:val="000000"/>
                <w:szCs w:val="22"/>
                <w:lang w:val="el-GR" w:eastAsia="el-GR"/>
              </w:rPr>
            </w:pPr>
            <w:r w:rsidRPr="00E47C72">
              <w:rPr>
                <w:rFonts w:cs="Tahoma"/>
                <w:b/>
                <w:bCs/>
                <w:color w:val="000000"/>
                <w:szCs w:val="22"/>
                <w:lang w:val="el-GR" w:eastAsia="el-GR"/>
              </w:rPr>
              <w:t>Υπηρεσίες ανάπτυξης λογισμικού</w:t>
            </w:r>
          </w:p>
        </w:tc>
      </w:tr>
      <w:tr w:rsidR="00745677" w:rsidRPr="00D046D8" w14:paraId="3B31D27C" w14:textId="77777777" w:rsidTr="00951794">
        <w:trPr>
          <w:trHeight w:val="510"/>
          <w:jc w:val="center"/>
        </w:trPr>
        <w:tc>
          <w:tcPr>
            <w:tcW w:w="2263" w:type="dxa"/>
            <w:shd w:val="clear" w:color="auto" w:fill="D9D9D9" w:themeFill="background1" w:themeFillShade="D9"/>
            <w:noWrap/>
            <w:vAlign w:val="center"/>
            <w:hideMark/>
          </w:tcPr>
          <w:p w14:paraId="3027783F" w14:textId="77777777" w:rsidR="00745677" w:rsidRPr="00745677" w:rsidRDefault="00745677" w:rsidP="00745677">
            <w:pPr>
              <w:suppressAutoHyphens w:val="0"/>
              <w:spacing w:after="0"/>
              <w:jc w:val="center"/>
              <w:rPr>
                <w:rFonts w:cs="Tahoma"/>
                <w:b/>
                <w:bCs/>
                <w:color w:val="000000"/>
                <w:szCs w:val="22"/>
                <w:lang w:val="el-GR" w:eastAsia="el-GR"/>
              </w:rPr>
            </w:pPr>
            <w:r w:rsidRPr="00745677">
              <w:rPr>
                <w:rFonts w:cs="Tahoma"/>
                <w:b/>
                <w:bCs/>
                <w:color w:val="000000"/>
                <w:szCs w:val="22"/>
                <w:lang w:val="el-GR" w:eastAsia="el-GR"/>
              </w:rPr>
              <w:t>80533100-0</w:t>
            </w:r>
          </w:p>
        </w:tc>
        <w:tc>
          <w:tcPr>
            <w:tcW w:w="6237" w:type="dxa"/>
            <w:shd w:val="clear" w:color="auto" w:fill="auto"/>
            <w:vAlign w:val="center"/>
            <w:hideMark/>
          </w:tcPr>
          <w:p w14:paraId="753CDE87" w14:textId="77777777" w:rsidR="00745677" w:rsidRPr="00E47C72" w:rsidRDefault="00745677" w:rsidP="00745677">
            <w:pPr>
              <w:suppressAutoHyphens w:val="0"/>
              <w:spacing w:after="0"/>
              <w:jc w:val="left"/>
              <w:rPr>
                <w:rFonts w:cs="Tahoma"/>
                <w:b/>
                <w:bCs/>
                <w:color w:val="000000"/>
                <w:szCs w:val="22"/>
                <w:lang w:val="el-GR" w:eastAsia="el-GR"/>
              </w:rPr>
            </w:pPr>
            <w:r w:rsidRPr="00E47C72">
              <w:rPr>
                <w:rFonts w:cs="Tahoma"/>
                <w:b/>
                <w:bCs/>
                <w:color w:val="000000"/>
                <w:szCs w:val="22"/>
                <w:lang w:val="el-GR" w:eastAsia="el-GR"/>
              </w:rPr>
              <w:t>Υπηρεσίες εκπαίδευσης στον τομέα της πληροφορικής</w:t>
            </w:r>
          </w:p>
        </w:tc>
      </w:tr>
      <w:tr w:rsidR="00951794" w:rsidRPr="00AB684D" w14:paraId="4AB9FA32" w14:textId="77777777" w:rsidTr="00951794">
        <w:trPr>
          <w:trHeight w:val="510"/>
          <w:jc w:val="center"/>
        </w:trPr>
        <w:tc>
          <w:tcPr>
            <w:tcW w:w="2263" w:type="dxa"/>
            <w:shd w:val="clear" w:color="auto" w:fill="D9D9D9" w:themeFill="background1" w:themeFillShade="D9"/>
            <w:noWrap/>
            <w:vAlign w:val="center"/>
          </w:tcPr>
          <w:p w14:paraId="2C0C2F3B" w14:textId="4669BBBE" w:rsidR="00951794" w:rsidRPr="00745677" w:rsidRDefault="00951794" w:rsidP="00745677">
            <w:pPr>
              <w:suppressAutoHyphens w:val="0"/>
              <w:spacing w:after="0"/>
              <w:jc w:val="center"/>
              <w:rPr>
                <w:rFonts w:cs="Tahoma"/>
                <w:b/>
                <w:bCs/>
                <w:color w:val="000000"/>
                <w:szCs w:val="22"/>
                <w:lang w:val="el-GR" w:eastAsia="el-GR"/>
              </w:rPr>
            </w:pPr>
            <w:r w:rsidRPr="00951794">
              <w:rPr>
                <w:rFonts w:cs="Tahoma"/>
                <w:b/>
                <w:bCs/>
                <w:color w:val="000000"/>
                <w:szCs w:val="22"/>
                <w:lang w:val="el-GR" w:eastAsia="el-GR"/>
              </w:rPr>
              <w:t>72253200-5</w:t>
            </w:r>
          </w:p>
        </w:tc>
        <w:tc>
          <w:tcPr>
            <w:tcW w:w="6237" w:type="dxa"/>
            <w:shd w:val="clear" w:color="auto" w:fill="auto"/>
            <w:vAlign w:val="center"/>
          </w:tcPr>
          <w:p w14:paraId="6A7CA45A" w14:textId="18B5A9FA" w:rsidR="00951794" w:rsidRPr="00E47C72" w:rsidRDefault="00951794" w:rsidP="00745677">
            <w:pPr>
              <w:suppressAutoHyphens w:val="0"/>
              <w:spacing w:after="0"/>
              <w:jc w:val="left"/>
              <w:rPr>
                <w:rFonts w:cs="Tahoma"/>
                <w:b/>
                <w:bCs/>
                <w:color w:val="000000"/>
                <w:szCs w:val="22"/>
                <w:lang w:val="el-GR" w:eastAsia="el-GR"/>
              </w:rPr>
            </w:pPr>
            <w:r w:rsidRPr="00E47C72">
              <w:rPr>
                <w:rFonts w:cs="Tahoma"/>
                <w:b/>
                <w:bCs/>
                <w:color w:val="000000"/>
                <w:szCs w:val="22"/>
                <w:lang w:val="el-GR" w:eastAsia="el-GR"/>
              </w:rPr>
              <w:t>Υπηρεσίες υποστήριξης συστημάτων πληροφορικής</w:t>
            </w:r>
          </w:p>
        </w:tc>
      </w:tr>
      <w:tr w:rsidR="00951794" w:rsidRPr="00D046D8" w14:paraId="783C9011" w14:textId="77777777" w:rsidTr="00951794">
        <w:trPr>
          <w:trHeight w:val="510"/>
          <w:jc w:val="center"/>
        </w:trPr>
        <w:tc>
          <w:tcPr>
            <w:tcW w:w="2263" w:type="dxa"/>
            <w:shd w:val="clear" w:color="auto" w:fill="D9D9D9" w:themeFill="background1" w:themeFillShade="D9"/>
            <w:noWrap/>
            <w:vAlign w:val="center"/>
          </w:tcPr>
          <w:p w14:paraId="4405445E" w14:textId="085F01B6" w:rsidR="00951794" w:rsidRPr="002A1857" w:rsidRDefault="002A1857" w:rsidP="00745677">
            <w:pPr>
              <w:suppressAutoHyphens w:val="0"/>
              <w:spacing w:after="0"/>
              <w:jc w:val="center"/>
              <w:rPr>
                <w:rFonts w:cs="Tahoma"/>
                <w:b/>
                <w:bCs/>
                <w:color w:val="000000"/>
                <w:szCs w:val="22"/>
                <w:highlight w:val="black"/>
                <w:lang w:val="el-GR" w:eastAsia="el-GR"/>
              </w:rPr>
            </w:pPr>
            <w:r w:rsidRPr="002A1857">
              <w:rPr>
                <w:rFonts w:cs="Tahoma"/>
                <w:b/>
                <w:bCs/>
                <w:color w:val="000000"/>
                <w:szCs w:val="22"/>
                <w:lang w:val="el-GR" w:eastAsia="el-GR"/>
              </w:rPr>
              <w:t>72224000-1</w:t>
            </w:r>
          </w:p>
        </w:tc>
        <w:tc>
          <w:tcPr>
            <w:tcW w:w="6237" w:type="dxa"/>
            <w:shd w:val="clear" w:color="auto" w:fill="auto"/>
            <w:vAlign w:val="center"/>
          </w:tcPr>
          <w:p w14:paraId="191C92E8" w14:textId="0981E7F0" w:rsidR="00951794" w:rsidRPr="00E47C72" w:rsidRDefault="002A1857" w:rsidP="00745677">
            <w:pPr>
              <w:suppressAutoHyphens w:val="0"/>
              <w:spacing w:after="0"/>
              <w:jc w:val="left"/>
              <w:rPr>
                <w:rFonts w:cs="Tahoma"/>
                <w:b/>
                <w:bCs/>
                <w:color w:val="000000"/>
                <w:szCs w:val="22"/>
                <w:lang w:val="el-GR" w:eastAsia="el-GR"/>
              </w:rPr>
            </w:pPr>
            <w:r w:rsidRPr="00E47C72">
              <w:rPr>
                <w:rFonts w:cs="Tahoma"/>
                <w:b/>
                <w:bCs/>
                <w:color w:val="000000"/>
                <w:szCs w:val="22"/>
                <w:lang w:val="el-GR" w:eastAsia="el-GR"/>
              </w:rPr>
              <w:t>Υπηρεσίες παροχής συμβουλών σε θέματα διαχείρισης έργων</w:t>
            </w:r>
          </w:p>
        </w:tc>
      </w:tr>
      <w:tr w:rsidR="00516C15" w:rsidRPr="00516C15" w14:paraId="3C9F0BE7" w14:textId="77777777" w:rsidTr="00951794">
        <w:trPr>
          <w:trHeight w:val="510"/>
          <w:jc w:val="center"/>
        </w:trPr>
        <w:tc>
          <w:tcPr>
            <w:tcW w:w="2263" w:type="dxa"/>
            <w:shd w:val="clear" w:color="auto" w:fill="D9D9D9" w:themeFill="background1" w:themeFillShade="D9"/>
            <w:noWrap/>
            <w:vAlign w:val="center"/>
          </w:tcPr>
          <w:p w14:paraId="5DA2EA00" w14:textId="0B863745" w:rsidR="00516C15" w:rsidRPr="00951794" w:rsidRDefault="00516C15" w:rsidP="00745677">
            <w:pPr>
              <w:suppressAutoHyphens w:val="0"/>
              <w:spacing w:after="0"/>
              <w:jc w:val="center"/>
              <w:rPr>
                <w:rFonts w:cs="Tahoma"/>
                <w:b/>
                <w:bCs/>
                <w:color w:val="000000"/>
                <w:szCs w:val="22"/>
                <w:lang w:val="el-GR" w:eastAsia="el-GR"/>
              </w:rPr>
            </w:pPr>
            <w:r w:rsidRPr="00516C15">
              <w:rPr>
                <w:rFonts w:cs="Tahoma"/>
                <w:b/>
                <w:bCs/>
                <w:color w:val="000000"/>
                <w:szCs w:val="22"/>
                <w:lang w:val="el-GR" w:eastAsia="el-GR"/>
              </w:rPr>
              <w:t>79100000-5</w:t>
            </w:r>
          </w:p>
        </w:tc>
        <w:tc>
          <w:tcPr>
            <w:tcW w:w="6237" w:type="dxa"/>
            <w:shd w:val="clear" w:color="auto" w:fill="auto"/>
            <w:vAlign w:val="center"/>
          </w:tcPr>
          <w:p w14:paraId="4DF7F5D7" w14:textId="38177DA0" w:rsidR="00516C15" w:rsidRPr="00E47C72" w:rsidRDefault="00516C15" w:rsidP="00745677">
            <w:pPr>
              <w:suppressAutoHyphens w:val="0"/>
              <w:spacing w:after="0"/>
              <w:jc w:val="left"/>
              <w:rPr>
                <w:rFonts w:cs="Tahoma"/>
                <w:b/>
                <w:bCs/>
                <w:color w:val="000000"/>
                <w:szCs w:val="22"/>
                <w:lang w:val="el-GR" w:eastAsia="el-GR"/>
              </w:rPr>
            </w:pPr>
            <w:r w:rsidRPr="00E47C72">
              <w:rPr>
                <w:rFonts w:cs="Tahoma"/>
                <w:b/>
                <w:bCs/>
                <w:color w:val="000000"/>
                <w:szCs w:val="22"/>
                <w:lang w:val="el-GR" w:eastAsia="el-GR"/>
              </w:rPr>
              <w:t>Νομικές Υπηρεσίες</w:t>
            </w:r>
          </w:p>
        </w:tc>
      </w:tr>
      <w:tr w:rsidR="00516C15" w:rsidRPr="00516C15" w14:paraId="44266FCD" w14:textId="77777777" w:rsidTr="00951794">
        <w:trPr>
          <w:trHeight w:val="510"/>
          <w:jc w:val="center"/>
        </w:trPr>
        <w:tc>
          <w:tcPr>
            <w:tcW w:w="2263" w:type="dxa"/>
            <w:shd w:val="clear" w:color="auto" w:fill="D9D9D9" w:themeFill="background1" w:themeFillShade="D9"/>
            <w:noWrap/>
            <w:vAlign w:val="center"/>
          </w:tcPr>
          <w:p w14:paraId="6CF9BF6E" w14:textId="40D7973C" w:rsidR="00516C15" w:rsidRPr="00516C15" w:rsidRDefault="00516C15" w:rsidP="00745677">
            <w:pPr>
              <w:suppressAutoHyphens w:val="0"/>
              <w:spacing w:after="0"/>
              <w:jc w:val="center"/>
              <w:rPr>
                <w:rFonts w:cs="Tahoma"/>
                <w:b/>
                <w:bCs/>
                <w:color w:val="000000"/>
                <w:szCs w:val="22"/>
                <w:lang w:val="el-GR" w:eastAsia="el-GR"/>
              </w:rPr>
            </w:pPr>
            <w:r w:rsidRPr="00516C15">
              <w:rPr>
                <w:rFonts w:cs="Tahoma"/>
                <w:b/>
                <w:bCs/>
                <w:color w:val="000000"/>
                <w:szCs w:val="22"/>
                <w:lang w:val="el-GR" w:eastAsia="el-GR"/>
              </w:rPr>
              <w:t>79341000-6</w:t>
            </w:r>
          </w:p>
        </w:tc>
        <w:tc>
          <w:tcPr>
            <w:tcW w:w="6237" w:type="dxa"/>
            <w:shd w:val="clear" w:color="auto" w:fill="auto"/>
            <w:vAlign w:val="center"/>
          </w:tcPr>
          <w:p w14:paraId="4431C384" w14:textId="682F4C5A" w:rsidR="00516C15" w:rsidRPr="00E47C72" w:rsidRDefault="00516C15" w:rsidP="00745677">
            <w:pPr>
              <w:suppressAutoHyphens w:val="0"/>
              <w:spacing w:after="0"/>
              <w:jc w:val="left"/>
              <w:rPr>
                <w:rFonts w:cs="Tahoma"/>
                <w:b/>
                <w:bCs/>
                <w:color w:val="000000"/>
                <w:szCs w:val="22"/>
                <w:lang w:val="el-GR" w:eastAsia="el-GR"/>
              </w:rPr>
            </w:pPr>
            <w:r w:rsidRPr="00E47C72">
              <w:rPr>
                <w:rFonts w:cs="Tahoma"/>
                <w:b/>
                <w:bCs/>
                <w:color w:val="000000"/>
                <w:szCs w:val="22"/>
                <w:lang w:val="el-GR" w:eastAsia="el-GR"/>
              </w:rPr>
              <w:t>Υπηρεσίες διαφήμισης</w:t>
            </w:r>
          </w:p>
        </w:tc>
      </w:tr>
    </w:tbl>
    <w:p w14:paraId="0164B931" w14:textId="2D037E5E" w:rsidR="00745677" w:rsidRPr="00447C48" w:rsidRDefault="00745677" w:rsidP="00745677">
      <w:pPr>
        <w:spacing w:before="120" w:after="60"/>
        <w:rPr>
          <w:rFonts w:cs="Tahoma"/>
          <w:szCs w:val="22"/>
          <w:lang w:val="el-GR"/>
        </w:rPr>
      </w:pPr>
      <w:r w:rsidRPr="00447C48">
        <w:rPr>
          <w:rFonts w:cs="Tahoma"/>
          <w:szCs w:val="22"/>
          <w:lang w:val="el-GR"/>
        </w:rPr>
        <w:t xml:space="preserve">Η εκτιμώμενη αξία της σύμβασης ανέρχεται στο ποσό των </w:t>
      </w:r>
      <w:r w:rsidR="005601C6" w:rsidRPr="005601C6">
        <w:rPr>
          <w:rFonts w:cs="Tahoma"/>
          <w:b/>
          <w:bCs/>
          <w:szCs w:val="22"/>
          <w:lang w:val="el-GR"/>
        </w:rPr>
        <w:t xml:space="preserve">2.266.196,42 </w:t>
      </w:r>
      <w:r w:rsidR="005601C6" w:rsidRPr="006C1E5F">
        <w:rPr>
          <w:rFonts w:cs="Tahoma"/>
          <w:b/>
          <w:bCs/>
          <w:szCs w:val="22"/>
          <w:lang w:val="el-GR"/>
        </w:rPr>
        <w:t xml:space="preserve">€ </w:t>
      </w:r>
      <w:r w:rsidR="005601C6" w:rsidRPr="001630C0">
        <w:rPr>
          <w:rFonts w:cs="Tahoma"/>
          <w:szCs w:val="22"/>
          <w:lang w:val="el-GR" w:eastAsia="en-US"/>
        </w:rPr>
        <w:t>μ</w:t>
      </w:r>
      <w:r w:rsidR="00080EA1" w:rsidRPr="00447C48">
        <w:rPr>
          <w:rFonts w:cs="Tahoma"/>
          <w:szCs w:val="22"/>
          <w:lang w:val="el-GR" w:eastAsia="en-US"/>
        </w:rPr>
        <w:t xml:space="preserve">η περιλαμβανομένου ΦΠΑ 24%  (προϋπολογισμός με ΦΠΑ: </w:t>
      </w:r>
      <w:r w:rsidR="005601C6" w:rsidRPr="00E50B27">
        <w:rPr>
          <w:rFonts w:cs="Tahoma"/>
          <w:b/>
          <w:bCs/>
          <w:szCs w:val="22"/>
          <w:lang w:val="el-GR"/>
        </w:rPr>
        <w:t>2.810.083,56€</w:t>
      </w:r>
      <w:r w:rsidR="00080EA1" w:rsidRPr="00447C48">
        <w:rPr>
          <w:rFonts w:cs="Tahoma"/>
          <w:szCs w:val="22"/>
          <w:lang w:val="el-GR" w:eastAsia="en-US"/>
        </w:rPr>
        <w:t>, ΦΠΑ</w:t>
      </w:r>
      <w:r w:rsidR="005601C6">
        <w:rPr>
          <w:rFonts w:cs="Tahoma"/>
          <w:szCs w:val="22"/>
          <w:lang w:val="el-GR" w:eastAsia="en-US"/>
        </w:rPr>
        <w:t xml:space="preserve"> 24%</w:t>
      </w:r>
      <w:r w:rsidR="00080EA1" w:rsidRPr="00447C48">
        <w:rPr>
          <w:rFonts w:cs="Tahoma"/>
          <w:szCs w:val="22"/>
          <w:lang w:val="el-GR" w:eastAsia="en-US"/>
        </w:rPr>
        <w:t xml:space="preserve"> </w:t>
      </w:r>
      <w:r w:rsidR="005601C6" w:rsidRPr="006C1E5F">
        <w:rPr>
          <w:rFonts w:cs="Tahoma"/>
          <w:color w:val="000000"/>
          <w:szCs w:val="22"/>
          <w:lang w:val="el-GR"/>
        </w:rPr>
        <w:t>543.877,14</w:t>
      </w:r>
      <w:r w:rsidR="005601C6" w:rsidRPr="007A619E">
        <w:rPr>
          <w:rFonts w:cs="Tahoma"/>
          <w:szCs w:val="22"/>
          <w:lang w:val="el-GR" w:eastAsia="en-US"/>
        </w:rPr>
        <w:t>€</w:t>
      </w:r>
      <w:r w:rsidR="005601C6" w:rsidRPr="005601C6">
        <w:rPr>
          <w:rFonts w:cs="Tahoma"/>
          <w:szCs w:val="22"/>
          <w:lang w:val="el-GR" w:eastAsia="en-US"/>
        </w:rPr>
        <w:t xml:space="preserve"> </w:t>
      </w:r>
      <w:r w:rsidR="00080EA1" w:rsidRPr="00447C48">
        <w:rPr>
          <w:rFonts w:cs="Tahoma"/>
          <w:szCs w:val="22"/>
          <w:lang w:val="el-GR" w:eastAsia="en-US"/>
        </w:rPr>
        <w:t>)</w:t>
      </w:r>
      <w:r w:rsidRPr="00447C48">
        <w:rPr>
          <w:rFonts w:cs="Tahoma"/>
          <w:color w:val="000000"/>
          <w:szCs w:val="22"/>
          <w:lang w:val="el-GR"/>
        </w:rPr>
        <w:t>.</w:t>
      </w:r>
      <w:r w:rsidRPr="00447C48">
        <w:rPr>
          <w:rFonts w:cs="Tahoma"/>
          <w:szCs w:val="22"/>
          <w:lang w:val="el-GR"/>
        </w:rPr>
        <w:t xml:space="preserve"> </w:t>
      </w:r>
    </w:p>
    <w:p w14:paraId="10212D9F" w14:textId="1A662264" w:rsidR="00745677" w:rsidRPr="00447C48" w:rsidRDefault="00745677" w:rsidP="00745677">
      <w:pPr>
        <w:spacing w:before="120" w:after="60"/>
        <w:rPr>
          <w:rFonts w:cs="Tahoma"/>
          <w:szCs w:val="22"/>
          <w:lang w:val="el-GR"/>
        </w:rPr>
      </w:pPr>
      <w:r w:rsidRPr="00447C48">
        <w:rPr>
          <w:rFonts w:cs="Tahoma"/>
          <w:szCs w:val="22"/>
          <w:lang w:val="el-GR"/>
        </w:rPr>
        <w:t xml:space="preserve">Η εκτιμώμενη αξία της αρχικής σύμβασης ανέρχεται στο ποσό των </w:t>
      </w:r>
      <w:r w:rsidR="005601C6" w:rsidRPr="006C1E5F">
        <w:rPr>
          <w:rFonts w:cs="Tahoma"/>
          <w:b/>
          <w:bCs/>
          <w:szCs w:val="22"/>
          <w:lang w:val="el-GR"/>
        </w:rPr>
        <w:t>1.568.658,31</w:t>
      </w:r>
      <w:r w:rsidR="005601C6" w:rsidRPr="005601C6">
        <w:rPr>
          <w:rFonts w:cs="Tahoma"/>
          <w:szCs w:val="22"/>
          <w:lang w:val="el-GR"/>
        </w:rPr>
        <w:t xml:space="preserve"> </w:t>
      </w:r>
      <w:r w:rsidRPr="00447C48">
        <w:rPr>
          <w:rFonts w:cs="Tahoma"/>
          <w:b/>
          <w:szCs w:val="22"/>
          <w:lang w:val="el-GR"/>
        </w:rPr>
        <w:t>€</w:t>
      </w:r>
      <w:r w:rsidRPr="00447C48">
        <w:rPr>
          <w:rFonts w:cs="Tahoma"/>
          <w:szCs w:val="22"/>
          <w:lang w:val="el-GR"/>
        </w:rPr>
        <w:t xml:space="preserve"> μη περιλαμβανομένου ΦΠΑ (</w:t>
      </w:r>
      <w:r w:rsidR="00E512A1" w:rsidRPr="00447C48">
        <w:rPr>
          <w:rFonts w:cs="Tahoma"/>
          <w:szCs w:val="22"/>
          <w:lang w:val="el-GR" w:eastAsia="en-US"/>
        </w:rPr>
        <w:t xml:space="preserve">προϋπολογισμός με ΦΠΑ: </w:t>
      </w:r>
      <w:r w:rsidR="005601C6" w:rsidRPr="006C1E5F">
        <w:rPr>
          <w:rFonts w:cs="Tahoma"/>
          <w:b/>
          <w:bCs/>
          <w:color w:val="000000"/>
          <w:szCs w:val="22"/>
          <w:lang w:val="el-GR"/>
        </w:rPr>
        <w:t>1.945.136,30€</w:t>
      </w:r>
      <w:r w:rsidR="00E512A1" w:rsidRPr="00447C48">
        <w:rPr>
          <w:rFonts w:cs="Tahoma"/>
          <w:szCs w:val="22"/>
          <w:lang w:val="el-GR" w:eastAsia="en-US"/>
        </w:rPr>
        <w:t>, ΦΠΑ</w:t>
      </w:r>
      <w:r w:rsidR="005601C6">
        <w:rPr>
          <w:rFonts w:cs="Tahoma"/>
          <w:szCs w:val="22"/>
          <w:lang w:val="el-GR" w:eastAsia="en-US"/>
        </w:rPr>
        <w:t xml:space="preserve"> 24% </w:t>
      </w:r>
      <w:r w:rsidR="005601C6" w:rsidRPr="005601C6">
        <w:rPr>
          <w:rFonts w:cs="Tahoma"/>
          <w:szCs w:val="22"/>
          <w:lang w:val="el-GR" w:eastAsia="en-US"/>
        </w:rPr>
        <w:t>376.477,99 €</w:t>
      </w:r>
      <w:r w:rsidRPr="00447C48">
        <w:rPr>
          <w:rFonts w:cs="Tahoma"/>
          <w:color w:val="000000"/>
          <w:szCs w:val="22"/>
          <w:lang w:val="el-GR"/>
        </w:rPr>
        <w:t>).</w:t>
      </w:r>
      <w:r w:rsidRPr="00447C48">
        <w:rPr>
          <w:rFonts w:cs="Tahoma"/>
          <w:szCs w:val="22"/>
          <w:lang w:val="el-GR"/>
        </w:rPr>
        <w:t xml:space="preserve"> </w:t>
      </w:r>
    </w:p>
    <w:p w14:paraId="63DFF5AB" w14:textId="16402C1A" w:rsidR="00745677" w:rsidRPr="00447C48" w:rsidRDefault="00745677" w:rsidP="00745677">
      <w:pPr>
        <w:spacing w:before="120" w:after="60"/>
        <w:rPr>
          <w:rFonts w:cs="Tahoma"/>
          <w:szCs w:val="22"/>
          <w:lang w:val="el-GR"/>
        </w:rPr>
      </w:pPr>
      <w:r w:rsidRPr="00447C48">
        <w:rPr>
          <w:rFonts w:cs="Tahoma"/>
          <w:szCs w:val="22"/>
          <w:lang w:val="el-GR"/>
        </w:rPr>
        <w:t xml:space="preserve">Μετά την σύναψη της αρχικής σύμβασης, κατά την υλοποίηση του έργου </w:t>
      </w:r>
      <w:bookmarkStart w:id="13" w:name="_Hlk40798843"/>
      <w:r w:rsidR="000F34B5">
        <w:rPr>
          <w:rFonts w:cs="Tahoma"/>
          <w:szCs w:val="22"/>
          <w:lang w:val="el-GR"/>
        </w:rPr>
        <w:t xml:space="preserve">και </w:t>
      </w:r>
      <w:proofErr w:type="spellStart"/>
      <w:r w:rsidR="000F34B5">
        <w:rPr>
          <w:rFonts w:cs="Tahoma"/>
          <w:szCs w:val="22"/>
          <w:lang w:val="el-GR"/>
        </w:rPr>
        <w:t>πρίν</w:t>
      </w:r>
      <w:proofErr w:type="spellEnd"/>
      <w:r w:rsidR="000F34B5">
        <w:rPr>
          <w:rFonts w:cs="Tahoma"/>
          <w:szCs w:val="22"/>
          <w:lang w:val="el-GR"/>
        </w:rPr>
        <w:t xml:space="preserve"> τη λήξη της σύμβασης</w:t>
      </w:r>
      <w:bookmarkEnd w:id="13"/>
      <w:r w:rsidR="000F34B5">
        <w:rPr>
          <w:rFonts w:cs="Tahoma"/>
          <w:szCs w:val="22"/>
          <w:lang w:val="el-GR"/>
        </w:rPr>
        <w:t xml:space="preserve">, </w:t>
      </w:r>
      <w:r w:rsidRPr="00447C48">
        <w:rPr>
          <w:rFonts w:cs="Tahoma"/>
          <w:szCs w:val="22"/>
          <w:lang w:val="el-GR"/>
        </w:rPr>
        <w:t xml:space="preserve">η Αναθέτουσα Αρχή δύναται να αποφασίσει την </w:t>
      </w:r>
      <w:r w:rsidRPr="00447C48">
        <w:rPr>
          <w:rFonts w:cs="Tahoma"/>
          <w:b/>
          <w:szCs w:val="22"/>
          <w:lang w:val="el-GR"/>
        </w:rPr>
        <w:t>άσκηση δικαιώματος προαίρεσης με αύξηση του φυσικού αντικειμένου</w:t>
      </w:r>
      <w:r w:rsidRPr="00447C48">
        <w:rPr>
          <w:rFonts w:cs="Tahoma"/>
          <w:szCs w:val="22"/>
          <w:lang w:val="el-GR"/>
        </w:rPr>
        <w:t xml:space="preserve"> του έργου (όπως αυτό περιγράφεται στην παρούσα) έως </w:t>
      </w:r>
      <w:r w:rsidR="00175934" w:rsidRPr="00447C48">
        <w:rPr>
          <w:rFonts w:cs="Tahoma"/>
          <w:b/>
          <w:szCs w:val="22"/>
          <w:lang w:val="el-GR"/>
        </w:rPr>
        <w:t>είκοσι</w:t>
      </w:r>
      <w:r w:rsidRPr="00447C48">
        <w:rPr>
          <w:rFonts w:cs="Tahoma"/>
          <w:b/>
          <w:szCs w:val="22"/>
          <w:lang w:val="el-GR"/>
        </w:rPr>
        <w:t xml:space="preserve"> τοις εκατό (</w:t>
      </w:r>
      <w:r w:rsidR="00175934" w:rsidRPr="00447C48">
        <w:rPr>
          <w:rFonts w:cs="Tahoma"/>
          <w:b/>
          <w:szCs w:val="22"/>
          <w:lang w:val="el-GR"/>
        </w:rPr>
        <w:t>2</w:t>
      </w:r>
      <w:r w:rsidRPr="00447C48">
        <w:rPr>
          <w:rFonts w:cs="Tahoma"/>
          <w:b/>
          <w:szCs w:val="22"/>
          <w:lang w:val="el-GR"/>
        </w:rPr>
        <w:t>0%)</w:t>
      </w:r>
      <w:r w:rsidRPr="00447C48">
        <w:rPr>
          <w:rFonts w:cs="Tahoma"/>
          <w:szCs w:val="22"/>
          <w:lang w:val="el-GR"/>
        </w:rPr>
        <w:t xml:space="preserve"> του συμβατικού τιμήματος</w:t>
      </w:r>
      <w:r w:rsidR="000F34B5">
        <w:rPr>
          <w:rFonts w:cs="Tahoma"/>
          <w:szCs w:val="22"/>
          <w:lang w:val="el-GR"/>
        </w:rPr>
        <w:t>.</w:t>
      </w:r>
      <w:r w:rsidRPr="00447C48">
        <w:rPr>
          <w:rFonts w:cs="Tahoma"/>
          <w:szCs w:val="22"/>
          <w:lang w:val="el-GR"/>
        </w:rPr>
        <w:t xml:space="preserve"> </w:t>
      </w:r>
    </w:p>
    <w:p w14:paraId="21E07C59" w14:textId="6FD978DA" w:rsidR="00745677" w:rsidRPr="00745677" w:rsidRDefault="00745677" w:rsidP="005143FF">
      <w:pPr>
        <w:spacing w:before="120" w:after="60"/>
        <w:rPr>
          <w:rFonts w:cs="Tahoma"/>
          <w:szCs w:val="22"/>
          <w:lang w:val="el-GR"/>
        </w:rPr>
      </w:pPr>
      <w:r w:rsidRPr="00752C67">
        <w:rPr>
          <w:rFonts w:cs="Tahoma"/>
          <w:szCs w:val="22"/>
          <w:lang w:val="el-GR"/>
        </w:rPr>
        <w:t xml:space="preserve">Πριν </w:t>
      </w:r>
      <w:r w:rsidR="00AA3F60" w:rsidRPr="00752C67">
        <w:rPr>
          <w:rFonts w:cs="Tahoma"/>
          <w:szCs w:val="22"/>
          <w:lang w:val="el-GR"/>
        </w:rPr>
        <w:t>τη λήξη της σύμβασης</w:t>
      </w:r>
      <w:r w:rsidRPr="00752C67">
        <w:rPr>
          <w:rFonts w:cs="Tahoma"/>
          <w:szCs w:val="22"/>
          <w:lang w:val="el-GR"/>
        </w:rPr>
        <w:t>, ο Κύριος του Έργου δύναται να αποφασίσει τη</w:t>
      </w:r>
      <w:r w:rsidR="005143FF" w:rsidRPr="00752C67">
        <w:rPr>
          <w:rFonts w:cs="Tahoma"/>
          <w:szCs w:val="22"/>
          <w:lang w:val="el-GR"/>
        </w:rPr>
        <w:t>ν</w:t>
      </w:r>
      <w:r w:rsidRPr="00752C67">
        <w:rPr>
          <w:rFonts w:cs="Tahoma"/>
          <w:szCs w:val="22"/>
          <w:lang w:val="el-GR"/>
        </w:rPr>
        <w:t xml:space="preserve"> άσκηση δικαιώματος</w:t>
      </w:r>
      <w:r w:rsidRPr="00447C48">
        <w:rPr>
          <w:rFonts w:cs="Tahoma"/>
          <w:szCs w:val="22"/>
          <w:lang w:val="el-GR"/>
        </w:rPr>
        <w:t xml:space="preserve"> προαίρεσης </w:t>
      </w:r>
      <w:r w:rsidR="005601C6">
        <w:rPr>
          <w:rFonts w:cs="Tahoma"/>
          <w:szCs w:val="22"/>
          <w:lang w:val="el-GR"/>
        </w:rPr>
        <w:t xml:space="preserve">συντήρησης </w:t>
      </w:r>
      <w:r w:rsidRPr="00447C48">
        <w:rPr>
          <w:rFonts w:cs="Tahoma"/>
          <w:szCs w:val="22"/>
          <w:lang w:val="el-GR"/>
        </w:rPr>
        <w:t xml:space="preserve">έως του ποσού των </w:t>
      </w:r>
      <w:r w:rsidR="00E512A1" w:rsidRPr="006C1E5F">
        <w:rPr>
          <w:rFonts w:cs="Tahoma"/>
          <w:b/>
          <w:bCs/>
          <w:szCs w:val="22"/>
          <w:lang w:val="el-GR"/>
        </w:rPr>
        <w:t xml:space="preserve">383.806,45 </w:t>
      </w:r>
      <w:r w:rsidRPr="006C1E5F">
        <w:rPr>
          <w:rFonts w:cs="Tahoma"/>
          <w:b/>
          <w:bCs/>
          <w:szCs w:val="22"/>
          <w:lang w:val="el-GR"/>
        </w:rPr>
        <w:t>€</w:t>
      </w:r>
      <w:r w:rsidRPr="00447C48">
        <w:rPr>
          <w:rFonts w:cs="Tahoma"/>
          <w:szCs w:val="22"/>
          <w:lang w:val="el-GR"/>
        </w:rPr>
        <w:t xml:space="preserve"> μη περιλαμβανομένου ΦΠΑ (προϋπολογισμός με ΦΠΑ:</w:t>
      </w:r>
      <w:r w:rsidR="00D61B6E" w:rsidRPr="00447C48">
        <w:rPr>
          <w:rFonts w:cs="Tahoma"/>
          <w:szCs w:val="22"/>
          <w:lang w:val="el-GR"/>
        </w:rPr>
        <w:t xml:space="preserve"> </w:t>
      </w:r>
      <w:r w:rsidR="00080EA1" w:rsidRPr="006C1E5F">
        <w:rPr>
          <w:rFonts w:cs="Tahoma"/>
          <w:b/>
          <w:bCs/>
          <w:szCs w:val="22"/>
          <w:lang w:val="el-GR"/>
        </w:rPr>
        <w:t>475.920,00</w:t>
      </w:r>
      <w:r w:rsidRPr="006C1E5F">
        <w:rPr>
          <w:rFonts w:cs="Tahoma"/>
          <w:b/>
          <w:bCs/>
          <w:szCs w:val="22"/>
          <w:lang w:val="el-GR"/>
        </w:rPr>
        <w:t>€</w:t>
      </w:r>
      <w:r w:rsidRPr="00447C48">
        <w:rPr>
          <w:rFonts w:cs="Tahoma"/>
          <w:szCs w:val="22"/>
          <w:lang w:val="el-GR"/>
        </w:rPr>
        <w:t xml:space="preserve">, ΦΠΑ 24% </w:t>
      </w:r>
      <w:r w:rsidR="00080EA1" w:rsidRPr="00447C48">
        <w:rPr>
          <w:rFonts w:cs="Tahoma"/>
          <w:szCs w:val="22"/>
          <w:lang w:val="el-GR"/>
        </w:rPr>
        <w:t>92</w:t>
      </w:r>
      <w:r w:rsidR="00EE350D" w:rsidRPr="00447C48">
        <w:rPr>
          <w:rFonts w:cs="Tahoma"/>
          <w:szCs w:val="22"/>
          <w:lang w:val="el-GR"/>
        </w:rPr>
        <w:t>.</w:t>
      </w:r>
      <w:r w:rsidR="00080EA1" w:rsidRPr="00447C48">
        <w:rPr>
          <w:rFonts w:cs="Tahoma"/>
          <w:szCs w:val="22"/>
          <w:lang w:val="el-GR"/>
        </w:rPr>
        <w:t>113</w:t>
      </w:r>
      <w:r w:rsidR="00EE350D" w:rsidRPr="00447C48">
        <w:rPr>
          <w:rFonts w:cs="Tahoma"/>
          <w:szCs w:val="22"/>
          <w:lang w:val="el-GR"/>
        </w:rPr>
        <w:t>,</w:t>
      </w:r>
      <w:r w:rsidR="00080EA1" w:rsidRPr="00447C48">
        <w:rPr>
          <w:rFonts w:cs="Tahoma"/>
          <w:szCs w:val="22"/>
          <w:lang w:val="el-GR"/>
        </w:rPr>
        <w:t>55</w:t>
      </w:r>
      <w:r w:rsidRPr="00447C48">
        <w:rPr>
          <w:rFonts w:cs="Tahoma"/>
          <w:szCs w:val="22"/>
          <w:lang w:val="el-GR"/>
        </w:rPr>
        <w:t>€), με βάση την Οικονομική Προσφορά του Υποψηφίου Αναδόχου, για τις υπηρεσίες συντήρησης (όπως αυτές περιγράφονται στην Παρ.</w:t>
      </w:r>
      <w:r w:rsidR="00646DB4" w:rsidRPr="00447C48">
        <w:rPr>
          <w:rFonts w:cs="Tahoma"/>
          <w:szCs w:val="22"/>
          <w:lang w:val="el-GR"/>
        </w:rPr>
        <w:t xml:space="preserve"> </w:t>
      </w:r>
      <w:r w:rsidR="00646DB4" w:rsidRPr="00447C48">
        <w:rPr>
          <w:rFonts w:cs="Tahoma"/>
          <w:szCs w:val="22"/>
          <w:lang w:val="el-GR"/>
        </w:rPr>
        <w:fldChar w:fldCharType="begin"/>
      </w:r>
      <w:r w:rsidR="00646DB4" w:rsidRPr="00447C48">
        <w:rPr>
          <w:rFonts w:cs="Tahoma"/>
          <w:szCs w:val="22"/>
          <w:lang w:val="el-GR"/>
        </w:rPr>
        <w:instrText xml:space="preserve"> REF _Ref236033114 \r \h </w:instrText>
      </w:r>
      <w:r w:rsidR="00E512A1" w:rsidRPr="00447C48">
        <w:rPr>
          <w:rFonts w:cs="Tahoma"/>
          <w:szCs w:val="22"/>
          <w:lang w:val="el-GR"/>
        </w:rPr>
        <w:instrText xml:space="preserve"> \* MERGEFORMAT </w:instrText>
      </w:r>
      <w:r w:rsidR="00646DB4" w:rsidRPr="00447C48">
        <w:rPr>
          <w:rFonts w:cs="Tahoma"/>
          <w:szCs w:val="22"/>
          <w:lang w:val="el-GR"/>
        </w:rPr>
      </w:r>
      <w:r w:rsidR="00646DB4" w:rsidRPr="00447C48">
        <w:rPr>
          <w:rFonts w:cs="Tahoma"/>
          <w:szCs w:val="22"/>
          <w:lang w:val="el-GR"/>
        </w:rPr>
        <w:fldChar w:fldCharType="separate"/>
      </w:r>
      <w:r w:rsidR="00AE4CE1">
        <w:rPr>
          <w:rFonts w:cs="Tahoma"/>
          <w:szCs w:val="22"/>
          <w:cs/>
          <w:lang w:val="el-GR"/>
        </w:rPr>
        <w:t>‎</w:t>
      </w:r>
      <w:r w:rsidR="00AE4CE1">
        <w:rPr>
          <w:rFonts w:cs="Tahoma"/>
          <w:szCs w:val="22"/>
          <w:lang w:val="el-GR"/>
        </w:rPr>
        <w:t>1.3.4.10.8.2</w:t>
      </w:r>
      <w:r w:rsidR="00646DB4" w:rsidRPr="00447C48">
        <w:rPr>
          <w:rFonts w:cs="Tahoma"/>
          <w:szCs w:val="22"/>
          <w:lang w:val="el-GR"/>
        </w:rPr>
        <w:fldChar w:fldCharType="end"/>
      </w:r>
      <w:r w:rsidRPr="00447C48">
        <w:rPr>
          <w:rFonts w:cs="Tahoma"/>
          <w:szCs w:val="22"/>
          <w:lang w:val="el-GR"/>
        </w:rPr>
        <w:t>).</w:t>
      </w:r>
      <w:r w:rsidRPr="00745677">
        <w:rPr>
          <w:rFonts w:cs="Tahoma"/>
          <w:szCs w:val="22"/>
          <w:lang w:val="el-GR"/>
        </w:rPr>
        <w:t xml:space="preserve"> </w:t>
      </w:r>
    </w:p>
    <w:p w14:paraId="3C0F2E9C" w14:textId="77777777" w:rsidR="00745677" w:rsidRPr="00745677" w:rsidRDefault="00745677" w:rsidP="00745677">
      <w:pPr>
        <w:spacing w:before="120"/>
        <w:rPr>
          <w:rFonts w:cs="Tahoma"/>
          <w:szCs w:val="22"/>
          <w:lang w:val="el-GR"/>
        </w:rPr>
      </w:pPr>
      <w:r w:rsidRPr="00745677">
        <w:rPr>
          <w:rFonts w:cs="Tahoma"/>
          <w:szCs w:val="22"/>
          <w:lang w:val="el-GR"/>
        </w:rPr>
        <w:t xml:space="preserve">Η εκτιμώμενη αξία της σύμβασης και τα δικαιώματα προαίρεσης αναλύονται ως εξής: </w:t>
      </w:r>
    </w:p>
    <w:tbl>
      <w:tblPr>
        <w:tblStyle w:val="TableGrid"/>
        <w:tblW w:w="0" w:type="auto"/>
        <w:tblLook w:val="04A0" w:firstRow="1" w:lastRow="0" w:firstColumn="1" w:lastColumn="0" w:noHBand="0" w:noVBand="1"/>
      </w:tblPr>
      <w:tblGrid>
        <w:gridCol w:w="2923"/>
        <w:gridCol w:w="2067"/>
        <w:gridCol w:w="2235"/>
        <w:gridCol w:w="2395"/>
      </w:tblGrid>
      <w:tr w:rsidR="00745677" w:rsidRPr="001630C0" w14:paraId="0AAC6DF0" w14:textId="77777777" w:rsidTr="00447C48">
        <w:tc>
          <w:tcPr>
            <w:tcW w:w="2923" w:type="dxa"/>
            <w:shd w:val="clear" w:color="auto" w:fill="FBE4D5" w:themeFill="accent2" w:themeFillTint="33"/>
          </w:tcPr>
          <w:p w14:paraId="2D7BED11" w14:textId="77777777" w:rsidR="00745677" w:rsidRPr="007A619E" w:rsidRDefault="00745677" w:rsidP="00745677">
            <w:pPr>
              <w:spacing w:after="0"/>
              <w:rPr>
                <w:rFonts w:cs="Tahoma"/>
                <w:szCs w:val="22"/>
                <w:lang w:val="el-GR"/>
              </w:rPr>
            </w:pPr>
          </w:p>
        </w:tc>
        <w:tc>
          <w:tcPr>
            <w:tcW w:w="2067" w:type="dxa"/>
            <w:shd w:val="clear" w:color="auto" w:fill="FBE4D5" w:themeFill="accent2" w:themeFillTint="33"/>
          </w:tcPr>
          <w:p w14:paraId="06426937" w14:textId="77777777" w:rsidR="00745677" w:rsidRPr="001630C0" w:rsidRDefault="00745677" w:rsidP="00745677">
            <w:pPr>
              <w:widowControl w:val="0"/>
              <w:suppressAutoHyphens w:val="0"/>
              <w:spacing w:after="0"/>
              <w:jc w:val="center"/>
              <w:rPr>
                <w:rFonts w:cs="Tahoma"/>
                <w:b/>
                <w:szCs w:val="22"/>
                <w:lang w:val="el-GR" w:eastAsia="en-US"/>
              </w:rPr>
            </w:pPr>
            <w:r w:rsidRPr="001630C0">
              <w:rPr>
                <w:rFonts w:cs="Tahoma"/>
                <w:b/>
                <w:szCs w:val="22"/>
                <w:lang w:val="el-GR" w:eastAsia="en-US"/>
              </w:rPr>
              <w:t>Προϋπολογισμός</w:t>
            </w:r>
          </w:p>
          <w:p w14:paraId="3CCB13C2" w14:textId="77777777" w:rsidR="00745677" w:rsidRPr="001630C0" w:rsidRDefault="00745677" w:rsidP="00745677">
            <w:pPr>
              <w:spacing w:after="0"/>
              <w:jc w:val="center"/>
              <w:rPr>
                <w:rFonts w:cs="Tahoma"/>
                <w:szCs w:val="22"/>
                <w:lang w:val="el-GR"/>
              </w:rPr>
            </w:pPr>
            <w:r w:rsidRPr="001630C0">
              <w:rPr>
                <w:rFonts w:cs="Tahoma"/>
                <w:b/>
                <w:szCs w:val="22"/>
                <w:lang w:val="el-GR"/>
              </w:rPr>
              <w:t>(χωρίς ΦΠΑ)</w:t>
            </w:r>
          </w:p>
        </w:tc>
        <w:tc>
          <w:tcPr>
            <w:tcW w:w="2235" w:type="dxa"/>
            <w:shd w:val="clear" w:color="auto" w:fill="FBE4D5" w:themeFill="accent2" w:themeFillTint="33"/>
            <w:vAlign w:val="center"/>
          </w:tcPr>
          <w:p w14:paraId="55C1DCD5" w14:textId="77777777" w:rsidR="00745677" w:rsidRPr="001630C0" w:rsidRDefault="00745677" w:rsidP="00745677">
            <w:pPr>
              <w:spacing w:after="0"/>
              <w:jc w:val="center"/>
              <w:rPr>
                <w:rFonts w:cs="Tahoma"/>
                <w:szCs w:val="22"/>
                <w:lang w:val="el-GR"/>
              </w:rPr>
            </w:pPr>
            <w:r w:rsidRPr="001630C0">
              <w:rPr>
                <w:rFonts w:cs="Tahoma"/>
                <w:b/>
                <w:szCs w:val="22"/>
                <w:lang w:val="el-GR"/>
              </w:rPr>
              <w:t>ΦΠΑ 24%</w:t>
            </w:r>
          </w:p>
        </w:tc>
        <w:tc>
          <w:tcPr>
            <w:tcW w:w="2395" w:type="dxa"/>
            <w:shd w:val="clear" w:color="auto" w:fill="FBE4D5" w:themeFill="accent2" w:themeFillTint="33"/>
          </w:tcPr>
          <w:p w14:paraId="0941ABAD" w14:textId="77777777" w:rsidR="00745677" w:rsidRPr="001630C0" w:rsidRDefault="00745677" w:rsidP="00745677">
            <w:pPr>
              <w:widowControl w:val="0"/>
              <w:suppressAutoHyphens w:val="0"/>
              <w:spacing w:after="0"/>
              <w:jc w:val="center"/>
              <w:rPr>
                <w:rFonts w:cs="Tahoma"/>
                <w:b/>
                <w:szCs w:val="22"/>
                <w:lang w:val="el-GR" w:eastAsia="en-US"/>
              </w:rPr>
            </w:pPr>
            <w:r w:rsidRPr="001630C0">
              <w:rPr>
                <w:rFonts w:cs="Tahoma"/>
                <w:b/>
                <w:szCs w:val="22"/>
                <w:lang w:val="el-GR" w:eastAsia="en-US"/>
              </w:rPr>
              <w:t>Προϋπολογισμός</w:t>
            </w:r>
          </w:p>
          <w:p w14:paraId="3763CC96" w14:textId="77777777" w:rsidR="00745677" w:rsidRPr="001630C0" w:rsidRDefault="00745677" w:rsidP="00745677">
            <w:pPr>
              <w:spacing w:after="0"/>
              <w:jc w:val="center"/>
              <w:rPr>
                <w:rFonts w:cs="Tahoma"/>
                <w:szCs w:val="22"/>
                <w:lang w:val="el-GR"/>
              </w:rPr>
            </w:pPr>
            <w:r w:rsidRPr="001630C0">
              <w:rPr>
                <w:rFonts w:cs="Tahoma"/>
                <w:b/>
                <w:szCs w:val="22"/>
                <w:lang w:val="el-GR"/>
              </w:rPr>
              <w:t>(με ΦΠΑ)</w:t>
            </w:r>
          </w:p>
        </w:tc>
      </w:tr>
      <w:tr w:rsidR="00447C48" w:rsidRPr="001630C0" w14:paraId="437C02C4" w14:textId="77777777" w:rsidTr="00447C48">
        <w:tc>
          <w:tcPr>
            <w:tcW w:w="2923" w:type="dxa"/>
            <w:shd w:val="clear" w:color="auto" w:fill="D9D9D9" w:themeFill="background1" w:themeFillShade="D9"/>
            <w:vAlign w:val="center"/>
          </w:tcPr>
          <w:p w14:paraId="140242B1" w14:textId="77777777" w:rsidR="00447C48" w:rsidRPr="001630C0" w:rsidRDefault="00447C48" w:rsidP="00447C48">
            <w:pPr>
              <w:spacing w:after="0"/>
              <w:jc w:val="left"/>
              <w:rPr>
                <w:rFonts w:cs="Tahoma"/>
                <w:b/>
                <w:szCs w:val="22"/>
                <w:lang w:val="el-GR"/>
              </w:rPr>
            </w:pPr>
            <w:r w:rsidRPr="001630C0">
              <w:rPr>
                <w:rFonts w:cs="Tahoma"/>
                <w:b/>
                <w:szCs w:val="22"/>
                <w:lang w:val="el-GR"/>
              </w:rPr>
              <w:t>Παρούσα διαδικασία σύναψης σύμβασης</w:t>
            </w:r>
          </w:p>
        </w:tc>
        <w:tc>
          <w:tcPr>
            <w:tcW w:w="2067" w:type="dxa"/>
            <w:vAlign w:val="center"/>
          </w:tcPr>
          <w:p w14:paraId="35C5441D" w14:textId="01EC27DE" w:rsidR="00447C48" w:rsidRPr="007A619E" w:rsidRDefault="008D172E" w:rsidP="00447C48">
            <w:pPr>
              <w:spacing w:after="0"/>
              <w:jc w:val="center"/>
              <w:rPr>
                <w:rFonts w:cs="Tahoma"/>
                <w:bCs/>
                <w:szCs w:val="22"/>
                <w:lang w:val="el-GR"/>
              </w:rPr>
            </w:pPr>
            <w:r w:rsidRPr="006C1E5F">
              <w:rPr>
                <w:rFonts w:cs="Tahoma"/>
                <w:color w:val="000000"/>
                <w:szCs w:val="22"/>
              </w:rPr>
              <w:t xml:space="preserve">1.568.658,31 </w:t>
            </w:r>
            <w:r w:rsidR="00447C48" w:rsidRPr="006C1E5F">
              <w:rPr>
                <w:rFonts w:cs="Tahoma"/>
                <w:color w:val="000000"/>
                <w:szCs w:val="22"/>
              </w:rPr>
              <w:t>€</w:t>
            </w:r>
          </w:p>
        </w:tc>
        <w:tc>
          <w:tcPr>
            <w:tcW w:w="2235" w:type="dxa"/>
            <w:vAlign w:val="center"/>
          </w:tcPr>
          <w:p w14:paraId="6BD2CEC5" w14:textId="3FB762D7" w:rsidR="00447C48" w:rsidRPr="007A619E" w:rsidRDefault="008D172E" w:rsidP="00447C48">
            <w:pPr>
              <w:spacing w:after="0"/>
              <w:jc w:val="center"/>
              <w:rPr>
                <w:rFonts w:cs="Tahoma"/>
                <w:szCs w:val="22"/>
                <w:lang w:val="el-GR"/>
              </w:rPr>
            </w:pPr>
            <w:r w:rsidRPr="006C1E5F">
              <w:rPr>
                <w:rFonts w:cs="Tahoma"/>
                <w:color w:val="000000"/>
                <w:szCs w:val="22"/>
                <w:lang w:val="el-GR"/>
              </w:rPr>
              <w:t>376.477</w:t>
            </w:r>
            <w:r w:rsidR="00447C48" w:rsidRPr="006C1E5F">
              <w:rPr>
                <w:rFonts w:cs="Tahoma"/>
                <w:color w:val="000000"/>
                <w:szCs w:val="22"/>
              </w:rPr>
              <w:t>,</w:t>
            </w:r>
            <w:r w:rsidRPr="006C1E5F">
              <w:rPr>
                <w:rFonts w:cs="Tahoma"/>
                <w:color w:val="000000"/>
                <w:szCs w:val="22"/>
                <w:lang w:val="el-GR"/>
              </w:rPr>
              <w:t>99</w:t>
            </w:r>
            <w:r w:rsidR="00447C48" w:rsidRPr="006C1E5F">
              <w:rPr>
                <w:rFonts w:cs="Tahoma"/>
                <w:color w:val="000000"/>
                <w:szCs w:val="22"/>
              </w:rPr>
              <w:t xml:space="preserve"> €</w:t>
            </w:r>
          </w:p>
        </w:tc>
        <w:tc>
          <w:tcPr>
            <w:tcW w:w="2395" w:type="dxa"/>
            <w:vAlign w:val="center"/>
          </w:tcPr>
          <w:p w14:paraId="11534B4A" w14:textId="088584E0" w:rsidR="00447C48" w:rsidRPr="007A619E" w:rsidRDefault="008D172E" w:rsidP="00447C48">
            <w:pPr>
              <w:spacing w:after="0"/>
              <w:jc w:val="center"/>
              <w:rPr>
                <w:rFonts w:cs="Tahoma"/>
                <w:szCs w:val="22"/>
                <w:lang w:val="el-GR"/>
              </w:rPr>
            </w:pPr>
            <w:r w:rsidRPr="006C1E5F">
              <w:rPr>
                <w:rFonts w:cs="Tahoma"/>
                <w:color w:val="000000"/>
                <w:szCs w:val="22"/>
                <w:lang w:val="el-GR"/>
              </w:rPr>
              <w:t>1.945.136,30</w:t>
            </w:r>
            <w:r w:rsidR="00447C48" w:rsidRPr="006C1E5F">
              <w:rPr>
                <w:rFonts w:cs="Tahoma"/>
                <w:color w:val="000000"/>
                <w:szCs w:val="22"/>
              </w:rPr>
              <w:t xml:space="preserve"> €</w:t>
            </w:r>
          </w:p>
        </w:tc>
      </w:tr>
      <w:tr w:rsidR="00447C48" w:rsidRPr="001630C0" w14:paraId="43712F7C" w14:textId="77777777" w:rsidTr="00447C48">
        <w:tc>
          <w:tcPr>
            <w:tcW w:w="2923" w:type="dxa"/>
            <w:shd w:val="clear" w:color="auto" w:fill="D9D9D9" w:themeFill="background1" w:themeFillShade="D9"/>
            <w:vAlign w:val="center"/>
          </w:tcPr>
          <w:p w14:paraId="0782EB7A" w14:textId="77777777" w:rsidR="00447C48" w:rsidRPr="001630C0" w:rsidRDefault="00447C48" w:rsidP="00447C48">
            <w:pPr>
              <w:spacing w:after="0"/>
              <w:jc w:val="left"/>
              <w:rPr>
                <w:rFonts w:cs="Tahoma"/>
                <w:b/>
                <w:szCs w:val="22"/>
                <w:lang w:val="el-GR"/>
              </w:rPr>
            </w:pPr>
            <w:r w:rsidRPr="001630C0">
              <w:rPr>
                <w:rFonts w:cs="Tahoma"/>
                <w:b/>
                <w:szCs w:val="22"/>
                <w:lang w:val="el-GR"/>
              </w:rPr>
              <w:t xml:space="preserve">Δικαίωμα προαίρεσης Φυσικού Αντικειμένου </w:t>
            </w:r>
          </w:p>
        </w:tc>
        <w:tc>
          <w:tcPr>
            <w:tcW w:w="2067" w:type="dxa"/>
            <w:vAlign w:val="center"/>
          </w:tcPr>
          <w:p w14:paraId="44906BBB" w14:textId="2702D29D" w:rsidR="00447C48" w:rsidRPr="007A619E" w:rsidRDefault="008D172E" w:rsidP="00447C48">
            <w:pPr>
              <w:spacing w:after="0"/>
              <w:jc w:val="center"/>
              <w:rPr>
                <w:rFonts w:cs="Tahoma"/>
                <w:color w:val="000000"/>
                <w:szCs w:val="22"/>
                <w:lang w:val="el-GR"/>
              </w:rPr>
            </w:pPr>
            <w:r w:rsidRPr="006C1E5F">
              <w:rPr>
                <w:rFonts w:cs="Tahoma"/>
                <w:color w:val="000000"/>
                <w:szCs w:val="22"/>
                <w:lang w:val="el-GR"/>
              </w:rPr>
              <w:t>313.731,66</w:t>
            </w:r>
            <w:r w:rsidR="00447C48" w:rsidRPr="006C1E5F">
              <w:rPr>
                <w:rFonts w:cs="Tahoma"/>
                <w:color w:val="000000"/>
                <w:szCs w:val="22"/>
              </w:rPr>
              <w:t xml:space="preserve"> €</w:t>
            </w:r>
          </w:p>
        </w:tc>
        <w:tc>
          <w:tcPr>
            <w:tcW w:w="2235" w:type="dxa"/>
            <w:vAlign w:val="center"/>
          </w:tcPr>
          <w:p w14:paraId="7381B88D" w14:textId="610E7713" w:rsidR="00447C48" w:rsidRPr="007A619E" w:rsidRDefault="008D172E" w:rsidP="00447C48">
            <w:pPr>
              <w:spacing w:after="0"/>
              <w:jc w:val="center"/>
              <w:rPr>
                <w:rFonts w:cs="Tahoma"/>
                <w:color w:val="000000"/>
                <w:szCs w:val="22"/>
                <w:lang w:val="el-GR"/>
              </w:rPr>
            </w:pPr>
            <w:r w:rsidRPr="006C1E5F">
              <w:rPr>
                <w:rFonts w:cs="Tahoma"/>
                <w:color w:val="000000"/>
                <w:szCs w:val="22"/>
                <w:lang w:val="el-GR"/>
              </w:rPr>
              <w:t>75</w:t>
            </w:r>
            <w:r w:rsidR="00447C48" w:rsidRPr="006C1E5F">
              <w:rPr>
                <w:rFonts w:cs="Tahoma"/>
                <w:color w:val="000000"/>
                <w:szCs w:val="22"/>
              </w:rPr>
              <w:t>.</w:t>
            </w:r>
            <w:r w:rsidRPr="006C1E5F">
              <w:rPr>
                <w:rFonts w:cs="Tahoma"/>
                <w:color w:val="000000"/>
                <w:szCs w:val="22"/>
                <w:lang w:val="el-GR"/>
              </w:rPr>
              <w:t>295</w:t>
            </w:r>
            <w:r w:rsidR="00447C48" w:rsidRPr="006C1E5F">
              <w:rPr>
                <w:rFonts w:cs="Tahoma"/>
                <w:color w:val="000000"/>
                <w:szCs w:val="22"/>
              </w:rPr>
              <w:t>,</w:t>
            </w:r>
            <w:r w:rsidRPr="006C1E5F">
              <w:rPr>
                <w:rFonts w:cs="Tahoma"/>
                <w:color w:val="000000"/>
                <w:szCs w:val="22"/>
                <w:lang w:val="el-GR"/>
              </w:rPr>
              <w:t>6</w:t>
            </w:r>
            <w:r w:rsidR="00447C48" w:rsidRPr="006C1E5F">
              <w:rPr>
                <w:rFonts w:cs="Tahoma"/>
                <w:color w:val="000000"/>
                <w:szCs w:val="22"/>
              </w:rPr>
              <w:t>0 €</w:t>
            </w:r>
          </w:p>
        </w:tc>
        <w:tc>
          <w:tcPr>
            <w:tcW w:w="2395" w:type="dxa"/>
            <w:vAlign w:val="center"/>
          </w:tcPr>
          <w:p w14:paraId="5291EE56" w14:textId="7C12974F" w:rsidR="00447C48" w:rsidRPr="007A619E" w:rsidRDefault="008D172E" w:rsidP="00447C48">
            <w:pPr>
              <w:spacing w:after="0"/>
              <w:jc w:val="center"/>
              <w:rPr>
                <w:rFonts w:cs="Tahoma"/>
                <w:szCs w:val="22"/>
                <w:lang w:val="el-GR"/>
              </w:rPr>
            </w:pPr>
            <w:r w:rsidRPr="006C1E5F">
              <w:rPr>
                <w:rFonts w:cs="Tahoma"/>
                <w:color w:val="000000"/>
                <w:szCs w:val="22"/>
                <w:lang w:val="el-GR"/>
              </w:rPr>
              <w:t>389</w:t>
            </w:r>
            <w:r w:rsidR="00447C48" w:rsidRPr="006C1E5F">
              <w:rPr>
                <w:rFonts w:cs="Tahoma"/>
                <w:color w:val="000000"/>
                <w:szCs w:val="22"/>
              </w:rPr>
              <w:t>.</w:t>
            </w:r>
            <w:r w:rsidRPr="006C1E5F">
              <w:rPr>
                <w:rFonts w:cs="Tahoma"/>
                <w:color w:val="000000"/>
                <w:szCs w:val="22"/>
                <w:lang w:val="el-GR"/>
              </w:rPr>
              <w:t>027,26</w:t>
            </w:r>
            <w:r w:rsidR="00447C48" w:rsidRPr="006C1E5F">
              <w:rPr>
                <w:rFonts w:cs="Tahoma"/>
                <w:color w:val="000000"/>
                <w:szCs w:val="22"/>
              </w:rPr>
              <w:t>€</w:t>
            </w:r>
          </w:p>
        </w:tc>
      </w:tr>
      <w:tr w:rsidR="00447C48" w:rsidRPr="001630C0" w14:paraId="68C51FEF" w14:textId="77777777" w:rsidTr="00447C48">
        <w:tc>
          <w:tcPr>
            <w:tcW w:w="2923" w:type="dxa"/>
            <w:shd w:val="clear" w:color="auto" w:fill="D9D9D9" w:themeFill="background1" w:themeFillShade="D9"/>
            <w:vAlign w:val="center"/>
          </w:tcPr>
          <w:p w14:paraId="68378482" w14:textId="77777777" w:rsidR="00447C48" w:rsidRPr="001630C0" w:rsidRDefault="00447C48" w:rsidP="00447C48">
            <w:pPr>
              <w:spacing w:after="0"/>
              <w:jc w:val="left"/>
              <w:rPr>
                <w:rFonts w:cs="Tahoma"/>
                <w:b/>
                <w:szCs w:val="22"/>
                <w:lang w:val="el-GR"/>
              </w:rPr>
            </w:pPr>
            <w:r w:rsidRPr="001630C0">
              <w:rPr>
                <w:rFonts w:cs="Tahoma"/>
                <w:b/>
                <w:szCs w:val="22"/>
                <w:lang w:val="el-GR"/>
              </w:rPr>
              <w:t>Δικαίωμα προαίρεσης Συντήρησης</w:t>
            </w:r>
          </w:p>
        </w:tc>
        <w:tc>
          <w:tcPr>
            <w:tcW w:w="2067" w:type="dxa"/>
            <w:vAlign w:val="center"/>
          </w:tcPr>
          <w:p w14:paraId="34E34E9C" w14:textId="02DBD9B3" w:rsidR="00447C48" w:rsidRPr="007A619E" w:rsidRDefault="00447C48" w:rsidP="00447C48">
            <w:pPr>
              <w:spacing w:after="0"/>
              <w:jc w:val="center"/>
              <w:rPr>
                <w:rFonts w:cs="Tahoma"/>
                <w:color w:val="000000"/>
                <w:szCs w:val="22"/>
                <w:lang w:val="el-GR"/>
              </w:rPr>
            </w:pPr>
            <w:r w:rsidRPr="006C1E5F">
              <w:rPr>
                <w:rFonts w:cs="Tahoma"/>
                <w:color w:val="000000"/>
                <w:szCs w:val="22"/>
                <w:lang w:val="el-GR"/>
              </w:rPr>
              <w:t>383</w:t>
            </w:r>
            <w:r w:rsidR="00844B7E" w:rsidRPr="006C1E5F">
              <w:rPr>
                <w:rFonts w:cs="Tahoma"/>
                <w:color w:val="000000"/>
                <w:szCs w:val="22"/>
                <w:lang w:val="en-US"/>
              </w:rPr>
              <w:t>.</w:t>
            </w:r>
            <w:r w:rsidRPr="006C1E5F">
              <w:rPr>
                <w:rFonts w:cs="Tahoma"/>
                <w:color w:val="000000"/>
                <w:szCs w:val="22"/>
                <w:lang w:val="el-GR"/>
              </w:rPr>
              <w:t>806,45</w:t>
            </w:r>
            <w:r w:rsidR="005601C6">
              <w:rPr>
                <w:rFonts w:cs="Tahoma"/>
                <w:color w:val="000000"/>
                <w:szCs w:val="22"/>
                <w:lang w:val="el-GR"/>
              </w:rPr>
              <w:t xml:space="preserve"> €</w:t>
            </w:r>
          </w:p>
        </w:tc>
        <w:tc>
          <w:tcPr>
            <w:tcW w:w="2235" w:type="dxa"/>
            <w:vAlign w:val="center"/>
          </w:tcPr>
          <w:p w14:paraId="0F4B9948" w14:textId="3F69ACDC" w:rsidR="00447C48" w:rsidRPr="007A619E" w:rsidRDefault="00447C48" w:rsidP="00447C48">
            <w:pPr>
              <w:spacing w:after="0"/>
              <w:jc w:val="center"/>
              <w:rPr>
                <w:rFonts w:cs="Tahoma"/>
                <w:color w:val="000000"/>
                <w:szCs w:val="22"/>
                <w:lang w:val="el-GR"/>
              </w:rPr>
            </w:pPr>
            <w:r w:rsidRPr="006C1E5F">
              <w:rPr>
                <w:rFonts w:cs="Tahoma"/>
                <w:color w:val="000000"/>
                <w:szCs w:val="22"/>
              </w:rPr>
              <w:t>92.113,55 €</w:t>
            </w:r>
          </w:p>
        </w:tc>
        <w:tc>
          <w:tcPr>
            <w:tcW w:w="2395" w:type="dxa"/>
            <w:vAlign w:val="center"/>
          </w:tcPr>
          <w:p w14:paraId="62441421" w14:textId="6BABEDC8" w:rsidR="00447C48" w:rsidRPr="007A619E" w:rsidRDefault="00447C48" w:rsidP="00447C48">
            <w:pPr>
              <w:spacing w:after="0"/>
              <w:jc w:val="center"/>
              <w:rPr>
                <w:rFonts w:cs="Tahoma"/>
                <w:color w:val="000000"/>
                <w:szCs w:val="22"/>
                <w:lang w:val="el-GR"/>
              </w:rPr>
            </w:pPr>
            <w:r w:rsidRPr="006C1E5F">
              <w:rPr>
                <w:rFonts w:cs="Tahoma"/>
                <w:color w:val="000000"/>
                <w:szCs w:val="22"/>
              </w:rPr>
              <w:t>475.920,00 €</w:t>
            </w:r>
          </w:p>
        </w:tc>
      </w:tr>
      <w:tr w:rsidR="00447C48" w:rsidRPr="001630C0" w14:paraId="77657D27" w14:textId="77777777" w:rsidTr="00447C48">
        <w:tc>
          <w:tcPr>
            <w:tcW w:w="2923" w:type="dxa"/>
            <w:shd w:val="clear" w:color="auto" w:fill="D9D9D9" w:themeFill="background1" w:themeFillShade="D9"/>
          </w:tcPr>
          <w:p w14:paraId="6D670DE1" w14:textId="77777777" w:rsidR="00447C48" w:rsidRPr="001630C0" w:rsidRDefault="00447C48" w:rsidP="00447C48">
            <w:pPr>
              <w:spacing w:after="0"/>
              <w:rPr>
                <w:rFonts w:cs="Tahoma"/>
                <w:b/>
                <w:szCs w:val="22"/>
                <w:lang w:val="el-GR"/>
              </w:rPr>
            </w:pPr>
            <w:r w:rsidRPr="001630C0">
              <w:rPr>
                <w:rFonts w:cs="Tahoma"/>
                <w:b/>
                <w:szCs w:val="22"/>
                <w:lang w:val="el-GR"/>
              </w:rPr>
              <w:t xml:space="preserve">ΣΥΝΟΛΟ: </w:t>
            </w:r>
          </w:p>
        </w:tc>
        <w:tc>
          <w:tcPr>
            <w:tcW w:w="2067" w:type="dxa"/>
            <w:shd w:val="clear" w:color="auto" w:fill="D9D9D9" w:themeFill="background1" w:themeFillShade="D9"/>
            <w:vAlign w:val="center"/>
          </w:tcPr>
          <w:p w14:paraId="258C6CD2" w14:textId="73CF5C1A" w:rsidR="00447C48" w:rsidRPr="007A619E" w:rsidRDefault="00447C48" w:rsidP="00447C48">
            <w:pPr>
              <w:spacing w:after="0"/>
              <w:jc w:val="center"/>
              <w:rPr>
                <w:rFonts w:cs="Tahoma"/>
                <w:b/>
                <w:bCs/>
                <w:color w:val="000000"/>
                <w:szCs w:val="22"/>
                <w:lang w:val="el-GR"/>
              </w:rPr>
            </w:pPr>
            <w:r w:rsidRPr="006C1E5F">
              <w:rPr>
                <w:rFonts w:cs="Tahoma"/>
                <w:b/>
                <w:bCs/>
                <w:color w:val="000000"/>
                <w:szCs w:val="22"/>
              </w:rPr>
              <w:t>2.</w:t>
            </w:r>
            <w:r w:rsidR="008D172E" w:rsidRPr="006C1E5F">
              <w:rPr>
                <w:rFonts w:cs="Tahoma"/>
                <w:b/>
                <w:bCs/>
                <w:color w:val="000000"/>
                <w:szCs w:val="22"/>
                <w:lang w:val="el-GR"/>
              </w:rPr>
              <w:t>266</w:t>
            </w:r>
            <w:r w:rsidRPr="006C1E5F">
              <w:rPr>
                <w:rFonts w:cs="Tahoma"/>
                <w:b/>
                <w:bCs/>
                <w:color w:val="000000"/>
                <w:szCs w:val="22"/>
              </w:rPr>
              <w:t>.</w:t>
            </w:r>
            <w:r w:rsidR="008D172E" w:rsidRPr="006C1E5F">
              <w:rPr>
                <w:rFonts w:cs="Tahoma"/>
                <w:b/>
                <w:bCs/>
                <w:color w:val="000000"/>
                <w:szCs w:val="22"/>
                <w:lang w:val="el-GR"/>
              </w:rPr>
              <w:t>196</w:t>
            </w:r>
            <w:r w:rsidRPr="006C1E5F">
              <w:rPr>
                <w:rFonts w:cs="Tahoma"/>
                <w:b/>
                <w:bCs/>
                <w:color w:val="000000"/>
                <w:szCs w:val="22"/>
              </w:rPr>
              <w:t>,</w:t>
            </w:r>
            <w:r w:rsidR="008D172E" w:rsidRPr="006C1E5F">
              <w:rPr>
                <w:rFonts w:cs="Tahoma"/>
                <w:b/>
                <w:bCs/>
                <w:color w:val="000000"/>
                <w:szCs w:val="22"/>
                <w:lang w:val="el-GR"/>
              </w:rPr>
              <w:t>42</w:t>
            </w:r>
            <w:r w:rsidRPr="006C1E5F">
              <w:rPr>
                <w:rFonts w:cs="Tahoma"/>
                <w:b/>
                <w:bCs/>
                <w:color w:val="000000"/>
                <w:szCs w:val="22"/>
              </w:rPr>
              <w:t xml:space="preserve"> €</w:t>
            </w:r>
          </w:p>
        </w:tc>
        <w:tc>
          <w:tcPr>
            <w:tcW w:w="2235" w:type="dxa"/>
            <w:shd w:val="clear" w:color="auto" w:fill="D9D9D9" w:themeFill="background1" w:themeFillShade="D9"/>
            <w:vAlign w:val="center"/>
          </w:tcPr>
          <w:p w14:paraId="17378657" w14:textId="321B3104" w:rsidR="00447C48" w:rsidRPr="007A619E" w:rsidRDefault="00447C48" w:rsidP="00447C48">
            <w:pPr>
              <w:spacing w:after="0"/>
              <w:jc w:val="center"/>
              <w:rPr>
                <w:rFonts w:cs="Tahoma"/>
                <w:b/>
                <w:bCs/>
                <w:color w:val="000000"/>
                <w:szCs w:val="22"/>
                <w:lang w:val="el-GR"/>
              </w:rPr>
            </w:pPr>
            <w:r w:rsidRPr="006C1E5F">
              <w:rPr>
                <w:rFonts w:cs="Tahoma"/>
                <w:b/>
                <w:bCs/>
                <w:color w:val="000000"/>
                <w:szCs w:val="22"/>
              </w:rPr>
              <w:t>5</w:t>
            </w:r>
            <w:r w:rsidR="008D172E" w:rsidRPr="006C1E5F">
              <w:rPr>
                <w:rFonts w:cs="Tahoma"/>
                <w:b/>
                <w:bCs/>
                <w:color w:val="000000"/>
                <w:szCs w:val="22"/>
                <w:lang w:val="el-GR"/>
              </w:rPr>
              <w:t>43</w:t>
            </w:r>
            <w:r w:rsidRPr="006C1E5F">
              <w:rPr>
                <w:rFonts w:cs="Tahoma"/>
                <w:b/>
                <w:bCs/>
                <w:color w:val="000000"/>
                <w:szCs w:val="22"/>
              </w:rPr>
              <w:t>.</w:t>
            </w:r>
            <w:r w:rsidR="008D172E" w:rsidRPr="006C1E5F">
              <w:rPr>
                <w:rFonts w:cs="Tahoma"/>
                <w:b/>
                <w:bCs/>
                <w:color w:val="000000"/>
                <w:szCs w:val="22"/>
                <w:lang w:val="el-GR"/>
              </w:rPr>
              <w:t>877</w:t>
            </w:r>
            <w:r w:rsidRPr="006C1E5F">
              <w:rPr>
                <w:rFonts w:cs="Tahoma"/>
                <w:b/>
                <w:bCs/>
                <w:color w:val="000000"/>
                <w:szCs w:val="22"/>
              </w:rPr>
              <w:t>,1</w:t>
            </w:r>
            <w:r w:rsidR="008D172E" w:rsidRPr="006C1E5F">
              <w:rPr>
                <w:rFonts w:cs="Tahoma"/>
                <w:b/>
                <w:bCs/>
                <w:color w:val="000000"/>
                <w:szCs w:val="22"/>
                <w:lang w:val="el-GR"/>
              </w:rPr>
              <w:t>4</w:t>
            </w:r>
            <w:r w:rsidRPr="006C1E5F">
              <w:rPr>
                <w:rFonts w:cs="Tahoma"/>
                <w:b/>
                <w:bCs/>
                <w:color w:val="000000"/>
                <w:szCs w:val="22"/>
              </w:rPr>
              <w:t xml:space="preserve"> €</w:t>
            </w:r>
          </w:p>
        </w:tc>
        <w:tc>
          <w:tcPr>
            <w:tcW w:w="2395" w:type="dxa"/>
            <w:shd w:val="clear" w:color="auto" w:fill="D9D9D9" w:themeFill="background1" w:themeFillShade="D9"/>
            <w:vAlign w:val="center"/>
          </w:tcPr>
          <w:p w14:paraId="4829671C" w14:textId="727032BA" w:rsidR="00447C48" w:rsidRPr="007A619E" w:rsidRDefault="008D172E" w:rsidP="00447C48">
            <w:pPr>
              <w:spacing w:after="0"/>
              <w:jc w:val="center"/>
              <w:rPr>
                <w:rFonts w:cs="Tahoma"/>
                <w:b/>
                <w:bCs/>
                <w:color w:val="000000"/>
                <w:szCs w:val="22"/>
                <w:lang w:val="el-GR"/>
              </w:rPr>
            </w:pPr>
            <w:r w:rsidRPr="006C1E5F">
              <w:rPr>
                <w:rFonts w:cs="Tahoma"/>
                <w:b/>
                <w:bCs/>
                <w:color w:val="000000"/>
                <w:szCs w:val="22"/>
                <w:lang w:val="el-GR"/>
              </w:rPr>
              <w:t>2</w:t>
            </w:r>
            <w:r w:rsidR="00447C48" w:rsidRPr="006C1E5F">
              <w:rPr>
                <w:rFonts w:cs="Tahoma"/>
                <w:b/>
                <w:bCs/>
                <w:color w:val="000000"/>
                <w:szCs w:val="22"/>
              </w:rPr>
              <w:t>.</w:t>
            </w:r>
            <w:r w:rsidRPr="006C1E5F">
              <w:rPr>
                <w:rFonts w:cs="Tahoma"/>
                <w:b/>
                <w:bCs/>
                <w:color w:val="000000"/>
                <w:szCs w:val="22"/>
                <w:lang w:val="el-GR"/>
              </w:rPr>
              <w:t>810</w:t>
            </w:r>
            <w:r w:rsidR="00447C48" w:rsidRPr="006C1E5F">
              <w:rPr>
                <w:rFonts w:cs="Tahoma"/>
                <w:b/>
                <w:bCs/>
                <w:color w:val="000000"/>
                <w:szCs w:val="22"/>
              </w:rPr>
              <w:t>.</w:t>
            </w:r>
            <w:r w:rsidRPr="006C1E5F">
              <w:rPr>
                <w:rFonts w:cs="Tahoma"/>
                <w:b/>
                <w:bCs/>
                <w:color w:val="000000"/>
                <w:szCs w:val="22"/>
                <w:lang w:val="el-GR"/>
              </w:rPr>
              <w:t>083</w:t>
            </w:r>
            <w:r w:rsidR="00447C48" w:rsidRPr="006C1E5F">
              <w:rPr>
                <w:rFonts w:cs="Tahoma"/>
                <w:b/>
                <w:bCs/>
                <w:color w:val="000000"/>
                <w:szCs w:val="22"/>
              </w:rPr>
              <w:t>,</w:t>
            </w:r>
            <w:r w:rsidRPr="006C1E5F">
              <w:rPr>
                <w:rFonts w:cs="Tahoma"/>
                <w:b/>
                <w:bCs/>
                <w:color w:val="000000"/>
                <w:szCs w:val="22"/>
                <w:lang w:val="el-GR"/>
              </w:rPr>
              <w:t>56</w:t>
            </w:r>
            <w:r w:rsidR="00447C48" w:rsidRPr="006C1E5F">
              <w:rPr>
                <w:rFonts w:cs="Tahoma"/>
                <w:b/>
                <w:bCs/>
                <w:color w:val="000000"/>
                <w:szCs w:val="22"/>
              </w:rPr>
              <w:t xml:space="preserve"> €</w:t>
            </w:r>
          </w:p>
        </w:tc>
      </w:tr>
    </w:tbl>
    <w:p w14:paraId="0B7F3529" w14:textId="2921B52A" w:rsidR="00745677" w:rsidRPr="00745677" w:rsidRDefault="00745677" w:rsidP="00745677">
      <w:pPr>
        <w:spacing w:before="120"/>
        <w:rPr>
          <w:rFonts w:cs="Tahoma"/>
          <w:szCs w:val="22"/>
          <w:lang w:val="el-GR"/>
        </w:rPr>
      </w:pPr>
      <w:r w:rsidRPr="00745677">
        <w:rPr>
          <w:rFonts w:cs="Tahoma"/>
          <w:szCs w:val="22"/>
          <w:lang w:val="el-GR"/>
        </w:rPr>
        <w:t xml:space="preserve">Η διάρκεια της σύμβασης ορίζεται σε </w:t>
      </w:r>
      <w:r w:rsidR="00516C15" w:rsidRPr="00212A3E">
        <w:rPr>
          <w:rFonts w:cs="Tahoma"/>
          <w:b/>
          <w:szCs w:val="22"/>
          <w:lang w:val="el-GR"/>
        </w:rPr>
        <w:t>3</w:t>
      </w:r>
      <w:r w:rsidR="00371D14" w:rsidRPr="00212A3E">
        <w:rPr>
          <w:rFonts w:cs="Tahoma"/>
          <w:b/>
          <w:szCs w:val="22"/>
          <w:lang w:val="el-GR"/>
        </w:rPr>
        <w:t>4</w:t>
      </w:r>
      <w:r w:rsidRPr="00951794">
        <w:rPr>
          <w:rFonts w:cs="Tahoma"/>
          <w:b/>
          <w:szCs w:val="22"/>
          <w:lang w:val="el-GR"/>
        </w:rPr>
        <w:t xml:space="preserve"> μήνες</w:t>
      </w:r>
      <w:r w:rsidRPr="00745677">
        <w:rPr>
          <w:rFonts w:cs="Tahoma"/>
          <w:szCs w:val="22"/>
          <w:lang w:val="el-GR"/>
        </w:rPr>
        <w:t>, συμπεριλαμβανομένης</w:t>
      </w:r>
      <w:r w:rsidRPr="00745677">
        <w:rPr>
          <w:rFonts w:cs="Tahoma"/>
          <w:b/>
          <w:szCs w:val="22"/>
          <w:lang w:val="el-GR"/>
        </w:rPr>
        <w:t xml:space="preserve"> </w:t>
      </w:r>
      <w:r w:rsidRPr="00745677">
        <w:rPr>
          <w:rFonts w:cs="Tahoma"/>
          <w:szCs w:val="22"/>
          <w:lang w:val="el-GR"/>
        </w:rPr>
        <w:t xml:space="preserve">της διαδικασίας </w:t>
      </w:r>
      <w:proofErr w:type="spellStart"/>
      <w:r w:rsidRPr="00745677">
        <w:rPr>
          <w:rFonts w:cs="Tahoma"/>
          <w:szCs w:val="22"/>
          <w:lang w:val="el-GR"/>
        </w:rPr>
        <w:t>επανυποβολής</w:t>
      </w:r>
      <w:proofErr w:type="spellEnd"/>
      <w:r w:rsidRPr="00745677">
        <w:rPr>
          <w:rFonts w:cs="Tahoma"/>
          <w:szCs w:val="22"/>
          <w:lang w:val="el-GR"/>
        </w:rPr>
        <w:t xml:space="preserve"> παραδοτέων, όπως ορίζεται στην Παρ.</w:t>
      </w:r>
      <w:r w:rsidR="00462642">
        <w:rPr>
          <w:rFonts w:cs="Tahoma"/>
          <w:szCs w:val="22"/>
          <w:lang w:val="el-GR"/>
        </w:rPr>
        <w:t xml:space="preserve"> </w:t>
      </w:r>
      <w:r w:rsidR="00462642">
        <w:rPr>
          <w:rFonts w:cs="Tahoma"/>
          <w:szCs w:val="22"/>
          <w:lang w:val="el-GR"/>
        </w:rPr>
        <w:fldChar w:fldCharType="begin"/>
      </w:r>
      <w:r w:rsidR="00462642">
        <w:rPr>
          <w:rFonts w:cs="Tahoma"/>
          <w:szCs w:val="22"/>
          <w:lang w:val="el-GR"/>
        </w:rPr>
        <w:instrText xml:space="preserve"> REF _Ref517273106 \r \h </w:instrText>
      </w:r>
      <w:r w:rsidR="00462642">
        <w:rPr>
          <w:rFonts w:cs="Tahoma"/>
          <w:szCs w:val="22"/>
          <w:lang w:val="el-GR"/>
        </w:rPr>
      </w:r>
      <w:r w:rsidR="00462642">
        <w:rPr>
          <w:rFonts w:cs="Tahoma"/>
          <w:szCs w:val="22"/>
          <w:lang w:val="el-GR"/>
        </w:rPr>
        <w:fldChar w:fldCharType="separate"/>
      </w:r>
      <w:r w:rsidR="00AE4CE1">
        <w:rPr>
          <w:rFonts w:cs="Tahoma"/>
          <w:szCs w:val="22"/>
          <w:cs/>
          <w:lang w:val="el-GR"/>
        </w:rPr>
        <w:t>‎</w:t>
      </w:r>
      <w:r w:rsidR="00AE4CE1">
        <w:rPr>
          <w:rFonts w:cs="Tahoma"/>
          <w:szCs w:val="22"/>
          <w:lang w:val="el-GR"/>
        </w:rPr>
        <w:t>6.3</w:t>
      </w:r>
      <w:r w:rsidR="00462642">
        <w:rPr>
          <w:rFonts w:cs="Tahoma"/>
          <w:szCs w:val="22"/>
          <w:lang w:val="el-GR"/>
        </w:rPr>
        <w:fldChar w:fldCharType="end"/>
      </w:r>
      <w:r w:rsidRPr="00745677">
        <w:rPr>
          <w:rFonts w:cs="Tahoma"/>
          <w:szCs w:val="22"/>
          <w:lang w:val="el-GR"/>
        </w:rPr>
        <w:t xml:space="preserve"> της παρούσας. </w:t>
      </w:r>
    </w:p>
    <w:p w14:paraId="2A272044" w14:textId="53B34799" w:rsidR="008737C5" w:rsidRPr="0029687F" w:rsidRDefault="008737C5" w:rsidP="008737C5">
      <w:pPr>
        <w:rPr>
          <w:rFonts w:cs="Tahoma"/>
          <w:szCs w:val="22"/>
          <w:lang w:val="el-GR"/>
        </w:rPr>
      </w:pPr>
      <w:r w:rsidRPr="0029687F">
        <w:rPr>
          <w:rFonts w:cs="Tahoma"/>
          <w:szCs w:val="22"/>
          <w:lang w:val="el-GR"/>
        </w:rPr>
        <w:t xml:space="preserve">Αναλυτική περιγραφή του φυσικού και οικονομικού αντικειμένου της σύμβασης δίδεται στο </w:t>
      </w:r>
      <w:r w:rsidRPr="0029687F">
        <w:rPr>
          <w:rFonts w:cs="Tahoma"/>
          <w:szCs w:val="22"/>
          <w:lang w:val="el-GR"/>
        </w:rPr>
        <w:fldChar w:fldCharType="begin"/>
      </w:r>
      <w:r w:rsidRPr="0029687F">
        <w:rPr>
          <w:rFonts w:cs="Tahoma"/>
          <w:szCs w:val="22"/>
          <w:lang w:val="el-GR"/>
        </w:rPr>
        <w:instrText xml:space="preserve"> REF _Ref496625830 \h </w:instrText>
      </w:r>
      <w:r w:rsidRPr="00860CE7">
        <w:rPr>
          <w:rFonts w:cs="Tahoma"/>
          <w:szCs w:val="22"/>
          <w:lang w:val="el-GR"/>
        </w:rPr>
        <w:instrText xml:space="preserve"> \* MERGEFORMAT </w:instrText>
      </w:r>
      <w:r w:rsidRPr="0029687F">
        <w:rPr>
          <w:rFonts w:cs="Tahoma"/>
          <w:szCs w:val="22"/>
          <w:lang w:val="el-GR"/>
        </w:rPr>
      </w:r>
      <w:r w:rsidRPr="0029687F">
        <w:rPr>
          <w:rFonts w:cs="Tahoma"/>
          <w:szCs w:val="22"/>
          <w:lang w:val="el-GR"/>
        </w:rPr>
        <w:fldChar w:fldCharType="separate"/>
      </w:r>
      <w:r w:rsidR="00AE4CE1" w:rsidRPr="00AE4CE1">
        <w:rPr>
          <w:rFonts w:cs="Tahoma"/>
          <w:szCs w:val="22"/>
          <w:lang w:val="el-GR"/>
        </w:rPr>
        <w:t>ΠΑΡΑΡΤΗΜΑ Ι – Αναλυτική Περιγραφή Φυσικού και Οικονομικού Αντικειμένου της Σύμβασης</w:t>
      </w:r>
      <w:r w:rsidRPr="0029687F">
        <w:rPr>
          <w:rFonts w:cs="Tahoma"/>
          <w:szCs w:val="22"/>
          <w:lang w:val="el-GR"/>
        </w:rPr>
        <w:fldChar w:fldCharType="end"/>
      </w:r>
      <w:r w:rsidRPr="0029687F">
        <w:rPr>
          <w:rFonts w:cs="Tahoma"/>
          <w:szCs w:val="22"/>
          <w:lang w:val="el-GR"/>
        </w:rPr>
        <w:t xml:space="preserve"> ή σε άλλο περιγραφικό έγγραφο της παρούσας διακήρυξης. </w:t>
      </w:r>
    </w:p>
    <w:p w14:paraId="3A0D9749" w14:textId="63AE2ABC" w:rsidR="00745677" w:rsidRDefault="00745677" w:rsidP="00745677">
      <w:pPr>
        <w:rPr>
          <w:rFonts w:cs="Tahoma"/>
          <w:szCs w:val="22"/>
          <w:lang w:val="el-GR"/>
        </w:rPr>
      </w:pPr>
      <w:r w:rsidRPr="00745677">
        <w:rPr>
          <w:rFonts w:cs="Tahoma"/>
          <w:szCs w:val="22"/>
          <w:lang w:val="el-GR"/>
        </w:rPr>
        <w:t xml:space="preserve">Η σύμβαση θα ανατεθεί με το κριτήριο της πλέον συμφέρουσας από οικονομική άποψη προσφοράς, βάσει  </w:t>
      </w:r>
      <w:r w:rsidRPr="00745677">
        <w:rPr>
          <w:rFonts w:cs="Tahoma"/>
          <w:b/>
          <w:szCs w:val="22"/>
          <w:lang w:val="el-GR"/>
        </w:rPr>
        <w:t>της βέλτιστης σχέσης ποιότητας – τιμής</w:t>
      </w:r>
      <w:r w:rsidRPr="00745677">
        <w:rPr>
          <w:rFonts w:cs="Tahoma"/>
          <w:szCs w:val="22"/>
          <w:lang w:val="el-GR"/>
        </w:rPr>
        <w:t>.</w:t>
      </w:r>
    </w:p>
    <w:p w14:paraId="3671A968" w14:textId="77777777" w:rsidR="008338F0" w:rsidRPr="0029687F" w:rsidRDefault="003355E7" w:rsidP="00B805D6">
      <w:pPr>
        <w:pStyle w:val="Heading2"/>
        <w:numPr>
          <w:ilvl w:val="1"/>
          <w:numId w:val="12"/>
        </w:numPr>
        <w:rPr>
          <w:rFonts w:ascii="Tahoma" w:hAnsi="Tahoma" w:cs="Tahoma"/>
          <w:sz w:val="22"/>
          <w:lang w:val="el-GR"/>
        </w:rPr>
      </w:pPr>
      <w:r w:rsidRPr="0029687F">
        <w:rPr>
          <w:rFonts w:ascii="Tahoma" w:hAnsi="Tahoma" w:cs="Tahoma"/>
          <w:sz w:val="22"/>
          <w:lang w:val="el-GR"/>
        </w:rPr>
        <w:tab/>
      </w:r>
      <w:bookmarkStart w:id="14" w:name="_Toc40458159"/>
      <w:r w:rsidRPr="0029687F">
        <w:rPr>
          <w:rFonts w:ascii="Tahoma" w:hAnsi="Tahoma" w:cs="Tahoma"/>
          <w:sz w:val="22"/>
          <w:lang w:val="el-GR"/>
        </w:rPr>
        <w:t>Θεσμικό πλαίσιο</w:t>
      </w:r>
      <w:bookmarkEnd w:id="14"/>
      <w:r w:rsidRPr="0029687F">
        <w:rPr>
          <w:rFonts w:ascii="Tahoma" w:hAnsi="Tahoma" w:cs="Tahoma"/>
          <w:sz w:val="22"/>
          <w:lang w:val="el-GR"/>
        </w:rPr>
        <w:t xml:space="preserve"> </w:t>
      </w:r>
    </w:p>
    <w:p w14:paraId="7B8B26D9" w14:textId="750A74F9" w:rsidR="00E4217B" w:rsidRPr="00E4217B" w:rsidRDefault="00306B08" w:rsidP="00306B08">
      <w:pPr>
        <w:tabs>
          <w:tab w:val="left" w:pos="284"/>
        </w:tabs>
        <w:rPr>
          <w:rFonts w:cs="Tahoma"/>
          <w:szCs w:val="22"/>
          <w:lang w:val="el-GR"/>
        </w:rPr>
      </w:pPr>
      <w:r w:rsidRPr="00306B08">
        <w:rPr>
          <w:rFonts w:cs="Tahoma"/>
          <w:szCs w:val="22"/>
          <w:lang w:val="el-GR"/>
        </w:rPr>
        <w:t xml:space="preserve">Η ανάθεση και εκτέλεση της σύμβασης </w:t>
      </w:r>
      <w:proofErr w:type="spellStart"/>
      <w:r w:rsidRPr="00306B08">
        <w:rPr>
          <w:rFonts w:cs="Tahoma"/>
          <w:szCs w:val="22"/>
          <w:lang w:val="el-GR"/>
        </w:rPr>
        <w:t>διέπονται</w:t>
      </w:r>
      <w:proofErr w:type="spellEnd"/>
      <w:r w:rsidRPr="00306B08">
        <w:rPr>
          <w:rFonts w:cs="Tahoma"/>
          <w:szCs w:val="22"/>
          <w:lang w:val="el-GR"/>
        </w:rPr>
        <w:t xml:space="preserve"> από την κείμενη νομοθεσία και τις </w:t>
      </w:r>
      <w:proofErr w:type="spellStart"/>
      <w:r w:rsidRPr="00306B08">
        <w:rPr>
          <w:rFonts w:cs="Tahoma"/>
          <w:szCs w:val="22"/>
          <w:lang w:val="el-GR"/>
        </w:rPr>
        <w:t>κατ</w:t>
      </w:r>
      <w:proofErr w:type="spellEnd"/>
      <w:r w:rsidRPr="00306B08">
        <w:rPr>
          <w:rFonts w:cs="Tahoma"/>
          <w:szCs w:val="22"/>
          <w:lang w:val="el-GR"/>
        </w:rPr>
        <w:t xml:space="preserve">΄ εξουσιοδότηση αυτής </w:t>
      </w:r>
      <w:proofErr w:type="spellStart"/>
      <w:r w:rsidRPr="00306B08">
        <w:rPr>
          <w:rFonts w:cs="Tahoma"/>
          <w:szCs w:val="22"/>
          <w:lang w:val="el-GR"/>
        </w:rPr>
        <w:t>εκδοθείσες</w:t>
      </w:r>
      <w:proofErr w:type="spellEnd"/>
      <w:r w:rsidRPr="00306B08">
        <w:rPr>
          <w:rFonts w:cs="Tahoma"/>
          <w:szCs w:val="22"/>
          <w:lang w:val="el-GR"/>
        </w:rPr>
        <w:t xml:space="preserve"> κανονιστικές πράξεις, όπως ισχύουν και ιδίως</w:t>
      </w:r>
    </w:p>
    <w:p w14:paraId="1502C6B2" w14:textId="77777777" w:rsidR="00306B08" w:rsidRPr="00306B08" w:rsidRDefault="00306B08" w:rsidP="00306B08">
      <w:pPr>
        <w:tabs>
          <w:tab w:val="left" w:pos="284"/>
        </w:tabs>
        <w:rPr>
          <w:rFonts w:cs="Tahoma"/>
          <w:szCs w:val="22"/>
          <w:lang w:val="el-GR"/>
        </w:rPr>
      </w:pPr>
      <w:r w:rsidRPr="00306B08">
        <w:rPr>
          <w:rFonts w:cs="Tahoma"/>
          <w:szCs w:val="22"/>
          <w:lang w:val="el-GR"/>
        </w:rPr>
        <w:t>1.</w:t>
      </w:r>
      <w:r w:rsidRPr="00306B08">
        <w:rPr>
          <w:rFonts w:cs="Tahoma"/>
          <w:szCs w:val="22"/>
          <w:lang w:val="el-GR"/>
        </w:rPr>
        <w:tab/>
        <w:t>Τον Κανονισμό (ΕΕ) αριθ. 1304/2013 του Ευρωπαϊκού Κοινοβουλίου και του Συμβουλίου της 17 Δεκεμβρίου 2013 για το Ευρωπαϊκό Κοινωνικό Ταμείο και την κατάργηση του κανονισμού (ΕΚ) αριθ. 1081/2006 του Συμβουλίου.</w:t>
      </w:r>
    </w:p>
    <w:p w14:paraId="268D65BE" w14:textId="77777777" w:rsidR="00306B08" w:rsidRPr="00306B08" w:rsidRDefault="00306B08" w:rsidP="00306B08">
      <w:pPr>
        <w:tabs>
          <w:tab w:val="left" w:pos="284"/>
        </w:tabs>
        <w:rPr>
          <w:rFonts w:cs="Tahoma"/>
          <w:szCs w:val="22"/>
          <w:lang w:val="el-GR"/>
        </w:rPr>
      </w:pPr>
      <w:r w:rsidRPr="00306B08">
        <w:rPr>
          <w:rFonts w:cs="Tahoma"/>
          <w:szCs w:val="22"/>
          <w:lang w:val="el-GR"/>
        </w:rPr>
        <w:t>2.</w:t>
      </w:r>
      <w:r w:rsidRPr="00306B08">
        <w:rPr>
          <w:rFonts w:cs="Tahoma"/>
          <w:szCs w:val="22"/>
          <w:lang w:val="el-GR"/>
        </w:rPr>
        <w:tab/>
        <w:t>Τον Κανονισμό (ΕΕ) αριθ. 1303/2013 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1083/2006.</w:t>
      </w:r>
    </w:p>
    <w:p w14:paraId="19850404" w14:textId="77777777" w:rsidR="00306B08" w:rsidRPr="00306B08" w:rsidRDefault="00306B08" w:rsidP="00306B08">
      <w:pPr>
        <w:tabs>
          <w:tab w:val="left" w:pos="284"/>
        </w:tabs>
        <w:rPr>
          <w:rFonts w:cs="Tahoma"/>
          <w:szCs w:val="22"/>
          <w:lang w:val="el-GR"/>
        </w:rPr>
      </w:pPr>
      <w:r w:rsidRPr="00306B08">
        <w:rPr>
          <w:rFonts w:cs="Tahoma"/>
          <w:szCs w:val="22"/>
          <w:lang w:val="el-GR"/>
        </w:rPr>
        <w:t>3.</w:t>
      </w:r>
      <w:r w:rsidRPr="00306B08">
        <w:rPr>
          <w:rFonts w:cs="Tahoma"/>
          <w:szCs w:val="22"/>
          <w:lang w:val="el-GR"/>
        </w:rPr>
        <w:tab/>
        <w:t>Τον Εκτελεστικό Κανονισμό (ΕΕ) αριθ. 215/2014 της Επιτροπής της 7ης Μαρτίου 2014 για τη θέσπιση κανόνων εφαρμογής του Κανονισμού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ως προς τις μεθοδολογίες για τη στήριξη των στόχων για την κλιματική αλλαγή, τον προσδιορισμό ορόσημων και ποσοτικών στόχων στο πλαίσιο των επιδόσεων και την ονοματολογία των κατηγοριών παρέμβασης για τα Ευρωπαϊκά Διαρθρωτικά και Επενδυτικά Ταμεία.</w:t>
      </w:r>
    </w:p>
    <w:p w14:paraId="1EF7C6B3" w14:textId="77777777" w:rsidR="00306B08" w:rsidRPr="00306B08" w:rsidRDefault="00306B08" w:rsidP="00306B08">
      <w:pPr>
        <w:tabs>
          <w:tab w:val="left" w:pos="284"/>
        </w:tabs>
        <w:rPr>
          <w:rFonts w:cs="Tahoma"/>
          <w:szCs w:val="22"/>
          <w:lang w:val="el-GR"/>
        </w:rPr>
      </w:pPr>
      <w:r w:rsidRPr="00306B08">
        <w:rPr>
          <w:rFonts w:cs="Tahoma"/>
          <w:szCs w:val="22"/>
          <w:lang w:val="el-GR"/>
        </w:rPr>
        <w:t>4.</w:t>
      </w:r>
      <w:r w:rsidRPr="00306B08">
        <w:rPr>
          <w:rFonts w:cs="Tahoma"/>
          <w:szCs w:val="22"/>
          <w:lang w:val="el-GR"/>
        </w:rPr>
        <w:tab/>
        <w:t>Τον Εκτελεστικό Κανονισμό (ΕΕ) αριθ. 288/2014 της Επιτροπής της 25ης Φεβρουαρίου 2014 σχετικά με τη θέσπιση κανόνων σύμφωνα με τον Κανονισμό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όσον αφορά το υπόδειγμα για τα επιχειρησιακά προγράμματα στο πλαίσιο του στόχου «Επενδύσεις στην ανάπτυξη και την απασχόληση», και σύμφωνα με τον κανονισμό (ΕΕ) αριθ. 1299/2013 του Ευρωπαϊκού Κοινοβουλίου και του Συμβουλίου περί καθορισμού ειδικών διατάξεων για την υποστήριξη του στόχου της ευρωπαϊκής εδαφικής συνεργασίας από το Ευρωπαϊκό Ταμείο Περιφερειακής Ανάπτυξης, όσον αφορά το υπόδειγμα.</w:t>
      </w:r>
    </w:p>
    <w:p w14:paraId="228E922D" w14:textId="77777777" w:rsidR="00306B08" w:rsidRPr="00306B08" w:rsidRDefault="00306B08" w:rsidP="00306B08">
      <w:pPr>
        <w:tabs>
          <w:tab w:val="left" w:pos="284"/>
        </w:tabs>
        <w:rPr>
          <w:rFonts w:cs="Tahoma"/>
          <w:szCs w:val="22"/>
          <w:lang w:val="el-GR"/>
        </w:rPr>
      </w:pPr>
      <w:r w:rsidRPr="00306B08">
        <w:rPr>
          <w:rFonts w:cs="Tahoma"/>
          <w:szCs w:val="22"/>
          <w:lang w:val="el-GR"/>
        </w:rPr>
        <w:t>5.</w:t>
      </w:r>
      <w:r w:rsidRPr="00306B08">
        <w:rPr>
          <w:rFonts w:cs="Tahoma"/>
          <w:szCs w:val="22"/>
          <w:lang w:val="el-GR"/>
        </w:rPr>
        <w:tab/>
        <w:t>Τον Εκτελεστικό Κανονισμό (ΕΕ) αριθ. 821/2014 της Επιτροπής της 28ης Ιουλίου 2014 περί καθορισμού κανόνων εφαρμογής του κανονισμού (ΕΕ) αριθ. 1303/2013 του Ευρωπαϊκού Κοινοβουλίου και του Συμβουλίου όσον αφορά τις λεπτομέρειες για τη μεταβίβαση και διαχείριση των συνεισφορών των προγραμμάτων, την υποβολή εκθέσεων σχετικά με τα μέσα χρηματοοικονομικής τεχνικής, τα τεχνικά χαρακτηριστικά των μέτρων πληροφόρησης και επικοινωνίας για τις πράξεις και το σύστημα καταγραφής και αποθήκευσης των δεδομένων.</w:t>
      </w:r>
    </w:p>
    <w:p w14:paraId="528A9752" w14:textId="77777777" w:rsidR="00306B08" w:rsidRPr="00306B08" w:rsidRDefault="00306B08" w:rsidP="00306B08">
      <w:pPr>
        <w:tabs>
          <w:tab w:val="left" w:pos="284"/>
        </w:tabs>
        <w:rPr>
          <w:rFonts w:cs="Tahoma"/>
          <w:szCs w:val="22"/>
          <w:lang w:val="el-GR"/>
        </w:rPr>
      </w:pPr>
      <w:r w:rsidRPr="00306B08">
        <w:rPr>
          <w:rFonts w:cs="Tahoma"/>
          <w:szCs w:val="22"/>
          <w:lang w:val="el-GR"/>
        </w:rPr>
        <w:t>6.</w:t>
      </w:r>
      <w:r w:rsidRPr="00306B08">
        <w:rPr>
          <w:rFonts w:cs="Tahoma"/>
          <w:szCs w:val="22"/>
          <w:lang w:val="el-GR"/>
        </w:rPr>
        <w:tab/>
        <w:t xml:space="preserve">Τον Κανονισμό (ΕΚ) </w:t>
      </w:r>
      <w:proofErr w:type="spellStart"/>
      <w:r w:rsidRPr="00306B08">
        <w:rPr>
          <w:rFonts w:cs="Tahoma"/>
          <w:szCs w:val="22"/>
          <w:lang w:val="el-GR"/>
        </w:rPr>
        <w:t>αρ</w:t>
      </w:r>
      <w:proofErr w:type="spellEnd"/>
      <w:r w:rsidRPr="00306B08">
        <w:rPr>
          <w:rFonts w:cs="Tahoma"/>
          <w:szCs w:val="22"/>
          <w:lang w:val="el-GR"/>
        </w:rPr>
        <w:t xml:space="preserve">. 213/2008 της Επιτροπής, της 28ης Νοεμβρίου 2007, για τροποποίηση του Κανονισμού (ΕΚ) </w:t>
      </w:r>
      <w:proofErr w:type="spellStart"/>
      <w:r w:rsidRPr="00306B08">
        <w:rPr>
          <w:rFonts w:cs="Tahoma"/>
          <w:szCs w:val="22"/>
          <w:lang w:val="el-GR"/>
        </w:rPr>
        <w:t>αρ</w:t>
      </w:r>
      <w:proofErr w:type="spellEnd"/>
      <w:r w:rsidRPr="00306B08">
        <w:rPr>
          <w:rFonts w:cs="Tahoma"/>
          <w:szCs w:val="22"/>
          <w:lang w:val="el-GR"/>
        </w:rPr>
        <w:t>. 2195/2002 του Ευρωπαϊκού Κοινοβουλίου και του Συμβουλίου περί του κοινού λεξιλογίου για τις δημόσιες συμβάσεις (CPV) και των οδηγιών του Ευρωπαϊκού Κοινοβουλίου και του Συμβουλίου 2004/17/ΕΚ και 2004/18/ΕΚ περί των διαδικασιών σύναψης δημοσίων συμβάσεων, όσον αφορά την αναθεώρηση του CPV.</w:t>
      </w:r>
    </w:p>
    <w:p w14:paraId="29DC0FDD" w14:textId="77777777" w:rsidR="00306B08" w:rsidRPr="00306B08" w:rsidRDefault="00306B08" w:rsidP="00306B08">
      <w:pPr>
        <w:tabs>
          <w:tab w:val="left" w:pos="284"/>
        </w:tabs>
        <w:rPr>
          <w:rFonts w:cs="Tahoma"/>
          <w:szCs w:val="22"/>
          <w:lang w:val="el-GR"/>
        </w:rPr>
      </w:pPr>
      <w:r w:rsidRPr="00306B08">
        <w:rPr>
          <w:rFonts w:cs="Tahoma"/>
          <w:szCs w:val="22"/>
          <w:lang w:val="el-GR"/>
        </w:rPr>
        <w:t>7.</w:t>
      </w:r>
      <w:r w:rsidRPr="00306B08">
        <w:rPr>
          <w:rFonts w:cs="Tahoma"/>
          <w:szCs w:val="22"/>
          <w:lang w:val="el-GR"/>
        </w:rPr>
        <w:tab/>
        <w:t>Τον Κανονισμό (ΕΕ) 2340/2015 της Επιτροπής της 15ης Δεκεμβρίου 2015 για την τροποποίηση της οδηγίας 2009/81/ΕΚ του Ευρωπαϊκού Κοινοβουλίου και του Συμβουλίου όσον αφορά τα κατώτατα όρια εφαρμογής κατά τις διαδικασίες σύναψης συμβάσεων (Κείμενο που παρουσιάζει ενδιαφέρον για τον ΕΟΧ).</w:t>
      </w:r>
    </w:p>
    <w:p w14:paraId="7A595A69" w14:textId="77777777" w:rsidR="00306B08" w:rsidRPr="00306B08" w:rsidRDefault="00306B08" w:rsidP="00306B08">
      <w:pPr>
        <w:tabs>
          <w:tab w:val="left" w:pos="284"/>
        </w:tabs>
        <w:rPr>
          <w:rFonts w:cs="Tahoma"/>
          <w:szCs w:val="22"/>
          <w:lang w:val="el-GR"/>
        </w:rPr>
      </w:pPr>
      <w:r w:rsidRPr="00306B08">
        <w:rPr>
          <w:rFonts w:cs="Tahoma"/>
          <w:szCs w:val="22"/>
          <w:lang w:val="el-GR"/>
        </w:rPr>
        <w:t>8.</w:t>
      </w:r>
      <w:r w:rsidRPr="00306B08">
        <w:rPr>
          <w:rFonts w:cs="Tahoma"/>
          <w:szCs w:val="22"/>
          <w:lang w:val="el-GR"/>
        </w:rPr>
        <w:tab/>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(Κείμενο που παρουσιάζει ενδιαφέρον για τον ΕΟΧ).</w:t>
      </w:r>
    </w:p>
    <w:p w14:paraId="50EE7923" w14:textId="77777777" w:rsidR="00306B08" w:rsidRPr="00306B08" w:rsidRDefault="00306B08" w:rsidP="00306B08">
      <w:pPr>
        <w:tabs>
          <w:tab w:val="left" w:pos="284"/>
        </w:tabs>
        <w:rPr>
          <w:rFonts w:cs="Tahoma"/>
          <w:szCs w:val="22"/>
          <w:lang w:val="el-GR"/>
        </w:rPr>
      </w:pPr>
      <w:r w:rsidRPr="00306B08">
        <w:rPr>
          <w:rFonts w:cs="Tahoma"/>
          <w:szCs w:val="22"/>
          <w:lang w:val="el-GR"/>
        </w:rPr>
        <w:t>9.</w:t>
      </w:r>
      <w:r w:rsidRPr="00306B08">
        <w:rPr>
          <w:rFonts w:cs="Tahoma"/>
          <w:szCs w:val="22"/>
          <w:lang w:val="el-GR"/>
        </w:rPr>
        <w:tab/>
        <w:t>Την Οδηγία 2014/24/ΕΕ του Ευρωπαϊκού Κοινοβουλίου και του Συμβουλίου της 26ης Φεβρουαρίου 2014 σχετικά με τις δημόσιες προμήθειες και την κατάργηση της Οδηγίας 2004/18/ΕΚ.</w:t>
      </w:r>
    </w:p>
    <w:p w14:paraId="67AA0B74" w14:textId="77777777" w:rsidR="00306B08" w:rsidRPr="00306B08" w:rsidRDefault="00306B08" w:rsidP="00306B08">
      <w:pPr>
        <w:tabs>
          <w:tab w:val="left" w:pos="284"/>
        </w:tabs>
        <w:rPr>
          <w:rFonts w:cs="Tahoma"/>
          <w:szCs w:val="22"/>
          <w:lang w:val="el-GR"/>
        </w:rPr>
      </w:pPr>
      <w:r w:rsidRPr="00306B08">
        <w:rPr>
          <w:rFonts w:cs="Tahoma"/>
          <w:szCs w:val="22"/>
          <w:lang w:val="el-GR"/>
        </w:rPr>
        <w:t>10.</w:t>
      </w:r>
      <w:r w:rsidRPr="00306B08">
        <w:rPr>
          <w:rFonts w:cs="Tahoma"/>
          <w:szCs w:val="22"/>
          <w:lang w:val="el-GR"/>
        </w:rPr>
        <w:tab/>
        <w:t>Τον N. 4270/2014 “Αρχές δημοσιονομικής διαχείρισης και εποπτείας (ενσωμάτωση της Οδηγίας 2011/85/ΕΕ) - δημόσιο λογιστικό και άλλες διατάξεις.” (ΦΕΚ 143/A/28-06-2014), εκτός των παρ. 1 έως 5 του Α. 132 και των Α. 133 και Α. 134.</w:t>
      </w:r>
    </w:p>
    <w:p w14:paraId="018655E2" w14:textId="77777777" w:rsidR="00306B08" w:rsidRPr="00306B08" w:rsidRDefault="00306B08" w:rsidP="00306B08">
      <w:pPr>
        <w:tabs>
          <w:tab w:val="left" w:pos="284"/>
        </w:tabs>
        <w:rPr>
          <w:rFonts w:cs="Tahoma"/>
          <w:szCs w:val="22"/>
          <w:lang w:val="el-GR"/>
        </w:rPr>
      </w:pPr>
      <w:r w:rsidRPr="00306B08">
        <w:rPr>
          <w:rFonts w:cs="Tahoma"/>
          <w:szCs w:val="22"/>
          <w:lang w:val="el-GR"/>
        </w:rPr>
        <w:t>11.</w:t>
      </w:r>
      <w:r w:rsidRPr="00306B08">
        <w:rPr>
          <w:rFonts w:cs="Tahoma"/>
          <w:szCs w:val="22"/>
          <w:lang w:val="el-GR"/>
        </w:rPr>
        <w:tab/>
        <w:t>Τον N.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(ΦΕΚ 309/A/31-12-2003).</w:t>
      </w:r>
    </w:p>
    <w:p w14:paraId="1999726E" w14:textId="77777777" w:rsidR="00306B08" w:rsidRPr="00306B08" w:rsidRDefault="00306B08" w:rsidP="00306B08">
      <w:pPr>
        <w:tabs>
          <w:tab w:val="left" w:pos="284"/>
        </w:tabs>
        <w:rPr>
          <w:rFonts w:cs="Tahoma"/>
          <w:szCs w:val="22"/>
          <w:lang w:val="el-GR"/>
        </w:rPr>
      </w:pPr>
      <w:r w:rsidRPr="00306B08">
        <w:rPr>
          <w:rFonts w:cs="Tahoma"/>
          <w:szCs w:val="22"/>
          <w:lang w:val="el-GR"/>
        </w:rPr>
        <w:t>12.</w:t>
      </w:r>
      <w:r w:rsidRPr="00306B08">
        <w:rPr>
          <w:rFonts w:cs="Tahoma"/>
          <w:szCs w:val="22"/>
          <w:lang w:val="el-GR"/>
        </w:rPr>
        <w:tab/>
        <w:t xml:space="preserve">Την με </w:t>
      </w:r>
      <w:proofErr w:type="spellStart"/>
      <w:r w:rsidRPr="00306B08">
        <w:rPr>
          <w:rFonts w:cs="Tahoma"/>
          <w:szCs w:val="22"/>
          <w:lang w:val="el-GR"/>
        </w:rPr>
        <w:t>αρ</w:t>
      </w:r>
      <w:proofErr w:type="spellEnd"/>
      <w:r w:rsidRPr="00306B08">
        <w:rPr>
          <w:rFonts w:cs="Tahoma"/>
          <w:szCs w:val="22"/>
          <w:lang w:val="el-GR"/>
        </w:rPr>
        <w:t>. C(2014) 7801_final/29-10-2014 Απόφαση της Επιτροπής των ΕΚ για την έγκριση ορισμένων στοιχείων του Συμφώνου Εταιρικής Σχέσης με την Ελλάδα.</w:t>
      </w:r>
    </w:p>
    <w:p w14:paraId="2EC7A9B3" w14:textId="77777777" w:rsidR="00306B08" w:rsidRPr="00306B08" w:rsidRDefault="00306B08" w:rsidP="00306B08">
      <w:pPr>
        <w:tabs>
          <w:tab w:val="left" w:pos="284"/>
        </w:tabs>
        <w:rPr>
          <w:rFonts w:cs="Tahoma"/>
          <w:szCs w:val="22"/>
          <w:lang w:val="el-GR"/>
        </w:rPr>
      </w:pPr>
      <w:r w:rsidRPr="00306B08">
        <w:rPr>
          <w:rFonts w:cs="Tahoma"/>
          <w:szCs w:val="22"/>
          <w:lang w:val="el-GR"/>
        </w:rPr>
        <w:t>13.</w:t>
      </w:r>
      <w:r w:rsidRPr="00306B08">
        <w:rPr>
          <w:rFonts w:cs="Tahoma"/>
          <w:szCs w:val="22"/>
          <w:lang w:val="el-GR"/>
        </w:rPr>
        <w:tab/>
        <w:t xml:space="preserve">Την Εκτελεστική Απόφαση της Ευρωπαϊκής Επιτροπής της 17-12-2014 με αριθμό C(2014) 10138 </w:t>
      </w:r>
      <w:proofErr w:type="spellStart"/>
      <w:r w:rsidRPr="00306B08">
        <w:rPr>
          <w:rFonts w:cs="Tahoma"/>
          <w:szCs w:val="22"/>
          <w:lang w:val="el-GR"/>
        </w:rPr>
        <w:t>final</w:t>
      </w:r>
      <w:proofErr w:type="spellEnd"/>
      <w:r w:rsidRPr="00306B08">
        <w:rPr>
          <w:rFonts w:cs="Tahoma"/>
          <w:szCs w:val="22"/>
          <w:lang w:val="el-GR"/>
        </w:rPr>
        <w:t>/17-12-2014 για την έγκριση ορισμένων στοιχείων του Επιχειρησιακού Προγράμματος (ΕΠ) «Μεταρρύθμιση Δημοσίου Τομέα» για στήριξη από το Ευρωπαϊκό Κοινωνικό Ταμείο και το Ευρωπαϊκό Ταμείο Περιφερειακής Ανάπτυξης στο πλαίσιο του στόχου «Επενδύσεις στην ανάπτυξη και την απασχόληση» στην Ελλάδα.</w:t>
      </w:r>
    </w:p>
    <w:p w14:paraId="3CC5FECC" w14:textId="77777777" w:rsidR="00306B08" w:rsidRPr="00306B08" w:rsidRDefault="00306B08" w:rsidP="00306B08">
      <w:pPr>
        <w:tabs>
          <w:tab w:val="left" w:pos="284"/>
        </w:tabs>
        <w:rPr>
          <w:rFonts w:cs="Tahoma"/>
          <w:szCs w:val="22"/>
          <w:lang w:val="el-GR"/>
        </w:rPr>
      </w:pPr>
      <w:r w:rsidRPr="00306B08">
        <w:rPr>
          <w:rFonts w:cs="Tahoma"/>
          <w:szCs w:val="22"/>
          <w:lang w:val="el-GR"/>
        </w:rPr>
        <w:t>14.</w:t>
      </w:r>
      <w:r w:rsidRPr="00306B08">
        <w:rPr>
          <w:rFonts w:cs="Tahoma"/>
          <w:szCs w:val="22"/>
          <w:lang w:val="el-GR"/>
        </w:rPr>
        <w:tab/>
        <w:t>Τον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εκτός της παρ. 10 του Α.28, της παρ. 6 του Α.48 και της παρ. 5 του Α.70 και όπως τροποποιήθηκε και ισχύει.</w:t>
      </w:r>
    </w:p>
    <w:p w14:paraId="12CCB43D" w14:textId="77777777" w:rsidR="00306B08" w:rsidRPr="00306B08" w:rsidRDefault="00306B08" w:rsidP="00306B08">
      <w:pPr>
        <w:tabs>
          <w:tab w:val="left" w:pos="284"/>
        </w:tabs>
        <w:rPr>
          <w:rFonts w:cs="Tahoma"/>
          <w:szCs w:val="22"/>
          <w:lang w:val="el-GR"/>
        </w:rPr>
      </w:pPr>
      <w:r w:rsidRPr="00306B08">
        <w:rPr>
          <w:rFonts w:cs="Tahoma"/>
          <w:szCs w:val="22"/>
          <w:lang w:val="el-GR"/>
        </w:rPr>
        <w:t>15.</w:t>
      </w:r>
      <w:r w:rsidRPr="00306B08">
        <w:rPr>
          <w:rFonts w:cs="Tahoma"/>
          <w:szCs w:val="22"/>
          <w:lang w:val="el-GR"/>
        </w:rPr>
        <w:tab/>
        <w:t xml:space="preserve">Την </w:t>
      </w:r>
      <w:proofErr w:type="spellStart"/>
      <w:r w:rsidRPr="00306B08">
        <w:rPr>
          <w:rFonts w:cs="Tahoma"/>
          <w:szCs w:val="22"/>
          <w:lang w:val="el-GR"/>
        </w:rPr>
        <w:t>Αριθμ</w:t>
      </w:r>
      <w:proofErr w:type="spellEnd"/>
      <w:r w:rsidRPr="00306B08">
        <w:rPr>
          <w:rFonts w:cs="Tahoma"/>
          <w:szCs w:val="22"/>
          <w:lang w:val="el-GR"/>
        </w:rPr>
        <w:t xml:space="preserve">. 126829/ΕΥΘΥ/1217 Κοινή Απόφαση των Υπουργών Οικονομίας, Ανάπτυξης και Τουρισμού - Οικονομικών “Σύστημα δημοσιονομικών διορθώσεων και διαδικασίες ανάκτησης </w:t>
      </w:r>
      <w:proofErr w:type="spellStart"/>
      <w:r w:rsidRPr="00306B08">
        <w:rPr>
          <w:rFonts w:cs="Tahoma"/>
          <w:szCs w:val="22"/>
          <w:lang w:val="el-GR"/>
        </w:rPr>
        <w:t>αχρεωστήτως</w:t>
      </w:r>
      <w:proofErr w:type="spellEnd"/>
      <w:r w:rsidRPr="00306B08">
        <w:rPr>
          <w:rFonts w:cs="Tahoma"/>
          <w:szCs w:val="22"/>
          <w:lang w:val="el-GR"/>
        </w:rPr>
        <w:t xml:space="preserve"> ή παρανόμως καταβληθέντων ποσών από πόρους του κρατικού προϋπολογισμού ΕΣΠΑ 2014 - 2020” (ΦΕΚ 2784/Β/21-12-2015).</w:t>
      </w:r>
    </w:p>
    <w:p w14:paraId="522B34F7" w14:textId="77777777" w:rsidR="00306B08" w:rsidRPr="00306B08" w:rsidRDefault="00306B08" w:rsidP="00306B08">
      <w:pPr>
        <w:tabs>
          <w:tab w:val="left" w:pos="284"/>
        </w:tabs>
        <w:rPr>
          <w:rFonts w:cs="Tahoma"/>
          <w:szCs w:val="22"/>
          <w:lang w:val="el-GR"/>
        </w:rPr>
      </w:pPr>
      <w:r w:rsidRPr="00306B08">
        <w:rPr>
          <w:rFonts w:cs="Tahoma"/>
          <w:szCs w:val="22"/>
          <w:lang w:val="el-GR"/>
        </w:rPr>
        <w:t>16.</w:t>
      </w:r>
      <w:r w:rsidRPr="00306B08">
        <w:rPr>
          <w:rFonts w:cs="Tahoma"/>
          <w:szCs w:val="22"/>
          <w:lang w:val="el-GR"/>
        </w:rPr>
        <w:tab/>
        <w:t xml:space="preserve">Η </w:t>
      </w:r>
      <w:proofErr w:type="spellStart"/>
      <w:r w:rsidRPr="00306B08">
        <w:rPr>
          <w:rFonts w:cs="Tahoma"/>
          <w:szCs w:val="22"/>
          <w:lang w:val="el-GR"/>
        </w:rPr>
        <w:t>υπ'αριθμ</w:t>
      </w:r>
      <w:proofErr w:type="spellEnd"/>
      <w:r w:rsidRPr="00306B08">
        <w:rPr>
          <w:rFonts w:cs="Tahoma"/>
          <w:szCs w:val="22"/>
          <w:lang w:val="el-GR"/>
        </w:rPr>
        <w:t xml:space="preserve">. 137675/ΕΥΘΥ1016/19.12.2018 Υπουργική Απόφαση με θέμα «Αντικατάσταση της </w:t>
      </w:r>
      <w:proofErr w:type="spellStart"/>
      <w:r w:rsidRPr="00306B08">
        <w:rPr>
          <w:rFonts w:cs="Tahoma"/>
          <w:szCs w:val="22"/>
          <w:lang w:val="el-GR"/>
        </w:rPr>
        <w:t>υπ'αριθμ</w:t>
      </w:r>
      <w:proofErr w:type="spellEnd"/>
      <w:r w:rsidRPr="00306B08">
        <w:rPr>
          <w:rFonts w:cs="Tahoma"/>
          <w:szCs w:val="22"/>
          <w:lang w:val="el-GR"/>
        </w:rPr>
        <w:t xml:space="preserve">. 110427/ΕΥΘΥ1020/20.10.2016 (ΦΕΚ Β'3521) Υπουργικής Απόφασης με τίτλο "Τροποποίηση και αντικατάσταση της </w:t>
      </w:r>
      <w:proofErr w:type="spellStart"/>
      <w:r w:rsidRPr="00306B08">
        <w:rPr>
          <w:rFonts w:cs="Tahoma"/>
          <w:szCs w:val="22"/>
          <w:lang w:val="el-GR"/>
        </w:rPr>
        <w:t>υπ'αριθμ</w:t>
      </w:r>
      <w:proofErr w:type="spellEnd"/>
      <w:r w:rsidRPr="00306B08">
        <w:rPr>
          <w:rFonts w:cs="Tahoma"/>
          <w:szCs w:val="22"/>
          <w:lang w:val="el-GR"/>
        </w:rPr>
        <w:t xml:space="preserve">. 81986/ΕΥΘΥ712/31.7.2015 (ΦΕΚΒ'1822) Υπουργικής Απόφασης "Εθνικοί Κανόνες </w:t>
      </w:r>
      <w:proofErr w:type="spellStart"/>
      <w:r w:rsidRPr="00306B08">
        <w:rPr>
          <w:rFonts w:cs="Tahoma"/>
          <w:szCs w:val="22"/>
          <w:lang w:val="el-GR"/>
        </w:rPr>
        <w:t>επιλεξιμότητας</w:t>
      </w:r>
      <w:proofErr w:type="spellEnd"/>
      <w:r w:rsidRPr="00306B08">
        <w:rPr>
          <w:rFonts w:cs="Tahoma"/>
          <w:szCs w:val="22"/>
          <w:lang w:val="el-GR"/>
        </w:rPr>
        <w:t xml:space="preserve"> δαπανών για τα προγράμματα του ΕΣΠΑ 2014-2020 - Έλεγχοι νομιμότητας δημοσίων συμβάσεων συγχρηματοδοτούμενων πράξεων ΕΣΠΑ 2014-2020 από Αρχές Διαχείρισης και Ενδιάμεσους Φορείς - Διαδικασία ενστάσεων επί των αποτελεσμάτων αξιολόγησης πράξεων» (ΦΕΚ5968/τ.Β'31.12.2018).</w:t>
      </w:r>
    </w:p>
    <w:p w14:paraId="5E9BD965" w14:textId="77777777" w:rsidR="00306B08" w:rsidRPr="00306B08" w:rsidRDefault="00306B08" w:rsidP="00306B08">
      <w:pPr>
        <w:tabs>
          <w:tab w:val="left" w:pos="284"/>
        </w:tabs>
        <w:rPr>
          <w:rFonts w:cs="Tahoma"/>
          <w:szCs w:val="22"/>
          <w:lang w:val="el-GR"/>
        </w:rPr>
      </w:pPr>
      <w:r w:rsidRPr="00306B08">
        <w:rPr>
          <w:rFonts w:cs="Tahoma"/>
          <w:szCs w:val="22"/>
          <w:lang w:val="el-GR"/>
        </w:rPr>
        <w:t>17.</w:t>
      </w:r>
      <w:r w:rsidRPr="00306B08">
        <w:rPr>
          <w:rFonts w:cs="Tahoma"/>
          <w:szCs w:val="22"/>
          <w:lang w:val="el-GR"/>
        </w:rPr>
        <w:tab/>
        <w:t>Το Εγχειρίδιο Διαδικασιών ΣΔΕ ΕΣΠΑ 2014 - 2020.</w:t>
      </w:r>
    </w:p>
    <w:p w14:paraId="1BEFE696" w14:textId="77777777" w:rsidR="00306B08" w:rsidRPr="00306B08" w:rsidRDefault="00306B08" w:rsidP="00306B08">
      <w:pPr>
        <w:tabs>
          <w:tab w:val="left" w:pos="284"/>
        </w:tabs>
        <w:rPr>
          <w:rFonts w:cs="Tahoma"/>
          <w:szCs w:val="22"/>
          <w:lang w:val="el-GR"/>
        </w:rPr>
      </w:pPr>
      <w:r w:rsidRPr="00306B08">
        <w:rPr>
          <w:rFonts w:cs="Tahoma"/>
          <w:szCs w:val="22"/>
          <w:lang w:val="el-GR"/>
        </w:rPr>
        <w:t>18.</w:t>
      </w:r>
      <w:r w:rsidRPr="00306B08">
        <w:rPr>
          <w:rFonts w:cs="Tahoma"/>
          <w:szCs w:val="22"/>
          <w:lang w:val="el-GR"/>
        </w:rPr>
        <w:tab/>
        <w:t>Το Α.88 του Ν. 1892/1990 «Για τον εκσυγχρονισμό και την ανάπτυξη και άλλες διατάξεις» (ΦΕΚ 101/Α/31-07-1990).</w:t>
      </w:r>
    </w:p>
    <w:p w14:paraId="5D6DDBBC" w14:textId="77777777" w:rsidR="00306B08" w:rsidRPr="00306B08" w:rsidRDefault="00306B08" w:rsidP="00306B08">
      <w:pPr>
        <w:tabs>
          <w:tab w:val="left" w:pos="284"/>
        </w:tabs>
        <w:rPr>
          <w:rFonts w:cs="Tahoma"/>
          <w:szCs w:val="22"/>
          <w:lang w:val="el-GR"/>
        </w:rPr>
      </w:pPr>
      <w:r w:rsidRPr="00306B08">
        <w:rPr>
          <w:rFonts w:cs="Tahoma"/>
          <w:szCs w:val="22"/>
          <w:lang w:val="el-GR"/>
        </w:rPr>
        <w:t>19.</w:t>
      </w:r>
      <w:r w:rsidRPr="00306B08">
        <w:rPr>
          <w:rFonts w:cs="Tahoma"/>
          <w:szCs w:val="22"/>
          <w:lang w:val="el-GR"/>
        </w:rPr>
        <w:tab/>
        <w:t>Το Άρθρο Πρώτο Παρ. Ζ, Ν. 4152/2013 “Επείγοντα μέτρα εφαρμογής των νόμων 4046/2012, 4093/2012 και 4127/2013” (ΦΕΚ 107/Α/09-05-2013)”.</w:t>
      </w:r>
    </w:p>
    <w:p w14:paraId="5A93B3EE" w14:textId="77777777" w:rsidR="00306B08" w:rsidRPr="00306B08" w:rsidRDefault="00306B08" w:rsidP="00306B08">
      <w:pPr>
        <w:tabs>
          <w:tab w:val="left" w:pos="284"/>
        </w:tabs>
        <w:rPr>
          <w:rFonts w:cs="Tahoma"/>
          <w:szCs w:val="22"/>
          <w:lang w:val="el-GR"/>
        </w:rPr>
      </w:pPr>
      <w:r w:rsidRPr="00306B08">
        <w:rPr>
          <w:rFonts w:cs="Tahoma"/>
          <w:szCs w:val="22"/>
          <w:lang w:val="el-GR"/>
        </w:rPr>
        <w:t>20.</w:t>
      </w:r>
      <w:r w:rsidRPr="00306B08">
        <w:rPr>
          <w:rFonts w:cs="Tahoma"/>
          <w:szCs w:val="22"/>
          <w:lang w:val="el-GR"/>
        </w:rPr>
        <w:tab/>
        <w:t xml:space="preserve">Το Π.Δ. 80/2016 «Ανάληψη υποχρεώσεων από τους </w:t>
      </w:r>
      <w:proofErr w:type="spellStart"/>
      <w:r w:rsidRPr="00306B08">
        <w:rPr>
          <w:rFonts w:cs="Tahoma"/>
          <w:szCs w:val="22"/>
          <w:lang w:val="el-GR"/>
        </w:rPr>
        <w:t>Διατάκτες</w:t>
      </w:r>
      <w:proofErr w:type="spellEnd"/>
      <w:r w:rsidRPr="00306B08">
        <w:rPr>
          <w:rFonts w:cs="Tahoma"/>
          <w:szCs w:val="22"/>
          <w:lang w:val="el-GR"/>
        </w:rPr>
        <w:t>» (ΦΕΚ 145/Α/05-08-2016).</w:t>
      </w:r>
    </w:p>
    <w:p w14:paraId="6F6A9C3B" w14:textId="77777777" w:rsidR="00306B08" w:rsidRPr="00306B08" w:rsidRDefault="00306B08" w:rsidP="00306B08">
      <w:pPr>
        <w:tabs>
          <w:tab w:val="left" w:pos="284"/>
        </w:tabs>
        <w:rPr>
          <w:rFonts w:cs="Tahoma"/>
          <w:szCs w:val="22"/>
          <w:lang w:val="el-GR"/>
        </w:rPr>
      </w:pPr>
      <w:r w:rsidRPr="00306B08">
        <w:rPr>
          <w:rFonts w:cs="Tahoma"/>
          <w:szCs w:val="22"/>
          <w:lang w:val="el-GR"/>
        </w:rPr>
        <w:t>21.</w:t>
      </w:r>
      <w:r w:rsidRPr="00306B08">
        <w:rPr>
          <w:rFonts w:cs="Tahoma"/>
          <w:szCs w:val="22"/>
          <w:lang w:val="el-GR"/>
        </w:rPr>
        <w:tab/>
        <w:t xml:space="preserve">Τον Ν. 3310/2005 «Μέτρα για τη διασφάλιση της διαφάνειας και την αποτροπή καταστρατηγήσεων κατά τη διαδικασία σύναψης δημοσίων συμβάσεων» (ΦΕΚ 30/Α/14-02-2005), όπως τροποποιήθηκε με τον Ν. 3414/2005 (ΦΕΚ 279/Α/10-11-2005) , καθώς και της απόφασης του Υφυπουργού Οικονομίας και Οικονομικών με </w:t>
      </w:r>
      <w:proofErr w:type="spellStart"/>
      <w:r w:rsidRPr="00306B08">
        <w:rPr>
          <w:rFonts w:cs="Tahoma"/>
          <w:szCs w:val="22"/>
          <w:lang w:val="el-GR"/>
        </w:rPr>
        <w:t>αριθμ</w:t>
      </w:r>
      <w:proofErr w:type="spellEnd"/>
      <w:r w:rsidRPr="00306B08">
        <w:rPr>
          <w:rFonts w:cs="Tahoma"/>
          <w:szCs w:val="22"/>
          <w:lang w:val="el-GR"/>
        </w:rPr>
        <w:t xml:space="preserve">. 1108437/2565/ΔΟΣ/2005 (1590/Β/16-11-2005) “Καθορισμός χωρών στις οποίες λειτουργούν </w:t>
      </w:r>
      <w:proofErr w:type="spellStart"/>
      <w:r w:rsidRPr="00306B08">
        <w:rPr>
          <w:rFonts w:cs="Tahoma"/>
          <w:szCs w:val="22"/>
          <w:lang w:val="el-GR"/>
        </w:rPr>
        <w:t>εξωχώριες</w:t>
      </w:r>
      <w:proofErr w:type="spellEnd"/>
      <w:r w:rsidRPr="00306B08">
        <w:rPr>
          <w:rFonts w:cs="Tahoma"/>
          <w:szCs w:val="22"/>
          <w:lang w:val="el-GR"/>
        </w:rPr>
        <w:t xml:space="preserve"> εταιρίες”, όπως έχει τροποποιηθεί και ισχύει.</w:t>
      </w:r>
    </w:p>
    <w:p w14:paraId="67F87D6A" w14:textId="77777777" w:rsidR="00306B08" w:rsidRPr="00306B08" w:rsidRDefault="00306B08" w:rsidP="00306B08">
      <w:pPr>
        <w:tabs>
          <w:tab w:val="left" w:pos="284"/>
        </w:tabs>
        <w:rPr>
          <w:rFonts w:cs="Tahoma"/>
          <w:szCs w:val="22"/>
          <w:lang w:val="el-GR"/>
        </w:rPr>
      </w:pPr>
      <w:r w:rsidRPr="00306B08">
        <w:rPr>
          <w:rFonts w:cs="Tahoma"/>
          <w:szCs w:val="22"/>
          <w:lang w:val="el-GR"/>
        </w:rPr>
        <w:t>22.</w:t>
      </w:r>
      <w:r w:rsidRPr="00306B08">
        <w:rPr>
          <w:rFonts w:cs="Tahoma"/>
          <w:szCs w:val="22"/>
          <w:lang w:val="el-GR"/>
        </w:rPr>
        <w:tab/>
        <w:t xml:space="preserve">Την υπ’ </w:t>
      </w:r>
      <w:proofErr w:type="spellStart"/>
      <w:r w:rsidRPr="00306B08">
        <w:rPr>
          <w:rFonts w:cs="Tahoma"/>
          <w:szCs w:val="22"/>
          <w:lang w:val="el-GR"/>
        </w:rPr>
        <w:t>αρ</w:t>
      </w:r>
      <w:proofErr w:type="spellEnd"/>
      <w:r w:rsidRPr="00306B08">
        <w:rPr>
          <w:rFonts w:cs="Tahoma"/>
          <w:szCs w:val="22"/>
          <w:lang w:val="el-GR"/>
        </w:rPr>
        <w:t>. 20977/2007 κοινή υπουργική απόφαση των Υπουργών Ανάπτυξης και Επικρατείας με θέμα: «Δικαιολογητικά για την τήρηση των μητρώων του Ν.3310/2005, όπως τροποποιήθηκε με το Ν. 3414/2005» (ΦΕΚ 1673/B/23-08-2007).</w:t>
      </w:r>
    </w:p>
    <w:p w14:paraId="42F0409F" w14:textId="77777777" w:rsidR="00306B08" w:rsidRPr="00306B08" w:rsidRDefault="00306B08" w:rsidP="00306B08">
      <w:pPr>
        <w:tabs>
          <w:tab w:val="left" w:pos="284"/>
        </w:tabs>
        <w:rPr>
          <w:rFonts w:cs="Tahoma"/>
          <w:szCs w:val="22"/>
          <w:lang w:val="el-GR"/>
        </w:rPr>
      </w:pPr>
      <w:r w:rsidRPr="00306B08">
        <w:rPr>
          <w:rFonts w:cs="Tahoma"/>
          <w:szCs w:val="22"/>
          <w:lang w:val="el-GR"/>
        </w:rPr>
        <w:t>23.</w:t>
      </w:r>
      <w:r w:rsidRPr="00306B08">
        <w:rPr>
          <w:rFonts w:cs="Tahoma"/>
          <w:szCs w:val="22"/>
          <w:lang w:val="el-GR"/>
        </w:rPr>
        <w:tab/>
        <w:t xml:space="preserve">Την υπ’ </w:t>
      </w:r>
      <w:proofErr w:type="spellStart"/>
      <w:r w:rsidRPr="00306B08">
        <w:rPr>
          <w:rFonts w:cs="Tahoma"/>
          <w:szCs w:val="22"/>
          <w:lang w:val="el-GR"/>
        </w:rPr>
        <w:t>αρ</w:t>
      </w:r>
      <w:proofErr w:type="spellEnd"/>
      <w:r w:rsidRPr="00306B08">
        <w:rPr>
          <w:rFonts w:cs="Tahoma"/>
          <w:szCs w:val="22"/>
          <w:lang w:val="el-GR"/>
        </w:rPr>
        <w:t xml:space="preserve">. 1108437/2565/ΔΟΣ απόφαση του Υφυπουργού Οικονομίας και Οικονομικών με θέμα: «Καθορισμός Χωρών στις οποίες λειτουργούν </w:t>
      </w:r>
      <w:proofErr w:type="spellStart"/>
      <w:r w:rsidRPr="00306B08">
        <w:rPr>
          <w:rFonts w:cs="Tahoma"/>
          <w:szCs w:val="22"/>
          <w:lang w:val="el-GR"/>
        </w:rPr>
        <w:t>εξωχώριες</w:t>
      </w:r>
      <w:proofErr w:type="spellEnd"/>
      <w:r w:rsidRPr="00306B08">
        <w:rPr>
          <w:rFonts w:cs="Tahoma"/>
          <w:szCs w:val="22"/>
          <w:lang w:val="el-GR"/>
        </w:rPr>
        <w:t xml:space="preserve"> εταιρείες» (ΦΕΚ 1590/Β/16-11-2005).</w:t>
      </w:r>
    </w:p>
    <w:p w14:paraId="15EBE9EF" w14:textId="77777777" w:rsidR="00306B08" w:rsidRPr="00306B08" w:rsidRDefault="00306B08" w:rsidP="00306B08">
      <w:pPr>
        <w:tabs>
          <w:tab w:val="left" w:pos="284"/>
        </w:tabs>
        <w:rPr>
          <w:rFonts w:cs="Tahoma"/>
          <w:szCs w:val="22"/>
          <w:lang w:val="el-GR"/>
        </w:rPr>
      </w:pPr>
      <w:r w:rsidRPr="00306B08">
        <w:rPr>
          <w:rFonts w:cs="Tahoma"/>
          <w:szCs w:val="22"/>
          <w:lang w:val="el-GR"/>
        </w:rPr>
        <w:t>24.</w:t>
      </w:r>
      <w:r w:rsidRPr="00306B08">
        <w:rPr>
          <w:rFonts w:cs="Tahoma"/>
          <w:szCs w:val="22"/>
          <w:lang w:val="el-GR"/>
        </w:rPr>
        <w:tab/>
        <w:t>Τον Ν. 3548/2007 «Καταχώρηση δημοσιεύσεων των φορέων του Δημοσίου στο νομαρχιακό και τοπικό Τύπο και άλλες διατάξεις» (ΦΕΚ 68/Α/20-03-2007), όπως τροποποιήθηκε και ισχύει.</w:t>
      </w:r>
    </w:p>
    <w:p w14:paraId="167A24F5" w14:textId="77777777" w:rsidR="00306B08" w:rsidRPr="00306B08" w:rsidRDefault="00306B08" w:rsidP="00306B08">
      <w:pPr>
        <w:tabs>
          <w:tab w:val="left" w:pos="284"/>
        </w:tabs>
        <w:rPr>
          <w:rFonts w:cs="Tahoma"/>
          <w:szCs w:val="22"/>
          <w:lang w:val="el-GR"/>
        </w:rPr>
      </w:pPr>
      <w:r w:rsidRPr="00306B08">
        <w:rPr>
          <w:rFonts w:cs="Tahoma"/>
          <w:szCs w:val="22"/>
          <w:lang w:val="el-GR"/>
        </w:rPr>
        <w:t>25.</w:t>
      </w:r>
      <w:r w:rsidRPr="00306B08">
        <w:rPr>
          <w:rFonts w:cs="Tahoma"/>
          <w:szCs w:val="22"/>
          <w:lang w:val="el-GR"/>
        </w:rPr>
        <w:tab/>
        <w:t xml:space="preserve">Τον N. 3861/2010 «Ενίσχυση της διαφάνειας µε την υποχρεωτική ανάρτηση νόμων και πράξεων των κυβερνητικών, διοικητικών και </w:t>
      </w:r>
      <w:proofErr w:type="spellStart"/>
      <w:r w:rsidRPr="00306B08">
        <w:rPr>
          <w:rFonts w:cs="Tahoma"/>
          <w:szCs w:val="22"/>
          <w:lang w:val="el-GR"/>
        </w:rPr>
        <w:t>αυτοδιοικητικών</w:t>
      </w:r>
      <w:proofErr w:type="spellEnd"/>
      <w:r w:rsidRPr="00306B08">
        <w:rPr>
          <w:rFonts w:cs="Tahoma"/>
          <w:szCs w:val="22"/>
          <w:lang w:val="el-GR"/>
        </w:rPr>
        <w:t xml:space="preserve"> οργάνων στο διαδίκτυο «Πρόγραμμα Διαύγεια» και άλλες διατάξεις» (ΦΕΚ 112/Α/13-07-2010).</w:t>
      </w:r>
    </w:p>
    <w:p w14:paraId="66E88825" w14:textId="77777777" w:rsidR="00306B08" w:rsidRPr="00306B08" w:rsidRDefault="00306B08" w:rsidP="00306B08">
      <w:pPr>
        <w:tabs>
          <w:tab w:val="left" w:pos="284"/>
        </w:tabs>
        <w:rPr>
          <w:rFonts w:cs="Tahoma"/>
          <w:szCs w:val="22"/>
          <w:lang w:val="el-GR"/>
        </w:rPr>
      </w:pPr>
      <w:r w:rsidRPr="00306B08">
        <w:rPr>
          <w:rFonts w:cs="Tahoma"/>
          <w:szCs w:val="22"/>
          <w:lang w:val="el-GR"/>
        </w:rPr>
        <w:t>26.</w:t>
      </w:r>
      <w:r w:rsidRPr="00306B08">
        <w:rPr>
          <w:rFonts w:cs="Tahoma"/>
          <w:szCs w:val="22"/>
          <w:lang w:val="el-GR"/>
        </w:rPr>
        <w:tab/>
        <w:t xml:space="preserve">Τον Ν.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N. 3588/2007 (πτωχευτικός κώδικας) - </w:t>
      </w:r>
      <w:proofErr w:type="spellStart"/>
      <w:r w:rsidRPr="00306B08">
        <w:rPr>
          <w:rFonts w:cs="Tahoma"/>
          <w:szCs w:val="22"/>
          <w:lang w:val="el-GR"/>
        </w:rPr>
        <w:t>Προπτωχευτική</w:t>
      </w:r>
      <w:proofErr w:type="spellEnd"/>
      <w:r w:rsidRPr="00306B08">
        <w:rPr>
          <w:rFonts w:cs="Tahoma"/>
          <w:szCs w:val="22"/>
          <w:lang w:val="el-GR"/>
        </w:rPr>
        <w:t xml:space="preserve"> διαδικασία εξυγίανσης και άλλες διατάξεις.” (ΦΕΚ 204/Α/15-09-2011), εκτός της παρ. 3 του Α.2.</w:t>
      </w:r>
    </w:p>
    <w:p w14:paraId="01BBD5AD" w14:textId="77777777" w:rsidR="00306B08" w:rsidRPr="00306B08" w:rsidRDefault="00306B08" w:rsidP="00306B08">
      <w:pPr>
        <w:tabs>
          <w:tab w:val="left" w:pos="284"/>
        </w:tabs>
        <w:rPr>
          <w:rFonts w:cs="Tahoma"/>
          <w:szCs w:val="22"/>
          <w:lang w:val="el-GR"/>
        </w:rPr>
      </w:pPr>
      <w:r w:rsidRPr="00306B08">
        <w:rPr>
          <w:rFonts w:cs="Tahoma"/>
          <w:szCs w:val="22"/>
          <w:lang w:val="el-GR"/>
        </w:rPr>
        <w:t>27.</w:t>
      </w:r>
      <w:r w:rsidRPr="00306B08">
        <w:rPr>
          <w:rFonts w:cs="Tahoma"/>
          <w:szCs w:val="22"/>
          <w:lang w:val="el-GR"/>
        </w:rPr>
        <w:tab/>
        <w:t>Τον Ν. 4155/2013 “Εθνικό Σύστημα Ηλεκτρονικών Δημοσίων Συμβάσεων και άλλες διατάξεις.” (ΦΕΚ 120/Α/29-05-2013), όπως ισχύει.</w:t>
      </w:r>
    </w:p>
    <w:p w14:paraId="1E010659" w14:textId="77777777" w:rsidR="00306B08" w:rsidRPr="00306B08" w:rsidRDefault="00306B08" w:rsidP="00306B08">
      <w:pPr>
        <w:tabs>
          <w:tab w:val="left" w:pos="284"/>
        </w:tabs>
        <w:rPr>
          <w:rFonts w:cs="Tahoma"/>
          <w:szCs w:val="22"/>
          <w:lang w:val="el-GR"/>
        </w:rPr>
      </w:pPr>
      <w:r w:rsidRPr="00306B08">
        <w:rPr>
          <w:rFonts w:cs="Tahoma"/>
          <w:szCs w:val="22"/>
          <w:lang w:val="el-GR"/>
        </w:rPr>
        <w:t>28.</w:t>
      </w:r>
      <w:r w:rsidRPr="00306B08">
        <w:rPr>
          <w:rFonts w:cs="Tahoma"/>
          <w:szCs w:val="22"/>
          <w:lang w:val="el-GR"/>
        </w:rPr>
        <w:tab/>
        <w:t xml:space="preserve">Τον Ν. 4250/2014 “Διοικητικές Απλουστεύσεις - Καταργήσεις, Συγχωνεύσεις Νομικών Προσώπων και Υπηρεσιών του Δημοσίου Τομέα - Τροποποίηση Διατάξεων του </w:t>
      </w:r>
      <w:proofErr w:type="spellStart"/>
      <w:r w:rsidRPr="00306B08">
        <w:rPr>
          <w:rFonts w:cs="Tahoma"/>
          <w:szCs w:val="22"/>
          <w:lang w:val="el-GR"/>
        </w:rPr>
        <w:t>π.δ.</w:t>
      </w:r>
      <w:proofErr w:type="spellEnd"/>
      <w:r w:rsidRPr="00306B08">
        <w:rPr>
          <w:rFonts w:cs="Tahoma"/>
          <w:szCs w:val="22"/>
          <w:lang w:val="el-GR"/>
        </w:rPr>
        <w:t xml:space="preserve"> 318/1992 (Α΄ 161) και λοιπές ρυθμίσεις.” (ΦΕΚ 74/Α/26-03-2014)</w:t>
      </w:r>
    </w:p>
    <w:p w14:paraId="285D362A" w14:textId="77777777" w:rsidR="00306B08" w:rsidRPr="00306B08" w:rsidRDefault="00306B08" w:rsidP="00306B08">
      <w:pPr>
        <w:tabs>
          <w:tab w:val="left" w:pos="284"/>
        </w:tabs>
        <w:rPr>
          <w:rFonts w:cs="Tahoma"/>
          <w:szCs w:val="22"/>
          <w:lang w:val="el-GR"/>
        </w:rPr>
      </w:pPr>
      <w:r w:rsidRPr="00306B08">
        <w:rPr>
          <w:rFonts w:cs="Tahoma"/>
          <w:szCs w:val="22"/>
          <w:lang w:val="el-GR"/>
        </w:rPr>
        <w:t>29.</w:t>
      </w:r>
      <w:r w:rsidRPr="00306B08">
        <w:rPr>
          <w:rFonts w:cs="Tahoma"/>
          <w:szCs w:val="22"/>
          <w:lang w:val="el-GR"/>
        </w:rPr>
        <w:tab/>
        <w:t>Τον Ν. 4129/2013 «Κύρωση του Κώδικα Νόμων για το Ελεγκτικό Συνέδριο» (ΦΕΚ 52/Α/28-02-2013), όπως τροποποιήθηκε και ισχύει, ιδίως της παρ. 3 του Α. 35 το οποίο αντικαταστάθηκε από την παρ. 1 του Α.73 του N. 4146/2013 (ΦΕΚ 90/Α/18-04-2013)</w:t>
      </w:r>
    </w:p>
    <w:p w14:paraId="1AF3ABB9" w14:textId="77777777" w:rsidR="00306B08" w:rsidRPr="00306B08" w:rsidRDefault="00306B08" w:rsidP="00306B08">
      <w:pPr>
        <w:tabs>
          <w:tab w:val="left" w:pos="284"/>
        </w:tabs>
        <w:rPr>
          <w:rFonts w:cs="Tahoma"/>
          <w:szCs w:val="22"/>
          <w:lang w:val="el-GR"/>
        </w:rPr>
      </w:pPr>
      <w:r w:rsidRPr="00306B08">
        <w:rPr>
          <w:rFonts w:cs="Tahoma"/>
          <w:szCs w:val="22"/>
          <w:lang w:val="el-GR"/>
        </w:rPr>
        <w:t>30.</w:t>
      </w:r>
      <w:r w:rsidRPr="00306B08">
        <w:rPr>
          <w:rFonts w:cs="Tahoma"/>
          <w:szCs w:val="22"/>
          <w:lang w:val="el-GR"/>
        </w:rPr>
        <w:tab/>
        <w:t>Τον Ν. 2690/1999 “Κύρωση του Κώδικα Διοικητικής Διαδικασίας και άλλες διατάξεις” και ιδίως των άρθρων 4 έως 7 και 12 (ΦΕΚ 45/Α/09-03-1999), κατά το μέρος που εφαρμόζεται σε νομικά πρόσωπα ιδιωτικού δικαίου του δημόσιου τομέα.</w:t>
      </w:r>
    </w:p>
    <w:p w14:paraId="110F901B" w14:textId="77777777" w:rsidR="00306B08" w:rsidRPr="00306B08" w:rsidRDefault="00306B08" w:rsidP="00306B08">
      <w:pPr>
        <w:tabs>
          <w:tab w:val="left" w:pos="284"/>
        </w:tabs>
        <w:rPr>
          <w:rFonts w:cs="Tahoma"/>
          <w:szCs w:val="22"/>
          <w:lang w:val="el-GR"/>
        </w:rPr>
      </w:pPr>
      <w:r w:rsidRPr="00306B08">
        <w:rPr>
          <w:rFonts w:cs="Tahoma"/>
          <w:szCs w:val="22"/>
          <w:lang w:val="el-GR"/>
        </w:rPr>
        <w:t>31.</w:t>
      </w:r>
      <w:r w:rsidRPr="00306B08">
        <w:rPr>
          <w:rFonts w:cs="Tahoma"/>
          <w:szCs w:val="22"/>
          <w:lang w:val="el-GR"/>
        </w:rPr>
        <w:tab/>
        <w:t>Τον Ν. 2859/2000 «Κύρωση Κώδικα Φόρου Προστιθέμενης Αξίας» (248/Α/07-11-2000), όπως τροποποιήθηκε και ισχύει.</w:t>
      </w:r>
    </w:p>
    <w:p w14:paraId="1D18229E" w14:textId="77777777" w:rsidR="00306B08" w:rsidRPr="00306B08" w:rsidRDefault="00306B08" w:rsidP="00306B08">
      <w:pPr>
        <w:tabs>
          <w:tab w:val="left" w:pos="284"/>
        </w:tabs>
        <w:rPr>
          <w:rFonts w:cs="Tahoma"/>
          <w:szCs w:val="22"/>
          <w:lang w:val="el-GR"/>
        </w:rPr>
      </w:pPr>
      <w:r w:rsidRPr="00306B08">
        <w:rPr>
          <w:rFonts w:cs="Tahoma"/>
          <w:szCs w:val="22"/>
          <w:lang w:val="el-GR"/>
        </w:rPr>
        <w:t>32.</w:t>
      </w:r>
      <w:r w:rsidRPr="00306B08">
        <w:rPr>
          <w:rFonts w:cs="Tahoma"/>
          <w:szCs w:val="22"/>
          <w:lang w:val="el-GR"/>
        </w:rPr>
        <w:tab/>
        <w:t>Τον Ν. 2121/1993 “Πνευματική Ιδιοκτησία, Συγγενικά Δικαιώματα και Πολιτιστικά Θέματα”, (ΦΕΚ 25/Α/04-03-1993).</w:t>
      </w:r>
    </w:p>
    <w:p w14:paraId="41F4D3D3" w14:textId="77777777" w:rsidR="00306B08" w:rsidRPr="00306B08" w:rsidRDefault="00306B08" w:rsidP="00306B08">
      <w:pPr>
        <w:tabs>
          <w:tab w:val="left" w:pos="284"/>
        </w:tabs>
        <w:rPr>
          <w:rFonts w:cs="Tahoma"/>
          <w:szCs w:val="22"/>
          <w:lang w:val="el-GR"/>
        </w:rPr>
      </w:pPr>
      <w:r w:rsidRPr="00306B08">
        <w:rPr>
          <w:rFonts w:cs="Tahoma"/>
          <w:szCs w:val="22"/>
          <w:lang w:val="el-GR"/>
        </w:rPr>
        <w:t>33.</w:t>
      </w:r>
      <w:r w:rsidRPr="00306B08">
        <w:rPr>
          <w:rFonts w:cs="Tahoma"/>
          <w:szCs w:val="22"/>
          <w:lang w:val="el-GR"/>
        </w:rPr>
        <w:tab/>
        <w:t>Το Π.Δ. 28/2015 “Κωδικοποίηση διατάξεων για την πρόσβαση σε δημόσια έγγραφα και στοιχεία” (ΦΕΚ 34/Α/23-03-2015).</w:t>
      </w:r>
    </w:p>
    <w:p w14:paraId="686F29FB" w14:textId="77777777" w:rsidR="00306B08" w:rsidRPr="00306B08" w:rsidRDefault="00306B08" w:rsidP="00306B08">
      <w:pPr>
        <w:tabs>
          <w:tab w:val="left" w:pos="284"/>
        </w:tabs>
        <w:rPr>
          <w:rFonts w:cs="Tahoma"/>
          <w:szCs w:val="22"/>
          <w:lang w:val="el-GR"/>
        </w:rPr>
      </w:pPr>
      <w:r w:rsidRPr="00306B08">
        <w:rPr>
          <w:rFonts w:cs="Tahoma"/>
          <w:szCs w:val="22"/>
          <w:lang w:val="el-GR"/>
        </w:rPr>
        <w:t>34.</w:t>
      </w:r>
      <w:r w:rsidRPr="00306B08">
        <w:rPr>
          <w:rFonts w:cs="Tahoma"/>
          <w:szCs w:val="22"/>
          <w:lang w:val="el-GR"/>
        </w:rPr>
        <w:tab/>
        <w:t xml:space="preserve">Τον Ν. 4412/2016 «Δημόσιες Συμβάσεις Έργων, Προμηθειών και Υπηρεσιών (προσαρμογή στις Οδηγίες 2014/24/ΕΕ και 2014/25/ΕΕ)» (ΦΕΚ 147/Α/08-08-2016), όπως τροποποιήθηκε και ισχύει. </w:t>
      </w:r>
    </w:p>
    <w:p w14:paraId="0BAA6458" w14:textId="77777777" w:rsidR="00306B08" w:rsidRPr="00306B08" w:rsidRDefault="00306B08" w:rsidP="00306B08">
      <w:pPr>
        <w:tabs>
          <w:tab w:val="left" w:pos="284"/>
        </w:tabs>
        <w:rPr>
          <w:rFonts w:cs="Tahoma"/>
          <w:szCs w:val="22"/>
          <w:lang w:val="el-GR"/>
        </w:rPr>
      </w:pPr>
      <w:r w:rsidRPr="00306B08">
        <w:rPr>
          <w:rFonts w:cs="Tahoma"/>
          <w:szCs w:val="22"/>
          <w:lang w:val="el-GR"/>
        </w:rPr>
        <w:t>35.</w:t>
      </w:r>
      <w:r w:rsidRPr="00306B08">
        <w:rPr>
          <w:rFonts w:cs="Tahoma"/>
          <w:szCs w:val="22"/>
          <w:lang w:val="el-GR"/>
        </w:rPr>
        <w:tab/>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22D83580" w14:textId="77777777" w:rsidR="00306B08" w:rsidRPr="00306B08" w:rsidRDefault="00306B08" w:rsidP="00306B08">
      <w:pPr>
        <w:tabs>
          <w:tab w:val="left" w:pos="284"/>
        </w:tabs>
        <w:rPr>
          <w:rFonts w:cs="Tahoma"/>
          <w:szCs w:val="22"/>
          <w:lang w:val="el-GR"/>
        </w:rPr>
      </w:pPr>
      <w:r w:rsidRPr="00306B08">
        <w:rPr>
          <w:rFonts w:cs="Tahoma"/>
          <w:szCs w:val="22"/>
          <w:lang w:val="el-GR"/>
        </w:rPr>
        <w:t>36.</w:t>
      </w:r>
      <w:r w:rsidRPr="00306B08">
        <w:rPr>
          <w:rFonts w:cs="Tahoma"/>
          <w:szCs w:val="22"/>
          <w:lang w:val="el-GR"/>
        </w:rPr>
        <w:tab/>
        <w:t xml:space="preserve">Την Απόφαση </w:t>
      </w:r>
      <w:proofErr w:type="spellStart"/>
      <w:r w:rsidRPr="00306B08">
        <w:rPr>
          <w:rFonts w:cs="Tahoma"/>
          <w:szCs w:val="22"/>
          <w:lang w:val="el-GR"/>
        </w:rPr>
        <w:t>Αρ</w:t>
      </w:r>
      <w:proofErr w:type="spellEnd"/>
      <w:r w:rsidRPr="00306B08">
        <w:rPr>
          <w:rFonts w:cs="Tahoma"/>
          <w:szCs w:val="22"/>
          <w:lang w:val="el-GR"/>
        </w:rPr>
        <w:t>. 57654 “Ρύθμιση ειδικότερων θεμάτων λειτουργίας και διαχείρισης του Κεντρικού Ηλεκτρονικού Μητρώου Δημοσίων Συμβάσεων (ΚΗΜΔΗΣ) του Υπουργείου Οικονομίας και Ανάπτυξης” Υπουργού Οικονομίας και Ανάπτυξης (ΦΕΚ 1781/Β/23-05-2017).</w:t>
      </w:r>
    </w:p>
    <w:p w14:paraId="5B892572" w14:textId="77777777" w:rsidR="00306B08" w:rsidRPr="00306B08" w:rsidRDefault="00306B08" w:rsidP="00306B08">
      <w:pPr>
        <w:tabs>
          <w:tab w:val="left" w:pos="284"/>
        </w:tabs>
        <w:rPr>
          <w:rFonts w:cs="Tahoma"/>
          <w:szCs w:val="22"/>
          <w:lang w:val="el-GR"/>
        </w:rPr>
      </w:pPr>
      <w:r w:rsidRPr="00306B08">
        <w:rPr>
          <w:rFonts w:cs="Tahoma"/>
          <w:szCs w:val="22"/>
          <w:lang w:val="el-GR"/>
        </w:rPr>
        <w:t>37.</w:t>
      </w:r>
      <w:r w:rsidRPr="00306B08">
        <w:rPr>
          <w:rFonts w:cs="Tahoma"/>
          <w:szCs w:val="22"/>
          <w:lang w:val="el-GR"/>
        </w:rPr>
        <w:tab/>
        <w:t xml:space="preserve">Την Απόφαση </w:t>
      </w:r>
      <w:proofErr w:type="spellStart"/>
      <w:r w:rsidRPr="00306B08">
        <w:rPr>
          <w:rFonts w:cs="Tahoma"/>
          <w:szCs w:val="22"/>
          <w:lang w:val="el-GR"/>
        </w:rPr>
        <w:t>Αρ</w:t>
      </w:r>
      <w:proofErr w:type="spellEnd"/>
      <w:r w:rsidRPr="00306B08">
        <w:rPr>
          <w:rFonts w:cs="Tahoma"/>
          <w:szCs w:val="22"/>
          <w:lang w:val="el-GR"/>
        </w:rPr>
        <w:t>. 56902/215 “Τεχνικές λεπτομέρειες και διαδικασίες λειτουργίας του Εθνικού Συστήματος Ηλεκτρονικών Δημοσίων Συμβάσεων (Ε.Σ.Η.ΔΗ.Σ.)” Υπουργού Οικονομίας και Ανάπτυξης (ΦΕΚ 1924/Β/02-06-2017).</w:t>
      </w:r>
    </w:p>
    <w:p w14:paraId="376E7E3A" w14:textId="77777777" w:rsidR="00306B08" w:rsidRPr="00306B08" w:rsidRDefault="00306B08" w:rsidP="00306B08">
      <w:pPr>
        <w:tabs>
          <w:tab w:val="left" w:pos="284"/>
        </w:tabs>
        <w:rPr>
          <w:rFonts w:cs="Tahoma"/>
          <w:szCs w:val="22"/>
          <w:lang w:val="el-GR"/>
        </w:rPr>
      </w:pPr>
      <w:r w:rsidRPr="00306B08">
        <w:rPr>
          <w:rFonts w:cs="Tahoma"/>
          <w:szCs w:val="22"/>
          <w:lang w:val="el-GR"/>
        </w:rPr>
        <w:t>38.</w:t>
      </w:r>
      <w:r w:rsidRPr="00306B08">
        <w:rPr>
          <w:rFonts w:cs="Tahoma"/>
          <w:szCs w:val="22"/>
          <w:lang w:val="el-GR"/>
        </w:rPr>
        <w:tab/>
      </w:r>
      <w:proofErr w:type="spellStart"/>
      <w:r w:rsidRPr="00306B08">
        <w:rPr>
          <w:rFonts w:cs="Tahoma"/>
          <w:szCs w:val="22"/>
          <w:lang w:val="el-GR"/>
        </w:rPr>
        <w:t>To</w:t>
      </w:r>
      <w:proofErr w:type="spellEnd"/>
      <w:r w:rsidRPr="00306B08">
        <w:rPr>
          <w:rFonts w:cs="Tahoma"/>
          <w:szCs w:val="22"/>
          <w:lang w:val="el-GR"/>
        </w:rPr>
        <w:t xml:space="preserve"> Π.Δ. 39/2017 «Κανονισμός εξέτασης Προδικαστικών Προσφυγών ενώπιον της Αρχής    Εξέτασης Προδικαστικών Προσφυγών» (ΦΕΚ 64/Α/04-05-2017).</w:t>
      </w:r>
    </w:p>
    <w:p w14:paraId="24ED3B8F" w14:textId="77777777" w:rsidR="00306B08" w:rsidRPr="00306B08" w:rsidRDefault="00306B08" w:rsidP="00306B08">
      <w:pPr>
        <w:tabs>
          <w:tab w:val="left" w:pos="284"/>
        </w:tabs>
        <w:rPr>
          <w:rFonts w:cs="Tahoma"/>
          <w:szCs w:val="22"/>
          <w:lang w:val="el-GR"/>
        </w:rPr>
      </w:pPr>
      <w:r w:rsidRPr="00306B08">
        <w:rPr>
          <w:rFonts w:cs="Tahoma"/>
          <w:szCs w:val="22"/>
          <w:lang w:val="el-GR"/>
        </w:rPr>
        <w:t>39.</w:t>
      </w:r>
      <w:r w:rsidRPr="00306B08">
        <w:rPr>
          <w:rFonts w:cs="Tahoma"/>
          <w:szCs w:val="22"/>
          <w:lang w:val="el-GR"/>
        </w:rPr>
        <w:tab/>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και ισχύει.</w:t>
      </w:r>
    </w:p>
    <w:p w14:paraId="3C12912D" w14:textId="77777777" w:rsidR="00306B08" w:rsidRPr="00306B08" w:rsidRDefault="00306B08" w:rsidP="00306B08">
      <w:pPr>
        <w:tabs>
          <w:tab w:val="left" w:pos="284"/>
        </w:tabs>
        <w:rPr>
          <w:rFonts w:cs="Tahoma"/>
          <w:szCs w:val="22"/>
          <w:lang w:val="el-GR"/>
        </w:rPr>
      </w:pPr>
      <w:r w:rsidRPr="00306B08">
        <w:rPr>
          <w:rFonts w:cs="Tahoma"/>
          <w:szCs w:val="22"/>
          <w:lang w:val="el-GR"/>
        </w:rPr>
        <w:t>40.</w:t>
      </w:r>
      <w:r w:rsidRPr="00306B08">
        <w:rPr>
          <w:rFonts w:cs="Tahoma"/>
          <w:szCs w:val="22"/>
          <w:lang w:val="el-GR"/>
        </w:rPr>
        <w:tab/>
        <w:t>Τον N. 3429/2005 «Δημόσιες Επιχειρήσεις και Οργανισμοί (Δ.Ε.Κ.Ο.).» ΦΕΚ (314/Α/27-12-2005), όπως τροποποιήθηκε από Α.31, Κεφ. Β, Ν. 4465/2017 (ΦΕΚ 47/Α/04-04-2017) και «</w:t>
      </w:r>
      <w:proofErr w:type="spellStart"/>
      <w:r w:rsidRPr="00306B08">
        <w:rPr>
          <w:rFonts w:cs="Tahoma"/>
          <w:szCs w:val="22"/>
          <w:lang w:val="el-GR"/>
        </w:rPr>
        <w:t>Αριθμ</w:t>
      </w:r>
      <w:proofErr w:type="spellEnd"/>
      <w:r w:rsidRPr="00306B08">
        <w:rPr>
          <w:rFonts w:cs="Tahoma"/>
          <w:szCs w:val="22"/>
          <w:lang w:val="el-GR"/>
        </w:rPr>
        <w:t>. 30422/ΕΓΔΕΚΟ 342 «Εξαίρεση από το πεδίο εφαρμογής του άρθρου 3 του ν. 3429/2005 της Ανώνυμης Εταιρείας «Κοινωνία της Πληροφορίας Α.Ε.» ΦΕΚ (967/Β/21-07-2006).</w:t>
      </w:r>
    </w:p>
    <w:p w14:paraId="2F5835FA" w14:textId="77777777" w:rsidR="00306B08" w:rsidRPr="00306B08" w:rsidRDefault="00306B08" w:rsidP="00306B08">
      <w:pPr>
        <w:tabs>
          <w:tab w:val="left" w:pos="284"/>
        </w:tabs>
        <w:rPr>
          <w:rFonts w:cs="Tahoma"/>
          <w:szCs w:val="22"/>
          <w:lang w:val="el-GR"/>
        </w:rPr>
      </w:pPr>
      <w:r w:rsidRPr="00306B08">
        <w:rPr>
          <w:rFonts w:cs="Tahoma"/>
          <w:szCs w:val="22"/>
          <w:lang w:val="el-GR"/>
        </w:rPr>
        <w:t>41.</w:t>
      </w:r>
      <w:r w:rsidRPr="00306B08">
        <w:rPr>
          <w:rFonts w:cs="Tahoma"/>
          <w:szCs w:val="22"/>
          <w:lang w:val="el-GR"/>
        </w:rPr>
        <w:tab/>
        <w:t>Το Α.39 του Ν. 4578 «Μείωση ασφαλιστικών εισφορών και άλλες διατάξεις» (ΦΕΚ 200/Α/03-12-2018).</w:t>
      </w:r>
    </w:p>
    <w:p w14:paraId="661B8E5C" w14:textId="77777777" w:rsidR="00306B08" w:rsidRPr="00306B08" w:rsidRDefault="00306B08" w:rsidP="00306B08">
      <w:pPr>
        <w:tabs>
          <w:tab w:val="left" w:pos="284"/>
        </w:tabs>
        <w:rPr>
          <w:rFonts w:cs="Tahoma"/>
          <w:szCs w:val="22"/>
          <w:lang w:val="el-GR"/>
        </w:rPr>
      </w:pPr>
      <w:r w:rsidRPr="00306B08">
        <w:rPr>
          <w:rFonts w:cs="Tahoma"/>
          <w:szCs w:val="22"/>
          <w:lang w:val="el-GR"/>
        </w:rPr>
        <w:t>42.</w:t>
      </w:r>
      <w:r w:rsidRPr="00306B08">
        <w:rPr>
          <w:rFonts w:cs="Tahoma"/>
          <w:szCs w:val="22"/>
          <w:lang w:val="el-GR"/>
        </w:rPr>
        <w:tab/>
        <w:t xml:space="preserve">Την υπ’ </w:t>
      </w:r>
      <w:proofErr w:type="spellStart"/>
      <w:r w:rsidRPr="00306B08">
        <w:rPr>
          <w:rFonts w:cs="Tahoma"/>
          <w:szCs w:val="22"/>
          <w:lang w:val="el-GR"/>
        </w:rPr>
        <w:t>αρ</w:t>
      </w:r>
      <w:proofErr w:type="spellEnd"/>
      <w:r w:rsidRPr="00306B08">
        <w:rPr>
          <w:rFonts w:cs="Tahoma"/>
          <w:szCs w:val="22"/>
          <w:lang w:val="el-GR"/>
        </w:rPr>
        <w:t>. ΓΔΟΔΥ/ΔΔΥ/314/2020 Απόφαση του Υπουργού Επικρατείας «Τροποποίηση του καταστατικού της ανώνυμης εταιρείας "Κοινωνία της Πληροφορίας Α.Ε." και κωδικοποίηση αυτού» (ΦΕΚ 343/Β/07-02-2020).</w:t>
      </w:r>
    </w:p>
    <w:p w14:paraId="4A3157C2" w14:textId="77777777" w:rsidR="00306B08" w:rsidRPr="00306B08" w:rsidRDefault="00306B08" w:rsidP="00306B08">
      <w:pPr>
        <w:tabs>
          <w:tab w:val="left" w:pos="284"/>
        </w:tabs>
        <w:rPr>
          <w:rFonts w:cs="Tahoma"/>
          <w:szCs w:val="22"/>
          <w:lang w:val="el-GR"/>
        </w:rPr>
      </w:pPr>
      <w:r w:rsidRPr="00306B08">
        <w:rPr>
          <w:rFonts w:cs="Tahoma"/>
          <w:szCs w:val="22"/>
          <w:lang w:val="el-GR"/>
        </w:rPr>
        <w:t>43.</w:t>
      </w:r>
      <w:r w:rsidRPr="00306B08">
        <w:rPr>
          <w:rFonts w:cs="Tahoma"/>
          <w:szCs w:val="22"/>
          <w:lang w:val="el-GR"/>
        </w:rPr>
        <w:tab/>
        <w:t xml:space="preserve">Την υπ’ </w:t>
      </w:r>
      <w:proofErr w:type="spellStart"/>
      <w:r w:rsidRPr="00306B08">
        <w:rPr>
          <w:rFonts w:cs="Tahoma"/>
          <w:szCs w:val="22"/>
          <w:lang w:val="el-GR"/>
        </w:rPr>
        <w:t>αρ</w:t>
      </w:r>
      <w:proofErr w:type="spellEnd"/>
      <w:r w:rsidRPr="00306B08">
        <w:rPr>
          <w:rFonts w:cs="Tahoma"/>
          <w:szCs w:val="22"/>
          <w:lang w:val="el-GR"/>
        </w:rPr>
        <w:t xml:space="preserve">. 252/ΓΔΟΔΥ/ΔΔΥ/2020 Απόφαση του Υπουργού Επικρατείας «Έγκριση του Κανονισμού της Ανώνυμης Εταιρείας «Κοινωνία της Πληροφορίας Α.Ε.», με κατάργηση της υπ’ </w:t>
      </w:r>
      <w:proofErr w:type="spellStart"/>
      <w:r w:rsidRPr="00306B08">
        <w:rPr>
          <w:rFonts w:cs="Tahoma"/>
          <w:szCs w:val="22"/>
          <w:lang w:val="el-GR"/>
        </w:rPr>
        <w:t>αριθμ</w:t>
      </w:r>
      <w:proofErr w:type="spellEnd"/>
      <w:r w:rsidRPr="00306B08">
        <w:rPr>
          <w:rFonts w:cs="Tahoma"/>
          <w:szCs w:val="22"/>
          <w:lang w:val="el-GR"/>
        </w:rPr>
        <w:t>. ΔΙΔΚ/</w:t>
      </w:r>
      <w:proofErr w:type="spellStart"/>
      <w:r w:rsidRPr="00306B08">
        <w:rPr>
          <w:rFonts w:cs="Tahoma"/>
          <w:szCs w:val="22"/>
          <w:lang w:val="el-GR"/>
        </w:rPr>
        <w:t>ΚτΠ</w:t>
      </w:r>
      <w:proofErr w:type="spellEnd"/>
      <w:r w:rsidRPr="00306B08">
        <w:rPr>
          <w:rFonts w:cs="Tahoma"/>
          <w:szCs w:val="22"/>
          <w:lang w:val="el-GR"/>
        </w:rPr>
        <w:t xml:space="preserve">/οικ. 21588/04-11-2011 (Β’ 2541) υπουργική απόφαση «Κανονισμός της Ανώνυμης Εταιρείας “Κοινωνία της Πληροφορίας Α.Ε.”», όπως τροποποιήθηκε με την υπ’ </w:t>
      </w:r>
      <w:proofErr w:type="spellStart"/>
      <w:r w:rsidRPr="00306B08">
        <w:rPr>
          <w:rFonts w:cs="Tahoma"/>
          <w:szCs w:val="22"/>
          <w:lang w:val="el-GR"/>
        </w:rPr>
        <w:t>αριθμ</w:t>
      </w:r>
      <w:proofErr w:type="spellEnd"/>
      <w:r w:rsidRPr="00306B08">
        <w:rPr>
          <w:rFonts w:cs="Tahoma"/>
          <w:szCs w:val="22"/>
          <w:lang w:val="el-GR"/>
        </w:rPr>
        <w:t>. ΔΙΔΚ/</w:t>
      </w:r>
      <w:proofErr w:type="spellStart"/>
      <w:r w:rsidRPr="00306B08">
        <w:rPr>
          <w:rFonts w:cs="Tahoma"/>
          <w:szCs w:val="22"/>
          <w:lang w:val="el-GR"/>
        </w:rPr>
        <w:t>οικ</w:t>
      </w:r>
      <w:proofErr w:type="spellEnd"/>
      <w:r w:rsidRPr="00306B08">
        <w:rPr>
          <w:rFonts w:cs="Tahoma"/>
          <w:szCs w:val="22"/>
          <w:lang w:val="el-GR"/>
        </w:rPr>
        <w:t xml:space="preserve"> 35181/11-11-2015 (Β’ 2532) κοινή υπουργική απόφαση «Τροποποίηση άρθρων του Κανονισμού της Ανώνυμης Εταιρείας “Κοινωνία της Πληροφορίας Α.Ε.”» (ΦΕΚ 164/Β/29-01-2020).</w:t>
      </w:r>
    </w:p>
    <w:p w14:paraId="62007C60" w14:textId="77777777" w:rsidR="00306B08" w:rsidRPr="00306B08" w:rsidRDefault="00306B08" w:rsidP="00306B08">
      <w:pPr>
        <w:tabs>
          <w:tab w:val="left" w:pos="284"/>
        </w:tabs>
        <w:rPr>
          <w:rFonts w:cs="Tahoma"/>
          <w:szCs w:val="22"/>
          <w:lang w:val="el-GR"/>
        </w:rPr>
      </w:pPr>
      <w:r w:rsidRPr="00306B08">
        <w:rPr>
          <w:rFonts w:cs="Tahoma"/>
          <w:szCs w:val="22"/>
          <w:lang w:val="el-GR"/>
        </w:rPr>
        <w:t>44.</w:t>
      </w:r>
      <w:r w:rsidRPr="00306B08">
        <w:rPr>
          <w:rFonts w:cs="Tahoma"/>
          <w:szCs w:val="22"/>
          <w:lang w:val="el-GR"/>
        </w:rPr>
        <w:tab/>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47B052FB" w14:textId="77777777" w:rsidR="00306B08" w:rsidRPr="00306B08" w:rsidRDefault="00306B08" w:rsidP="00306B08">
      <w:pPr>
        <w:tabs>
          <w:tab w:val="left" w:pos="284"/>
        </w:tabs>
        <w:rPr>
          <w:rFonts w:cs="Tahoma"/>
          <w:szCs w:val="22"/>
          <w:lang w:val="el-GR"/>
        </w:rPr>
      </w:pPr>
      <w:r w:rsidRPr="00306B08">
        <w:rPr>
          <w:rFonts w:cs="Tahoma"/>
          <w:szCs w:val="22"/>
          <w:lang w:val="el-GR"/>
        </w:rPr>
        <w:t>45.</w:t>
      </w:r>
      <w:r w:rsidRPr="00306B08">
        <w:rPr>
          <w:rFonts w:cs="Tahoma"/>
          <w:szCs w:val="22"/>
          <w:lang w:val="el-GR"/>
        </w:rPr>
        <w:tab/>
        <w:t xml:space="preserve">Την υπ’ </w:t>
      </w:r>
      <w:proofErr w:type="spellStart"/>
      <w:r w:rsidRPr="00306B08">
        <w:rPr>
          <w:rFonts w:cs="Tahoma"/>
          <w:szCs w:val="22"/>
          <w:lang w:val="el-GR"/>
        </w:rPr>
        <w:t>αρ</w:t>
      </w:r>
      <w:proofErr w:type="spellEnd"/>
      <w:r w:rsidRPr="00306B08">
        <w:rPr>
          <w:rFonts w:cs="Tahoma"/>
          <w:szCs w:val="22"/>
          <w:lang w:val="el-GR"/>
        </w:rPr>
        <w:t xml:space="preserve">. 146 Απόφαση του Υπουργού Επικρατείας «Ορισμός του Προέδρου και των Μελών του Διοικητικού Συμβουλίου της Ανώνυμης Εταιρείας "Κοινωνία της Πληροφορίας Α.Ε."» (ΦΕΚ 474/ΥΟΔΔ/25-07-2019), όπως τροποποιήθηκε με την υπ’ </w:t>
      </w:r>
      <w:proofErr w:type="spellStart"/>
      <w:r w:rsidRPr="00306B08">
        <w:rPr>
          <w:rFonts w:cs="Tahoma"/>
          <w:szCs w:val="22"/>
          <w:lang w:val="el-GR"/>
        </w:rPr>
        <w:t>αρ</w:t>
      </w:r>
      <w:proofErr w:type="spellEnd"/>
      <w:r w:rsidRPr="00306B08">
        <w:rPr>
          <w:rFonts w:cs="Tahoma"/>
          <w:szCs w:val="22"/>
          <w:lang w:val="el-GR"/>
        </w:rPr>
        <w:t xml:space="preserve">. 90/2020/ΓΔΟΔΥ/ΔΔΥ «Τροποποίηση της </w:t>
      </w:r>
      <w:proofErr w:type="spellStart"/>
      <w:r w:rsidRPr="00306B08">
        <w:rPr>
          <w:rFonts w:cs="Tahoma"/>
          <w:szCs w:val="22"/>
          <w:lang w:val="el-GR"/>
        </w:rPr>
        <w:t>αριθμ</w:t>
      </w:r>
      <w:proofErr w:type="spellEnd"/>
      <w:r w:rsidRPr="00306B08">
        <w:rPr>
          <w:rFonts w:cs="Tahoma"/>
          <w:szCs w:val="22"/>
          <w:lang w:val="el-GR"/>
        </w:rPr>
        <w:t>. 146/25.7.2019 απόφασης του Υπουργού Επικρατείας «Ορισμός του Προέδρου και των Μελών του Διοικητικού Συμβουλίου της Ανώνυμης Εταιρείας "Κοινωνία της Πληροφορίας Α.Ε." (Υ.Ο.Δ.Δ. 474)» (ΦΕΚ 60/ΥΟΔΔ/30-01-2020).</w:t>
      </w:r>
    </w:p>
    <w:p w14:paraId="526C346F" w14:textId="77777777" w:rsidR="00306B08" w:rsidRPr="00306B08" w:rsidRDefault="00306B08" w:rsidP="00306B08">
      <w:pPr>
        <w:tabs>
          <w:tab w:val="left" w:pos="284"/>
        </w:tabs>
        <w:rPr>
          <w:rFonts w:cs="Tahoma"/>
          <w:szCs w:val="22"/>
          <w:lang w:val="el-GR"/>
        </w:rPr>
      </w:pPr>
      <w:r w:rsidRPr="00306B08">
        <w:rPr>
          <w:rFonts w:cs="Tahoma"/>
          <w:szCs w:val="22"/>
          <w:lang w:val="el-GR"/>
        </w:rPr>
        <w:t>46.</w:t>
      </w:r>
      <w:r w:rsidRPr="00306B08">
        <w:rPr>
          <w:rFonts w:cs="Tahoma"/>
          <w:szCs w:val="22"/>
          <w:lang w:val="el-GR"/>
        </w:rPr>
        <w:tab/>
        <w:t xml:space="preserve">Την από 23-03-2020, με </w:t>
      </w:r>
      <w:proofErr w:type="spellStart"/>
      <w:r w:rsidRPr="00306B08">
        <w:rPr>
          <w:rFonts w:cs="Tahoma"/>
          <w:szCs w:val="22"/>
          <w:lang w:val="el-GR"/>
        </w:rPr>
        <w:t>αρ</w:t>
      </w:r>
      <w:proofErr w:type="spellEnd"/>
      <w:r w:rsidRPr="00306B08">
        <w:rPr>
          <w:rFonts w:cs="Tahoma"/>
          <w:szCs w:val="22"/>
          <w:lang w:val="el-GR"/>
        </w:rPr>
        <w:t xml:space="preserve">. </w:t>
      </w:r>
      <w:proofErr w:type="spellStart"/>
      <w:r w:rsidRPr="00306B08">
        <w:rPr>
          <w:rFonts w:cs="Tahoma"/>
          <w:szCs w:val="22"/>
          <w:lang w:val="el-GR"/>
        </w:rPr>
        <w:t>πρωτ</w:t>
      </w:r>
      <w:proofErr w:type="spellEnd"/>
      <w:r w:rsidRPr="00306B08">
        <w:rPr>
          <w:rFonts w:cs="Tahoma"/>
          <w:szCs w:val="22"/>
          <w:lang w:val="el-GR"/>
        </w:rPr>
        <w:t xml:space="preserve">. </w:t>
      </w:r>
      <w:proofErr w:type="spellStart"/>
      <w:r w:rsidRPr="00306B08">
        <w:rPr>
          <w:rFonts w:cs="Tahoma"/>
          <w:szCs w:val="22"/>
          <w:lang w:val="el-GR"/>
        </w:rPr>
        <w:t>ΚτΠ</w:t>
      </w:r>
      <w:proofErr w:type="spellEnd"/>
      <w:r w:rsidRPr="00306B08">
        <w:rPr>
          <w:rFonts w:cs="Tahoma"/>
          <w:szCs w:val="22"/>
          <w:lang w:val="el-GR"/>
        </w:rPr>
        <w:t xml:space="preserve"> Α.Ε. 2385/23-03-2020, Προγραμματική Συμφωνία μεταξύ του Υπουργείου Ψηφιακής Διακυβέρνησης και </w:t>
      </w:r>
      <w:proofErr w:type="spellStart"/>
      <w:r w:rsidRPr="00306B08">
        <w:rPr>
          <w:rFonts w:cs="Tahoma"/>
          <w:szCs w:val="22"/>
          <w:lang w:val="el-GR"/>
        </w:rPr>
        <w:t>ΚτΠ</w:t>
      </w:r>
      <w:proofErr w:type="spellEnd"/>
      <w:r w:rsidRPr="00306B08">
        <w:rPr>
          <w:rFonts w:cs="Tahoma"/>
          <w:szCs w:val="22"/>
          <w:lang w:val="el-GR"/>
        </w:rPr>
        <w:t xml:space="preserve"> Α.Ε., με την οποία ορίζεται η </w:t>
      </w:r>
      <w:proofErr w:type="spellStart"/>
      <w:r w:rsidRPr="00306B08">
        <w:rPr>
          <w:rFonts w:cs="Tahoma"/>
          <w:szCs w:val="22"/>
          <w:lang w:val="el-GR"/>
        </w:rPr>
        <w:t>ΚτΠ</w:t>
      </w:r>
      <w:proofErr w:type="spellEnd"/>
      <w:r w:rsidRPr="00306B08">
        <w:rPr>
          <w:rFonts w:cs="Tahoma"/>
          <w:szCs w:val="22"/>
          <w:lang w:val="el-GR"/>
        </w:rPr>
        <w:t xml:space="preserve"> Α.Ε. Δικαιούχος για την εκτέλεση του έργου: «ΕΘΝΙΚΗ ΠΥΛΗ ΓΙΑ ΤΗΝ ΚΩΔΙΚΟΠΟΙΗΣΗ ΚΑΙ ΑΝΑΜΟΡΦΩΣΗ ΤΗΣ ΕΛΛΗΝΙΚΗΣ ΝΟΜΟΘΕΣΙΑΣ».</w:t>
      </w:r>
    </w:p>
    <w:p w14:paraId="1C246A95" w14:textId="77777777" w:rsidR="00306B08" w:rsidRPr="00306B08" w:rsidRDefault="00306B08" w:rsidP="00306B08">
      <w:pPr>
        <w:tabs>
          <w:tab w:val="left" w:pos="284"/>
        </w:tabs>
        <w:rPr>
          <w:rFonts w:cs="Tahoma"/>
          <w:szCs w:val="22"/>
          <w:lang w:val="el-GR"/>
        </w:rPr>
      </w:pPr>
      <w:r w:rsidRPr="00306B08">
        <w:rPr>
          <w:rFonts w:cs="Tahoma"/>
          <w:szCs w:val="22"/>
          <w:lang w:val="el-GR"/>
        </w:rPr>
        <w:t>47.</w:t>
      </w:r>
      <w:r w:rsidRPr="00306B08">
        <w:rPr>
          <w:rFonts w:cs="Tahoma"/>
          <w:szCs w:val="22"/>
          <w:lang w:val="el-GR"/>
        </w:rPr>
        <w:tab/>
        <w:t xml:space="preserve">Την με </w:t>
      </w:r>
      <w:proofErr w:type="spellStart"/>
      <w:r w:rsidRPr="00306B08">
        <w:rPr>
          <w:rFonts w:cs="Tahoma"/>
          <w:szCs w:val="22"/>
          <w:lang w:val="el-GR"/>
        </w:rPr>
        <w:t>αρ</w:t>
      </w:r>
      <w:proofErr w:type="spellEnd"/>
      <w:r w:rsidRPr="00306B08">
        <w:rPr>
          <w:rFonts w:cs="Tahoma"/>
          <w:szCs w:val="22"/>
          <w:lang w:val="el-GR"/>
        </w:rPr>
        <w:t xml:space="preserve">. </w:t>
      </w:r>
      <w:proofErr w:type="spellStart"/>
      <w:r w:rsidRPr="00306B08">
        <w:rPr>
          <w:rFonts w:cs="Tahoma"/>
          <w:szCs w:val="22"/>
          <w:lang w:val="el-GR"/>
        </w:rPr>
        <w:t>πρωτ</w:t>
      </w:r>
      <w:proofErr w:type="spellEnd"/>
      <w:r w:rsidRPr="00306B08">
        <w:rPr>
          <w:rFonts w:cs="Tahoma"/>
          <w:szCs w:val="22"/>
          <w:lang w:val="el-GR"/>
        </w:rPr>
        <w:t>. 3024(2018)-</w:t>
      </w:r>
      <w:proofErr w:type="spellStart"/>
      <w:r w:rsidRPr="00306B08">
        <w:rPr>
          <w:rFonts w:cs="Tahoma"/>
          <w:szCs w:val="22"/>
          <w:lang w:val="el-GR"/>
        </w:rPr>
        <w:t>σχετ</w:t>
      </w:r>
      <w:proofErr w:type="spellEnd"/>
      <w:r w:rsidRPr="00306B08">
        <w:rPr>
          <w:rFonts w:cs="Tahoma"/>
          <w:szCs w:val="22"/>
          <w:lang w:val="el-GR"/>
        </w:rPr>
        <w:t xml:space="preserve"> 2130(2018), 2131(2018), 2202(2016)/5.3.2019, με </w:t>
      </w:r>
      <w:proofErr w:type="spellStart"/>
      <w:r w:rsidRPr="00306B08">
        <w:rPr>
          <w:rFonts w:cs="Tahoma"/>
          <w:szCs w:val="22"/>
          <w:lang w:val="el-GR"/>
        </w:rPr>
        <w:t>Αρ</w:t>
      </w:r>
      <w:proofErr w:type="spellEnd"/>
      <w:r w:rsidRPr="00306B08">
        <w:rPr>
          <w:rFonts w:cs="Tahoma"/>
          <w:szCs w:val="22"/>
          <w:lang w:val="el-GR"/>
        </w:rPr>
        <w:t xml:space="preserve">. </w:t>
      </w:r>
      <w:proofErr w:type="spellStart"/>
      <w:r w:rsidRPr="00306B08">
        <w:rPr>
          <w:rFonts w:cs="Tahoma"/>
          <w:szCs w:val="22"/>
          <w:lang w:val="el-GR"/>
        </w:rPr>
        <w:t>Πρωτ</w:t>
      </w:r>
      <w:proofErr w:type="spellEnd"/>
      <w:r w:rsidRPr="00306B08">
        <w:rPr>
          <w:rFonts w:cs="Tahoma"/>
          <w:szCs w:val="22"/>
          <w:lang w:val="el-GR"/>
        </w:rPr>
        <w:t xml:space="preserve">. </w:t>
      </w:r>
      <w:proofErr w:type="spellStart"/>
      <w:r w:rsidRPr="00306B08">
        <w:rPr>
          <w:rFonts w:cs="Tahoma"/>
          <w:szCs w:val="22"/>
          <w:lang w:val="el-GR"/>
        </w:rPr>
        <w:t>ΚτΠ</w:t>
      </w:r>
      <w:proofErr w:type="spellEnd"/>
      <w:r w:rsidRPr="00306B08">
        <w:rPr>
          <w:rFonts w:cs="Tahoma"/>
          <w:szCs w:val="22"/>
          <w:lang w:val="el-GR"/>
        </w:rPr>
        <w:t xml:space="preserve"> Α.Ε. 1257/11-02-2020, Απόφαση της Ειδικής Υπηρεσίας Διαχείρισης του Ε.Π. «Μεταρρύθμιση Δημόσιου Τομέα» με θέμα: «Ένταξη της Πράξης “ΕΘΝΙΚΗ ΠΥΛΗ ΓΙΑ ΤΗΝ ΚΩΔΙΚΟΠΟΙΗΣΗ ΚΑΙ ΑΝΑΜΟΡΦΩΣΗ ΤΗΣ ΕΛΛΗΝΙΚΗΣ ΝΟΜΟΘΕΣΙΑΣ” με </w:t>
      </w:r>
      <w:proofErr w:type="spellStart"/>
      <w:r w:rsidRPr="00306B08">
        <w:rPr>
          <w:rFonts w:cs="Tahoma"/>
          <w:szCs w:val="22"/>
          <w:lang w:val="el-GR"/>
        </w:rPr>
        <w:t>κωικό</w:t>
      </w:r>
      <w:proofErr w:type="spellEnd"/>
      <w:r w:rsidRPr="00306B08">
        <w:rPr>
          <w:rFonts w:cs="Tahoma"/>
          <w:szCs w:val="22"/>
          <w:lang w:val="el-GR"/>
        </w:rPr>
        <w:t xml:space="preserve"> ΟΠΣ 5000542 στο Επιχειρησιακό Πρόγραμμα "Μεταρρύθμιση Δημοσίου Τομέα 2014-2020"».</w:t>
      </w:r>
    </w:p>
    <w:p w14:paraId="3C198AF4" w14:textId="77777777" w:rsidR="00306B08" w:rsidRPr="00306B08" w:rsidRDefault="00306B08" w:rsidP="00306B08">
      <w:pPr>
        <w:tabs>
          <w:tab w:val="left" w:pos="284"/>
        </w:tabs>
        <w:rPr>
          <w:rFonts w:cs="Tahoma"/>
          <w:szCs w:val="22"/>
          <w:lang w:val="el-GR"/>
        </w:rPr>
      </w:pPr>
      <w:r w:rsidRPr="00306B08">
        <w:rPr>
          <w:rFonts w:cs="Tahoma"/>
          <w:szCs w:val="22"/>
          <w:lang w:val="el-GR"/>
        </w:rPr>
        <w:t>48.</w:t>
      </w:r>
      <w:r w:rsidRPr="00306B08">
        <w:rPr>
          <w:rFonts w:cs="Tahoma"/>
          <w:szCs w:val="22"/>
          <w:lang w:val="el-GR"/>
        </w:rPr>
        <w:tab/>
        <w:t>Την με αριθμό 2628/6-11-2019 (ΦΕΚ Β’ 4201/19-11-2019 Απόφαση με θέμα: «Ορισμός της Ειδικής Υπηρεσίας Διαχείρισης και Εφαρμογής Τομέα Τεχνολογιών Πληροφορικής και Επικοινωνιών (ΕΥΔΕ-ΤΠΕ) ως Ενδιάμεσου Φορέα του Επιχειρησιακού Προγράμματος «Μεταρρύθμιση Δημοσίου Τομέα» (ΕΠ ΜΔΤ) και ανάθεση αρμοδιοτήτων διαχείρισης για πράξεις του.</w:t>
      </w:r>
    </w:p>
    <w:p w14:paraId="3AF48EA7" w14:textId="1F9E8465" w:rsidR="00306B08" w:rsidRPr="00306B08" w:rsidRDefault="00306B08" w:rsidP="00306B08">
      <w:pPr>
        <w:tabs>
          <w:tab w:val="left" w:pos="284"/>
        </w:tabs>
        <w:rPr>
          <w:rFonts w:cs="Tahoma"/>
          <w:szCs w:val="22"/>
          <w:lang w:val="el-GR"/>
        </w:rPr>
      </w:pPr>
      <w:r w:rsidRPr="00306B08">
        <w:rPr>
          <w:rFonts w:cs="Tahoma"/>
          <w:szCs w:val="22"/>
          <w:lang w:val="el-GR"/>
        </w:rPr>
        <w:t>49.</w:t>
      </w:r>
      <w:r w:rsidRPr="00306B08">
        <w:rPr>
          <w:rFonts w:cs="Tahoma"/>
          <w:szCs w:val="22"/>
          <w:lang w:val="el-GR"/>
        </w:rPr>
        <w:tab/>
        <w:t xml:space="preserve">Την με </w:t>
      </w:r>
      <w:proofErr w:type="spellStart"/>
      <w:r w:rsidRPr="00306B08">
        <w:rPr>
          <w:rFonts w:cs="Tahoma"/>
          <w:szCs w:val="22"/>
          <w:lang w:val="el-GR"/>
        </w:rPr>
        <w:t>αρ</w:t>
      </w:r>
      <w:proofErr w:type="spellEnd"/>
      <w:r w:rsidRPr="00306B08">
        <w:rPr>
          <w:rFonts w:cs="Tahoma"/>
          <w:szCs w:val="22"/>
          <w:lang w:val="el-GR"/>
        </w:rPr>
        <w:t xml:space="preserve">. </w:t>
      </w:r>
      <w:proofErr w:type="spellStart"/>
      <w:r w:rsidRPr="00306B08">
        <w:rPr>
          <w:rFonts w:cs="Tahoma"/>
          <w:szCs w:val="22"/>
          <w:lang w:val="el-GR"/>
        </w:rPr>
        <w:t>πρωτ</w:t>
      </w:r>
      <w:proofErr w:type="spellEnd"/>
      <w:r w:rsidRPr="00306B08">
        <w:rPr>
          <w:rFonts w:cs="Tahoma"/>
          <w:szCs w:val="22"/>
          <w:lang w:val="el-GR"/>
        </w:rPr>
        <w:t xml:space="preserve">. 151.199/554-B/27-04-2020, με </w:t>
      </w:r>
      <w:proofErr w:type="spellStart"/>
      <w:r w:rsidRPr="00306B08">
        <w:rPr>
          <w:rFonts w:cs="Tahoma"/>
          <w:szCs w:val="22"/>
          <w:lang w:val="el-GR"/>
        </w:rPr>
        <w:t>Αρ</w:t>
      </w:r>
      <w:proofErr w:type="spellEnd"/>
      <w:r w:rsidRPr="00306B08">
        <w:rPr>
          <w:rFonts w:cs="Tahoma"/>
          <w:szCs w:val="22"/>
          <w:lang w:val="el-GR"/>
        </w:rPr>
        <w:t xml:space="preserve">. </w:t>
      </w:r>
      <w:proofErr w:type="spellStart"/>
      <w:r w:rsidRPr="00306B08">
        <w:rPr>
          <w:rFonts w:cs="Tahoma"/>
          <w:szCs w:val="22"/>
          <w:lang w:val="el-GR"/>
        </w:rPr>
        <w:t>Πρωτ</w:t>
      </w:r>
      <w:proofErr w:type="spellEnd"/>
      <w:r w:rsidRPr="00306B08">
        <w:rPr>
          <w:rFonts w:cs="Tahoma"/>
          <w:szCs w:val="22"/>
          <w:lang w:val="el-GR"/>
        </w:rPr>
        <w:t xml:space="preserve">. </w:t>
      </w:r>
      <w:proofErr w:type="spellStart"/>
      <w:r w:rsidRPr="00306B08">
        <w:rPr>
          <w:rFonts w:cs="Tahoma"/>
          <w:szCs w:val="22"/>
          <w:lang w:val="el-GR"/>
        </w:rPr>
        <w:t>ΚτΠ</w:t>
      </w:r>
      <w:proofErr w:type="spellEnd"/>
      <w:r w:rsidRPr="00306B08">
        <w:rPr>
          <w:rFonts w:cs="Tahoma"/>
          <w:szCs w:val="22"/>
          <w:lang w:val="el-GR"/>
        </w:rPr>
        <w:t xml:space="preserve"> Α.Ε. 3175/27-04-2020, Απόφαση της ΕΙΔΙΚΗ</w:t>
      </w:r>
      <w:r w:rsidR="00EF6D09">
        <w:rPr>
          <w:rFonts w:cs="Tahoma"/>
          <w:szCs w:val="22"/>
          <w:lang w:val="el-GR"/>
        </w:rPr>
        <w:t>Σ</w:t>
      </w:r>
      <w:r w:rsidRPr="00306B08">
        <w:rPr>
          <w:rFonts w:cs="Tahoma"/>
          <w:szCs w:val="22"/>
          <w:lang w:val="el-GR"/>
        </w:rPr>
        <w:t xml:space="preserve"> ΥΠΗΡΕΣΙΑ</w:t>
      </w:r>
      <w:r w:rsidR="00EF6D09">
        <w:rPr>
          <w:rFonts w:cs="Tahoma"/>
          <w:szCs w:val="22"/>
          <w:lang w:val="el-GR"/>
        </w:rPr>
        <w:t>Σ</w:t>
      </w:r>
      <w:r w:rsidRPr="00306B08">
        <w:rPr>
          <w:rFonts w:cs="Tahoma"/>
          <w:szCs w:val="22"/>
          <w:lang w:val="el-GR"/>
        </w:rPr>
        <w:t xml:space="preserve"> ΔΙΑΧΕΙΡΙΣΗΣ ΚΑΙ ΕΦΑΡΜΟΓΗΣ ΤΟΜΕΑ ΤΕΧΝΟΛΟΓΙΩΝ ΠΛΗΡΟΦΟΡΙΚΗΣ ΚΑΙ ΕΠΙΚΟΙΝΩΝΙΩΝ (ΕΥΔΕ- ΤΠΕ) με θέμα: “Τροποποίηση της Πράξης «ΕΘΝΙΚΗ ΠΥΛΗ ΓΙΑ ΤΗΝ ΚΩΔΙΚΟΠΟΙΗΣΗ KAI ΑΝΑΜΟΡΦΩΣΗ ΤΗΣ ΕΛΛΗΝΙΚΗΣ ΝΟΜΟΘΕΣΙΑΣ» με Κωδικό ΟΠΣ 5000542 στο Επιχειρησιακό Πρόγραμμα «Μεταρρύθμιση Δημόσιου Τομέα 2014-2020»”.</w:t>
      </w:r>
    </w:p>
    <w:p w14:paraId="73AD033A" w14:textId="582ACCAB" w:rsidR="00EF6D09" w:rsidRPr="00306B08" w:rsidRDefault="00306B08" w:rsidP="00306B08">
      <w:pPr>
        <w:tabs>
          <w:tab w:val="left" w:pos="284"/>
        </w:tabs>
        <w:rPr>
          <w:rFonts w:cs="Tahoma"/>
          <w:szCs w:val="22"/>
          <w:lang w:val="el-GR"/>
        </w:rPr>
      </w:pPr>
      <w:r w:rsidRPr="00306B08">
        <w:rPr>
          <w:rFonts w:cs="Tahoma"/>
          <w:szCs w:val="22"/>
          <w:lang w:val="el-GR"/>
        </w:rPr>
        <w:t>50.</w:t>
      </w:r>
      <w:r w:rsidRPr="00306B08">
        <w:rPr>
          <w:rFonts w:cs="Tahoma"/>
          <w:szCs w:val="22"/>
          <w:lang w:val="el-GR"/>
        </w:rPr>
        <w:tab/>
        <w:t xml:space="preserve">Τη ΣΑΕ 4631 με </w:t>
      </w:r>
      <w:proofErr w:type="spellStart"/>
      <w:r w:rsidRPr="00306B08">
        <w:rPr>
          <w:rFonts w:cs="Tahoma"/>
          <w:szCs w:val="22"/>
          <w:lang w:val="el-GR"/>
        </w:rPr>
        <w:t>ενάριθμο</w:t>
      </w:r>
      <w:proofErr w:type="spellEnd"/>
      <w:r w:rsidRPr="00306B08">
        <w:rPr>
          <w:rFonts w:cs="Tahoma"/>
          <w:szCs w:val="22"/>
          <w:lang w:val="el-GR"/>
        </w:rPr>
        <w:t xml:space="preserve"> κωδικό 2020ΣΕ46310008 του Υπουργείου Οικονομίας &amp; Ανάπτυξης, με την οποία εγκρίθηκε η ένταξη στο Πρόγραμμα Δημοσίων Επενδύσεων (ΠΔΕ) του έργου.</w:t>
      </w:r>
    </w:p>
    <w:p w14:paraId="73C91C9E" w14:textId="62F7D171" w:rsidR="00EF6D09" w:rsidRPr="00EF6D09" w:rsidRDefault="00EF6D09" w:rsidP="00EF6D09">
      <w:pPr>
        <w:tabs>
          <w:tab w:val="left" w:pos="284"/>
        </w:tabs>
        <w:rPr>
          <w:rFonts w:cs="Tahoma"/>
          <w:szCs w:val="22"/>
          <w:lang w:val="el-GR"/>
        </w:rPr>
      </w:pPr>
      <w:r w:rsidRPr="00EF6D09">
        <w:rPr>
          <w:rFonts w:cs="Tahoma"/>
          <w:szCs w:val="22"/>
          <w:lang w:val="el-GR"/>
        </w:rPr>
        <w:t>51.</w:t>
      </w:r>
      <w:r w:rsidRPr="00EF6D09">
        <w:rPr>
          <w:rFonts w:cs="Tahoma"/>
          <w:szCs w:val="22"/>
          <w:lang w:val="el-GR"/>
        </w:rPr>
        <w:tab/>
        <w:t>Την από 03.04.2020 έως 18.04.2020 διαβούλευση και τα αποτελέσματα αυτής.</w:t>
      </w:r>
    </w:p>
    <w:p w14:paraId="055BCF6A" w14:textId="77777777" w:rsidR="00EF6D09" w:rsidRPr="00EF6D09" w:rsidRDefault="00EF6D09" w:rsidP="00EF6D09">
      <w:pPr>
        <w:tabs>
          <w:tab w:val="left" w:pos="284"/>
        </w:tabs>
        <w:rPr>
          <w:rFonts w:cs="Tahoma"/>
          <w:szCs w:val="22"/>
          <w:lang w:val="el-GR"/>
        </w:rPr>
      </w:pPr>
      <w:r w:rsidRPr="00EF6D09">
        <w:rPr>
          <w:rFonts w:cs="Tahoma"/>
          <w:szCs w:val="22"/>
          <w:lang w:val="el-GR"/>
        </w:rPr>
        <w:t>52.</w:t>
      </w:r>
      <w:r w:rsidRPr="00EF6D09">
        <w:rPr>
          <w:rFonts w:cs="Tahoma"/>
          <w:szCs w:val="22"/>
          <w:lang w:val="el-GR"/>
        </w:rPr>
        <w:tab/>
        <w:t xml:space="preserve">Το υπ’ </w:t>
      </w:r>
      <w:proofErr w:type="spellStart"/>
      <w:r w:rsidRPr="00EF6D09">
        <w:rPr>
          <w:rFonts w:cs="Tahoma"/>
          <w:szCs w:val="22"/>
          <w:lang w:val="el-GR"/>
        </w:rPr>
        <w:t>αρ</w:t>
      </w:r>
      <w:proofErr w:type="spellEnd"/>
      <w:r w:rsidRPr="00EF6D09">
        <w:rPr>
          <w:rFonts w:cs="Tahoma"/>
          <w:szCs w:val="22"/>
          <w:lang w:val="el-GR"/>
        </w:rPr>
        <w:t xml:space="preserve">. </w:t>
      </w:r>
      <w:proofErr w:type="spellStart"/>
      <w:r w:rsidRPr="00EF6D09">
        <w:rPr>
          <w:rFonts w:cs="Tahoma"/>
          <w:szCs w:val="22"/>
          <w:lang w:val="el-GR"/>
        </w:rPr>
        <w:t>ΚτΠ</w:t>
      </w:r>
      <w:proofErr w:type="spellEnd"/>
      <w:r w:rsidRPr="00EF6D09">
        <w:rPr>
          <w:rFonts w:cs="Tahoma"/>
          <w:szCs w:val="22"/>
          <w:lang w:val="el-GR"/>
        </w:rPr>
        <w:t xml:space="preserve"> Α.Ε. 3435/07.05.2020 έγγραφο του Κυρίου του Έργου Υπουργείου Ψηφιακής Διακυβέρνησης περί Έγκρισης του  Τεύχους Διακήρυξης του έργου ‘«Εθνική Πύλη Κωδικοποίησης / Ολοκληρωμένη πλατφόρμα κανονιστικής διαδικασίας μέσω Αξιολόγησης και </w:t>
      </w:r>
      <w:proofErr w:type="spellStart"/>
      <w:r w:rsidRPr="00EF6D09">
        <w:rPr>
          <w:rFonts w:cs="Tahoma"/>
          <w:szCs w:val="22"/>
          <w:lang w:val="el-GR"/>
        </w:rPr>
        <w:t>επικαιροποίησης</w:t>
      </w:r>
      <w:proofErr w:type="spellEnd"/>
      <w:r w:rsidRPr="00EF6D09">
        <w:rPr>
          <w:rFonts w:cs="Tahoma"/>
          <w:szCs w:val="22"/>
          <w:lang w:val="el-GR"/>
        </w:rPr>
        <w:t xml:space="preserve"> προτύπων καλής νομοθέτησης και </w:t>
      </w:r>
      <w:proofErr w:type="spellStart"/>
      <w:r w:rsidRPr="00EF6D09">
        <w:rPr>
          <w:rFonts w:cs="Tahoma"/>
          <w:szCs w:val="22"/>
          <w:lang w:val="el-GR"/>
        </w:rPr>
        <w:t>νομοπαραγωγικής</w:t>
      </w:r>
      <w:proofErr w:type="spellEnd"/>
      <w:r w:rsidRPr="00EF6D09">
        <w:rPr>
          <w:rFonts w:cs="Tahoma"/>
          <w:szCs w:val="22"/>
          <w:lang w:val="el-GR"/>
        </w:rPr>
        <w:t xml:space="preserve"> και κανονιστικής διαδικασίας» με κωδικό ΟΠΣ «5000542»’.</w:t>
      </w:r>
    </w:p>
    <w:p w14:paraId="2E30CC48" w14:textId="77777777" w:rsidR="00EF6D09" w:rsidRPr="00EF6D09" w:rsidRDefault="00EF6D09" w:rsidP="00EF6D09">
      <w:pPr>
        <w:tabs>
          <w:tab w:val="left" w:pos="284"/>
        </w:tabs>
        <w:rPr>
          <w:rFonts w:cs="Tahoma"/>
          <w:szCs w:val="22"/>
          <w:lang w:val="el-GR"/>
        </w:rPr>
      </w:pPr>
      <w:r w:rsidRPr="00EF6D09">
        <w:rPr>
          <w:rFonts w:cs="Tahoma"/>
          <w:szCs w:val="22"/>
          <w:lang w:val="el-GR"/>
        </w:rPr>
        <w:t>53.</w:t>
      </w:r>
      <w:r w:rsidRPr="00EF6D09">
        <w:rPr>
          <w:rFonts w:cs="Tahoma"/>
          <w:szCs w:val="22"/>
          <w:lang w:val="el-GR"/>
        </w:rPr>
        <w:tab/>
        <w:t xml:space="preserve">Το υπ’ </w:t>
      </w:r>
      <w:proofErr w:type="spellStart"/>
      <w:r w:rsidRPr="00EF6D09">
        <w:rPr>
          <w:rFonts w:cs="Tahoma"/>
          <w:szCs w:val="22"/>
          <w:lang w:val="el-GR"/>
        </w:rPr>
        <w:t>αρ</w:t>
      </w:r>
      <w:proofErr w:type="spellEnd"/>
      <w:r w:rsidRPr="00EF6D09">
        <w:rPr>
          <w:rFonts w:cs="Tahoma"/>
          <w:szCs w:val="22"/>
          <w:lang w:val="el-GR"/>
        </w:rPr>
        <w:t>. 151.252/684-Β/27-05-2020 (</w:t>
      </w:r>
      <w:proofErr w:type="spellStart"/>
      <w:r w:rsidRPr="00EF6D09">
        <w:rPr>
          <w:rFonts w:cs="Tahoma"/>
          <w:szCs w:val="22"/>
          <w:lang w:val="el-GR"/>
        </w:rPr>
        <w:t>αρ</w:t>
      </w:r>
      <w:proofErr w:type="spellEnd"/>
      <w:r w:rsidRPr="00EF6D09">
        <w:rPr>
          <w:rFonts w:cs="Tahoma"/>
          <w:szCs w:val="22"/>
          <w:lang w:val="el-GR"/>
        </w:rPr>
        <w:t xml:space="preserve">. </w:t>
      </w:r>
      <w:proofErr w:type="spellStart"/>
      <w:r w:rsidRPr="00EF6D09">
        <w:rPr>
          <w:rFonts w:cs="Tahoma"/>
          <w:szCs w:val="22"/>
          <w:lang w:val="el-GR"/>
        </w:rPr>
        <w:t>πρωτ</w:t>
      </w:r>
      <w:proofErr w:type="spellEnd"/>
      <w:r w:rsidRPr="00EF6D09">
        <w:rPr>
          <w:rFonts w:cs="Tahoma"/>
          <w:szCs w:val="22"/>
          <w:lang w:val="el-GR"/>
        </w:rPr>
        <w:t xml:space="preserve">. </w:t>
      </w:r>
      <w:proofErr w:type="spellStart"/>
      <w:r w:rsidRPr="00EF6D09">
        <w:rPr>
          <w:rFonts w:cs="Tahoma"/>
          <w:szCs w:val="22"/>
          <w:lang w:val="el-GR"/>
        </w:rPr>
        <w:t>ΚτΠ</w:t>
      </w:r>
      <w:proofErr w:type="spellEnd"/>
      <w:r w:rsidRPr="00EF6D09">
        <w:rPr>
          <w:rFonts w:cs="Tahoma"/>
          <w:szCs w:val="22"/>
          <w:lang w:val="el-GR"/>
        </w:rPr>
        <w:t xml:space="preserve"> Α.Ε. 4466/27-05-2020) έγγραφο της ΕΙΔΙΚΗΣ ΥΠΗΡΕΣΙΑΣ ΔΙΑΧΕΙΡΙΣΗΣ ΚΑΙ ΕΦΑΡΜΟΓΗΣ ΤΟΜΕΑ ΤΕΧΝΟΛΟΓΙΩΝ ΠΛΗΡΟΦΟΡΙΚΗΣ ΚΑΙ ΕΠΙΚΟΙΝΩΝΙΩΝ (ΕΥΔΕ- ΤΠΕ) περί Έγκρισης του Τεύχους Διακήρυξης του έργου ‘«Εθνική Πύλη Κωδικοποίησης / Ολοκληρωμένη πλατφόρμα κανονιστικής διαδικασίας μέσω Αξιολόγησης και </w:t>
      </w:r>
      <w:proofErr w:type="spellStart"/>
      <w:r w:rsidRPr="00EF6D09">
        <w:rPr>
          <w:rFonts w:cs="Tahoma"/>
          <w:szCs w:val="22"/>
          <w:lang w:val="el-GR"/>
        </w:rPr>
        <w:t>επικαιροποίησης</w:t>
      </w:r>
      <w:proofErr w:type="spellEnd"/>
      <w:r w:rsidRPr="00EF6D09">
        <w:rPr>
          <w:rFonts w:cs="Tahoma"/>
          <w:szCs w:val="22"/>
          <w:lang w:val="el-GR"/>
        </w:rPr>
        <w:t xml:space="preserve"> προτύπων καλής νομοθέτησης και </w:t>
      </w:r>
      <w:proofErr w:type="spellStart"/>
      <w:r w:rsidRPr="00EF6D09">
        <w:rPr>
          <w:rFonts w:cs="Tahoma"/>
          <w:szCs w:val="22"/>
          <w:lang w:val="el-GR"/>
        </w:rPr>
        <w:t>νομοπαραγωγικής</w:t>
      </w:r>
      <w:proofErr w:type="spellEnd"/>
      <w:r w:rsidRPr="00EF6D09">
        <w:rPr>
          <w:rFonts w:cs="Tahoma"/>
          <w:szCs w:val="22"/>
          <w:lang w:val="el-GR"/>
        </w:rPr>
        <w:t xml:space="preserve"> και κανονιστικής διαδικασίας» με κωδικό ΟΠΣ «5000542».</w:t>
      </w:r>
    </w:p>
    <w:p w14:paraId="01D847F9" w14:textId="21C07DC9" w:rsidR="00565020" w:rsidRDefault="00EF6D09" w:rsidP="00EF6D09">
      <w:pPr>
        <w:tabs>
          <w:tab w:val="left" w:pos="284"/>
        </w:tabs>
        <w:rPr>
          <w:rFonts w:cs="Tahoma"/>
          <w:szCs w:val="22"/>
          <w:lang w:val="el-GR"/>
        </w:rPr>
      </w:pPr>
      <w:r w:rsidRPr="00EF6D09">
        <w:rPr>
          <w:rFonts w:cs="Tahoma"/>
          <w:szCs w:val="22"/>
          <w:lang w:val="el-GR"/>
        </w:rPr>
        <w:t>54.</w:t>
      </w:r>
      <w:r w:rsidRPr="00EF6D09">
        <w:rPr>
          <w:rFonts w:cs="Tahoma"/>
          <w:szCs w:val="22"/>
          <w:lang w:val="el-GR"/>
        </w:rPr>
        <w:tab/>
      </w:r>
      <w:r w:rsidR="00565020" w:rsidRPr="00565020">
        <w:rPr>
          <w:rFonts w:cs="Tahoma"/>
          <w:szCs w:val="22"/>
          <w:lang w:val="el-GR"/>
        </w:rPr>
        <w:t xml:space="preserve">Την από  03-06-2020 εισήγηση από τη ΓΕΝΙΚΗ ΔΙΕΥΘΥΝΣΗ ΕΡΓΩΝ / Διεύθυνση Διαχείρισης Έργων (με Α/Α 317995) με θέμα: «Έγκριση του Τεύχους Διακήρυξης του </w:t>
      </w:r>
      <w:proofErr w:type="spellStart"/>
      <w:r w:rsidR="00565020" w:rsidRPr="00565020">
        <w:rPr>
          <w:rFonts w:cs="Tahoma"/>
          <w:szCs w:val="22"/>
          <w:lang w:val="el-GR"/>
        </w:rPr>
        <w:t>Υποέργου</w:t>
      </w:r>
      <w:proofErr w:type="spellEnd"/>
      <w:r w:rsidR="00565020" w:rsidRPr="00565020">
        <w:rPr>
          <w:rFonts w:cs="Tahoma"/>
          <w:szCs w:val="22"/>
          <w:lang w:val="el-GR"/>
        </w:rPr>
        <w:t xml:space="preserve"> 1 της Πράξης:  «Εθνική Πύλη για την Κωδικοποίηση και Αναμόρφωση της Ελληνικής Νομοθεσίας» με Κωδικό ΟΠΣ 5000542 του ΕΠ «Μεταρρύθμιση Δημόσιου Τομέα 2014-2020», μετά την ενσωμάτωση των τροποποιήσεων που προέκυψαν ως αποτέλεσμα της διαδικασίας προέγκρισης από τη ΕΥΔΕ-ΤΠΕ».</w:t>
      </w:r>
    </w:p>
    <w:p w14:paraId="2119B788" w14:textId="70A63E31" w:rsidR="00EF6D09" w:rsidRPr="00EF6D09" w:rsidRDefault="00565020" w:rsidP="00EF6D09">
      <w:pPr>
        <w:tabs>
          <w:tab w:val="left" w:pos="284"/>
        </w:tabs>
        <w:rPr>
          <w:rFonts w:cs="Tahoma"/>
          <w:szCs w:val="22"/>
          <w:lang w:val="el-GR"/>
        </w:rPr>
      </w:pPr>
      <w:r>
        <w:rPr>
          <w:rFonts w:cs="Tahoma"/>
          <w:szCs w:val="22"/>
          <w:lang w:val="el-GR"/>
        </w:rPr>
        <w:t xml:space="preserve">55. </w:t>
      </w:r>
      <w:r w:rsidR="00EF6D09" w:rsidRPr="00EF6D09">
        <w:rPr>
          <w:rFonts w:cs="Tahoma"/>
          <w:szCs w:val="22"/>
          <w:lang w:val="el-GR"/>
        </w:rPr>
        <w:t xml:space="preserve">Την Απόφαση του ΔΣ της </w:t>
      </w:r>
      <w:proofErr w:type="spellStart"/>
      <w:r w:rsidR="00EF6D09" w:rsidRPr="00EF6D09">
        <w:rPr>
          <w:rFonts w:cs="Tahoma"/>
          <w:szCs w:val="22"/>
          <w:lang w:val="el-GR"/>
        </w:rPr>
        <w:t>ΚτΠ</w:t>
      </w:r>
      <w:proofErr w:type="spellEnd"/>
      <w:r w:rsidR="00EF6D09" w:rsidRPr="00EF6D09">
        <w:rPr>
          <w:rFonts w:cs="Tahoma"/>
          <w:szCs w:val="22"/>
          <w:lang w:val="el-GR"/>
        </w:rPr>
        <w:t xml:space="preserve"> Α.Ε. κατά την υπ’ </w:t>
      </w:r>
      <w:proofErr w:type="spellStart"/>
      <w:r w:rsidR="00EF6D09" w:rsidRPr="00EF6D09">
        <w:rPr>
          <w:rFonts w:cs="Tahoma"/>
          <w:szCs w:val="22"/>
          <w:lang w:val="el-GR"/>
        </w:rPr>
        <w:t>αρ</w:t>
      </w:r>
      <w:proofErr w:type="spellEnd"/>
      <w:r w:rsidR="00EF6D09" w:rsidRPr="00EF6D09">
        <w:rPr>
          <w:rFonts w:cs="Tahoma"/>
          <w:szCs w:val="22"/>
          <w:lang w:val="el-GR"/>
        </w:rPr>
        <w:t>. 688/30-07-2019 Συνεδρίασή του, με θέμα Εκλογή Διευθύνοντος Συμβούλου (Θέμα 1).</w:t>
      </w:r>
    </w:p>
    <w:p w14:paraId="5F2EF00E" w14:textId="62EDEACD" w:rsidR="00AD19F6" w:rsidRDefault="00565020" w:rsidP="00EF6D09">
      <w:pPr>
        <w:tabs>
          <w:tab w:val="left" w:pos="284"/>
        </w:tabs>
        <w:rPr>
          <w:rFonts w:cs="Tahoma"/>
          <w:szCs w:val="22"/>
          <w:lang w:val="el-GR"/>
        </w:rPr>
      </w:pPr>
      <w:r>
        <w:rPr>
          <w:rFonts w:cs="Tahoma"/>
          <w:szCs w:val="22"/>
          <w:lang w:val="el-GR"/>
        </w:rPr>
        <w:t>56</w:t>
      </w:r>
      <w:r w:rsidR="00EF6D09" w:rsidRPr="00EF6D09">
        <w:rPr>
          <w:rFonts w:cs="Tahoma"/>
          <w:szCs w:val="22"/>
          <w:lang w:val="el-GR"/>
        </w:rPr>
        <w:t>.</w:t>
      </w:r>
      <w:r w:rsidR="00EF6D09" w:rsidRPr="00EF6D09">
        <w:rPr>
          <w:rFonts w:cs="Tahoma"/>
          <w:szCs w:val="22"/>
          <w:lang w:val="el-GR"/>
        </w:rPr>
        <w:tab/>
        <w:t xml:space="preserve">Την Απόφαση του ΔΣ της </w:t>
      </w:r>
      <w:proofErr w:type="spellStart"/>
      <w:r w:rsidR="00EF6D09" w:rsidRPr="00EF6D09">
        <w:rPr>
          <w:rFonts w:cs="Tahoma"/>
          <w:szCs w:val="22"/>
          <w:lang w:val="el-GR"/>
        </w:rPr>
        <w:t>ΚτΠ</w:t>
      </w:r>
      <w:proofErr w:type="spellEnd"/>
      <w:r w:rsidR="00EF6D09" w:rsidRPr="00EF6D09">
        <w:rPr>
          <w:rFonts w:cs="Tahoma"/>
          <w:szCs w:val="22"/>
          <w:lang w:val="el-GR"/>
        </w:rPr>
        <w:t xml:space="preserve"> Α.Ε. κατά την υπ’ </w:t>
      </w:r>
      <w:proofErr w:type="spellStart"/>
      <w:r w:rsidR="00EF6D09" w:rsidRPr="00EF6D09">
        <w:rPr>
          <w:rFonts w:cs="Tahoma"/>
          <w:szCs w:val="22"/>
          <w:lang w:val="el-GR"/>
        </w:rPr>
        <w:t>αρ</w:t>
      </w:r>
      <w:proofErr w:type="spellEnd"/>
      <w:r w:rsidR="00EF6D09" w:rsidRPr="00EF6D09">
        <w:rPr>
          <w:rFonts w:cs="Tahoma"/>
          <w:szCs w:val="22"/>
          <w:lang w:val="el-GR"/>
        </w:rPr>
        <w:t>. 727/20.05.2020 Συνεδρίασή του (Θέμα 4.3)</w:t>
      </w:r>
      <w:r w:rsidR="00306B08" w:rsidRPr="00E56480">
        <w:rPr>
          <w:rFonts w:cs="Tahoma"/>
          <w:szCs w:val="22"/>
          <w:lang w:val="el-GR"/>
        </w:rPr>
        <w:t>.</w:t>
      </w:r>
    </w:p>
    <w:p w14:paraId="7FAFA797" w14:textId="64B89E17" w:rsidR="00AD19F6" w:rsidRDefault="00306B08" w:rsidP="00AA6688">
      <w:pPr>
        <w:tabs>
          <w:tab w:val="left" w:pos="284"/>
        </w:tabs>
        <w:rPr>
          <w:rFonts w:cs="Tahoma"/>
          <w:szCs w:val="22"/>
          <w:lang w:val="el-GR"/>
        </w:rPr>
      </w:pPr>
      <w:r w:rsidRPr="00306B08">
        <w:rPr>
          <w:rFonts w:cs="Tahoma"/>
          <w:szCs w:val="22"/>
          <w:lang w:val="el-GR"/>
        </w:rPr>
        <w:t xml:space="preserve">των σε εκτέλεση των ανωτέρω νόμων </w:t>
      </w:r>
      <w:proofErr w:type="spellStart"/>
      <w:r w:rsidRPr="00306B08">
        <w:rPr>
          <w:rFonts w:cs="Tahoma"/>
          <w:szCs w:val="22"/>
          <w:lang w:val="el-GR"/>
        </w:rPr>
        <w:t>εκδοθεισών</w:t>
      </w:r>
      <w:proofErr w:type="spellEnd"/>
      <w:r w:rsidRPr="00306B08">
        <w:rPr>
          <w:rFonts w:cs="Tahoma"/>
          <w:szCs w:val="22"/>
          <w:lang w:val="el-GR"/>
        </w:rPr>
        <w:t xml:space="preserve"> κανονιστικών πράξεων, των λοιπών διατάξεων που αναφέρονται ρητά ή απορρέουν από τα οριζόμενα στα συμβατικά τεύχη της παρούσας,  καθώς και του συνόλου των διατάξεων του ασφαλιστικού, εργατικού, κοινωνικού, περιβαλλοντικού και φορολογικού δικαίου που διέπει την ανάθεση και εκτέλεση της παρούσας σύμβασης, έστω και αν δεν αναφέρονται ρητά παραπάνω</w:t>
      </w:r>
    </w:p>
    <w:p w14:paraId="6715D028" w14:textId="77777777" w:rsidR="008338F0" w:rsidRPr="0029687F" w:rsidRDefault="003355E7" w:rsidP="00B805D6">
      <w:pPr>
        <w:pStyle w:val="Heading2"/>
        <w:numPr>
          <w:ilvl w:val="1"/>
          <w:numId w:val="12"/>
        </w:numPr>
        <w:rPr>
          <w:rFonts w:ascii="Tahoma" w:hAnsi="Tahoma" w:cs="Tahoma"/>
          <w:sz w:val="22"/>
          <w:lang w:val="el-GR"/>
        </w:rPr>
      </w:pPr>
      <w:r w:rsidRPr="0029687F">
        <w:rPr>
          <w:rFonts w:ascii="Tahoma" w:hAnsi="Tahoma" w:cs="Tahoma"/>
          <w:sz w:val="22"/>
          <w:lang w:val="el-GR"/>
        </w:rPr>
        <w:tab/>
      </w:r>
      <w:bookmarkStart w:id="15" w:name="_Ref517358341"/>
      <w:bookmarkStart w:id="16" w:name="_Ref517358348"/>
      <w:bookmarkStart w:id="17" w:name="_Toc40458160"/>
      <w:r w:rsidRPr="0029687F">
        <w:rPr>
          <w:rFonts w:ascii="Tahoma" w:hAnsi="Tahoma" w:cs="Tahoma"/>
          <w:sz w:val="22"/>
          <w:lang w:val="el-GR"/>
        </w:rPr>
        <w:t>Προθεσμία παραλαβής προσφορών και διενέργεια διαγωνισμού</w:t>
      </w:r>
      <w:bookmarkEnd w:id="15"/>
      <w:bookmarkEnd w:id="16"/>
      <w:bookmarkEnd w:id="17"/>
      <w:r w:rsidRPr="0029687F">
        <w:rPr>
          <w:rFonts w:ascii="Tahoma" w:hAnsi="Tahoma" w:cs="Tahoma"/>
          <w:sz w:val="22"/>
          <w:lang w:val="el-GR"/>
        </w:rPr>
        <w:t xml:space="preserve"> </w:t>
      </w:r>
    </w:p>
    <w:p w14:paraId="4ADF6D51" w14:textId="0056533B" w:rsidR="00B65D70" w:rsidRPr="0029687F" w:rsidRDefault="003355E7" w:rsidP="00B8545D">
      <w:pPr>
        <w:spacing w:before="240"/>
        <w:rPr>
          <w:rFonts w:cs="Tahoma"/>
          <w:color w:val="000000"/>
          <w:szCs w:val="22"/>
          <w:lang w:val="el-GR"/>
        </w:rPr>
      </w:pPr>
      <w:r w:rsidRPr="0029687F">
        <w:rPr>
          <w:rFonts w:cs="Tahoma"/>
          <w:szCs w:val="22"/>
          <w:lang w:val="el-GR" w:eastAsia="el-GR"/>
        </w:rPr>
        <w:t>Η καταληκτική ημερομηνία παρα</w:t>
      </w:r>
      <w:r w:rsidR="0027572B">
        <w:rPr>
          <w:rFonts w:cs="Tahoma"/>
          <w:szCs w:val="22"/>
          <w:lang w:val="el-GR" w:eastAsia="el-GR"/>
        </w:rPr>
        <w:t xml:space="preserve">λαβής των προσφορών είναι η </w:t>
      </w:r>
      <w:r w:rsidR="00E50C7A" w:rsidRPr="00E50C7A">
        <w:rPr>
          <w:rFonts w:cs="Tahoma"/>
          <w:szCs w:val="22"/>
          <w:lang w:val="el-GR" w:eastAsia="el-GR"/>
        </w:rPr>
        <w:t>16</w:t>
      </w:r>
      <w:r w:rsidR="0027572B">
        <w:rPr>
          <w:rFonts w:cs="Tahoma"/>
          <w:szCs w:val="22"/>
          <w:lang w:val="el-GR" w:eastAsia="el-GR"/>
        </w:rPr>
        <w:t xml:space="preserve">/07/2020 </w:t>
      </w:r>
      <w:r w:rsidRPr="0029687F">
        <w:rPr>
          <w:rFonts w:cs="Tahoma"/>
          <w:szCs w:val="22"/>
          <w:lang w:val="el-GR" w:eastAsia="el-GR"/>
        </w:rPr>
        <w:t xml:space="preserve">και ώρα </w:t>
      </w:r>
      <w:r w:rsidR="0027572B">
        <w:rPr>
          <w:rFonts w:cs="Tahoma"/>
          <w:szCs w:val="22"/>
          <w:lang w:val="el-GR" w:eastAsia="el-GR"/>
        </w:rPr>
        <w:t>14</w:t>
      </w:r>
      <w:r w:rsidR="0027572B" w:rsidRPr="0027572B">
        <w:rPr>
          <w:rFonts w:cs="Tahoma"/>
          <w:szCs w:val="22"/>
          <w:lang w:val="el-GR" w:eastAsia="el-GR"/>
        </w:rPr>
        <w:t>:</w:t>
      </w:r>
      <w:r w:rsidR="0027572B">
        <w:rPr>
          <w:rFonts w:cs="Tahoma"/>
          <w:szCs w:val="22"/>
          <w:lang w:val="el-GR" w:eastAsia="el-GR"/>
        </w:rPr>
        <w:t>00</w:t>
      </w:r>
      <w:r w:rsidR="00B65D70" w:rsidRPr="0029687F">
        <w:rPr>
          <w:rFonts w:cs="Tahoma"/>
          <w:szCs w:val="22"/>
          <w:lang w:val="el-GR" w:eastAsia="el-GR"/>
        </w:rPr>
        <w:t xml:space="preserve"> και η </w:t>
      </w:r>
      <w:r w:rsidR="00B65D70" w:rsidRPr="0029687F">
        <w:rPr>
          <w:rFonts w:cs="Tahoma"/>
          <w:color w:val="000000"/>
          <w:szCs w:val="22"/>
          <w:lang w:val="el-GR"/>
        </w:rPr>
        <w:t xml:space="preserve">Ημερομηνία έναρξης υποβολής προσφορών είναι η </w:t>
      </w:r>
      <w:r w:rsidR="0027572B">
        <w:rPr>
          <w:rFonts w:cs="Tahoma"/>
          <w:szCs w:val="22"/>
          <w:lang w:val="el-GR" w:eastAsia="el-GR"/>
        </w:rPr>
        <w:t>09/06</w:t>
      </w:r>
      <w:r w:rsidR="00B65D70" w:rsidRPr="0029687F">
        <w:rPr>
          <w:rFonts w:cs="Tahoma"/>
          <w:szCs w:val="22"/>
          <w:lang w:val="el-GR" w:eastAsia="el-GR"/>
        </w:rPr>
        <w:t>/</w:t>
      </w:r>
      <w:r w:rsidR="0027572B">
        <w:rPr>
          <w:rFonts w:cs="Tahoma"/>
          <w:szCs w:val="22"/>
          <w:lang w:val="el-GR" w:eastAsia="el-GR"/>
        </w:rPr>
        <w:t>2020</w:t>
      </w:r>
      <w:r w:rsidR="00B65D70" w:rsidRPr="0029687F">
        <w:rPr>
          <w:rFonts w:cs="Tahoma"/>
          <w:szCs w:val="22"/>
          <w:lang w:val="el-GR" w:eastAsia="el-GR"/>
        </w:rPr>
        <w:t>.</w:t>
      </w:r>
    </w:p>
    <w:p w14:paraId="3753EF40" w14:textId="42450652" w:rsidR="001C673F" w:rsidRPr="0029687F" w:rsidRDefault="003355E7">
      <w:pPr>
        <w:rPr>
          <w:rFonts w:cs="Tahoma"/>
          <w:szCs w:val="22"/>
          <w:lang w:val="el-GR"/>
        </w:rPr>
      </w:pPr>
      <w:r w:rsidRPr="0029687F">
        <w:rPr>
          <w:rFonts w:cs="Tahoma"/>
          <w:szCs w:val="22"/>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001C673F" w:rsidRPr="0029687F">
        <w:rPr>
          <w:rFonts w:cs="Tahoma"/>
          <w:b/>
          <w:szCs w:val="22"/>
          <w:lang w:val="el-GR"/>
        </w:rPr>
        <w:t>τέσσερις (4) εργάσιμες</w:t>
      </w:r>
      <w:r w:rsidR="001C673F" w:rsidRPr="0029687F">
        <w:rPr>
          <w:rFonts w:cs="Tahoma"/>
          <w:szCs w:val="22"/>
          <w:lang w:val="el-GR"/>
        </w:rPr>
        <w:t xml:space="preserve"> ημέρες μετά την καταληκτική ημερομηνία υποβολής των προσφορών </w:t>
      </w:r>
      <w:r w:rsidR="00F9680C">
        <w:rPr>
          <w:rFonts w:cs="Tahoma"/>
          <w:b/>
          <w:szCs w:val="22"/>
          <w:lang w:val="el-GR"/>
        </w:rPr>
        <w:t xml:space="preserve">ήτοι </w:t>
      </w:r>
      <w:r w:rsidR="00FC3ED8" w:rsidRPr="00FC3ED8">
        <w:rPr>
          <w:rFonts w:cs="Tahoma"/>
          <w:b/>
          <w:szCs w:val="22"/>
          <w:lang w:val="el-GR"/>
        </w:rPr>
        <w:t>22</w:t>
      </w:r>
      <w:r w:rsidR="00F9680C">
        <w:rPr>
          <w:rFonts w:cs="Tahoma"/>
          <w:b/>
          <w:szCs w:val="22"/>
          <w:lang w:val="el-GR"/>
        </w:rPr>
        <w:t>-07-2020 και ώρα 14:00</w:t>
      </w:r>
      <w:r w:rsidR="001C673F" w:rsidRPr="0029687F">
        <w:rPr>
          <w:rFonts w:cs="Tahoma"/>
          <w:szCs w:val="22"/>
          <w:lang w:val="el-GR"/>
        </w:rPr>
        <w:t>.</w:t>
      </w:r>
    </w:p>
    <w:p w14:paraId="2A0E2AEA" w14:textId="77777777" w:rsidR="008338F0" w:rsidRPr="0029687F" w:rsidRDefault="003355E7" w:rsidP="00B805D6">
      <w:pPr>
        <w:pStyle w:val="Heading2"/>
        <w:numPr>
          <w:ilvl w:val="1"/>
          <w:numId w:val="12"/>
        </w:numPr>
        <w:rPr>
          <w:rFonts w:ascii="Tahoma" w:hAnsi="Tahoma" w:cs="Tahoma"/>
          <w:sz w:val="22"/>
          <w:lang w:val="el-GR"/>
        </w:rPr>
      </w:pPr>
      <w:r w:rsidRPr="0029687F">
        <w:rPr>
          <w:rFonts w:ascii="Tahoma" w:hAnsi="Tahoma" w:cs="Tahoma"/>
          <w:sz w:val="22"/>
          <w:lang w:val="el-GR"/>
        </w:rPr>
        <w:tab/>
      </w:r>
      <w:bookmarkStart w:id="18" w:name="_Toc40458161"/>
      <w:r w:rsidRPr="0029687F">
        <w:rPr>
          <w:rFonts w:ascii="Tahoma" w:hAnsi="Tahoma" w:cs="Tahoma"/>
          <w:sz w:val="22"/>
          <w:lang w:val="el-GR"/>
        </w:rPr>
        <w:t>Δημοσιότητα</w:t>
      </w:r>
      <w:bookmarkEnd w:id="18"/>
    </w:p>
    <w:p w14:paraId="7C91237A" w14:textId="77777777" w:rsidR="008338F0" w:rsidRPr="0029687F" w:rsidRDefault="003355E7" w:rsidP="00B8545D">
      <w:pPr>
        <w:spacing w:before="240"/>
        <w:rPr>
          <w:rFonts w:cs="Tahoma"/>
          <w:szCs w:val="22"/>
          <w:lang w:val="el-GR"/>
        </w:rPr>
      </w:pPr>
      <w:r w:rsidRPr="0029687F">
        <w:rPr>
          <w:rFonts w:cs="Tahoma"/>
          <w:b/>
          <w:szCs w:val="22"/>
          <w:lang w:val="el-GR"/>
        </w:rPr>
        <w:t>Α.</w:t>
      </w:r>
      <w:r w:rsidRPr="0029687F">
        <w:rPr>
          <w:rFonts w:cs="Tahoma"/>
          <w:b/>
          <w:szCs w:val="22"/>
          <w:lang w:val="el-GR"/>
        </w:rPr>
        <w:tab/>
        <w:t xml:space="preserve">Δημοσίευση στην Επίσημη Εφημερίδα της Ευρωπαϊκής Ένωσης </w:t>
      </w:r>
    </w:p>
    <w:p w14:paraId="670B02AB" w14:textId="4C3B9226" w:rsidR="008338F0" w:rsidRPr="0029687F" w:rsidRDefault="003355E7">
      <w:pPr>
        <w:rPr>
          <w:rFonts w:cs="Tahoma"/>
          <w:szCs w:val="22"/>
          <w:lang w:val="el-GR"/>
        </w:rPr>
      </w:pPr>
      <w:r w:rsidRPr="0029687F">
        <w:rPr>
          <w:rFonts w:cs="Tahoma"/>
          <w:szCs w:val="22"/>
          <w:lang w:val="el-GR"/>
        </w:rPr>
        <w:t>Προκήρυξη της παρούσας σύμβασης απεστάλη με ηλεκτρονικά μ</w:t>
      </w:r>
      <w:r w:rsidR="00B32054">
        <w:rPr>
          <w:rFonts w:cs="Tahoma"/>
          <w:szCs w:val="22"/>
          <w:lang w:val="el-GR"/>
        </w:rPr>
        <w:t xml:space="preserve">έσα για δημοσίευση στις </w:t>
      </w:r>
      <w:r w:rsidR="007158D5" w:rsidRPr="007158D5">
        <w:rPr>
          <w:rFonts w:cs="Tahoma"/>
          <w:szCs w:val="22"/>
          <w:lang w:val="el-GR"/>
        </w:rPr>
        <w:t>26</w:t>
      </w:r>
      <w:r w:rsidR="00B32054">
        <w:rPr>
          <w:rFonts w:cs="Tahoma"/>
          <w:szCs w:val="22"/>
          <w:lang w:val="el-GR"/>
        </w:rPr>
        <w:t>/06</w:t>
      </w:r>
      <w:r w:rsidRPr="0029687F">
        <w:rPr>
          <w:rFonts w:cs="Tahoma"/>
          <w:szCs w:val="22"/>
          <w:lang w:val="el-GR"/>
        </w:rPr>
        <w:t>/</w:t>
      </w:r>
      <w:r w:rsidR="00B32054">
        <w:rPr>
          <w:rFonts w:cs="Tahoma"/>
          <w:szCs w:val="22"/>
          <w:lang w:val="el-GR"/>
        </w:rPr>
        <w:t>2020</w:t>
      </w:r>
      <w:r w:rsidRPr="0029687F">
        <w:rPr>
          <w:rFonts w:cs="Tahoma"/>
          <w:szCs w:val="22"/>
          <w:lang w:val="el-GR"/>
        </w:rPr>
        <w:t xml:space="preserve"> στην Υπηρεσία Εκδόσεων της Ευρωπαϊκής Ένωσης. </w:t>
      </w:r>
    </w:p>
    <w:p w14:paraId="36A75A5D" w14:textId="77777777" w:rsidR="008338F0" w:rsidRPr="0029687F" w:rsidRDefault="003355E7">
      <w:pPr>
        <w:rPr>
          <w:rFonts w:cs="Tahoma"/>
          <w:szCs w:val="22"/>
          <w:lang w:val="el-GR"/>
        </w:rPr>
      </w:pPr>
      <w:r w:rsidRPr="0029687F">
        <w:rPr>
          <w:rFonts w:cs="Tahoma"/>
          <w:b/>
          <w:szCs w:val="22"/>
          <w:lang w:val="el-GR"/>
        </w:rPr>
        <w:t>Β.</w:t>
      </w:r>
      <w:r w:rsidRPr="0029687F">
        <w:rPr>
          <w:rFonts w:cs="Tahoma"/>
          <w:b/>
          <w:szCs w:val="22"/>
          <w:lang w:val="el-GR"/>
        </w:rPr>
        <w:tab/>
        <w:t xml:space="preserve">Δημοσίευση σε εθνικό επίπεδο </w:t>
      </w:r>
    </w:p>
    <w:p w14:paraId="4D427BA0" w14:textId="170B4477" w:rsidR="008338F0" w:rsidRPr="0029687F" w:rsidRDefault="001452C0">
      <w:pPr>
        <w:rPr>
          <w:rFonts w:cs="Tahoma"/>
          <w:szCs w:val="22"/>
          <w:lang w:val="el-GR"/>
        </w:rPr>
      </w:pPr>
      <w:r w:rsidRPr="0029687F">
        <w:rPr>
          <w:rFonts w:cs="Tahoma"/>
          <w:szCs w:val="22"/>
          <w:lang w:val="el-GR"/>
        </w:rPr>
        <w:t>Η προκήρυξη και το</w:t>
      </w:r>
      <w:r w:rsidR="003355E7" w:rsidRPr="0029687F">
        <w:rPr>
          <w:rFonts w:cs="Tahoma"/>
          <w:szCs w:val="22"/>
          <w:lang w:val="el-GR"/>
        </w:rPr>
        <w:t xml:space="preserve"> πλήρες κείμενο της παρούσας Διακήρυξης καταχωρήθηκε στο Κεντρικό Ηλεκτρονικό Μητρώο Δημοσίων Συμβάσεων (ΚΗΜΔΗΣ) </w:t>
      </w:r>
      <w:r w:rsidR="00FA1669" w:rsidRPr="0029687F">
        <w:rPr>
          <w:rFonts w:cs="Tahoma"/>
          <w:szCs w:val="22"/>
          <w:lang w:val="el-GR"/>
        </w:rPr>
        <w:t xml:space="preserve">στις </w:t>
      </w:r>
      <w:r w:rsidR="00F555E3" w:rsidRPr="00F555E3">
        <w:rPr>
          <w:rFonts w:cs="Tahoma"/>
          <w:szCs w:val="22"/>
          <w:lang w:val="el-GR"/>
        </w:rPr>
        <w:t>2</w:t>
      </w:r>
      <w:r w:rsidR="004A3559">
        <w:rPr>
          <w:rFonts w:cs="Tahoma"/>
          <w:szCs w:val="22"/>
          <w:lang w:val="el-GR"/>
        </w:rPr>
        <w:t>9/06</w:t>
      </w:r>
      <w:r w:rsidR="00290B29" w:rsidRPr="0029687F">
        <w:rPr>
          <w:rFonts w:cs="Tahoma"/>
          <w:szCs w:val="22"/>
          <w:lang w:val="el-GR"/>
        </w:rPr>
        <w:t>/</w:t>
      </w:r>
      <w:r w:rsidR="004A3559">
        <w:rPr>
          <w:rFonts w:cs="Tahoma"/>
          <w:szCs w:val="22"/>
          <w:lang w:val="el-GR"/>
        </w:rPr>
        <w:t>2020.</w:t>
      </w:r>
      <w:r w:rsidR="003355E7" w:rsidRPr="0029687F">
        <w:rPr>
          <w:rFonts w:cs="Tahoma"/>
          <w:szCs w:val="22"/>
          <w:lang w:val="el-GR"/>
        </w:rPr>
        <w:t xml:space="preserve"> </w:t>
      </w:r>
    </w:p>
    <w:p w14:paraId="0A8D7ACD" w14:textId="256FBB6A" w:rsidR="008338F0" w:rsidRPr="0029687F" w:rsidRDefault="003355E7">
      <w:pPr>
        <w:rPr>
          <w:rFonts w:cs="Tahoma"/>
          <w:szCs w:val="22"/>
          <w:lang w:val="el-GR"/>
        </w:rPr>
      </w:pPr>
      <w:r w:rsidRPr="0029687F">
        <w:rPr>
          <w:rFonts w:cs="Tahoma"/>
          <w:szCs w:val="22"/>
          <w:lang w:val="el-GR"/>
        </w:rPr>
        <w:t>Το πλήρες κείμενο της παρούσας Διακήρυξης καταχωρήθηκε ακόμη και στη διαδικτυακή πύλη του Ε.Σ.Η.ΔΗ.Σ.</w:t>
      </w:r>
      <w:r w:rsidR="00FA1669" w:rsidRPr="0029687F">
        <w:rPr>
          <w:rFonts w:cs="Tahoma"/>
          <w:szCs w:val="22"/>
          <w:lang w:val="el-GR"/>
        </w:rPr>
        <w:t xml:space="preserve"> στις </w:t>
      </w:r>
      <w:r w:rsidR="00F555E3" w:rsidRPr="00F555E3">
        <w:rPr>
          <w:rFonts w:cs="Tahoma"/>
          <w:szCs w:val="22"/>
          <w:lang w:val="el-GR"/>
        </w:rPr>
        <w:t>2</w:t>
      </w:r>
      <w:r w:rsidR="00245F2E">
        <w:rPr>
          <w:rFonts w:cs="Tahoma"/>
          <w:szCs w:val="22"/>
          <w:lang w:val="el-GR"/>
        </w:rPr>
        <w:t>9/0</w:t>
      </w:r>
      <w:r w:rsidR="00245F2E" w:rsidRPr="00245F2E">
        <w:rPr>
          <w:rFonts w:cs="Tahoma"/>
          <w:szCs w:val="22"/>
          <w:lang w:val="el-GR"/>
        </w:rPr>
        <w:t>6</w:t>
      </w:r>
      <w:r w:rsidR="00290B29" w:rsidRPr="0029687F">
        <w:rPr>
          <w:rFonts w:cs="Tahoma"/>
          <w:szCs w:val="22"/>
          <w:lang w:val="el-GR"/>
        </w:rPr>
        <w:t>/</w:t>
      </w:r>
      <w:r w:rsidR="00245F2E" w:rsidRPr="00245F2E">
        <w:rPr>
          <w:rFonts w:cs="Tahoma"/>
          <w:szCs w:val="22"/>
          <w:lang w:val="el-GR"/>
        </w:rPr>
        <w:t>2020</w:t>
      </w:r>
      <w:r w:rsidRPr="0029687F">
        <w:rPr>
          <w:rFonts w:cs="Tahoma"/>
          <w:szCs w:val="22"/>
          <w:lang w:val="el-GR"/>
        </w:rPr>
        <w:t>:</w:t>
      </w:r>
      <w:r w:rsidR="00E1337D" w:rsidRPr="0029687F">
        <w:rPr>
          <w:rFonts w:cs="Tahoma"/>
          <w:szCs w:val="22"/>
          <w:lang w:val="el-GR"/>
        </w:rPr>
        <w:t xml:space="preserve"> </w:t>
      </w:r>
      <w:hyperlink r:id="rId12" w:history="1">
        <w:r w:rsidRPr="0029687F">
          <w:rPr>
            <w:rStyle w:val="Hyperlink"/>
            <w:rFonts w:cs="Tahoma"/>
            <w:szCs w:val="22"/>
          </w:rPr>
          <w:t>http</w:t>
        </w:r>
        <w:r w:rsidRPr="0029687F">
          <w:rPr>
            <w:rStyle w:val="Hyperlink"/>
            <w:rFonts w:cs="Tahoma"/>
            <w:szCs w:val="22"/>
            <w:lang w:val="el-GR"/>
          </w:rPr>
          <w:t>://</w:t>
        </w:r>
        <w:r w:rsidRPr="0029687F">
          <w:rPr>
            <w:rStyle w:val="Hyperlink"/>
            <w:rFonts w:cs="Tahoma"/>
            <w:szCs w:val="22"/>
          </w:rPr>
          <w:t>www</w:t>
        </w:r>
        <w:r w:rsidRPr="0029687F">
          <w:rPr>
            <w:rStyle w:val="Hyperlink"/>
            <w:rFonts w:cs="Tahoma"/>
            <w:szCs w:val="22"/>
            <w:lang w:val="el-GR"/>
          </w:rPr>
          <w:t>.</w:t>
        </w:r>
        <w:proofErr w:type="spellStart"/>
        <w:r w:rsidRPr="0029687F">
          <w:rPr>
            <w:rStyle w:val="Hyperlink"/>
            <w:rFonts w:cs="Tahoma"/>
            <w:szCs w:val="22"/>
          </w:rPr>
          <w:t>promitheus</w:t>
        </w:r>
        <w:proofErr w:type="spellEnd"/>
        <w:r w:rsidRPr="0029687F">
          <w:rPr>
            <w:rStyle w:val="Hyperlink"/>
            <w:rFonts w:cs="Tahoma"/>
            <w:szCs w:val="22"/>
            <w:lang w:val="el-GR"/>
          </w:rPr>
          <w:t>.</w:t>
        </w:r>
        <w:r w:rsidRPr="0029687F">
          <w:rPr>
            <w:rStyle w:val="Hyperlink"/>
            <w:rFonts w:cs="Tahoma"/>
            <w:szCs w:val="22"/>
          </w:rPr>
          <w:t>gov</w:t>
        </w:r>
        <w:r w:rsidRPr="0029687F">
          <w:rPr>
            <w:rStyle w:val="Hyperlink"/>
            <w:rFonts w:cs="Tahoma"/>
            <w:szCs w:val="22"/>
            <w:lang w:val="el-GR"/>
          </w:rPr>
          <w:t>.</w:t>
        </w:r>
        <w:r w:rsidRPr="0029687F">
          <w:rPr>
            <w:rStyle w:val="Hyperlink"/>
            <w:rFonts w:cs="Tahoma"/>
            <w:szCs w:val="22"/>
          </w:rPr>
          <w:t>gr</w:t>
        </w:r>
      </w:hyperlink>
      <w:r w:rsidR="00245F2E">
        <w:rPr>
          <w:rFonts w:cs="Tahoma"/>
          <w:szCs w:val="22"/>
          <w:lang w:val="el-GR"/>
        </w:rPr>
        <w:t>, όπου έλαβε Συστημικό Αριθμό :93006</w:t>
      </w:r>
    </w:p>
    <w:p w14:paraId="70ACBD7F" w14:textId="1DB73877" w:rsidR="00B65D70" w:rsidRPr="0029687F" w:rsidRDefault="00B65D70" w:rsidP="00B65D70">
      <w:pPr>
        <w:rPr>
          <w:rFonts w:cs="Tahoma"/>
          <w:szCs w:val="22"/>
          <w:lang w:val="el-GR"/>
        </w:rPr>
      </w:pPr>
      <w:r w:rsidRPr="0029687F">
        <w:rPr>
          <w:rFonts w:cs="Tahoma"/>
          <w:szCs w:val="22"/>
          <w:lang w:val="el-GR"/>
        </w:rPr>
        <w:t xml:space="preserve">Προκήρυξη </w:t>
      </w:r>
      <w:r w:rsidRPr="0029687F">
        <w:rPr>
          <w:rFonts w:cs="Tahoma"/>
          <w:bCs/>
          <w:szCs w:val="22"/>
          <w:lang w:val="el-GR"/>
        </w:rPr>
        <w:t>(</w:t>
      </w:r>
      <w:r w:rsidRPr="0029687F">
        <w:rPr>
          <w:rFonts w:cs="Tahoma"/>
          <w:szCs w:val="22"/>
          <w:lang w:val="el-GR"/>
        </w:rPr>
        <w:t>περίληψη της παρούσας Διακήρυξης) στάλθηκε για δημοσίευση και στον Ελληνικό Τύπο, σύμφωνα με το άρ</w:t>
      </w:r>
      <w:r w:rsidR="00A26888">
        <w:rPr>
          <w:rFonts w:cs="Tahoma"/>
          <w:szCs w:val="22"/>
          <w:lang w:val="el-GR"/>
        </w:rPr>
        <w:t xml:space="preserve">θρο 66 του Ν. 4412/2016 στις </w:t>
      </w:r>
      <w:r w:rsidR="00F555E3" w:rsidRPr="00F555E3">
        <w:rPr>
          <w:rFonts w:cs="Tahoma"/>
          <w:szCs w:val="22"/>
          <w:lang w:val="el-GR"/>
        </w:rPr>
        <w:t>2</w:t>
      </w:r>
      <w:r w:rsidR="00A26888">
        <w:rPr>
          <w:rFonts w:cs="Tahoma"/>
          <w:szCs w:val="22"/>
          <w:lang w:val="el-GR"/>
        </w:rPr>
        <w:t>9/06</w:t>
      </w:r>
      <w:r w:rsidRPr="0029687F">
        <w:rPr>
          <w:rFonts w:cs="Tahoma"/>
          <w:szCs w:val="22"/>
          <w:lang w:val="el-GR"/>
        </w:rPr>
        <w:t>/</w:t>
      </w:r>
      <w:r w:rsidR="00A26888" w:rsidRPr="001844EE">
        <w:rPr>
          <w:rFonts w:cs="Tahoma"/>
          <w:szCs w:val="22"/>
          <w:lang w:val="el-GR"/>
        </w:rPr>
        <w:t>2020</w:t>
      </w:r>
      <w:r w:rsidRPr="0029687F">
        <w:rPr>
          <w:rFonts w:cs="Tahoma"/>
          <w:szCs w:val="22"/>
          <w:lang w:val="el-GR"/>
        </w:rPr>
        <w:t>.</w:t>
      </w:r>
    </w:p>
    <w:p w14:paraId="2DEEA5BA" w14:textId="6173D0F7" w:rsidR="008338F0" w:rsidRPr="001844EE" w:rsidRDefault="003355E7">
      <w:pPr>
        <w:rPr>
          <w:rFonts w:cs="Tahoma"/>
          <w:szCs w:val="22"/>
          <w:lang w:val="el-GR"/>
        </w:rPr>
      </w:pPr>
      <w:r w:rsidRPr="0029687F">
        <w:rPr>
          <w:rFonts w:cs="Tahoma"/>
          <w:szCs w:val="22"/>
          <w:lang w:val="el-GR"/>
        </w:rPr>
        <w:t xml:space="preserve">Η προκήρυξη </w:t>
      </w:r>
      <w:r w:rsidRPr="0029687F">
        <w:rPr>
          <w:rFonts w:cs="Tahoma"/>
          <w:bCs/>
          <w:szCs w:val="22"/>
          <w:lang w:val="el-GR"/>
        </w:rPr>
        <w:t>(</w:t>
      </w:r>
      <w:r w:rsidRPr="0029687F">
        <w:rPr>
          <w:rFonts w:cs="Tahoma"/>
          <w:szCs w:val="22"/>
          <w:lang w:val="el-GR"/>
        </w:rPr>
        <w:t xml:space="preserve">περίληψη της παρούσας Διακήρυξης) </w:t>
      </w:r>
      <w:r w:rsidRPr="0029687F">
        <w:rPr>
          <w:rFonts w:cs="Tahoma"/>
          <w:szCs w:val="22"/>
          <w:lang w:val="el-GR" w:eastAsia="el-GR"/>
        </w:rPr>
        <w:t xml:space="preserve">όπως προβλέπεται στην περίπτωση 16 της παραγράφου 4 του άρθρου 2 του Ν. 3861/2010, αναρτήθηκε στο διαδίκτυο, στον </w:t>
      </w:r>
      <w:proofErr w:type="spellStart"/>
      <w:r w:rsidRPr="0029687F">
        <w:rPr>
          <w:rFonts w:cs="Tahoma"/>
          <w:szCs w:val="22"/>
          <w:lang w:val="el-GR" w:eastAsia="el-GR"/>
        </w:rPr>
        <w:t>ιστότοπο</w:t>
      </w:r>
      <w:proofErr w:type="spellEnd"/>
      <w:r w:rsidRPr="0029687F">
        <w:rPr>
          <w:rFonts w:cs="Tahoma"/>
          <w:szCs w:val="22"/>
          <w:lang w:val="el-GR" w:eastAsia="el-GR"/>
        </w:rPr>
        <w:t xml:space="preserve"> </w:t>
      </w:r>
      <w:hyperlink r:id="rId13" w:history="1">
        <w:r w:rsidRPr="0029687F">
          <w:rPr>
            <w:rStyle w:val="Hyperlink"/>
            <w:rFonts w:cs="Tahoma"/>
            <w:color w:val="000000"/>
            <w:szCs w:val="22"/>
            <w:lang w:val="el-GR" w:eastAsia="el-GR"/>
          </w:rPr>
          <w:t>http://et.diavgeia.gov.gr/</w:t>
        </w:r>
      </w:hyperlink>
      <w:r w:rsidRPr="0029687F">
        <w:rPr>
          <w:rFonts w:cs="Tahoma"/>
          <w:szCs w:val="22"/>
          <w:lang w:val="el-GR" w:eastAsia="el-GR"/>
        </w:rPr>
        <w:t xml:space="preserve"> (ΠΡΟΓΡΑΜΜΑ ΔΙΑΥΓΕΙΑ)</w:t>
      </w:r>
      <w:r w:rsidR="00DF6A64" w:rsidRPr="0029687F">
        <w:rPr>
          <w:rFonts w:cs="Tahoma"/>
          <w:szCs w:val="22"/>
          <w:lang w:val="el-GR" w:eastAsia="el-GR"/>
        </w:rPr>
        <w:t xml:space="preserve"> στις</w:t>
      </w:r>
      <w:r w:rsidRPr="0029687F">
        <w:rPr>
          <w:rFonts w:cs="Tahoma"/>
          <w:szCs w:val="22"/>
          <w:lang w:val="el-GR" w:eastAsia="el-GR"/>
        </w:rPr>
        <w:t xml:space="preserve"> </w:t>
      </w:r>
      <w:r w:rsidR="00F555E3" w:rsidRPr="00F555E3">
        <w:rPr>
          <w:rFonts w:cs="Tahoma"/>
          <w:szCs w:val="22"/>
          <w:lang w:val="el-GR"/>
        </w:rPr>
        <w:t>2</w:t>
      </w:r>
      <w:r w:rsidR="001844EE">
        <w:rPr>
          <w:rFonts w:cs="Tahoma"/>
          <w:szCs w:val="22"/>
          <w:lang w:val="el-GR"/>
        </w:rPr>
        <w:t>9/06</w:t>
      </w:r>
      <w:r w:rsidR="00290B29" w:rsidRPr="0029687F">
        <w:rPr>
          <w:rFonts w:cs="Tahoma"/>
          <w:szCs w:val="22"/>
          <w:lang w:val="el-GR"/>
        </w:rPr>
        <w:t>/</w:t>
      </w:r>
      <w:r w:rsidR="001844EE" w:rsidRPr="001844EE">
        <w:rPr>
          <w:rFonts w:cs="Tahoma"/>
          <w:szCs w:val="22"/>
          <w:lang w:val="el-GR"/>
        </w:rPr>
        <w:t>2020.</w:t>
      </w:r>
    </w:p>
    <w:p w14:paraId="37589C53" w14:textId="17B1AA08" w:rsidR="008338F0" w:rsidRPr="0029687F" w:rsidRDefault="003355E7" w:rsidP="00B8545D">
      <w:pPr>
        <w:pStyle w:val="normalwithoutspacing"/>
        <w:snapToGrid w:val="0"/>
        <w:rPr>
          <w:rFonts w:cs="Tahoma"/>
          <w:i/>
          <w:iCs/>
          <w:color w:val="5B9BD5"/>
          <w:kern w:val="1"/>
          <w:szCs w:val="22"/>
        </w:rPr>
      </w:pPr>
      <w:r w:rsidRPr="0029687F">
        <w:rPr>
          <w:rFonts w:cs="Tahoma"/>
          <w:szCs w:val="22"/>
        </w:rPr>
        <w:t xml:space="preserve">Η Διακήρυξη </w:t>
      </w:r>
      <w:r w:rsidR="00CA763C">
        <w:rPr>
          <w:rFonts w:cs="Tahoma"/>
          <w:szCs w:val="22"/>
        </w:rPr>
        <w:t xml:space="preserve">θα αναρτηθεί </w:t>
      </w:r>
      <w:r w:rsidRPr="0029687F">
        <w:rPr>
          <w:rFonts w:cs="Tahoma"/>
          <w:szCs w:val="22"/>
        </w:rPr>
        <w:t>στο διαδίκτυο, στην ιστοσελίδα της αναθέτουσας αρχής, στη διεύθυνση (URL) :</w:t>
      </w:r>
      <w:r w:rsidR="00E1337D" w:rsidRPr="0029687F">
        <w:rPr>
          <w:rFonts w:cs="Tahoma"/>
          <w:szCs w:val="22"/>
        </w:rPr>
        <w:t xml:space="preserve"> </w:t>
      </w:r>
      <w:r w:rsidRPr="0029687F">
        <w:rPr>
          <w:rFonts w:cs="Tahoma"/>
          <w:szCs w:val="22"/>
        </w:rPr>
        <w:t xml:space="preserve"> </w:t>
      </w:r>
      <w:hyperlink r:id="rId14" w:history="1">
        <w:r w:rsidR="00DF6A64" w:rsidRPr="0029687F">
          <w:rPr>
            <w:rStyle w:val="Hyperlink"/>
            <w:rFonts w:cs="Tahoma"/>
            <w:szCs w:val="22"/>
          </w:rPr>
          <w:t>http://www.ktpae.gr</w:t>
        </w:r>
      </w:hyperlink>
      <w:r w:rsidR="00E1337D" w:rsidRPr="0029687F">
        <w:rPr>
          <w:rFonts w:cs="Tahoma"/>
          <w:szCs w:val="22"/>
        </w:rPr>
        <w:t xml:space="preserve"> </w:t>
      </w:r>
      <w:r w:rsidRPr="0029687F">
        <w:rPr>
          <w:rFonts w:cs="Tahoma"/>
          <w:szCs w:val="22"/>
        </w:rPr>
        <w:t xml:space="preserve"> στη</w:t>
      </w:r>
      <w:r w:rsidR="00290B29" w:rsidRPr="0029687F">
        <w:rPr>
          <w:rFonts w:cs="Tahoma"/>
          <w:szCs w:val="22"/>
        </w:rPr>
        <w:t xml:space="preserve"> θέση Διαγωνισμοί</w:t>
      </w:r>
      <w:r w:rsidR="00E1337D" w:rsidRPr="0029687F">
        <w:rPr>
          <w:rFonts w:cs="Tahoma"/>
          <w:szCs w:val="22"/>
        </w:rPr>
        <w:t xml:space="preserve"> </w:t>
      </w:r>
      <w:r w:rsidR="001844EE">
        <w:rPr>
          <w:rFonts w:cs="Tahoma"/>
          <w:szCs w:val="22"/>
        </w:rPr>
        <w:t xml:space="preserve">στις </w:t>
      </w:r>
      <w:r w:rsidR="00F555E3" w:rsidRPr="00F555E3">
        <w:rPr>
          <w:rFonts w:cs="Tahoma"/>
          <w:szCs w:val="22"/>
        </w:rPr>
        <w:t>2</w:t>
      </w:r>
      <w:r w:rsidR="001844EE">
        <w:rPr>
          <w:rFonts w:cs="Tahoma"/>
          <w:szCs w:val="22"/>
        </w:rPr>
        <w:t>9/06</w:t>
      </w:r>
      <w:r w:rsidRPr="0029687F">
        <w:rPr>
          <w:rFonts w:cs="Tahoma"/>
          <w:szCs w:val="22"/>
        </w:rPr>
        <w:t>/</w:t>
      </w:r>
      <w:r w:rsidR="001844EE" w:rsidRPr="001844EE">
        <w:rPr>
          <w:rFonts w:cs="Tahoma"/>
          <w:szCs w:val="22"/>
        </w:rPr>
        <w:t>2020.</w:t>
      </w:r>
      <w:r w:rsidRPr="0029687F">
        <w:rPr>
          <w:rFonts w:cs="Tahoma"/>
          <w:i/>
          <w:iCs/>
          <w:color w:val="5B9BD5"/>
          <w:kern w:val="1"/>
          <w:szCs w:val="22"/>
        </w:rPr>
        <w:t xml:space="preserve"> </w:t>
      </w:r>
    </w:p>
    <w:p w14:paraId="5D71E821" w14:textId="77777777" w:rsidR="00441D66" w:rsidRPr="0029687F" w:rsidRDefault="00441D66" w:rsidP="00B8545D">
      <w:pPr>
        <w:pStyle w:val="normalwithoutspacing"/>
        <w:snapToGrid w:val="0"/>
        <w:rPr>
          <w:rFonts w:cs="Tahoma"/>
          <w:i/>
          <w:iCs/>
          <w:color w:val="5B9BD5"/>
          <w:kern w:val="1"/>
          <w:szCs w:val="22"/>
        </w:rPr>
      </w:pPr>
    </w:p>
    <w:p w14:paraId="75E31ADE" w14:textId="77777777" w:rsidR="008338F0" w:rsidRPr="0029687F" w:rsidRDefault="003355E7">
      <w:pPr>
        <w:rPr>
          <w:rFonts w:eastAsia="ArialMT" w:cs="Tahoma"/>
          <w:szCs w:val="22"/>
          <w:lang w:val="el-GR" w:eastAsia="ar-SA"/>
        </w:rPr>
      </w:pPr>
      <w:r w:rsidRPr="0029687F">
        <w:rPr>
          <w:rFonts w:cs="Tahoma"/>
          <w:b/>
          <w:szCs w:val="22"/>
          <w:lang w:val="el-GR" w:eastAsia="el-GR"/>
        </w:rPr>
        <w:t>Γ.</w:t>
      </w:r>
      <w:r w:rsidRPr="0029687F">
        <w:rPr>
          <w:rFonts w:cs="Tahoma"/>
          <w:b/>
          <w:szCs w:val="22"/>
          <w:lang w:val="el-GR" w:eastAsia="el-GR"/>
        </w:rPr>
        <w:tab/>
        <w:t>Έξοδα δημοσιεύσεων</w:t>
      </w:r>
    </w:p>
    <w:p w14:paraId="77C9840C" w14:textId="0C729EBE" w:rsidR="00B1259E" w:rsidRPr="006F7C29" w:rsidRDefault="003355E7">
      <w:pPr>
        <w:rPr>
          <w:rFonts w:cs="Tahoma"/>
          <w:i/>
          <w:iCs/>
          <w:color w:val="5B9BD5"/>
          <w:kern w:val="1"/>
          <w:szCs w:val="22"/>
          <w:lang w:val="el-GR"/>
        </w:rPr>
      </w:pPr>
      <w:r w:rsidRPr="0029687F">
        <w:rPr>
          <w:rFonts w:eastAsia="ArialMT" w:cs="Tahoma"/>
          <w:szCs w:val="22"/>
          <w:lang w:val="el-GR" w:eastAsia="ar-SA"/>
        </w:rPr>
        <w:t xml:space="preserve">Η δαπάνη των δημοσιεύσεων </w:t>
      </w:r>
      <w:r w:rsidRPr="0029687F">
        <w:rPr>
          <w:rFonts w:cs="Tahoma"/>
          <w:szCs w:val="22"/>
          <w:lang w:val="el-GR" w:eastAsia="ar-SA"/>
        </w:rPr>
        <w:t xml:space="preserve">στον Ελληνικό </w:t>
      </w:r>
      <w:r w:rsidR="00B1259E" w:rsidRPr="0029687F">
        <w:rPr>
          <w:rFonts w:cs="Tahoma"/>
          <w:szCs w:val="22"/>
          <w:lang w:val="el-GR" w:eastAsia="ar-SA"/>
        </w:rPr>
        <w:t>Το</w:t>
      </w:r>
      <w:r w:rsidR="003D0035" w:rsidRPr="0029687F">
        <w:rPr>
          <w:rFonts w:cs="Tahoma"/>
          <w:szCs w:val="22"/>
          <w:lang w:val="el-GR" w:eastAsia="ar-SA"/>
        </w:rPr>
        <w:t>π</w:t>
      </w:r>
      <w:r w:rsidR="00B1259E" w:rsidRPr="0029687F">
        <w:rPr>
          <w:rFonts w:cs="Tahoma"/>
          <w:szCs w:val="22"/>
          <w:lang w:val="el-GR" w:eastAsia="ar-SA"/>
        </w:rPr>
        <w:t xml:space="preserve">ικό και Νομαρχιακό </w:t>
      </w:r>
      <w:r w:rsidRPr="0029687F">
        <w:rPr>
          <w:rFonts w:cs="Tahoma"/>
          <w:szCs w:val="22"/>
          <w:lang w:val="el-GR" w:eastAsia="ar-SA"/>
        </w:rPr>
        <w:t xml:space="preserve">Τύπο </w:t>
      </w:r>
      <w:r w:rsidRPr="0029687F">
        <w:rPr>
          <w:rFonts w:eastAsia="ArialMT" w:cs="Tahoma"/>
          <w:szCs w:val="22"/>
          <w:lang w:val="el-GR" w:eastAsia="ar-SA"/>
        </w:rPr>
        <w:t>βαρύνει</w:t>
      </w:r>
      <w:r w:rsidR="00290B29" w:rsidRPr="0029687F">
        <w:rPr>
          <w:rFonts w:eastAsia="ArialMT" w:cs="Tahoma"/>
          <w:szCs w:val="22"/>
          <w:lang w:val="el-GR" w:eastAsia="ar-SA"/>
        </w:rPr>
        <w:t xml:space="preserve"> το ανάδοχο σύμφωνα με τα αναφερόμενα στο άρθρο 4 παρ.3 του Ν. 3548/20</w:t>
      </w:r>
      <w:r w:rsidR="00CA763C">
        <w:rPr>
          <w:rFonts w:eastAsia="ArialMT" w:cs="Tahoma"/>
          <w:szCs w:val="22"/>
          <w:lang w:val="el-GR" w:eastAsia="ar-SA"/>
        </w:rPr>
        <w:t>0</w:t>
      </w:r>
      <w:r w:rsidR="00290B29" w:rsidRPr="0029687F">
        <w:rPr>
          <w:rFonts w:eastAsia="ArialMT" w:cs="Tahoma"/>
          <w:szCs w:val="22"/>
          <w:lang w:val="el-GR" w:eastAsia="ar-SA"/>
        </w:rPr>
        <w:t>7</w:t>
      </w:r>
      <w:r w:rsidR="00B1259E" w:rsidRPr="0029687F">
        <w:rPr>
          <w:rFonts w:eastAsia="ArialMT" w:cs="Tahoma"/>
          <w:szCs w:val="22"/>
          <w:lang w:val="el-GR" w:eastAsia="ar-SA"/>
        </w:rPr>
        <w:t>.</w:t>
      </w:r>
    </w:p>
    <w:p w14:paraId="08DBB1CE" w14:textId="77777777" w:rsidR="008338F0" w:rsidRPr="0029687F" w:rsidRDefault="003355E7" w:rsidP="00B805D6">
      <w:pPr>
        <w:pStyle w:val="Heading2"/>
        <w:numPr>
          <w:ilvl w:val="1"/>
          <w:numId w:val="12"/>
        </w:numPr>
        <w:rPr>
          <w:rFonts w:ascii="Tahoma" w:hAnsi="Tahoma" w:cs="Tahoma"/>
          <w:sz w:val="22"/>
          <w:lang w:val="el-GR"/>
        </w:rPr>
      </w:pPr>
      <w:r w:rsidRPr="0029687F">
        <w:rPr>
          <w:rFonts w:ascii="Tahoma" w:hAnsi="Tahoma" w:cs="Tahoma"/>
          <w:sz w:val="22"/>
          <w:lang w:val="el-GR"/>
        </w:rPr>
        <w:tab/>
      </w:r>
      <w:bookmarkStart w:id="19" w:name="_Toc40458162"/>
      <w:r w:rsidRPr="0029687F">
        <w:rPr>
          <w:rFonts w:ascii="Tahoma" w:hAnsi="Tahoma" w:cs="Tahoma"/>
          <w:sz w:val="22"/>
          <w:lang w:val="el-GR"/>
        </w:rPr>
        <w:t>Αρχές εφαρμοζόμενες στη διαδικασία σύναψης</w:t>
      </w:r>
      <w:bookmarkEnd w:id="19"/>
      <w:r w:rsidRPr="0029687F">
        <w:rPr>
          <w:rFonts w:ascii="Tahoma" w:hAnsi="Tahoma" w:cs="Tahoma"/>
          <w:sz w:val="22"/>
          <w:lang w:val="el-GR"/>
        </w:rPr>
        <w:t xml:space="preserve"> </w:t>
      </w:r>
    </w:p>
    <w:p w14:paraId="6F40DF9C" w14:textId="77777777" w:rsidR="008338F0" w:rsidRPr="0029687F" w:rsidRDefault="003355E7" w:rsidP="00B8545D">
      <w:pPr>
        <w:spacing w:before="240"/>
        <w:rPr>
          <w:rFonts w:cs="Tahoma"/>
          <w:szCs w:val="22"/>
          <w:lang w:val="el-GR"/>
        </w:rPr>
      </w:pPr>
      <w:r w:rsidRPr="0029687F">
        <w:rPr>
          <w:rFonts w:cs="Tahoma"/>
          <w:szCs w:val="22"/>
          <w:lang w:val="el-GR"/>
        </w:rPr>
        <w:t>Οι οικονομικοί φορείς δεσμεύονται ότι:</w:t>
      </w:r>
    </w:p>
    <w:p w14:paraId="26CF5138" w14:textId="2533E1B9" w:rsidR="008338F0" w:rsidRPr="0029687F" w:rsidRDefault="003355E7">
      <w:pPr>
        <w:rPr>
          <w:rFonts w:cs="Tahoma"/>
          <w:szCs w:val="22"/>
          <w:lang w:val="el-GR"/>
        </w:rPr>
      </w:pPr>
      <w:r w:rsidRPr="0029687F">
        <w:rPr>
          <w:rFonts w:cs="Tahoma"/>
          <w:szCs w:val="22"/>
          <w:lang w:val="el-GR"/>
        </w:rPr>
        <w:t>α) τηρούν και θα εξακολουθήσουν να τηρούν κατά την εκτέλεση της σύμβασης, εφόσον επιλεγούν,</w:t>
      </w:r>
      <w:r w:rsidR="00E1337D" w:rsidRPr="0029687F">
        <w:rPr>
          <w:rFonts w:cs="Tahoma"/>
          <w:szCs w:val="22"/>
          <w:lang w:val="el-GR"/>
        </w:rPr>
        <w:t xml:space="preserve"> </w:t>
      </w:r>
      <w:r w:rsidRPr="0029687F">
        <w:rPr>
          <w:rFonts w:cs="Tahoma"/>
          <w:szCs w:val="22"/>
          <w:lang w:val="el-GR"/>
        </w:rPr>
        <w:t>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w:t>
      </w:r>
      <w:r w:rsidR="00396391">
        <w:rPr>
          <w:rFonts w:cs="Tahoma"/>
          <w:szCs w:val="22"/>
          <w:lang w:val="el-GR"/>
        </w:rPr>
        <w:t xml:space="preserve"> όπως ισχύει</w:t>
      </w:r>
      <w:r w:rsidRPr="0029687F">
        <w:rPr>
          <w:rFonts w:cs="Tahoma"/>
          <w:szCs w:val="22"/>
          <w:lang w:val="el-GR"/>
        </w:rPr>
        <w:t xml:space="preserve">.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7A6B9A65" w14:textId="77777777" w:rsidR="008338F0" w:rsidRPr="0029687F" w:rsidRDefault="003355E7">
      <w:pPr>
        <w:rPr>
          <w:rFonts w:cs="Tahoma"/>
          <w:szCs w:val="22"/>
          <w:lang w:val="el-GR"/>
        </w:rPr>
      </w:pPr>
      <w:r w:rsidRPr="0029687F">
        <w:rPr>
          <w:rFonts w:cs="Tahoma"/>
          <w:szCs w:val="22"/>
          <w:lang w:val="el-GR"/>
        </w:rPr>
        <w:t xml:space="preserve">β) δεν θα ενεργήσουν αθέμιτα, παράνομα ή καταχρηστικά </w:t>
      </w:r>
      <w:proofErr w:type="spellStart"/>
      <w:r w:rsidRPr="0029687F">
        <w:rPr>
          <w:rFonts w:cs="Tahoma"/>
          <w:szCs w:val="22"/>
          <w:lang w:val="el-GR"/>
        </w:rPr>
        <w:t>καθ΄όλη</w:t>
      </w:r>
      <w:proofErr w:type="spellEnd"/>
      <w:r w:rsidRPr="0029687F">
        <w:rPr>
          <w:rFonts w:cs="Tahoma"/>
          <w:szCs w:val="22"/>
          <w:lang w:val="el-GR"/>
        </w:rPr>
        <w:t xml:space="preserve"> τη διάρκεια της διαδικασίας ανάθεσης, αλλά και κατά το στάδιο εκτέλεσης της σύμβασης, εφόσον επιλεγούν</w:t>
      </w:r>
    </w:p>
    <w:p w14:paraId="1734006C" w14:textId="4EB61A72" w:rsidR="00E513AF" w:rsidRPr="00E513AF" w:rsidRDefault="003355E7" w:rsidP="00E513AF">
      <w:pPr>
        <w:rPr>
          <w:rFonts w:cs="Tahoma"/>
          <w:szCs w:val="22"/>
          <w:lang w:val="el-GR"/>
        </w:rPr>
      </w:pPr>
      <w:r w:rsidRPr="0029687F">
        <w:rPr>
          <w:rFonts w:cs="Tahoma"/>
          <w:szCs w:val="22"/>
          <w:lang w:val="el-GR"/>
        </w:rPr>
        <w:t>γ) λαμβάνουν τα κατάλληλα μέτρα για να διαφυλάξουν την εμπιστευτικότητα των πληροφοριών που έχουν χαρακτηρισθεί ως τέτοιες.</w:t>
      </w:r>
    </w:p>
    <w:p w14:paraId="5960C4E3" w14:textId="77777777" w:rsidR="00092ADB" w:rsidRPr="0029687F" w:rsidRDefault="00092ADB" w:rsidP="006726E4">
      <w:pPr>
        <w:pStyle w:val="Heading1"/>
        <w:rPr>
          <w:rFonts w:ascii="Tahoma" w:hAnsi="Tahoma" w:cs="Tahoma"/>
          <w:sz w:val="22"/>
          <w:szCs w:val="22"/>
        </w:rPr>
      </w:pPr>
      <w:r w:rsidRPr="0029687F">
        <w:rPr>
          <w:rFonts w:ascii="Tahoma" w:hAnsi="Tahoma" w:cs="Tahoma"/>
          <w:sz w:val="22"/>
          <w:szCs w:val="22"/>
          <w:lang w:val="el-GR"/>
        </w:rPr>
        <w:tab/>
      </w:r>
      <w:r w:rsidRPr="0029687F">
        <w:rPr>
          <w:rFonts w:ascii="Tahoma" w:hAnsi="Tahoma" w:cs="Tahoma"/>
          <w:sz w:val="22"/>
          <w:szCs w:val="22"/>
        </w:rPr>
        <w:t>ΓΕΝΙΚΟΙ ΚΑΙ ΕΙΔΙΚΟΙ ΟΡΟΙ ΣΥΜΜΕΤΟΧΗΣ</w:t>
      </w:r>
    </w:p>
    <w:p w14:paraId="706E0BA2" w14:textId="77777777" w:rsidR="00092ADB" w:rsidRPr="0029687F" w:rsidRDefault="00092ADB" w:rsidP="00B805D6">
      <w:pPr>
        <w:pStyle w:val="Heading2"/>
        <w:numPr>
          <w:ilvl w:val="1"/>
          <w:numId w:val="12"/>
        </w:numPr>
        <w:rPr>
          <w:rFonts w:ascii="Tahoma" w:hAnsi="Tahoma" w:cs="Tahoma"/>
          <w:sz w:val="22"/>
          <w:lang w:val="el-GR"/>
        </w:rPr>
      </w:pPr>
      <w:bookmarkStart w:id="20" w:name="__RefHeading___Toc491949729"/>
      <w:bookmarkStart w:id="21" w:name="__RefHeading___Toc491949730"/>
      <w:bookmarkStart w:id="22" w:name="_Hlk494445205"/>
      <w:bookmarkEnd w:id="20"/>
      <w:bookmarkEnd w:id="21"/>
      <w:r w:rsidRPr="0029687F">
        <w:rPr>
          <w:rFonts w:ascii="Tahoma" w:hAnsi="Tahoma" w:cs="Tahoma"/>
          <w:sz w:val="22"/>
          <w:lang w:val="el-GR"/>
        </w:rPr>
        <w:tab/>
      </w:r>
      <w:bookmarkStart w:id="23" w:name="_Toc40458163"/>
      <w:r w:rsidRPr="0029687F">
        <w:rPr>
          <w:rFonts w:ascii="Tahoma" w:hAnsi="Tahoma" w:cs="Tahoma"/>
          <w:sz w:val="22"/>
          <w:lang w:val="el-GR"/>
        </w:rPr>
        <w:t>Γενικές Πληροφορίες</w:t>
      </w:r>
      <w:bookmarkEnd w:id="23"/>
    </w:p>
    <w:p w14:paraId="48C13784" w14:textId="77777777" w:rsidR="008338F0" w:rsidRPr="0029687F" w:rsidRDefault="003355E7" w:rsidP="00B805D6">
      <w:pPr>
        <w:pStyle w:val="Heading4"/>
        <w:numPr>
          <w:ilvl w:val="2"/>
          <w:numId w:val="12"/>
        </w:numPr>
        <w:rPr>
          <w:rFonts w:ascii="Tahoma" w:hAnsi="Tahoma" w:cs="Tahoma"/>
          <w:szCs w:val="22"/>
          <w:lang w:val="el-GR"/>
        </w:rPr>
      </w:pPr>
      <w:bookmarkStart w:id="24" w:name="_Toc40458164"/>
      <w:bookmarkEnd w:id="22"/>
      <w:r w:rsidRPr="0029687F">
        <w:rPr>
          <w:rFonts w:ascii="Tahoma" w:hAnsi="Tahoma" w:cs="Tahoma"/>
          <w:szCs w:val="22"/>
          <w:lang w:val="el-GR"/>
        </w:rPr>
        <w:t>Έγγραφα της σύμβασης</w:t>
      </w:r>
      <w:bookmarkEnd w:id="24"/>
    </w:p>
    <w:p w14:paraId="377BB1EC" w14:textId="77777777" w:rsidR="008338F0" w:rsidRPr="00A37D9A" w:rsidRDefault="003355E7">
      <w:pPr>
        <w:rPr>
          <w:rFonts w:cs="Tahoma"/>
          <w:szCs w:val="22"/>
          <w:lang w:val="el-GR"/>
        </w:rPr>
      </w:pPr>
      <w:r w:rsidRPr="00A37D9A">
        <w:rPr>
          <w:rFonts w:cs="Tahoma"/>
          <w:szCs w:val="22"/>
          <w:lang w:val="el-GR"/>
        </w:rPr>
        <w:t>Τα έγγραφα της παρούσας διαδικασίας σύναψης είναι τα ακόλουθα:</w:t>
      </w:r>
    </w:p>
    <w:p w14:paraId="1F6584F3" w14:textId="5E42723F" w:rsidR="008338F0" w:rsidRPr="00A37D9A" w:rsidRDefault="00767047" w:rsidP="006B6AD9">
      <w:pPr>
        <w:numPr>
          <w:ilvl w:val="0"/>
          <w:numId w:val="4"/>
        </w:numPr>
        <w:spacing w:after="40"/>
        <w:ind w:left="567" w:hanging="567"/>
        <w:rPr>
          <w:rFonts w:cs="Tahoma"/>
          <w:szCs w:val="22"/>
          <w:lang w:val="el-GR"/>
        </w:rPr>
      </w:pPr>
      <w:r w:rsidRPr="00A37D9A">
        <w:rPr>
          <w:rFonts w:cs="Tahoma"/>
          <w:szCs w:val="22"/>
          <w:lang w:val="el-GR"/>
        </w:rPr>
        <w:t xml:space="preserve">η από </w:t>
      </w:r>
      <w:r w:rsidR="00164F71" w:rsidRPr="00164F71">
        <w:rPr>
          <w:rFonts w:cs="Tahoma"/>
          <w:szCs w:val="22"/>
          <w:lang w:val="el-GR"/>
        </w:rPr>
        <w:t>26</w:t>
      </w:r>
      <w:r w:rsidRPr="00A37D9A">
        <w:rPr>
          <w:rFonts w:cs="Tahoma"/>
          <w:szCs w:val="22"/>
          <w:lang w:val="el-GR"/>
        </w:rPr>
        <w:t>/</w:t>
      </w:r>
      <w:r w:rsidR="00840E8D" w:rsidRPr="00A37D9A">
        <w:rPr>
          <w:rFonts w:cs="Tahoma"/>
          <w:szCs w:val="22"/>
          <w:lang w:val="el-GR"/>
        </w:rPr>
        <w:t>06</w:t>
      </w:r>
      <w:r w:rsidRPr="00A37D9A">
        <w:rPr>
          <w:rFonts w:cs="Tahoma"/>
          <w:szCs w:val="22"/>
          <w:lang w:val="el-GR"/>
        </w:rPr>
        <w:t>/</w:t>
      </w:r>
      <w:r w:rsidR="00840E8D" w:rsidRPr="00A37D9A">
        <w:rPr>
          <w:rFonts w:cs="Tahoma"/>
          <w:szCs w:val="22"/>
          <w:lang w:val="el-GR"/>
        </w:rPr>
        <w:t>2020</w:t>
      </w:r>
      <w:r w:rsidRPr="00A37D9A">
        <w:rPr>
          <w:rFonts w:cs="Tahoma"/>
          <w:szCs w:val="22"/>
          <w:lang w:val="el-GR"/>
        </w:rPr>
        <w:t xml:space="preserve"> Προκήρυξη της Σύμβασης, όπως αυτή έχει σταλεί για </w:t>
      </w:r>
      <w:proofErr w:type="spellStart"/>
      <w:r w:rsidRPr="00A37D9A">
        <w:rPr>
          <w:rFonts w:cs="Tahoma"/>
          <w:szCs w:val="22"/>
          <w:lang w:val="el-GR"/>
        </w:rPr>
        <w:t>δημοσιεύση</w:t>
      </w:r>
      <w:proofErr w:type="spellEnd"/>
      <w:r w:rsidRPr="00A37D9A">
        <w:rPr>
          <w:rFonts w:cs="Tahoma"/>
          <w:szCs w:val="22"/>
          <w:lang w:val="el-GR"/>
        </w:rPr>
        <w:t xml:space="preserve"> στην Επίσημη Εφημερίδα της Ευρωπαϊκής Ένωσης </w:t>
      </w:r>
    </w:p>
    <w:p w14:paraId="14AA2C6E" w14:textId="7962F1D8" w:rsidR="008338F0" w:rsidRPr="00A37D9A" w:rsidRDefault="003355E7" w:rsidP="004717A5">
      <w:pPr>
        <w:numPr>
          <w:ilvl w:val="0"/>
          <w:numId w:val="4"/>
        </w:numPr>
        <w:spacing w:after="40"/>
        <w:ind w:left="567" w:hanging="567"/>
        <w:rPr>
          <w:rFonts w:eastAsia="Calibri" w:cs="Tahoma"/>
          <w:szCs w:val="22"/>
          <w:lang w:val="el-GR"/>
        </w:rPr>
      </w:pPr>
      <w:r w:rsidRPr="00A37D9A">
        <w:rPr>
          <w:rFonts w:cs="Tahoma"/>
          <w:szCs w:val="22"/>
          <w:lang w:val="el-GR"/>
        </w:rPr>
        <w:t>η παρούσα Διακήρυξη</w:t>
      </w:r>
      <w:r w:rsidR="006B6AD9" w:rsidRPr="00A37D9A">
        <w:rPr>
          <w:rFonts w:cs="Tahoma"/>
          <w:szCs w:val="22"/>
          <w:lang w:val="el-GR"/>
        </w:rPr>
        <w:t xml:space="preserve"> </w:t>
      </w:r>
      <w:r w:rsidRPr="00A37D9A">
        <w:rPr>
          <w:rFonts w:cs="Tahoma"/>
          <w:szCs w:val="22"/>
          <w:lang w:val="el-GR"/>
        </w:rPr>
        <w:t xml:space="preserve">με τα Παραρτήματα που αποτελούν αναπόσπαστο μέρος αυτής </w:t>
      </w:r>
    </w:p>
    <w:p w14:paraId="5F773CBE" w14:textId="77777777" w:rsidR="008338F0" w:rsidRPr="00A37D9A" w:rsidRDefault="003355E7" w:rsidP="004717A5">
      <w:pPr>
        <w:numPr>
          <w:ilvl w:val="0"/>
          <w:numId w:val="4"/>
        </w:numPr>
        <w:spacing w:after="40"/>
        <w:ind w:left="567" w:hanging="567"/>
        <w:rPr>
          <w:rFonts w:cs="Tahoma"/>
          <w:szCs w:val="22"/>
          <w:lang w:val="el-GR"/>
        </w:rPr>
      </w:pPr>
      <w:r w:rsidRPr="00A37D9A">
        <w:rPr>
          <w:rFonts w:eastAsia="Calibri" w:cs="Tahoma"/>
          <w:i/>
          <w:szCs w:val="22"/>
          <w:lang w:val="el-GR"/>
        </w:rPr>
        <w:t xml:space="preserve"> </w:t>
      </w:r>
      <w:r w:rsidRPr="00A37D9A">
        <w:rPr>
          <w:rFonts w:cs="Tahoma"/>
          <w:szCs w:val="22"/>
          <w:lang w:val="el-GR"/>
        </w:rPr>
        <w:t>το</w:t>
      </w:r>
      <w:r w:rsidR="00E1337D" w:rsidRPr="00A37D9A">
        <w:rPr>
          <w:rFonts w:cs="Tahoma"/>
          <w:szCs w:val="22"/>
          <w:lang w:val="el-GR"/>
        </w:rPr>
        <w:t xml:space="preserve"> </w:t>
      </w:r>
      <w:r w:rsidRPr="00A37D9A">
        <w:rPr>
          <w:rFonts w:cs="Tahoma"/>
          <w:szCs w:val="22"/>
          <w:lang w:val="el-GR"/>
        </w:rPr>
        <w:t>Ευρωπαϊκό Ενιαίο Έγγραφο Σύμβασης [ΕΕΕΣ]</w:t>
      </w:r>
    </w:p>
    <w:p w14:paraId="7C623B7B" w14:textId="77777777" w:rsidR="008338F0" w:rsidRPr="00A37D9A" w:rsidRDefault="003355E7" w:rsidP="004717A5">
      <w:pPr>
        <w:numPr>
          <w:ilvl w:val="0"/>
          <w:numId w:val="4"/>
        </w:numPr>
        <w:spacing w:after="40"/>
        <w:ind w:left="567" w:hanging="567"/>
        <w:rPr>
          <w:rFonts w:cs="Tahoma"/>
          <w:szCs w:val="22"/>
          <w:lang w:val="el-GR"/>
        </w:rPr>
      </w:pPr>
      <w:r w:rsidRPr="00A37D9A">
        <w:rPr>
          <w:rFonts w:cs="Tahoma"/>
          <w:szCs w:val="22"/>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549CF3A0" w14:textId="77777777" w:rsidR="008338F0" w:rsidRPr="0029687F" w:rsidRDefault="003355E7" w:rsidP="00B805D6">
      <w:pPr>
        <w:pStyle w:val="Heading4"/>
        <w:numPr>
          <w:ilvl w:val="2"/>
          <w:numId w:val="12"/>
        </w:numPr>
        <w:rPr>
          <w:rFonts w:ascii="Tahoma" w:hAnsi="Tahoma" w:cs="Tahoma"/>
          <w:szCs w:val="22"/>
          <w:lang w:val="el-GR"/>
        </w:rPr>
      </w:pPr>
      <w:bookmarkStart w:id="25" w:name="_Toc36723806"/>
      <w:bookmarkStart w:id="26" w:name="_Toc40458165"/>
      <w:bookmarkEnd w:id="25"/>
      <w:r w:rsidRPr="0029687F">
        <w:rPr>
          <w:rFonts w:ascii="Tahoma" w:hAnsi="Tahoma" w:cs="Tahoma"/>
          <w:szCs w:val="22"/>
          <w:lang w:val="el-GR"/>
        </w:rPr>
        <w:t xml:space="preserve">Επικοινωνία </w:t>
      </w:r>
      <w:r w:rsidR="003A5AAC" w:rsidRPr="0029687F">
        <w:rPr>
          <w:rFonts w:ascii="Tahoma" w:hAnsi="Tahoma" w:cs="Tahoma"/>
          <w:szCs w:val="22"/>
          <w:lang w:val="el-GR"/>
        </w:rPr>
        <w:t>–</w:t>
      </w:r>
      <w:r w:rsidRPr="0029687F">
        <w:rPr>
          <w:rFonts w:ascii="Tahoma" w:hAnsi="Tahoma" w:cs="Tahoma"/>
          <w:szCs w:val="22"/>
          <w:lang w:val="el-GR"/>
        </w:rPr>
        <w:t xml:space="preserve"> Πρόσβαση στα έγγραφα της Σύμβασης</w:t>
      </w:r>
      <w:bookmarkEnd w:id="26"/>
    </w:p>
    <w:p w14:paraId="243B2B60" w14:textId="77777777" w:rsidR="008338F0" w:rsidRPr="0029687F" w:rsidRDefault="003355E7">
      <w:pPr>
        <w:rPr>
          <w:rFonts w:cs="Tahoma"/>
          <w:i/>
          <w:color w:val="5B9BD5"/>
          <w:szCs w:val="22"/>
          <w:lang w:val="el-GR"/>
        </w:rPr>
      </w:pPr>
      <w:r w:rsidRPr="0029687F">
        <w:rPr>
          <w:rFonts w:cs="Tahoma"/>
          <w:szCs w:val="22"/>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μέσω της Διαδικτυακής πύλης www.promitheus.gov.gr του ως άνω συστήματος.</w:t>
      </w:r>
    </w:p>
    <w:p w14:paraId="0CFBCB15" w14:textId="77777777" w:rsidR="008338F0" w:rsidRPr="0029687F" w:rsidRDefault="003355E7" w:rsidP="00B805D6">
      <w:pPr>
        <w:pStyle w:val="Heading4"/>
        <w:numPr>
          <w:ilvl w:val="2"/>
          <w:numId w:val="12"/>
        </w:numPr>
        <w:rPr>
          <w:rFonts w:ascii="Tahoma" w:hAnsi="Tahoma" w:cs="Tahoma"/>
          <w:szCs w:val="22"/>
          <w:lang w:val="el-GR"/>
        </w:rPr>
      </w:pPr>
      <w:bookmarkStart w:id="27" w:name="_Toc40458166"/>
      <w:r w:rsidRPr="0029687F">
        <w:rPr>
          <w:rFonts w:ascii="Tahoma" w:hAnsi="Tahoma" w:cs="Tahoma"/>
          <w:szCs w:val="22"/>
          <w:lang w:val="el-GR"/>
        </w:rPr>
        <w:t>Παροχή Διευκρινίσεων</w:t>
      </w:r>
      <w:bookmarkEnd w:id="27"/>
    </w:p>
    <w:p w14:paraId="32AAA9DD" w14:textId="20BA83C1" w:rsidR="008A3546" w:rsidRPr="0029687F" w:rsidRDefault="008A3546" w:rsidP="008A3546">
      <w:pPr>
        <w:rPr>
          <w:rFonts w:cs="Tahoma"/>
          <w:b/>
          <w:bCs/>
          <w:i/>
          <w:iCs/>
          <w:color w:val="5B9BD5"/>
          <w:szCs w:val="22"/>
          <w:lang w:val="el-GR"/>
        </w:rPr>
      </w:pPr>
      <w:r w:rsidRPr="0029687F">
        <w:rPr>
          <w:rFonts w:cs="Tahoma"/>
          <w:szCs w:val="22"/>
          <w:lang w:val="el-GR"/>
        </w:rPr>
        <w:t>Τα σχετικά αιτήματα παροχής διευκρινίσεων υποβάλλονται ηλεκτρονικά,</w:t>
      </w:r>
      <w:r w:rsidR="00E1337D" w:rsidRPr="0029687F">
        <w:rPr>
          <w:rFonts w:cs="Tahoma"/>
          <w:szCs w:val="22"/>
          <w:lang w:val="el-GR"/>
        </w:rPr>
        <w:t xml:space="preserve"> </w:t>
      </w:r>
      <w:r w:rsidR="00F37A74" w:rsidRPr="0029687F">
        <w:rPr>
          <w:rFonts w:cs="Tahoma"/>
          <w:szCs w:val="22"/>
          <w:lang w:val="el-GR"/>
        </w:rPr>
        <w:t>έως</w:t>
      </w:r>
      <w:r w:rsidR="008E5A38" w:rsidRPr="000C7FDA">
        <w:rPr>
          <w:rFonts w:cs="Tahoma"/>
          <w:szCs w:val="22"/>
          <w:lang w:val="el-GR"/>
        </w:rPr>
        <w:t xml:space="preserve"> </w:t>
      </w:r>
      <w:r w:rsidR="008E5A38">
        <w:rPr>
          <w:rFonts w:cs="Tahoma"/>
          <w:szCs w:val="22"/>
          <w:lang w:val="el-GR"/>
        </w:rPr>
        <w:t>την</w:t>
      </w:r>
      <w:r w:rsidR="00F37A74" w:rsidRPr="0029687F">
        <w:rPr>
          <w:rFonts w:cs="Tahoma"/>
          <w:szCs w:val="22"/>
          <w:lang w:val="el-GR"/>
        </w:rPr>
        <w:t xml:space="preserve"> </w:t>
      </w:r>
      <w:r w:rsidR="008D1122" w:rsidRPr="008D1122">
        <w:rPr>
          <w:rFonts w:cs="Tahoma"/>
          <w:b/>
          <w:szCs w:val="22"/>
          <w:lang w:val="el-GR"/>
        </w:rPr>
        <w:t>03</w:t>
      </w:r>
      <w:r w:rsidR="00F37A74" w:rsidRPr="00197950">
        <w:rPr>
          <w:rFonts w:cs="Tahoma"/>
          <w:b/>
          <w:szCs w:val="22"/>
          <w:lang w:val="el-GR"/>
        </w:rPr>
        <w:t>/</w:t>
      </w:r>
      <w:r w:rsidR="00197950" w:rsidRPr="00197950">
        <w:rPr>
          <w:rFonts w:cs="Tahoma"/>
          <w:b/>
          <w:szCs w:val="22"/>
          <w:lang w:val="el-GR"/>
        </w:rPr>
        <w:t>0</w:t>
      </w:r>
      <w:r w:rsidR="008D1122" w:rsidRPr="008D1122">
        <w:rPr>
          <w:rFonts w:cs="Tahoma"/>
          <w:b/>
          <w:szCs w:val="22"/>
          <w:lang w:val="el-GR"/>
        </w:rPr>
        <w:t>7</w:t>
      </w:r>
      <w:r w:rsidR="00F37A74" w:rsidRPr="00197950">
        <w:rPr>
          <w:rFonts w:cs="Tahoma"/>
          <w:b/>
          <w:szCs w:val="22"/>
          <w:lang w:val="el-GR"/>
        </w:rPr>
        <w:t>/</w:t>
      </w:r>
      <w:r w:rsidR="00197950" w:rsidRPr="00197950">
        <w:rPr>
          <w:rFonts w:cs="Tahoma"/>
          <w:b/>
          <w:szCs w:val="22"/>
          <w:lang w:val="el-GR"/>
        </w:rPr>
        <w:t>2020</w:t>
      </w:r>
      <w:r w:rsidRPr="0029687F">
        <w:rPr>
          <w:rFonts w:cs="Tahoma"/>
          <w:szCs w:val="22"/>
          <w:lang w:val="el-GR"/>
        </w:rPr>
        <w:t xml:space="preserve"> και απαντώνται αντίστοιχα στο δικτυακό τόπο του διαγωνισμού μέσω της Διαδικτυακής πύλης </w:t>
      </w:r>
      <w:hyperlink r:id="rId15" w:history="1">
        <w:r w:rsidRPr="0029687F">
          <w:rPr>
            <w:rStyle w:val="Hyperlink"/>
            <w:rFonts w:cs="Tahoma"/>
            <w:szCs w:val="22"/>
            <w:lang w:val="el-GR"/>
          </w:rPr>
          <w:t>www.promitheus.gov.gr</w:t>
        </w:r>
      </w:hyperlink>
      <w:r w:rsidRPr="0029687F">
        <w:rPr>
          <w:rFonts w:cs="Tahoma"/>
          <w:szCs w:val="22"/>
          <w:lang w:val="el-GR"/>
        </w:rPr>
        <w:t xml:space="preserve"> , του Ε.Σ.Η.ΔΗ.Σ. Αιτήματα παροχής</w:t>
      </w:r>
      <w:r w:rsidR="003355E7" w:rsidRPr="0029687F">
        <w:rPr>
          <w:rFonts w:cs="Tahoma"/>
          <w:szCs w:val="22"/>
          <w:lang w:val="el-GR"/>
        </w:rPr>
        <w:t xml:space="preserve"> </w:t>
      </w:r>
      <w:r w:rsidRPr="0029687F">
        <w:rPr>
          <w:rFonts w:cs="Tahoma"/>
          <w:szCs w:val="22"/>
          <w:lang w:val="el-GR"/>
        </w:rPr>
        <w:t>συμπληρωματικών πληροφοριών – διευκρινίσεων</w:t>
      </w:r>
      <w:r w:rsidR="00E1337D" w:rsidRPr="0029687F">
        <w:rPr>
          <w:rFonts w:cs="Tahoma"/>
          <w:szCs w:val="22"/>
          <w:lang w:val="el-GR"/>
        </w:rPr>
        <w:t xml:space="preserve"> </w:t>
      </w:r>
      <w:r w:rsidRPr="0029687F">
        <w:rPr>
          <w:rFonts w:cs="Tahoma"/>
          <w:szCs w:val="22"/>
          <w:lang w:val="el-GR"/>
        </w:rPr>
        <w:t xml:space="preserve">υποβάλλονται </w:t>
      </w:r>
      <w:proofErr w:type="spellStart"/>
      <w:r w:rsidRPr="0029687F">
        <w:rPr>
          <w:rFonts w:cs="Tahoma"/>
          <w:szCs w:val="22"/>
          <w:lang w:val="el-GR"/>
        </w:rPr>
        <w:t>πό</w:t>
      </w:r>
      <w:proofErr w:type="spellEnd"/>
      <w:r w:rsidRPr="0029687F">
        <w:rPr>
          <w:rFonts w:cs="Tahoma"/>
          <w:szCs w:val="22"/>
          <w:lang w:val="el-GR"/>
        </w:rPr>
        <w:t xml:space="preserve"> εγγεγραμμένους</w:t>
      </w:r>
      <w:r w:rsidR="00E1337D" w:rsidRPr="0029687F">
        <w:rPr>
          <w:rFonts w:cs="Tahoma"/>
          <w:szCs w:val="22"/>
          <w:lang w:val="el-GR"/>
        </w:rPr>
        <w:t xml:space="preserve"> </w:t>
      </w:r>
      <w:r w:rsidRPr="0029687F">
        <w:rPr>
          <w:rFonts w:cs="Tahoma"/>
          <w:szCs w:val="22"/>
          <w:lang w:val="el-GR"/>
        </w:rPr>
        <w:t>στο σύστημα οικονομικούς φορείς, δηλαδή από εκείνους που διαθέτουν σχετικά διαπιστευτήρια που τους έχουν χορηγηθεί (όνομα χρήστη και κωδικ</w:t>
      </w:r>
      <w:r w:rsidR="00A25ED3">
        <w:rPr>
          <w:rFonts w:cs="Tahoma"/>
          <w:szCs w:val="22"/>
          <w:lang w:val="el-GR"/>
        </w:rPr>
        <w:t xml:space="preserve">ό </w:t>
      </w:r>
      <w:r w:rsidRPr="0029687F">
        <w:rPr>
          <w:rFonts w:cs="Tahoma"/>
          <w:szCs w:val="22"/>
          <w:lang w:val="el-GR"/>
        </w:rPr>
        <w:t xml:space="preserve">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584356D4" w14:textId="77777777" w:rsidR="008A3546" w:rsidRPr="0029687F" w:rsidRDefault="008A3546" w:rsidP="008A3546">
      <w:pPr>
        <w:rPr>
          <w:rFonts w:cs="Tahoma"/>
          <w:szCs w:val="22"/>
          <w:lang w:val="el-GR"/>
        </w:rPr>
      </w:pPr>
      <w:r w:rsidRPr="0029687F">
        <w:rPr>
          <w:rFonts w:cs="Tahoma"/>
          <w:szCs w:val="22"/>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2A66F129" w14:textId="20E855BE" w:rsidR="008A3546" w:rsidRPr="0029687F" w:rsidRDefault="008A3546" w:rsidP="008A3546">
      <w:pPr>
        <w:rPr>
          <w:rFonts w:cs="Tahoma"/>
          <w:szCs w:val="22"/>
          <w:lang w:val="el-GR"/>
        </w:rPr>
      </w:pPr>
      <w:r w:rsidRPr="0029687F">
        <w:rPr>
          <w:rFonts w:cs="Tahoma"/>
          <w:szCs w:val="22"/>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29687F">
        <w:rPr>
          <w:rFonts w:cs="Tahoma"/>
          <w:b/>
          <w:szCs w:val="22"/>
          <w:lang w:val="el-GR"/>
        </w:rPr>
        <w:t>έξι (6) ημέρες</w:t>
      </w:r>
      <w:r w:rsidRPr="0029687F">
        <w:rPr>
          <w:rFonts w:cs="Tahoma"/>
          <w:szCs w:val="22"/>
          <w:lang w:val="el-GR"/>
        </w:rPr>
        <w:t xml:space="preserve"> πριν από την προθεσμία που ορίζεται για την παραλαβή των προσφορών, </w:t>
      </w:r>
    </w:p>
    <w:p w14:paraId="4A3E8C2F" w14:textId="77777777" w:rsidR="008A3546" w:rsidRPr="0029687F" w:rsidRDefault="008A3546" w:rsidP="008A3546">
      <w:pPr>
        <w:rPr>
          <w:rFonts w:cs="Tahoma"/>
          <w:szCs w:val="22"/>
          <w:lang w:val="el-GR"/>
        </w:rPr>
      </w:pPr>
      <w:r w:rsidRPr="0029687F">
        <w:rPr>
          <w:rFonts w:cs="Tahoma"/>
          <w:szCs w:val="22"/>
          <w:lang w:val="el-GR"/>
        </w:rPr>
        <w:t>β) όταν τα έγγραφα της σύμβασης υφίστανται σημαντικές αλλαγές.</w:t>
      </w:r>
    </w:p>
    <w:p w14:paraId="5C94BC31" w14:textId="77777777" w:rsidR="008A3546" w:rsidRPr="0029687F" w:rsidRDefault="008A3546" w:rsidP="008A3546">
      <w:pPr>
        <w:rPr>
          <w:rFonts w:cs="Tahoma"/>
          <w:szCs w:val="22"/>
          <w:lang w:val="el-GR"/>
        </w:rPr>
      </w:pPr>
      <w:r w:rsidRPr="0029687F">
        <w:rPr>
          <w:rFonts w:cs="Tahoma"/>
          <w:szCs w:val="22"/>
          <w:lang w:val="el-GR"/>
        </w:rPr>
        <w:t>Η διάρκεια της παράτασης θα είναι ανάλογη με τη σπουδαιότητα των πληροφοριών ή των αλλαγών.</w:t>
      </w:r>
    </w:p>
    <w:p w14:paraId="51048AD4" w14:textId="77777777" w:rsidR="008A3546" w:rsidRPr="0029687F" w:rsidRDefault="008A3546" w:rsidP="008A3546">
      <w:pPr>
        <w:rPr>
          <w:rFonts w:cs="Tahoma"/>
          <w:b/>
          <w:bCs/>
          <w:i/>
          <w:iCs/>
          <w:color w:val="5B9BD5"/>
          <w:szCs w:val="22"/>
          <w:lang w:val="el-GR"/>
        </w:rPr>
      </w:pPr>
      <w:r w:rsidRPr="0029687F">
        <w:rPr>
          <w:rFonts w:cs="Tahoma"/>
          <w:szCs w:val="22"/>
          <w:lang w:val="el-GR"/>
        </w:rPr>
        <w:t>Όταν οι πρόσθετες πληροφορίες δεν έχουν ζητηθεί έγκαιρα ή δεν έχουν σημασία για την προετοιμασία κατάλληλων προσφορών, δεν απαιτείται παράταση των προθεσμιών</w:t>
      </w:r>
      <w:r w:rsidRPr="0029687F">
        <w:rPr>
          <w:rFonts w:cs="Tahoma"/>
          <w:color w:val="0070C0"/>
          <w:szCs w:val="22"/>
          <w:lang w:val="el-GR"/>
        </w:rPr>
        <w:t>.</w:t>
      </w:r>
    </w:p>
    <w:p w14:paraId="364EB77D" w14:textId="77777777" w:rsidR="008338F0" w:rsidRPr="0029687F" w:rsidRDefault="003355E7" w:rsidP="00B805D6">
      <w:pPr>
        <w:pStyle w:val="Heading4"/>
        <w:numPr>
          <w:ilvl w:val="2"/>
          <w:numId w:val="12"/>
        </w:numPr>
        <w:rPr>
          <w:rFonts w:ascii="Tahoma" w:hAnsi="Tahoma" w:cs="Tahoma"/>
          <w:szCs w:val="22"/>
          <w:lang w:val="el-GR"/>
        </w:rPr>
      </w:pPr>
      <w:bookmarkStart w:id="28" w:name="_Toc40458167"/>
      <w:r w:rsidRPr="0029687F">
        <w:rPr>
          <w:rFonts w:ascii="Tahoma" w:hAnsi="Tahoma" w:cs="Tahoma"/>
          <w:szCs w:val="22"/>
          <w:lang w:val="el-GR"/>
        </w:rPr>
        <w:t>Γλώσσα</w:t>
      </w:r>
      <w:bookmarkEnd w:id="28"/>
    </w:p>
    <w:p w14:paraId="10C590CD" w14:textId="2087A43F" w:rsidR="001C17F1" w:rsidRDefault="001C17F1" w:rsidP="001C17F1">
      <w:pPr>
        <w:rPr>
          <w:rFonts w:cs="Tahoma"/>
          <w:szCs w:val="22"/>
          <w:lang w:val="el-GR"/>
        </w:rPr>
      </w:pPr>
      <w:r w:rsidRPr="001C17F1">
        <w:rPr>
          <w:rFonts w:cs="Tahoma"/>
          <w:szCs w:val="22"/>
          <w:lang w:val="el-GR"/>
        </w:rPr>
        <w:t xml:space="preserve">Τα έγγραφα της σύμβασης έχουν συνταχθεί στην ελληνική γλώσσα. </w:t>
      </w:r>
    </w:p>
    <w:p w14:paraId="485BFF13" w14:textId="77777777" w:rsidR="00A25ED3" w:rsidRPr="00881924" w:rsidRDefault="00A25ED3" w:rsidP="00A25ED3">
      <w:pPr>
        <w:rPr>
          <w:rFonts w:cs="Tahoma"/>
          <w:szCs w:val="22"/>
          <w:lang w:val="el-GR"/>
        </w:rPr>
      </w:pPr>
      <w:r w:rsidRPr="00881924">
        <w:rPr>
          <w:rFonts w:cs="Tahoma"/>
          <w:szCs w:val="22"/>
          <w:lang w:val="el-GR"/>
        </w:rPr>
        <w:t>Σε περίπτωση ασυμφωνίας μεταξύ των τμημάτων των εγγράφων της σύμβασης που έχουν συνταχθεί σε περισσότερες γλώσσες, επικρατεί η ελληνική έκδοση.</w:t>
      </w:r>
    </w:p>
    <w:p w14:paraId="6BEF8540" w14:textId="32F6D109" w:rsidR="001C17F1" w:rsidRPr="001C17F1" w:rsidRDefault="001C17F1" w:rsidP="001C17F1">
      <w:pPr>
        <w:rPr>
          <w:rFonts w:cs="Tahoma"/>
          <w:szCs w:val="22"/>
          <w:lang w:val="el-GR"/>
        </w:rPr>
      </w:pPr>
      <w:r w:rsidRPr="001C17F1">
        <w:rPr>
          <w:rFonts w:cs="Tahoma"/>
          <w:szCs w:val="22"/>
          <w:lang w:val="el-GR"/>
        </w:rPr>
        <w:t xml:space="preserve">Τυχόν </w:t>
      </w:r>
      <w:r w:rsidR="00A25ED3">
        <w:rPr>
          <w:rFonts w:cs="Tahoma"/>
          <w:szCs w:val="22"/>
          <w:lang w:val="el-GR"/>
        </w:rPr>
        <w:t xml:space="preserve">ενστάσεις ή </w:t>
      </w:r>
      <w:r w:rsidRPr="001C17F1">
        <w:rPr>
          <w:rFonts w:cs="Tahoma"/>
          <w:szCs w:val="22"/>
          <w:lang w:val="el-GR"/>
        </w:rPr>
        <w:t>προδικαστικές προσφυγές υποβάλλονται στην ελληνική γλώσσα.</w:t>
      </w:r>
    </w:p>
    <w:p w14:paraId="5ED7C695" w14:textId="5FC5B22A" w:rsidR="001C17F1" w:rsidRPr="001C17F1" w:rsidRDefault="001C17F1" w:rsidP="001C17F1">
      <w:pPr>
        <w:rPr>
          <w:rFonts w:cs="Tahoma"/>
          <w:szCs w:val="22"/>
          <w:lang w:val="el-GR"/>
        </w:rPr>
      </w:pPr>
      <w:r w:rsidRPr="001C17F1">
        <w:rPr>
          <w:rFonts w:cs="Tahoma"/>
          <w:szCs w:val="22"/>
          <w:lang w:val="el-GR"/>
        </w:rPr>
        <w:t>Οι προσφορές και τα περιλαμβανόμενα σε αυτές στοιχεία συντάσσονται στην ελληνική γλώσσα ή συνοδεύονται από επίσημη μετάφρασή τους στην ελληνική γλώσσα. Στα αλλοδαπά δημόσια έγγραφα και δικαιολογητικά εφαρμόζεται η Συνθήκη της Χάγης της 5ης.10.1961, που κυρώθηκε με το ν. 1497/1984 (Α΄188)</w:t>
      </w:r>
      <w:r w:rsidRPr="001C17F1">
        <w:rPr>
          <w:rStyle w:val="WW-FootnoteReference17"/>
          <w:rFonts w:cs="Tahoma"/>
          <w:color w:val="000000"/>
          <w:szCs w:val="22"/>
          <w:lang w:val="el-GR"/>
        </w:rPr>
        <w:t xml:space="preserve"> </w:t>
      </w:r>
      <w:r w:rsidRPr="00603221">
        <w:rPr>
          <w:rStyle w:val="WW-FootnoteReference17"/>
          <w:rFonts w:cs="Tahoma"/>
          <w:color w:val="000000"/>
          <w:szCs w:val="22"/>
          <w:lang w:val="el-GR"/>
        </w:rPr>
        <w:footnoteReference w:id="3"/>
      </w:r>
      <w:r w:rsidRPr="00603221">
        <w:rPr>
          <w:rFonts w:cs="Tahoma"/>
          <w:color w:val="000000"/>
          <w:szCs w:val="22"/>
          <w:lang w:val="el-GR"/>
        </w:rPr>
        <w:t>.</w:t>
      </w:r>
      <w:r>
        <w:rPr>
          <w:rFonts w:cs="Tahoma"/>
          <w:color w:val="000000"/>
          <w:szCs w:val="22"/>
          <w:lang w:val="el-GR"/>
        </w:rPr>
        <w:t xml:space="preserve"> </w:t>
      </w:r>
      <w:r w:rsidRPr="001C17F1">
        <w:rPr>
          <w:rFonts w:cs="Tahoma"/>
          <w:szCs w:val="22"/>
          <w:lang w:val="el-GR"/>
        </w:rPr>
        <w:t>Ειδικά, τα αλλοδαπά ιδιωτικά έγγραφα μπορούν να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r w:rsidRPr="00603221">
        <w:rPr>
          <w:rStyle w:val="FootnoteReference2"/>
          <w:rFonts w:cs="Tahoma"/>
          <w:color w:val="000000"/>
          <w:szCs w:val="22"/>
          <w:lang w:val="el-GR"/>
        </w:rPr>
        <w:footnoteReference w:id="4"/>
      </w:r>
      <w:r w:rsidRPr="00603221">
        <w:rPr>
          <w:rStyle w:val="FootnoteReference2"/>
          <w:rFonts w:cs="Tahoma"/>
          <w:color w:val="000000"/>
          <w:szCs w:val="22"/>
          <w:lang w:val="el-GR"/>
        </w:rPr>
        <w:t>.</w:t>
      </w:r>
      <w:r w:rsidRPr="001C17F1">
        <w:rPr>
          <w:rFonts w:cs="Tahoma"/>
          <w:szCs w:val="22"/>
          <w:lang w:val="el-GR"/>
        </w:rPr>
        <w:t xml:space="preserve"> </w:t>
      </w:r>
    </w:p>
    <w:p w14:paraId="16EA3658" w14:textId="77777777" w:rsidR="001C17F1" w:rsidRPr="001C17F1" w:rsidRDefault="001C17F1" w:rsidP="001C17F1">
      <w:pPr>
        <w:rPr>
          <w:rFonts w:cs="Tahoma"/>
          <w:szCs w:val="22"/>
          <w:lang w:val="el-GR"/>
        </w:rPr>
      </w:pPr>
      <w:r w:rsidRPr="001C17F1">
        <w:rPr>
          <w:rFonts w:cs="Tahoma"/>
          <w:szCs w:val="22"/>
          <w:lang w:val="el-GR"/>
        </w:rPr>
        <w:t>Τα αποδεικτικά έγγραφα συντάσσονται στην ελληνική γλώσσα ή συνοδεύονται από επίσημη μετάφρασή τους στην ελληνική γλώσσα. Στα αλλοδαπά δημόσια έγγραφα και δικαιολογητικά εφαρμόζεται η Συνθήκη της Χάγης της 5.10.1961, που κυρώθηκε με το ν. 1497/1984 (Α΄188).</w:t>
      </w:r>
    </w:p>
    <w:p w14:paraId="32339D3E" w14:textId="3424DAE8" w:rsidR="001C17F1" w:rsidRPr="001C17F1" w:rsidRDefault="001C17F1" w:rsidP="001C17F1">
      <w:pPr>
        <w:rPr>
          <w:rFonts w:cs="Tahoma"/>
          <w:szCs w:val="22"/>
          <w:lang w:val="el-GR"/>
        </w:rPr>
      </w:pPr>
      <w:r w:rsidRPr="001C17F1">
        <w:rPr>
          <w:rFonts w:cs="Tahoma"/>
          <w:szCs w:val="22"/>
          <w:lang w:val="el-GR"/>
        </w:rPr>
        <w:t>Τα αλλοδαπά ιδιωτικά έγγραφα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p>
    <w:p w14:paraId="64EFCED1" w14:textId="77777777" w:rsidR="001C17F1" w:rsidRPr="001C17F1" w:rsidRDefault="001C17F1" w:rsidP="001C17F1">
      <w:pPr>
        <w:rPr>
          <w:rFonts w:cs="Tahoma"/>
          <w:szCs w:val="22"/>
          <w:lang w:val="el-GR"/>
        </w:rPr>
      </w:pPr>
      <w:r w:rsidRPr="001C17F1">
        <w:rPr>
          <w:rFonts w:cs="Tahoma"/>
          <w:szCs w:val="22"/>
          <w:lang w:val="el-GR"/>
        </w:rPr>
        <w:t>Ενημερωτικά και τεχνικά φυλλάδια και άλλα έντυπα -εταιρικά ή μη- με ειδικό τεχνικό περιεχόμενο μπορούν να υποβάλλονται στην Αγγλική γλώσσα, χωρίς να συνοδεύονται από μετάφραση στην ελληνική.</w:t>
      </w:r>
    </w:p>
    <w:p w14:paraId="173F4C95" w14:textId="5EDE0E0D" w:rsidR="008338F0" w:rsidRPr="0029687F" w:rsidRDefault="001C17F1" w:rsidP="001C17F1">
      <w:pPr>
        <w:rPr>
          <w:rFonts w:cs="Tahoma"/>
          <w:szCs w:val="22"/>
          <w:lang w:val="el-GR"/>
        </w:rPr>
      </w:pPr>
      <w:r w:rsidRPr="001C17F1">
        <w:rPr>
          <w:rFonts w:cs="Tahoma"/>
          <w:szCs w:val="22"/>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72699F1B" w14:textId="77777777" w:rsidR="003A5AAC" w:rsidRPr="0029687F" w:rsidRDefault="003A5AAC" w:rsidP="00B805D6">
      <w:pPr>
        <w:pStyle w:val="Heading4"/>
        <w:numPr>
          <w:ilvl w:val="2"/>
          <w:numId w:val="12"/>
        </w:numPr>
        <w:rPr>
          <w:rFonts w:ascii="Tahoma" w:hAnsi="Tahoma" w:cs="Tahoma"/>
          <w:szCs w:val="22"/>
          <w:lang w:val="el-GR"/>
        </w:rPr>
      </w:pPr>
      <w:bookmarkStart w:id="29" w:name="_Ref496624630"/>
      <w:bookmarkStart w:id="30" w:name="_Ref496624815"/>
      <w:bookmarkStart w:id="31" w:name="_Ref496625091"/>
      <w:bookmarkStart w:id="32" w:name="_Toc40458168"/>
      <w:r w:rsidRPr="0029687F">
        <w:rPr>
          <w:rFonts w:ascii="Tahoma" w:hAnsi="Tahoma" w:cs="Tahoma"/>
          <w:szCs w:val="22"/>
          <w:lang w:val="el-GR"/>
        </w:rPr>
        <w:t>Εγγυήσεις</w:t>
      </w:r>
      <w:bookmarkEnd w:id="29"/>
      <w:bookmarkEnd w:id="30"/>
      <w:bookmarkEnd w:id="31"/>
      <w:bookmarkEnd w:id="32"/>
    </w:p>
    <w:p w14:paraId="67B39F48" w14:textId="598D7D1B" w:rsidR="008338F0" w:rsidRPr="0029687F" w:rsidRDefault="00860CE7">
      <w:pPr>
        <w:rPr>
          <w:rFonts w:cs="Tahoma"/>
          <w:color w:val="000000"/>
          <w:szCs w:val="22"/>
          <w:lang w:val="el-GR"/>
        </w:rPr>
      </w:pPr>
      <w:bookmarkStart w:id="33" w:name="_Hlk499302719"/>
      <w:r w:rsidRPr="0029687F">
        <w:rPr>
          <w:rFonts w:cs="Tahoma"/>
          <w:color w:val="000000"/>
          <w:szCs w:val="22"/>
          <w:lang w:val="el-GR"/>
        </w:rPr>
        <w:t xml:space="preserve">Οι εγγυήσεις εκδίδονται από πιστωτικά ή χρηματοδοτικά ιδρύματα ή ασφαλιστικές επιχειρήσεις κατά την έννοια των περιπτώσεων </w:t>
      </w:r>
      <w:proofErr w:type="spellStart"/>
      <w:r w:rsidRPr="0029687F">
        <w:rPr>
          <w:rFonts w:cs="Tahoma"/>
          <w:color w:val="000000"/>
          <w:szCs w:val="22"/>
          <w:lang w:val="el-GR"/>
        </w:rPr>
        <w:t>β΄και</w:t>
      </w:r>
      <w:proofErr w:type="spellEnd"/>
      <w:r w:rsidRPr="0029687F">
        <w:rPr>
          <w:rFonts w:cs="Tahoma"/>
          <w:color w:val="000000"/>
          <w:szCs w:val="22"/>
          <w:lang w:val="el-GR"/>
        </w:rPr>
        <w:t xml:space="preserve"> </w:t>
      </w:r>
      <w:proofErr w:type="spellStart"/>
      <w:r w:rsidRPr="0029687F">
        <w:rPr>
          <w:rFonts w:cs="Tahoma"/>
          <w:color w:val="000000"/>
          <w:szCs w:val="22"/>
          <w:lang w:val="el-GR"/>
        </w:rPr>
        <w:t>γ΄της</w:t>
      </w:r>
      <w:proofErr w:type="spellEnd"/>
      <w:r w:rsidRPr="0029687F">
        <w:rPr>
          <w:rFonts w:cs="Tahoma"/>
          <w:color w:val="000000"/>
          <w:szCs w:val="22"/>
          <w:lang w:val="el-GR"/>
        </w:rPr>
        <w:t xml:space="preserve"> παρ. 1 του άρθρου 14 του ν. 4364/ 2016 (Α΄13)» </w:t>
      </w:r>
      <w:r w:rsidR="003355E7" w:rsidRPr="0029687F">
        <w:rPr>
          <w:rFonts w:cs="Tahoma"/>
          <w:color w:val="000000"/>
          <w:szCs w:val="22"/>
          <w:lang w:val="el-GR"/>
        </w:rPr>
        <w:t xml:space="preserve">που λειτουργούν νόμιμα στα κράτη - μέλη της </w:t>
      </w:r>
      <w:r w:rsidR="005D3218" w:rsidRPr="0029687F">
        <w:rPr>
          <w:rFonts w:cs="Tahoma"/>
          <w:color w:val="000000"/>
          <w:szCs w:val="22"/>
          <w:lang w:val="el-GR"/>
        </w:rPr>
        <w:t>Ένωσης</w:t>
      </w:r>
      <w:r w:rsidR="003355E7" w:rsidRPr="0029687F">
        <w:rPr>
          <w:rFonts w:cs="Tahoma"/>
          <w:color w:val="000000"/>
          <w:szCs w:val="22"/>
          <w:lang w:val="el-GR"/>
        </w:rPr>
        <w:t xml:space="preserve">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Ε.Τ.Α.Α. - Τ.Σ.Μ.Ε.Δ.Ε.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r w:rsidR="00837E59">
        <w:rPr>
          <w:rFonts w:cs="Tahoma"/>
          <w:color w:val="000000"/>
          <w:szCs w:val="22"/>
          <w:lang w:val="el-GR"/>
        </w:rPr>
        <w:t xml:space="preserve">. </w:t>
      </w:r>
      <w:r w:rsidR="003355E7" w:rsidRPr="0029687F">
        <w:rPr>
          <w:rFonts w:cs="Tahoma"/>
          <w:color w:val="000000"/>
          <w:szCs w:val="22"/>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70F27933" w14:textId="77777777" w:rsidR="008338F0" w:rsidRPr="0029687F" w:rsidRDefault="003355E7">
      <w:pPr>
        <w:rPr>
          <w:rFonts w:cs="Tahoma"/>
          <w:i/>
          <w:iCs/>
          <w:color w:val="5B9BD5"/>
          <w:szCs w:val="22"/>
          <w:lang w:val="el-GR"/>
        </w:rPr>
      </w:pPr>
      <w:r w:rsidRPr="0029687F">
        <w:rPr>
          <w:rFonts w:cs="Tahoma"/>
          <w:color w:val="000000"/>
          <w:szCs w:val="22"/>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w:t>
      </w:r>
      <w:proofErr w:type="spellStart"/>
      <w:r w:rsidRPr="0029687F">
        <w:rPr>
          <w:rFonts w:cs="Tahoma"/>
          <w:color w:val="000000"/>
          <w:szCs w:val="22"/>
          <w:lang w:val="el-GR"/>
        </w:rPr>
        <w:t>στ</w:t>
      </w:r>
      <w:proofErr w:type="spellEnd"/>
      <w:r w:rsidRPr="0029687F">
        <w:rPr>
          <w:rFonts w:cs="Tahoma"/>
          <w:color w:val="000000"/>
          <w:szCs w:val="22"/>
          <w:lang w:val="el-GR"/>
        </w:rPr>
        <w:t>)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E1337D" w:rsidRPr="0029687F">
        <w:rPr>
          <w:rFonts w:cs="Tahoma"/>
          <w:color w:val="000000"/>
          <w:szCs w:val="22"/>
          <w:lang w:val="el-GR"/>
        </w:rPr>
        <w:t xml:space="preserve"> </w:t>
      </w:r>
      <w:r w:rsidRPr="0029687F">
        <w:rPr>
          <w:rFonts w:cs="Tahoma"/>
          <w:color w:val="000000"/>
          <w:szCs w:val="22"/>
          <w:lang w:val="el-GR"/>
        </w:rPr>
        <w:t xml:space="preserve">ζ) τους όρους ότι: </w:t>
      </w:r>
      <w:proofErr w:type="spellStart"/>
      <w:r w:rsidRPr="0029687F">
        <w:rPr>
          <w:rFonts w:cs="Tahoma"/>
          <w:color w:val="000000"/>
          <w:szCs w:val="22"/>
          <w:lang w:val="el-GR"/>
        </w:rPr>
        <w:t>αα</w:t>
      </w:r>
      <w:proofErr w:type="spellEnd"/>
      <w:r w:rsidRPr="0029687F">
        <w:rPr>
          <w:rFonts w:cs="Tahoma"/>
          <w:color w:val="000000"/>
          <w:szCs w:val="22"/>
          <w:lang w:val="el-GR"/>
        </w:rPr>
        <w:t xml:space="preserve">) η εγγύηση παρέχεται ανέκκλητα και ανεπιφύλακτα, ο δε εκδότης παραιτείται του δικαιώματος της διαιρέσεως και της </w:t>
      </w:r>
      <w:proofErr w:type="spellStart"/>
      <w:r w:rsidRPr="0029687F">
        <w:rPr>
          <w:rFonts w:cs="Tahoma"/>
          <w:color w:val="000000"/>
          <w:szCs w:val="22"/>
          <w:lang w:val="el-GR"/>
        </w:rPr>
        <w:t>διζήσεως</w:t>
      </w:r>
      <w:proofErr w:type="spellEnd"/>
      <w:r w:rsidRPr="0029687F">
        <w:rPr>
          <w:rFonts w:cs="Tahoma"/>
          <w:color w:val="000000"/>
          <w:szCs w:val="22"/>
          <w:lang w:val="el-GR"/>
        </w:rPr>
        <w:t xml:space="preserve">, και </w:t>
      </w:r>
      <w:proofErr w:type="spellStart"/>
      <w:r w:rsidRPr="0029687F">
        <w:rPr>
          <w:rFonts w:cs="Tahoma"/>
          <w:color w:val="000000"/>
          <w:szCs w:val="22"/>
          <w:lang w:val="el-GR"/>
        </w:rPr>
        <w:t>ββ</w:t>
      </w:r>
      <w:proofErr w:type="spellEnd"/>
      <w:r w:rsidRPr="0029687F">
        <w:rPr>
          <w:rFonts w:cs="Tahoma"/>
          <w:color w:val="000000"/>
          <w:szCs w:val="22"/>
          <w:lang w:val="el-GR"/>
        </w:rPr>
        <w:t>)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29687F">
        <w:rPr>
          <w:rFonts w:cs="Tahoma"/>
          <w:color w:val="000000"/>
          <w:szCs w:val="22"/>
          <w:lang w:val="el-GR"/>
        </w:rPr>
        <w:t xml:space="preserve"> καταληκτική</w:t>
      </w:r>
      <w:r w:rsidR="00E1337D" w:rsidRPr="0029687F">
        <w:rPr>
          <w:rFonts w:cs="Tahoma"/>
          <w:color w:val="000000"/>
          <w:szCs w:val="22"/>
          <w:lang w:val="el-GR"/>
        </w:rPr>
        <w:t xml:space="preserve"> </w:t>
      </w:r>
      <w:r w:rsidRPr="0029687F">
        <w:rPr>
          <w:rFonts w:cs="Tahoma"/>
          <w:color w:val="000000"/>
          <w:szCs w:val="22"/>
          <w:lang w:val="el-GR"/>
        </w:rPr>
        <w:t xml:space="preserve">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w:t>
      </w:r>
      <w:proofErr w:type="spellStart"/>
      <w:r w:rsidRPr="0029687F">
        <w:rPr>
          <w:rFonts w:cs="Tahoma"/>
          <w:color w:val="000000"/>
          <w:szCs w:val="22"/>
          <w:lang w:val="el-GR"/>
        </w:rPr>
        <w:t>ια</w:t>
      </w:r>
      <w:proofErr w:type="spellEnd"/>
      <w:r w:rsidRPr="0029687F">
        <w:rPr>
          <w:rFonts w:cs="Tahoma"/>
          <w:color w:val="000000"/>
          <w:szCs w:val="22"/>
          <w:lang w:val="el-GR"/>
        </w:rPr>
        <w:t xml:space="preserve">) στην περίπτωση των εγγυήσεων καλής εκτέλεσης και προκαταβολής, τον αριθμό και τον τίτλο της σχετικής σύμβασης. </w:t>
      </w:r>
    </w:p>
    <w:p w14:paraId="212096E2" w14:textId="7FBACAC1" w:rsidR="00401C3F" w:rsidRDefault="00401C3F">
      <w:pPr>
        <w:rPr>
          <w:rFonts w:cs="Tahoma"/>
          <w:color w:val="000000"/>
          <w:szCs w:val="22"/>
          <w:lang w:val="el-GR"/>
        </w:rPr>
      </w:pPr>
      <w:r w:rsidRPr="0029687F">
        <w:rPr>
          <w:rFonts w:cs="Tahoma"/>
          <w:color w:val="000000"/>
          <w:szCs w:val="22"/>
          <w:lang w:val="el-GR"/>
        </w:rPr>
        <w:t>Οι εγγυητικές επιστολές συντάσσονται σύμφωνα με τα υποδείγματα του Παραρτήματος της παρούσας.</w:t>
      </w:r>
    </w:p>
    <w:p w14:paraId="3C013D62" w14:textId="17272C0F" w:rsidR="00345276" w:rsidRPr="0029687F" w:rsidRDefault="00345276">
      <w:pPr>
        <w:rPr>
          <w:rFonts w:cs="Tahoma"/>
          <w:color w:val="000000"/>
          <w:szCs w:val="22"/>
          <w:lang w:val="el-GR"/>
        </w:rPr>
      </w:pPr>
      <w:r w:rsidRPr="00881924">
        <w:rPr>
          <w:rFonts w:cs="Tahoma"/>
          <w:color w:val="000000"/>
          <w:szCs w:val="22"/>
          <w:lang w:val="el-GR"/>
        </w:rPr>
        <w:t xml:space="preserve">Επισημαίνεται ότι εγγυήσεις που εκδίδονται από το ΤΣΜΕΔΕ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7A493197" w14:textId="77777777" w:rsidR="008338F0" w:rsidRPr="0029687F" w:rsidRDefault="003355E7">
      <w:pPr>
        <w:rPr>
          <w:rFonts w:cs="Tahoma"/>
          <w:szCs w:val="22"/>
          <w:lang w:val="el-GR"/>
        </w:rPr>
      </w:pPr>
      <w:r w:rsidRPr="0029687F">
        <w:rPr>
          <w:rFonts w:cs="Tahoma"/>
          <w:color w:val="000000"/>
          <w:szCs w:val="22"/>
          <w:lang w:val="el-GR"/>
        </w:rPr>
        <w:t>Η αναθέτουσα αρχή επικοινωνεί με τους εκδότες των εγγυητικών επιστολών προκειμένου να διαπιστώσει την εγκυρότητά τους.</w:t>
      </w:r>
    </w:p>
    <w:bookmarkEnd w:id="33"/>
    <w:p w14:paraId="650077B9" w14:textId="77777777" w:rsidR="008338F0" w:rsidRPr="0029687F" w:rsidRDefault="003355E7" w:rsidP="00B805D6">
      <w:pPr>
        <w:pStyle w:val="Heading2"/>
        <w:numPr>
          <w:ilvl w:val="1"/>
          <w:numId w:val="12"/>
        </w:numPr>
        <w:rPr>
          <w:rFonts w:ascii="Tahoma" w:hAnsi="Tahoma" w:cs="Tahoma"/>
          <w:sz w:val="22"/>
          <w:lang w:val="el-GR"/>
        </w:rPr>
      </w:pPr>
      <w:r w:rsidRPr="0029687F">
        <w:rPr>
          <w:rFonts w:ascii="Tahoma" w:hAnsi="Tahoma" w:cs="Tahoma"/>
          <w:sz w:val="22"/>
          <w:lang w:val="el-GR"/>
        </w:rPr>
        <w:tab/>
      </w:r>
      <w:bookmarkStart w:id="34" w:name="_Toc40458169"/>
      <w:r w:rsidRPr="0029687F">
        <w:rPr>
          <w:rFonts w:ascii="Tahoma" w:hAnsi="Tahoma" w:cs="Tahoma"/>
          <w:sz w:val="22"/>
          <w:lang w:val="el-GR"/>
        </w:rPr>
        <w:t>Δικαίωμα Συμμετοχής - Κριτήρια Ποιοτικής Επιλογής</w:t>
      </w:r>
      <w:bookmarkEnd w:id="34"/>
    </w:p>
    <w:p w14:paraId="5DFDD670" w14:textId="77777777" w:rsidR="008338F0" w:rsidRPr="0029687F" w:rsidRDefault="003355E7" w:rsidP="00B805D6">
      <w:pPr>
        <w:pStyle w:val="Heading4"/>
        <w:numPr>
          <w:ilvl w:val="2"/>
          <w:numId w:val="12"/>
        </w:numPr>
        <w:rPr>
          <w:rFonts w:ascii="Tahoma" w:hAnsi="Tahoma" w:cs="Tahoma"/>
          <w:szCs w:val="22"/>
          <w:lang w:val="el-GR"/>
        </w:rPr>
      </w:pPr>
      <w:bookmarkStart w:id="35" w:name="_Ref496541397"/>
      <w:bookmarkStart w:id="36" w:name="_Toc40458170"/>
      <w:r w:rsidRPr="0029687F">
        <w:rPr>
          <w:rFonts w:ascii="Tahoma" w:hAnsi="Tahoma" w:cs="Tahoma"/>
          <w:szCs w:val="22"/>
          <w:lang w:val="el-GR"/>
        </w:rPr>
        <w:t>Δικαιούμενοι συμμετοχής</w:t>
      </w:r>
      <w:bookmarkEnd w:id="35"/>
      <w:bookmarkEnd w:id="36"/>
      <w:r w:rsidRPr="0029687F">
        <w:rPr>
          <w:rFonts w:ascii="Tahoma" w:hAnsi="Tahoma" w:cs="Tahoma"/>
          <w:szCs w:val="22"/>
          <w:lang w:val="el-GR"/>
        </w:rPr>
        <w:t xml:space="preserve"> </w:t>
      </w:r>
    </w:p>
    <w:p w14:paraId="6E18658B" w14:textId="77777777" w:rsidR="008338F0" w:rsidRPr="0029687F" w:rsidRDefault="003355E7" w:rsidP="00B8545D">
      <w:pPr>
        <w:spacing w:before="240"/>
        <w:rPr>
          <w:rFonts w:cs="Tahoma"/>
          <w:szCs w:val="22"/>
          <w:lang w:val="el-GR"/>
        </w:rPr>
      </w:pPr>
      <w:r w:rsidRPr="0029687F">
        <w:rPr>
          <w:rFonts w:cs="Tahoma"/>
          <w:b/>
          <w:bCs/>
          <w:szCs w:val="22"/>
          <w:lang w:val="el-GR"/>
        </w:rPr>
        <w:t>1.</w:t>
      </w:r>
      <w:r w:rsidRPr="0029687F">
        <w:rPr>
          <w:rFonts w:cs="Tahoma"/>
          <w:szCs w:val="22"/>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38FC840D" w14:textId="77777777" w:rsidR="008338F0" w:rsidRPr="0029687F" w:rsidRDefault="003355E7">
      <w:pPr>
        <w:rPr>
          <w:rFonts w:cs="Tahoma"/>
          <w:szCs w:val="22"/>
          <w:lang w:val="el-GR"/>
        </w:rPr>
      </w:pPr>
      <w:r w:rsidRPr="0029687F">
        <w:rPr>
          <w:rFonts w:cs="Tahoma"/>
          <w:szCs w:val="22"/>
          <w:lang w:val="el-GR"/>
        </w:rPr>
        <w:t>α) κράτος-μέλος της Ένωσης,</w:t>
      </w:r>
    </w:p>
    <w:p w14:paraId="4A62B89E" w14:textId="77777777" w:rsidR="008338F0" w:rsidRPr="0029687F" w:rsidRDefault="003355E7">
      <w:pPr>
        <w:rPr>
          <w:rFonts w:cs="Tahoma"/>
          <w:szCs w:val="22"/>
          <w:lang w:val="el-GR"/>
        </w:rPr>
      </w:pPr>
      <w:r w:rsidRPr="0029687F">
        <w:rPr>
          <w:rFonts w:cs="Tahoma"/>
          <w:szCs w:val="22"/>
          <w:lang w:val="el-GR"/>
        </w:rPr>
        <w:t>β) κράτος-μέλος του Ευρωπαϊκού Οικονομικού Χώρου (Ε.Ο.Χ.),</w:t>
      </w:r>
    </w:p>
    <w:p w14:paraId="485173B1" w14:textId="77777777" w:rsidR="008338F0" w:rsidRPr="0029687F" w:rsidRDefault="003355E7">
      <w:pPr>
        <w:rPr>
          <w:rFonts w:cs="Tahoma"/>
          <w:szCs w:val="22"/>
          <w:lang w:val="el-GR"/>
        </w:rPr>
      </w:pPr>
      <w:r w:rsidRPr="0029687F">
        <w:rPr>
          <w:rFonts w:cs="Tahoma"/>
          <w:szCs w:val="22"/>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και 5 και τις γενικές σημειώσεις του σχετικού με την Ένωση Προσαρτήματος </w:t>
      </w:r>
      <w:r w:rsidRPr="0029687F">
        <w:rPr>
          <w:rFonts w:cs="Tahoma"/>
          <w:szCs w:val="22"/>
        </w:rPr>
        <w:t>I</w:t>
      </w:r>
      <w:r w:rsidRPr="0029687F">
        <w:rPr>
          <w:rFonts w:cs="Tahoma"/>
          <w:szCs w:val="22"/>
          <w:lang w:val="el-GR"/>
        </w:rPr>
        <w:t xml:space="preserve"> της ως άνω Συμφωνίας, καθώς και </w:t>
      </w:r>
    </w:p>
    <w:p w14:paraId="77D03586" w14:textId="77777777" w:rsidR="008338F0" w:rsidRPr="0029687F" w:rsidRDefault="003355E7">
      <w:pPr>
        <w:rPr>
          <w:rFonts w:cs="Tahoma"/>
          <w:b/>
          <w:bCs/>
          <w:szCs w:val="22"/>
          <w:lang w:val="el-GR"/>
        </w:rPr>
      </w:pPr>
      <w:r w:rsidRPr="0029687F">
        <w:rPr>
          <w:rFonts w:cs="Tahoma"/>
          <w:szCs w:val="22"/>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09A248EC" w14:textId="77777777" w:rsidR="008338F0" w:rsidRPr="0029687F" w:rsidRDefault="003355E7">
      <w:pPr>
        <w:rPr>
          <w:rFonts w:eastAsia="Calibri" w:cs="Tahoma"/>
          <w:i/>
          <w:iCs/>
          <w:color w:val="0070C0"/>
          <w:szCs w:val="22"/>
          <w:lang w:val="el-GR"/>
        </w:rPr>
      </w:pPr>
      <w:r w:rsidRPr="0029687F">
        <w:rPr>
          <w:rFonts w:cs="Tahoma"/>
          <w:b/>
          <w:bCs/>
          <w:szCs w:val="22"/>
          <w:lang w:val="el-GR"/>
        </w:rPr>
        <w:t>2.</w:t>
      </w:r>
      <w:r w:rsidRPr="0029687F">
        <w:rPr>
          <w:rFonts w:cs="Tahoma"/>
          <w:szCs w:val="22"/>
          <w:lang w:val="el-GR"/>
        </w:rPr>
        <w:t xml:space="preserve">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w:t>
      </w:r>
      <w:r w:rsidR="006D523A" w:rsidRPr="0029687F">
        <w:rPr>
          <w:rFonts w:cs="Tahoma"/>
          <w:i/>
          <w:iCs/>
          <w:color w:val="5B9BD5"/>
          <w:szCs w:val="22"/>
          <w:lang w:val="el-GR"/>
        </w:rPr>
        <w:t>.</w:t>
      </w:r>
    </w:p>
    <w:p w14:paraId="31D4474C" w14:textId="77777777" w:rsidR="008338F0" w:rsidRPr="0029687F" w:rsidRDefault="003355E7">
      <w:pPr>
        <w:rPr>
          <w:rFonts w:cs="Tahoma"/>
          <w:i/>
          <w:iCs/>
          <w:color w:val="5B9BD5"/>
          <w:szCs w:val="22"/>
          <w:lang w:val="el-GR"/>
        </w:rPr>
      </w:pPr>
      <w:r w:rsidRPr="0029687F">
        <w:rPr>
          <w:rFonts w:eastAsia="Calibri" w:cs="Tahoma"/>
          <w:i/>
          <w:iCs/>
          <w:color w:val="0070C0"/>
          <w:szCs w:val="22"/>
          <w:lang w:val="el-GR"/>
        </w:rPr>
        <w:t xml:space="preserve"> </w:t>
      </w:r>
      <w:r w:rsidRPr="0029687F">
        <w:rPr>
          <w:rFonts w:cs="Tahoma"/>
          <w:b/>
          <w:bCs/>
          <w:szCs w:val="22"/>
          <w:lang w:val="el-GR"/>
        </w:rPr>
        <w:t>3.</w:t>
      </w:r>
      <w:r w:rsidRPr="0029687F">
        <w:rPr>
          <w:rFonts w:cs="Tahoma"/>
          <w:szCs w:val="22"/>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w:t>
      </w:r>
      <w:proofErr w:type="spellStart"/>
      <w:r w:rsidRPr="0029687F">
        <w:rPr>
          <w:rFonts w:cs="Tahoma"/>
          <w:szCs w:val="22"/>
          <w:lang w:val="el-GR"/>
        </w:rPr>
        <w:t>ολόκληρον</w:t>
      </w:r>
      <w:proofErr w:type="spellEnd"/>
      <w:r w:rsidRPr="0029687F">
        <w:rPr>
          <w:rFonts w:cs="Tahoma"/>
          <w:szCs w:val="22"/>
          <w:lang w:val="el-GR"/>
        </w:rPr>
        <w:t>.</w:t>
      </w:r>
      <w:r w:rsidR="00E1337D" w:rsidRPr="0029687F">
        <w:rPr>
          <w:rStyle w:val="FootnoteReference2"/>
          <w:rFonts w:cs="Tahoma"/>
          <w:szCs w:val="22"/>
          <w:lang w:val="el-GR"/>
        </w:rPr>
        <w:t xml:space="preserve"> </w:t>
      </w:r>
    </w:p>
    <w:p w14:paraId="37C005FA" w14:textId="77777777" w:rsidR="008338F0" w:rsidRPr="0029687F" w:rsidRDefault="003355E7" w:rsidP="00B805D6">
      <w:pPr>
        <w:pStyle w:val="Heading4"/>
        <w:numPr>
          <w:ilvl w:val="2"/>
          <w:numId w:val="12"/>
        </w:numPr>
        <w:rPr>
          <w:rFonts w:ascii="Tahoma" w:hAnsi="Tahoma" w:cs="Tahoma"/>
          <w:szCs w:val="22"/>
          <w:lang w:val="el-GR"/>
        </w:rPr>
      </w:pPr>
      <w:bookmarkStart w:id="37" w:name="_Ref496542081"/>
      <w:bookmarkStart w:id="38" w:name="_Toc40458171"/>
      <w:r w:rsidRPr="0029687F">
        <w:rPr>
          <w:rFonts w:ascii="Tahoma" w:hAnsi="Tahoma" w:cs="Tahoma"/>
          <w:szCs w:val="22"/>
          <w:lang w:val="el-GR"/>
        </w:rPr>
        <w:t>Εγγύηση συμμετοχής</w:t>
      </w:r>
      <w:bookmarkEnd w:id="37"/>
      <w:bookmarkEnd w:id="38"/>
    </w:p>
    <w:p w14:paraId="5A928240" w14:textId="77777777" w:rsidR="006021C0" w:rsidRDefault="006021C0" w:rsidP="004612DC">
      <w:pPr>
        <w:pStyle w:val="ListParagraph"/>
        <w:tabs>
          <w:tab w:val="left" w:pos="0"/>
          <w:tab w:val="left" w:pos="1134"/>
        </w:tabs>
        <w:rPr>
          <w:rStyle w:val="Heading4Char"/>
          <w:rFonts w:ascii="Tahoma" w:hAnsi="Tahoma" w:cs="Tahoma"/>
          <w:sz w:val="22"/>
          <w:szCs w:val="22"/>
          <w:lang w:val="el-GR"/>
        </w:rPr>
      </w:pPr>
    </w:p>
    <w:p w14:paraId="0AAFDC14" w14:textId="77777777" w:rsidR="00AE4CE1" w:rsidRPr="00AE4CE1" w:rsidRDefault="003355E7" w:rsidP="00AE4CE1">
      <w:pPr>
        <w:tabs>
          <w:tab w:val="left" w:pos="0"/>
          <w:tab w:val="left" w:pos="1134"/>
        </w:tabs>
        <w:rPr>
          <w:lang w:val="el-GR"/>
        </w:rPr>
      </w:pPr>
      <w:r w:rsidRPr="006021C0">
        <w:rPr>
          <w:rStyle w:val="Heading4Char"/>
          <w:rFonts w:ascii="Tahoma" w:hAnsi="Tahoma" w:cs="Tahoma"/>
          <w:sz w:val="22"/>
          <w:szCs w:val="22"/>
          <w:lang w:val="el-GR"/>
        </w:rPr>
        <w:t>2.2.2.1.</w:t>
      </w:r>
      <w:r w:rsidRPr="006021C0">
        <w:rPr>
          <w:rStyle w:val="Heading4Char"/>
          <w:rFonts w:ascii="Tahoma" w:hAnsi="Tahoma" w:cs="Tahoma"/>
          <w:b w:val="0"/>
          <w:bCs w:val="0"/>
          <w:sz w:val="22"/>
          <w:szCs w:val="22"/>
          <w:lang w:val="el-GR"/>
        </w:rPr>
        <w:t xml:space="preserve"> Για την έγκυρη συμμετοχή στη διαδικασία σύναψης της παρούσας σύμβασης, κατατίθεται από τους συμμετέχοντες οικονομικούς φορείς (προσφέροντες),</w:t>
      </w:r>
      <w:r w:rsidR="00E1337D" w:rsidRPr="006021C0">
        <w:rPr>
          <w:rStyle w:val="Heading4Char"/>
          <w:rFonts w:ascii="Tahoma" w:hAnsi="Tahoma" w:cs="Tahoma"/>
          <w:b w:val="0"/>
          <w:bCs w:val="0"/>
          <w:sz w:val="22"/>
          <w:szCs w:val="22"/>
          <w:lang w:val="el-GR"/>
        </w:rPr>
        <w:t xml:space="preserve"> </w:t>
      </w:r>
      <w:r w:rsidRPr="006021C0">
        <w:rPr>
          <w:rStyle w:val="Heading4Char"/>
          <w:rFonts w:ascii="Tahoma" w:hAnsi="Tahoma" w:cs="Tahoma"/>
          <w:b w:val="0"/>
          <w:bCs w:val="0"/>
          <w:sz w:val="22"/>
          <w:szCs w:val="22"/>
          <w:lang w:val="el-GR"/>
        </w:rPr>
        <w:t xml:space="preserve">εγγυητική επιστολή συμμετοχής, </w:t>
      </w:r>
      <w:r w:rsidR="00C960CF" w:rsidRPr="006021C0">
        <w:rPr>
          <w:rStyle w:val="Heading4Char"/>
          <w:rFonts w:ascii="Tahoma" w:hAnsi="Tahoma" w:cs="Tahoma"/>
          <w:b w:val="0"/>
          <w:bCs w:val="0"/>
          <w:sz w:val="22"/>
          <w:szCs w:val="22"/>
          <w:lang w:val="el-GR"/>
        </w:rPr>
        <w:t xml:space="preserve">σύμφωνα με το </w:t>
      </w:r>
      <w:r w:rsidR="00CA543A" w:rsidRPr="006021C0">
        <w:rPr>
          <w:rStyle w:val="Heading4Char"/>
          <w:rFonts w:ascii="Tahoma" w:hAnsi="Tahoma" w:cs="Tahoma"/>
          <w:b w:val="0"/>
          <w:bCs w:val="0"/>
          <w:sz w:val="22"/>
          <w:szCs w:val="22"/>
          <w:lang w:val="el-GR"/>
        </w:rPr>
        <w:t xml:space="preserve">αντίστοιχο </w:t>
      </w:r>
      <w:r w:rsidR="00C960CF" w:rsidRPr="006021C0">
        <w:rPr>
          <w:rStyle w:val="Heading4Char"/>
          <w:rFonts w:ascii="Tahoma" w:hAnsi="Tahoma" w:cs="Tahoma"/>
          <w:b w:val="0"/>
          <w:bCs w:val="0"/>
          <w:sz w:val="22"/>
          <w:szCs w:val="22"/>
          <w:lang w:val="el-GR"/>
        </w:rPr>
        <w:t xml:space="preserve">υπόδειγμα </w:t>
      </w:r>
      <w:r w:rsidR="00CA543A" w:rsidRPr="006021C0">
        <w:rPr>
          <w:rStyle w:val="Heading4Char"/>
          <w:rFonts w:ascii="Tahoma" w:hAnsi="Tahoma" w:cs="Tahoma"/>
          <w:b w:val="0"/>
          <w:bCs w:val="0"/>
          <w:sz w:val="22"/>
          <w:szCs w:val="22"/>
          <w:lang w:val="el-GR"/>
        </w:rPr>
        <w:t>στο</w:t>
      </w:r>
      <w:r w:rsidR="00681B95">
        <w:rPr>
          <w:rStyle w:val="Heading4Char"/>
          <w:rFonts w:ascii="Tahoma" w:hAnsi="Tahoma" w:cs="Tahoma"/>
          <w:b w:val="0"/>
          <w:bCs w:val="0"/>
          <w:sz w:val="22"/>
          <w:szCs w:val="22"/>
          <w:lang w:val="el-GR"/>
        </w:rPr>
        <w:t xml:space="preserve"> </w:t>
      </w:r>
      <w:r w:rsidR="00CA543A" w:rsidRPr="006021C0">
        <w:rPr>
          <w:rStyle w:val="Heading4Char"/>
          <w:rFonts w:ascii="Tahoma" w:hAnsi="Tahoma" w:cs="Tahoma"/>
          <w:b w:val="0"/>
          <w:bCs w:val="0"/>
          <w:sz w:val="22"/>
          <w:szCs w:val="22"/>
          <w:lang w:val="el-GR"/>
        </w:rPr>
        <w:fldChar w:fldCharType="begin"/>
      </w:r>
      <w:r w:rsidR="00CA543A" w:rsidRPr="006021C0">
        <w:rPr>
          <w:rStyle w:val="Heading4Char"/>
          <w:rFonts w:ascii="Tahoma" w:hAnsi="Tahoma" w:cs="Tahoma"/>
          <w:b w:val="0"/>
          <w:bCs w:val="0"/>
          <w:sz w:val="22"/>
          <w:szCs w:val="22"/>
          <w:lang w:val="el-GR"/>
        </w:rPr>
        <w:instrText xml:space="preserve"> REF _Ref496623895 \h </w:instrText>
      </w:r>
      <w:r w:rsidR="00DF02B0" w:rsidRPr="006021C0">
        <w:rPr>
          <w:rStyle w:val="Heading4Char"/>
          <w:rFonts w:ascii="Tahoma" w:hAnsi="Tahoma" w:cs="Tahoma"/>
          <w:b w:val="0"/>
          <w:bCs w:val="0"/>
          <w:sz w:val="22"/>
          <w:szCs w:val="22"/>
          <w:lang w:val="el-GR"/>
        </w:rPr>
        <w:instrText xml:space="preserve"> \* MERGEFORMAT </w:instrText>
      </w:r>
      <w:r w:rsidR="00CA543A" w:rsidRPr="006021C0">
        <w:rPr>
          <w:rStyle w:val="Heading4Char"/>
          <w:rFonts w:ascii="Tahoma" w:hAnsi="Tahoma" w:cs="Tahoma"/>
          <w:b w:val="0"/>
          <w:bCs w:val="0"/>
          <w:sz w:val="22"/>
          <w:szCs w:val="22"/>
          <w:lang w:val="el-GR"/>
        </w:rPr>
      </w:r>
      <w:r w:rsidR="00CA543A" w:rsidRPr="006021C0">
        <w:rPr>
          <w:rStyle w:val="Heading4Char"/>
          <w:rFonts w:ascii="Tahoma" w:hAnsi="Tahoma" w:cs="Tahoma"/>
          <w:b w:val="0"/>
          <w:bCs w:val="0"/>
          <w:sz w:val="22"/>
          <w:szCs w:val="22"/>
          <w:lang w:val="el-GR"/>
        </w:rPr>
        <w:fldChar w:fldCharType="separate"/>
      </w:r>
      <w:r w:rsidR="00AE4CE1" w:rsidRPr="00AE4CE1">
        <w:rPr>
          <w:rStyle w:val="Heading4Char"/>
          <w:rFonts w:ascii="Tahoma" w:hAnsi="Tahoma" w:cs="Tahoma"/>
          <w:b w:val="0"/>
          <w:bCs w:val="0"/>
          <w:sz w:val="22"/>
          <w:szCs w:val="22"/>
          <w:lang w:val="el-GR"/>
        </w:rPr>
        <w:t>ΠΑΡΑΡΤΗΜΑ</w:t>
      </w:r>
      <w:r w:rsidR="00AE4CE1" w:rsidRPr="00AE4CE1">
        <w:rPr>
          <w:lang w:val="el-GR"/>
        </w:rPr>
        <w:t xml:space="preserve"> </w:t>
      </w:r>
      <w:r w:rsidR="00AE4CE1" w:rsidRPr="00AE4CE1">
        <w:t>VII</w:t>
      </w:r>
      <w:r w:rsidR="00AE4CE1" w:rsidRPr="00AE4CE1">
        <w:rPr>
          <w:lang w:val="el-GR"/>
        </w:rPr>
        <w:t xml:space="preserve"> – Άλλες Δηλώσεις </w:t>
      </w:r>
    </w:p>
    <w:p w14:paraId="5CB219B7" w14:textId="22022E1C" w:rsidR="00C960CF" w:rsidRDefault="00AE4CE1" w:rsidP="00881924">
      <w:pPr>
        <w:tabs>
          <w:tab w:val="left" w:pos="0"/>
          <w:tab w:val="left" w:pos="1134"/>
        </w:tabs>
        <w:rPr>
          <w:rStyle w:val="Heading4Char"/>
          <w:rFonts w:ascii="Tahoma" w:hAnsi="Tahoma" w:cs="Tahoma"/>
          <w:b w:val="0"/>
          <w:bCs w:val="0"/>
          <w:sz w:val="22"/>
          <w:szCs w:val="22"/>
          <w:lang w:val="el-GR"/>
        </w:rPr>
      </w:pPr>
      <w:r w:rsidRPr="00777903">
        <w:rPr>
          <w:rFonts w:cs="Tahoma"/>
          <w:lang w:val="el-GR"/>
        </w:rPr>
        <w:t xml:space="preserve">ΠΑΡΑΡΤΗΜΑ </w:t>
      </w:r>
      <w:r>
        <w:rPr>
          <w:rFonts w:cs="Tahoma"/>
        </w:rPr>
        <w:t>VII</w:t>
      </w:r>
      <w:r>
        <w:rPr>
          <w:rFonts w:cs="Tahoma"/>
          <w:lang w:val="en-US"/>
        </w:rPr>
        <w:t>I</w:t>
      </w:r>
      <w:r w:rsidRPr="00777903">
        <w:rPr>
          <w:rFonts w:cs="Tahoma"/>
          <w:lang w:val="el-GR"/>
        </w:rPr>
        <w:t xml:space="preserve"> – Υποδείγματα Εγγυητικών Επιστολών</w:t>
      </w:r>
      <w:r w:rsidR="00CA543A" w:rsidRPr="006021C0">
        <w:rPr>
          <w:rStyle w:val="Heading4Char"/>
          <w:rFonts w:ascii="Tahoma" w:hAnsi="Tahoma" w:cs="Tahoma"/>
          <w:b w:val="0"/>
          <w:bCs w:val="0"/>
          <w:sz w:val="22"/>
          <w:szCs w:val="22"/>
          <w:lang w:val="el-GR"/>
        </w:rPr>
        <w:fldChar w:fldCharType="end"/>
      </w:r>
      <w:r w:rsidR="00CA543A" w:rsidRPr="006021C0">
        <w:rPr>
          <w:rStyle w:val="Heading4Char"/>
          <w:rFonts w:ascii="Tahoma" w:hAnsi="Tahoma" w:cs="Tahoma"/>
          <w:b w:val="0"/>
          <w:bCs w:val="0"/>
          <w:sz w:val="22"/>
          <w:szCs w:val="22"/>
          <w:lang w:val="el-GR"/>
        </w:rPr>
        <w:t>»</w:t>
      </w:r>
      <w:r w:rsidR="00E1337D" w:rsidRPr="006021C0">
        <w:rPr>
          <w:rStyle w:val="Heading4Char"/>
          <w:rFonts w:ascii="Tahoma" w:hAnsi="Tahoma" w:cs="Tahoma"/>
          <w:b w:val="0"/>
          <w:bCs w:val="0"/>
          <w:sz w:val="22"/>
          <w:szCs w:val="22"/>
          <w:lang w:val="el-GR"/>
        </w:rPr>
        <w:t xml:space="preserve"> </w:t>
      </w:r>
      <w:r w:rsidR="00C960CF" w:rsidRPr="006021C0">
        <w:rPr>
          <w:rStyle w:val="Heading4Char"/>
          <w:rFonts w:ascii="Tahoma" w:hAnsi="Tahoma" w:cs="Tahoma"/>
          <w:b w:val="0"/>
          <w:bCs w:val="0"/>
          <w:sz w:val="22"/>
          <w:szCs w:val="22"/>
          <w:lang w:val="el-GR"/>
        </w:rPr>
        <w:t>της παρούσας</w:t>
      </w:r>
      <w:r w:rsidR="003355E7" w:rsidRPr="006021C0">
        <w:rPr>
          <w:rStyle w:val="Heading4Char"/>
          <w:rFonts w:ascii="Tahoma" w:hAnsi="Tahoma" w:cs="Tahoma"/>
          <w:b w:val="0"/>
          <w:bCs w:val="0"/>
          <w:sz w:val="22"/>
          <w:szCs w:val="22"/>
          <w:lang w:val="el-GR"/>
        </w:rPr>
        <w:t>.</w:t>
      </w:r>
    </w:p>
    <w:p w14:paraId="62E34F2E" w14:textId="59E34D3A" w:rsidR="002F4762" w:rsidRDefault="00E27EF9" w:rsidP="002F4762">
      <w:pPr>
        <w:pStyle w:val="ListParagraph"/>
        <w:tabs>
          <w:tab w:val="left" w:pos="0"/>
          <w:tab w:val="left" w:pos="1134"/>
        </w:tabs>
        <w:spacing w:before="240"/>
        <w:ind w:left="0"/>
        <w:rPr>
          <w:rFonts w:cs="Tahoma"/>
          <w:szCs w:val="22"/>
          <w:lang w:val="el-GR"/>
        </w:rPr>
      </w:pPr>
      <w:r>
        <w:rPr>
          <w:lang w:val="el-GR"/>
        </w:rPr>
        <w:t xml:space="preserve">Το </w:t>
      </w:r>
      <w:r w:rsidRPr="0007736E">
        <w:rPr>
          <w:lang w:val="el-GR"/>
        </w:rPr>
        <w:t xml:space="preserve">ποσό </w:t>
      </w:r>
      <w:r>
        <w:rPr>
          <w:lang w:val="el-GR"/>
        </w:rPr>
        <w:t xml:space="preserve">της εγγυητικής επιστολής </w:t>
      </w:r>
      <w:r w:rsidRPr="0007736E">
        <w:rPr>
          <w:lang w:val="el-GR"/>
        </w:rPr>
        <w:t xml:space="preserve">θα πρέπει να καλύπτει σε ευρώ (€) ποσοστό </w:t>
      </w:r>
      <w:r w:rsidR="00CA763C">
        <w:rPr>
          <w:lang w:val="el-GR"/>
        </w:rPr>
        <w:t>2</w:t>
      </w:r>
      <w:r w:rsidRPr="003B1C9C">
        <w:rPr>
          <w:b/>
          <w:lang w:val="el-GR"/>
        </w:rPr>
        <w:t>%</w:t>
      </w:r>
      <w:r w:rsidRPr="0007736E">
        <w:rPr>
          <w:lang w:val="el-GR"/>
        </w:rPr>
        <w:t xml:space="preserve"> του προϋπολογισμού του Έργου</w:t>
      </w:r>
      <w:r>
        <w:rPr>
          <w:lang w:val="el-GR"/>
        </w:rPr>
        <w:t xml:space="preserve"> </w:t>
      </w:r>
      <w:r w:rsidRPr="003B1C9C">
        <w:rPr>
          <w:lang w:val="el-GR"/>
        </w:rPr>
        <w:t>(μη συμπεριλαμβανομένου ΦΠΑ)</w:t>
      </w:r>
      <w:r>
        <w:rPr>
          <w:lang w:val="el-GR"/>
        </w:rPr>
        <w:t xml:space="preserve">, ήτοι </w:t>
      </w:r>
      <w:r w:rsidR="00CA763C">
        <w:rPr>
          <w:lang w:val="el-GR"/>
        </w:rPr>
        <w:t>ποσό</w:t>
      </w:r>
      <w:r w:rsidR="002F4762">
        <w:rPr>
          <w:lang w:val="el-GR"/>
        </w:rPr>
        <w:t xml:space="preserve"> </w:t>
      </w:r>
      <w:r w:rsidR="00CA763C">
        <w:rPr>
          <w:lang w:val="el-GR"/>
        </w:rPr>
        <w:t xml:space="preserve"> </w:t>
      </w:r>
      <w:r w:rsidR="00296694">
        <w:rPr>
          <w:lang w:val="el-GR"/>
        </w:rPr>
        <w:t xml:space="preserve">τριάντα </w:t>
      </w:r>
      <w:r w:rsidR="00215F0B">
        <w:rPr>
          <w:lang w:val="el-GR"/>
        </w:rPr>
        <w:t xml:space="preserve">μία </w:t>
      </w:r>
      <w:r w:rsidR="00296694">
        <w:rPr>
          <w:lang w:val="el-GR"/>
        </w:rPr>
        <w:t>χιλιάδων τριακοσίων εβδομήντα τριών ευρώ και δεκαεπτά</w:t>
      </w:r>
      <w:r w:rsidR="00F86F85">
        <w:rPr>
          <w:lang w:val="el-GR"/>
        </w:rPr>
        <w:t xml:space="preserve"> λεπτών </w:t>
      </w:r>
      <w:r w:rsidR="00296694">
        <w:rPr>
          <w:lang w:val="el-GR"/>
        </w:rPr>
        <w:t xml:space="preserve"> </w:t>
      </w:r>
      <w:r w:rsidR="002F4762">
        <w:rPr>
          <w:lang w:val="el-GR"/>
        </w:rPr>
        <w:t>(3</w:t>
      </w:r>
      <w:r w:rsidR="00544833">
        <w:rPr>
          <w:lang w:val="el-GR"/>
        </w:rPr>
        <w:t>1</w:t>
      </w:r>
      <w:r w:rsidR="002F4762">
        <w:rPr>
          <w:lang w:val="el-GR"/>
        </w:rPr>
        <w:t>.</w:t>
      </w:r>
      <w:r w:rsidR="00544833">
        <w:rPr>
          <w:lang w:val="el-GR"/>
        </w:rPr>
        <w:t>373,17</w:t>
      </w:r>
      <w:r w:rsidR="002F4762">
        <w:rPr>
          <w:lang w:val="el-GR"/>
        </w:rPr>
        <w:t xml:space="preserve"> € )</w:t>
      </w:r>
      <w:r w:rsidR="002F4762">
        <w:rPr>
          <w:rFonts w:cs="Tahoma"/>
          <w:szCs w:val="22"/>
          <w:lang w:val="el-GR"/>
        </w:rPr>
        <w:t>.</w:t>
      </w:r>
    </w:p>
    <w:p w14:paraId="37916FC7" w14:textId="326835C3" w:rsidR="008338F0" w:rsidRPr="0029687F" w:rsidRDefault="003355E7" w:rsidP="00881924">
      <w:pPr>
        <w:pStyle w:val="ListParagraph"/>
        <w:tabs>
          <w:tab w:val="left" w:pos="0"/>
          <w:tab w:val="left" w:pos="1134"/>
        </w:tabs>
        <w:spacing w:before="240"/>
        <w:ind w:left="0"/>
        <w:rPr>
          <w:rFonts w:cs="Tahoma"/>
          <w:bCs/>
          <w:szCs w:val="22"/>
          <w:lang w:val="el-GR"/>
        </w:rPr>
      </w:pPr>
      <w:r w:rsidRPr="0029687F">
        <w:rPr>
          <w:rFonts w:cs="Tahoma"/>
          <w:szCs w:val="22"/>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6179E727" w14:textId="18C7095E" w:rsidR="008338F0" w:rsidRPr="0029687F" w:rsidRDefault="003355E7">
      <w:pPr>
        <w:rPr>
          <w:rFonts w:cs="Tahoma"/>
          <w:b/>
          <w:bCs/>
          <w:szCs w:val="22"/>
          <w:lang w:val="el-GR"/>
        </w:rPr>
      </w:pPr>
      <w:r w:rsidRPr="0029687F">
        <w:rPr>
          <w:rFonts w:cs="Tahoma"/>
          <w:bCs/>
          <w:szCs w:val="22"/>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29687F">
        <w:rPr>
          <w:rFonts w:cs="Tahoma"/>
          <w:bCs/>
          <w:szCs w:val="22"/>
          <w:lang w:val="el-GR"/>
        </w:rPr>
        <w:t xml:space="preserve">της παρ. </w:t>
      </w:r>
      <w:r w:rsidR="00061ADD" w:rsidRPr="0029687F">
        <w:rPr>
          <w:rFonts w:cs="Tahoma"/>
          <w:bCs/>
          <w:szCs w:val="22"/>
          <w:lang w:val="el-GR"/>
        </w:rPr>
        <w:fldChar w:fldCharType="begin"/>
      </w:r>
      <w:r w:rsidR="00061ADD" w:rsidRPr="0029687F">
        <w:rPr>
          <w:rFonts w:cs="Tahoma"/>
          <w:bCs/>
          <w:szCs w:val="22"/>
          <w:lang w:val="el-GR"/>
        </w:rPr>
        <w:instrText xml:space="preserve"> REF _Ref496542431 \r \h </w:instrText>
      </w:r>
      <w:r w:rsidR="00DF02B0" w:rsidRPr="00860CE7">
        <w:rPr>
          <w:rFonts w:cs="Tahoma"/>
          <w:bCs/>
          <w:szCs w:val="22"/>
          <w:lang w:val="el-GR"/>
        </w:rPr>
        <w:instrText xml:space="preserve"> \* MERGEFORMAT </w:instrText>
      </w:r>
      <w:r w:rsidR="00061ADD" w:rsidRPr="0029687F">
        <w:rPr>
          <w:rFonts w:cs="Tahoma"/>
          <w:bCs/>
          <w:szCs w:val="22"/>
          <w:lang w:val="el-GR"/>
        </w:rPr>
      </w:r>
      <w:r w:rsidR="00061ADD" w:rsidRPr="0029687F">
        <w:rPr>
          <w:rFonts w:cs="Tahoma"/>
          <w:bCs/>
          <w:szCs w:val="22"/>
          <w:lang w:val="el-GR"/>
        </w:rPr>
        <w:fldChar w:fldCharType="separate"/>
      </w:r>
      <w:r w:rsidR="00AE4CE1">
        <w:rPr>
          <w:rFonts w:cs="Tahoma"/>
          <w:bCs/>
          <w:szCs w:val="22"/>
          <w:cs/>
          <w:lang w:val="el-GR"/>
        </w:rPr>
        <w:t>‎</w:t>
      </w:r>
      <w:r w:rsidR="00AE4CE1">
        <w:rPr>
          <w:rFonts w:cs="Tahoma"/>
          <w:bCs/>
          <w:szCs w:val="22"/>
          <w:lang w:val="el-GR"/>
        </w:rPr>
        <w:t>2.4.5</w:t>
      </w:r>
      <w:r w:rsidR="00061ADD" w:rsidRPr="0029687F">
        <w:rPr>
          <w:rFonts w:cs="Tahoma"/>
          <w:bCs/>
          <w:szCs w:val="22"/>
          <w:lang w:val="el-GR"/>
        </w:rPr>
        <w:fldChar w:fldCharType="end"/>
      </w:r>
      <w:r w:rsidRPr="0029687F">
        <w:rPr>
          <w:rFonts w:cs="Tahoma"/>
          <w:bCs/>
          <w:szCs w:val="22"/>
          <w:lang w:val="el-GR"/>
        </w:rPr>
        <w:t xml:space="preserve"> </w:t>
      </w:r>
      <w:r w:rsidR="00C960CF" w:rsidRPr="0029687F">
        <w:rPr>
          <w:rFonts w:cs="Tahoma"/>
          <w:bCs/>
          <w:szCs w:val="22"/>
          <w:lang w:val="el-GR"/>
        </w:rPr>
        <w:t xml:space="preserve">«Χρόνος Ισχύος των Προσφορών» </w:t>
      </w:r>
      <w:r w:rsidRPr="0029687F">
        <w:rPr>
          <w:rFonts w:cs="Tahoma"/>
          <w:bCs/>
          <w:szCs w:val="22"/>
          <w:lang w:val="el-GR"/>
        </w:rPr>
        <w:t>της παρούσας</w:t>
      </w:r>
      <w:r w:rsidRPr="0079483D">
        <w:rPr>
          <w:rFonts w:cs="Tahoma"/>
          <w:bCs/>
          <w:szCs w:val="22"/>
          <w:lang w:val="el-GR"/>
        </w:rPr>
        <w:t>,</w:t>
      </w:r>
      <w:r w:rsidRPr="0029687F">
        <w:rPr>
          <w:rFonts w:cs="Tahoma"/>
          <w:bCs/>
          <w:szCs w:val="22"/>
          <w:lang w:val="el-GR"/>
        </w:rPr>
        <w:t xml:space="preserve"> άλλως η προσφορά απορρίπτεται.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1CA5B669" w14:textId="77777777" w:rsidR="008338F0" w:rsidRPr="0029687F" w:rsidRDefault="003355E7" w:rsidP="00221291">
      <w:pPr>
        <w:pStyle w:val="ListParagraph"/>
        <w:tabs>
          <w:tab w:val="left" w:pos="0"/>
          <w:tab w:val="left" w:pos="1134"/>
        </w:tabs>
        <w:spacing w:before="240"/>
        <w:ind w:left="0"/>
        <w:rPr>
          <w:rFonts w:cs="Tahoma"/>
          <w:szCs w:val="22"/>
          <w:lang w:val="el-GR"/>
        </w:rPr>
      </w:pPr>
      <w:r w:rsidRPr="0029687F">
        <w:rPr>
          <w:rStyle w:val="Heading4Char"/>
          <w:rFonts w:ascii="Tahoma" w:hAnsi="Tahoma" w:cs="Tahoma"/>
          <w:sz w:val="22"/>
          <w:szCs w:val="22"/>
          <w:lang w:val="el-GR"/>
        </w:rPr>
        <w:t>2.2.2.2.</w:t>
      </w:r>
      <w:r w:rsidRPr="0029687F">
        <w:rPr>
          <w:rFonts w:cs="Tahoma"/>
          <w:b/>
          <w:szCs w:val="22"/>
          <w:lang w:val="el-GR"/>
        </w:rPr>
        <w:t xml:space="preserve"> </w:t>
      </w:r>
      <w:r w:rsidRPr="0029687F">
        <w:rPr>
          <w:rFonts w:cs="Tahoma"/>
          <w:szCs w:val="22"/>
          <w:lang w:val="el-GR"/>
        </w:rPr>
        <w:t xml:space="preserve">Η εγγύηση συμμετοχής επιστρέφεται στον ανάδοχο με την προσκόμιση της εγγύησης καλής εκτέλεσης. </w:t>
      </w:r>
    </w:p>
    <w:p w14:paraId="2F682F9D" w14:textId="2CA894E0" w:rsidR="00F61729" w:rsidRPr="00603221" w:rsidRDefault="00F61729" w:rsidP="00F61729">
      <w:pPr>
        <w:rPr>
          <w:rFonts w:cs="Tahoma"/>
          <w:szCs w:val="22"/>
          <w:lang w:val="el-GR"/>
        </w:rPr>
      </w:pPr>
      <w:r w:rsidRPr="00603221">
        <w:rPr>
          <w:rFonts w:cs="Tahoma"/>
          <w:szCs w:val="22"/>
          <w:lang w:val="el-GR"/>
        </w:rPr>
        <w:t xml:space="preserve">Η εγγύηση συμμετοχής επιστρέφεται στους λοιπούς προσφέροντες σύμφωνα με τα ειδικότερα οριζόμενα </w:t>
      </w:r>
      <w:r w:rsidRPr="00603221">
        <w:rPr>
          <w:rFonts w:cs="Tahoma"/>
          <w:bCs/>
          <w:szCs w:val="22"/>
          <w:lang w:val="el-GR"/>
        </w:rPr>
        <w:t>στο άρθρο 72 του ν. 4412/2016</w:t>
      </w:r>
      <w:r w:rsidR="004612DC">
        <w:rPr>
          <w:rFonts w:cs="Tahoma"/>
          <w:szCs w:val="22"/>
          <w:lang w:val="el-GR"/>
        </w:rPr>
        <w:t xml:space="preserve"> όπως ισχύει</w:t>
      </w:r>
      <w:r w:rsidRPr="00603221">
        <w:rPr>
          <w:rFonts w:cs="Tahoma"/>
          <w:szCs w:val="22"/>
          <w:lang w:val="el-GR"/>
        </w:rPr>
        <w:t xml:space="preserve">, μετά : </w:t>
      </w:r>
    </w:p>
    <w:p w14:paraId="4AF761E4" w14:textId="77777777" w:rsidR="00F61729" w:rsidRPr="00603221" w:rsidRDefault="00F61729" w:rsidP="00F61729">
      <w:pPr>
        <w:rPr>
          <w:rFonts w:cs="Tahoma"/>
          <w:szCs w:val="22"/>
          <w:lang w:val="el-GR"/>
        </w:rPr>
      </w:pPr>
      <w:bookmarkStart w:id="39" w:name="_Hlk6500430"/>
      <w:r w:rsidRPr="00603221">
        <w:rPr>
          <w:rFonts w:cs="Tahoma"/>
          <w:szCs w:val="22"/>
          <w:lang w:val="el-GR"/>
        </w:rPr>
        <w:t xml:space="preserve">α) την άπρακτη πάροδο της προθεσμίας άσκησης </w:t>
      </w:r>
      <w:proofErr w:type="spellStart"/>
      <w:r>
        <w:rPr>
          <w:rFonts w:cs="Tahoma"/>
          <w:szCs w:val="22"/>
          <w:lang w:val="el-GR"/>
        </w:rPr>
        <w:t>ενδικοφανούς</w:t>
      </w:r>
      <w:proofErr w:type="spellEnd"/>
      <w:r>
        <w:rPr>
          <w:rFonts w:cs="Tahoma"/>
          <w:szCs w:val="22"/>
          <w:lang w:val="el-GR"/>
        </w:rPr>
        <w:t xml:space="preserve"> προσφυγής</w:t>
      </w:r>
      <w:r w:rsidRPr="00603221">
        <w:rPr>
          <w:rFonts w:cs="Tahoma"/>
          <w:szCs w:val="22"/>
          <w:lang w:val="el-GR"/>
        </w:rPr>
        <w:t xml:space="preserve"> ή την έκδοση απόφασης επί </w:t>
      </w:r>
      <w:proofErr w:type="spellStart"/>
      <w:r w:rsidRPr="00603221">
        <w:rPr>
          <w:rFonts w:cs="Tahoma"/>
          <w:szCs w:val="22"/>
          <w:lang w:val="el-GR"/>
        </w:rPr>
        <w:t>ασκηθείσας</w:t>
      </w:r>
      <w:proofErr w:type="spellEnd"/>
      <w:r w:rsidRPr="00603221">
        <w:rPr>
          <w:rFonts w:cs="Tahoma"/>
          <w:szCs w:val="22"/>
          <w:lang w:val="el-GR"/>
        </w:rPr>
        <w:t xml:space="preserve"> προσφυγής κατά της απόφασης κατακύρωσης και </w:t>
      </w:r>
    </w:p>
    <w:p w14:paraId="0F734917" w14:textId="5525C1C5" w:rsidR="00F61729" w:rsidRDefault="00F61729" w:rsidP="00F61729">
      <w:pPr>
        <w:rPr>
          <w:rFonts w:cs="Tahoma"/>
          <w:szCs w:val="22"/>
          <w:lang w:val="el-GR"/>
        </w:rPr>
      </w:pPr>
      <w:r w:rsidRPr="00603221">
        <w:rPr>
          <w:rFonts w:cs="Tahoma"/>
          <w:szCs w:val="22"/>
          <w:lang w:val="el-GR"/>
        </w:rPr>
        <w:t xml:space="preserve">β) την άπρακτη πάροδο της προθεσμίας άσκησης </w:t>
      </w:r>
      <w:r w:rsidRPr="00BF6CBE">
        <w:rPr>
          <w:rFonts w:cs="Tahoma"/>
          <w:szCs w:val="22"/>
          <w:lang w:val="el-GR"/>
        </w:rPr>
        <w:t>ενδίκων βοηθημάτων προσωρινής δικαστικής Προστασίας</w:t>
      </w:r>
      <w:r w:rsidRPr="00603221" w:rsidDel="00A70112">
        <w:rPr>
          <w:rFonts w:cs="Tahoma"/>
          <w:szCs w:val="22"/>
          <w:lang w:val="el-GR"/>
        </w:rPr>
        <w:t xml:space="preserve"> </w:t>
      </w:r>
      <w:r w:rsidRPr="00603221">
        <w:rPr>
          <w:rFonts w:cs="Tahoma"/>
          <w:szCs w:val="22"/>
          <w:lang w:val="el-GR"/>
        </w:rPr>
        <w:t>ή την έκδοση απόφασης επ’ αυτών</w:t>
      </w:r>
    </w:p>
    <w:p w14:paraId="191E38B7" w14:textId="77777777" w:rsidR="004612DC" w:rsidRPr="004612DC" w:rsidRDefault="004612DC" w:rsidP="004612DC">
      <w:pPr>
        <w:rPr>
          <w:rFonts w:cs="Tahoma"/>
          <w:lang w:val="el-GR"/>
        </w:rPr>
      </w:pPr>
      <w:r w:rsidRPr="004612DC">
        <w:rPr>
          <w:rFonts w:cs="Tahoma"/>
          <w:lang w:val="el-GR"/>
        </w:rPr>
        <w:t xml:space="preserve">Για τα προηγούμενα στάδια της κατακύρωσης η εγγύηση συμμετοχής επιστρέφεται στους συμμετέχοντες στις κάτωθι περιπτώσεις: </w:t>
      </w:r>
    </w:p>
    <w:p w14:paraId="37728DD6" w14:textId="77777777" w:rsidR="004612DC" w:rsidRPr="004612DC" w:rsidRDefault="004612DC" w:rsidP="004612DC">
      <w:pPr>
        <w:rPr>
          <w:rFonts w:cs="Tahoma"/>
          <w:lang w:val="el-GR"/>
        </w:rPr>
      </w:pPr>
      <w:r w:rsidRPr="004612DC">
        <w:rPr>
          <w:rFonts w:cs="Tahoma"/>
          <w:lang w:val="el-GR"/>
        </w:rPr>
        <w:t xml:space="preserve">α) λήξης του χρόνου ισχύος της προσφοράς και μη ανανέωσης αυτής και </w:t>
      </w:r>
    </w:p>
    <w:p w14:paraId="55C7C740" w14:textId="40B81DEA" w:rsidR="004612DC" w:rsidRPr="004612DC" w:rsidRDefault="004612DC" w:rsidP="004612DC">
      <w:pPr>
        <w:rPr>
          <w:rFonts w:cs="Tahoma"/>
          <w:szCs w:val="22"/>
          <w:lang w:val="el-GR"/>
        </w:rPr>
      </w:pPr>
      <w:r w:rsidRPr="004612DC">
        <w:rPr>
          <w:rFonts w:cs="Tahoma"/>
          <w:lang w:val="el-GR"/>
        </w:rPr>
        <w:t xml:space="preserve">β) απόρριψης της προσφοράς τους και εφόσον δεν έχει ασκηθεί </w:t>
      </w:r>
      <w:proofErr w:type="spellStart"/>
      <w:r w:rsidRPr="004612DC">
        <w:rPr>
          <w:rFonts w:cs="Tahoma"/>
          <w:lang w:val="el-GR"/>
        </w:rPr>
        <w:t>ενδικοφανής</w:t>
      </w:r>
      <w:proofErr w:type="spellEnd"/>
      <w:r w:rsidRPr="004612DC">
        <w:rPr>
          <w:rFonts w:cs="Tahoma"/>
          <w:lang w:val="el-GR"/>
        </w:rPr>
        <w:t xml:space="preserve"> προσφυγή ή ένδικο βοήθημα ή έχει εκπνεύσει άπρακτη η προθεσμία άσκησης </w:t>
      </w:r>
      <w:proofErr w:type="spellStart"/>
      <w:r w:rsidRPr="004612DC">
        <w:rPr>
          <w:rFonts w:cs="Tahoma"/>
          <w:lang w:val="el-GR"/>
        </w:rPr>
        <w:t>ενδικοφανούς</w:t>
      </w:r>
      <w:proofErr w:type="spellEnd"/>
      <w:r w:rsidRPr="004612DC">
        <w:rPr>
          <w:rFonts w:cs="Tahoma"/>
          <w:lang w:val="el-GR"/>
        </w:rPr>
        <w:t xml:space="preserve"> προσφυγής ή ένδικων βοηθημάτων ή έχει λάβει χώρα παραίτησης από το δικαίωμα άσκησης αυτών ή αυτά έχουν απορριφθεί αμετακλήτως.</w:t>
      </w:r>
    </w:p>
    <w:bookmarkEnd w:id="39"/>
    <w:p w14:paraId="1AC26124" w14:textId="2AD55775" w:rsidR="008338F0" w:rsidRPr="0029687F" w:rsidRDefault="003355E7" w:rsidP="00221291">
      <w:pPr>
        <w:pStyle w:val="ListParagraph"/>
        <w:tabs>
          <w:tab w:val="left" w:pos="0"/>
          <w:tab w:val="left" w:pos="709"/>
          <w:tab w:val="left" w:pos="1134"/>
        </w:tabs>
        <w:spacing w:before="240"/>
        <w:ind w:left="0"/>
        <w:rPr>
          <w:rFonts w:cs="Tahoma"/>
          <w:szCs w:val="22"/>
          <w:lang w:val="el-GR"/>
        </w:rPr>
      </w:pPr>
      <w:r w:rsidRPr="0029687F">
        <w:rPr>
          <w:rStyle w:val="Heading4Char"/>
          <w:rFonts w:ascii="Tahoma" w:hAnsi="Tahoma" w:cs="Tahoma"/>
          <w:sz w:val="22"/>
          <w:szCs w:val="22"/>
          <w:lang w:val="el-GR"/>
        </w:rPr>
        <w:t>2.2.2.3.</w:t>
      </w:r>
      <w:r w:rsidRPr="0029687F">
        <w:rPr>
          <w:rFonts w:cs="Tahoma"/>
          <w:szCs w:val="22"/>
          <w:lang w:val="el-GR"/>
        </w:rPr>
        <w:t xml:space="preserve"> Η εγγύηση συμμετοχής καταπίπτει, αν ο προσφέρων αποσύρει την προσφορά του κατά τη διάρκεια ισχύος αυτής, παρέχει ψευδή στοιχεία ή πληροφορίες που αναφέρονται </w:t>
      </w:r>
      <w:r w:rsidR="00673490" w:rsidRPr="0029687F">
        <w:rPr>
          <w:rFonts w:cs="Tahoma"/>
          <w:szCs w:val="22"/>
          <w:lang w:val="el-GR"/>
        </w:rPr>
        <w:t xml:space="preserve">στις παρ. </w:t>
      </w:r>
      <w:r w:rsidR="006607CE" w:rsidRPr="0029687F">
        <w:rPr>
          <w:rFonts w:cs="Tahoma"/>
          <w:szCs w:val="22"/>
          <w:lang w:val="el-GR"/>
        </w:rPr>
        <w:fldChar w:fldCharType="begin"/>
      </w:r>
      <w:r w:rsidR="006607CE" w:rsidRPr="0029687F">
        <w:rPr>
          <w:rFonts w:cs="Tahoma"/>
          <w:szCs w:val="22"/>
          <w:lang w:val="el-GR"/>
        </w:rPr>
        <w:instrText xml:space="preserve"> REF _Ref496541742 \r \h </w:instrText>
      </w:r>
      <w:r w:rsidR="00DF02B0" w:rsidRPr="00860CE7">
        <w:rPr>
          <w:rFonts w:cs="Tahoma"/>
          <w:szCs w:val="22"/>
          <w:lang w:val="el-GR"/>
        </w:rPr>
        <w:instrText xml:space="preserve"> \* MERGEFORMAT </w:instrText>
      </w:r>
      <w:r w:rsidR="006607CE" w:rsidRPr="0029687F">
        <w:rPr>
          <w:rFonts w:cs="Tahoma"/>
          <w:szCs w:val="22"/>
          <w:lang w:val="el-GR"/>
        </w:rPr>
      </w:r>
      <w:r w:rsidR="006607CE" w:rsidRPr="0029687F">
        <w:rPr>
          <w:rFonts w:cs="Tahoma"/>
          <w:szCs w:val="22"/>
          <w:lang w:val="el-GR"/>
        </w:rPr>
        <w:fldChar w:fldCharType="separate"/>
      </w:r>
      <w:r w:rsidR="00AE4CE1">
        <w:rPr>
          <w:rFonts w:cs="Tahoma"/>
          <w:szCs w:val="22"/>
          <w:cs/>
          <w:lang w:val="el-GR"/>
        </w:rPr>
        <w:t>‎</w:t>
      </w:r>
      <w:r w:rsidR="00AE4CE1">
        <w:rPr>
          <w:rFonts w:cs="Tahoma"/>
          <w:szCs w:val="22"/>
          <w:lang w:val="el-GR"/>
        </w:rPr>
        <w:t>2.2.3</w:t>
      </w:r>
      <w:r w:rsidR="006607CE" w:rsidRPr="0029687F">
        <w:rPr>
          <w:rFonts w:cs="Tahoma"/>
          <w:szCs w:val="22"/>
          <w:lang w:val="el-GR"/>
        </w:rPr>
        <w:fldChar w:fldCharType="end"/>
      </w:r>
      <w:r w:rsidRPr="0029687F">
        <w:rPr>
          <w:rFonts w:cs="Tahoma"/>
          <w:szCs w:val="22"/>
          <w:lang w:val="el-GR"/>
        </w:rPr>
        <w:t xml:space="preserve"> έως </w:t>
      </w:r>
      <w:r w:rsidR="006607CE" w:rsidRPr="0029687F">
        <w:rPr>
          <w:rFonts w:cs="Tahoma"/>
          <w:szCs w:val="22"/>
          <w:lang w:val="el-GR"/>
        </w:rPr>
        <w:fldChar w:fldCharType="begin"/>
      </w:r>
      <w:r w:rsidR="006607CE" w:rsidRPr="0029687F">
        <w:rPr>
          <w:rFonts w:cs="Tahoma"/>
          <w:szCs w:val="22"/>
          <w:lang w:val="el-GR"/>
        </w:rPr>
        <w:instrText xml:space="preserve"> REF _Ref496541700 \r \h </w:instrText>
      </w:r>
      <w:r w:rsidR="00DF02B0" w:rsidRPr="00860CE7">
        <w:rPr>
          <w:rFonts w:cs="Tahoma"/>
          <w:szCs w:val="22"/>
          <w:lang w:val="el-GR"/>
        </w:rPr>
        <w:instrText xml:space="preserve"> \* MERGEFORMAT </w:instrText>
      </w:r>
      <w:r w:rsidR="006607CE" w:rsidRPr="0029687F">
        <w:rPr>
          <w:rFonts w:cs="Tahoma"/>
          <w:szCs w:val="22"/>
          <w:lang w:val="el-GR"/>
        </w:rPr>
      </w:r>
      <w:r w:rsidR="006607CE" w:rsidRPr="0029687F">
        <w:rPr>
          <w:rFonts w:cs="Tahoma"/>
          <w:szCs w:val="22"/>
          <w:lang w:val="el-GR"/>
        </w:rPr>
        <w:fldChar w:fldCharType="separate"/>
      </w:r>
      <w:r w:rsidR="00AE4CE1">
        <w:rPr>
          <w:rFonts w:cs="Tahoma"/>
          <w:szCs w:val="22"/>
          <w:cs/>
          <w:lang w:val="el-GR"/>
        </w:rPr>
        <w:t>‎</w:t>
      </w:r>
      <w:r w:rsidR="00AE4CE1">
        <w:rPr>
          <w:rFonts w:cs="Tahoma"/>
          <w:szCs w:val="22"/>
          <w:lang w:val="el-GR"/>
        </w:rPr>
        <w:t>2.2.8</w:t>
      </w:r>
      <w:r w:rsidR="006607CE" w:rsidRPr="0029687F">
        <w:rPr>
          <w:rFonts w:cs="Tahoma"/>
          <w:szCs w:val="22"/>
          <w:lang w:val="el-GR"/>
        </w:rPr>
        <w:fldChar w:fldCharType="end"/>
      </w:r>
      <w:r w:rsidR="00E1337D" w:rsidRPr="0029687F">
        <w:rPr>
          <w:rFonts w:cs="Tahoma"/>
          <w:szCs w:val="22"/>
          <w:lang w:val="el-GR"/>
        </w:rPr>
        <w:t xml:space="preserve"> </w:t>
      </w:r>
      <w:r w:rsidR="00673490" w:rsidRPr="0029687F">
        <w:rPr>
          <w:rFonts w:cs="Tahoma"/>
          <w:szCs w:val="22"/>
          <w:lang w:val="el-GR"/>
        </w:rPr>
        <w:t>της παρούσας</w:t>
      </w:r>
      <w:r w:rsidRPr="0029687F">
        <w:rPr>
          <w:rFonts w:cs="Tahoma"/>
          <w:szCs w:val="22"/>
          <w:lang w:val="el-GR"/>
        </w:rPr>
        <w:t>, δεν προσκομίσει εγκαίρως τα προβλεπόμενα από την παρούσα δικαιολογητικά ή δεν προσέλθει εγκαίρως για υπογραφή της σύμβασης.</w:t>
      </w:r>
    </w:p>
    <w:p w14:paraId="2E1571CE" w14:textId="77777777" w:rsidR="008338F0" w:rsidRPr="0029687F" w:rsidRDefault="003355E7" w:rsidP="00B805D6">
      <w:pPr>
        <w:pStyle w:val="Heading4"/>
        <w:numPr>
          <w:ilvl w:val="2"/>
          <w:numId w:val="12"/>
        </w:numPr>
        <w:rPr>
          <w:rFonts w:ascii="Tahoma" w:hAnsi="Tahoma" w:cs="Tahoma"/>
          <w:szCs w:val="22"/>
          <w:lang w:val="el-GR"/>
        </w:rPr>
      </w:pPr>
      <w:bookmarkStart w:id="40" w:name="_Ref496541356"/>
      <w:bookmarkStart w:id="41" w:name="_Ref496541742"/>
      <w:bookmarkStart w:id="42" w:name="_Ref496541775"/>
      <w:bookmarkStart w:id="43" w:name="_Ref496541863"/>
      <w:bookmarkStart w:id="44" w:name="_Toc40458172"/>
      <w:r w:rsidRPr="0029687F">
        <w:rPr>
          <w:rFonts w:ascii="Tahoma" w:hAnsi="Tahoma" w:cs="Tahoma"/>
          <w:szCs w:val="22"/>
          <w:lang w:val="el-GR"/>
        </w:rPr>
        <w:t>Λόγοι αποκλεισμού</w:t>
      </w:r>
      <w:bookmarkEnd w:id="40"/>
      <w:bookmarkEnd w:id="41"/>
      <w:bookmarkEnd w:id="42"/>
      <w:bookmarkEnd w:id="43"/>
      <w:bookmarkEnd w:id="44"/>
      <w:r w:rsidRPr="0029687F">
        <w:rPr>
          <w:rFonts w:ascii="Tahoma" w:hAnsi="Tahoma" w:cs="Tahoma"/>
          <w:szCs w:val="22"/>
          <w:lang w:val="el-GR"/>
        </w:rPr>
        <w:t xml:space="preserve"> </w:t>
      </w:r>
    </w:p>
    <w:p w14:paraId="07BBA981" w14:textId="77777777" w:rsidR="008338F0" w:rsidRPr="0029687F" w:rsidRDefault="003355E7" w:rsidP="00B8545D">
      <w:pPr>
        <w:spacing w:before="240"/>
        <w:rPr>
          <w:rFonts w:cs="Tahoma"/>
          <w:szCs w:val="22"/>
          <w:lang w:val="el-GR"/>
        </w:rPr>
      </w:pPr>
      <w:r w:rsidRPr="0029687F">
        <w:rPr>
          <w:rFonts w:cs="Tahoma"/>
          <w:szCs w:val="22"/>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45628025" w14:textId="77777777" w:rsidR="008338F0" w:rsidRPr="0029687F" w:rsidRDefault="003355E7" w:rsidP="00B805D6">
      <w:pPr>
        <w:pStyle w:val="ListParagraph"/>
        <w:numPr>
          <w:ilvl w:val="3"/>
          <w:numId w:val="15"/>
        </w:numPr>
        <w:tabs>
          <w:tab w:val="left" w:pos="0"/>
          <w:tab w:val="left" w:pos="709"/>
          <w:tab w:val="left" w:pos="1134"/>
        </w:tabs>
        <w:spacing w:before="240"/>
        <w:ind w:left="0" w:firstLine="0"/>
        <w:rPr>
          <w:rFonts w:cs="Tahoma"/>
          <w:szCs w:val="22"/>
          <w:lang w:val="el-GR"/>
        </w:rPr>
      </w:pPr>
      <w:bookmarkStart w:id="45" w:name="_Ref496540567"/>
      <w:r w:rsidRPr="0029687F">
        <w:rPr>
          <w:rFonts w:cs="Tahoma"/>
          <w:szCs w:val="22"/>
          <w:lang w:val="el-GR"/>
        </w:rPr>
        <w:t xml:space="preserve">Όταν υπάρχει σε βάρος του </w:t>
      </w:r>
      <w:r w:rsidR="00DE31C0" w:rsidRPr="0029687F">
        <w:rPr>
          <w:rFonts w:cs="Tahoma"/>
          <w:szCs w:val="22"/>
          <w:lang w:val="el-GR"/>
        </w:rPr>
        <w:t xml:space="preserve">αμετάκλητη </w:t>
      </w:r>
      <w:r w:rsidRPr="0029687F">
        <w:rPr>
          <w:rFonts w:cs="Tahoma"/>
          <w:szCs w:val="22"/>
          <w:lang w:val="el-GR"/>
        </w:rPr>
        <w:t>καταδικαστική απόφαση για έναν από τους ακόλουθους λόγους:</w:t>
      </w:r>
      <w:bookmarkEnd w:id="45"/>
      <w:r w:rsidRPr="0029687F">
        <w:rPr>
          <w:rFonts w:cs="Tahoma"/>
          <w:szCs w:val="22"/>
          <w:lang w:val="el-GR"/>
        </w:rPr>
        <w:t xml:space="preserve"> </w:t>
      </w:r>
    </w:p>
    <w:p w14:paraId="6EDAF3D0" w14:textId="77777777" w:rsidR="008338F0" w:rsidRPr="0029687F" w:rsidRDefault="003355E7">
      <w:pPr>
        <w:rPr>
          <w:rFonts w:cs="Tahoma"/>
          <w:szCs w:val="22"/>
          <w:lang w:val="el-GR"/>
        </w:rPr>
      </w:pPr>
      <w:r w:rsidRPr="0029687F">
        <w:rPr>
          <w:rFonts w:cs="Tahoma"/>
          <w:szCs w:val="22"/>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29687F">
        <w:rPr>
          <w:rFonts w:cs="Tahoma"/>
          <w:szCs w:val="22"/>
        </w:rPr>
        <w:t>L</w:t>
      </w:r>
      <w:r w:rsidRPr="0029687F">
        <w:rPr>
          <w:rFonts w:cs="Tahoma"/>
          <w:szCs w:val="22"/>
          <w:lang w:val="el-GR"/>
        </w:rPr>
        <w:t xml:space="preserve"> 300 της 11.11.2008 σ.42), </w:t>
      </w:r>
    </w:p>
    <w:p w14:paraId="60C873BD" w14:textId="77777777" w:rsidR="008338F0" w:rsidRPr="0029687F" w:rsidRDefault="003355E7">
      <w:pPr>
        <w:rPr>
          <w:rFonts w:cs="Tahoma"/>
          <w:szCs w:val="22"/>
          <w:lang w:val="el-GR"/>
        </w:rPr>
      </w:pPr>
      <w:r w:rsidRPr="0029687F">
        <w:rPr>
          <w:rFonts w:cs="Tahoma"/>
          <w:szCs w:val="22"/>
          <w:lang w:val="el-GR"/>
        </w:rPr>
        <w:t xml:space="preserve">β)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29687F">
        <w:rPr>
          <w:rFonts w:cs="Tahoma"/>
          <w:szCs w:val="22"/>
        </w:rPr>
        <w:t>C</w:t>
      </w:r>
      <w:r w:rsidRPr="0029687F">
        <w:rPr>
          <w:rFonts w:cs="Tahoma"/>
          <w:szCs w:val="22"/>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29687F">
        <w:rPr>
          <w:rFonts w:cs="Tahoma"/>
          <w:szCs w:val="22"/>
        </w:rPr>
        <w:t>L</w:t>
      </w:r>
      <w:r w:rsidRPr="0029687F">
        <w:rPr>
          <w:rFonts w:cs="Tahoma"/>
          <w:szCs w:val="22"/>
          <w:lang w:val="el-GR"/>
        </w:rPr>
        <w:t xml:space="preserve"> 192 της 31.7.2003, σ. 54), καθώς και όπως ορίζεται στην κείμενη νομοθεσία ή στο εθνικό δίκαιο του οικονομικού φορέα, </w:t>
      </w:r>
    </w:p>
    <w:p w14:paraId="050CF933" w14:textId="77777777" w:rsidR="008338F0" w:rsidRPr="0029687F" w:rsidRDefault="003355E7">
      <w:pPr>
        <w:rPr>
          <w:rFonts w:cs="Tahoma"/>
          <w:szCs w:val="22"/>
          <w:lang w:val="el-GR"/>
        </w:rPr>
      </w:pPr>
      <w:r w:rsidRPr="0029687F">
        <w:rPr>
          <w:rFonts w:cs="Tahoma"/>
          <w:szCs w:val="22"/>
          <w:lang w:val="el-GR"/>
        </w:rPr>
        <w:t xml:space="preserve">γ) απάτη, κατά την έννοια του άρθρου 1 της σύμβασης σχετικά με την προστασία των οικονομικών συμφερόντων των Ευρωπαϊκών Κοινοτήτων (ΕΕ </w:t>
      </w:r>
      <w:r w:rsidRPr="0029687F">
        <w:rPr>
          <w:rFonts w:cs="Tahoma"/>
          <w:szCs w:val="22"/>
        </w:rPr>
        <w:t>C</w:t>
      </w:r>
      <w:r w:rsidRPr="0029687F">
        <w:rPr>
          <w:rFonts w:cs="Tahoma"/>
          <w:szCs w:val="22"/>
          <w:lang w:val="el-GR"/>
        </w:rPr>
        <w:t xml:space="preserve"> 316 της 27.11.1995, σ. 48), η οποία κυρώθηκε με το ν. 2803/2000 (Α΄ 48), </w:t>
      </w:r>
    </w:p>
    <w:p w14:paraId="5DC0BD57" w14:textId="77777777" w:rsidR="008338F0" w:rsidRPr="0029687F" w:rsidRDefault="003355E7">
      <w:pPr>
        <w:rPr>
          <w:rFonts w:cs="Tahoma"/>
          <w:szCs w:val="22"/>
          <w:lang w:val="el-GR"/>
        </w:rPr>
      </w:pPr>
      <w:r w:rsidRPr="0029687F">
        <w:rPr>
          <w:rFonts w:cs="Tahoma"/>
          <w:szCs w:val="22"/>
          <w:lang w:val="el-GR"/>
        </w:rPr>
        <w:t xml:space="preserve">δ) τρομοκρατικά εγκλήματα ή εγκλήματα συνδεόμενα με τρομοκρατικές δραστηριότητες, όπως ορίζονται, αντιστοίχως, στα άρθρα 1 και 3 της απόφασης-πλαίσιο 2002/475/ΔΕΥ του Συμβουλίου της 13ης Ιουνίου 2002, για την καταπολέμηση της τρομοκρατίας (ΕΕ </w:t>
      </w:r>
      <w:r w:rsidRPr="0029687F">
        <w:rPr>
          <w:rFonts w:cs="Tahoma"/>
          <w:szCs w:val="22"/>
        </w:rPr>
        <w:t>L</w:t>
      </w:r>
      <w:r w:rsidRPr="0029687F">
        <w:rPr>
          <w:rFonts w:cs="Tahoma"/>
          <w:szCs w:val="22"/>
          <w:lang w:val="el-GR"/>
        </w:rPr>
        <w:t xml:space="preserve"> 164 της 22.6.2002, σ. 3) ή ηθική αυτουργία ή συνέργεια ή απόπειρα διάπραξης εγκλήματος, όπως ορίζονται στο άρθρο 4 αυτής, </w:t>
      </w:r>
    </w:p>
    <w:p w14:paraId="462CAC10" w14:textId="77777777" w:rsidR="008338F0" w:rsidRPr="0029687F" w:rsidRDefault="003355E7">
      <w:pPr>
        <w:rPr>
          <w:rFonts w:cs="Tahoma"/>
          <w:szCs w:val="22"/>
          <w:lang w:val="el-GR"/>
        </w:rPr>
      </w:pPr>
      <w:r w:rsidRPr="0029687F">
        <w:rPr>
          <w:rFonts w:cs="Tahoma"/>
          <w:szCs w:val="22"/>
          <w:lang w:val="el-GR"/>
        </w:rPr>
        <w:t xml:space="preserve">ε) νομιμοποίηση εσόδων από παράνομες δραστηριότητες ή χρηματοδότηση της τρομοκρατίας, όπως αυτές ορίζονται στο άρθρο 1 της Οδηγίας 2005/60/ΕΚ του Ευρωπαϊκού Κοινοβουλίου και του Συμβουλίου της 26ης Οκτωβρίου 2005, σχετικά με την πρόληψη της χρησιμοποίησης του χρηματοπιστωτικού συστήματος για τη νομιμοποίηση εσόδων από παράνομες δραστηριότητες και τη χρηματοδότηση της τρομοκρατίας (ΕΕ </w:t>
      </w:r>
      <w:r w:rsidRPr="0029687F">
        <w:rPr>
          <w:rFonts w:cs="Tahoma"/>
          <w:szCs w:val="22"/>
        </w:rPr>
        <w:t>L</w:t>
      </w:r>
      <w:r w:rsidRPr="0029687F">
        <w:rPr>
          <w:rFonts w:cs="Tahoma"/>
          <w:szCs w:val="22"/>
          <w:lang w:val="el-GR"/>
        </w:rPr>
        <w:t xml:space="preserve"> 309 της 25.11.2005, σ. 15), η οποία ενσωματώθηκε στην εθνική νομοθεσία με το ν. 3691/2008 (Α΄ 166),</w:t>
      </w:r>
    </w:p>
    <w:p w14:paraId="3AD1CC83" w14:textId="77777777" w:rsidR="008338F0" w:rsidRPr="0029687F" w:rsidRDefault="003355E7">
      <w:pPr>
        <w:rPr>
          <w:rFonts w:cs="Tahoma"/>
          <w:szCs w:val="22"/>
          <w:lang w:val="el-GR"/>
        </w:rPr>
      </w:pPr>
      <w:proofErr w:type="spellStart"/>
      <w:r w:rsidRPr="0029687F">
        <w:rPr>
          <w:rFonts w:cs="Tahoma"/>
          <w:szCs w:val="22"/>
          <w:lang w:val="el-GR"/>
        </w:rPr>
        <w:t>στ</w:t>
      </w:r>
      <w:proofErr w:type="spellEnd"/>
      <w:r w:rsidRPr="0029687F">
        <w:rPr>
          <w:rFonts w:cs="Tahoma"/>
          <w:szCs w:val="22"/>
          <w:lang w:val="el-GR"/>
        </w:rPr>
        <w:t xml:space="preserve">) παιδική εργασία και άλλες μορφές εμπορίας ανθρώπων, όπως ορίζονται στο άρθρο 2 της Οδηγίας 2011/36/ΕΕ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απόφασης-πλαίσιο 2002/629/ΔΕΥ του Συμβουλίου (ΕΕ </w:t>
      </w:r>
      <w:r w:rsidRPr="0029687F">
        <w:rPr>
          <w:rFonts w:cs="Tahoma"/>
          <w:szCs w:val="22"/>
        </w:rPr>
        <w:t>L</w:t>
      </w:r>
      <w:r w:rsidRPr="0029687F">
        <w:rPr>
          <w:rFonts w:cs="Tahoma"/>
          <w:szCs w:val="22"/>
          <w:lang w:val="el-GR"/>
        </w:rPr>
        <w:t xml:space="preserve"> 101 της 15.4.2011, σ. 1), η οποία ενσωματώθηκε στην εθνική νομοθεσία με το ν. 4198/2013 (Α΄ 215).</w:t>
      </w:r>
    </w:p>
    <w:p w14:paraId="1D9F8A3E" w14:textId="77777777" w:rsidR="008338F0" w:rsidRPr="0029687F" w:rsidRDefault="003355E7">
      <w:pPr>
        <w:rPr>
          <w:rFonts w:cs="Tahoma"/>
          <w:szCs w:val="22"/>
          <w:lang w:val="el-GR"/>
        </w:rPr>
      </w:pPr>
      <w:r w:rsidRPr="0029687F">
        <w:rPr>
          <w:rFonts w:cs="Tahoma"/>
          <w:szCs w:val="22"/>
          <w:lang w:val="el-GR"/>
        </w:rPr>
        <w:t xml:space="preserve">Ο οικονομικός φορέας αποκλείεται, επίσης, όταν το πρόσωπο εις βάρος του οποίου εκδόθηκε </w:t>
      </w:r>
      <w:r w:rsidR="00E87EA9" w:rsidRPr="0029687F">
        <w:rPr>
          <w:rFonts w:cs="Tahoma"/>
          <w:szCs w:val="22"/>
          <w:lang w:val="el-GR"/>
        </w:rPr>
        <w:t xml:space="preserve">τελεσίδικη </w:t>
      </w:r>
      <w:r w:rsidR="00400357" w:rsidRPr="0029687F">
        <w:rPr>
          <w:rFonts w:cs="Tahoma"/>
          <w:szCs w:val="22"/>
          <w:lang w:val="el-GR"/>
        </w:rPr>
        <w:t xml:space="preserve">αμετάκλητη </w:t>
      </w:r>
      <w:r w:rsidRPr="0029687F">
        <w:rPr>
          <w:rFonts w:cs="Tahoma"/>
          <w:szCs w:val="22"/>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C873F66" w14:textId="77777777" w:rsidR="008338F0" w:rsidRPr="0029687F" w:rsidRDefault="003355E7">
      <w:pPr>
        <w:rPr>
          <w:rFonts w:cs="Tahoma"/>
          <w:szCs w:val="22"/>
          <w:lang w:val="el-GR"/>
        </w:rPr>
      </w:pPr>
      <w:r w:rsidRPr="0029687F">
        <w:rPr>
          <w:rFonts w:cs="Tahoma"/>
          <w:szCs w:val="22"/>
          <w:lang w:val="el-GR"/>
        </w:rPr>
        <w:t>Στις περιπτώσεις εταιρειών περιορισμένης ευθύνης (Ε.Π.Ε.) και προσωπικών εταιρειών (Ο.Ε. και Ε.Ε.)και IKE ιδιωτικών κεφαλαιουχικών εταιρειών, η υποχρέωση του προηγούμενου εδαφίου</w:t>
      </w:r>
      <w:r w:rsidR="00E1337D" w:rsidRPr="0029687F">
        <w:rPr>
          <w:rFonts w:cs="Tahoma"/>
          <w:szCs w:val="22"/>
          <w:lang w:val="el-GR"/>
        </w:rPr>
        <w:t xml:space="preserve"> </w:t>
      </w:r>
      <w:r w:rsidRPr="0029687F">
        <w:rPr>
          <w:rFonts w:cs="Tahoma"/>
          <w:szCs w:val="22"/>
          <w:lang w:val="el-GR"/>
        </w:rPr>
        <w:t>αφορά κατ’ ελάχιστον στους διαχειριστές.</w:t>
      </w:r>
    </w:p>
    <w:p w14:paraId="3B97DB7C" w14:textId="77777777" w:rsidR="008338F0" w:rsidRPr="0029687F" w:rsidRDefault="003355E7">
      <w:pPr>
        <w:suppressAutoHyphens w:val="0"/>
        <w:spacing w:after="160" w:line="252" w:lineRule="auto"/>
        <w:rPr>
          <w:rFonts w:cs="Tahoma"/>
          <w:szCs w:val="22"/>
          <w:lang w:val="el-GR"/>
        </w:rPr>
      </w:pPr>
      <w:r w:rsidRPr="0029687F">
        <w:rPr>
          <w:rFonts w:cs="Tahoma"/>
          <w:szCs w:val="22"/>
          <w:lang w:val="el-GR"/>
        </w:rPr>
        <w:t>Στις περιπτώσεις ανωνύμων εταιρειών (Α.Ε.), η υποχρέωση του προηγούμενου εδαφίου αφορά κατ’ ελάχιστον τον Διευθύνοντα Σύμβουλο, καθώς και όλα τα μέλη του Διοικητικού Συμβουλίου.</w:t>
      </w:r>
    </w:p>
    <w:p w14:paraId="4BCBFD10" w14:textId="77777777" w:rsidR="00C57BFF" w:rsidRPr="0029687F" w:rsidRDefault="00C57BFF" w:rsidP="00C57BFF">
      <w:pPr>
        <w:suppressAutoHyphens w:val="0"/>
        <w:spacing w:after="160" w:line="252" w:lineRule="auto"/>
        <w:rPr>
          <w:rFonts w:cs="Tahoma"/>
          <w:szCs w:val="22"/>
          <w:lang w:val="el-GR"/>
        </w:rPr>
      </w:pPr>
      <w:r w:rsidRPr="0029687F">
        <w:rPr>
          <w:rFonts w:cs="Tahoma"/>
          <w:szCs w:val="22"/>
          <w:lang w:val="el-GR"/>
        </w:rPr>
        <w:t xml:space="preserve">Στις περιπτώσεις των συνεταιρισμών, η υποχρέωση του προηγούμενου εδαφίου αφορά </w:t>
      </w:r>
      <w:r w:rsidR="00E87EA9" w:rsidRPr="0029687F">
        <w:rPr>
          <w:rFonts w:cs="Tahoma"/>
          <w:szCs w:val="22"/>
          <w:lang w:val="el-GR"/>
        </w:rPr>
        <w:t>σ</w:t>
      </w:r>
      <w:r w:rsidRPr="0029687F">
        <w:rPr>
          <w:rFonts w:cs="Tahoma"/>
          <w:szCs w:val="22"/>
          <w:lang w:val="el-GR"/>
        </w:rPr>
        <w:t xml:space="preserve">τα μέλη του Διοικητικού </w:t>
      </w:r>
      <w:proofErr w:type="spellStart"/>
      <w:r w:rsidRPr="0029687F">
        <w:rPr>
          <w:rFonts w:cs="Tahoma"/>
          <w:szCs w:val="22"/>
          <w:lang w:val="el-GR"/>
        </w:rPr>
        <w:t>Συμβολίου</w:t>
      </w:r>
      <w:proofErr w:type="spellEnd"/>
      <w:r w:rsidRPr="0029687F">
        <w:rPr>
          <w:rFonts w:cs="Tahoma"/>
          <w:szCs w:val="22"/>
          <w:lang w:val="el-GR"/>
        </w:rPr>
        <w:t xml:space="preserve"> </w:t>
      </w:r>
    </w:p>
    <w:p w14:paraId="6BB8208F" w14:textId="77777777" w:rsidR="008338F0" w:rsidRPr="0029687F" w:rsidRDefault="003355E7">
      <w:pPr>
        <w:suppressAutoHyphens w:val="0"/>
        <w:spacing w:after="160" w:line="252" w:lineRule="auto"/>
        <w:rPr>
          <w:rFonts w:cs="Tahoma"/>
          <w:szCs w:val="22"/>
          <w:lang w:val="el-GR"/>
        </w:rPr>
      </w:pPr>
      <w:r w:rsidRPr="0029687F">
        <w:rPr>
          <w:rFonts w:cs="Tahoma"/>
          <w:szCs w:val="22"/>
          <w:lang w:val="el-GR"/>
        </w:rPr>
        <w:t>Σε όλες τις υπόλοιπες περιπτώσεις νομικών προσώπων, η υποχρέωση των προηγούμενων εδαφίων αφορά στους νόμιμους εκπροσώπους τους.</w:t>
      </w:r>
    </w:p>
    <w:p w14:paraId="11C5EE4F" w14:textId="0842B7B4" w:rsidR="00E87EA9" w:rsidRPr="0029687F" w:rsidRDefault="00E87EA9" w:rsidP="00E87EA9">
      <w:pPr>
        <w:suppressAutoHyphens w:val="0"/>
        <w:spacing w:after="160" w:line="252" w:lineRule="auto"/>
        <w:rPr>
          <w:rFonts w:cs="Tahoma"/>
          <w:b/>
          <w:bCs/>
          <w:szCs w:val="22"/>
          <w:lang w:val="el-GR"/>
        </w:rPr>
      </w:pPr>
      <w:r w:rsidRPr="0029687F">
        <w:rPr>
          <w:rFonts w:cs="Tahoma"/>
          <w:b/>
          <w:szCs w:val="22"/>
          <w:lang w:val="el-GR"/>
        </w:rPr>
        <w:t>Εάν στις ως άνω περιπτώσεις (α) έως (</w:t>
      </w:r>
      <w:proofErr w:type="spellStart"/>
      <w:r w:rsidRPr="0029687F">
        <w:rPr>
          <w:rFonts w:cs="Tahoma"/>
          <w:b/>
          <w:szCs w:val="22"/>
          <w:lang w:val="el-GR"/>
        </w:rPr>
        <w:t>στ</w:t>
      </w:r>
      <w:proofErr w:type="spellEnd"/>
      <w:r w:rsidRPr="0029687F">
        <w:rPr>
          <w:rFonts w:cs="Tahoma"/>
          <w:b/>
          <w:szCs w:val="22"/>
          <w:lang w:val="el-GR"/>
        </w:rPr>
        <w:t>) η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r w:rsidRPr="0029687F">
        <w:rPr>
          <w:rFonts w:cs="Tahoma"/>
          <w:szCs w:val="22"/>
          <w:lang w:val="el-GR"/>
        </w:rPr>
        <w:t xml:space="preserve">. </w:t>
      </w:r>
      <w:r w:rsidRPr="0029687F">
        <w:rPr>
          <w:rStyle w:val="WW-FootnoteReference17"/>
          <w:rFonts w:cs="Tahoma"/>
          <w:szCs w:val="22"/>
          <w:lang w:val="el-GR"/>
        </w:rPr>
        <w:footnoteReference w:id="5"/>
      </w:r>
    </w:p>
    <w:p w14:paraId="715416F3" w14:textId="77777777" w:rsidR="005A0ACC" w:rsidRPr="0029687F" w:rsidRDefault="000326F6" w:rsidP="00B805D6">
      <w:pPr>
        <w:pStyle w:val="ListParagraph"/>
        <w:numPr>
          <w:ilvl w:val="3"/>
          <w:numId w:val="15"/>
        </w:numPr>
        <w:tabs>
          <w:tab w:val="left" w:pos="0"/>
          <w:tab w:val="left" w:pos="709"/>
          <w:tab w:val="left" w:pos="1134"/>
        </w:tabs>
        <w:spacing w:before="240"/>
        <w:ind w:left="0" w:firstLine="0"/>
        <w:rPr>
          <w:rFonts w:cs="Tahoma"/>
          <w:szCs w:val="22"/>
          <w:lang w:val="el-GR"/>
        </w:rPr>
      </w:pPr>
      <w:bookmarkStart w:id="46" w:name="_Ref503518036"/>
      <w:r w:rsidRPr="0029687F">
        <w:rPr>
          <w:rFonts w:cs="Tahoma"/>
          <w:szCs w:val="22"/>
          <w:lang w:val="el-GR"/>
        </w:rPr>
        <w:t>Σ</w:t>
      </w:r>
      <w:r w:rsidR="005A0ACC" w:rsidRPr="0029687F">
        <w:rPr>
          <w:rFonts w:cs="Tahoma"/>
          <w:szCs w:val="22"/>
          <w:lang w:val="el-GR"/>
        </w:rPr>
        <w:t>τις ακόλουθες περιπτώσεις</w:t>
      </w:r>
      <w:bookmarkEnd w:id="46"/>
      <w:r w:rsidR="005A0ACC" w:rsidRPr="0029687F">
        <w:rPr>
          <w:rFonts w:cs="Tahoma"/>
          <w:szCs w:val="22"/>
          <w:lang w:val="el-GR"/>
        </w:rPr>
        <w:t xml:space="preserve"> </w:t>
      </w:r>
    </w:p>
    <w:p w14:paraId="420168B4" w14:textId="028E166A" w:rsidR="00100156" w:rsidRPr="0029687F" w:rsidRDefault="005A0ACC" w:rsidP="0029687F">
      <w:pPr>
        <w:pStyle w:val="ListParagraph"/>
        <w:tabs>
          <w:tab w:val="left" w:pos="0"/>
          <w:tab w:val="left" w:pos="709"/>
          <w:tab w:val="left" w:pos="1134"/>
        </w:tabs>
        <w:spacing w:before="240"/>
        <w:ind w:left="0"/>
        <w:rPr>
          <w:rFonts w:cs="Tahoma"/>
          <w:szCs w:val="22"/>
          <w:lang w:val="el-GR"/>
        </w:rPr>
      </w:pPr>
      <w:r w:rsidRPr="0029687F">
        <w:rPr>
          <w:rFonts w:cs="Tahoma"/>
          <w:szCs w:val="22"/>
          <w:lang w:val="el-GR"/>
        </w:rPr>
        <w:t>α)</w:t>
      </w:r>
      <w:r w:rsidR="003355E7" w:rsidRPr="0029687F">
        <w:rPr>
          <w:rFonts w:cs="Tahoma"/>
          <w:szCs w:val="22"/>
          <w:lang w:val="el-GR"/>
        </w:rPr>
        <w:t xml:space="preserve"> </w:t>
      </w:r>
      <w:bookmarkStart w:id="47" w:name="_Ref496540642"/>
      <w:r w:rsidR="003355E7" w:rsidRPr="0029687F">
        <w:rPr>
          <w:rFonts w:cs="Tahoma"/>
          <w:szCs w:val="22"/>
          <w:lang w:val="el-GR"/>
        </w:rPr>
        <w:t xml:space="preserve">Όταν ο </w:t>
      </w:r>
      <w:r w:rsidR="007E62BF" w:rsidRPr="00B355A4">
        <w:rPr>
          <w:rFonts w:cs="Tahoma"/>
          <w:szCs w:val="22"/>
          <w:lang w:val="el-GR"/>
        </w:rPr>
        <w:t>Οικονομικός Φορέας</w:t>
      </w:r>
      <w:r w:rsidR="007E62BF">
        <w:rPr>
          <w:rFonts w:asciiTheme="minorHAnsi" w:hAnsiTheme="minorHAnsi" w:cs="Tahoma"/>
          <w:szCs w:val="22"/>
          <w:lang w:val="el-GR"/>
        </w:rPr>
        <w:t xml:space="preserve"> </w:t>
      </w:r>
      <w:r w:rsidR="007E62BF" w:rsidRPr="00082186">
        <w:rPr>
          <w:rFonts w:asciiTheme="minorHAnsi" w:hAnsiTheme="minorHAnsi" w:cs="Tahoma"/>
          <w:szCs w:val="22"/>
          <w:lang w:val="el-GR"/>
        </w:rPr>
        <w:t xml:space="preserve"> </w:t>
      </w:r>
      <w:r w:rsidR="003355E7" w:rsidRPr="0029687F">
        <w:rPr>
          <w:rFonts w:cs="Tahoma"/>
          <w:szCs w:val="22"/>
          <w:lang w:val="el-GR"/>
        </w:rPr>
        <w:t xml:space="preserve">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w:t>
      </w:r>
      <w:r w:rsidR="00E1337D" w:rsidRPr="0029687F">
        <w:rPr>
          <w:rFonts w:cs="Tahoma"/>
          <w:szCs w:val="22"/>
          <w:lang w:val="el-GR"/>
        </w:rPr>
        <w:t xml:space="preserve"> </w:t>
      </w:r>
      <w:r w:rsidR="003355E7" w:rsidRPr="0029687F">
        <w:rPr>
          <w:rFonts w:cs="Tahoma"/>
          <w:szCs w:val="22"/>
          <w:lang w:val="el-GR"/>
        </w:rPr>
        <w:t>ή την εθνική νομοθεσία</w:t>
      </w:r>
      <w:r w:rsidR="00E1337D" w:rsidRPr="0029687F">
        <w:rPr>
          <w:rFonts w:cs="Tahoma"/>
          <w:szCs w:val="22"/>
          <w:lang w:val="el-GR"/>
        </w:rPr>
        <w:t xml:space="preserve"> </w:t>
      </w:r>
      <w:r w:rsidR="003355E7" w:rsidRPr="0029687F">
        <w:rPr>
          <w:rFonts w:cs="Tahoma"/>
          <w:szCs w:val="22"/>
          <w:lang w:val="el-GR"/>
        </w:rPr>
        <w:t>ή/και</w:t>
      </w:r>
    </w:p>
    <w:p w14:paraId="4B1AA81E" w14:textId="77777777" w:rsidR="008338F0" w:rsidRPr="0029687F" w:rsidRDefault="00100156" w:rsidP="0029687F">
      <w:pPr>
        <w:pStyle w:val="ListParagraph"/>
        <w:tabs>
          <w:tab w:val="left" w:pos="0"/>
          <w:tab w:val="left" w:pos="709"/>
          <w:tab w:val="left" w:pos="1134"/>
        </w:tabs>
        <w:spacing w:before="240"/>
        <w:ind w:left="0"/>
        <w:rPr>
          <w:rFonts w:cs="Tahoma"/>
          <w:i/>
          <w:szCs w:val="22"/>
          <w:lang w:val="el-GR"/>
        </w:rPr>
      </w:pPr>
      <w:r w:rsidRPr="0029687F">
        <w:rPr>
          <w:rFonts w:cs="Tahoma"/>
          <w:szCs w:val="22"/>
          <w:lang w:val="el-GR"/>
        </w:rPr>
        <w:t>β)</w:t>
      </w:r>
      <w:r w:rsidR="003355E7" w:rsidRPr="0029687F">
        <w:rPr>
          <w:rFonts w:cs="Tahoma"/>
          <w:szCs w:val="22"/>
          <w:lang w:val="el-GR"/>
        </w:rPr>
        <w:t xml:space="preserve"> όταν η αναθέτουσα αρχή μπορεί να αποδείξει με τα κατάλληλα μέσα ότι ο προσφέρων έχει αθετήσει τις υποχρεώσεις του όσον αφορά την καταβολή φόρων ή εισφορών κοινωνικής ασφάλισης</w:t>
      </w:r>
      <w:bookmarkEnd w:id="47"/>
      <w:r w:rsidR="00046293" w:rsidRPr="0029687F">
        <w:rPr>
          <w:rFonts w:cs="Tahoma"/>
          <w:i/>
          <w:szCs w:val="22"/>
          <w:lang w:val="el-GR"/>
        </w:rPr>
        <w:t xml:space="preserve"> </w:t>
      </w:r>
      <w:r w:rsidR="003355E7" w:rsidRPr="0029687F">
        <w:rPr>
          <w:rFonts w:cs="Tahoma"/>
          <w:i/>
          <w:szCs w:val="22"/>
          <w:lang w:val="el-GR"/>
        </w:rPr>
        <w:t>.</w:t>
      </w:r>
    </w:p>
    <w:p w14:paraId="58B061DC" w14:textId="1FFE7F75" w:rsidR="008338F0" w:rsidRPr="0029687F" w:rsidRDefault="003355E7">
      <w:pPr>
        <w:rPr>
          <w:rFonts w:cs="Tahoma"/>
          <w:szCs w:val="22"/>
          <w:lang w:val="el-GR"/>
        </w:rPr>
      </w:pPr>
      <w:r w:rsidRPr="0029687F">
        <w:rPr>
          <w:rFonts w:cs="Tahoma"/>
          <w:szCs w:val="22"/>
          <w:lang w:val="el-GR"/>
        </w:rPr>
        <w:t xml:space="preserve">Αν ο </w:t>
      </w:r>
      <w:r w:rsidR="00B54944" w:rsidRPr="009E0D57">
        <w:rPr>
          <w:rFonts w:cs="Tahoma"/>
          <w:szCs w:val="22"/>
          <w:lang w:val="el-GR"/>
        </w:rPr>
        <w:t>Οικονομικός Φορέας</w:t>
      </w:r>
      <w:r w:rsidR="00B54944">
        <w:rPr>
          <w:rFonts w:asciiTheme="minorHAnsi" w:hAnsiTheme="minorHAnsi" w:cs="Tahoma"/>
          <w:szCs w:val="22"/>
          <w:lang w:val="el-GR"/>
        </w:rPr>
        <w:t xml:space="preserve"> </w:t>
      </w:r>
      <w:r w:rsidR="00B54944" w:rsidRPr="00082186">
        <w:rPr>
          <w:rFonts w:asciiTheme="minorHAnsi" w:hAnsiTheme="minorHAnsi" w:cs="Tahoma"/>
          <w:szCs w:val="22"/>
          <w:lang w:val="el-GR"/>
        </w:rPr>
        <w:t xml:space="preserve"> </w:t>
      </w:r>
      <w:r w:rsidRPr="0029687F">
        <w:rPr>
          <w:rFonts w:cs="Tahoma"/>
          <w:szCs w:val="22"/>
          <w:lang w:val="el-GR"/>
        </w:rPr>
        <w:t xml:space="preserve">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01A72265" w14:textId="016C5FA9" w:rsidR="008338F0" w:rsidRPr="0029687F" w:rsidRDefault="003355E7">
      <w:pPr>
        <w:rPr>
          <w:rFonts w:cs="Tahoma"/>
          <w:szCs w:val="22"/>
          <w:lang w:val="el-GR"/>
        </w:rPr>
      </w:pPr>
      <w:r w:rsidRPr="0029687F">
        <w:rPr>
          <w:rFonts w:cs="Tahoma"/>
          <w:szCs w:val="22"/>
          <w:lang w:val="el-GR"/>
        </w:rPr>
        <w:t xml:space="preserve">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w:t>
      </w:r>
    </w:p>
    <w:p w14:paraId="03DF3EA2" w14:textId="77777777" w:rsidR="00100156" w:rsidRPr="0029687F" w:rsidRDefault="00100156" w:rsidP="00100156">
      <w:pPr>
        <w:pStyle w:val="a6"/>
        <w:rPr>
          <w:rFonts w:cs="Tahoma"/>
          <w:szCs w:val="22"/>
          <w:lang w:val="el-GR"/>
        </w:rPr>
      </w:pPr>
      <w:r w:rsidRPr="0029687F">
        <w:rPr>
          <w:rFonts w:cs="Tahoma"/>
          <w:szCs w:val="22"/>
          <w:lang w:val="el-GR"/>
        </w:rPr>
        <w:t>ή/και</w:t>
      </w:r>
    </w:p>
    <w:p w14:paraId="26727A56" w14:textId="77777777" w:rsidR="00100156" w:rsidRPr="0029687F" w:rsidRDefault="00100156" w:rsidP="00100156">
      <w:pPr>
        <w:pStyle w:val="a6"/>
        <w:rPr>
          <w:rFonts w:cs="Tahoma"/>
          <w:strike/>
          <w:szCs w:val="22"/>
          <w:lang w:val="el-GR"/>
        </w:rPr>
      </w:pPr>
      <w:r w:rsidRPr="0029687F">
        <w:rPr>
          <w:rFonts w:cs="Tahoma"/>
          <w:szCs w:val="22"/>
          <w:lang w:val="el-GR"/>
        </w:rPr>
        <w:t>γ) η Αναθέτουσα Αρχή</w:t>
      </w:r>
      <w:r w:rsidR="00E1337D" w:rsidRPr="0029687F">
        <w:rPr>
          <w:rFonts w:cs="Tahoma"/>
          <w:szCs w:val="22"/>
          <w:lang w:val="el-GR"/>
        </w:rPr>
        <w:t xml:space="preserve"> </w:t>
      </w:r>
      <w:r w:rsidRPr="0029687F">
        <w:rPr>
          <w:rFonts w:cs="Tahoma"/>
          <w:szCs w:val="22"/>
          <w:lang w:val="el-GR"/>
        </w:rPr>
        <w:t xml:space="preserve">γνωρίζει ή μπορεί να αποδείξει με τα κατάλληλα μέσα ότι έχουν επιβληθεί σε βάρος του οικονομικού φορέα, μέσα σε χρονικό διάστημα δύο (2) ετών πριν από την ημερομηνία λήξης της προθεσμίας υποβολής προσφοράς: </w:t>
      </w:r>
      <w:proofErr w:type="spellStart"/>
      <w:r w:rsidRPr="0029687F">
        <w:rPr>
          <w:rFonts w:cs="Tahoma"/>
          <w:szCs w:val="22"/>
          <w:lang w:val="el-GR"/>
        </w:rPr>
        <w:t>αα</w:t>
      </w:r>
      <w:proofErr w:type="spellEnd"/>
      <w:r w:rsidRPr="0029687F">
        <w:rPr>
          <w:rFonts w:cs="Tahoma"/>
          <w:szCs w:val="22"/>
          <w:lang w:val="el-GR"/>
        </w:rPr>
        <w:t xml:space="preserve">) τρεις (3) πράξεις επιβολής προστίμου από τα αρμόδια ελεγκτικά όργανα του Σώματος Επιθεώρησης Εργασίας για παραβάσεις της εργατικής νομοθεσίας που χαρακτηρίζονται, σύμφωνα με την υπουργική απόφαση 2063/Δ1632/2011 (Β΄ 266), όπως εκάστοτε ισχύει, ως «υψηλής» ή «πολύ υψηλής» σοβαρότητας, οι οποίες προκύπτουν αθροιστικά από τρεις (3) διενεργηθέντες ελέγχους, ή </w:t>
      </w:r>
      <w:proofErr w:type="spellStart"/>
      <w:r w:rsidRPr="0029687F">
        <w:rPr>
          <w:rFonts w:cs="Tahoma"/>
          <w:szCs w:val="22"/>
          <w:lang w:val="el-GR"/>
        </w:rPr>
        <w:t>ββ</w:t>
      </w:r>
      <w:proofErr w:type="spellEnd"/>
      <w:r w:rsidRPr="0029687F">
        <w:rPr>
          <w:rFonts w:cs="Tahoma"/>
          <w:szCs w:val="22"/>
          <w:lang w:val="el-GR"/>
        </w:rPr>
        <w:t xml:space="preserve">) δύο (2) πράξεις επιβολής προστίμου από τα αρμόδια ελεγκτικά όργανα του Σώματος Επιθεώρησης Εργασίας για παραβάσεις της εργατικής νομοθεσίας που αφορούν την αδήλωτη εργασία, οι οποίες προκύπτουν αθροιστικά από δύο (2) διενεργηθέντες ελέγχους. Οι υπό </w:t>
      </w:r>
      <w:proofErr w:type="spellStart"/>
      <w:r w:rsidRPr="0029687F">
        <w:rPr>
          <w:rFonts w:cs="Tahoma"/>
          <w:szCs w:val="22"/>
          <w:lang w:val="el-GR"/>
        </w:rPr>
        <w:t>αα</w:t>
      </w:r>
      <w:proofErr w:type="spellEnd"/>
      <w:r w:rsidRPr="0029687F">
        <w:rPr>
          <w:rFonts w:cs="Tahoma"/>
          <w:szCs w:val="22"/>
          <w:lang w:val="el-GR"/>
        </w:rPr>
        <w:t xml:space="preserve">΄ και </w:t>
      </w:r>
      <w:proofErr w:type="spellStart"/>
      <w:r w:rsidRPr="0029687F">
        <w:rPr>
          <w:rFonts w:cs="Tahoma"/>
          <w:szCs w:val="22"/>
          <w:lang w:val="el-GR"/>
        </w:rPr>
        <w:t>ββ</w:t>
      </w:r>
      <w:proofErr w:type="spellEnd"/>
      <w:r w:rsidRPr="0029687F">
        <w:rPr>
          <w:rFonts w:cs="Tahoma"/>
          <w:szCs w:val="22"/>
          <w:lang w:val="el-GR"/>
        </w:rPr>
        <w:t xml:space="preserve">΄ κυρώσεις πρέπει να έχουν αποκτήσει τελεσίδικη και δεσμευτική ισχύ. </w:t>
      </w:r>
      <w:r w:rsidRPr="0029687F">
        <w:rPr>
          <w:rStyle w:val="4"/>
          <w:rFonts w:cs="Tahoma"/>
          <w:szCs w:val="22"/>
          <w:lang w:val="el-GR"/>
        </w:rPr>
        <w:footnoteReference w:id="6"/>
      </w:r>
    </w:p>
    <w:p w14:paraId="10CBFE09" w14:textId="359E8AB2" w:rsidR="00B04AF3" w:rsidRPr="0029687F" w:rsidRDefault="003355E7" w:rsidP="00B805D6">
      <w:pPr>
        <w:pStyle w:val="ListParagraph"/>
        <w:numPr>
          <w:ilvl w:val="3"/>
          <w:numId w:val="15"/>
        </w:numPr>
        <w:tabs>
          <w:tab w:val="left" w:pos="0"/>
          <w:tab w:val="left" w:pos="709"/>
          <w:tab w:val="left" w:pos="1134"/>
        </w:tabs>
        <w:spacing w:before="240"/>
        <w:ind w:left="0" w:firstLine="0"/>
        <w:rPr>
          <w:rFonts w:cs="Tahoma"/>
          <w:i/>
          <w:color w:val="5B9BD5"/>
          <w:szCs w:val="22"/>
          <w:lang w:val="el-GR"/>
        </w:rPr>
      </w:pPr>
      <w:r w:rsidRPr="0029687F">
        <w:rPr>
          <w:rFonts w:cs="Tahoma"/>
          <w:szCs w:val="22"/>
          <w:lang w:val="el-GR"/>
        </w:rPr>
        <w:t xml:space="preserve"> </w:t>
      </w:r>
      <w:bookmarkStart w:id="48" w:name="_Ref496540586"/>
      <w:r w:rsidRPr="0029687F">
        <w:rPr>
          <w:rFonts w:cs="Tahoma"/>
          <w:szCs w:val="22"/>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w:t>
      </w:r>
      <w:r w:rsidR="00B04AF3" w:rsidRPr="0029687F">
        <w:rPr>
          <w:rFonts w:cs="Tahoma"/>
          <w:szCs w:val="22"/>
          <w:lang w:val="el-GR"/>
        </w:rPr>
        <w:t xml:space="preserve"> </w:t>
      </w:r>
      <w:r w:rsidRPr="0029687F">
        <w:rPr>
          <w:rFonts w:cs="Tahoma"/>
          <w:szCs w:val="22"/>
          <w:lang w:val="el-GR"/>
        </w:rPr>
        <w:t>:</w:t>
      </w:r>
      <w:bookmarkEnd w:id="48"/>
      <w:r w:rsidRPr="0029687F">
        <w:rPr>
          <w:rFonts w:cs="Tahoma"/>
          <w:szCs w:val="22"/>
          <w:lang w:val="el-GR"/>
        </w:rPr>
        <w:t xml:space="preserve"> </w:t>
      </w:r>
      <w:bookmarkStart w:id="49" w:name="_Ref503518091"/>
      <w:r w:rsidR="00B04AF3" w:rsidRPr="0029687F">
        <w:rPr>
          <w:rFonts w:cs="Tahoma"/>
          <w:i/>
          <w:color w:val="5B9BD5"/>
          <w:szCs w:val="22"/>
          <w:lang w:val="el-GR"/>
        </w:rPr>
        <w:t>.</w:t>
      </w:r>
      <w:bookmarkEnd w:id="49"/>
    </w:p>
    <w:p w14:paraId="7CDD49B7" w14:textId="39A2C25C" w:rsidR="008338F0" w:rsidRPr="0029687F" w:rsidRDefault="003355E7">
      <w:pPr>
        <w:rPr>
          <w:rFonts w:cs="Tahoma"/>
          <w:szCs w:val="22"/>
          <w:lang w:val="el-GR"/>
        </w:rPr>
      </w:pPr>
      <w:r w:rsidRPr="0029687F">
        <w:rPr>
          <w:rFonts w:cs="Tahoma"/>
          <w:szCs w:val="22"/>
          <w:lang w:val="el-GR"/>
        </w:rPr>
        <w:t>(α) εάν έχει αθετήσει τις υποχρεώσεις που προβλέπονται στην παρ. 2 του άρθρου 18 του ν. 4412/2016</w:t>
      </w:r>
      <w:r w:rsidR="0066694D">
        <w:rPr>
          <w:rFonts w:cs="Tahoma"/>
          <w:szCs w:val="22"/>
          <w:lang w:val="el-GR"/>
        </w:rPr>
        <w:t xml:space="preserve"> όπως ισχύει</w:t>
      </w:r>
      <w:r w:rsidRPr="0029687F">
        <w:rPr>
          <w:rFonts w:cs="Tahoma"/>
          <w:szCs w:val="22"/>
          <w:lang w:val="el-GR"/>
        </w:rPr>
        <w:t xml:space="preserve">, </w:t>
      </w:r>
    </w:p>
    <w:p w14:paraId="5061DAA4" w14:textId="77777777" w:rsidR="008338F0" w:rsidRPr="0029687F" w:rsidRDefault="003355E7">
      <w:pPr>
        <w:rPr>
          <w:rFonts w:cs="Tahoma"/>
          <w:szCs w:val="22"/>
          <w:lang w:val="el-GR"/>
        </w:rPr>
      </w:pPr>
      <w:r w:rsidRPr="0029687F">
        <w:rPr>
          <w:rFonts w:cs="Tahoma"/>
          <w:szCs w:val="22"/>
          <w:lang w:val="el-GR"/>
        </w:rPr>
        <w:t>(β) εάν τελεί υπό πτώχευση</w:t>
      </w:r>
      <w:r w:rsidRPr="0029687F">
        <w:rPr>
          <w:rFonts w:cs="Tahoma"/>
          <w:b/>
          <w:szCs w:val="22"/>
          <w:lang w:val="el-GR"/>
        </w:rPr>
        <w:t xml:space="preserve"> </w:t>
      </w:r>
      <w:r w:rsidRPr="0029687F">
        <w:rPr>
          <w:rFonts w:cs="Tahoma"/>
          <w:szCs w:val="22"/>
          <w:lang w:val="el-GR"/>
        </w:rPr>
        <w:t xml:space="preserve">ή έχει υπαχθεί σε διαδικασία εξυγίανσης ή ειδικής </w:t>
      </w:r>
      <w:r w:rsidRPr="0029687F">
        <w:rPr>
          <w:rFonts w:cs="Tahoma"/>
          <w:b/>
          <w:szCs w:val="22"/>
          <w:lang w:val="el-GR"/>
        </w:rPr>
        <w:t xml:space="preserve">εκκαθάρισης </w:t>
      </w:r>
      <w:r w:rsidRPr="0029687F">
        <w:rPr>
          <w:rFonts w:cs="Tahoma"/>
          <w:szCs w:val="22"/>
          <w:lang w:val="el-GR"/>
        </w:rPr>
        <w:t>ή τελεί υπό αναγκαστική διαχείριση</w:t>
      </w:r>
      <w:r w:rsidRPr="0029687F">
        <w:rPr>
          <w:rFonts w:cs="Tahoma"/>
          <w:b/>
          <w:szCs w:val="22"/>
          <w:lang w:val="el-GR"/>
        </w:rPr>
        <w:t xml:space="preserve"> </w:t>
      </w:r>
      <w:r w:rsidRPr="0029687F">
        <w:rPr>
          <w:rFonts w:cs="Tahoma"/>
          <w:szCs w:val="22"/>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εάν βρίσκεται σε οποιαδήποτε ανάλογη κατάσταση </w:t>
      </w:r>
      <w:proofErr w:type="spellStart"/>
      <w:r w:rsidRPr="0029687F">
        <w:rPr>
          <w:rFonts w:cs="Tahoma"/>
          <w:szCs w:val="22"/>
          <w:lang w:val="el-GR"/>
        </w:rPr>
        <w:t>προκύπτουσα</w:t>
      </w:r>
      <w:proofErr w:type="spellEnd"/>
      <w:r w:rsidRPr="0029687F">
        <w:rPr>
          <w:rFonts w:cs="Tahoma"/>
          <w:szCs w:val="22"/>
          <w:lang w:val="el-GR"/>
        </w:rPr>
        <w:t xml:space="preserve"> από παρόμοια διαδικασία, προβλεπόμενη σε εθνικές διατάξεις νόμου. </w:t>
      </w:r>
    </w:p>
    <w:p w14:paraId="550DB00D" w14:textId="77777777" w:rsidR="008338F0" w:rsidRPr="0029687F" w:rsidRDefault="003355E7">
      <w:pPr>
        <w:rPr>
          <w:rFonts w:cs="Tahoma"/>
          <w:szCs w:val="22"/>
          <w:lang w:val="el-GR"/>
        </w:rPr>
      </w:pPr>
      <w:r w:rsidRPr="0029687F">
        <w:rPr>
          <w:rFonts w:cs="Tahoma"/>
          <w:szCs w:val="22"/>
          <w:lang w:val="el-GR"/>
        </w:rPr>
        <w:t xml:space="preserve">(γ)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0927C0D6" w14:textId="20217AE1" w:rsidR="008338F0" w:rsidRPr="0029687F" w:rsidRDefault="003355E7">
      <w:pPr>
        <w:rPr>
          <w:rFonts w:cs="Tahoma"/>
          <w:szCs w:val="22"/>
          <w:lang w:val="el-GR"/>
        </w:rPr>
      </w:pPr>
      <w:r w:rsidRPr="0029687F">
        <w:rPr>
          <w:rFonts w:cs="Tahoma"/>
          <w:szCs w:val="22"/>
          <w:lang w:val="el-GR"/>
        </w:rPr>
        <w:t>δ) εάν μία κατάσταση σύγκρουσης συμφερόντων κατά την έννοια του άρθρου 24 του ν. 4412/2016</w:t>
      </w:r>
      <w:r w:rsidR="0066694D">
        <w:rPr>
          <w:rFonts w:cs="Tahoma"/>
          <w:szCs w:val="22"/>
          <w:lang w:val="el-GR"/>
        </w:rPr>
        <w:t xml:space="preserve"> όπως ισχύει</w:t>
      </w:r>
      <w:r w:rsidRPr="0029687F">
        <w:rPr>
          <w:rFonts w:cs="Tahoma"/>
          <w:szCs w:val="22"/>
          <w:lang w:val="el-GR"/>
        </w:rPr>
        <w:t xml:space="preserve"> δεν μπορεί να θεραπευθεί αποτελεσματικά με άλλα, λιγότερο παρεμβατικά, μέσα, </w:t>
      </w:r>
    </w:p>
    <w:p w14:paraId="551D8A9D" w14:textId="0FFD824D" w:rsidR="008338F0" w:rsidRPr="0029687F" w:rsidRDefault="003355E7">
      <w:pPr>
        <w:rPr>
          <w:rFonts w:cs="Tahoma"/>
          <w:szCs w:val="22"/>
          <w:lang w:val="el-GR"/>
        </w:rPr>
      </w:pPr>
      <w:r w:rsidRPr="0029687F">
        <w:rPr>
          <w:rFonts w:cs="Tahoma"/>
          <w:szCs w:val="22"/>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sidR="0066694D">
        <w:rPr>
          <w:rFonts w:cs="Tahoma"/>
          <w:szCs w:val="22"/>
          <w:lang w:val="el-GR"/>
        </w:rPr>
        <w:t xml:space="preserve"> όπως ισχύει</w:t>
      </w:r>
      <w:r w:rsidRPr="0029687F">
        <w:rPr>
          <w:rFonts w:cs="Tahoma"/>
          <w:szCs w:val="22"/>
          <w:lang w:val="el-GR"/>
        </w:rPr>
        <w:t xml:space="preserve">, δεν μπορεί να θεραπευθεί με άλλα, λιγότερο παρεμβατικά, μέσα, </w:t>
      </w:r>
    </w:p>
    <w:p w14:paraId="695B7DB4" w14:textId="77777777" w:rsidR="008338F0" w:rsidRPr="0029687F" w:rsidRDefault="003355E7">
      <w:pPr>
        <w:rPr>
          <w:rFonts w:cs="Tahoma"/>
          <w:szCs w:val="22"/>
          <w:lang w:val="el-GR"/>
        </w:rPr>
      </w:pPr>
      <w:r w:rsidRPr="0029687F">
        <w:rPr>
          <w:rFonts w:cs="Tahoma"/>
          <w:szCs w:val="22"/>
          <w:lang w:val="el-GR"/>
        </w:rPr>
        <w:t>(</w:t>
      </w:r>
      <w:proofErr w:type="spellStart"/>
      <w:r w:rsidRPr="0029687F">
        <w:rPr>
          <w:rFonts w:cs="Tahoma"/>
          <w:szCs w:val="22"/>
          <w:lang w:val="el-GR"/>
        </w:rPr>
        <w:t>στ</w:t>
      </w:r>
      <w:proofErr w:type="spellEnd"/>
      <w:r w:rsidRPr="0029687F">
        <w:rPr>
          <w:rFonts w:cs="Tahoma"/>
          <w:szCs w:val="22"/>
          <w:lang w:val="el-GR"/>
        </w:rPr>
        <w:t xml:space="preserve">)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75F245F8" w14:textId="578EA487" w:rsidR="008338F0" w:rsidRPr="0029687F" w:rsidRDefault="003355E7">
      <w:pPr>
        <w:rPr>
          <w:rFonts w:cs="Tahoma"/>
          <w:szCs w:val="22"/>
          <w:lang w:val="el-GR"/>
        </w:rPr>
      </w:pPr>
      <w:r w:rsidRPr="0029687F">
        <w:rPr>
          <w:rFonts w:cs="Tahoma"/>
          <w:szCs w:val="22"/>
          <w:lang w:val="el-GR"/>
        </w:rPr>
        <w:t>(ζ) εάν έχει κριθεί ένοχος σοβαρών ψευδών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w:t>
      </w:r>
      <w:r w:rsidR="00A9669D" w:rsidRPr="0029687F">
        <w:rPr>
          <w:rFonts w:cs="Tahoma"/>
          <w:szCs w:val="22"/>
          <w:lang w:val="el-GR"/>
        </w:rPr>
        <w:t xml:space="preserve">ης παραγράφου </w:t>
      </w:r>
      <w:r w:rsidR="00B941FC" w:rsidRPr="0029687F">
        <w:rPr>
          <w:rFonts w:cs="Tahoma"/>
          <w:szCs w:val="22"/>
          <w:lang w:val="el-GR"/>
        </w:rPr>
        <w:fldChar w:fldCharType="begin"/>
      </w:r>
      <w:r w:rsidR="00B941FC" w:rsidRPr="0029687F">
        <w:rPr>
          <w:rFonts w:cs="Tahoma"/>
          <w:szCs w:val="22"/>
          <w:lang w:val="el-GR"/>
        </w:rPr>
        <w:instrText xml:space="preserve"> REF _Ref496624989 \r \h </w:instrText>
      </w:r>
      <w:r w:rsidR="00DF02B0" w:rsidRPr="00860CE7">
        <w:rPr>
          <w:rFonts w:cs="Tahoma"/>
          <w:szCs w:val="22"/>
          <w:lang w:val="el-GR"/>
        </w:rPr>
        <w:instrText xml:space="preserve"> \* MERGEFORMAT </w:instrText>
      </w:r>
      <w:r w:rsidR="00B941FC" w:rsidRPr="0029687F">
        <w:rPr>
          <w:rFonts w:cs="Tahoma"/>
          <w:szCs w:val="22"/>
          <w:lang w:val="el-GR"/>
        </w:rPr>
      </w:r>
      <w:r w:rsidR="00B941FC" w:rsidRPr="0029687F">
        <w:rPr>
          <w:rFonts w:cs="Tahoma"/>
          <w:szCs w:val="22"/>
          <w:lang w:val="el-GR"/>
        </w:rPr>
        <w:fldChar w:fldCharType="separate"/>
      </w:r>
      <w:r w:rsidR="00AE4CE1">
        <w:rPr>
          <w:rFonts w:cs="Tahoma"/>
          <w:szCs w:val="22"/>
          <w:cs/>
          <w:lang w:val="el-GR"/>
        </w:rPr>
        <w:t>‎</w:t>
      </w:r>
      <w:r w:rsidR="00AE4CE1">
        <w:rPr>
          <w:rFonts w:cs="Tahoma"/>
          <w:szCs w:val="22"/>
          <w:lang w:val="el-GR"/>
        </w:rPr>
        <w:t>2.2.9.2</w:t>
      </w:r>
      <w:r w:rsidR="00B941FC" w:rsidRPr="0029687F">
        <w:rPr>
          <w:rFonts w:cs="Tahoma"/>
          <w:szCs w:val="22"/>
          <w:lang w:val="el-GR"/>
        </w:rPr>
        <w:fldChar w:fldCharType="end"/>
      </w:r>
      <w:r w:rsidR="008306FF" w:rsidRPr="0029687F">
        <w:rPr>
          <w:rFonts w:cs="Tahoma"/>
          <w:szCs w:val="22"/>
          <w:lang w:val="el-GR"/>
        </w:rPr>
        <w:t xml:space="preserve"> </w:t>
      </w:r>
      <w:r w:rsidR="008306FF" w:rsidRPr="0029687F">
        <w:rPr>
          <w:rFonts w:cs="Tahoma"/>
          <w:szCs w:val="22"/>
          <w:lang w:val="el-GR"/>
        </w:rPr>
        <w:fldChar w:fldCharType="begin"/>
      </w:r>
      <w:r w:rsidR="008306FF" w:rsidRPr="0029687F">
        <w:rPr>
          <w:rFonts w:cs="Tahoma"/>
          <w:szCs w:val="22"/>
          <w:lang w:val="el-GR"/>
        </w:rPr>
        <w:instrText xml:space="preserve"> REF _Ref503525682 \h </w:instrText>
      </w:r>
      <w:r w:rsidR="00DF02B0" w:rsidRPr="00860CE7">
        <w:rPr>
          <w:rFonts w:cs="Tahoma"/>
          <w:szCs w:val="22"/>
          <w:lang w:val="el-GR"/>
        </w:rPr>
        <w:instrText xml:space="preserve"> \* MERGEFORMAT </w:instrText>
      </w:r>
      <w:r w:rsidR="008306FF" w:rsidRPr="0029687F">
        <w:rPr>
          <w:rFonts w:cs="Tahoma"/>
          <w:szCs w:val="22"/>
          <w:lang w:val="el-GR"/>
        </w:rPr>
      </w:r>
      <w:r w:rsidR="008306FF" w:rsidRPr="0029687F">
        <w:rPr>
          <w:rFonts w:cs="Tahoma"/>
          <w:szCs w:val="22"/>
          <w:lang w:val="el-GR"/>
        </w:rPr>
        <w:fldChar w:fldCharType="separate"/>
      </w:r>
      <w:r w:rsidR="00AE4CE1" w:rsidRPr="0029687F">
        <w:rPr>
          <w:rFonts w:cs="Tahoma"/>
          <w:szCs w:val="22"/>
          <w:lang w:val="el-GR"/>
        </w:rPr>
        <w:t>Αποδεικτικά μέσα - Δικαιολογητικά προσωρινού αναδόχου</w:t>
      </w:r>
      <w:r w:rsidR="008306FF" w:rsidRPr="0029687F">
        <w:rPr>
          <w:rFonts w:cs="Tahoma"/>
          <w:szCs w:val="22"/>
          <w:lang w:val="el-GR"/>
        </w:rPr>
        <w:fldChar w:fldCharType="end"/>
      </w:r>
      <w:r w:rsidR="00B941FC" w:rsidRPr="0029687F">
        <w:rPr>
          <w:rFonts w:cs="Tahoma"/>
          <w:szCs w:val="22"/>
          <w:lang w:val="el-GR"/>
        </w:rPr>
        <w:t xml:space="preserve"> της παρούσας. </w:t>
      </w:r>
    </w:p>
    <w:p w14:paraId="6A73244A" w14:textId="77777777" w:rsidR="008338F0" w:rsidRPr="0029687F" w:rsidRDefault="003355E7">
      <w:pPr>
        <w:rPr>
          <w:rFonts w:cs="Tahoma"/>
          <w:szCs w:val="22"/>
          <w:lang w:val="el-GR"/>
        </w:rPr>
      </w:pPr>
      <w:r w:rsidRPr="0029687F">
        <w:rPr>
          <w:rFonts w:cs="Tahoma"/>
          <w:szCs w:val="22"/>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εξ αμελείας παραπλανητικές πληροφορίες που ενδέχεται να επηρεάσουν ουσιωδώς τις αποφάσεις που αφορούν τον αποκλεισμό, την επιλογή ή την ανάθεση, </w:t>
      </w:r>
    </w:p>
    <w:p w14:paraId="5E442BFC" w14:textId="349CDFD0" w:rsidR="008338F0" w:rsidRPr="0029687F" w:rsidRDefault="003355E7">
      <w:pPr>
        <w:rPr>
          <w:rFonts w:cs="Tahoma"/>
          <w:szCs w:val="22"/>
          <w:lang w:val="el-GR"/>
        </w:rPr>
      </w:pPr>
      <w:r w:rsidRPr="0029687F">
        <w:rPr>
          <w:rFonts w:cs="Tahoma"/>
          <w:szCs w:val="22"/>
          <w:lang w:val="el-GR"/>
        </w:rPr>
        <w:t>(θ) εάν</w:t>
      </w:r>
      <w:r w:rsidR="00B54944" w:rsidRPr="00B54944">
        <w:rPr>
          <w:lang w:val="el-GR"/>
        </w:rPr>
        <w:t xml:space="preserve"> </w:t>
      </w:r>
      <w:r w:rsidR="00B54944" w:rsidRPr="00305EAC">
        <w:rPr>
          <w:lang w:val="el-GR"/>
        </w:rPr>
        <w:t>η αναθέτουσα αρχή μπορεί να αποδείξει, με κατάλληλα μέσα</w:t>
      </w:r>
      <w:r w:rsidR="00B54944">
        <w:rPr>
          <w:lang w:val="el-GR"/>
        </w:rPr>
        <w:t xml:space="preserve"> ότι</w:t>
      </w:r>
      <w:r w:rsidRPr="0029687F">
        <w:rPr>
          <w:rFonts w:cs="Tahoma"/>
          <w:szCs w:val="22"/>
          <w:lang w:val="el-GR"/>
        </w:rPr>
        <w:t xml:space="preserve"> έχει διαπράξει σοβαρό επαγγελματικό παράπτωμα, το οποίο θέτει εν αμφιβόλω την ακεραιότητά του, για το οποίο του επιβλήθηκε ποινή που του στερεί το δικαίωμα συμμετοχής σε διαδικασία σύναψης σύμβασης δημοσίων έργων και καταλαμβάνει τη συγκεκριμένη διαδικασία. </w:t>
      </w:r>
    </w:p>
    <w:p w14:paraId="78583B1C" w14:textId="77777777" w:rsidR="00347430" w:rsidRPr="0029687F" w:rsidRDefault="00347430" w:rsidP="00347430">
      <w:pPr>
        <w:suppressAutoHyphens w:val="0"/>
        <w:spacing w:after="160" w:line="252" w:lineRule="auto"/>
        <w:rPr>
          <w:rFonts w:cs="Tahoma"/>
          <w:szCs w:val="22"/>
          <w:lang w:val="el-GR"/>
        </w:rPr>
      </w:pPr>
      <w:r w:rsidRPr="0029687F">
        <w:rPr>
          <w:rFonts w:cs="Tahoma"/>
          <w:b/>
          <w:color w:val="000000"/>
          <w:szCs w:val="22"/>
          <w:lang w:val="el-GR"/>
        </w:rPr>
        <w:t>Εάν στις ως άνω περιπτώσεις (α) έως (η)</w:t>
      </w:r>
      <w:r w:rsidR="00E1337D" w:rsidRPr="0029687F">
        <w:rPr>
          <w:rFonts w:cs="Tahoma"/>
          <w:b/>
          <w:color w:val="000000"/>
          <w:szCs w:val="22"/>
          <w:lang w:val="el-GR"/>
        </w:rPr>
        <w:t xml:space="preserve"> </w:t>
      </w:r>
      <w:r w:rsidRPr="0029687F">
        <w:rPr>
          <w:rFonts w:cs="Tahoma"/>
          <w:b/>
          <w:color w:val="000000"/>
          <w:szCs w:val="22"/>
          <w:lang w:val="el-GR"/>
        </w:rPr>
        <w:t>η περίοδος αποκλεισμού δεν έχει καθοριστεί με αμετάκλητη απόφαση, αυτή ανέρχεται σε τρία (3) έτη από την ημερομηνία του σχετικού γεγονότος</w:t>
      </w:r>
      <w:r w:rsidRPr="0029687F">
        <w:rPr>
          <w:rFonts w:cs="Tahoma"/>
          <w:color w:val="000000"/>
          <w:szCs w:val="22"/>
          <w:lang w:val="el-GR"/>
        </w:rPr>
        <w:t xml:space="preserve">. </w:t>
      </w:r>
      <w:r w:rsidRPr="0029687F">
        <w:rPr>
          <w:rStyle w:val="WW-FootnoteReference17"/>
          <w:rFonts w:cs="Tahoma"/>
          <w:szCs w:val="22"/>
          <w:lang w:val="el-GR"/>
        </w:rPr>
        <w:footnoteReference w:id="7"/>
      </w:r>
    </w:p>
    <w:p w14:paraId="6BE095D5" w14:textId="2AB1C8B7" w:rsidR="007541C6" w:rsidRPr="0029687F" w:rsidRDefault="003355E7" w:rsidP="00B805D6">
      <w:pPr>
        <w:pStyle w:val="ListParagraph"/>
        <w:numPr>
          <w:ilvl w:val="3"/>
          <w:numId w:val="15"/>
        </w:numPr>
        <w:tabs>
          <w:tab w:val="left" w:pos="0"/>
          <w:tab w:val="left" w:pos="709"/>
          <w:tab w:val="left" w:pos="1134"/>
        </w:tabs>
        <w:spacing w:before="240"/>
        <w:ind w:left="0" w:firstLine="0"/>
        <w:rPr>
          <w:rFonts w:cs="Tahoma"/>
          <w:i/>
          <w:color w:val="5B9BD5"/>
          <w:szCs w:val="22"/>
          <w:lang w:val="el-GR"/>
        </w:rPr>
      </w:pPr>
      <w:bookmarkStart w:id="50" w:name="_Ref8812579"/>
      <w:bookmarkStart w:id="51" w:name="_Ref496540802"/>
      <w:r w:rsidRPr="0029687F">
        <w:rPr>
          <w:rFonts w:cs="Tahoma"/>
          <w:szCs w:val="22"/>
          <w:lang w:val="el-GR"/>
        </w:rPr>
        <w:t>Αποκλείεται, επίσης,</w:t>
      </w:r>
      <w:r w:rsidR="001C0DB2">
        <w:rPr>
          <w:rFonts w:cs="Tahoma"/>
          <w:szCs w:val="22"/>
          <w:lang w:val="el-GR"/>
        </w:rPr>
        <w:t xml:space="preserve"> ο</w:t>
      </w:r>
      <w:r w:rsidRPr="0029687F">
        <w:rPr>
          <w:rFonts w:cs="Tahoma"/>
          <w:szCs w:val="22"/>
          <w:lang w:val="el-GR"/>
        </w:rPr>
        <w:t xml:space="preserve"> οικονομικός φορέας από τη συμμετοχή στη διαδικασία σύναψης της παρούσας</w:t>
      </w:r>
      <w:r w:rsidR="00E1337D" w:rsidRPr="0029687F">
        <w:rPr>
          <w:rFonts w:cs="Tahoma"/>
          <w:szCs w:val="22"/>
          <w:lang w:val="el-GR"/>
        </w:rPr>
        <w:t xml:space="preserve"> </w:t>
      </w:r>
      <w:r w:rsidRPr="0029687F">
        <w:rPr>
          <w:rFonts w:cs="Tahoma"/>
          <w:szCs w:val="22"/>
          <w:lang w:val="el-GR"/>
        </w:rPr>
        <w:t>σύμβασης εάν συντρέχουν οι προϋποθέσεις εφαρμογής της παρ. 4 του άρθρου 8 του ν. 3310/2005, όπως ισχύει (αμιγώς εθνικός λόγος αποκλεισμού)</w:t>
      </w:r>
      <w:bookmarkEnd w:id="50"/>
      <w:r w:rsidR="00E1337D" w:rsidRPr="0029687F">
        <w:rPr>
          <w:rFonts w:cs="Tahoma"/>
          <w:szCs w:val="22"/>
          <w:lang w:val="el-GR"/>
        </w:rPr>
        <w:t xml:space="preserve"> </w:t>
      </w:r>
      <w:bookmarkEnd w:id="51"/>
    </w:p>
    <w:p w14:paraId="21E1058A" w14:textId="77777777" w:rsidR="008C3823" w:rsidRPr="0029687F" w:rsidRDefault="008C3823" w:rsidP="0029687F">
      <w:pPr>
        <w:pStyle w:val="ListParagraph"/>
        <w:tabs>
          <w:tab w:val="left" w:pos="0"/>
          <w:tab w:val="left" w:pos="709"/>
          <w:tab w:val="left" w:pos="1134"/>
        </w:tabs>
        <w:spacing w:before="240"/>
        <w:ind w:left="0"/>
        <w:rPr>
          <w:rFonts w:cs="Tahoma"/>
          <w:i/>
          <w:color w:val="5B9BD5"/>
          <w:szCs w:val="22"/>
          <w:lang w:val="el-GR"/>
        </w:rPr>
      </w:pPr>
    </w:p>
    <w:p w14:paraId="509E4E08" w14:textId="016DD3E0" w:rsidR="008338F0" w:rsidRPr="0029687F" w:rsidRDefault="003355E7" w:rsidP="00B805D6">
      <w:pPr>
        <w:pStyle w:val="ListParagraph"/>
        <w:numPr>
          <w:ilvl w:val="3"/>
          <w:numId w:val="15"/>
        </w:numPr>
        <w:tabs>
          <w:tab w:val="left" w:pos="0"/>
          <w:tab w:val="left" w:pos="709"/>
          <w:tab w:val="left" w:pos="1134"/>
        </w:tabs>
        <w:spacing w:before="240"/>
        <w:ind w:left="0" w:firstLine="0"/>
        <w:rPr>
          <w:rFonts w:cs="Tahoma"/>
          <w:b/>
          <w:bCs/>
          <w:szCs w:val="22"/>
          <w:lang w:val="el-GR"/>
        </w:rPr>
      </w:pPr>
      <w:r w:rsidRPr="0029687F">
        <w:rPr>
          <w:rFonts w:cs="Tahoma"/>
          <w:b/>
          <w:bCs/>
          <w:szCs w:val="22"/>
          <w:lang w:val="el-GR"/>
        </w:rPr>
        <w:t xml:space="preserve"> </w:t>
      </w:r>
      <w:r w:rsidRPr="0029687F">
        <w:rPr>
          <w:rFonts w:cs="Tahoma"/>
          <w:szCs w:val="22"/>
          <w:lang w:val="el-GR"/>
        </w:rPr>
        <w:t xml:space="preserve">Ο </w:t>
      </w:r>
      <w:r w:rsidR="001C0DB2" w:rsidRPr="0029687F">
        <w:rPr>
          <w:rFonts w:cs="Tahoma"/>
          <w:szCs w:val="22"/>
          <w:lang w:val="el-GR"/>
        </w:rPr>
        <w:t>οικονομικός φορέας</w:t>
      </w:r>
      <w:r w:rsidRPr="0029687F">
        <w:rPr>
          <w:rFonts w:cs="Tahoma"/>
          <w:szCs w:val="22"/>
          <w:lang w:val="el-GR"/>
        </w:rPr>
        <w:t xml:space="preserve">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w:t>
      </w:r>
      <w:r w:rsidR="00C535AC" w:rsidRPr="0029687F">
        <w:rPr>
          <w:rFonts w:cs="Tahoma"/>
          <w:szCs w:val="22"/>
          <w:lang w:val="el-GR"/>
        </w:rPr>
        <w:t xml:space="preserve"> μία από τις ως άνω περιπτώσεις.</w:t>
      </w:r>
    </w:p>
    <w:p w14:paraId="64246D02" w14:textId="77777777" w:rsidR="00C535AC" w:rsidRPr="0029687F" w:rsidRDefault="00C535AC" w:rsidP="00C535AC">
      <w:pPr>
        <w:pStyle w:val="ListParagraph"/>
        <w:tabs>
          <w:tab w:val="left" w:pos="0"/>
        </w:tabs>
        <w:spacing w:before="240"/>
        <w:ind w:left="0"/>
        <w:rPr>
          <w:rFonts w:cs="Tahoma"/>
          <w:b/>
          <w:bCs/>
          <w:szCs w:val="22"/>
          <w:lang w:val="el-GR"/>
        </w:rPr>
      </w:pPr>
    </w:p>
    <w:p w14:paraId="6476D957" w14:textId="3659A28A" w:rsidR="008338F0" w:rsidRPr="0029687F" w:rsidRDefault="001D4B48" w:rsidP="00B805D6">
      <w:pPr>
        <w:pStyle w:val="ListParagraph"/>
        <w:numPr>
          <w:ilvl w:val="3"/>
          <w:numId w:val="15"/>
        </w:numPr>
        <w:tabs>
          <w:tab w:val="left" w:pos="0"/>
          <w:tab w:val="left" w:pos="709"/>
          <w:tab w:val="left" w:pos="1134"/>
        </w:tabs>
        <w:spacing w:before="240"/>
        <w:ind w:left="0" w:firstLine="0"/>
        <w:rPr>
          <w:rFonts w:cs="Tahoma"/>
          <w:b/>
          <w:bCs/>
          <w:szCs w:val="22"/>
          <w:lang w:val="el-GR"/>
        </w:rPr>
      </w:pPr>
      <w:r>
        <w:rPr>
          <w:rFonts w:cs="Tahoma"/>
          <w:szCs w:val="22"/>
          <w:lang w:val="el-GR"/>
        </w:rPr>
        <w:t>Ο</w:t>
      </w:r>
      <w:r w:rsidR="003355E7" w:rsidRPr="0029687F">
        <w:rPr>
          <w:rFonts w:cs="Tahoma"/>
          <w:szCs w:val="22"/>
          <w:lang w:val="el-GR"/>
        </w:rPr>
        <w:t xml:space="preserve"> οικονομικός φορέας που εμπίπτει σε μια από τις καταστάσεις που αναφέρονται στις παραγράφους </w:t>
      </w:r>
      <w:r w:rsidR="00153F0B" w:rsidRPr="0029687F">
        <w:rPr>
          <w:rFonts w:cs="Tahoma"/>
          <w:szCs w:val="22"/>
          <w:lang w:val="el-GR"/>
        </w:rPr>
        <w:fldChar w:fldCharType="begin"/>
      </w:r>
      <w:r w:rsidR="00153F0B" w:rsidRPr="0029687F">
        <w:rPr>
          <w:rFonts w:cs="Tahoma"/>
          <w:szCs w:val="22"/>
          <w:lang w:val="el-GR"/>
        </w:rPr>
        <w:instrText xml:space="preserve"> REF _Ref496540567 \r \h </w:instrText>
      </w:r>
      <w:r w:rsidR="00DF02B0" w:rsidRPr="00860CE7">
        <w:rPr>
          <w:rFonts w:cs="Tahoma"/>
          <w:szCs w:val="22"/>
          <w:lang w:val="el-GR"/>
        </w:rPr>
        <w:instrText xml:space="preserve"> \* MERGEFORMAT </w:instrText>
      </w:r>
      <w:r w:rsidR="00153F0B" w:rsidRPr="0029687F">
        <w:rPr>
          <w:rFonts w:cs="Tahoma"/>
          <w:szCs w:val="22"/>
          <w:lang w:val="el-GR"/>
        </w:rPr>
      </w:r>
      <w:r w:rsidR="00153F0B" w:rsidRPr="0029687F">
        <w:rPr>
          <w:rFonts w:cs="Tahoma"/>
          <w:szCs w:val="22"/>
          <w:lang w:val="el-GR"/>
        </w:rPr>
        <w:fldChar w:fldCharType="separate"/>
      </w:r>
      <w:r w:rsidR="00AE4CE1">
        <w:rPr>
          <w:rFonts w:cs="Tahoma"/>
          <w:szCs w:val="22"/>
          <w:cs/>
          <w:lang w:val="el-GR"/>
        </w:rPr>
        <w:t>‎</w:t>
      </w:r>
      <w:r w:rsidR="00AE4CE1">
        <w:rPr>
          <w:rFonts w:cs="Tahoma"/>
          <w:szCs w:val="22"/>
          <w:lang w:val="el-GR"/>
        </w:rPr>
        <w:t>2.2.3.1</w:t>
      </w:r>
      <w:r w:rsidR="00153F0B" w:rsidRPr="0029687F">
        <w:rPr>
          <w:rFonts w:cs="Tahoma"/>
          <w:szCs w:val="22"/>
          <w:lang w:val="el-GR"/>
        </w:rPr>
        <w:fldChar w:fldCharType="end"/>
      </w:r>
      <w:r w:rsidR="003355E7" w:rsidRPr="0029687F">
        <w:rPr>
          <w:rFonts w:cs="Tahoma"/>
          <w:szCs w:val="22"/>
          <w:lang w:val="el-GR"/>
        </w:rPr>
        <w:t xml:space="preserve"> και </w:t>
      </w:r>
      <w:r w:rsidR="00347430" w:rsidRPr="0029687F">
        <w:rPr>
          <w:rFonts w:cs="Tahoma"/>
          <w:szCs w:val="22"/>
          <w:lang w:val="el-GR"/>
        </w:rPr>
        <w:fldChar w:fldCharType="begin"/>
      </w:r>
      <w:r w:rsidR="00347430" w:rsidRPr="0029687F">
        <w:rPr>
          <w:rFonts w:cs="Tahoma"/>
          <w:szCs w:val="22"/>
          <w:lang w:val="el-GR"/>
        </w:rPr>
        <w:instrText xml:space="preserve"> REF _Ref503518036 \r \h </w:instrText>
      </w:r>
      <w:r w:rsidR="00DF02B0" w:rsidRPr="00860CE7">
        <w:rPr>
          <w:rFonts w:cs="Tahoma"/>
          <w:szCs w:val="22"/>
          <w:lang w:val="el-GR"/>
        </w:rPr>
        <w:instrText xml:space="preserve"> \* MERGEFORMAT </w:instrText>
      </w:r>
      <w:r w:rsidR="00347430" w:rsidRPr="0029687F">
        <w:rPr>
          <w:rFonts w:cs="Tahoma"/>
          <w:szCs w:val="22"/>
          <w:lang w:val="el-GR"/>
        </w:rPr>
      </w:r>
      <w:r w:rsidR="00347430" w:rsidRPr="0029687F">
        <w:rPr>
          <w:rFonts w:cs="Tahoma"/>
          <w:szCs w:val="22"/>
          <w:lang w:val="el-GR"/>
        </w:rPr>
        <w:fldChar w:fldCharType="separate"/>
      </w:r>
      <w:r w:rsidR="00AE4CE1">
        <w:rPr>
          <w:rFonts w:cs="Tahoma"/>
          <w:szCs w:val="22"/>
          <w:cs/>
          <w:lang w:val="el-GR"/>
        </w:rPr>
        <w:t>‎</w:t>
      </w:r>
      <w:r w:rsidR="00AE4CE1">
        <w:rPr>
          <w:rFonts w:cs="Tahoma"/>
          <w:szCs w:val="22"/>
          <w:lang w:val="el-GR"/>
        </w:rPr>
        <w:t>2.2.3.2</w:t>
      </w:r>
      <w:r w:rsidR="00347430" w:rsidRPr="0029687F">
        <w:rPr>
          <w:rFonts w:cs="Tahoma"/>
          <w:szCs w:val="22"/>
          <w:lang w:val="el-GR"/>
        </w:rPr>
        <w:fldChar w:fldCharType="end"/>
      </w:r>
      <w:r w:rsidR="003260E1" w:rsidRPr="0029687F">
        <w:rPr>
          <w:rFonts w:cs="Tahoma"/>
          <w:szCs w:val="22"/>
          <w:lang w:val="el-GR"/>
        </w:rPr>
        <w:t xml:space="preserve"> γ) και </w:t>
      </w:r>
      <w:r w:rsidR="003260E1" w:rsidRPr="0029687F">
        <w:rPr>
          <w:rFonts w:cs="Tahoma"/>
          <w:szCs w:val="22"/>
          <w:lang w:val="el-GR"/>
        </w:rPr>
        <w:fldChar w:fldCharType="begin"/>
      </w:r>
      <w:r w:rsidR="003260E1" w:rsidRPr="0029687F">
        <w:rPr>
          <w:rFonts w:cs="Tahoma"/>
          <w:szCs w:val="22"/>
          <w:lang w:val="el-GR"/>
        </w:rPr>
        <w:instrText xml:space="preserve"> REF _Ref503518091 \r \h </w:instrText>
      </w:r>
      <w:r w:rsidR="00DF02B0" w:rsidRPr="00860CE7">
        <w:rPr>
          <w:rFonts w:cs="Tahoma"/>
          <w:szCs w:val="22"/>
          <w:lang w:val="el-GR"/>
        </w:rPr>
        <w:instrText xml:space="preserve"> \* MERGEFORMAT </w:instrText>
      </w:r>
      <w:r w:rsidR="003260E1" w:rsidRPr="0029687F">
        <w:rPr>
          <w:rFonts w:cs="Tahoma"/>
          <w:szCs w:val="22"/>
          <w:lang w:val="el-GR"/>
        </w:rPr>
      </w:r>
      <w:r w:rsidR="003260E1" w:rsidRPr="0029687F">
        <w:rPr>
          <w:rFonts w:cs="Tahoma"/>
          <w:szCs w:val="22"/>
          <w:lang w:val="el-GR"/>
        </w:rPr>
        <w:fldChar w:fldCharType="separate"/>
      </w:r>
      <w:r w:rsidR="00AE4CE1">
        <w:rPr>
          <w:rFonts w:cs="Tahoma"/>
          <w:szCs w:val="22"/>
          <w:cs/>
          <w:lang w:val="el-GR"/>
        </w:rPr>
        <w:t>‎</w:t>
      </w:r>
      <w:r w:rsidR="00AE4CE1">
        <w:rPr>
          <w:rFonts w:cs="Tahoma"/>
          <w:szCs w:val="22"/>
          <w:lang w:val="el-GR"/>
        </w:rPr>
        <w:t>2.2.3.3</w:t>
      </w:r>
      <w:r w:rsidR="003260E1" w:rsidRPr="0029687F">
        <w:rPr>
          <w:rFonts w:cs="Tahoma"/>
          <w:szCs w:val="22"/>
          <w:lang w:val="el-GR"/>
        </w:rPr>
        <w:fldChar w:fldCharType="end"/>
      </w:r>
      <w:r w:rsidR="003260E1" w:rsidRPr="0029687F">
        <w:rPr>
          <w:rFonts w:cs="Tahoma"/>
          <w:szCs w:val="22"/>
          <w:lang w:val="el-GR"/>
        </w:rPr>
        <w:t xml:space="preserve"> </w:t>
      </w:r>
      <w:r w:rsidR="003355E7" w:rsidRPr="0029687F">
        <w:rPr>
          <w:rFonts w:cs="Tahoma"/>
          <w:szCs w:val="22"/>
          <w:lang w:val="el-GR"/>
        </w:rPr>
        <w:t>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w:t>
      </w:r>
      <w:proofErr w:type="spellStart"/>
      <w:r w:rsidR="003355E7" w:rsidRPr="0029687F">
        <w:rPr>
          <w:rFonts w:cs="Tahoma"/>
          <w:szCs w:val="22"/>
          <w:lang w:val="el-GR"/>
        </w:rPr>
        <w:t>αυτ</w:t>
      </w:r>
      <w:proofErr w:type="spellEnd"/>
      <w:r w:rsidR="003355E7" w:rsidRPr="0029687F">
        <w:rPr>
          <w:rFonts w:cs="Tahoma"/>
          <w:szCs w:val="22"/>
        </w:rPr>
        <w:t>o</w:t>
      </w:r>
      <w:r w:rsidR="003355E7" w:rsidRPr="0029687F">
        <w:rPr>
          <w:rFonts w:cs="Tahoma"/>
          <w:szCs w:val="22"/>
          <w:lang w:val="el-GR"/>
        </w:rPr>
        <w:t>κάθαρση). Εάν τα στοιχεία κριθούν επαρκή, ο εν λόγω οικονομικός φορέας δεν αποκλείεται από τη διαδικασία σύναψης σύμβασης.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3E7CC2DC" w14:textId="77777777" w:rsidR="00C535AC" w:rsidRPr="0029687F" w:rsidRDefault="00C535AC" w:rsidP="00C535AC">
      <w:pPr>
        <w:pStyle w:val="ListParagraph"/>
        <w:rPr>
          <w:rFonts w:cs="Tahoma"/>
          <w:b/>
          <w:bCs/>
          <w:szCs w:val="22"/>
          <w:lang w:val="el-GR"/>
        </w:rPr>
      </w:pPr>
    </w:p>
    <w:p w14:paraId="534C4D1C" w14:textId="0FA04961" w:rsidR="008338F0" w:rsidRPr="0029687F" w:rsidRDefault="003355E7" w:rsidP="00B805D6">
      <w:pPr>
        <w:pStyle w:val="ListParagraph"/>
        <w:numPr>
          <w:ilvl w:val="3"/>
          <w:numId w:val="15"/>
        </w:numPr>
        <w:tabs>
          <w:tab w:val="left" w:pos="0"/>
          <w:tab w:val="left" w:pos="709"/>
          <w:tab w:val="left" w:pos="1134"/>
        </w:tabs>
        <w:spacing w:before="240"/>
        <w:ind w:left="0" w:firstLine="0"/>
        <w:rPr>
          <w:rFonts w:cs="Tahoma"/>
          <w:b/>
          <w:bCs/>
          <w:color w:val="000000"/>
          <w:szCs w:val="22"/>
          <w:lang w:val="el-GR"/>
        </w:rPr>
      </w:pPr>
      <w:r w:rsidRPr="0029687F">
        <w:rPr>
          <w:rFonts w:cs="Tahoma"/>
          <w:szCs w:val="22"/>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r w:rsidR="0066694D">
        <w:rPr>
          <w:rFonts w:cs="Tahoma"/>
          <w:szCs w:val="22"/>
          <w:lang w:val="el-GR"/>
        </w:rPr>
        <w:t xml:space="preserve"> όπως ισχύει</w:t>
      </w:r>
      <w:r w:rsidRPr="0029687F">
        <w:rPr>
          <w:rFonts w:cs="Tahoma"/>
          <w:szCs w:val="22"/>
          <w:lang w:val="el-GR"/>
        </w:rPr>
        <w:t>.</w:t>
      </w:r>
    </w:p>
    <w:p w14:paraId="3137072F" w14:textId="77777777" w:rsidR="00C535AC" w:rsidRPr="0029687F" w:rsidRDefault="00C535AC" w:rsidP="00C535AC">
      <w:pPr>
        <w:pStyle w:val="ListParagraph"/>
        <w:rPr>
          <w:rFonts w:cs="Tahoma"/>
          <w:b/>
          <w:bCs/>
          <w:color w:val="000000"/>
          <w:szCs w:val="22"/>
          <w:lang w:val="el-GR"/>
        </w:rPr>
      </w:pPr>
    </w:p>
    <w:p w14:paraId="271B7203" w14:textId="42FAD45A" w:rsidR="008338F0" w:rsidRPr="0029687F" w:rsidRDefault="003355E7" w:rsidP="00B805D6">
      <w:pPr>
        <w:pStyle w:val="ListParagraph"/>
        <w:numPr>
          <w:ilvl w:val="3"/>
          <w:numId w:val="15"/>
        </w:numPr>
        <w:tabs>
          <w:tab w:val="left" w:pos="0"/>
          <w:tab w:val="left" w:pos="709"/>
          <w:tab w:val="left" w:pos="1134"/>
        </w:tabs>
        <w:spacing w:before="240"/>
        <w:ind w:left="0" w:firstLine="0"/>
        <w:rPr>
          <w:rFonts w:cs="Tahoma"/>
          <w:color w:val="000000"/>
          <w:szCs w:val="22"/>
          <w:lang w:val="el-GR"/>
        </w:rPr>
      </w:pPr>
      <w:r w:rsidRPr="0029687F">
        <w:rPr>
          <w:rFonts w:cs="Tahoma"/>
          <w:b/>
          <w:bCs/>
          <w:color w:val="000000"/>
          <w:szCs w:val="22"/>
          <w:lang w:val="el-GR"/>
        </w:rPr>
        <w:t xml:space="preserve"> </w:t>
      </w:r>
      <w:bookmarkStart w:id="52" w:name="_Ref496540821"/>
      <w:r w:rsidRPr="0029687F">
        <w:rPr>
          <w:rFonts w:cs="Tahoma"/>
          <w:color w:val="000000"/>
          <w:szCs w:val="22"/>
          <w:lang w:val="el-GR"/>
        </w:rPr>
        <w:t>Οικονομικός φορέας, στον οποίο έχει επιβληθεί, με την κοινή υπουργική απόφαση του άρθρου 74 του ν. 4412/2016, η ποινή του αποκλεισμού αποκλείεται αυτοδίκαια και από την παρούσα διαδικασία σύναψης της σύμβασης.</w:t>
      </w:r>
      <w:bookmarkEnd w:id="52"/>
    </w:p>
    <w:p w14:paraId="62F1B20F" w14:textId="77777777" w:rsidR="008338F0" w:rsidRPr="0029687F" w:rsidRDefault="003355E7" w:rsidP="00B8545D">
      <w:pPr>
        <w:pStyle w:val="Heading3"/>
        <w:rPr>
          <w:rFonts w:ascii="Tahoma" w:hAnsi="Tahoma" w:cs="Tahoma"/>
          <w:szCs w:val="22"/>
          <w:lang w:val="el-GR"/>
        </w:rPr>
      </w:pPr>
      <w:bookmarkStart w:id="53" w:name="_Toc40458173"/>
      <w:r w:rsidRPr="0029687F">
        <w:rPr>
          <w:rFonts w:ascii="Tahoma" w:hAnsi="Tahoma" w:cs="Tahoma"/>
          <w:szCs w:val="22"/>
          <w:lang w:val="el-GR"/>
        </w:rPr>
        <w:t xml:space="preserve">Κριτήρια </w:t>
      </w:r>
      <w:r w:rsidR="00F11417" w:rsidRPr="0029687F">
        <w:rPr>
          <w:rFonts w:ascii="Tahoma" w:hAnsi="Tahoma" w:cs="Tahoma"/>
          <w:szCs w:val="22"/>
          <w:lang w:val="el-GR"/>
        </w:rPr>
        <w:t xml:space="preserve">Ποιοτικής </w:t>
      </w:r>
      <w:r w:rsidRPr="0029687F">
        <w:rPr>
          <w:rFonts w:ascii="Tahoma" w:hAnsi="Tahoma" w:cs="Tahoma"/>
          <w:szCs w:val="22"/>
          <w:lang w:val="el-GR"/>
        </w:rPr>
        <w:t xml:space="preserve">Επιλογής </w:t>
      </w:r>
      <w:r w:rsidR="00F11417" w:rsidRPr="0029687F">
        <w:rPr>
          <w:rFonts w:ascii="Tahoma" w:hAnsi="Tahoma" w:cs="Tahoma"/>
          <w:szCs w:val="22"/>
          <w:lang w:val="el-GR"/>
        </w:rPr>
        <w:t>&amp; αποδεικτά στοιχεία</w:t>
      </w:r>
      <w:bookmarkEnd w:id="53"/>
      <w:r w:rsidR="00F11417" w:rsidRPr="0029687F">
        <w:rPr>
          <w:rFonts w:ascii="Tahoma" w:hAnsi="Tahoma" w:cs="Tahoma"/>
          <w:szCs w:val="22"/>
          <w:lang w:val="el-GR"/>
        </w:rPr>
        <w:t xml:space="preserve"> </w:t>
      </w:r>
    </w:p>
    <w:p w14:paraId="6D48C289" w14:textId="77777777" w:rsidR="008338F0" w:rsidRPr="0029687F" w:rsidRDefault="003355E7" w:rsidP="00B805D6">
      <w:pPr>
        <w:pStyle w:val="Heading4"/>
        <w:numPr>
          <w:ilvl w:val="2"/>
          <w:numId w:val="12"/>
        </w:numPr>
        <w:rPr>
          <w:rFonts w:ascii="Tahoma" w:hAnsi="Tahoma" w:cs="Tahoma"/>
          <w:szCs w:val="22"/>
          <w:lang w:val="el-GR"/>
        </w:rPr>
      </w:pPr>
      <w:bookmarkStart w:id="54" w:name="_Ref496541162"/>
      <w:bookmarkStart w:id="55" w:name="_Ref496541206"/>
      <w:bookmarkStart w:id="56" w:name="_Ref496541230"/>
      <w:bookmarkStart w:id="57" w:name="_Ref496541297"/>
      <w:bookmarkStart w:id="58" w:name="_Toc40458174"/>
      <w:r w:rsidRPr="0029687F">
        <w:rPr>
          <w:rFonts w:ascii="Tahoma" w:hAnsi="Tahoma" w:cs="Tahoma"/>
          <w:szCs w:val="22"/>
          <w:lang w:val="el-GR"/>
        </w:rPr>
        <w:t>Καταλληλόλητα άσκησης επαγγελματικής δραστηριότητας</w:t>
      </w:r>
      <w:bookmarkEnd w:id="54"/>
      <w:bookmarkEnd w:id="55"/>
      <w:bookmarkEnd w:id="56"/>
      <w:bookmarkEnd w:id="57"/>
      <w:bookmarkEnd w:id="58"/>
      <w:r w:rsidRPr="0029687F">
        <w:rPr>
          <w:rFonts w:ascii="Tahoma" w:hAnsi="Tahoma" w:cs="Tahoma"/>
          <w:szCs w:val="22"/>
          <w:lang w:val="el-GR"/>
        </w:rPr>
        <w:t xml:space="preserve"> </w:t>
      </w:r>
    </w:p>
    <w:p w14:paraId="1B5C00DA" w14:textId="6E803BBA" w:rsidR="002F2E92" w:rsidRPr="00A85103" w:rsidRDefault="00F86B7A" w:rsidP="00C23603">
      <w:pPr>
        <w:rPr>
          <w:rFonts w:cs="Tahoma"/>
          <w:i/>
          <w:iCs/>
          <w:color w:val="5B9BD5"/>
          <w:szCs w:val="22"/>
          <w:lang w:val="el-GR" w:eastAsia="en-US"/>
        </w:rPr>
      </w:pPr>
      <w:r w:rsidRPr="00A85103">
        <w:rPr>
          <w:rFonts w:cs="Tahoma"/>
          <w:szCs w:val="22"/>
          <w:lang w:val="el-GR"/>
        </w:rPr>
        <w:t>Οι οικονομικοί φορείς που συμμετέχουν στη διαδικασία σύναψης της παρούσας απαιτείται να ασκούν επαγγελματική δραστηριότητα συναφή με το</w:t>
      </w:r>
      <w:r w:rsidRPr="00B05F7F">
        <w:rPr>
          <w:rFonts w:cs="Tahoma"/>
          <w:szCs w:val="22"/>
          <w:lang w:val="el-GR"/>
        </w:rPr>
        <w:t xml:space="preserve"> αντικείμενο των προς παροχή υπηρεσιών</w:t>
      </w:r>
      <w:r w:rsidR="00A85103">
        <w:rPr>
          <w:rFonts w:cs="Tahoma"/>
          <w:szCs w:val="22"/>
          <w:lang w:val="el-GR"/>
        </w:rPr>
        <w:t>.</w:t>
      </w:r>
    </w:p>
    <w:p w14:paraId="182656BB" w14:textId="1F1299E6" w:rsidR="00215F0B" w:rsidRPr="00215F0B" w:rsidRDefault="00215F0B" w:rsidP="00215F0B">
      <w:pPr>
        <w:rPr>
          <w:rFonts w:cs="Tahoma"/>
          <w:bCs/>
          <w:szCs w:val="22"/>
          <w:lang w:val="el-GR"/>
        </w:rPr>
      </w:pPr>
      <w:r w:rsidRPr="00215F0B">
        <w:rPr>
          <w:rFonts w:cs="Tahoma"/>
          <w:bCs/>
          <w:szCs w:val="22"/>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11D9F264" w14:textId="77777777" w:rsidR="00215F0B" w:rsidRPr="00215F0B" w:rsidRDefault="00215F0B" w:rsidP="00215F0B">
      <w:pPr>
        <w:rPr>
          <w:rFonts w:cs="Tahoma"/>
          <w:bCs/>
          <w:szCs w:val="22"/>
          <w:lang w:val="el-GR"/>
        </w:rPr>
      </w:pPr>
      <w:r w:rsidRPr="00215F0B">
        <w:rPr>
          <w:rFonts w:cs="Tahoma"/>
          <w:bCs/>
          <w:szCs w:val="22"/>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33195FD4" w14:textId="3DD83A0D" w:rsidR="00215F0B" w:rsidRPr="00C23603" w:rsidRDefault="00215F0B" w:rsidP="00215F0B">
      <w:pPr>
        <w:rPr>
          <w:rFonts w:cs="Tahoma"/>
          <w:bCs/>
          <w:szCs w:val="22"/>
          <w:lang w:val="el-GR"/>
        </w:rPr>
      </w:pPr>
      <w:r w:rsidRPr="00215F0B">
        <w:rPr>
          <w:rFonts w:cs="Tahoma"/>
          <w:bCs/>
          <w:szCs w:val="22"/>
          <w:lang w:val="el-GR"/>
        </w:rPr>
        <w:t>Οι εγκατεστημένοι στην Ελλάδα οικονομικοί φορείς θα πρέπει να είναι εγγεγραμμένοι στο</w:t>
      </w:r>
      <w:r w:rsidR="00E54055">
        <w:rPr>
          <w:rFonts w:cs="Tahoma"/>
          <w:bCs/>
          <w:szCs w:val="22"/>
          <w:lang w:val="el-GR"/>
        </w:rPr>
        <w:t xml:space="preserve"> </w:t>
      </w:r>
      <w:r w:rsidRPr="00215F0B">
        <w:rPr>
          <w:rFonts w:cs="Tahoma"/>
          <w:bCs/>
          <w:szCs w:val="22"/>
          <w:lang w:val="el-GR"/>
        </w:rPr>
        <w:t>οικείο επαγγελματικό μητρώο, εφόσον, κατά την κείμενη νομοθεσία, απαιτείται η εγγραφή τους για την υπό ανάθεση υπηρεσία</w:t>
      </w:r>
    </w:p>
    <w:p w14:paraId="5AFE50EA" w14:textId="77777777" w:rsidR="00A85103" w:rsidRPr="0029687F" w:rsidRDefault="00A85103" w:rsidP="0029687F">
      <w:pPr>
        <w:pStyle w:val="ListParagraph"/>
        <w:rPr>
          <w:rFonts w:cs="Tahoma"/>
          <w:szCs w:val="22"/>
          <w:lang w:val="el-GR"/>
        </w:rPr>
      </w:pPr>
    </w:p>
    <w:p w14:paraId="1E2DBA05" w14:textId="77777777" w:rsidR="008338F0" w:rsidRPr="0029687F" w:rsidRDefault="003355E7" w:rsidP="00B805D6">
      <w:pPr>
        <w:pStyle w:val="Heading4"/>
        <w:numPr>
          <w:ilvl w:val="2"/>
          <w:numId w:val="12"/>
        </w:numPr>
        <w:rPr>
          <w:rFonts w:ascii="Tahoma" w:hAnsi="Tahoma" w:cs="Tahoma"/>
          <w:szCs w:val="22"/>
          <w:lang w:val="el-GR"/>
        </w:rPr>
      </w:pPr>
      <w:bookmarkStart w:id="59" w:name="_Ref496541309"/>
      <w:bookmarkStart w:id="60" w:name="_Ref496541508"/>
      <w:bookmarkStart w:id="61" w:name="_Toc40458175"/>
      <w:r w:rsidRPr="0029687F">
        <w:rPr>
          <w:rFonts w:ascii="Tahoma" w:hAnsi="Tahoma" w:cs="Tahoma"/>
          <w:szCs w:val="22"/>
          <w:lang w:val="el-GR"/>
        </w:rPr>
        <w:t>Οικονομική και χρηματοοικονομική επάρκεια</w:t>
      </w:r>
      <w:bookmarkEnd w:id="59"/>
      <w:bookmarkEnd w:id="60"/>
      <w:bookmarkEnd w:id="61"/>
    </w:p>
    <w:p w14:paraId="5B461A6C" w14:textId="349E151C" w:rsidR="00E83D26" w:rsidRPr="00E86AFE" w:rsidRDefault="00F86B7A" w:rsidP="00C23603">
      <w:pPr>
        <w:rPr>
          <w:rFonts w:cs="Tahoma"/>
          <w:b/>
          <w:bCs/>
          <w:i/>
          <w:iCs/>
          <w:color w:val="5B9BD5"/>
          <w:szCs w:val="22"/>
          <w:lang w:val="el-GR" w:eastAsia="en-US"/>
        </w:rPr>
      </w:pPr>
      <w:r w:rsidRPr="00A85103">
        <w:rPr>
          <w:rFonts w:cs="Tahoma"/>
          <w:bCs/>
          <w:szCs w:val="22"/>
          <w:lang w:val="el-GR"/>
        </w:rPr>
        <w:t xml:space="preserve">Οι οικονομικοί φορείς που συμμετέχουν στη διαδικασία σύναψης της παρούσας απαιτείται να έχουν </w:t>
      </w:r>
      <w:r w:rsidR="002F4762" w:rsidRPr="002F4762">
        <w:rPr>
          <w:rFonts w:cs="Tahoma"/>
          <w:bCs/>
          <w:szCs w:val="22"/>
          <w:lang w:val="el-GR"/>
        </w:rPr>
        <w:t xml:space="preserve">μέσο </w:t>
      </w:r>
      <w:r w:rsidRPr="00A85103">
        <w:rPr>
          <w:rFonts w:cs="Tahoma"/>
          <w:bCs/>
          <w:szCs w:val="22"/>
          <w:lang w:val="el-GR"/>
        </w:rPr>
        <w:t>γενικό ετήσιο κύκλο εργα</w:t>
      </w:r>
      <w:r w:rsidRPr="00B05F7F">
        <w:rPr>
          <w:rFonts w:cs="Tahoma"/>
          <w:bCs/>
          <w:szCs w:val="22"/>
          <w:lang w:val="el-GR"/>
        </w:rPr>
        <w:t xml:space="preserve">σιών για τις τρεις τελευταίες οικονομικές χρήσεις ή, τις οικονομικές χρήσεις κατά τις οποίες ο οικονομικός φορέας δραστηριοποιείται, αν </w:t>
      </w:r>
      <w:r w:rsidR="004F7FBF" w:rsidRPr="00B05F7F">
        <w:rPr>
          <w:rFonts w:cs="Tahoma"/>
          <w:bCs/>
          <w:szCs w:val="22"/>
          <w:lang w:val="el-GR"/>
        </w:rPr>
        <w:t>είναι λιγότερες από τρεις (</w:t>
      </w:r>
      <w:r w:rsidR="004F7FBF" w:rsidRPr="00020E23">
        <w:rPr>
          <w:rFonts w:cs="Tahoma"/>
          <w:bCs/>
          <w:szCs w:val="22"/>
          <w:lang w:val="el-GR"/>
        </w:rPr>
        <w:t>201</w:t>
      </w:r>
      <w:r w:rsidR="004A7DDB" w:rsidRPr="00020E23">
        <w:rPr>
          <w:rFonts w:cs="Tahoma"/>
          <w:bCs/>
          <w:szCs w:val="22"/>
          <w:lang w:val="el-GR"/>
        </w:rPr>
        <w:t>6</w:t>
      </w:r>
      <w:r w:rsidR="004F7FBF" w:rsidRPr="00020E23">
        <w:rPr>
          <w:rFonts w:cs="Tahoma"/>
          <w:bCs/>
          <w:szCs w:val="22"/>
          <w:lang w:val="el-GR"/>
        </w:rPr>
        <w:t>-201</w:t>
      </w:r>
      <w:r w:rsidR="004A7DDB" w:rsidRPr="00020E23">
        <w:rPr>
          <w:rFonts w:cs="Tahoma"/>
          <w:bCs/>
          <w:szCs w:val="22"/>
          <w:lang w:val="el-GR"/>
        </w:rPr>
        <w:t>7</w:t>
      </w:r>
      <w:r w:rsidR="004F7FBF" w:rsidRPr="00020E23">
        <w:rPr>
          <w:rFonts w:cs="Tahoma"/>
          <w:bCs/>
          <w:szCs w:val="22"/>
          <w:lang w:val="el-GR"/>
        </w:rPr>
        <w:t>-201</w:t>
      </w:r>
      <w:r w:rsidR="004A7DDB" w:rsidRPr="00020E23">
        <w:rPr>
          <w:rFonts w:cs="Tahoma"/>
          <w:bCs/>
          <w:szCs w:val="22"/>
          <w:lang w:val="el-GR"/>
        </w:rPr>
        <w:t>8</w:t>
      </w:r>
      <w:r w:rsidRPr="00B45B33">
        <w:rPr>
          <w:rFonts w:cs="Tahoma"/>
          <w:bCs/>
          <w:szCs w:val="22"/>
          <w:lang w:val="el-GR"/>
        </w:rPr>
        <w:t xml:space="preserve">) συνολικά μεγαλύτερο από το </w:t>
      </w:r>
      <w:r w:rsidR="0010479D" w:rsidRPr="006C1E5F">
        <w:rPr>
          <w:rFonts w:cs="Tahoma"/>
          <w:bCs/>
          <w:szCs w:val="22"/>
          <w:lang w:val="el-GR"/>
        </w:rPr>
        <w:t>1</w:t>
      </w:r>
      <w:r w:rsidR="00190A4E" w:rsidRPr="006C1E5F">
        <w:rPr>
          <w:rFonts w:cs="Tahoma"/>
          <w:bCs/>
          <w:szCs w:val="22"/>
          <w:lang w:val="el-GR"/>
        </w:rPr>
        <w:t>0</w:t>
      </w:r>
      <w:r w:rsidR="0010479D" w:rsidRPr="006C1E5F">
        <w:rPr>
          <w:rFonts w:cs="Tahoma"/>
          <w:bCs/>
          <w:szCs w:val="22"/>
          <w:lang w:val="el-GR"/>
        </w:rPr>
        <w:t>0</w:t>
      </w:r>
      <w:r w:rsidRPr="00AE0C78">
        <w:rPr>
          <w:rFonts w:cs="Tahoma"/>
          <w:bCs/>
          <w:szCs w:val="22"/>
          <w:lang w:val="el-GR"/>
        </w:rPr>
        <w:t>% του προϋπολογισμού του υπό ανάθεση Έργου</w:t>
      </w:r>
      <w:r w:rsidRPr="00063547">
        <w:rPr>
          <w:rFonts w:cs="Tahoma"/>
          <w:bCs/>
          <w:szCs w:val="22"/>
          <w:lang w:val="el-GR"/>
        </w:rPr>
        <w:t>, για το οπο</w:t>
      </w:r>
      <w:r w:rsidR="00E86AFE">
        <w:rPr>
          <w:rFonts w:cs="Tahoma"/>
          <w:bCs/>
          <w:szCs w:val="22"/>
          <w:lang w:val="el-GR"/>
        </w:rPr>
        <w:t>ίο</w:t>
      </w:r>
      <w:r w:rsidRPr="00E86AFE">
        <w:rPr>
          <w:rFonts w:cs="Tahoma"/>
          <w:bCs/>
          <w:szCs w:val="22"/>
          <w:lang w:val="el-GR"/>
        </w:rPr>
        <w:t xml:space="preserve"> υποβάλλει προσφορά.</w:t>
      </w:r>
      <w:r w:rsidR="00E83D26" w:rsidRPr="00E86AFE">
        <w:rPr>
          <w:rFonts w:cs="Tahoma"/>
          <w:b/>
          <w:bCs/>
          <w:szCs w:val="22"/>
          <w:lang w:val="el-GR"/>
        </w:rPr>
        <w:t xml:space="preserve"> </w:t>
      </w:r>
    </w:p>
    <w:p w14:paraId="2B707B73" w14:textId="77777777" w:rsidR="008338F0" w:rsidRDefault="003355E7" w:rsidP="00B805D6">
      <w:pPr>
        <w:pStyle w:val="Heading4"/>
        <w:numPr>
          <w:ilvl w:val="2"/>
          <w:numId w:val="12"/>
        </w:numPr>
        <w:rPr>
          <w:rFonts w:ascii="Tahoma" w:hAnsi="Tahoma" w:cs="Tahoma"/>
          <w:szCs w:val="22"/>
          <w:lang w:val="el-GR"/>
        </w:rPr>
      </w:pPr>
      <w:bookmarkStart w:id="62" w:name="_Ref496541329"/>
      <w:bookmarkStart w:id="63" w:name="_Ref496541556"/>
      <w:bookmarkStart w:id="64" w:name="_Toc40458176"/>
      <w:r w:rsidRPr="0029687F">
        <w:rPr>
          <w:rFonts w:ascii="Tahoma" w:hAnsi="Tahoma" w:cs="Tahoma"/>
          <w:szCs w:val="22"/>
          <w:lang w:val="el-GR"/>
        </w:rPr>
        <w:t>Τεχνική και επαγγελματική ικανότητα</w:t>
      </w:r>
      <w:bookmarkEnd w:id="62"/>
      <w:bookmarkEnd w:id="63"/>
      <w:bookmarkEnd w:id="64"/>
      <w:r w:rsidR="0071303E" w:rsidRPr="0029687F">
        <w:rPr>
          <w:rFonts w:ascii="Tahoma" w:hAnsi="Tahoma" w:cs="Tahoma"/>
          <w:szCs w:val="22"/>
          <w:lang w:val="el-GR"/>
        </w:rPr>
        <w:t xml:space="preserve"> </w:t>
      </w:r>
    </w:p>
    <w:p w14:paraId="153CB8EE" w14:textId="1525EE78" w:rsidR="004F7FBF" w:rsidRPr="004F7FBF" w:rsidRDefault="001630C0" w:rsidP="00B805D6">
      <w:pPr>
        <w:pStyle w:val="ListParagraph"/>
        <w:numPr>
          <w:ilvl w:val="3"/>
          <w:numId w:val="12"/>
        </w:numPr>
        <w:ind w:left="0" w:firstLine="0"/>
        <w:rPr>
          <w:rFonts w:cs="Tahoma"/>
          <w:b/>
          <w:bCs/>
          <w:szCs w:val="22"/>
          <w:lang w:val="el-GR"/>
        </w:rPr>
      </w:pPr>
      <w:r>
        <w:rPr>
          <w:rFonts w:cs="Tahoma"/>
          <w:b/>
          <w:bCs/>
          <w:szCs w:val="22"/>
          <w:lang w:val="el-GR"/>
        </w:rPr>
        <w:t>Τεχνική</w:t>
      </w:r>
      <w:r w:rsidRPr="004F7FBF">
        <w:rPr>
          <w:rFonts w:cs="Tahoma"/>
          <w:b/>
          <w:bCs/>
          <w:szCs w:val="22"/>
          <w:lang w:val="el-GR"/>
        </w:rPr>
        <w:t xml:space="preserve"> </w:t>
      </w:r>
      <w:r w:rsidR="004F7FBF" w:rsidRPr="004F7FBF">
        <w:rPr>
          <w:rFonts w:cs="Tahoma"/>
          <w:b/>
          <w:bCs/>
          <w:szCs w:val="22"/>
          <w:lang w:val="el-GR"/>
        </w:rPr>
        <w:t xml:space="preserve">Ικανότητα </w:t>
      </w:r>
    </w:p>
    <w:p w14:paraId="558F473E" w14:textId="2F9C97F5" w:rsidR="004F7FBF" w:rsidRPr="004F7FBF" w:rsidRDefault="00414590" w:rsidP="004F7FBF">
      <w:pPr>
        <w:spacing w:before="120"/>
        <w:rPr>
          <w:rFonts w:cs="Tahoma"/>
          <w:lang w:val="el-GR"/>
        </w:rPr>
      </w:pPr>
      <w:r w:rsidRPr="00414590">
        <w:rPr>
          <w:rFonts w:cs="Tahoma"/>
          <w:bCs/>
          <w:szCs w:val="22"/>
          <w:lang w:val="el-GR"/>
        </w:rPr>
        <w:t xml:space="preserve">Όσον αφορά στην τεχνική ικανότητα για την παρούσα διαδικασία σύναψης σύμβασης, οι οικονομικοί φορείς απαιτείται κατά τη διάρκεια της τελευταίας τριετίας (3 έτη) </w:t>
      </w:r>
      <w:r w:rsidR="004F7FBF" w:rsidRPr="004F7FBF">
        <w:rPr>
          <w:rFonts w:cs="Tahoma"/>
          <w:bCs/>
          <w:szCs w:val="22"/>
          <w:lang w:val="el-GR"/>
        </w:rPr>
        <w:t xml:space="preserve">να διαθέτουν </w:t>
      </w:r>
      <w:r w:rsidR="004F7FBF" w:rsidRPr="004F7FBF">
        <w:rPr>
          <w:rFonts w:cs="Tahoma"/>
          <w:lang w:val="el-GR"/>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11242088" w14:textId="78710719" w:rsidR="00B76E04" w:rsidRDefault="00516C15" w:rsidP="00B76E04">
      <w:pPr>
        <w:rPr>
          <w:rFonts w:cs="Tahoma"/>
          <w:lang w:val="el-GR"/>
        </w:rPr>
      </w:pPr>
      <w:r w:rsidRPr="00516C15">
        <w:rPr>
          <w:rFonts w:cs="Tahoma"/>
          <w:lang w:val="el-GR"/>
        </w:rPr>
        <w:t>Συγκεκριμένα απαιτείται να έχει συμμετάσχει με ποσοστό συμμετοχής μεγαλύτερο ή ίσο του 60% σε τουλάχιστον δύο (2) ολοκληρωμένα έργα τα οποία να καλύπτουν αθροιστικά όλους τους κάτωθι αναφερόμενους τομείς/</w:t>
      </w:r>
      <w:proofErr w:type="spellStart"/>
      <w:r w:rsidRPr="00516C15">
        <w:rPr>
          <w:rFonts w:cs="Tahoma"/>
          <w:lang w:val="el-GR"/>
        </w:rPr>
        <w:t>υποτομείς</w:t>
      </w:r>
      <w:proofErr w:type="spellEnd"/>
      <w:r w:rsidR="004F7FBF" w:rsidRPr="004F7FBF">
        <w:rPr>
          <w:rFonts w:cs="Tahoma"/>
          <w:lang w:val="el-GR"/>
        </w:rPr>
        <w:t xml:space="preserve">: </w:t>
      </w:r>
    </w:p>
    <w:p w14:paraId="67E78BA0" w14:textId="7704E077" w:rsidR="00B76E04" w:rsidRPr="00B76E04" w:rsidRDefault="00B76E04" w:rsidP="00B76E04">
      <w:pPr>
        <w:rPr>
          <w:b/>
          <w:bCs/>
          <w:lang w:val="el-GR"/>
        </w:rPr>
      </w:pPr>
      <w:r w:rsidRPr="00B76E04">
        <w:rPr>
          <w:b/>
          <w:bCs/>
          <w:lang w:val="el-GR"/>
        </w:rPr>
        <w:t>Α: Κωδικοποίηση Νομοθετικών και Κανονιστικών διατάξεων</w:t>
      </w:r>
    </w:p>
    <w:p w14:paraId="261D38AC" w14:textId="77777777" w:rsidR="00516C15" w:rsidRPr="00516C15" w:rsidRDefault="00516C15" w:rsidP="00516C15">
      <w:pPr>
        <w:pStyle w:val="ListParagraph"/>
        <w:numPr>
          <w:ilvl w:val="0"/>
          <w:numId w:val="174"/>
        </w:numPr>
        <w:rPr>
          <w:rFonts w:cs="Tahoma"/>
          <w:lang w:val="el-GR"/>
        </w:rPr>
      </w:pPr>
      <w:r w:rsidRPr="00516C15">
        <w:rPr>
          <w:rFonts w:cs="Tahoma"/>
          <w:lang w:val="el-GR"/>
        </w:rPr>
        <w:t xml:space="preserve">Συγκέντρωση, καταγραφή και κατηγοριοποίηση της υφιστάμενης ύλης. </w:t>
      </w:r>
    </w:p>
    <w:p w14:paraId="4A13DE79" w14:textId="77777777" w:rsidR="00516C15" w:rsidRPr="00516C15" w:rsidRDefault="00516C15" w:rsidP="00516C15">
      <w:pPr>
        <w:pStyle w:val="ListParagraph"/>
        <w:numPr>
          <w:ilvl w:val="0"/>
          <w:numId w:val="174"/>
        </w:numPr>
        <w:rPr>
          <w:rFonts w:cs="Tahoma"/>
          <w:lang w:val="el-GR"/>
        </w:rPr>
      </w:pPr>
      <w:r w:rsidRPr="00516C15">
        <w:rPr>
          <w:rFonts w:cs="Tahoma"/>
          <w:lang w:val="el-GR"/>
        </w:rPr>
        <w:t xml:space="preserve">Προτάσεις ρυθμιστικού πλαισίου (Νομοθετική Κωδικοποίηση). </w:t>
      </w:r>
    </w:p>
    <w:p w14:paraId="774AA670" w14:textId="77777777" w:rsidR="00516C15" w:rsidRPr="00516C15" w:rsidRDefault="00516C15" w:rsidP="00516C15">
      <w:pPr>
        <w:pStyle w:val="ListParagraph"/>
        <w:numPr>
          <w:ilvl w:val="0"/>
          <w:numId w:val="174"/>
        </w:numPr>
        <w:rPr>
          <w:rFonts w:cs="Tahoma"/>
          <w:lang w:val="el-GR"/>
        </w:rPr>
      </w:pPr>
      <w:r w:rsidRPr="00516C15">
        <w:rPr>
          <w:rFonts w:cs="Tahoma"/>
          <w:lang w:val="el-GR"/>
        </w:rPr>
        <w:t xml:space="preserve">Διοικητική Κωδικοποίηση νομοθετικής και κανονιστικής ύλης και επεξεργασία του συνόλου της ύλης. </w:t>
      </w:r>
    </w:p>
    <w:p w14:paraId="31181EE4" w14:textId="05E018C4" w:rsidR="00944101" w:rsidRPr="00516C15" w:rsidRDefault="00516C15" w:rsidP="00516C15">
      <w:pPr>
        <w:pStyle w:val="ListParagraph"/>
        <w:numPr>
          <w:ilvl w:val="0"/>
          <w:numId w:val="174"/>
        </w:numPr>
        <w:rPr>
          <w:rFonts w:cs="Tahoma"/>
          <w:lang w:val="el-GR"/>
        </w:rPr>
      </w:pPr>
      <w:r w:rsidRPr="00516C15">
        <w:rPr>
          <w:rFonts w:cs="Tahoma"/>
          <w:lang w:val="el-GR"/>
        </w:rPr>
        <w:t>Ανάλυση Συνεπειών Ρυθμίσεων της κωδικοποιημένης ύλης στο πλαίσιο της Καλής Νομοθέτησης</w:t>
      </w:r>
      <w:r w:rsidR="00944101" w:rsidRPr="00516C15">
        <w:rPr>
          <w:rFonts w:cs="Tahoma"/>
          <w:lang w:val="el-GR"/>
        </w:rPr>
        <w:t>.</w:t>
      </w:r>
    </w:p>
    <w:p w14:paraId="0E15F303" w14:textId="77777777" w:rsidR="00B76E04" w:rsidRPr="00B76E04" w:rsidRDefault="00B76E04" w:rsidP="00B76E04">
      <w:pPr>
        <w:rPr>
          <w:lang w:val="el-GR"/>
        </w:rPr>
      </w:pPr>
      <w:r w:rsidRPr="00B76E04">
        <w:rPr>
          <w:b/>
          <w:bCs/>
          <w:lang w:val="el-GR"/>
        </w:rPr>
        <w:t>Β.  Σχεδιασμό, ανάπτυξη, εγκατάσταση, υποστήριξη εφαρμογών λογισμικού</w:t>
      </w:r>
      <w:r w:rsidRPr="00B76E04">
        <w:rPr>
          <w:lang w:val="el-GR"/>
        </w:rPr>
        <w:t>:</w:t>
      </w:r>
    </w:p>
    <w:p w14:paraId="79FBE562" w14:textId="77777777" w:rsidR="00516C15" w:rsidRPr="00516C15" w:rsidRDefault="00516C15" w:rsidP="00516C15">
      <w:pPr>
        <w:pStyle w:val="ListParagraph"/>
        <w:numPr>
          <w:ilvl w:val="0"/>
          <w:numId w:val="174"/>
        </w:numPr>
        <w:rPr>
          <w:rFonts w:cs="Tahoma"/>
          <w:lang w:val="el-GR"/>
        </w:rPr>
      </w:pPr>
      <w:r w:rsidRPr="00516C15">
        <w:rPr>
          <w:rFonts w:cs="Tahoma"/>
          <w:lang w:val="el-GR"/>
        </w:rPr>
        <w:t xml:space="preserve">διαχείρισης ηλεκτρονικών βιβλιοθηκών, διαχείρισης λεξικού όρων, γνωσιακών θησαυρών και οντολογιών. </w:t>
      </w:r>
    </w:p>
    <w:p w14:paraId="47A14D4B" w14:textId="4F9BEB98" w:rsidR="00B76E04" w:rsidRPr="00516C15" w:rsidRDefault="00516C15" w:rsidP="00516C15">
      <w:pPr>
        <w:pStyle w:val="ListParagraph"/>
        <w:numPr>
          <w:ilvl w:val="0"/>
          <w:numId w:val="174"/>
        </w:numPr>
        <w:rPr>
          <w:rFonts w:cs="Tahoma"/>
          <w:lang w:val="el-GR"/>
        </w:rPr>
      </w:pPr>
      <w:r w:rsidRPr="00516C15">
        <w:rPr>
          <w:rFonts w:cs="Tahoma"/>
          <w:lang w:val="el-GR"/>
        </w:rPr>
        <w:t>αναζήτησης και ανάκτησης ψηφιακού υλικού</w:t>
      </w:r>
      <w:r w:rsidR="00B76E04" w:rsidRPr="00516C15">
        <w:rPr>
          <w:rFonts w:cs="Tahoma"/>
          <w:lang w:val="el-GR"/>
        </w:rPr>
        <w:t>.</w:t>
      </w:r>
    </w:p>
    <w:p w14:paraId="3186ECDC" w14:textId="77777777" w:rsidR="002F7663" w:rsidRPr="004F7FBF" w:rsidRDefault="002F7663" w:rsidP="00516C15">
      <w:pPr>
        <w:suppressAutoHyphens w:val="0"/>
        <w:spacing w:before="120"/>
        <w:contextualSpacing/>
        <w:jc w:val="left"/>
        <w:rPr>
          <w:rFonts w:cs="Tahoma"/>
          <w:lang w:val="el-GR"/>
        </w:rPr>
      </w:pPr>
    </w:p>
    <w:p w14:paraId="4A153DDF" w14:textId="79096C99" w:rsidR="004F7FBF" w:rsidRPr="00592675" w:rsidRDefault="001630C0" w:rsidP="00B805D6">
      <w:pPr>
        <w:pStyle w:val="ListParagraph"/>
        <w:numPr>
          <w:ilvl w:val="3"/>
          <w:numId w:val="12"/>
        </w:numPr>
        <w:ind w:left="0" w:firstLine="0"/>
        <w:rPr>
          <w:rFonts w:cs="Tahoma"/>
          <w:b/>
          <w:bCs/>
          <w:color w:val="000000" w:themeColor="text1"/>
          <w:szCs w:val="22"/>
          <w:lang w:val="el-GR"/>
        </w:rPr>
      </w:pPr>
      <w:r>
        <w:rPr>
          <w:rFonts w:cs="Tahoma"/>
          <w:b/>
          <w:bCs/>
          <w:color w:val="000000" w:themeColor="text1"/>
          <w:szCs w:val="22"/>
          <w:lang w:val="el-GR"/>
        </w:rPr>
        <w:t xml:space="preserve">Επαγγελματική Ικανότητα - </w:t>
      </w:r>
      <w:r w:rsidR="004F7FBF" w:rsidRPr="00592675">
        <w:rPr>
          <w:rFonts w:cs="Tahoma"/>
          <w:b/>
          <w:bCs/>
          <w:color w:val="000000" w:themeColor="text1"/>
          <w:szCs w:val="22"/>
          <w:lang w:val="el-GR"/>
        </w:rPr>
        <w:t>Ομάδα Έργου</w:t>
      </w:r>
    </w:p>
    <w:p w14:paraId="2BF38395" w14:textId="789C5FBD" w:rsidR="009658ED" w:rsidRPr="004F7FBF" w:rsidRDefault="004F7FBF" w:rsidP="009658ED">
      <w:pPr>
        <w:spacing w:before="120"/>
        <w:rPr>
          <w:rFonts w:cs="Tahoma"/>
          <w:lang w:val="el-GR"/>
        </w:rPr>
      </w:pPr>
      <w:r w:rsidRPr="004F7FBF">
        <w:rPr>
          <w:rFonts w:cs="Tahoma"/>
          <w:bCs/>
          <w:szCs w:val="22"/>
          <w:lang w:val="el-GR"/>
        </w:rPr>
        <w:t>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w:t>
      </w:r>
      <w:r w:rsidR="009658ED">
        <w:rPr>
          <w:rFonts w:cs="Tahoma"/>
          <w:bCs/>
          <w:szCs w:val="22"/>
          <w:lang w:val="el-GR"/>
        </w:rPr>
        <w:t xml:space="preserve"> η οποία να αποτελείται τουλάχιστον από</w:t>
      </w:r>
      <w:r w:rsidR="009658ED" w:rsidRPr="009658ED">
        <w:rPr>
          <w:rFonts w:cs="Tahoma"/>
          <w:bCs/>
          <w:szCs w:val="22"/>
          <w:lang w:val="el-GR"/>
        </w:rPr>
        <w:t>:</w:t>
      </w:r>
    </w:p>
    <w:p w14:paraId="380BB05D" w14:textId="1DFF8109" w:rsidR="004F7FBF" w:rsidRPr="004F7FBF" w:rsidRDefault="004F7FBF" w:rsidP="004F7FBF">
      <w:pPr>
        <w:spacing w:before="120"/>
        <w:rPr>
          <w:rFonts w:cs="Tahoma"/>
          <w:lang w:val="el-GR"/>
        </w:rPr>
      </w:pPr>
      <w:r w:rsidRPr="004F7FBF">
        <w:rPr>
          <w:rFonts w:cs="Tahoma"/>
          <w:lang w:val="el-GR"/>
        </w:rPr>
        <w:t xml:space="preserve"> </w:t>
      </w:r>
    </w:p>
    <w:p w14:paraId="25F13B74" w14:textId="77777777" w:rsidR="00516C15" w:rsidRPr="00516C15" w:rsidRDefault="00516C15" w:rsidP="00516C15">
      <w:pPr>
        <w:pStyle w:val="ListParagraph"/>
        <w:numPr>
          <w:ilvl w:val="0"/>
          <w:numId w:val="176"/>
        </w:numPr>
        <w:tabs>
          <w:tab w:val="left" w:pos="7230"/>
        </w:tabs>
        <w:spacing w:after="60"/>
        <w:ind w:left="567" w:hanging="425"/>
        <w:contextualSpacing w:val="0"/>
        <w:rPr>
          <w:rFonts w:cstheme="minorHAnsi"/>
          <w:lang w:val="el-GR"/>
        </w:rPr>
      </w:pPr>
      <w:bookmarkStart w:id="65" w:name="_Hlk20140163"/>
      <w:r w:rsidRPr="00516C15">
        <w:rPr>
          <w:rFonts w:cstheme="minorHAnsi"/>
          <w:b/>
          <w:lang w:val="el-GR"/>
        </w:rPr>
        <w:t xml:space="preserve">έναν (1) </w:t>
      </w:r>
      <w:r w:rsidRPr="00EE3159">
        <w:rPr>
          <w:rFonts w:cstheme="minorHAnsi"/>
          <w:b/>
          <w:lang w:val="el-GR"/>
        </w:rPr>
        <w:t>Υπεύθυνο Έργου</w:t>
      </w:r>
      <w:r w:rsidRPr="00EE3159">
        <w:rPr>
          <w:rFonts w:cstheme="minorHAnsi"/>
          <w:lang w:val="el-GR"/>
        </w:rPr>
        <w:t>,</w:t>
      </w:r>
      <w:r w:rsidRPr="00516C15">
        <w:rPr>
          <w:rFonts w:cstheme="minorHAnsi"/>
          <w:lang w:val="el-GR"/>
        </w:rPr>
        <w:t xml:space="preserve"> ο οποίος απαιτείται:</w:t>
      </w:r>
    </w:p>
    <w:p w14:paraId="328299D2" w14:textId="77777777" w:rsidR="00516C15" w:rsidRPr="00516C15" w:rsidRDefault="00516C15" w:rsidP="00516C15">
      <w:pPr>
        <w:pStyle w:val="ListParagraph"/>
        <w:numPr>
          <w:ilvl w:val="0"/>
          <w:numId w:val="175"/>
        </w:numPr>
        <w:spacing w:after="60"/>
        <w:ind w:left="993"/>
        <w:contextualSpacing w:val="0"/>
        <w:rPr>
          <w:rFonts w:cstheme="minorHAnsi"/>
          <w:lang w:val="el-GR"/>
        </w:rPr>
      </w:pPr>
      <w:r w:rsidRPr="00516C15">
        <w:rPr>
          <w:rFonts w:cstheme="minorHAnsi"/>
          <w:lang w:val="el-GR"/>
        </w:rPr>
        <w:t xml:space="preserve">να είναι απόφοιτος </w:t>
      </w:r>
      <w:proofErr w:type="spellStart"/>
      <w:r w:rsidRPr="00516C15">
        <w:rPr>
          <w:rFonts w:cstheme="minorHAnsi"/>
          <w:lang w:val="el-GR"/>
        </w:rPr>
        <w:t>Πανεστημιακού</w:t>
      </w:r>
      <w:proofErr w:type="spellEnd"/>
      <w:r w:rsidRPr="00516C15">
        <w:rPr>
          <w:rFonts w:cstheme="minorHAnsi"/>
          <w:lang w:val="el-GR"/>
        </w:rPr>
        <w:t xml:space="preserve">  Τμήματος  ή   Πολυτεχνικού  Τμήματος/Σχολής της ημεδαπής ή της αλλοδαπής, ειδικότητας Μηχανικού ή θετικών επιστημών ή απόφοιτος της ίδιας  ειδικότητας  της  αλλοδαπής,   και  να  κατέχει  μεταπτυχιακό  τίτλο  σπουδών  στην Πληροφορική ή στη Διοίκηση Επιχειρήσεων ή στον Ανασχεδιασμό Διοικητικών/Επιχειρησιακών Διαδικασιών.</w:t>
      </w:r>
    </w:p>
    <w:p w14:paraId="4D60E4A7" w14:textId="2D9BCFB8" w:rsidR="00CA3060" w:rsidRPr="0061066A" w:rsidRDefault="00CA3060" w:rsidP="00CA3060">
      <w:pPr>
        <w:pStyle w:val="ListParagraph"/>
        <w:numPr>
          <w:ilvl w:val="0"/>
          <w:numId w:val="175"/>
        </w:numPr>
        <w:spacing w:after="60"/>
        <w:ind w:left="993"/>
        <w:contextualSpacing w:val="0"/>
        <w:rPr>
          <w:rFonts w:cstheme="minorHAnsi"/>
          <w:lang w:val="el-GR"/>
        </w:rPr>
      </w:pPr>
      <w:r w:rsidRPr="0061066A">
        <w:rPr>
          <w:rFonts w:cstheme="minorHAnsi"/>
          <w:lang w:val="el-GR"/>
        </w:rPr>
        <w:t>να διαθέτει 1</w:t>
      </w:r>
      <w:r>
        <w:rPr>
          <w:rFonts w:cstheme="minorHAnsi"/>
          <w:lang w:val="el-GR"/>
        </w:rPr>
        <w:t>0ετή</w:t>
      </w:r>
      <w:r w:rsidRPr="0061066A">
        <w:rPr>
          <w:rFonts w:cstheme="minorHAnsi"/>
          <w:lang w:val="el-GR"/>
        </w:rPr>
        <w:t xml:space="preserve"> τουλάχιστον </w:t>
      </w:r>
      <w:r w:rsidRPr="005A34A4">
        <w:rPr>
          <w:rFonts w:cstheme="minorHAnsi"/>
          <w:lang w:val="el-GR"/>
        </w:rPr>
        <w:t xml:space="preserve">επαγγελματική εμπειρία σε Διαχείριση Έργων Πληροφορικής (Project </w:t>
      </w:r>
      <w:proofErr w:type="spellStart"/>
      <w:r w:rsidRPr="005A34A4">
        <w:rPr>
          <w:rFonts w:cstheme="minorHAnsi"/>
          <w:lang w:val="el-GR"/>
        </w:rPr>
        <w:t>Management</w:t>
      </w:r>
      <w:proofErr w:type="spellEnd"/>
      <w:r>
        <w:rPr>
          <w:rFonts w:cstheme="minorHAnsi"/>
          <w:lang w:val="el-GR"/>
        </w:rPr>
        <w:t>)</w:t>
      </w:r>
      <w:r w:rsidR="00CA28AB" w:rsidRPr="00B61867">
        <w:rPr>
          <w:lang w:val="el-GR"/>
        </w:rPr>
        <w:t xml:space="preserve"> </w:t>
      </w:r>
      <w:r w:rsidR="00CA28AB" w:rsidRPr="00CA28AB">
        <w:rPr>
          <w:rFonts w:cstheme="minorHAnsi"/>
          <w:lang w:val="el-GR"/>
        </w:rPr>
        <w:t>και να έχει συμμετάσχει</w:t>
      </w:r>
      <w:r w:rsidR="009157B3">
        <w:rPr>
          <w:rFonts w:cstheme="minorHAnsi"/>
          <w:lang w:val="el-GR"/>
        </w:rPr>
        <w:t>,</w:t>
      </w:r>
      <w:r w:rsidR="003872AD" w:rsidRPr="00EA1E70">
        <w:rPr>
          <w:lang w:val="el-GR"/>
        </w:rPr>
        <w:t xml:space="preserve"> </w:t>
      </w:r>
      <w:r w:rsidR="003872AD" w:rsidRPr="003872AD">
        <w:rPr>
          <w:rFonts w:cstheme="minorHAnsi"/>
          <w:lang w:val="el-GR"/>
        </w:rPr>
        <w:t>στην ομάδα έργου</w:t>
      </w:r>
      <w:r w:rsidR="00CA28AB" w:rsidRPr="00CA28AB">
        <w:rPr>
          <w:rFonts w:cstheme="minorHAnsi"/>
          <w:lang w:val="el-GR"/>
        </w:rPr>
        <w:t xml:space="preserve"> </w:t>
      </w:r>
      <w:r w:rsidR="00F61B61">
        <w:rPr>
          <w:rFonts w:cstheme="minorHAnsi"/>
          <w:lang w:val="el-GR"/>
        </w:rPr>
        <w:t>με οποιοδήποτε ρόλο</w:t>
      </w:r>
      <w:r w:rsidR="009157B3">
        <w:rPr>
          <w:rFonts w:cstheme="minorHAnsi"/>
          <w:lang w:val="el-GR"/>
        </w:rPr>
        <w:t>,</w:t>
      </w:r>
      <w:r w:rsidR="00F61B61">
        <w:rPr>
          <w:rFonts w:cstheme="minorHAnsi"/>
          <w:lang w:val="el-GR"/>
        </w:rPr>
        <w:t xml:space="preserve"> </w:t>
      </w:r>
      <w:r w:rsidR="00CA28AB" w:rsidRPr="00CA28AB">
        <w:rPr>
          <w:rFonts w:cstheme="minorHAnsi"/>
          <w:lang w:val="el-GR"/>
        </w:rPr>
        <w:t>στην επιτυχή ολοκλήρωση τουλάχιστον ενός (1) έργου κωδικοποίησης νομοθεσίας.</w:t>
      </w:r>
    </w:p>
    <w:p w14:paraId="73A5ACFA" w14:textId="77777777" w:rsidR="00CA3060" w:rsidRPr="00516C15" w:rsidRDefault="00CA3060" w:rsidP="00CA3060">
      <w:pPr>
        <w:pStyle w:val="ListParagraph"/>
        <w:numPr>
          <w:ilvl w:val="0"/>
          <w:numId w:val="175"/>
        </w:numPr>
        <w:spacing w:after="60"/>
        <w:ind w:left="993"/>
        <w:contextualSpacing w:val="0"/>
        <w:rPr>
          <w:rFonts w:cstheme="minorHAnsi"/>
          <w:lang w:val="el-GR"/>
        </w:rPr>
      </w:pPr>
      <w:r w:rsidRPr="00516C15">
        <w:rPr>
          <w:rFonts w:cstheme="minorHAnsi"/>
          <w:lang w:val="el-GR"/>
        </w:rPr>
        <w:t xml:space="preserve">να έχει </w:t>
      </w:r>
      <w:r>
        <w:rPr>
          <w:rFonts w:cstheme="minorHAnsi"/>
          <w:lang w:val="el-GR"/>
        </w:rPr>
        <w:t>άριστη</w:t>
      </w:r>
      <w:r w:rsidRPr="00516C15">
        <w:rPr>
          <w:rFonts w:cstheme="minorHAnsi"/>
          <w:lang w:val="el-GR"/>
        </w:rPr>
        <w:t xml:space="preserve"> γνώση της αγγλικής γλώσσας το οποίο προσόν θα αναφέρεται ρητά στο βιογραφικό του.</w:t>
      </w:r>
    </w:p>
    <w:p w14:paraId="25EBEC12" w14:textId="77777777" w:rsidR="00516C15" w:rsidRPr="00516C15" w:rsidRDefault="00516C15" w:rsidP="00516C15">
      <w:pPr>
        <w:pStyle w:val="ListParagraph"/>
        <w:numPr>
          <w:ilvl w:val="0"/>
          <w:numId w:val="176"/>
        </w:numPr>
        <w:tabs>
          <w:tab w:val="left" w:pos="7230"/>
        </w:tabs>
        <w:spacing w:after="60"/>
        <w:ind w:left="567" w:hanging="425"/>
        <w:contextualSpacing w:val="0"/>
        <w:rPr>
          <w:rFonts w:cstheme="minorHAnsi"/>
          <w:lang w:val="el-GR"/>
        </w:rPr>
      </w:pPr>
      <w:r w:rsidRPr="00516C15">
        <w:rPr>
          <w:rFonts w:cstheme="minorHAnsi"/>
          <w:b/>
          <w:lang w:val="el-GR"/>
        </w:rPr>
        <w:t>έναν (1) αναπληρωτή Υπεύθυνο Έργου</w:t>
      </w:r>
      <w:r w:rsidRPr="00516C15">
        <w:rPr>
          <w:rFonts w:cstheme="minorHAnsi"/>
          <w:lang w:val="el-GR"/>
        </w:rPr>
        <w:t xml:space="preserve">, ο οποίος να διαθέτει Πανεπιστημιακό Τίτλο Σπουδών και τουλάχιστον 5ετή επαγγελματική εμπειρία σε Διαχείριση Έργων Πληροφορικής, </w:t>
      </w:r>
    </w:p>
    <w:p w14:paraId="66CC3B1D" w14:textId="77777777" w:rsidR="00516C15" w:rsidRPr="00516C15" w:rsidRDefault="00516C15" w:rsidP="00516C15">
      <w:pPr>
        <w:pStyle w:val="ListParagraph"/>
        <w:numPr>
          <w:ilvl w:val="0"/>
          <w:numId w:val="176"/>
        </w:numPr>
        <w:tabs>
          <w:tab w:val="left" w:pos="7230"/>
        </w:tabs>
        <w:spacing w:after="60"/>
        <w:ind w:left="567" w:hanging="425"/>
        <w:contextualSpacing w:val="0"/>
        <w:rPr>
          <w:rFonts w:cstheme="minorHAnsi"/>
          <w:lang w:val="el-GR"/>
        </w:rPr>
      </w:pPr>
      <w:r w:rsidRPr="00516C15">
        <w:rPr>
          <w:rFonts w:cstheme="minorHAnsi"/>
          <w:b/>
          <w:lang w:val="el-GR"/>
        </w:rPr>
        <w:t>τρείς (3) Επιχειρησιακούς Συμβούλους - αναλυτές επιχειρησιακών διαδικασιών</w:t>
      </w:r>
      <w:r w:rsidRPr="00516C15">
        <w:rPr>
          <w:rFonts w:cstheme="minorHAnsi"/>
          <w:lang w:val="el-GR"/>
        </w:rPr>
        <w:t xml:space="preserve">, καθένας εκ των οποίων να διαθέτει τουλάχιστον 3ετή επαγγελματική εμπειρία σε ανάλυση και </w:t>
      </w:r>
      <w:proofErr w:type="spellStart"/>
      <w:r w:rsidRPr="00516C15">
        <w:rPr>
          <w:rFonts w:cstheme="minorHAnsi"/>
          <w:lang w:val="el-GR"/>
        </w:rPr>
        <w:t>μοντελοποίηση</w:t>
      </w:r>
      <w:proofErr w:type="spellEnd"/>
      <w:r w:rsidRPr="00516C15">
        <w:rPr>
          <w:rFonts w:cstheme="minorHAnsi"/>
          <w:lang w:val="el-GR"/>
        </w:rPr>
        <w:t xml:space="preserve"> επιχειρησιακών διαδικασιών </w:t>
      </w:r>
    </w:p>
    <w:p w14:paraId="4404B9CD" w14:textId="77777777" w:rsidR="00516C15" w:rsidRPr="00516C15" w:rsidRDefault="00516C15" w:rsidP="00516C15">
      <w:pPr>
        <w:pStyle w:val="ListParagraph"/>
        <w:numPr>
          <w:ilvl w:val="0"/>
          <w:numId w:val="176"/>
        </w:numPr>
        <w:tabs>
          <w:tab w:val="left" w:pos="7230"/>
        </w:tabs>
        <w:spacing w:after="60"/>
        <w:ind w:left="567" w:hanging="425"/>
        <w:contextualSpacing w:val="0"/>
        <w:rPr>
          <w:rFonts w:cstheme="minorHAnsi"/>
          <w:lang w:val="el-GR"/>
        </w:rPr>
      </w:pPr>
      <w:r w:rsidRPr="00516C15">
        <w:rPr>
          <w:rFonts w:cstheme="minorHAnsi"/>
          <w:b/>
          <w:lang w:val="el-GR"/>
        </w:rPr>
        <w:t>έναν (1) Υπεύθυνο Μηχανικό Πληροφορικής (</w:t>
      </w:r>
      <w:r w:rsidRPr="008359C0">
        <w:rPr>
          <w:rFonts w:cstheme="minorHAnsi"/>
          <w:b/>
        </w:rPr>
        <w:t>Senior</w:t>
      </w:r>
      <w:r w:rsidRPr="00516C15">
        <w:rPr>
          <w:rFonts w:cstheme="minorHAnsi"/>
          <w:b/>
          <w:lang w:val="el-GR"/>
        </w:rPr>
        <w:t xml:space="preserve"> </w:t>
      </w:r>
      <w:r w:rsidRPr="008359C0">
        <w:rPr>
          <w:rFonts w:cstheme="minorHAnsi"/>
          <w:b/>
        </w:rPr>
        <w:t>Software</w:t>
      </w:r>
      <w:r w:rsidRPr="00516C15">
        <w:rPr>
          <w:rFonts w:cstheme="minorHAnsi"/>
          <w:b/>
          <w:lang w:val="el-GR"/>
        </w:rPr>
        <w:t xml:space="preserve"> </w:t>
      </w:r>
      <w:r w:rsidRPr="008359C0">
        <w:rPr>
          <w:rFonts w:cstheme="minorHAnsi"/>
          <w:b/>
        </w:rPr>
        <w:t>Engineer</w:t>
      </w:r>
      <w:r w:rsidRPr="00516C15">
        <w:rPr>
          <w:rFonts w:cstheme="minorHAnsi"/>
          <w:b/>
          <w:lang w:val="el-GR"/>
        </w:rPr>
        <w:t>)</w:t>
      </w:r>
      <w:r w:rsidRPr="00516C15">
        <w:rPr>
          <w:rFonts w:cstheme="minorHAnsi"/>
          <w:lang w:val="el-GR"/>
        </w:rPr>
        <w:t>, ο οποίος να διαθέτει τουλάχιστον 10ετή επαγγελματική εμπειρία σε ανάπτυξη πληροφοριακών συστημάτων,</w:t>
      </w:r>
    </w:p>
    <w:p w14:paraId="0458C764" w14:textId="77777777" w:rsidR="00516C15" w:rsidRPr="00516C15" w:rsidRDefault="00516C15" w:rsidP="00516C15">
      <w:pPr>
        <w:pStyle w:val="ListParagraph"/>
        <w:numPr>
          <w:ilvl w:val="0"/>
          <w:numId w:val="176"/>
        </w:numPr>
        <w:tabs>
          <w:tab w:val="left" w:pos="7230"/>
        </w:tabs>
        <w:spacing w:after="60"/>
        <w:ind w:left="567" w:hanging="425"/>
        <w:contextualSpacing w:val="0"/>
        <w:rPr>
          <w:rFonts w:cstheme="minorHAnsi"/>
          <w:lang w:val="el-GR"/>
        </w:rPr>
      </w:pPr>
      <w:r w:rsidRPr="00516C15">
        <w:rPr>
          <w:rFonts w:cstheme="minorHAnsi"/>
          <w:b/>
          <w:lang w:val="el-GR"/>
        </w:rPr>
        <w:t>έναν (1) Υπεύθυνο Βάσης Δεδομένων (</w:t>
      </w:r>
      <w:r w:rsidRPr="008359C0">
        <w:rPr>
          <w:rFonts w:cstheme="minorHAnsi"/>
          <w:b/>
        </w:rPr>
        <w:t>Database</w:t>
      </w:r>
      <w:r w:rsidRPr="00516C15">
        <w:rPr>
          <w:rFonts w:cstheme="minorHAnsi"/>
          <w:b/>
          <w:lang w:val="el-GR"/>
        </w:rPr>
        <w:t xml:space="preserve"> </w:t>
      </w:r>
      <w:r w:rsidRPr="008359C0">
        <w:rPr>
          <w:rFonts w:cstheme="minorHAnsi"/>
          <w:b/>
        </w:rPr>
        <w:t>Expert</w:t>
      </w:r>
      <w:r w:rsidRPr="00516C15">
        <w:rPr>
          <w:rFonts w:cstheme="minorHAnsi"/>
          <w:b/>
          <w:lang w:val="el-GR"/>
        </w:rPr>
        <w:t>),</w:t>
      </w:r>
      <w:r w:rsidRPr="00516C15">
        <w:rPr>
          <w:rFonts w:cstheme="minorHAnsi"/>
          <w:lang w:val="el-GR"/>
        </w:rPr>
        <w:t xml:space="preserve"> ο οποίος να διαθέτει τουλάχιστον 10ετή επαγγελματική εμπειρία, με εξειδίκευση στα εξής:</w:t>
      </w:r>
    </w:p>
    <w:p w14:paraId="5CE5F99B" w14:textId="77777777" w:rsidR="00516C15" w:rsidRPr="00F27A9A" w:rsidRDefault="00516C15" w:rsidP="00516C15">
      <w:pPr>
        <w:pStyle w:val="ListParagraph"/>
        <w:numPr>
          <w:ilvl w:val="0"/>
          <w:numId w:val="177"/>
        </w:numPr>
        <w:spacing w:after="60"/>
        <w:rPr>
          <w:rFonts w:cstheme="minorHAnsi"/>
        </w:rPr>
      </w:pPr>
      <w:proofErr w:type="spellStart"/>
      <w:r w:rsidRPr="00F27A9A">
        <w:rPr>
          <w:rFonts w:cstheme="minorHAnsi"/>
        </w:rPr>
        <w:t>δι</w:t>
      </w:r>
      <w:proofErr w:type="spellEnd"/>
      <w:r w:rsidRPr="00F27A9A">
        <w:rPr>
          <w:rFonts w:cstheme="minorHAnsi"/>
        </w:rPr>
        <w:t xml:space="preserve">αχείριση </w:t>
      </w:r>
      <w:proofErr w:type="spellStart"/>
      <w:r w:rsidRPr="00F27A9A">
        <w:rPr>
          <w:rFonts w:cstheme="minorHAnsi"/>
        </w:rPr>
        <w:t>Βάσεων</w:t>
      </w:r>
      <w:proofErr w:type="spellEnd"/>
      <w:r w:rsidRPr="00F27A9A">
        <w:rPr>
          <w:rFonts w:cstheme="minorHAnsi"/>
        </w:rPr>
        <w:t xml:space="preserve"> </w:t>
      </w:r>
      <w:proofErr w:type="spellStart"/>
      <w:r w:rsidRPr="00F27A9A">
        <w:rPr>
          <w:rFonts w:cstheme="minorHAnsi"/>
        </w:rPr>
        <w:t>Δεδομένων</w:t>
      </w:r>
      <w:proofErr w:type="spellEnd"/>
      <w:r w:rsidRPr="00F27A9A">
        <w:rPr>
          <w:rFonts w:cstheme="minorHAnsi"/>
        </w:rPr>
        <w:t xml:space="preserve">, </w:t>
      </w:r>
    </w:p>
    <w:p w14:paraId="7DA58493" w14:textId="77777777" w:rsidR="00516C15" w:rsidRPr="00516C15" w:rsidRDefault="00516C15" w:rsidP="00516C15">
      <w:pPr>
        <w:pStyle w:val="ListParagraph"/>
        <w:numPr>
          <w:ilvl w:val="0"/>
          <w:numId w:val="177"/>
        </w:numPr>
        <w:spacing w:after="60"/>
        <w:rPr>
          <w:rFonts w:cstheme="minorHAnsi"/>
          <w:lang w:val="el-GR"/>
        </w:rPr>
      </w:pPr>
      <w:r w:rsidRPr="00516C15">
        <w:rPr>
          <w:rFonts w:cstheme="minorHAnsi"/>
          <w:lang w:val="el-GR"/>
        </w:rPr>
        <w:t xml:space="preserve">σχεδιασμό και στην υλοποίηση Βάσεων Δεδομένων, </w:t>
      </w:r>
    </w:p>
    <w:p w14:paraId="51DBF05D" w14:textId="77777777" w:rsidR="00516C15" w:rsidRPr="00516C15" w:rsidRDefault="00516C15" w:rsidP="00516C15">
      <w:pPr>
        <w:pStyle w:val="ListParagraph"/>
        <w:numPr>
          <w:ilvl w:val="0"/>
          <w:numId w:val="176"/>
        </w:numPr>
        <w:tabs>
          <w:tab w:val="left" w:pos="7230"/>
        </w:tabs>
        <w:spacing w:before="120" w:after="60"/>
        <w:ind w:left="567" w:hanging="425"/>
        <w:contextualSpacing w:val="0"/>
        <w:rPr>
          <w:rFonts w:cstheme="minorHAnsi"/>
          <w:lang w:val="el-GR"/>
        </w:rPr>
      </w:pPr>
      <w:r w:rsidRPr="00516C15">
        <w:rPr>
          <w:rFonts w:cstheme="minorHAnsi"/>
          <w:b/>
          <w:lang w:val="el-GR"/>
        </w:rPr>
        <w:t>δύο (2) Συμβούλους Πληροφορικής</w:t>
      </w:r>
      <w:r w:rsidRPr="00516C15">
        <w:rPr>
          <w:rFonts w:cstheme="minorHAnsi"/>
          <w:lang w:val="el-GR"/>
        </w:rPr>
        <w:t xml:space="preserve"> που να διαθέτουν αθροιστικά: </w:t>
      </w:r>
    </w:p>
    <w:p w14:paraId="7DA10E73" w14:textId="77777777" w:rsidR="00516C15" w:rsidRPr="00516C15" w:rsidRDefault="00516C15" w:rsidP="00516C15">
      <w:pPr>
        <w:pStyle w:val="ListParagraph"/>
        <w:numPr>
          <w:ilvl w:val="0"/>
          <w:numId w:val="177"/>
        </w:numPr>
        <w:suppressAutoHyphens w:val="0"/>
        <w:spacing w:after="200" w:line="276" w:lineRule="auto"/>
        <w:rPr>
          <w:rFonts w:cstheme="minorHAnsi"/>
          <w:lang w:val="el-GR"/>
        </w:rPr>
      </w:pPr>
      <w:r w:rsidRPr="00516C15">
        <w:rPr>
          <w:rFonts w:cstheme="minorHAnsi"/>
          <w:lang w:val="el-GR"/>
        </w:rPr>
        <w:t xml:space="preserve">5ετή τουλάχιστον εργασιακή εμπειρία στους εξής τομείς : ανάπτυξη και διαχείριση ηλεκτρονικών βιβλιοθηκών, ανάπτυξη και διαχείριση λεξικών όρων, θησαυρών και οντολογιών, σχεδιασμό, ανάπτυξη και διαχείριση διαδικασιών και μηχανισμών αναζήτησης καθώς και στο  σχεδιασμό αρχιτεκτονικής υπολογιστικών συστημάτων και κεντρικών υπολογιστικών και δικτυακών υποδομών, ανάπτυξη </w:t>
      </w:r>
      <w:r w:rsidRPr="007C75B0">
        <w:rPr>
          <w:rFonts w:cstheme="minorHAnsi"/>
        </w:rPr>
        <w:t>web</w:t>
      </w:r>
      <w:r w:rsidRPr="00516C15">
        <w:rPr>
          <w:rFonts w:cstheme="minorHAnsi"/>
          <w:lang w:val="el-GR"/>
        </w:rPr>
        <w:t xml:space="preserve"> Εφαρμογών και ανάπτυξη διαδικτυακών πυλών (</w:t>
      </w:r>
      <w:r w:rsidRPr="007C75B0">
        <w:rPr>
          <w:rFonts w:cstheme="minorHAnsi"/>
        </w:rPr>
        <w:t>portals</w:t>
      </w:r>
      <w:r w:rsidRPr="00516C15">
        <w:rPr>
          <w:rFonts w:cstheme="minorHAnsi"/>
          <w:lang w:val="el-GR"/>
        </w:rPr>
        <w:t>).</w:t>
      </w:r>
    </w:p>
    <w:p w14:paraId="26B45CD9" w14:textId="77777777" w:rsidR="00516C15" w:rsidRPr="00516C15" w:rsidRDefault="00516C15" w:rsidP="00516C15">
      <w:pPr>
        <w:pStyle w:val="ListParagraph"/>
        <w:numPr>
          <w:ilvl w:val="0"/>
          <w:numId w:val="176"/>
        </w:numPr>
        <w:tabs>
          <w:tab w:val="left" w:pos="7230"/>
        </w:tabs>
        <w:spacing w:before="120" w:after="60"/>
        <w:ind w:left="567" w:hanging="425"/>
        <w:contextualSpacing w:val="0"/>
        <w:rPr>
          <w:rFonts w:cstheme="minorHAnsi"/>
          <w:lang w:val="el-GR"/>
        </w:rPr>
      </w:pPr>
      <w:r w:rsidRPr="00516C15">
        <w:rPr>
          <w:rFonts w:cstheme="minorHAnsi"/>
          <w:b/>
          <w:lang w:val="el-GR"/>
        </w:rPr>
        <w:t>έναν (1) Υπεύθυνο Ασφάλειας Πληροφοριακών Συστημάτων</w:t>
      </w:r>
      <w:r w:rsidRPr="00516C15">
        <w:rPr>
          <w:rFonts w:cstheme="minorHAnsi"/>
          <w:lang w:val="el-GR"/>
        </w:rPr>
        <w:t>, ο οποίος να διαθέτει:</w:t>
      </w:r>
    </w:p>
    <w:p w14:paraId="705AA91A" w14:textId="77777777" w:rsidR="00516C15" w:rsidRPr="00516C15" w:rsidRDefault="00516C15" w:rsidP="00516C15">
      <w:pPr>
        <w:pStyle w:val="ListParagraph"/>
        <w:numPr>
          <w:ilvl w:val="0"/>
          <w:numId w:val="177"/>
        </w:numPr>
        <w:suppressAutoHyphens w:val="0"/>
        <w:spacing w:after="200" w:line="276" w:lineRule="auto"/>
        <w:rPr>
          <w:rFonts w:cstheme="minorHAnsi"/>
          <w:lang w:val="el-GR"/>
        </w:rPr>
      </w:pPr>
      <w:r w:rsidRPr="00516C15">
        <w:rPr>
          <w:rFonts w:cstheme="minorHAnsi"/>
          <w:lang w:val="el-GR"/>
        </w:rPr>
        <w:t>Πανεπιστημιακό δίπλωμα σπουδών, σε συναφές αντικείμενο με ΠΕ Πληροφορικής, ΠΕ Μηχανικών και τριετή τουλάχιστον επαγγελματική εμπειρία σε ασφάλεια πληροφοριακών συστημάτων.</w:t>
      </w:r>
    </w:p>
    <w:p w14:paraId="61163418" w14:textId="77777777" w:rsidR="00516C15" w:rsidRPr="00516C15" w:rsidRDefault="00516C15" w:rsidP="00516C15">
      <w:pPr>
        <w:pStyle w:val="ListParagraph"/>
        <w:numPr>
          <w:ilvl w:val="0"/>
          <w:numId w:val="176"/>
        </w:numPr>
        <w:spacing w:before="120" w:after="60"/>
        <w:ind w:left="567" w:hanging="425"/>
        <w:contextualSpacing w:val="0"/>
        <w:rPr>
          <w:rFonts w:cstheme="minorHAnsi"/>
          <w:lang w:val="el-GR"/>
        </w:rPr>
      </w:pPr>
      <w:r w:rsidRPr="00516C15">
        <w:rPr>
          <w:rFonts w:cstheme="minorHAnsi"/>
          <w:b/>
          <w:lang w:val="el-GR"/>
        </w:rPr>
        <w:t>έναν (1) Υπεύθυνο Κωδικοποίησης</w:t>
      </w:r>
      <w:r w:rsidRPr="00516C15">
        <w:rPr>
          <w:rFonts w:cstheme="minorHAnsi"/>
          <w:lang w:val="el-GR"/>
        </w:rPr>
        <w:t>, ο οποίος να διαθέτει:</w:t>
      </w:r>
    </w:p>
    <w:p w14:paraId="2BD95B0E" w14:textId="77777777" w:rsidR="00516C15" w:rsidRPr="00516C15" w:rsidRDefault="00516C15" w:rsidP="00516C15">
      <w:pPr>
        <w:pStyle w:val="ListParagraph"/>
        <w:numPr>
          <w:ilvl w:val="0"/>
          <w:numId w:val="175"/>
        </w:numPr>
        <w:spacing w:after="0"/>
        <w:ind w:left="993"/>
        <w:contextualSpacing w:val="0"/>
        <w:rPr>
          <w:rFonts w:cstheme="minorHAnsi"/>
          <w:lang w:val="el-GR"/>
        </w:rPr>
      </w:pPr>
      <w:r w:rsidRPr="00516C15">
        <w:rPr>
          <w:rFonts w:cstheme="minorHAnsi"/>
          <w:lang w:val="el-GR"/>
        </w:rPr>
        <w:t>Πανεπιστημιακή κατάρτιση στον τομέα των Νομικών Επιστημών.</w:t>
      </w:r>
    </w:p>
    <w:p w14:paraId="4C86F5DC" w14:textId="77777777" w:rsidR="00516C15" w:rsidRPr="00516C15" w:rsidRDefault="00516C15" w:rsidP="00516C15">
      <w:pPr>
        <w:pStyle w:val="ListParagraph"/>
        <w:numPr>
          <w:ilvl w:val="0"/>
          <w:numId w:val="175"/>
        </w:numPr>
        <w:spacing w:after="0"/>
        <w:ind w:left="993"/>
        <w:contextualSpacing w:val="0"/>
        <w:rPr>
          <w:rFonts w:cstheme="minorHAnsi"/>
          <w:lang w:val="el-GR"/>
        </w:rPr>
      </w:pPr>
      <w:r w:rsidRPr="00516C15">
        <w:rPr>
          <w:rFonts w:cstheme="minorHAnsi"/>
          <w:lang w:val="el-GR"/>
        </w:rPr>
        <w:t>8ετή τουλάχιστον εργασιακή εμπειρία στη σύνταξη &amp; αξιολόγηση νομοσχεδίων με ειδίκευση σε θέματα δημοσίου δικαίου.</w:t>
      </w:r>
    </w:p>
    <w:p w14:paraId="7092E797" w14:textId="77777777" w:rsidR="00516C15" w:rsidRPr="00516C15" w:rsidRDefault="00516C15" w:rsidP="00516C15">
      <w:pPr>
        <w:pStyle w:val="ListParagraph"/>
        <w:numPr>
          <w:ilvl w:val="0"/>
          <w:numId w:val="176"/>
        </w:numPr>
        <w:tabs>
          <w:tab w:val="left" w:pos="7230"/>
        </w:tabs>
        <w:spacing w:before="120" w:after="60"/>
        <w:ind w:left="567" w:hanging="425"/>
        <w:contextualSpacing w:val="0"/>
        <w:rPr>
          <w:rFonts w:cstheme="minorHAnsi"/>
          <w:lang w:val="el-GR"/>
        </w:rPr>
      </w:pPr>
      <w:r w:rsidRPr="00516C15">
        <w:rPr>
          <w:rFonts w:cstheme="minorHAnsi"/>
          <w:b/>
          <w:lang w:val="el-GR"/>
        </w:rPr>
        <w:t>έναν (1) Νομικό Σύμβουλο</w:t>
      </w:r>
      <w:r w:rsidRPr="00516C15">
        <w:rPr>
          <w:rFonts w:cstheme="minorHAnsi"/>
          <w:lang w:val="el-GR"/>
        </w:rPr>
        <w:t xml:space="preserve"> που να διαθέτει: </w:t>
      </w:r>
    </w:p>
    <w:p w14:paraId="4ECB708F" w14:textId="77777777" w:rsidR="00516C15" w:rsidRPr="00516C15" w:rsidRDefault="00516C15" w:rsidP="00516C15">
      <w:pPr>
        <w:pStyle w:val="ListParagraph"/>
        <w:numPr>
          <w:ilvl w:val="0"/>
          <w:numId w:val="175"/>
        </w:numPr>
        <w:spacing w:after="0"/>
        <w:ind w:left="993"/>
        <w:contextualSpacing w:val="0"/>
        <w:rPr>
          <w:rFonts w:cstheme="minorHAnsi"/>
          <w:lang w:val="el-GR"/>
        </w:rPr>
      </w:pPr>
      <w:r w:rsidRPr="00516C15">
        <w:rPr>
          <w:rFonts w:cstheme="minorHAnsi"/>
          <w:lang w:val="el-GR"/>
        </w:rPr>
        <w:t>Πανεπιστημιακό και μεταπτυχιακό τίτλο σπουδών Νομικών Επιστημών, 5ετή τουλάχιστον επαγγελματική εμπειρία με εξειδίκευση σε θέματα δημοσίου δικαίου και συμμετοχή σε τουλάχιστον ένα (1) έργο κωδικοποίησης.</w:t>
      </w:r>
    </w:p>
    <w:p w14:paraId="6DA9FC95" w14:textId="77777777" w:rsidR="00516C15" w:rsidRPr="00516C15" w:rsidRDefault="00516C15" w:rsidP="00516C15">
      <w:pPr>
        <w:pStyle w:val="ListParagraph"/>
        <w:spacing w:after="0"/>
        <w:ind w:left="993"/>
        <w:contextualSpacing w:val="0"/>
        <w:rPr>
          <w:rFonts w:cstheme="minorHAnsi"/>
          <w:sz w:val="10"/>
          <w:szCs w:val="10"/>
          <w:lang w:val="el-GR"/>
        </w:rPr>
      </w:pPr>
    </w:p>
    <w:p w14:paraId="2D4BC9C7" w14:textId="77777777" w:rsidR="00516C15" w:rsidRPr="00516C15" w:rsidRDefault="00516C15" w:rsidP="00516C15">
      <w:pPr>
        <w:pStyle w:val="ListParagraph"/>
        <w:numPr>
          <w:ilvl w:val="0"/>
          <w:numId w:val="176"/>
        </w:numPr>
        <w:tabs>
          <w:tab w:val="left" w:pos="7230"/>
        </w:tabs>
        <w:suppressAutoHyphens w:val="0"/>
        <w:autoSpaceDE w:val="0"/>
        <w:autoSpaceDN w:val="0"/>
        <w:adjustRightInd w:val="0"/>
        <w:spacing w:after="60"/>
        <w:ind w:left="567" w:hanging="425"/>
        <w:contextualSpacing w:val="0"/>
        <w:rPr>
          <w:rFonts w:cs="Tahoma"/>
          <w:lang w:val="el-GR"/>
        </w:rPr>
      </w:pPr>
      <w:r w:rsidRPr="00516C15">
        <w:rPr>
          <w:rFonts w:cs="Tahoma"/>
          <w:b/>
          <w:lang w:val="el-GR"/>
        </w:rPr>
        <w:t>έναν</w:t>
      </w:r>
      <w:r w:rsidRPr="00516C15">
        <w:rPr>
          <w:rFonts w:cs="Tahoma"/>
          <w:lang w:val="el-GR"/>
        </w:rPr>
        <w:t xml:space="preserve"> </w:t>
      </w:r>
      <w:r w:rsidRPr="00516C15">
        <w:rPr>
          <w:rFonts w:cs="Tahoma"/>
          <w:b/>
          <w:lang w:val="el-GR"/>
        </w:rPr>
        <w:t>(1)</w:t>
      </w:r>
      <w:r w:rsidRPr="00516C15">
        <w:rPr>
          <w:rFonts w:cs="Tahoma"/>
          <w:lang w:val="el-GR"/>
        </w:rPr>
        <w:t xml:space="preserve"> </w:t>
      </w:r>
      <w:r w:rsidRPr="00516C15">
        <w:rPr>
          <w:rFonts w:cs="Tahoma"/>
          <w:b/>
          <w:lang w:val="el-GR"/>
        </w:rPr>
        <w:t>Υπεύθυνο</w:t>
      </w:r>
      <w:r w:rsidRPr="00516C15">
        <w:rPr>
          <w:rFonts w:cs="Tahoma"/>
          <w:lang w:val="el-GR"/>
        </w:rPr>
        <w:t xml:space="preserve"> </w:t>
      </w:r>
      <w:r w:rsidRPr="00516C15">
        <w:rPr>
          <w:rFonts w:cs="Tahoma"/>
          <w:b/>
          <w:lang w:val="el-GR"/>
        </w:rPr>
        <w:t>Μάρκετινγκ και Επικοινωνίας</w:t>
      </w:r>
      <w:r w:rsidRPr="00516C15">
        <w:rPr>
          <w:rFonts w:cs="Tahoma"/>
          <w:lang w:val="el-GR"/>
        </w:rPr>
        <w:t>, υπεύθυνο για τον σχεδιασμό και την υλοποίηση του πλάνου δημοσιότητας, που θα διαθέτει τα ακόλουθα ελάχιστα απαιτούμενα προσόντα:</w:t>
      </w:r>
    </w:p>
    <w:p w14:paraId="4F88B5A1" w14:textId="77777777" w:rsidR="00516C15" w:rsidRPr="00516C15" w:rsidRDefault="00516C15" w:rsidP="00516C15">
      <w:pPr>
        <w:pStyle w:val="ListParagraph"/>
        <w:numPr>
          <w:ilvl w:val="0"/>
          <w:numId w:val="175"/>
        </w:numPr>
        <w:spacing w:after="0"/>
        <w:ind w:left="993"/>
        <w:contextualSpacing w:val="0"/>
        <w:rPr>
          <w:rFonts w:cstheme="minorHAnsi"/>
          <w:lang w:val="el-GR"/>
        </w:rPr>
      </w:pPr>
      <w:r w:rsidRPr="00516C15">
        <w:rPr>
          <w:rFonts w:cstheme="minorHAnsi"/>
          <w:lang w:val="el-GR"/>
        </w:rPr>
        <w:t>Δίπλωμα ή πτυχίο συναφών με το αντικείμενο της θέσης σπουδών (πχ. Επικοινωνίας, διαφήμισης, ΜΜΕ, μάρκετινγκ)</w:t>
      </w:r>
    </w:p>
    <w:p w14:paraId="4AACAF43" w14:textId="77777777" w:rsidR="00516C15" w:rsidRPr="00516C15" w:rsidRDefault="00516C15" w:rsidP="00516C15">
      <w:pPr>
        <w:pStyle w:val="ListParagraph"/>
        <w:numPr>
          <w:ilvl w:val="0"/>
          <w:numId w:val="175"/>
        </w:numPr>
        <w:spacing w:after="0"/>
        <w:ind w:left="993"/>
        <w:contextualSpacing w:val="0"/>
        <w:rPr>
          <w:rFonts w:cstheme="minorHAnsi"/>
          <w:lang w:val="el-GR"/>
        </w:rPr>
      </w:pPr>
      <w:r w:rsidRPr="00516C15">
        <w:rPr>
          <w:rFonts w:cstheme="minorHAnsi"/>
          <w:lang w:val="el-GR"/>
        </w:rPr>
        <w:t>Πενταετή (5) εμπειρία, κατά την τελευταία δεκαετία (10), στους τομείς της προβολής, της διαφήμισης, του μάρκετινγκ και εν γένει της επικοινωνίας</w:t>
      </w:r>
    </w:p>
    <w:p w14:paraId="5DCC8C02" w14:textId="77777777" w:rsidR="00516C15" w:rsidRPr="00516C15" w:rsidRDefault="00516C15" w:rsidP="00516C15">
      <w:pPr>
        <w:pStyle w:val="ListParagraph"/>
        <w:numPr>
          <w:ilvl w:val="0"/>
          <w:numId w:val="175"/>
        </w:numPr>
        <w:spacing w:after="0"/>
        <w:ind w:left="993"/>
        <w:contextualSpacing w:val="0"/>
        <w:rPr>
          <w:rFonts w:cstheme="minorHAnsi"/>
          <w:lang w:val="el-GR"/>
        </w:rPr>
      </w:pPr>
      <w:r w:rsidRPr="00516C15">
        <w:rPr>
          <w:rFonts w:cstheme="minorHAnsi"/>
          <w:lang w:val="el-GR"/>
        </w:rPr>
        <w:t>Εμπειρία στον τομέα των δημοσίων σχέσεων και της επικοινωνίας γενικότερα</w:t>
      </w:r>
    </w:p>
    <w:p w14:paraId="0B240D6F" w14:textId="77777777" w:rsidR="00516C15" w:rsidRPr="00516C15" w:rsidRDefault="00516C15" w:rsidP="00516C15">
      <w:pPr>
        <w:pStyle w:val="ListParagraph"/>
        <w:numPr>
          <w:ilvl w:val="0"/>
          <w:numId w:val="175"/>
        </w:numPr>
        <w:spacing w:after="0"/>
        <w:ind w:left="993"/>
        <w:contextualSpacing w:val="0"/>
        <w:rPr>
          <w:rFonts w:cstheme="minorHAnsi"/>
          <w:lang w:val="el-GR"/>
        </w:rPr>
      </w:pPr>
      <w:r w:rsidRPr="00516C15">
        <w:rPr>
          <w:rFonts w:cstheme="minorHAnsi"/>
          <w:lang w:val="el-GR"/>
        </w:rPr>
        <w:t>Άριστη γνώση και εμπειρία στον τομέα σχεδιασμού και υλοποίησης ολοκληρωμένων σχεδίων επικοινωνίας και διαφήμισης, καταχωρήσεων και διαφημιστικού υλικού</w:t>
      </w:r>
    </w:p>
    <w:p w14:paraId="01241399" w14:textId="77777777" w:rsidR="00516C15" w:rsidRPr="00516C15" w:rsidRDefault="00516C15" w:rsidP="00516C15">
      <w:pPr>
        <w:pStyle w:val="ListParagraph"/>
        <w:numPr>
          <w:ilvl w:val="0"/>
          <w:numId w:val="175"/>
        </w:numPr>
        <w:spacing w:after="0"/>
        <w:ind w:left="993"/>
        <w:contextualSpacing w:val="0"/>
        <w:rPr>
          <w:rFonts w:cstheme="minorHAnsi"/>
          <w:lang w:val="el-GR"/>
        </w:rPr>
      </w:pPr>
      <w:r w:rsidRPr="00516C15">
        <w:rPr>
          <w:rFonts w:cstheme="minorHAnsi"/>
          <w:lang w:val="el-GR"/>
        </w:rPr>
        <w:t>Εμπειρία στον σχεδιασμό και την οργάνωση ποικίλων μέσων επικοινωνίας και προβολής.</w:t>
      </w:r>
    </w:p>
    <w:p w14:paraId="622F3978" w14:textId="77777777" w:rsidR="00B76E04" w:rsidRPr="004F7FBF" w:rsidRDefault="00B76E04" w:rsidP="00B76E04">
      <w:pPr>
        <w:tabs>
          <w:tab w:val="num" w:pos="2160"/>
        </w:tabs>
        <w:suppressAutoHyphens w:val="0"/>
        <w:spacing w:before="120"/>
        <w:jc w:val="left"/>
        <w:rPr>
          <w:rFonts w:cs="Tahoma"/>
          <w:szCs w:val="22"/>
          <w:lang w:val="el-GR"/>
        </w:rPr>
      </w:pPr>
    </w:p>
    <w:p w14:paraId="176A9CAB" w14:textId="6343C3F1" w:rsidR="00A5258A" w:rsidRPr="00A5258A" w:rsidRDefault="003355E7" w:rsidP="00B805D6">
      <w:pPr>
        <w:pStyle w:val="Heading4"/>
        <w:numPr>
          <w:ilvl w:val="2"/>
          <w:numId w:val="12"/>
        </w:numPr>
        <w:rPr>
          <w:rFonts w:ascii="Tahoma" w:hAnsi="Tahoma" w:cs="Tahoma"/>
          <w:szCs w:val="22"/>
          <w:lang w:val="el-GR"/>
        </w:rPr>
      </w:pPr>
      <w:bookmarkStart w:id="66" w:name="_Ref39565281"/>
      <w:bookmarkStart w:id="67" w:name="_Toc40458177"/>
      <w:bookmarkStart w:id="68" w:name="_Ref496541343"/>
      <w:bookmarkStart w:id="69" w:name="_Ref496541651"/>
      <w:bookmarkEnd w:id="65"/>
      <w:r w:rsidRPr="0029687F">
        <w:rPr>
          <w:rFonts w:ascii="Tahoma" w:hAnsi="Tahoma" w:cs="Tahoma"/>
          <w:szCs w:val="22"/>
          <w:lang w:val="el-GR"/>
        </w:rPr>
        <w:t>Πρότυπα διασφάλισης ποιότητας</w:t>
      </w:r>
      <w:bookmarkEnd w:id="66"/>
      <w:bookmarkEnd w:id="67"/>
      <w:r w:rsidRPr="0029687F">
        <w:rPr>
          <w:rFonts w:ascii="Tahoma" w:hAnsi="Tahoma" w:cs="Tahoma"/>
          <w:szCs w:val="22"/>
          <w:lang w:val="el-GR"/>
        </w:rPr>
        <w:t xml:space="preserve"> </w:t>
      </w:r>
      <w:bookmarkEnd w:id="68"/>
      <w:bookmarkEnd w:id="69"/>
    </w:p>
    <w:p w14:paraId="70090703" w14:textId="11B4D494" w:rsidR="00A5258A" w:rsidRPr="003E1A1A" w:rsidRDefault="00A5258A" w:rsidP="00B805D6">
      <w:pPr>
        <w:pStyle w:val="ListParagraph"/>
        <w:numPr>
          <w:ilvl w:val="3"/>
          <w:numId w:val="12"/>
        </w:numPr>
        <w:ind w:left="0" w:firstLine="0"/>
        <w:rPr>
          <w:rFonts w:cs="Tahoma"/>
          <w:bCs/>
          <w:szCs w:val="22"/>
          <w:lang w:val="el-GR"/>
        </w:rPr>
      </w:pPr>
      <w:r w:rsidRPr="003E1A1A">
        <w:rPr>
          <w:rFonts w:cs="Tahoma"/>
          <w:bCs/>
          <w:szCs w:val="22"/>
          <w:lang w:val="el-GR"/>
        </w:rPr>
        <w:t xml:space="preserve">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 οργανωμένο Σύστημα Διαχείρισης Ποιότητας στο πεδίο εφαρμογής </w:t>
      </w:r>
      <w:r w:rsidR="0090786F" w:rsidRPr="003E1A1A">
        <w:rPr>
          <w:rFonts w:cs="Tahoma"/>
          <w:bCs/>
          <w:szCs w:val="22"/>
          <w:lang w:val="el-GR"/>
        </w:rPr>
        <w:t xml:space="preserve">α) </w:t>
      </w:r>
      <w:r w:rsidRPr="003E1A1A">
        <w:rPr>
          <w:rFonts w:cs="Tahoma"/>
          <w:bCs/>
          <w:szCs w:val="22"/>
          <w:lang w:val="el-GR"/>
        </w:rPr>
        <w:t>της ανάπτυξης και εγκατάστασης ολοκληρωμένων πληροφοριακών συστημάτων</w:t>
      </w:r>
      <w:r w:rsidR="0090786F" w:rsidRPr="003E1A1A">
        <w:rPr>
          <w:rFonts w:cs="Tahoma"/>
          <w:bCs/>
          <w:szCs w:val="22"/>
          <w:lang w:val="el-GR"/>
        </w:rPr>
        <w:t xml:space="preserve"> και β) στην ασφάλεια πληροφοριών</w:t>
      </w:r>
    </w:p>
    <w:p w14:paraId="3213C7F2" w14:textId="77777777" w:rsidR="0090786F" w:rsidRPr="00A34261" w:rsidRDefault="0090786F" w:rsidP="0090786F">
      <w:pPr>
        <w:pStyle w:val="ListParagraph"/>
        <w:numPr>
          <w:ilvl w:val="3"/>
          <w:numId w:val="12"/>
        </w:numPr>
        <w:ind w:left="0" w:firstLine="0"/>
        <w:rPr>
          <w:rFonts w:cs="Tahoma"/>
          <w:bCs/>
          <w:szCs w:val="22"/>
          <w:lang w:val="el-GR"/>
        </w:rPr>
      </w:pPr>
      <w:r w:rsidRPr="00A34261">
        <w:rPr>
          <w:rFonts w:cs="Tahoma"/>
          <w:bCs/>
          <w:szCs w:val="22"/>
          <w:lang w:val="el-GR"/>
        </w:rPr>
        <w:t>Επιπρόσθετα, οι οικονομικοί φορείς απαιτείται να συμμορφώνονται με τα οριζόμενα στην παράγραφο 3α του άρθρου 12 του ν. 3688/2008, όσον αφορά στην παροχή διαφημιστικών υπηρεσιών σε φορείς του Δημοσίου και του ευρύτερου δημόσιου τομέα.</w:t>
      </w:r>
    </w:p>
    <w:p w14:paraId="46FB2441" w14:textId="77777777" w:rsidR="008338F0" w:rsidRPr="0029687F" w:rsidRDefault="003355E7" w:rsidP="00B805D6">
      <w:pPr>
        <w:pStyle w:val="Heading4"/>
        <w:numPr>
          <w:ilvl w:val="2"/>
          <w:numId w:val="12"/>
        </w:numPr>
        <w:rPr>
          <w:rFonts w:ascii="Tahoma" w:hAnsi="Tahoma" w:cs="Tahoma"/>
          <w:szCs w:val="22"/>
          <w:lang w:val="el-GR"/>
        </w:rPr>
      </w:pPr>
      <w:bookmarkStart w:id="70" w:name="_Toc36723820"/>
      <w:bookmarkStart w:id="71" w:name="_Ref496541185"/>
      <w:bookmarkStart w:id="72" w:name="_Ref496541244"/>
      <w:bookmarkStart w:id="73" w:name="_Ref496541410"/>
      <w:bookmarkStart w:id="74" w:name="_Ref496541700"/>
      <w:bookmarkStart w:id="75" w:name="_Toc40458178"/>
      <w:bookmarkEnd w:id="70"/>
      <w:r w:rsidRPr="0029687F">
        <w:rPr>
          <w:rFonts w:ascii="Tahoma" w:hAnsi="Tahoma" w:cs="Tahoma"/>
          <w:szCs w:val="22"/>
          <w:lang w:val="el-GR"/>
        </w:rPr>
        <w:t>Στήριξη στην ικανότητα τρίτων</w:t>
      </w:r>
      <w:bookmarkEnd w:id="71"/>
      <w:bookmarkEnd w:id="72"/>
      <w:bookmarkEnd w:id="73"/>
      <w:bookmarkEnd w:id="74"/>
      <w:bookmarkEnd w:id="75"/>
      <w:r w:rsidRPr="0029687F">
        <w:rPr>
          <w:rFonts w:ascii="Tahoma" w:hAnsi="Tahoma" w:cs="Tahoma"/>
          <w:szCs w:val="22"/>
          <w:lang w:val="el-GR"/>
        </w:rPr>
        <w:t xml:space="preserve"> </w:t>
      </w:r>
    </w:p>
    <w:p w14:paraId="2BAAA589" w14:textId="7193E7EC" w:rsidR="008338F0" w:rsidRPr="0029687F" w:rsidRDefault="003355E7">
      <w:pPr>
        <w:rPr>
          <w:rFonts w:cs="Tahoma"/>
          <w:szCs w:val="22"/>
          <w:lang w:val="el-GR"/>
        </w:rPr>
      </w:pPr>
      <w:r w:rsidRPr="0029687F">
        <w:rPr>
          <w:rFonts w:cs="Tahoma"/>
          <w:szCs w:val="22"/>
          <w:lang w:val="el-GR"/>
        </w:rPr>
        <w:t xml:space="preserve">Οι οικονομικοί φορείς μπορούν, όσον αφορά τα κριτήρια της οικονομικής και χρηματοοικονομικής επάρκειας (της παραγράφου </w:t>
      </w:r>
      <w:r w:rsidR="00B622FA" w:rsidRPr="0029687F">
        <w:rPr>
          <w:rFonts w:cs="Tahoma"/>
          <w:szCs w:val="22"/>
          <w:lang w:val="el-GR"/>
        </w:rPr>
        <w:fldChar w:fldCharType="begin"/>
      </w:r>
      <w:r w:rsidR="00B622FA" w:rsidRPr="0029687F">
        <w:rPr>
          <w:rFonts w:cs="Tahoma"/>
          <w:szCs w:val="22"/>
          <w:lang w:val="el-GR"/>
        </w:rPr>
        <w:instrText xml:space="preserve"> REF _Ref496541508 \r \h </w:instrText>
      </w:r>
      <w:r w:rsidR="00DF02B0" w:rsidRPr="00860CE7">
        <w:rPr>
          <w:rFonts w:cs="Tahoma"/>
          <w:szCs w:val="22"/>
          <w:lang w:val="el-GR"/>
        </w:rPr>
        <w:instrText xml:space="preserve"> \* MERGEFORMAT </w:instrText>
      </w:r>
      <w:r w:rsidR="00B622FA" w:rsidRPr="0029687F">
        <w:rPr>
          <w:rFonts w:cs="Tahoma"/>
          <w:szCs w:val="22"/>
          <w:lang w:val="el-GR"/>
        </w:rPr>
      </w:r>
      <w:r w:rsidR="00B622FA" w:rsidRPr="0029687F">
        <w:rPr>
          <w:rFonts w:cs="Tahoma"/>
          <w:szCs w:val="22"/>
          <w:lang w:val="el-GR"/>
        </w:rPr>
        <w:fldChar w:fldCharType="separate"/>
      </w:r>
      <w:r w:rsidR="00AE4CE1">
        <w:rPr>
          <w:rFonts w:cs="Tahoma"/>
          <w:szCs w:val="22"/>
          <w:cs/>
          <w:lang w:val="el-GR"/>
        </w:rPr>
        <w:t>‎</w:t>
      </w:r>
      <w:r w:rsidR="00AE4CE1">
        <w:rPr>
          <w:rFonts w:cs="Tahoma"/>
          <w:szCs w:val="22"/>
          <w:lang w:val="el-GR"/>
        </w:rPr>
        <w:t>2.2.5</w:t>
      </w:r>
      <w:r w:rsidR="00B622FA" w:rsidRPr="0029687F">
        <w:rPr>
          <w:rFonts w:cs="Tahoma"/>
          <w:szCs w:val="22"/>
          <w:lang w:val="el-GR"/>
        </w:rPr>
        <w:fldChar w:fldCharType="end"/>
      </w:r>
      <w:r w:rsidRPr="0029687F">
        <w:rPr>
          <w:rFonts w:cs="Tahoma"/>
          <w:szCs w:val="22"/>
          <w:lang w:val="el-GR"/>
        </w:rPr>
        <w:t xml:space="preserve">) και τα σχετικά με την τεχνική και επαγγελματική ικανότητα (της παραγράφου </w:t>
      </w:r>
      <w:r w:rsidR="006607CE" w:rsidRPr="0029687F">
        <w:rPr>
          <w:rFonts w:cs="Tahoma"/>
          <w:szCs w:val="22"/>
          <w:lang w:val="el-GR"/>
        </w:rPr>
        <w:fldChar w:fldCharType="begin"/>
      </w:r>
      <w:r w:rsidR="006607CE" w:rsidRPr="0029687F">
        <w:rPr>
          <w:rFonts w:cs="Tahoma"/>
          <w:szCs w:val="22"/>
          <w:lang w:val="el-GR"/>
        </w:rPr>
        <w:instrText xml:space="preserve"> REF _Ref496541556 \r \h  \* MERGEFORMAT </w:instrText>
      </w:r>
      <w:r w:rsidR="006607CE" w:rsidRPr="0029687F">
        <w:rPr>
          <w:rFonts w:cs="Tahoma"/>
          <w:szCs w:val="22"/>
          <w:lang w:val="el-GR"/>
        </w:rPr>
      </w:r>
      <w:r w:rsidR="006607CE" w:rsidRPr="0029687F">
        <w:rPr>
          <w:rFonts w:cs="Tahoma"/>
          <w:szCs w:val="22"/>
          <w:lang w:val="el-GR"/>
        </w:rPr>
        <w:fldChar w:fldCharType="separate"/>
      </w:r>
      <w:r w:rsidR="00AE4CE1">
        <w:rPr>
          <w:rFonts w:cs="Tahoma"/>
          <w:szCs w:val="22"/>
          <w:cs/>
          <w:lang w:val="el-GR"/>
        </w:rPr>
        <w:t>‎</w:t>
      </w:r>
      <w:r w:rsidR="00AE4CE1">
        <w:rPr>
          <w:rFonts w:cs="Tahoma"/>
          <w:szCs w:val="22"/>
          <w:lang w:val="el-GR"/>
        </w:rPr>
        <w:t>2.2.6</w:t>
      </w:r>
      <w:r w:rsidR="006607CE" w:rsidRPr="0029687F">
        <w:rPr>
          <w:rFonts w:cs="Tahoma"/>
          <w:szCs w:val="22"/>
          <w:lang w:val="el-GR"/>
        </w:rPr>
        <w:fldChar w:fldCharType="end"/>
      </w:r>
      <w:r w:rsidR="003067B6">
        <w:rPr>
          <w:rFonts w:cs="Tahoma"/>
          <w:szCs w:val="22"/>
          <w:lang w:val="el-GR"/>
        </w:rPr>
        <w:t xml:space="preserve"> &amp; </w:t>
      </w:r>
      <w:r w:rsidR="003067B6">
        <w:rPr>
          <w:rFonts w:cs="Tahoma"/>
          <w:szCs w:val="22"/>
          <w:lang w:val="el-GR"/>
        </w:rPr>
        <w:fldChar w:fldCharType="begin"/>
      </w:r>
      <w:r w:rsidR="003067B6">
        <w:rPr>
          <w:rFonts w:cs="Tahoma"/>
          <w:szCs w:val="22"/>
          <w:lang w:val="el-GR"/>
        </w:rPr>
        <w:instrText xml:space="preserve"> REF _Ref39565281 \r \h </w:instrText>
      </w:r>
      <w:r w:rsidR="003067B6">
        <w:rPr>
          <w:rFonts w:cs="Tahoma"/>
          <w:szCs w:val="22"/>
          <w:lang w:val="el-GR"/>
        </w:rPr>
      </w:r>
      <w:r w:rsidR="003067B6">
        <w:rPr>
          <w:rFonts w:cs="Tahoma"/>
          <w:szCs w:val="22"/>
          <w:lang w:val="el-GR"/>
        </w:rPr>
        <w:fldChar w:fldCharType="separate"/>
      </w:r>
      <w:r w:rsidR="00AE4CE1">
        <w:rPr>
          <w:rFonts w:cs="Tahoma"/>
          <w:szCs w:val="22"/>
          <w:cs/>
          <w:lang w:val="el-GR"/>
        </w:rPr>
        <w:t>‎</w:t>
      </w:r>
      <w:r w:rsidR="00AE4CE1">
        <w:rPr>
          <w:rFonts w:cs="Tahoma"/>
          <w:szCs w:val="22"/>
          <w:lang w:val="el-GR"/>
        </w:rPr>
        <w:t>2.2.7</w:t>
      </w:r>
      <w:r w:rsidR="003067B6">
        <w:rPr>
          <w:rFonts w:cs="Tahoma"/>
          <w:szCs w:val="22"/>
          <w:lang w:val="el-GR"/>
        </w:rPr>
        <w:fldChar w:fldCharType="end"/>
      </w:r>
      <w:r w:rsidRPr="0029687F">
        <w:rPr>
          <w:rFonts w:cs="Tahoma"/>
          <w:szCs w:val="22"/>
          <w:lang w:val="el-GR"/>
        </w:rPr>
        <w:t>), να στηρίζονται στις ικανότητες άλλων φορέων, ασχέτως της νομικής φύσης των δεσμών τους με αυτούς</w:t>
      </w:r>
      <w:r w:rsidR="00250B80" w:rsidRPr="0029687F">
        <w:rPr>
          <w:rFonts w:cs="Tahoma"/>
          <w:szCs w:val="22"/>
          <w:lang w:val="el-GR"/>
        </w:rPr>
        <w:t>.</w:t>
      </w:r>
      <w:r w:rsidRPr="0029687F">
        <w:rPr>
          <w:rFonts w:cs="Tahoma"/>
          <w:szCs w:val="22"/>
          <w:lang w:val="el-GR"/>
        </w:rPr>
        <w:t xml:space="preserve">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4C9D3D07" w14:textId="36C5CC77" w:rsidR="008338F0" w:rsidRPr="0029687F" w:rsidRDefault="003355E7">
      <w:pPr>
        <w:rPr>
          <w:rFonts w:cs="Tahoma"/>
          <w:szCs w:val="22"/>
          <w:lang w:val="el-GR"/>
        </w:rPr>
      </w:pPr>
      <w:r w:rsidRPr="0029687F">
        <w:rPr>
          <w:rFonts w:cs="Tahoma"/>
          <w:szCs w:val="22"/>
          <w:lang w:val="el-GR"/>
        </w:rPr>
        <w:t xml:space="preserve">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w:t>
      </w:r>
      <w:proofErr w:type="spellStart"/>
      <w:r w:rsidRPr="0029687F">
        <w:rPr>
          <w:rFonts w:cs="Tahoma"/>
          <w:szCs w:val="22"/>
          <w:lang w:val="el-GR"/>
        </w:rPr>
        <w:t>στ</w:t>
      </w:r>
      <w:proofErr w:type="spellEnd"/>
      <w:r w:rsidRPr="0029687F">
        <w:rPr>
          <w:rFonts w:cs="Tahoma"/>
          <w:szCs w:val="22"/>
          <w:lang w:val="el-GR"/>
        </w:rPr>
        <w:t>΄ του Μέρους ΙΙ του Παραρτήματος ΧΙΙ του Προσαρτήματος Α΄ του ν. 4412/2016</w:t>
      </w:r>
      <w:r w:rsidR="00F54277">
        <w:rPr>
          <w:rFonts w:cs="Tahoma"/>
          <w:szCs w:val="22"/>
          <w:lang w:val="el-GR"/>
        </w:rPr>
        <w:t xml:space="preserve"> </w:t>
      </w:r>
      <w:r w:rsidRPr="0029687F">
        <w:rPr>
          <w:rFonts w:cs="Tahoma"/>
          <w:szCs w:val="22"/>
          <w:lang w:val="el-GR"/>
        </w:rPr>
        <w:t>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473B2197" w14:textId="77777777" w:rsidR="008338F0" w:rsidRPr="0029687F" w:rsidRDefault="003355E7">
      <w:pPr>
        <w:rPr>
          <w:rFonts w:cs="Tahoma"/>
          <w:szCs w:val="22"/>
          <w:lang w:val="el-GR"/>
        </w:rPr>
      </w:pPr>
      <w:r w:rsidRPr="0029687F">
        <w:rPr>
          <w:rFonts w:cs="Tahoma"/>
          <w:szCs w:val="22"/>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29687F">
        <w:rPr>
          <w:rFonts w:cs="Tahoma"/>
          <w:szCs w:val="22"/>
          <w:lang w:val="el-GR"/>
        </w:rPr>
        <w:t xml:space="preserve"> </w:t>
      </w:r>
      <w:r w:rsidRPr="0029687F">
        <w:rPr>
          <w:rFonts w:cs="Tahoma"/>
          <w:szCs w:val="22"/>
          <w:lang w:val="el-GR"/>
        </w:rPr>
        <w:t>εν λόγω οικονομικοί φορείς και αυτοί στους οποίους στηρίζονται είναι από κοινού υπεύθυνοι για την εκτέλεση της σύμβασης.</w:t>
      </w:r>
    </w:p>
    <w:p w14:paraId="428474D9" w14:textId="7967CAAF" w:rsidR="008338F0" w:rsidRDefault="003355E7">
      <w:pPr>
        <w:rPr>
          <w:rFonts w:cs="Tahoma"/>
          <w:szCs w:val="22"/>
          <w:lang w:val="el-GR"/>
        </w:rPr>
      </w:pPr>
      <w:r w:rsidRPr="0029687F">
        <w:rPr>
          <w:rFonts w:cs="Tahoma"/>
          <w:szCs w:val="22"/>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74ED02B0" w14:textId="77777777" w:rsidR="00B05F7F" w:rsidRPr="00C23603" w:rsidRDefault="00B05F7F" w:rsidP="00B05F7F">
      <w:pPr>
        <w:rPr>
          <w:rFonts w:cs="Tahoma"/>
          <w:szCs w:val="22"/>
          <w:lang w:val="el-GR"/>
        </w:rPr>
      </w:pPr>
      <w:r w:rsidRPr="00C23603">
        <w:rPr>
          <w:rFonts w:cs="Tahoma"/>
          <w:szCs w:val="22"/>
          <w:lang w:val="el-GR"/>
        </w:rPr>
        <w:t>Επισημαίνεται ότι σε περίπτωση που ο υποψήφιος Ανάδοχος αποτελεί Ένωση / Κοινοπραξία:</w:t>
      </w:r>
    </w:p>
    <w:p w14:paraId="438D0EFA" w14:textId="77777777" w:rsidR="00B05F7F" w:rsidRPr="00C23603" w:rsidRDefault="00B05F7F" w:rsidP="00B05F7F">
      <w:pPr>
        <w:numPr>
          <w:ilvl w:val="0"/>
          <w:numId w:val="182"/>
        </w:numPr>
        <w:suppressAutoHyphens w:val="0"/>
        <w:rPr>
          <w:rFonts w:cs="Tahoma"/>
          <w:szCs w:val="22"/>
          <w:lang w:val="el-GR"/>
        </w:rPr>
      </w:pPr>
      <w:r w:rsidRPr="00C23603">
        <w:rPr>
          <w:rFonts w:cs="Tahoma"/>
          <w:szCs w:val="22"/>
          <w:lang w:val="el-GR"/>
        </w:rPr>
        <w:t xml:space="preserve">τα απαιτούμενα στην παρούσα παράγραφο στοιχεία τεκμηρίωσης πρέπει να υποβάλλονται ανάλογα με τη φύση τους χωριστά για κάθε Μέλος της Ένωσης / Κοινοπραξίας  </w:t>
      </w:r>
    </w:p>
    <w:p w14:paraId="1DD7A54B" w14:textId="1C4484A3" w:rsidR="00B05F7F" w:rsidRPr="0029687F" w:rsidRDefault="00B05F7F">
      <w:pPr>
        <w:rPr>
          <w:rFonts w:cs="Tahoma"/>
          <w:szCs w:val="22"/>
          <w:lang w:val="el-GR"/>
        </w:rPr>
      </w:pPr>
      <w:r w:rsidRPr="00C23603">
        <w:rPr>
          <w:rFonts w:cs="Tahoma"/>
          <w:szCs w:val="22"/>
          <w:lang w:val="el-GR"/>
        </w:rPr>
        <w:t>επιτρέπεται η μερική κάλυψη των προϋποθέσεων από τα Μέλη της, αρκεί όμως συνολικά-αθροιστικά να καλύπτονται όλες.</w:t>
      </w:r>
    </w:p>
    <w:p w14:paraId="6E837E3F" w14:textId="77777777" w:rsidR="008338F0" w:rsidRPr="0029687F" w:rsidRDefault="003355E7" w:rsidP="00B805D6">
      <w:pPr>
        <w:pStyle w:val="Heading4"/>
        <w:numPr>
          <w:ilvl w:val="2"/>
          <w:numId w:val="12"/>
        </w:numPr>
        <w:rPr>
          <w:rFonts w:ascii="Tahoma" w:hAnsi="Tahoma" w:cs="Tahoma"/>
          <w:szCs w:val="22"/>
          <w:lang w:val="el-GR"/>
        </w:rPr>
      </w:pPr>
      <w:bookmarkStart w:id="76" w:name="_Toc40458179"/>
      <w:r w:rsidRPr="0029687F">
        <w:rPr>
          <w:rFonts w:ascii="Tahoma" w:hAnsi="Tahoma" w:cs="Tahoma"/>
          <w:szCs w:val="22"/>
          <w:lang w:val="el-GR"/>
        </w:rPr>
        <w:t>Κανόνες απόδειξης ποιοτικής επιλογής</w:t>
      </w:r>
      <w:bookmarkEnd w:id="76"/>
    </w:p>
    <w:p w14:paraId="458F39C9" w14:textId="77777777" w:rsidR="008338F0" w:rsidRPr="0029687F" w:rsidRDefault="003355E7" w:rsidP="00B805D6">
      <w:pPr>
        <w:pStyle w:val="Heading4"/>
        <w:numPr>
          <w:ilvl w:val="3"/>
          <w:numId w:val="12"/>
        </w:numPr>
        <w:rPr>
          <w:rFonts w:ascii="Tahoma" w:hAnsi="Tahoma" w:cs="Tahoma"/>
          <w:i/>
          <w:color w:val="5B9BD5"/>
          <w:szCs w:val="22"/>
          <w:lang w:val="el-GR"/>
        </w:rPr>
      </w:pPr>
      <w:bookmarkStart w:id="77" w:name="_Toc40458180"/>
      <w:r w:rsidRPr="0029687F">
        <w:rPr>
          <w:rFonts w:ascii="Tahoma" w:hAnsi="Tahoma" w:cs="Tahoma"/>
          <w:szCs w:val="22"/>
          <w:lang w:val="el-GR"/>
        </w:rPr>
        <w:t>Προκαταρκτική απόδειξη κατά την υποβολή προσφορών</w:t>
      </w:r>
      <w:bookmarkEnd w:id="77"/>
      <w:r w:rsidRPr="0029687F">
        <w:rPr>
          <w:rFonts w:ascii="Tahoma" w:hAnsi="Tahoma" w:cs="Tahoma"/>
          <w:szCs w:val="22"/>
          <w:lang w:val="el-GR"/>
        </w:rPr>
        <w:t xml:space="preserve"> </w:t>
      </w:r>
    </w:p>
    <w:p w14:paraId="3E058CDE" w14:textId="5F6A5BBE" w:rsidR="00B43BB4" w:rsidRDefault="003355E7" w:rsidP="005B390B">
      <w:pPr>
        <w:rPr>
          <w:rStyle w:val="Hyperlink"/>
          <w:rFonts w:cs="Tahoma"/>
          <w:szCs w:val="22"/>
          <w:lang w:val="el-GR"/>
        </w:rPr>
      </w:pPr>
      <w:r w:rsidRPr="0029687F">
        <w:rPr>
          <w:rFonts w:cs="Tahoma"/>
          <w:szCs w:val="22"/>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B622FA" w:rsidRPr="0029687F">
        <w:rPr>
          <w:rFonts w:cs="Tahoma"/>
          <w:szCs w:val="22"/>
          <w:lang w:val="el-GR"/>
        </w:rPr>
        <w:fldChar w:fldCharType="begin"/>
      </w:r>
      <w:r w:rsidR="00B622FA" w:rsidRPr="0029687F">
        <w:rPr>
          <w:rFonts w:cs="Tahoma"/>
          <w:szCs w:val="22"/>
          <w:lang w:val="el-GR"/>
        </w:rPr>
        <w:instrText xml:space="preserve"> REF _Ref496541356 \r \h </w:instrText>
      </w:r>
      <w:r w:rsidR="00DF02B0" w:rsidRPr="00860CE7">
        <w:rPr>
          <w:rFonts w:cs="Tahoma"/>
          <w:szCs w:val="22"/>
          <w:lang w:val="el-GR"/>
        </w:rPr>
        <w:instrText xml:space="preserve"> \* MERGEFORMAT </w:instrText>
      </w:r>
      <w:r w:rsidR="00B622FA" w:rsidRPr="0029687F">
        <w:rPr>
          <w:rFonts w:cs="Tahoma"/>
          <w:szCs w:val="22"/>
          <w:lang w:val="el-GR"/>
        </w:rPr>
      </w:r>
      <w:r w:rsidR="00B622FA" w:rsidRPr="0029687F">
        <w:rPr>
          <w:rFonts w:cs="Tahoma"/>
          <w:szCs w:val="22"/>
          <w:lang w:val="el-GR"/>
        </w:rPr>
        <w:fldChar w:fldCharType="separate"/>
      </w:r>
      <w:r w:rsidR="00AE4CE1">
        <w:rPr>
          <w:rFonts w:cs="Tahoma"/>
          <w:szCs w:val="22"/>
          <w:cs/>
          <w:lang w:val="el-GR"/>
        </w:rPr>
        <w:t>‎</w:t>
      </w:r>
      <w:r w:rsidR="00AE4CE1">
        <w:rPr>
          <w:rFonts w:cs="Tahoma"/>
          <w:szCs w:val="22"/>
          <w:lang w:val="el-GR"/>
        </w:rPr>
        <w:t>2.2.3</w:t>
      </w:r>
      <w:r w:rsidR="00B622FA" w:rsidRPr="0029687F">
        <w:rPr>
          <w:rFonts w:cs="Tahoma"/>
          <w:szCs w:val="22"/>
          <w:lang w:val="el-GR"/>
        </w:rPr>
        <w:fldChar w:fldCharType="end"/>
      </w:r>
      <w:r w:rsidRPr="0029687F">
        <w:rPr>
          <w:rFonts w:cs="Tahoma"/>
          <w:szCs w:val="22"/>
          <w:lang w:val="el-GR"/>
        </w:rPr>
        <w:t xml:space="preserve"> </w:t>
      </w:r>
      <w:r w:rsidR="00FD25A2" w:rsidRPr="0029687F">
        <w:rPr>
          <w:rFonts w:cs="Tahoma"/>
          <w:szCs w:val="22"/>
          <w:lang w:val="el-GR"/>
        </w:rPr>
        <w:t>«</w:t>
      </w:r>
      <w:r w:rsidR="00FC2B8A" w:rsidRPr="0029687F">
        <w:rPr>
          <w:rFonts w:cs="Tahoma"/>
          <w:szCs w:val="22"/>
          <w:lang w:val="el-GR"/>
        </w:rPr>
        <w:t>Λόγοι Αποκλεισμού</w:t>
      </w:r>
      <w:r w:rsidR="00FD25A2" w:rsidRPr="0029687F">
        <w:rPr>
          <w:rFonts w:cs="Tahoma"/>
          <w:szCs w:val="22"/>
          <w:lang w:val="el-GR"/>
        </w:rPr>
        <w:t>»</w:t>
      </w:r>
      <w:r w:rsidR="00FC2B8A" w:rsidRPr="0029687F">
        <w:rPr>
          <w:rFonts w:cs="Tahoma"/>
          <w:szCs w:val="22"/>
          <w:lang w:val="el-GR"/>
        </w:rPr>
        <w:t xml:space="preserve"> </w:t>
      </w:r>
      <w:r w:rsidRPr="0029687F">
        <w:rPr>
          <w:rFonts w:cs="Tahoma"/>
          <w:szCs w:val="22"/>
          <w:lang w:val="el-GR"/>
        </w:rPr>
        <w:t xml:space="preserve">και β) πληρούν τα </w:t>
      </w:r>
      <w:r w:rsidR="00FD25A2" w:rsidRPr="0029687F">
        <w:rPr>
          <w:rFonts w:cs="Tahoma"/>
          <w:szCs w:val="22"/>
          <w:lang w:val="el-GR"/>
        </w:rPr>
        <w:t>«Κ</w:t>
      </w:r>
      <w:r w:rsidRPr="0029687F">
        <w:rPr>
          <w:rFonts w:cs="Tahoma"/>
          <w:szCs w:val="22"/>
          <w:lang w:val="el-GR"/>
        </w:rPr>
        <w:t xml:space="preserve">ριτήρια </w:t>
      </w:r>
      <w:r w:rsidR="00FD25A2" w:rsidRPr="0029687F">
        <w:rPr>
          <w:rFonts w:cs="Tahoma"/>
          <w:szCs w:val="22"/>
          <w:lang w:val="el-GR"/>
        </w:rPr>
        <w:t>Ποι</w:t>
      </w:r>
      <w:r w:rsidR="0071303E" w:rsidRPr="0029687F">
        <w:rPr>
          <w:rFonts w:cs="Tahoma"/>
          <w:szCs w:val="22"/>
          <w:lang w:val="el-GR"/>
        </w:rPr>
        <w:t>ο</w:t>
      </w:r>
      <w:r w:rsidR="00FD25A2" w:rsidRPr="0029687F">
        <w:rPr>
          <w:rFonts w:cs="Tahoma"/>
          <w:szCs w:val="22"/>
          <w:lang w:val="el-GR"/>
        </w:rPr>
        <w:t>τικής Ε</w:t>
      </w:r>
      <w:r w:rsidRPr="0029687F">
        <w:rPr>
          <w:rFonts w:cs="Tahoma"/>
          <w:szCs w:val="22"/>
          <w:lang w:val="el-GR"/>
        </w:rPr>
        <w:t>πιλογής</w:t>
      </w:r>
      <w:r w:rsidR="00FD25A2" w:rsidRPr="0029687F">
        <w:rPr>
          <w:rFonts w:cs="Tahoma"/>
          <w:szCs w:val="22"/>
          <w:lang w:val="el-GR"/>
        </w:rPr>
        <w:t>»</w:t>
      </w:r>
      <w:r w:rsidRPr="0029687F">
        <w:rPr>
          <w:rFonts w:cs="Tahoma"/>
          <w:szCs w:val="22"/>
          <w:lang w:val="el-GR"/>
        </w:rPr>
        <w:t xml:space="preserve"> των παραγράφων </w:t>
      </w:r>
      <w:r w:rsidR="00B622FA" w:rsidRPr="0029687F">
        <w:rPr>
          <w:rFonts w:cs="Tahoma"/>
          <w:szCs w:val="22"/>
          <w:lang w:val="el-GR"/>
        </w:rPr>
        <w:fldChar w:fldCharType="begin"/>
      </w:r>
      <w:r w:rsidR="00B622FA" w:rsidRPr="0029687F">
        <w:rPr>
          <w:rFonts w:cs="Tahoma"/>
          <w:szCs w:val="22"/>
          <w:lang w:val="el-GR"/>
        </w:rPr>
        <w:instrText xml:space="preserve"> REF _Ref496541297 \r \h </w:instrText>
      </w:r>
      <w:r w:rsidR="00DF02B0" w:rsidRPr="00860CE7">
        <w:rPr>
          <w:rFonts w:cs="Tahoma"/>
          <w:szCs w:val="22"/>
          <w:lang w:val="el-GR"/>
        </w:rPr>
        <w:instrText xml:space="preserve"> \* MERGEFORMAT </w:instrText>
      </w:r>
      <w:r w:rsidR="00B622FA" w:rsidRPr="0029687F">
        <w:rPr>
          <w:rFonts w:cs="Tahoma"/>
          <w:szCs w:val="22"/>
          <w:lang w:val="el-GR"/>
        </w:rPr>
      </w:r>
      <w:r w:rsidR="00B622FA" w:rsidRPr="0029687F">
        <w:rPr>
          <w:rFonts w:cs="Tahoma"/>
          <w:szCs w:val="22"/>
          <w:lang w:val="el-GR"/>
        </w:rPr>
        <w:fldChar w:fldCharType="separate"/>
      </w:r>
      <w:r w:rsidR="00AE4CE1">
        <w:rPr>
          <w:rFonts w:cs="Tahoma"/>
          <w:szCs w:val="22"/>
          <w:cs/>
          <w:lang w:val="el-GR"/>
        </w:rPr>
        <w:t>‎</w:t>
      </w:r>
      <w:r w:rsidR="00AE4CE1">
        <w:rPr>
          <w:rFonts w:cs="Tahoma"/>
          <w:szCs w:val="22"/>
          <w:lang w:val="el-GR"/>
        </w:rPr>
        <w:t>2.2.4</w:t>
      </w:r>
      <w:r w:rsidR="00B622FA" w:rsidRPr="0029687F">
        <w:rPr>
          <w:rFonts w:cs="Tahoma"/>
          <w:szCs w:val="22"/>
          <w:lang w:val="el-GR"/>
        </w:rPr>
        <w:fldChar w:fldCharType="end"/>
      </w:r>
      <w:r w:rsidRPr="0029687F">
        <w:rPr>
          <w:rFonts w:cs="Tahoma"/>
          <w:szCs w:val="22"/>
          <w:lang w:val="el-GR"/>
        </w:rPr>
        <w:t>, της παρούσης,</w:t>
      </w:r>
      <w:r w:rsidRPr="0029687F">
        <w:rPr>
          <w:rFonts w:eastAsia="SimSun" w:cs="Tahoma"/>
          <w:szCs w:val="22"/>
          <w:lang w:val="el-GR"/>
        </w:rPr>
        <w:t xml:space="preserve"> </w:t>
      </w:r>
      <w:r w:rsidRPr="0029687F">
        <w:rPr>
          <w:rFonts w:cs="Tahoma"/>
          <w:szCs w:val="22"/>
          <w:lang w:val="el-GR"/>
        </w:rPr>
        <w:t>προσκομίζουν κατά την υποβολή της προσφοράς τους, ως δικαιολογητικό συμμετοχής, το προβλεπόμενο από το άρθρο 79 παρ. 1 και 3 του ν. 4412/2016</w:t>
      </w:r>
      <w:r w:rsidR="009C4FF5">
        <w:rPr>
          <w:rFonts w:cs="Tahoma"/>
          <w:szCs w:val="22"/>
          <w:lang w:val="el-GR"/>
        </w:rPr>
        <w:t xml:space="preserve"> όπως ισχύει</w:t>
      </w:r>
      <w:r w:rsidRPr="0029687F">
        <w:rPr>
          <w:rFonts w:cs="Tahoma"/>
          <w:szCs w:val="22"/>
          <w:lang w:val="el-GR"/>
        </w:rPr>
        <w:t xml:space="preserve"> Ευρωπαϊκό Ενιαίο Έγγραφο Σύμβασης (ΕΕΕΣ), σύμφωνα με το επισυναπτόμενο στην παρούσα </w:t>
      </w:r>
      <w:r w:rsidR="00AE32CA" w:rsidRPr="0029687F">
        <w:rPr>
          <w:rFonts w:cs="Tahoma"/>
          <w:szCs w:val="22"/>
          <w:lang w:val="el-GR"/>
        </w:rPr>
        <w:fldChar w:fldCharType="begin"/>
      </w:r>
      <w:r w:rsidR="00AE32CA" w:rsidRPr="0029687F">
        <w:rPr>
          <w:rFonts w:cs="Tahoma"/>
          <w:szCs w:val="22"/>
          <w:lang w:val="el-GR"/>
        </w:rPr>
        <w:instrText xml:space="preserve"> REF _Ref510086970 \h </w:instrText>
      </w:r>
      <w:r w:rsidR="00DF02B0" w:rsidRPr="00860CE7">
        <w:rPr>
          <w:rFonts w:cs="Tahoma"/>
          <w:szCs w:val="22"/>
          <w:lang w:val="el-GR"/>
        </w:rPr>
        <w:instrText xml:space="preserve"> \* MERGEFORMAT </w:instrText>
      </w:r>
      <w:r w:rsidR="00AE32CA" w:rsidRPr="0029687F">
        <w:rPr>
          <w:rFonts w:cs="Tahoma"/>
          <w:szCs w:val="22"/>
          <w:lang w:val="el-GR"/>
        </w:rPr>
      </w:r>
      <w:r w:rsidR="00AE32CA" w:rsidRPr="0029687F">
        <w:rPr>
          <w:rFonts w:cs="Tahoma"/>
          <w:szCs w:val="22"/>
          <w:lang w:val="el-GR"/>
        </w:rPr>
        <w:fldChar w:fldCharType="separate"/>
      </w:r>
      <w:r w:rsidR="00AE4CE1" w:rsidRPr="0029687F">
        <w:rPr>
          <w:rFonts w:cs="Tahoma"/>
          <w:szCs w:val="22"/>
          <w:lang w:val="el-GR"/>
        </w:rPr>
        <w:t>ΕΥΡΩΠΑΙΚΟ ΕΝΙΑΙΟ ΕΓΓΡΑΦΟ ΣΥΜΒΑΣΗΣ (ΕΕΕΣ)</w:t>
      </w:r>
      <w:r w:rsidR="00AE32CA" w:rsidRPr="0029687F">
        <w:rPr>
          <w:rFonts w:cs="Tahoma"/>
          <w:szCs w:val="22"/>
          <w:lang w:val="el-GR"/>
        </w:rPr>
        <w:fldChar w:fldCharType="end"/>
      </w:r>
      <w:r w:rsidR="003F2B13">
        <w:rPr>
          <w:rFonts w:cs="Tahoma"/>
          <w:szCs w:val="22"/>
          <w:lang w:val="el-GR"/>
        </w:rPr>
        <w:t xml:space="preserve"> </w:t>
      </w:r>
      <w:r w:rsidR="00AE32CA" w:rsidRPr="0029687F">
        <w:rPr>
          <w:rFonts w:cs="Tahoma"/>
          <w:szCs w:val="22"/>
          <w:lang w:val="el-GR"/>
        </w:rPr>
        <w:fldChar w:fldCharType="begin"/>
      </w:r>
      <w:r w:rsidR="00AE32CA" w:rsidRPr="0029687F">
        <w:rPr>
          <w:rFonts w:cs="Tahoma"/>
          <w:szCs w:val="22"/>
          <w:lang w:val="el-GR"/>
        </w:rPr>
        <w:instrText xml:space="preserve"> REF _Ref496624736 \h </w:instrText>
      </w:r>
      <w:r w:rsidR="00DF02B0" w:rsidRPr="00860CE7">
        <w:rPr>
          <w:rFonts w:cs="Tahoma"/>
          <w:szCs w:val="22"/>
          <w:lang w:val="el-GR"/>
        </w:rPr>
        <w:instrText xml:space="preserve"> \* MERGEFORMAT </w:instrText>
      </w:r>
      <w:r w:rsidR="00AE32CA" w:rsidRPr="0029687F">
        <w:rPr>
          <w:rFonts w:cs="Tahoma"/>
          <w:szCs w:val="22"/>
          <w:lang w:val="el-GR"/>
        </w:rPr>
      </w:r>
      <w:r w:rsidR="00AE32CA" w:rsidRPr="0029687F">
        <w:rPr>
          <w:rFonts w:cs="Tahoma"/>
          <w:szCs w:val="22"/>
          <w:lang w:val="el-GR"/>
        </w:rPr>
        <w:fldChar w:fldCharType="separate"/>
      </w:r>
      <w:r w:rsidR="00AE4CE1" w:rsidRPr="00AE4CE1">
        <w:rPr>
          <w:rFonts w:cs="Tahoma"/>
          <w:color w:val="000099"/>
          <w:szCs w:val="22"/>
          <w:lang w:val="el-GR"/>
        </w:rPr>
        <w:t>ΠΑΡΑΡΤΗΜΑ ΙΙI – ΕΥΡΩΠΑΙΚΟ ΕΝΙΑΙΟ ΕΓΓΡΑΦΟ ΣΥΜΒΑΣΗΣ (ΕΕΕΣ)</w:t>
      </w:r>
      <w:r w:rsidR="00AE32CA" w:rsidRPr="0029687F">
        <w:rPr>
          <w:rFonts w:cs="Tahoma"/>
          <w:szCs w:val="22"/>
          <w:lang w:val="el-GR"/>
        </w:rPr>
        <w:fldChar w:fldCharType="end"/>
      </w:r>
      <w:r w:rsidR="005B390B">
        <w:rPr>
          <w:rFonts w:cs="Tahoma"/>
          <w:szCs w:val="22"/>
          <w:lang w:val="el-GR"/>
        </w:rPr>
        <w:t>,</w:t>
      </w:r>
      <w:r w:rsidR="00B2680F">
        <w:rPr>
          <w:rFonts w:cs="Tahoma"/>
          <w:szCs w:val="22"/>
          <w:lang w:val="el-GR"/>
        </w:rPr>
        <w:t xml:space="preserve"> </w:t>
      </w:r>
      <w:r w:rsidRPr="0029687F">
        <w:rPr>
          <w:rFonts w:cs="Tahoma"/>
          <w:szCs w:val="22"/>
          <w:lang w:val="el-GR"/>
        </w:rPr>
        <w:t xml:space="preserve">το οποίο αποτελεί ενημερωμένη υπεύθυνη δήλωση, με τις συνέπειες του ν. 1599/1986. Το ΕΕΕΣ </w:t>
      </w:r>
      <w:r w:rsidR="00955C56" w:rsidRPr="0029687F">
        <w:rPr>
          <w:rFonts w:cs="Tahoma"/>
          <w:szCs w:val="22"/>
          <w:lang w:val="el-GR"/>
        </w:rPr>
        <w:t xml:space="preserve">καταρτίστηκε </w:t>
      </w:r>
      <w:r w:rsidRPr="0029687F">
        <w:rPr>
          <w:rFonts w:cs="Tahoma"/>
          <w:szCs w:val="22"/>
          <w:lang w:val="el-GR"/>
        </w:rPr>
        <w:t>βάσει του τυποποιημένου εντύπου</w:t>
      </w:r>
      <w:r w:rsidR="00E1337D" w:rsidRPr="0029687F">
        <w:rPr>
          <w:rFonts w:cs="Tahoma"/>
          <w:szCs w:val="22"/>
          <w:lang w:val="el-GR"/>
        </w:rPr>
        <w:t xml:space="preserve"> </w:t>
      </w:r>
      <w:r w:rsidRPr="0029687F">
        <w:rPr>
          <w:rFonts w:cs="Tahoma"/>
          <w:szCs w:val="22"/>
          <w:lang w:val="el-GR"/>
        </w:rPr>
        <w:t xml:space="preserve">του Παραρτήματος 2 του Κανονισμού (ΕΕ) 2016/7 και συμπληρώνεται από τους προσφέροντες οικονομικούς φορείς σύμφωνα με τις οδηγίες </w:t>
      </w:r>
      <w:r w:rsidR="005B390B" w:rsidRPr="00C23603">
        <w:rPr>
          <w:rFonts w:cs="Tahoma"/>
          <w:szCs w:val="22"/>
          <w:lang w:val="el-GR"/>
        </w:rPr>
        <w:t>του Παραρτήματος</w:t>
      </w:r>
    </w:p>
    <w:p w14:paraId="4B5490E2" w14:textId="77777777" w:rsidR="005B390B" w:rsidRPr="00343561" w:rsidRDefault="005B390B" w:rsidP="005B390B">
      <w:pPr>
        <w:rPr>
          <w:b/>
          <w:u w:val="single"/>
          <w:lang w:val="el-GR"/>
        </w:rPr>
      </w:pPr>
      <w:r w:rsidRPr="00BF7429">
        <w:rPr>
          <w:u w:val="single"/>
          <w:lang w:val="el-GR"/>
        </w:rPr>
        <w:t xml:space="preserve">Επισημαίνεται ότι οι προσφέροντες για το μέρος </w:t>
      </w:r>
      <w:r w:rsidRPr="00BF7429">
        <w:rPr>
          <w:u w:val="single"/>
          <w:lang w:val="en-US"/>
        </w:rPr>
        <w:t>IV</w:t>
      </w:r>
      <w:r w:rsidRPr="00BF7429">
        <w:rPr>
          <w:u w:val="single"/>
          <w:lang w:val="el-GR"/>
        </w:rPr>
        <w:t xml:space="preserve"> Κριτήρια επιλογής του ΕΕΕΣ συμπληρώνουν μόνο την </w:t>
      </w:r>
      <w:r w:rsidRPr="00BF7429">
        <w:rPr>
          <w:b/>
          <w:u w:val="single"/>
          <w:lang w:val="el-GR"/>
        </w:rPr>
        <w:t>ενότητα α «Γενική ένδειξη για όλα τα κριτήρια επιλογής»</w:t>
      </w:r>
      <w:r w:rsidRPr="00E65D68">
        <w:rPr>
          <w:u w:val="single"/>
          <w:lang w:val="el-GR"/>
        </w:rPr>
        <w:t>.</w:t>
      </w:r>
    </w:p>
    <w:p w14:paraId="4C36B316" w14:textId="77777777" w:rsidR="005B390B" w:rsidRPr="00C23603" w:rsidRDefault="005B390B" w:rsidP="005B390B">
      <w:pPr>
        <w:rPr>
          <w:u w:val="single"/>
          <w:lang w:val="el-GR"/>
        </w:rPr>
      </w:pPr>
      <w:r w:rsidRPr="00C23603">
        <w:rPr>
          <w:u w:val="single"/>
          <w:lang w:val="el-GR"/>
        </w:rPr>
        <w:t xml:space="preserve">Σε όλες τις περιπτώσεις, όπου περισσότερα από ένα φυσικά πρόσωπα είναι μέλη του διοικητικού, διευθυντικού ή εποπτικού οργάνου ενός οικονομικού φορέα ή έχουν εξουσία εκπροσώπησης, λήψης αποφάσεων ή ελέγχου σε αυτό, υποβάλλεται ένα Ευρωπαϊκό Ενιαίο Έγγραφο Σύμβασης (ΕΕΕΣ), το οποίο είναι δυνατό να φέρει μόνο την υπογραφή του κατά περίπτωση εκπροσώπου του οικονομικού φορέα ως προκαταρκτική απόδειξη των λόγων αποκλεισμού του άρθρου 2.2.3.1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 </w:t>
      </w:r>
    </w:p>
    <w:p w14:paraId="69813F30" w14:textId="77777777" w:rsidR="005B390B" w:rsidRPr="00C23603" w:rsidRDefault="005B390B" w:rsidP="005B390B">
      <w:pPr>
        <w:rPr>
          <w:u w:val="single"/>
          <w:lang w:val="el-GR"/>
        </w:rPr>
      </w:pPr>
      <w:r w:rsidRPr="00C23603">
        <w:rPr>
          <w:u w:val="single"/>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1E61F95E" w14:textId="77777777" w:rsidR="005B390B" w:rsidRPr="00C23603" w:rsidRDefault="005B390B" w:rsidP="005B390B">
      <w:pPr>
        <w:rPr>
          <w:u w:val="single"/>
          <w:lang w:val="el-GR"/>
        </w:rPr>
      </w:pPr>
      <w:r w:rsidRPr="00C23603">
        <w:rPr>
          <w:u w:val="single"/>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p>
    <w:p w14:paraId="2FA85853" w14:textId="6C7CABAE" w:rsidR="005B390B" w:rsidRPr="00C23603" w:rsidRDefault="005B390B" w:rsidP="005B390B">
      <w:pPr>
        <w:rPr>
          <w:u w:val="single"/>
          <w:lang w:val="el-GR"/>
        </w:rPr>
      </w:pPr>
      <w:r w:rsidRPr="00C23603">
        <w:rPr>
          <w:u w:val="single"/>
          <w:lang w:val="el-GR"/>
        </w:rPr>
        <w:t>Το ΕΕΕΣ μπορεί να υπογράφεται έως δέκα (10) ημέρες πριν την καταληκτική ημερομηνία υποβολής των προσφορών</w:t>
      </w:r>
      <w:r>
        <w:rPr>
          <w:u w:val="single"/>
          <w:lang w:val="el-GR"/>
        </w:rPr>
        <w:t>.</w:t>
      </w:r>
    </w:p>
    <w:p w14:paraId="75F9F83D" w14:textId="77777777" w:rsidR="008338F0" w:rsidRPr="0029687F" w:rsidRDefault="008338F0">
      <w:pPr>
        <w:rPr>
          <w:rFonts w:cs="Tahoma"/>
          <w:szCs w:val="22"/>
          <w:lang w:val="el-GR"/>
        </w:rPr>
      </w:pPr>
    </w:p>
    <w:p w14:paraId="11B522F7" w14:textId="77777777" w:rsidR="008338F0" w:rsidRPr="0029687F" w:rsidRDefault="003355E7" w:rsidP="00B805D6">
      <w:pPr>
        <w:pStyle w:val="Heading4"/>
        <w:numPr>
          <w:ilvl w:val="3"/>
          <w:numId w:val="12"/>
        </w:numPr>
        <w:rPr>
          <w:rFonts w:ascii="Tahoma" w:hAnsi="Tahoma" w:cs="Tahoma"/>
          <w:szCs w:val="22"/>
          <w:lang w:val="el-GR"/>
        </w:rPr>
      </w:pPr>
      <w:bookmarkStart w:id="78" w:name="_Ref496624989"/>
      <w:bookmarkStart w:id="79" w:name="_Ref496625024"/>
      <w:bookmarkStart w:id="80" w:name="_Ref496625274"/>
      <w:bookmarkStart w:id="81" w:name="_Ref503525682"/>
      <w:bookmarkStart w:id="82" w:name="_Toc40458181"/>
      <w:r w:rsidRPr="0029687F">
        <w:rPr>
          <w:rFonts w:ascii="Tahoma" w:hAnsi="Tahoma" w:cs="Tahoma"/>
          <w:szCs w:val="22"/>
          <w:lang w:val="el-GR"/>
        </w:rPr>
        <w:t>Αποδεικτικά μέσα</w:t>
      </w:r>
      <w:r w:rsidR="00565241" w:rsidRPr="0029687F">
        <w:rPr>
          <w:rFonts w:ascii="Tahoma" w:hAnsi="Tahoma" w:cs="Tahoma"/>
          <w:szCs w:val="22"/>
          <w:lang w:val="el-GR"/>
        </w:rPr>
        <w:t xml:space="preserve"> </w:t>
      </w:r>
      <w:r w:rsidR="00B16B8B" w:rsidRPr="0029687F">
        <w:rPr>
          <w:rFonts w:ascii="Tahoma" w:hAnsi="Tahoma" w:cs="Tahoma"/>
          <w:szCs w:val="22"/>
          <w:lang w:val="el-GR"/>
        </w:rPr>
        <w:t>-</w:t>
      </w:r>
      <w:r w:rsidR="00565241" w:rsidRPr="0029687F">
        <w:rPr>
          <w:rFonts w:ascii="Tahoma" w:hAnsi="Tahoma" w:cs="Tahoma"/>
          <w:szCs w:val="22"/>
          <w:lang w:val="el-GR"/>
        </w:rPr>
        <w:t xml:space="preserve"> </w:t>
      </w:r>
      <w:r w:rsidR="00B16B8B" w:rsidRPr="0029687F">
        <w:rPr>
          <w:rFonts w:ascii="Tahoma" w:hAnsi="Tahoma" w:cs="Tahoma"/>
          <w:szCs w:val="22"/>
          <w:lang w:val="el-GR"/>
        </w:rPr>
        <w:t xml:space="preserve">Δικαιολογητικά </w:t>
      </w:r>
      <w:bookmarkEnd w:id="78"/>
      <w:bookmarkEnd w:id="79"/>
      <w:bookmarkEnd w:id="80"/>
      <w:r w:rsidR="007F2C74" w:rsidRPr="0029687F">
        <w:rPr>
          <w:rFonts w:ascii="Tahoma" w:hAnsi="Tahoma" w:cs="Tahoma"/>
          <w:szCs w:val="22"/>
          <w:lang w:val="el-GR"/>
        </w:rPr>
        <w:t>προσωρινού αναδόχου</w:t>
      </w:r>
      <w:bookmarkEnd w:id="81"/>
      <w:bookmarkEnd w:id="82"/>
      <w:r w:rsidR="00E1337D" w:rsidRPr="0029687F">
        <w:rPr>
          <w:rFonts w:ascii="Tahoma" w:hAnsi="Tahoma" w:cs="Tahoma"/>
          <w:szCs w:val="22"/>
          <w:lang w:val="el-GR"/>
        </w:rPr>
        <w:t xml:space="preserve"> </w:t>
      </w:r>
    </w:p>
    <w:p w14:paraId="6D0B194C" w14:textId="30CDF8D4" w:rsidR="008338F0" w:rsidRPr="0029687F" w:rsidRDefault="003355E7">
      <w:pPr>
        <w:rPr>
          <w:rFonts w:cs="Tahoma"/>
          <w:bCs/>
          <w:szCs w:val="22"/>
          <w:lang w:val="el-GR"/>
        </w:rPr>
      </w:pPr>
      <w:r w:rsidRPr="0029687F">
        <w:rPr>
          <w:rFonts w:cs="Tahoma"/>
          <w:b/>
          <w:bCs/>
          <w:szCs w:val="22"/>
          <w:lang w:val="el-GR"/>
        </w:rPr>
        <w:t>Α</w:t>
      </w:r>
      <w:r w:rsidRPr="0029687F">
        <w:rPr>
          <w:rFonts w:cs="Tahoma"/>
          <w:bCs/>
          <w:szCs w:val="22"/>
          <w:lang w:val="el-GR"/>
        </w:rPr>
        <w:t xml:space="preserve">. Το δικαίωμα συμμετοχής των οικονομικών φορέων και οι όροι και προϋποθέσεις συμμετοχής τους, όπως ορίζονται </w:t>
      </w:r>
      <w:r w:rsidRPr="0029687F">
        <w:rPr>
          <w:rFonts w:cs="Tahoma"/>
          <w:szCs w:val="22"/>
          <w:lang w:val="el-GR"/>
        </w:rPr>
        <w:t xml:space="preserve">στις παραγράφους </w:t>
      </w:r>
      <w:r w:rsidR="00B622FA" w:rsidRPr="0029687F">
        <w:rPr>
          <w:rFonts w:cs="Tahoma"/>
          <w:szCs w:val="22"/>
          <w:lang w:val="el-GR"/>
        </w:rPr>
        <w:fldChar w:fldCharType="begin"/>
      </w:r>
      <w:r w:rsidR="00B622FA" w:rsidRPr="0029687F">
        <w:rPr>
          <w:rFonts w:cs="Tahoma"/>
          <w:szCs w:val="22"/>
          <w:lang w:val="el-GR"/>
        </w:rPr>
        <w:instrText xml:space="preserve"> REF _Ref496541397 \r \h </w:instrText>
      </w:r>
      <w:r w:rsidR="00DF02B0" w:rsidRPr="00860CE7">
        <w:rPr>
          <w:rFonts w:cs="Tahoma"/>
          <w:szCs w:val="22"/>
          <w:lang w:val="el-GR"/>
        </w:rPr>
        <w:instrText xml:space="preserve"> \* MERGEFORMAT </w:instrText>
      </w:r>
      <w:r w:rsidR="00B622FA" w:rsidRPr="0029687F">
        <w:rPr>
          <w:rFonts w:cs="Tahoma"/>
          <w:szCs w:val="22"/>
          <w:lang w:val="el-GR"/>
        </w:rPr>
      </w:r>
      <w:r w:rsidR="00B622FA" w:rsidRPr="0029687F">
        <w:rPr>
          <w:rFonts w:cs="Tahoma"/>
          <w:szCs w:val="22"/>
          <w:lang w:val="el-GR"/>
        </w:rPr>
        <w:fldChar w:fldCharType="separate"/>
      </w:r>
      <w:r w:rsidR="00AE4CE1">
        <w:rPr>
          <w:rFonts w:cs="Tahoma"/>
          <w:szCs w:val="22"/>
          <w:cs/>
          <w:lang w:val="el-GR"/>
        </w:rPr>
        <w:t>‎</w:t>
      </w:r>
      <w:r w:rsidR="00AE4CE1">
        <w:rPr>
          <w:rFonts w:cs="Tahoma"/>
          <w:szCs w:val="22"/>
          <w:lang w:val="el-GR"/>
        </w:rPr>
        <w:t>2.2.1</w:t>
      </w:r>
      <w:r w:rsidR="00B622FA" w:rsidRPr="0029687F">
        <w:rPr>
          <w:rFonts w:cs="Tahoma"/>
          <w:szCs w:val="22"/>
          <w:lang w:val="el-GR"/>
        </w:rPr>
        <w:fldChar w:fldCharType="end"/>
      </w:r>
      <w:r w:rsidRPr="0029687F">
        <w:rPr>
          <w:rFonts w:cs="Tahoma"/>
          <w:bCs/>
          <w:szCs w:val="22"/>
          <w:lang w:val="el-GR"/>
        </w:rPr>
        <w:t xml:space="preserve"> έως </w:t>
      </w:r>
      <w:r w:rsidR="00B622FA" w:rsidRPr="0029687F">
        <w:rPr>
          <w:rFonts w:cs="Tahoma"/>
          <w:bCs/>
          <w:szCs w:val="22"/>
          <w:lang w:val="el-GR"/>
        </w:rPr>
        <w:fldChar w:fldCharType="begin"/>
      </w:r>
      <w:r w:rsidR="00B622FA" w:rsidRPr="0029687F">
        <w:rPr>
          <w:rFonts w:cs="Tahoma"/>
          <w:bCs/>
          <w:szCs w:val="22"/>
          <w:lang w:val="el-GR"/>
        </w:rPr>
        <w:instrText xml:space="preserve"> REF _Ref496541410 \r \h </w:instrText>
      </w:r>
      <w:r w:rsidR="00DF02B0" w:rsidRPr="00860CE7">
        <w:rPr>
          <w:rFonts w:cs="Tahoma"/>
          <w:bCs/>
          <w:szCs w:val="22"/>
          <w:lang w:val="el-GR"/>
        </w:rPr>
        <w:instrText xml:space="preserve"> \* MERGEFORMAT </w:instrText>
      </w:r>
      <w:r w:rsidR="00B622FA" w:rsidRPr="0029687F">
        <w:rPr>
          <w:rFonts w:cs="Tahoma"/>
          <w:bCs/>
          <w:szCs w:val="22"/>
          <w:lang w:val="el-GR"/>
        </w:rPr>
      </w:r>
      <w:r w:rsidR="00B622FA" w:rsidRPr="0029687F">
        <w:rPr>
          <w:rFonts w:cs="Tahoma"/>
          <w:bCs/>
          <w:szCs w:val="22"/>
          <w:lang w:val="el-GR"/>
        </w:rPr>
        <w:fldChar w:fldCharType="separate"/>
      </w:r>
      <w:r w:rsidR="00AE4CE1">
        <w:rPr>
          <w:rFonts w:cs="Tahoma"/>
          <w:bCs/>
          <w:szCs w:val="22"/>
          <w:cs/>
          <w:lang w:val="el-GR"/>
        </w:rPr>
        <w:t>‎</w:t>
      </w:r>
      <w:r w:rsidR="00AE4CE1">
        <w:rPr>
          <w:rFonts w:cs="Tahoma"/>
          <w:bCs/>
          <w:szCs w:val="22"/>
          <w:lang w:val="el-GR"/>
        </w:rPr>
        <w:t>2.2.8</w:t>
      </w:r>
      <w:r w:rsidR="00B622FA" w:rsidRPr="0029687F">
        <w:rPr>
          <w:rFonts w:cs="Tahoma"/>
          <w:bCs/>
          <w:szCs w:val="22"/>
          <w:lang w:val="el-GR"/>
        </w:rPr>
        <w:fldChar w:fldCharType="end"/>
      </w:r>
      <w:r w:rsidRPr="0029687F">
        <w:rPr>
          <w:rFonts w:cs="Tahoma"/>
          <w:bCs/>
          <w:szCs w:val="22"/>
          <w:lang w:val="el-GR"/>
        </w:rPr>
        <w:t>, κρίνονται κατά την υποβολή της προσφοράς, κατά την υποβολή των δικαιολογητικών της παρούσας και κατά τη σύναψη της σύμβασης στις περιπτώσεις του άρθρου 105 παρ. 3 περ. γ του ν. 4412/2016.</w:t>
      </w:r>
    </w:p>
    <w:p w14:paraId="0788375D" w14:textId="3998E025" w:rsidR="005B390B" w:rsidRDefault="003355E7">
      <w:pPr>
        <w:rPr>
          <w:rFonts w:cs="Tahoma"/>
          <w:szCs w:val="22"/>
          <w:lang w:val="el-GR"/>
        </w:rPr>
      </w:pPr>
      <w:r w:rsidRPr="0029687F">
        <w:rPr>
          <w:rFonts w:cs="Tahoma"/>
          <w:bCs/>
          <w:szCs w:val="22"/>
          <w:lang w:val="el-GR"/>
        </w:rPr>
        <w:t xml:space="preserve">Στην περίπτωση που προσφέρων οικονομικός φορέας ή ένωση αυτών στηρίζεται στις ικανότητες άλλων φορέων, σύμφωνα με </w:t>
      </w:r>
      <w:r w:rsidRPr="0029687F">
        <w:rPr>
          <w:rFonts w:cs="Tahoma"/>
          <w:szCs w:val="22"/>
          <w:lang w:val="el-GR"/>
        </w:rPr>
        <w:t xml:space="preserve">την παράγραφο </w:t>
      </w:r>
      <w:r w:rsidR="00B622FA" w:rsidRPr="0029687F">
        <w:rPr>
          <w:rFonts w:cs="Tahoma"/>
          <w:bCs/>
          <w:szCs w:val="22"/>
          <w:lang w:val="el-GR"/>
        </w:rPr>
        <w:fldChar w:fldCharType="begin"/>
      </w:r>
      <w:r w:rsidR="00B622FA" w:rsidRPr="0029687F">
        <w:rPr>
          <w:rFonts w:cs="Tahoma"/>
          <w:bCs/>
          <w:szCs w:val="22"/>
          <w:lang w:val="el-GR"/>
        </w:rPr>
        <w:instrText xml:space="preserve"> REF _Ref496541410 \r \h </w:instrText>
      </w:r>
      <w:r w:rsidR="00DF02B0" w:rsidRPr="00860CE7">
        <w:rPr>
          <w:rFonts w:cs="Tahoma"/>
          <w:bCs/>
          <w:szCs w:val="22"/>
          <w:lang w:val="el-GR"/>
        </w:rPr>
        <w:instrText xml:space="preserve"> \* MERGEFORMAT </w:instrText>
      </w:r>
      <w:r w:rsidR="00B622FA" w:rsidRPr="0029687F">
        <w:rPr>
          <w:rFonts w:cs="Tahoma"/>
          <w:bCs/>
          <w:szCs w:val="22"/>
          <w:lang w:val="el-GR"/>
        </w:rPr>
      </w:r>
      <w:r w:rsidR="00B622FA" w:rsidRPr="0029687F">
        <w:rPr>
          <w:rFonts w:cs="Tahoma"/>
          <w:bCs/>
          <w:szCs w:val="22"/>
          <w:lang w:val="el-GR"/>
        </w:rPr>
        <w:fldChar w:fldCharType="separate"/>
      </w:r>
      <w:r w:rsidR="00AE4CE1">
        <w:rPr>
          <w:rFonts w:cs="Tahoma"/>
          <w:bCs/>
          <w:szCs w:val="22"/>
          <w:cs/>
          <w:lang w:val="el-GR"/>
        </w:rPr>
        <w:t>‎</w:t>
      </w:r>
      <w:r w:rsidR="00AE4CE1">
        <w:rPr>
          <w:rFonts w:cs="Tahoma"/>
          <w:bCs/>
          <w:szCs w:val="22"/>
          <w:lang w:val="el-GR"/>
        </w:rPr>
        <w:t>2.2.8</w:t>
      </w:r>
      <w:r w:rsidR="00B622FA" w:rsidRPr="0029687F">
        <w:rPr>
          <w:rFonts w:cs="Tahoma"/>
          <w:bCs/>
          <w:szCs w:val="22"/>
          <w:lang w:val="el-GR"/>
        </w:rPr>
        <w:fldChar w:fldCharType="end"/>
      </w:r>
      <w:r w:rsidRPr="0029687F">
        <w:rPr>
          <w:rFonts w:cs="Tahoma"/>
          <w:bCs/>
          <w:szCs w:val="22"/>
          <w:lang w:val="el-GR"/>
        </w:rPr>
        <w:t xml:space="preserve"> της παρούσας, οι φορείς στην ικανότητα των οποίων στηρίζεται υποχρεούνται στην υποβολή των δικαιολογητικών που αποδεικνύουν ότι δεν συντρέχουν οι λόγοι αποκλεισμού </w:t>
      </w:r>
      <w:r w:rsidRPr="0029687F">
        <w:rPr>
          <w:rFonts w:cs="Tahoma"/>
          <w:szCs w:val="22"/>
          <w:lang w:val="el-GR"/>
        </w:rPr>
        <w:t xml:space="preserve">της παραγράφου </w:t>
      </w:r>
      <w:r w:rsidR="00B622FA" w:rsidRPr="0029687F">
        <w:rPr>
          <w:rFonts w:cs="Tahoma"/>
          <w:szCs w:val="22"/>
          <w:lang w:val="el-GR"/>
        </w:rPr>
        <w:fldChar w:fldCharType="begin"/>
      </w:r>
      <w:r w:rsidR="00B622FA" w:rsidRPr="0029687F">
        <w:rPr>
          <w:rFonts w:cs="Tahoma"/>
          <w:szCs w:val="22"/>
          <w:lang w:val="el-GR"/>
        </w:rPr>
        <w:instrText xml:space="preserve"> REF _Ref496541356 \r \h </w:instrText>
      </w:r>
      <w:r w:rsidR="00DF02B0" w:rsidRPr="00860CE7">
        <w:rPr>
          <w:rFonts w:cs="Tahoma"/>
          <w:szCs w:val="22"/>
          <w:lang w:val="el-GR"/>
        </w:rPr>
        <w:instrText xml:space="preserve"> \* MERGEFORMAT </w:instrText>
      </w:r>
      <w:r w:rsidR="00B622FA" w:rsidRPr="0029687F">
        <w:rPr>
          <w:rFonts w:cs="Tahoma"/>
          <w:szCs w:val="22"/>
          <w:lang w:val="el-GR"/>
        </w:rPr>
      </w:r>
      <w:r w:rsidR="00B622FA" w:rsidRPr="0029687F">
        <w:rPr>
          <w:rFonts w:cs="Tahoma"/>
          <w:szCs w:val="22"/>
          <w:lang w:val="el-GR"/>
        </w:rPr>
        <w:fldChar w:fldCharType="separate"/>
      </w:r>
      <w:r w:rsidR="00AE4CE1">
        <w:rPr>
          <w:rFonts w:cs="Tahoma"/>
          <w:szCs w:val="22"/>
          <w:cs/>
          <w:lang w:val="el-GR"/>
        </w:rPr>
        <w:t>‎</w:t>
      </w:r>
      <w:r w:rsidR="00AE4CE1">
        <w:rPr>
          <w:rFonts w:cs="Tahoma"/>
          <w:szCs w:val="22"/>
          <w:lang w:val="el-GR"/>
        </w:rPr>
        <w:t>2.2.3</w:t>
      </w:r>
      <w:r w:rsidR="00B622FA" w:rsidRPr="0029687F">
        <w:rPr>
          <w:rFonts w:cs="Tahoma"/>
          <w:szCs w:val="22"/>
          <w:lang w:val="el-GR"/>
        </w:rPr>
        <w:fldChar w:fldCharType="end"/>
      </w:r>
      <w:r w:rsidR="00B622FA" w:rsidRPr="0029687F">
        <w:rPr>
          <w:rFonts w:cs="Tahoma"/>
          <w:szCs w:val="22"/>
          <w:lang w:val="el-GR"/>
        </w:rPr>
        <w:t xml:space="preserve"> </w:t>
      </w:r>
    </w:p>
    <w:p w14:paraId="5DD661F5" w14:textId="5CCCA3ED" w:rsidR="008338F0" w:rsidRPr="0029687F" w:rsidRDefault="003355E7">
      <w:pPr>
        <w:rPr>
          <w:rFonts w:cs="Tahoma"/>
          <w:bCs/>
          <w:szCs w:val="22"/>
          <w:lang w:val="el-GR"/>
        </w:rPr>
      </w:pPr>
      <w:r w:rsidRPr="0029687F">
        <w:rPr>
          <w:rFonts w:cs="Tahoma"/>
          <w:bCs/>
          <w:szCs w:val="22"/>
          <w:lang w:val="el-GR"/>
        </w:rPr>
        <w:t xml:space="preserve">της παρούσας και ότι πληρούν τα σχετικά κριτήρια επιλογής κατά περίπτωση (παράγραφοι </w:t>
      </w:r>
      <w:r w:rsidR="00B622FA" w:rsidRPr="0029687F">
        <w:rPr>
          <w:rFonts w:cs="Tahoma"/>
          <w:bCs/>
          <w:szCs w:val="22"/>
          <w:lang w:val="el-GR"/>
        </w:rPr>
        <w:fldChar w:fldCharType="begin"/>
      </w:r>
      <w:r w:rsidR="00B622FA" w:rsidRPr="0029687F">
        <w:rPr>
          <w:rFonts w:cs="Tahoma"/>
          <w:bCs/>
          <w:szCs w:val="22"/>
          <w:lang w:val="el-GR"/>
        </w:rPr>
        <w:instrText xml:space="preserve"> REF _Ref496541162 \r \h </w:instrText>
      </w:r>
      <w:r w:rsidR="00DF02B0" w:rsidRPr="00860CE7">
        <w:rPr>
          <w:rFonts w:cs="Tahoma"/>
          <w:bCs/>
          <w:szCs w:val="22"/>
          <w:lang w:val="el-GR"/>
        </w:rPr>
        <w:instrText xml:space="preserve"> \* MERGEFORMAT </w:instrText>
      </w:r>
      <w:r w:rsidR="00B622FA" w:rsidRPr="0029687F">
        <w:rPr>
          <w:rFonts w:cs="Tahoma"/>
          <w:bCs/>
          <w:szCs w:val="22"/>
          <w:lang w:val="el-GR"/>
        </w:rPr>
      </w:r>
      <w:r w:rsidR="00B622FA" w:rsidRPr="0029687F">
        <w:rPr>
          <w:rFonts w:cs="Tahoma"/>
          <w:bCs/>
          <w:szCs w:val="22"/>
          <w:lang w:val="el-GR"/>
        </w:rPr>
        <w:fldChar w:fldCharType="separate"/>
      </w:r>
      <w:r w:rsidR="00AE4CE1">
        <w:rPr>
          <w:rFonts w:cs="Tahoma"/>
          <w:bCs/>
          <w:szCs w:val="22"/>
          <w:cs/>
          <w:lang w:val="el-GR"/>
        </w:rPr>
        <w:t>‎</w:t>
      </w:r>
      <w:r w:rsidR="00AE4CE1">
        <w:rPr>
          <w:rFonts w:cs="Tahoma"/>
          <w:bCs/>
          <w:szCs w:val="22"/>
          <w:lang w:val="el-GR"/>
        </w:rPr>
        <w:t>2.2.4</w:t>
      </w:r>
      <w:r w:rsidR="00B622FA" w:rsidRPr="0029687F">
        <w:rPr>
          <w:rFonts w:cs="Tahoma"/>
          <w:bCs/>
          <w:szCs w:val="22"/>
          <w:lang w:val="el-GR"/>
        </w:rPr>
        <w:fldChar w:fldCharType="end"/>
      </w:r>
      <w:r w:rsidR="00AC0D03">
        <w:rPr>
          <w:rFonts w:cs="Tahoma"/>
          <w:bCs/>
          <w:szCs w:val="22"/>
          <w:lang w:val="el-GR"/>
        </w:rPr>
        <w:t xml:space="preserve"> </w:t>
      </w:r>
      <w:r w:rsidRPr="0029687F">
        <w:rPr>
          <w:rFonts w:cs="Tahoma"/>
          <w:bCs/>
          <w:szCs w:val="22"/>
          <w:lang w:val="el-GR"/>
        </w:rPr>
        <w:t>-</w:t>
      </w:r>
      <w:r w:rsidR="00AC0D03">
        <w:rPr>
          <w:rFonts w:cs="Tahoma"/>
          <w:bCs/>
          <w:szCs w:val="22"/>
          <w:lang w:val="el-GR"/>
        </w:rPr>
        <w:t xml:space="preserve"> </w:t>
      </w:r>
      <w:r w:rsidR="00B622FA" w:rsidRPr="0029687F">
        <w:rPr>
          <w:rFonts w:cs="Tahoma"/>
          <w:bCs/>
          <w:szCs w:val="22"/>
          <w:lang w:val="el-GR"/>
        </w:rPr>
        <w:fldChar w:fldCharType="begin"/>
      </w:r>
      <w:r w:rsidR="00B622FA" w:rsidRPr="0029687F">
        <w:rPr>
          <w:rFonts w:cs="Tahoma"/>
          <w:bCs/>
          <w:szCs w:val="22"/>
          <w:lang w:val="el-GR"/>
        </w:rPr>
        <w:instrText xml:space="preserve"> REF _Ref496541185 \r \h </w:instrText>
      </w:r>
      <w:r w:rsidR="00DF02B0" w:rsidRPr="00860CE7">
        <w:rPr>
          <w:rFonts w:cs="Tahoma"/>
          <w:bCs/>
          <w:szCs w:val="22"/>
          <w:lang w:val="el-GR"/>
        </w:rPr>
        <w:instrText xml:space="preserve"> \* MERGEFORMAT </w:instrText>
      </w:r>
      <w:r w:rsidR="00B622FA" w:rsidRPr="0029687F">
        <w:rPr>
          <w:rFonts w:cs="Tahoma"/>
          <w:bCs/>
          <w:szCs w:val="22"/>
          <w:lang w:val="el-GR"/>
        </w:rPr>
      </w:r>
      <w:r w:rsidR="00B622FA" w:rsidRPr="0029687F">
        <w:rPr>
          <w:rFonts w:cs="Tahoma"/>
          <w:bCs/>
          <w:szCs w:val="22"/>
          <w:lang w:val="el-GR"/>
        </w:rPr>
        <w:fldChar w:fldCharType="separate"/>
      </w:r>
      <w:r w:rsidR="00AE4CE1">
        <w:rPr>
          <w:rFonts w:cs="Tahoma"/>
          <w:bCs/>
          <w:szCs w:val="22"/>
          <w:cs/>
          <w:lang w:val="el-GR"/>
        </w:rPr>
        <w:t>‎</w:t>
      </w:r>
      <w:r w:rsidR="00AE4CE1">
        <w:rPr>
          <w:rFonts w:cs="Tahoma"/>
          <w:bCs/>
          <w:szCs w:val="22"/>
          <w:lang w:val="el-GR"/>
        </w:rPr>
        <w:t>2.2.8</w:t>
      </w:r>
      <w:r w:rsidR="00B622FA" w:rsidRPr="0029687F">
        <w:rPr>
          <w:rFonts w:cs="Tahoma"/>
          <w:bCs/>
          <w:szCs w:val="22"/>
          <w:lang w:val="el-GR"/>
        </w:rPr>
        <w:fldChar w:fldCharType="end"/>
      </w:r>
      <w:r w:rsidRPr="0029687F">
        <w:rPr>
          <w:rFonts w:cs="Tahoma"/>
          <w:bCs/>
          <w:szCs w:val="22"/>
          <w:lang w:val="el-GR"/>
        </w:rPr>
        <w:t>).</w:t>
      </w:r>
    </w:p>
    <w:p w14:paraId="0478DCD5" w14:textId="29BD4AED" w:rsidR="00EE7F42" w:rsidRPr="0029687F" w:rsidRDefault="00EE7F42" w:rsidP="00EE7F42">
      <w:pPr>
        <w:rPr>
          <w:rFonts w:cs="Tahoma"/>
          <w:szCs w:val="22"/>
          <w:lang w:val="el-GR"/>
        </w:rPr>
      </w:pPr>
      <w:r w:rsidRPr="0029687F">
        <w:rPr>
          <w:rFonts w:cs="Tahoma"/>
          <w:bCs/>
          <w:szCs w:val="22"/>
          <w:lang w:val="el-GR"/>
        </w:rPr>
        <w:t xml:space="preserve">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των παραγράφων </w:t>
      </w:r>
      <w:r w:rsidRPr="0029687F">
        <w:rPr>
          <w:rFonts w:cs="Tahoma"/>
          <w:bCs/>
          <w:szCs w:val="22"/>
          <w:lang w:val="el-GR"/>
        </w:rPr>
        <w:fldChar w:fldCharType="begin"/>
      </w:r>
      <w:r w:rsidRPr="0029687F">
        <w:rPr>
          <w:rFonts w:cs="Tahoma"/>
          <w:bCs/>
          <w:szCs w:val="22"/>
          <w:lang w:val="el-GR"/>
        </w:rPr>
        <w:instrText xml:space="preserve"> REF _Ref496540567 \r \h </w:instrText>
      </w:r>
      <w:r w:rsidR="00DF02B0" w:rsidRPr="00860CE7">
        <w:rPr>
          <w:rFonts w:cs="Tahoma"/>
          <w:bCs/>
          <w:szCs w:val="22"/>
          <w:lang w:val="el-GR"/>
        </w:rPr>
        <w:instrText xml:space="preserve"> \* MERGEFORMAT </w:instrText>
      </w:r>
      <w:r w:rsidRPr="0029687F">
        <w:rPr>
          <w:rFonts w:cs="Tahoma"/>
          <w:bCs/>
          <w:szCs w:val="22"/>
          <w:lang w:val="el-GR"/>
        </w:rPr>
      </w:r>
      <w:r w:rsidRPr="0029687F">
        <w:rPr>
          <w:rFonts w:cs="Tahoma"/>
          <w:bCs/>
          <w:szCs w:val="22"/>
          <w:lang w:val="el-GR"/>
        </w:rPr>
        <w:fldChar w:fldCharType="separate"/>
      </w:r>
      <w:r w:rsidR="00AE4CE1">
        <w:rPr>
          <w:rFonts w:cs="Tahoma"/>
          <w:bCs/>
          <w:szCs w:val="22"/>
          <w:cs/>
          <w:lang w:val="el-GR"/>
        </w:rPr>
        <w:t>‎</w:t>
      </w:r>
      <w:r w:rsidR="00AE4CE1">
        <w:rPr>
          <w:rFonts w:cs="Tahoma"/>
          <w:bCs/>
          <w:szCs w:val="22"/>
          <w:lang w:val="el-GR"/>
        </w:rPr>
        <w:t>2.2.3.1</w:t>
      </w:r>
      <w:r w:rsidRPr="0029687F">
        <w:rPr>
          <w:rFonts w:cs="Tahoma"/>
          <w:bCs/>
          <w:szCs w:val="22"/>
          <w:lang w:val="el-GR"/>
        </w:rPr>
        <w:fldChar w:fldCharType="end"/>
      </w:r>
      <w:r w:rsidRPr="0029687F">
        <w:rPr>
          <w:rFonts w:cs="Tahoma"/>
          <w:bCs/>
          <w:szCs w:val="22"/>
          <w:lang w:val="el-GR"/>
        </w:rPr>
        <w:t xml:space="preserve">, </w:t>
      </w:r>
      <w:r w:rsidRPr="0029687F">
        <w:rPr>
          <w:rFonts w:cs="Tahoma"/>
          <w:bCs/>
          <w:szCs w:val="22"/>
          <w:lang w:val="el-GR"/>
        </w:rPr>
        <w:fldChar w:fldCharType="begin"/>
      </w:r>
      <w:r w:rsidRPr="0029687F">
        <w:rPr>
          <w:rFonts w:cs="Tahoma"/>
          <w:bCs/>
          <w:szCs w:val="22"/>
          <w:lang w:val="el-GR"/>
        </w:rPr>
        <w:instrText xml:space="preserve"> REF _Ref503518036 \r \h </w:instrText>
      </w:r>
      <w:r w:rsidR="00DF02B0" w:rsidRPr="00860CE7">
        <w:rPr>
          <w:rFonts w:cs="Tahoma"/>
          <w:bCs/>
          <w:szCs w:val="22"/>
          <w:lang w:val="el-GR"/>
        </w:rPr>
        <w:instrText xml:space="preserve"> \* MERGEFORMAT </w:instrText>
      </w:r>
      <w:r w:rsidRPr="0029687F">
        <w:rPr>
          <w:rFonts w:cs="Tahoma"/>
          <w:bCs/>
          <w:szCs w:val="22"/>
          <w:lang w:val="el-GR"/>
        </w:rPr>
      </w:r>
      <w:r w:rsidRPr="0029687F">
        <w:rPr>
          <w:rFonts w:cs="Tahoma"/>
          <w:bCs/>
          <w:szCs w:val="22"/>
          <w:lang w:val="el-GR"/>
        </w:rPr>
        <w:fldChar w:fldCharType="separate"/>
      </w:r>
      <w:r w:rsidR="00AE4CE1">
        <w:rPr>
          <w:rFonts w:cs="Tahoma"/>
          <w:bCs/>
          <w:szCs w:val="22"/>
          <w:cs/>
          <w:lang w:val="el-GR"/>
        </w:rPr>
        <w:t>‎</w:t>
      </w:r>
      <w:r w:rsidR="00AE4CE1">
        <w:rPr>
          <w:rFonts w:cs="Tahoma"/>
          <w:bCs/>
          <w:szCs w:val="22"/>
          <w:lang w:val="el-GR"/>
        </w:rPr>
        <w:t>2.2.3.2</w:t>
      </w:r>
      <w:r w:rsidRPr="0029687F">
        <w:rPr>
          <w:rFonts w:cs="Tahoma"/>
          <w:bCs/>
          <w:szCs w:val="22"/>
          <w:lang w:val="el-GR"/>
        </w:rPr>
        <w:fldChar w:fldCharType="end"/>
      </w:r>
      <w:r w:rsidRPr="0029687F">
        <w:rPr>
          <w:rFonts w:cs="Tahoma"/>
          <w:bCs/>
          <w:szCs w:val="22"/>
          <w:lang w:val="el-GR"/>
        </w:rPr>
        <w:t xml:space="preserve"> και </w:t>
      </w:r>
      <w:r w:rsidRPr="0029687F">
        <w:rPr>
          <w:rFonts w:cs="Tahoma"/>
          <w:bCs/>
          <w:szCs w:val="22"/>
          <w:lang w:val="el-GR"/>
        </w:rPr>
        <w:fldChar w:fldCharType="begin"/>
      </w:r>
      <w:r w:rsidRPr="0029687F">
        <w:rPr>
          <w:rFonts w:cs="Tahoma"/>
          <w:bCs/>
          <w:szCs w:val="22"/>
          <w:lang w:val="el-GR"/>
        </w:rPr>
        <w:instrText xml:space="preserve"> REF _Ref503518091 \r \h </w:instrText>
      </w:r>
      <w:r w:rsidR="00DF02B0" w:rsidRPr="00860CE7">
        <w:rPr>
          <w:rFonts w:cs="Tahoma"/>
          <w:bCs/>
          <w:szCs w:val="22"/>
          <w:lang w:val="el-GR"/>
        </w:rPr>
        <w:instrText xml:space="preserve"> \* MERGEFORMAT </w:instrText>
      </w:r>
      <w:r w:rsidRPr="0029687F">
        <w:rPr>
          <w:rFonts w:cs="Tahoma"/>
          <w:bCs/>
          <w:szCs w:val="22"/>
          <w:lang w:val="el-GR"/>
        </w:rPr>
      </w:r>
      <w:r w:rsidRPr="0029687F">
        <w:rPr>
          <w:rFonts w:cs="Tahoma"/>
          <w:bCs/>
          <w:szCs w:val="22"/>
          <w:lang w:val="el-GR"/>
        </w:rPr>
        <w:fldChar w:fldCharType="separate"/>
      </w:r>
      <w:r w:rsidR="00AE4CE1">
        <w:rPr>
          <w:rFonts w:cs="Tahoma"/>
          <w:bCs/>
          <w:szCs w:val="22"/>
          <w:cs/>
          <w:lang w:val="el-GR"/>
        </w:rPr>
        <w:t>‎</w:t>
      </w:r>
      <w:r w:rsidR="00AE4CE1">
        <w:rPr>
          <w:rFonts w:cs="Tahoma"/>
          <w:bCs/>
          <w:szCs w:val="22"/>
          <w:lang w:val="el-GR"/>
        </w:rPr>
        <w:t>2.2.3.3</w:t>
      </w:r>
      <w:r w:rsidRPr="0029687F">
        <w:rPr>
          <w:rFonts w:cs="Tahoma"/>
          <w:bCs/>
          <w:szCs w:val="22"/>
          <w:lang w:val="el-GR"/>
        </w:rPr>
        <w:fldChar w:fldCharType="end"/>
      </w:r>
      <w:r w:rsidRPr="0029687F">
        <w:rPr>
          <w:rFonts w:cs="Tahoma"/>
          <w:bCs/>
          <w:szCs w:val="22"/>
          <w:lang w:val="el-GR"/>
        </w:rPr>
        <w:t>.</w:t>
      </w:r>
    </w:p>
    <w:p w14:paraId="2BBC8F47" w14:textId="77777777" w:rsidR="008338F0" w:rsidRPr="0029687F" w:rsidRDefault="003355E7">
      <w:pPr>
        <w:rPr>
          <w:rFonts w:cs="Tahoma"/>
          <w:bCs/>
          <w:i/>
          <w:color w:val="5B9BD5"/>
          <w:szCs w:val="22"/>
          <w:lang w:val="el-GR"/>
        </w:rPr>
      </w:pPr>
      <w:r w:rsidRPr="0029687F">
        <w:rPr>
          <w:rFonts w:cs="Tahoma"/>
          <w:bCs/>
          <w:szCs w:val="22"/>
          <w:lang w:val="el-GR"/>
        </w:rPr>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000E04A1" w:rsidRPr="0029687F">
        <w:rPr>
          <w:rFonts w:cs="Tahoma"/>
          <w:bCs/>
          <w:szCs w:val="22"/>
          <w:lang w:val="el-GR"/>
        </w:rPr>
        <w:t>.</w:t>
      </w:r>
    </w:p>
    <w:p w14:paraId="7BD15D99" w14:textId="77777777" w:rsidR="00B16B8B" w:rsidRPr="0029687F" w:rsidRDefault="003355E7" w:rsidP="00766AC6">
      <w:pPr>
        <w:rPr>
          <w:rFonts w:cs="Tahoma"/>
          <w:bCs/>
          <w:szCs w:val="22"/>
          <w:lang w:val="el-GR"/>
        </w:rPr>
      </w:pPr>
      <w:r w:rsidRPr="0029687F">
        <w:rPr>
          <w:rFonts w:cs="Tahoma"/>
          <w:bCs/>
          <w:szCs w:val="22"/>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r w:rsidR="0058394A" w:rsidRPr="0029687F">
        <w:rPr>
          <w:rFonts w:cs="Tahoma"/>
          <w:bCs/>
          <w:szCs w:val="22"/>
          <w:lang w:val="el-GR"/>
        </w:rPr>
        <w:t xml:space="preserve"> </w:t>
      </w:r>
    </w:p>
    <w:p w14:paraId="23CE0413" w14:textId="63B238CA" w:rsidR="001F3DF4" w:rsidRDefault="001F3DF4" w:rsidP="001F3DF4">
      <w:pPr>
        <w:rPr>
          <w:rFonts w:cs="Tahoma"/>
          <w:bCs/>
          <w:szCs w:val="22"/>
          <w:lang w:val="el-GR"/>
        </w:rPr>
      </w:pPr>
      <w:r w:rsidRPr="00BF6CBE">
        <w:rPr>
          <w:rFonts w:cs="Tahoma"/>
          <w:bCs/>
          <w:szCs w:val="22"/>
          <w:lang w:val="el-GR"/>
        </w:rPr>
        <w:t xml:space="preserve">Τα έγγραφα της </w:t>
      </w:r>
      <w:r>
        <w:rPr>
          <w:rFonts w:cs="Tahoma"/>
          <w:bCs/>
          <w:szCs w:val="22"/>
          <w:lang w:val="el-GR"/>
        </w:rPr>
        <w:t xml:space="preserve">παρούσας </w:t>
      </w:r>
      <w:r>
        <w:rPr>
          <w:rFonts w:cs="Tahoma"/>
          <w:bCs/>
          <w:szCs w:val="22"/>
          <w:lang w:val="el-GR"/>
        </w:rPr>
        <w:fldChar w:fldCharType="begin"/>
      </w:r>
      <w:r>
        <w:rPr>
          <w:rFonts w:cs="Tahoma"/>
          <w:bCs/>
          <w:szCs w:val="22"/>
          <w:lang w:val="el-GR"/>
        </w:rPr>
        <w:instrText xml:space="preserve"> REF _Ref503525682 \r \h </w:instrText>
      </w:r>
      <w:r>
        <w:rPr>
          <w:rFonts w:cs="Tahoma"/>
          <w:bCs/>
          <w:szCs w:val="22"/>
          <w:lang w:val="el-GR"/>
        </w:rPr>
      </w:r>
      <w:r>
        <w:rPr>
          <w:rFonts w:cs="Tahoma"/>
          <w:bCs/>
          <w:szCs w:val="22"/>
          <w:lang w:val="el-GR"/>
        </w:rPr>
        <w:fldChar w:fldCharType="separate"/>
      </w:r>
      <w:r w:rsidR="00AE4CE1">
        <w:rPr>
          <w:rFonts w:cs="Tahoma"/>
          <w:bCs/>
          <w:szCs w:val="22"/>
          <w:cs/>
          <w:lang w:val="el-GR"/>
        </w:rPr>
        <w:t>‎</w:t>
      </w:r>
      <w:r w:rsidR="00AE4CE1">
        <w:rPr>
          <w:rFonts w:cs="Tahoma"/>
          <w:bCs/>
          <w:szCs w:val="22"/>
          <w:lang w:val="el-GR"/>
        </w:rPr>
        <w:t>2.2.9.2</w:t>
      </w:r>
      <w:r>
        <w:rPr>
          <w:rFonts w:cs="Tahoma"/>
          <w:bCs/>
          <w:szCs w:val="22"/>
          <w:lang w:val="el-GR"/>
        </w:rPr>
        <w:fldChar w:fldCharType="end"/>
      </w:r>
      <w:r>
        <w:rPr>
          <w:rFonts w:cs="Tahoma"/>
          <w:bCs/>
          <w:szCs w:val="22"/>
          <w:lang w:val="el-GR"/>
        </w:rPr>
        <w:t xml:space="preserve"> </w:t>
      </w:r>
      <w:r w:rsidRPr="00BF6CBE">
        <w:rPr>
          <w:rFonts w:cs="Tahoma"/>
          <w:bCs/>
          <w:szCs w:val="22"/>
          <w:lang w:val="el-GR"/>
        </w:rPr>
        <w:t xml:space="preserve">υποβάλλονται, σύμφωνα με τις διατάξεις του ν. 4250/2014 (Α΄ 94). Τα ιδιωτικά έγγραφα γίνονται δεκτά και σε απλή φωτοτυπία εφόσον συνυποβάλλεται υπεύθυνη δήλωση με την οποία βεβαιώνεται η ακρίβειά τους. </w:t>
      </w:r>
    </w:p>
    <w:p w14:paraId="574E9EDD" w14:textId="77777777" w:rsidR="005B390B" w:rsidRDefault="005B390B" w:rsidP="005B390B">
      <w:pPr>
        <w:rPr>
          <w:bCs/>
          <w:lang w:val="el-GR"/>
        </w:rPr>
      </w:pPr>
      <w:r>
        <w:rPr>
          <w:bCs/>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7E3156C7" w14:textId="77777777" w:rsidR="005B390B" w:rsidRDefault="005B390B" w:rsidP="005B390B">
      <w:pPr>
        <w:rPr>
          <w:b/>
          <w:bCs/>
          <w:lang w:val="el-GR"/>
        </w:rPr>
      </w:pPr>
      <w:r w:rsidRPr="00CC5757">
        <w:rPr>
          <w:b/>
          <w:bCs/>
          <w:lang w:val="el-GR"/>
        </w:rPr>
        <w:t>Επισημαίνεται ότι</w:t>
      </w:r>
      <w:r>
        <w:rPr>
          <w:b/>
          <w:bCs/>
          <w:lang w:val="el-GR"/>
        </w:rPr>
        <w:t xml:space="preserve"> γίνονται αποδεκτές:</w:t>
      </w:r>
    </w:p>
    <w:p w14:paraId="3B84D5FB" w14:textId="77777777" w:rsidR="005B390B" w:rsidRDefault="005B390B" w:rsidP="005B390B">
      <w:pPr>
        <w:numPr>
          <w:ilvl w:val="0"/>
          <w:numId w:val="183"/>
        </w:numPr>
        <w:rPr>
          <w:b/>
          <w:bCs/>
          <w:lang w:val="el-GR"/>
        </w:rPr>
      </w:pPr>
      <w:r w:rsidRPr="00CC5757">
        <w:rPr>
          <w:b/>
          <w:bCs/>
          <w:lang w:val="el-GR"/>
        </w:rPr>
        <w:t>οι ένορκες βεβαιώσεις που αναφέρονται στην παρούσα Διακήρυξη</w:t>
      </w:r>
      <w:r>
        <w:rPr>
          <w:b/>
          <w:bCs/>
          <w:lang w:val="el-GR"/>
        </w:rPr>
        <w:t xml:space="preserve">, </w:t>
      </w:r>
      <w:r w:rsidRPr="00CC5757">
        <w:rPr>
          <w:b/>
          <w:bCs/>
          <w:lang w:val="el-GR"/>
        </w:rPr>
        <w:t xml:space="preserve">εφόσον έχουν συνταχθεί έως τρεις (3) μήνες πριν από την υποβολή τους, </w:t>
      </w:r>
    </w:p>
    <w:p w14:paraId="6DF12613" w14:textId="7D16429D" w:rsidR="005B390B" w:rsidRPr="002A5701" w:rsidRDefault="005B390B" w:rsidP="002A5701">
      <w:pPr>
        <w:numPr>
          <w:ilvl w:val="0"/>
          <w:numId w:val="183"/>
        </w:numPr>
        <w:rPr>
          <w:b/>
          <w:bCs/>
          <w:lang w:val="el-GR"/>
        </w:rPr>
      </w:pPr>
      <w:r w:rsidRPr="00BB06B6">
        <w:rPr>
          <w:b/>
          <w:bCs/>
          <w:lang w:val="el-GR"/>
        </w:rPr>
        <w:t>οι υπεύθυνες δηλώσεις</w:t>
      </w:r>
      <w:r>
        <w:rPr>
          <w:b/>
          <w:bCs/>
          <w:lang w:val="el-GR"/>
        </w:rPr>
        <w:t>,</w:t>
      </w:r>
      <w:r w:rsidRPr="00BB06B6">
        <w:rPr>
          <w:b/>
          <w:bCs/>
          <w:lang w:val="el-GR"/>
        </w:rPr>
        <w:t xml:space="preserve"> εφόσον έχουν συνταχθεί μετά την κοινοποίηση της πρόσκλησης για την υποβολή των δικαιολογητικών.</w:t>
      </w:r>
      <w:r>
        <w:rPr>
          <w:b/>
          <w:bCs/>
          <w:lang w:val="el-GR"/>
        </w:rPr>
        <w:t xml:space="preserve"> Σημειώνεται ότι δεν απαιτείται θεώρηση του γνησίου της υπογραφής τους.</w:t>
      </w:r>
    </w:p>
    <w:p w14:paraId="2A00A960" w14:textId="77777777" w:rsidR="008338F0" w:rsidRPr="0029687F" w:rsidRDefault="008338F0">
      <w:pPr>
        <w:rPr>
          <w:rFonts w:cs="Tahoma"/>
          <w:b/>
          <w:bCs/>
          <w:szCs w:val="22"/>
          <w:lang w:val="el-GR"/>
        </w:rPr>
      </w:pPr>
    </w:p>
    <w:p w14:paraId="766E85D6" w14:textId="06D2A704" w:rsidR="008338F0" w:rsidRPr="0029687F" w:rsidRDefault="003355E7">
      <w:pPr>
        <w:rPr>
          <w:rFonts w:cs="Tahoma"/>
          <w:b/>
          <w:bCs/>
          <w:szCs w:val="22"/>
          <w:lang w:val="el-GR"/>
        </w:rPr>
      </w:pPr>
      <w:r w:rsidRPr="0029687F">
        <w:rPr>
          <w:rFonts w:cs="Tahoma"/>
          <w:b/>
          <w:bCs/>
          <w:szCs w:val="22"/>
          <w:lang w:val="el-GR"/>
        </w:rPr>
        <w:t>Β.</w:t>
      </w:r>
      <w:r w:rsidRPr="0029687F">
        <w:rPr>
          <w:rFonts w:cs="Tahoma"/>
          <w:b/>
          <w:szCs w:val="22"/>
          <w:lang w:val="el-GR"/>
        </w:rPr>
        <w:t xml:space="preserve"> 1. Για την απόδειξη της μη συνδρομής των λόγων αποκλεισμού της παραγράφου </w:t>
      </w:r>
      <w:r w:rsidR="006607CE" w:rsidRPr="0029687F">
        <w:rPr>
          <w:rFonts w:cs="Tahoma"/>
          <w:b/>
          <w:szCs w:val="22"/>
          <w:lang w:val="el-GR"/>
        </w:rPr>
        <w:fldChar w:fldCharType="begin"/>
      </w:r>
      <w:r w:rsidR="006607CE" w:rsidRPr="0029687F">
        <w:rPr>
          <w:rFonts w:cs="Tahoma"/>
          <w:b/>
          <w:szCs w:val="22"/>
          <w:lang w:val="el-GR"/>
        </w:rPr>
        <w:instrText xml:space="preserve"> REF _Ref496541775 \r \h  \* MERGEFORMAT </w:instrText>
      </w:r>
      <w:r w:rsidR="006607CE" w:rsidRPr="0029687F">
        <w:rPr>
          <w:rFonts w:cs="Tahoma"/>
          <w:b/>
          <w:szCs w:val="22"/>
          <w:lang w:val="el-GR"/>
        </w:rPr>
      </w:r>
      <w:r w:rsidR="006607CE" w:rsidRPr="0029687F">
        <w:rPr>
          <w:rFonts w:cs="Tahoma"/>
          <w:b/>
          <w:szCs w:val="22"/>
          <w:lang w:val="el-GR"/>
        </w:rPr>
        <w:fldChar w:fldCharType="separate"/>
      </w:r>
      <w:r w:rsidR="00AE4CE1">
        <w:rPr>
          <w:rFonts w:cs="Tahoma"/>
          <w:b/>
          <w:szCs w:val="22"/>
          <w:cs/>
          <w:lang w:val="el-GR"/>
        </w:rPr>
        <w:t>‎</w:t>
      </w:r>
      <w:r w:rsidR="00AE4CE1">
        <w:rPr>
          <w:rFonts w:cs="Tahoma"/>
          <w:b/>
          <w:szCs w:val="22"/>
          <w:lang w:val="el-GR"/>
        </w:rPr>
        <w:t>2.2.3</w:t>
      </w:r>
      <w:r w:rsidR="006607CE" w:rsidRPr="0029687F">
        <w:rPr>
          <w:rFonts w:cs="Tahoma"/>
          <w:b/>
          <w:szCs w:val="22"/>
          <w:lang w:val="el-GR"/>
        </w:rPr>
        <w:fldChar w:fldCharType="end"/>
      </w:r>
      <w:r w:rsidR="00E1337D" w:rsidRPr="0029687F">
        <w:rPr>
          <w:rFonts w:cs="Tahoma"/>
          <w:b/>
          <w:szCs w:val="22"/>
          <w:lang w:val="el-GR"/>
        </w:rPr>
        <w:t xml:space="preserve"> </w:t>
      </w:r>
      <w:r w:rsidRPr="0029687F">
        <w:rPr>
          <w:rFonts w:cs="Tahoma"/>
          <w:b/>
          <w:szCs w:val="22"/>
          <w:lang w:val="el-GR"/>
        </w:rPr>
        <w:t>οι προσφέροντες οικονομικοί φορείς προσκομίζουν αντίστοιχα τα παρακάτω δικαιολογητικά:</w:t>
      </w:r>
    </w:p>
    <w:p w14:paraId="09116B44" w14:textId="60E9438C" w:rsidR="00B16B8B" w:rsidRPr="0029687F" w:rsidRDefault="003355E7">
      <w:pPr>
        <w:rPr>
          <w:rFonts w:cs="Tahoma"/>
          <w:szCs w:val="22"/>
          <w:lang w:val="el-GR"/>
        </w:rPr>
      </w:pPr>
      <w:r w:rsidRPr="0029687F">
        <w:rPr>
          <w:rFonts w:cs="Tahoma"/>
          <w:b/>
          <w:bCs/>
          <w:szCs w:val="22"/>
          <w:lang w:val="el-GR"/>
        </w:rPr>
        <w:t>α)</w:t>
      </w:r>
      <w:r w:rsidRPr="0029687F">
        <w:rPr>
          <w:rFonts w:cs="Tahoma"/>
          <w:szCs w:val="22"/>
          <w:lang w:val="el-GR"/>
        </w:rPr>
        <w:t xml:space="preserve"> για την παράγραφο </w:t>
      </w:r>
      <w:r w:rsidR="00153F0B" w:rsidRPr="0029687F">
        <w:rPr>
          <w:rFonts w:cs="Tahoma"/>
          <w:b/>
          <w:szCs w:val="22"/>
          <w:lang w:val="el-GR"/>
        </w:rPr>
        <w:fldChar w:fldCharType="begin"/>
      </w:r>
      <w:r w:rsidR="00153F0B" w:rsidRPr="0029687F">
        <w:rPr>
          <w:rFonts w:cs="Tahoma"/>
          <w:b/>
          <w:szCs w:val="22"/>
          <w:lang w:val="el-GR"/>
        </w:rPr>
        <w:instrText xml:space="preserve"> REF _Ref496540567 \r \h  \* MERGEFORMAT </w:instrText>
      </w:r>
      <w:r w:rsidR="00153F0B" w:rsidRPr="0029687F">
        <w:rPr>
          <w:rFonts w:cs="Tahoma"/>
          <w:b/>
          <w:szCs w:val="22"/>
          <w:lang w:val="el-GR"/>
        </w:rPr>
      </w:r>
      <w:r w:rsidR="00153F0B" w:rsidRPr="0029687F">
        <w:rPr>
          <w:rFonts w:cs="Tahoma"/>
          <w:b/>
          <w:szCs w:val="22"/>
          <w:lang w:val="el-GR"/>
        </w:rPr>
        <w:fldChar w:fldCharType="separate"/>
      </w:r>
      <w:r w:rsidR="00AE4CE1">
        <w:rPr>
          <w:rFonts w:cs="Tahoma"/>
          <w:b/>
          <w:szCs w:val="22"/>
          <w:cs/>
          <w:lang w:val="el-GR"/>
        </w:rPr>
        <w:t>‎</w:t>
      </w:r>
      <w:r w:rsidR="00AE4CE1">
        <w:rPr>
          <w:rFonts w:cs="Tahoma"/>
          <w:b/>
          <w:szCs w:val="22"/>
          <w:lang w:val="el-GR"/>
        </w:rPr>
        <w:t>2.2.3.1</w:t>
      </w:r>
      <w:r w:rsidR="00153F0B" w:rsidRPr="0029687F">
        <w:rPr>
          <w:rFonts w:cs="Tahoma"/>
          <w:b/>
          <w:szCs w:val="22"/>
          <w:lang w:val="el-GR"/>
        </w:rPr>
        <w:fldChar w:fldCharType="end"/>
      </w:r>
      <w:r w:rsidRPr="0029687F">
        <w:rPr>
          <w:rFonts w:cs="Tahoma"/>
          <w:b/>
          <w:szCs w:val="22"/>
          <w:lang w:val="el-GR"/>
        </w:rPr>
        <w:t xml:space="preserve"> </w:t>
      </w:r>
      <w:r w:rsidR="00B16B8B" w:rsidRPr="0029687F">
        <w:rPr>
          <w:rFonts w:cs="Tahoma"/>
          <w:szCs w:val="22"/>
          <w:lang w:val="el-GR"/>
        </w:rPr>
        <w:t>:</w:t>
      </w:r>
    </w:p>
    <w:p w14:paraId="7C4CC161" w14:textId="77777777" w:rsidR="008338F0" w:rsidRPr="0029687F" w:rsidRDefault="003355E7">
      <w:pPr>
        <w:rPr>
          <w:rFonts w:cs="Tahoma"/>
          <w:b/>
          <w:bCs/>
          <w:szCs w:val="22"/>
          <w:lang w:val="el-GR"/>
        </w:rPr>
      </w:pPr>
      <w:r w:rsidRPr="0029687F">
        <w:rPr>
          <w:rFonts w:cs="Tahoma"/>
          <w:szCs w:val="22"/>
          <w:lang w:val="el-GR"/>
        </w:rPr>
        <w:t>απόσπασμα του σχετικού μητρώου, όπως του ποινικού μητρώου</w:t>
      </w:r>
      <w:r w:rsidR="002F2E92" w:rsidRPr="0029687F">
        <w:rPr>
          <w:rFonts w:cs="Tahoma"/>
          <w:szCs w:val="22"/>
          <w:lang w:val="el-GR"/>
        </w:rPr>
        <w:t xml:space="preserve"> τελευταίου τριμήνου</w:t>
      </w:r>
      <w:r w:rsidRPr="0029687F">
        <w:rPr>
          <w:rFonts w:cs="Tahoma"/>
          <w:szCs w:val="22"/>
          <w:lang w:val="el-GR"/>
        </w:rPr>
        <w:t xml:space="preserve">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w:t>
      </w:r>
    </w:p>
    <w:p w14:paraId="27A3907D" w14:textId="4840EFC8" w:rsidR="00B16B8B" w:rsidRPr="0029687F" w:rsidRDefault="003355E7">
      <w:pPr>
        <w:rPr>
          <w:rFonts w:cs="Tahoma"/>
          <w:szCs w:val="22"/>
          <w:lang w:val="el-GR"/>
        </w:rPr>
      </w:pPr>
      <w:r w:rsidRPr="0029687F">
        <w:rPr>
          <w:rFonts w:cs="Tahoma"/>
          <w:b/>
          <w:bCs/>
          <w:szCs w:val="22"/>
          <w:lang w:val="el-GR"/>
        </w:rPr>
        <w:t>β)</w:t>
      </w:r>
      <w:r w:rsidRPr="0029687F">
        <w:rPr>
          <w:rFonts w:cs="Tahoma"/>
          <w:szCs w:val="22"/>
          <w:lang w:val="el-GR"/>
        </w:rPr>
        <w:t xml:space="preserve"> </w:t>
      </w:r>
      <w:r w:rsidR="00B16B8B" w:rsidRPr="0029687F">
        <w:rPr>
          <w:rFonts w:cs="Tahoma"/>
          <w:szCs w:val="22"/>
          <w:lang w:val="el-GR"/>
        </w:rPr>
        <w:t xml:space="preserve">για την </w:t>
      </w:r>
      <w:r w:rsidR="008617EB" w:rsidRPr="0029687F">
        <w:rPr>
          <w:rFonts w:cs="Tahoma"/>
          <w:szCs w:val="22"/>
          <w:lang w:val="el-GR"/>
        </w:rPr>
        <w:t>παράγρ</w:t>
      </w:r>
      <w:r w:rsidR="00C442A6" w:rsidRPr="0029687F">
        <w:rPr>
          <w:rFonts w:cs="Tahoma"/>
          <w:szCs w:val="22"/>
          <w:lang w:val="el-GR"/>
        </w:rPr>
        <w:t>α</w:t>
      </w:r>
      <w:r w:rsidR="008617EB" w:rsidRPr="0029687F">
        <w:rPr>
          <w:rFonts w:cs="Tahoma"/>
          <w:szCs w:val="22"/>
          <w:lang w:val="el-GR"/>
        </w:rPr>
        <w:t xml:space="preserve">φο </w:t>
      </w:r>
      <w:r w:rsidR="0029687F" w:rsidRPr="0029687F">
        <w:rPr>
          <w:rFonts w:cs="Tahoma"/>
          <w:b/>
          <w:szCs w:val="22"/>
          <w:lang w:val="el-GR"/>
        </w:rPr>
        <w:fldChar w:fldCharType="begin"/>
      </w:r>
      <w:r w:rsidR="0029687F" w:rsidRPr="0029687F">
        <w:rPr>
          <w:rFonts w:cs="Tahoma"/>
          <w:b/>
          <w:szCs w:val="22"/>
          <w:lang w:val="el-GR"/>
        </w:rPr>
        <w:instrText xml:space="preserve"> REF _Ref503518036 \r \h </w:instrText>
      </w:r>
      <w:r w:rsidR="0029687F">
        <w:rPr>
          <w:rFonts w:cs="Tahoma"/>
          <w:b/>
          <w:szCs w:val="22"/>
          <w:lang w:val="el-GR"/>
        </w:rPr>
        <w:instrText xml:space="preserve"> \* MERGEFORMAT </w:instrText>
      </w:r>
      <w:r w:rsidR="0029687F" w:rsidRPr="0029687F">
        <w:rPr>
          <w:rFonts w:cs="Tahoma"/>
          <w:b/>
          <w:szCs w:val="22"/>
          <w:lang w:val="el-GR"/>
        </w:rPr>
      </w:r>
      <w:r w:rsidR="0029687F" w:rsidRPr="0029687F">
        <w:rPr>
          <w:rFonts w:cs="Tahoma"/>
          <w:b/>
          <w:szCs w:val="22"/>
          <w:lang w:val="el-GR"/>
        </w:rPr>
        <w:fldChar w:fldCharType="separate"/>
      </w:r>
      <w:r w:rsidR="00AE4CE1">
        <w:rPr>
          <w:rFonts w:cs="Tahoma"/>
          <w:b/>
          <w:szCs w:val="22"/>
          <w:cs/>
          <w:lang w:val="el-GR"/>
        </w:rPr>
        <w:t>‎</w:t>
      </w:r>
      <w:r w:rsidR="00AE4CE1">
        <w:rPr>
          <w:rFonts w:cs="Tahoma"/>
          <w:b/>
          <w:szCs w:val="22"/>
          <w:lang w:val="el-GR"/>
        </w:rPr>
        <w:t>2.2.3.2</w:t>
      </w:r>
      <w:r w:rsidR="0029687F" w:rsidRPr="0029687F">
        <w:rPr>
          <w:rFonts w:cs="Tahoma"/>
          <w:b/>
          <w:szCs w:val="22"/>
          <w:lang w:val="el-GR"/>
        </w:rPr>
        <w:fldChar w:fldCharType="end"/>
      </w:r>
      <w:r w:rsidR="00E1337D" w:rsidRPr="0029687F">
        <w:rPr>
          <w:rFonts w:cs="Tahoma"/>
          <w:b/>
          <w:szCs w:val="22"/>
          <w:lang w:val="el-GR"/>
        </w:rPr>
        <w:t xml:space="preserve"> </w:t>
      </w:r>
      <w:r w:rsidR="00B16B8B" w:rsidRPr="0029687F">
        <w:rPr>
          <w:rFonts w:cs="Tahoma"/>
          <w:szCs w:val="22"/>
          <w:lang w:val="el-GR"/>
        </w:rPr>
        <w:t>:</w:t>
      </w:r>
    </w:p>
    <w:p w14:paraId="48EAD4C4" w14:textId="77777777" w:rsidR="00FD28E4" w:rsidRPr="0029687F" w:rsidRDefault="00FD28E4" w:rsidP="00FD28E4">
      <w:pPr>
        <w:rPr>
          <w:rFonts w:cs="Tahoma"/>
          <w:b/>
          <w:szCs w:val="22"/>
          <w:lang w:val="el-GR"/>
        </w:rPr>
      </w:pPr>
      <w:r w:rsidRPr="0029687F">
        <w:rPr>
          <w:rFonts w:cs="Tahoma"/>
          <w:b/>
          <w:szCs w:val="22"/>
          <w:lang w:val="el-GR"/>
        </w:rPr>
        <w:t>περίπτωση α’ και β ‘:</w:t>
      </w:r>
    </w:p>
    <w:p w14:paraId="73F1365F" w14:textId="77777777" w:rsidR="00B16B8B" w:rsidRPr="0029687F" w:rsidRDefault="00B16B8B" w:rsidP="00B16B8B">
      <w:pPr>
        <w:rPr>
          <w:rFonts w:cs="Tahoma"/>
          <w:szCs w:val="22"/>
          <w:lang w:val="el-GR"/>
        </w:rPr>
      </w:pPr>
      <w:r w:rsidRPr="0029687F">
        <w:rPr>
          <w:rFonts w:cs="Tahoma"/>
          <w:szCs w:val="22"/>
          <w:lang w:val="el-GR"/>
        </w:rPr>
        <w:t>- Πιστοποιητικό αρμόδιας αρχής, από το οποίο να προκύπτει ότι ο υποψήφιος Οικονομικός Φορέας είναι ενήμερος ως προς τις φορολογικές υποχρεώσεις του</w:t>
      </w:r>
    </w:p>
    <w:p w14:paraId="0BEF5D97" w14:textId="46C2C4F7" w:rsidR="005B390B" w:rsidRPr="0029687F" w:rsidRDefault="00B16B8B" w:rsidP="00EB0ADB">
      <w:pPr>
        <w:rPr>
          <w:rFonts w:cs="Tahoma"/>
          <w:szCs w:val="22"/>
          <w:lang w:val="el-GR"/>
        </w:rPr>
      </w:pPr>
      <w:r w:rsidRPr="0029687F">
        <w:rPr>
          <w:rFonts w:cs="Tahoma"/>
          <w:szCs w:val="22"/>
          <w:lang w:val="el-GR"/>
        </w:rPr>
        <w:t>- Πιστοποιητικό</w:t>
      </w:r>
      <w:r w:rsidR="008617EB" w:rsidRPr="0029687F">
        <w:rPr>
          <w:rFonts w:cs="Tahoma"/>
          <w:szCs w:val="22"/>
          <w:lang w:val="el-GR"/>
        </w:rPr>
        <w:t xml:space="preserve"> ή πιστοποιητικά</w:t>
      </w:r>
      <w:r w:rsidRPr="0029687F">
        <w:rPr>
          <w:rFonts w:cs="Tahoma"/>
          <w:szCs w:val="22"/>
          <w:lang w:val="el-GR"/>
        </w:rPr>
        <w:t xml:space="preserve"> αρμόδιας</w:t>
      </w:r>
      <w:r w:rsidR="008617EB" w:rsidRPr="0029687F">
        <w:rPr>
          <w:rFonts w:cs="Tahoma"/>
          <w:szCs w:val="22"/>
          <w:lang w:val="el-GR"/>
        </w:rPr>
        <w:t>/ων</w:t>
      </w:r>
      <w:r w:rsidRPr="0029687F">
        <w:rPr>
          <w:rFonts w:cs="Tahoma"/>
          <w:szCs w:val="22"/>
          <w:lang w:val="el-GR"/>
        </w:rPr>
        <w:t xml:space="preserve"> αρχής</w:t>
      </w:r>
      <w:r w:rsidR="008617EB" w:rsidRPr="0029687F">
        <w:rPr>
          <w:rFonts w:cs="Tahoma"/>
          <w:szCs w:val="22"/>
          <w:lang w:val="el-GR"/>
        </w:rPr>
        <w:t>/</w:t>
      </w:r>
      <w:proofErr w:type="spellStart"/>
      <w:r w:rsidR="008617EB" w:rsidRPr="0029687F">
        <w:rPr>
          <w:rFonts w:cs="Tahoma"/>
          <w:szCs w:val="22"/>
          <w:lang w:val="el-GR"/>
        </w:rPr>
        <w:t>ών</w:t>
      </w:r>
      <w:proofErr w:type="spellEnd"/>
      <w:r w:rsidR="001F3DF4">
        <w:rPr>
          <w:rFonts w:cs="Tahoma"/>
          <w:szCs w:val="22"/>
          <w:lang w:val="el-GR"/>
        </w:rPr>
        <w:t>,</w:t>
      </w:r>
      <w:r w:rsidRPr="0029687F">
        <w:rPr>
          <w:rFonts w:cs="Tahoma"/>
          <w:szCs w:val="22"/>
          <w:lang w:val="el-GR"/>
        </w:rPr>
        <w:t xml:space="preserve"> από τ</w:t>
      </w:r>
      <w:r w:rsidR="008617EB" w:rsidRPr="0029687F">
        <w:rPr>
          <w:rFonts w:cs="Tahoma"/>
          <w:szCs w:val="22"/>
          <w:lang w:val="el-GR"/>
        </w:rPr>
        <w:t>ο/</w:t>
      </w:r>
      <w:r w:rsidRPr="0029687F">
        <w:rPr>
          <w:rFonts w:cs="Tahoma"/>
          <w:szCs w:val="22"/>
          <w:lang w:val="el-GR"/>
        </w:rPr>
        <w:t>α οποί</w:t>
      </w:r>
      <w:r w:rsidR="008617EB" w:rsidRPr="0029687F">
        <w:rPr>
          <w:rFonts w:cs="Tahoma"/>
          <w:szCs w:val="22"/>
          <w:lang w:val="el-GR"/>
        </w:rPr>
        <w:t>ο/</w:t>
      </w:r>
      <w:r w:rsidRPr="0029687F">
        <w:rPr>
          <w:rFonts w:cs="Tahoma"/>
          <w:szCs w:val="22"/>
          <w:lang w:val="el-GR"/>
        </w:rPr>
        <w:t>α να προκύπτει ότι ο υποψήφιος Οικονομικός Φορέας είναι ενήμερος ως προς τις εισφορές κοινωνικής ασφάλισης</w:t>
      </w:r>
      <w:r w:rsidR="008617EB" w:rsidRPr="0029687F">
        <w:rPr>
          <w:rFonts w:cs="Tahoma"/>
          <w:szCs w:val="22"/>
          <w:lang w:val="el-GR"/>
        </w:rPr>
        <w:t xml:space="preserve"> καθώς και</w:t>
      </w:r>
      <w:r w:rsidR="00E1337D" w:rsidRPr="0029687F">
        <w:rPr>
          <w:rFonts w:cs="Tahoma"/>
          <w:szCs w:val="22"/>
          <w:lang w:val="el-GR"/>
        </w:rPr>
        <w:t xml:space="preserve"> </w:t>
      </w:r>
      <w:r w:rsidR="00EB0ADB" w:rsidRPr="0029687F">
        <w:rPr>
          <w:rFonts w:cs="Tahoma"/>
          <w:szCs w:val="22"/>
          <w:lang w:val="el-GR"/>
        </w:rPr>
        <w:t xml:space="preserve"> </w:t>
      </w:r>
      <w:r w:rsidR="008617EB" w:rsidRPr="0029687F">
        <w:rPr>
          <w:rFonts w:cs="Tahoma"/>
          <w:szCs w:val="22"/>
          <w:lang w:val="el-GR"/>
        </w:rPr>
        <w:t>επιπλέον υπεύθυνη δήλωση του οικονομικού φορέα αναφορικά με τους οργανισμούς κοινωνικής ασφάλισης (στην περίπτωση που ο προσωρινός ανάδοχος έχει την εγκατάστασή του στην Ελλάδα αφορά Οργανισμούς κύριας και επικουρικής ασφάλισης) στου</w:t>
      </w:r>
      <w:r w:rsidR="001F3DF4">
        <w:rPr>
          <w:rFonts w:cs="Tahoma"/>
          <w:szCs w:val="22"/>
          <w:lang w:val="el-GR"/>
        </w:rPr>
        <w:t>ς</w:t>
      </w:r>
      <w:r w:rsidR="008617EB" w:rsidRPr="0029687F">
        <w:rPr>
          <w:rFonts w:cs="Tahoma"/>
          <w:szCs w:val="22"/>
          <w:lang w:val="el-GR"/>
        </w:rPr>
        <w:t xml:space="preserve"> οποίου</w:t>
      </w:r>
      <w:r w:rsidR="001F3DF4">
        <w:rPr>
          <w:rFonts w:cs="Tahoma"/>
          <w:szCs w:val="22"/>
          <w:lang w:val="el-GR"/>
        </w:rPr>
        <w:t>ς</w:t>
      </w:r>
      <w:r w:rsidR="008617EB" w:rsidRPr="0029687F">
        <w:rPr>
          <w:rFonts w:cs="Tahoma"/>
          <w:szCs w:val="22"/>
          <w:lang w:val="el-GR"/>
        </w:rPr>
        <w:t xml:space="preserve"> οφείλει να καταβάλει εισφορές. </w:t>
      </w:r>
      <w:r w:rsidR="005B390B" w:rsidRPr="002A5701">
        <w:rPr>
          <w:rFonts w:cs="Tahoma"/>
          <w:szCs w:val="22"/>
          <w:lang w:val="el-GR"/>
        </w:rPr>
        <w:t>Πέραν των ως άνω πιστοποιητικών, υποβάλλεται υπεύθυνη δήλωση του προσφέροντος ότι δεν έχει εκδοθεί δικαστική ή διοικητική απόφαση με τελεσίδικη και δεσμευτική ισχύ για την αθέτηση των υποχρεώσεών του όσον αφορά στην καταβολή φόρων ή εισφορών κοινωνικής ασφάλισης.</w:t>
      </w:r>
    </w:p>
    <w:p w14:paraId="05CD3B2E" w14:textId="7C1813BD" w:rsidR="00B45B33" w:rsidRDefault="00C26D00" w:rsidP="00B45B33">
      <w:pPr>
        <w:rPr>
          <w:b/>
          <w:lang w:val="el-GR"/>
        </w:rPr>
      </w:pPr>
      <w:r w:rsidRPr="00C26D00">
        <w:rPr>
          <w:rFonts w:cs="Tahoma"/>
          <w:szCs w:val="22"/>
          <w:lang w:val="el-GR"/>
        </w:rPr>
        <w:t xml:space="preserve">Με τα παραπάνω πιστοποιητικά ο προσωρινός ανάδοχος θα πρέπει να αποδεικνύει ότι ήταν και είναι </w:t>
      </w:r>
      <w:proofErr w:type="spellStart"/>
      <w:r w:rsidRPr="00C26D00">
        <w:rPr>
          <w:rFonts w:cs="Tahoma"/>
          <w:szCs w:val="22"/>
          <w:lang w:val="el-GR"/>
        </w:rPr>
        <w:t>ενημέρος</w:t>
      </w:r>
      <w:proofErr w:type="spellEnd"/>
      <w:r w:rsidRPr="00C26D00">
        <w:rPr>
          <w:rFonts w:cs="Tahoma"/>
          <w:szCs w:val="22"/>
          <w:lang w:val="el-GR"/>
        </w:rPr>
        <w:t xml:space="preserve"> ασφαλιστικά και φορολογικά τόσο κατά το χρόνο υποβολής της προσφοράς όσο και κατά το χρόνο υποβολής των δικαιολογητικών της παρούσας </w:t>
      </w:r>
      <w:proofErr w:type="spellStart"/>
      <w:r w:rsidRPr="00C26D00">
        <w:rPr>
          <w:rFonts w:cs="Tahoma"/>
          <w:szCs w:val="22"/>
          <w:lang w:val="el-GR"/>
        </w:rPr>
        <w:t>παραγράφου.</w:t>
      </w:r>
      <w:r w:rsidR="00B45B33" w:rsidRPr="00D20356">
        <w:rPr>
          <w:color w:val="FFFFFF"/>
          <w:lang w:val="el-GR"/>
        </w:rPr>
        <w:t>ην</w:t>
      </w:r>
      <w:proofErr w:type="spellEnd"/>
      <w:r w:rsidR="00B45B33" w:rsidRPr="00D20356">
        <w:rPr>
          <w:color w:val="FFFFFF"/>
          <w:lang w:val="el-GR"/>
        </w:rPr>
        <w:t xml:space="preserve"> περίπτωση που δεν αναφέρεται σε αυτ</w:t>
      </w:r>
      <w:r w:rsidR="00B45B33">
        <w:rPr>
          <w:color w:val="FFFFFF"/>
          <w:lang w:val="el-GR"/>
        </w:rPr>
        <w:t>ά</w:t>
      </w:r>
      <w:r w:rsidR="00B45B33" w:rsidRPr="00D20356">
        <w:rPr>
          <w:color w:val="FFFFFF"/>
          <w:lang w:val="el-GR"/>
        </w:rPr>
        <w:t xml:space="preserve"> χρόνος ισχύος, </w:t>
      </w:r>
      <w:r w:rsidR="00B45B33">
        <w:rPr>
          <w:color w:val="FFFFFF"/>
          <w:lang w:val="el-GR"/>
        </w:rPr>
        <w:t xml:space="preserve">απαιτείται </w:t>
      </w:r>
      <w:r w:rsidR="00B45B33" w:rsidRPr="00D20356">
        <w:rPr>
          <w:color w:val="FFFFFF"/>
          <w:lang w:val="el-GR"/>
        </w:rPr>
        <w:t>να έχ</w:t>
      </w:r>
      <w:r w:rsidR="00B45B33">
        <w:rPr>
          <w:color w:val="FFFFFF"/>
          <w:lang w:val="el-GR"/>
        </w:rPr>
        <w:t>ουν</w:t>
      </w:r>
      <w:r w:rsidR="00B45B33" w:rsidRPr="00D20356">
        <w:rPr>
          <w:color w:val="FFFFFF"/>
          <w:lang w:val="el-GR"/>
        </w:rPr>
        <w:t xml:space="preserve"> εκδοθεί έως τρεις (3) μήνες πριν από την </w:t>
      </w:r>
    </w:p>
    <w:p w14:paraId="39412CEC" w14:textId="3F9D7157" w:rsidR="00C26D00" w:rsidRDefault="00B45B33" w:rsidP="00B45B33">
      <w:pPr>
        <w:rPr>
          <w:rFonts w:cs="Tahoma"/>
          <w:szCs w:val="22"/>
          <w:lang w:val="el-GR"/>
        </w:rPr>
      </w:pPr>
      <w:r w:rsidRPr="00EC2456">
        <w:rPr>
          <w:rFonts w:cs="Tahoma"/>
          <w:szCs w:val="22"/>
          <w:lang w:val="el-GR"/>
        </w:rPr>
        <w:t>Επί αλλοδαπών οικονομικών φορέων και εφόσον από τα προσκομιζόμενα πιστοποιητικά δεν προκύπτει συγκεκριμένη διάρκεια ισχύος τους, θα πρέπει να έχουν εκδοθεί το αργότερο 30 εργάσιμες ημέρες πριν την υποβολή τους.</w:t>
      </w:r>
    </w:p>
    <w:p w14:paraId="1611F28C" w14:textId="77777777" w:rsidR="000B4A4A" w:rsidRDefault="000B4A4A" w:rsidP="00B45B33">
      <w:pPr>
        <w:rPr>
          <w:rFonts w:cs="Tahoma"/>
          <w:szCs w:val="22"/>
          <w:lang w:val="el-GR"/>
        </w:rPr>
      </w:pPr>
    </w:p>
    <w:p w14:paraId="64D6FDA4" w14:textId="77777777" w:rsidR="00B45B33" w:rsidRDefault="00B45B33" w:rsidP="00B45B33">
      <w:pPr>
        <w:rPr>
          <w:b/>
          <w:lang w:val="el-GR"/>
        </w:rPr>
      </w:pPr>
      <w:r w:rsidRPr="00C412F0">
        <w:rPr>
          <w:b/>
          <w:lang w:val="el-GR"/>
        </w:rPr>
        <w:t xml:space="preserve">περίπτωση </w:t>
      </w:r>
      <w:r>
        <w:rPr>
          <w:b/>
          <w:lang w:val="el-GR"/>
        </w:rPr>
        <w:t>γ</w:t>
      </w:r>
      <w:r w:rsidRPr="00C412F0">
        <w:rPr>
          <w:b/>
          <w:lang w:val="el-GR"/>
        </w:rPr>
        <w:t xml:space="preserve"> ‘</w:t>
      </w:r>
      <w:r>
        <w:rPr>
          <w:b/>
          <w:lang w:val="el-GR"/>
        </w:rPr>
        <w:t>:</w:t>
      </w:r>
    </w:p>
    <w:p w14:paraId="5FF38A21" w14:textId="000DE395" w:rsidR="00B45B33" w:rsidRPr="00B45B33" w:rsidRDefault="00B45B33" w:rsidP="002A5701">
      <w:pPr>
        <w:pStyle w:val="ListParagraph"/>
        <w:numPr>
          <w:ilvl w:val="0"/>
          <w:numId w:val="184"/>
        </w:numPr>
        <w:rPr>
          <w:lang w:val="el-GR"/>
        </w:rPr>
      </w:pPr>
      <w:r w:rsidRPr="00442BFB">
        <w:rPr>
          <w:lang w:val="el-GR"/>
        </w:rPr>
        <w:t>πιστοποιητικό από τη Διεύθυνση Προγραμματισμού και Συντονισμού της Επιθεώρησης Εργασιακών Σχέσεων, που να έχει εκδοθεί έως τρεις (3) μήνες πριν από την υποβολή του  από το οποίο να προκύπτουν οι πράξεις επιβολής προστίμου που έχουν εκδοθεί σε βάρος του οικονομικού φορέα σε χρονικό διάστημα δύο (2) ετών πριν από την ημερομηνία λήξης της προθε</w:t>
      </w:r>
      <w:r w:rsidRPr="00BC10DF">
        <w:rPr>
          <w:lang w:val="el-GR"/>
        </w:rPr>
        <w:t xml:space="preserve">σμίας υποβολής προσφοράς.  Μέχρι να καταστεί εφικτή η έκδοση του ανωτέρω πιστοποιητικού, αυτό αντικαθίσταται από υπεύθυνη δήλωση του οικονομικού φορέα, χωρίς να απαιτείται επίσημη δήλωση του ΣΕΠΕ σχετικά με την έκδοση του πιστοποιητικού </w:t>
      </w:r>
    </w:p>
    <w:p w14:paraId="7CBE99B7" w14:textId="53D82D52" w:rsidR="00C442A6" w:rsidRPr="0029687F" w:rsidRDefault="00D3541D">
      <w:pPr>
        <w:rPr>
          <w:rFonts w:cs="Tahoma"/>
          <w:szCs w:val="22"/>
          <w:lang w:val="el-GR"/>
        </w:rPr>
      </w:pPr>
      <w:r w:rsidRPr="0029687F">
        <w:rPr>
          <w:rFonts w:cs="Tahoma"/>
          <w:b/>
          <w:bCs/>
          <w:szCs w:val="22"/>
          <w:lang w:val="el-GR"/>
        </w:rPr>
        <w:t>γ</w:t>
      </w:r>
      <w:r w:rsidR="00B16B8B" w:rsidRPr="0029687F">
        <w:rPr>
          <w:rFonts w:cs="Tahoma"/>
          <w:b/>
          <w:bCs/>
          <w:szCs w:val="22"/>
          <w:lang w:val="el-GR"/>
        </w:rPr>
        <w:t>)</w:t>
      </w:r>
      <w:r w:rsidR="00B16B8B" w:rsidRPr="0029687F">
        <w:rPr>
          <w:rFonts w:cs="Tahoma"/>
          <w:szCs w:val="22"/>
          <w:lang w:val="el-GR"/>
        </w:rPr>
        <w:t xml:space="preserve"> για την </w:t>
      </w:r>
      <w:r w:rsidR="00C442A6" w:rsidRPr="0029687F">
        <w:rPr>
          <w:rFonts w:cs="Tahoma"/>
          <w:szCs w:val="22"/>
          <w:lang w:val="el-GR"/>
        </w:rPr>
        <w:t xml:space="preserve">παράγραφο </w:t>
      </w:r>
      <w:r w:rsidR="00153F0B" w:rsidRPr="0029687F">
        <w:rPr>
          <w:rFonts w:cs="Tahoma"/>
          <w:b/>
          <w:szCs w:val="22"/>
          <w:lang w:val="el-GR"/>
        </w:rPr>
        <w:fldChar w:fldCharType="begin"/>
      </w:r>
      <w:r w:rsidR="00153F0B" w:rsidRPr="0029687F">
        <w:rPr>
          <w:rFonts w:cs="Tahoma"/>
          <w:b/>
          <w:szCs w:val="22"/>
          <w:lang w:val="el-GR"/>
        </w:rPr>
        <w:instrText xml:space="preserve"> REF _Ref496540586 \r \h  \* MERGEFORMAT </w:instrText>
      </w:r>
      <w:r w:rsidR="00153F0B" w:rsidRPr="0029687F">
        <w:rPr>
          <w:rFonts w:cs="Tahoma"/>
          <w:b/>
          <w:szCs w:val="22"/>
          <w:lang w:val="el-GR"/>
        </w:rPr>
      </w:r>
      <w:r w:rsidR="00153F0B" w:rsidRPr="0029687F">
        <w:rPr>
          <w:rFonts w:cs="Tahoma"/>
          <w:b/>
          <w:szCs w:val="22"/>
          <w:lang w:val="el-GR"/>
        </w:rPr>
        <w:fldChar w:fldCharType="separate"/>
      </w:r>
      <w:r w:rsidR="00AE4CE1">
        <w:rPr>
          <w:rFonts w:cs="Tahoma"/>
          <w:b/>
          <w:szCs w:val="22"/>
          <w:cs/>
          <w:lang w:val="el-GR"/>
        </w:rPr>
        <w:t>‎</w:t>
      </w:r>
      <w:r w:rsidR="00AE4CE1">
        <w:rPr>
          <w:rFonts w:cs="Tahoma"/>
          <w:b/>
          <w:szCs w:val="22"/>
          <w:lang w:val="el-GR"/>
        </w:rPr>
        <w:t>2.2.3.3</w:t>
      </w:r>
      <w:r w:rsidR="00153F0B" w:rsidRPr="0029687F">
        <w:rPr>
          <w:rFonts w:cs="Tahoma"/>
          <w:b/>
          <w:szCs w:val="22"/>
          <w:lang w:val="el-GR"/>
        </w:rPr>
        <w:fldChar w:fldCharType="end"/>
      </w:r>
      <w:r w:rsidR="003355E7" w:rsidRPr="0029687F">
        <w:rPr>
          <w:rFonts w:cs="Tahoma"/>
          <w:b/>
          <w:szCs w:val="22"/>
          <w:lang w:val="el-GR"/>
        </w:rPr>
        <w:t xml:space="preserve"> περίπτωση β</w:t>
      </w:r>
      <w:r w:rsidR="003355E7" w:rsidRPr="0029687F">
        <w:rPr>
          <w:rFonts w:cs="Tahoma"/>
          <w:szCs w:val="22"/>
          <w:lang w:val="el-GR"/>
        </w:rPr>
        <w:t xml:space="preserve">΄ </w:t>
      </w:r>
      <w:r w:rsidR="00C442A6" w:rsidRPr="0029687F">
        <w:rPr>
          <w:rFonts w:cs="Tahoma"/>
          <w:szCs w:val="22"/>
          <w:lang w:val="el-GR"/>
        </w:rPr>
        <w:t>:</w:t>
      </w:r>
    </w:p>
    <w:p w14:paraId="371BF7F1" w14:textId="1745B4EE" w:rsidR="00FC2B8A" w:rsidRPr="0029687F" w:rsidRDefault="003355E7">
      <w:pPr>
        <w:rPr>
          <w:rFonts w:cs="Tahoma"/>
          <w:szCs w:val="22"/>
          <w:lang w:val="el-GR"/>
        </w:rPr>
      </w:pPr>
      <w:r w:rsidRPr="0029687F">
        <w:rPr>
          <w:rFonts w:cs="Tahoma"/>
          <w:szCs w:val="22"/>
          <w:lang w:val="el-GR"/>
        </w:rPr>
        <w:t>πιστοποιητικό</w:t>
      </w:r>
      <w:r w:rsidR="00EB0ADB" w:rsidRPr="0029687F">
        <w:rPr>
          <w:rFonts w:cs="Tahoma"/>
          <w:szCs w:val="22"/>
          <w:lang w:val="el-GR"/>
        </w:rPr>
        <w:t>/ά</w:t>
      </w:r>
      <w:r w:rsidR="00477760">
        <w:rPr>
          <w:rFonts w:cs="Tahoma"/>
          <w:szCs w:val="22"/>
          <w:lang w:val="el-GR"/>
        </w:rPr>
        <w:t xml:space="preserve"> </w:t>
      </w:r>
      <w:r w:rsidRPr="0029687F">
        <w:rPr>
          <w:rFonts w:cs="Tahoma"/>
          <w:szCs w:val="22"/>
          <w:lang w:val="el-GR"/>
        </w:rPr>
        <w:t>που εκδίδ</w:t>
      </w:r>
      <w:r w:rsidR="008F30DE" w:rsidRPr="0029687F">
        <w:rPr>
          <w:rFonts w:cs="Tahoma"/>
          <w:szCs w:val="22"/>
          <w:lang w:val="el-GR"/>
        </w:rPr>
        <w:t>ον</w:t>
      </w:r>
      <w:r w:rsidRPr="0029687F">
        <w:rPr>
          <w:rFonts w:cs="Tahoma"/>
          <w:szCs w:val="22"/>
          <w:lang w:val="el-GR"/>
        </w:rPr>
        <w:t>ται από την αρμόδια αρχή του οικείου κράτους</w:t>
      </w:r>
      <w:r w:rsidR="00EB0ADB" w:rsidRPr="0029687F">
        <w:rPr>
          <w:rFonts w:cs="Tahoma"/>
          <w:szCs w:val="22"/>
          <w:lang w:val="el-GR"/>
        </w:rPr>
        <w:t xml:space="preserve">, από το οποίο/α να προκύπτει ότι ο υποψήφιος Οικονομικός Φορέας: </w:t>
      </w:r>
    </w:p>
    <w:p w14:paraId="4703B922" w14:textId="77777777" w:rsidR="00EB0ADB" w:rsidRPr="0029687F" w:rsidRDefault="00EB0ADB" w:rsidP="00EB0ADB">
      <w:pPr>
        <w:ind w:left="122" w:right="39"/>
        <w:rPr>
          <w:rFonts w:cs="Tahoma"/>
          <w:szCs w:val="22"/>
          <w:lang w:val="el-GR"/>
        </w:rPr>
      </w:pPr>
      <w:r w:rsidRPr="0029687F">
        <w:rPr>
          <w:rFonts w:cs="Tahoma"/>
          <w:szCs w:val="22"/>
          <w:lang w:val="el-GR"/>
        </w:rPr>
        <w:t xml:space="preserve">α) δεν τελεί υπό πτώχευση </w:t>
      </w:r>
    </w:p>
    <w:p w14:paraId="74E22C5C" w14:textId="77777777" w:rsidR="00EB0ADB" w:rsidRPr="0029687F" w:rsidRDefault="00EB0ADB" w:rsidP="00EB0ADB">
      <w:pPr>
        <w:ind w:left="122" w:right="39"/>
        <w:rPr>
          <w:rFonts w:cs="Tahoma"/>
          <w:szCs w:val="22"/>
          <w:lang w:val="el-GR"/>
        </w:rPr>
      </w:pPr>
      <w:r w:rsidRPr="0029687F">
        <w:rPr>
          <w:rFonts w:cs="Tahoma"/>
          <w:szCs w:val="22"/>
          <w:lang w:val="el-GR"/>
        </w:rPr>
        <w:t>β) δεν έχει υπαχθεί σε διαδικασία εξυγίανσης</w:t>
      </w:r>
    </w:p>
    <w:p w14:paraId="23CCAB8D" w14:textId="77777777" w:rsidR="00EB0ADB" w:rsidRPr="0029687F" w:rsidRDefault="00EB0ADB" w:rsidP="00EB0ADB">
      <w:pPr>
        <w:ind w:left="122" w:right="39"/>
        <w:rPr>
          <w:rFonts w:cs="Tahoma"/>
          <w:szCs w:val="22"/>
          <w:lang w:val="el-GR"/>
        </w:rPr>
      </w:pPr>
      <w:r w:rsidRPr="0029687F">
        <w:rPr>
          <w:rFonts w:cs="Tahoma"/>
          <w:szCs w:val="22"/>
          <w:lang w:val="el-GR"/>
        </w:rPr>
        <w:t>γ) δεν έχει υπαχθεί σε διαδικασία ειδικής εκκαθάρισης</w:t>
      </w:r>
    </w:p>
    <w:p w14:paraId="7DDE09E0" w14:textId="77777777" w:rsidR="00EB0ADB" w:rsidRPr="0029687F" w:rsidRDefault="00EB0ADB" w:rsidP="00EB0ADB">
      <w:pPr>
        <w:ind w:left="122" w:right="39"/>
        <w:rPr>
          <w:rFonts w:cs="Tahoma"/>
          <w:szCs w:val="22"/>
          <w:lang w:val="el-GR"/>
        </w:rPr>
      </w:pPr>
      <w:r w:rsidRPr="0029687F">
        <w:rPr>
          <w:rFonts w:cs="Tahoma"/>
          <w:szCs w:val="22"/>
          <w:lang w:val="el-GR"/>
        </w:rPr>
        <w:t xml:space="preserve">δ) δεν τελεί υπό αναγκαστική διαχείριση από εκκαθαριστή ή από το δικαστήριο </w:t>
      </w:r>
    </w:p>
    <w:p w14:paraId="4A2DC56B" w14:textId="77777777" w:rsidR="00EB0ADB" w:rsidRPr="0029687F" w:rsidRDefault="00EB0ADB" w:rsidP="00EB0ADB">
      <w:pPr>
        <w:ind w:left="122" w:right="39"/>
        <w:rPr>
          <w:rFonts w:cs="Tahoma"/>
          <w:szCs w:val="22"/>
          <w:lang w:val="el-GR"/>
        </w:rPr>
      </w:pPr>
      <w:r w:rsidRPr="0029687F">
        <w:rPr>
          <w:rFonts w:cs="Tahoma"/>
          <w:szCs w:val="22"/>
          <w:lang w:val="el-GR"/>
        </w:rPr>
        <w:t xml:space="preserve">ε) δεν έχει υπαχθεί σε διαδικασία πτωχευτικού συμβιβασμού </w:t>
      </w:r>
    </w:p>
    <w:p w14:paraId="58FB7B34" w14:textId="77777777" w:rsidR="00EB0ADB" w:rsidRPr="0029687F" w:rsidRDefault="00EB0ADB" w:rsidP="00EB0ADB">
      <w:pPr>
        <w:ind w:left="122" w:right="39"/>
        <w:rPr>
          <w:rFonts w:cs="Tahoma"/>
          <w:szCs w:val="22"/>
          <w:lang w:val="el-GR"/>
        </w:rPr>
      </w:pPr>
      <w:proofErr w:type="spellStart"/>
      <w:r w:rsidRPr="0029687F">
        <w:rPr>
          <w:rFonts w:cs="Tahoma"/>
          <w:szCs w:val="22"/>
          <w:lang w:val="el-GR"/>
        </w:rPr>
        <w:t>στ</w:t>
      </w:r>
      <w:proofErr w:type="spellEnd"/>
      <w:r w:rsidRPr="0029687F">
        <w:rPr>
          <w:rFonts w:cs="Tahoma"/>
          <w:szCs w:val="22"/>
          <w:lang w:val="el-GR"/>
        </w:rPr>
        <w:t>)</w:t>
      </w:r>
      <w:r w:rsidR="008F30DE" w:rsidRPr="0029687F">
        <w:rPr>
          <w:rFonts w:cs="Tahoma"/>
          <w:szCs w:val="22"/>
          <w:lang w:val="el-GR"/>
        </w:rPr>
        <w:t xml:space="preserve"> </w:t>
      </w:r>
      <w:r w:rsidRPr="0029687F">
        <w:rPr>
          <w:rFonts w:cs="Tahoma"/>
          <w:szCs w:val="22"/>
          <w:lang w:val="el-GR"/>
        </w:rPr>
        <w:t xml:space="preserve">δεν έχει αναστείλει τις επιχειρηματικές του δραστηριότητες </w:t>
      </w:r>
    </w:p>
    <w:p w14:paraId="42B251DB" w14:textId="03656ED0" w:rsidR="00EB0ADB" w:rsidRPr="0029687F" w:rsidRDefault="00EB0ADB" w:rsidP="00EB0ADB">
      <w:pPr>
        <w:rPr>
          <w:rFonts w:cs="Tahoma"/>
          <w:szCs w:val="22"/>
          <w:lang w:val="el-GR"/>
        </w:rPr>
      </w:pPr>
      <w:r w:rsidRPr="0029687F">
        <w:rPr>
          <w:rFonts w:cs="Tahoma"/>
          <w:szCs w:val="22"/>
          <w:lang w:val="el-GR"/>
        </w:rPr>
        <w:t>Τα πιστοποιητικά αυτά πρέπει να έχουν εκδοθεί το πολύ</w:t>
      </w:r>
      <w:r w:rsidR="001773B8">
        <w:rPr>
          <w:rFonts w:cs="Tahoma"/>
          <w:szCs w:val="22"/>
          <w:lang w:val="el-GR"/>
        </w:rPr>
        <w:t xml:space="preserve"> έως</w:t>
      </w:r>
      <w:r w:rsidRPr="0029687F">
        <w:rPr>
          <w:rFonts w:cs="Tahoma"/>
          <w:szCs w:val="22"/>
          <w:lang w:val="el-GR"/>
        </w:rPr>
        <w:t xml:space="preserve"> </w:t>
      </w:r>
      <w:r w:rsidR="001773B8">
        <w:rPr>
          <w:rFonts w:cs="Tahoma"/>
          <w:szCs w:val="22"/>
          <w:lang w:val="el-GR"/>
        </w:rPr>
        <w:t xml:space="preserve">τρεις </w:t>
      </w:r>
      <w:r w:rsidRPr="0029687F">
        <w:rPr>
          <w:rFonts w:cs="Tahoma"/>
          <w:szCs w:val="22"/>
          <w:lang w:val="el-GR"/>
        </w:rPr>
        <w:t>(</w:t>
      </w:r>
      <w:r w:rsidR="001773B8">
        <w:rPr>
          <w:rFonts w:cs="Tahoma"/>
          <w:szCs w:val="22"/>
          <w:lang w:val="el-GR"/>
        </w:rPr>
        <w:t>3</w:t>
      </w:r>
      <w:r w:rsidRPr="0029687F">
        <w:rPr>
          <w:rFonts w:cs="Tahoma"/>
          <w:szCs w:val="22"/>
          <w:lang w:val="el-GR"/>
        </w:rPr>
        <w:t>) μήνες πριν την υποβολή τους.</w:t>
      </w:r>
    </w:p>
    <w:p w14:paraId="278DED3C" w14:textId="7117371F" w:rsidR="00A873C8" w:rsidRDefault="00A873C8" w:rsidP="00A873C8">
      <w:pPr>
        <w:rPr>
          <w:bCs/>
          <w:lang w:val="el-GR"/>
        </w:rPr>
      </w:pPr>
      <w:r>
        <w:rPr>
          <w:rFonts w:cs="Tahoma"/>
          <w:bCs/>
          <w:szCs w:val="22"/>
          <w:lang w:val="el-GR"/>
        </w:rPr>
        <w:t xml:space="preserve"> </w:t>
      </w:r>
      <w:r>
        <w:rPr>
          <w:bCs/>
          <w:lang w:val="el-GR"/>
        </w:rPr>
        <w:t xml:space="preserve">Για τους οικονομικούς φορείς που είναι εγκατεστημένοι στην Ελλάδα, τα πιστοποιητικά ότι δεν τελούν υπό πτώχευση, πτωχευτικό συμβιβασμό ή υπό αναγκαστική διαχείριση ή ότι δεν έχουν υπαχθεί σε διαδικασία εξυγίανσης, εκδίδονται από το αρμόδιο πρωτοδικείο της έδρας του οικονομικού φορέα. </w:t>
      </w:r>
      <w:r>
        <w:rPr>
          <w:lang w:val="el-GR"/>
        </w:rPr>
        <w:t xml:space="preserve">Το πιστοποιητικό  ότι το νομικό πρόσωπο δεν έχει τεθεί υπό εκκαθάριση με δικαστική απόφαση εκδίδεται από το οικείο Πρωτοδικείο της έδρας του οικονομικού φορέα, το δε πιστοποιητικό ότι δεν έχει τεθεί υπό εκκαθάριση με απόφαση των εταίρων εκδίδεται από το Γ.Ε.Μ.Η., σύμφωνα με τις κείμενες διατάξεις, ως κάθε φορά ισχύουν. </w:t>
      </w:r>
      <w:r>
        <w:rPr>
          <w:bCs/>
          <w:lang w:val="el-GR"/>
        </w:rPr>
        <w:t>Τα φυσικά πρόσωπα (ατομικές επιχειρήσεις) δεν</w:t>
      </w:r>
      <w:r>
        <w:rPr>
          <w:b/>
          <w:bCs/>
          <w:lang w:val="el-GR"/>
        </w:rPr>
        <w:t xml:space="preserve"> </w:t>
      </w:r>
      <w:r>
        <w:rPr>
          <w:bCs/>
          <w:lang w:val="el-GR"/>
        </w:rPr>
        <w:t xml:space="preserve">προσκομίζουν πιστοποιητικό περί μη θέσεως σε εκκαθάριση. </w:t>
      </w:r>
    </w:p>
    <w:p w14:paraId="0DFDE833" w14:textId="6C268E14" w:rsidR="00CE1F4A" w:rsidRPr="00552F16" w:rsidRDefault="00A873C8" w:rsidP="00CE1F4A">
      <w:pPr>
        <w:rPr>
          <w:rFonts w:asciiTheme="minorHAnsi" w:hAnsiTheme="minorHAnsi" w:cs="Tahoma"/>
          <w:szCs w:val="22"/>
          <w:lang w:val="el-GR"/>
        </w:rPr>
      </w:pPr>
      <w:r>
        <w:rPr>
          <w:bCs/>
          <w:lang w:val="el-GR"/>
        </w:rPr>
        <w:t>Η μη αναστολή των επιχειρηματικών δραστηριοτήτων του οικονομικού φορέα, για τους εγκατεστημένους στην Ελλάδα οικονομικούς φορείς αποδεικνύεται μέσω της ηλεκτρονικής πλατφόρμας της Ανεξάρτητης Αρχής Δημοσίων Εσόδων</w:t>
      </w:r>
      <w:r w:rsidR="00C1196B">
        <w:rPr>
          <w:rStyle w:val="WW-EndnoteReference17"/>
          <w:vertAlign w:val="baseline"/>
          <w:lang w:val="el-GR"/>
        </w:rPr>
        <w:t>.</w:t>
      </w:r>
      <w:r w:rsidR="0068477D" w:rsidRPr="0068477D">
        <w:rPr>
          <w:rStyle w:val="WW-EndnoteReference17"/>
          <w:vertAlign w:val="baseline"/>
          <w:lang w:val="el-GR"/>
        </w:rPr>
        <w:t xml:space="preserve"> </w:t>
      </w:r>
      <w:r w:rsidR="00CE1F4A" w:rsidRPr="00BC10DF">
        <w:rPr>
          <w:lang w:val="el-GR"/>
        </w:rPr>
        <w:t>Αν το κράτος-μέλος ή εν λόγω χώρα δεν εκδίδει τέτοιου είδους έγγραφα ή πιστοποιητικά ή όπου τα έγγραφα ή τα</w:t>
      </w:r>
      <w:r w:rsidR="00CE1F4A" w:rsidRPr="008C717B">
        <w:rPr>
          <w:lang w:val="el-GR"/>
        </w:rPr>
        <w:t xml:space="preserve"> πιστοποιητικά αυτά δεν καλύπτουν όλες τις περιπτώσεις που αναφέρονται στις παραγράφους</w:t>
      </w:r>
      <w:r w:rsidR="0068477D" w:rsidRPr="0068477D">
        <w:rPr>
          <w:lang w:val="el-GR"/>
        </w:rPr>
        <w:t xml:space="preserve"> </w:t>
      </w:r>
      <w:r w:rsidR="0068477D" w:rsidRPr="0068477D">
        <w:rPr>
          <w:b/>
          <w:bCs/>
          <w:lang w:val="el-GR"/>
        </w:rPr>
        <w:t>2.2.3.1</w:t>
      </w:r>
      <w:r w:rsidR="0068477D" w:rsidRPr="0068477D">
        <w:rPr>
          <w:lang w:val="el-GR"/>
        </w:rPr>
        <w:t xml:space="preserve"> </w:t>
      </w:r>
      <w:r w:rsidR="00CE1F4A" w:rsidRPr="00552F16">
        <w:rPr>
          <w:lang w:val="el-GR"/>
        </w:rPr>
        <w:t>και</w:t>
      </w:r>
      <w:r w:rsidR="0068477D" w:rsidRPr="0068477D">
        <w:rPr>
          <w:lang w:val="el-GR"/>
        </w:rPr>
        <w:t xml:space="preserve"> </w:t>
      </w:r>
      <w:r w:rsidR="0068477D" w:rsidRPr="0068477D">
        <w:rPr>
          <w:b/>
          <w:bCs/>
          <w:lang w:val="el-GR"/>
        </w:rPr>
        <w:t>2.2.3.2</w:t>
      </w:r>
      <w:r w:rsidR="0068477D" w:rsidRPr="0068477D">
        <w:rPr>
          <w:lang w:val="el-GR"/>
        </w:rPr>
        <w:t xml:space="preserve"> </w:t>
      </w:r>
      <w:r w:rsidR="00CE1F4A" w:rsidRPr="00552F16">
        <w:rPr>
          <w:b/>
          <w:lang w:val="el-GR"/>
        </w:rPr>
        <w:t xml:space="preserve"> </w:t>
      </w:r>
      <w:r w:rsidR="00CE1F4A" w:rsidRPr="00552F16">
        <w:rPr>
          <w:lang w:val="el-GR"/>
        </w:rPr>
        <w:t>και στην περίπτωση β΄ της παραγράφου</w:t>
      </w:r>
      <w:r w:rsidR="0068477D" w:rsidRPr="0068477D">
        <w:rPr>
          <w:lang w:val="el-GR"/>
        </w:rPr>
        <w:t xml:space="preserve"> </w:t>
      </w:r>
      <w:r w:rsidR="0068477D" w:rsidRPr="0068477D">
        <w:rPr>
          <w:b/>
          <w:bCs/>
          <w:lang w:val="el-GR"/>
        </w:rPr>
        <w:t>2.2.3.3</w:t>
      </w:r>
      <w:r w:rsidR="00CE1F4A" w:rsidRPr="00552F16">
        <w:rPr>
          <w:lang w:val="el-GR"/>
        </w:rPr>
        <w:t>,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w:t>
      </w:r>
    </w:p>
    <w:p w14:paraId="478051C2" w14:textId="77777777" w:rsidR="00AE0C78" w:rsidRPr="00A873C8" w:rsidRDefault="00AE0C78" w:rsidP="00A873C8">
      <w:pPr>
        <w:rPr>
          <w:lang w:val="el-GR"/>
        </w:rPr>
      </w:pPr>
    </w:p>
    <w:p w14:paraId="0AC5DF25" w14:textId="451BA6A7" w:rsidR="008338F0" w:rsidRPr="00260768" w:rsidRDefault="003355E7">
      <w:pPr>
        <w:rPr>
          <w:rFonts w:cs="Tahoma"/>
          <w:b/>
          <w:bCs/>
          <w:szCs w:val="22"/>
          <w:lang w:val="el-GR"/>
        </w:rPr>
      </w:pPr>
      <w:r w:rsidRPr="0029687F">
        <w:rPr>
          <w:rFonts w:cs="Tahoma"/>
          <w:szCs w:val="22"/>
          <w:lang w:val="el-GR"/>
        </w:rPr>
        <w:t xml:space="preserve">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r w:rsidR="00153F0B" w:rsidRPr="0029687F">
        <w:rPr>
          <w:rFonts w:cs="Tahoma"/>
          <w:szCs w:val="22"/>
          <w:lang w:val="el-GR"/>
        </w:rPr>
        <w:fldChar w:fldCharType="begin"/>
      </w:r>
      <w:r w:rsidR="00153F0B" w:rsidRPr="0029687F">
        <w:rPr>
          <w:rFonts w:cs="Tahoma"/>
          <w:szCs w:val="22"/>
          <w:lang w:val="el-GR"/>
        </w:rPr>
        <w:instrText xml:space="preserve"> REF _Ref496540567 \r \h </w:instrText>
      </w:r>
      <w:r w:rsidR="00DF02B0" w:rsidRPr="00860CE7">
        <w:rPr>
          <w:rFonts w:cs="Tahoma"/>
          <w:szCs w:val="22"/>
          <w:lang w:val="el-GR"/>
        </w:rPr>
        <w:instrText xml:space="preserve"> \* MERGEFORMAT </w:instrText>
      </w:r>
      <w:r w:rsidR="00153F0B" w:rsidRPr="0029687F">
        <w:rPr>
          <w:rFonts w:cs="Tahoma"/>
          <w:szCs w:val="22"/>
          <w:lang w:val="el-GR"/>
        </w:rPr>
      </w:r>
      <w:r w:rsidR="00153F0B" w:rsidRPr="0029687F">
        <w:rPr>
          <w:rFonts w:cs="Tahoma"/>
          <w:szCs w:val="22"/>
          <w:lang w:val="el-GR"/>
        </w:rPr>
        <w:fldChar w:fldCharType="separate"/>
      </w:r>
      <w:r w:rsidR="00AE4CE1">
        <w:rPr>
          <w:rFonts w:cs="Tahoma"/>
          <w:szCs w:val="22"/>
          <w:cs/>
          <w:lang w:val="el-GR"/>
        </w:rPr>
        <w:t>‎</w:t>
      </w:r>
      <w:r w:rsidR="00AE4CE1">
        <w:rPr>
          <w:rFonts w:cs="Tahoma"/>
          <w:szCs w:val="22"/>
          <w:lang w:val="el-GR"/>
        </w:rPr>
        <w:t>2.2.3.1</w:t>
      </w:r>
      <w:r w:rsidR="00153F0B" w:rsidRPr="0029687F">
        <w:rPr>
          <w:rFonts w:cs="Tahoma"/>
          <w:szCs w:val="22"/>
          <w:lang w:val="el-GR"/>
        </w:rPr>
        <w:fldChar w:fldCharType="end"/>
      </w:r>
      <w:r w:rsidRPr="0029687F">
        <w:rPr>
          <w:rFonts w:cs="Tahoma"/>
          <w:szCs w:val="22"/>
          <w:lang w:val="el-GR"/>
        </w:rPr>
        <w:t xml:space="preserve"> και </w:t>
      </w:r>
      <w:r w:rsidR="00CE1F4A">
        <w:rPr>
          <w:rFonts w:cs="Tahoma"/>
          <w:szCs w:val="22"/>
          <w:lang w:val="el-GR"/>
        </w:rPr>
        <w:t>2.2.3.2</w:t>
      </w:r>
      <w:r w:rsidR="00CE1F4A" w:rsidRPr="0029687F">
        <w:rPr>
          <w:rFonts w:cs="Tahoma"/>
          <w:szCs w:val="22"/>
          <w:lang w:val="el-GR"/>
        </w:rPr>
        <w:t xml:space="preserve"> </w:t>
      </w:r>
      <w:r w:rsidRPr="0029687F">
        <w:rPr>
          <w:rFonts w:cs="Tahoma"/>
          <w:szCs w:val="22"/>
          <w:lang w:val="el-GR"/>
        </w:rPr>
        <w:t xml:space="preserve">και στην περίπτωση β΄ της παραγράφου </w:t>
      </w:r>
      <w:r w:rsidR="00153F0B" w:rsidRPr="00260768">
        <w:rPr>
          <w:rFonts w:cs="Tahoma"/>
          <w:b/>
          <w:bCs/>
          <w:szCs w:val="22"/>
          <w:lang w:val="el-GR"/>
        </w:rPr>
        <w:fldChar w:fldCharType="begin"/>
      </w:r>
      <w:r w:rsidR="00153F0B" w:rsidRPr="00260768">
        <w:rPr>
          <w:rFonts w:cs="Tahoma"/>
          <w:b/>
          <w:bCs/>
          <w:szCs w:val="22"/>
          <w:lang w:val="el-GR"/>
        </w:rPr>
        <w:instrText xml:space="preserve"> REF _Ref496540586 \r \h </w:instrText>
      </w:r>
      <w:r w:rsidR="00DF02B0" w:rsidRPr="00260768">
        <w:rPr>
          <w:rFonts w:cs="Tahoma"/>
          <w:b/>
          <w:bCs/>
          <w:szCs w:val="22"/>
          <w:lang w:val="el-GR"/>
        </w:rPr>
        <w:instrText xml:space="preserve"> \* MERGEFORMAT </w:instrText>
      </w:r>
      <w:r w:rsidR="00153F0B" w:rsidRPr="00260768">
        <w:rPr>
          <w:rFonts w:cs="Tahoma"/>
          <w:b/>
          <w:bCs/>
          <w:szCs w:val="22"/>
          <w:lang w:val="el-GR"/>
        </w:rPr>
      </w:r>
      <w:r w:rsidR="00153F0B" w:rsidRPr="00260768">
        <w:rPr>
          <w:rFonts w:cs="Tahoma"/>
          <w:b/>
          <w:bCs/>
          <w:szCs w:val="22"/>
          <w:lang w:val="el-GR"/>
        </w:rPr>
        <w:fldChar w:fldCharType="separate"/>
      </w:r>
      <w:r w:rsidR="00AE4CE1">
        <w:rPr>
          <w:rFonts w:cs="Tahoma"/>
          <w:b/>
          <w:bCs/>
          <w:szCs w:val="22"/>
          <w:cs/>
          <w:lang w:val="el-GR"/>
        </w:rPr>
        <w:t>‎</w:t>
      </w:r>
      <w:r w:rsidR="00AE4CE1">
        <w:rPr>
          <w:rFonts w:cs="Tahoma"/>
          <w:b/>
          <w:bCs/>
          <w:szCs w:val="22"/>
          <w:lang w:val="el-GR"/>
        </w:rPr>
        <w:t>2.2.3.3</w:t>
      </w:r>
      <w:r w:rsidR="00153F0B" w:rsidRPr="00260768">
        <w:rPr>
          <w:rFonts w:cs="Tahoma"/>
          <w:b/>
          <w:bCs/>
          <w:szCs w:val="22"/>
          <w:lang w:val="el-GR"/>
        </w:rPr>
        <w:fldChar w:fldCharType="end"/>
      </w:r>
      <w:r w:rsidRPr="00260768">
        <w:rPr>
          <w:rFonts w:cs="Tahoma"/>
          <w:b/>
          <w:bCs/>
          <w:szCs w:val="22"/>
          <w:lang w:val="el-GR"/>
        </w:rPr>
        <w:t>.</w:t>
      </w:r>
    </w:p>
    <w:p w14:paraId="640E4476" w14:textId="1E297A1B" w:rsidR="00D3541D" w:rsidRPr="0029687F" w:rsidRDefault="00D3541D">
      <w:pPr>
        <w:rPr>
          <w:rFonts w:cs="Tahoma"/>
          <w:szCs w:val="22"/>
          <w:lang w:val="el-GR"/>
        </w:rPr>
      </w:pPr>
      <w:r w:rsidRPr="0029687F">
        <w:rPr>
          <w:rFonts w:cs="Tahoma"/>
          <w:b/>
          <w:szCs w:val="22"/>
          <w:lang w:val="el-GR"/>
        </w:rPr>
        <w:t>δ)</w:t>
      </w:r>
      <w:r w:rsidRPr="0029687F">
        <w:rPr>
          <w:rFonts w:cs="Tahoma"/>
          <w:szCs w:val="22"/>
          <w:lang w:val="el-GR"/>
        </w:rPr>
        <w:t xml:space="preserve"> </w:t>
      </w:r>
      <w:r w:rsidR="003355E7" w:rsidRPr="0029687F">
        <w:rPr>
          <w:rFonts w:cs="Tahoma"/>
          <w:szCs w:val="22"/>
          <w:lang w:val="el-GR"/>
        </w:rPr>
        <w:t>Για τις λοιπές περιπτώσεις της παραγράφου</w:t>
      </w:r>
      <w:r w:rsidR="00153F0B" w:rsidRPr="0029687F">
        <w:rPr>
          <w:rFonts w:cs="Tahoma"/>
          <w:szCs w:val="22"/>
          <w:lang w:val="el-GR"/>
        </w:rPr>
        <w:t xml:space="preserve"> </w:t>
      </w:r>
      <w:r w:rsidR="00153F0B" w:rsidRPr="0029687F">
        <w:rPr>
          <w:rFonts w:cs="Tahoma"/>
          <w:b/>
          <w:szCs w:val="22"/>
          <w:lang w:val="el-GR"/>
        </w:rPr>
        <w:fldChar w:fldCharType="begin"/>
      </w:r>
      <w:r w:rsidR="00153F0B" w:rsidRPr="0029687F">
        <w:rPr>
          <w:rFonts w:cs="Tahoma"/>
          <w:b/>
          <w:szCs w:val="22"/>
          <w:lang w:val="el-GR"/>
        </w:rPr>
        <w:instrText xml:space="preserve"> REF _Ref496540586 \r \h  \* MERGEFORMAT </w:instrText>
      </w:r>
      <w:r w:rsidR="00153F0B" w:rsidRPr="0029687F">
        <w:rPr>
          <w:rFonts w:cs="Tahoma"/>
          <w:b/>
          <w:szCs w:val="22"/>
          <w:lang w:val="el-GR"/>
        </w:rPr>
      </w:r>
      <w:r w:rsidR="00153F0B" w:rsidRPr="0029687F">
        <w:rPr>
          <w:rFonts w:cs="Tahoma"/>
          <w:b/>
          <w:szCs w:val="22"/>
          <w:lang w:val="el-GR"/>
        </w:rPr>
        <w:fldChar w:fldCharType="separate"/>
      </w:r>
      <w:r w:rsidR="00AE4CE1">
        <w:rPr>
          <w:rFonts w:cs="Tahoma"/>
          <w:b/>
          <w:szCs w:val="22"/>
          <w:cs/>
          <w:lang w:val="el-GR"/>
        </w:rPr>
        <w:t>‎</w:t>
      </w:r>
      <w:r w:rsidR="00AE4CE1">
        <w:rPr>
          <w:rFonts w:cs="Tahoma"/>
          <w:b/>
          <w:szCs w:val="22"/>
          <w:lang w:val="el-GR"/>
        </w:rPr>
        <w:t>2.2.3.3</w:t>
      </w:r>
      <w:r w:rsidR="00153F0B" w:rsidRPr="0029687F">
        <w:rPr>
          <w:rFonts w:cs="Tahoma"/>
          <w:b/>
          <w:szCs w:val="22"/>
          <w:lang w:val="el-GR"/>
        </w:rPr>
        <w:fldChar w:fldCharType="end"/>
      </w:r>
      <w:r w:rsidR="003355E7" w:rsidRPr="0029687F">
        <w:rPr>
          <w:rFonts w:cs="Tahoma"/>
          <w:szCs w:val="22"/>
          <w:lang w:val="el-GR"/>
        </w:rPr>
        <w:t xml:space="preserve"> </w:t>
      </w:r>
      <w:r w:rsidRPr="0029687F">
        <w:rPr>
          <w:rFonts w:cs="Tahoma"/>
          <w:szCs w:val="22"/>
          <w:lang w:val="el-GR"/>
        </w:rPr>
        <w:t>:</w:t>
      </w:r>
    </w:p>
    <w:p w14:paraId="126561A6" w14:textId="77777777" w:rsidR="008338F0" w:rsidRPr="0029687F" w:rsidRDefault="002F6676">
      <w:pPr>
        <w:rPr>
          <w:rFonts w:cs="Tahoma"/>
          <w:b/>
          <w:bCs/>
          <w:szCs w:val="22"/>
          <w:lang w:val="el-GR"/>
        </w:rPr>
      </w:pPr>
      <w:r w:rsidRPr="0029687F">
        <w:rPr>
          <w:rFonts w:cs="Tahoma"/>
          <w:szCs w:val="22"/>
          <w:lang w:val="el-GR"/>
        </w:rPr>
        <w:t>Υ</w:t>
      </w:r>
      <w:r w:rsidR="003355E7" w:rsidRPr="0029687F">
        <w:rPr>
          <w:rFonts w:cs="Tahoma"/>
          <w:szCs w:val="22"/>
          <w:lang w:val="el-GR"/>
        </w:rPr>
        <w:t>πεύθυνη δήλωση του προσφέροντος οικονομικού φορέα ότι δεν συντρέχουν στο πρόσωπό του οι οριζόμενοι στην παράγραφο λόγοι αποκλεισμού.</w:t>
      </w:r>
    </w:p>
    <w:p w14:paraId="565FDDAB" w14:textId="441801ED" w:rsidR="00D3541D" w:rsidRPr="0029687F" w:rsidRDefault="00D3541D">
      <w:pPr>
        <w:rPr>
          <w:rFonts w:cs="Tahoma"/>
          <w:bCs/>
          <w:i/>
          <w:color w:val="5B9BD5"/>
          <w:szCs w:val="22"/>
          <w:lang w:val="el-GR"/>
        </w:rPr>
      </w:pPr>
      <w:r w:rsidRPr="0029687F">
        <w:rPr>
          <w:rFonts w:cs="Tahoma"/>
          <w:b/>
          <w:bCs/>
          <w:szCs w:val="22"/>
          <w:lang w:val="el-GR"/>
        </w:rPr>
        <w:t>ε</w:t>
      </w:r>
      <w:r w:rsidR="003355E7" w:rsidRPr="0029687F">
        <w:rPr>
          <w:rFonts w:cs="Tahoma"/>
          <w:b/>
          <w:bCs/>
          <w:szCs w:val="22"/>
          <w:lang w:val="el-GR"/>
        </w:rPr>
        <w:t>)</w:t>
      </w:r>
      <w:r w:rsidR="003355E7" w:rsidRPr="0029687F">
        <w:rPr>
          <w:rFonts w:cs="Tahoma"/>
          <w:szCs w:val="22"/>
          <w:lang w:val="el-GR"/>
        </w:rPr>
        <w:t xml:space="preserve"> για την παράγραφο</w:t>
      </w:r>
      <w:r w:rsidR="00D300EC">
        <w:rPr>
          <w:rFonts w:cs="Tahoma"/>
          <w:szCs w:val="22"/>
          <w:lang w:val="el-GR"/>
        </w:rPr>
        <w:t xml:space="preserve"> </w:t>
      </w:r>
      <w:r w:rsidR="00D300EC" w:rsidRPr="00D300EC">
        <w:rPr>
          <w:rFonts w:cs="Tahoma"/>
          <w:b/>
          <w:szCs w:val="22"/>
          <w:lang w:val="el-GR"/>
        </w:rPr>
        <w:fldChar w:fldCharType="begin"/>
      </w:r>
      <w:r w:rsidR="00D300EC" w:rsidRPr="00D300EC">
        <w:rPr>
          <w:rFonts w:cs="Tahoma"/>
          <w:b/>
          <w:szCs w:val="22"/>
          <w:lang w:val="el-GR"/>
        </w:rPr>
        <w:instrText xml:space="preserve"> REF _Ref8812579 \r \h </w:instrText>
      </w:r>
      <w:r w:rsidR="00D300EC">
        <w:rPr>
          <w:rFonts w:cs="Tahoma"/>
          <w:b/>
          <w:szCs w:val="22"/>
          <w:lang w:val="el-GR"/>
        </w:rPr>
        <w:instrText xml:space="preserve"> \* MERGEFORMAT </w:instrText>
      </w:r>
      <w:r w:rsidR="00D300EC" w:rsidRPr="00D300EC">
        <w:rPr>
          <w:rFonts w:cs="Tahoma"/>
          <w:b/>
          <w:szCs w:val="22"/>
          <w:lang w:val="el-GR"/>
        </w:rPr>
      </w:r>
      <w:r w:rsidR="00D300EC" w:rsidRPr="00D300EC">
        <w:rPr>
          <w:rFonts w:cs="Tahoma"/>
          <w:b/>
          <w:szCs w:val="22"/>
          <w:lang w:val="el-GR"/>
        </w:rPr>
        <w:fldChar w:fldCharType="separate"/>
      </w:r>
      <w:r w:rsidR="00AE4CE1">
        <w:rPr>
          <w:rFonts w:cs="Tahoma"/>
          <w:b/>
          <w:szCs w:val="22"/>
          <w:cs/>
          <w:lang w:val="el-GR"/>
        </w:rPr>
        <w:t>‎</w:t>
      </w:r>
      <w:r w:rsidR="00AE4CE1">
        <w:rPr>
          <w:rFonts w:cs="Tahoma"/>
          <w:b/>
          <w:szCs w:val="22"/>
          <w:lang w:val="el-GR"/>
        </w:rPr>
        <w:t>2.2.3.4</w:t>
      </w:r>
      <w:r w:rsidR="00D300EC" w:rsidRPr="00D300EC">
        <w:rPr>
          <w:rFonts w:cs="Tahoma"/>
          <w:b/>
          <w:szCs w:val="22"/>
          <w:lang w:val="el-GR"/>
        </w:rPr>
        <w:fldChar w:fldCharType="end"/>
      </w:r>
      <w:r w:rsidRPr="0029687F">
        <w:rPr>
          <w:rFonts w:cs="Tahoma"/>
          <w:szCs w:val="22"/>
          <w:lang w:val="el-GR"/>
        </w:rPr>
        <w:t>:</w:t>
      </w:r>
      <w:r w:rsidR="0057514C" w:rsidRPr="0029687F">
        <w:rPr>
          <w:rFonts w:cs="Tahoma"/>
          <w:szCs w:val="22"/>
          <w:lang w:val="el-GR"/>
        </w:rPr>
        <w:t xml:space="preserve"> </w:t>
      </w:r>
    </w:p>
    <w:p w14:paraId="36C7C416" w14:textId="6E82A053" w:rsidR="008338F0" w:rsidRPr="0029687F" w:rsidRDefault="002F6676">
      <w:pPr>
        <w:rPr>
          <w:rFonts w:cs="Tahoma"/>
          <w:szCs w:val="22"/>
          <w:lang w:val="el-GR"/>
        </w:rPr>
      </w:pPr>
      <w:r w:rsidRPr="0029687F">
        <w:rPr>
          <w:rFonts w:cs="Tahoma"/>
          <w:szCs w:val="22"/>
          <w:lang w:val="el-GR"/>
        </w:rPr>
        <w:t>Δ</w:t>
      </w:r>
      <w:r w:rsidR="003355E7" w:rsidRPr="0029687F">
        <w:rPr>
          <w:rFonts w:cs="Tahoma"/>
          <w:szCs w:val="22"/>
          <w:lang w:val="el-GR"/>
        </w:rPr>
        <w:t>ικαιολογητικά ονομαστικοποίησης των μετοχών, εφόσον ο προσωρινός ανάδοχος είναι ανώνυμη εταιρία. [Εξαιρούνται της υποχρέωσης αυτής οι εταιρείες που είναι εισηγμένες στο Χρηματιστήριο της χώρας εγκατάστασής τους και υποβάλλουν περί τούτου υπεύθυνη δήλωση του νόμιμου εκπροσώπου τους]:</w:t>
      </w:r>
    </w:p>
    <w:p w14:paraId="28BA471A" w14:textId="77777777" w:rsidR="008338F0" w:rsidRPr="0029687F" w:rsidRDefault="003355E7">
      <w:pPr>
        <w:rPr>
          <w:rFonts w:cs="Tahoma"/>
          <w:szCs w:val="22"/>
          <w:lang w:val="el-GR"/>
        </w:rPr>
      </w:pPr>
      <w:r w:rsidRPr="0029687F">
        <w:rPr>
          <w:rFonts w:cs="Tahoma"/>
          <w:szCs w:val="22"/>
          <w:lang w:val="el-GR"/>
        </w:rPr>
        <w:t>Ειδικότερα ο προσωρινός ανάδοχος υποβάλλει πιστοποιητικό αρμόδιας αρχής του κράτους της έδρας, από το οποίο να προκύπτει ότι οι μετοχές</w:t>
      </w:r>
      <w:r w:rsidR="00E1337D" w:rsidRPr="0029687F">
        <w:rPr>
          <w:rFonts w:cs="Tahoma"/>
          <w:szCs w:val="22"/>
          <w:lang w:val="el-GR"/>
        </w:rPr>
        <w:t xml:space="preserve"> </w:t>
      </w:r>
      <w:r w:rsidRPr="0029687F">
        <w:rPr>
          <w:rFonts w:cs="Tahoma"/>
          <w:szCs w:val="22"/>
          <w:lang w:val="el-GR"/>
        </w:rPr>
        <w:t>είναι ονομαστικές, καθώς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εργάσιμες ημέρες πριν από την ημέρα υποβολής της προσφοράς.</w:t>
      </w:r>
    </w:p>
    <w:p w14:paraId="0D467263" w14:textId="77777777" w:rsidR="008338F0" w:rsidRPr="0029687F" w:rsidRDefault="003355E7">
      <w:pPr>
        <w:rPr>
          <w:rFonts w:cs="Tahoma"/>
          <w:szCs w:val="22"/>
          <w:lang w:val="el-GR"/>
        </w:rPr>
      </w:pPr>
      <w:r w:rsidRPr="0029687F">
        <w:rPr>
          <w:rFonts w:cs="Tahoma"/>
          <w:szCs w:val="22"/>
          <w:lang w:val="el-GR"/>
        </w:rPr>
        <w:t>Εάν ο προσωρινός ανάδοχος είναι αλλοδαπή ανώνυμη εταιρία, και</w:t>
      </w:r>
      <w:r w:rsidRPr="0029687F">
        <w:rPr>
          <w:rFonts w:cs="Tahoma"/>
          <w:b/>
          <w:szCs w:val="22"/>
          <w:lang w:val="el-GR"/>
        </w:rPr>
        <w:t xml:space="preserve"> </w:t>
      </w:r>
      <w:r w:rsidRPr="0029687F">
        <w:rPr>
          <w:rFonts w:cs="Tahoma"/>
          <w:szCs w:val="22"/>
          <w:lang w:val="el-GR"/>
        </w:rPr>
        <w:t>εφόσον έχει, κατά το δίκαιο της έδρας της, ονομαστικές μετοχές</w:t>
      </w:r>
      <w:r w:rsidRPr="0029687F">
        <w:rPr>
          <w:rFonts w:cs="Tahoma"/>
          <w:b/>
          <w:szCs w:val="22"/>
          <w:lang w:val="el-GR"/>
        </w:rPr>
        <w:t xml:space="preserve"> </w:t>
      </w:r>
      <w:r w:rsidRPr="0029687F">
        <w:rPr>
          <w:rFonts w:cs="Tahoma"/>
          <w:szCs w:val="22"/>
          <w:lang w:val="el-GR"/>
        </w:rPr>
        <w:t>προσκομίζει πιστοποιητικό αρμόδιας αρχής του κράτους της έδρας, από το οποίο να προκύπτει ότι οι μετοχές είναι ονομαστικές, αναλυτική κατάσταση μετόχων, με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 ή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w:t>
      </w:r>
    </w:p>
    <w:p w14:paraId="629EED72" w14:textId="77777777" w:rsidR="008338F0" w:rsidRPr="0029687F" w:rsidRDefault="003355E7">
      <w:pPr>
        <w:rPr>
          <w:rFonts w:cs="Tahoma"/>
          <w:szCs w:val="22"/>
          <w:lang w:val="el-GR"/>
        </w:rPr>
      </w:pPr>
      <w:r w:rsidRPr="0029687F">
        <w:rPr>
          <w:rFonts w:cs="Tahoma"/>
          <w:szCs w:val="22"/>
          <w:lang w:val="el-GR"/>
        </w:rPr>
        <w:t>Σε διαφορετική περίπτωση, δηλαδή εφόσον κατά το</w:t>
      </w:r>
      <w:r w:rsidR="00E1337D" w:rsidRPr="0029687F">
        <w:rPr>
          <w:rFonts w:cs="Tahoma"/>
          <w:b/>
          <w:bCs/>
          <w:szCs w:val="22"/>
          <w:lang w:val="el-GR"/>
        </w:rPr>
        <w:t xml:space="preserve"> </w:t>
      </w:r>
      <w:r w:rsidRPr="0029687F">
        <w:rPr>
          <w:rFonts w:cs="Tahoma"/>
          <w:szCs w:val="22"/>
          <w:lang w:val="el-GR"/>
        </w:rPr>
        <w:t>δίκαιο της χώρας στην οποία έχει την έδρα της</w:t>
      </w:r>
      <w:r w:rsidR="00E1337D" w:rsidRPr="0029687F">
        <w:rPr>
          <w:rFonts w:cs="Tahoma"/>
          <w:szCs w:val="22"/>
          <w:lang w:val="el-GR"/>
        </w:rPr>
        <w:t xml:space="preserve"> </w:t>
      </w:r>
      <w:r w:rsidRPr="0029687F">
        <w:rPr>
          <w:rFonts w:cs="Tahoma"/>
          <w:szCs w:val="22"/>
          <w:lang w:val="el-GR"/>
        </w:rPr>
        <w:t xml:space="preserve">δεν έχει ονομαστικές μετοχές, υποβάλλει βεβαίωση περί μη υποχρέωσης ονομαστικοποίησης των μετοχών από αρμόδια αρχή, εφόσον υπάρχει σχετική πρόβλεψη, διαφορετικά προσκομίζει υπεύθυνη δήλωση του διαγωνιζόμενου, έγκυρη και ενημερωμένη κατάσταση μετόχων που κατέχουν τουλάχιστον 1% των μετοχών και αν δεν τηρείται τέτοια κατάσταση, σχετική κατάσταση μετόχων (με 1%), σύμφωνα με την τελευταία Γενική Συνέλευση, αν οι μέτοχοι αυτοί είναι γνωστοί στην εταιρεία. Αν δεν προσκομισθεί κατάσταση κατά τα ανωτέρω, η εταιρεία αιτιολογεί τους λόγους που οι μέτοχοι αυτοί δεν της είναι γνωστοί. </w:t>
      </w:r>
    </w:p>
    <w:p w14:paraId="06081213" w14:textId="77777777" w:rsidR="008338F0" w:rsidRPr="0029687F" w:rsidRDefault="003355E7">
      <w:pPr>
        <w:rPr>
          <w:rFonts w:cs="Tahoma"/>
          <w:szCs w:val="22"/>
          <w:lang w:val="el-GR"/>
        </w:rPr>
      </w:pPr>
      <w:r w:rsidRPr="0029687F">
        <w:rPr>
          <w:rFonts w:cs="Tahoma"/>
          <w:szCs w:val="22"/>
          <w:lang w:val="el-GR"/>
        </w:rPr>
        <w:t>Η αναθέτουσα αρχή δεν υπεισέρχεται στην κρίση της ως άνω αιτιολογίας. Δύναται, ωστόσο, να</w:t>
      </w:r>
      <w:r w:rsidR="00E1337D" w:rsidRPr="0029687F">
        <w:rPr>
          <w:rFonts w:cs="Tahoma"/>
          <w:szCs w:val="22"/>
          <w:lang w:val="el-GR"/>
        </w:rPr>
        <w:t xml:space="preserve"> </w:t>
      </w:r>
      <w:r w:rsidRPr="0029687F">
        <w:rPr>
          <w:rFonts w:cs="Tahoma"/>
          <w:szCs w:val="22"/>
          <w:lang w:val="el-GR"/>
        </w:rPr>
        <w:t>αποδείξει τη δυνατότητα υποβολής της κατάστασης μετόχων, και μόνο στην περίπτωση αυτή η εταιρεία αποκλείεται από την παρούσα διαδικασία.</w:t>
      </w:r>
    </w:p>
    <w:p w14:paraId="7EAA0657" w14:textId="77777777" w:rsidR="008338F0" w:rsidRPr="0029687F" w:rsidRDefault="003355E7">
      <w:pPr>
        <w:rPr>
          <w:rFonts w:cs="Tahoma"/>
          <w:b/>
          <w:bCs/>
          <w:szCs w:val="22"/>
          <w:u w:val="single"/>
          <w:lang w:val="el-GR"/>
        </w:rPr>
      </w:pPr>
      <w:r w:rsidRPr="0029687F">
        <w:rPr>
          <w:rFonts w:cs="Tahoma"/>
          <w:szCs w:val="22"/>
          <w:u w:val="single"/>
          <w:lang w:val="el-GR"/>
        </w:rPr>
        <w:t>Περαιτέρω, πριν την υπογραφή της σύμβασης υποβάλλεται η υπεύθυνη δήλωση της κοινής απόφασης των Υπουργών Ανάπτυξης και Επικρατείας 20977/23-8-2007 (Β’ 1673) «</w:t>
      </w:r>
      <w:r w:rsidRPr="0029687F">
        <w:rPr>
          <w:rFonts w:cs="Tahoma"/>
          <w:i/>
          <w:szCs w:val="22"/>
          <w:u w:val="single"/>
          <w:lang w:val="el-GR"/>
        </w:rPr>
        <w:t>Δικαιολογητικά για την τήρηση των μητρώων του ν. 3310/2005 όπως τροποποιήθηκε με το ν. 3414/2005</w:t>
      </w:r>
      <w:r w:rsidRPr="0029687F">
        <w:rPr>
          <w:rFonts w:cs="Tahoma"/>
          <w:szCs w:val="22"/>
          <w:u w:val="single"/>
          <w:lang w:val="el-GR"/>
        </w:rPr>
        <w:t>»</w:t>
      </w:r>
      <w:r w:rsidR="000E04A1" w:rsidRPr="0029687F">
        <w:rPr>
          <w:rFonts w:cs="Tahoma"/>
          <w:szCs w:val="22"/>
          <w:u w:val="single"/>
          <w:lang w:val="el-GR"/>
        </w:rPr>
        <w:t xml:space="preserve"> </w:t>
      </w:r>
      <w:r w:rsidRPr="0029687F">
        <w:rPr>
          <w:rFonts w:cs="Tahoma"/>
          <w:szCs w:val="22"/>
          <w:u w:val="single"/>
          <w:lang w:val="el-GR"/>
        </w:rPr>
        <w:t>και</w:t>
      </w:r>
    </w:p>
    <w:p w14:paraId="5BC23496" w14:textId="1A6540FF" w:rsidR="00D3541D" w:rsidRPr="0029687F" w:rsidRDefault="00D3541D">
      <w:pPr>
        <w:rPr>
          <w:rFonts w:cs="Tahoma"/>
          <w:szCs w:val="22"/>
          <w:lang w:val="el-GR"/>
        </w:rPr>
      </w:pPr>
      <w:proofErr w:type="spellStart"/>
      <w:r w:rsidRPr="0029687F">
        <w:rPr>
          <w:rFonts w:cs="Tahoma"/>
          <w:b/>
          <w:bCs/>
          <w:szCs w:val="22"/>
          <w:lang w:val="el-GR"/>
        </w:rPr>
        <w:t>στ</w:t>
      </w:r>
      <w:proofErr w:type="spellEnd"/>
      <w:r w:rsidR="003355E7" w:rsidRPr="0029687F">
        <w:rPr>
          <w:rFonts w:cs="Tahoma"/>
          <w:b/>
          <w:bCs/>
          <w:szCs w:val="22"/>
          <w:lang w:val="el-GR"/>
        </w:rPr>
        <w:t xml:space="preserve">) </w:t>
      </w:r>
      <w:r w:rsidR="003355E7" w:rsidRPr="0029687F">
        <w:rPr>
          <w:rFonts w:cs="Tahoma"/>
          <w:szCs w:val="22"/>
          <w:lang w:val="el-GR"/>
        </w:rPr>
        <w:t xml:space="preserve">για την παράγραφο </w:t>
      </w:r>
      <w:r w:rsidR="00153F0B" w:rsidRPr="0029687F">
        <w:rPr>
          <w:rFonts w:cs="Tahoma"/>
          <w:b/>
          <w:szCs w:val="22"/>
          <w:lang w:val="el-GR"/>
        </w:rPr>
        <w:fldChar w:fldCharType="begin"/>
      </w:r>
      <w:r w:rsidR="00153F0B" w:rsidRPr="0029687F">
        <w:rPr>
          <w:rFonts w:cs="Tahoma"/>
          <w:b/>
          <w:szCs w:val="22"/>
          <w:lang w:val="el-GR"/>
        </w:rPr>
        <w:instrText xml:space="preserve"> REF _Ref496540821 \r \h  \* MERGEFORMAT </w:instrText>
      </w:r>
      <w:r w:rsidR="00153F0B" w:rsidRPr="0029687F">
        <w:rPr>
          <w:rFonts w:cs="Tahoma"/>
          <w:b/>
          <w:szCs w:val="22"/>
          <w:lang w:val="el-GR"/>
        </w:rPr>
      </w:r>
      <w:r w:rsidR="00153F0B" w:rsidRPr="0029687F">
        <w:rPr>
          <w:rFonts w:cs="Tahoma"/>
          <w:b/>
          <w:szCs w:val="22"/>
          <w:lang w:val="el-GR"/>
        </w:rPr>
        <w:fldChar w:fldCharType="separate"/>
      </w:r>
      <w:r w:rsidR="00AE4CE1">
        <w:rPr>
          <w:rFonts w:cs="Tahoma"/>
          <w:b/>
          <w:szCs w:val="22"/>
          <w:cs/>
          <w:lang w:val="el-GR"/>
        </w:rPr>
        <w:t>‎</w:t>
      </w:r>
      <w:r w:rsidR="00AE4CE1">
        <w:rPr>
          <w:rFonts w:cs="Tahoma"/>
          <w:b/>
          <w:szCs w:val="22"/>
          <w:lang w:val="el-GR"/>
        </w:rPr>
        <w:t>2.2.3.8</w:t>
      </w:r>
      <w:r w:rsidR="00153F0B" w:rsidRPr="0029687F">
        <w:rPr>
          <w:rFonts w:cs="Tahoma"/>
          <w:b/>
          <w:szCs w:val="22"/>
          <w:lang w:val="el-GR"/>
        </w:rPr>
        <w:fldChar w:fldCharType="end"/>
      </w:r>
      <w:r w:rsidR="00153F0B" w:rsidRPr="0029687F">
        <w:rPr>
          <w:rFonts w:cs="Tahoma"/>
          <w:b/>
          <w:szCs w:val="22"/>
          <w:lang w:val="el-GR"/>
        </w:rPr>
        <w:t xml:space="preserve"> </w:t>
      </w:r>
      <w:r w:rsidRPr="0029687F">
        <w:rPr>
          <w:rFonts w:cs="Tahoma"/>
          <w:szCs w:val="22"/>
          <w:lang w:val="el-GR"/>
        </w:rPr>
        <w:t>:</w:t>
      </w:r>
    </w:p>
    <w:p w14:paraId="4468376F" w14:textId="36967508" w:rsidR="008338F0" w:rsidRDefault="003355E7">
      <w:pPr>
        <w:rPr>
          <w:rFonts w:cs="Tahoma"/>
          <w:szCs w:val="22"/>
          <w:lang w:val="el-GR"/>
        </w:rPr>
      </w:pPr>
      <w:r w:rsidRPr="0029687F">
        <w:rPr>
          <w:rFonts w:cs="Tahoma"/>
          <w:szCs w:val="22"/>
          <w:lang w:val="el-GR"/>
        </w:rPr>
        <w:t>υπεύθυνη δήλωση του προσφέροντος οικονομικού φορέα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εγκατάστασής του ότι δεν έχει εκδοθεί σε βάρος του απόφαση αποκλεισμού, σύμφωνα με το άρθρο 74 του ν. 4412/2016.</w:t>
      </w:r>
    </w:p>
    <w:p w14:paraId="409749AC" w14:textId="77777777" w:rsidR="00D300EC" w:rsidRPr="00BF6CBE" w:rsidRDefault="00D300EC" w:rsidP="00D300EC">
      <w:pPr>
        <w:rPr>
          <w:rFonts w:cs="Tahoma"/>
          <w:szCs w:val="22"/>
          <w:lang w:val="el-GR"/>
        </w:rPr>
      </w:pPr>
      <w:r w:rsidRPr="00BF6CBE">
        <w:rPr>
          <w:rFonts w:cs="Tahoma"/>
          <w:szCs w:val="22"/>
          <w:lang w:val="el-GR"/>
        </w:rPr>
        <w:t>Στην περίπτωση υποβολής ένορκων βεβαιώσεων αυτές θα πρέπει να έχουν συνταχθεί με ημερομηνία έως</w:t>
      </w:r>
      <w:r>
        <w:rPr>
          <w:lang w:val="el-GR"/>
        </w:rPr>
        <w:t xml:space="preserve"> </w:t>
      </w:r>
      <w:r w:rsidRPr="00BF6CBE">
        <w:rPr>
          <w:rFonts w:cs="Tahoma"/>
          <w:szCs w:val="22"/>
          <w:lang w:val="el-GR"/>
        </w:rPr>
        <w:t xml:space="preserve">τρεις (3) μήνες πριν την υποβολή τους.  </w:t>
      </w:r>
    </w:p>
    <w:p w14:paraId="06F21884" w14:textId="77777777" w:rsidR="00D300EC" w:rsidRPr="00BF6CBE" w:rsidRDefault="00D300EC" w:rsidP="00D300EC">
      <w:pPr>
        <w:rPr>
          <w:rFonts w:cs="Tahoma"/>
          <w:szCs w:val="22"/>
          <w:lang w:val="el-GR"/>
        </w:rPr>
      </w:pPr>
      <w:r w:rsidRPr="00BF6CBE">
        <w:rPr>
          <w:rFonts w:cs="Tahoma"/>
          <w:szCs w:val="22"/>
          <w:lang w:val="el-GR"/>
        </w:rPr>
        <w:t xml:space="preserve">Οι υπεύθυνες δηλώσεις που υποβάλλονται θα πρέπει να έχουν συνταχθεί με ημερομηνία μετά την δημοσίευση της  παρούσας. </w:t>
      </w:r>
    </w:p>
    <w:p w14:paraId="45148DF8" w14:textId="77777777" w:rsidR="00D300EC" w:rsidRPr="0029687F" w:rsidRDefault="00D300EC">
      <w:pPr>
        <w:rPr>
          <w:rFonts w:cs="Tahoma"/>
          <w:b/>
          <w:bCs/>
          <w:szCs w:val="22"/>
          <w:lang w:val="el-GR"/>
        </w:rPr>
      </w:pPr>
    </w:p>
    <w:p w14:paraId="6D23681A" w14:textId="47F10AD7" w:rsidR="008338F0" w:rsidRPr="0029687F" w:rsidRDefault="003355E7">
      <w:pPr>
        <w:rPr>
          <w:rFonts w:cs="Tahoma"/>
          <w:b/>
          <w:szCs w:val="22"/>
          <w:lang w:val="el-GR"/>
        </w:rPr>
      </w:pPr>
      <w:r w:rsidRPr="0029687F">
        <w:rPr>
          <w:rFonts w:cs="Tahoma"/>
          <w:b/>
          <w:bCs/>
          <w:szCs w:val="22"/>
          <w:lang w:val="en-US"/>
        </w:rPr>
        <w:t>B</w:t>
      </w:r>
      <w:r w:rsidRPr="0029687F">
        <w:rPr>
          <w:rFonts w:cs="Tahoma"/>
          <w:b/>
          <w:bCs/>
          <w:szCs w:val="22"/>
          <w:lang w:val="el-GR"/>
        </w:rPr>
        <w:t>. 2.</w:t>
      </w:r>
      <w:r w:rsidRPr="0029687F">
        <w:rPr>
          <w:rFonts w:cs="Tahoma"/>
          <w:b/>
          <w:szCs w:val="22"/>
          <w:lang w:val="el-GR"/>
        </w:rPr>
        <w:t xml:space="preserve"> Για την απόδειξη της απαίτησης της παραγράφου </w:t>
      </w:r>
      <w:r w:rsidR="00B622FA" w:rsidRPr="0029687F">
        <w:rPr>
          <w:rFonts w:cs="Tahoma"/>
          <w:b/>
          <w:szCs w:val="22"/>
          <w:lang w:val="el-GR"/>
        </w:rPr>
        <w:fldChar w:fldCharType="begin"/>
      </w:r>
      <w:r w:rsidR="00B622FA" w:rsidRPr="0029687F">
        <w:rPr>
          <w:rFonts w:cs="Tahoma"/>
          <w:b/>
          <w:szCs w:val="22"/>
          <w:lang w:val="el-GR"/>
        </w:rPr>
        <w:instrText xml:space="preserve"> REF _Ref496541206 \r \h </w:instrText>
      </w:r>
      <w:r w:rsidR="00DF02B0" w:rsidRPr="00860CE7">
        <w:rPr>
          <w:rFonts w:cs="Tahoma"/>
          <w:b/>
          <w:szCs w:val="22"/>
          <w:lang w:val="el-GR"/>
        </w:rPr>
        <w:instrText xml:space="preserve"> \* MERGEFORMAT </w:instrText>
      </w:r>
      <w:r w:rsidR="00B622FA" w:rsidRPr="0029687F">
        <w:rPr>
          <w:rFonts w:cs="Tahoma"/>
          <w:b/>
          <w:szCs w:val="22"/>
          <w:lang w:val="el-GR"/>
        </w:rPr>
      </w:r>
      <w:r w:rsidR="00B622FA" w:rsidRPr="0029687F">
        <w:rPr>
          <w:rFonts w:cs="Tahoma"/>
          <w:b/>
          <w:szCs w:val="22"/>
          <w:lang w:val="el-GR"/>
        </w:rPr>
        <w:fldChar w:fldCharType="separate"/>
      </w:r>
      <w:r w:rsidR="00AE4CE1">
        <w:rPr>
          <w:rFonts w:cs="Tahoma"/>
          <w:b/>
          <w:szCs w:val="22"/>
          <w:cs/>
          <w:lang w:val="el-GR"/>
        </w:rPr>
        <w:t>‎</w:t>
      </w:r>
      <w:r w:rsidR="00AE4CE1">
        <w:rPr>
          <w:rFonts w:cs="Tahoma"/>
          <w:b/>
          <w:szCs w:val="22"/>
          <w:lang w:val="el-GR"/>
        </w:rPr>
        <w:t>2.2.4</w:t>
      </w:r>
      <w:r w:rsidR="00B622FA" w:rsidRPr="0029687F">
        <w:rPr>
          <w:rFonts w:cs="Tahoma"/>
          <w:b/>
          <w:szCs w:val="22"/>
          <w:lang w:val="el-GR"/>
        </w:rPr>
        <w:fldChar w:fldCharType="end"/>
      </w:r>
      <w:r w:rsidRPr="0029687F">
        <w:rPr>
          <w:rFonts w:cs="Tahoma"/>
          <w:b/>
          <w:szCs w:val="22"/>
          <w:lang w:val="el-GR"/>
        </w:rPr>
        <w:t xml:space="preserve"> (απόδειξη </w:t>
      </w:r>
      <w:proofErr w:type="spellStart"/>
      <w:r w:rsidRPr="0029687F">
        <w:rPr>
          <w:rFonts w:cs="Tahoma"/>
          <w:b/>
          <w:szCs w:val="22"/>
          <w:lang w:val="el-GR"/>
        </w:rPr>
        <w:t>καταλληλό</w:t>
      </w:r>
      <w:r w:rsidR="000F01B9">
        <w:rPr>
          <w:rFonts w:cs="Tahoma"/>
          <w:b/>
          <w:szCs w:val="22"/>
          <w:lang w:val="el-GR"/>
        </w:rPr>
        <w:t>τ</w:t>
      </w:r>
      <w:r w:rsidRPr="0029687F">
        <w:rPr>
          <w:rFonts w:cs="Tahoma"/>
          <w:b/>
          <w:szCs w:val="22"/>
          <w:lang w:val="el-GR"/>
        </w:rPr>
        <w:t>ητας</w:t>
      </w:r>
      <w:proofErr w:type="spellEnd"/>
      <w:r w:rsidRPr="0029687F">
        <w:rPr>
          <w:rFonts w:cs="Tahoma"/>
          <w:b/>
          <w:szCs w:val="22"/>
          <w:lang w:val="el-GR"/>
        </w:rPr>
        <w:t xml:space="preserve"> για την άσκηση επαγγελματικής δραστηριότητας) προσκομίζουν</w:t>
      </w:r>
      <w:r w:rsidR="003822A5" w:rsidRPr="0029687F">
        <w:rPr>
          <w:rFonts w:cs="Tahoma"/>
          <w:b/>
          <w:szCs w:val="22"/>
          <w:lang w:val="el-GR"/>
        </w:rPr>
        <w:t xml:space="preserve"> τα αναφερόμενα στον κατωτέρω πίνακα</w:t>
      </w:r>
      <w:r w:rsidR="00E1337D" w:rsidRPr="0029687F">
        <w:rPr>
          <w:rFonts w:cs="Tahoma"/>
          <w:b/>
          <w:szCs w:val="22"/>
          <w:lang w:val="el-GR"/>
        </w:rPr>
        <w:t xml:space="preserve"> </w:t>
      </w:r>
      <w:r w:rsidRPr="0029687F">
        <w:rPr>
          <w:rFonts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D046D8" w14:paraId="2377E5B7" w14:textId="77777777" w:rsidTr="009C5EA6">
        <w:trPr>
          <w:trHeight w:val="711"/>
        </w:trPr>
        <w:tc>
          <w:tcPr>
            <w:tcW w:w="675" w:type="dxa"/>
            <w:shd w:val="clear" w:color="auto" w:fill="D9D9D9"/>
          </w:tcPr>
          <w:p w14:paraId="025D91EE" w14:textId="77777777" w:rsidR="00D56132" w:rsidRPr="0029687F" w:rsidRDefault="00D56132" w:rsidP="009C5EA6">
            <w:pPr>
              <w:rPr>
                <w:rFonts w:cs="Tahoma"/>
                <w:b/>
                <w:szCs w:val="22"/>
              </w:rPr>
            </w:pPr>
            <w:r w:rsidRPr="0029687F">
              <w:rPr>
                <w:rFonts w:cs="Tahoma"/>
                <w:b/>
                <w:szCs w:val="22"/>
                <w:lang w:val="el-GR"/>
              </w:rPr>
              <w:t>1</w:t>
            </w:r>
            <w:r w:rsidRPr="0029687F">
              <w:rPr>
                <w:rFonts w:cs="Tahoma"/>
                <w:b/>
                <w:szCs w:val="22"/>
              </w:rPr>
              <w:t>.</w:t>
            </w:r>
          </w:p>
        </w:tc>
        <w:tc>
          <w:tcPr>
            <w:tcW w:w="9180" w:type="dxa"/>
            <w:shd w:val="clear" w:color="auto" w:fill="D9D9D9"/>
          </w:tcPr>
          <w:p w14:paraId="3AFE7C1C" w14:textId="201BD419" w:rsidR="003067B6" w:rsidRPr="006E5905" w:rsidRDefault="003067B6" w:rsidP="003067B6">
            <w:pPr>
              <w:rPr>
                <w:rFonts w:cs="Tahoma"/>
                <w:b/>
                <w:bCs/>
                <w:szCs w:val="22"/>
                <w:lang w:val="el-GR"/>
              </w:rPr>
            </w:pPr>
            <w:r w:rsidRPr="006E5905">
              <w:rPr>
                <w:rFonts w:cs="Tahoma"/>
                <w:b/>
                <w:bCs/>
                <w:szCs w:val="22"/>
                <w:lang w:val="el-GR"/>
              </w:rPr>
              <w:t xml:space="preserve">Οι οικονομικοί φορείς που συμμετέχουν στη διαδικασία σύναψης της παρούσας σύμβασης απαιτείται να ασκούν εμπορική ή βιομηχανική ή βιοτεχνική δραστηριότητα συναφή με το αντικείμενο </w:t>
            </w:r>
            <w:r w:rsidRPr="00260768">
              <w:rPr>
                <w:rFonts w:cs="Tahoma"/>
                <w:b/>
                <w:bCs/>
                <w:szCs w:val="22"/>
                <w:lang w:val="el-GR"/>
              </w:rPr>
              <w:t>των προς παροχή υπηρεσιών</w:t>
            </w:r>
            <w:r w:rsidRPr="006E5905">
              <w:rPr>
                <w:rFonts w:cs="Tahoma"/>
                <w:b/>
                <w:bCs/>
                <w:szCs w:val="22"/>
                <w:lang w:val="el-GR"/>
              </w:rPr>
              <w:t xml:space="preserve">. </w:t>
            </w:r>
          </w:p>
          <w:p w14:paraId="45AD468A" w14:textId="77777777" w:rsidR="00D56132" w:rsidRPr="0029687F" w:rsidRDefault="00D56132" w:rsidP="00286396">
            <w:pPr>
              <w:pStyle w:val="Tabletext"/>
              <w:jc w:val="both"/>
              <w:rPr>
                <w:rFonts w:cs="Tahoma"/>
                <w:szCs w:val="22"/>
                <w:lang w:eastAsia="el-GR"/>
              </w:rPr>
            </w:pPr>
            <w:r w:rsidRPr="0029687F">
              <w:rPr>
                <w:rFonts w:cs="Tahoma"/>
                <w:szCs w:val="22"/>
              </w:rPr>
              <w:t xml:space="preserve">Οι οικονομικοί φορείς οφείλουν να αποδείξουν το ανωτέρω κριτήριο ποιοτικής επιλογής </w:t>
            </w:r>
            <w:proofErr w:type="spellStart"/>
            <w:r w:rsidRPr="0029687F">
              <w:rPr>
                <w:rFonts w:cs="Tahoma"/>
                <w:szCs w:val="22"/>
              </w:rPr>
              <w:t>υποβάλοντας</w:t>
            </w:r>
            <w:proofErr w:type="spellEnd"/>
            <w:r w:rsidRPr="0029687F">
              <w:rPr>
                <w:rFonts w:cs="Tahoma"/>
                <w:szCs w:val="22"/>
              </w:rPr>
              <w:t xml:space="preserve"> τα ακόλουθα στοιχεία τεκμηρίωσης:</w:t>
            </w:r>
          </w:p>
        </w:tc>
      </w:tr>
      <w:tr w:rsidR="00D56132" w:rsidRPr="00D046D8" w14:paraId="4E84BEE9" w14:textId="77777777" w:rsidTr="009C5EA6">
        <w:trPr>
          <w:trHeight w:val="1480"/>
        </w:trPr>
        <w:tc>
          <w:tcPr>
            <w:tcW w:w="675" w:type="dxa"/>
          </w:tcPr>
          <w:p w14:paraId="49B45F31" w14:textId="77777777" w:rsidR="00D56132" w:rsidRPr="0029687F" w:rsidRDefault="00D56132" w:rsidP="009C5EA6">
            <w:pPr>
              <w:rPr>
                <w:rFonts w:cs="Tahoma"/>
                <w:szCs w:val="22"/>
                <w:lang w:val="el-GR"/>
              </w:rPr>
            </w:pPr>
            <w:r w:rsidRPr="0029687F">
              <w:rPr>
                <w:rFonts w:cs="Tahoma"/>
                <w:szCs w:val="22"/>
                <w:lang w:val="el-GR"/>
              </w:rPr>
              <w:t>1.1</w:t>
            </w:r>
          </w:p>
        </w:tc>
        <w:tc>
          <w:tcPr>
            <w:tcW w:w="9180" w:type="dxa"/>
          </w:tcPr>
          <w:p w14:paraId="36658A5C" w14:textId="77777777" w:rsidR="00592E42" w:rsidRPr="006C1E5F" w:rsidRDefault="00592E42" w:rsidP="00592E42">
            <w:pPr>
              <w:autoSpaceDE w:val="0"/>
              <w:autoSpaceDN w:val="0"/>
              <w:adjustRightInd w:val="0"/>
              <w:spacing w:after="0"/>
              <w:rPr>
                <w:rFonts w:cs="Tahoma"/>
                <w:szCs w:val="22"/>
                <w:lang w:val="el-GR"/>
              </w:rPr>
            </w:pPr>
            <w:r w:rsidRPr="006C1E5F">
              <w:rPr>
                <w:rFonts w:cs="Tahoma"/>
                <w:szCs w:val="22"/>
                <w:lang w:val="el-GR"/>
              </w:rPr>
              <w:t xml:space="preserve">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 </w:t>
            </w:r>
          </w:p>
          <w:p w14:paraId="5C3A9576" w14:textId="5816FCE1" w:rsidR="00D56132" w:rsidRPr="007A619E" w:rsidRDefault="00592E42" w:rsidP="006C1E5F">
            <w:pPr>
              <w:autoSpaceDE w:val="0"/>
              <w:autoSpaceDN w:val="0"/>
              <w:adjustRightInd w:val="0"/>
              <w:spacing w:after="0"/>
              <w:rPr>
                <w:rFonts w:cs="Tahoma"/>
                <w:szCs w:val="22"/>
                <w:lang w:val="el-GR" w:eastAsia="el-GR"/>
              </w:rPr>
            </w:pPr>
            <w:r w:rsidRPr="006C1E5F">
              <w:rPr>
                <w:rFonts w:cs="Tahoma"/>
                <w:szCs w:val="22"/>
                <w:lang w:val="el-GR"/>
              </w:rPr>
              <w:t>Οι  εγκατεστημένοι στην Ελλάδα οικονομικοί φορείς προσκομίζουν βεβαίωση εγγραφής στο οικείο επαγγελματικό μητρώο.</w:t>
            </w:r>
          </w:p>
        </w:tc>
      </w:tr>
    </w:tbl>
    <w:p w14:paraId="559CD1D3" w14:textId="77777777" w:rsidR="00D56132" w:rsidRPr="006C1E5F" w:rsidRDefault="00D56132">
      <w:pPr>
        <w:rPr>
          <w:rFonts w:cs="Tahoma"/>
          <w:b/>
          <w:sz w:val="24"/>
          <w:lang w:val="el-GR"/>
        </w:rPr>
      </w:pPr>
    </w:p>
    <w:p w14:paraId="1E68FE51" w14:textId="77777777" w:rsidR="00592E42" w:rsidRPr="006C1E5F" w:rsidRDefault="00592E42" w:rsidP="00592E42">
      <w:pPr>
        <w:rPr>
          <w:rFonts w:cs="Tahoma"/>
          <w:lang w:val="el-GR" w:eastAsia="en-US"/>
        </w:rPr>
      </w:pPr>
      <w:r w:rsidRPr="006C1E5F">
        <w:rPr>
          <w:rFonts w:cs="Tahoma"/>
          <w:lang w:val="el-GR" w:eastAsia="en-US"/>
        </w:rPr>
        <w:t xml:space="preserve">Επισημαίνεται ότι, τα δικαιολογητικά που αφορούν στην απόδειξη της απαίτησης της 2.2.4 (απόδειξη </w:t>
      </w:r>
      <w:proofErr w:type="spellStart"/>
      <w:r w:rsidRPr="006C1E5F">
        <w:rPr>
          <w:rFonts w:cs="Tahoma"/>
          <w:lang w:val="el-GR" w:eastAsia="en-US"/>
        </w:rPr>
        <w:t>καταλληλότητας</w:t>
      </w:r>
      <w:proofErr w:type="spellEnd"/>
      <w:r w:rsidRPr="006C1E5F">
        <w:rPr>
          <w:rFonts w:cs="Tahoma"/>
          <w:lang w:val="el-GR" w:eastAsia="en-US"/>
        </w:rPr>
        <w:t xml:space="preserve">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p w14:paraId="7C2A7C0B" w14:textId="77777777" w:rsidR="00270326" w:rsidRPr="006C1E5F" w:rsidRDefault="00270326">
      <w:pPr>
        <w:rPr>
          <w:rFonts w:cs="Tahoma"/>
          <w:sz w:val="24"/>
          <w:lang w:val="el-GR"/>
        </w:rPr>
      </w:pPr>
    </w:p>
    <w:p w14:paraId="04E59D86" w14:textId="134B8A7C" w:rsidR="00270326" w:rsidRPr="0029687F" w:rsidRDefault="003355E7">
      <w:pPr>
        <w:rPr>
          <w:rFonts w:cs="Tahoma"/>
          <w:b/>
          <w:szCs w:val="22"/>
          <w:lang w:val="el-GR"/>
        </w:rPr>
      </w:pPr>
      <w:r w:rsidRPr="0029687F">
        <w:rPr>
          <w:rFonts w:cs="Tahoma"/>
          <w:b/>
          <w:bCs/>
          <w:szCs w:val="22"/>
          <w:lang w:val="el-GR"/>
        </w:rPr>
        <w:t>Β.3.</w:t>
      </w:r>
      <w:r w:rsidRPr="0029687F">
        <w:rPr>
          <w:rFonts w:cs="Tahoma"/>
          <w:b/>
          <w:szCs w:val="22"/>
          <w:lang w:val="el-GR"/>
        </w:rPr>
        <w:t xml:space="preserve"> Για την απόδειξη της οικονομικής και χρηματοοικονομικής επάρκειας της παραγράφου </w:t>
      </w:r>
      <w:r w:rsidR="00B622FA" w:rsidRPr="00677486">
        <w:rPr>
          <w:rFonts w:cs="Tahoma"/>
          <w:b/>
          <w:szCs w:val="22"/>
          <w:lang w:val="el-GR"/>
        </w:rPr>
        <w:fldChar w:fldCharType="begin"/>
      </w:r>
      <w:r w:rsidR="00B622FA" w:rsidRPr="00677486">
        <w:rPr>
          <w:rFonts w:cs="Tahoma"/>
          <w:b/>
          <w:szCs w:val="22"/>
          <w:lang w:val="el-GR"/>
        </w:rPr>
        <w:instrText xml:space="preserve"> REF _Ref496541508 \r \h  \* MERGEFORMAT </w:instrText>
      </w:r>
      <w:r w:rsidR="00B622FA" w:rsidRPr="00677486">
        <w:rPr>
          <w:rFonts w:cs="Tahoma"/>
          <w:b/>
          <w:szCs w:val="22"/>
          <w:lang w:val="el-GR"/>
        </w:rPr>
      </w:r>
      <w:r w:rsidR="00B622FA" w:rsidRPr="00677486">
        <w:rPr>
          <w:rFonts w:cs="Tahoma"/>
          <w:b/>
          <w:szCs w:val="22"/>
          <w:lang w:val="el-GR"/>
        </w:rPr>
        <w:fldChar w:fldCharType="separate"/>
      </w:r>
      <w:r w:rsidR="00AE4CE1">
        <w:rPr>
          <w:rFonts w:cs="Tahoma"/>
          <w:b/>
          <w:szCs w:val="22"/>
          <w:cs/>
          <w:lang w:val="el-GR"/>
        </w:rPr>
        <w:t>‎</w:t>
      </w:r>
      <w:r w:rsidR="00AE4CE1">
        <w:rPr>
          <w:rFonts w:cs="Tahoma"/>
          <w:b/>
          <w:szCs w:val="22"/>
          <w:lang w:val="el-GR"/>
        </w:rPr>
        <w:t>2.2.5</w:t>
      </w:r>
      <w:r w:rsidR="00B622FA" w:rsidRPr="00677486">
        <w:rPr>
          <w:rFonts w:cs="Tahoma"/>
          <w:b/>
          <w:szCs w:val="22"/>
          <w:lang w:val="el-GR"/>
        </w:rPr>
        <w:fldChar w:fldCharType="end"/>
      </w:r>
      <w:r w:rsidRPr="0029687F">
        <w:rPr>
          <w:rFonts w:cs="Tahoma"/>
          <w:b/>
          <w:szCs w:val="22"/>
          <w:lang w:val="el-GR"/>
        </w:rPr>
        <w:t xml:space="preserve"> οι οικονομικοί φορείς προσκομίζουν </w:t>
      </w:r>
      <w:r w:rsidR="003822A5" w:rsidRPr="0029687F">
        <w:rPr>
          <w:rFonts w:cs="Tahoma"/>
          <w:b/>
          <w:szCs w:val="22"/>
          <w:lang w:val="el-GR"/>
        </w:rPr>
        <w:t>τα αναφερόμενα στον κατωτέρω πίνακα</w:t>
      </w:r>
      <w:r w:rsidR="00E1337D" w:rsidRPr="0029687F">
        <w:rPr>
          <w:rFonts w:cs="Tahoma"/>
          <w:b/>
          <w:szCs w:val="22"/>
          <w:lang w:val="el-GR"/>
        </w:rPr>
        <w:t xml:space="preserve"> </w:t>
      </w:r>
      <w:r w:rsidRPr="0029687F">
        <w:rPr>
          <w:rFonts w:cs="Tahoma"/>
          <w:b/>
          <w:szCs w:val="22"/>
          <w:lang w:val="el-GR"/>
        </w:rPr>
        <w:t xml:space="preserve"> </w:t>
      </w:r>
      <w:r w:rsidR="00270326" w:rsidRPr="0029687F">
        <w:rPr>
          <w:rFonts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D046D8" w14:paraId="10572D70" w14:textId="77777777" w:rsidTr="009C5EA6">
        <w:trPr>
          <w:trHeight w:val="711"/>
        </w:trPr>
        <w:tc>
          <w:tcPr>
            <w:tcW w:w="675" w:type="dxa"/>
            <w:shd w:val="clear" w:color="auto" w:fill="D9D9D9"/>
          </w:tcPr>
          <w:p w14:paraId="77D8C3F7" w14:textId="77777777" w:rsidR="00D56132" w:rsidRPr="0029687F" w:rsidRDefault="00C40FB9" w:rsidP="009C5EA6">
            <w:pPr>
              <w:rPr>
                <w:rFonts w:cs="Tahoma"/>
                <w:b/>
                <w:szCs w:val="22"/>
              </w:rPr>
            </w:pPr>
            <w:r w:rsidRPr="0029687F">
              <w:rPr>
                <w:rFonts w:cs="Tahoma"/>
                <w:b/>
                <w:szCs w:val="22"/>
                <w:lang w:val="el-GR"/>
              </w:rPr>
              <w:t>2</w:t>
            </w:r>
            <w:r w:rsidR="00D56132" w:rsidRPr="0029687F">
              <w:rPr>
                <w:rFonts w:cs="Tahoma"/>
                <w:b/>
                <w:szCs w:val="22"/>
              </w:rPr>
              <w:t>.</w:t>
            </w:r>
          </w:p>
        </w:tc>
        <w:tc>
          <w:tcPr>
            <w:tcW w:w="9180" w:type="dxa"/>
            <w:shd w:val="clear" w:color="auto" w:fill="D9D9D9"/>
          </w:tcPr>
          <w:p w14:paraId="51E2D3F7" w14:textId="6C69A095" w:rsidR="00D56132" w:rsidRPr="0029687F" w:rsidRDefault="00D56132" w:rsidP="009C5EA6">
            <w:pPr>
              <w:autoSpaceDE w:val="0"/>
              <w:autoSpaceDN w:val="0"/>
              <w:adjustRightInd w:val="0"/>
              <w:rPr>
                <w:rFonts w:cs="Tahoma"/>
                <w:szCs w:val="22"/>
                <w:lang w:val="el-GR"/>
              </w:rPr>
            </w:pPr>
            <w:r w:rsidRPr="0029687F">
              <w:rPr>
                <w:rFonts w:cs="Tahoma"/>
                <w:b/>
                <w:szCs w:val="22"/>
                <w:lang w:val="el-GR" w:eastAsia="el-GR"/>
              </w:rPr>
              <w:t xml:space="preserve">Οι οικονομικοί φορείς που συμμετέχουν στη διαδικασία σύναψης της παρούσας απαιτείται να έχουν </w:t>
            </w:r>
            <w:r w:rsidR="00414590">
              <w:rPr>
                <w:rFonts w:cs="Tahoma"/>
                <w:b/>
                <w:szCs w:val="22"/>
                <w:lang w:val="el-GR" w:eastAsia="el-GR"/>
              </w:rPr>
              <w:t xml:space="preserve">μέσο </w:t>
            </w:r>
            <w:r w:rsidRPr="0029687F">
              <w:rPr>
                <w:rFonts w:cs="Tahoma"/>
                <w:b/>
                <w:szCs w:val="22"/>
                <w:lang w:val="el-GR" w:eastAsia="el-GR"/>
              </w:rPr>
              <w:t xml:space="preserve">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w:t>
            </w:r>
            <w:r w:rsidRPr="007A619E">
              <w:rPr>
                <w:rFonts w:cs="Tahoma"/>
                <w:b/>
                <w:szCs w:val="22"/>
                <w:lang w:val="el-GR" w:eastAsia="el-GR"/>
              </w:rPr>
              <w:t>αν</w:t>
            </w:r>
            <w:r w:rsidRPr="0029687F">
              <w:rPr>
                <w:rFonts w:cs="Tahoma"/>
                <w:b/>
                <w:szCs w:val="22"/>
                <w:lang w:val="el-GR" w:eastAsia="el-GR"/>
              </w:rPr>
              <w:t xml:space="preserve"> είναι λιγότερες από τρεις </w:t>
            </w:r>
            <w:r w:rsidRPr="000D44BB">
              <w:rPr>
                <w:rFonts w:cs="Tahoma"/>
                <w:b/>
                <w:szCs w:val="22"/>
                <w:lang w:val="el-GR" w:eastAsia="el-GR"/>
              </w:rPr>
              <w:t>(201</w:t>
            </w:r>
            <w:r w:rsidR="00362C8B">
              <w:rPr>
                <w:rFonts w:cs="Tahoma"/>
                <w:b/>
                <w:szCs w:val="22"/>
                <w:lang w:val="el-GR" w:eastAsia="el-GR"/>
              </w:rPr>
              <w:t>6</w:t>
            </w:r>
            <w:r w:rsidRPr="000D44BB">
              <w:rPr>
                <w:rFonts w:cs="Tahoma"/>
                <w:b/>
                <w:szCs w:val="22"/>
                <w:lang w:val="el-GR" w:eastAsia="el-GR"/>
              </w:rPr>
              <w:t>-201</w:t>
            </w:r>
            <w:r w:rsidR="00362C8B">
              <w:rPr>
                <w:rFonts w:cs="Tahoma"/>
                <w:b/>
                <w:szCs w:val="22"/>
                <w:lang w:val="el-GR" w:eastAsia="el-GR"/>
              </w:rPr>
              <w:t>7</w:t>
            </w:r>
            <w:r w:rsidRPr="000D44BB">
              <w:rPr>
                <w:rFonts w:cs="Tahoma"/>
                <w:b/>
                <w:szCs w:val="22"/>
                <w:lang w:val="el-GR" w:eastAsia="el-GR"/>
              </w:rPr>
              <w:t>-201</w:t>
            </w:r>
            <w:r w:rsidR="00362C8B">
              <w:rPr>
                <w:rFonts w:cs="Tahoma"/>
                <w:b/>
                <w:szCs w:val="22"/>
                <w:lang w:val="el-GR" w:eastAsia="el-GR"/>
              </w:rPr>
              <w:t>8</w:t>
            </w:r>
            <w:r w:rsidRPr="000D44BB">
              <w:rPr>
                <w:rFonts w:cs="Tahoma"/>
                <w:b/>
                <w:szCs w:val="22"/>
                <w:lang w:val="el-GR" w:eastAsia="el-GR"/>
              </w:rPr>
              <w:t>)</w:t>
            </w:r>
            <w:r w:rsidR="00916110" w:rsidRPr="0029687F">
              <w:rPr>
                <w:rFonts w:cs="Tahoma"/>
                <w:b/>
                <w:szCs w:val="22"/>
                <w:lang w:val="el-GR" w:eastAsia="el-GR"/>
              </w:rPr>
              <w:t xml:space="preserve">, </w:t>
            </w:r>
            <w:r w:rsidRPr="0029687F">
              <w:rPr>
                <w:rFonts w:cs="Tahoma"/>
                <w:b/>
                <w:szCs w:val="22"/>
                <w:lang w:val="el-GR" w:eastAsia="el-GR"/>
              </w:rPr>
              <w:t xml:space="preserve">συνολικά μεγαλύτερο από το </w:t>
            </w:r>
            <w:r w:rsidR="00414590" w:rsidRPr="006C1E5F">
              <w:rPr>
                <w:rFonts w:cs="Tahoma"/>
                <w:b/>
                <w:szCs w:val="22"/>
                <w:lang w:val="el-GR" w:eastAsia="el-GR"/>
              </w:rPr>
              <w:t>10</w:t>
            </w:r>
            <w:r w:rsidRPr="006C1E5F">
              <w:rPr>
                <w:rFonts w:cs="Tahoma"/>
                <w:b/>
                <w:szCs w:val="22"/>
                <w:lang w:val="el-GR" w:eastAsia="el-GR"/>
              </w:rPr>
              <w:t>0</w:t>
            </w:r>
            <w:r w:rsidRPr="0029687F">
              <w:rPr>
                <w:rFonts w:cs="Tahoma"/>
                <w:b/>
                <w:szCs w:val="22"/>
                <w:lang w:val="el-GR" w:eastAsia="el-GR"/>
              </w:rPr>
              <w:t xml:space="preserve">% του προϋπολογισμού του υπό ανάθεση </w:t>
            </w:r>
            <w:r w:rsidRPr="000D44BB">
              <w:rPr>
                <w:rFonts w:cs="Tahoma"/>
                <w:b/>
                <w:szCs w:val="22"/>
                <w:lang w:val="el-GR" w:eastAsia="el-GR"/>
              </w:rPr>
              <w:t>Έργου</w:t>
            </w:r>
            <w:r w:rsidRPr="0029687F">
              <w:rPr>
                <w:rFonts w:cs="Tahoma"/>
                <w:b/>
                <w:szCs w:val="22"/>
                <w:lang w:val="el-GR" w:eastAsia="el-GR"/>
              </w:rPr>
              <w:t>, για το οπο</w:t>
            </w:r>
            <w:r w:rsidR="005D549F">
              <w:rPr>
                <w:rFonts w:cs="Tahoma"/>
                <w:b/>
                <w:szCs w:val="22"/>
                <w:lang w:val="el-GR" w:eastAsia="el-GR"/>
              </w:rPr>
              <w:t>ίο</w:t>
            </w:r>
            <w:r w:rsidRPr="0029687F">
              <w:rPr>
                <w:rFonts w:cs="Tahoma"/>
                <w:b/>
                <w:szCs w:val="22"/>
                <w:lang w:val="el-GR" w:eastAsia="el-GR"/>
              </w:rPr>
              <w:t xml:space="preserve"> υποβάλλει προσφορά.</w:t>
            </w:r>
            <w:r w:rsidRPr="0029687F">
              <w:rPr>
                <w:rFonts w:cs="Tahoma"/>
                <w:szCs w:val="22"/>
                <w:lang w:val="el-GR"/>
              </w:rPr>
              <w:t xml:space="preserve"> </w:t>
            </w:r>
          </w:p>
          <w:p w14:paraId="05EA80AD" w14:textId="77777777" w:rsidR="00D56132" w:rsidRPr="0029687F" w:rsidRDefault="00D56132" w:rsidP="0029687F">
            <w:pPr>
              <w:pStyle w:val="Tabletext"/>
              <w:jc w:val="both"/>
              <w:rPr>
                <w:rFonts w:cs="Tahoma"/>
                <w:szCs w:val="22"/>
                <w:lang w:eastAsia="el-GR"/>
              </w:rPr>
            </w:pPr>
            <w:r w:rsidRPr="0029687F">
              <w:rPr>
                <w:rFonts w:cs="Tahoma"/>
                <w:sz w:val="22"/>
                <w:szCs w:val="22"/>
              </w:rPr>
              <w:t xml:space="preserve">Οι οικονομικοί φορείς οφείλουν να αποδείξουν το ανωτέρω κριτήριο ποιοτικής επιλογής </w:t>
            </w:r>
            <w:proofErr w:type="spellStart"/>
            <w:r w:rsidRPr="0029687F">
              <w:rPr>
                <w:rFonts w:cs="Tahoma"/>
                <w:sz w:val="22"/>
                <w:szCs w:val="22"/>
              </w:rPr>
              <w:t>υποβάλοντας</w:t>
            </w:r>
            <w:proofErr w:type="spellEnd"/>
            <w:r w:rsidRPr="0029687F">
              <w:rPr>
                <w:rFonts w:cs="Tahoma"/>
                <w:sz w:val="22"/>
                <w:szCs w:val="22"/>
              </w:rPr>
              <w:t xml:space="preserve"> τα ακόλουθα στοιχεία τεκμηρίωσης:</w:t>
            </w:r>
          </w:p>
        </w:tc>
      </w:tr>
      <w:tr w:rsidR="00D56132" w:rsidRPr="00D046D8" w14:paraId="02B588B6" w14:textId="77777777" w:rsidTr="00766AC6">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7B76EB30" w14:textId="77777777" w:rsidR="00D56132" w:rsidRPr="0029687F" w:rsidRDefault="00C40FB9" w:rsidP="009C5EA6">
            <w:pPr>
              <w:rPr>
                <w:rFonts w:cs="Tahoma"/>
                <w:b/>
                <w:szCs w:val="22"/>
                <w:lang w:val="el-GR"/>
              </w:rPr>
            </w:pPr>
            <w:r w:rsidRPr="0029687F">
              <w:rPr>
                <w:rFonts w:cs="Tahoma"/>
                <w:b/>
                <w:szCs w:val="22"/>
                <w:lang w:val="el-GR"/>
              </w:rPr>
              <w:t>2</w:t>
            </w:r>
            <w:r w:rsidR="00D56132" w:rsidRPr="0029687F">
              <w:rPr>
                <w:rFonts w:cs="Tahoma"/>
                <w:b/>
                <w:szCs w:val="22"/>
                <w:lang w:val="el-GR"/>
              </w:rPr>
              <w:t>.1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1C2997E9" w14:textId="21111B66" w:rsidR="00D56132" w:rsidRPr="0029687F" w:rsidRDefault="00D56132" w:rsidP="003822A5">
            <w:pPr>
              <w:autoSpaceDE w:val="0"/>
              <w:autoSpaceDN w:val="0"/>
              <w:adjustRightInd w:val="0"/>
              <w:rPr>
                <w:rFonts w:cs="Tahoma"/>
                <w:b/>
                <w:szCs w:val="22"/>
                <w:lang w:val="el-GR" w:eastAsia="el-GR"/>
              </w:rPr>
            </w:pPr>
            <w:r w:rsidRPr="0029687F">
              <w:rPr>
                <w:rFonts w:cs="Tahoma"/>
                <w:szCs w:val="22"/>
                <w:lang w:val="el-GR" w:eastAsia="el-GR"/>
              </w:rPr>
              <w:t>Οικονομικές καταστάσεις ή αποσπάσματα οικονομικών καταστάσεων, στην περίπτωση που η δημοσίευση των οικονομικών καταστάσεων απαιτείται από τη νομοθεσία της χώρας, που είναι</w:t>
            </w:r>
            <w:r w:rsidR="00E1337D" w:rsidRPr="0029687F">
              <w:rPr>
                <w:rFonts w:cs="Tahoma"/>
                <w:szCs w:val="22"/>
                <w:lang w:val="el-GR" w:eastAsia="el-GR"/>
              </w:rPr>
              <w:t xml:space="preserve"> </w:t>
            </w:r>
            <w:r w:rsidRPr="0029687F">
              <w:rPr>
                <w:rFonts w:cs="Tahoma"/>
                <w:szCs w:val="22"/>
                <w:lang w:val="el-GR" w:eastAsia="el-GR"/>
              </w:rPr>
              <w:t xml:space="preserve">εγκατεστημένος ο φορέας, ή δήλωση περί του συνολικού κύκλου εργασιών για τις οικονομικές χρήσεις </w:t>
            </w:r>
            <w:r w:rsidRPr="00020E23">
              <w:rPr>
                <w:rFonts w:cs="Tahoma"/>
                <w:szCs w:val="22"/>
                <w:lang w:val="el-GR" w:eastAsia="el-GR"/>
              </w:rPr>
              <w:t>201</w:t>
            </w:r>
            <w:r w:rsidR="00602F23" w:rsidRPr="00020E23">
              <w:rPr>
                <w:rFonts w:cs="Tahoma"/>
                <w:szCs w:val="22"/>
                <w:lang w:val="el-GR" w:eastAsia="el-GR"/>
              </w:rPr>
              <w:t>6</w:t>
            </w:r>
            <w:r w:rsidRPr="00020E23">
              <w:rPr>
                <w:rFonts w:cs="Tahoma"/>
                <w:szCs w:val="22"/>
                <w:lang w:val="el-GR" w:eastAsia="el-GR"/>
              </w:rPr>
              <w:t>, 201</w:t>
            </w:r>
            <w:r w:rsidR="00602F23" w:rsidRPr="00020E23">
              <w:rPr>
                <w:rFonts w:cs="Tahoma"/>
                <w:szCs w:val="22"/>
                <w:lang w:val="el-GR" w:eastAsia="el-GR"/>
              </w:rPr>
              <w:t>7</w:t>
            </w:r>
            <w:r w:rsidRPr="00020E23">
              <w:rPr>
                <w:rFonts w:cs="Tahoma"/>
                <w:szCs w:val="22"/>
                <w:lang w:val="el-GR" w:eastAsia="el-GR"/>
              </w:rPr>
              <w:t>, 201</w:t>
            </w:r>
            <w:r w:rsidR="00602F23" w:rsidRPr="00020E23">
              <w:rPr>
                <w:rFonts w:cs="Tahoma"/>
                <w:szCs w:val="22"/>
                <w:lang w:val="el-GR" w:eastAsia="el-GR"/>
              </w:rPr>
              <w:t>8</w:t>
            </w:r>
            <w:r w:rsidRPr="0029687F">
              <w:rPr>
                <w:rFonts w:cs="Tahoma"/>
                <w:szCs w:val="22"/>
                <w:lang w:val="el-GR" w:eastAsia="el-GR"/>
              </w:rPr>
              <w:t>, συναρτήσει της ημερομηνίας σύστασης του</w:t>
            </w:r>
            <w:r w:rsidR="00E1337D" w:rsidRPr="0029687F">
              <w:rPr>
                <w:rFonts w:cs="Tahoma"/>
                <w:szCs w:val="22"/>
                <w:lang w:val="el-GR" w:eastAsia="el-GR"/>
              </w:rPr>
              <w:t xml:space="preserve"> </w:t>
            </w:r>
            <w:r w:rsidRPr="0029687F">
              <w:rPr>
                <w:rFonts w:cs="Tahoma"/>
                <w:szCs w:val="22"/>
                <w:lang w:val="el-GR" w:eastAsia="el-GR"/>
              </w:rPr>
              <w:t>οικονομικού φορέα ή έναρξης των δραστηριοτήτων του, εφόσον είναι διαθέσιμες οι πληροφορίες για τον εν λόγω κύκλο εργασιών.</w:t>
            </w:r>
          </w:p>
        </w:tc>
      </w:tr>
    </w:tbl>
    <w:p w14:paraId="094A510A" w14:textId="4400CF44" w:rsidR="00D56132" w:rsidRDefault="00D56132">
      <w:pPr>
        <w:rPr>
          <w:rFonts w:cs="Tahoma"/>
          <w:b/>
          <w:szCs w:val="22"/>
          <w:lang w:val="el-GR"/>
        </w:rPr>
      </w:pPr>
    </w:p>
    <w:p w14:paraId="0313927A" w14:textId="7B14ABB6" w:rsidR="008338F0" w:rsidRPr="0029687F" w:rsidRDefault="003355E7">
      <w:pPr>
        <w:rPr>
          <w:rFonts w:cs="Tahoma"/>
          <w:b/>
          <w:szCs w:val="22"/>
          <w:lang w:val="el-GR"/>
        </w:rPr>
      </w:pPr>
      <w:r w:rsidRPr="0029687F">
        <w:rPr>
          <w:rFonts w:cs="Tahoma"/>
          <w:b/>
          <w:bCs/>
          <w:szCs w:val="22"/>
          <w:lang w:val="el-GR"/>
        </w:rPr>
        <w:t xml:space="preserve">Β.4. </w:t>
      </w:r>
      <w:r w:rsidRPr="0029687F">
        <w:rPr>
          <w:rFonts w:cs="Tahoma"/>
          <w:b/>
          <w:szCs w:val="22"/>
          <w:lang w:val="el-GR"/>
        </w:rPr>
        <w:t xml:space="preserve">Για την απόδειξη της τεχνικής </w:t>
      </w:r>
      <w:r w:rsidR="000A153D">
        <w:rPr>
          <w:rFonts w:cs="Tahoma"/>
          <w:b/>
          <w:szCs w:val="22"/>
          <w:lang w:val="el-GR"/>
        </w:rPr>
        <w:t xml:space="preserve">και επαγγελματικής </w:t>
      </w:r>
      <w:r w:rsidRPr="0029687F">
        <w:rPr>
          <w:rFonts w:cs="Tahoma"/>
          <w:b/>
          <w:szCs w:val="22"/>
          <w:lang w:val="el-GR"/>
        </w:rPr>
        <w:t xml:space="preserve">ικανότητας της παραγράφου </w:t>
      </w:r>
      <w:r w:rsidR="00B622FA" w:rsidRPr="0029687F">
        <w:rPr>
          <w:rFonts w:cs="Tahoma"/>
          <w:b/>
          <w:szCs w:val="22"/>
          <w:lang w:val="el-GR"/>
        </w:rPr>
        <w:fldChar w:fldCharType="begin"/>
      </w:r>
      <w:r w:rsidR="00B622FA" w:rsidRPr="0029687F">
        <w:rPr>
          <w:rFonts w:cs="Tahoma"/>
          <w:b/>
          <w:szCs w:val="22"/>
          <w:lang w:val="el-GR"/>
        </w:rPr>
        <w:instrText xml:space="preserve"> REF _Ref496541556 \r \h </w:instrText>
      </w:r>
      <w:r w:rsidR="00DF02B0" w:rsidRPr="00860CE7">
        <w:rPr>
          <w:rFonts w:cs="Tahoma"/>
          <w:b/>
          <w:szCs w:val="22"/>
          <w:lang w:val="el-GR"/>
        </w:rPr>
        <w:instrText xml:space="preserve"> \* MERGEFORMAT </w:instrText>
      </w:r>
      <w:r w:rsidR="00B622FA" w:rsidRPr="0029687F">
        <w:rPr>
          <w:rFonts w:cs="Tahoma"/>
          <w:b/>
          <w:szCs w:val="22"/>
          <w:lang w:val="el-GR"/>
        </w:rPr>
      </w:r>
      <w:r w:rsidR="00B622FA" w:rsidRPr="0029687F">
        <w:rPr>
          <w:rFonts w:cs="Tahoma"/>
          <w:b/>
          <w:szCs w:val="22"/>
          <w:lang w:val="el-GR"/>
        </w:rPr>
        <w:fldChar w:fldCharType="separate"/>
      </w:r>
      <w:r w:rsidR="00AE4CE1">
        <w:rPr>
          <w:rFonts w:cs="Tahoma"/>
          <w:b/>
          <w:szCs w:val="22"/>
          <w:cs/>
          <w:lang w:val="el-GR"/>
        </w:rPr>
        <w:t>‎</w:t>
      </w:r>
      <w:r w:rsidR="00AE4CE1">
        <w:rPr>
          <w:rFonts w:cs="Tahoma"/>
          <w:b/>
          <w:szCs w:val="22"/>
          <w:lang w:val="el-GR"/>
        </w:rPr>
        <w:t>2.2.6</w:t>
      </w:r>
      <w:r w:rsidR="00B622FA" w:rsidRPr="0029687F">
        <w:rPr>
          <w:rFonts w:cs="Tahoma"/>
          <w:b/>
          <w:szCs w:val="22"/>
          <w:lang w:val="el-GR"/>
        </w:rPr>
        <w:fldChar w:fldCharType="end"/>
      </w:r>
      <w:r w:rsidRPr="0029687F">
        <w:rPr>
          <w:rFonts w:cs="Tahoma"/>
          <w:b/>
          <w:szCs w:val="22"/>
          <w:lang w:val="el-GR"/>
        </w:rPr>
        <w:t xml:space="preserve"> οι οικονομικοί φορείς προσκομίζουν</w:t>
      </w:r>
      <w:r w:rsidR="00154368" w:rsidRPr="0029687F">
        <w:rPr>
          <w:rFonts w:cs="Tahoma"/>
          <w:b/>
          <w:szCs w:val="22"/>
          <w:lang w:val="el-GR"/>
        </w:rPr>
        <w:t xml:space="preserve"> τα αναφερόμενα στον κατωτέρω πίνακα</w:t>
      </w:r>
      <w:r w:rsidR="00E1337D" w:rsidRPr="0029687F">
        <w:rPr>
          <w:rFonts w:cs="Tahoma"/>
          <w:b/>
          <w:szCs w:val="22"/>
          <w:lang w:val="el-GR"/>
        </w:rPr>
        <w:t xml:space="preserve"> </w:t>
      </w:r>
      <w:r w:rsidR="00814752" w:rsidRPr="0029687F">
        <w:rPr>
          <w:rFonts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7340CA" w:rsidRPr="00D046D8" w14:paraId="74063C4C" w14:textId="77777777" w:rsidTr="009C5EA6">
        <w:trPr>
          <w:trHeight w:val="1252"/>
        </w:trPr>
        <w:tc>
          <w:tcPr>
            <w:tcW w:w="675" w:type="dxa"/>
            <w:shd w:val="clear" w:color="auto" w:fill="D9D9D9"/>
          </w:tcPr>
          <w:p w14:paraId="20E71260" w14:textId="77777777" w:rsidR="007340CA" w:rsidRPr="0029687F" w:rsidRDefault="00C40FB9" w:rsidP="009C5EA6">
            <w:pPr>
              <w:rPr>
                <w:rFonts w:cs="Tahoma"/>
                <w:b/>
                <w:szCs w:val="22"/>
                <w:lang w:val="el-GR"/>
              </w:rPr>
            </w:pPr>
            <w:r w:rsidRPr="0029687F">
              <w:rPr>
                <w:rFonts w:cs="Tahoma"/>
                <w:b/>
                <w:szCs w:val="22"/>
                <w:lang w:val="el-GR"/>
              </w:rPr>
              <w:t>3</w:t>
            </w:r>
          </w:p>
        </w:tc>
        <w:tc>
          <w:tcPr>
            <w:tcW w:w="9180" w:type="dxa"/>
            <w:shd w:val="clear" w:color="auto" w:fill="D9D9D9"/>
          </w:tcPr>
          <w:p w14:paraId="5BB8C312" w14:textId="3A854FBC" w:rsidR="009D3802" w:rsidRDefault="007340CA" w:rsidP="009D3802">
            <w:pPr>
              <w:pStyle w:val="Tabletext"/>
              <w:jc w:val="both"/>
              <w:rPr>
                <w:rFonts w:cs="Tahoma"/>
                <w:b/>
                <w:sz w:val="22"/>
                <w:szCs w:val="22"/>
              </w:rPr>
            </w:pPr>
            <w:r w:rsidRPr="007A3572">
              <w:rPr>
                <w:rFonts w:cs="Tahoma"/>
                <w:b/>
                <w:bCs/>
                <w:sz w:val="22"/>
                <w:szCs w:val="22"/>
                <w:lang w:eastAsia="el-GR"/>
              </w:rPr>
              <w:t xml:space="preserve">Οι οικονομικοί φορείς που συμμετέχουν στη διαδικασία σύναψης της παρούσας απαιτείται </w:t>
            </w:r>
            <w:r w:rsidRPr="007A3572">
              <w:rPr>
                <w:rFonts w:cs="Tahoma"/>
                <w:b/>
                <w:sz w:val="22"/>
                <w:szCs w:val="22"/>
                <w:lang w:eastAsia="el-GR"/>
              </w:rPr>
              <w:t>ν</w:t>
            </w:r>
            <w:r w:rsidRPr="007A3572">
              <w:rPr>
                <w:rFonts w:cs="Tahoma"/>
                <w:b/>
                <w:sz w:val="22"/>
                <w:szCs w:val="22"/>
              </w:rPr>
              <w:t xml:space="preserve">α διαθέτουν </w:t>
            </w:r>
            <w:r w:rsidR="007A3572" w:rsidRPr="007A3572">
              <w:rPr>
                <w:rFonts w:cs="Tahoma"/>
                <w:b/>
                <w:sz w:val="22"/>
                <w:szCs w:val="22"/>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r w:rsidR="00325575">
              <w:rPr>
                <w:rFonts w:cs="Tahoma"/>
                <w:b/>
                <w:sz w:val="22"/>
                <w:szCs w:val="22"/>
              </w:rPr>
              <w:t xml:space="preserve"> σύμφωνα με την παρ. 2.2.6.1</w:t>
            </w:r>
            <w:r w:rsidR="007A3572" w:rsidRPr="007A3572">
              <w:rPr>
                <w:rFonts w:cs="Tahoma"/>
                <w:b/>
                <w:sz w:val="22"/>
                <w:szCs w:val="22"/>
              </w:rPr>
              <w:t>.</w:t>
            </w:r>
          </w:p>
          <w:p w14:paraId="5722FB0E" w14:textId="77777777" w:rsidR="007340CA" w:rsidRPr="007A3572" w:rsidRDefault="00154368" w:rsidP="009C5EA6">
            <w:pPr>
              <w:autoSpaceDE w:val="0"/>
              <w:autoSpaceDN w:val="0"/>
              <w:adjustRightInd w:val="0"/>
              <w:rPr>
                <w:rFonts w:cs="Tahoma"/>
                <w:szCs w:val="22"/>
                <w:lang w:val="el-GR"/>
              </w:rPr>
            </w:pPr>
            <w:r w:rsidRPr="007A3572">
              <w:rPr>
                <w:rFonts w:cs="Tahoma"/>
                <w:szCs w:val="22"/>
                <w:lang w:val="el-GR"/>
              </w:rPr>
              <w:t xml:space="preserve">Οι οικονομικοί φορείς οφείλουν να αποδείξουν το ανωτέρω κριτήριο ποιοτικής επιλογής </w:t>
            </w:r>
            <w:proofErr w:type="spellStart"/>
            <w:r w:rsidRPr="007A3572">
              <w:rPr>
                <w:rFonts w:cs="Tahoma"/>
                <w:szCs w:val="22"/>
                <w:lang w:val="el-GR"/>
              </w:rPr>
              <w:t>υποβάλοντας</w:t>
            </w:r>
            <w:proofErr w:type="spellEnd"/>
            <w:r w:rsidRPr="007A3572">
              <w:rPr>
                <w:rFonts w:cs="Tahoma"/>
                <w:szCs w:val="22"/>
                <w:lang w:val="el-GR"/>
              </w:rPr>
              <w:t xml:space="preserve"> τα ακόλουθα στοιχεία τεκμηρίωσης:</w:t>
            </w:r>
          </w:p>
        </w:tc>
      </w:tr>
      <w:tr w:rsidR="007340CA" w:rsidRPr="00D046D8" w14:paraId="1C8ED0E2" w14:textId="77777777" w:rsidTr="009C5EA6">
        <w:tc>
          <w:tcPr>
            <w:tcW w:w="675" w:type="dxa"/>
          </w:tcPr>
          <w:p w14:paraId="2E442540" w14:textId="77777777" w:rsidR="007340CA" w:rsidRPr="0029687F" w:rsidRDefault="00C40FB9" w:rsidP="009C5EA6">
            <w:pPr>
              <w:rPr>
                <w:rFonts w:cs="Tahoma"/>
                <w:szCs w:val="22"/>
              </w:rPr>
            </w:pPr>
            <w:r w:rsidRPr="0029687F">
              <w:rPr>
                <w:rFonts w:cs="Tahoma"/>
                <w:szCs w:val="22"/>
                <w:lang w:val="el-GR"/>
              </w:rPr>
              <w:t>3</w:t>
            </w:r>
            <w:r w:rsidR="007340CA" w:rsidRPr="0029687F">
              <w:rPr>
                <w:rFonts w:cs="Tahoma"/>
                <w:szCs w:val="22"/>
              </w:rPr>
              <w:t>.1</w:t>
            </w:r>
          </w:p>
        </w:tc>
        <w:tc>
          <w:tcPr>
            <w:tcW w:w="9180" w:type="dxa"/>
          </w:tcPr>
          <w:p w14:paraId="0755C29F" w14:textId="1C63C421" w:rsidR="007A3572" w:rsidRPr="007A3572" w:rsidRDefault="007A3572" w:rsidP="007A3572">
            <w:pPr>
              <w:pStyle w:val="Tabletext"/>
              <w:jc w:val="both"/>
              <w:rPr>
                <w:rFonts w:cs="Tahoma"/>
                <w:sz w:val="22"/>
                <w:szCs w:val="22"/>
              </w:rPr>
            </w:pPr>
            <w:r w:rsidRPr="007A3572">
              <w:rPr>
                <w:rFonts w:cs="Tahoma"/>
                <w:sz w:val="22"/>
                <w:szCs w:val="22"/>
              </w:rPr>
              <w:t xml:space="preserve">Κατάλογο των κυριότερων συναφών έργων που υλοποίησε επιτυχώς ή συμμετείχε με ποσοστό μεγαλύτερο </w:t>
            </w:r>
            <w:r w:rsidR="00885EF5">
              <w:rPr>
                <w:rFonts w:cs="Tahoma"/>
                <w:sz w:val="22"/>
                <w:szCs w:val="22"/>
              </w:rPr>
              <w:t xml:space="preserve">ή ίσο </w:t>
            </w:r>
            <w:r w:rsidRPr="007A3572">
              <w:rPr>
                <w:rFonts w:cs="Tahoma"/>
                <w:sz w:val="22"/>
                <w:szCs w:val="22"/>
              </w:rPr>
              <w:t xml:space="preserve">του </w:t>
            </w:r>
            <w:r w:rsidR="00885EF5">
              <w:rPr>
                <w:rFonts w:cs="Tahoma"/>
                <w:sz w:val="22"/>
                <w:szCs w:val="22"/>
              </w:rPr>
              <w:t>6</w:t>
            </w:r>
            <w:r w:rsidRPr="007A3572">
              <w:rPr>
                <w:rFonts w:cs="Tahoma"/>
                <w:sz w:val="22"/>
                <w:szCs w:val="22"/>
              </w:rPr>
              <w:t xml:space="preserve">0% ο οικονομικός φορέας κατά τα </w:t>
            </w:r>
            <w:r w:rsidR="0043566D" w:rsidRPr="0043566D">
              <w:rPr>
                <w:rFonts w:cs="Tahoma"/>
                <w:sz w:val="22"/>
                <w:szCs w:val="22"/>
              </w:rPr>
              <w:t xml:space="preserve">τρία (3) </w:t>
            </w:r>
            <w:r w:rsidRPr="007A3572">
              <w:rPr>
                <w:rFonts w:cs="Tahoma"/>
                <w:sz w:val="22"/>
                <w:szCs w:val="22"/>
              </w:rPr>
              <w:t>τελευταία έτη,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7340CA" w:rsidRPr="00D046D8" w14:paraId="4C0D8810" w14:textId="77777777" w:rsidTr="009C5EA6">
              <w:tc>
                <w:tcPr>
                  <w:tcW w:w="171" w:type="pct"/>
                  <w:shd w:val="clear" w:color="auto" w:fill="D9D9D9"/>
                </w:tcPr>
                <w:p w14:paraId="00181459" w14:textId="77777777" w:rsidR="007340CA" w:rsidRPr="0029687F" w:rsidRDefault="007340CA" w:rsidP="009C5EA6">
                  <w:pPr>
                    <w:tabs>
                      <w:tab w:val="left" w:pos="-2268"/>
                    </w:tabs>
                    <w:spacing w:line="276" w:lineRule="auto"/>
                    <w:rPr>
                      <w:rFonts w:cs="Tahoma"/>
                      <w:szCs w:val="22"/>
                    </w:rPr>
                  </w:pPr>
                  <w:r w:rsidRPr="0029687F">
                    <w:rPr>
                      <w:rFonts w:cs="Tahoma"/>
                      <w:szCs w:val="22"/>
                    </w:rPr>
                    <w:t>Α/Α</w:t>
                  </w:r>
                </w:p>
              </w:tc>
              <w:tc>
                <w:tcPr>
                  <w:tcW w:w="547" w:type="pct"/>
                  <w:shd w:val="clear" w:color="auto" w:fill="D9D9D9"/>
                </w:tcPr>
                <w:p w14:paraId="36D151DB" w14:textId="77777777" w:rsidR="007340CA" w:rsidRPr="0029687F" w:rsidRDefault="007340CA" w:rsidP="009C5EA6">
                  <w:pPr>
                    <w:tabs>
                      <w:tab w:val="left" w:pos="-2268"/>
                    </w:tabs>
                    <w:spacing w:line="276" w:lineRule="auto"/>
                    <w:ind w:left="-108"/>
                    <w:rPr>
                      <w:rFonts w:cs="Tahoma"/>
                      <w:szCs w:val="22"/>
                    </w:rPr>
                  </w:pPr>
                  <w:r w:rsidRPr="0029687F">
                    <w:rPr>
                      <w:rFonts w:cs="Tahoma"/>
                      <w:szCs w:val="22"/>
                    </w:rPr>
                    <w:t>ΠΕΛΑΤΗΣ</w:t>
                  </w:r>
                </w:p>
              </w:tc>
              <w:tc>
                <w:tcPr>
                  <w:tcW w:w="640" w:type="pct"/>
                  <w:shd w:val="clear" w:color="auto" w:fill="D9D9D9"/>
                </w:tcPr>
                <w:p w14:paraId="173E08E4" w14:textId="77777777" w:rsidR="007340CA" w:rsidRPr="0029687F" w:rsidRDefault="007340CA" w:rsidP="009C5EA6">
                  <w:pPr>
                    <w:tabs>
                      <w:tab w:val="left" w:pos="-2268"/>
                    </w:tabs>
                    <w:spacing w:line="276" w:lineRule="auto"/>
                    <w:ind w:left="-108"/>
                    <w:rPr>
                      <w:rFonts w:cs="Tahoma"/>
                      <w:szCs w:val="22"/>
                    </w:rPr>
                  </w:pPr>
                  <w:r w:rsidRPr="0029687F">
                    <w:rPr>
                      <w:rFonts w:cs="Tahoma"/>
                      <w:szCs w:val="22"/>
                    </w:rPr>
                    <w:t>ΣΥΝΤΟΜΗ ΠΕΡΙΓΡΑΦΗ ΤΟΥ ΕΡΓΟΥ</w:t>
                  </w:r>
                </w:p>
              </w:tc>
              <w:tc>
                <w:tcPr>
                  <w:tcW w:w="645" w:type="pct"/>
                  <w:shd w:val="clear" w:color="auto" w:fill="D9D9D9"/>
                </w:tcPr>
                <w:p w14:paraId="41E7DB22" w14:textId="77777777" w:rsidR="007340CA" w:rsidRPr="0029687F" w:rsidRDefault="007340CA" w:rsidP="009C5EA6">
                  <w:pPr>
                    <w:tabs>
                      <w:tab w:val="left" w:pos="-2268"/>
                    </w:tabs>
                    <w:spacing w:line="276" w:lineRule="auto"/>
                    <w:ind w:left="-108"/>
                    <w:rPr>
                      <w:rFonts w:cs="Tahoma"/>
                      <w:szCs w:val="22"/>
                    </w:rPr>
                  </w:pPr>
                  <w:r w:rsidRPr="0029687F">
                    <w:rPr>
                      <w:rFonts w:cs="Tahoma"/>
                      <w:szCs w:val="22"/>
                    </w:rPr>
                    <w:t>ΔΙΑΡΚΕΙΑ ΕΚΤΕΛΕΣΗΣ ΕΡΓΟΥ</w:t>
                  </w:r>
                </w:p>
              </w:tc>
              <w:tc>
                <w:tcPr>
                  <w:tcW w:w="607" w:type="pct"/>
                  <w:shd w:val="clear" w:color="auto" w:fill="D9D9D9"/>
                </w:tcPr>
                <w:p w14:paraId="76CE8C0D" w14:textId="77777777" w:rsidR="007340CA" w:rsidRPr="0029687F" w:rsidRDefault="007340CA" w:rsidP="009C5EA6">
                  <w:pPr>
                    <w:tabs>
                      <w:tab w:val="left" w:pos="-2268"/>
                    </w:tabs>
                    <w:spacing w:line="276" w:lineRule="auto"/>
                    <w:ind w:left="72"/>
                    <w:rPr>
                      <w:rFonts w:cs="Tahoma"/>
                      <w:szCs w:val="22"/>
                    </w:rPr>
                  </w:pPr>
                  <w:r w:rsidRPr="0029687F">
                    <w:rPr>
                      <w:rFonts w:cs="Tahoma"/>
                      <w:szCs w:val="22"/>
                    </w:rPr>
                    <w:t>ΠΡΟΫΠΟ-ΛΟΓΙΣΜΟΣ</w:t>
                  </w:r>
                </w:p>
              </w:tc>
              <w:tc>
                <w:tcPr>
                  <w:tcW w:w="763" w:type="pct"/>
                  <w:shd w:val="clear" w:color="auto" w:fill="D9D9D9"/>
                </w:tcPr>
                <w:p w14:paraId="6CDFD3B8" w14:textId="77777777" w:rsidR="007340CA" w:rsidRPr="0029687F" w:rsidRDefault="007340CA" w:rsidP="009C5EA6">
                  <w:pPr>
                    <w:tabs>
                      <w:tab w:val="left" w:pos="-2268"/>
                    </w:tabs>
                    <w:spacing w:line="276" w:lineRule="auto"/>
                    <w:rPr>
                      <w:rFonts w:cs="Tahoma"/>
                      <w:szCs w:val="22"/>
                      <w:lang w:val="el-GR"/>
                    </w:rPr>
                  </w:pPr>
                  <w:r w:rsidRPr="0029687F">
                    <w:rPr>
                      <w:rFonts w:cs="Tahoma"/>
                      <w:szCs w:val="22"/>
                      <w:lang w:val="el-GR"/>
                    </w:rPr>
                    <w:t>ΣΥΝΟΠΤΙΚΗ ΠΕΡΙΓΡΑΦΗ ΣΥΝΕΙΣΦΟΡΑΣ ΣΤΟ ΕΡΓΟ</w:t>
                  </w:r>
                </w:p>
                <w:p w14:paraId="61CA2391" w14:textId="77777777" w:rsidR="007340CA" w:rsidRPr="0029687F" w:rsidRDefault="007340CA" w:rsidP="009C5EA6">
                  <w:pPr>
                    <w:tabs>
                      <w:tab w:val="left" w:pos="-2268"/>
                    </w:tabs>
                    <w:spacing w:line="276" w:lineRule="auto"/>
                    <w:rPr>
                      <w:rFonts w:cs="Tahoma"/>
                      <w:szCs w:val="22"/>
                      <w:lang w:val="el-GR"/>
                    </w:rPr>
                  </w:pPr>
                  <w:r w:rsidRPr="0029687F">
                    <w:rPr>
                      <w:rFonts w:cs="Tahoma"/>
                      <w:szCs w:val="22"/>
                      <w:lang w:val="el-GR"/>
                    </w:rPr>
                    <w:t>(αντικείμενο)</w:t>
                  </w:r>
                </w:p>
              </w:tc>
              <w:tc>
                <w:tcPr>
                  <w:tcW w:w="845" w:type="pct"/>
                  <w:shd w:val="clear" w:color="auto" w:fill="D9D9D9"/>
                </w:tcPr>
                <w:p w14:paraId="22C356E8" w14:textId="77777777" w:rsidR="007340CA" w:rsidRPr="0029687F" w:rsidRDefault="007340CA" w:rsidP="009C5EA6">
                  <w:pPr>
                    <w:tabs>
                      <w:tab w:val="left" w:pos="-2268"/>
                    </w:tabs>
                    <w:spacing w:line="276" w:lineRule="auto"/>
                    <w:rPr>
                      <w:rFonts w:cs="Tahoma"/>
                      <w:szCs w:val="22"/>
                      <w:lang w:val="el-GR"/>
                    </w:rPr>
                  </w:pPr>
                  <w:r w:rsidRPr="0029687F">
                    <w:rPr>
                      <w:rFonts w:cs="Tahoma"/>
                      <w:szCs w:val="22"/>
                      <w:lang w:val="el-GR"/>
                    </w:rPr>
                    <w:t>ΠΟΣΟΣΤΟ ΣΥΜΜΕΤΟΧΗΣ</w:t>
                  </w:r>
                </w:p>
                <w:p w14:paraId="3AE9C4F8" w14:textId="77777777" w:rsidR="007340CA" w:rsidRPr="0029687F" w:rsidRDefault="007340CA" w:rsidP="009C5EA6">
                  <w:pPr>
                    <w:tabs>
                      <w:tab w:val="left" w:pos="-2268"/>
                    </w:tabs>
                    <w:spacing w:line="276" w:lineRule="auto"/>
                    <w:rPr>
                      <w:rFonts w:cs="Tahoma"/>
                      <w:szCs w:val="22"/>
                      <w:lang w:val="el-GR"/>
                    </w:rPr>
                  </w:pPr>
                  <w:r w:rsidRPr="0029687F">
                    <w:rPr>
                      <w:rFonts w:cs="Tahoma"/>
                      <w:szCs w:val="22"/>
                      <w:lang w:val="el-GR"/>
                    </w:rPr>
                    <w:t>ΣΤΟ ΕΡΓΟ</w:t>
                  </w:r>
                </w:p>
                <w:p w14:paraId="35362AE5" w14:textId="77777777" w:rsidR="007340CA" w:rsidRPr="0029687F" w:rsidRDefault="007340CA" w:rsidP="009C5EA6">
                  <w:pPr>
                    <w:tabs>
                      <w:tab w:val="left" w:pos="-2268"/>
                    </w:tabs>
                    <w:spacing w:line="276" w:lineRule="auto"/>
                    <w:rPr>
                      <w:rFonts w:cs="Tahoma"/>
                      <w:szCs w:val="22"/>
                      <w:lang w:val="el-GR"/>
                    </w:rPr>
                  </w:pPr>
                  <w:r w:rsidRPr="0029687F">
                    <w:rPr>
                      <w:rFonts w:cs="Tahoma"/>
                      <w:szCs w:val="22"/>
                      <w:lang w:val="el-GR"/>
                    </w:rPr>
                    <w:t>(προϋπολογισμός)</w:t>
                  </w:r>
                </w:p>
              </w:tc>
              <w:tc>
                <w:tcPr>
                  <w:tcW w:w="781" w:type="pct"/>
                  <w:shd w:val="clear" w:color="auto" w:fill="D9D9D9"/>
                </w:tcPr>
                <w:p w14:paraId="7A1873FF" w14:textId="77777777" w:rsidR="007340CA" w:rsidRPr="0029687F" w:rsidRDefault="007340CA" w:rsidP="009C5EA6">
                  <w:pPr>
                    <w:tabs>
                      <w:tab w:val="left" w:pos="-2268"/>
                    </w:tabs>
                    <w:spacing w:line="276" w:lineRule="auto"/>
                    <w:rPr>
                      <w:rFonts w:cs="Tahoma"/>
                      <w:szCs w:val="22"/>
                      <w:lang w:val="el-GR"/>
                    </w:rPr>
                  </w:pPr>
                  <w:r w:rsidRPr="0029687F">
                    <w:rPr>
                      <w:rFonts w:cs="Tahoma"/>
                      <w:szCs w:val="22"/>
                      <w:lang w:val="el-GR"/>
                    </w:rPr>
                    <w:t>ΣΤΟΙΧΕΙΟ ΤΕΚΜΗΡΙΩΣΗΣ</w:t>
                  </w:r>
                </w:p>
                <w:p w14:paraId="1726F18E" w14:textId="77777777" w:rsidR="007340CA" w:rsidRPr="0029687F" w:rsidRDefault="007340CA" w:rsidP="009C5EA6">
                  <w:pPr>
                    <w:tabs>
                      <w:tab w:val="left" w:pos="-2268"/>
                    </w:tabs>
                    <w:spacing w:line="276" w:lineRule="auto"/>
                    <w:rPr>
                      <w:rFonts w:cs="Tahoma"/>
                      <w:szCs w:val="22"/>
                      <w:lang w:val="el-GR"/>
                    </w:rPr>
                  </w:pPr>
                  <w:r w:rsidRPr="0029687F">
                    <w:rPr>
                      <w:rFonts w:cs="Tahoma"/>
                      <w:szCs w:val="22"/>
                      <w:lang w:val="el-GR"/>
                    </w:rPr>
                    <w:t xml:space="preserve">(τύπος &amp; </w:t>
                  </w:r>
                  <w:proofErr w:type="spellStart"/>
                  <w:r w:rsidRPr="0029687F">
                    <w:rPr>
                      <w:rFonts w:cs="Tahoma"/>
                      <w:szCs w:val="22"/>
                      <w:lang w:val="el-GR"/>
                    </w:rPr>
                    <w:t>ημ</w:t>
                  </w:r>
                  <w:proofErr w:type="spellEnd"/>
                  <w:r w:rsidRPr="0029687F">
                    <w:rPr>
                      <w:rFonts w:cs="Tahoma"/>
                      <w:szCs w:val="22"/>
                      <w:lang w:val="el-GR"/>
                    </w:rPr>
                    <w:t>/</w:t>
                  </w:r>
                  <w:proofErr w:type="spellStart"/>
                  <w:r w:rsidRPr="0029687F">
                    <w:rPr>
                      <w:rFonts w:cs="Tahoma"/>
                      <w:szCs w:val="22"/>
                      <w:lang w:val="el-GR"/>
                    </w:rPr>
                    <w:t>νία</w:t>
                  </w:r>
                  <w:proofErr w:type="spellEnd"/>
                  <w:r w:rsidRPr="0029687F">
                    <w:rPr>
                      <w:rFonts w:cs="Tahoma"/>
                      <w:szCs w:val="22"/>
                      <w:lang w:val="el-GR"/>
                    </w:rPr>
                    <w:t>)</w:t>
                  </w:r>
                </w:p>
              </w:tc>
            </w:tr>
            <w:tr w:rsidR="007340CA" w:rsidRPr="00D046D8" w14:paraId="4E33447D" w14:textId="77777777" w:rsidTr="009C5EA6">
              <w:tc>
                <w:tcPr>
                  <w:tcW w:w="171" w:type="pct"/>
                </w:tcPr>
                <w:p w14:paraId="3E299F7C" w14:textId="77777777" w:rsidR="007340CA" w:rsidRPr="0029687F" w:rsidRDefault="007340CA" w:rsidP="009C5EA6">
                  <w:pPr>
                    <w:tabs>
                      <w:tab w:val="left" w:pos="-2268"/>
                    </w:tabs>
                    <w:spacing w:line="276" w:lineRule="auto"/>
                    <w:rPr>
                      <w:rFonts w:cs="Tahoma"/>
                      <w:b/>
                      <w:szCs w:val="22"/>
                      <w:lang w:val="el-GR"/>
                    </w:rPr>
                  </w:pPr>
                </w:p>
              </w:tc>
              <w:tc>
                <w:tcPr>
                  <w:tcW w:w="547" w:type="pct"/>
                </w:tcPr>
                <w:p w14:paraId="5DD8316F" w14:textId="77777777" w:rsidR="007340CA" w:rsidRPr="0029687F" w:rsidRDefault="007340CA" w:rsidP="009C5EA6">
                  <w:pPr>
                    <w:tabs>
                      <w:tab w:val="left" w:pos="-2268"/>
                    </w:tabs>
                    <w:spacing w:line="276" w:lineRule="auto"/>
                    <w:ind w:left="-108"/>
                    <w:rPr>
                      <w:rFonts w:cs="Tahoma"/>
                      <w:b/>
                      <w:szCs w:val="22"/>
                      <w:lang w:val="el-GR"/>
                    </w:rPr>
                  </w:pPr>
                </w:p>
              </w:tc>
              <w:tc>
                <w:tcPr>
                  <w:tcW w:w="640" w:type="pct"/>
                </w:tcPr>
                <w:p w14:paraId="49ED63EA" w14:textId="77777777" w:rsidR="007340CA" w:rsidRPr="0029687F" w:rsidRDefault="007340CA" w:rsidP="009C5EA6">
                  <w:pPr>
                    <w:tabs>
                      <w:tab w:val="left" w:pos="-2268"/>
                    </w:tabs>
                    <w:spacing w:line="276" w:lineRule="auto"/>
                    <w:ind w:left="-108"/>
                    <w:rPr>
                      <w:rFonts w:cs="Tahoma"/>
                      <w:b/>
                      <w:szCs w:val="22"/>
                      <w:lang w:val="el-GR"/>
                    </w:rPr>
                  </w:pPr>
                </w:p>
              </w:tc>
              <w:tc>
                <w:tcPr>
                  <w:tcW w:w="645" w:type="pct"/>
                </w:tcPr>
                <w:p w14:paraId="331ED3C3" w14:textId="77777777" w:rsidR="007340CA" w:rsidRPr="0029687F" w:rsidRDefault="007340CA" w:rsidP="009C5EA6">
                  <w:pPr>
                    <w:tabs>
                      <w:tab w:val="left" w:pos="-2268"/>
                    </w:tabs>
                    <w:spacing w:line="276" w:lineRule="auto"/>
                    <w:ind w:left="-108"/>
                    <w:rPr>
                      <w:rFonts w:cs="Tahoma"/>
                      <w:b/>
                      <w:szCs w:val="22"/>
                      <w:lang w:val="el-GR"/>
                    </w:rPr>
                  </w:pPr>
                </w:p>
              </w:tc>
              <w:tc>
                <w:tcPr>
                  <w:tcW w:w="607" w:type="pct"/>
                </w:tcPr>
                <w:p w14:paraId="40AEABD1" w14:textId="77777777" w:rsidR="007340CA" w:rsidRPr="0029687F" w:rsidRDefault="007340CA" w:rsidP="009C5EA6">
                  <w:pPr>
                    <w:tabs>
                      <w:tab w:val="left" w:pos="-2268"/>
                    </w:tabs>
                    <w:spacing w:line="276" w:lineRule="auto"/>
                    <w:ind w:left="72"/>
                    <w:rPr>
                      <w:rFonts w:cs="Tahoma"/>
                      <w:b/>
                      <w:szCs w:val="22"/>
                      <w:lang w:val="el-GR"/>
                    </w:rPr>
                  </w:pPr>
                </w:p>
              </w:tc>
              <w:tc>
                <w:tcPr>
                  <w:tcW w:w="763" w:type="pct"/>
                </w:tcPr>
                <w:p w14:paraId="080251D0" w14:textId="77777777" w:rsidR="007340CA" w:rsidRPr="0029687F" w:rsidRDefault="007340CA" w:rsidP="009C5EA6">
                  <w:pPr>
                    <w:tabs>
                      <w:tab w:val="left" w:pos="-2268"/>
                    </w:tabs>
                    <w:spacing w:line="276" w:lineRule="auto"/>
                    <w:rPr>
                      <w:rFonts w:cs="Tahoma"/>
                      <w:b/>
                      <w:szCs w:val="22"/>
                      <w:lang w:val="el-GR"/>
                    </w:rPr>
                  </w:pPr>
                </w:p>
              </w:tc>
              <w:tc>
                <w:tcPr>
                  <w:tcW w:w="845" w:type="pct"/>
                </w:tcPr>
                <w:p w14:paraId="5C0946B8" w14:textId="77777777" w:rsidR="007340CA" w:rsidRPr="0029687F" w:rsidRDefault="007340CA" w:rsidP="009C5EA6">
                  <w:pPr>
                    <w:tabs>
                      <w:tab w:val="left" w:pos="-2268"/>
                    </w:tabs>
                    <w:spacing w:line="276" w:lineRule="auto"/>
                    <w:rPr>
                      <w:rFonts w:cs="Tahoma"/>
                      <w:b/>
                      <w:szCs w:val="22"/>
                      <w:lang w:val="el-GR"/>
                    </w:rPr>
                  </w:pPr>
                </w:p>
              </w:tc>
              <w:tc>
                <w:tcPr>
                  <w:tcW w:w="781" w:type="pct"/>
                </w:tcPr>
                <w:p w14:paraId="6AEAD67C" w14:textId="77777777" w:rsidR="007340CA" w:rsidRPr="0029687F" w:rsidRDefault="007340CA" w:rsidP="009C5EA6">
                  <w:pPr>
                    <w:tabs>
                      <w:tab w:val="left" w:pos="-2268"/>
                    </w:tabs>
                    <w:spacing w:line="276" w:lineRule="auto"/>
                    <w:rPr>
                      <w:rFonts w:cs="Tahoma"/>
                      <w:b/>
                      <w:szCs w:val="22"/>
                      <w:lang w:val="el-GR"/>
                    </w:rPr>
                  </w:pPr>
                </w:p>
              </w:tc>
            </w:tr>
          </w:tbl>
          <w:p w14:paraId="1FD7498D" w14:textId="77777777" w:rsidR="007340CA" w:rsidRPr="0029687F" w:rsidRDefault="007340CA" w:rsidP="009C5EA6">
            <w:pPr>
              <w:pStyle w:val="Tabletext"/>
              <w:spacing w:line="276" w:lineRule="auto"/>
              <w:jc w:val="both"/>
              <w:rPr>
                <w:rFonts w:cs="Tahoma"/>
                <w:sz w:val="22"/>
                <w:szCs w:val="22"/>
              </w:rPr>
            </w:pPr>
          </w:p>
          <w:p w14:paraId="212D6D68" w14:textId="77777777" w:rsidR="007340CA" w:rsidRPr="0029687F" w:rsidRDefault="007340CA" w:rsidP="009C5EA6">
            <w:pPr>
              <w:spacing w:line="276" w:lineRule="auto"/>
              <w:rPr>
                <w:rFonts w:cs="Tahoma"/>
                <w:szCs w:val="22"/>
              </w:rPr>
            </w:pPr>
            <w:r w:rsidRPr="0029687F">
              <w:rPr>
                <w:rFonts w:cs="Tahoma"/>
                <w:szCs w:val="22"/>
              </w:rPr>
              <w:t>όπ</w:t>
            </w:r>
            <w:proofErr w:type="spellStart"/>
            <w:r w:rsidRPr="0029687F">
              <w:rPr>
                <w:rFonts w:cs="Tahoma"/>
                <w:szCs w:val="22"/>
              </w:rPr>
              <w:t>ου</w:t>
            </w:r>
            <w:proofErr w:type="spellEnd"/>
            <w:r w:rsidRPr="0029687F">
              <w:rPr>
                <w:rFonts w:cs="Tahoma"/>
                <w:szCs w:val="22"/>
              </w:rPr>
              <w:t xml:space="preserve"> </w:t>
            </w:r>
            <w:r w:rsidRPr="0029687F">
              <w:rPr>
                <w:rFonts w:cs="Tahoma"/>
                <w:b/>
                <w:szCs w:val="22"/>
              </w:rPr>
              <w:t>«ΣΤΟΙΧΕΙΟ ΤΕΚΜΗΡΙΩΣΗΣ»</w:t>
            </w:r>
            <w:r w:rsidRPr="0029687F">
              <w:rPr>
                <w:rFonts w:cs="Tahoma"/>
                <w:szCs w:val="22"/>
              </w:rPr>
              <w:t xml:space="preserve">: </w:t>
            </w:r>
          </w:p>
          <w:p w14:paraId="66CAF7AF" w14:textId="77777777" w:rsidR="007340CA" w:rsidRPr="0029687F" w:rsidRDefault="007340CA" w:rsidP="00B805D6">
            <w:pPr>
              <w:numPr>
                <w:ilvl w:val="0"/>
                <w:numId w:val="11"/>
              </w:numPr>
              <w:suppressAutoHyphens w:val="0"/>
              <w:ind w:left="419" w:hanging="357"/>
              <w:rPr>
                <w:rFonts w:cs="Tahoma"/>
                <w:szCs w:val="22"/>
                <w:lang w:val="el-GR"/>
              </w:rPr>
            </w:pPr>
            <w:r w:rsidRPr="0029687F">
              <w:rPr>
                <w:rFonts w:cs="Tahoma"/>
                <w:szCs w:val="22"/>
                <w:lang w:val="el-GR"/>
              </w:rPr>
              <w:t xml:space="preserve">Εάν ο Πελάτης είναι Δημόσιος Φορέας ως στοιχείο τεκμηρίωσης υποβάλλεται πιστοποιητικό ή πρωτόκολλο παραλαβής που συντάσσεται από την αρμόδια Δημόσια Αρχή. </w:t>
            </w:r>
          </w:p>
          <w:p w14:paraId="2013396D" w14:textId="6FB3292A" w:rsidR="007340CA" w:rsidRPr="00367190" w:rsidRDefault="007340CA" w:rsidP="00B805D6">
            <w:pPr>
              <w:numPr>
                <w:ilvl w:val="0"/>
                <w:numId w:val="11"/>
              </w:numPr>
              <w:suppressAutoHyphens w:val="0"/>
              <w:ind w:left="419" w:hanging="357"/>
              <w:rPr>
                <w:rFonts w:cs="Tahoma"/>
                <w:szCs w:val="22"/>
                <w:lang w:val="el-GR"/>
              </w:rPr>
            </w:pPr>
            <w:r w:rsidRPr="0029687F">
              <w:rPr>
                <w:rFonts w:cs="Tahoma"/>
                <w:szCs w:val="22"/>
                <w:lang w:val="el-GR"/>
              </w:rPr>
              <w:t>Εάν ο Πελάτης είναι ιδιώτης, ως στοιχείο τεκμηρίωσης υποβάλλεται δήλωση είτε του ιδιώτη, είτε του υποψηφίου Αναδόχου, και δεν αρκεί η σχετική Σύμβαση Έργου.</w:t>
            </w:r>
          </w:p>
        </w:tc>
      </w:tr>
      <w:tr w:rsidR="007340CA" w:rsidRPr="00D046D8" w14:paraId="6441ED51" w14:textId="77777777" w:rsidTr="009C5EA6">
        <w:tc>
          <w:tcPr>
            <w:tcW w:w="675" w:type="dxa"/>
            <w:shd w:val="clear" w:color="auto" w:fill="D9D9D9"/>
          </w:tcPr>
          <w:p w14:paraId="2DF0301D" w14:textId="77777777" w:rsidR="007340CA" w:rsidRPr="0029687F" w:rsidRDefault="00C40FB9" w:rsidP="009C5EA6">
            <w:pPr>
              <w:rPr>
                <w:rFonts w:cs="Tahoma"/>
                <w:b/>
                <w:szCs w:val="22"/>
              </w:rPr>
            </w:pPr>
            <w:r w:rsidRPr="0029687F">
              <w:rPr>
                <w:rFonts w:cs="Tahoma"/>
                <w:b/>
                <w:szCs w:val="22"/>
                <w:lang w:val="el-GR"/>
              </w:rPr>
              <w:t>4</w:t>
            </w:r>
            <w:r w:rsidR="007340CA" w:rsidRPr="0029687F">
              <w:rPr>
                <w:rFonts w:cs="Tahoma"/>
                <w:b/>
                <w:szCs w:val="22"/>
              </w:rPr>
              <w:t>.</w:t>
            </w:r>
          </w:p>
        </w:tc>
        <w:tc>
          <w:tcPr>
            <w:tcW w:w="9180" w:type="dxa"/>
            <w:shd w:val="clear" w:color="auto" w:fill="D9D9D9"/>
          </w:tcPr>
          <w:p w14:paraId="7B52A33E" w14:textId="348F1FC3" w:rsidR="00FC4BA5" w:rsidRDefault="001A09F9" w:rsidP="00FC4BA5">
            <w:pPr>
              <w:autoSpaceDE w:val="0"/>
              <w:autoSpaceDN w:val="0"/>
              <w:adjustRightInd w:val="0"/>
              <w:spacing w:before="120" w:after="0"/>
              <w:rPr>
                <w:rFonts w:cs="Tahoma"/>
                <w:b/>
                <w:bCs/>
                <w:szCs w:val="22"/>
                <w:lang w:val="el-GR" w:eastAsia="el-GR"/>
              </w:rPr>
            </w:pPr>
            <w:r w:rsidRPr="001A09F9">
              <w:rPr>
                <w:rFonts w:cs="Tahoma"/>
                <w:b/>
                <w:bCs/>
                <w:szCs w:val="22"/>
                <w:lang w:val="el-GR" w:eastAsia="el-GR"/>
              </w:rPr>
              <w:t>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w:t>
            </w:r>
            <w:r w:rsidR="00CE6AED">
              <w:rPr>
                <w:rFonts w:cs="Tahoma"/>
                <w:b/>
                <w:bCs/>
                <w:szCs w:val="22"/>
                <w:lang w:val="el-GR" w:eastAsia="el-GR"/>
              </w:rPr>
              <w:t xml:space="preserve"> </w:t>
            </w:r>
            <w:r w:rsidR="00325575">
              <w:rPr>
                <w:rFonts w:cs="Tahoma"/>
                <w:b/>
                <w:bCs/>
                <w:szCs w:val="22"/>
                <w:lang w:val="el-GR" w:eastAsia="el-GR"/>
              </w:rPr>
              <w:t>σύμφωνα με την παρ. 2.2.6.2.</w:t>
            </w:r>
          </w:p>
          <w:p w14:paraId="069A3077" w14:textId="11801FDA" w:rsidR="007340CA" w:rsidRPr="0029687F" w:rsidRDefault="001A09F9" w:rsidP="00FC4BA5">
            <w:pPr>
              <w:autoSpaceDE w:val="0"/>
              <w:autoSpaceDN w:val="0"/>
              <w:adjustRightInd w:val="0"/>
              <w:spacing w:before="120" w:after="0"/>
              <w:rPr>
                <w:rFonts w:cs="Tahoma"/>
                <w:szCs w:val="22"/>
                <w:lang w:val="el-GR"/>
              </w:rPr>
            </w:pPr>
            <w:r w:rsidRPr="001A09F9">
              <w:rPr>
                <w:rFonts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7340CA" w:rsidRPr="00D046D8" w14:paraId="4E718A0B" w14:textId="77777777" w:rsidTr="009C5EA6">
        <w:trPr>
          <w:trHeight w:val="1063"/>
        </w:trPr>
        <w:tc>
          <w:tcPr>
            <w:tcW w:w="675" w:type="dxa"/>
          </w:tcPr>
          <w:p w14:paraId="503A1D15" w14:textId="77777777" w:rsidR="007340CA" w:rsidRPr="0029687F" w:rsidRDefault="00C40FB9" w:rsidP="009C5EA6">
            <w:pPr>
              <w:rPr>
                <w:rFonts w:cs="Tahoma"/>
                <w:szCs w:val="22"/>
              </w:rPr>
            </w:pPr>
            <w:r w:rsidRPr="0029687F">
              <w:rPr>
                <w:rFonts w:cs="Tahoma"/>
                <w:szCs w:val="22"/>
                <w:lang w:val="el-GR"/>
              </w:rPr>
              <w:t>4</w:t>
            </w:r>
            <w:r w:rsidR="007340CA" w:rsidRPr="0029687F">
              <w:rPr>
                <w:rFonts w:cs="Tahoma"/>
                <w:szCs w:val="22"/>
              </w:rPr>
              <w:t>.1</w:t>
            </w:r>
          </w:p>
        </w:tc>
        <w:tc>
          <w:tcPr>
            <w:tcW w:w="9180" w:type="dxa"/>
          </w:tcPr>
          <w:p w14:paraId="607A949B" w14:textId="77777777" w:rsidR="007340CA" w:rsidRPr="0029687F" w:rsidRDefault="007340CA" w:rsidP="009C5EA6">
            <w:pPr>
              <w:spacing w:line="276" w:lineRule="auto"/>
              <w:rPr>
                <w:rFonts w:cs="Tahoma"/>
                <w:szCs w:val="22"/>
                <w:lang w:val="el-GR"/>
              </w:rPr>
            </w:pPr>
            <w:r w:rsidRPr="0029687F">
              <w:rPr>
                <w:rFonts w:cs="Tahoma"/>
                <w:szCs w:val="22"/>
                <w:lang w:val="el-GR"/>
              </w:rPr>
              <w:t xml:space="preserve">Πίνακα των </w:t>
            </w:r>
            <w:r w:rsidRPr="0029687F">
              <w:rPr>
                <w:rFonts w:cs="Tahoma"/>
                <w:b/>
                <w:szCs w:val="22"/>
                <w:lang w:val="el-GR"/>
              </w:rPr>
              <w:t xml:space="preserve">υπαλλήλων του Οικονομικού Φορέα </w:t>
            </w:r>
            <w:r w:rsidRPr="0029687F">
              <w:rPr>
                <w:rFonts w:cs="Tahoma"/>
                <w:szCs w:val="22"/>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7340CA" w:rsidRPr="00D046D8" w14:paraId="0EA434F1" w14:textId="77777777" w:rsidTr="004629AE">
              <w:trPr>
                <w:trHeight w:val="788"/>
              </w:trPr>
              <w:tc>
                <w:tcPr>
                  <w:tcW w:w="262" w:type="pct"/>
                  <w:shd w:val="clear" w:color="auto" w:fill="E0E0E0"/>
                  <w:vAlign w:val="center"/>
                </w:tcPr>
                <w:p w14:paraId="59A3E050" w14:textId="77777777" w:rsidR="007340CA" w:rsidRPr="0029687F" w:rsidRDefault="007340CA" w:rsidP="009C5EA6">
                  <w:pPr>
                    <w:spacing w:line="276" w:lineRule="auto"/>
                    <w:rPr>
                      <w:rFonts w:cs="Tahoma"/>
                      <w:szCs w:val="22"/>
                    </w:rPr>
                  </w:pPr>
                  <w:r w:rsidRPr="0029687F">
                    <w:rPr>
                      <w:rFonts w:cs="Tahoma"/>
                      <w:szCs w:val="22"/>
                    </w:rPr>
                    <w:t>Α/Α</w:t>
                  </w:r>
                </w:p>
              </w:tc>
              <w:tc>
                <w:tcPr>
                  <w:tcW w:w="1130" w:type="pct"/>
                  <w:shd w:val="clear" w:color="auto" w:fill="E0E0E0"/>
                  <w:vAlign w:val="center"/>
                </w:tcPr>
                <w:p w14:paraId="7EE14D60" w14:textId="77777777" w:rsidR="007340CA" w:rsidRPr="0029687F" w:rsidRDefault="007340CA" w:rsidP="009C5EA6">
                  <w:pPr>
                    <w:spacing w:line="276" w:lineRule="auto"/>
                    <w:rPr>
                      <w:rFonts w:cs="Tahoma"/>
                      <w:szCs w:val="22"/>
                      <w:lang w:val="el-GR"/>
                    </w:rPr>
                  </w:pPr>
                  <w:r w:rsidRPr="0029687F">
                    <w:rPr>
                      <w:rFonts w:cs="Tahoma"/>
                      <w:szCs w:val="22"/>
                      <w:lang w:val="el-GR"/>
                    </w:rPr>
                    <w:t>Εταιρεία (σε περίπτωση Ένωσης / Κοινοπραξίας)</w:t>
                  </w:r>
                </w:p>
              </w:tc>
              <w:tc>
                <w:tcPr>
                  <w:tcW w:w="1130" w:type="pct"/>
                  <w:shd w:val="clear" w:color="auto" w:fill="E0E0E0"/>
                  <w:vAlign w:val="center"/>
                </w:tcPr>
                <w:p w14:paraId="246266CB" w14:textId="77777777" w:rsidR="007340CA" w:rsidRPr="0029687F" w:rsidRDefault="007340CA" w:rsidP="009C5EA6">
                  <w:pPr>
                    <w:spacing w:line="276" w:lineRule="auto"/>
                    <w:rPr>
                      <w:rFonts w:cs="Tahoma"/>
                      <w:szCs w:val="22"/>
                      <w:lang w:val="el-GR"/>
                    </w:rPr>
                  </w:pPr>
                  <w:r w:rsidRPr="0029687F">
                    <w:rPr>
                      <w:rFonts w:cs="Tahoma"/>
                      <w:szCs w:val="22"/>
                      <w:lang w:val="el-GR"/>
                    </w:rPr>
                    <w:t>Ονοματεπώνυμο Μέλους Ομάδας Έργου</w:t>
                  </w:r>
                </w:p>
              </w:tc>
              <w:tc>
                <w:tcPr>
                  <w:tcW w:w="1132" w:type="pct"/>
                  <w:shd w:val="clear" w:color="auto" w:fill="E0E0E0"/>
                  <w:vAlign w:val="center"/>
                </w:tcPr>
                <w:p w14:paraId="6E0E4A97" w14:textId="77777777" w:rsidR="007340CA" w:rsidRPr="0029687F" w:rsidRDefault="007340CA" w:rsidP="009C5EA6">
                  <w:pPr>
                    <w:spacing w:line="276" w:lineRule="auto"/>
                    <w:rPr>
                      <w:rFonts w:cs="Tahoma"/>
                      <w:szCs w:val="22"/>
                      <w:lang w:val="el-GR"/>
                    </w:rPr>
                  </w:pPr>
                  <w:r w:rsidRPr="0029687F">
                    <w:rPr>
                      <w:rFonts w:cs="Tahoma"/>
                      <w:szCs w:val="22"/>
                      <w:lang w:val="el-GR"/>
                    </w:rPr>
                    <w:t>Θέση στην Ομάδα Έργου</w:t>
                  </w:r>
                </w:p>
              </w:tc>
              <w:tc>
                <w:tcPr>
                  <w:tcW w:w="629" w:type="pct"/>
                  <w:shd w:val="clear" w:color="auto" w:fill="E0E0E0"/>
                  <w:vAlign w:val="center"/>
                </w:tcPr>
                <w:p w14:paraId="355082AF" w14:textId="77777777" w:rsidR="007340CA" w:rsidRPr="0029687F" w:rsidRDefault="007340CA" w:rsidP="009C5EA6">
                  <w:pPr>
                    <w:spacing w:line="276" w:lineRule="auto"/>
                    <w:rPr>
                      <w:rFonts w:cs="Tahoma"/>
                      <w:szCs w:val="22"/>
                      <w:lang w:val="el-GR"/>
                    </w:rPr>
                  </w:pPr>
                  <w:r w:rsidRPr="0029687F">
                    <w:rPr>
                      <w:rFonts w:cs="Tahoma"/>
                      <w:szCs w:val="22"/>
                      <w:lang w:val="el-GR"/>
                    </w:rPr>
                    <w:t>Ανθρωπομήνες</w:t>
                  </w:r>
                </w:p>
              </w:tc>
              <w:tc>
                <w:tcPr>
                  <w:tcW w:w="718" w:type="pct"/>
                  <w:shd w:val="clear" w:color="auto" w:fill="C0C0C0"/>
                </w:tcPr>
                <w:p w14:paraId="6CB248EA" w14:textId="77777777" w:rsidR="007340CA" w:rsidRPr="0029687F" w:rsidRDefault="007340CA" w:rsidP="009C5EA6">
                  <w:pPr>
                    <w:spacing w:line="276" w:lineRule="auto"/>
                    <w:rPr>
                      <w:rFonts w:cs="Tahoma"/>
                      <w:szCs w:val="22"/>
                      <w:lang w:val="el-GR"/>
                    </w:rPr>
                  </w:pPr>
                  <w:r w:rsidRPr="0029687F">
                    <w:rPr>
                      <w:rFonts w:cs="Tahoma"/>
                      <w:szCs w:val="22"/>
                      <w:lang w:val="el-GR"/>
                    </w:rPr>
                    <w:t>Ποσοστό συμμετοχής* (%)</w:t>
                  </w:r>
                </w:p>
              </w:tc>
            </w:tr>
            <w:tr w:rsidR="007340CA" w:rsidRPr="00D046D8" w14:paraId="3BBC8887" w14:textId="77777777" w:rsidTr="004629AE">
              <w:trPr>
                <w:trHeight w:val="394"/>
              </w:trPr>
              <w:tc>
                <w:tcPr>
                  <w:tcW w:w="262" w:type="pct"/>
                  <w:vAlign w:val="center"/>
                </w:tcPr>
                <w:p w14:paraId="4C8FC5CF" w14:textId="77777777" w:rsidR="007340CA" w:rsidRPr="0029687F" w:rsidRDefault="007340CA" w:rsidP="009C5EA6">
                  <w:pPr>
                    <w:spacing w:line="276" w:lineRule="auto"/>
                    <w:rPr>
                      <w:rFonts w:cs="Tahoma"/>
                      <w:szCs w:val="22"/>
                      <w:lang w:val="el-GR"/>
                    </w:rPr>
                  </w:pPr>
                </w:p>
              </w:tc>
              <w:tc>
                <w:tcPr>
                  <w:tcW w:w="1130" w:type="pct"/>
                  <w:vAlign w:val="center"/>
                </w:tcPr>
                <w:p w14:paraId="42A4823F" w14:textId="77777777" w:rsidR="007340CA" w:rsidRPr="0029687F" w:rsidRDefault="007340CA" w:rsidP="009C5EA6">
                  <w:pPr>
                    <w:spacing w:line="276" w:lineRule="auto"/>
                    <w:rPr>
                      <w:rFonts w:cs="Tahoma"/>
                      <w:szCs w:val="22"/>
                      <w:lang w:val="el-GR"/>
                    </w:rPr>
                  </w:pPr>
                </w:p>
              </w:tc>
              <w:tc>
                <w:tcPr>
                  <w:tcW w:w="1130" w:type="pct"/>
                  <w:vAlign w:val="center"/>
                </w:tcPr>
                <w:p w14:paraId="3C2581E1" w14:textId="77777777" w:rsidR="007340CA" w:rsidRPr="0029687F" w:rsidRDefault="007340CA" w:rsidP="009C5EA6">
                  <w:pPr>
                    <w:spacing w:line="276" w:lineRule="auto"/>
                    <w:rPr>
                      <w:rFonts w:cs="Tahoma"/>
                      <w:szCs w:val="22"/>
                      <w:lang w:val="el-GR"/>
                    </w:rPr>
                  </w:pPr>
                </w:p>
              </w:tc>
              <w:tc>
                <w:tcPr>
                  <w:tcW w:w="1132" w:type="pct"/>
                  <w:vAlign w:val="center"/>
                </w:tcPr>
                <w:p w14:paraId="05F46A29" w14:textId="77777777" w:rsidR="007340CA" w:rsidRPr="0029687F" w:rsidRDefault="007340CA" w:rsidP="009C5EA6">
                  <w:pPr>
                    <w:spacing w:line="276" w:lineRule="auto"/>
                    <w:rPr>
                      <w:rFonts w:cs="Tahoma"/>
                      <w:szCs w:val="22"/>
                      <w:lang w:val="el-GR"/>
                    </w:rPr>
                  </w:pPr>
                </w:p>
              </w:tc>
              <w:tc>
                <w:tcPr>
                  <w:tcW w:w="629" w:type="pct"/>
                  <w:vAlign w:val="center"/>
                </w:tcPr>
                <w:p w14:paraId="0C995D12" w14:textId="77777777" w:rsidR="007340CA" w:rsidRPr="0029687F" w:rsidRDefault="007340CA" w:rsidP="009C5EA6">
                  <w:pPr>
                    <w:spacing w:line="276" w:lineRule="auto"/>
                    <w:rPr>
                      <w:rFonts w:cs="Tahoma"/>
                      <w:szCs w:val="22"/>
                      <w:lang w:val="el-GR"/>
                    </w:rPr>
                  </w:pPr>
                </w:p>
              </w:tc>
              <w:tc>
                <w:tcPr>
                  <w:tcW w:w="718" w:type="pct"/>
                  <w:shd w:val="clear" w:color="auto" w:fill="C0C0C0"/>
                </w:tcPr>
                <w:p w14:paraId="72943B86" w14:textId="77777777" w:rsidR="007340CA" w:rsidRPr="0029687F" w:rsidRDefault="007340CA" w:rsidP="009C5EA6">
                  <w:pPr>
                    <w:spacing w:line="276" w:lineRule="auto"/>
                    <w:rPr>
                      <w:rFonts w:cs="Tahoma"/>
                      <w:szCs w:val="22"/>
                      <w:lang w:val="el-GR"/>
                    </w:rPr>
                  </w:pPr>
                </w:p>
              </w:tc>
            </w:tr>
            <w:tr w:rsidR="007340CA" w:rsidRPr="00D046D8" w14:paraId="3C4C6E47" w14:textId="77777777" w:rsidTr="004629AE">
              <w:trPr>
                <w:trHeight w:val="394"/>
              </w:trPr>
              <w:tc>
                <w:tcPr>
                  <w:tcW w:w="262" w:type="pct"/>
                  <w:vAlign w:val="center"/>
                </w:tcPr>
                <w:p w14:paraId="4ACE7ED4" w14:textId="77777777" w:rsidR="007340CA" w:rsidRPr="0029687F" w:rsidRDefault="007340CA" w:rsidP="009C5EA6">
                  <w:pPr>
                    <w:spacing w:line="276" w:lineRule="auto"/>
                    <w:rPr>
                      <w:rFonts w:cs="Tahoma"/>
                      <w:szCs w:val="22"/>
                      <w:lang w:val="el-GR"/>
                    </w:rPr>
                  </w:pPr>
                </w:p>
              </w:tc>
              <w:tc>
                <w:tcPr>
                  <w:tcW w:w="1130" w:type="pct"/>
                  <w:vAlign w:val="center"/>
                </w:tcPr>
                <w:p w14:paraId="6EE47869" w14:textId="77777777" w:rsidR="007340CA" w:rsidRPr="0029687F" w:rsidRDefault="007340CA" w:rsidP="009C5EA6">
                  <w:pPr>
                    <w:spacing w:line="276" w:lineRule="auto"/>
                    <w:rPr>
                      <w:rFonts w:cs="Tahoma"/>
                      <w:szCs w:val="22"/>
                      <w:lang w:val="el-GR"/>
                    </w:rPr>
                  </w:pPr>
                </w:p>
              </w:tc>
              <w:tc>
                <w:tcPr>
                  <w:tcW w:w="1130" w:type="pct"/>
                  <w:vAlign w:val="center"/>
                </w:tcPr>
                <w:p w14:paraId="4DEC357A" w14:textId="77777777" w:rsidR="007340CA" w:rsidRPr="0029687F" w:rsidRDefault="007340CA" w:rsidP="009C5EA6">
                  <w:pPr>
                    <w:spacing w:line="276" w:lineRule="auto"/>
                    <w:rPr>
                      <w:rFonts w:cs="Tahoma"/>
                      <w:szCs w:val="22"/>
                      <w:lang w:val="el-GR"/>
                    </w:rPr>
                  </w:pPr>
                </w:p>
              </w:tc>
              <w:tc>
                <w:tcPr>
                  <w:tcW w:w="1132" w:type="pct"/>
                  <w:vAlign w:val="center"/>
                </w:tcPr>
                <w:p w14:paraId="79CC615C" w14:textId="77777777" w:rsidR="007340CA" w:rsidRPr="0029687F" w:rsidRDefault="007340CA" w:rsidP="009C5EA6">
                  <w:pPr>
                    <w:spacing w:line="276" w:lineRule="auto"/>
                    <w:rPr>
                      <w:rFonts w:cs="Tahoma"/>
                      <w:szCs w:val="22"/>
                      <w:lang w:val="el-GR"/>
                    </w:rPr>
                  </w:pPr>
                </w:p>
              </w:tc>
              <w:tc>
                <w:tcPr>
                  <w:tcW w:w="629" w:type="pct"/>
                  <w:vAlign w:val="center"/>
                </w:tcPr>
                <w:p w14:paraId="30BFF0AC" w14:textId="77777777" w:rsidR="007340CA" w:rsidRPr="0029687F" w:rsidRDefault="007340CA" w:rsidP="009C5EA6">
                  <w:pPr>
                    <w:spacing w:line="276" w:lineRule="auto"/>
                    <w:rPr>
                      <w:rFonts w:cs="Tahoma"/>
                      <w:szCs w:val="22"/>
                      <w:lang w:val="el-GR"/>
                    </w:rPr>
                  </w:pPr>
                </w:p>
              </w:tc>
              <w:tc>
                <w:tcPr>
                  <w:tcW w:w="718" w:type="pct"/>
                  <w:shd w:val="clear" w:color="auto" w:fill="C0C0C0"/>
                </w:tcPr>
                <w:p w14:paraId="4E80BFD7" w14:textId="77777777" w:rsidR="007340CA" w:rsidRPr="0029687F" w:rsidRDefault="007340CA" w:rsidP="009C5EA6">
                  <w:pPr>
                    <w:spacing w:line="276" w:lineRule="auto"/>
                    <w:rPr>
                      <w:rFonts w:cs="Tahoma"/>
                      <w:szCs w:val="22"/>
                      <w:lang w:val="el-GR"/>
                    </w:rPr>
                  </w:pPr>
                </w:p>
              </w:tc>
            </w:tr>
            <w:tr w:rsidR="007340CA" w:rsidRPr="00D046D8" w14:paraId="06D9551B" w14:textId="77777777" w:rsidTr="004629AE">
              <w:trPr>
                <w:trHeight w:val="394"/>
              </w:trPr>
              <w:tc>
                <w:tcPr>
                  <w:tcW w:w="262" w:type="pct"/>
                  <w:vAlign w:val="center"/>
                </w:tcPr>
                <w:p w14:paraId="5B2F6518" w14:textId="77777777" w:rsidR="007340CA" w:rsidRPr="0029687F" w:rsidRDefault="007340CA" w:rsidP="009C5EA6">
                  <w:pPr>
                    <w:spacing w:line="276" w:lineRule="auto"/>
                    <w:rPr>
                      <w:rFonts w:cs="Tahoma"/>
                      <w:szCs w:val="22"/>
                      <w:lang w:val="el-GR"/>
                    </w:rPr>
                  </w:pPr>
                </w:p>
              </w:tc>
              <w:tc>
                <w:tcPr>
                  <w:tcW w:w="1130" w:type="pct"/>
                  <w:vAlign w:val="center"/>
                </w:tcPr>
                <w:p w14:paraId="4446389D" w14:textId="77777777" w:rsidR="007340CA" w:rsidRPr="0029687F" w:rsidRDefault="007340CA" w:rsidP="009C5EA6">
                  <w:pPr>
                    <w:spacing w:line="276" w:lineRule="auto"/>
                    <w:rPr>
                      <w:rFonts w:cs="Tahoma"/>
                      <w:szCs w:val="22"/>
                      <w:lang w:val="el-GR"/>
                    </w:rPr>
                  </w:pPr>
                </w:p>
              </w:tc>
              <w:tc>
                <w:tcPr>
                  <w:tcW w:w="1130" w:type="pct"/>
                  <w:vAlign w:val="center"/>
                </w:tcPr>
                <w:p w14:paraId="54F6B248" w14:textId="77777777" w:rsidR="007340CA" w:rsidRPr="0029687F" w:rsidRDefault="007340CA" w:rsidP="009C5EA6">
                  <w:pPr>
                    <w:spacing w:line="276" w:lineRule="auto"/>
                    <w:rPr>
                      <w:rFonts w:cs="Tahoma"/>
                      <w:szCs w:val="22"/>
                      <w:lang w:val="el-GR"/>
                    </w:rPr>
                  </w:pPr>
                </w:p>
              </w:tc>
              <w:tc>
                <w:tcPr>
                  <w:tcW w:w="1132" w:type="pct"/>
                  <w:vAlign w:val="center"/>
                </w:tcPr>
                <w:p w14:paraId="1722466E" w14:textId="77777777" w:rsidR="007340CA" w:rsidRPr="0029687F" w:rsidRDefault="007340CA" w:rsidP="009C5EA6">
                  <w:pPr>
                    <w:spacing w:line="276" w:lineRule="auto"/>
                    <w:rPr>
                      <w:rFonts w:cs="Tahoma"/>
                      <w:szCs w:val="22"/>
                      <w:lang w:val="el-GR"/>
                    </w:rPr>
                  </w:pPr>
                </w:p>
              </w:tc>
              <w:tc>
                <w:tcPr>
                  <w:tcW w:w="629" w:type="pct"/>
                  <w:vAlign w:val="center"/>
                </w:tcPr>
                <w:p w14:paraId="18F4AE60" w14:textId="77777777" w:rsidR="007340CA" w:rsidRPr="0029687F" w:rsidRDefault="007340CA" w:rsidP="009C5EA6">
                  <w:pPr>
                    <w:spacing w:line="276" w:lineRule="auto"/>
                    <w:rPr>
                      <w:rFonts w:cs="Tahoma"/>
                      <w:szCs w:val="22"/>
                      <w:lang w:val="el-GR"/>
                    </w:rPr>
                  </w:pPr>
                </w:p>
              </w:tc>
              <w:tc>
                <w:tcPr>
                  <w:tcW w:w="718" w:type="pct"/>
                  <w:shd w:val="clear" w:color="auto" w:fill="C0C0C0"/>
                </w:tcPr>
                <w:p w14:paraId="7DD24621" w14:textId="77777777" w:rsidR="007340CA" w:rsidRPr="0029687F" w:rsidRDefault="007340CA" w:rsidP="009C5EA6">
                  <w:pPr>
                    <w:spacing w:line="276" w:lineRule="auto"/>
                    <w:rPr>
                      <w:rFonts w:cs="Tahoma"/>
                      <w:szCs w:val="22"/>
                      <w:lang w:val="el-GR"/>
                    </w:rPr>
                  </w:pPr>
                </w:p>
              </w:tc>
            </w:tr>
            <w:tr w:rsidR="007340CA" w:rsidRPr="00D046D8" w14:paraId="126F5B4C" w14:textId="77777777" w:rsidTr="004629AE">
              <w:trPr>
                <w:trHeight w:val="380"/>
              </w:trPr>
              <w:tc>
                <w:tcPr>
                  <w:tcW w:w="3654" w:type="pct"/>
                  <w:gridSpan w:val="4"/>
                  <w:tcBorders>
                    <w:bottom w:val="single" w:sz="4" w:space="0" w:color="000080"/>
                  </w:tcBorders>
                  <w:shd w:val="clear" w:color="auto" w:fill="C0C0C0"/>
                  <w:vAlign w:val="center"/>
                </w:tcPr>
                <w:p w14:paraId="5AA29CB0" w14:textId="77777777" w:rsidR="007340CA" w:rsidRPr="0029687F" w:rsidRDefault="007340CA" w:rsidP="009C5EA6">
                  <w:pPr>
                    <w:spacing w:line="276" w:lineRule="auto"/>
                    <w:rPr>
                      <w:rFonts w:cs="Tahoma"/>
                      <w:b/>
                      <w:szCs w:val="22"/>
                      <w:lang w:val="el-GR"/>
                    </w:rPr>
                  </w:pPr>
                  <w:r w:rsidRPr="0029687F">
                    <w:rPr>
                      <w:rFonts w:cs="Tahoma"/>
                      <w:b/>
                      <w:szCs w:val="22"/>
                      <w:lang w:val="el-GR"/>
                    </w:rPr>
                    <w:t xml:space="preserve">ΜΕΡΙΚΟ ΣΥΝΟΛΟ (1) </w:t>
                  </w:r>
                </w:p>
              </w:tc>
              <w:tc>
                <w:tcPr>
                  <w:tcW w:w="629" w:type="pct"/>
                  <w:tcBorders>
                    <w:bottom w:val="single" w:sz="4" w:space="0" w:color="000080"/>
                  </w:tcBorders>
                  <w:shd w:val="clear" w:color="auto" w:fill="C0C0C0"/>
                  <w:vAlign w:val="center"/>
                </w:tcPr>
                <w:p w14:paraId="2B61E867" w14:textId="77777777" w:rsidR="007340CA" w:rsidRPr="0029687F" w:rsidRDefault="007340CA" w:rsidP="009C5EA6">
                  <w:pPr>
                    <w:spacing w:line="276" w:lineRule="auto"/>
                    <w:rPr>
                      <w:rFonts w:cs="Tahoma"/>
                      <w:szCs w:val="22"/>
                      <w:lang w:val="el-GR"/>
                    </w:rPr>
                  </w:pPr>
                </w:p>
              </w:tc>
              <w:tc>
                <w:tcPr>
                  <w:tcW w:w="718" w:type="pct"/>
                  <w:tcBorders>
                    <w:bottom w:val="single" w:sz="4" w:space="0" w:color="000080"/>
                  </w:tcBorders>
                  <w:shd w:val="clear" w:color="auto" w:fill="C0C0C0"/>
                </w:tcPr>
                <w:p w14:paraId="661D7070" w14:textId="77777777" w:rsidR="007340CA" w:rsidRPr="0029687F" w:rsidRDefault="007340CA" w:rsidP="009C5EA6">
                  <w:pPr>
                    <w:spacing w:line="276" w:lineRule="auto"/>
                    <w:rPr>
                      <w:rFonts w:cs="Tahoma"/>
                      <w:szCs w:val="22"/>
                      <w:lang w:val="el-GR"/>
                    </w:rPr>
                  </w:pPr>
                </w:p>
              </w:tc>
            </w:tr>
          </w:tbl>
          <w:p w14:paraId="550E2795" w14:textId="77777777" w:rsidR="007340CA" w:rsidRPr="0029687F" w:rsidRDefault="007340CA" w:rsidP="009C5EA6">
            <w:pPr>
              <w:autoSpaceDE w:val="0"/>
              <w:autoSpaceDN w:val="0"/>
              <w:adjustRightInd w:val="0"/>
              <w:spacing w:after="70"/>
              <w:jc w:val="left"/>
              <w:rPr>
                <w:rFonts w:cs="Tahoma"/>
                <w:b/>
                <w:bCs/>
                <w:szCs w:val="22"/>
                <w:lang w:val="el-GR" w:eastAsia="el-GR"/>
              </w:rPr>
            </w:pPr>
          </w:p>
          <w:p w14:paraId="1B116915" w14:textId="2AC871AA" w:rsidR="007340CA" w:rsidRPr="0029687F" w:rsidRDefault="007340CA" w:rsidP="009C5EA6">
            <w:pPr>
              <w:spacing w:line="276" w:lineRule="auto"/>
              <w:rPr>
                <w:rFonts w:cs="Tahoma"/>
                <w:szCs w:val="22"/>
                <w:lang w:val="el-GR"/>
              </w:rPr>
            </w:pPr>
            <w:r w:rsidRPr="0029687F">
              <w:rPr>
                <w:rFonts w:cs="Tahoma"/>
                <w:szCs w:val="22"/>
                <w:lang w:val="el-GR"/>
              </w:rPr>
              <w:t xml:space="preserve">Πίνακα των </w:t>
            </w:r>
            <w:r w:rsidRPr="0029687F">
              <w:rPr>
                <w:rFonts w:cs="Tahoma"/>
                <w:b/>
                <w:szCs w:val="22"/>
                <w:lang w:val="el-GR"/>
              </w:rPr>
              <w:t>στελεχών των Υπεργολάβων</w:t>
            </w:r>
            <w:r w:rsidRPr="0029687F">
              <w:rPr>
                <w:rFonts w:cs="Tahoma"/>
                <w:szCs w:val="22"/>
                <w:lang w:val="el-GR"/>
              </w:rPr>
              <w:t xml:space="preserve"> </w:t>
            </w:r>
            <w:r w:rsidRPr="0029687F">
              <w:rPr>
                <w:rFonts w:cs="Tahoma"/>
                <w:b/>
                <w:szCs w:val="22"/>
                <w:lang w:val="el-GR"/>
              </w:rPr>
              <w:t>του Οικονομικού Φορέα</w:t>
            </w:r>
            <w:r w:rsidRPr="0029687F">
              <w:rPr>
                <w:rFonts w:cs="Tahoma"/>
                <w:szCs w:val="22"/>
                <w:lang w:val="el-GR"/>
              </w:rPr>
              <w:t xml:space="preserve"> που συμμετέχουν στην Ομάδα Έργου, σύμφωνα με το ακόλουθο υπόδειγμα</w:t>
            </w:r>
            <w:r w:rsidR="003067B6">
              <w:rPr>
                <w:rFonts w:cs="Tahoma"/>
                <w:szCs w:val="22"/>
                <w:lang w:val="el-GR"/>
              </w:rPr>
              <w:t xml:space="preserve"> </w:t>
            </w:r>
            <w:r w:rsidRPr="0029687F">
              <w:rPr>
                <w:rFonts w:cs="Tahoma"/>
                <w:szCs w:val="22"/>
                <w:lang w:val="el-GR"/>
              </w:rPr>
              <w:t xml:space="preserve">: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7340CA" w:rsidRPr="00D046D8" w14:paraId="2AFB3C38" w14:textId="77777777" w:rsidTr="009C5EA6">
              <w:trPr>
                <w:trHeight w:val="788"/>
              </w:trPr>
              <w:tc>
                <w:tcPr>
                  <w:tcW w:w="262" w:type="pct"/>
                  <w:shd w:val="clear" w:color="auto" w:fill="E0E0E0"/>
                  <w:vAlign w:val="center"/>
                </w:tcPr>
                <w:p w14:paraId="05F8F7F7" w14:textId="77777777" w:rsidR="007340CA" w:rsidRPr="0029687F" w:rsidRDefault="007340CA" w:rsidP="009C5EA6">
                  <w:pPr>
                    <w:spacing w:line="276" w:lineRule="auto"/>
                    <w:rPr>
                      <w:rFonts w:cs="Tahoma"/>
                      <w:szCs w:val="22"/>
                      <w:lang w:val="el-GR"/>
                    </w:rPr>
                  </w:pPr>
                  <w:r w:rsidRPr="0029687F">
                    <w:rPr>
                      <w:rFonts w:cs="Tahoma"/>
                      <w:szCs w:val="22"/>
                      <w:lang w:val="el-GR"/>
                    </w:rPr>
                    <w:t>Α/Α</w:t>
                  </w:r>
                </w:p>
              </w:tc>
              <w:tc>
                <w:tcPr>
                  <w:tcW w:w="1146" w:type="pct"/>
                  <w:shd w:val="clear" w:color="auto" w:fill="E0E0E0"/>
                  <w:vAlign w:val="center"/>
                </w:tcPr>
                <w:p w14:paraId="3B4D6E16" w14:textId="77777777" w:rsidR="007340CA" w:rsidRPr="0029687F" w:rsidRDefault="007340CA" w:rsidP="009C5EA6">
                  <w:pPr>
                    <w:spacing w:line="276" w:lineRule="auto"/>
                    <w:jc w:val="left"/>
                    <w:rPr>
                      <w:rFonts w:cs="Tahoma"/>
                      <w:szCs w:val="22"/>
                      <w:lang w:val="el-GR"/>
                    </w:rPr>
                  </w:pPr>
                  <w:r w:rsidRPr="0029687F">
                    <w:rPr>
                      <w:rFonts w:cs="Tahoma"/>
                      <w:szCs w:val="22"/>
                      <w:lang w:val="el-GR"/>
                    </w:rPr>
                    <w:t>Επωνυμία Εταιρείας Υπεργολάβου</w:t>
                  </w:r>
                </w:p>
              </w:tc>
              <w:tc>
                <w:tcPr>
                  <w:tcW w:w="1146" w:type="pct"/>
                  <w:shd w:val="clear" w:color="auto" w:fill="E0E0E0"/>
                  <w:vAlign w:val="center"/>
                </w:tcPr>
                <w:p w14:paraId="2485140A" w14:textId="77777777" w:rsidR="007340CA" w:rsidRPr="0029687F" w:rsidRDefault="007340CA" w:rsidP="009C5EA6">
                  <w:pPr>
                    <w:spacing w:line="276" w:lineRule="auto"/>
                    <w:jc w:val="left"/>
                    <w:rPr>
                      <w:rFonts w:cs="Tahoma"/>
                      <w:szCs w:val="22"/>
                      <w:lang w:val="el-GR"/>
                    </w:rPr>
                  </w:pPr>
                  <w:r w:rsidRPr="0029687F">
                    <w:rPr>
                      <w:rFonts w:cs="Tahoma"/>
                      <w:szCs w:val="22"/>
                      <w:lang w:val="el-GR"/>
                    </w:rPr>
                    <w:t>Ονοματεπώνυμο Μέλους Ομάδας Έργου</w:t>
                  </w:r>
                </w:p>
              </w:tc>
              <w:tc>
                <w:tcPr>
                  <w:tcW w:w="1146" w:type="pct"/>
                  <w:shd w:val="clear" w:color="auto" w:fill="E0E0E0"/>
                  <w:vAlign w:val="center"/>
                </w:tcPr>
                <w:p w14:paraId="205E9981" w14:textId="77777777" w:rsidR="007340CA" w:rsidRPr="0029687F" w:rsidRDefault="007340CA" w:rsidP="009C5EA6">
                  <w:pPr>
                    <w:spacing w:line="276" w:lineRule="auto"/>
                    <w:jc w:val="left"/>
                    <w:rPr>
                      <w:rFonts w:cs="Tahoma"/>
                      <w:szCs w:val="22"/>
                      <w:lang w:val="el-GR"/>
                    </w:rPr>
                  </w:pPr>
                  <w:r w:rsidRPr="0029687F">
                    <w:rPr>
                      <w:rFonts w:cs="Tahoma"/>
                      <w:szCs w:val="22"/>
                      <w:lang w:val="el-GR"/>
                    </w:rPr>
                    <w:t>Θέση στην Ομάδα Έργου</w:t>
                  </w:r>
                </w:p>
              </w:tc>
              <w:tc>
                <w:tcPr>
                  <w:tcW w:w="709" w:type="pct"/>
                  <w:shd w:val="clear" w:color="auto" w:fill="E0E0E0"/>
                  <w:vAlign w:val="center"/>
                </w:tcPr>
                <w:p w14:paraId="6833A37B" w14:textId="77777777" w:rsidR="007340CA" w:rsidRPr="0029687F" w:rsidRDefault="007340CA" w:rsidP="009C5EA6">
                  <w:pPr>
                    <w:spacing w:line="276" w:lineRule="auto"/>
                    <w:jc w:val="left"/>
                    <w:rPr>
                      <w:rFonts w:cs="Tahoma"/>
                      <w:szCs w:val="22"/>
                      <w:lang w:val="el-GR"/>
                    </w:rPr>
                  </w:pPr>
                  <w:r w:rsidRPr="0029687F">
                    <w:rPr>
                      <w:rFonts w:cs="Tahoma"/>
                      <w:szCs w:val="22"/>
                      <w:lang w:val="el-GR"/>
                    </w:rPr>
                    <w:t>Ανθρωπομήνες</w:t>
                  </w:r>
                </w:p>
              </w:tc>
              <w:tc>
                <w:tcPr>
                  <w:tcW w:w="590" w:type="pct"/>
                  <w:shd w:val="clear" w:color="auto" w:fill="C0C0C0"/>
                </w:tcPr>
                <w:p w14:paraId="201399AD" w14:textId="77777777" w:rsidR="007340CA" w:rsidRPr="0029687F" w:rsidRDefault="007340CA" w:rsidP="009C5EA6">
                  <w:pPr>
                    <w:spacing w:line="276" w:lineRule="auto"/>
                    <w:jc w:val="left"/>
                    <w:rPr>
                      <w:rFonts w:cs="Tahoma"/>
                      <w:szCs w:val="22"/>
                      <w:lang w:val="el-GR"/>
                    </w:rPr>
                  </w:pPr>
                  <w:r w:rsidRPr="0029687F">
                    <w:rPr>
                      <w:rFonts w:cs="Tahoma"/>
                      <w:szCs w:val="22"/>
                      <w:lang w:val="el-GR"/>
                    </w:rPr>
                    <w:t>Ποσοστό συμμετοχής* (%)</w:t>
                  </w:r>
                </w:p>
              </w:tc>
            </w:tr>
            <w:tr w:rsidR="007340CA" w:rsidRPr="00D046D8" w14:paraId="25335153" w14:textId="77777777" w:rsidTr="009C5EA6">
              <w:trPr>
                <w:trHeight w:val="380"/>
              </w:trPr>
              <w:tc>
                <w:tcPr>
                  <w:tcW w:w="262" w:type="pct"/>
                  <w:vAlign w:val="center"/>
                </w:tcPr>
                <w:p w14:paraId="0341F6EE" w14:textId="77777777" w:rsidR="007340CA" w:rsidRPr="0029687F" w:rsidRDefault="007340CA" w:rsidP="009C5EA6">
                  <w:pPr>
                    <w:spacing w:line="276" w:lineRule="auto"/>
                    <w:rPr>
                      <w:rFonts w:cs="Tahoma"/>
                      <w:szCs w:val="22"/>
                      <w:lang w:val="el-GR"/>
                    </w:rPr>
                  </w:pPr>
                </w:p>
              </w:tc>
              <w:tc>
                <w:tcPr>
                  <w:tcW w:w="1146" w:type="pct"/>
                  <w:vAlign w:val="center"/>
                </w:tcPr>
                <w:p w14:paraId="14AABFFC" w14:textId="77777777" w:rsidR="007340CA" w:rsidRPr="0029687F" w:rsidRDefault="007340CA" w:rsidP="009C5EA6">
                  <w:pPr>
                    <w:spacing w:line="276" w:lineRule="auto"/>
                    <w:rPr>
                      <w:rFonts w:cs="Tahoma"/>
                      <w:szCs w:val="22"/>
                      <w:lang w:val="el-GR"/>
                    </w:rPr>
                  </w:pPr>
                </w:p>
              </w:tc>
              <w:tc>
                <w:tcPr>
                  <w:tcW w:w="1146" w:type="pct"/>
                  <w:vAlign w:val="center"/>
                </w:tcPr>
                <w:p w14:paraId="7593F0E0" w14:textId="77777777" w:rsidR="007340CA" w:rsidRPr="0029687F" w:rsidRDefault="007340CA" w:rsidP="009C5EA6">
                  <w:pPr>
                    <w:spacing w:line="276" w:lineRule="auto"/>
                    <w:rPr>
                      <w:rFonts w:cs="Tahoma"/>
                      <w:szCs w:val="22"/>
                      <w:lang w:val="el-GR"/>
                    </w:rPr>
                  </w:pPr>
                </w:p>
              </w:tc>
              <w:tc>
                <w:tcPr>
                  <w:tcW w:w="1146" w:type="pct"/>
                  <w:vAlign w:val="center"/>
                </w:tcPr>
                <w:p w14:paraId="478CB969" w14:textId="77777777" w:rsidR="007340CA" w:rsidRPr="0029687F" w:rsidRDefault="007340CA" w:rsidP="009C5EA6">
                  <w:pPr>
                    <w:spacing w:line="276" w:lineRule="auto"/>
                    <w:rPr>
                      <w:rFonts w:cs="Tahoma"/>
                      <w:szCs w:val="22"/>
                      <w:lang w:val="el-GR"/>
                    </w:rPr>
                  </w:pPr>
                </w:p>
              </w:tc>
              <w:tc>
                <w:tcPr>
                  <w:tcW w:w="709" w:type="pct"/>
                  <w:vAlign w:val="center"/>
                </w:tcPr>
                <w:p w14:paraId="7CB1CAAE" w14:textId="77777777" w:rsidR="007340CA" w:rsidRPr="0029687F" w:rsidRDefault="007340CA" w:rsidP="009C5EA6">
                  <w:pPr>
                    <w:spacing w:line="276" w:lineRule="auto"/>
                    <w:rPr>
                      <w:rFonts w:cs="Tahoma"/>
                      <w:szCs w:val="22"/>
                      <w:lang w:val="el-GR"/>
                    </w:rPr>
                  </w:pPr>
                </w:p>
              </w:tc>
              <w:tc>
                <w:tcPr>
                  <w:tcW w:w="590" w:type="pct"/>
                  <w:shd w:val="clear" w:color="auto" w:fill="C0C0C0"/>
                </w:tcPr>
                <w:p w14:paraId="4BB977BC" w14:textId="77777777" w:rsidR="007340CA" w:rsidRPr="0029687F" w:rsidRDefault="007340CA" w:rsidP="009C5EA6">
                  <w:pPr>
                    <w:spacing w:line="276" w:lineRule="auto"/>
                    <w:rPr>
                      <w:rFonts w:cs="Tahoma"/>
                      <w:szCs w:val="22"/>
                      <w:lang w:val="el-GR"/>
                    </w:rPr>
                  </w:pPr>
                </w:p>
              </w:tc>
            </w:tr>
            <w:tr w:rsidR="007340CA" w:rsidRPr="00D046D8" w14:paraId="39F839AB" w14:textId="77777777" w:rsidTr="009C5EA6">
              <w:trPr>
                <w:trHeight w:val="394"/>
              </w:trPr>
              <w:tc>
                <w:tcPr>
                  <w:tcW w:w="262" w:type="pct"/>
                  <w:vAlign w:val="center"/>
                </w:tcPr>
                <w:p w14:paraId="3CC39174" w14:textId="77777777" w:rsidR="007340CA" w:rsidRPr="0029687F" w:rsidRDefault="007340CA" w:rsidP="009C5EA6">
                  <w:pPr>
                    <w:spacing w:line="276" w:lineRule="auto"/>
                    <w:rPr>
                      <w:rFonts w:cs="Tahoma"/>
                      <w:szCs w:val="22"/>
                      <w:lang w:val="el-GR"/>
                    </w:rPr>
                  </w:pPr>
                </w:p>
              </w:tc>
              <w:tc>
                <w:tcPr>
                  <w:tcW w:w="1146" w:type="pct"/>
                  <w:vAlign w:val="center"/>
                </w:tcPr>
                <w:p w14:paraId="35AFE0BD" w14:textId="77777777" w:rsidR="007340CA" w:rsidRPr="0029687F" w:rsidRDefault="007340CA" w:rsidP="009C5EA6">
                  <w:pPr>
                    <w:spacing w:line="276" w:lineRule="auto"/>
                    <w:rPr>
                      <w:rFonts w:cs="Tahoma"/>
                      <w:szCs w:val="22"/>
                      <w:lang w:val="el-GR"/>
                    </w:rPr>
                  </w:pPr>
                </w:p>
              </w:tc>
              <w:tc>
                <w:tcPr>
                  <w:tcW w:w="1146" w:type="pct"/>
                  <w:vAlign w:val="center"/>
                </w:tcPr>
                <w:p w14:paraId="374D8515" w14:textId="77777777" w:rsidR="007340CA" w:rsidRPr="0029687F" w:rsidRDefault="007340CA" w:rsidP="009C5EA6">
                  <w:pPr>
                    <w:spacing w:line="276" w:lineRule="auto"/>
                    <w:rPr>
                      <w:rFonts w:cs="Tahoma"/>
                      <w:szCs w:val="22"/>
                      <w:lang w:val="el-GR"/>
                    </w:rPr>
                  </w:pPr>
                </w:p>
              </w:tc>
              <w:tc>
                <w:tcPr>
                  <w:tcW w:w="1146" w:type="pct"/>
                  <w:vAlign w:val="center"/>
                </w:tcPr>
                <w:p w14:paraId="33F748FA" w14:textId="77777777" w:rsidR="007340CA" w:rsidRPr="0029687F" w:rsidRDefault="007340CA" w:rsidP="009C5EA6">
                  <w:pPr>
                    <w:spacing w:line="276" w:lineRule="auto"/>
                    <w:rPr>
                      <w:rFonts w:cs="Tahoma"/>
                      <w:szCs w:val="22"/>
                      <w:lang w:val="el-GR"/>
                    </w:rPr>
                  </w:pPr>
                </w:p>
              </w:tc>
              <w:tc>
                <w:tcPr>
                  <w:tcW w:w="709" w:type="pct"/>
                  <w:vAlign w:val="center"/>
                </w:tcPr>
                <w:p w14:paraId="30B76A33" w14:textId="77777777" w:rsidR="007340CA" w:rsidRPr="0029687F" w:rsidRDefault="007340CA" w:rsidP="009C5EA6">
                  <w:pPr>
                    <w:spacing w:line="276" w:lineRule="auto"/>
                    <w:rPr>
                      <w:rFonts w:cs="Tahoma"/>
                      <w:szCs w:val="22"/>
                      <w:lang w:val="el-GR"/>
                    </w:rPr>
                  </w:pPr>
                </w:p>
              </w:tc>
              <w:tc>
                <w:tcPr>
                  <w:tcW w:w="590" w:type="pct"/>
                  <w:shd w:val="clear" w:color="auto" w:fill="C0C0C0"/>
                </w:tcPr>
                <w:p w14:paraId="0771F608" w14:textId="77777777" w:rsidR="007340CA" w:rsidRPr="0029687F" w:rsidRDefault="007340CA" w:rsidP="009C5EA6">
                  <w:pPr>
                    <w:spacing w:line="276" w:lineRule="auto"/>
                    <w:rPr>
                      <w:rFonts w:cs="Tahoma"/>
                      <w:szCs w:val="22"/>
                      <w:lang w:val="el-GR"/>
                    </w:rPr>
                  </w:pPr>
                </w:p>
              </w:tc>
            </w:tr>
            <w:tr w:rsidR="007340CA" w:rsidRPr="00D046D8" w14:paraId="222A9DB1" w14:textId="77777777" w:rsidTr="009C5EA6">
              <w:trPr>
                <w:trHeight w:val="394"/>
              </w:trPr>
              <w:tc>
                <w:tcPr>
                  <w:tcW w:w="262" w:type="pct"/>
                  <w:vAlign w:val="center"/>
                </w:tcPr>
                <w:p w14:paraId="02C927C5" w14:textId="77777777" w:rsidR="007340CA" w:rsidRPr="0029687F" w:rsidRDefault="007340CA" w:rsidP="009C5EA6">
                  <w:pPr>
                    <w:spacing w:line="276" w:lineRule="auto"/>
                    <w:rPr>
                      <w:rFonts w:cs="Tahoma"/>
                      <w:szCs w:val="22"/>
                      <w:lang w:val="el-GR"/>
                    </w:rPr>
                  </w:pPr>
                </w:p>
              </w:tc>
              <w:tc>
                <w:tcPr>
                  <w:tcW w:w="1146" w:type="pct"/>
                  <w:vAlign w:val="center"/>
                </w:tcPr>
                <w:p w14:paraId="7A077173" w14:textId="77777777" w:rsidR="007340CA" w:rsidRPr="0029687F" w:rsidRDefault="007340CA" w:rsidP="009C5EA6">
                  <w:pPr>
                    <w:spacing w:line="276" w:lineRule="auto"/>
                    <w:rPr>
                      <w:rFonts w:cs="Tahoma"/>
                      <w:szCs w:val="22"/>
                      <w:lang w:val="el-GR"/>
                    </w:rPr>
                  </w:pPr>
                </w:p>
              </w:tc>
              <w:tc>
                <w:tcPr>
                  <w:tcW w:w="1146" w:type="pct"/>
                  <w:vAlign w:val="center"/>
                </w:tcPr>
                <w:p w14:paraId="0A985486" w14:textId="77777777" w:rsidR="007340CA" w:rsidRPr="0029687F" w:rsidRDefault="007340CA" w:rsidP="009C5EA6">
                  <w:pPr>
                    <w:spacing w:line="276" w:lineRule="auto"/>
                    <w:rPr>
                      <w:rFonts w:cs="Tahoma"/>
                      <w:szCs w:val="22"/>
                      <w:lang w:val="el-GR"/>
                    </w:rPr>
                  </w:pPr>
                </w:p>
              </w:tc>
              <w:tc>
                <w:tcPr>
                  <w:tcW w:w="1146" w:type="pct"/>
                  <w:vAlign w:val="center"/>
                </w:tcPr>
                <w:p w14:paraId="10EF59F2" w14:textId="77777777" w:rsidR="007340CA" w:rsidRPr="0029687F" w:rsidRDefault="007340CA" w:rsidP="009C5EA6">
                  <w:pPr>
                    <w:spacing w:line="276" w:lineRule="auto"/>
                    <w:rPr>
                      <w:rFonts w:cs="Tahoma"/>
                      <w:szCs w:val="22"/>
                      <w:lang w:val="el-GR"/>
                    </w:rPr>
                  </w:pPr>
                </w:p>
              </w:tc>
              <w:tc>
                <w:tcPr>
                  <w:tcW w:w="709" w:type="pct"/>
                  <w:vAlign w:val="center"/>
                </w:tcPr>
                <w:p w14:paraId="495A5468" w14:textId="77777777" w:rsidR="007340CA" w:rsidRPr="0029687F" w:rsidRDefault="007340CA" w:rsidP="009C5EA6">
                  <w:pPr>
                    <w:spacing w:line="276" w:lineRule="auto"/>
                    <w:rPr>
                      <w:rFonts w:cs="Tahoma"/>
                      <w:szCs w:val="22"/>
                      <w:lang w:val="el-GR"/>
                    </w:rPr>
                  </w:pPr>
                </w:p>
              </w:tc>
              <w:tc>
                <w:tcPr>
                  <w:tcW w:w="590" w:type="pct"/>
                  <w:shd w:val="clear" w:color="auto" w:fill="C0C0C0"/>
                </w:tcPr>
                <w:p w14:paraId="2964FC2A" w14:textId="77777777" w:rsidR="007340CA" w:rsidRPr="0029687F" w:rsidRDefault="007340CA" w:rsidP="009C5EA6">
                  <w:pPr>
                    <w:spacing w:line="276" w:lineRule="auto"/>
                    <w:rPr>
                      <w:rFonts w:cs="Tahoma"/>
                      <w:szCs w:val="22"/>
                      <w:lang w:val="el-GR"/>
                    </w:rPr>
                  </w:pPr>
                </w:p>
              </w:tc>
            </w:tr>
            <w:tr w:rsidR="007340CA" w:rsidRPr="00D046D8" w14:paraId="05560E8B" w14:textId="77777777" w:rsidTr="009C5EA6">
              <w:trPr>
                <w:trHeight w:val="394"/>
              </w:trPr>
              <w:tc>
                <w:tcPr>
                  <w:tcW w:w="3701" w:type="pct"/>
                  <w:gridSpan w:val="4"/>
                  <w:tcBorders>
                    <w:bottom w:val="single" w:sz="4" w:space="0" w:color="000080"/>
                  </w:tcBorders>
                  <w:shd w:val="clear" w:color="auto" w:fill="C0C0C0"/>
                  <w:vAlign w:val="center"/>
                </w:tcPr>
                <w:p w14:paraId="57F05F40" w14:textId="0C63C723" w:rsidR="007340CA" w:rsidRPr="0029687F" w:rsidRDefault="007340CA" w:rsidP="009C5EA6">
                  <w:pPr>
                    <w:spacing w:line="276" w:lineRule="auto"/>
                    <w:rPr>
                      <w:rFonts w:cs="Tahoma"/>
                      <w:b/>
                      <w:szCs w:val="22"/>
                      <w:lang w:val="el-GR"/>
                    </w:rPr>
                  </w:pPr>
                  <w:r w:rsidRPr="0029687F">
                    <w:rPr>
                      <w:rFonts w:cs="Tahoma"/>
                      <w:b/>
                      <w:szCs w:val="22"/>
                      <w:lang w:val="el-GR"/>
                    </w:rPr>
                    <w:t xml:space="preserve">ΜΕΡΙΚΟ ΣΥΝΟΛΟ (2) </w:t>
                  </w:r>
                </w:p>
              </w:tc>
              <w:tc>
                <w:tcPr>
                  <w:tcW w:w="709" w:type="pct"/>
                  <w:tcBorders>
                    <w:bottom w:val="single" w:sz="4" w:space="0" w:color="000080"/>
                  </w:tcBorders>
                  <w:shd w:val="clear" w:color="auto" w:fill="C0C0C0"/>
                  <w:vAlign w:val="center"/>
                </w:tcPr>
                <w:p w14:paraId="3B82ECD2" w14:textId="77777777" w:rsidR="007340CA" w:rsidRPr="0029687F" w:rsidRDefault="007340CA" w:rsidP="009C5EA6">
                  <w:pPr>
                    <w:spacing w:line="276" w:lineRule="auto"/>
                    <w:rPr>
                      <w:rFonts w:cs="Tahoma"/>
                      <w:szCs w:val="22"/>
                      <w:lang w:val="el-GR"/>
                    </w:rPr>
                  </w:pPr>
                </w:p>
              </w:tc>
              <w:tc>
                <w:tcPr>
                  <w:tcW w:w="590" w:type="pct"/>
                  <w:tcBorders>
                    <w:bottom w:val="single" w:sz="4" w:space="0" w:color="000080"/>
                  </w:tcBorders>
                  <w:shd w:val="clear" w:color="auto" w:fill="C0C0C0"/>
                </w:tcPr>
                <w:p w14:paraId="28C41493" w14:textId="77777777" w:rsidR="007340CA" w:rsidRPr="0029687F" w:rsidRDefault="007340CA" w:rsidP="009C5EA6">
                  <w:pPr>
                    <w:spacing w:line="276" w:lineRule="auto"/>
                    <w:rPr>
                      <w:rFonts w:cs="Tahoma"/>
                      <w:szCs w:val="22"/>
                      <w:lang w:val="el-GR"/>
                    </w:rPr>
                  </w:pPr>
                </w:p>
              </w:tc>
            </w:tr>
          </w:tbl>
          <w:p w14:paraId="5CB12708" w14:textId="77777777" w:rsidR="00D722CE" w:rsidRDefault="00D722CE" w:rsidP="009C5EA6">
            <w:pPr>
              <w:spacing w:line="276" w:lineRule="auto"/>
              <w:rPr>
                <w:rFonts w:cs="Tahoma"/>
                <w:szCs w:val="22"/>
                <w:lang w:val="el-GR"/>
              </w:rPr>
            </w:pPr>
          </w:p>
          <w:p w14:paraId="19E13BAF" w14:textId="66797602" w:rsidR="007340CA" w:rsidRPr="0029687F" w:rsidRDefault="007340CA" w:rsidP="009C5EA6">
            <w:pPr>
              <w:spacing w:line="276" w:lineRule="auto"/>
              <w:rPr>
                <w:rFonts w:cs="Tahoma"/>
                <w:szCs w:val="22"/>
                <w:lang w:val="el-GR"/>
              </w:rPr>
            </w:pPr>
            <w:r w:rsidRPr="0029687F">
              <w:rPr>
                <w:rFonts w:cs="Tahoma"/>
                <w:szCs w:val="22"/>
                <w:lang w:val="el-GR"/>
              </w:rPr>
              <w:t xml:space="preserve">Πίνακα των </w:t>
            </w:r>
            <w:r w:rsidRPr="0029687F">
              <w:rPr>
                <w:rFonts w:cs="Tahoma"/>
                <w:b/>
                <w:szCs w:val="22"/>
                <w:lang w:val="el-GR"/>
              </w:rPr>
              <w:t xml:space="preserve">εξωτερικών συνεργατών του Οικονομικού Φορέα </w:t>
            </w:r>
            <w:r w:rsidRPr="0029687F">
              <w:rPr>
                <w:rFonts w:cs="Tahoma"/>
                <w:szCs w:val="22"/>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7340CA" w:rsidRPr="00D046D8" w14:paraId="1744436B" w14:textId="77777777" w:rsidTr="009C5EA6">
              <w:trPr>
                <w:trHeight w:val="788"/>
              </w:trPr>
              <w:tc>
                <w:tcPr>
                  <w:tcW w:w="262" w:type="pct"/>
                  <w:shd w:val="clear" w:color="auto" w:fill="E0E0E0"/>
                  <w:vAlign w:val="center"/>
                </w:tcPr>
                <w:p w14:paraId="70BB785F" w14:textId="77777777" w:rsidR="007340CA" w:rsidRPr="0029687F" w:rsidRDefault="007340CA" w:rsidP="009C5EA6">
                  <w:pPr>
                    <w:spacing w:line="276" w:lineRule="auto"/>
                    <w:rPr>
                      <w:rFonts w:cs="Tahoma"/>
                      <w:szCs w:val="22"/>
                      <w:lang w:val="el-GR"/>
                    </w:rPr>
                  </w:pPr>
                  <w:r w:rsidRPr="0029687F">
                    <w:rPr>
                      <w:rFonts w:cs="Tahoma"/>
                      <w:szCs w:val="22"/>
                      <w:lang w:val="el-GR"/>
                    </w:rPr>
                    <w:t>Α/Α</w:t>
                  </w:r>
                </w:p>
              </w:tc>
              <w:tc>
                <w:tcPr>
                  <w:tcW w:w="2261" w:type="pct"/>
                  <w:shd w:val="clear" w:color="auto" w:fill="E0E0E0"/>
                  <w:vAlign w:val="center"/>
                </w:tcPr>
                <w:p w14:paraId="6305BF82" w14:textId="77777777" w:rsidR="007340CA" w:rsidRPr="0029687F" w:rsidRDefault="007340CA" w:rsidP="009C5EA6">
                  <w:pPr>
                    <w:spacing w:line="276" w:lineRule="auto"/>
                    <w:rPr>
                      <w:rFonts w:cs="Tahoma"/>
                      <w:szCs w:val="22"/>
                      <w:lang w:val="el-GR"/>
                    </w:rPr>
                  </w:pPr>
                  <w:r w:rsidRPr="0029687F">
                    <w:rPr>
                      <w:rFonts w:cs="Tahoma"/>
                      <w:szCs w:val="22"/>
                      <w:lang w:val="el-GR"/>
                    </w:rPr>
                    <w:t>Ονοματεπώνυμο Μέλους Ομάδας Έργου</w:t>
                  </w:r>
                </w:p>
              </w:tc>
              <w:tc>
                <w:tcPr>
                  <w:tcW w:w="1128" w:type="pct"/>
                  <w:shd w:val="clear" w:color="auto" w:fill="E0E0E0"/>
                  <w:vAlign w:val="center"/>
                </w:tcPr>
                <w:p w14:paraId="6E90C6C0" w14:textId="77777777" w:rsidR="007340CA" w:rsidRPr="0029687F" w:rsidRDefault="007340CA" w:rsidP="009C5EA6">
                  <w:pPr>
                    <w:spacing w:line="276" w:lineRule="auto"/>
                    <w:rPr>
                      <w:rFonts w:cs="Tahoma"/>
                      <w:szCs w:val="22"/>
                      <w:lang w:val="el-GR"/>
                    </w:rPr>
                  </w:pPr>
                  <w:r w:rsidRPr="0029687F">
                    <w:rPr>
                      <w:rFonts w:cs="Tahoma"/>
                      <w:szCs w:val="22"/>
                      <w:lang w:val="el-GR"/>
                    </w:rPr>
                    <w:t>Θέση στην Ομάδα Έργου</w:t>
                  </w:r>
                </w:p>
              </w:tc>
              <w:tc>
                <w:tcPr>
                  <w:tcW w:w="709" w:type="pct"/>
                  <w:shd w:val="clear" w:color="auto" w:fill="E0E0E0"/>
                  <w:vAlign w:val="center"/>
                </w:tcPr>
                <w:p w14:paraId="43259C80" w14:textId="77777777" w:rsidR="007340CA" w:rsidRPr="0029687F" w:rsidRDefault="007340CA" w:rsidP="009C5EA6">
                  <w:pPr>
                    <w:spacing w:line="276" w:lineRule="auto"/>
                    <w:rPr>
                      <w:rFonts w:cs="Tahoma"/>
                      <w:szCs w:val="22"/>
                      <w:lang w:val="el-GR"/>
                    </w:rPr>
                  </w:pPr>
                  <w:r w:rsidRPr="0029687F">
                    <w:rPr>
                      <w:rFonts w:cs="Tahoma"/>
                      <w:szCs w:val="22"/>
                      <w:lang w:val="el-GR"/>
                    </w:rPr>
                    <w:t>Ανθρωπομήνες</w:t>
                  </w:r>
                </w:p>
              </w:tc>
              <w:tc>
                <w:tcPr>
                  <w:tcW w:w="639" w:type="pct"/>
                  <w:shd w:val="clear" w:color="auto" w:fill="C0C0C0"/>
                </w:tcPr>
                <w:p w14:paraId="14F1B1F2" w14:textId="77777777" w:rsidR="007340CA" w:rsidRPr="0029687F" w:rsidRDefault="007340CA" w:rsidP="009C5EA6">
                  <w:pPr>
                    <w:spacing w:line="276" w:lineRule="auto"/>
                    <w:rPr>
                      <w:rFonts w:cs="Tahoma"/>
                      <w:szCs w:val="22"/>
                      <w:lang w:val="el-GR"/>
                    </w:rPr>
                  </w:pPr>
                  <w:r w:rsidRPr="0029687F">
                    <w:rPr>
                      <w:rFonts w:cs="Tahoma"/>
                      <w:szCs w:val="22"/>
                      <w:lang w:val="el-GR"/>
                    </w:rPr>
                    <w:t>Ποσοστό συμμετοχής* (%)</w:t>
                  </w:r>
                </w:p>
              </w:tc>
            </w:tr>
            <w:tr w:rsidR="007340CA" w:rsidRPr="00D046D8" w14:paraId="60F53400" w14:textId="77777777" w:rsidTr="009C5EA6">
              <w:trPr>
                <w:trHeight w:val="394"/>
              </w:trPr>
              <w:tc>
                <w:tcPr>
                  <w:tcW w:w="262" w:type="pct"/>
                  <w:vAlign w:val="center"/>
                </w:tcPr>
                <w:p w14:paraId="30DB23AF" w14:textId="77777777" w:rsidR="007340CA" w:rsidRPr="0029687F" w:rsidRDefault="007340CA" w:rsidP="009C5EA6">
                  <w:pPr>
                    <w:spacing w:line="276" w:lineRule="auto"/>
                    <w:rPr>
                      <w:rFonts w:cs="Tahoma"/>
                      <w:szCs w:val="22"/>
                      <w:lang w:val="el-GR"/>
                    </w:rPr>
                  </w:pPr>
                </w:p>
              </w:tc>
              <w:tc>
                <w:tcPr>
                  <w:tcW w:w="2261" w:type="pct"/>
                  <w:vAlign w:val="center"/>
                </w:tcPr>
                <w:p w14:paraId="61F4B2CF" w14:textId="77777777" w:rsidR="007340CA" w:rsidRPr="0029687F" w:rsidRDefault="007340CA" w:rsidP="009C5EA6">
                  <w:pPr>
                    <w:spacing w:line="276" w:lineRule="auto"/>
                    <w:rPr>
                      <w:rFonts w:cs="Tahoma"/>
                      <w:szCs w:val="22"/>
                      <w:lang w:val="el-GR"/>
                    </w:rPr>
                  </w:pPr>
                </w:p>
              </w:tc>
              <w:tc>
                <w:tcPr>
                  <w:tcW w:w="1128" w:type="pct"/>
                  <w:vAlign w:val="center"/>
                </w:tcPr>
                <w:p w14:paraId="037C9EEC" w14:textId="77777777" w:rsidR="007340CA" w:rsidRPr="0029687F" w:rsidRDefault="007340CA" w:rsidP="009C5EA6">
                  <w:pPr>
                    <w:spacing w:line="276" w:lineRule="auto"/>
                    <w:rPr>
                      <w:rFonts w:cs="Tahoma"/>
                      <w:szCs w:val="22"/>
                      <w:lang w:val="el-GR"/>
                    </w:rPr>
                  </w:pPr>
                </w:p>
              </w:tc>
              <w:tc>
                <w:tcPr>
                  <w:tcW w:w="709" w:type="pct"/>
                  <w:vAlign w:val="center"/>
                </w:tcPr>
                <w:p w14:paraId="5EE9708A" w14:textId="77777777" w:rsidR="007340CA" w:rsidRPr="0029687F" w:rsidRDefault="007340CA" w:rsidP="009C5EA6">
                  <w:pPr>
                    <w:spacing w:line="276" w:lineRule="auto"/>
                    <w:rPr>
                      <w:rFonts w:cs="Tahoma"/>
                      <w:szCs w:val="22"/>
                      <w:lang w:val="el-GR"/>
                    </w:rPr>
                  </w:pPr>
                </w:p>
              </w:tc>
              <w:tc>
                <w:tcPr>
                  <w:tcW w:w="639" w:type="pct"/>
                  <w:shd w:val="clear" w:color="auto" w:fill="C0C0C0"/>
                </w:tcPr>
                <w:p w14:paraId="3C8F4FCD" w14:textId="77777777" w:rsidR="007340CA" w:rsidRPr="0029687F" w:rsidRDefault="007340CA" w:rsidP="009C5EA6">
                  <w:pPr>
                    <w:spacing w:line="276" w:lineRule="auto"/>
                    <w:rPr>
                      <w:rFonts w:cs="Tahoma"/>
                      <w:szCs w:val="22"/>
                      <w:lang w:val="el-GR"/>
                    </w:rPr>
                  </w:pPr>
                </w:p>
              </w:tc>
            </w:tr>
            <w:tr w:rsidR="007340CA" w:rsidRPr="00D046D8" w14:paraId="1EEE6961" w14:textId="77777777" w:rsidTr="009C5EA6">
              <w:trPr>
                <w:trHeight w:val="394"/>
              </w:trPr>
              <w:tc>
                <w:tcPr>
                  <w:tcW w:w="262" w:type="pct"/>
                  <w:vAlign w:val="center"/>
                </w:tcPr>
                <w:p w14:paraId="39D8DD9C" w14:textId="77777777" w:rsidR="007340CA" w:rsidRPr="0029687F" w:rsidRDefault="007340CA" w:rsidP="009C5EA6">
                  <w:pPr>
                    <w:spacing w:line="276" w:lineRule="auto"/>
                    <w:rPr>
                      <w:rFonts w:cs="Tahoma"/>
                      <w:szCs w:val="22"/>
                      <w:lang w:val="el-GR"/>
                    </w:rPr>
                  </w:pPr>
                </w:p>
              </w:tc>
              <w:tc>
                <w:tcPr>
                  <w:tcW w:w="2261" w:type="pct"/>
                  <w:vAlign w:val="center"/>
                </w:tcPr>
                <w:p w14:paraId="4FBA7BF1" w14:textId="77777777" w:rsidR="007340CA" w:rsidRPr="0029687F" w:rsidRDefault="007340CA" w:rsidP="009C5EA6">
                  <w:pPr>
                    <w:spacing w:line="276" w:lineRule="auto"/>
                    <w:rPr>
                      <w:rFonts w:cs="Tahoma"/>
                      <w:szCs w:val="22"/>
                      <w:lang w:val="el-GR"/>
                    </w:rPr>
                  </w:pPr>
                </w:p>
              </w:tc>
              <w:tc>
                <w:tcPr>
                  <w:tcW w:w="1128" w:type="pct"/>
                  <w:vAlign w:val="center"/>
                </w:tcPr>
                <w:p w14:paraId="4031B753" w14:textId="77777777" w:rsidR="007340CA" w:rsidRPr="0029687F" w:rsidRDefault="007340CA" w:rsidP="009C5EA6">
                  <w:pPr>
                    <w:spacing w:line="276" w:lineRule="auto"/>
                    <w:rPr>
                      <w:rFonts w:cs="Tahoma"/>
                      <w:szCs w:val="22"/>
                      <w:lang w:val="el-GR"/>
                    </w:rPr>
                  </w:pPr>
                </w:p>
              </w:tc>
              <w:tc>
                <w:tcPr>
                  <w:tcW w:w="709" w:type="pct"/>
                  <w:vAlign w:val="center"/>
                </w:tcPr>
                <w:p w14:paraId="4E52BEC6" w14:textId="77777777" w:rsidR="007340CA" w:rsidRPr="0029687F" w:rsidRDefault="007340CA" w:rsidP="009C5EA6">
                  <w:pPr>
                    <w:spacing w:line="276" w:lineRule="auto"/>
                    <w:rPr>
                      <w:rFonts w:cs="Tahoma"/>
                      <w:szCs w:val="22"/>
                      <w:lang w:val="el-GR"/>
                    </w:rPr>
                  </w:pPr>
                </w:p>
              </w:tc>
              <w:tc>
                <w:tcPr>
                  <w:tcW w:w="639" w:type="pct"/>
                  <w:shd w:val="clear" w:color="auto" w:fill="C0C0C0"/>
                </w:tcPr>
                <w:p w14:paraId="576D80AE" w14:textId="77777777" w:rsidR="007340CA" w:rsidRPr="0029687F" w:rsidRDefault="007340CA" w:rsidP="009C5EA6">
                  <w:pPr>
                    <w:spacing w:line="276" w:lineRule="auto"/>
                    <w:rPr>
                      <w:rFonts w:cs="Tahoma"/>
                      <w:szCs w:val="22"/>
                      <w:lang w:val="el-GR"/>
                    </w:rPr>
                  </w:pPr>
                </w:p>
              </w:tc>
            </w:tr>
            <w:tr w:rsidR="007340CA" w:rsidRPr="00D046D8" w14:paraId="5E7E76F2" w14:textId="77777777" w:rsidTr="009C5EA6">
              <w:trPr>
                <w:trHeight w:val="394"/>
              </w:trPr>
              <w:tc>
                <w:tcPr>
                  <w:tcW w:w="262" w:type="pct"/>
                  <w:vAlign w:val="center"/>
                </w:tcPr>
                <w:p w14:paraId="3B4D83BB" w14:textId="77777777" w:rsidR="007340CA" w:rsidRPr="0029687F" w:rsidRDefault="007340CA" w:rsidP="009C5EA6">
                  <w:pPr>
                    <w:spacing w:line="276" w:lineRule="auto"/>
                    <w:rPr>
                      <w:rFonts w:cs="Tahoma"/>
                      <w:szCs w:val="22"/>
                      <w:lang w:val="el-GR"/>
                    </w:rPr>
                  </w:pPr>
                </w:p>
              </w:tc>
              <w:tc>
                <w:tcPr>
                  <w:tcW w:w="2261" w:type="pct"/>
                  <w:vAlign w:val="center"/>
                </w:tcPr>
                <w:p w14:paraId="27C38071" w14:textId="77777777" w:rsidR="007340CA" w:rsidRPr="0029687F" w:rsidRDefault="007340CA" w:rsidP="009C5EA6">
                  <w:pPr>
                    <w:spacing w:line="276" w:lineRule="auto"/>
                    <w:rPr>
                      <w:rFonts w:cs="Tahoma"/>
                      <w:szCs w:val="22"/>
                      <w:lang w:val="el-GR"/>
                    </w:rPr>
                  </w:pPr>
                </w:p>
              </w:tc>
              <w:tc>
                <w:tcPr>
                  <w:tcW w:w="1128" w:type="pct"/>
                  <w:vAlign w:val="center"/>
                </w:tcPr>
                <w:p w14:paraId="12232AEC" w14:textId="77777777" w:rsidR="007340CA" w:rsidRPr="0029687F" w:rsidRDefault="007340CA" w:rsidP="009C5EA6">
                  <w:pPr>
                    <w:spacing w:line="276" w:lineRule="auto"/>
                    <w:rPr>
                      <w:rFonts w:cs="Tahoma"/>
                      <w:szCs w:val="22"/>
                      <w:lang w:val="el-GR"/>
                    </w:rPr>
                  </w:pPr>
                </w:p>
              </w:tc>
              <w:tc>
                <w:tcPr>
                  <w:tcW w:w="709" w:type="pct"/>
                  <w:vAlign w:val="center"/>
                </w:tcPr>
                <w:p w14:paraId="6A32583A" w14:textId="77777777" w:rsidR="007340CA" w:rsidRPr="0029687F" w:rsidRDefault="007340CA" w:rsidP="009C5EA6">
                  <w:pPr>
                    <w:spacing w:line="276" w:lineRule="auto"/>
                    <w:rPr>
                      <w:rFonts w:cs="Tahoma"/>
                      <w:szCs w:val="22"/>
                      <w:lang w:val="el-GR"/>
                    </w:rPr>
                  </w:pPr>
                </w:p>
              </w:tc>
              <w:tc>
                <w:tcPr>
                  <w:tcW w:w="639" w:type="pct"/>
                  <w:shd w:val="clear" w:color="auto" w:fill="C0C0C0"/>
                </w:tcPr>
                <w:p w14:paraId="286FA7A0" w14:textId="77777777" w:rsidR="007340CA" w:rsidRPr="0029687F" w:rsidRDefault="007340CA" w:rsidP="009C5EA6">
                  <w:pPr>
                    <w:spacing w:line="276" w:lineRule="auto"/>
                    <w:rPr>
                      <w:rFonts w:cs="Tahoma"/>
                      <w:szCs w:val="22"/>
                      <w:lang w:val="el-GR"/>
                    </w:rPr>
                  </w:pPr>
                </w:p>
              </w:tc>
            </w:tr>
            <w:tr w:rsidR="007340CA" w:rsidRPr="00D046D8" w14:paraId="67D552DE" w14:textId="77777777" w:rsidTr="009C5EA6">
              <w:trPr>
                <w:trHeight w:val="380"/>
              </w:trPr>
              <w:tc>
                <w:tcPr>
                  <w:tcW w:w="3653" w:type="pct"/>
                  <w:gridSpan w:val="3"/>
                  <w:shd w:val="clear" w:color="auto" w:fill="C0C0C0"/>
                  <w:vAlign w:val="center"/>
                </w:tcPr>
                <w:p w14:paraId="34A6093E" w14:textId="77777777" w:rsidR="007340CA" w:rsidRPr="0029687F" w:rsidRDefault="007340CA" w:rsidP="009C5EA6">
                  <w:pPr>
                    <w:spacing w:line="276" w:lineRule="auto"/>
                    <w:rPr>
                      <w:rFonts w:cs="Tahoma"/>
                      <w:szCs w:val="22"/>
                      <w:lang w:val="el-GR"/>
                    </w:rPr>
                  </w:pPr>
                  <w:r w:rsidRPr="0029687F">
                    <w:rPr>
                      <w:rFonts w:cs="Tahoma"/>
                      <w:b/>
                      <w:szCs w:val="22"/>
                      <w:lang w:val="el-GR"/>
                    </w:rPr>
                    <w:t>ΜΕΡΙΚΟ ΣΥΝΟΛΟ (3)</w:t>
                  </w:r>
                </w:p>
              </w:tc>
              <w:tc>
                <w:tcPr>
                  <w:tcW w:w="709" w:type="pct"/>
                  <w:shd w:val="clear" w:color="auto" w:fill="C0C0C0"/>
                  <w:vAlign w:val="center"/>
                </w:tcPr>
                <w:p w14:paraId="60BD5581" w14:textId="77777777" w:rsidR="007340CA" w:rsidRPr="0029687F" w:rsidRDefault="007340CA" w:rsidP="009C5EA6">
                  <w:pPr>
                    <w:spacing w:line="276" w:lineRule="auto"/>
                    <w:rPr>
                      <w:rFonts w:cs="Tahoma"/>
                      <w:szCs w:val="22"/>
                      <w:lang w:val="el-GR"/>
                    </w:rPr>
                  </w:pPr>
                </w:p>
              </w:tc>
              <w:tc>
                <w:tcPr>
                  <w:tcW w:w="639" w:type="pct"/>
                  <w:shd w:val="clear" w:color="auto" w:fill="C0C0C0"/>
                </w:tcPr>
                <w:p w14:paraId="5A8628BA" w14:textId="77777777" w:rsidR="007340CA" w:rsidRPr="0029687F" w:rsidRDefault="007340CA" w:rsidP="009C5EA6">
                  <w:pPr>
                    <w:spacing w:line="276" w:lineRule="auto"/>
                    <w:rPr>
                      <w:rFonts w:cs="Tahoma"/>
                      <w:szCs w:val="22"/>
                      <w:lang w:val="el-GR"/>
                    </w:rPr>
                  </w:pPr>
                </w:p>
              </w:tc>
            </w:tr>
          </w:tbl>
          <w:p w14:paraId="7DD8ECAE" w14:textId="5F14DC06" w:rsidR="007340CA" w:rsidRPr="0029687F" w:rsidRDefault="007340CA" w:rsidP="009C5EA6">
            <w:pPr>
              <w:spacing w:line="276" w:lineRule="auto"/>
              <w:rPr>
                <w:rFonts w:cs="Tahoma"/>
                <w:szCs w:val="22"/>
                <w:lang w:val="el-GR"/>
              </w:rPr>
            </w:pPr>
            <w:r w:rsidRPr="0029687F">
              <w:rPr>
                <w:rFonts w:cs="Tahoma"/>
                <w:szCs w:val="22"/>
                <w:lang w:val="el-GR"/>
              </w:rPr>
              <w:t xml:space="preserve">*ως </w:t>
            </w:r>
            <w:r w:rsidRPr="0029687F">
              <w:rPr>
                <w:rFonts w:cs="Tahoma"/>
                <w:b/>
                <w:szCs w:val="22"/>
                <w:lang w:val="el-GR"/>
              </w:rPr>
              <w:t>Ποσοστό Συμμετοχής</w:t>
            </w:r>
            <w:r w:rsidRPr="0029687F">
              <w:rPr>
                <w:rFonts w:cs="Tahoma"/>
                <w:szCs w:val="22"/>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r w:rsidR="006146E4">
              <w:rPr>
                <w:rFonts w:cs="Tahoma"/>
                <w:szCs w:val="22"/>
                <w:lang w:val="el-GR"/>
              </w:rPr>
              <w:t>.</w:t>
            </w:r>
          </w:p>
          <w:p w14:paraId="05FCCDD8" w14:textId="485D54E8" w:rsidR="007340CA" w:rsidRPr="0029687F" w:rsidRDefault="007340CA" w:rsidP="009C5EA6">
            <w:pPr>
              <w:autoSpaceDE w:val="0"/>
              <w:autoSpaceDN w:val="0"/>
              <w:adjustRightInd w:val="0"/>
              <w:spacing w:after="70"/>
              <w:rPr>
                <w:rFonts w:cs="Tahoma"/>
                <w:b/>
                <w:bCs/>
                <w:szCs w:val="22"/>
                <w:lang w:val="el-GR" w:eastAsia="el-GR"/>
              </w:rPr>
            </w:pPr>
            <w:r w:rsidRPr="0029687F">
              <w:rPr>
                <w:rFonts w:cs="Tahoma"/>
                <w:szCs w:val="22"/>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w:t>
            </w:r>
            <w:r w:rsidR="00AA2807" w:rsidRPr="0029687F">
              <w:rPr>
                <w:rFonts w:cs="Tahoma"/>
                <w:szCs w:val="22"/>
                <w:lang w:val="el-GR"/>
              </w:rPr>
              <w:t xml:space="preserve"> και των υπεργολάβων</w:t>
            </w:r>
            <w:r w:rsidRPr="0029687F">
              <w:rPr>
                <w:rFonts w:cs="Tahoma"/>
                <w:szCs w:val="22"/>
                <w:lang w:val="el-GR"/>
              </w:rPr>
              <w:t>. Οι εξωτερικοί Συνεργάτες</w:t>
            </w:r>
            <w:r w:rsidR="00AA2807" w:rsidRPr="0029687F">
              <w:rPr>
                <w:rFonts w:cs="Tahoma"/>
                <w:szCs w:val="22"/>
                <w:lang w:val="el-GR"/>
              </w:rPr>
              <w:t xml:space="preserve"> και οι υπεργολάβοι</w:t>
            </w:r>
            <w:r w:rsidRPr="0029687F">
              <w:rPr>
                <w:rFonts w:cs="Tahoma"/>
                <w:szCs w:val="22"/>
                <w:lang w:val="el-GR"/>
              </w:rPr>
              <w:t>, θα δηλώνουν ότι το έργο (αντικείμενο της παρούσας Διακήρυξης), καθώς και οι υποχρεώσεις που απορρέουν από αυτό, τελούν σε γνώση τους.</w:t>
            </w:r>
            <w:r w:rsidR="00885EF5">
              <w:rPr>
                <w:rFonts w:cs="Tahoma"/>
                <w:szCs w:val="22"/>
                <w:lang w:val="el-GR"/>
              </w:rPr>
              <w:t xml:space="preserve"> </w:t>
            </w:r>
          </w:p>
        </w:tc>
      </w:tr>
      <w:tr w:rsidR="007340CA" w:rsidRPr="001A09F9" w14:paraId="48D43FF8" w14:textId="77777777" w:rsidTr="009C5EA6">
        <w:tc>
          <w:tcPr>
            <w:tcW w:w="675" w:type="dxa"/>
          </w:tcPr>
          <w:p w14:paraId="74C9B923" w14:textId="77777777" w:rsidR="007340CA" w:rsidRPr="0029687F" w:rsidRDefault="00C40FB9" w:rsidP="009C5EA6">
            <w:pPr>
              <w:rPr>
                <w:rFonts w:cs="Tahoma"/>
                <w:szCs w:val="22"/>
              </w:rPr>
            </w:pPr>
            <w:r w:rsidRPr="0029687F">
              <w:rPr>
                <w:rFonts w:cs="Tahoma"/>
                <w:szCs w:val="22"/>
                <w:lang w:val="el-GR"/>
              </w:rPr>
              <w:t>4</w:t>
            </w:r>
            <w:r w:rsidR="007340CA" w:rsidRPr="0029687F">
              <w:rPr>
                <w:rFonts w:cs="Tahoma"/>
                <w:szCs w:val="22"/>
              </w:rPr>
              <w:t>.2</w:t>
            </w:r>
          </w:p>
        </w:tc>
        <w:tc>
          <w:tcPr>
            <w:tcW w:w="9180" w:type="dxa"/>
          </w:tcPr>
          <w:p w14:paraId="79D05831" w14:textId="4C0C9988" w:rsidR="007340CA" w:rsidRPr="0029687F" w:rsidRDefault="007340CA" w:rsidP="001A09F9">
            <w:pPr>
              <w:suppressAutoHyphens w:val="0"/>
              <w:autoSpaceDE w:val="0"/>
              <w:autoSpaceDN w:val="0"/>
              <w:adjustRightInd w:val="0"/>
              <w:spacing w:after="70"/>
              <w:jc w:val="left"/>
              <w:rPr>
                <w:rFonts w:cs="Tahoma"/>
                <w:szCs w:val="22"/>
                <w:lang w:val="el-GR" w:eastAsia="el-GR"/>
              </w:rPr>
            </w:pPr>
            <w:r w:rsidRPr="0029687F">
              <w:rPr>
                <w:rFonts w:cs="Tahoma"/>
                <w:szCs w:val="22"/>
                <w:lang w:val="el-GR" w:eastAsia="el-GR"/>
              </w:rPr>
              <w:t>Βιογραφικά σημειώματα της Ομάδας Έργου (</w:t>
            </w:r>
            <w:r w:rsidRPr="0029687F">
              <w:rPr>
                <w:rFonts w:cs="Tahoma"/>
                <w:szCs w:val="22"/>
                <w:lang w:val="el-GR"/>
              </w:rPr>
              <w:t>βάσει του υποδείγματος / βλ.</w:t>
            </w:r>
            <w:r w:rsidR="004629AE" w:rsidRPr="0029687F">
              <w:rPr>
                <w:rFonts w:cs="Tahoma"/>
                <w:szCs w:val="22"/>
                <w:lang w:val="el-GR"/>
              </w:rPr>
              <w:t xml:space="preserve"> «</w:t>
            </w:r>
            <w:r w:rsidR="004629AE" w:rsidRPr="0029687F">
              <w:rPr>
                <w:rFonts w:cs="Tahoma"/>
                <w:szCs w:val="22"/>
                <w:lang w:val="el-GR"/>
              </w:rPr>
              <w:fldChar w:fldCharType="begin"/>
            </w:r>
            <w:r w:rsidR="004629AE" w:rsidRPr="0029687F">
              <w:rPr>
                <w:rFonts w:cs="Tahoma"/>
                <w:szCs w:val="22"/>
                <w:lang w:val="el-GR"/>
              </w:rPr>
              <w:instrText xml:space="preserve"> REF _Ref496624509 \h </w:instrText>
            </w:r>
            <w:r w:rsidR="00DF02B0" w:rsidRPr="00DF02B0">
              <w:rPr>
                <w:rFonts w:cs="Tahoma"/>
                <w:szCs w:val="22"/>
                <w:lang w:val="el-GR"/>
              </w:rPr>
              <w:instrText xml:space="preserve"> \* MERGEFORMAT </w:instrText>
            </w:r>
            <w:r w:rsidR="004629AE" w:rsidRPr="0029687F">
              <w:rPr>
                <w:rFonts w:cs="Tahoma"/>
                <w:szCs w:val="22"/>
                <w:lang w:val="el-GR"/>
              </w:rPr>
            </w:r>
            <w:r w:rsidR="004629AE" w:rsidRPr="0029687F">
              <w:rPr>
                <w:rFonts w:cs="Tahoma"/>
                <w:szCs w:val="22"/>
                <w:lang w:val="el-GR"/>
              </w:rPr>
              <w:fldChar w:fldCharType="separate"/>
            </w:r>
            <w:r w:rsidR="00AE4CE1" w:rsidRPr="00AE4CE1">
              <w:rPr>
                <w:rFonts w:cs="Tahoma"/>
                <w:szCs w:val="22"/>
                <w:lang w:val="el-GR"/>
              </w:rPr>
              <w:t>ΠΑΡΑΡΤΗΜΑ ΙV – Υπόδειγμα Βιογραφικού Σημειώματος</w:t>
            </w:r>
            <w:r w:rsidR="004629AE" w:rsidRPr="0029687F">
              <w:rPr>
                <w:rFonts w:cs="Tahoma"/>
                <w:szCs w:val="22"/>
                <w:lang w:val="el-GR"/>
              </w:rPr>
              <w:fldChar w:fldCharType="end"/>
            </w:r>
            <w:r w:rsidR="004629AE" w:rsidRPr="0029687F">
              <w:rPr>
                <w:rFonts w:cs="Tahoma"/>
                <w:szCs w:val="22"/>
                <w:lang w:val="el-GR"/>
              </w:rPr>
              <w:t>»</w:t>
            </w:r>
            <w:r w:rsidRPr="0029687F">
              <w:rPr>
                <w:rFonts w:cs="Tahoma"/>
                <w:szCs w:val="22"/>
                <w:lang w:val="el-GR"/>
              </w:rPr>
              <w:t>)</w:t>
            </w:r>
          </w:p>
        </w:tc>
      </w:tr>
    </w:tbl>
    <w:p w14:paraId="11A6E3CA" w14:textId="185D6228" w:rsidR="00814752" w:rsidRDefault="00814752">
      <w:pPr>
        <w:rPr>
          <w:rFonts w:cs="Tahoma"/>
          <w:b/>
          <w:bCs/>
          <w:szCs w:val="22"/>
          <w:lang w:val="el-GR"/>
        </w:rPr>
      </w:pPr>
    </w:p>
    <w:p w14:paraId="518B658F" w14:textId="6BC4054D" w:rsidR="006101C9" w:rsidRDefault="006101C9">
      <w:pPr>
        <w:rPr>
          <w:rFonts w:cs="Tahoma"/>
          <w:b/>
          <w:bCs/>
          <w:szCs w:val="22"/>
          <w:lang w:val="el-GR"/>
        </w:rPr>
      </w:pPr>
    </w:p>
    <w:p w14:paraId="5A0C3975" w14:textId="77777777" w:rsidR="006101C9" w:rsidRPr="0029687F" w:rsidRDefault="006101C9">
      <w:pPr>
        <w:rPr>
          <w:rFonts w:cs="Tahoma"/>
          <w:b/>
          <w:bCs/>
          <w:szCs w:val="22"/>
          <w:lang w:val="el-GR"/>
        </w:rPr>
      </w:pPr>
    </w:p>
    <w:p w14:paraId="4A7D75ED" w14:textId="106A5F8D" w:rsidR="008338F0" w:rsidRPr="0029687F" w:rsidRDefault="003355E7">
      <w:pPr>
        <w:rPr>
          <w:rFonts w:cs="Tahoma"/>
          <w:b/>
          <w:szCs w:val="22"/>
          <w:lang w:val="el-GR"/>
        </w:rPr>
      </w:pPr>
      <w:r w:rsidRPr="0029687F">
        <w:rPr>
          <w:rFonts w:cs="Tahoma"/>
          <w:b/>
          <w:bCs/>
          <w:szCs w:val="22"/>
          <w:lang w:val="el-GR"/>
        </w:rPr>
        <w:t xml:space="preserve">Β.5. </w:t>
      </w:r>
      <w:r w:rsidRPr="0029687F">
        <w:rPr>
          <w:rFonts w:cs="Tahoma"/>
          <w:b/>
          <w:szCs w:val="22"/>
          <w:lang w:val="el-GR"/>
        </w:rPr>
        <w:t xml:space="preserve">Για την απόδειξη της συμμόρφωσής τους με </w:t>
      </w:r>
      <w:r w:rsidRPr="0029687F">
        <w:rPr>
          <w:rFonts w:cs="Tahoma"/>
          <w:b/>
          <w:color w:val="000000"/>
          <w:szCs w:val="22"/>
          <w:lang w:val="el-GR"/>
        </w:rPr>
        <w:t xml:space="preserve">πρότυπα διασφάλισης ποιότητας </w:t>
      </w:r>
      <w:r w:rsidRPr="0029687F">
        <w:rPr>
          <w:rFonts w:cs="Tahoma"/>
          <w:b/>
          <w:szCs w:val="22"/>
          <w:lang w:val="el-GR"/>
        </w:rPr>
        <w:t xml:space="preserve">της παραγράφου </w:t>
      </w:r>
      <w:r w:rsidR="006607CE" w:rsidRPr="0029687F">
        <w:rPr>
          <w:rFonts w:cs="Tahoma"/>
          <w:b/>
          <w:szCs w:val="22"/>
          <w:lang w:val="el-GR"/>
        </w:rPr>
        <w:fldChar w:fldCharType="begin"/>
      </w:r>
      <w:r w:rsidR="006607CE" w:rsidRPr="0029687F">
        <w:rPr>
          <w:rFonts w:cs="Tahoma"/>
          <w:b/>
          <w:szCs w:val="22"/>
          <w:lang w:val="el-GR"/>
        </w:rPr>
        <w:instrText xml:space="preserve"> REF _Ref496541651 \r \h </w:instrText>
      </w:r>
      <w:r w:rsidR="00DF02B0" w:rsidRPr="00860CE7">
        <w:rPr>
          <w:rFonts w:cs="Tahoma"/>
          <w:b/>
          <w:szCs w:val="22"/>
          <w:lang w:val="el-GR"/>
        </w:rPr>
        <w:instrText xml:space="preserve"> \* MERGEFORMAT </w:instrText>
      </w:r>
      <w:r w:rsidR="006607CE" w:rsidRPr="0029687F">
        <w:rPr>
          <w:rFonts w:cs="Tahoma"/>
          <w:b/>
          <w:szCs w:val="22"/>
          <w:lang w:val="el-GR"/>
        </w:rPr>
      </w:r>
      <w:r w:rsidR="006607CE" w:rsidRPr="0029687F">
        <w:rPr>
          <w:rFonts w:cs="Tahoma"/>
          <w:b/>
          <w:szCs w:val="22"/>
          <w:lang w:val="el-GR"/>
        </w:rPr>
        <w:fldChar w:fldCharType="separate"/>
      </w:r>
      <w:r w:rsidR="00AE4CE1">
        <w:rPr>
          <w:rFonts w:cs="Tahoma"/>
          <w:b/>
          <w:szCs w:val="22"/>
          <w:cs/>
          <w:lang w:val="el-GR"/>
        </w:rPr>
        <w:t>‎</w:t>
      </w:r>
      <w:r w:rsidR="00AE4CE1">
        <w:rPr>
          <w:rFonts w:cs="Tahoma"/>
          <w:b/>
          <w:szCs w:val="22"/>
          <w:lang w:val="el-GR"/>
        </w:rPr>
        <w:t>2.2.7</w:t>
      </w:r>
      <w:r w:rsidR="006607CE" w:rsidRPr="0029687F">
        <w:rPr>
          <w:rFonts w:cs="Tahoma"/>
          <w:b/>
          <w:szCs w:val="22"/>
          <w:lang w:val="el-GR"/>
        </w:rPr>
        <w:fldChar w:fldCharType="end"/>
      </w:r>
      <w:r w:rsidRPr="0029687F">
        <w:rPr>
          <w:rFonts w:cs="Tahoma"/>
          <w:b/>
          <w:szCs w:val="22"/>
          <w:lang w:val="el-GR"/>
        </w:rPr>
        <w:t xml:space="preserve"> οι οικονομικοί φορείς προσκομίζουν </w:t>
      </w:r>
      <w:r w:rsidR="003822A5" w:rsidRPr="0029687F">
        <w:rPr>
          <w:rFonts w:cs="Tahoma"/>
          <w:b/>
          <w:szCs w:val="22"/>
          <w:lang w:val="el-GR"/>
        </w:rPr>
        <w:t>τα αναφερόμενα στον κατωτέρω πίνακα</w:t>
      </w:r>
      <w:r w:rsidR="00814752" w:rsidRPr="0029687F">
        <w:rPr>
          <w:rFonts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BD358F" w:rsidRPr="00D046D8" w14:paraId="0B224A33" w14:textId="77777777" w:rsidTr="009C5EA6">
        <w:trPr>
          <w:trHeight w:val="711"/>
        </w:trPr>
        <w:tc>
          <w:tcPr>
            <w:tcW w:w="675" w:type="dxa"/>
            <w:shd w:val="clear" w:color="auto" w:fill="D9D9D9"/>
          </w:tcPr>
          <w:p w14:paraId="4A21F21E" w14:textId="77777777" w:rsidR="00BD358F" w:rsidRPr="0029687F" w:rsidRDefault="00C40FB9" w:rsidP="009C5EA6">
            <w:pPr>
              <w:rPr>
                <w:rFonts w:cs="Tahoma"/>
                <w:b/>
                <w:szCs w:val="22"/>
              </w:rPr>
            </w:pPr>
            <w:r w:rsidRPr="0029687F">
              <w:rPr>
                <w:rFonts w:cs="Tahoma"/>
                <w:b/>
                <w:szCs w:val="22"/>
                <w:lang w:val="el-GR"/>
              </w:rPr>
              <w:t>5</w:t>
            </w:r>
            <w:r w:rsidR="00BD358F" w:rsidRPr="0029687F">
              <w:rPr>
                <w:rFonts w:cs="Tahoma"/>
                <w:b/>
                <w:szCs w:val="22"/>
              </w:rPr>
              <w:t>.</w:t>
            </w:r>
          </w:p>
        </w:tc>
        <w:tc>
          <w:tcPr>
            <w:tcW w:w="9180" w:type="dxa"/>
            <w:shd w:val="clear" w:color="auto" w:fill="D9D9D9"/>
          </w:tcPr>
          <w:p w14:paraId="429B7C3B" w14:textId="77777777" w:rsidR="009A0579" w:rsidRDefault="001A09F9" w:rsidP="009A0579">
            <w:pPr>
              <w:autoSpaceDE w:val="0"/>
              <w:autoSpaceDN w:val="0"/>
              <w:adjustRightInd w:val="0"/>
              <w:rPr>
                <w:rFonts w:cs="Tahoma"/>
                <w:b/>
                <w:szCs w:val="22"/>
                <w:lang w:val="el-GR" w:eastAsia="el-GR"/>
              </w:rPr>
            </w:pPr>
            <w:r w:rsidRPr="001A09F9">
              <w:rPr>
                <w:rFonts w:cs="Tahoma"/>
                <w:b/>
                <w:szCs w:val="22"/>
                <w:lang w:val="el-GR" w:eastAsia="el-GR"/>
              </w:rPr>
              <w:t>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 οργανωμένο Σύστημα Διαχείρισης Ποιότητας</w:t>
            </w:r>
            <w:r w:rsidR="009A0579">
              <w:rPr>
                <w:rFonts w:cs="Tahoma"/>
                <w:b/>
                <w:szCs w:val="22"/>
                <w:lang w:val="el-GR" w:eastAsia="el-GR"/>
              </w:rPr>
              <w:t xml:space="preserve"> </w:t>
            </w:r>
            <w:r w:rsidR="009A0579" w:rsidRPr="006E5905">
              <w:rPr>
                <w:rFonts w:cs="Tahoma"/>
                <w:b/>
                <w:szCs w:val="22"/>
                <w:lang w:val="el-GR" w:eastAsia="el-GR"/>
              </w:rPr>
              <w:t>στο πεδίο εφαρμογής α) της ανάπτυξης και εγκατάστασης ολοκληρωμένων πληροφοριακών συστημάτων και β) στην ασφάλεια πληροφοριών</w:t>
            </w:r>
            <w:r w:rsidR="009A0579">
              <w:rPr>
                <w:rFonts w:cs="Tahoma"/>
                <w:b/>
                <w:szCs w:val="22"/>
                <w:lang w:val="el-GR" w:eastAsia="el-GR"/>
              </w:rPr>
              <w:t>.</w:t>
            </w:r>
          </w:p>
          <w:p w14:paraId="61F9C19E" w14:textId="77777777" w:rsidR="009A0579" w:rsidRPr="006E5905" w:rsidRDefault="009A0579" w:rsidP="009A0579">
            <w:pPr>
              <w:autoSpaceDE w:val="0"/>
              <w:autoSpaceDN w:val="0"/>
              <w:adjustRightInd w:val="0"/>
              <w:rPr>
                <w:rFonts w:cs="Tahoma"/>
                <w:b/>
                <w:szCs w:val="22"/>
                <w:lang w:val="el-GR" w:eastAsia="el-GR"/>
              </w:rPr>
            </w:pPr>
            <w:r w:rsidRPr="006E5905">
              <w:rPr>
                <w:rFonts w:cs="Tahoma"/>
                <w:b/>
                <w:szCs w:val="22"/>
                <w:lang w:val="el-GR" w:eastAsia="el-GR"/>
              </w:rPr>
              <w:t>Επιπρόσθετα, οι οικονομικοί φορείς απαιτείται να συμμορφώνονται με τα οριζόμενα στην παράγραφο 3α του άρθρου 12 του ν. 3688/2008, όσον αφορά στην παροχή διαφημιστικών υπηρεσιών σε φορείς του Δημοσίου και του ευρύτερου δημόσιου τομέα</w:t>
            </w:r>
            <w:r w:rsidRPr="003E1A1A">
              <w:rPr>
                <w:rFonts w:cs="Tahoma"/>
                <w:bCs/>
                <w:szCs w:val="22"/>
                <w:lang w:val="el-GR"/>
              </w:rPr>
              <w:t>.</w:t>
            </w:r>
          </w:p>
          <w:p w14:paraId="13524DC1" w14:textId="6ADB43B5" w:rsidR="001A09F9" w:rsidRPr="0029687F" w:rsidRDefault="001A09F9" w:rsidP="009C5EA6">
            <w:pPr>
              <w:autoSpaceDE w:val="0"/>
              <w:autoSpaceDN w:val="0"/>
              <w:adjustRightInd w:val="0"/>
              <w:rPr>
                <w:rFonts w:cs="Tahoma"/>
                <w:b/>
                <w:szCs w:val="22"/>
                <w:lang w:val="el-GR" w:eastAsia="el-GR"/>
              </w:rPr>
            </w:pPr>
          </w:p>
          <w:p w14:paraId="577DAB52" w14:textId="77777777" w:rsidR="00BD358F" w:rsidRPr="0029687F" w:rsidRDefault="00BD358F" w:rsidP="009C5EA6">
            <w:pPr>
              <w:autoSpaceDE w:val="0"/>
              <w:autoSpaceDN w:val="0"/>
              <w:adjustRightInd w:val="0"/>
              <w:rPr>
                <w:rFonts w:cs="Tahoma"/>
                <w:szCs w:val="22"/>
                <w:lang w:val="el-GR" w:eastAsia="el-GR"/>
              </w:rPr>
            </w:pPr>
            <w:r w:rsidRPr="0029687F">
              <w:rPr>
                <w:rFonts w:cs="Tahoma"/>
                <w:szCs w:val="22"/>
                <w:lang w:val="el-GR"/>
              </w:rPr>
              <w:t xml:space="preserve">Οι οικονομικοί φορείς οφείλουν να αποδείξουν το ανωτέρω κριτήριο ποιοτικής επιλογής </w:t>
            </w:r>
            <w:proofErr w:type="spellStart"/>
            <w:r w:rsidRPr="0029687F">
              <w:rPr>
                <w:rFonts w:cs="Tahoma"/>
                <w:szCs w:val="22"/>
                <w:lang w:val="el-GR"/>
              </w:rPr>
              <w:t>υποβάλοντας</w:t>
            </w:r>
            <w:proofErr w:type="spellEnd"/>
            <w:r w:rsidRPr="0029687F">
              <w:rPr>
                <w:rFonts w:cs="Tahoma"/>
                <w:szCs w:val="22"/>
                <w:lang w:val="el-GR"/>
              </w:rPr>
              <w:t xml:space="preserve"> τα ακόλουθα στοιχεία τεκμηρίωσης:</w:t>
            </w:r>
          </w:p>
        </w:tc>
      </w:tr>
      <w:tr w:rsidR="00BD358F" w:rsidRPr="00D046D8" w14:paraId="15B4F53A" w14:textId="77777777" w:rsidTr="009C5EA6">
        <w:trPr>
          <w:trHeight w:val="1480"/>
        </w:trPr>
        <w:tc>
          <w:tcPr>
            <w:tcW w:w="675" w:type="dxa"/>
          </w:tcPr>
          <w:p w14:paraId="3D853F19" w14:textId="77777777" w:rsidR="00BD358F" w:rsidRPr="0029687F" w:rsidRDefault="00C40FB9" w:rsidP="009C5EA6">
            <w:pPr>
              <w:rPr>
                <w:rFonts w:cs="Tahoma"/>
                <w:szCs w:val="22"/>
              </w:rPr>
            </w:pPr>
            <w:r w:rsidRPr="0029687F">
              <w:rPr>
                <w:rFonts w:cs="Tahoma"/>
                <w:szCs w:val="22"/>
                <w:lang w:val="el-GR"/>
              </w:rPr>
              <w:t>5</w:t>
            </w:r>
            <w:r w:rsidR="00BD358F" w:rsidRPr="0029687F">
              <w:rPr>
                <w:rFonts w:cs="Tahoma"/>
                <w:szCs w:val="22"/>
              </w:rPr>
              <w:t>.1</w:t>
            </w:r>
          </w:p>
        </w:tc>
        <w:tc>
          <w:tcPr>
            <w:tcW w:w="9180" w:type="dxa"/>
          </w:tcPr>
          <w:p w14:paraId="2EDE94BE" w14:textId="77777777" w:rsidR="00FC4BA5" w:rsidRPr="00FC4BA5" w:rsidRDefault="00DE5BA6" w:rsidP="00FC4BA5">
            <w:pPr>
              <w:suppressAutoHyphens w:val="0"/>
              <w:autoSpaceDE w:val="0"/>
              <w:autoSpaceDN w:val="0"/>
              <w:adjustRightInd w:val="0"/>
              <w:spacing w:after="70"/>
              <w:rPr>
                <w:rFonts w:cs="Tahoma"/>
                <w:szCs w:val="22"/>
                <w:lang w:val="el-GR" w:eastAsia="el-GR"/>
              </w:rPr>
            </w:pPr>
            <w:r w:rsidRPr="00FC4BA5">
              <w:rPr>
                <w:rFonts w:cs="Tahoma"/>
                <w:szCs w:val="22"/>
                <w:lang w:val="el-GR" w:eastAsia="el-GR"/>
              </w:rPr>
              <w:t xml:space="preserve">Πιστοποιητικό που αφορά στην ποιότητα των υπηρεσιών που παρέχει ο προσφέρων (πιστοποιητικό διασφάλισης ποιότητας των παρεχόμενων υπηρεσιών ή επίσημες βεβαιώσεις από αρμόδια γραφεία ή υπηρεσίες για την τήρηση προδιαγραφών ή προτύπων) σε ισχύ, </w:t>
            </w:r>
            <w:r w:rsidR="00991B42" w:rsidRPr="00FC4BA5">
              <w:rPr>
                <w:rFonts w:cs="Tahoma"/>
                <w:szCs w:val="22"/>
                <w:lang w:val="el-GR" w:eastAsia="el-GR"/>
              </w:rPr>
              <w:t>ήτοι</w:t>
            </w:r>
            <w:r w:rsidRPr="00FC4BA5">
              <w:rPr>
                <w:rFonts w:cs="Tahoma"/>
                <w:szCs w:val="22"/>
                <w:lang w:val="el-GR" w:eastAsia="el-GR"/>
              </w:rPr>
              <w:t xml:space="preserve"> </w:t>
            </w:r>
            <w:r w:rsidR="00991B42" w:rsidRPr="00FC4BA5">
              <w:rPr>
                <w:rFonts w:cs="Tahoma"/>
                <w:szCs w:val="22"/>
                <w:lang w:val="el-GR" w:eastAsia="el-GR"/>
              </w:rPr>
              <w:t xml:space="preserve">πιστοποιητικό από </w:t>
            </w:r>
            <w:r w:rsidRPr="00FC4BA5">
              <w:rPr>
                <w:rFonts w:cs="Tahoma"/>
                <w:szCs w:val="22"/>
                <w:lang w:val="el-GR" w:eastAsia="el-GR"/>
              </w:rPr>
              <w:t xml:space="preserve">ανεξάρτητο διαπιστευμένο φορέα για τη διαχείριση της ποιότητας υπηρεσιών σύμφωνα </w:t>
            </w:r>
          </w:p>
          <w:p w14:paraId="31922EE3" w14:textId="77777777" w:rsidR="00FC4BA5" w:rsidRPr="00FC4BA5" w:rsidRDefault="00DE5BA6" w:rsidP="001621F3">
            <w:pPr>
              <w:pStyle w:val="Default"/>
              <w:numPr>
                <w:ilvl w:val="0"/>
                <w:numId w:val="148"/>
              </w:numPr>
              <w:spacing w:before="100" w:beforeAutospacing="1" w:after="100" w:afterAutospacing="1"/>
              <w:ind w:left="376" w:hanging="180"/>
              <w:jc w:val="both"/>
              <w:rPr>
                <w:rFonts w:ascii="Tahoma" w:hAnsi="Tahoma" w:cs="Tahoma"/>
                <w:sz w:val="22"/>
                <w:szCs w:val="22"/>
                <w:lang w:eastAsia="el-GR"/>
              </w:rPr>
            </w:pPr>
            <w:r w:rsidRPr="00FC4BA5">
              <w:rPr>
                <w:rFonts w:ascii="Tahoma" w:hAnsi="Tahoma" w:cs="Tahoma"/>
                <w:sz w:val="22"/>
                <w:szCs w:val="22"/>
                <w:lang w:eastAsia="el-GR"/>
              </w:rPr>
              <w:t>με το διεθνές πρότυπο ΙSO 9001:20</w:t>
            </w:r>
            <w:r w:rsidR="00FC4BA5" w:rsidRPr="00FC4BA5">
              <w:rPr>
                <w:rFonts w:ascii="Tahoma" w:hAnsi="Tahoma" w:cs="Tahoma"/>
                <w:sz w:val="22"/>
                <w:szCs w:val="22"/>
                <w:lang w:eastAsia="el-GR"/>
              </w:rPr>
              <w:t>15</w:t>
            </w:r>
            <w:r w:rsidRPr="00FC4BA5">
              <w:rPr>
                <w:rFonts w:ascii="Tahoma" w:hAnsi="Tahoma" w:cs="Tahoma"/>
                <w:sz w:val="22"/>
                <w:szCs w:val="22"/>
                <w:lang w:eastAsia="el-GR"/>
              </w:rPr>
              <w:t xml:space="preserve"> ή ισοδύναμο ή μεταγενέστερης έκδοσής του</w:t>
            </w:r>
            <w:r w:rsidR="00FC4BA5" w:rsidRPr="00FC4BA5">
              <w:rPr>
                <w:rFonts w:ascii="Tahoma" w:hAnsi="Tahoma" w:cs="Tahoma"/>
                <w:sz w:val="22"/>
                <w:szCs w:val="22"/>
                <w:lang w:eastAsia="el-GR"/>
              </w:rPr>
              <w:t xml:space="preserve"> στο πεδίο εφαρμογής της ανάπτυξης και εγκατάστασης ολοκληρωμένων πληροφοριακών συστημάτων και </w:t>
            </w:r>
          </w:p>
          <w:p w14:paraId="3BD2813E" w14:textId="20645429" w:rsidR="00031BED" w:rsidRPr="00885EF5" w:rsidRDefault="00FC4BA5" w:rsidP="00031BED">
            <w:pPr>
              <w:pStyle w:val="Default"/>
              <w:numPr>
                <w:ilvl w:val="0"/>
                <w:numId w:val="148"/>
              </w:numPr>
              <w:spacing w:before="100" w:beforeAutospacing="1" w:after="100" w:afterAutospacing="1"/>
              <w:ind w:left="376" w:hanging="180"/>
              <w:jc w:val="both"/>
              <w:rPr>
                <w:rFonts w:ascii="Tahoma" w:hAnsi="Tahoma" w:cs="Tahoma"/>
                <w:sz w:val="22"/>
                <w:szCs w:val="22"/>
                <w:lang w:eastAsia="el-GR"/>
              </w:rPr>
            </w:pPr>
            <w:r w:rsidRPr="00FC4BA5">
              <w:rPr>
                <w:rFonts w:ascii="Tahoma" w:hAnsi="Tahoma" w:cs="Tahoma"/>
                <w:sz w:val="22"/>
                <w:szCs w:val="22"/>
                <w:lang w:eastAsia="el-GR"/>
              </w:rPr>
              <w:t>με το διεθνές πρότυπο ISO 27001:2013 ή ισοδύναμο ή μεταγενέστερης έκδοσής του στο πεδίο εφαρμογής της ασφάλειας πληροφοριών</w:t>
            </w:r>
          </w:p>
        </w:tc>
      </w:tr>
      <w:tr w:rsidR="00FC4BA5" w:rsidRPr="00D046D8" w14:paraId="7DF1ED58" w14:textId="77777777" w:rsidTr="00FC4BA5">
        <w:trPr>
          <w:trHeight w:val="1228"/>
        </w:trPr>
        <w:tc>
          <w:tcPr>
            <w:tcW w:w="675" w:type="dxa"/>
          </w:tcPr>
          <w:p w14:paraId="30F0D891" w14:textId="2DF94C9D" w:rsidR="00FC4BA5" w:rsidRPr="0029687F" w:rsidRDefault="00FC4BA5" w:rsidP="009C5EA6">
            <w:pPr>
              <w:rPr>
                <w:rFonts w:cs="Tahoma"/>
                <w:szCs w:val="22"/>
                <w:lang w:val="el-GR"/>
              </w:rPr>
            </w:pPr>
            <w:r>
              <w:rPr>
                <w:rFonts w:cs="Tahoma"/>
                <w:szCs w:val="22"/>
                <w:lang w:val="el-GR"/>
              </w:rPr>
              <w:t>5.2</w:t>
            </w:r>
          </w:p>
        </w:tc>
        <w:tc>
          <w:tcPr>
            <w:tcW w:w="9180" w:type="dxa"/>
          </w:tcPr>
          <w:p w14:paraId="22B11150" w14:textId="488D3F26" w:rsidR="00FC4BA5" w:rsidRPr="00FC4BA5" w:rsidRDefault="00FC4BA5" w:rsidP="00FC4BA5">
            <w:pPr>
              <w:rPr>
                <w:rFonts w:cs="Tahoma"/>
                <w:szCs w:val="22"/>
                <w:lang w:val="el-GR"/>
              </w:rPr>
            </w:pPr>
            <w:r w:rsidRPr="00A34261">
              <w:rPr>
                <w:rFonts w:cs="Tahoma"/>
                <w:szCs w:val="22"/>
                <w:lang w:val="el-GR"/>
              </w:rPr>
              <w:t>Πιστοποιητικό συμμόρφωσης από διαπιστευμένους προς τούτο Φορείς Πιστοποίησης του δημόσιου ή του ιδιωτικού τομέα, όσον αφορά στην παροχή διαφημιστικών υπηρεσιών σε φορείς του Δημοσίου και του ευρύτερου δημόσιου τομέα, σύμφωνα με την παράγραφο 3</w:t>
            </w:r>
            <w:r w:rsidRPr="00A34261">
              <w:rPr>
                <w:rFonts w:cs="Tahoma"/>
                <w:szCs w:val="22"/>
                <w:vertAlign w:val="superscript"/>
                <w:lang w:val="el-GR"/>
              </w:rPr>
              <w:t>α</w:t>
            </w:r>
            <w:r w:rsidRPr="00A34261">
              <w:rPr>
                <w:rFonts w:cs="Tahoma"/>
                <w:szCs w:val="22"/>
                <w:lang w:val="el-GR"/>
              </w:rPr>
              <w:t xml:space="preserve"> του άρθρου 12 του ν. 3688/2008.</w:t>
            </w:r>
          </w:p>
        </w:tc>
      </w:tr>
    </w:tbl>
    <w:p w14:paraId="5A307368" w14:textId="77777777" w:rsidR="00221291" w:rsidRPr="0029687F" w:rsidRDefault="00221291">
      <w:pPr>
        <w:rPr>
          <w:rFonts w:cs="Tahoma"/>
          <w:b/>
          <w:bCs/>
          <w:szCs w:val="22"/>
          <w:lang w:val="el-GR"/>
        </w:rPr>
      </w:pPr>
    </w:p>
    <w:p w14:paraId="0FC8459C" w14:textId="77777777" w:rsidR="00BD358F" w:rsidRPr="0029687F" w:rsidRDefault="003355E7">
      <w:pPr>
        <w:rPr>
          <w:rFonts w:cs="Tahoma"/>
          <w:b/>
          <w:szCs w:val="22"/>
          <w:lang w:val="el-GR"/>
        </w:rPr>
      </w:pPr>
      <w:r w:rsidRPr="0029687F">
        <w:rPr>
          <w:rFonts w:cs="Tahoma"/>
          <w:b/>
          <w:bCs/>
          <w:szCs w:val="22"/>
          <w:lang w:val="el-GR"/>
        </w:rPr>
        <w:t>Β.6.</w:t>
      </w:r>
      <w:r w:rsidRPr="0029687F">
        <w:rPr>
          <w:rFonts w:cs="Tahoma"/>
          <w:szCs w:val="22"/>
          <w:lang w:val="el-GR"/>
        </w:rPr>
        <w:t xml:space="preserve"> </w:t>
      </w:r>
      <w:r w:rsidRPr="0029687F">
        <w:rPr>
          <w:rFonts w:cs="Tahoma"/>
          <w:b/>
          <w:szCs w:val="22"/>
          <w:lang w:val="el-GR"/>
        </w:rPr>
        <w:t>Για την απόδειξη της νόμιμης σύστασης και εκπροσώπησης</w:t>
      </w:r>
      <w:r w:rsidR="00BD358F" w:rsidRPr="0029687F">
        <w:rPr>
          <w:rFonts w:cs="Tahoma"/>
          <w:b/>
          <w:szCs w:val="22"/>
          <w:lang w:val="el-GR"/>
        </w:rPr>
        <w:t>:</w:t>
      </w:r>
    </w:p>
    <w:p w14:paraId="403850A7" w14:textId="77777777" w:rsidR="002A1FB0" w:rsidRPr="001621F3" w:rsidRDefault="002A1FB0" w:rsidP="002A1FB0">
      <w:pPr>
        <w:rPr>
          <w:rFonts w:cs="Tahoma"/>
          <w:szCs w:val="22"/>
          <w:lang w:val="el-GR"/>
        </w:rPr>
      </w:pPr>
      <w:r w:rsidRPr="001621F3">
        <w:rPr>
          <w:rFonts w:cs="Tahoma"/>
          <w:szCs w:val="22"/>
          <w:lang w:val="el-GR"/>
        </w:rPr>
        <w:t>Για την απόδειξη της νόμιμης εκπροσώπησης,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σε αρμόδια αρχή (πχ ΓΕΜΗ)προσκομίζει σχετικό πιστοποιητικό ισχύουσας εκπροσώπησης, το οποίο πρέπει να έχει εκδοθεί έως τριάντα (30) εργάσιμες ημέρες πριν από την υποβολή του.  Στις λοιπές περιπτώσεις τα κατά περίπτωση νομιμοποιητικά έγγραφα νόμιμης εκπροσώπησης (όπως καταστατικά,</w:t>
      </w:r>
      <w:r w:rsidRPr="006C4A88">
        <w:rPr>
          <w:rFonts w:asciiTheme="minorHAnsi" w:hAnsiTheme="minorHAnsi" w:cs="Tahoma"/>
          <w:szCs w:val="22"/>
          <w:lang w:val="el-GR"/>
        </w:rPr>
        <w:t xml:space="preserve"> </w:t>
      </w:r>
      <w:r w:rsidRPr="001621F3">
        <w:rPr>
          <w:rFonts w:cs="Tahoma"/>
          <w:szCs w:val="22"/>
          <w:lang w:val="el-GR"/>
        </w:rPr>
        <w:t>αντίστοιχα ΦΕΚ, συγκρότηση Δ.Σ. σε σώμα, σε περίπτωση Α.Ε.,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480D45B7" w14:textId="2C5CFAFD" w:rsidR="002A1FB0" w:rsidRPr="001621F3" w:rsidRDefault="002A1FB0">
      <w:pPr>
        <w:rPr>
          <w:rFonts w:cs="Tahoma"/>
          <w:szCs w:val="22"/>
          <w:lang w:val="el-GR"/>
        </w:rPr>
      </w:pPr>
      <w:r w:rsidRPr="001621F3">
        <w:rPr>
          <w:rFonts w:cs="Tahoma"/>
          <w:szCs w:val="22"/>
          <w:lang w:val="el-GR"/>
        </w:rPr>
        <w:t>Για την απόδειξη της νόμιμης σύστασης και των μεταβολών του νομικού προσώπου, εφόσον αυτή προκύπτει από πιστοποιητικό αρμόδιας αρχής (πχ γενικό πιστοποιητικό του ΓΕΜΗ), αρκεί η υποβολή αυτού, εφόσον έχει εκδοθεί έως τρεις (3) μήνες πριν από την υποβολή του. Στις λοιπές περιπτώσεις τα κατά περίπτωση νομιμοποιητικά έγγραφα νόμιμης σύστασης και μεταβολών (όπως καταστατικά, πιστοποιητικά μεταβολών, αντίστοιχα ΦΕΚ,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0477FFED" w14:textId="77777777" w:rsidR="002A1FB0" w:rsidRPr="001621F3" w:rsidRDefault="002A1FB0" w:rsidP="002A1FB0">
      <w:pPr>
        <w:rPr>
          <w:rFonts w:cs="Tahoma"/>
          <w:szCs w:val="22"/>
          <w:lang w:val="el-GR"/>
        </w:rPr>
      </w:pPr>
      <w:r w:rsidRPr="001621F3">
        <w:rPr>
          <w:rFonts w:cs="Tahoma"/>
          <w:szCs w:val="22"/>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0AA1E2F8" w14:textId="77777777" w:rsidR="002A1FB0" w:rsidRPr="001621F3" w:rsidRDefault="002A1FB0" w:rsidP="002A1FB0">
      <w:pPr>
        <w:rPr>
          <w:rFonts w:cs="Tahoma"/>
          <w:szCs w:val="22"/>
          <w:lang w:val="el-GR"/>
        </w:rPr>
      </w:pPr>
      <w:r w:rsidRPr="001621F3">
        <w:rPr>
          <w:rFonts w:cs="Tahoma"/>
          <w:szCs w:val="22"/>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7F8CFC96" w14:textId="77777777" w:rsidR="002A1FB0" w:rsidRPr="001621F3" w:rsidRDefault="002A1FB0" w:rsidP="002A1FB0">
      <w:pPr>
        <w:rPr>
          <w:rFonts w:cs="Tahoma"/>
          <w:szCs w:val="22"/>
          <w:lang w:val="el-GR"/>
        </w:rPr>
      </w:pPr>
      <w:r w:rsidRPr="001621F3">
        <w:rPr>
          <w:rFonts w:cs="Tahoma"/>
          <w:szCs w:val="22"/>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w:t>
      </w:r>
      <w:proofErr w:type="spellStart"/>
      <w:r w:rsidRPr="001621F3">
        <w:rPr>
          <w:rFonts w:cs="Tahoma"/>
          <w:szCs w:val="22"/>
          <w:lang w:val="el-GR"/>
        </w:rPr>
        <w:t>ουν</w:t>
      </w:r>
      <w:proofErr w:type="spellEnd"/>
      <w:r w:rsidRPr="001621F3">
        <w:rPr>
          <w:rFonts w:cs="Tahoma"/>
          <w:szCs w:val="22"/>
          <w:lang w:val="el-GR"/>
        </w:rPr>
        <w:t xml:space="preserve">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5D2C37B4" w14:textId="77777777" w:rsidR="002A1FB0" w:rsidRPr="0029687F" w:rsidRDefault="002A1FB0">
      <w:pPr>
        <w:rPr>
          <w:rFonts w:cs="Tahoma"/>
          <w:b/>
          <w:bCs/>
          <w:i/>
          <w:color w:val="5B9BD5"/>
          <w:szCs w:val="22"/>
          <w:lang w:val="el-GR"/>
        </w:rPr>
      </w:pPr>
    </w:p>
    <w:p w14:paraId="58F6D211" w14:textId="027A9BC5" w:rsidR="008338F0" w:rsidRPr="0029687F" w:rsidRDefault="003355E7">
      <w:pPr>
        <w:rPr>
          <w:rFonts w:cs="Tahoma"/>
          <w:szCs w:val="22"/>
          <w:lang w:val="el-GR"/>
        </w:rPr>
      </w:pPr>
      <w:r w:rsidRPr="0029687F">
        <w:rPr>
          <w:rFonts w:cs="Tahoma"/>
          <w:b/>
          <w:bCs/>
          <w:szCs w:val="22"/>
          <w:lang w:val="el-GR"/>
        </w:rPr>
        <w:t>Β.</w:t>
      </w:r>
      <w:r w:rsidR="007C030E">
        <w:rPr>
          <w:rFonts w:cs="Tahoma"/>
          <w:b/>
          <w:bCs/>
          <w:szCs w:val="22"/>
          <w:lang w:val="el-GR"/>
        </w:rPr>
        <w:t>7</w:t>
      </w:r>
      <w:r w:rsidRPr="0029687F">
        <w:rPr>
          <w:rFonts w:cs="Tahoma"/>
          <w:b/>
          <w:bCs/>
          <w:szCs w:val="22"/>
          <w:lang w:val="el-GR"/>
        </w:rPr>
        <w:t>.</w:t>
      </w:r>
      <w:r w:rsidRPr="0029687F">
        <w:rPr>
          <w:rFonts w:cs="Tahoma"/>
          <w:szCs w:val="22"/>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w:t>
      </w:r>
    </w:p>
    <w:p w14:paraId="0FE5CDFD" w14:textId="74FE21B6" w:rsidR="00EB1543" w:rsidRPr="0029687F" w:rsidRDefault="00EB1543" w:rsidP="00AA2807">
      <w:pPr>
        <w:rPr>
          <w:rFonts w:cs="Tahoma"/>
          <w:color w:val="000000"/>
          <w:szCs w:val="22"/>
          <w:lang w:val="el-GR"/>
        </w:rPr>
      </w:pPr>
      <w:r w:rsidRPr="0029687F">
        <w:rPr>
          <w:rFonts w:cs="Tahoma"/>
          <w:color w:val="000000"/>
          <w:szCs w:val="22"/>
          <w:lang w:val="el-GR"/>
        </w:rPr>
        <w:t xml:space="preserve">Επιπλέον υποβάλλεται συμφωνητικό μεταξύ των μελών της Ένωσης με το οποίο α) συστήνεται η Ένωση β) αναγράφεται να </w:t>
      </w:r>
      <w:proofErr w:type="spellStart"/>
      <w:r w:rsidRPr="0029687F">
        <w:rPr>
          <w:rFonts w:cs="Tahoma"/>
          <w:color w:val="000000"/>
          <w:szCs w:val="22"/>
          <w:lang w:val="el-GR"/>
        </w:rPr>
        <w:t>οριοθετείται</w:t>
      </w:r>
      <w:proofErr w:type="spellEnd"/>
      <w:r w:rsidRPr="0029687F">
        <w:rPr>
          <w:rFonts w:cs="Tahoma"/>
          <w:color w:val="000000"/>
          <w:szCs w:val="22"/>
          <w:lang w:val="el-GR"/>
        </w:rPr>
        <w:t xml:space="preserve">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w:t>
      </w:r>
      <w:proofErr w:type="spellStart"/>
      <w:r w:rsidRPr="0029687F">
        <w:rPr>
          <w:rFonts w:cs="Tahoma"/>
          <w:color w:val="000000"/>
          <w:szCs w:val="22"/>
          <w:lang w:val="el-GR"/>
        </w:rPr>
        <w:t>leader</w:t>
      </w:r>
      <w:proofErr w:type="spellEnd"/>
      <w:r w:rsidRPr="0029687F">
        <w:rPr>
          <w:rFonts w:cs="Tahoma"/>
          <w:color w:val="000000"/>
          <w:szCs w:val="22"/>
          <w:lang w:val="el-GR"/>
        </w:rPr>
        <w:t>)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r w:rsidR="005D46DB">
        <w:rPr>
          <w:rFonts w:cs="Tahoma"/>
          <w:color w:val="000000"/>
          <w:szCs w:val="22"/>
          <w:lang w:val="el-GR"/>
        </w:rPr>
        <w:t>.</w:t>
      </w:r>
    </w:p>
    <w:p w14:paraId="7E1C2764" w14:textId="49B392A3" w:rsidR="00EB1543" w:rsidRPr="0029687F" w:rsidRDefault="00EB1543" w:rsidP="00EB1543">
      <w:pPr>
        <w:rPr>
          <w:rFonts w:cs="Tahoma"/>
          <w:color w:val="000000"/>
          <w:szCs w:val="22"/>
          <w:lang w:val="el-GR"/>
        </w:rPr>
      </w:pPr>
      <w:r w:rsidRPr="0029687F">
        <w:rPr>
          <w:rFonts w:cs="Tahoma"/>
          <w:b/>
          <w:bCs/>
          <w:szCs w:val="22"/>
          <w:lang w:val="el-GR"/>
        </w:rPr>
        <w:t>Β.</w:t>
      </w:r>
      <w:r w:rsidR="007C030E">
        <w:rPr>
          <w:rFonts w:cs="Tahoma"/>
          <w:b/>
          <w:bCs/>
          <w:szCs w:val="22"/>
          <w:lang w:val="el-GR"/>
        </w:rPr>
        <w:t>8</w:t>
      </w:r>
      <w:r w:rsidRPr="0029687F">
        <w:rPr>
          <w:rFonts w:cs="Tahoma"/>
          <w:b/>
          <w:bCs/>
          <w:szCs w:val="22"/>
          <w:lang w:val="el-GR"/>
        </w:rPr>
        <w:t>.</w:t>
      </w:r>
      <w:r w:rsidRPr="0029687F">
        <w:rPr>
          <w:rFonts w:cs="Tahoma"/>
          <w:szCs w:val="22"/>
          <w:lang w:val="el-GR"/>
        </w:rPr>
        <w:t xml:space="preserve"> </w:t>
      </w:r>
      <w:r w:rsidRPr="0029687F">
        <w:rPr>
          <w:rFonts w:cs="Tahoma"/>
          <w:color w:val="000000"/>
          <w:szCs w:val="22"/>
          <w:lang w:val="el-GR"/>
        </w:rPr>
        <w:t xml:space="preserve">Στην περίπτωση που οικονομικός φορέας επιθυμεί να στηριχθεί στις ικανότητες άλλων φορέων, σύμφωνα με </w:t>
      </w:r>
      <w:r w:rsidRPr="0029687F">
        <w:rPr>
          <w:rFonts w:cs="Tahoma"/>
          <w:szCs w:val="22"/>
          <w:lang w:val="el-GR"/>
        </w:rPr>
        <w:t xml:space="preserve">την παράγραφο </w:t>
      </w:r>
      <w:r w:rsidR="006607CE" w:rsidRPr="0029687F">
        <w:rPr>
          <w:rFonts w:cs="Tahoma"/>
          <w:szCs w:val="22"/>
          <w:lang w:val="el-GR"/>
        </w:rPr>
        <w:fldChar w:fldCharType="begin"/>
      </w:r>
      <w:r w:rsidR="006607CE" w:rsidRPr="0029687F">
        <w:rPr>
          <w:rFonts w:cs="Tahoma"/>
          <w:szCs w:val="22"/>
          <w:lang w:val="el-GR"/>
        </w:rPr>
        <w:instrText xml:space="preserve"> REF _Ref496541700 \r \h </w:instrText>
      </w:r>
      <w:r w:rsidR="00DF02B0" w:rsidRPr="00860CE7">
        <w:rPr>
          <w:rFonts w:cs="Tahoma"/>
          <w:szCs w:val="22"/>
          <w:lang w:val="el-GR"/>
        </w:rPr>
        <w:instrText xml:space="preserve"> \* MERGEFORMAT </w:instrText>
      </w:r>
      <w:r w:rsidR="006607CE" w:rsidRPr="0029687F">
        <w:rPr>
          <w:rFonts w:cs="Tahoma"/>
          <w:szCs w:val="22"/>
          <w:lang w:val="el-GR"/>
        </w:rPr>
      </w:r>
      <w:r w:rsidR="006607CE" w:rsidRPr="0029687F">
        <w:rPr>
          <w:rFonts w:cs="Tahoma"/>
          <w:szCs w:val="22"/>
          <w:lang w:val="el-GR"/>
        </w:rPr>
        <w:fldChar w:fldCharType="separate"/>
      </w:r>
      <w:r w:rsidR="00AE4CE1">
        <w:rPr>
          <w:rFonts w:cs="Tahoma"/>
          <w:szCs w:val="22"/>
          <w:cs/>
          <w:lang w:val="el-GR"/>
        </w:rPr>
        <w:t>‎</w:t>
      </w:r>
      <w:r w:rsidR="00AE4CE1">
        <w:rPr>
          <w:rFonts w:cs="Tahoma"/>
          <w:szCs w:val="22"/>
          <w:lang w:val="el-GR"/>
        </w:rPr>
        <w:t>2.2.8</w:t>
      </w:r>
      <w:r w:rsidR="006607CE" w:rsidRPr="0029687F">
        <w:rPr>
          <w:rFonts w:cs="Tahoma"/>
          <w:szCs w:val="22"/>
          <w:lang w:val="el-GR"/>
        </w:rPr>
        <w:fldChar w:fldCharType="end"/>
      </w:r>
      <w:r w:rsidRPr="0029687F">
        <w:rPr>
          <w:rFonts w:cs="Tahoma"/>
          <w:color w:val="000000"/>
          <w:szCs w:val="22"/>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(ιδιωτικό συμφωνητικό μεταξύ προσφέροντος και τρίτου, στις ικανότητες του οποίου στηρίζεται ή από οποιοδήποτε άλλο κατάλληλο μέσο</w:t>
      </w:r>
      <w:r w:rsidRPr="0029687F">
        <w:rPr>
          <w:rFonts w:cs="Tahoma"/>
          <w:szCs w:val="22"/>
          <w:lang w:val="el-GR"/>
        </w:rPr>
        <w:t>)</w:t>
      </w:r>
      <w:r w:rsidRPr="0029687F">
        <w:rPr>
          <w:rFonts w:cs="Tahoma"/>
          <w:color w:val="000000"/>
          <w:szCs w:val="22"/>
          <w:lang w:val="el-GR"/>
        </w:rPr>
        <w:t>.</w:t>
      </w:r>
    </w:p>
    <w:p w14:paraId="19202848" w14:textId="77777777" w:rsidR="00C33C73" w:rsidRPr="0029687F" w:rsidRDefault="00C33C73" w:rsidP="00B805D6">
      <w:pPr>
        <w:pStyle w:val="Heading2"/>
        <w:numPr>
          <w:ilvl w:val="1"/>
          <w:numId w:val="12"/>
        </w:numPr>
        <w:rPr>
          <w:rFonts w:ascii="Tahoma" w:hAnsi="Tahoma" w:cs="Tahoma"/>
          <w:sz w:val="22"/>
          <w:lang w:val="el-GR"/>
        </w:rPr>
      </w:pPr>
      <w:r w:rsidRPr="0029687F">
        <w:rPr>
          <w:rFonts w:ascii="Tahoma" w:hAnsi="Tahoma" w:cs="Tahoma"/>
          <w:sz w:val="22"/>
          <w:lang w:val="el-GR"/>
        </w:rPr>
        <w:tab/>
      </w:r>
      <w:bookmarkStart w:id="83" w:name="_Toc40458182"/>
      <w:r w:rsidRPr="0029687F">
        <w:rPr>
          <w:rFonts w:ascii="Tahoma" w:hAnsi="Tahoma" w:cs="Tahoma"/>
          <w:sz w:val="22"/>
          <w:lang w:val="el-GR"/>
        </w:rPr>
        <w:t>Κριτήρια Ανάθεσης</w:t>
      </w:r>
      <w:bookmarkEnd w:id="83"/>
      <w:r w:rsidRPr="0029687F">
        <w:rPr>
          <w:rFonts w:ascii="Tahoma" w:hAnsi="Tahoma" w:cs="Tahoma"/>
          <w:sz w:val="22"/>
          <w:lang w:val="el-GR"/>
        </w:rPr>
        <w:t xml:space="preserve"> </w:t>
      </w:r>
    </w:p>
    <w:p w14:paraId="01B61CDD" w14:textId="77777777" w:rsidR="008338F0" w:rsidRPr="0029687F" w:rsidRDefault="003355E7" w:rsidP="00B805D6">
      <w:pPr>
        <w:pStyle w:val="Heading4"/>
        <w:numPr>
          <w:ilvl w:val="2"/>
          <w:numId w:val="12"/>
        </w:numPr>
        <w:rPr>
          <w:rFonts w:ascii="Tahoma" w:hAnsi="Tahoma" w:cs="Tahoma"/>
          <w:szCs w:val="22"/>
          <w:lang w:val="el-GR"/>
        </w:rPr>
      </w:pPr>
      <w:bookmarkStart w:id="84" w:name="_Ref496542191"/>
      <w:bookmarkStart w:id="85" w:name="_Toc40458183"/>
      <w:r w:rsidRPr="0029687F">
        <w:rPr>
          <w:rFonts w:ascii="Tahoma" w:hAnsi="Tahoma" w:cs="Tahoma"/>
          <w:szCs w:val="22"/>
          <w:lang w:val="el-GR"/>
        </w:rPr>
        <w:t>Κριτήριο ανάθεσης</w:t>
      </w:r>
      <w:bookmarkEnd w:id="84"/>
      <w:bookmarkEnd w:id="85"/>
    </w:p>
    <w:p w14:paraId="427E016F" w14:textId="77777777" w:rsidR="008338F0" w:rsidRPr="0029687F" w:rsidRDefault="003355E7">
      <w:pPr>
        <w:rPr>
          <w:rFonts w:cs="Tahoma"/>
          <w:i/>
          <w:color w:val="5B9BD5"/>
          <w:szCs w:val="22"/>
          <w:lang w:val="el-GR"/>
        </w:rPr>
      </w:pPr>
      <w:r w:rsidRPr="0029687F">
        <w:rPr>
          <w:rFonts w:cs="Tahoma"/>
          <w:szCs w:val="22"/>
          <w:lang w:val="el-GR"/>
        </w:rPr>
        <w:t>Κριτήριο ανάθεσης της Σύμβασης είναι η πλέον συμφέρουσα από οικονομική άποψη προσφορά</w:t>
      </w:r>
      <w:r w:rsidR="00DD2BF2" w:rsidRPr="0029687F">
        <w:rPr>
          <w:rFonts w:cs="Tahoma"/>
          <w:szCs w:val="22"/>
          <w:lang w:val="el-GR"/>
        </w:rPr>
        <w:t xml:space="preserve"> </w:t>
      </w:r>
      <w:r w:rsidRPr="0029687F">
        <w:rPr>
          <w:rFonts w:cs="Tahoma"/>
          <w:szCs w:val="22"/>
          <w:lang w:val="el-GR"/>
        </w:rPr>
        <w:t xml:space="preserve">βάσει βέλτιστης σχέσης ποιότητας – τιμής, η οποία εκτιμάται βάσει των κάτωθι κριτηρίων: </w:t>
      </w:r>
    </w:p>
    <w:p w14:paraId="33E1AF89" w14:textId="77777777" w:rsidR="00AC1478" w:rsidRDefault="00AC1478">
      <w:pPr>
        <w:pStyle w:val="a6"/>
        <w:rPr>
          <w:rFonts w:cs="Tahoma"/>
          <w:i/>
          <w:color w:val="5B9BD5"/>
          <w:szCs w:val="22"/>
          <w:lang w:val="el-GR"/>
        </w:rPr>
      </w:pPr>
    </w:p>
    <w:tbl>
      <w:tblPr>
        <w:tblW w:w="9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2"/>
        <w:gridCol w:w="4456"/>
        <w:gridCol w:w="1600"/>
        <w:gridCol w:w="2630"/>
      </w:tblGrid>
      <w:tr w:rsidR="00AC1478" w:rsidRPr="00D046D8" w14:paraId="4E298FEF" w14:textId="77777777" w:rsidTr="006C1E5F">
        <w:trPr>
          <w:trHeight w:val="513"/>
          <w:tblHeader/>
        </w:trPr>
        <w:tc>
          <w:tcPr>
            <w:tcW w:w="942" w:type="dxa"/>
            <w:shd w:val="clear" w:color="000000" w:fill="B3B3B3"/>
            <w:vAlign w:val="center"/>
            <w:hideMark/>
          </w:tcPr>
          <w:p w14:paraId="7417D729" w14:textId="77777777" w:rsidR="00AC1478" w:rsidRPr="00AC1478" w:rsidRDefault="00AC1478" w:rsidP="00AC1478">
            <w:pPr>
              <w:spacing w:after="0"/>
              <w:jc w:val="center"/>
              <w:rPr>
                <w:rFonts w:cs="Tahoma"/>
                <w:b/>
                <w:szCs w:val="22"/>
                <w:lang w:val="el-GR" w:eastAsia="el-GR"/>
              </w:rPr>
            </w:pPr>
            <w:bookmarkStart w:id="86" w:name="_Hlk508365047"/>
            <w:r w:rsidRPr="00AC1478">
              <w:rPr>
                <w:rFonts w:cs="Tahoma"/>
                <w:b/>
                <w:szCs w:val="22"/>
                <w:lang w:val="el-GR" w:eastAsia="el-GR"/>
              </w:rPr>
              <w:t>Α/Α</w:t>
            </w:r>
          </w:p>
        </w:tc>
        <w:tc>
          <w:tcPr>
            <w:tcW w:w="4456" w:type="dxa"/>
            <w:shd w:val="clear" w:color="000000" w:fill="B3B3B3"/>
            <w:vAlign w:val="center"/>
            <w:hideMark/>
          </w:tcPr>
          <w:p w14:paraId="51A6292B" w14:textId="77777777" w:rsidR="00AC1478" w:rsidRPr="00AC1478" w:rsidRDefault="00AC1478" w:rsidP="00AC1478">
            <w:pPr>
              <w:spacing w:after="0"/>
              <w:jc w:val="center"/>
              <w:rPr>
                <w:rFonts w:cs="Tahoma"/>
                <w:b/>
                <w:szCs w:val="22"/>
                <w:lang w:val="el-GR" w:eastAsia="el-GR"/>
              </w:rPr>
            </w:pPr>
            <w:r w:rsidRPr="00AC1478">
              <w:rPr>
                <w:rFonts w:cs="Tahoma"/>
                <w:b/>
                <w:szCs w:val="22"/>
                <w:lang w:val="el-GR" w:eastAsia="el-GR"/>
              </w:rPr>
              <w:t>Κριτήρια Αξιολόγησης</w:t>
            </w:r>
          </w:p>
        </w:tc>
        <w:tc>
          <w:tcPr>
            <w:tcW w:w="1600" w:type="dxa"/>
            <w:shd w:val="clear" w:color="000000" w:fill="B3B3B3"/>
            <w:vAlign w:val="center"/>
            <w:hideMark/>
          </w:tcPr>
          <w:p w14:paraId="6E863866" w14:textId="77777777" w:rsidR="00AC1478" w:rsidRPr="00AC1478" w:rsidRDefault="00AC1478" w:rsidP="00AC1478">
            <w:pPr>
              <w:spacing w:after="0"/>
              <w:jc w:val="center"/>
              <w:rPr>
                <w:rFonts w:cs="Tahoma"/>
                <w:b/>
                <w:szCs w:val="22"/>
                <w:lang w:val="el-GR" w:eastAsia="el-GR"/>
              </w:rPr>
            </w:pPr>
            <w:r w:rsidRPr="00AC1478">
              <w:rPr>
                <w:rFonts w:cs="Tahoma"/>
                <w:b/>
                <w:szCs w:val="22"/>
                <w:lang w:val="el-GR" w:eastAsia="el-GR"/>
              </w:rPr>
              <w:t xml:space="preserve">Συντελεστής βαρύτητας </w:t>
            </w:r>
          </w:p>
        </w:tc>
        <w:tc>
          <w:tcPr>
            <w:tcW w:w="2630" w:type="dxa"/>
            <w:shd w:val="clear" w:color="000000" w:fill="B3B3B3"/>
          </w:tcPr>
          <w:p w14:paraId="2E2EA2D5" w14:textId="77777777" w:rsidR="00AC1478" w:rsidRPr="00AC1478" w:rsidRDefault="00AC1478" w:rsidP="00AC1478">
            <w:pPr>
              <w:spacing w:after="0"/>
              <w:jc w:val="center"/>
              <w:rPr>
                <w:rFonts w:cs="Tahoma"/>
                <w:b/>
                <w:szCs w:val="22"/>
                <w:lang w:val="el-GR" w:eastAsia="el-GR"/>
              </w:rPr>
            </w:pPr>
            <w:r w:rsidRPr="00AC1478">
              <w:rPr>
                <w:rFonts w:cs="Tahoma"/>
                <w:b/>
                <w:szCs w:val="22"/>
                <w:lang w:val="el-GR"/>
              </w:rPr>
              <w:t>Παραπομπή σε παρ. απαίτησης της διακήρυξης</w:t>
            </w:r>
          </w:p>
        </w:tc>
      </w:tr>
      <w:tr w:rsidR="00AC1478" w:rsidRPr="00AC1478" w14:paraId="09642AF0" w14:textId="77777777" w:rsidTr="008E7BEA">
        <w:trPr>
          <w:trHeight w:val="315"/>
        </w:trPr>
        <w:tc>
          <w:tcPr>
            <w:tcW w:w="942" w:type="dxa"/>
            <w:shd w:val="clear" w:color="auto" w:fill="F7CAAC" w:themeFill="accent2" w:themeFillTint="66"/>
            <w:vAlign w:val="center"/>
          </w:tcPr>
          <w:p w14:paraId="2B839366" w14:textId="77777777" w:rsidR="00AC1478" w:rsidRPr="00AC1478" w:rsidRDefault="00AC1478" w:rsidP="001B0496">
            <w:pPr>
              <w:numPr>
                <w:ilvl w:val="0"/>
                <w:numId w:val="25"/>
              </w:numPr>
              <w:spacing w:before="120" w:after="0"/>
              <w:contextualSpacing/>
              <w:jc w:val="center"/>
              <w:rPr>
                <w:rFonts w:cs="Tahoma"/>
                <w:b/>
                <w:szCs w:val="22"/>
                <w:lang w:val="el-GR" w:eastAsia="el-GR"/>
              </w:rPr>
            </w:pPr>
          </w:p>
        </w:tc>
        <w:tc>
          <w:tcPr>
            <w:tcW w:w="4456" w:type="dxa"/>
            <w:shd w:val="clear" w:color="auto" w:fill="F7CAAC" w:themeFill="accent2" w:themeFillTint="66"/>
            <w:vAlign w:val="center"/>
          </w:tcPr>
          <w:p w14:paraId="71BA8625" w14:textId="77777777" w:rsidR="00AC1478" w:rsidRPr="00AC1478" w:rsidRDefault="00AC1478" w:rsidP="00AC1478">
            <w:pPr>
              <w:spacing w:after="0"/>
              <w:rPr>
                <w:rFonts w:cs="Tahoma"/>
                <w:b/>
                <w:szCs w:val="22"/>
                <w:lang w:val="el-GR" w:eastAsia="el-GR"/>
              </w:rPr>
            </w:pPr>
            <w:r w:rsidRPr="00AC1478">
              <w:rPr>
                <w:rFonts w:cs="Tahoma"/>
                <w:b/>
                <w:szCs w:val="22"/>
                <w:lang w:val="el-GR" w:eastAsia="el-GR"/>
              </w:rPr>
              <w:tab/>
              <w:t>Γενικές Αρχές &amp; Απαιτήσεις</w:t>
            </w:r>
          </w:p>
        </w:tc>
        <w:tc>
          <w:tcPr>
            <w:tcW w:w="1600" w:type="dxa"/>
            <w:shd w:val="clear" w:color="auto" w:fill="F7CAAC" w:themeFill="accent2" w:themeFillTint="66"/>
            <w:vAlign w:val="center"/>
          </w:tcPr>
          <w:p w14:paraId="1BB92E55" w14:textId="77777777" w:rsidR="00AC1478" w:rsidRPr="00AC1478" w:rsidDel="0036745A" w:rsidRDefault="00AC1478" w:rsidP="00AC1478">
            <w:pPr>
              <w:spacing w:after="0"/>
              <w:jc w:val="center"/>
              <w:rPr>
                <w:rFonts w:cs="Tahoma"/>
                <w:b/>
                <w:szCs w:val="22"/>
                <w:lang w:val="el-GR" w:eastAsia="el-GR"/>
              </w:rPr>
            </w:pPr>
            <w:r w:rsidRPr="00AC1478">
              <w:rPr>
                <w:rFonts w:cs="Tahoma"/>
                <w:b/>
                <w:szCs w:val="22"/>
                <w:lang w:val="el-GR" w:eastAsia="el-GR"/>
              </w:rPr>
              <w:t>20%</w:t>
            </w:r>
          </w:p>
        </w:tc>
        <w:tc>
          <w:tcPr>
            <w:tcW w:w="2630" w:type="dxa"/>
            <w:shd w:val="clear" w:color="auto" w:fill="F7CAAC" w:themeFill="accent2" w:themeFillTint="66"/>
          </w:tcPr>
          <w:p w14:paraId="2A333425" w14:textId="77777777" w:rsidR="00AC1478" w:rsidRPr="00AC1478" w:rsidRDefault="00AC1478" w:rsidP="00AC1478">
            <w:pPr>
              <w:spacing w:after="0"/>
              <w:rPr>
                <w:rFonts w:cs="Tahoma"/>
                <w:b/>
                <w:szCs w:val="22"/>
                <w:lang w:val="el-GR" w:eastAsia="el-GR"/>
              </w:rPr>
            </w:pPr>
          </w:p>
        </w:tc>
      </w:tr>
      <w:tr w:rsidR="00AC1478" w:rsidRPr="00AC1478" w14:paraId="422CD3B4" w14:textId="77777777" w:rsidTr="008E7BEA">
        <w:trPr>
          <w:trHeight w:val="315"/>
        </w:trPr>
        <w:tc>
          <w:tcPr>
            <w:tcW w:w="942" w:type="dxa"/>
            <w:shd w:val="clear" w:color="auto" w:fill="auto"/>
            <w:vAlign w:val="center"/>
          </w:tcPr>
          <w:p w14:paraId="62CFF534" w14:textId="77777777" w:rsidR="00AC1478" w:rsidRPr="00AC1478" w:rsidRDefault="00AC1478"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tcPr>
          <w:p w14:paraId="5EFEB8AF" w14:textId="77777777" w:rsidR="00AC1478" w:rsidRPr="00AC1478" w:rsidRDefault="00AC1478" w:rsidP="00AC1478">
            <w:pPr>
              <w:spacing w:after="0"/>
              <w:rPr>
                <w:rFonts w:cs="Tahoma"/>
                <w:szCs w:val="22"/>
                <w:lang w:val="el-GR" w:eastAsia="el-GR"/>
              </w:rPr>
            </w:pPr>
            <w:r w:rsidRPr="00AC1478">
              <w:rPr>
                <w:rFonts w:cs="Tahoma"/>
                <w:szCs w:val="22"/>
                <w:lang w:val="el-GR" w:eastAsia="el-GR"/>
              </w:rPr>
              <w:t>Κατανόηση Έργου</w:t>
            </w:r>
          </w:p>
        </w:tc>
        <w:tc>
          <w:tcPr>
            <w:tcW w:w="1600" w:type="dxa"/>
            <w:shd w:val="clear" w:color="auto" w:fill="auto"/>
            <w:vAlign w:val="center"/>
          </w:tcPr>
          <w:p w14:paraId="6D0007E2" w14:textId="52217A47" w:rsidR="00AC1478" w:rsidRPr="00AC1478" w:rsidRDefault="002355FD" w:rsidP="00AC1478">
            <w:pPr>
              <w:spacing w:after="0"/>
              <w:jc w:val="center"/>
              <w:rPr>
                <w:rFonts w:cs="Tahoma"/>
                <w:b/>
                <w:szCs w:val="22"/>
                <w:lang w:val="el-GR" w:eastAsia="el-GR"/>
              </w:rPr>
            </w:pPr>
            <w:r>
              <w:rPr>
                <w:rFonts w:cs="Tahoma"/>
                <w:szCs w:val="22"/>
                <w:lang w:val="el-GR" w:eastAsia="el-GR"/>
              </w:rPr>
              <w:t>3</w:t>
            </w:r>
            <w:r w:rsidR="00AC1478" w:rsidRPr="00AC1478">
              <w:rPr>
                <w:rFonts w:cs="Tahoma"/>
                <w:szCs w:val="22"/>
                <w:lang w:val="el-GR" w:eastAsia="el-GR"/>
              </w:rPr>
              <w:t>%</w:t>
            </w:r>
          </w:p>
        </w:tc>
        <w:tc>
          <w:tcPr>
            <w:tcW w:w="2630" w:type="dxa"/>
            <w:shd w:val="clear" w:color="auto" w:fill="auto"/>
          </w:tcPr>
          <w:p w14:paraId="353B6209" w14:textId="4B76FF45" w:rsidR="00AC1478" w:rsidRPr="00AC1478" w:rsidRDefault="00BD49C5" w:rsidP="00AC1478">
            <w:pPr>
              <w:spacing w:after="0"/>
              <w:rPr>
                <w:rFonts w:cs="Tahoma"/>
                <w:color w:val="FF0000"/>
                <w:szCs w:val="22"/>
                <w:lang w:val="el-GR" w:eastAsia="el-GR"/>
              </w:rPr>
            </w:pPr>
            <w:r w:rsidRPr="00BD49C5">
              <w:rPr>
                <w:rFonts w:cs="Tahoma"/>
                <w:szCs w:val="22"/>
                <w:lang w:val="el-GR" w:eastAsia="el-GR"/>
              </w:rPr>
              <w:fldChar w:fldCharType="begin"/>
            </w:r>
            <w:r w:rsidRPr="00BD49C5">
              <w:rPr>
                <w:rFonts w:cs="Tahoma"/>
                <w:szCs w:val="22"/>
                <w:lang w:val="el-GR" w:eastAsia="el-GR"/>
              </w:rPr>
              <w:instrText xml:space="preserve"> REF _Ref8383775 \r \h </w:instrText>
            </w:r>
            <w:r w:rsidRPr="00BD49C5">
              <w:rPr>
                <w:rFonts w:cs="Tahoma"/>
                <w:szCs w:val="22"/>
                <w:lang w:val="el-GR" w:eastAsia="el-GR"/>
              </w:rPr>
            </w:r>
            <w:r w:rsidRPr="00BD49C5">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1.1</w:t>
            </w:r>
            <w:r w:rsidRPr="00BD49C5">
              <w:rPr>
                <w:rFonts w:cs="Tahoma"/>
                <w:szCs w:val="22"/>
                <w:lang w:val="el-GR" w:eastAsia="el-GR"/>
              </w:rPr>
              <w:fldChar w:fldCharType="end"/>
            </w:r>
            <w:r w:rsidRPr="00BD49C5">
              <w:rPr>
                <w:rFonts w:cs="Tahoma"/>
                <w:szCs w:val="22"/>
                <w:lang w:val="el-GR" w:eastAsia="el-GR"/>
              </w:rPr>
              <w:t xml:space="preserve">, </w:t>
            </w:r>
            <w:r w:rsidRPr="00BD49C5">
              <w:rPr>
                <w:rFonts w:cs="Tahoma"/>
                <w:szCs w:val="22"/>
                <w:lang w:val="el-GR" w:eastAsia="el-GR"/>
              </w:rPr>
              <w:fldChar w:fldCharType="begin"/>
            </w:r>
            <w:r w:rsidRPr="00BD49C5">
              <w:rPr>
                <w:rFonts w:cs="Tahoma"/>
                <w:szCs w:val="22"/>
                <w:lang w:val="el-GR" w:eastAsia="el-GR"/>
              </w:rPr>
              <w:instrText xml:space="preserve"> REF _Ref8383808 \r \h </w:instrText>
            </w:r>
            <w:r w:rsidRPr="00BD49C5">
              <w:rPr>
                <w:rFonts w:cs="Tahoma"/>
                <w:szCs w:val="22"/>
                <w:lang w:val="el-GR" w:eastAsia="el-GR"/>
              </w:rPr>
            </w:r>
            <w:r w:rsidRPr="00BD49C5">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1.2</w:t>
            </w:r>
            <w:r w:rsidRPr="00BD49C5">
              <w:rPr>
                <w:rFonts w:cs="Tahoma"/>
                <w:szCs w:val="22"/>
                <w:lang w:val="el-GR" w:eastAsia="el-GR"/>
              </w:rPr>
              <w:fldChar w:fldCharType="end"/>
            </w:r>
            <w:r w:rsidR="00884AFA">
              <w:rPr>
                <w:rFonts w:cs="Tahoma"/>
                <w:szCs w:val="22"/>
                <w:lang w:val="el-GR" w:eastAsia="el-GR"/>
              </w:rPr>
              <w:t>, 1.3</w:t>
            </w:r>
          </w:p>
        </w:tc>
      </w:tr>
      <w:tr w:rsidR="00AC1478" w:rsidRPr="00AC1478" w14:paraId="6FA567B1" w14:textId="77777777" w:rsidTr="008E7BEA">
        <w:trPr>
          <w:trHeight w:val="315"/>
        </w:trPr>
        <w:tc>
          <w:tcPr>
            <w:tcW w:w="942" w:type="dxa"/>
            <w:shd w:val="clear" w:color="auto" w:fill="auto"/>
            <w:vAlign w:val="center"/>
          </w:tcPr>
          <w:p w14:paraId="4CC27176" w14:textId="77777777" w:rsidR="00AC1478" w:rsidRPr="00AC1478" w:rsidRDefault="00AC1478"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hideMark/>
          </w:tcPr>
          <w:p w14:paraId="5A87AA3C" w14:textId="38343229" w:rsidR="00AC1478" w:rsidRPr="00AC1478" w:rsidRDefault="00AC1478" w:rsidP="00AC1478">
            <w:pPr>
              <w:spacing w:after="0"/>
              <w:rPr>
                <w:rFonts w:cs="Tahoma"/>
                <w:szCs w:val="22"/>
                <w:lang w:val="el-GR" w:eastAsia="el-GR"/>
              </w:rPr>
            </w:pPr>
            <w:r w:rsidRPr="00AC1478">
              <w:rPr>
                <w:rFonts w:cs="Tahoma"/>
                <w:szCs w:val="22"/>
                <w:lang w:val="el-GR" w:eastAsia="el-GR"/>
              </w:rPr>
              <w:t xml:space="preserve">Αρχιτεκτονική </w:t>
            </w:r>
          </w:p>
        </w:tc>
        <w:tc>
          <w:tcPr>
            <w:tcW w:w="1600" w:type="dxa"/>
            <w:shd w:val="clear" w:color="auto" w:fill="auto"/>
            <w:vAlign w:val="center"/>
            <w:hideMark/>
          </w:tcPr>
          <w:p w14:paraId="219AAEFE" w14:textId="77777777" w:rsidR="00AC1478" w:rsidRPr="00AC1478" w:rsidRDefault="00AC1478" w:rsidP="00AC1478">
            <w:pPr>
              <w:spacing w:after="0"/>
              <w:jc w:val="center"/>
              <w:rPr>
                <w:rFonts w:cs="Tahoma"/>
                <w:szCs w:val="22"/>
                <w:lang w:val="el-GR" w:eastAsia="el-GR"/>
              </w:rPr>
            </w:pPr>
            <w:r w:rsidRPr="00AC1478">
              <w:rPr>
                <w:rFonts w:cs="Tahoma"/>
                <w:szCs w:val="22"/>
                <w:lang w:val="el-GR" w:eastAsia="el-GR"/>
              </w:rPr>
              <w:t>4%</w:t>
            </w:r>
          </w:p>
        </w:tc>
        <w:tc>
          <w:tcPr>
            <w:tcW w:w="2630" w:type="dxa"/>
          </w:tcPr>
          <w:p w14:paraId="46380F07" w14:textId="4016D553" w:rsidR="00AC1478" w:rsidRPr="00844B7E" w:rsidRDefault="00844B7E" w:rsidP="008A02E8">
            <w:pPr>
              <w:spacing w:after="0"/>
              <w:rPr>
                <w:rFonts w:cs="Tahoma"/>
                <w:szCs w:val="22"/>
                <w:lang w:val="en-US" w:eastAsia="el-GR"/>
              </w:rPr>
            </w:pPr>
            <w:r>
              <w:rPr>
                <w:rFonts w:cs="Tahoma"/>
                <w:szCs w:val="22"/>
                <w:lang w:val="el-GR" w:eastAsia="el-GR"/>
              </w:rPr>
              <w:fldChar w:fldCharType="begin"/>
            </w:r>
            <w:r>
              <w:rPr>
                <w:rFonts w:cs="Tahoma"/>
                <w:szCs w:val="22"/>
                <w:lang w:val="en-US" w:eastAsia="el-GR"/>
              </w:rPr>
              <w:instrText xml:space="preserve"> REF _Ref35858092 \r \h </w:instrText>
            </w:r>
            <w:r>
              <w:rPr>
                <w:rFonts w:cs="Tahoma"/>
                <w:szCs w:val="22"/>
                <w:lang w:val="el-GR" w:eastAsia="el-GR"/>
              </w:rPr>
            </w:r>
            <w:r>
              <w:rPr>
                <w:rFonts w:cs="Tahoma"/>
                <w:szCs w:val="22"/>
                <w:lang w:val="el-GR" w:eastAsia="el-GR"/>
              </w:rPr>
              <w:fldChar w:fldCharType="separate"/>
            </w:r>
            <w:r w:rsidR="00AE4CE1">
              <w:rPr>
                <w:rFonts w:cs="Tahoma"/>
                <w:szCs w:val="22"/>
                <w:cs/>
                <w:lang w:val="en-US" w:eastAsia="el-GR"/>
              </w:rPr>
              <w:t>‎</w:t>
            </w:r>
            <w:r w:rsidR="00AE4CE1">
              <w:rPr>
                <w:rFonts w:cs="Tahoma"/>
                <w:szCs w:val="22"/>
                <w:lang w:val="en-US" w:eastAsia="el-GR"/>
              </w:rPr>
              <w:t>1.3.2</w:t>
            </w:r>
            <w:r>
              <w:rPr>
                <w:rFonts w:cs="Tahoma"/>
                <w:szCs w:val="22"/>
                <w:lang w:val="el-GR" w:eastAsia="el-GR"/>
              </w:rPr>
              <w:fldChar w:fldCharType="end"/>
            </w:r>
          </w:p>
        </w:tc>
      </w:tr>
      <w:tr w:rsidR="00AC1478" w:rsidRPr="00AC1478" w14:paraId="5147E823" w14:textId="77777777" w:rsidTr="008E7BEA">
        <w:trPr>
          <w:trHeight w:val="315"/>
        </w:trPr>
        <w:tc>
          <w:tcPr>
            <w:tcW w:w="942" w:type="dxa"/>
            <w:shd w:val="clear" w:color="auto" w:fill="auto"/>
            <w:vAlign w:val="center"/>
          </w:tcPr>
          <w:p w14:paraId="3787DD93" w14:textId="77777777" w:rsidR="00AC1478" w:rsidRPr="00844B7E" w:rsidRDefault="00AC1478" w:rsidP="001B0496">
            <w:pPr>
              <w:numPr>
                <w:ilvl w:val="1"/>
                <w:numId w:val="25"/>
              </w:numPr>
              <w:spacing w:before="120" w:after="0"/>
              <w:contextualSpacing/>
              <w:jc w:val="center"/>
              <w:rPr>
                <w:rFonts w:cs="Tahoma"/>
                <w:szCs w:val="22"/>
                <w:lang w:val="en-US" w:eastAsia="el-GR"/>
              </w:rPr>
            </w:pPr>
          </w:p>
        </w:tc>
        <w:tc>
          <w:tcPr>
            <w:tcW w:w="4456" w:type="dxa"/>
            <w:shd w:val="clear" w:color="auto" w:fill="auto"/>
            <w:vAlign w:val="center"/>
          </w:tcPr>
          <w:p w14:paraId="724C1602" w14:textId="24C86FAD" w:rsidR="00AC1478" w:rsidRPr="00AC1478" w:rsidRDefault="00D9082E" w:rsidP="00AC1478">
            <w:pPr>
              <w:spacing w:after="0"/>
              <w:rPr>
                <w:rFonts w:cs="Tahoma"/>
                <w:szCs w:val="22"/>
                <w:lang w:val="el-GR" w:eastAsia="el-GR"/>
              </w:rPr>
            </w:pPr>
            <w:r>
              <w:rPr>
                <w:rFonts w:cs="Tahoma"/>
                <w:szCs w:val="22"/>
                <w:lang w:val="el-GR" w:eastAsia="el-GR"/>
              </w:rPr>
              <w:t xml:space="preserve">Συμβατότητα με </w:t>
            </w:r>
            <w:r>
              <w:rPr>
                <w:rFonts w:cs="Tahoma"/>
                <w:szCs w:val="22"/>
                <w:lang w:val="en-US" w:eastAsia="el-GR"/>
              </w:rPr>
              <w:t>G</w:t>
            </w:r>
            <w:r w:rsidRPr="00D9082E">
              <w:rPr>
                <w:rFonts w:cs="Tahoma"/>
                <w:szCs w:val="22"/>
                <w:lang w:val="el-GR" w:eastAsia="el-GR"/>
              </w:rPr>
              <w:t>-</w:t>
            </w:r>
            <w:r>
              <w:rPr>
                <w:rFonts w:cs="Tahoma"/>
                <w:szCs w:val="22"/>
                <w:lang w:val="en-US" w:eastAsia="el-GR"/>
              </w:rPr>
              <w:t>Cloud</w:t>
            </w:r>
            <w:r w:rsidRPr="00AC1478">
              <w:rPr>
                <w:rFonts w:cs="Tahoma"/>
                <w:szCs w:val="22"/>
                <w:lang w:val="el-GR" w:eastAsia="el-GR"/>
              </w:rPr>
              <w:t xml:space="preserve"> </w:t>
            </w:r>
          </w:p>
        </w:tc>
        <w:tc>
          <w:tcPr>
            <w:tcW w:w="1600" w:type="dxa"/>
            <w:shd w:val="clear" w:color="auto" w:fill="auto"/>
            <w:vAlign w:val="center"/>
          </w:tcPr>
          <w:p w14:paraId="6BF5411C" w14:textId="77777777" w:rsidR="00AC1478" w:rsidRPr="00AC1478" w:rsidRDefault="00AC1478" w:rsidP="00AC1478">
            <w:pPr>
              <w:spacing w:after="0"/>
              <w:jc w:val="center"/>
              <w:rPr>
                <w:rFonts w:cs="Tahoma"/>
                <w:szCs w:val="22"/>
                <w:lang w:val="el-GR" w:eastAsia="el-GR"/>
              </w:rPr>
            </w:pPr>
            <w:r w:rsidRPr="00AC1478">
              <w:rPr>
                <w:rFonts w:cs="Tahoma"/>
                <w:szCs w:val="22"/>
                <w:lang w:val="el-GR" w:eastAsia="el-GR"/>
              </w:rPr>
              <w:t>3%</w:t>
            </w:r>
          </w:p>
        </w:tc>
        <w:tc>
          <w:tcPr>
            <w:tcW w:w="2630" w:type="dxa"/>
          </w:tcPr>
          <w:p w14:paraId="3ACFCF13" w14:textId="4A641B18" w:rsidR="00AC1478" w:rsidRPr="003233CD" w:rsidRDefault="003233CD" w:rsidP="008A02E8">
            <w:pPr>
              <w:spacing w:after="0"/>
              <w:rPr>
                <w:rFonts w:cs="Tahoma"/>
                <w:szCs w:val="22"/>
                <w:lang w:val="el-GR" w:eastAsia="el-GR"/>
              </w:rPr>
            </w:pPr>
            <w:r w:rsidRPr="003233CD">
              <w:rPr>
                <w:rFonts w:cs="Tahoma"/>
                <w:szCs w:val="22"/>
                <w:lang w:val="el-GR" w:eastAsia="el-GR"/>
              </w:rPr>
              <w:fldChar w:fldCharType="begin"/>
            </w:r>
            <w:r w:rsidRPr="003233CD">
              <w:rPr>
                <w:rFonts w:cs="Tahoma"/>
                <w:szCs w:val="22"/>
                <w:lang w:val="el-GR" w:eastAsia="el-GR"/>
              </w:rPr>
              <w:instrText xml:space="preserve"> REF _Ref5361398 \r \h </w:instrText>
            </w:r>
            <w:r w:rsidRPr="003233CD">
              <w:rPr>
                <w:rFonts w:cs="Tahoma"/>
                <w:szCs w:val="22"/>
                <w:lang w:val="el-GR" w:eastAsia="el-GR"/>
              </w:rPr>
            </w:r>
            <w:r w:rsidRPr="003233CD">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1.3.3.1</w:t>
            </w:r>
            <w:r w:rsidRPr="003233CD">
              <w:rPr>
                <w:rFonts w:cs="Tahoma"/>
                <w:szCs w:val="22"/>
                <w:lang w:val="el-GR" w:eastAsia="el-GR"/>
              </w:rPr>
              <w:fldChar w:fldCharType="end"/>
            </w:r>
            <w:r w:rsidR="001C4249" w:rsidRPr="003233CD">
              <w:rPr>
                <w:rFonts w:cs="Tahoma"/>
                <w:szCs w:val="22"/>
                <w:lang w:val="el-GR" w:eastAsia="el-GR"/>
              </w:rPr>
              <w:t xml:space="preserve"> </w:t>
            </w:r>
          </w:p>
        </w:tc>
      </w:tr>
      <w:tr w:rsidR="00AC1478" w:rsidRPr="00AC1478" w14:paraId="5B8F8AE8" w14:textId="77777777" w:rsidTr="008E7BEA">
        <w:trPr>
          <w:trHeight w:val="315"/>
        </w:trPr>
        <w:tc>
          <w:tcPr>
            <w:tcW w:w="942" w:type="dxa"/>
            <w:shd w:val="clear" w:color="auto" w:fill="auto"/>
            <w:vAlign w:val="center"/>
          </w:tcPr>
          <w:p w14:paraId="4EA1778E" w14:textId="77777777" w:rsidR="00AC1478" w:rsidRPr="00AC1478" w:rsidRDefault="00AC1478"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hideMark/>
          </w:tcPr>
          <w:p w14:paraId="2374718F" w14:textId="1C4FCFDE" w:rsidR="00AC1478" w:rsidRPr="00AC1478" w:rsidRDefault="00D9082E" w:rsidP="00AC1478">
            <w:pPr>
              <w:spacing w:after="0"/>
              <w:rPr>
                <w:rFonts w:cs="Tahoma"/>
                <w:szCs w:val="22"/>
                <w:lang w:val="el-GR" w:eastAsia="el-GR"/>
              </w:rPr>
            </w:pPr>
            <w:proofErr w:type="spellStart"/>
            <w:r>
              <w:rPr>
                <w:rFonts w:cs="Tahoma"/>
                <w:szCs w:val="22"/>
                <w:lang w:val="el-GR" w:eastAsia="el-GR"/>
              </w:rPr>
              <w:t>Διαλειτουργικότητα</w:t>
            </w:r>
            <w:proofErr w:type="spellEnd"/>
          </w:p>
        </w:tc>
        <w:tc>
          <w:tcPr>
            <w:tcW w:w="1600" w:type="dxa"/>
            <w:shd w:val="clear" w:color="auto" w:fill="auto"/>
            <w:vAlign w:val="center"/>
            <w:hideMark/>
          </w:tcPr>
          <w:p w14:paraId="45352ECD" w14:textId="77777777" w:rsidR="00AC1478" w:rsidRPr="00AC1478" w:rsidRDefault="00AC1478" w:rsidP="00AC1478">
            <w:pPr>
              <w:spacing w:after="0"/>
              <w:jc w:val="center"/>
              <w:rPr>
                <w:rFonts w:cs="Tahoma"/>
                <w:szCs w:val="22"/>
                <w:lang w:val="el-GR" w:eastAsia="el-GR"/>
              </w:rPr>
            </w:pPr>
            <w:r w:rsidRPr="00AC1478">
              <w:rPr>
                <w:rFonts w:cs="Tahoma"/>
                <w:szCs w:val="22"/>
                <w:lang w:val="el-GR" w:eastAsia="el-GR"/>
              </w:rPr>
              <w:t>4%</w:t>
            </w:r>
          </w:p>
        </w:tc>
        <w:tc>
          <w:tcPr>
            <w:tcW w:w="2630" w:type="dxa"/>
          </w:tcPr>
          <w:p w14:paraId="24513CA0" w14:textId="57CEEE44" w:rsidR="00AC1478" w:rsidRPr="008A02E8" w:rsidRDefault="008A02E8" w:rsidP="008A02E8">
            <w:pPr>
              <w:spacing w:after="0"/>
              <w:rPr>
                <w:rFonts w:cs="Tahoma"/>
                <w:szCs w:val="22"/>
                <w:lang w:val="el-GR" w:eastAsia="el-GR"/>
              </w:rPr>
            </w:pPr>
            <w:r w:rsidRPr="008A02E8">
              <w:rPr>
                <w:rFonts w:cs="Tahoma"/>
                <w:szCs w:val="22"/>
                <w:lang w:val="el-GR" w:eastAsia="el-GR"/>
              </w:rPr>
              <w:fldChar w:fldCharType="begin"/>
            </w:r>
            <w:r w:rsidRPr="008A02E8">
              <w:rPr>
                <w:rFonts w:cs="Tahoma"/>
                <w:szCs w:val="22"/>
                <w:lang w:val="el-GR" w:eastAsia="el-GR"/>
              </w:rPr>
              <w:instrText xml:space="preserve"> REF _Ref283494153 \r \h </w:instrText>
            </w:r>
            <w:r w:rsidRPr="008A02E8">
              <w:rPr>
                <w:rFonts w:cs="Tahoma"/>
                <w:szCs w:val="22"/>
                <w:lang w:val="el-GR" w:eastAsia="el-GR"/>
              </w:rPr>
            </w:r>
            <w:r w:rsidRPr="008A02E8">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1.3.3.2</w:t>
            </w:r>
            <w:r w:rsidRPr="008A02E8">
              <w:rPr>
                <w:rFonts w:cs="Tahoma"/>
                <w:szCs w:val="22"/>
                <w:lang w:val="el-GR" w:eastAsia="el-GR"/>
              </w:rPr>
              <w:fldChar w:fldCharType="end"/>
            </w:r>
            <w:r w:rsidR="001C4249" w:rsidRPr="008A02E8">
              <w:rPr>
                <w:rFonts w:cs="Tahoma"/>
                <w:szCs w:val="22"/>
                <w:lang w:val="el-GR" w:eastAsia="el-GR"/>
              </w:rPr>
              <w:t xml:space="preserve"> </w:t>
            </w:r>
          </w:p>
        </w:tc>
      </w:tr>
      <w:tr w:rsidR="00AC1478" w:rsidRPr="00AC1478" w14:paraId="136EFFF7" w14:textId="77777777" w:rsidTr="008E7BEA">
        <w:trPr>
          <w:trHeight w:val="315"/>
        </w:trPr>
        <w:tc>
          <w:tcPr>
            <w:tcW w:w="942" w:type="dxa"/>
            <w:shd w:val="clear" w:color="auto" w:fill="auto"/>
            <w:vAlign w:val="center"/>
          </w:tcPr>
          <w:p w14:paraId="2CD0DCBF" w14:textId="77777777" w:rsidR="00AC1478" w:rsidRPr="00AC1478" w:rsidRDefault="00AC1478"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tcPr>
          <w:p w14:paraId="63B14587" w14:textId="564A02DB" w:rsidR="00AC1478" w:rsidRPr="00AC1478" w:rsidRDefault="00D9082E" w:rsidP="00AC1478">
            <w:pPr>
              <w:spacing w:after="0"/>
              <w:jc w:val="left"/>
              <w:rPr>
                <w:rFonts w:cs="Tahoma"/>
                <w:szCs w:val="22"/>
                <w:lang w:val="el-GR" w:eastAsia="el-GR"/>
              </w:rPr>
            </w:pPr>
            <w:r>
              <w:rPr>
                <w:rFonts w:cs="Tahoma"/>
                <w:szCs w:val="22"/>
                <w:lang w:val="el-GR" w:eastAsia="el-GR"/>
              </w:rPr>
              <w:t xml:space="preserve">Ασφάλεια Συστήματος και Προστασία </w:t>
            </w:r>
            <w:proofErr w:type="spellStart"/>
            <w:r>
              <w:rPr>
                <w:rFonts w:cs="Tahoma"/>
                <w:szCs w:val="22"/>
                <w:lang w:val="el-GR" w:eastAsia="el-GR"/>
              </w:rPr>
              <w:t>Ιδιωτικότητας</w:t>
            </w:r>
            <w:proofErr w:type="spellEnd"/>
            <w:r w:rsidRPr="00AC1478">
              <w:rPr>
                <w:rFonts w:cs="Tahoma"/>
                <w:szCs w:val="22"/>
                <w:lang w:val="el-GR" w:eastAsia="el-GR"/>
              </w:rPr>
              <w:t xml:space="preserve"> </w:t>
            </w:r>
          </w:p>
        </w:tc>
        <w:tc>
          <w:tcPr>
            <w:tcW w:w="1600" w:type="dxa"/>
            <w:shd w:val="clear" w:color="auto" w:fill="auto"/>
            <w:vAlign w:val="center"/>
          </w:tcPr>
          <w:p w14:paraId="22C54A73" w14:textId="77777777" w:rsidR="00AC1478" w:rsidRPr="00AC1478" w:rsidRDefault="00AC1478" w:rsidP="00AC1478">
            <w:pPr>
              <w:spacing w:after="0"/>
              <w:jc w:val="center"/>
              <w:rPr>
                <w:rFonts w:cs="Tahoma"/>
                <w:szCs w:val="22"/>
                <w:lang w:val="el-GR" w:eastAsia="el-GR"/>
              </w:rPr>
            </w:pPr>
            <w:r w:rsidRPr="00AC1478">
              <w:rPr>
                <w:rFonts w:cs="Tahoma"/>
                <w:szCs w:val="22"/>
                <w:lang w:val="el-GR" w:eastAsia="el-GR"/>
              </w:rPr>
              <w:t>3%</w:t>
            </w:r>
          </w:p>
        </w:tc>
        <w:tc>
          <w:tcPr>
            <w:tcW w:w="2630" w:type="dxa"/>
          </w:tcPr>
          <w:p w14:paraId="05C5E1AB" w14:textId="278CE1C6" w:rsidR="00AC1478" w:rsidRPr="008F495F" w:rsidRDefault="008F495F" w:rsidP="008F495F">
            <w:pPr>
              <w:spacing w:after="0"/>
              <w:rPr>
                <w:rFonts w:cs="Tahoma"/>
                <w:szCs w:val="22"/>
                <w:lang w:val="el-GR" w:eastAsia="el-GR"/>
              </w:rPr>
            </w:pPr>
            <w:r w:rsidRPr="008F495F">
              <w:rPr>
                <w:rFonts w:cs="Tahoma"/>
                <w:szCs w:val="22"/>
                <w:lang w:val="el-GR" w:eastAsia="el-GR"/>
              </w:rPr>
              <w:fldChar w:fldCharType="begin"/>
            </w:r>
            <w:r w:rsidRPr="008F495F">
              <w:rPr>
                <w:rFonts w:cs="Tahoma"/>
                <w:szCs w:val="22"/>
                <w:lang w:val="el-GR" w:eastAsia="el-GR"/>
              </w:rPr>
              <w:instrText xml:space="preserve"> REF _Ref509999829 \r \h </w:instrText>
            </w:r>
            <w:r w:rsidRPr="008F495F">
              <w:rPr>
                <w:rFonts w:cs="Tahoma"/>
                <w:szCs w:val="22"/>
                <w:lang w:val="el-GR" w:eastAsia="el-GR"/>
              </w:rPr>
            </w:r>
            <w:r w:rsidRPr="008F495F">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1.3.3.3</w:t>
            </w:r>
            <w:r w:rsidRPr="008F495F">
              <w:rPr>
                <w:rFonts w:cs="Tahoma"/>
                <w:szCs w:val="22"/>
                <w:lang w:val="el-GR" w:eastAsia="el-GR"/>
              </w:rPr>
              <w:fldChar w:fldCharType="end"/>
            </w:r>
            <w:r w:rsidR="001C4249" w:rsidRPr="008F495F">
              <w:rPr>
                <w:rFonts w:cs="Tahoma"/>
                <w:szCs w:val="22"/>
                <w:lang w:val="el-GR" w:eastAsia="el-GR"/>
              </w:rPr>
              <w:t xml:space="preserve"> </w:t>
            </w:r>
          </w:p>
        </w:tc>
      </w:tr>
      <w:tr w:rsidR="00AC1478" w:rsidRPr="00AC1478" w14:paraId="43AEA97F" w14:textId="77777777" w:rsidTr="008E7BEA">
        <w:trPr>
          <w:trHeight w:val="315"/>
        </w:trPr>
        <w:tc>
          <w:tcPr>
            <w:tcW w:w="942" w:type="dxa"/>
            <w:shd w:val="clear" w:color="auto" w:fill="auto"/>
            <w:vAlign w:val="center"/>
          </w:tcPr>
          <w:p w14:paraId="245E6BF7" w14:textId="77777777" w:rsidR="00AC1478" w:rsidRPr="00AC1478" w:rsidRDefault="00AC1478"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hideMark/>
          </w:tcPr>
          <w:p w14:paraId="5560B646" w14:textId="77777777" w:rsidR="00AC1478" w:rsidRPr="00AC1478" w:rsidRDefault="00AC1478" w:rsidP="00AC1478">
            <w:pPr>
              <w:spacing w:after="0"/>
              <w:rPr>
                <w:rFonts w:cs="Tahoma"/>
                <w:szCs w:val="22"/>
                <w:lang w:val="el-GR" w:eastAsia="el-GR"/>
              </w:rPr>
            </w:pPr>
            <w:r w:rsidRPr="00AC1478">
              <w:rPr>
                <w:rFonts w:cs="Tahoma"/>
                <w:szCs w:val="22"/>
                <w:lang w:val="el-GR" w:eastAsia="el-GR"/>
              </w:rPr>
              <w:t xml:space="preserve">Απόδοση – Προσβασιμότητα – Ευχρηστία </w:t>
            </w:r>
          </w:p>
        </w:tc>
        <w:tc>
          <w:tcPr>
            <w:tcW w:w="1600" w:type="dxa"/>
            <w:shd w:val="clear" w:color="auto" w:fill="auto"/>
            <w:vAlign w:val="center"/>
          </w:tcPr>
          <w:p w14:paraId="7A3D8992" w14:textId="77777777" w:rsidR="00AC1478" w:rsidRPr="00AC1478" w:rsidRDefault="00AC1478" w:rsidP="00AC1478">
            <w:pPr>
              <w:spacing w:after="0"/>
              <w:jc w:val="center"/>
              <w:rPr>
                <w:rFonts w:cs="Tahoma"/>
                <w:szCs w:val="22"/>
                <w:lang w:val="el-GR" w:eastAsia="el-GR"/>
              </w:rPr>
            </w:pPr>
            <w:r w:rsidRPr="00AC1478">
              <w:rPr>
                <w:rFonts w:cs="Tahoma"/>
                <w:szCs w:val="22"/>
                <w:lang w:val="el-GR" w:eastAsia="el-GR"/>
              </w:rPr>
              <w:t>3%</w:t>
            </w:r>
          </w:p>
        </w:tc>
        <w:tc>
          <w:tcPr>
            <w:tcW w:w="2630" w:type="dxa"/>
          </w:tcPr>
          <w:p w14:paraId="25D3A6B1" w14:textId="4B12EC82" w:rsidR="00AC1478" w:rsidRPr="00D252E3" w:rsidRDefault="00D252E3" w:rsidP="001C4249">
            <w:pPr>
              <w:spacing w:after="0"/>
              <w:rPr>
                <w:rFonts w:cs="Tahoma"/>
                <w:szCs w:val="22"/>
                <w:lang w:val="el-GR" w:eastAsia="el-GR"/>
              </w:rPr>
            </w:pPr>
            <w:r w:rsidRPr="00D252E3">
              <w:rPr>
                <w:rFonts w:cs="Tahoma"/>
                <w:szCs w:val="22"/>
                <w:lang w:val="el-GR" w:eastAsia="el-GR"/>
              </w:rPr>
              <w:fldChar w:fldCharType="begin"/>
            </w:r>
            <w:r w:rsidRPr="00D252E3">
              <w:rPr>
                <w:rFonts w:cs="Tahoma"/>
                <w:szCs w:val="22"/>
                <w:lang w:val="el-GR" w:eastAsia="el-GR"/>
              </w:rPr>
              <w:instrText xml:space="preserve"> REF _Ref506987923 \r \h </w:instrText>
            </w:r>
            <w:r w:rsidRPr="00D252E3">
              <w:rPr>
                <w:rFonts w:cs="Tahoma"/>
                <w:szCs w:val="22"/>
                <w:lang w:val="el-GR" w:eastAsia="el-GR"/>
              </w:rPr>
            </w:r>
            <w:r w:rsidRPr="00D252E3">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1.3.3.4</w:t>
            </w:r>
            <w:r w:rsidRPr="00D252E3">
              <w:rPr>
                <w:rFonts w:cs="Tahoma"/>
                <w:szCs w:val="22"/>
                <w:lang w:val="el-GR" w:eastAsia="el-GR"/>
              </w:rPr>
              <w:fldChar w:fldCharType="end"/>
            </w:r>
            <w:r w:rsidRPr="00D252E3">
              <w:rPr>
                <w:rFonts w:cs="Tahoma"/>
                <w:szCs w:val="22"/>
                <w:lang w:val="el-GR" w:eastAsia="el-GR"/>
              </w:rPr>
              <w:t xml:space="preserve">, </w:t>
            </w:r>
            <w:r w:rsidRPr="00D252E3">
              <w:rPr>
                <w:rFonts w:cs="Tahoma"/>
                <w:szCs w:val="22"/>
                <w:lang w:val="el-GR" w:eastAsia="el-GR"/>
              </w:rPr>
              <w:fldChar w:fldCharType="begin"/>
            </w:r>
            <w:r w:rsidRPr="00D252E3">
              <w:rPr>
                <w:rFonts w:cs="Tahoma"/>
                <w:szCs w:val="22"/>
                <w:lang w:val="el-GR" w:eastAsia="el-GR"/>
              </w:rPr>
              <w:instrText xml:space="preserve"> REF _Ref506975341 \r \h </w:instrText>
            </w:r>
            <w:r w:rsidRPr="00D252E3">
              <w:rPr>
                <w:rFonts w:cs="Tahoma"/>
                <w:szCs w:val="22"/>
                <w:lang w:val="el-GR" w:eastAsia="el-GR"/>
              </w:rPr>
            </w:r>
            <w:r w:rsidRPr="00D252E3">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1.3.3.5</w:t>
            </w:r>
            <w:r w:rsidRPr="00D252E3">
              <w:rPr>
                <w:rFonts w:cs="Tahoma"/>
                <w:szCs w:val="22"/>
                <w:lang w:val="el-GR" w:eastAsia="el-GR"/>
              </w:rPr>
              <w:fldChar w:fldCharType="end"/>
            </w:r>
          </w:p>
        </w:tc>
      </w:tr>
      <w:tr w:rsidR="00AC1478" w:rsidRPr="00AC1478" w14:paraId="45A96822" w14:textId="77777777" w:rsidTr="008E7BEA">
        <w:trPr>
          <w:trHeight w:val="315"/>
        </w:trPr>
        <w:tc>
          <w:tcPr>
            <w:tcW w:w="942" w:type="dxa"/>
            <w:shd w:val="clear" w:color="auto" w:fill="F7CAAC" w:themeFill="accent2" w:themeFillTint="66"/>
            <w:vAlign w:val="center"/>
            <w:hideMark/>
          </w:tcPr>
          <w:p w14:paraId="1EA934C5" w14:textId="77777777" w:rsidR="00AC1478" w:rsidRPr="00AC1478" w:rsidRDefault="00AC1478" w:rsidP="001B0496">
            <w:pPr>
              <w:numPr>
                <w:ilvl w:val="0"/>
                <w:numId w:val="25"/>
              </w:numPr>
              <w:spacing w:before="120" w:after="0"/>
              <w:contextualSpacing/>
              <w:jc w:val="center"/>
              <w:rPr>
                <w:rFonts w:cs="Tahoma"/>
                <w:b/>
                <w:szCs w:val="22"/>
                <w:lang w:val="el-GR" w:eastAsia="el-GR"/>
              </w:rPr>
            </w:pPr>
          </w:p>
        </w:tc>
        <w:tc>
          <w:tcPr>
            <w:tcW w:w="4456" w:type="dxa"/>
            <w:shd w:val="clear" w:color="auto" w:fill="F7CAAC" w:themeFill="accent2" w:themeFillTint="66"/>
            <w:vAlign w:val="center"/>
            <w:hideMark/>
          </w:tcPr>
          <w:p w14:paraId="5C5A35EB" w14:textId="77777777" w:rsidR="00AC1478" w:rsidRPr="00AC1478" w:rsidRDefault="00AC1478" w:rsidP="00AC1478">
            <w:pPr>
              <w:spacing w:after="0"/>
              <w:rPr>
                <w:rFonts w:cs="Tahoma"/>
                <w:b/>
                <w:szCs w:val="22"/>
                <w:lang w:val="el-GR" w:eastAsia="el-GR"/>
              </w:rPr>
            </w:pPr>
            <w:r w:rsidRPr="00AC1478">
              <w:rPr>
                <w:rFonts w:cs="Tahoma"/>
                <w:b/>
                <w:szCs w:val="22"/>
                <w:lang w:val="el-GR" w:eastAsia="el-GR"/>
              </w:rPr>
              <w:t>Λειτουργικές Δυνατότητες Συστήματος</w:t>
            </w:r>
          </w:p>
        </w:tc>
        <w:tc>
          <w:tcPr>
            <w:tcW w:w="1600" w:type="dxa"/>
            <w:shd w:val="clear" w:color="auto" w:fill="F7CAAC" w:themeFill="accent2" w:themeFillTint="66"/>
            <w:vAlign w:val="center"/>
            <w:hideMark/>
          </w:tcPr>
          <w:p w14:paraId="0BD355BC" w14:textId="75B79166" w:rsidR="00AC1478" w:rsidRPr="00AC1478" w:rsidRDefault="00B921CF" w:rsidP="00AC1478">
            <w:pPr>
              <w:spacing w:after="0"/>
              <w:jc w:val="center"/>
              <w:rPr>
                <w:rFonts w:cs="Tahoma"/>
                <w:b/>
                <w:szCs w:val="22"/>
                <w:lang w:val="el-GR" w:eastAsia="el-GR"/>
              </w:rPr>
            </w:pPr>
            <w:r>
              <w:rPr>
                <w:rFonts w:cs="Tahoma"/>
                <w:b/>
                <w:szCs w:val="22"/>
                <w:lang w:val="el-GR" w:eastAsia="el-GR"/>
              </w:rPr>
              <w:t>60</w:t>
            </w:r>
            <w:r w:rsidR="00AC1478" w:rsidRPr="00AC1478">
              <w:rPr>
                <w:rFonts w:cs="Tahoma"/>
                <w:b/>
                <w:szCs w:val="22"/>
                <w:lang w:val="el-GR" w:eastAsia="el-GR"/>
              </w:rPr>
              <w:t>%</w:t>
            </w:r>
          </w:p>
        </w:tc>
        <w:tc>
          <w:tcPr>
            <w:tcW w:w="2630" w:type="dxa"/>
            <w:shd w:val="clear" w:color="auto" w:fill="F7CAAC" w:themeFill="accent2" w:themeFillTint="66"/>
          </w:tcPr>
          <w:p w14:paraId="458CCD36" w14:textId="77777777" w:rsidR="00AC1478" w:rsidRPr="00AC1478" w:rsidRDefault="00AC1478" w:rsidP="00AC1478">
            <w:pPr>
              <w:spacing w:after="0"/>
              <w:rPr>
                <w:rFonts w:cs="Tahoma"/>
                <w:szCs w:val="22"/>
                <w:lang w:val="el-GR" w:eastAsia="el-GR"/>
              </w:rPr>
            </w:pPr>
          </w:p>
        </w:tc>
      </w:tr>
      <w:tr w:rsidR="004D32E8" w:rsidRPr="00BE616F" w14:paraId="28BB6CF0" w14:textId="77777777" w:rsidTr="008E7BEA">
        <w:trPr>
          <w:trHeight w:val="315"/>
        </w:trPr>
        <w:tc>
          <w:tcPr>
            <w:tcW w:w="942" w:type="dxa"/>
            <w:shd w:val="clear" w:color="auto" w:fill="auto"/>
            <w:vAlign w:val="center"/>
          </w:tcPr>
          <w:p w14:paraId="1562243C" w14:textId="77777777" w:rsidR="004D32E8" w:rsidRPr="00AC1478" w:rsidRDefault="004D32E8"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tcPr>
          <w:p w14:paraId="7114DF7F" w14:textId="0C33A711" w:rsidR="004D32E8" w:rsidRDefault="006A5AD4" w:rsidP="004D32E8">
            <w:pPr>
              <w:spacing w:after="0"/>
              <w:rPr>
                <w:rFonts w:cs="Tahoma"/>
                <w:lang w:val="el-GR"/>
              </w:rPr>
            </w:pPr>
            <w:r>
              <w:rPr>
                <w:rFonts w:cs="Tahoma"/>
                <w:lang w:val="el-GR"/>
              </w:rPr>
              <w:t>Υποσυστήματα Άξονα 1</w:t>
            </w:r>
          </w:p>
        </w:tc>
        <w:tc>
          <w:tcPr>
            <w:tcW w:w="1600" w:type="dxa"/>
            <w:shd w:val="clear" w:color="auto" w:fill="auto"/>
            <w:vAlign w:val="center"/>
          </w:tcPr>
          <w:p w14:paraId="48CEF2D6" w14:textId="152FDE5A" w:rsidR="004D32E8" w:rsidRPr="00AC1478" w:rsidRDefault="006A5AD4" w:rsidP="004D32E8">
            <w:pPr>
              <w:spacing w:after="0"/>
              <w:jc w:val="center"/>
              <w:rPr>
                <w:rFonts w:cs="Tahoma"/>
                <w:szCs w:val="22"/>
                <w:lang w:val="el-GR" w:eastAsia="el-GR"/>
              </w:rPr>
            </w:pPr>
            <w:r>
              <w:rPr>
                <w:rFonts w:cs="Tahoma"/>
                <w:szCs w:val="22"/>
                <w:lang w:val="el-GR" w:eastAsia="el-GR"/>
              </w:rPr>
              <w:t>20</w:t>
            </w:r>
            <w:r w:rsidR="004D32E8">
              <w:rPr>
                <w:rFonts w:cs="Tahoma"/>
                <w:szCs w:val="22"/>
                <w:lang w:val="el-GR" w:eastAsia="el-GR"/>
              </w:rPr>
              <w:t>%</w:t>
            </w:r>
          </w:p>
        </w:tc>
        <w:tc>
          <w:tcPr>
            <w:tcW w:w="2630" w:type="dxa"/>
          </w:tcPr>
          <w:p w14:paraId="4646E491" w14:textId="3F9D9532" w:rsidR="004D32E8" w:rsidRPr="006A5AD4" w:rsidRDefault="006A5AD4" w:rsidP="004D32E8">
            <w:pPr>
              <w:spacing w:after="0"/>
              <w:rPr>
                <w:rFonts w:cs="Tahoma"/>
                <w:color w:val="000000" w:themeColor="text1"/>
                <w:szCs w:val="22"/>
                <w:lang w:val="el-GR" w:eastAsia="el-GR"/>
              </w:rPr>
            </w:pPr>
            <w:r>
              <w:rPr>
                <w:rFonts w:cs="Tahoma"/>
                <w:szCs w:val="22"/>
                <w:lang w:val="el-GR" w:eastAsia="el-GR"/>
              </w:rPr>
              <w:fldChar w:fldCharType="begin"/>
            </w:r>
            <w:r>
              <w:rPr>
                <w:rFonts w:cs="Tahoma"/>
                <w:szCs w:val="22"/>
                <w:lang w:val="el-GR" w:eastAsia="el-GR"/>
              </w:rPr>
              <w:instrText xml:space="preserve"> REF _Ref23262435 \r \h </w:instrText>
            </w:r>
            <w:r>
              <w:rPr>
                <w:rFonts w:cs="Tahoma"/>
                <w:szCs w:val="22"/>
                <w:lang w:val="el-GR" w:eastAsia="el-GR"/>
              </w:rPr>
            </w:r>
            <w:r>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1.3.2.6</w:t>
            </w:r>
            <w:r>
              <w:rPr>
                <w:rFonts w:cs="Tahoma"/>
                <w:szCs w:val="22"/>
                <w:lang w:val="el-GR" w:eastAsia="el-GR"/>
              </w:rPr>
              <w:fldChar w:fldCharType="end"/>
            </w:r>
          </w:p>
        </w:tc>
      </w:tr>
      <w:tr w:rsidR="004D32E8" w:rsidRPr="00BE616F" w14:paraId="7937C0CB" w14:textId="77777777" w:rsidTr="008E7BEA">
        <w:trPr>
          <w:trHeight w:val="315"/>
        </w:trPr>
        <w:tc>
          <w:tcPr>
            <w:tcW w:w="942" w:type="dxa"/>
            <w:shd w:val="clear" w:color="auto" w:fill="auto"/>
            <w:vAlign w:val="center"/>
          </w:tcPr>
          <w:p w14:paraId="22CE58F4" w14:textId="77777777" w:rsidR="004D32E8" w:rsidRPr="00AC1478" w:rsidRDefault="004D32E8"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tcPr>
          <w:p w14:paraId="61375CDC" w14:textId="66856286" w:rsidR="004D32E8" w:rsidRPr="007462C0" w:rsidRDefault="006A5AD4" w:rsidP="004D32E8">
            <w:pPr>
              <w:spacing w:after="0"/>
              <w:jc w:val="left"/>
              <w:rPr>
                <w:rFonts w:cs="Tahoma"/>
                <w:szCs w:val="22"/>
                <w:lang w:val="el-GR" w:eastAsia="el-GR"/>
              </w:rPr>
            </w:pPr>
            <w:r>
              <w:rPr>
                <w:rFonts w:cs="Tahoma"/>
                <w:lang w:val="el-GR"/>
              </w:rPr>
              <w:t>Υποσυστήματα Άξονα 2</w:t>
            </w:r>
          </w:p>
        </w:tc>
        <w:tc>
          <w:tcPr>
            <w:tcW w:w="1600" w:type="dxa"/>
            <w:shd w:val="clear" w:color="auto" w:fill="auto"/>
            <w:vAlign w:val="center"/>
          </w:tcPr>
          <w:p w14:paraId="23F2440F" w14:textId="20A6FEF0" w:rsidR="004D32E8" w:rsidRPr="00AC1478" w:rsidRDefault="002355FD" w:rsidP="004D32E8">
            <w:pPr>
              <w:spacing w:after="0"/>
              <w:jc w:val="center"/>
              <w:rPr>
                <w:rFonts w:cs="Tahoma"/>
                <w:szCs w:val="22"/>
                <w:lang w:val="el-GR" w:eastAsia="el-GR"/>
              </w:rPr>
            </w:pPr>
            <w:r>
              <w:rPr>
                <w:rFonts w:cs="Tahoma"/>
                <w:szCs w:val="22"/>
                <w:lang w:val="el-GR" w:eastAsia="el-GR"/>
              </w:rPr>
              <w:t>2</w:t>
            </w:r>
            <w:r w:rsidR="006A5AD4">
              <w:rPr>
                <w:rFonts w:cs="Tahoma"/>
                <w:szCs w:val="22"/>
                <w:lang w:val="el-GR" w:eastAsia="el-GR"/>
              </w:rPr>
              <w:t>0</w:t>
            </w:r>
            <w:r w:rsidR="004D32E8" w:rsidRPr="00AC1478">
              <w:rPr>
                <w:rFonts w:cs="Tahoma"/>
                <w:szCs w:val="22"/>
                <w:lang w:val="el-GR" w:eastAsia="el-GR"/>
              </w:rPr>
              <w:t>%</w:t>
            </w:r>
          </w:p>
        </w:tc>
        <w:tc>
          <w:tcPr>
            <w:tcW w:w="2630" w:type="dxa"/>
          </w:tcPr>
          <w:p w14:paraId="2029A8A7" w14:textId="68D4C8B5" w:rsidR="004D32E8" w:rsidRPr="00250D0D" w:rsidRDefault="006A5AD4" w:rsidP="004D32E8">
            <w:pPr>
              <w:spacing w:after="0"/>
              <w:rPr>
                <w:rFonts w:cs="Tahoma"/>
                <w:szCs w:val="22"/>
                <w:lang w:val="el-GR" w:eastAsia="el-GR"/>
              </w:rPr>
            </w:pPr>
            <w:r>
              <w:rPr>
                <w:rFonts w:cs="Tahoma"/>
                <w:szCs w:val="22"/>
                <w:lang w:val="en-US" w:eastAsia="el-GR"/>
              </w:rPr>
              <w:fldChar w:fldCharType="begin"/>
            </w:r>
            <w:r>
              <w:rPr>
                <w:rFonts w:cs="Tahoma"/>
                <w:szCs w:val="22"/>
                <w:lang w:val="en-US" w:eastAsia="el-GR"/>
              </w:rPr>
              <w:instrText xml:space="preserve"> REF _Ref23262408 \r \h </w:instrText>
            </w:r>
            <w:r>
              <w:rPr>
                <w:rFonts w:cs="Tahoma"/>
                <w:szCs w:val="22"/>
                <w:lang w:val="en-US" w:eastAsia="el-GR"/>
              </w:rPr>
            </w:r>
            <w:r>
              <w:rPr>
                <w:rFonts w:cs="Tahoma"/>
                <w:szCs w:val="22"/>
                <w:lang w:val="en-US" w:eastAsia="el-GR"/>
              </w:rPr>
              <w:fldChar w:fldCharType="separate"/>
            </w:r>
            <w:r w:rsidR="00AE4CE1">
              <w:rPr>
                <w:rFonts w:cs="Tahoma"/>
                <w:szCs w:val="22"/>
                <w:cs/>
                <w:lang w:val="en-US" w:eastAsia="el-GR"/>
              </w:rPr>
              <w:t>‎</w:t>
            </w:r>
            <w:r w:rsidR="00AE4CE1">
              <w:rPr>
                <w:rFonts w:cs="Tahoma"/>
                <w:szCs w:val="22"/>
                <w:lang w:val="en-US" w:eastAsia="el-GR"/>
              </w:rPr>
              <w:t>1.3.2.7</w:t>
            </w:r>
            <w:r>
              <w:rPr>
                <w:rFonts w:cs="Tahoma"/>
                <w:szCs w:val="22"/>
                <w:lang w:val="en-US" w:eastAsia="el-GR"/>
              </w:rPr>
              <w:fldChar w:fldCharType="end"/>
            </w:r>
          </w:p>
        </w:tc>
      </w:tr>
      <w:tr w:rsidR="004D32E8" w:rsidRPr="00BE616F" w14:paraId="39CC72B4" w14:textId="77777777" w:rsidTr="008E7BEA">
        <w:trPr>
          <w:trHeight w:val="315"/>
        </w:trPr>
        <w:tc>
          <w:tcPr>
            <w:tcW w:w="942" w:type="dxa"/>
            <w:shd w:val="clear" w:color="auto" w:fill="auto"/>
            <w:vAlign w:val="center"/>
          </w:tcPr>
          <w:p w14:paraId="6AEC1970" w14:textId="77777777" w:rsidR="004D32E8" w:rsidRPr="00AC1478" w:rsidRDefault="004D32E8"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tcPr>
          <w:p w14:paraId="7E98DAE4" w14:textId="723108F3" w:rsidR="004D32E8" w:rsidRPr="007462C0" w:rsidRDefault="006A5AD4" w:rsidP="004D32E8">
            <w:pPr>
              <w:spacing w:after="0"/>
              <w:rPr>
                <w:rFonts w:cs="Tahoma"/>
                <w:szCs w:val="22"/>
                <w:lang w:val="el-GR" w:eastAsia="el-GR"/>
              </w:rPr>
            </w:pPr>
            <w:r>
              <w:rPr>
                <w:rFonts w:cs="Tahoma"/>
                <w:lang w:val="el-GR"/>
              </w:rPr>
              <w:t>Υποσυστήματα Άξονα 3</w:t>
            </w:r>
          </w:p>
        </w:tc>
        <w:tc>
          <w:tcPr>
            <w:tcW w:w="1600" w:type="dxa"/>
            <w:shd w:val="clear" w:color="auto" w:fill="auto"/>
            <w:vAlign w:val="center"/>
          </w:tcPr>
          <w:p w14:paraId="49124ABF" w14:textId="73DEE281" w:rsidR="004D32E8" w:rsidRPr="00AC1478" w:rsidRDefault="006A5AD4" w:rsidP="004D32E8">
            <w:pPr>
              <w:spacing w:after="0"/>
              <w:jc w:val="center"/>
              <w:rPr>
                <w:rFonts w:cs="Tahoma"/>
                <w:szCs w:val="22"/>
                <w:lang w:val="el-GR" w:eastAsia="el-GR"/>
              </w:rPr>
            </w:pPr>
            <w:r>
              <w:rPr>
                <w:rFonts w:cs="Tahoma"/>
                <w:szCs w:val="22"/>
                <w:lang w:val="el-GR" w:eastAsia="el-GR"/>
              </w:rPr>
              <w:t>20</w:t>
            </w:r>
            <w:r w:rsidR="004D32E8" w:rsidRPr="00AC1478">
              <w:rPr>
                <w:rFonts w:cs="Tahoma"/>
                <w:szCs w:val="22"/>
                <w:lang w:val="el-GR" w:eastAsia="el-GR"/>
              </w:rPr>
              <w:t>%</w:t>
            </w:r>
          </w:p>
        </w:tc>
        <w:tc>
          <w:tcPr>
            <w:tcW w:w="2630" w:type="dxa"/>
          </w:tcPr>
          <w:p w14:paraId="5DCA6D35" w14:textId="0BF5553B" w:rsidR="004D32E8" w:rsidRPr="00250D0D" w:rsidRDefault="006A5AD4" w:rsidP="004D32E8">
            <w:pPr>
              <w:spacing w:after="0"/>
              <w:rPr>
                <w:rFonts w:cs="Tahoma"/>
                <w:szCs w:val="22"/>
                <w:lang w:val="el-GR" w:eastAsia="el-GR"/>
              </w:rPr>
            </w:pPr>
            <w:r>
              <w:rPr>
                <w:rFonts w:cs="Tahoma"/>
                <w:szCs w:val="22"/>
                <w:lang w:val="en-US" w:eastAsia="el-GR"/>
              </w:rPr>
              <w:fldChar w:fldCharType="begin"/>
            </w:r>
            <w:r>
              <w:rPr>
                <w:rFonts w:cs="Tahoma"/>
                <w:szCs w:val="22"/>
                <w:lang w:val="en-US" w:eastAsia="el-GR"/>
              </w:rPr>
              <w:instrText xml:space="preserve"> REF _Ref23261093 \r \h </w:instrText>
            </w:r>
            <w:r>
              <w:rPr>
                <w:rFonts w:cs="Tahoma"/>
                <w:szCs w:val="22"/>
                <w:lang w:val="en-US" w:eastAsia="el-GR"/>
              </w:rPr>
            </w:r>
            <w:r>
              <w:rPr>
                <w:rFonts w:cs="Tahoma"/>
                <w:szCs w:val="22"/>
                <w:lang w:val="en-US" w:eastAsia="el-GR"/>
              </w:rPr>
              <w:fldChar w:fldCharType="separate"/>
            </w:r>
            <w:r w:rsidR="00AE4CE1">
              <w:rPr>
                <w:rFonts w:cs="Tahoma"/>
                <w:szCs w:val="22"/>
                <w:cs/>
                <w:lang w:val="en-US" w:eastAsia="el-GR"/>
              </w:rPr>
              <w:t>‎</w:t>
            </w:r>
            <w:r w:rsidR="00AE4CE1">
              <w:rPr>
                <w:rFonts w:cs="Tahoma"/>
                <w:szCs w:val="22"/>
                <w:lang w:val="en-US" w:eastAsia="el-GR"/>
              </w:rPr>
              <w:t>1.3.2.8</w:t>
            </w:r>
            <w:r>
              <w:rPr>
                <w:rFonts w:cs="Tahoma"/>
                <w:szCs w:val="22"/>
                <w:lang w:val="en-US" w:eastAsia="el-GR"/>
              </w:rPr>
              <w:fldChar w:fldCharType="end"/>
            </w:r>
          </w:p>
        </w:tc>
      </w:tr>
      <w:tr w:rsidR="004D32E8" w:rsidRPr="00AC1478" w14:paraId="171866BA" w14:textId="77777777" w:rsidTr="008E7BEA">
        <w:trPr>
          <w:trHeight w:val="315"/>
        </w:trPr>
        <w:tc>
          <w:tcPr>
            <w:tcW w:w="942" w:type="dxa"/>
            <w:shd w:val="clear" w:color="auto" w:fill="F7CAAC" w:themeFill="accent2" w:themeFillTint="66"/>
            <w:vAlign w:val="center"/>
            <w:hideMark/>
          </w:tcPr>
          <w:p w14:paraId="24AA238F" w14:textId="77777777" w:rsidR="004D32E8" w:rsidRPr="00AC1478" w:rsidRDefault="004D32E8" w:rsidP="001B0496">
            <w:pPr>
              <w:numPr>
                <w:ilvl w:val="0"/>
                <w:numId w:val="25"/>
              </w:numPr>
              <w:spacing w:before="120" w:after="0"/>
              <w:contextualSpacing/>
              <w:jc w:val="center"/>
              <w:rPr>
                <w:rFonts w:cs="Tahoma"/>
                <w:b/>
                <w:szCs w:val="22"/>
                <w:lang w:val="el-GR" w:eastAsia="el-GR"/>
              </w:rPr>
            </w:pPr>
          </w:p>
        </w:tc>
        <w:tc>
          <w:tcPr>
            <w:tcW w:w="4456" w:type="dxa"/>
            <w:shd w:val="clear" w:color="auto" w:fill="F7CAAC" w:themeFill="accent2" w:themeFillTint="66"/>
            <w:vAlign w:val="center"/>
            <w:hideMark/>
          </w:tcPr>
          <w:p w14:paraId="2E22F367" w14:textId="77777777" w:rsidR="004D32E8" w:rsidRPr="00AC1478" w:rsidRDefault="004D32E8" w:rsidP="004D32E8">
            <w:pPr>
              <w:spacing w:after="0"/>
              <w:rPr>
                <w:rFonts w:cs="Tahoma"/>
                <w:b/>
                <w:szCs w:val="22"/>
                <w:lang w:val="el-GR" w:eastAsia="el-GR"/>
              </w:rPr>
            </w:pPr>
            <w:r w:rsidRPr="00AC1478">
              <w:rPr>
                <w:rFonts w:cs="Tahoma"/>
                <w:b/>
                <w:szCs w:val="22"/>
                <w:lang w:val="el-GR" w:eastAsia="el-GR"/>
              </w:rPr>
              <w:t>Προσφερόμενες υπηρεσίες</w:t>
            </w:r>
          </w:p>
        </w:tc>
        <w:tc>
          <w:tcPr>
            <w:tcW w:w="1600" w:type="dxa"/>
            <w:shd w:val="clear" w:color="auto" w:fill="F7CAAC" w:themeFill="accent2" w:themeFillTint="66"/>
            <w:vAlign w:val="center"/>
            <w:hideMark/>
          </w:tcPr>
          <w:p w14:paraId="0DE070B7" w14:textId="40591B4A" w:rsidR="004D32E8" w:rsidRPr="00AC1478" w:rsidRDefault="004D32E8" w:rsidP="004D32E8">
            <w:pPr>
              <w:spacing w:after="0"/>
              <w:jc w:val="center"/>
              <w:rPr>
                <w:rFonts w:cs="Tahoma"/>
                <w:b/>
                <w:szCs w:val="22"/>
                <w:lang w:val="el-GR" w:eastAsia="el-GR"/>
              </w:rPr>
            </w:pPr>
            <w:r w:rsidRPr="00AC1478">
              <w:rPr>
                <w:rFonts w:cs="Tahoma"/>
                <w:b/>
                <w:szCs w:val="22"/>
                <w:lang w:val="el-GR" w:eastAsia="el-GR"/>
              </w:rPr>
              <w:t>2</w:t>
            </w:r>
            <w:r w:rsidR="00CA3060">
              <w:rPr>
                <w:rFonts w:cs="Tahoma"/>
                <w:b/>
                <w:szCs w:val="22"/>
                <w:lang w:val="el-GR" w:eastAsia="el-GR"/>
              </w:rPr>
              <w:t>0</w:t>
            </w:r>
            <w:r w:rsidRPr="00AC1478">
              <w:rPr>
                <w:rFonts w:cs="Tahoma"/>
                <w:b/>
                <w:szCs w:val="22"/>
                <w:lang w:val="el-GR" w:eastAsia="el-GR"/>
              </w:rPr>
              <w:t>%</w:t>
            </w:r>
          </w:p>
        </w:tc>
        <w:tc>
          <w:tcPr>
            <w:tcW w:w="2630" w:type="dxa"/>
            <w:shd w:val="clear" w:color="auto" w:fill="F7CAAC" w:themeFill="accent2" w:themeFillTint="66"/>
          </w:tcPr>
          <w:p w14:paraId="7650DC17" w14:textId="77777777" w:rsidR="004D32E8" w:rsidRPr="00AC1478" w:rsidRDefault="004D32E8" w:rsidP="004D32E8">
            <w:pPr>
              <w:spacing w:after="0"/>
              <w:rPr>
                <w:rFonts w:cs="Tahoma"/>
                <w:szCs w:val="22"/>
                <w:lang w:val="el-GR" w:eastAsia="el-GR"/>
              </w:rPr>
            </w:pPr>
          </w:p>
        </w:tc>
      </w:tr>
      <w:tr w:rsidR="004D32E8" w:rsidRPr="00AC1478" w14:paraId="0C190032" w14:textId="77777777" w:rsidTr="008E7BEA">
        <w:trPr>
          <w:trHeight w:val="315"/>
        </w:trPr>
        <w:tc>
          <w:tcPr>
            <w:tcW w:w="942" w:type="dxa"/>
            <w:shd w:val="clear" w:color="auto" w:fill="auto"/>
            <w:vAlign w:val="center"/>
            <w:hideMark/>
          </w:tcPr>
          <w:p w14:paraId="1E29B787" w14:textId="77777777" w:rsidR="004D32E8" w:rsidRPr="00AC1478" w:rsidRDefault="004D32E8" w:rsidP="001B0496">
            <w:pPr>
              <w:numPr>
                <w:ilvl w:val="1"/>
                <w:numId w:val="25"/>
              </w:numPr>
              <w:spacing w:before="120" w:after="0"/>
              <w:contextualSpacing/>
              <w:jc w:val="center"/>
              <w:rPr>
                <w:rFonts w:cs="Tahoma"/>
                <w:szCs w:val="22"/>
                <w:lang w:val="el-GR" w:eastAsia="el-GR"/>
              </w:rPr>
            </w:pPr>
            <w:bookmarkStart w:id="87" w:name="_Hlk508035586"/>
          </w:p>
        </w:tc>
        <w:tc>
          <w:tcPr>
            <w:tcW w:w="4456" w:type="dxa"/>
            <w:shd w:val="clear" w:color="auto" w:fill="auto"/>
            <w:vAlign w:val="center"/>
            <w:hideMark/>
          </w:tcPr>
          <w:p w14:paraId="4172743C" w14:textId="08FBDBF3" w:rsidR="004D32E8" w:rsidRPr="00AC1478" w:rsidRDefault="006A5AD4" w:rsidP="004D32E8">
            <w:pPr>
              <w:spacing w:after="0"/>
              <w:rPr>
                <w:rFonts w:cs="Tahoma"/>
                <w:szCs w:val="22"/>
                <w:lang w:val="el-GR" w:eastAsia="el-GR"/>
              </w:rPr>
            </w:pPr>
            <w:r>
              <w:rPr>
                <w:rFonts w:cs="Tahoma"/>
                <w:lang w:val="el-GR"/>
              </w:rPr>
              <w:fldChar w:fldCharType="begin"/>
            </w:r>
            <w:r>
              <w:rPr>
                <w:rFonts w:cs="Tahoma"/>
                <w:szCs w:val="22"/>
                <w:lang w:val="el-GR" w:eastAsia="el-GR"/>
              </w:rPr>
              <w:instrText xml:space="preserve"> REF _Ref23261339 \h </w:instrText>
            </w:r>
            <w:r>
              <w:rPr>
                <w:rFonts w:cs="Tahoma"/>
                <w:lang w:val="el-GR"/>
              </w:rPr>
            </w:r>
            <w:r>
              <w:rPr>
                <w:rFonts w:cs="Tahoma"/>
                <w:lang w:val="el-GR"/>
              </w:rPr>
              <w:fldChar w:fldCharType="separate"/>
            </w:r>
            <w:r w:rsidR="00AE4CE1" w:rsidRPr="00D453B5">
              <w:rPr>
                <w:rFonts w:cs="Tahoma"/>
                <w:szCs w:val="22"/>
                <w:lang w:val="el-GR"/>
              </w:rPr>
              <w:t>Μελέτη Εφαρμογής</w:t>
            </w:r>
            <w:r>
              <w:rPr>
                <w:rFonts w:cs="Tahoma"/>
                <w:lang w:val="el-GR"/>
              </w:rPr>
              <w:fldChar w:fldCharType="end"/>
            </w:r>
          </w:p>
        </w:tc>
        <w:tc>
          <w:tcPr>
            <w:tcW w:w="1600" w:type="dxa"/>
            <w:shd w:val="clear" w:color="auto" w:fill="auto"/>
            <w:vAlign w:val="center"/>
            <w:hideMark/>
          </w:tcPr>
          <w:p w14:paraId="5EE1F27E" w14:textId="34544516" w:rsidR="004D32E8" w:rsidRPr="00AC1478" w:rsidRDefault="006A5AD4" w:rsidP="004D32E8">
            <w:pPr>
              <w:spacing w:after="0"/>
              <w:jc w:val="center"/>
              <w:rPr>
                <w:rFonts w:cs="Tahoma"/>
                <w:szCs w:val="22"/>
                <w:lang w:val="el-GR" w:eastAsia="el-GR"/>
              </w:rPr>
            </w:pPr>
            <w:r>
              <w:rPr>
                <w:rFonts w:cs="Tahoma"/>
                <w:szCs w:val="22"/>
                <w:lang w:val="el-GR" w:eastAsia="el-GR"/>
              </w:rPr>
              <w:t>5</w:t>
            </w:r>
            <w:r w:rsidR="004D32E8" w:rsidRPr="00AC1478">
              <w:rPr>
                <w:rFonts w:cs="Tahoma"/>
                <w:szCs w:val="22"/>
                <w:lang w:val="el-GR" w:eastAsia="el-GR"/>
              </w:rPr>
              <w:t>%</w:t>
            </w:r>
          </w:p>
        </w:tc>
        <w:tc>
          <w:tcPr>
            <w:tcW w:w="2630" w:type="dxa"/>
          </w:tcPr>
          <w:p w14:paraId="1D20BDAB" w14:textId="276D146E" w:rsidR="004D32E8" w:rsidRPr="007462C0" w:rsidRDefault="004D32E8" w:rsidP="004D32E8">
            <w:pPr>
              <w:spacing w:after="0"/>
              <w:rPr>
                <w:rFonts w:cs="Tahoma"/>
                <w:szCs w:val="22"/>
                <w:lang w:val="el-GR" w:eastAsia="el-GR"/>
              </w:rPr>
            </w:pPr>
            <w:r w:rsidRPr="007462C0">
              <w:rPr>
                <w:rFonts w:cs="Tahoma"/>
                <w:szCs w:val="22"/>
                <w:lang w:val="el-GR" w:eastAsia="el-GR"/>
              </w:rPr>
              <w:fldChar w:fldCharType="begin"/>
            </w:r>
            <w:r w:rsidRPr="007462C0">
              <w:rPr>
                <w:rFonts w:cs="Tahoma"/>
                <w:szCs w:val="22"/>
                <w:lang w:val="el-GR" w:eastAsia="el-GR"/>
              </w:rPr>
              <w:instrText xml:space="preserve"> REF _Ref5373350 \r \h </w:instrText>
            </w:r>
            <w:r w:rsidRPr="007462C0">
              <w:rPr>
                <w:rFonts w:cs="Tahoma"/>
                <w:szCs w:val="22"/>
                <w:lang w:val="el-GR" w:eastAsia="el-GR"/>
              </w:rPr>
            </w:r>
            <w:r w:rsidRPr="007462C0">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1.3.4.1</w:t>
            </w:r>
            <w:r w:rsidRPr="007462C0">
              <w:rPr>
                <w:rFonts w:cs="Tahoma"/>
                <w:szCs w:val="22"/>
                <w:lang w:val="el-GR" w:eastAsia="el-GR"/>
              </w:rPr>
              <w:fldChar w:fldCharType="end"/>
            </w:r>
            <w:r w:rsidRPr="007462C0">
              <w:rPr>
                <w:rFonts w:cs="Tahoma"/>
                <w:szCs w:val="22"/>
                <w:lang w:val="el-GR" w:eastAsia="el-GR"/>
              </w:rPr>
              <w:t xml:space="preserve"> </w:t>
            </w:r>
          </w:p>
        </w:tc>
      </w:tr>
      <w:tr w:rsidR="004D32E8" w:rsidRPr="00AC1478" w14:paraId="0628B62A" w14:textId="77777777" w:rsidTr="008E7BEA">
        <w:trPr>
          <w:trHeight w:val="525"/>
        </w:trPr>
        <w:tc>
          <w:tcPr>
            <w:tcW w:w="942" w:type="dxa"/>
            <w:shd w:val="clear" w:color="auto" w:fill="auto"/>
            <w:vAlign w:val="center"/>
            <w:hideMark/>
          </w:tcPr>
          <w:p w14:paraId="3629450C" w14:textId="77777777" w:rsidR="004D32E8" w:rsidRPr="00AC1478" w:rsidRDefault="004D32E8"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hideMark/>
          </w:tcPr>
          <w:p w14:paraId="684AB0C1" w14:textId="5D1AC8F4" w:rsidR="004D32E8" w:rsidRPr="00AC1478" w:rsidRDefault="004D32E8" w:rsidP="004D32E8">
            <w:pPr>
              <w:spacing w:after="0"/>
              <w:jc w:val="left"/>
              <w:rPr>
                <w:rFonts w:cs="Tahoma"/>
                <w:szCs w:val="22"/>
                <w:lang w:val="el-GR" w:eastAsia="el-GR"/>
              </w:rPr>
            </w:pPr>
            <w:r w:rsidRPr="00AC1478">
              <w:rPr>
                <w:rFonts w:cs="Tahoma"/>
                <w:szCs w:val="22"/>
                <w:lang w:val="el-GR" w:eastAsia="el-GR"/>
              </w:rPr>
              <w:fldChar w:fldCharType="begin"/>
            </w:r>
            <w:r w:rsidRPr="00AC1478">
              <w:rPr>
                <w:rFonts w:cs="Tahoma"/>
                <w:szCs w:val="22"/>
                <w:lang w:val="el-GR" w:eastAsia="el-GR"/>
              </w:rPr>
              <w:instrText xml:space="preserve"> REF _Ref508024483 \h  \* MERGEFORMAT </w:instrText>
            </w:r>
            <w:r w:rsidRPr="00AC1478">
              <w:rPr>
                <w:rFonts w:cs="Tahoma"/>
                <w:szCs w:val="22"/>
                <w:lang w:val="el-GR" w:eastAsia="el-GR"/>
              </w:rPr>
            </w:r>
            <w:r w:rsidRPr="00AC1478">
              <w:rPr>
                <w:rFonts w:cs="Tahoma"/>
                <w:szCs w:val="22"/>
                <w:lang w:val="el-GR" w:eastAsia="el-GR"/>
              </w:rPr>
              <w:fldChar w:fldCharType="separate"/>
            </w:r>
            <w:r w:rsidR="00AE4CE1" w:rsidRPr="00AE4CE1">
              <w:rPr>
                <w:rFonts w:cs="Tahoma"/>
                <w:lang w:val="el-GR"/>
              </w:rPr>
              <w:t>Υπηρεσίες Μετάπτωσης (</w:t>
            </w:r>
            <w:proofErr w:type="spellStart"/>
            <w:r w:rsidR="00AE4CE1" w:rsidRPr="00AE4CE1">
              <w:rPr>
                <w:rFonts w:cs="Tahoma"/>
                <w:lang w:val="el-GR"/>
              </w:rPr>
              <w:t>Data</w:t>
            </w:r>
            <w:proofErr w:type="spellEnd"/>
            <w:r w:rsidR="00AE4CE1" w:rsidRPr="00AE4CE1">
              <w:rPr>
                <w:rFonts w:cs="Tahoma"/>
                <w:lang w:val="el-GR"/>
              </w:rPr>
              <w:t xml:space="preserve"> Migration)</w:t>
            </w:r>
            <w:r w:rsidRPr="00AC1478">
              <w:rPr>
                <w:rFonts w:cs="Tahoma"/>
                <w:szCs w:val="22"/>
                <w:lang w:val="el-GR" w:eastAsia="el-GR"/>
              </w:rPr>
              <w:fldChar w:fldCharType="end"/>
            </w:r>
          </w:p>
        </w:tc>
        <w:tc>
          <w:tcPr>
            <w:tcW w:w="1600" w:type="dxa"/>
            <w:shd w:val="clear" w:color="auto" w:fill="auto"/>
            <w:vAlign w:val="center"/>
            <w:hideMark/>
          </w:tcPr>
          <w:p w14:paraId="146BBC53" w14:textId="1D8F7B84" w:rsidR="004D32E8" w:rsidRPr="00AC1478" w:rsidRDefault="006A5AD4" w:rsidP="004D32E8">
            <w:pPr>
              <w:spacing w:after="0"/>
              <w:jc w:val="center"/>
              <w:rPr>
                <w:rFonts w:cs="Tahoma"/>
                <w:szCs w:val="22"/>
                <w:lang w:val="el-GR" w:eastAsia="el-GR"/>
              </w:rPr>
            </w:pPr>
            <w:r>
              <w:rPr>
                <w:rFonts w:cs="Tahoma"/>
                <w:szCs w:val="22"/>
                <w:lang w:val="el-GR" w:eastAsia="el-GR"/>
              </w:rPr>
              <w:t>2</w:t>
            </w:r>
            <w:r w:rsidR="004D32E8" w:rsidRPr="00AC1478">
              <w:rPr>
                <w:rFonts w:cs="Tahoma"/>
                <w:szCs w:val="22"/>
                <w:lang w:val="el-GR" w:eastAsia="el-GR"/>
              </w:rPr>
              <w:t>%</w:t>
            </w:r>
          </w:p>
        </w:tc>
        <w:tc>
          <w:tcPr>
            <w:tcW w:w="2630" w:type="dxa"/>
          </w:tcPr>
          <w:p w14:paraId="04247853" w14:textId="6A35C214" w:rsidR="004D32E8" w:rsidRPr="006E314F" w:rsidRDefault="004D32E8" w:rsidP="004D32E8">
            <w:pPr>
              <w:spacing w:after="0"/>
              <w:rPr>
                <w:rFonts w:cs="Tahoma"/>
                <w:szCs w:val="22"/>
                <w:lang w:val="el-GR" w:eastAsia="el-GR"/>
              </w:rPr>
            </w:pPr>
            <w:r w:rsidRPr="006E314F">
              <w:rPr>
                <w:rFonts w:cs="Tahoma"/>
                <w:szCs w:val="22"/>
                <w:lang w:val="el-GR" w:eastAsia="el-GR"/>
              </w:rPr>
              <w:fldChar w:fldCharType="begin"/>
            </w:r>
            <w:r w:rsidRPr="006E314F">
              <w:rPr>
                <w:rFonts w:cs="Tahoma"/>
                <w:szCs w:val="22"/>
                <w:lang w:val="el-GR" w:eastAsia="el-GR"/>
              </w:rPr>
              <w:instrText xml:space="preserve"> REF _Ref508024483 \r \h </w:instrText>
            </w:r>
            <w:r w:rsidRPr="006E314F">
              <w:rPr>
                <w:rFonts w:cs="Tahoma"/>
                <w:szCs w:val="22"/>
                <w:lang w:val="el-GR" w:eastAsia="el-GR"/>
              </w:rPr>
            </w:r>
            <w:r w:rsidRPr="006E314F">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1.3.4.2</w:t>
            </w:r>
            <w:r w:rsidRPr="006E314F">
              <w:rPr>
                <w:rFonts w:cs="Tahoma"/>
                <w:szCs w:val="22"/>
                <w:lang w:val="el-GR" w:eastAsia="el-GR"/>
              </w:rPr>
              <w:fldChar w:fldCharType="end"/>
            </w:r>
            <w:r w:rsidR="001C4249" w:rsidRPr="006E314F">
              <w:rPr>
                <w:rFonts w:cs="Tahoma"/>
                <w:szCs w:val="22"/>
                <w:lang w:val="el-GR" w:eastAsia="el-GR"/>
              </w:rPr>
              <w:t xml:space="preserve"> </w:t>
            </w:r>
          </w:p>
        </w:tc>
      </w:tr>
      <w:tr w:rsidR="004D32E8" w:rsidRPr="00AC1478" w14:paraId="3E23B0C2" w14:textId="77777777" w:rsidTr="008E7BEA">
        <w:trPr>
          <w:trHeight w:val="180"/>
        </w:trPr>
        <w:tc>
          <w:tcPr>
            <w:tcW w:w="942" w:type="dxa"/>
            <w:shd w:val="clear" w:color="auto" w:fill="auto"/>
            <w:vAlign w:val="center"/>
          </w:tcPr>
          <w:p w14:paraId="62E10A99" w14:textId="77777777" w:rsidR="004D32E8" w:rsidRPr="00AC1478" w:rsidRDefault="004D32E8"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tcPr>
          <w:p w14:paraId="6E608943" w14:textId="4A961EE3" w:rsidR="004D32E8" w:rsidRPr="00AC1478" w:rsidRDefault="004D32E8" w:rsidP="004D32E8">
            <w:pPr>
              <w:spacing w:after="0"/>
              <w:jc w:val="left"/>
              <w:rPr>
                <w:rFonts w:cs="Tahoma"/>
                <w:szCs w:val="22"/>
                <w:lang w:val="el-GR" w:eastAsia="el-GR"/>
              </w:rPr>
            </w:pPr>
            <w:r w:rsidRPr="00AC1478">
              <w:rPr>
                <w:rFonts w:cs="Tahoma"/>
                <w:szCs w:val="22"/>
                <w:lang w:val="el-GR" w:eastAsia="el-GR"/>
              </w:rPr>
              <w:fldChar w:fldCharType="begin"/>
            </w:r>
            <w:r w:rsidRPr="00AC1478">
              <w:rPr>
                <w:rFonts w:cs="Tahoma"/>
                <w:szCs w:val="22"/>
                <w:lang w:val="el-GR" w:eastAsia="el-GR"/>
              </w:rPr>
              <w:instrText xml:space="preserve"> REF _Ref506975373 \h  \* MERGEFORMAT </w:instrText>
            </w:r>
            <w:r w:rsidRPr="00AC1478">
              <w:rPr>
                <w:rFonts w:cs="Tahoma"/>
                <w:szCs w:val="22"/>
                <w:lang w:val="el-GR" w:eastAsia="el-GR"/>
              </w:rPr>
            </w:r>
            <w:r w:rsidRPr="00AC1478">
              <w:rPr>
                <w:rFonts w:cs="Tahoma"/>
                <w:szCs w:val="22"/>
                <w:lang w:val="el-GR" w:eastAsia="el-GR"/>
              </w:rPr>
              <w:fldChar w:fldCharType="separate"/>
            </w:r>
            <w:r w:rsidR="00AE4CE1" w:rsidRPr="00AE4CE1">
              <w:rPr>
                <w:rFonts w:cs="Tahoma"/>
              </w:rPr>
              <w:t>Υπ</w:t>
            </w:r>
            <w:proofErr w:type="spellStart"/>
            <w:r w:rsidR="00AE4CE1" w:rsidRPr="00AE4CE1">
              <w:rPr>
                <w:rFonts w:cs="Tahoma"/>
              </w:rPr>
              <w:t>ηρεσίες</w:t>
            </w:r>
            <w:proofErr w:type="spellEnd"/>
            <w:r w:rsidR="00AE4CE1" w:rsidRPr="00AE4CE1">
              <w:rPr>
                <w:rFonts w:cs="Tahoma"/>
              </w:rPr>
              <w:t xml:space="preserve"> </w:t>
            </w:r>
            <w:proofErr w:type="spellStart"/>
            <w:r w:rsidR="00AE4CE1" w:rsidRPr="00AE4CE1">
              <w:rPr>
                <w:rFonts w:cs="Tahoma"/>
              </w:rPr>
              <w:t>Εκ</w:t>
            </w:r>
            <w:proofErr w:type="spellEnd"/>
            <w:r w:rsidR="00AE4CE1" w:rsidRPr="00AE4CE1">
              <w:rPr>
                <w:rFonts w:cs="Tahoma"/>
              </w:rPr>
              <w:t>παίδευσης</w:t>
            </w:r>
            <w:r w:rsidRPr="00AC1478">
              <w:rPr>
                <w:rFonts w:cs="Tahoma"/>
                <w:szCs w:val="22"/>
                <w:lang w:val="el-GR" w:eastAsia="el-GR"/>
              </w:rPr>
              <w:fldChar w:fldCharType="end"/>
            </w:r>
          </w:p>
        </w:tc>
        <w:tc>
          <w:tcPr>
            <w:tcW w:w="1600" w:type="dxa"/>
            <w:shd w:val="clear" w:color="auto" w:fill="auto"/>
            <w:vAlign w:val="center"/>
          </w:tcPr>
          <w:p w14:paraId="087ECEF2" w14:textId="1B9B1276" w:rsidR="004D32E8" w:rsidRPr="00AC1478" w:rsidRDefault="006A5AD4" w:rsidP="004D32E8">
            <w:pPr>
              <w:spacing w:after="0"/>
              <w:jc w:val="center"/>
              <w:rPr>
                <w:rFonts w:cs="Tahoma"/>
                <w:szCs w:val="22"/>
                <w:lang w:val="el-GR" w:eastAsia="el-GR"/>
              </w:rPr>
            </w:pPr>
            <w:r>
              <w:rPr>
                <w:rFonts w:cs="Tahoma"/>
                <w:szCs w:val="22"/>
                <w:lang w:val="el-GR" w:eastAsia="el-GR"/>
              </w:rPr>
              <w:t>2</w:t>
            </w:r>
            <w:r w:rsidR="004D32E8" w:rsidRPr="00AC1478">
              <w:rPr>
                <w:rFonts w:cs="Tahoma"/>
                <w:szCs w:val="22"/>
                <w:lang w:val="el-GR" w:eastAsia="el-GR"/>
              </w:rPr>
              <w:t>%</w:t>
            </w:r>
          </w:p>
        </w:tc>
        <w:tc>
          <w:tcPr>
            <w:tcW w:w="2630" w:type="dxa"/>
          </w:tcPr>
          <w:p w14:paraId="03D5DA48" w14:textId="37DCE193" w:rsidR="004D32E8" w:rsidRPr="006E314F" w:rsidRDefault="004D32E8" w:rsidP="004D32E8">
            <w:pPr>
              <w:spacing w:after="0"/>
              <w:jc w:val="left"/>
              <w:rPr>
                <w:rFonts w:cs="Tahoma"/>
                <w:szCs w:val="22"/>
                <w:lang w:val="el-GR" w:eastAsia="el-GR"/>
              </w:rPr>
            </w:pPr>
            <w:r w:rsidRPr="006E314F">
              <w:rPr>
                <w:rFonts w:cs="Tahoma"/>
                <w:szCs w:val="22"/>
                <w:lang w:val="el-GR" w:eastAsia="el-GR"/>
              </w:rPr>
              <w:fldChar w:fldCharType="begin"/>
            </w:r>
            <w:r w:rsidRPr="006E314F">
              <w:rPr>
                <w:rFonts w:cs="Tahoma"/>
                <w:szCs w:val="22"/>
                <w:lang w:val="el-GR" w:eastAsia="el-GR"/>
              </w:rPr>
              <w:instrText xml:space="preserve"> REF _Ref506975373 \r \h </w:instrText>
            </w:r>
            <w:r w:rsidRPr="006E314F">
              <w:rPr>
                <w:rFonts w:cs="Tahoma"/>
                <w:szCs w:val="22"/>
                <w:lang w:val="el-GR" w:eastAsia="el-GR"/>
              </w:rPr>
            </w:r>
            <w:r w:rsidRPr="006E314F">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1.3.4.3</w:t>
            </w:r>
            <w:r w:rsidRPr="006E314F">
              <w:rPr>
                <w:rFonts w:cs="Tahoma"/>
                <w:szCs w:val="22"/>
                <w:lang w:val="el-GR" w:eastAsia="el-GR"/>
              </w:rPr>
              <w:fldChar w:fldCharType="end"/>
            </w:r>
            <w:r w:rsidR="001C4249" w:rsidRPr="006E314F">
              <w:rPr>
                <w:rFonts w:cs="Tahoma"/>
                <w:szCs w:val="22"/>
                <w:lang w:val="el-GR" w:eastAsia="el-GR"/>
              </w:rPr>
              <w:t xml:space="preserve"> </w:t>
            </w:r>
          </w:p>
        </w:tc>
      </w:tr>
      <w:tr w:rsidR="004D32E8" w:rsidRPr="00AC1478" w14:paraId="597A71BA" w14:textId="77777777" w:rsidTr="008E7BEA">
        <w:trPr>
          <w:trHeight w:val="74"/>
        </w:trPr>
        <w:tc>
          <w:tcPr>
            <w:tcW w:w="942" w:type="dxa"/>
            <w:shd w:val="clear" w:color="auto" w:fill="auto"/>
            <w:vAlign w:val="center"/>
          </w:tcPr>
          <w:p w14:paraId="7A40C995" w14:textId="77777777" w:rsidR="004D32E8" w:rsidRPr="00AC1478" w:rsidRDefault="004D32E8"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tcPr>
          <w:p w14:paraId="2282416E" w14:textId="602B4482" w:rsidR="004D32E8" w:rsidRPr="00AC1478" w:rsidRDefault="004D32E8" w:rsidP="004D32E8">
            <w:pPr>
              <w:spacing w:after="0"/>
              <w:jc w:val="left"/>
              <w:rPr>
                <w:rFonts w:cs="Tahoma"/>
                <w:szCs w:val="22"/>
                <w:lang w:val="el-GR" w:eastAsia="el-GR"/>
              </w:rPr>
            </w:pPr>
            <w:r w:rsidRPr="00AC1478">
              <w:rPr>
                <w:rFonts w:cs="Tahoma"/>
                <w:szCs w:val="22"/>
                <w:lang w:val="el-GR" w:eastAsia="el-GR"/>
              </w:rPr>
              <w:fldChar w:fldCharType="begin"/>
            </w:r>
            <w:r w:rsidRPr="00AC1478">
              <w:rPr>
                <w:rFonts w:cs="Tahoma"/>
                <w:szCs w:val="22"/>
                <w:lang w:val="el-GR" w:eastAsia="el-GR"/>
              </w:rPr>
              <w:instrText xml:space="preserve"> REF _Ref504472808 \h  \* MERGEFORMAT </w:instrText>
            </w:r>
            <w:r w:rsidRPr="00AC1478">
              <w:rPr>
                <w:rFonts w:cs="Tahoma"/>
                <w:szCs w:val="22"/>
                <w:lang w:val="el-GR" w:eastAsia="el-GR"/>
              </w:rPr>
            </w:r>
            <w:r w:rsidRPr="00AC1478">
              <w:rPr>
                <w:rFonts w:cs="Tahoma"/>
                <w:szCs w:val="22"/>
                <w:lang w:val="el-GR" w:eastAsia="el-GR"/>
              </w:rPr>
              <w:fldChar w:fldCharType="separate"/>
            </w:r>
            <w:r w:rsidR="00AE4CE1" w:rsidRPr="00AE4CE1">
              <w:rPr>
                <w:rFonts w:cs="Tahoma"/>
              </w:rPr>
              <w:t>Υπ</w:t>
            </w:r>
            <w:proofErr w:type="spellStart"/>
            <w:r w:rsidR="00AE4CE1" w:rsidRPr="00AE4CE1">
              <w:rPr>
                <w:rFonts w:cs="Tahoma"/>
              </w:rPr>
              <w:t>ηρεσίες</w:t>
            </w:r>
            <w:proofErr w:type="spellEnd"/>
            <w:r w:rsidR="00AE4CE1" w:rsidRPr="00AE4CE1">
              <w:rPr>
                <w:rFonts w:cs="Tahoma"/>
              </w:rPr>
              <w:t xml:space="preserve"> </w:t>
            </w:r>
            <w:proofErr w:type="spellStart"/>
            <w:r w:rsidR="00AE4CE1" w:rsidRPr="00AE4CE1">
              <w:rPr>
                <w:rFonts w:cs="Tahoma"/>
              </w:rPr>
              <w:t>HelpDesk</w:t>
            </w:r>
            <w:proofErr w:type="spellEnd"/>
            <w:r w:rsidRPr="00AC1478">
              <w:rPr>
                <w:rFonts w:cs="Tahoma"/>
                <w:szCs w:val="22"/>
                <w:lang w:val="el-GR" w:eastAsia="el-GR"/>
              </w:rPr>
              <w:fldChar w:fldCharType="end"/>
            </w:r>
          </w:p>
        </w:tc>
        <w:tc>
          <w:tcPr>
            <w:tcW w:w="1600" w:type="dxa"/>
            <w:shd w:val="clear" w:color="auto" w:fill="auto"/>
            <w:vAlign w:val="center"/>
          </w:tcPr>
          <w:p w14:paraId="7A14ECCD" w14:textId="4F9C722B" w:rsidR="004D32E8" w:rsidRPr="00AC1478" w:rsidRDefault="00885EF5" w:rsidP="004D32E8">
            <w:pPr>
              <w:spacing w:after="0"/>
              <w:jc w:val="center"/>
              <w:rPr>
                <w:rFonts w:cs="Tahoma"/>
                <w:szCs w:val="22"/>
                <w:lang w:val="el-GR" w:eastAsia="el-GR"/>
              </w:rPr>
            </w:pPr>
            <w:r>
              <w:rPr>
                <w:rFonts w:cs="Tahoma"/>
                <w:szCs w:val="22"/>
                <w:lang w:val="el-GR" w:eastAsia="el-GR"/>
              </w:rPr>
              <w:t>4</w:t>
            </w:r>
            <w:r w:rsidR="004D32E8" w:rsidRPr="00AC1478">
              <w:rPr>
                <w:rFonts w:cs="Tahoma"/>
                <w:szCs w:val="22"/>
                <w:lang w:val="el-GR" w:eastAsia="el-GR"/>
              </w:rPr>
              <w:t>%</w:t>
            </w:r>
          </w:p>
        </w:tc>
        <w:tc>
          <w:tcPr>
            <w:tcW w:w="2630" w:type="dxa"/>
          </w:tcPr>
          <w:p w14:paraId="0FCD7E7E" w14:textId="720E7D8B" w:rsidR="004D32E8" w:rsidRPr="006E314F" w:rsidRDefault="004D32E8" w:rsidP="004D32E8">
            <w:pPr>
              <w:spacing w:after="0"/>
              <w:jc w:val="left"/>
              <w:rPr>
                <w:rFonts w:cs="Tahoma"/>
                <w:szCs w:val="22"/>
                <w:lang w:val="el-GR" w:eastAsia="el-GR"/>
              </w:rPr>
            </w:pPr>
            <w:r w:rsidRPr="006E314F">
              <w:rPr>
                <w:rFonts w:cs="Tahoma"/>
                <w:szCs w:val="22"/>
                <w:lang w:val="el-GR" w:eastAsia="el-GR"/>
              </w:rPr>
              <w:fldChar w:fldCharType="begin"/>
            </w:r>
            <w:r w:rsidRPr="006E314F">
              <w:rPr>
                <w:rFonts w:cs="Tahoma"/>
                <w:szCs w:val="22"/>
                <w:lang w:val="el-GR" w:eastAsia="el-GR"/>
              </w:rPr>
              <w:instrText xml:space="preserve"> REF _Ref504472808 \r \h </w:instrText>
            </w:r>
            <w:r w:rsidRPr="006E314F">
              <w:rPr>
                <w:rFonts w:cs="Tahoma"/>
                <w:szCs w:val="22"/>
                <w:lang w:val="el-GR" w:eastAsia="el-GR"/>
              </w:rPr>
            </w:r>
            <w:r w:rsidRPr="006E314F">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1.3.4.4</w:t>
            </w:r>
            <w:r w:rsidRPr="006E314F">
              <w:rPr>
                <w:rFonts w:cs="Tahoma"/>
                <w:szCs w:val="22"/>
                <w:lang w:val="el-GR" w:eastAsia="el-GR"/>
              </w:rPr>
              <w:fldChar w:fldCharType="end"/>
            </w:r>
            <w:r w:rsidRPr="006E314F">
              <w:rPr>
                <w:rFonts w:cs="Tahoma"/>
                <w:szCs w:val="22"/>
                <w:lang w:val="en-US" w:eastAsia="el-GR"/>
              </w:rPr>
              <w:t xml:space="preserve"> </w:t>
            </w:r>
          </w:p>
        </w:tc>
      </w:tr>
      <w:tr w:rsidR="006A5AD4" w:rsidRPr="006A5AD4" w14:paraId="53530916" w14:textId="77777777" w:rsidTr="008E7BEA">
        <w:trPr>
          <w:trHeight w:val="74"/>
        </w:trPr>
        <w:tc>
          <w:tcPr>
            <w:tcW w:w="942" w:type="dxa"/>
            <w:shd w:val="clear" w:color="auto" w:fill="auto"/>
            <w:vAlign w:val="center"/>
          </w:tcPr>
          <w:p w14:paraId="19559718" w14:textId="77777777" w:rsidR="006A5AD4" w:rsidRPr="00AC1478" w:rsidRDefault="006A5AD4"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tcPr>
          <w:p w14:paraId="039224CD" w14:textId="51C9B549" w:rsidR="006A5AD4" w:rsidRPr="00AC1478" w:rsidRDefault="006A5AD4" w:rsidP="004D32E8">
            <w:pPr>
              <w:spacing w:after="0"/>
              <w:jc w:val="left"/>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_Ref503883663 \h </w:instrText>
            </w:r>
            <w:r>
              <w:rPr>
                <w:rFonts w:cs="Tahoma"/>
                <w:szCs w:val="22"/>
                <w:lang w:val="el-GR" w:eastAsia="el-GR"/>
              </w:rPr>
            </w:r>
            <w:r>
              <w:rPr>
                <w:rFonts w:cs="Tahoma"/>
                <w:szCs w:val="22"/>
                <w:lang w:val="el-GR" w:eastAsia="el-GR"/>
              </w:rPr>
              <w:fldChar w:fldCharType="separate"/>
            </w:r>
            <w:r w:rsidR="00AE4CE1" w:rsidRPr="00243A2F">
              <w:rPr>
                <w:rFonts w:cs="Tahoma"/>
                <w:szCs w:val="22"/>
                <w:lang w:val="el-GR"/>
              </w:rPr>
              <w:t>Υπηρεσίες Φάσης Πιλοτικής Λειτουργίας</w:t>
            </w:r>
            <w:r>
              <w:rPr>
                <w:rFonts w:cs="Tahoma"/>
                <w:szCs w:val="22"/>
                <w:lang w:val="el-GR" w:eastAsia="el-GR"/>
              </w:rPr>
              <w:fldChar w:fldCharType="end"/>
            </w:r>
            <w:r w:rsidRPr="00AC1478">
              <w:rPr>
                <w:rFonts w:cs="Tahoma"/>
                <w:szCs w:val="22"/>
                <w:lang w:val="el-GR" w:eastAsia="el-GR"/>
              </w:rPr>
              <w:t xml:space="preserve"> </w:t>
            </w:r>
            <w:r>
              <w:rPr>
                <w:rFonts w:cs="Tahoma"/>
                <w:szCs w:val="22"/>
                <w:lang w:val="el-GR" w:eastAsia="el-GR"/>
              </w:rPr>
              <w:t>/</w:t>
            </w:r>
            <w:r>
              <w:rPr>
                <w:rFonts w:cs="Tahoma"/>
                <w:szCs w:val="22"/>
                <w:lang w:val="el-GR" w:eastAsia="el-GR"/>
              </w:rPr>
              <w:fldChar w:fldCharType="begin"/>
            </w:r>
            <w:r>
              <w:rPr>
                <w:rFonts w:cs="Tahoma"/>
                <w:szCs w:val="22"/>
                <w:lang w:val="el-GR" w:eastAsia="el-GR"/>
              </w:rPr>
              <w:instrText xml:space="preserve"> REF _Ref503883672 \h </w:instrText>
            </w:r>
            <w:r>
              <w:rPr>
                <w:rFonts w:cs="Tahoma"/>
                <w:szCs w:val="22"/>
                <w:lang w:val="el-GR" w:eastAsia="el-GR"/>
              </w:rPr>
            </w:r>
            <w:r>
              <w:rPr>
                <w:rFonts w:cs="Tahoma"/>
                <w:szCs w:val="22"/>
                <w:lang w:val="el-GR" w:eastAsia="el-GR"/>
              </w:rPr>
              <w:fldChar w:fldCharType="separate"/>
            </w:r>
            <w:r w:rsidR="00AE4CE1" w:rsidRPr="00243A2F">
              <w:rPr>
                <w:rFonts w:cs="Tahoma"/>
                <w:szCs w:val="22"/>
                <w:lang w:val="el-GR"/>
              </w:rPr>
              <w:t xml:space="preserve">Υπηρεσίες Φάσης Δοκιμαστικής </w:t>
            </w:r>
            <w:r w:rsidR="00AE4CE1">
              <w:rPr>
                <w:rFonts w:cs="Tahoma"/>
                <w:szCs w:val="22"/>
                <w:lang w:val="el-GR"/>
              </w:rPr>
              <w:t>– Παραγωγικής Λειτουργίας</w:t>
            </w:r>
            <w:r>
              <w:rPr>
                <w:rFonts w:cs="Tahoma"/>
                <w:szCs w:val="22"/>
                <w:lang w:val="el-GR" w:eastAsia="el-GR"/>
              </w:rPr>
              <w:fldChar w:fldCharType="end"/>
            </w:r>
          </w:p>
        </w:tc>
        <w:tc>
          <w:tcPr>
            <w:tcW w:w="1600" w:type="dxa"/>
            <w:shd w:val="clear" w:color="auto" w:fill="auto"/>
            <w:vAlign w:val="center"/>
          </w:tcPr>
          <w:p w14:paraId="189A7EFA" w14:textId="15C8199A" w:rsidR="006A5AD4" w:rsidRDefault="00885EF5" w:rsidP="004D32E8">
            <w:pPr>
              <w:spacing w:after="0"/>
              <w:jc w:val="center"/>
              <w:rPr>
                <w:rFonts w:cs="Tahoma"/>
                <w:szCs w:val="22"/>
                <w:lang w:val="el-GR" w:eastAsia="el-GR"/>
              </w:rPr>
            </w:pPr>
            <w:r>
              <w:rPr>
                <w:rFonts w:cs="Tahoma"/>
                <w:szCs w:val="22"/>
                <w:lang w:val="el-GR" w:eastAsia="el-GR"/>
              </w:rPr>
              <w:t>3</w:t>
            </w:r>
            <w:r w:rsidR="006A5AD4">
              <w:rPr>
                <w:rFonts w:cs="Tahoma"/>
                <w:szCs w:val="22"/>
                <w:lang w:val="el-GR" w:eastAsia="el-GR"/>
              </w:rPr>
              <w:t>%</w:t>
            </w:r>
          </w:p>
        </w:tc>
        <w:tc>
          <w:tcPr>
            <w:tcW w:w="2630" w:type="dxa"/>
          </w:tcPr>
          <w:p w14:paraId="7A0600A1" w14:textId="1542A491" w:rsidR="006A5AD4" w:rsidRPr="006E314F" w:rsidRDefault="006A5AD4" w:rsidP="004D32E8">
            <w:pPr>
              <w:spacing w:after="0"/>
              <w:jc w:val="left"/>
              <w:rPr>
                <w:rFonts w:cs="Tahoma"/>
                <w:szCs w:val="22"/>
                <w:lang w:val="el-GR" w:eastAsia="el-GR"/>
              </w:rPr>
            </w:pPr>
            <w:r w:rsidRPr="006E314F">
              <w:rPr>
                <w:rFonts w:cs="Tahoma"/>
                <w:szCs w:val="22"/>
                <w:lang w:val="el-GR" w:eastAsia="el-GR"/>
              </w:rPr>
              <w:fldChar w:fldCharType="begin"/>
            </w:r>
            <w:r w:rsidRPr="006E314F">
              <w:rPr>
                <w:rFonts w:cs="Tahoma"/>
                <w:szCs w:val="22"/>
                <w:lang w:val="el-GR" w:eastAsia="el-GR"/>
              </w:rPr>
              <w:instrText xml:space="preserve"> REF _Ref503883663 \r \h </w:instrText>
            </w:r>
            <w:r w:rsidRPr="006E314F">
              <w:rPr>
                <w:rFonts w:cs="Tahoma"/>
                <w:szCs w:val="22"/>
                <w:lang w:val="el-GR" w:eastAsia="el-GR"/>
              </w:rPr>
            </w:r>
            <w:r w:rsidRPr="006E314F">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1.3.4.5</w:t>
            </w:r>
            <w:r w:rsidRPr="006E314F">
              <w:rPr>
                <w:rFonts w:cs="Tahoma"/>
                <w:szCs w:val="22"/>
                <w:lang w:val="el-GR" w:eastAsia="el-GR"/>
              </w:rPr>
              <w:fldChar w:fldCharType="end"/>
            </w:r>
            <w:r>
              <w:rPr>
                <w:rFonts w:cs="Tahoma"/>
                <w:szCs w:val="22"/>
                <w:lang w:val="el-GR" w:eastAsia="el-GR"/>
              </w:rPr>
              <w:t xml:space="preserve">, </w:t>
            </w:r>
            <w:r w:rsidRPr="006E314F">
              <w:rPr>
                <w:rFonts w:cs="Tahoma"/>
                <w:szCs w:val="22"/>
                <w:lang w:val="el-GR" w:eastAsia="el-GR"/>
              </w:rPr>
              <w:fldChar w:fldCharType="begin"/>
            </w:r>
            <w:r w:rsidRPr="006E314F">
              <w:rPr>
                <w:rFonts w:cs="Tahoma"/>
                <w:szCs w:val="22"/>
                <w:lang w:val="el-GR" w:eastAsia="el-GR"/>
              </w:rPr>
              <w:instrText xml:space="preserve"> REF _Ref503883672 \r \h </w:instrText>
            </w:r>
            <w:r w:rsidRPr="006E314F">
              <w:rPr>
                <w:rFonts w:cs="Tahoma"/>
                <w:szCs w:val="22"/>
                <w:lang w:val="el-GR" w:eastAsia="el-GR"/>
              </w:rPr>
            </w:r>
            <w:r w:rsidRPr="006E314F">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1.3.4.6</w:t>
            </w:r>
            <w:r w:rsidRPr="006E314F">
              <w:rPr>
                <w:rFonts w:cs="Tahoma"/>
                <w:szCs w:val="22"/>
                <w:lang w:val="el-GR" w:eastAsia="el-GR"/>
              </w:rPr>
              <w:fldChar w:fldCharType="end"/>
            </w:r>
          </w:p>
        </w:tc>
      </w:tr>
      <w:tr w:rsidR="006A5AD4" w:rsidRPr="006A5AD4" w14:paraId="0EB0341F" w14:textId="77777777" w:rsidTr="008E7BEA">
        <w:trPr>
          <w:trHeight w:val="74"/>
        </w:trPr>
        <w:tc>
          <w:tcPr>
            <w:tcW w:w="942" w:type="dxa"/>
            <w:shd w:val="clear" w:color="auto" w:fill="auto"/>
            <w:vAlign w:val="center"/>
          </w:tcPr>
          <w:p w14:paraId="7DB6AFFE" w14:textId="77777777" w:rsidR="006A5AD4" w:rsidRPr="00AC1478" w:rsidRDefault="006A5AD4"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tcPr>
          <w:p w14:paraId="648AB1EF" w14:textId="594BF306" w:rsidR="006A5AD4" w:rsidRDefault="006A5AD4" w:rsidP="004D32E8">
            <w:pPr>
              <w:spacing w:after="0"/>
              <w:jc w:val="left"/>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_Ref23257096 \h </w:instrText>
            </w:r>
            <w:r>
              <w:rPr>
                <w:rFonts w:cs="Tahoma"/>
                <w:szCs w:val="22"/>
                <w:lang w:val="el-GR" w:eastAsia="el-GR"/>
              </w:rPr>
            </w:r>
            <w:r>
              <w:rPr>
                <w:rFonts w:cs="Tahoma"/>
                <w:szCs w:val="22"/>
                <w:lang w:val="el-GR" w:eastAsia="el-GR"/>
              </w:rPr>
              <w:fldChar w:fldCharType="separate"/>
            </w:r>
            <w:r w:rsidR="00AE4CE1" w:rsidRPr="002C66B9">
              <w:rPr>
                <w:rFonts w:cs="Tahoma"/>
                <w:szCs w:val="22"/>
                <w:lang w:val="el-GR"/>
              </w:rPr>
              <w:t>Υπηρεσίες Δημοσ</w:t>
            </w:r>
            <w:r w:rsidR="00AE4CE1">
              <w:rPr>
                <w:rFonts w:cs="Tahoma"/>
                <w:szCs w:val="22"/>
                <w:lang w:val="el-GR"/>
              </w:rPr>
              <w:t>ιό</w:t>
            </w:r>
            <w:r w:rsidR="00AE4CE1" w:rsidRPr="002C66B9">
              <w:rPr>
                <w:rFonts w:cs="Tahoma"/>
                <w:szCs w:val="22"/>
                <w:lang w:val="el-GR"/>
              </w:rPr>
              <w:t>τητας</w:t>
            </w:r>
            <w:r>
              <w:rPr>
                <w:rFonts w:cs="Tahoma"/>
                <w:szCs w:val="22"/>
                <w:lang w:val="el-GR" w:eastAsia="el-GR"/>
              </w:rPr>
              <w:fldChar w:fldCharType="end"/>
            </w:r>
          </w:p>
        </w:tc>
        <w:tc>
          <w:tcPr>
            <w:tcW w:w="1600" w:type="dxa"/>
            <w:shd w:val="clear" w:color="auto" w:fill="auto"/>
            <w:vAlign w:val="center"/>
          </w:tcPr>
          <w:p w14:paraId="37D91808" w14:textId="75FB3E24" w:rsidR="006A5AD4" w:rsidRDefault="006A5AD4" w:rsidP="004D32E8">
            <w:pPr>
              <w:spacing w:after="0"/>
              <w:jc w:val="center"/>
              <w:rPr>
                <w:rFonts w:cs="Tahoma"/>
                <w:szCs w:val="22"/>
                <w:lang w:val="el-GR" w:eastAsia="el-GR"/>
              </w:rPr>
            </w:pPr>
            <w:r>
              <w:rPr>
                <w:rFonts w:cs="Tahoma"/>
                <w:szCs w:val="22"/>
                <w:lang w:val="el-GR" w:eastAsia="el-GR"/>
              </w:rPr>
              <w:t>1%</w:t>
            </w:r>
          </w:p>
        </w:tc>
        <w:tc>
          <w:tcPr>
            <w:tcW w:w="2630" w:type="dxa"/>
          </w:tcPr>
          <w:p w14:paraId="1E7BCE90" w14:textId="789499F5" w:rsidR="006A5AD4" w:rsidRPr="006E314F" w:rsidRDefault="006A5AD4" w:rsidP="004D32E8">
            <w:pPr>
              <w:spacing w:after="0"/>
              <w:jc w:val="left"/>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_Ref23257096 \r \h </w:instrText>
            </w:r>
            <w:r>
              <w:rPr>
                <w:rFonts w:cs="Tahoma"/>
                <w:szCs w:val="22"/>
                <w:lang w:val="el-GR" w:eastAsia="el-GR"/>
              </w:rPr>
            </w:r>
            <w:r>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1.3.4.7</w:t>
            </w:r>
            <w:r>
              <w:rPr>
                <w:rFonts w:cs="Tahoma"/>
                <w:szCs w:val="22"/>
                <w:lang w:val="el-GR" w:eastAsia="el-GR"/>
              </w:rPr>
              <w:fldChar w:fldCharType="end"/>
            </w:r>
          </w:p>
        </w:tc>
      </w:tr>
      <w:tr w:rsidR="004D32E8" w:rsidRPr="00AC1478" w14:paraId="129CC615" w14:textId="77777777" w:rsidTr="008E7BEA">
        <w:trPr>
          <w:trHeight w:val="315"/>
        </w:trPr>
        <w:tc>
          <w:tcPr>
            <w:tcW w:w="942" w:type="dxa"/>
            <w:shd w:val="clear" w:color="auto" w:fill="auto"/>
            <w:vAlign w:val="center"/>
          </w:tcPr>
          <w:p w14:paraId="777B1FD4" w14:textId="77777777" w:rsidR="004D32E8" w:rsidRPr="00AC1478" w:rsidRDefault="004D32E8" w:rsidP="001B0496">
            <w:pPr>
              <w:numPr>
                <w:ilvl w:val="1"/>
                <w:numId w:val="25"/>
              </w:numPr>
              <w:spacing w:before="120" w:after="0"/>
              <w:contextualSpacing/>
              <w:jc w:val="center"/>
              <w:rPr>
                <w:rFonts w:cs="Tahoma"/>
                <w:szCs w:val="22"/>
                <w:lang w:val="el-GR" w:eastAsia="el-GR"/>
              </w:rPr>
            </w:pPr>
          </w:p>
        </w:tc>
        <w:tc>
          <w:tcPr>
            <w:tcW w:w="4456" w:type="dxa"/>
            <w:shd w:val="clear" w:color="auto" w:fill="auto"/>
            <w:vAlign w:val="center"/>
            <w:hideMark/>
          </w:tcPr>
          <w:p w14:paraId="49810E96" w14:textId="7A05C885" w:rsidR="004D32E8" w:rsidRPr="00AC1478" w:rsidRDefault="004D32E8" w:rsidP="004D32E8">
            <w:pPr>
              <w:spacing w:after="0"/>
              <w:rPr>
                <w:rFonts w:cs="Tahoma"/>
                <w:szCs w:val="22"/>
                <w:lang w:val="el-GR" w:eastAsia="el-GR"/>
              </w:rPr>
            </w:pPr>
            <w:r w:rsidRPr="00AC1478">
              <w:rPr>
                <w:rFonts w:cs="Tahoma"/>
                <w:szCs w:val="22"/>
                <w:lang w:val="el-GR" w:eastAsia="el-GR"/>
              </w:rPr>
              <w:fldChar w:fldCharType="begin"/>
            </w:r>
            <w:r w:rsidRPr="00AC1478">
              <w:rPr>
                <w:rFonts w:cs="Tahoma"/>
                <w:szCs w:val="22"/>
                <w:lang w:val="el-GR" w:eastAsia="el-GR"/>
              </w:rPr>
              <w:instrText xml:space="preserve"> REF _Ref508031021 \h  \* MERGEFORMAT </w:instrText>
            </w:r>
            <w:r w:rsidRPr="00AC1478">
              <w:rPr>
                <w:rFonts w:cs="Tahoma"/>
                <w:szCs w:val="22"/>
                <w:lang w:val="el-GR" w:eastAsia="el-GR"/>
              </w:rPr>
            </w:r>
            <w:r w:rsidRPr="00AC1478">
              <w:rPr>
                <w:rFonts w:cs="Tahoma"/>
                <w:szCs w:val="22"/>
                <w:lang w:val="el-GR" w:eastAsia="el-GR"/>
              </w:rPr>
              <w:fldChar w:fldCharType="separate"/>
            </w:r>
            <w:r w:rsidR="00AE4CE1" w:rsidRPr="00AE4CE1">
              <w:rPr>
                <w:rFonts w:cs="Tahoma"/>
              </w:rPr>
              <w:t>Υπ</w:t>
            </w:r>
            <w:proofErr w:type="spellStart"/>
            <w:r w:rsidR="00AE4CE1" w:rsidRPr="00AE4CE1">
              <w:rPr>
                <w:rFonts w:cs="Tahoma"/>
              </w:rPr>
              <w:t>ηρεσίες</w:t>
            </w:r>
            <w:proofErr w:type="spellEnd"/>
            <w:r w:rsidR="00AE4CE1" w:rsidRPr="00AE4CE1">
              <w:rPr>
                <w:rFonts w:cs="Tahoma"/>
              </w:rPr>
              <w:t xml:space="preserve"> </w:t>
            </w:r>
            <w:proofErr w:type="spellStart"/>
            <w:r w:rsidR="00AE4CE1" w:rsidRPr="00AE4CE1">
              <w:rPr>
                <w:rFonts w:cs="Tahoma"/>
              </w:rPr>
              <w:t>Εγγύησης</w:t>
            </w:r>
            <w:proofErr w:type="spellEnd"/>
            <w:r w:rsidR="00AE4CE1" w:rsidRPr="00AE4CE1">
              <w:rPr>
                <w:rFonts w:cs="Tahoma"/>
              </w:rPr>
              <w:t xml:space="preserve"> και </w:t>
            </w:r>
            <w:proofErr w:type="spellStart"/>
            <w:r w:rsidR="00AE4CE1" w:rsidRPr="00AE4CE1">
              <w:rPr>
                <w:rFonts w:cs="Tahoma"/>
              </w:rPr>
              <w:t>Συντήρησης</w:t>
            </w:r>
            <w:proofErr w:type="spellEnd"/>
            <w:r w:rsidRPr="00AC1478">
              <w:rPr>
                <w:rFonts w:cs="Tahoma"/>
                <w:szCs w:val="22"/>
                <w:lang w:val="el-GR" w:eastAsia="el-GR"/>
              </w:rPr>
              <w:fldChar w:fldCharType="end"/>
            </w:r>
          </w:p>
        </w:tc>
        <w:tc>
          <w:tcPr>
            <w:tcW w:w="1600" w:type="dxa"/>
            <w:shd w:val="clear" w:color="auto" w:fill="auto"/>
            <w:vAlign w:val="center"/>
            <w:hideMark/>
          </w:tcPr>
          <w:p w14:paraId="77197305" w14:textId="39F942D1" w:rsidR="004D32E8" w:rsidRPr="00AC1478" w:rsidRDefault="00885EF5" w:rsidP="004D32E8">
            <w:pPr>
              <w:spacing w:after="0"/>
              <w:jc w:val="center"/>
              <w:rPr>
                <w:rFonts w:cs="Tahoma"/>
                <w:szCs w:val="22"/>
                <w:lang w:val="el-GR" w:eastAsia="el-GR"/>
              </w:rPr>
            </w:pPr>
            <w:r>
              <w:rPr>
                <w:rFonts w:cs="Tahoma"/>
                <w:szCs w:val="22"/>
                <w:lang w:val="el-GR" w:eastAsia="el-GR"/>
              </w:rPr>
              <w:t>3</w:t>
            </w:r>
            <w:r w:rsidR="004D32E8" w:rsidRPr="00AC1478">
              <w:rPr>
                <w:rFonts w:cs="Tahoma"/>
                <w:szCs w:val="22"/>
                <w:lang w:val="el-GR" w:eastAsia="el-GR"/>
              </w:rPr>
              <w:t>%</w:t>
            </w:r>
          </w:p>
        </w:tc>
        <w:tc>
          <w:tcPr>
            <w:tcW w:w="2630" w:type="dxa"/>
          </w:tcPr>
          <w:p w14:paraId="265E818D" w14:textId="2543F690" w:rsidR="004D32E8" w:rsidRPr="006E314F" w:rsidRDefault="004D32E8" w:rsidP="004D32E8">
            <w:pPr>
              <w:spacing w:after="0"/>
              <w:jc w:val="left"/>
              <w:rPr>
                <w:rFonts w:cs="Tahoma"/>
                <w:szCs w:val="22"/>
                <w:lang w:val="el-GR" w:eastAsia="el-GR"/>
              </w:rPr>
            </w:pPr>
            <w:r w:rsidRPr="006E314F">
              <w:rPr>
                <w:rFonts w:cs="Tahoma"/>
                <w:szCs w:val="22"/>
                <w:lang w:val="el-GR" w:eastAsia="el-GR"/>
              </w:rPr>
              <w:fldChar w:fldCharType="begin"/>
            </w:r>
            <w:r w:rsidRPr="006E314F">
              <w:rPr>
                <w:rFonts w:cs="Tahoma"/>
                <w:szCs w:val="22"/>
                <w:lang w:val="el-GR" w:eastAsia="el-GR"/>
              </w:rPr>
              <w:instrText xml:space="preserve"> REF _Ref507607606 \r \h </w:instrText>
            </w:r>
            <w:r w:rsidRPr="006E314F">
              <w:rPr>
                <w:rFonts w:cs="Tahoma"/>
                <w:szCs w:val="22"/>
                <w:lang w:val="el-GR" w:eastAsia="el-GR"/>
              </w:rPr>
            </w:r>
            <w:r w:rsidRPr="006E314F">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1.3.4.8</w:t>
            </w:r>
            <w:r w:rsidRPr="006E314F">
              <w:rPr>
                <w:rFonts w:cs="Tahoma"/>
                <w:szCs w:val="22"/>
                <w:lang w:val="el-GR" w:eastAsia="el-GR"/>
              </w:rPr>
              <w:fldChar w:fldCharType="end"/>
            </w:r>
            <w:r w:rsidR="001C4249" w:rsidRPr="006E314F">
              <w:rPr>
                <w:rFonts w:cs="Tahoma"/>
                <w:szCs w:val="22"/>
                <w:lang w:val="el-GR" w:eastAsia="el-GR"/>
              </w:rPr>
              <w:t xml:space="preserve"> </w:t>
            </w:r>
          </w:p>
        </w:tc>
      </w:tr>
      <w:bookmarkEnd w:id="87"/>
      <w:tr w:rsidR="004D32E8" w:rsidRPr="00AC1478" w14:paraId="523D0258" w14:textId="77777777" w:rsidTr="008E7BEA">
        <w:trPr>
          <w:trHeight w:val="315"/>
        </w:trPr>
        <w:tc>
          <w:tcPr>
            <w:tcW w:w="942" w:type="dxa"/>
            <w:shd w:val="clear" w:color="000000" w:fill="B3B3B3"/>
            <w:vAlign w:val="center"/>
            <w:hideMark/>
          </w:tcPr>
          <w:p w14:paraId="2367CE86" w14:textId="77777777" w:rsidR="004D32E8" w:rsidRPr="00AC1478" w:rsidRDefault="004D32E8" w:rsidP="004D32E8">
            <w:pPr>
              <w:spacing w:after="0"/>
              <w:jc w:val="center"/>
              <w:rPr>
                <w:rFonts w:cs="Tahoma"/>
                <w:b/>
                <w:szCs w:val="22"/>
                <w:lang w:val="el-GR" w:eastAsia="el-GR"/>
              </w:rPr>
            </w:pPr>
          </w:p>
        </w:tc>
        <w:tc>
          <w:tcPr>
            <w:tcW w:w="4456" w:type="dxa"/>
            <w:shd w:val="clear" w:color="000000" w:fill="B3B3B3"/>
            <w:vAlign w:val="center"/>
            <w:hideMark/>
          </w:tcPr>
          <w:p w14:paraId="606ABBAD" w14:textId="77777777" w:rsidR="004D32E8" w:rsidRPr="00AC1478" w:rsidRDefault="004D32E8" w:rsidP="004D32E8">
            <w:pPr>
              <w:spacing w:after="0"/>
              <w:rPr>
                <w:rFonts w:cs="Tahoma"/>
                <w:b/>
                <w:szCs w:val="22"/>
                <w:lang w:val="el-GR" w:eastAsia="el-GR"/>
              </w:rPr>
            </w:pPr>
            <w:r w:rsidRPr="00AC1478">
              <w:rPr>
                <w:rFonts w:cs="Tahoma"/>
                <w:b/>
                <w:szCs w:val="22"/>
                <w:lang w:val="el-GR" w:eastAsia="el-GR"/>
              </w:rPr>
              <w:t>ΣΥΝΟΛΟ</w:t>
            </w:r>
          </w:p>
        </w:tc>
        <w:tc>
          <w:tcPr>
            <w:tcW w:w="1600" w:type="dxa"/>
            <w:shd w:val="clear" w:color="000000" w:fill="B3B3B3"/>
            <w:vAlign w:val="center"/>
            <w:hideMark/>
          </w:tcPr>
          <w:p w14:paraId="79AEC33F" w14:textId="77777777" w:rsidR="004D32E8" w:rsidRPr="00AC1478" w:rsidRDefault="004D32E8" w:rsidP="004D32E8">
            <w:pPr>
              <w:spacing w:after="0"/>
              <w:jc w:val="center"/>
              <w:rPr>
                <w:rFonts w:cs="Tahoma"/>
                <w:b/>
                <w:szCs w:val="22"/>
                <w:lang w:val="el-GR" w:eastAsia="el-GR"/>
              </w:rPr>
            </w:pPr>
            <w:r w:rsidRPr="00AC1478">
              <w:rPr>
                <w:rFonts w:cs="Tahoma"/>
                <w:b/>
                <w:szCs w:val="22"/>
                <w:lang w:val="el-GR" w:eastAsia="el-GR"/>
              </w:rPr>
              <w:t>100%</w:t>
            </w:r>
          </w:p>
        </w:tc>
        <w:tc>
          <w:tcPr>
            <w:tcW w:w="2630" w:type="dxa"/>
            <w:shd w:val="clear" w:color="000000" w:fill="B3B3B3"/>
          </w:tcPr>
          <w:p w14:paraId="40853B34" w14:textId="77777777" w:rsidR="004D32E8" w:rsidRPr="00AC1478" w:rsidRDefault="004D32E8" w:rsidP="004D32E8">
            <w:pPr>
              <w:spacing w:after="0"/>
              <w:rPr>
                <w:rFonts w:cs="Tahoma"/>
                <w:b/>
                <w:szCs w:val="22"/>
                <w:lang w:val="el-GR" w:eastAsia="el-GR"/>
              </w:rPr>
            </w:pPr>
          </w:p>
        </w:tc>
      </w:tr>
      <w:bookmarkEnd w:id="86"/>
    </w:tbl>
    <w:p w14:paraId="098FDC9D" w14:textId="77777777" w:rsidR="00AC1478" w:rsidRPr="0029687F" w:rsidRDefault="00AC1478">
      <w:pPr>
        <w:pStyle w:val="a6"/>
        <w:rPr>
          <w:rFonts w:cs="Tahoma"/>
          <w:i/>
          <w:color w:val="5B9BD5"/>
          <w:szCs w:val="22"/>
          <w:lang w:val="el-GR"/>
        </w:rPr>
      </w:pPr>
    </w:p>
    <w:p w14:paraId="6F0F2310" w14:textId="77777777" w:rsidR="005C2F1E" w:rsidRPr="005C2F1E" w:rsidRDefault="005C2F1E" w:rsidP="005C2F1E">
      <w:pPr>
        <w:spacing w:before="120"/>
        <w:rPr>
          <w:rFonts w:cs="Tahoma"/>
          <w:b/>
          <w:i/>
          <w:szCs w:val="22"/>
          <w:lang w:val="el-GR"/>
        </w:rPr>
      </w:pPr>
      <w:r w:rsidRPr="005C2F1E">
        <w:rPr>
          <w:rFonts w:cs="Tahoma"/>
          <w:b/>
          <w:i/>
          <w:szCs w:val="22"/>
          <w:lang w:val="el-GR"/>
        </w:rPr>
        <w:t xml:space="preserve">Επεξήγηση Κριτηρίων: </w:t>
      </w:r>
    </w:p>
    <w:p w14:paraId="32C10736" w14:textId="77777777" w:rsidR="005C2F1E" w:rsidRPr="005C2F1E" w:rsidRDefault="005C2F1E" w:rsidP="005C2F1E">
      <w:pPr>
        <w:spacing w:before="120" w:line="360" w:lineRule="auto"/>
        <w:rPr>
          <w:rFonts w:cs="Tahoma"/>
          <w:szCs w:val="22"/>
          <w:lang w:val="el-GR"/>
        </w:rPr>
      </w:pPr>
      <w:r w:rsidRPr="005C2F1E">
        <w:rPr>
          <w:rFonts w:cs="Tahoma"/>
          <w:szCs w:val="22"/>
          <w:lang w:val="el-GR"/>
        </w:rPr>
        <w:t>Ανά κατηγορία και κριτήριο αξιολογούνται:</w:t>
      </w:r>
    </w:p>
    <w:tbl>
      <w:tblPr>
        <w:tblW w:w="9855" w:type="dxa"/>
        <w:tblLayout w:type="fixed"/>
        <w:tblLook w:val="01E0" w:firstRow="1" w:lastRow="1" w:firstColumn="1" w:lastColumn="1" w:noHBand="0" w:noVBand="0"/>
      </w:tblPr>
      <w:tblGrid>
        <w:gridCol w:w="9855"/>
      </w:tblGrid>
      <w:tr w:rsidR="005C2F1E" w:rsidRPr="005C2F1E" w14:paraId="21D1EAD5" w14:textId="77777777" w:rsidTr="009A425C">
        <w:tc>
          <w:tcPr>
            <w:tcW w:w="9855" w:type="dxa"/>
            <w:shd w:val="clear" w:color="auto" w:fill="E6E6E6"/>
          </w:tcPr>
          <w:p w14:paraId="323E79C3" w14:textId="77777777" w:rsidR="005C2F1E" w:rsidRPr="005C2F1E" w:rsidRDefault="005C2F1E" w:rsidP="005C2F1E">
            <w:pPr>
              <w:spacing w:before="120"/>
              <w:rPr>
                <w:rFonts w:cs="Tahoma"/>
                <w:szCs w:val="22"/>
                <w:u w:val="single"/>
                <w:lang w:val="el-GR"/>
              </w:rPr>
            </w:pPr>
            <w:r w:rsidRPr="005C2F1E">
              <w:rPr>
                <w:rFonts w:cs="Tahoma"/>
                <w:szCs w:val="22"/>
                <w:u w:val="single"/>
                <w:lang w:val="el-GR"/>
              </w:rPr>
              <w:br w:type="page"/>
            </w:r>
            <w:r w:rsidRPr="005C2F1E">
              <w:rPr>
                <w:rFonts w:cs="Tahoma"/>
                <w:b/>
                <w:szCs w:val="22"/>
                <w:lang w:val="el-GR"/>
              </w:rPr>
              <w:t>Ομάδα 1 - Γενικές Αρχές &amp; Απαιτήσεις</w:t>
            </w:r>
          </w:p>
        </w:tc>
      </w:tr>
      <w:tr w:rsidR="005C2F1E" w:rsidRPr="00D046D8" w14:paraId="00C4064A" w14:textId="77777777" w:rsidTr="009A425C">
        <w:tc>
          <w:tcPr>
            <w:tcW w:w="9855" w:type="dxa"/>
            <w:shd w:val="clear" w:color="auto" w:fill="auto"/>
          </w:tcPr>
          <w:p w14:paraId="0D2AC1AD" w14:textId="77777777" w:rsidR="005C2F1E" w:rsidRPr="005C2F1E" w:rsidRDefault="005C2F1E" w:rsidP="005C2F1E">
            <w:pPr>
              <w:spacing w:before="120"/>
              <w:rPr>
                <w:rFonts w:cs="Tahoma"/>
                <w:b/>
                <w:szCs w:val="22"/>
                <w:lang w:val="el-GR"/>
              </w:rPr>
            </w:pPr>
            <w:r w:rsidRPr="005C2F1E">
              <w:rPr>
                <w:rFonts w:cs="Tahoma"/>
                <w:b/>
                <w:szCs w:val="22"/>
                <w:lang w:val="el-GR"/>
              </w:rPr>
              <w:t xml:space="preserve">1.1 Κατανόηση Έργου </w:t>
            </w:r>
          </w:p>
          <w:p w14:paraId="3C54CA96" w14:textId="77777777" w:rsidR="005C2F1E" w:rsidRPr="005C2F1E" w:rsidRDefault="005C2F1E" w:rsidP="001B0496">
            <w:pPr>
              <w:numPr>
                <w:ilvl w:val="0"/>
                <w:numId w:val="27"/>
              </w:numPr>
              <w:tabs>
                <w:tab w:val="num" w:pos="604"/>
              </w:tabs>
              <w:suppressAutoHyphens w:val="0"/>
              <w:autoSpaceDE w:val="0"/>
              <w:autoSpaceDN w:val="0"/>
              <w:adjustRightInd w:val="0"/>
              <w:spacing w:before="60" w:after="60"/>
              <w:ind w:left="604" w:hanging="283"/>
              <w:rPr>
                <w:rFonts w:cs="Tahoma"/>
                <w:szCs w:val="22"/>
                <w:lang w:val="el-GR" w:eastAsia="el-GR"/>
              </w:rPr>
            </w:pPr>
            <w:r w:rsidRPr="005C2F1E">
              <w:rPr>
                <w:rFonts w:cs="Tahoma"/>
                <w:szCs w:val="22"/>
                <w:lang w:val="el-GR" w:eastAsia="el-GR"/>
              </w:rPr>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1BECB3F0" w14:textId="77777777" w:rsidR="005C2F1E" w:rsidRPr="005C2F1E" w:rsidRDefault="005C2F1E" w:rsidP="001B0496">
            <w:pPr>
              <w:numPr>
                <w:ilvl w:val="0"/>
                <w:numId w:val="27"/>
              </w:numPr>
              <w:tabs>
                <w:tab w:val="num" w:pos="604"/>
              </w:tabs>
              <w:suppressAutoHyphens w:val="0"/>
              <w:autoSpaceDE w:val="0"/>
              <w:autoSpaceDN w:val="0"/>
              <w:adjustRightInd w:val="0"/>
              <w:spacing w:before="60" w:after="60"/>
              <w:ind w:left="604" w:hanging="283"/>
              <w:rPr>
                <w:rFonts w:cs="Tahoma"/>
                <w:szCs w:val="22"/>
                <w:lang w:val="el-GR" w:eastAsia="el-GR"/>
              </w:rPr>
            </w:pPr>
            <w:r w:rsidRPr="005C2F1E">
              <w:rPr>
                <w:rFonts w:cs="Tahoma"/>
                <w:szCs w:val="22"/>
                <w:lang w:val="el-GR" w:eastAsia="el-GR"/>
              </w:rPr>
              <w:t>Η κατανόηση από πλευράς του Αναδόχου του περιβάλλοντος του έργου και συγκεκριμένα των εμπλεκομένων μερών, των ωφελούμενων,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62BFB0B0" w14:textId="77777777" w:rsidR="005C2F1E" w:rsidRPr="005C2F1E" w:rsidRDefault="005C2F1E" w:rsidP="001B0496">
            <w:pPr>
              <w:numPr>
                <w:ilvl w:val="0"/>
                <w:numId w:val="27"/>
              </w:numPr>
              <w:tabs>
                <w:tab w:val="num" w:pos="604"/>
              </w:tabs>
              <w:suppressAutoHyphens w:val="0"/>
              <w:autoSpaceDE w:val="0"/>
              <w:autoSpaceDN w:val="0"/>
              <w:adjustRightInd w:val="0"/>
              <w:spacing w:before="60" w:after="60"/>
              <w:ind w:left="604" w:hanging="283"/>
              <w:rPr>
                <w:rFonts w:cs="Tahoma"/>
                <w:szCs w:val="22"/>
                <w:lang w:val="el-GR" w:eastAsia="el-GR"/>
              </w:rPr>
            </w:pPr>
            <w:r w:rsidRPr="005C2F1E">
              <w:rPr>
                <w:rFonts w:cs="Tahoma"/>
                <w:szCs w:val="22"/>
                <w:lang w:val="el-GR" w:eastAsia="el-GR"/>
              </w:rPr>
              <w:t>Η τεκμηριωμένη αντίληψη του Αναδόχου σχετικά με τις παραμέτρους που συνθέτουν την υφιστάμενη κατάσταση τόσο σε επιχειρησιακό, όσο και σε τεχνολογικό επίπεδο.</w:t>
            </w:r>
          </w:p>
          <w:p w14:paraId="6EEA3A1C" w14:textId="777282E0" w:rsidR="005C2F1E" w:rsidRDefault="005C2F1E" w:rsidP="001B0496">
            <w:pPr>
              <w:numPr>
                <w:ilvl w:val="0"/>
                <w:numId w:val="27"/>
              </w:numPr>
              <w:tabs>
                <w:tab w:val="num" w:pos="604"/>
              </w:tabs>
              <w:suppressAutoHyphens w:val="0"/>
              <w:autoSpaceDE w:val="0"/>
              <w:autoSpaceDN w:val="0"/>
              <w:adjustRightInd w:val="0"/>
              <w:spacing w:before="60" w:after="60"/>
              <w:ind w:left="604" w:hanging="283"/>
              <w:rPr>
                <w:rFonts w:cs="Tahoma"/>
                <w:szCs w:val="22"/>
                <w:lang w:val="el-GR" w:eastAsia="el-GR"/>
              </w:rPr>
            </w:pPr>
            <w:r w:rsidRPr="005C2F1E">
              <w:rPr>
                <w:rFonts w:cs="Tahoma"/>
                <w:szCs w:val="22"/>
                <w:lang w:val="el-GR" w:eastAsia="el-GR"/>
              </w:rPr>
              <w:t>Η τεκμηριωμένη αντίληψη του Αναδόχου σχετικά με τη διαδικασία αλλαγής που συνεπάγεται η υλοποίηση του έργου, τόσο σε επίπεδο λειτουργίας του φορέα όσο και στις σχέσεις του φορέα με το περιβάλλον του, καθώς και κυρίως η πρόταση του σχετικά με τη διαχείριση των εν λόγω αλλαγών.</w:t>
            </w:r>
          </w:p>
          <w:p w14:paraId="7F13BC83" w14:textId="77777777" w:rsidR="00884AFA" w:rsidRPr="005C2F1E" w:rsidRDefault="00884AFA" w:rsidP="00884AFA">
            <w:pPr>
              <w:suppressAutoHyphens w:val="0"/>
              <w:autoSpaceDE w:val="0"/>
              <w:autoSpaceDN w:val="0"/>
              <w:adjustRightInd w:val="0"/>
              <w:spacing w:before="60" w:after="60"/>
              <w:rPr>
                <w:rFonts w:cs="Tahoma"/>
                <w:szCs w:val="22"/>
                <w:lang w:val="el-GR" w:eastAsia="el-GR"/>
              </w:rPr>
            </w:pPr>
          </w:p>
          <w:p w14:paraId="2AC42CC6" w14:textId="1159AC50" w:rsidR="005C2F1E" w:rsidRPr="005C2F1E" w:rsidRDefault="005C2F1E" w:rsidP="005C2F1E">
            <w:pPr>
              <w:spacing w:before="120"/>
              <w:rPr>
                <w:rFonts w:cs="Tahoma"/>
                <w:b/>
                <w:szCs w:val="22"/>
                <w:lang w:val="el-GR"/>
              </w:rPr>
            </w:pPr>
            <w:r w:rsidRPr="005C2F1E">
              <w:rPr>
                <w:rFonts w:cs="Tahoma"/>
                <w:b/>
                <w:szCs w:val="22"/>
                <w:lang w:val="el-GR"/>
              </w:rPr>
              <w:t xml:space="preserve">1.2 Αρχιτεκτονική </w:t>
            </w:r>
          </w:p>
          <w:p w14:paraId="42F67149" w14:textId="18BEAE2A" w:rsidR="005C2F1E" w:rsidRPr="005C2F1E" w:rsidRDefault="005C2F1E" w:rsidP="005C2F1E">
            <w:pPr>
              <w:spacing w:before="120"/>
              <w:rPr>
                <w:rFonts w:cs="Tahoma"/>
                <w:szCs w:val="22"/>
                <w:lang w:val="el-GR"/>
              </w:rPr>
            </w:pPr>
            <w:r w:rsidRPr="005C2F1E">
              <w:rPr>
                <w:rFonts w:cs="Tahoma"/>
                <w:bCs/>
                <w:szCs w:val="22"/>
                <w:lang w:val="el-GR"/>
              </w:rPr>
              <w:t>Η κάλυψη των απαιτήσεων της Παραγράφου</w:t>
            </w:r>
            <w:r w:rsidR="00884AFA">
              <w:rPr>
                <w:rFonts w:cs="Tahoma"/>
                <w:szCs w:val="22"/>
                <w:lang w:val="el-GR" w:eastAsia="el-GR"/>
              </w:rPr>
              <w:fldChar w:fldCharType="begin"/>
            </w:r>
            <w:r w:rsidR="00884AFA">
              <w:rPr>
                <w:rFonts w:cs="Tahoma"/>
                <w:bCs/>
                <w:szCs w:val="22"/>
                <w:lang w:val="el-GR"/>
              </w:rPr>
              <w:instrText xml:space="preserve"> REF _Ref35858092 \r \h </w:instrText>
            </w:r>
            <w:r w:rsidR="00884AFA">
              <w:rPr>
                <w:rFonts w:cs="Tahoma"/>
                <w:szCs w:val="22"/>
                <w:lang w:val="el-GR" w:eastAsia="el-GR"/>
              </w:rPr>
            </w:r>
            <w:r w:rsidR="00884AFA">
              <w:rPr>
                <w:rFonts w:cs="Tahoma"/>
                <w:szCs w:val="22"/>
                <w:lang w:val="el-GR" w:eastAsia="el-GR"/>
              </w:rPr>
              <w:fldChar w:fldCharType="separate"/>
            </w:r>
            <w:r w:rsidR="00AE4CE1">
              <w:rPr>
                <w:rFonts w:cs="Tahoma"/>
                <w:bCs/>
                <w:szCs w:val="22"/>
                <w:cs/>
                <w:lang w:val="el-GR"/>
              </w:rPr>
              <w:t>‎</w:t>
            </w:r>
            <w:r w:rsidR="00AE4CE1">
              <w:rPr>
                <w:rFonts w:cs="Tahoma"/>
                <w:bCs/>
                <w:szCs w:val="22"/>
                <w:lang w:val="el-GR"/>
              </w:rPr>
              <w:t>1.3.2</w:t>
            </w:r>
            <w:r w:rsidR="00884AFA">
              <w:rPr>
                <w:rFonts w:cs="Tahoma"/>
                <w:szCs w:val="22"/>
                <w:lang w:val="el-GR" w:eastAsia="el-GR"/>
              </w:rPr>
              <w:fldChar w:fldCharType="end"/>
            </w:r>
            <w:r w:rsidRPr="005C2F1E">
              <w:rPr>
                <w:rFonts w:cs="Tahoma"/>
                <w:szCs w:val="22"/>
                <w:lang w:val="el-GR" w:eastAsia="el-GR"/>
              </w:rPr>
              <w:t>, καθώς και των Πινάκων Συμμόρφωσης</w:t>
            </w:r>
            <w:r w:rsidR="001F1140">
              <w:rPr>
                <w:rFonts w:cs="Tahoma"/>
                <w:szCs w:val="22"/>
                <w:lang w:val="el-GR" w:eastAsia="el-GR"/>
              </w:rPr>
              <w:t xml:space="preserve"> </w:t>
            </w:r>
            <w:r w:rsidRPr="005C2F1E">
              <w:rPr>
                <w:rFonts w:cs="Tahoma"/>
                <w:color w:val="FF0000"/>
                <w:szCs w:val="22"/>
                <w:lang w:val="el-GR" w:eastAsia="el-GR"/>
              </w:rPr>
              <w:fldChar w:fldCharType="begin"/>
            </w:r>
            <w:r w:rsidRPr="005C2F1E">
              <w:rPr>
                <w:rFonts w:cs="Tahoma"/>
                <w:color w:val="FF0000"/>
                <w:szCs w:val="22"/>
                <w:lang w:val="el-GR" w:eastAsia="el-GR"/>
              </w:rPr>
              <w:instrText xml:space="preserve"> REF _Ref507513900 \r \h  \* MERGEFORMAT </w:instrText>
            </w:r>
            <w:r w:rsidRPr="005C2F1E">
              <w:rPr>
                <w:rFonts w:cs="Tahoma"/>
                <w:color w:val="FF0000"/>
                <w:szCs w:val="22"/>
                <w:lang w:val="el-GR" w:eastAsia="el-GR"/>
              </w:rPr>
            </w:r>
            <w:r w:rsidRPr="005C2F1E">
              <w:rPr>
                <w:rFonts w:cs="Tahoma"/>
                <w:color w:val="FF0000"/>
                <w:szCs w:val="22"/>
                <w:lang w:val="el-GR" w:eastAsia="el-GR"/>
              </w:rPr>
              <w:fldChar w:fldCharType="separate"/>
            </w:r>
            <w:r w:rsidR="00AE4CE1" w:rsidRPr="00AE4CE1">
              <w:rPr>
                <w:rFonts w:cs="Tahoma"/>
                <w:b/>
                <w:szCs w:val="22"/>
                <w:cs/>
                <w:lang w:val="el-GR" w:eastAsia="el-GR"/>
              </w:rPr>
              <w:t>‎</w:t>
            </w:r>
            <w:r w:rsidR="00AE4CE1">
              <w:rPr>
                <w:rFonts w:cs="Tahoma"/>
                <w:color w:val="FF0000"/>
                <w:szCs w:val="22"/>
                <w:lang w:val="el-GR" w:eastAsia="el-GR"/>
              </w:rPr>
              <w:t>1</w:t>
            </w:r>
            <w:r w:rsidRPr="005C2F1E">
              <w:rPr>
                <w:rFonts w:cs="Tahoma"/>
                <w:color w:val="FF0000"/>
                <w:szCs w:val="22"/>
                <w:lang w:val="el-GR" w:eastAsia="el-GR"/>
              </w:rPr>
              <w:fldChar w:fldCharType="end"/>
            </w:r>
          </w:p>
          <w:p w14:paraId="0364D0B2" w14:textId="77777777" w:rsidR="005C2F1E" w:rsidRPr="005C2F1E" w:rsidRDefault="005C2F1E" w:rsidP="005C2F1E">
            <w:pPr>
              <w:spacing w:before="120"/>
              <w:rPr>
                <w:rFonts w:cs="Tahoma"/>
                <w:b/>
                <w:szCs w:val="22"/>
                <w:lang w:val="el-GR"/>
              </w:rPr>
            </w:pPr>
            <w:r w:rsidRPr="005C2F1E">
              <w:rPr>
                <w:rFonts w:cs="Tahoma"/>
                <w:b/>
                <w:szCs w:val="22"/>
                <w:lang w:val="el-GR"/>
              </w:rPr>
              <w:t>1.3 Συμβατότητα με G-</w:t>
            </w:r>
            <w:proofErr w:type="spellStart"/>
            <w:r w:rsidRPr="005C2F1E">
              <w:rPr>
                <w:rFonts w:cs="Tahoma"/>
                <w:b/>
                <w:szCs w:val="22"/>
                <w:lang w:val="el-GR"/>
              </w:rPr>
              <w:t>Cloud</w:t>
            </w:r>
            <w:proofErr w:type="spellEnd"/>
            <w:r w:rsidRPr="005C2F1E">
              <w:rPr>
                <w:rFonts w:cs="Tahoma"/>
                <w:b/>
                <w:szCs w:val="22"/>
                <w:lang w:val="el-GR"/>
              </w:rPr>
              <w:t xml:space="preserve"> </w:t>
            </w:r>
          </w:p>
          <w:p w14:paraId="4DA6E19A" w14:textId="39026417" w:rsidR="005C2F1E" w:rsidRPr="005C2F1E" w:rsidRDefault="005C2F1E" w:rsidP="005C2F1E">
            <w:pPr>
              <w:spacing w:before="120"/>
              <w:rPr>
                <w:rFonts w:cs="Tahoma"/>
                <w:bCs/>
                <w:szCs w:val="22"/>
                <w:lang w:val="el-GR"/>
              </w:rPr>
            </w:pPr>
            <w:r w:rsidRPr="005C2F1E">
              <w:rPr>
                <w:rFonts w:cs="Tahoma"/>
                <w:bCs/>
                <w:szCs w:val="22"/>
                <w:lang w:val="el-GR"/>
              </w:rPr>
              <w:t>Η τεκμηριωμένη και ολοκληρωμένη πρόταση σχετικά με την υλοποίηση λύσης συμβατής με τις υποδομές και το περιβάλλον λειτουργίας του G-</w:t>
            </w:r>
            <w:proofErr w:type="spellStart"/>
            <w:r w:rsidRPr="005C2F1E">
              <w:rPr>
                <w:rFonts w:cs="Tahoma"/>
                <w:bCs/>
                <w:szCs w:val="22"/>
                <w:lang w:val="el-GR"/>
              </w:rPr>
              <w:t>Cloud</w:t>
            </w:r>
            <w:proofErr w:type="spellEnd"/>
            <w:r w:rsidRPr="005C2F1E">
              <w:rPr>
                <w:rFonts w:cs="Tahoma"/>
                <w:bCs/>
                <w:szCs w:val="22"/>
                <w:lang w:val="el-GR"/>
              </w:rPr>
              <w:t xml:space="preserve"> η οποία θα συμμορφώνεται με τις </w:t>
            </w:r>
            <w:proofErr w:type="spellStart"/>
            <w:r w:rsidRPr="005C2F1E">
              <w:rPr>
                <w:rFonts w:cs="Tahoma"/>
                <w:bCs/>
                <w:szCs w:val="22"/>
                <w:lang w:val="el-GR"/>
              </w:rPr>
              <w:t>τεχνικο</w:t>
            </w:r>
            <w:proofErr w:type="spellEnd"/>
            <w:r w:rsidRPr="005C2F1E">
              <w:rPr>
                <w:rFonts w:cs="Tahoma"/>
                <w:bCs/>
                <w:szCs w:val="22"/>
                <w:lang w:val="el-GR"/>
              </w:rPr>
              <w:t>-επιχειρησιακές προδιαγραφές που διέπουν τη λειτουργία του.</w:t>
            </w:r>
          </w:p>
          <w:p w14:paraId="1629BFD8" w14:textId="77777777" w:rsidR="005C2F1E" w:rsidRPr="005C2F1E" w:rsidRDefault="005C2F1E" w:rsidP="005C2F1E">
            <w:pPr>
              <w:spacing w:before="120"/>
              <w:rPr>
                <w:rFonts w:cs="Tahoma"/>
                <w:b/>
                <w:szCs w:val="22"/>
                <w:lang w:val="el-GR"/>
              </w:rPr>
            </w:pPr>
            <w:r w:rsidRPr="005C2F1E">
              <w:rPr>
                <w:rFonts w:cs="Tahoma"/>
                <w:b/>
                <w:szCs w:val="22"/>
                <w:lang w:val="el-GR"/>
              </w:rPr>
              <w:t xml:space="preserve">1.4 </w:t>
            </w:r>
            <w:proofErr w:type="spellStart"/>
            <w:r w:rsidRPr="005C2F1E">
              <w:rPr>
                <w:rFonts w:cs="Tahoma"/>
                <w:b/>
                <w:szCs w:val="22"/>
                <w:lang w:val="el-GR"/>
              </w:rPr>
              <w:t>Διαλειτουργικότητα</w:t>
            </w:r>
            <w:proofErr w:type="spellEnd"/>
            <w:r w:rsidRPr="005C2F1E">
              <w:rPr>
                <w:rFonts w:cs="Tahoma"/>
                <w:b/>
                <w:szCs w:val="22"/>
                <w:lang w:val="el-GR"/>
              </w:rPr>
              <w:t xml:space="preserve"> </w:t>
            </w:r>
          </w:p>
          <w:p w14:paraId="5AB16E59" w14:textId="4CB5B684" w:rsidR="005C2F1E" w:rsidRPr="005C2F1E" w:rsidRDefault="005C2F1E" w:rsidP="005C2F1E">
            <w:pPr>
              <w:spacing w:before="120"/>
              <w:rPr>
                <w:rFonts w:cs="Tahoma"/>
                <w:szCs w:val="22"/>
                <w:lang w:val="el-GR"/>
              </w:rPr>
            </w:pPr>
            <w:r w:rsidRPr="005C2F1E">
              <w:rPr>
                <w:rFonts w:cs="Tahoma"/>
                <w:szCs w:val="22"/>
                <w:lang w:val="el-GR"/>
              </w:rPr>
              <w:t xml:space="preserve">Η τεκμηριωμένη και ολοκληρωμένη πρόταση σχετικά με την υλοποίηση της διασύνδεσης με τρίτα συστήματα (χρήση ανοιχτών προτύπων, διεθνώς καθιερωμένων τεχνολογιών </w:t>
            </w:r>
            <w:proofErr w:type="spellStart"/>
            <w:r w:rsidRPr="005C2F1E">
              <w:rPr>
                <w:rFonts w:cs="Tahoma"/>
                <w:szCs w:val="22"/>
                <w:lang w:val="el-GR"/>
              </w:rPr>
              <w:t>κλπ</w:t>
            </w:r>
            <w:proofErr w:type="spellEnd"/>
            <w:r w:rsidRPr="005C2F1E">
              <w:rPr>
                <w:rFonts w:cs="Tahoma"/>
                <w:szCs w:val="22"/>
                <w:lang w:val="el-GR"/>
              </w:rPr>
              <w:t xml:space="preserve">) σύμφωνα και με τις απαιτήσεις της Παρ. </w:t>
            </w:r>
            <w:r w:rsidR="00014FFD" w:rsidRPr="008A02E8">
              <w:rPr>
                <w:rFonts w:cs="Tahoma"/>
                <w:szCs w:val="22"/>
                <w:lang w:val="el-GR" w:eastAsia="el-GR"/>
              </w:rPr>
              <w:fldChar w:fldCharType="begin"/>
            </w:r>
            <w:r w:rsidR="00014FFD" w:rsidRPr="008A02E8">
              <w:rPr>
                <w:rFonts w:cs="Tahoma"/>
                <w:szCs w:val="22"/>
                <w:lang w:val="el-GR" w:eastAsia="el-GR"/>
              </w:rPr>
              <w:instrText xml:space="preserve"> REF _Ref283494153 \r \h </w:instrText>
            </w:r>
            <w:r w:rsidR="00014FFD" w:rsidRPr="008A02E8">
              <w:rPr>
                <w:rFonts w:cs="Tahoma"/>
                <w:szCs w:val="22"/>
                <w:lang w:val="el-GR" w:eastAsia="el-GR"/>
              </w:rPr>
            </w:r>
            <w:r w:rsidR="00014FFD" w:rsidRPr="008A02E8">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1.3.3.2</w:t>
            </w:r>
            <w:r w:rsidR="00014FFD" w:rsidRPr="008A02E8">
              <w:rPr>
                <w:rFonts w:cs="Tahoma"/>
                <w:szCs w:val="22"/>
                <w:lang w:val="el-GR" w:eastAsia="el-GR"/>
              </w:rPr>
              <w:fldChar w:fldCharType="end"/>
            </w:r>
            <w:r w:rsidRPr="005C2F1E">
              <w:rPr>
                <w:rFonts w:cs="Tahoma"/>
                <w:szCs w:val="22"/>
                <w:lang w:val="el-GR" w:eastAsia="el-GR"/>
              </w:rPr>
              <w:t xml:space="preserve">. </w:t>
            </w:r>
          </w:p>
          <w:p w14:paraId="63E344F7" w14:textId="77777777" w:rsidR="005C2F1E" w:rsidRPr="005C2F1E" w:rsidRDefault="005C2F1E" w:rsidP="005C2F1E">
            <w:pPr>
              <w:spacing w:before="120"/>
              <w:rPr>
                <w:rFonts w:cs="Tahoma"/>
                <w:b/>
                <w:szCs w:val="22"/>
                <w:lang w:val="el-GR"/>
              </w:rPr>
            </w:pPr>
            <w:r w:rsidRPr="005C2F1E">
              <w:rPr>
                <w:rFonts w:cs="Tahoma"/>
                <w:b/>
                <w:szCs w:val="22"/>
                <w:lang w:val="el-GR"/>
              </w:rPr>
              <w:t>1.5 Ασφάλεια</w:t>
            </w:r>
            <w:r w:rsidRPr="005C2F1E">
              <w:rPr>
                <w:rFonts w:cs="Tahoma"/>
                <w:b/>
                <w:szCs w:val="22"/>
                <w:lang w:val="en-US"/>
              </w:rPr>
              <w:t xml:space="preserve"> </w:t>
            </w:r>
            <w:r w:rsidRPr="005C2F1E">
              <w:rPr>
                <w:rFonts w:cs="Tahoma"/>
                <w:b/>
                <w:szCs w:val="22"/>
                <w:lang w:val="el-GR"/>
              </w:rPr>
              <w:t xml:space="preserve">και Προστασία </w:t>
            </w:r>
            <w:proofErr w:type="spellStart"/>
            <w:r w:rsidRPr="005C2F1E">
              <w:rPr>
                <w:rFonts w:cs="Tahoma"/>
                <w:b/>
                <w:szCs w:val="22"/>
                <w:lang w:val="el-GR"/>
              </w:rPr>
              <w:t>Ιδιωτικότητας</w:t>
            </w:r>
            <w:proofErr w:type="spellEnd"/>
          </w:p>
          <w:p w14:paraId="20D9A281" w14:textId="77777777" w:rsidR="005C2F1E" w:rsidRPr="005C2F1E" w:rsidRDefault="005C2F1E" w:rsidP="001B0496">
            <w:pPr>
              <w:numPr>
                <w:ilvl w:val="0"/>
                <w:numId w:val="27"/>
              </w:numPr>
              <w:tabs>
                <w:tab w:val="num" w:pos="604"/>
              </w:tabs>
              <w:suppressAutoHyphens w:val="0"/>
              <w:autoSpaceDE w:val="0"/>
              <w:autoSpaceDN w:val="0"/>
              <w:adjustRightInd w:val="0"/>
              <w:spacing w:before="60" w:after="60"/>
              <w:ind w:left="604" w:hanging="283"/>
              <w:rPr>
                <w:rFonts w:cs="Tahoma"/>
                <w:szCs w:val="22"/>
                <w:lang w:val="el-GR" w:eastAsia="el-GR"/>
              </w:rPr>
            </w:pPr>
            <w:r w:rsidRPr="005C2F1E">
              <w:rPr>
                <w:rFonts w:cs="Tahoma"/>
                <w:szCs w:val="22"/>
                <w:lang w:val="el-GR" w:eastAsia="el-GR"/>
              </w:rPr>
              <w:t>Η Μεθοδολογία και τα μέτρα για την εξασφάλιση της εμπιστευτικότητας, ακεραιότητας και διαθεσιμότητας (</w:t>
            </w:r>
            <w:proofErr w:type="spellStart"/>
            <w:r w:rsidRPr="005C2F1E">
              <w:rPr>
                <w:rFonts w:cs="Tahoma"/>
                <w:szCs w:val="22"/>
                <w:lang w:val="el-GR" w:eastAsia="el-GR"/>
              </w:rPr>
              <w:t>confidentiality</w:t>
            </w:r>
            <w:proofErr w:type="spellEnd"/>
            <w:r w:rsidRPr="005C2F1E">
              <w:rPr>
                <w:rFonts w:cs="Tahoma"/>
                <w:szCs w:val="22"/>
                <w:lang w:val="el-GR" w:eastAsia="el-GR"/>
              </w:rPr>
              <w:t xml:space="preserve">, </w:t>
            </w:r>
            <w:proofErr w:type="spellStart"/>
            <w:r w:rsidRPr="005C2F1E">
              <w:rPr>
                <w:rFonts w:cs="Tahoma"/>
                <w:szCs w:val="22"/>
                <w:lang w:val="el-GR" w:eastAsia="el-GR"/>
              </w:rPr>
              <w:t>integrity</w:t>
            </w:r>
            <w:proofErr w:type="spellEnd"/>
            <w:r w:rsidRPr="005C2F1E">
              <w:rPr>
                <w:rFonts w:cs="Tahoma"/>
                <w:szCs w:val="22"/>
                <w:lang w:val="el-GR" w:eastAsia="el-GR"/>
              </w:rPr>
              <w:t xml:space="preserve">, </w:t>
            </w:r>
            <w:proofErr w:type="spellStart"/>
            <w:r w:rsidRPr="005C2F1E">
              <w:rPr>
                <w:rFonts w:cs="Tahoma"/>
                <w:szCs w:val="22"/>
                <w:lang w:val="el-GR" w:eastAsia="el-GR"/>
              </w:rPr>
              <w:t>availability</w:t>
            </w:r>
            <w:proofErr w:type="spellEnd"/>
            <w:r w:rsidRPr="005C2F1E">
              <w:rPr>
                <w:rFonts w:cs="Tahoma"/>
                <w:szCs w:val="22"/>
                <w:lang w:val="el-GR" w:eastAsia="el-GR"/>
              </w:rPr>
              <w:t>) των δεδομένων</w:t>
            </w:r>
          </w:p>
          <w:p w14:paraId="583C027B" w14:textId="77777777" w:rsidR="005C2F1E" w:rsidRPr="005C2F1E" w:rsidRDefault="005C2F1E" w:rsidP="001B0496">
            <w:pPr>
              <w:numPr>
                <w:ilvl w:val="0"/>
                <w:numId w:val="27"/>
              </w:numPr>
              <w:tabs>
                <w:tab w:val="num" w:pos="604"/>
              </w:tabs>
              <w:suppressAutoHyphens w:val="0"/>
              <w:autoSpaceDE w:val="0"/>
              <w:autoSpaceDN w:val="0"/>
              <w:adjustRightInd w:val="0"/>
              <w:spacing w:before="60" w:after="60"/>
              <w:ind w:left="604" w:hanging="283"/>
              <w:rPr>
                <w:rFonts w:cs="Tahoma"/>
                <w:szCs w:val="22"/>
                <w:lang w:val="el-GR" w:eastAsia="el-GR"/>
              </w:rPr>
            </w:pPr>
            <w:r w:rsidRPr="005C2F1E">
              <w:rPr>
                <w:rFonts w:cs="Tahoma"/>
                <w:szCs w:val="22"/>
                <w:lang w:val="el-GR" w:eastAsia="el-GR"/>
              </w:rPr>
              <w:t xml:space="preserve">Η Μεθοδολογία και τα μέτρα για την εξασφάλιση της </w:t>
            </w:r>
            <w:proofErr w:type="spellStart"/>
            <w:r w:rsidRPr="005C2F1E">
              <w:rPr>
                <w:rFonts w:cs="Tahoma"/>
                <w:szCs w:val="22"/>
                <w:lang w:val="el-GR" w:eastAsia="el-GR"/>
              </w:rPr>
              <w:t>ιδιωτικότητας</w:t>
            </w:r>
            <w:proofErr w:type="spellEnd"/>
            <w:r w:rsidRPr="005C2F1E">
              <w:rPr>
                <w:rFonts w:cs="Tahoma"/>
                <w:szCs w:val="22"/>
                <w:lang w:val="el-GR" w:eastAsia="el-GR"/>
              </w:rPr>
              <w:t xml:space="preserve"> των δεδομένων προσωπικού χαρακτήρα τόσο κατά την αποθήκευσή τους, όσο και κατά τη διακίνησή τους και η συμμόρφωση με τις απαιτήσεις του Γενικού Κανονισμού Προστασίας Προσωπικών Δεδομένων 679/2016 (GDPR)</w:t>
            </w:r>
          </w:p>
          <w:p w14:paraId="11381DCD" w14:textId="77777777" w:rsidR="005C2F1E" w:rsidRPr="005C2F1E" w:rsidRDefault="005C2F1E" w:rsidP="005C2F1E">
            <w:pPr>
              <w:spacing w:before="120"/>
              <w:rPr>
                <w:rFonts w:cs="Tahoma"/>
                <w:szCs w:val="22"/>
                <w:lang w:val="el-GR"/>
              </w:rPr>
            </w:pPr>
            <w:r w:rsidRPr="005C2F1E">
              <w:rPr>
                <w:rFonts w:cs="Tahoma"/>
                <w:b/>
                <w:szCs w:val="22"/>
                <w:lang w:val="el-GR"/>
              </w:rPr>
              <w:t>1.6 Απόδοση – Προσβασιμότητα – Ευχρηστία</w:t>
            </w:r>
            <w:r w:rsidRPr="005C2F1E">
              <w:rPr>
                <w:rFonts w:cs="Tahoma"/>
                <w:szCs w:val="22"/>
                <w:lang w:val="el-GR"/>
              </w:rPr>
              <w:t xml:space="preserve"> </w:t>
            </w:r>
          </w:p>
          <w:p w14:paraId="30DBF147" w14:textId="0502A7B2" w:rsidR="005C2F1E" w:rsidRPr="005C2F1E" w:rsidRDefault="005C2F1E" w:rsidP="005C2F1E">
            <w:pPr>
              <w:spacing w:before="120"/>
              <w:rPr>
                <w:rFonts w:cs="Tahoma"/>
                <w:szCs w:val="22"/>
                <w:lang w:val="el-GR"/>
              </w:rPr>
            </w:pPr>
            <w:r w:rsidRPr="005C2F1E">
              <w:rPr>
                <w:rFonts w:cs="Tahoma"/>
                <w:szCs w:val="22"/>
                <w:lang w:val="el-GR"/>
              </w:rPr>
              <w:t>Η κάλυψη των απαιτήσεων των Παρ.</w:t>
            </w:r>
            <w:r w:rsidR="00F32BFC">
              <w:rPr>
                <w:rFonts w:cs="Tahoma"/>
                <w:szCs w:val="22"/>
                <w:lang w:val="el-GR"/>
              </w:rPr>
              <w:t xml:space="preserve"> </w:t>
            </w:r>
            <w:r w:rsidR="00F32BFC" w:rsidRPr="00D252E3">
              <w:rPr>
                <w:rFonts w:cs="Tahoma"/>
                <w:szCs w:val="22"/>
                <w:lang w:val="el-GR" w:eastAsia="el-GR"/>
              </w:rPr>
              <w:fldChar w:fldCharType="begin"/>
            </w:r>
            <w:r w:rsidR="00F32BFC" w:rsidRPr="00D252E3">
              <w:rPr>
                <w:rFonts w:cs="Tahoma"/>
                <w:szCs w:val="22"/>
                <w:lang w:val="el-GR" w:eastAsia="el-GR"/>
              </w:rPr>
              <w:instrText xml:space="preserve"> REF _Ref506987923 \r \h </w:instrText>
            </w:r>
            <w:r w:rsidR="00F32BFC" w:rsidRPr="00D252E3">
              <w:rPr>
                <w:rFonts w:cs="Tahoma"/>
                <w:szCs w:val="22"/>
                <w:lang w:val="el-GR" w:eastAsia="el-GR"/>
              </w:rPr>
            </w:r>
            <w:r w:rsidR="00F32BFC" w:rsidRPr="00D252E3">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1.3.3.4</w:t>
            </w:r>
            <w:r w:rsidR="00F32BFC" w:rsidRPr="00D252E3">
              <w:rPr>
                <w:rFonts w:cs="Tahoma"/>
                <w:szCs w:val="22"/>
                <w:lang w:val="el-GR" w:eastAsia="el-GR"/>
              </w:rPr>
              <w:fldChar w:fldCharType="end"/>
            </w:r>
            <w:r w:rsidR="00F32BFC">
              <w:rPr>
                <w:rFonts w:cs="Tahoma"/>
                <w:szCs w:val="22"/>
                <w:lang w:val="el-GR" w:eastAsia="el-GR"/>
              </w:rPr>
              <w:t xml:space="preserve"> και</w:t>
            </w:r>
            <w:r w:rsidR="00F32BFC" w:rsidRPr="00D252E3">
              <w:rPr>
                <w:rFonts w:cs="Tahoma"/>
                <w:szCs w:val="22"/>
                <w:lang w:val="el-GR" w:eastAsia="el-GR"/>
              </w:rPr>
              <w:t xml:space="preserve"> </w:t>
            </w:r>
            <w:r w:rsidR="00F32BFC" w:rsidRPr="00D252E3">
              <w:rPr>
                <w:rFonts w:cs="Tahoma"/>
                <w:szCs w:val="22"/>
                <w:lang w:val="el-GR" w:eastAsia="el-GR"/>
              </w:rPr>
              <w:fldChar w:fldCharType="begin"/>
            </w:r>
            <w:r w:rsidR="00F32BFC" w:rsidRPr="00D252E3">
              <w:rPr>
                <w:rFonts w:cs="Tahoma"/>
                <w:szCs w:val="22"/>
                <w:lang w:val="el-GR" w:eastAsia="el-GR"/>
              </w:rPr>
              <w:instrText xml:space="preserve"> REF _Ref506975341 \r \h </w:instrText>
            </w:r>
            <w:r w:rsidR="00F32BFC" w:rsidRPr="00D252E3">
              <w:rPr>
                <w:rFonts w:cs="Tahoma"/>
                <w:szCs w:val="22"/>
                <w:lang w:val="el-GR" w:eastAsia="el-GR"/>
              </w:rPr>
            </w:r>
            <w:r w:rsidR="00F32BFC" w:rsidRPr="00D252E3">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1.3.3.5</w:t>
            </w:r>
            <w:r w:rsidR="00F32BFC" w:rsidRPr="00D252E3">
              <w:rPr>
                <w:rFonts w:cs="Tahoma"/>
                <w:szCs w:val="22"/>
                <w:lang w:val="el-GR" w:eastAsia="el-GR"/>
              </w:rPr>
              <w:fldChar w:fldCharType="end"/>
            </w:r>
            <w:r w:rsidRPr="005C2F1E">
              <w:rPr>
                <w:rFonts w:cs="Tahoma"/>
                <w:szCs w:val="22"/>
                <w:lang w:val="el-GR"/>
              </w:rPr>
              <w:t>. Ιδιαίτερα θα αξιολογηθεί η κάλυψη των απαιτήσεων σχετικά με την πρόσβαση ατόμων με ειδικές ανάγκες, καθώς και χρόνος απόκρισης των συστημάτων μικρότερος του μέγιστου απαιτούμενου.</w:t>
            </w:r>
          </w:p>
        </w:tc>
      </w:tr>
      <w:tr w:rsidR="005C2F1E" w:rsidRPr="005C2F1E" w14:paraId="48848269" w14:textId="77777777" w:rsidTr="009A425C">
        <w:tc>
          <w:tcPr>
            <w:tcW w:w="9855" w:type="dxa"/>
            <w:shd w:val="clear" w:color="auto" w:fill="E6E6E6"/>
          </w:tcPr>
          <w:p w14:paraId="7B320205" w14:textId="77777777" w:rsidR="005C2F1E" w:rsidRPr="005C2F1E" w:rsidRDefault="005C2F1E" w:rsidP="005C2F1E">
            <w:pPr>
              <w:spacing w:before="120"/>
              <w:rPr>
                <w:rFonts w:cs="Tahoma"/>
                <w:b/>
                <w:szCs w:val="22"/>
                <w:lang w:val="el-GR"/>
              </w:rPr>
            </w:pPr>
            <w:r w:rsidRPr="005C2F1E">
              <w:rPr>
                <w:rFonts w:cs="Tahoma"/>
                <w:szCs w:val="22"/>
                <w:u w:val="single"/>
                <w:lang w:val="el-GR"/>
              </w:rPr>
              <w:br w:type="page"/>
            </w:r>
            <w:r w:rsidRPr="005C2F1E">
              <w:rPr>
                <w:rFonts w:cs="Tahoma"/>
                <w:b/>
                <w:szCs w:val="22"/>
                <w:lang w:val="el-GR"/>
              </w:rPr>
              <w:t>Ομάδα 2</w:t>
            </w:r>
            <w:r>
              <w:rPr>
                <w:rFonts w:cs="Tahoma"/>
                <w:b/>
                <w:szCs w:val="22"/>
                <w:lang w:val="en-US"/>
              </w:rPr>
              <w:t xml:space="preserve"> </w:t>
            </w:r>
            <w:r w:rsidRPr="005C2F1E">
              <w:rPr>
                <w:rFonts w:cs="Tahoma"/>
                <w:b/>
                <w:szCs w:val="22"/>
                <w:lang w:val="el-GR"/>
              </w:rPr>
              <w:t>- Λειτουργικές Δυνατότητες Συστήματος</w:t>
            </w:r>
          </w:p>
        </w:tc>
      </w:tr>
      <w:tr w:rsidR="005C2F1E" w:rsidRPr="00D046D8" w14:paraId="2E252339" w14:textId="77777777" w:rsidTr="009A425C">
        <w:tc>
          <w:tcPr>
            <w:tcW w:w="9855" w:type="dxa"/>
            <w:shd w:val="clear" w:color="auto" w:fill="auto"/>
          </w:tcPr>
          <w:p w14:paraId="1E8BE09F" w14:textId="77777777" w:rsidR="005C2F1E" w:rsidRPr="005C2F1E" w:rsidRDefault="005C2F1E" w:rsidP="005C2F1E">
            <w:pPr>
              <w:spacing w:before="120"/>
              <w:rPr>
                <w:rFonts w:cs="Tahoma"/>
                <w:szCs w:val="22"/>
                <w:lang w:val="el-GR"/>
              </w:rPr>
            </w:pPr>
            <w:r w:rsidRPr="005C2F1E">
              <w:rPr>
                <w:rFonts w:cs="Tahoma"/>
                <w:szCs w:val="22"/>
                <w:lang w:val="el-GR"/>
              </w:rPr>
              <w:t>Για κάθε ένα από τα Υποσυστήματα:</w:t>
            </w:r>
          </w:p>
          <w:p w14:paraId="7734EB81" w14:textId="77777777" w:rsidR="005C2F1E" w:rsidRPr="005C2F1E" w:rsidRDefault="005C2F1E" w:rsidP="001B0496">
            <w:pPr>
              <w:numPr>
                <w:ilvl w:val="0"/>
                <w:numId w:val="26"/>
              </w:numPr>
              <w:spacing w:before="120"/>
              <w:ind w:left="714" w:hanging="357"/>
              <w:rPr>
                <w:rFonts w:cs="Tahoma"/>
                <w:bCs/>
                <w:szCs w:val="22"/>
                <w:lang w:val="el-GR"/>
              </w:rPr>
            </w:pPr>
            <w:r w:rsidRPr="005C2F1E">
              <w:rPr>
                <w:rFonts w:cs="Tahoma"/>
                <w:bCs/>
                <w:szCs w:val="22"/>
                <w:lang w:val="el-GR"/>
              </w:rPr>
              <w:t>Η κάλυψη των λειτουργικών και τεχνικών απαιτήσεων του Έργου</w:t>
            </w:r>
          </w:p>
          <w:p w14:paraId="443BB976" w14:textId="77777777" w:rsidR="005C2F1E" w:rsidRPr="005C2F1E" w:rsidRDefault="005C2F1E" w:rsidP="001B0496">
            <w:pPr>
              <w:numPr>
                <w:ilvl w:val="0"/>
                <w:numId w:val="26"/>
              </w:numPr>
              <w:spacing w:before="120"/>
              <w:ind w:left="714" w:hanging="357"/>
              <w:rPr>
                <w:rFonts w:cs="Tahoma"/>
                <w:bCs/>
                <w:szCs w:val="22"/>
                <w:lang w:val="el-GR"/>
              </w:rPr>
            </w:pPr>
            <w:r w:rsidRPr="005C2F1E">
              <w:rPr>
                <w:rFonts w:cs="Tahoma"/>
                <w:bCs/>
                <w:szCs w:val="22"/>
                <w:lang w:val="el-GR"/>
              </w:rPr>
              <w:t>Η αναλυτική και τεκμηριωμένη περιγραφή της υλοποίησης των απαιτούμενων Υποσυστημάτων</w:t>
            </w:r>
          </w:p>
          <w:p w14:paraId="4246B89C" w14:textId="77777777" w:rsidR="005C2F1E" w:rsidRPr="005C2F1E" w:rsidRDefault="005C2F1E" w:rsidP="001B0496">
            <w:pPr>
              <w:numPr>
                <w:ilvl w:val="0"/>
                <w:numId w:val="26"/>
              </w:numPr>
              <w:spacing w:before="120"/>
              <w:ind w:left="714" w:hanging="357"/>
              <w:rPr>
                <w:rFonts w:cs="Tahoma"/>
                <w:bCs/>
                <w:szCs w:val="22"/>
                <w:lang w:val="el-GR"/>
              </w:rPr>
            </w:pPr>
            <w:r w:rsidRPr="005C2F1E">
              <w:rPr>
                <w:rFonts w:cs="Tahoma"/>
                <w:bCs/>
                <w:szCs w:val="22"/>
                <w:lang w:val="el-GR"/>
              </w:rPr>
              <w:t>Επιπλέον λειτουργικότητες που προσφέρονται πέραν των ζητούμενων στην παρούσα, οι οποίες κρίνεται ότι συμβάλουν στην εξυπηρέτηση των στόχων του Έργου</w:t>
            </w:r>
          </w:p>
        </w:tc>
      </w:tr>
      <w:tr w:rsidR="005C2F1E" w:rsidRPr="005C2F1E" w14:paraId="5DAE0A58" w14:textId="77777777" w:rsidTr="009A425C">
        <w:tc>
          <w:tcPr>
            <w:tcW w:w="9855" w:type="dxa"/>
            <w:shd w:val="clear" w:color="auto" w:fill="D9D9D9" w:themeFill="background1" w:themeFillShade="D9"/>
          </w:tcPr>
          <w:p w14:paraId="61C5006C" w14:textId="77777777" w:rsidR="005C2F1E" w:rsidRPr="005C2F1E" w:rsidRDefault="005C2F1E" w:rsidP="005C2F1E">
            <w:pPr>
              <w:spacing w:before="120"/>
              <w:rPr>
                <w:rFonts w:cs="Tahoma"/>
                <w:b/>
                <w:szCs w:val="22"/>
                <w:lang w:val="el-GR"/>
              </w:rPr>
            </w:pPr>
            <w:r w:rsidRPr="005C2F1E">
              <w:rPr>
                <w:rFonts w:cs="Tahoma"/>
                <w:b/>
                <w:szCs w:val="22"/>
                <w:lang w:val="el-GR"/>
              </w:rPr>
              <w:br w:type="page"/>
              <w:t xml:space="preserve">Ομάδα 3 – Προσφερόμενες Υπηρεσίες </w:t>
            </w:r>
          </w:p>
        </w:tc>
      </w:tr>
      <w:tr w:rsidR="005C2F1E" w:rsidRPr="00D046D8" w14:paraId="05724B58" w14:textId="77777777" w:rsidTr="009A425C">
        <w:tc>
          <w:tcPr>
            <w:tcW w:w="9855" w:type="dxa"/>
            <w:shd w:val="clear" w:color="auto" w:fill="auto"/>
          </w:tcPr>
          <w:p w14:paraId="78CFCD5F" w14:textId="12EC7AEF" w:rsidR="005C2F1E" w:rsidRPr="0097522E" w:rsidRDefault="005C2F1E" w:rsidP="005C2F1E">
            <w:pPr>
              <w:spacing w:before="120"/>
              <w:rPr>
                <w:rFonts w:cs="Tahoma"/>
                <w:szCs w:val="22"/>
                <w:lang w:val="el-GR" w:eastAsia="el-GR"/>
              </w:rPr>
            </w:pPr>
            <w:r w:rsidRPr="005C2F1E">
              <w:rPr>
                <w:rFonts w:cs="Tahoma"/>
                <w:b/>
                <w:szCs w:val="22"/>
                <w:lang w:val="el-GR"/>
              </w:rPr>
              <w:t xml:space="preserve">3.1 </w:t>
            </w:r>
            <w:r w:rsidR="0097522E" w:rsidRPr="0097522E">
              <w:rPr>
                <w:rFonts w:cs="Tahoma"/>
                <w:b/>
                <w:szCs w:val="22"/>
                <w:lang w:val="el-GR"/>
              </w:rPr>
              <w:fldChar w:fldCharType="begin"/>
            </w:r>
            <w:r w:rsidR="0097522E" w:rsidRPr="0097522E">
              <w:rPr>
                <w:rFonts w:cs="Tahoma"/>
                <w:b/>
                <w:szCs w:val="22"/>
                <w:lang w:val="el-GR"/>
              </w:rPr>
              <w:instrText xml:space="preserve"> REF _Ref8388343 \h  \* MERGEFORMAT </w:instrText>
            </w:r>
            <w:r w:rsidR="0097522E" w:rsidRPr="0097522E">
              <w:rPr>
                <w:rFonts w:cs="Tahoma"/>
                <w:b/>
                <w:szCs w:val="22"/>
                <w:lang w:val="el-GR"/>
              </w:rPr>
            </w:r>
            <w:r w:rsidR="0097522E" w:rsidRPr="0097522E">
              <w:rPr>
                <w:rFonts w:cs="Tahoma"/>
                <w:b/>
                <w:szCs w:val="22"/>
                <w:lang w:val="el-GR"/>
              </w:rPr>
              <w:fldChar w:fldCharType="separate"/>
            </w:r>
            <w:r w:rsidR="00AE4CE1" w:rsidRPr="00AE4CE1">
              <w:rPr>
                <w:rFonts w:cs="Tahoma"/>
                <w:b/>
                <w:szCs w:val="22"/>
                <w:lang w:val="el-GR"/>
              </w:rPr>
              <w:t>Φάση Φ1 - Μελέτη Εφαρμογής</w:t>
            </w:r>
            <w:r w:rsidR="0097522E" w:rsidRPr="0097522E">
              <w:rPr>
                <w:rFonts w:cs="Tahoma"/>
                <w:b/>
                <w:szCs w:val="22"/>
                <w:lang w:val="el-GR"/>
              </w:rPr>
              <w:fldChar w:fldCharType="end"/>
            </w:r>
          </w:p>
          <w:p w14:paraId="5706BBEF" w14:textId="58C7E6F4" w:rsidR="005C2F1E" w:rsidRPr="00B04ED4" w:rsidRDefault="005C2F1E" w:rsidP="00B04ED4">
            <w:pPr>
              <w:numPr>
                <w:ilvl w:val="0"/>
                <w:numId w:val="27"/>
              </w:numPr>
              <w:suppressAutoHyphens w:val="0"/>
              <w:autoSpaceDE w:val="0"/>
              <w:autoSpaceDN w:val="0"/>
              <w:adjustRightInd w:val="0"/>
              <w:spacing w:before="60" w:after="60"/>
              <w:rPr>
                <w:rFonts w:cs="Tahoma"/>
                <w:szCs w:val="22"/>
                <w:lang w:val="el-GR" w:eastAsia="el-GR"/>
              </w:rPr>
            </w:pPr>
            <w:r w:rsidRPr="00B04ED4">
              <w:rPr>
                <w:rFonts w:cs="Tahoma"/>
                <w:szCs w:val="22"/>
                <w:lang w:val="el-GR" w:eastAsia="el-GR"/>
              </w:rPr>
              <w:t>Η αναλυτική εξειδίκευση των παραδοτέων της</w:t>
            </w:r>
            <w:r w:rsidR="00E82041" w:rsidRPr="00B04ED4">
              <w:rPr>
                <w:rFonts w:cs="Tahoma"/>
                <w:szCs w:val="22"/>
                <w:lang w:val="el-GR" w:eastAsia="el-GR"/>
              </w:rPr>
              <w:t xml:space="preserve"> Φάσης 1 </w:t>
            </w:r>
          </w:p>
          <w:p w14:paraId="38649492" w14:textId="6DC18CB0" w:rsidR="005C2F1E" w:rsidRPr="005C2F1E" w:rsidRDefault="005C2F1E" w:rsidP="005C2F1E">
            <w:pPr>
              <w:spacing w:before="120"/>
              <w:ind w:left="321" w:hanging="321"/>
              <w:rPr>
                <w:rFonts w:cs="Tahoma"/>
                <w:b/>
                <w:szCs w:val="22"/>
                <w:lang w:val="el-GR" w:eastAsia="el-GR"/>
              </w:rPr>
            </w:pPr>
            <w:r w:rsidRPr="005C2F1E">
              <w:rPr>
                <w:rFonts w:cs="Tahoma"/>
                <w:b/>
                <w:szCs w:val="22"/>
                <w:lang w:val="el-GR"/>
              </w:rPr>
              <w:t xml:space="preserve">3.2 </w:t>
            </w:r>
            <w:r w:rsidRPr="005C2F1E">
              <w:rPr>
                <w:rFonts w:cs="Tahoma"/>
                <w:b/>
                <w:szCs w:val="22"/>
                <w:lang w:val="el-GR" w:eastAsia="el-GR"/>
              </w:rPr>
              <w:fldChar w:fldCharType="begin"/>
            </w:r>
            <w:r w:rsidRPr="005C2F1E">
              <w:rPr>
                <w:rFonts w:cs="Tahoma"/>
                <w:b/>
                <w:szCs w:val="22"/>
                <w:lang w:val="el-GR" w:eastAsia="el-GR"/>
              </w:rPr>
              <w:instrText xml:space="preserve"> REF _Ref508024483 \h  \* MERGEFORMAT </w:instrText>
            </w:r>
            <w:r w:rsidRPr="005C2F1E">
              <w:rPr>
                <w:rFonts w:cs="Tahoma"/>
                <w:b/>
                <w:szCs w:val="22"/>
                <w:lang w:val="el-GR" w:eastAsia="el-GR"/>
              </w:rPr>
            </w:r>
            <w:r w:rsidRPr="005C2F1E">
              <w:rPr>
                <w:rFonts w:cs="Tahoma"/>
                <w:b/>
                <w:szCs w:val="22"/>
                <w:lang w:val="el-GR" w:eastAsia="el-GR"/>
              </w:rPr>
              <w:fldChar w:fldCharType="separate"/>
            </w:r>
            <w:r w:rsidR="00AE4CE1" w:rsidRPr="00AE4CE1">
              <w:rPr>
                <w:rFonts w:cs="Tahoma"/>
                <w:b/>
                <w:szCs w:val="22"/>
                <w:lang w:val="el-GR"/>
              </w:rPr>
              <w:t>Υπηρεσίες Μετάπτωσης (</w:t>
            </w:r>
            <w:proofErr w:type="spellStart"/>
            <w:r w:rsidR="00AE4CE1" w:rsidRPr="00AE4CE1">
              <w:rPr>
                <w:rFonts w:cs="Tahoma"/>
                <w:b/>
                <w:szCs w:val="22"/>
                <w:lang w:val="el-GR"/>
              </w:rPr>
              <w:t>Data</w:t>
            </w:r>
            <w:proofErr w:type="spellEnd"/>
            <w:r w:rsidR="00AE4CE1" w:rsidRPr="00AE4CE1">
              <w:rPr>
                <w:rFonts w:cs="Tahoma"/>
                <w:b/>
                <w:szCs w:val="22"/>
                <w:lang w:val="el-GR"/>
              </w:rPr>
              <w:t xml:space="preserve"> Migration)</w:t>
            </w:r>
            <w:r w:rsidRPr="005C2F1E">
              <w:rPr>
                <w:rFonts w:cs="Tahoma"/>
                <w:b/>
                <w:szCs w:val="22"/>
                <w:lang w:val="el-GR" w:eastAsia="el-GR"/>
              </w:rPr>
              <w:fldChar w:fldCharType="end"/>
            </w:r>
          </w:p>
          <w:p w14:paraId="05A4693A" w14:textId="5F7E9D19" w:rsidR="005C2F1E" w:rsidRDefault="005C2F1E" w:rsidP="00B04ED4">
            <w:pPr>
              <w:numPr>
                <w:ilvl w:val="0"/>
                <w:numId w:val="27"/>
              </w:numPr>
              <w:suppressAutoHyphens w:val="0"/>
              <w:autoSpaceDE w:val="0"/>
              <w:autoSpaceDN w:val="0"/>
              <w:adjustRightInd w:val="0"/>
              <w:spacing w:before="60" w:after="60"/>
              <w:rPr>
                <w:rFonts w:cs="Tahoma"/>
                <w:szCs w:val="22"/>
                <w:lang w:val="el-GR" w:eastAsia="el-GR"/>
              </w:rPr>
            </w:pPr>
            <w:r w:rsidRPr="00B04ED4">
              <w:rPr>
                <w:rFonts w:cs="Tahoma"/>
                <w:szCs w:val="22"/>
                <w:lang w:val="el-GR" w:eastAsia="el-GR"/>
              </w:rPr>
              <w:t xml:space="preserve">Η προτεινόμενη μεθοδολογία μετάπτωσης, </w:t>
            </w:r>
          </w:p>
          <w:p w14:paraId="175DBBD9" w14:textId="6009962D" w:rsidR="00B04ED4" w:rsidRPr="00B04ED4" w:rsidRDefault="00B04ED4" w:rsidP="00B04ED4">
            <w:pPr>
              <w:numPr>
                <w:ilvl w:val="0"/>
                <w:numId w:val="27"/>
              </w:numPr>
              <w:suppressAutoHyphens w:val="0"/>
              <w:spacing w:before="120"/>
              <w:rPr>
                <w:rFonts w:cs="Tahoma"/>
                <w:szCs w:val="22"/>
                <w:lang w:val="el-GR"/>
              </w:rPr>
            </w:pPr>
            <w:r w:rsidRPr="005C2F1E">
              <w:rPr>
                <w:rFonts w:cs="Tahoma"/>
                <w:szCs w:val="22"/>
                <w:lang w:val="el-GR"/>
              </w:rPr>
              <w:t>Η προσφορά υπηρεσιών πέραν των ζητούμενων στην παρούσα</w:t>
            </w:r>
          </w:p>
          <w:p w14:paraId="5BCFF365" w14:textId="1491C4C7" w:rsidR="005C2F1E" w:rsidRPr="005C2F1E" w:rsidRDefault="005C2F1E" w:rsidP="005C2F1E">
            <w:pPr>
              <w:spacing w:before="120"/>
              <w:ind w:left="321" w:hanging="321"/>
              <w:rPr>
                <w:rFonts w:cs="Tahoma"/>
                <w:b/>
                <w:szCs w:val="22"/>
                <w:lang w:val="el-GR"/>
              </w:rPr>
            </w:pPr>
            <w:r w:rsidRPr="005C2F1E">
              <w:rPr>
                <w:rFonts w:cs="Tahoma"/>
                <w:b/>
                <w:szCs w:val="22"/>
                <w:lang w:val="el-GR"/>
              </w:rPr>
              <w:t xml:space="preserve">3.3  </w:t>
            </w:r>
            <w:r w:rsidRPr="005C2F1E">
              <w:rPr>
                <w:rFonts w:cs="Tahoma"/>
                <w:b/>
                <w:szCs w:val="22"/>
                <w:lang w:val="el-GR"/>
              </w:rPr>
              <w:fldChar w:fldCharType="begin"/>
            </w:r>
            <w:r w:rsidRPr="005C2F1E">
              <w:rPr>
                <w:rFonts w:cs="Tahoma"/>
                <w:b/>
                <w:szCs w:val="22"/>
                <w:lang w:val="el-GR"/>
              </w:rPr>
              <w:instrText xml:space="preserve"> REF _Ref506975373 \h  \* MERGEFORMAT </w:instrText>
            </w:r>
            <w:r w:rsidRPr="005C2F1E">
              <w:rPr>
                <w:rFonts w:cs="Tahoma"/>
                <w:b/>
                <w:szCs w:val="22"/>
                <w:lang w:val="el-GR"/>
              </w:rPr>
            </w:r>
            <w:r w:rsidRPr="005C2F1E">
              <w:rPr>
                <w:rFonts w:cs="Tahoma"/>
                <w:b/>
                <w:szCs w:val="22"/>
                <w:lang w:val="el-GR"/>
              </w:rPr>
              <w:fldChar w:fldCharType="separate"/>
            </w:r>
            <w:r w:rsidR="00AE4CE1" w:rsidRPr="00AE4CE1">
              <w:rPr>
                <w:rFonts w:cs="Tahoma"/>
                <w:b/>
                <w:szCs w:val="22"/>
                <w:lang w:val="el-GR"/>
              </w:rPr>
              <w:t>Υπηρεσίες Εκπαίδευσης</w:t>
            </w:r>
            <w:r w:rsidRPr="005C2F1E">
              <w:rPr>
                <w:rFonts w:cs="Tahoma"/>
                <w:b/>
                <w:szCs w:val="22"/>
                <w:lang w:val="el-GR"/>
              </w:rPr>
              <w:fldChar w:fldCharType="end"/>
            </w:r>
          </w:p>
          <w:p w14:paraId="53B949C0" w14:textId="77777777" w:rsidR="005C2F1E" w:rsidRPr="00B04ED4" w:rsidRDefault="005C2F1E" w:rsidP="00B04ED4">
            <w:pPr>
              <w:numPr>
                <w:ilvl w:val="0"/>
                <w:numId w:val="27"/>
              </w:numPr>
              <w:suppressAutoHyphens w:val="0"/>
              <w:spacing w:before="120"/>
              <w:rPr>
                <w:rFonts w:cs="Tahoma"/>
                <w:szCs w:val="22"/>
                <w:lang w:val="el-GR"/>
              </w:rPr>
            </w:pPr>
            <w:r w:rsidRPr="00B04ED4">
              <w:rPr>
                <w:rFonts w:cs="Tahoma"/>
                <w:szCs w:val="22"/>
                <w:lang w:val="el-GR"/>
              </w:rPr>
              <w:t>Το αντικείμενο της εκπαίδευσης ανά κατηγορία εκπαιδευομένων</w:t>
            </w:r>
          </w:p>
          <w:p w14:paraId="064F1F59" w14:textId="77777777" w:rsidR="005C2F1E" w:rsidRPr="00B04ED4" w:rsidRDefault="005C2F1E" w:rsidP="00B04ED4">
            <w:pPr>
              <w:numPr>
                <w:ilvl w:val="0"/>
                <w:numId w:val="27"/>
              </w:numPr>
              <w:suppressAutoHyphens w:val="0"/>
              <w:spacing w:before="120"/>
              <w:rPr>
                <w:rFonts w:cs="Tahoma"/>
                <w:szCs w:val="22"/>
                <w:lang w:val="el-GR"/>
              </w:rPr>
            </w:pPr>
            <w:r w:rsidRPr="00B04ED4">
              <w:rPr>
                <w:rFonts w:cs="Tahoma"/>
                <w:szCs w:val="22"/>
                <w:lang w:val="el-GR"/>
              </w:rPr>
              <w:t>H εκπαιδευτική διαδικασία και η διαχείριση αυτής</w:t>
            </w:r>
          </w:p>
          <w:p w14:paraId="4B5F3468" w14:textId="77777777" w:rsidR="00B04ED4" w:rsidRPr="00B04ED4" w:rsidRDefault="005C2F1E" w:rsidP="00B04ED4">
            <w:pPr>
              <w:numPr>
                <w:ilvl w:val="0"/>
                <w:numId w:val="27"/>
              </w:numPr>
              <w:suppressAutoHyphens w:val="0"/>
              <w:spacing w:before="120"/>
              <w:rPr>
                <w:rFonts w:cs="Tahoma"/>
                <w:szCs w:val="22"/>
                <w:lang w:val="el-GR"/>
              </w:rPr>
            </w:pPr>
            <w:r w:rsidRPr="00B04ED4">
              <w:rPr>
                <w:rFonts w:cs="Tahoma"/>
                <w:szCs w:val="22"/>
                <w:lang w:val="el-GR"/>
              </w:rPr>
              <w:t>Οι προσφερόμενες ώρες εκπαίδευσης ανά κατηγορία χρηστών</w:t>
            </w:r>
          </w:p>
          <w:p w14:paraId="230882DC" w14:textId="5F0CA9BD" w:rsidR="00B04ED4" w:rsidRPr="005C2F1E" w:rsidRDefault="00B04ED4" w:rsidP="00B04ED4">
            <w:pPr>
              <w:spacing w:before="120"/>
              <w:ind w:left="321" w:hanging="321"/>
              <w:rPr>
                <w:rFonts w:cs="Tahoma"/>
                <w:b/>
                <w:szCs w:val="22"/>
                <w:lang w:val="el-GR"/>
              </w:rPr>
            </w:pPr>
            <w:r w:rsidRPr="005C2F1E">
              <w:rPr>
                <w:rFonts w:cs="Tahoma"/>
                <w:b/>
                <w:szCs w:val="22"/>
                <w:lang w:val="el-GR"/>
              </w:rPr>
              <w:t xml:space="preserve">3.4 </w:t>
            </w:r>
            <w:r w:rsidRPr="005C2F1E">
              <w:rPr>
                <w:rFonts w:cs="Tahoma"/>
                <w:b/>
                <w:szCs w:val="22"/>
                <w:lang w:val="el-GR"/>
              </w:rPr>
              <w:fldChar w:fldCharType="begin"/>
            </w:r>
            <w:r w:rsidRPr="005C2F1E">
              <w:rPr>
                <w:rFonts w:cs="Tahoma"/>
                <w:b/>
                <w:szCs w:val="22"/>
                <w:lang w:val="el-GR"/>
              </w:rPr>
              <w:instrText xml:space="preserve"> REF _Ref504472808 \h  \* MERGEFORMAT </w:instrText>
            </w:r>
            <w:r w:rsidRPr="005C2F1E">
              <w:rPr>
                <w:rFonts w:cs="Tahoma"/>
                <w:b/>
                <w:szCs w:val="22"/>
                <w:lang w:val="el-GR"/>
              </w:rPr>
            </w:r>
            <w:r w:rsidRPr="005C2F1E">
              <w:rPr>
                <w:rFonts w:cs="Tahoma"/>
                <w:b/>
                <w:szCs w:val="22"/>
                <w:lang w:val="el-GR"/>
              </w:rPr>
              <w:fldChar w:fldCharType="separate"/>
            </w:r>
            <w:r w:rsidR="00AE4CE1" w:rsidRPr="00AE4CE1">
              <w:rPr>
                <w:rFonts w:cs="Tahoma"/>
                <w:b/>
                <w:szCs w:val="22"/>
                <w:lang w:val="el-GR"/>
              </w:rPr>
              <w:t xml:space="preserve">Υπηρεσίες </w:t>
            </w:r>
            <w:proofErr w:type="spellStart"/>
            <w:r w:rsidR="00AE4CE1" w:rsidRPr="00AE4CE1">
              <w:rPr>
                <w:rFonts w:cs="Tahoma"/>
                <w:b/>
                <w:szCs w:val="22"/>
                <w:lang w:val="el-GR"/>
              </w:rPr>
              <w:t>HelpDesk</w:t>
            </w:r>
            <w:proofErr w:type="spellEnd"/>
            <w:r w:rsidRPr="005C2F1E">
              <w:rPr>
                <w:rFonts w:cs="Tahoma"/>
                <w:b/>
                <w:szCs w:val="22"/>
                <w:lang w:val="el-GR"/>
              </w:rPr>
              <w:fldChar w:fldCharType="end"/>
            </w:r>
          </w:p>
          <w:p w14:paraId="1890F848" w14:textId="77777777" w:rsidR="00B04ED4" w:rsidRDefault="00B04ED4" w:rsidP="00B04ED4">
            <w:pPr>
              <w:suppressAutoHyphens w:val="0"/>
              <w:spacing w:before="120"/>
              <w:ind w:left="321"/>
              <w:rPr>
                <w:rFonts w:cs="Tahoma"/>
                <w:szCs w:val="22"/>
                <w:lang w:val="el-GR"/>
              </w:rPr>
            </w:pPr>
            <w:r w:rsidRPr="005C2F1E">
              <w:rPr>
                <w:rFonts w:cs="Tahoma"/>
                <w:szCs w:val="22"/>
                <w:lang w:val="el-GR"/>
              </w:rPr>
              <w:t xml:space="preserve">Η προτεινόμενη μεθοδολογία παροχής των υπηρεσιών </w:t>
            </w:r>
            <w:proofErr w:type="spellStart"/>
            <w:r w:rsidRPr="005C2F1E">
              <w:rPr>
                <w:rFonts w:cs="Tahoma"/>
                <w:szCs w:val="22"/>
                <w:lang w:val="el-GR"/>
              </w:rPr>
              <w:t>HelpDesk</w:t>
            </w:r>
            <w:proofErr w:type="spellEnd"/>
            <w:r w:rsidRPr="005C2F1E">
              <w:rPr>
                <w:rFonts w:cs="Tahoma"/>
                <w:szCs w:val="22"/>
                <w:lang w:val="el-GR"/>
              </w:rPr>
              <w:t xml:space="preserve"> και η μεθοδολογία παροχής τους κατά τις Φάσεις Πιλοτικής και Δοκιμαστικής Λειτουργίας.</w:t>
            </w:r>
          </w:p>
          <w:p w14:paraId="24724F95" w14:textId="77777777" w:rsidR="005C2F1E" w:rsidRPr="005C2F1E" w:rsidRDefault="005C2F1E" w:rsidP="00B04ED4">
            <w:pPr>
              <w:spacing w:before="120"/>
              <w:ind w:left="681"/>
              <w:rPr>
                <w:rFonts w:cs="Tahoma"/>
                <w:bCs/>
                <w:szCs w:val="22"/>
                <w:lang w:val="el-GR"/>
              </w:rPr>
            </w:pPr>
          </w:p>
          <w:p w14:paraId="5063CE16" w14:textId="0B22FC77" w:rsidR="005C2F1E" w:rsidRPr="005C2F1E" w:rsidRDefault="005C2F1E" w:rsidP="005C2F1E">
            <w:pPr>
              <w:spacing w:before="120"/>
              <w:ind w:left="321" w:hanging="321"/>
              <w:rPr>
                <w:rFonts w:cs="Tahoma"/>
                <w:b/>
                <w:szCs w:val="22"/>
                <w:lang w:val="el-GR"/>
              </w:rPr>
            </w:pPr>
            <w:r w:rsidRPr="005C2F1E">
              <w:rPr>
                <w:rFonts w:cs="Tahoma"/>
                <w:b/>
                <w:szCs w:val="22"/>
                <w:lang w:val="el-GR"/>
              </w:rPr>
              <w:t>3.</w:t>
            </w:r>
            <w:r w:rsidR="00B04ED4">
              <w:rPr>
                <w:rFonts w:cs="Tahoma"/>
                <w:b/>
                <w:szCs w:val="22"/>
                <w:lang w:val="el-GR"/>
              </w:rPr>
              <w:t>5</w:t>
            </w:r>
            <w:r w:rsidRPr="005C2F1E">
              <w:rPr>
                <w:rFonts w:cs="Tahoma"/>
                <w:b/>
                <w:szCs w:val="22"/>
                <w:lang w:val="el-GR"/>
              </w:rPr>
              <w:t xml:space="preserve"> </w:t>
            </w:r>
            <w:r w:rsidR="004A33A8" w:rsidRPr="004A33A8">
              <w:rPr>
                <w:rFonts w:cs="Tahoma"/>
                <w:b/>
                <w:bCs/>
                <w:szCs w:val="22"/>
                <w:lang w:val="el-GR" w:eastAsia="el-GR"/>
              </w:rPr>
              <w:fldChar w:fldCharType="begin"/>
            </w:r>
            <w:r w:rsidR="004A33A8" w:rsidRPr="004A33A8">
              <w:rPr>
                <w:rFonts w:cs="Tahoma"/>
                <w:b/>
                <w:bCs/>
                <w:szCs w:val="22"/>
                <w:lang w:val="el-GR" w:eastAsia="el-GR"/>
              </w:rPr>
              <w:instrText xml:space="preserve"> REF _Ref503883663 \h </w:instrText>
            </w:r>
            <w:r w:rsidR="004A33A8">
              <w:rPr>
                <w:rFonts w:cs="Tahoma"/>
                <w:b/>
                <w:bCs/>
                <w:szCs w:val="22"/>
                <w:lang w:val="el-GR" w:eastAsia="el-GR"/>
              </w:rPr>
              <w:instrText xml:space="preserve"> \* MERGEFORMAT </w:instrText>
            </w:r>
            <w:r w:rsidR="004A33A8" w:rsidRPr="004A33A8">
              <w:rPr>
                <w:rFonts w:cs="Tahoma"/>
                <w:b/>
                <w:bCs/>
                <w:szCs w:val="22"/>
                <w:lang w:val="el-GR" w:eastAsia="el-GR"/>
              </w:rPr>
            </w:r>
            <w:r w:rsidR="004A33A8" w:rsidRPr="004A33A8">
              <w:rPr>
                <w:rFonts w:cs="Tahoma"/>
                <w:b/>
                <w:bCs/>
                <w:szCs w:val="22"/>
                <w:lang w:val="el-GR" w:eastAsia="el-GR"/>
              </w:rPr>
              <w:fldChar w:fldCharType="separate"/>
            </w:r>
            <w:r w:rsidR="00AE4CE1" w:rsidRPr="00AE4CE1">
              <w:rPr>
                <w:rFonts w:cs="Tahoma"/>
                <w:b/>
                <w:bCs/>
                <w:szCs w:val="22"/>
                <w:lang w:val="el-GR"/>
              </w:rPr>
              <w:t>Υπηρεσίες Φάσης Πιλοτικής Λειτουργίας</w:t>
            </w:r>
            <w:r w:rsidR="004A33A8" w:rsidRPr="004A33A8">
              <w:rPr>
                <w:rFonts w:cs="Tahoma"/>
                <w:b/>
                <w:bCs/>
                <w:szCs w:val="22"/>
                <w:lang w:val="el-GR" w:eastAsia="el-GR"/>
              </w:rPr>
              <w:fldChar w:fldCharType="end"/>
            </w:r>
            <w:r w:rsidR="004A33A8" w:rsidRPr="004A33A8">
              <w:rPr>
                <w:rFonts w:cs="Tahoma"/>
                <w:b/>
                <w:bCs/>
                <w:szCs w:val="22"/>
                <w:lang w:val="el-GR" w:eastAsia="el-GR"/>
              </w:rPr>
              <w:t xml:space="preserve"> /</w:t>
            </w:r>
            <w:r w:rsidR="004A33A8" w:rsidRPr="004A33A8">
              <w:rPr>
                <w:rFonts w:cs="Tahoma"/>
                <w:b/>
                <w:bCs/>
                <w:szCs w:val="22"/>
                <w:lang w:val="el-GR" w:eastAsia="el-GR"/>
              </w:rPr>
              <w:fldChar w:fldCharType="begin"/>
            </w:r>
            <w:r w:rsidR="004A33A8" w:rsidRPr="004A33A8">
              <w:rPr>
                <w:rFonts w:cs="Tahoma"/>
                <w:b/>
                <w:bCs/>
                <w:szCs w:val="22"/>
                <w:lang w:val="el-GR" w:eastAsia="el-GR"/>
              </w:rPr>
              <w:instrText xml:space="preserve"> REF _Ref503883672 \h </w:instrText>
            </w:r>
            <w:r w:rsidR="004A33A8">
              <w:rPr>
                <w:rFonts w:cs="Tahoma"/>
                <w:b/>
                <w:bCs/>
                <w:szCs w:val="22"/>
                <w:lang w:val="el-GR" w:eastAsia="el-GR"/>
              </w:rPr>
              <w:instrText xml:space="preserve"> \* MERGEFORMAT </w:instrText>
            </w:r>
            <w:r w:rsidR="004A33A8" w:rsidRPr="004A33A8">
              <w:rPr>
                <w:rFonts w:cs="Tahoma"/>
                <w:b/>
                <w:bCs/>
                <w:szCs w:val="22"/>
                <w:lang w:val="el-GR" w:eastAsia="el-GR"/>
              </w:rPr>
            </w:r>
            <w:r w:rsidR="004A33A8" w:rsidRPr="004A33A8">
              <w:rPr>
                <w:rFonts w:cs="Tahoma"/>
                <w:b/>
                <w:bCs/>
                <w:szCs w:val="22"/>
                <w:lang w:val="el-GR" w:eastAsia="el-GR"/>
              </w:rPr>
              <w:fldChar w:fldCharType="separate"/>
            </w:r>
            <w:r w:rsidR="00AE4CE1" w:rsidRPr="00AE4CE1">
              <w:rPr>
                <w:rFonts w:cs="Tahoma"/>
                <w:b/>
                <w:bCs/>
                <w:szCs w:val="22"/>
                <w:lang w:val="el-GR"/>
              </w:rPr>
              <w:t>Υπηρεσίες Φάσης Δοκιμαστικής – Παραγωγικής Λειτουργίας</w:t>
            </w:r>
            <w:r w:rsidR="004A33A8" w:rsidRPr="004A33A8">
              <w:rPr>
                <w:rFonts w:cs="Tahoma"/>
                <w:b/>
                <w:bCs/>
                <w:szCs w:val="22"/>
                <w:lang w:val="el-GR" w:eastAsia="el-GR"/>
              </w:rPr>
              <w:fldChar w:fldCharType="end"/>
            </w:r>
          </w:p>
          <w:p w14:paraId="1FE5FC5C" w14:textId="375FF20E" w:rsidR="005C2F1E" w:rsidRDefault="005C2F1E" w:rsidP="00B04ED4">
            <w:pPr>
              <w:pStyle w:val="ListParagraph"/>
              <w:numPr>
                <w:ilvl w:val="0"/>
                <w:numId w:val="27"/>
              </w:numPr>
              <w:suppressAutoHyphens w:val="0"/>
              <w:spacing w:before="120"/>
              <w:rPr>
                <w:rFonts w:cs="Tahoma"/>
                <w:szCs w:val="22"/>
                <w:lang w:val="el-GR"/>
              </w:rPr>
            </w:pPr>
            <w:r w:rsidRPr="004A33A8">
              <w:rPr>
                <w:rFonts w:cs="Tahoma"/>
                <w:szCs w:val="22"/>
                <w:lang w:val="el-GR"/>
              </w:rPr>
              <w:t xml:space="preserve">Η προτεινόμενη μεθοδολογία παροχής των υπηρεσιών </w:t>
            </w:r>
            <w:r w:rsidR="004A33A8" w:rsidRPr="004A33A8">
              <w:rPr>
                <w:rFonts w:cs="Tahoma"/>
                <w:szCs w:val="22"/>
                <w:lang w:val="el-GR"/>
              </w:rPr>
              <w:t>Πιλοτικής και Δοκιμαστικής - Παραγωγικής</w:t>
            </w:r>
            <w:r w:rsidRPr="004A33A8">
              <w:rPr>
                <w:rFonts w:cs="Tahoma"/>
                <w:szCs w:val="22"/>
                <w:lang w:val="el-GR"/>
              </w:rPr>
              <w:t xml:space="preserve"> </w:t>
            </w:r>
          </w:p>
          <w:p w14:paraId="033753C1" w14:textId="798906FC" w:rsidR="004A33A8" w:rsidRPr="005C2F1E" w:rsidRDefault="004A33A8" w:rsidP="00B04ED4">
            <w:pPr>
              <w:numPr>
                <w:ilvl w:val="0"/>
                <w:numId w:val="27"/>
              </w:numPr>
              <w:suppressAutoHyphens w:val="0"/>
              <w:spacing w:before="120"/>
              <w:rPr>
                <w:rFonts w:cs="Tahoma"/>
                <w:szCs w:val="22"/>
                <w:lang w:val="el-GR"/>
              </w:rPr>
            </w:pPr>
            <w:r w:rsidRPr="005C2F1E">
              <w:rPr>
                <w:rFonts w:cs="Tahoma"/>
                <w:szCs w:val="22"/>
                <w:lang w:val="el-GR"/>
              </w:rPr>
              <w:t>Η προσφορά υπηρεσιών πέραν των ζητούμενων στην παρούσα</w:t>
            </w:r>
          </w:p>
          <w:p w14:paraId="76D5E577" w14:textId="77777777" w:rsidR="004A33A8" w:rsidRPr="00B04ED4" w:rsidRDefault="004A33A8" w:rsidP="00B04ED4">
            <w:pPr>
              <w:spacing w:before="120"/>
              <w:ind w:left="321" w:hanging="321"/>
              <w:rPr>
                <w:rFonts w:cs="Tahoma"/>
                <w:b/>
                <w:szCs w:val="22"/>
                <w:lang w:val="el-GR"/>
              </w:rPr>
            </w:pPr>
          </w:p>
          <w:p w14:paraId="1E9F2F13" w14:textId="40DAD679" w:rsidR="004A33A8" w:rsidRDefault="00B04ED4" w:rsidP="00B04ED4">
            <w:pPr>
              <w:spacing w:before="120"/>
              <w:ind w:left="321" w:hanging="321"/>
              <w:rPr>
                <w:rFonts w:cs="Tahoma"/>
                <w:b/>
                <w:szCs w:val="22"/>
                <w:lang w:val="el-GR"/>
              </w:rPr>
            </w:pPr>
            <w:r w:rsidRPr="005C2F1E">
              <w:rPr>
                <w:rFonts w:cs="Tahoma"/>
                <w:b/>
                <w:szCs w:val="22"/>
                <w:lang w:val="el-GR"/>
              </w:rPr>
              <w:t>3.</w:t>
            </w:r>
            <w:r>
              <w:rPr>
                <w:rFonts w:cs="Tahoma"/>
                <w:b/>
                <w:szCs w:val="22"/>
                <w:lang w:val="el-GR"/>
              </w:rPr>
              <w:t>6</w:t>
            </w:r>
            <w:r w:rsidRPr="005C2F1E">
              <w:rPr>
                <w:rFonts w:cs="Tahoma"/>
                <w:b/>
                <w:szCs w:val="22"/>
                <w:lang w:val="el-GR"/>
              </w:rPr>
              <w:t xml:space="preserve"> </w:t>
            </w:r>
            <w:r w:rsidRPr="00B04ED4">
              <w:rPr>
                <w:rFonts w:cs="Tahoma"/>
                <w:b/>
                <w:szCs w:val="22"/>
                <w:lang w:val="el-GR"/>
              </w:rPr>
              <w:fldChar w:fldCharType="begin"/>
            </w:r>
            <w:r w:rsidRPr="00B04ED4">
              <w:rPr>
                <w:rFonts w:cs="Tahoma"/>
                <w:b/>
                <w:szCs w:val="22"/>
                <w:lang w:val="el-GR"/>
              </w:rPr>
              <w:instrText xml:space="preserve"> REF _Ref23257096 \h </w:instrText>
            </w:r>
            <w:r>
              <w:rPr>
                <w:rFonts w:cs="Tahoma"/>
                <w:b/>
                <w:szCs w:val="22"/>
                <w:lang w:val="el-GR"/>
              </w:rPr>
              <w:instrText xml:space="preserve"> \* MERGEFORMAT </w:instrText>
            </w:r>
            <w:r w:rsidRPr="00B04ED4">
              <w:rPr>
                <w:rFonts w:cs="Tahoma"/>
                <w:b/>
                <w:szCs w:val="22"/>
                <w:lang w:val="el-GR"/>
              </w:rPr>
            </w:r>
            <w:r w:rsidRPr="00B04ED4">
              <w:rPr>
                <w:rFonts w:cs="Tahoma"/>
                <w:b/>
                <w:szCs w:val="22"/>
                <w:lang w:val="el-GR"/>
              </w:rPr>
              <w:fldChar w:fldCharType="separate"/>
            </w:r>
            <w:r w:rsidR="00AE4CE1" w:rsidRPr="00AE4CE1">
              <w:rPr>
                <w:rFonts w:cs="Tahoma"/>
                <w:b/>
                <w:szCs w:val="22"/>
                <w:lang w:val="el-GR"/>
              </w:rPr>
              <w:t>Υπηρεσίες Δημοσιότητας</w:t>
            </w:r>
            <w:r w:rsidRPr="00B04ED4">
              <w:rPr>
                <w:rFonts w:cs="Tahoma"/>
                <w:b/>
                <w:szCs w:val="22"/>
                <w:lang w:val="el-GR"/>
              </w:rPr>
              <w:fldChar w:fldCharType="end"/>
            </w:r>
          </w:p>
          <w:p w14:paraId="0B986D6B" w14:textId="72C6E21C" w:rsidR="00B04ED4" w:rsidRDefault="00B04ED4" w:rsidP="00B04ED4">
            <w:pPr>
              <w:pStyle w:val="ListParagraph"/>
              <w:numPr>
                <w:ilvl w:val="0"/>
                <w:numId w:val="27"/>
              </w:numPr>
              <w:suppressAutoHyphens w:val="0"/>
              <w:spacing w:before="120"/>
              <w:rPr>
                <w:rFonts w:cs="Tahoma"/>
                <w:szCs w:val="22"/>
                <w:lang w:val="el-GR"/>
              </w:rPr>
            </w:pPr>
            <w:r w:rsidRPr="004A33A8">
              <w:rPr>
                <w:rFonts w:cs="Tahoma"/>
                <w:szCs w:val="22"/>
                <w:lang w:val="el-GR"/>
              </w:rPr>
              <w:t xml:space="preserve">Η προτεινόμενη μεθοδολογία παροχής των υπηρεσιών </w:t>
            </w:r>
            <w:r>
              <w:rPr>
                <w:rFonts w:cs="Tahoma"/>
                <w:szCs w:val="22"/>
                <w:lang w:val="el-GR"/>
              </w:rPr>
              <w:t>Δημοσιότητας</w:t>
            </w:r>
            <w:r w:rsidRPr="004A33A8">
              <w:rPr>
                <w:rFonts w:cs="Tahoma"/>
                <w:szCs w:val="22"/>
                <w:lang w:val="el-GR"/>
              </w:rPr>
              <w:t xml:space="preserve"> </w:t>
            </w:r>
          </w:p>
          <w:p w14:paraId="71AA654E" w14:textId="77777777" w:rsidR="00B04ED4" w:rsidRPr="005C2F1E" w:rsidRDefault="00B04ED4" w:rsidP="00B04ED4">
            <w:pPr>
              <w:numPr>
                <w:ilvl w:val="0"/>
                <w:numId w:val="27"/>
              </w:numPr>
              <w:suppressAutoHyphens w:val="0"/>
              <w:spacing w:before="120"/>
              <w:rPr>
                <w:rFonts w:cs="Tahoma"/>
                <w:szCs w:val="22"/>
                <w:lang w:val="el-GR"/>
              </w:rPr>
            </w:pPr>
            <w:r w:rsidRPr="005C2F1E">
              <w:rPr>
                <w:rFonts w:cs="Tahoma"/>
                <w:szCs w:val="22"/>
                <w:lang w:val="el-GR"/>
              </w:rPr>
              <w:t>Η προσφορά υπηρεσιών πέραν των ζητούμενων στην παρούσα</w:t>
            </w:r>
          </w:p>
          <w:p w14:paraId="48677F41" w14:textId="77777777" w:rsidR="00B04ED4" w:rsidRPr="00B04ED4" w:rsidRDefault="00B04ED4" w:rsidP="00B04ED4">
            <w:pPr>
              <w:pStyle w:val="ListParagraph"/>
              <w:spacing w:before="120"/>
              <w:ind w:left="360"/>
              <w:rPr>
                <w:rFonts w:cs="Tahoma"/>
                <w:b/>
                <w:szCs w:val="22"/>
                <w:lang w:val="el-GR"/>
              </w:rPr>
            </w:pPr>
          </w:p>
          <w:p w14:paraId="460EC02E" w14:textId="3A593206" w:rsidR="005C2F1E" w:rsidRPr="005C2F1E" w:rsidRDefault="005C2F1E" w:rsidP="005C2F1E">
            <w:pPr>
              <w:spacing w:before="120"/>
              <w:ind w:left="321" w:hanging="321"/>
              <w:rPr>
                <w:rFonts w:cs="Tahoma"/>
                <w:b/>
                <w:szCs w:val="22"/>
                <w:lang w:val="el-GR"/>
              </w:rPr>
            </w:pPr>
            <w:r w:rsidRPr="005C2F1E">
              <w:rPr>
                <w:rFonts w:cs="Tahoma"/>
                <w:b/>
                <w:szCs w:val="22"/>
                <w:lang w:val="el-GR"/>
              </w:rPr>
              <w:t>3.</w:t>
            </w:r>
            <w:r w:rsidR="00B04ED4">
              <w:rPr>
                <w:rFonts w:cs="Tahoma"/>
                <w:b/>
                <w:szCs w:val="22"/>
                <w:lang w:val="el-GR"/>
              </w:rPr>
              <w:t>7</w:t>
            </w:r>
            <w:r w:rsidRPr="005C2F1E">
              <w:rPr>
                <w:rFonts w:cs="Tahoma"/>
                <w:b/>
                <w:szCs w:val="22"/>
                <w:lang w:val="el-GR"/>
              </w:rPr>
              <w:t xml:space="preserve">  </w:t>
            </w:r>
            <w:r w:rsidRPr="005C2F1E">
              <w:rPr>
                <w:rFonts w:cs="Tahoma"/>
                <w:b/>
                <w:szCs w:val="22"/>
                <w:lang w:val="el-GR"/>
              </w:rPr>
              <w:fldChar w:fldCharType="begin"/>
            </w:r>
            <w:r w:rsidRPr="005C2F1E">
              <w:rPr>
                <w:rFonts w:cs="Tahoma"/>
                <w:b/>
                <w:szCs w:val="22"/>
                <w:lang w:val="el-GR"/>
              </w:rPr>
              <w:instrText xml:space="preserve"> REF _Ref508031021 \h  \* MERGEFORMAT </w:instrText>
            </w:r>
            <w:r w:rsidRPr="005C2F1E">
              <w:rPr>
                <w:rFonts w:cs="Tahoma"/>
                <w:b/>
                <w:szCs w:val="22"/>
                <w:lang w:val="el-GR"/>
              </w:rPr>
            </w:r>
            <w:r w:rsidRPr="005C2F1E">
              <w:rPr>
                <w:rFonts w:cs="Tahoma"/>
                <w:b/>
                <w:szCs w:val="22"/>
                <w:lang w:val="el-GR"/>
              </w:rPr>
              <w:fldChar w:fldCharType="separate"/>
            </w:r>
            <w:r w:rsidR="00AE4CE1" w:rsidRPr="00AE4CE1">
              <w:rPr>
                <w:rFonts w:cs="Tahoma"/>
                <w:b/>
                <w:szCs w:val="22"/>
                <w:lang w:val="el-GR"/>
              </w:rPr>
              <w:t>Υπηρεσίες Εγγύησης και Συντήρησης</w:t>
            </w:r>
            <w:r w:rsidRPr="005C2F1E">
              <w:rPr>
                <w:rFonts w:cs="Tahoma"/>
                <w:b/>
                <w:szCs w:val="22"/>
                <w:lang w:val="el-GR"/>
              </w:rPr>
              <w:fldChar w:fldCharType="end"/>
            </w:r>
          </w:p>
          <w:p w14:paraId="3EEF7E2D" w14:textId="77777777" w:rsidR="005C2F1E" w:rsidRPr="005C2F1E" w:rsidRDefault="005C2F1E" w:rsidP="00B04ED4">
            <w:pPr>
              <w:numPr>
                <w:ilvl w:val="0"/>
                <w:numId w:val="27"/>
              </w:numPr>
              <w:suppressAutoHyphens w:val="0"/>
              <w:spacing w:before="120"/>
              <w:rPr>
                <w:rFonts w:cs="Tahoma"/>
                <w:szCs w:val="22"/>
                <w:lang w:val="el-GR"/>
              </w:rPr>
            </w:pPr>
            <w:r w:rsidRPr="005C2F1E">
              <w:rPr>
                <w:rFonts w:cs="Tahoma"/>
                <w:szCs w:val="22"/>
                <w:lang w:val="el-GR"/>
              </w:rPr>
              <w:t>Η χρονική διάρκεια της προσφερόμενης Εγγύησης πέραν της ζητούμενης</w:t>
            </w:r>
          </w:p>
          <w:p w14:paraId="68466B58" w14:textId="77777777" w:rsidR="004A33A8" w:rsidRPr="005C2F1E" w:rsidRDefault="004A33A8" w:rsidP="00B04ED4">
            <w:pPr>
              <w:numPr>
                <w:ilvl w:val="0"/>
                <w:numId w:val="27"/>
              </w:numPr>
              <w:suppressAutoHyphens w:val="0"/>
              <w:spacing w:before="120"/>
              <w:rPr>
                <w:rFonts w:cs="Tahoma"/>
                <w:szCs w:val="22"/>
                <w:lang w:val="el-GR"/>
              </w:rPr>
            </w:pPr>
            <w:r w:rsidRPr="005C2F1E">
              <w:rPr>
                <w:rFonts w:cs="Tahoma"/>
                <w:szCs w:val="22"/>
                <w:lang w:val="el-GR"/>
              </w:rPr>
              <w:t>Η προσφορά υπηρεσιών κατά την περίοδο της Εγγύησης πέραν των ζητούμενων στην παρούσα</w:t>
            </w:r>
          </w:p>
          <w:p w14:paraId="151FF121" w14:textId="77777777" w:rsidR="005C2F1E" w:rsidRPr="005C2F1E" w:rsidRDefault="005C2F1E" w:rsidP="00B04ED4">
            <w:pPr>
              <w:numPr>
                <w:ilvl w:val="0"/>
                <w:numId w:val="27"/>
              </w:numPr>
              <w:suppressAutoHyphens w:val="0"/>
              <w:spacing w:before="120"/>
              <w:rPr>
                <w:rFonts w:cs="Tahoma"/>
                <w:szCs w:val="22"/>
                <w:lang w:val="el-GR"/>
              </w:rPr>
            </w:pPr>
            <w:r w:rsidRPr="005C2F1E">
              <w:rPr>
                <w:rFonts w:cs="Tahoma"/>
                <w:szCs w:val="22"/>
                <w:lang w:val="el-GR"/>
              </w:rPr>
              <w:t>Η προσφορά υπηρεσιών κατά την περίοδο της Συντήρησης πέραν των ζητούμενων στην παρούσα</w:t>
            </w:r>
          </w:p>
        </w:tc>
      </w:tr>
      <w:tr w:rsidR="00B04ED4" w:rsidRPr="00D046D8" w14:paraId="5AC23B41" w14:textId="77777777" w:rsidTr="009A425C">
        <w:tc>
          <w:tcPr>
            <w:tcW w:w="9855" w:type="dxa"/>
            <w:shd w:val="clear" w:color="auto" w:fill="auto"/>
          </w:tcPr>
          <w:p w14:paraId="06ADF5FA" w14:textId="77777777" w:rsidR="00B04ED4" w:rsidRPr="005C2F1E" w:rsidRDefault="00B04ED4" w:rsidP="005C2F1E">
            <w:pPr>
              <w:spacing w:before="120"/>
              <w:rPr>
                <w:rFonts w:cs="Tahoma"/>
                <w:b/>
                <w:szCs w:val="22"/>
                <w:lang w:val="el-GR"/>
              </w:rPr>
            </w:pPr>
          </w:p>
        </w:tc>
      </w:tr>
    </w:tbl>
    <w:p w14:paraId="0CC125F8" w14:textId="77777777" w:rsidR="002A0196" w:rsidRPr="0029687F" w:rsidRDefault="002A0196">
      <w:pPr>
        <w:pStyle w:val="a6"/>
        <w:rPr>
          <w:rFonts w:cs="Tahoma"/>
          <w:b/>
          <w:szCs w:val="22"/>
          <w:lang w:val="el-GR"/>
        </w:rPr>
      </w:pPr>
    </w:p>
    <w:p w14:paraId="68DA5B01" w14:textId="77777777" w:rsidR="008338F0" w:rsidRPr="0029687F" w:rsidRDefault="003355E7" w:rsidP="00B805D6">
      <w:pPr>
        <w:pStyle w:val="Heading4"/>
        <w:numPr>
          <w:ilvl w:val="2"/>
          <w:numId w:val="12"/>
        </w:numPr>
        <w:rPr>
          <w:rFonts w:ascii="Tahoma" w:hAnsi="Tahoma" w:cs="Tahoma"/>
          <w:i/>
          <w:color w:val="5B9BD5"/>
          <w:szCs w:val="22"/>
          <w:lang w:val="el-GR"/>
        </w:rPr>
      </w:pPr>
      <w:bookmarkStart w:id="88" w:name="_Toc40458184"/>
      <w:r w:rsidRPr="0029687F">
        <w:rPr>
          <w:rFonts w:ascii="Tahoma" w:hAnsi="Tahoma" w:cs="Tahoma"/>
          <w:szCs w:val="22"/>
          <w:lang w:val="el-GR"/>
        </w:rPr>
        <w:t>Βαθμολόγηση και κατάταξη προσφορών</w:t>
      </w:r>
      <w:bookmarkEnd w:id="88"/>
      <w:r w:rsidRPr="0029687F">
        <w:rPr>
          <w:rFonts w:ascii="Tahoma" w:hAnsi="Tahoma" w:cs="Tahoma"/>
          <w:szCs w:val="22"/>
          <w:lang w:val="el-GR"/>
        </w:rPr>
        <w:t xml:space="preserve"> </w:t>
      </w:r>
    </w:p>
    <w:p w14:paraId="1BE2333F" w14:textId="77777777" w:rsidR="004717A5" w:rsidRPr="0029687F" w:rsidRDefault="004717A5" w:rsidP="00B805D6">
      <w:pPr>
        <w:pStyle w:val="Heading4"/>
        <w:numPr>
          <w:ilvl w:val="3"/>
          <w:numId w:val="12"/>
        </w:numPr>
        <w:rPr>
          <w:rFonts w:ascii="Tahoma" w:hAnsi="Tahoma" w:cs="Tahoma"/>
          <w:szCs w:val="22"/>
          <w:u w:val="single"/>
          <w:lang w:val="el-GR"/>
        </w:rPr>
      </w:pPr>
      <w:bookmarkStart w:id="89" w:name="_Toc40458185"/>
      <w:r w:rsidRPr="0029687F">
        <w:rPr>
          <w:rFonts w:ascii="Tahoma" w:hAnsi="Tahoma" w:cs="Tahoma"/>
          <w:szCs w:val="22"/>
          <w:u w:val="single"/>
          <w:lang w:val="el-GR"/>
        </w:rPr>
        <w:t>Βαθμολόγηση Τεχνικών Προσφορών</w:t>
      </w:r>
      <w:bookmarkEnd w:id="89"/>
      <w:r w:rsidRPr="0029687F">
        <w:rPr>
          <w:rFonts w:ascii="Tahoma" w:hAnsi="Tahoma" w:cs="Tahoma"/>
          <w:szCs w:val="22"/>
          <w:u w:val="single"/>
          <w:lang w:val="el-GR"/>
        </w:rPr>
        <w:t xml:space="preserve"> </w:t>
      </w:r>
    </w:p>
    <w:p w14:paraId="4FD4B15B" w14:textId="6F878A1E" w:rsidR="00C71722" w:rsidRPr="0029687F" w:rsidRDefault="00C71722" w:rsidP="00C71722">
      <w:pPr>
        <w:rPr>
          <w:rFonts w:cs="Tahoma"/>
          <w:szCs w:val="22"/>
          <w:lang w:val="el-GR"/>
        </w:rPr>
      </w:pPr>
      <w:r w:rsidRPr="0029687F">
        <w:rPr>
          <w:rFonts w:cs="Tahoma"/>
          <w:szCs w:val="22"/>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F524BD" w:rsidRPr="0029687F">
        <w:rPr>
          <w:rFonts w:cs="Tahoma"/>
          <w:szCs w:val="22"/>
          <w:lang w:val="el-GR"/>
        </w:rPr>
        <w:fldChar w:fldCharType="begin"/>
      </w:r>
      <w:r w:rsidR="00F524BD" w:rsidRPr="0029687F">
        <w:rPr>
          <w:rFonts w:cs="Tahoma"/>
          <w:szCs w:val="22"/>
          <w:lang w:val="el-GR"/>
        </w:rPr>
        <w:instrText xml:space="preserve"> REF _Ref496542191 \r \h </w:instrText>
      </w:r>
      <w:r w:rsidR="00DF02B0" w:rsidRPr="00860CE7">
        <w:rPr>
          <w:rFonts w:cs="Tahoma"/>
          <w:szCs w:val="22"/>
          <w:lang w:val="el-GR"/>
        </w:rPr>
        <w:instrText xml:space="preserve"> \* MERGEFORMAT </w:instrText>
      </w:r>
      <w:r w:rsidR="00F524BD" w:rsidRPr="0029687F">
        <w:rPr>
          <w:rFonts w:cs="Tahoma"/>
          <w:szCs w:val="22"/>
          <w:lang w:val="el-GR"/>
        </w:rPr>
      </w:r>
      <w:r w:rsidR="00F524BD" w:rsidRPr="0029687F">
        <w:rPr>
          <w:rFonts w:cs="Tahoma"/>
          <w:szCs w:val="22"/>
          <w:lang w:val="el-GR"/>
        </w:rPr>
        <w:fldChar w:fldCharType="separate"/>
      </w:r>
      <w:r w:rsidR="00AE4CE1">
        <w:rPr>
          <w:rFonts w:cs="Tahoma"/>
          <w:szCs w:val="22"/>
          <w:cs/>
          <w:lang w:val="el-GR"/>
        </w:rPr>
        <w:t>‎</w:t>
      </w:r>
      <w:r w:rsidR="00AE4CE1">
        <w:rPr>
          <w:rFonts w:cs="Tahoma"/>
          <w:szCs w:val="22"/>
          <w:lang w:val="el-GR"/>
        </w:rPr>
        <w:t>2.3.1</w:t>
      </w:r>
      <w:r w:rsidR="00F524BD" w:rsidRPr="0029687F">
        <w:rPr>
          <w:rFonts w:cs="Tahoma"/>
          <w:szCs w:val="22"/>
          <w:lang w:val="el-GR"/>
        </w:rPr>
        <w:fldChar w:fldCharType="end"/>
      </w:r>
      <w:r w:rsidRPr="0029687F">
        <w:rPr>
          <w:rFonts w:cs="Tahoma"/>
          <w:szCs w:val="22"/>
          <w:lang w:val="el-GR"/>
        </w:rPr>
        <w:t>.</w:t>
      </w:r>
    </w:p>
    <w:p w14:paraId="2DA4D61D" w14:textId="77777777" w:rsidR="008338F0" w:rsidRPr="0029687F" w:rsidRDefault="003355E7">
      <w:pPr>
        <w:rPr>
          <w:rFonts w:cs="Tahoma"/>
          <w:szCs w:val="22"/>
          <w:lang w:val="el-GR"/>
        </w:rPr>
      </w:pPr>
      <w:r w:rsidRPr="0029687F">
        <w:rPr>
          <w:rFonts w:cs="Tahoma"/>
          <w:szCs w:val="22"/>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120 βαθμούς όταν υπερκαλύπτονται οι απαιτήσεις του συγκεκριμένου κριτηρίου</w:t>
      </w:r>
      <w:r w:rsidRPr="00C2026F">
        <w:rPr>
          <w:rStyle w:val="14"/>
          <w:rFonts w:cs="Tahoma"/>
          <w:sz w:val="22"/>
          <w:szCs w:val="22"/>
          <w:lang w:val="el-GR"/>
        </w:rPr>
        <w:t>.</w:t>
      </w:r>
      <w:r w:rsidR="00E1337D" w:rsidRPr="0029687F">
        <w:rPr>
          <w:rFonts w:cs="Tahoma"/>
          <w:b/>
          <w:szCs w:val="22"/>
          <w:lang w:val="el-GR"/>
        </w:rPr>
        <w:t xml:space="preserve"> </w:t>
      </w:r>
    </w:p>
    <w:p w14:paraId="27B6D926" w14:textId="77777777" w:rsidR="008338F0" w:rsidRPr="0029687F" w:rsidRDefault="003355E7">
      <w:pPr>
        <w:rPr>
          <w:rFonts w:cs="Tahoma"/>
          <w:szCs w:val="22"/>
          <w:lang w:val="el-GR"/>
        </w:rPr>
      </w:pPr>
      <w:r w:rsidRPr="0029687F">
        <w:rPr>
          <w:rFonts w:cs="Tahoma"/>
          <w:szCs w:val="22"/>
          <w:lang w:val="el-GR"/>
        </w:rPr>
        <w:t xml:space="preserve">Κάθε κριτήριο αξιολόγησης βαθμολογείται αυτόνομα με βάση τα στοιχεία της προσφοράς. </w:t>
      </w:r>
    </w:p>
    <w:p w14:paraId="2CB54CA4" w14:textId="77777777" w:rsidR="0001217D" w:rsidRPr="0029687F" w:rsidRDefault="00414212" w:rsidP="0001217D">
      <w:pPr>
        <w:rPr>
          <w:rFonts w:cs="Tahoma"/>
          <w:i/>
          <w:color w:val="5B9BD5"/>
          <w:szCs w:val="22"/>
          <w:lang w:val="el-GR"/>
        </w:rPr>
      </w:pPr>
      <w:r w:rsidRPr="0029687F">
        <w:rPr>
          <w:rFonts w:cs="Tahoma"/>
          <w:szCs w:val="22"/>
          <w:lang w:val="el-GR"/>
        </w:rPr>
        <w:t>Βαθμολογία</w:t>
      </w:r>
      <w:r w:rsidR="0001217D" w:rsidRPr="0029687F">
        <w:rPr>
          <w:rFonts w:cs="Tahoma"/>
          <w:szCs w:val="22"/>
          <w:lang w:val="el-GR"/>
        </w:rPr>
        <w:t xml:space="preserve"> μικρότερη από 100 βαθμούς (ήτοι </w:t>
      </w:r>
      <w:r w:rsidR="003E639D">
        <w:rPr>
          <w:rFonts w:cs="Tahoma"/>
          <w:szCs w:val="22"/>
          <w:lang w:val="el-GR"/>
        </w:rPr>
        <w:t>προσφ</w:t>
      </w:r>
      <w:r w:rsidRPr="0029687F">
        <w:rPr>
          <w:rFonts w:cs="Tahoma"/>
          <w:szCs w:val="22"/>
          <w:lang w:val="el-GR"/>
        </w:rPr>
        <w:t xml:space="preserve">ορά </w:t>
      </w:r>
      <w:r w:rsidR="0001217D" w:rsidRPr="0029687F">
        <w:rPr>
          <w:rFonts w:cs="Tahoma"/>
          <w:szCs w:val="22"/>
          <w:lang w:val="el-GR"/>
        </w:rPr>
        <w:t>που δεν καλύπτ</w:t>
      </w:r>
      <w:r w:rsidRPr="0029687F">
        <w:rPr>
          <w:rFonts w:cs="Tahoma"/>
          <w:szCs w:val="22"/>
          <w:lang w:val="el-GR"/>
        </w:rPr>
        <w:t>ει</w:t>
      </w:r>
      <w:r w:rsidR="0001217D" w:rsidRPr="0029687F">
        <w:rPr>
          <w:rFonts w:cs="Tahoma"/>
          <w:szCs w:val="22"/>
          <w:lang w:val="el-GR"/>
        </w:rPr>
        <w:t>/παρουσιάζ</w:t>
      </w:r>
      <w:r w:rsidRPr="0029687F">
        <w:rPr>
          <w:rFonts w:cs="Tahoma"/>
          <w:szCs w:val="22"/>
          <w:lang w:val="el-GR"/>
        </w:rPr>
        <w:t>ει</w:t>
      </w:r>
      <w:r w:rsidR="0001217D" w:rsidRPr="0029687F">
        <w:rPr>
          <w:rFonts w:cs="Tahoma"/>
          <w:szCs w:val="22"/>
          <w:lang w:val="el-GR"/>
        </w:rPr>
        <w:t xml:space="preserve"> αποκλίσεις από τις τεχνικές προδιαγραφές της παρούσας) επιφέρ</w:t>
      </w:r>
      <w:r w:rsidRPr="0029687F">
        <w:rPr>
          <w:rFonts w:cs="Tahoma"/>
          <w:szCs w:val="22"/>
          <w:lang w:val="el-GR"/>
        </w:rPr>
        <w:t>ει</w:t>
      </w:r>
      <w:r w:rsidR="0001217D" w:rsidRPr="0029687F">
        <w:rPr>
          <w:rFonts w:cs="Tahoma"/>
          <w:szCs w:val="22"/>
          <w:lang w:val="el-GR"/>
        </w:rPr>
        <w:t xml:space="preserve"> την απόρριψη της προσφοράς.</w:t>
      </w:r>
    </w:p>
    <w:p w14:paraId="4249EE25" w14:textId="77777777" w:rsidR="008338F0" w:rsidRPr="0029687F" w:rsidRDefault="003355E7">
      <w:pPr>
        <w:rPr>
          <w:rFonts w:cs="Tahoma"/>
          <w:szCs w:val="22"/>
          <w:lang w:val="el-GR"/>
        </w:rPr>
      </w:pPr>
      <w:r w:rsidRPr="0029687F">
        <w:rPr>
          <w:rFonts w:cs="Tahoma"/>
          <w:szCs w:val="22"/>
          <w:lang w:val="el-GR"/>
        </w:rPr>
        <w:t xml:space="preserve">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w:t>
      </w:r>
      <w:r w:rsidR="00EB4B2B" w:rsidRPr="0029687F">
        <w:rPr>
          <w:rFonts w:cs="Tahoma"/>
          <w:szCs w:val="22"/>
          <w:lang w:val="el-GR"/>
        </w:rPr>
        <w:t>(Β</w:t>
      </w:r>
      <w:r w:rsidR="00EB4B2B" w:rsidRPr="0029687F">
        <w:rPr>
          <w:rFonts w:cs="Tahoma"/>
          <w:szCs w:val="22"/>
          <w:vertAlign w:val="subscript"/>
        </w:rPr>
        <w:t>i</w:t>
      </w:r>
      <w:r w:rsidR="00EB4B2B" w:rsidRPr="0029687F">
        <w:rPr>
          <w:rFonts w:cs="Tahoma"/>
          <w:szCs w:val="22"/>
          <w:lang w:val="el-GR"/>
        </w:rPr>
        <w:t>)</w:t>
      </w:r>
      <w:r w:rsidR="00F242FC" w:rsidRPr="0029687F">
        <w:rPr>
          <w:rFonts w:cs="Tahoma"/>
          <w:szCs w:val="22"/>
          <w:lang w:val="el-GR"/>
        </w:rPr>
        <w:t xml:space="preserve"> </w:t>
      </w:r>
      <w:r w:rsidRPr="0029687F">
        <w:rPr>
          <w:rFonts w:cs="Tahoma"/>
          <w:szCs w:val="22"/>
          <w:lang w:val="el-GR"/>
        </w:rPr>
        <w:t>θα προκύπτει από το άθροισμα των σταθμισμένων βαθμολογιών όλων των κριτηρίων.</w:t>
      </w:r>
    </w:p>
    <w:p w14:paraId="2941CE9F" w14:textId="77777777" w:rsidR="0001217D" w:rsidRPr="0029687F" w:rsidRDefault="007F03FD" w:rsidP="00B805D6">
      <w:pPr>
        <w:pStyle w:val="Heading4"/>
        <w:numPr>
          <w:ilvl w:val="3"/>
          <w:numId w:val="12"/>
        </w:numPr>
        <w:rPr>
          <w:rFonts w:ascii="Tahoma" w:hAnsi="Tahoma" w:cs="Tahoma"/>
          <w:szCs w:val="22"/>
          <w:u w:val="single"/>
          <w:lang w:val="el-GR"/>
        </w:rPr>
      </w:pPr>
      <w:bookmarkStart w:id="90" w:name="_Toc40458186"/>
      <w:r w:rsidRPr="0029687F">
        <w:rPr>
          <w:rFonts w:ascii="Tahoma" w:hAnsi="Tahoma" w:cs="Tahoma"/>
          <w:szCs w:val="22"/>
          <w:u w:val="single"/>
          <w:lang w:val="el-GR"/>
        </w:rPr>
        <w:t xml:space="preserve">Α. </w:t>
      </w:r>
      <w:r w:rsidR="0001217D" w:rsidRPr="0029687F">
        <w:rPr>
          <w:rFonts w:ascii="Tahoma" w:hAnsi="Tahoma" w:cs="Tahoma"/>
          <w:szCs w:val="22"/>
          <w:u w:val="single"/>
          <w:lang w:val="el-GR"/>
        </w:rPr>
        <w:t>Κατάταξη προσφορών</w:t>
      </w:r>
      <w:bookmarkEnd w:id="90"/>
      <w:r w:rsidR="0001217D" w:rsidRPr="0029687F">
        <w:rPr>
          <w:rFonts w:ascii="Tahoma" w:hAnsi="Tahoma" w:cs="Tahoma"/>
          <w:szCs w:val="22"/>
          <w:u w:val="single"/>
          <w:lang w:val="el-GR"/>
        </w:rPr>
        <w:t xml:space="preserve"> </w:t>
      </w:r>
    </w:p>
    <w:p w14:paraId="5CA060AF" w14:textId="60AC3F36" w:rsidR="0001217D" w:rsidRPr="0029687F" w:rsidRDefault="0001217D" w:rsidP="0001217D">
      <w:pPr>
        <w:rPr>
          <w:rFonts w:cs="Tahoma"/>
          <w:szCs w:val="22"/>
          <w:lang w:val="el-GR"/>
        </w:rPr>
      </w:pPr>
      <w:r w:rsidRPr="0029687F">
        <w:rPr>
          <w:rFonts w:cs="Tahoma"/>
          <w:szCs w:val="22"/>
          <w:lang w:val="el-GR"/>
        </w:rPr>
        <w:t xml:space="preserve">Πλέον συμφέρουσα από οικονομική άποψη προσφορά </w:t>
      </w:r>
      <w:r w:rsidR="00BA40F2" w:rsidRPr="00BA40F2">
        <w:rPr>
          <w:rFonts w:cs="Tahoma"/>
          <w:szCs w:val="22"/>
          <w:lang w:val="el-GR"/>
        </w:rPr>
        <w:t xml:space="preserve">βάσει βέλτιστης σχέσης ποιότητας – τιμής </w:t>
      </w:r>
      <w:r w:rsidRPr="0029687F">
        <w:rPr>
          <w:rFonts w:cs="Tahoma"/>
          <w:szCs w:val="22"/>
          <w:lang w:val="el-GR"/>
        </w:rPr>
        <w:t xml:space="preserve">είναι εκείνη που παρουσιάζει το μεγαλύτερο </w:t>
      </w:r>
      <w:r w:rsidR="00BA40F2" w:rsidRPr="0029687F">
        <w:rPr>
          <w:rFonts w:cs="Tahoma"/>
          <w:szCs w:val="22"/>
          <w:lang w:val="el-GR"/>
        </w:rPr>
        <w:t>Λ</w:t>
      </w:r>
      <w:r w:rsidR="00BA40F2" w:rsidRPr="0029687F">
        <w:rPr>
          <w:rFonts w:cs="Tahoma"/>
          <w:szCs w:val="22"/>
          <w:vertAlign w:val="subscript"/>
          <w:lang w:val="nl-NL"/>
        </w:rPr>
        <w:t>i</w:t>
      </w:r>
      <w:r w:rsidR="00BA40F2">
        <w:rPr>
          <w:rFonts w:cs="Tahoma"/>
          <w:szCs w:val="22"/>
          <w:vertAlign w:val="subscript"/>
          <w:lang w:val="el-GR"/>
        </w:rPr>
        <w:t xml:space="preserve"> </w:t>
      </w:r>
      <w:r w:rsidRPr="0029687F">
        <w:rPr>
          <w:rFonts w:cs="Tahoma"/>
          <w:szCs w:val="22"/>
          <w:lang w:val="el-GR"/>
        </w:rPr>
        <w:t xml:space="preserve"> </w:t>
      </w:r>
      <w:r w:rsidR="00BA40F2">
        <w:rPr>
          <w:rFonts w:cs="Tahoma"/>
          <w:szCs w:val="22"/>
          <w:lang w:val="el-GR"/>
        </w:rPr>
        <w:t>τ</w:t>
      </w:r>
      <w:r w:rsidRPr="0029687F">
        <w:rPr>
          <w:rFonts w:cs="Tahoma"/>
          <w:szCs w:val="22"/>
          <w:lang w:val="el-GR"/>
        </w:rPr>
        <w:t>ο οποίο υπολογίζεται με βάση τον παρακάτω τύπο:</w:t>
      </w:r>
    </w:p>
    <w:p w14:paraId="0FA9F8E3" w14:textId="77777777" w:rsidR="0001217D" w:rsidRPr="0029687F" w:rsidRDefault="0001217D" w:rsidP="0001217D">
      <w:pPr>
        <w:jc w:val="center"/>
        <w:rPr>
          <w:rFonts w:cs="Tahoma"/>
          <w:szCs w:val="22"/>
          <w:lang w:val="nl-NL"/>
        </w:rPr>
      </w:pPr>
      <w:r w:rsidRPr="0029687F">
        <w:rPr>
          <w:rFonts w:cs="Tahoma"/>
          <w:szCs w:val="22"/>
          <w:lang w:val="el-GR"/>
        </w:rPr>
        <w:t>Λ</w:t>
      </w:r>
      <w:r w:rsidRPr="0029687F">
        <w:rPr>
          <w:rFonts w:cs="Tahoma"/>
          <w:szCs w:val="22"/>
          <w:vertAlign w:val="subscript"/>
          <w:lang w:val="nl-NL"/>
        </w:rPr>
        <w:t>i</w:t>
      </w:r>
      <w:r w:rsidRPr="0029687F">
        <w:rPr>
          <w:rFonts w:cs="Tahoma"/>
          <w:szCs w:val="22"/>
          <w:lang w:val="nl-NL"/>
        </w:rPr>
        <w:t xml:space="preserve"> = </w:t>
      </w:r>
      <w:r w:rsidR="00802811" w:rsidRPr="00802811">
        <w:rPr>
          <w:rFonts w:cs="Tahoma"/>
          <w:szCs w:val="22"/>
          <w:lang w:val="en-US"/>
        </w:rPr>
        <w:t>80</w:t>
      </w:r>
      <w:r w:rsidRPr="0029687F">
        <w:rPr>
          <w:rFonts w:cs="Tahoma"/>
          <w:szCs w:val="22"/>
          <w:lang w:val="nl-NL"/>
        </w:rPr>
        <w:t xml:space="preserve"> * ( </w:t>
      </w:r>
      <w:r w:rsidRPr="0029687F">
        <w:rPr>
          <w:rFonts w:cs="Tahoma"/>
          <w:szCs w:val="22"/>
          <w:lang w:val="el-GR"/>
        </w:rPr>
        <w:t>Β</w:t>
      </w:r>
      <w:r w:rsidRPr="0029687F">
        <w:rPr>
          <w:rFonts w:cs="Tahoma"/>
          <w:szCs w:val="22"/>
          <w:vertAlign w:val="subscript"/>
          <w:lang w:val="nl-NL"/>
        </w:rPr>
        <w:t xml:space="preserve">i </w:t>
      </w:r>
      <w:r w:rsidRPr="0029687F">
        <w:rPr>
          <w:rFonts w:cs="Tahoma"/>
          <w:szCs w:val="22"/>
          <w:lang w:val="nl-NL"/>
        </w:rPr>
        <w:t xml:space="preserve">/ </w:t>
      </w:r>
      <w:r w:rsidRPr="0029687F">
        <w:rPr>
          <w:rFonts w:cs="Tahoma"/>
          <w:szCs w:val="22"/>
          <w:lang w:val="el-GR"/>
        </w:rPr>
        <w:t>Β</w:t>
      </w:r>
      <w:r w:rsidRPr="0029687F">
        <w:rPr>
          <w:rFonts w:cs="Tahoma"/>
          <w:szCs w:val="22"/>
          <w:vertAlign w:val="subscript"/>
          <w:lang w:val="nl-NL"/>
        </w:rPr>
        <w:t xml:space="preserve">max </w:t>
      </w:r>
      <w:r w:rsidRPr="0029687F">
        <w:rPr>
          <w:rFonts w:cs="Tahoma"/>
          <w:szCs w:val="22"/>
          <w:lang w:val="nl-NL"/>
        </w:rPr>
        <w:t xml:space="preserve">) + </w:t>
      </w:r>
      <w:r w:rsidR="00802811" w:rsidRPr="00802811">
        <w:rPr>
          <w:rFonts w:cs="Tahoma"/>
          <w:szCs w:val="22"/>
          <w:lang w:val="en-US"/>
        </w:rPr>
        <w:t>20</w:t>
      </w:r>
      <w:r w:rsidRPr="0029687F">
        <w:rPr>
          <w:rFonts w:cs="Tahoma"/>
          <w:szCs w:val="22"/>
          <w:lang w:val="nl-NL"/>
        </w:rPr>
        <w:t xml:space="preserve"> * (K</w:t>
      </w:r>
      <w:r w:rsidRPr="0029687F">
        <w:rPr>
          <w:rFonts w:cs="Tahoma"/>
          <w:szCs w:val="22"/>
          <w:vertAlign w:val="subscript"/>
          <w:lang w:val="nl-NL"/>
        </w:rPr>
        <w:t>min</w:t>
      </w:r>
      <w:r w:rsidRPr="0029687F">
        <w:rPr>
          <w:rFonts w:cs="Tahoma"/>
          <w:szCs w:val="22"/>
          <w:lang w:val="nl-NL"/>
        </w:rPr>
        <w:t>/K</w:t>
      </w:r>
      <w:r w:rsidRPr="0029687F">
        <w:rPr>
          <w:rFonts w:cs="Tahoma"/>
          <w:szCs w:val="22"/>
          <w:vertAlign w:val="subscript"/>
          <w:lang w:val="nl-NL"/>
        </w:rPr>
        <w:t>i</w:t>
      </w:r>
      <w:r w:rsidRPr="0029687F">
        <w:rPr>
          <w:rFonts w:cs="Tahoma"/>
          <w:szCs w:val="22"/>
          <w:lang w:val="nl-NL"/>
        </w:rPr>
        <w:t>)</w:t>
      </w:r>
    </w:p>
    <w:p w14:paraId="06BDD1BE" w14:textId="77777777" w:rsidR="0001217D" w:rsidRPr="0029687F" w:rsidRDefault="0001217D" w:rsidP="0001217D">
      <w:pPr>
        <w:ind w:left="284"/>
        <w:rPr>
          <w:rFonts w:cs="Tahoma"/>
          <w:szCs w:val="22"/>
          <w:lang w:val="el-GR"/>
        </w:rPr>
      </w:pPr>
      <w:r w:rsidRPr="0029687F">
        <w:rPr>
          <w:rFonts w:cs="Tahoma"/>
          <w:szCs w:val="22"/>
          <w:lang w:val="el-GR"/>
        </w:rPr>
        <w:t>όπου:</w:t>
      </w:r>
    </w:p>
    <w:p w14:paraId="3B241F1F" w14:textId="77777777" w:rsidR="0001217D" w:rsidRPr="0029687F" w:rsidRDefault="0001217D" w:rsidP="0001217D">
      <w:pPr>
        <w:tabs>
          <w:tab w:val="left" w:pos="1080"/>
        </w:tabs>
        <w:ind w:left="284"/>
        <w:rPr>
          <w:rFonts w:cs="Tahoma"/>
          <w:szCs w:val="22"/>
          <w:lang w:val="el-GR"/>
        </w:rPr>
      </w:pPr>
      <w:r w:rsidRPr="0029687F">
        <w:rPr>
          <w:rFonts w:cs="Tahoma"/>
          <w:szCs w:val="22"/>
          <w:lang w:val="el-GR"/>
        </w:rPr>
        <w:t>Β</w:t>
      </w:r>
      <w:r w:rsidRPr="0029687F">
        <w:rPr>
          <w:rFonts w:cs="Tahoma"/>
          <w:szCs w:val="22"/>
          <w:vertAlign w:val="subscript"/>
        </w:rPr>
        <w:t>max</w:t>
      </w:r>
      <w:r w:rsidRPr="0029687F">
        <w:rPr>
          <w:rFonts w:cs="Tahoma"/>
          <w:szCs w:val="22"/>
          <w:vertAlign w:val="subscript"/>
          <w:lang w:val="el-GR"/>
        </w:rPr>
        <w:t xml:space="preserve"> </w:t>
      </w:r>
      <w:r w:rsidRPr="0029687F">
        <w:rPr>
          <w:rFonts w:cs="Tahoma"/>
          <w:szCs w:val="22"/>
          <w:vertAlign w:val="subscript"/>
          <w:lang w:val="el-GR"/>
        </w:rPr>
        <w:tab/>
      </w:r>
      <w:r w:rsidRPr="0029687F">
        <w:rPr>
          <w:rFonts w:cs="Tahoma"/>
          <w:szCs w:val="22"/>
          <w:lang w:val="el-GR"/>
        </w:rPr>
        <w:t xml:space="preserve">η συνολική βαθμολογία που έλαβε η καλύτερη Τεχνική Προσφορά </w:t>
      </w:r>
    </w:p>
    <w:p w14:paraId="73CAAB78" w14:textId="77777777" w:rsidR="0001217D" w:rsidRPr="0029687F" w:rsidRDefault="0001217D" w:rsidP="0001217D">
      <w:pPr>
        <w:tabs>
          <w:tab w:val="left" w:pos="1080"/>
        </w:tabs>
        <w:ind w:left="284"/>
        <w:rPr>
          <w:rFonts w:cs="Tahoma"/>
          <w:szCs w:val="22"/>
          <w:lang w:val="el-GR"/>
        </w:rPr>
      </w:pPr>
      <w:r w:rsidRPr="0029687F">
        <w:rPr>
          <w:rFonts w:cs="Tahoma"/>
          <w:szCs w:val="22"/>
          <w:lang w:val="el-GR"/>
        </w:rPr>
        <w:t>Β</w:t>
      </w:r>
      <w:r w:rsidRPr="0029687F">
        <w:rPr>
          <w:rFonts w:cs="Tahoma"/>
          <w:szCs w:val="22"/>
          <w:vertAlign w:val="subscript"/>
        </w:rPr>
        <w:t>i</w:t>
      </w:r>
      <w:r w:rsidRPr="0029687F">
        <w:rPr>
          <w:rFonts w:cs="Tahoma"/>
          <w:szCs w:val="22"/>
          <w:vertAlign w:val="subscript"/>
          <w:lang w:val="el-GR"/>
        </w:rPr>
        <w:tab/>
      </w:r>
      <w:r w:rsidRPr="0029687F">
        <w:rPr>
          <w:rFonts w:cs="Tahoma"/>
          <w:szCs w:val="22"/>
          <w:lang w:val="el-GR"/>
        </w:rPr>
        <w:t xml:space="preserve">η συνολική βαθμολογία της Τεχνικής Προσφοράς </w:t>
      </w:r>
      <w:r w:rsidRPr="0029687F">
        <w:rPr>
          <w:rFonts w:cs="Tahoma"/>
          <w:szCs w:val="22"/>
        </w:rPr>
        <w:t>i</w:t>
      </w:r>
    </w:p>
    <w:p w14:paraId="4121182C" w14:textId="77777777" w:rsidR="0001217D" w:rsidRPr="0029687F" w:rsidRDefault="0001217D" w:rsidP="0001217D">
      <w:pPr>
        <w:tabs>
          <w:tab w:val="left" w:pos="1080"/>
        </w:tabs>
        <w:ind w:left="284"/>
        <w:rPr>
          <w:rFonts w:cs="Tahoma"/>
          <w:szCs w:val="22"/>
          <w:lang w:val="el-GR"/>
        </w:rPr>
      </w:pPr>
      <w:proofErr w:type="spellStart"/>
      <w:r w:rsidRPr="0029687F">
        <w:rPr>
          <w:rFonts w:cs="Tahoma"/>
          <w:szCs w:val="22"/>
        </w:rPr>
        <w:t>K</w:t>
      </w:r>
      <w:r w:rsidRPr="0029687F">
        <w:rPr>
          <w:rFonts w:cs="Tahoma"/>
          <w:szCs w:val="22"/>
          <w:vertAlign w:val="subscript"/>
        </w:rPr>
        <w:t>min</w:t>
      </w:r>
      <w:proofErr w:type="spellEnd"/>
      <w:r w:rsidRPr="0029687F">
        <w:rPr>
          <w:rFonts w:cs="Tahoma"/>
          <w:szCs w:val="22"/>
          <w:vertAlign w:val="subscript"/>
          <w:lang w:val="el-GR"/>
        </w:rPr>
        <w:t xml:space="preserve"> </w:t>
      </w:r>
      <w:r w:rsidRPr="0029687F">
        <w:rPr>
          <w:rFonts w:cs="Tahoma"/>
          <w:szCs w:val="22"/>
          <w:vertAlign w:val="subscript"/>
          <w:lang w:val="el-GR"/>
        </w:rPr>
        <w:tab/>
      </w:r>
      <w:r w:rsidRPr="0029687F">
        <w:rPr>
          <w:rFonts w:cs="Tahoma"/>
          <w:szCs w:val="22"/>
          <w:lang w:val="el-GR"/>
        </w:rPr>
        <w:t xml:space="preserve">το συνολικό συγκριτικό κόστος της Προσφοράς με τη μικρότερη τιμή </w:t>
      </w:r>
    </w:p>
    <w:p w14:paraId="2DA93A4F" w14:textId="77777777" w:rsidR="0001217D" w:rsidRPr="0029687F" w:rsidRDefault="0001217D" w:rsidP="0001217D">
      <w:pPr>
        <w:tabs>
          <w:tab w:val="left" w:pos="1080"/>
        </w:tabs>
        <w:ind w:left="284"/>
        <w:rPr>
          <w:rFonts w:cs="Tahoma"/>
          <w:szCs w:val="22"/>
          <w:lang w:val="el-GR"/>
        </w:rPr>
      </w:pPr>
      <w:r w:rsidRPr="0029687F">
        <w:rPr>
          <w:rFonts w:cs="Tahoma"/>
          <w:szCs w:val="22"/>
          <w:lang w:val="el-GR"/>
        </w:rPr>
        <w:t>Κ</w:t>
      </w:r>
      <w:r w:rsidRPr="0029687F">
        <w:rPr>
          <w:rFonts w:cs="Tahoma"/>
          <w:szCs w:val="22"/>
          <w:vertAlign w:val="subscript"/>
        </w:rPr>
        <w:t>i</w:t>
      </w:r>
      <w:r w:rsidRPr="0029687F">
        <w:rPr>
          <w:rFonts w:cs="Tahoma"/>
          <w:szCs w:val="22"/>
          <w:vertAlign w:val="subscript"/>
          <w:lang w:val="el-GR"/>
        </w:rPr>
        <w:tab/>
      </w:r>
      <w:r w:rsidRPr="0029687F">
        <w:rPr>
          <w:rFonts w:cs="Tahoma"/>
          <w:szCs w:val="22"/>
          <w:lang w:val="el-GR"/>
        </w:rPr>
        <w:t xml:space="preserve">το συνολικό συγκριτικό κόστος της Προσφοράς </w:t>
      </w:r>
      <w:r w:rsidRPr="0029687F">
        <w:rPr>
          <w:rFonts w:cs="Tahoma"/>
          <w:szCs w:val="22"/>
        </w:rPr>
        <w:t>i</w:t>
      </w:r>
      <w:r w:rsidRPr="0029687F">
        <w:rPr>
          <w:rFonts w:cs="Tahoma"/>
          <w:szCs w:val="22"/>
          <w:lang w:val="el-GR"/>
        </w:rPr>
        <w:t xml:space="preserve"> </w:t>
      </w:r>
    </w:p>
    <w:p w14:paraId="502EB8DF" w14:textId="77777777" w:rsidR="0001217D" w:rsidRPr="0029687F" w:rsidRDefault="0001217D" w:rsidP="0001217D">
      <w:pPr>
        <w:tabs>
          <w:tab w:val="left" w:pos="1080"/>
        </w:tabs>
        <w:ind w:left="284"/>
        <w:rPr>
          <w:rFonts w:cs="Tahoma"/>
          <w:szCs w:val="22"/>
          <w:lang w:val="el-GR"/>
        </w:rPr>
      </w:pPr>
      <w:r w:rsidRPr="0029687F">
        <w:rPr>
          <w:rFonts w:cs="Tahoma"/>
          <w:szCs w:val="22"/>
          <w:lang w:val="el-GR"/>
        </w:rPr>
        <w:t>Λ</w:t>
      </w:r>
      <w:r w:rsidRPr="0029687F">
        <w:rPr>
          <w:rFonts w:cs="Tahoma"/>
          <w:szCs w:val="22"/>
          <w:vertAlign w:val="subscript"/>
        </w:rPr>
        <w:t>i</w:t>
      </w:r>
      <w:r w:rsidRPr="0029687F">
        <w:rPr>
          <w:rFonts w:cs="Tahoma"/>
          <w:szCs w:val="22"/>
          <w:lang w:val="el-GR"/>
        </w:rPr>
        <w:tab/>
        <w:t>το οποίο στρογγυλοποιείται στα 2 δεκαδικά ψηφία.</w:t>
      </w:r>
    </w:p>
    <w:p w14:paraId="2B772A7D" w14:textId="77777777" w:rsidR="00C40FB9" w:rsidRPr="0029687F" w:rsidRDefault="00C40FB9" w:rsidP="0001217D">
      <w:pPr>
        <w:rPr>
          <w:rFonts w:cs="Tahoma"/>
          <w:szCs w:val="22"/>
          <w:lang w:val="el-GR"/>
        </w:rPr>
      </w:pPr>
    </w:p>
    <w:p w14:paraId="15A5D155" w14:textId="6EC532D9" w:rsidR="0001217D" w:rsidRPr="0029687F" w:rsidRDefault="0001217D" w:rsidP="00B805D6">
      <w:pPr>
        <w:pStyle w:val="Heading4"/>
        <w:numPr>
          <w:ilvl w:val="3"/>
          <w:numId w:val="12"/>
        </w:numPr>
        <w:rPr>
          <w:rFonts w:ascii="Tahoma" w:hAnsi="Tahoma" w:cs="Tahoma"/>
          <w:szCs w:val="22"/>
          <w:u w:val="single"/>
          <w:lang w:val="el-GR"/>
        </w:rPr>
      </w:pPr>
      <w:bookmarkStart w:id="91" w:name="_Toc9049526"/>
      <w:bookmarkStart w:id="92" w:name="_Toc9050798"/>
      <w:bookmarkStart w:id="93" w:name="_Toc16061711"/>
      <w:bookmarkStart w:id="94" w:name="_Toc25743321"/>
      <w:bookmarkStart w:id="95" w:name="_Toc26592535"/>
      <w:bookmarkStart w:id="96" w:name="_Toc43634791"/>
      <w:bookmarkStart w:id="97" w:name="_Toc44821171"/>
      <w:bookmarkStart w:id="98" w:name="_Toc48552963"/>
      <w:bookmarkStart w:id="99" w:name="_Toc49074409"/>
      <w:bookmarkStart w:id="100" w:name="_Toc286055470"/>
      <w:bookmarkStart w:id="101" w:name="_Toc40458187"/>
      <w:r w:rsidRPr="0029687F">
        <w:rPr>
          <w:rFonts w:ascii="Tahoma" w:hAnsi="Tahoma" w:cs="Tahoma"/>
          <w:szCs w:val="22"/>
          <w:u w:val="single"/>
          <w:lang w:val="el-GR"/>
        </w:rPr>
        <w:t>Διαμόρφωση συγκριτικού κόστους Προσφοράς</w:t>
      </w:r>
      <w:bookmarkEnd w:id="91"/>
      <w:bookmarkEnd w:id="92"/>
      <w:bookmarkEnd w:id="93"/>
      <w:bookmarkEnd w:id="94"/>
      <w:bookmarkEnd w:id="95"/>
      <w:bookmarkEnd w:id="96"/>
      <w:bookmarkEnd w:id="97"/>
      <w:bookmarkEnd w:id="98"/>
      <w:bookmarkEnd w:id="99"/>
      <w:bookmarkEnd w:id="100"/>
      <w:bookmarkEnd w:id="101"/>
    </w:p>
    <w:p w14:paraId="155C6E24" w14:textId="77777777" w:rsidR="0001217D" w:rsidRPr="0029687F" w:rsidRDefault="0001217D" w:rsidP="0001217D">
      <w:pPr>
        <w:rPr>
          <w:rFonts w:cs="Tahoma"/>
          <w:szCs w:val="22"/>
          <w:lang w:val="el-GR"/>
        </w:rPr>
      </w:pPr>
      <w:r w:rsidRPr="0029687F">
        <w:rPr>
          <w:rFonts w:cs="Tahoma"/>
          <w:szCs w:val="22"/>
          <w:lang w:val="el-GR"/>
        </w:rPr>
        <w:t xml:space="preserve">Το συγκριτικό κόστος Κ κάθε Προσφοράς περιλαμβάνει: </w:t>
      </w:r>
    </w:p>
    <w:p w14:paraId="15FA20C4" w14:textId="33A56403" w:rsidR="0001217D" w:rsidRPr="0029687F" w:rsidRDefault="0001217D" w:rsidP="00B805D6">
      <w:pPr>
        <w:numPr>
          <w:ilvl w:val="0"/>
          <w:numId w:val="13"/>
        </w:numPr>
        <w:suppressAutoHyphens w:val="0"/>
        <w:rPr>
          <w:rFonts w:cs="Tahoma"/>
          <w:szCs w:val="22"/>
          <w:lang w:val="el-GR"/>
        </w:rPr>
      </w:pPr>
      <w:r w:rsidRPr="0029687F">
        <w:rPr>
          <w:rFonts w:cs="Tahoma"/>
          <w:szCs w:val="22"/>
          <w:lang w:val="el-GR"/>
        </w:rPr>
        <w:t>το συνολικό κόστος για το Έργο, χωρίς ΦΠΑ {βλ.</w:t>
      </w:r>
      <w:r w:rsidR="0049553A">
        <w:rPr>
          <w:rFonts w:cs="Tahoma"/>
          <w:szCs w:val="22"/>
          <w:lang w:val="el-GR"/>
        </w:rPr>
        <w:t xml:space="preserve"> </w:t>
      </w:r>
      <w:r w:rsidR="009D39E2" w:rsidRPr="0029687F">
        <w:rPr>
          <w:rFonts w:cs="Tahoma"/>
          <w:iCs/>
          <w:szCs w:val="22"/>
          <w:lang w:val="el-GR"/>
        </w:rPr>
        <w:fldChar w:fldCharType="begin"/>
      </w:r>
      <w:r w:rsidR="009D39E2" w:rsidRPr="0029687F">
        <w:rPr>
          <w:rFonts w:cs="Tahoma"/>
          <w:iCs/>
          <w:szCs w:val="22"/>
          <w:lang w:val="el-GR"/>
        </w:rPr>
        <w:instrText xml:space="preserve"> REF _Ref510087099 \h </w:instrText>
      </w:r>
      <w:r w:rsidR="009D39E2" w:rsidRPr="00DF02B0">
        <w:rPr>
          <w:rFonts w:cs="Tahoma"/>
          <w:iCs/>
          <w:szCs w:val="22"/>
          <w:lang w:val="el-GR"/>
        </w:rPr>
        <w:instrText xml:space="preserve"> \* MERGEFORMAT </w:instrText>
      </w:r>
      <w:r w:rsidR="009D39E2" w:rsidRPr="0029687F">
        <w:rPr>
          <w:rFonts w:cs="Tahoma"/>
          <w:iCs/>
          <w:szCs w:val="22"/>
          <w:lang w:val="el-GR"/>
        </w:rPr>
      </w:r>
      <w:r w:rsidR="009D39E2" w:rsidRPr="0029687F">
        <w:rPr>
          <w:rFonts w:cs="Tahoma"/>
          <w:iCs/>
          <w:szCs w:val="22"/>
          <w:lang w:val="el-GR"/>
        </w:rPr>
        <w:fldChar w:fldCharType="separate"/>
      </w:r>
      <w:r w:rsidR="00AE4CE1" w:rsidRPr="00AE4CE1">
        <w:rPr>
          <w:rFonts w:cs="Tahoma"/>
          <w:szCs w:val="22"/>
          <w:lang w:val="el-GR"/>
        </w:rPr>
        <w:t xml:space="preserve">ΠΑΡΑΡΤΗΜΑ </w:t>
      </w:r>
      <w:r w:rsidR="00AE4CE1" w:rsidRPr="00AE4CE1">
        <w:rPr>
          <w:rFonts w:cs="Tahoma"/>
          <w:szCs w:val="22"/>
        </w:rPr>
        <w:t>VI</w:t>
      </w:r>
      <w:r w:rsidR="00AE4CE1" w:rsidRPr="00AE4CE1">
        <w:rPr>
          <w:rFonts w:cs="Tahoma"/>
          <w:szCs w:val="22"/>
          <w:lang w:val="el-GR"/>
        </w:rPr>
        <w:t xml:space="preserve"> – Υπόδειγμα Οικονομικής Προσφοράς</w:t>
      </w:r>
      <w:r w:rsidR="009D39E2" w:rsidRPr="0029687F">
        <w:rPr>
          <w:rFonts w:cs="Tahoma"/>
          <w:iCs/>
          <w:szCs w:val="22"/>
          <w:lang w:val="el-GR"/>
        </w:rPr>
        <w:fldChar w:fldCharType="end"/>
      </w:r>
      <w:r w:rsidR="007F03FD" w:rsidRPr="0029687F">
        <w:rPr>
          <w:rFonts w:cs="Tahoma"/>
          <w:szCs w:val="22"/>
          <w:lang w:val="el-GR"/>
        </w:rPr>
        <w:t xml:space="preserve">, πίνακα </w:t>
      </w:r>
      <w:r w:rsidR="002D283A">
        <w:rPr>
          <w:rFonts w:cs="Tahoma"/>
          <w:szCs w:val="22"/>
          <w:lang w:val="el-GR"/>
        </w:rPr>
        <w:fldChar w:fldCharType="begin"/>
      </w:r>
      <w:r w:rsidR="002D283A">
        <w:rPr>
          <w:rFonts w:cs="Tahoma"/>
          <w:szCs w:val="22"/>
          <w:lang w:val="el-GR"/>
        </w:rPr>
        <w:instrText xml:space="preserve"> REF _Ref514757501 \r \h </w:instrText>
      </w:r>
      <w:r w:rsidR="002D283A">
        <w:rPr>
          <w:rFonts w:cs="Tahoma"/>
          <w:szCs w:val="22"/>
          <w:lang w:val="el-GR"/>
        </w:rPr>
      </w:r>
      <w:r w:rsidR="002D283A">
        <w:rPr>
          <w:rFonts w:cs="Tahoma"/>
          <w:szCs w:val="22"/>
          <w:lang w:val="el-GR"/>
        </w:rPr>
        <w:fldChar w:fldCharType="separate"/>
      </w:r>
      <w:r w:rsidR="00AE4CE1">
        <w:rPr>
          <w:rFonts w:cs="Tahoma"/>
          <w:szCs w:val="22"/>
          <w:cs/>
          <w:lang w:val="el-GR"/>
        </w:rPr>
        <w:t>‎</w:t>
      </w:r>
      <w:r w:rsidR="00AE4CE1">
        <w:rPr>
          <w:rFonts w:cs="Tahoma"/>
          <w:szCs w:val="22"/>
          <w:lang w:val="el-GR"/>
        </w:rPr>
        <w:t>4</w:t>
      </w:r>
      <w:r w:rsidR="002D283A">
        <w:rPr>
          <w:rFonts w:cs="Tahoma"/>
          <w:szCs w:val="22"/>
          <w:lang w:val="el-GR"/>
        </w:rPr>
        <w:fldChar w:fldCharType="end"/>
      </w:r>
      <w:r w:rsidRPr="0029687F">
        <w:rPr>
          <w:rFonts w:cs="Tahoma"/>
          <w:szCs w:val="22"/>
          <w:lang w:val="el-GR"/>
        </w:rPr>
        <w:t xml:space="preserve">} </w:t>
      </w:r>
    </w:p>
    <w:p w14:paraId="37C7AFD5" w14:textId="40CA1FDA" w:rsidR="0001217D" w:rsidRPr="0029687F" w:rsidRDefault="0001217D" w:rsidP="00B805D6">
      <w:pPr>
        <w:numPr>
          <w:ilvl w:val="0"/>
          <w:numId w:val="13"/>
        </w:numPr>
        <w:suppressAutoHyphens w:val="0"/>
        <w:rPr>
          <w:rFonts w:cs="Tahoma"/>
          <w:szCs w:val="22"/>
          <w:lang w:val="el-GR"/>
        </w:rPr>
      </w:pPr>
      <w:r w:rsidRPr="0029687F">
        <w:rPr>
          <w:rFonts w:cs="Tahoma"/>
          <w:szCs w:val="22"/>
          <w:lang w:val="el-GR"/>
        </w:rPr>
        <w:t>το κόστος συντήρησης του 1</w:t>
      </w:r>
      <w:r w:rsidRPr="0029687F">
        <w:rPr>
          <w:rFonts w:cs="Tahoma"/>
          <w:szCs w:val="22"/>
          <w:vertAlign w:val="superscript"/>
          <w:lang w:val="el-GR"/>
        </w:rPr>
        <w:t>ου</w:t>
      </w:r>
      <w:r w:rsidRPr="0029687F">
        <w:rPr>
          <w:rFonts w:cs="Tahoma"/>
          <w:szCs w:val="22"/>
          <w:lang w:val="el-GR"/>
        </w:rPr>
        <w:t xml:space="preserve"> έτους {</w:t>
      </w:r>
      <w:r w:rsidRPr="0029687F">
        <w:rPr>
          <w:rFonts w:cs="Tahoma"/>
          <w:b/>
          <w:szCs w:val="22"/>
          <w:u w:val="single"/>
          <w:lang w:val="el-GR"/>
        </w:rPr>
        <w:t>βλ. διευκρίνιση</w:t>
      </w:r>
      <w:r w:rsidRPr="0029687F">
        <w:rPr>
          <w:rFonts w:cs="Tahoma"/>
          <w:szCs w:val="22"/>
          <w:lang w:val="el-GR"/>
        </w:rPr>
        <w:t>} μετά την προσφερόμενη εγγύηση, χωρίς ΦΠΑ {βλ.</w:t>
      </w:r>
      <w:r w:rsidR="007F03FD" w:rsidRPr="0029687F">
        <w:rPr>
          <w:rFonts w:cs="Tahoma"/>
          <w:szCs w:val="22"/>
          <w:lang w:val="el-GR"/>
        </w:rPr>
        <w:t xml:space="preserve"> </w:t>
      </w:r>
      <w:r w:rsidR="0049553A" w:rsidRPr="0029687F">
        <w:rPr>
          <w:rFonts w:cs="Tahoma"/>
          <w:iCs/>
          <w:szCs w:val="22"/>
          <w:lang w:val="el-GR"/>
        </w:rPr>
        <w:fldChar w:fldCharType="begin"/>
      </w:r>
      <w:r w:rsidR="0049553A" w:rsidRPr="0029687F">
        <w:rPr>
          <w:rFonts w:cs="Tahoma"/>
          <w:iCs/>
          <w:szCs w:val="22"/>
          <w:lang w:val="el-GR"/>
        </w:rPr>
        <w:instrText xml:space="preserve"> REF _Ref510087099 \h </w:instrText>
      </w:r>
      <w:r w:rsidR="0049553A" w:rsidRPr="00DF02B0">
        <w:rPr>
          <w:rFonts w:cs="Tahoma"/>
          <w:iCs/>
          <w:szCs w:val="22"/>
          <w:lang w:val="el-GR"/>
        </w:rPr>
        <w:instrText xml:space="preserve"> \* MERGEFORMAT </w:instrText>
      </w:r>
      <w:r w:rsidR="0049553A" w:rsidRPr="0029687F">
        <w:rPr>
          <w:rFonts w:cs="Tahoma"/>
          <w:iCs/>
          <w:szCs w:val="22"/>
          <w:lang w:val="el-GR"/>
        </w:rPr>
      </w:r>
      <w:r w:rsidR="0049553A" w:rsidRPr="0029687F">
        <w:rPr>
          <w:rFonts w:cs="Tahoma"/>
          <w:iCs/>
          <w:szCs w:val="22"/>
          <w:lang w:val="el-GR"/>
        </w:rPr>
        <w:fldChar w:fldCharType="separate"/>
      </w:r>
      <w:r w:rsidR="00AE4CE1" w:rsidRPr="00AE4CE1">
        <w:rPr>
          <w:rFonts w:cs="Tahoma"/>
          <w:szCs w:val="22"/>
          <w:lang w:val="el-GR"/>
        </w:rPr>
        <w:t xml:space="preserve">ΠΑΡΑΡΤΗΜΑ </w:t>
      </w:r>
      <w:r w:rsidR="00AE4CE1" w:rsidRPr="00AE4CE1">
        <w:rPr>
          <w:rFonts w:cs="Tahoma"/>
          <w:szCs w:val="22"/>
        </w:rPr>
        <w:t>VI</w:t>
      </w:r>
      <w:r w:rsidR="00AE4CE1" w:rsidRPr="00AE4CE1">
        <w:rPr>
          <w:rFonts w:cs="Tahoma"/>
          <w:szCs w:val="22"/>
          <w:lang w:val="el-GR"/>
        </w:rPr>
        <w:t xml:space="preserve"> – Υπόδειγμα Οικονομικής Προσφοράς</w:t>
      </w:r>
      <w:r w:rsidR="0049553A" w:rsidRPr="0029687F">
        <w:rPr>
          <w:rFonts w:cs="Tahoma"/>
          <w:iCs/>
          <w:szCs w:val="22"/>
          <w:lang w:val="el-GR"/>
        </w:rPr>
        <w:fldChar w:fldCharType="end"/>
      </w:r>
      <w:r w:rsidR="007F03FD" w:rsidRPr="0029687F">
        <w:rPr>
          <w:rFonts w:cs="Tahoma"/>
          <w:szCs w:val="22"/>
          <w:lang w:val="el-GR"/>
        </w:rPr>
        <w:t>, πίνακα</w:t>
      </w:r>
      <w:r w:rsidR="002D283A">
        <w:rPr>
          <w:rFonts w:cs="Tahoma"/>
          <w:szCs w:val="22"/>
          <w:lang w:val="el-GR"/>
        </w:rPr>
        <w:t xml:space="preserve"> </w:t>
      </w:r>
      <w:r w:rsidR="002D283A">
        <w:rPr>
          <w:rFonts w:cs="Tahoma"/>
          <w:szCs w:val="22"/>
          <w:lang w:val="el-GR"/>
        </w:rPr>
        <w:fldChar w:fldCharType="begin"/>
      </w:r>
      <w:r w:rsidR="002D283A">
        <w:rPr>
          <w:rFonts w:cs="Tahoma"/>
          <w:szCs w:val="22"/>
          <w:lang w:val="el-GR"/>
        </w:rPr>
        <w:instrText xml:space="preserve"> REF _Ref514757416 \r \h </w:instrText>
      </w:r>
      <w:r w:rsidR="002D283A">
        <w:rPr>
          <w:rFonts w:cs="Tahoma"/>
          <w:szCs w:val="22"/>
          <w:lang w:val="el-GR"/>
        </w:rPr>
      </w:r>
      <w:r w:rsidR="002D283A">
        <w:rPr>
          <w:rFonts w:cs="Tahoma"/>
          <w:szCs w:val="22"/>
          <w:lang w:val="el-GR"/>
        </w:rPr>
        <w:fldChar w:fldCharType="separate"/>
      </w:r>
      <w:r w:rsidR="00AE4CE1">
        <w:rPr>
          <w:rFonts w:cs="Tahoma"/>
          <w:szCs w:val="22"/>
          <w:cs/>
          <w:lang w:val="el-GR"/>
        </w:rPr>
        <w:t>‎</w:t>
      </w:r>
      <w:r w:rsidR="00AE4CE1">
        <w:rPr>
          <w:rFonts w:cs="Tahoma"/>
          <w:szCs w:val="22"/>
          <w:lang w:val="el-GR"/>
        </w:rPr>
        <w:t>5</w:t>
      </w:r>
      <w:r w:rsidR="002D283A">
        <w:rPr>
          <w:rFonts w:cs="Tahoma"/>
          <w:szCs w:val="22"/>
          <w:lang w:val="el-GR"/>
        </w:rPr>
        <w:fldChar w:fldCharType="end"/>
      </w:r>
      <w:r w:rsidRPr="0029687F">
        <w:rPr>
          <w:rFonts w:cs="Tahoma"/>
          <w:szCs w:val="22"/>
          <w:lang w:val="el-GR"/>
        </w:rPr>
        <w:t>}</w:t>
      </w:r>
    </w:p>
    <w:p w14:paraId="02B153CD" w14:textId="60F54843" w:rsidR="0001217D" w:rsidRPr="0029687F" w:rsidRDefault="0001217D" w:rsidP="0001217D">
      <w:pPr>
        <w:ind w:left="60"/>
        <w:rPr>
          <w:rFonts w:cs="Tahoma"/>
          <w:szCs w:val="22"/>
          <w:lang w:val="el-GR"/>
        </w:rPr>
      </w:pPr>
      <w:r w:rsidRPr="0029687F">
        <w:rPr>
          <w:rFonts w:cs="Tahoma"/>
          <w:szCs w:val="22"/>
          <w:lang w:val="el-GR"/>
        </w:rPr>
        <w:t xml:space="preserve">όπως προκύπτει από τους Πίνακες Οικονομικής Προσφοράς του υποψηφίου </w:t>
      </w:r>
      <w:r w:rsidR="007F03FD" w:rsidRPr="0029687F">
        <w:rPr>
          <w:rFonts w:cs="Tahoma"/>
          <w:szCs w:val="22"/>
          <w:lang w:val="el-GR"/>
        </w:rPr>
        <w:t>Οικονομικού Φορέα</w:t>
      </w:r>
      <w:r w:rsidRPr="0029687F">
        <w:rPr>
          <w:rFonts w:cs="Tahoma"/>
          <w:szCs w:val="22"/>
          <w:lang w:val="el-GR"/>
        </w:rPr>
        <w:t xml:space="preserve">. </w:t>
      </w:r>
    </w:p>
    <w:p w14:paraId="67E895A5" w14:textId="77777777" w:rsidR="007F03FD" w:rsidRPr="0029687F" w:rsidRDefault="007F03FD" w:rsidP="007F03FD">
      <w:pPr>
        <w:rPr>
          <w:rFonts w:cs="Tahoma"/>
          <w:b/>
          <w:bCs/>
          <w:szCs w:val="22"/>
          <w:u w:val="single"/>
        </w:rPr>
      </w:pPr>
      <w:proofErr w:type="spellStart"/>
      <w:r w:rsidRPr="0029687F">
        <w:rPr>
          <w:rFonts w:cs="Tahoma"/>
          <w:b/>
          <w:bCs/>
          <w:szCs w:val="22"/>
          <w:u w:val="single"/>
        </w:rPr>
        <w:t>Διευκρινήσεις</w:t>
      </w:r>
      <w:proofErr w:type="spellEnd"/>
      <w:r w:rsidRPr="0029687F">
        <w:rPr>
          <w:rFonts w:cs="Tahoma"/>
          <w:b/>
          <w:bCs/>
          <w:szCs w:val="22"/>
          <w:u w:val="single"/>
        </w:rPr>
        <w:t xml:space="preserve">: </w:t>
      </w:r>
    </w:p>
    <w:p w14:paraId="60C1C14B" w14:textId="77777777" w:rsidR="007F03FD" w:rsidRPr="0029687F" w:rsidRDefault="007F03FD" w:rsidP="006C1E5F">
      <w:pPr>
        <w:numPr>
          <w:ilvl w:val="0"/>
          <w:numId w:val="191"/>
        </w:numPr>
        <w:suppressAutoHyphens w:val="0"/>
        <w:rPr>
          <w:rFonts w:cs="Tahoma"/>
          <w:szCs w:val="22"/>
          <w:lang w:val="el-GR"/>
        </w:rPr>
      </w:pPr>
      <w:r w:rsidRPr="0029687F">
        <w:rPr>
          <w:rFonts w:cs="Tahoma"/>
          <w:szCs w:val="22"/>
          <w:lang w:val="el-GR"/>
        </w:rPr>
        <w:t>το κόστος συντήρησης</w:t>
      </w:r>
      <w:r w:rsidRPr="0029687F">
        <w:rPr>
          <w:rFonts w:cs="Tahoma"/>
          <w:b/>
          <w:szCs w:val="22"/>
          <w:lang w:val="el-GR"/>
        </w:rPr>
        <w:t xml:space="preserve"> περιλαμβάνεται στον προϋπολογισμό του Έργου ως δικαίωμα προαίρεσης.</w:t>
      </w:r>
    </w:p>
    <w:p w14:paraId="06FB1DD2" w14:textId="2BA8DEF3" w:rsidR="00221291" w:rsidRPr="00190A4E" w:rsidRDefault="007F03FD" w:rsidP="006C1E5F">
      <w:pPr>
        <w:numPr>
          <w:ilvl w:val="0"/>
          <w:numId w:val="191"/>
        </w:numPr>
        <w:suppressAutoHyphens w:val="0"/>
        <w:spacing w:after="0"/>
        <w:rPr>
          <w:rFonts w:cs="Tahoma"/>
          <w:szCs w:val="22"/>
          <w:lang w:val="el-GR"/>
        </w:rPr>
      </w:pPr>
      <w:r w:rsidRPr="00190A4E">
        <w:rPr>
          <w:rFonts w:cs="Tahoma"/>
          <w:szCs w:val="22"/>
          <w:lang w:val="el-GR"/>
        </w:rPr>
        <w:t>τυχόν αναπροσαρμογή του ετήσιου κόστους συντήρησης που θα ορίζει ο υποψήφιος Ανάδοχος στην Προσφορά του, θα είναι σταθερή για το σύνολο των ετών συντήρησης και για κάθε έτος δεν θα υπερβαίνει το 5%.</w:t>
      </w:r>
    </w:p>
    <w:p w14:paraId="6AB3C5D9" w14:textId="77777777" w:rsidR="004629AE" w:rsidRPr="0029687F" w:rsidRDefault="004629AE">
      <w:pPr>
        <w:rPr>
          <w:rFonts w:cs="Tahoma"/>
          <w:szCs w:val="22"/>
          <w:lang w:val="el-GR"/>
        </w:rPr>
      </w:pPr>
    </w:p>
    <w:p w14:paraId="0DB9F764" w14:textId="77777777" w:rsidR="008338F0" w:rsidRPr="0029687F" w:rsidRDefault="003355E7" w:rsidP="00B805D6">
      <w:pPr>
        <w:pStyle w:val="Heading2"/>
        <w:numPr>
          <w:ilvl w:val="1"/>
          <w:numId w:val="12"/>
        </w:numPr>
        <w:rPr>
          <w:rFonts w:ascii="Tahoma" w:hAnsi="Tahoma" w:cs="Tahoma"/>
          <w:sz w:val="22"/>
          <w:lang w:val="el-GR"/>
        </w:rPr>
      </w:pPr>
      <w:r w:rsidRPr="0029687F">
        <w:rPr>
          <w:rFonts w:ascii="Tahoma" w:hAnsi="Tahoma" w:cs="Tahoma"/>
          <w:sz w:val="22"/>
          <w:lang w:val="el-GR"/>
        </w:rPr>
        <w:tab/>
      </w:r>
      <w:bookmarkStart w:id="102" w:name="_Toc40458188"/>
      <w:r w:rsidRPr="0029687F">
        <w:rPr>
          <w:rFonts w:ascii="Tahoma" w:hAnsi="Tahoma" w:cs="Tahoma"/>
          <w:sz w:val="22"/>
          <w:lang w:val="el-GR"/>
        </w:rPr>
        <w:t>Κατάρτιση - Περιεχόμενο Προσφορών</w:t>
      </w:r>
      <w:bookmarkEnd w:id="102"/>
    </w:p>
    <w:p w14:paraId="32547DD6" w14:textId="77777777" w:rsidR="008338F0" w:rsidRPr="0029687F" w:rsidRDefault="003355E7" w:rsidP="00B805D6">
      <w:pPr>
        <w:pStyle w:val="Heading4"/>
        <w:numPr>
          <w:ilvl w:val="2"/>
          <w:numId w:val="12"/>
        </w:numPr>
        <w:rPr>
          <w:rFonts w:ascii="Tahoma" w:hAnsi="Tahoma" w:cs="Tahoma"/>
          <w:szCs w:val="22"/>
          <w:lang w:val="el-GR"/>
        </w:rPr>
      </w:pPr>
      <w:bookmarkStart w:id="103" w:name="_Ref496542253"/>
      <w:bookmarkStart w:id="104" w:name="_Toc40458189"/>
      <w:r w:rsidRPr="0029687F">
        <w:rPr>
          <w:rFonts w:ascii="Tahoma" w:hAnsi="Tahoma" w:cs="Tahoma"/>
          <w:szCs w:val="22"/>
          <w:lang w:val="el-GR"/>
        </w:rPr>
        <w:t>Γενικοί όροι υποβολής προσφορών</w:t>
      </w:r>
      <w:bookmarkEnd w:id="103"/>
      <w:bookmarkEnd w:id="104"/>
    </w:p>
    <w:p w14:paraId="6E6C51A8" w14:textId="04D7AC2F" w:rsidR="008338F0" w:rsidRPr="0029687F" w:rsidRDefault="003355E7">
      <w:pPr>
        <w:rPr>
          <w:rFonts w:cs="Tahoma"/>
          <w:szCs w:val="22"/>
          <w:lang w:val="el-GR"/>
        </w:rPr>
      </w:pPr>
      <w:r w:rsidRPr="0029687F">
        <w:rPr>
          <w:rFonts w:cs="Tahoma"/>
          <w:szCs w:val="22"/>
          <w:lang w:val="el-GR"/>
        </w:rPr>
        <w:t xml:space="preserve">Οι προσφορές υποβάλλονται με βάση τις απαιτήσεις της </w:t>
      </w:r>
      <w:r w:rsidR="00893B0F" w:rsidRPr="0029687F">
        <w:rPr>
          <w:rFonts w:cs="Tahoma"/>
          <w:szCs w:val="22"/>
          <w:lang w:val="el-GR"/>
        </w:rPr>
        <w:t xml:space="preserve">παρούσας </w:t>
      </w:r>
      <w:r w:rsidRPr="0029687F">
        <w:rPr>
          <w:rFonts w:cs="Tahoma"/>
          <w:szCs w:val="22"/>
          <w:lang w:val="el-GR"/>
        </w:rPr>
        <w:t>Διακήρυξης, για</w:t>
      </w:r>
      <w:r w:rsidR="00E1337D" w:rsidRPr="0029687F">
        <w:rPr>
          <w:rFonts w:cs="Tahoma"/>
          <w:szCs w:val="22"/>
          <w:lang w:val="el-GR"/>
        </w:rPr>
        <w:t xml:space="preserve"> </w:t>
      </w:r>
      <w:r w:rsidRPr="0029687F">
        <w:rPr>
          <w:rFonts w:cs="Tahoma"/>
          <w:szCs w:val="22"/>
          <w:lang w:val="el-GR"/>
        </w:rPr>
        <w:t xml:space="preserve">όλες τις περιγραφόμενες υπηρεσίες. </w:t>
      </w:r>
    </w:p>
    <w:p w14:paraId="4C858ED8" w14:textId="77777777" w:rsidR="008338F0" w:rsidRPr="0029687F" w:rsidRDefault="003355E7">
      <w:pPr>
        <w:rPr>
          <w:rFonts w:cs="Tahoma"/>
          <w:color w:val="000000"/>
          <w:szCs w:val="22"/>
          <w:lang w:val="el-GR" w:eastAsia="el-GR"/>
        </w:rPr>
      </w:pPr>
      <w:r w:rsidRPr="0029687F">
        <w:rPr>
          <w:rFonts w:cs="Tahoma"/>
          <w:szCs w:val="22"/>
          <w:lang w:val="el-GR"/>
        </w:rPr>
        <w:t xml:space="preserve">Δεν επιτρέπονται εναλλακτικές προσφορές </w:t>
      </w:r>
      <w:r w:rsidR="00893B0F" w:rsidRPr="0029687F">
        <w:rPr>
          <w:rFonts w:cs="Tahoma"/>
          <w:i/>
          <w:iCs/>
          <w:color w:val="5B9BD5"/>
          <w:szCs w:val="22"/>
          <w:lang w:val="el-GR"/>
        </w:rPr>
        <w:t>.</w:t>
      </w:r>
    </w:p>
    <w:p w14:paraId="3AC5D534" w14:textId="77777777" w:rsidR="008338F0" w:rsidRPr="0029687F" w:rsidRDefault="003355E7">
      <w:pPr>
        <w:rPr>
          <w:rFonts w:cs="Tahoma"/>
          <w:szCs w:val="22"/>
          <w:lang w:val="el-GR"/>
        </w:rPr>
      </w:pPr>
      <w:r w:rsidRPr="0029687F">
        <w:rPr>
          <w:rFonts w:cs="Tahoma"/>
          <w:color w:val="000000"/>
          <w:szCs w:val="22"/>
          <w:lang w:val="el-GR" w:eastAsia="el-GR"/>
        </w:rPr>
        <w:t>Η ένωση οικονομικών φορέων υποβάλλει κοινή προσφορά, η οποία υπογράφεται υποχρεωτικά ψηφιακά 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5290F279" w14:textId="77777777" w:rsidR="008338F0" w:rsidRPr="0029687F" w:rsidRDefault="003355E7" w:rsidP="00B805D6">
      <w:pPr>
        <w:pStyle w:val="Heading4"/>
        <w:numPr>
          <w:ilvl w:val="2"/>
          <w:numId w:val="12"/>
        </w:numPr>
        <w:rPr>
          <w:rFonts w:ascii="Tahoma" w:hAnsi="Tahoma" w:cs="Tahoma"/>
          <w:szCs w:val="22"/>
          <w:lang w:val="el-GR"/>
        </w:rPr>
      </w:pPr>
      <w:bookmarkStart w:id="105" w:name="_Ref496542299"/>
      <w:bookmarkStart w:id="106" w:name="_Toc40458190"/>
      <w:r w:rsidRPr="0029687F">
        <w:rPr>
          <w:rFonts w:ascii="Tahoma" w:hAnsi="Tahoma" w:cs="Tahoma"/>
          <w:szCs w:val="22"/>
          <w:lang w:val="el-GR"/>
        </w:rPr>
        <w:t>Χρόνος και Τρόπος υποβολής προσφορών</w:t>
      </w:r>
      <w:bookmarkEnd w:id="105"/>
      <w:bookmarkEnd w:id="106"/>
      <w:r w:rsidRPr="0029687F">
        <w:rPr>
          <w:rFonts w:ascii="Tahoma" w:hAnsi="Tahoma" w:cs="Tahoma"/>
          <w:szCs w:val="22"/>
          <w:lang w:val="el-GR"/>
        </w:rPr>
        <w:t xml:space="preserve"> </w:t>
      </w:r>
    </w:p>
    <w:p w14:paraId="1DB2E9D8" w14:textId="77777777" w:rsidR="008338F0" w:rsidRPr="0029687F" w:rsidRDefault="003355E7">
      <w:pPr>
        <w:rPr>
          <w:rFonts w:cs="Tahoma"/>
          <w:b/>
          <w:i/>
          <w:iCs/>
          <w:color w:val="5B9BD5"/>
          <w:szCs w:val="22"/>
          <w:lang w:val="el-GR"/>
        </w:rPr>
      </w:pPr>
      <w:r w:rsidRPr="0029687F">
        <w:rPr>
          <w:rFonts w:cs="Tahoma"/>
          <w:szCs w:val="22"/>
          <w:lang w:val="el-GR"/>
        </w:rPr>
        <w:t xml:space="preserve">Χρόνος και τρόπος υποβολής Προσφορών </w:t>
      </w:r>
    </w:p>
    <w:p w14:paraId="73C1CDCB" w14:textId="7358650B" w:rsidR="00893B0F" w:rsidRPr="00B877DD" w:rsidRDefault="00E976EF" w:rsidP="007F6B33">
      <w:pPr>
        <w:rPr>
          <w:color w:val="000000"/>
          <w:lang w:val="el-GR"/>
        </w:rPr>
      </w:pPr>
      <w:r>
        <w:rPr>
          <w:lang w:val="el-GR"/>
        </w:rPr>
        <w:t xml:space="preserve">2.4.2.1 </w:t>
      </w:r>
      <w:r w:rsidR="00893B0F" w:rsidRPr="00E976EF">
        <w:rPr>
          <w:lang w:val="el-GR"/>
        </w:rPr>
        <w:t>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w:t>
      </w:r>
      <w:r w:rsidR="00E1337D" w:rsidRPr="00E976EF">
        <w:rPr>
          <w:lang w:val="el-GR"/>
        </w:rPr>
        <w:t xml:space="preserve"> </w:t>
      </w:r>
      <w:r w:rsidR="00893B0F" w:rsidRPr="00E976EF">
        <w:rPr>
          <w:lang w:val="el-GR"/>
        </w:rPr>
        <w:t>(</w:t>
      </w:r>
      <w:r w:rsidR="002A1FB0" w:rsidRPr="00E976EF">
        <w:rPr>
          <w:lang w:val="el-GR"/>
        </w:rPr>
        <w:t>άρθρο</w:t>
      </w:r>
      <w:r w:rsidR="009A425C" w:rsidRPr="00E976EF">
        <w:rPr>
          <w:lang w:val="el-GR"/>
        </w:rPr>
        <w:t xml:space="preserve"> </w:t>
      </w:r>
      <w:r w:rsidR="009A425C" w:rsidRPr="00127904">
        <w:rPr>
          <w:lang w:val="el-GR"/>
        </w:rPr>
        <w:fldChar w:fldCharType="begin"/>
      </w:r>
      <w:r w:rsidR="009A425C" w:rsidRPr="00E976EF">
        <w:rPr>
          <w:lang w:val="el-GR"/>
        </w:rPr>
        <w:instrText xml:space="preserve"> REF _Ref517358341 \r \h  \* MERGEFORMAT </w:instrText>
      </w:r>
      <w:r w:rsidR="009A425C" w:rsidRPr="00127904">
        <w:rPr>
          <w:lang w:val="el-GR"/>
        </w:rPr>
      </w:r>
      <w:r w:rsidR="009A425C" w:rsidRPr="00127904">
        <w:rPr>
          <w:lang w:val="el-GR"/>
        </w:rPr>
        <w:fldChar w:fldCharType="separate"/>
      </w:r>
      <w:r w:rsidR="00AE4CE1">
        <w:rPr>
          <w:cs/>
          <w:lang w:val="el-GR"/>
        </w:rPr>
        <w:t>‎</w:t>
      </w:r>
      <w:r w:rsidR="00AE4CE1">
        <w:rPr>
          <w:lang w:val="el-GR"/>
        </w:rPr>
        <w:t>1.5</w:t>
      </w:r>
      <w:r w:rsidR="009A425C" w:rsidRPr="00127904">
        <w:rPr>
          <w:lang w:val="el-GR"/>
        </w:rPr>
        <w:fldChar w:fldCharType="end"/>
      </w:r>
      <w:r w:rsidR="00893B0F" w:rsidRPr="00E976EF">
        <w:rPr>
          <w:lang w:val="el-GR"/>
        </w:rPr>
        <w:t xml:space="preserve">), στην Ελληνική Γλώσσα, σε ηλεκτρονικό φάκελο, σύμφωνα με τα αναφερόμενα στο ν.4412/2016 , ιδίως άρθρα 36 και 37 και την Υπουργική Απόφαση </w:t>
      </w:r>
      <w:proofErr w:type="spellStart"/>
      <w:r w:rsidR="00893B0F" w:rsidRPr="00E976EF">
        <w:rPr>
          <w:lang w:val="el-GR"/>
        </w:rPr>
        <w:t>αριθμ</w:t>
      </w:r>
      <w:proofErr w:type="spellEnd"/>
      <w:r w:rsidR="00893B0F" w:rsidRPr="00E976EF">
        <w:rPr>
          <w:lang w:val="el-GR"/>
        </w:rPr>
        <w:t>. 56902/215 «</w:t>
      </w:r>
      <w:r w:rsidR="00893B0F" w:rsidRPr="00CD427D">
        <w:rPr>
          <w:i/>
          <w:iCs/>
          <w:lang w:val="el-GR"/>
        </w:rPr>
        <w:t>Τεχνικές λεπτομέρειες και διαδικασ</w:t>
      </w:r>
      <w:r w:rsidR="00893B0F" w:rsidRPr="009C49D0">
        <w:rPr>
          <w:i/>
          <w:iCs/>
          <w:lang w:val="el-GR"/>
        </w:rPr>
        <w:t>ίες λειτουργίας του Εθνικού Συστήματος Ηλεκτρονικών Δημοσίων Συμβάσεων</w:t>
      </w:r>
      <w:r w:rsidR="00893B0F" w:rsidRPr="009C49D0">
        <w:rPr>
          <w:i/>
          <w:lang w:val="el-GR"/>
        </w:rPr>
        <w:t xml:space="preserve"> (Ε.Σ.Η.ΔΗ.Σ</w:t>
      </w:r>
      <w:r w:rsidR="00893B0F" w:rsidRPr="009C49D0">
        <w:rPr>
          <w:lang w:val="el-GR"/>
        </w:rPr>
        <w:t>)».</w:t>
      </w:r>
    </w:p>
    <w:p w14:paraId="6D00EC24" w14:textId="77777777" w:rsidR="00893B0F" w:rsidRPr="0029687F" w:rsidRDefault="00893B0F" w:rsidP="00893B0F">
      <w:pPr>
        <w:suppressAutoHyphens w:val="0"/>
        <w:autoSpaceDE w:val="0"/>
        <w:spacing w:after="0"/>
        <w:rPr>
          <w:rFonts w:cs="Tahoma"/>
          <w:b/>
          <w:bCs/>
          <w:szCs w:val="22"/>
          <w:lang w:val="el-GR"/>
        </w:rPr>
      </w:pPr>
      <w:r w:rsidRPr="0029687F">
        <w:rPr>
          <w:rFonts w:cs="Tahoma"/>
          <w:color w:val="000000"/>
          <w:szCs w:val="22"/>
          <w:lang w:val="el-GR"/>
        </w:rPr>
        <w:t xml:space="preserve">Για τη συμμετοχή στο διαγωνισμό οι ενδιαφερόμενοι οικονομικοί φορείς απαιτείται να διαθέτουν εγκεκριμένη προηγμένη ηλεκτρονική υπογραφή ή προηγμένη ηλεκτρονική υπογραφή που υποστηρίζεται από εγκεκριμένο πιστοποιητικό το οποίο χορηγήθηκε από έναν εγκεκριμένο </w:t>
      </w:r>
      <w:proofErr w:type="spellStart"/>
      <w:r w:rsidRPr="0029687F">
        <w:rPr>
          <w:rFonts w:cs="Tahoma"/>
          <w:color w:val="000000"/>
          <w:szCs w:val="22"/>
          <w:lang w:val="el-GR"/>
        </w:rPr>
        <w:t>πάροχο</w:t>
      </w:r>
      <w:proofErr w:type="spellEnd"/>
      <w:r w:rsidRPr="0029687F">
        <w:rPr>
          <w:rFonts w:cs="Tahoma"/>
          <w:color w:val="000000"/>
          <w:szCs w:val="22"/>
          <w:lang w:val="el-GR"/>
        </w:rPr>
        <w:t xml:space="preserve"> υπηρεσιών πιστοποίησης, ο οποίος περιλαμβάνεται στον κατάλογο </w:t>
      </w:r>
      <w:proofErr w:type="spellStart"/>
      <w:r w:rsidRPr="0029687F">
        <w:rPr>
          <w:rFonts w:cs="Tahoma"/>
          <w:color w:val="000000"/>
          <w:szCs w:val="22"/>
          <w:lang w:val="el-GR"/>
        </w:rPr>
        <w:t>εμπίστευσης</w:t>
      </w:r>
      <w:proofErr w:type="spellEnd"/>
      <w:r w:rsidRPr="0029687F">
        <w:rPr>
          <w:rFonts w:cs="Tahoma"/>
          <w:color w:val="000000"/>
          <w:szCs w:val="22"/>
          <w:lang w:val="el-GR"/>
        </w:rPr>
        <w:t xml:space="preserve"> που προβλέπεται στην απόφαση 2009/767/ΕΚ και σύμφωνα με τα οριζόμενα στο Κανονισμό (ΕΕ) 910/2014 και τις διατάξεις της Υ.Α. 56902/215 “</w:t>
      </w:r>
      <w:r w:rsidRPr="0029687F">
        <w:rPr>
          <w:rFonts w:cs="Tahoma"/>
          <w:i/>
          <w:iCs/>
          <w:color w:val="000000"/>
          <w:szCs w:val="22"/>
          <w:lang w:val="el-GR"/>
        </w:rPr>
        <w:t>Τεχνικές λεπτομέρειες και διαδικασίες λειτουργίας του Εθνικού Συστήματος Ηλεκτρονικών Δημοσίων Συμβάσεων</w:t>
      </w:r>
      <w:r w:rsidRPr="0029687F">
        <w:rPr>
          <w:rFonts w:cs="Tahoma"/>
          <w:color w:val="000000"/>
          <w:szCs w:val="22"/>
          <w:lang w:val="el-GR"/>
        </w:rPr>
        <w:t xml:space="preserve"> (Ε.Σ.Η.ΔΗ.Σ)» και να εγγραφούν στο ηλεκτρονικό σύστημα (ΕΣΗΔΗΣ- Διαδικτυακή πύλη www.promitheus.gov.gr) ακολουθώντας την διαδικασία εγγραφής του άρθρου 5 της ίδιας Υ.Α. </w:t>
      </w:r>
    </w:p>
    <w:p w14:paraId="5770039C" w14:textId="77A4E835" w:rsidR="00893B0F" w:rsidRPr="00340961" w:rsidRDefault="00340961" w:rsidP="007F6B33">
      <w:pPr>
        <w:pStyle w:val="ListParagraph"/>
        <w:tabs>
          <w:tab w:val="left" w:pos="0"/>
          <w:tab w:val="left" w:pos="284"/>
          <w:tab w:val="left" w:pos="567"/>
        </w:tabs>
        <w:spacing w:before="240"/>
        <w:ind w:left="0"/>
        <w:rPr>
          <w:rFonts w:cs="Tahoma"/>
          <w:szCs w:val="22"/>
          <w:lang w:val="el-GR"/>
        </w:rPr>
      </w:pPr>
      <w:r>
        <w:rPr>
          <w:rFonts w:cs="Tahoma"/>
          <w:szCs w:val="22"/>
          <w:lang w:val="el-GR"/>
        </w:rPr>
        <w:t>2.</w:t>
      </w:r>
      <w:r w:rsidR="00E976EF">
        <w:rPr>
          <w:rFonts w:cs="Tahoma"/>
          <w:szCs w:val="22"/>
          <w:lang w:val="el-GR"/>
        </w:rPr>
        <w:t xml:space="preserve">4.2.2 </w:t>
      </w:r>
      <w:r w:rsidR="00893B0F" w:rsidRPr="00340961">
        <w:rPr>
          <w:rFonts w:cs="Tahoma"/>
          <w:szCs w:val="22"/>
          <w:lang w:val="el-GR"/>
        </w:rPr>
        <w:t xml:space="preserve">Ο χρόνος υποβολής της προσφοράς και οποιαδήποτε ηλεκτρονική επικοινωνία μέσω του συστήματος βεβαιώνεται αυτόματα από το σύστημα με υπηρεσίες </w:t>
      </w:r>
      <w:proofErr w:type="spellStart"/>
      <w:r w:rsidR="00893B0F" w:rsidRPr="00340961">
        <w:rPr>
          <w:rFonts w:cs="Tahoma"/>
          <w:szCs w:val="22"/>
          <w:lang w:val="el-GR"/>
        </w:rPr>
        <w:t>χρονοσήμανσης</w:t>
      </w:r>
      <w:proofErr w:type="spellEnd"/>
      <w:r w:rsidR="00893B0F" w:rsidRPr="00340961">
        <w:rPr>
          <w:rFonts w:cs="Tahoma"/>
          <w:szCs w:val="22"/>
          <w:lang w:val="el-GR"/>
        </w:rPr>
        <w:t>, σύμφωνα με τα οριζόμενα στο άρθρο 37 του ν. 4412/2016 και το άρθρο 9 της ως άνω Υπουργικής Απόφασης.</w:t>
      </w:r>
    </w:p>
    <w:p w14:paraId="7F474C1D" w14:textId="77777777" w:rsidR="00893B0F" w:rsidRPr="0029687F" w:rsidRDefault="00893B0F" w:rsidP="00893B0F">
      <w:pPr>
        <w:rPr>
          <w:rFonts w:cs="Tahoma"/>
          <w:b/>
          <w:bCs/>
          <w:szCs w:val="22"/>
          <w:lang w:val="el-GR"/>
        </w:rPr>
      </w:pPr>
      <w:r w:rsidRPr="0029687F">
        <w:rPr>
          <w:rFonts w:cs="Tahoma"/>
          <w:szCs w:val="22"/>
          <w:lang w:val="el-GR"/>
        </w:rPr>
        <w:t xml:space="preserve">Μετά την παρέλευση της καταληκτικής ημερομηνίας και ώρας, δεν υπάρχει η δυνατότητα υποβολής προσφοράς στο Σύστημα. </w:t>
      </w:r>
      <w:r w:rsidRPr="0029687F">
        <w:rPr>
          <w:rFonts w:cs="Tahoma"/>
          <w:color w:val="000000"/>
          <w:szCs w:val="22"/>
          <w:lang w:val="el-GR"/>
        </w:rPr>
        <w:t>Σε περιπτώσεις τεχνικής αδυναμίας λειτουργίας του ΕΣΗΔΗΣ, η αναθέτουσα αρχή θα ρυθμίσει τα της συνέχειας του διαγωνισμού με σχετική ανακοίνωσή της.</w:t>
      </w:r>
    </w:p>
    <w:p w14:paraId="6D3FE992" w14:textId="0C6D2754" w:rsidR="00893B0F" w:rsidRPr="00340961" w:rsidRDefault="00E976EF" w:rsidP="007F6B33">
      <w:pPr>
        <w:tabs>
          <w:tab w:val="left" w:pos="0"/>
        </w:tabs>
        <w:spacing w:before="240"/>
        <w:rPr>
          <w:rFonts w:cs="Tahoma"/>
          <w:szCs w:val="22"/>
          <w:lang w:val="el-GR"/>
        </w:rPr>
      </w:pPr>
      <w:r>
        <w:rPr>
          <w:rFonts w:cs="Tahoma"/>
          <w:szCs w:val="22"/>
          <w:lang w:val="el-GR"/>
        </w:rPr>
        <w:t xml:space="preserve">2.4.2.3 </w:t>
      </w:r>
      <w:r w:rsidR="00893B0F" w:rsidRPr="00340961">
        <w:rPr>
          <w:rFonts w:cs="Tahoma"/>
          <w:szCs w:val="22"/>
          <w:lang w:val="el-GR"/>
        </w:rPr>
        <w:t xml:space="preserve">Οι οικονομικοί φορείς υποβάλλουν με την προσφορά τους τα ακόλουθα: </w:t>
      </w:r>
    </w:p>
    <w:p w14:paraId="47F07BC0" w14:textId="77777777" w:rsidR="00893B0F" w:rsidRPr="0029687F" w:rsidRDefault="00893B0F" w:rsidP="00893B0F">
      <w:pPr>
        <w:rPr>
          <w:rFonts w:cs="Tahoma"/>
          <w:szCs w:val="22"/>
          <w:lang w:val="el-GR"/>
        </w:rPr>
      </w:pPr>
      <w:r w:rsidRPr="0029687F">
        <w:rPr>
          <w:rFonts w:cs="Tahoma"/>
          <w:szCs w:val="22"/>
          <w:lang w:val="el-GR"/>
        </w:rPr>
        <w:t>(α) έναν (</w:t>
      </w:r>
      <w:proofErr w:type="spellStart"/>
      <w:r w:rsidRPr="0029687F">
        <w:rPr>
          <w:rFonts w:cs="Tahoma"/>
          <w:szCs w:val="22"/>
          <w:lang w:val="el-GR"/>
        </w:rPr>
        <w:t>υπο</w:t>
      </w:r>
      <w:proofErr w:type="spellEnd"/>
      <w:r w:rsidRPr="0029687F">
        <w:rPr>
          <w:rFonts w:cs="Tahoma"/>
          <w:szCs w:val="22"/>
          <w:lang w:val="el-GR"/>
        </w:rPr>
        <w:t>)φάκελο με την ένδειξη «Δικαιολογητικά Συμμετοχής –Τεχνική Προσφορά» στον οποίο περιλαμβάνονται τα κατά περίπτωση απαιτούμενα δικαιολογητικά και η τεχνική προσφορά</w:t>
      </w:r>
      <w:r w:rsidR="00E1337D" w:rsidRPr="0029687F">
        <w:rPr>
          <w:rFonts w:cs="Tahoma"/>
          <w:szCs w:val="22"/>
          <w:lang w:val="el-GR"/>
        </w:rPr>
        <w:t xml:space="preserve"> </w:t>
      </w:r>
      <w:r w:rsidRPr="0029687F">
        <w:rPr>
          <w:rFonts w:cs="Tahoma"/>
          <w:szCs w:val="22"/>
          <w:lang w:val="el-GR"/>
        </w:rPr>
        <w:t>σύμφωνα με τις διατάξεις της κείμενης νομοθεσίας και την παρούσα.</w:t>
      </w:r>
    </w:p>
    <w:p w14:paraId="6FC85C60" w14:textId="77777777" w:rsidR="00893B0F" w:rsidRPr="0029687F" w:rsidRDefault="00893B0F" w:rsidP="00893B0F">
      <w:pPr>
        <w:rPr>
          <w:rFonts w:cs="Tahoma"/>
          <w:szCs w:val="22"/>
          <w:lang w:val="el-GR"/>
        </w:rPr>
      </w:pPr>
      <w:r w:rsidRPr="0029687F">
        <w:rPr>
          <w:rFonts w:cs="Tahoma"/>
          <w:szCs w:val="22"/>
          <w:lang w:val="el-GR"/>
        </w:rPr>
        <w:t>(β) έναν (</w:t>
      </w:r>
      <w:proofErr w:type="spellStart"/>
      <w:r w:rsidRPr="0029687F">
        <w:rPr>
          <w:rFonts w:cs="Tahoma"/>
          <w:szCs w:val="22"/>
          <w:lang w:val="el-GR"/>
        </w:rPr>
        <w:t>υπο</w:t>
      </w:r>
      <w:proofErr w:type="spellEnd"/>
      <w:r w:rsidRPr="0029687F">
        <w:rPr>
          <w:rFonts w:cs="Tahoma"/>
          <w:szCs w:val="22"/>
          <w:lang w:val="el-GR"/>
        </w:rPr>
        <w:t>)φάκελο με την ένδειξη</w:t>
      </w:r>
      <w:r w:rsidR="00E1337D" w:rsidRPr="0029687F">
        <w:rPr>
          <w:rFonts w:cs="Tahoma"/>
          <w:szCs w:val="22"/>
          <w:lang w:val="el-GR"/>
        </w:rPr>
        <w:t xml:space="preserve"> </w:t>
      </w:r>
      <w:r w:rsidRPr="0029687F">
        <w:rPr>
          <w:rFonts w:cs="Tahoma"/>
          <w:szCs w:val="22"/>
          <w:lang w:val="el-GR"/>
        </w:rPr>
        <w:t>«Οικονομική Προσφορά» στον οποίο</w:t>
      </w:r>
      <w:r w:rsidR="00E1337D" w:rsidRPr="0029687F">
        <w:rPr>
          <w:rFonts w:cs="Tahoma"/>
          <w:szCs w:val="22"/>
          <w:lang w:val="el-GR"/>
        </w:rPr>
        <w:t xml:space="preserve"> </w:t>
      </w:r>
      <w:r w:rsidRPr="0029687F">
        <w:rPr>
          <w:rFonts w:cs="Tahoma"/>
          <w:szCs w:val="22"/>
          <w:lang w:val="el-GR"/>
        </w:rPr>
        <w:t xml:space="preserve">περιλαμβάνεται η οικονομική προσφορά του οικονομικού φορέα και τα κατά περίπτωση απαιτούμενα δικαιολογητικά. </w:t>
      </w:r>
    </w:p>
    <w:p w14:paraId="748CB0BA" w14:textId="77777777" w:rsidR="00893B0F" w:rsidRPr="0029687F" w:rsidRDefault="00893B0F" w:rsidP="00893B0F">
      <w:pPr>
        <w:rPr>
          <w:rFonts w:cs="Tahoma"/>
          <w:szCs w:val="22"/>
          <w:lang w:val="el-GR"/>
        </w:rPr>
      </w:pPr>
      <w:r w:rsidRPr="0029687F">
        <w:rPr>
          <w:rFonts w:cs="Tahoma"/>
          <w:szCs w:val="22"/>
          <w:lang w:val="el-GR"/>
        </w:rPr>
        <w:t>Από τον προσφέροντα σημαίνονται με χρήση του σχετικού πεδίου του συστήματος τα στοιχεία εκείνα της προσφοράς του που έχουν εμπιστευτικό χαρακτήρα</w:t>
      </w:r>
      <w:r w:rsidR="000E04A1" w:rsidRPr="0029687F">
        <w:rPr>
          <w:rFonts w:cs="Tahoma"/>
          <w:szCs w:val="22"/>
          <w:lang w:val="el-GR"/>
        </w:rPr>
        <w:t>,</w:t>
      </w:r>
      <w:r w:rsidRPr="0029687F">
        <w:rPr>
          <w:rFonts w:cs="Tahoma"/>
          <w:szCs w:val="22"/>
          <w:lang w:val="el-GR"/>
        </w:rPr>
        <w:t xml:space="preserve"> σύμφωνα με τα οριζόμενα στο άρθρο 21 του ν. 4412/16 .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5464D877" w14:textId="77777777" w:rsidR="00893B0F" w:rsidRPr="0029687F" w:rsidRDefault="00893B0F" w:rsidP="00893B0F">
      <w:pPr>
        <w:rPr>
          <w:rFonts w:cs="Tahoma"/>
          <w:b/>
          <w:bCs/>
          <w:szCs w:val="22"/>
          <w:lang w:val="el-GR"/>
        </w:rPr>
      </w:pPr>
      <w:r w:rsidRPr="0029687F">
        <w:rPr>
          <w:rFonts w:cs="Tahoma"/>
          <w:szCs w:val="22"/>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3BD121AD" w14:textId="31FF569D" w:rsidR="00893B0F" w:rsidRPr="007F6B33" w:rsidRDefault="00340961" w:rsidP="007F6B33">
      <w:pPr>
        <w:tabs>
          <w:tab w:val="left" w:pos="0"/>
        </w:tabs>
        <w:spacing w:before="240"/>
        <w:rPr>
          <w:rFonts w:cs="Tahoma"/>
          <w:b/>
          <w:bCs/>
          <w:szCs w:val="22"/>
          <w:lang w:val="el-GR"/>
        </w:rPr>
      </w:pPr>
      <w:r>
        <w:rPr>
          <w:rFonts w:cs="Tahoma"/>
          <w:szCs w:val="22"/>
          <w:lang w:val="el-GR"/>
        </w:rPr>
        <w:t>2.</w:t>
      </w:r>
      <w:r w:rsidR="0068477D" w:rsidRPr="00625751">
        <w:rPr>
          <w:rFonts w:cs="Tahoma"/>
          <w:szCs w:val="22"/>
          <w:lang w:val="el-GR"/>
        </w:rPr>
        <w:t>4</w:t>
      </w:r>
      <w:r>
        <w:rPr>
          <w:rFonts w:cs="Tahoma"/>
          <w:szCs w:val="22"/>
          <w:lang w:val="el-GR"/>
        </w:rPr>
        <w:t>.2.4.</w:t>
      </w:r>
      <w:r w:rsidR="00E976EF">
        <w:rPr>
          <w:rFonts w:cs="Tahoma"/>
          <w:szCs w:val="22"/>
          <w:lang w:val="el-GR"/>
        </w:rPr>
        <w:t xml:space="preserve"> </w:t>
      </w:r>
      <w:r w:rsidR="00893B0F" w:rsidRPr="00340961">
        <w:rPr>
          <w:rFonts w:cs="Tahoma"/>
          <w:szCs w:val="22"/>
          <w:lang w:val="el-GR"/>
        </w:rPr>
        <w:t>Οι οικονομικοί φορείς συντάσσουν την τεχνική και οικονομική τους προσφορά</w:t>
      </w:r>
      <w:r w:rsidR="00CA1F25" w:rsidRPr="00340961">
        <w:rPr>
          <w:rFonts w:cs="Tahoma"/>
          <w:i/>
          <w:iCs/>
          <w:szCs w:val="22"/>
          <w:lang w:val="el-GR"/>
        </w:rPr>
        <w:t xml:space="preserve"> </w:t>
      </w:r>
      <w:r w:rsidR="00CA1F25" w:rsidRPr="00123643">
        <w:rPr>
          <w:rFonts w:cs="Tahoma"/>
          <w:iCs/>
          <w:szCs w:val="22"/>
          <w:lang w:val="el-GR"/>
        </w:rPr>
        <w:t>σύμφωνα με τις απαιτήσεις της παρούσ</w:t>
      </w:r>
      <w:r w:rsidR="00CA1F25" w:rsidRPr="009F4D73">
        <w:rPr>
          <w:rFonts w:cs="Tahoma"/>
          <w:iCs/>
          <w:szCs w:val="22"/>
          <w:lang w:val="el-GR"/>
        </w:rPr>
        <w:t xml:space="preserve">ας </w:t>
      </w:r>
      <w:r w:rsidR="00AE32CA" w:rsidRPr="007F6B33">
        <w:rPr>
          <w:rFonts w:cs="Tahoma"/>
          <w:iCs/>
          <w:szCs w:val="22"/>
          <w:lang w:val="el-GR"/>
        </w:rPr>
        <w:fldChar w:fldCharType="begin"/>
      </w:r>
      <w:r w:rsidR="00AE32CA" w:rsidRPr="007F6B33">
        <w:rPr>
          <w:rFonts w:cs="Tahoma"/>
          <w:iCs/>
          <w:szCs w:val="22"/>
          <w:lang w:val="el-GR"/>
        </w:rPr>
        <w:instrText xml:space="preserve"> REF _Ref510087097 \h </w:instrText>
      </w:r>
      <w:r w:rsidR="00DF02B0" w:rsidRPr="007F6B33">
        <w:rPr>
          <w:rFonts w:cs="Tahoma"/>
          <w:iCs/>
          <w:szCs w:val="22"/>
          <w:lang w:val="el-GR"/>
        </w:rPr>
        <w:instrText xml:space="preserve"> \* MERGEFORMAT </w:instrText>
      </w:r>
      <w:r w:rsidR="00AE32CA" w:rsidRPr="007F6B33">
        <w:rPr>
          <w:rFonts w:cs="Tahoma"/>
          <w:iCs/>
          <w:szCs w:val="22"/>
          <w:lang w:val="el-GR"/>
        </w:rPr>
      </w:r>
      <w:r w:rsidR="00AE32CA" w:rsidRPr="007F6B33">
        <w:rPr>
          <w:rFonts w:cs="Tahoma"/>
          <w:iCs/>
          <w:szCs w:val="22"/>
          <w:lang w:val="el-GR"/>
        </w:rPr>
        <w:fldChar w:fldCharType="separate"/>
      </w:r>
      <w:r w:rsidR="00AE4CE1" w:rsidRPr="00AE4CE1">
        <w:rPr>
          <w:rFonts w:cs="Tahoma"/>
          <w:szCs w:val="22"/>
          <w:lang w:val="el-GR"/>
        </w:rPr>
        <w:t xml:space="preserve">ΠΑΡΑΡΤΗΜΑ </w:t>
      </w:r>
      <w:r w:rsidR="00AE4CE1" w:rsidRPr="00AE4CE1">
        <w:rPr>
          <w:rFonts w:cs="Tahoma"/>
          <w:szCs w:val="22"/>
        </w:rPr>
        <w:t>V</w:t>
      </w:r>
      <w:r w:rsidR="00AE4CE1" w:rsidRPr="00AE4CE1">
        <w:rPr>
          <w:rFonts w:cs="Tahoma"/>
          <w:szCs w:val="22"/>
          <w:lang w:val="el-GR"/>
        </w:rPr>
        <w:t xml:space="preserve"> – Υπόδειγμα Τεχνικής Προσφοράς</w:t>
      </w:r>
      <w:r w:rsidR="00AE32CA" w:rsidRPr="007F6B33">
        <w:rPr>
          <w:rFonts w:cs="Tahoma"/>
          <w:iCs/>
          <w:szCs w:val="22"/>
          <w:lang w:val="el-GR"/>
        </w:rPr>
        <w:fldChar w:fldCharType="end"/>
      </w:r>
      <w:r w:rsidR="00AE32CA" w:rsidRPr="007F6B33">
        <w:rPr>
          <w:rFonts w:cs="Tahoma"/>
          <w:iCs/>
          <w:szCs w:val="22"/>
          <w:lang w:val="el-GR"/>
        </w:rPr>
        <w:t xml:space="preserve"> &amp; </w:t>
      </w:r>
      <w:bookmarkStart w:id="107" w:name="_Hlk517358546"/>
      <w:r w:rsidR="00AE32CA" w:rsidRPr="007F6B33">
        <w:rPr>
          <w:rFonts w:cs="Tahoma"/>
          <w:iCs/>
          <w:szCs w:val="22"/>
          <w:lang w:val="el-GR"/>
        </w:rPr>
        <w:fldChar w:fldCharType="begin"/>
      </w:r>
      <w:r w:rsidR="00AE32CA" w:rsidRPr="007F6B33">
        <w:rPr>
          <w:rFonts w:cs="Tahoma"/>
          <w:iCs/>
          <w:szCs w:val="22"/>
          <w:lang w:val="el-GR"/>
        </w:rPr>
        <w:instrText xml:space="preserve"> REF _Ref510087099 \h </w:instrText>
      </w:r>
      <w:r w:rsidR="00DF02B0" w:rsidRPr="007F6B33">
        <w:rPr>
          <w:rFonts w:cs="Tahoma"/>
          <w:iCs/>
          <w:szCs w:val="22"/>
          <w:lang w:val="el-GR"/>
        </w:rPr>
        <w:instrText xml:space="preserve"> \* MERGEFORMAT </w:instrText>
      </w:r>
      <w:r w:rsidR="00AE32CA" w:rsidRPr="007F6B33">
        <w:rPr>
          <w:rFonts w:cs="Tahoma"/>
          <w:iCs/>
          <w:szCs w:val="22"/>
          <w:lang w:val="el-GR"/>
        </w:rPr>
      </w:r>
      <w:r w:rsidR="00AE32CA" w:rsidRPr="007F6B33">
        <w:rPr>
          <w:rFonts w:cs="Tahoma"/>
          <w:iCs/>
          <w:szCs w:val="22"/>
          <w:lang w:val="el-GR"/>
        </w:rPr>
        <w:fldChar w:fldCharType="separate"/>
      </w:r>
      <w:r w:rsidR="00AE4CE1" w:rsidRPr="00AE4CE1">
        <w:rPr>
          <w:rFonts w:cs="Tahoma"/>
          <w:szCs w:val="22"/>
          <w:lang w:val="el-GR"/>
        </w:rPr>
        <w:t xml:space="preserve">ΠΑΡΑΡΤΗΜΑ </w:t>
      </w:r>
      <w:r w:rsidR="00AE4CE1" w:rsidRPr="00AE4CE1">
        <w:rPr>
          <w:rFonts w:cs="Tahoma"/>
          <w:szCs w:val="22"/>
        </w:rPr>
        <w:t>VI</w:t>
      </w:r>
      <w:r w:rsidR="00AE4CE1" w:rsidRPr="00AE4CE1">
        <w:rPr>
          <w:rFonts w:cs="Tahoma"/>
          <w:szCs w:val="22"/>
          <w:lang w:val="el-GR"/>
        </w:rPr>
        <w:t xml:space="preserve"> – Υπόδειγμα Οικονομικής Προσφοράς</w:t>
      </w:r>
      <w:r w:rsidR="00AE32CA" w:rsidRPr="007F6B33">
        <w:rPr>
          <w:rFonts w:cs="Tahoma"/>
          <w:iCs/>
          <w:szCs w:val="22"/>
          <w:lang w:val="el-GR"/>
        </w:rPr>
        <w:fldChar w:fldCharType="end"/>
      </w:r>
      <w:bookmarkEnd w:id="107"/>
      <w:r w:rsidR="00E1337D" w:rsidRPr="007F6B33">
        <w:rPr>
          <w:rFonts w:cs="Tahoma"/>
          <w:i/>
          <w:iCs/>
          <w:szCs w:val="22"/>
          <w:lang w:val="el-GR"/>
        </w:rPr>
        <w:t xml:space="preserve"> </w:t>
      </w:r>
    </w:p>
    <w:p w14:paraId="6105B885" w14:textId="77777777" w:rsidR="001652F4" w:rsidRPr="0029687F" w:rsidRDefault="001652F4" w:rsidP="001652F4">
      <w:pPr>
        <w:pStyle w:val="ListParagraph"/>
        <w:tabs>
          <w:tab w:val="left" w:pos="0"/>
        </w:tabs>
        <w:spacing w:before="240"/>
        <w:ind w:left="0"/>
        <w:rPr>
          <w:rFonts w:cs="Tahoma"/>
          <w:b/>
          <w:bCs/>
          <w:szCs w:val="22"/>
          <w:lang w:val="el-GR"/>
        </w:rPr>
      </w:pPr>
    </w:p>
    <w:p w14:paraId="3384BBE1" w14:textId="6B2F89F7" w:rsidR="00893B0F" w:rsidRPr="00340961" w:rsidRDefault="00340961" w:rsidP="007F6B33">
      <w:pPr>
        <w:tabs>
          <w:tab w:val="left" w:pos="0"/>
        </w:tabs>
        <w:spacing w:before="240"/>
        <w:rPr>
          <w:rFonts w:cs="Tahoma"/>
          <w:color w:val="000000"/>
          <w:szCs w:val="22"/>
          <w:lang w:val="el-GR"/>
        </w:rPr>
      </w:pPr>
      <w:r>
        <w:rPr>
          <w:rFonts w:cs="Tahoma"/>
          <w:szCs w:val="22"/>
          <w:lang w:val="el-GR"/>
        </w:rPr>
        <w:t>2.</w:t>
      </w:r>
      <w:r w:rsidR="0068477D" w:rsidRPr="0068477D">
        <w:rPr>
          <w:rFonts w:cs="Tahoma"/>
          <w:szCs w:val="22"/>
          <w:lang w:val="el-GR"/>
        </w:rPr>
        <w:t>4</w:t>
      </w:r>
      <w:r>
        <w:rPr>
          <w:rFonts w:cs="Tahoma"/>
          <w:szCs w:val="22"/>
          <w:lang w:val="el-GR"/>
        </w:rPr>
        <w:t xml:space="preserve">.2.5 </w:t>
      </w:r>
      <w:r w:rsidR="00893B0F" w:rsidRPr="00340961">
        <w:rPr>
          <w:rFonts w:cs="Tahoma"/>
          <w:szCs w:val="22"/>
          <w:lang w:val="el-GR"/>
        </w:rPr>
        <w:t>Ο χρήστης - οικονομικός φορέας υποβάλλει τους ανωτέρω (</w:t>
      </w:r>
      <w:proofErr w:type="spellStart"/>
      <w:r w:rsidR="00893B0F" w:rsidRPr="00340961">
        <w:rPr>
          <w:rFonts w:cs="Tahoma"/>
          <w:szCs w:val="22"/>
          <w:lang w:val="el-GR"/>
        </w:rPr>
        <w:t>υπο</w:t>
      </w:r>
      <w:proofErr w:type="spellEnd"/>
      <w:r w:rsidR="00893B0F" w:rsidRPr="00340961">
        <w:rPr>
          <w:rFonts w:cs="Tahoma"/>
          <w:szCs w:val="22"/>
          <w:lang w:val="el-GR"/>
        </w:rPr>
        <w:t>)φακέλους μέσω του Συστήματος, όπως περιγράφεται παρακάτω:</w:t>
      </w:r>
    </w:p>
    <w:p w14:paraId="0628805B" w14:textId="77777777" w:rsidR="00893B0F" w:rsidRPr="0029687F" w:rsidRDefault="00893B0F" w:rsidP="00893B0F">
      <w:pPr>
        <w:rPr>
          <w:rFonts w:cs="Tahoma"/>
          <w:szCs w:val="22"/>
          <w:lang w:val="el-GR"/>
        </w:rPr>
      </w:pPr>
      <w:r w:rsidRPr="0029687F">
        <w:rPr>
          <w:rFonts w:cs="Tahoma"/>
          <w:color w:val="000000"/>
          <w:szCs w:val="22"/>
          <w:lang w:val="el-GR"/>
        </w:rPr>
        <w:t>Τα στοιχεία και δικαιολογητικά για τη συμμετοχή του οικονομικού φορέα στη διαδικασία υποβάλλονται από αυτόν ηλεκτρονικά σε μορφή αρχείων τύπου .</w:t>
      </w:r>
      <w:r w:rsidRPr="0029687F">
        <w:rPr>
          <w:rFonts w:cs="Tahoma"/>
          <w:color w:val="000000"/>
          <w:szCs w:val="22"/>
        </w:rPr>
        <w:t>pdf</w:t>
      </w:r>
      <w:r w:rsidRPr="0029687F">
        <w:rPr>
          <w:rFonts w:cs="Tahoma"/>
          <w:color w:val="000000"/>
          <w:szCs w:val="22"/>
          <w:lang w:val="el-GR"/>
        </w:rPr>
        <w:t xml:space="preserve"> και εφόσον έχουν συνταχθεί/παραχθεί από τον ίδιο, φέρουν εγκεκριμένη προηγμένη ηλεκτρονική υπογραφή ή προηγμένη ηλεκτρονική υπογραφή με χρήση εγκεκριμένων πιστοποιητικών, χωρίς να απαιτείται θεώρηση γνησίου της υπογραφής.</w:t>
      </w:r>
    </w:p>
    <w:p w14:paraId="5AD0DFD3" w14:textId="49B131A9" w:rsidR="00893B0F" w:rsidRPr="0029687F" w:rsidRDefault="00893B0F" w:rsidP="00893B0F">
      <w:pPr>
        <w:rPr>
          <w:rFonts w:cs="Tahoma"/>
          <w:szCs w:val="22"/>
          <w:lang w:val="el-GR"/>
        </w:rPr>
      </w:pPr>
      <w:r w:rsidRPr="0029687F">
        <w:rPr>
          <w:rFonts w:cs="Tahoma"/>
          <w:szCs w:val="22"/>
          <w:lang w:val="el-GR"/>
        </w:rPr>
        <w:t xml:space="preserve">Από το Σύστημα εκδίδεται ηλεκτρονική απόδειξη υποβολής προσφοράς, η </w:t>
      </w:r>
      <w:r w:rsidR="00340961" w:rsidRPr="0009019D">
        <w:rPr>
          <w:rFonts w:cs="Tahoma"/>
          <w:b/>
          <w:bCs/>
          <w:szCs w:val="22"/>
          <w:lang w:val="el-GR"/>
        </w:rPr>
        <w:t>ο</w:t>
      </w:r>
      <w:r w:rsidRPr="0009019D">
        <w:rPr>
          <w:rFonts w:cs="Tahoma"/>
          <w:b/>
          <w:bCs/>
          <w:szCs w:val="22"/>
          <w:lang w:val="el-GR"/>
        </w:rPr>
        <w:t>πο</w:t>
      </w:r>
      <w:r w:rsidR="00340961" w:rsidRPr="0009019D">
        <w:rPr>
          <w:rFonts w:cs="Tahoma"/>
          <w:b/>
          <w:bCs/>
          <w:szCs w:val="22"/>
          <w:lang w:val="el-GR"/>
        </w:rPr>
        <w:t>ί</w:t>
      </w:r>
      <w:r w:rsidRPr="0009019D">
        <w:rPr>
          <w:rFonts w:cs="Tahoma"/>
          <w:b/>
          <w:bCs/>
          <w:szCs w:val="22"/>
          <w:lang w:val="el-GR"/>
        </w:rPr>
        <w:t>α</w:t>
      </w:r>
      <w:r w:rsidRPr="0029687F">
        <w:rPr>
          <w:rFonts w:cs="Tahoma"/>
          <w:szCs w:val="22"/>
          <w:lang w:val="el-GR"/>
        </w:rPr>
        <w:t xml:space="preserve"> αποστέλλεται στον οικονομικό φορέα με μήνυμα ηλεκτρονικού ταχυδρομείου.</w:t>
      </w:r>
      <w:r w:rsidRPr="0029687F">
        <w:rPr>
          <w:rFonts w:cs="Tahoma"/>
          <w:b/>
          <w:i/>
          <w:iCs/>
          <w:color w:val="000000"/>
          <w:szCs w:val="22"/>
          <w:lang w:val="el-GR"/>
        </w:rPr>
        <w:t xml:space="preserve"> </w:t>
      </w:r>
    </w:p>
    <w:p w14:paraId="1A278768" w14:textId="77777777" w:rsidR="00893B0F" w:rsidRPr="0029687F" w:rsidRDefault="00893B0F" w:rsidP="00893B0F">
      <w:pPr>
        <w:rPr>
          <w:rFonts w:cs="Tahoma"/>
          <w:szCs w:val="22"/>
          <w:lang w:val="el-GR"/>
        </w:rPr>
      </w:pPr>
      <w:r w:rsidRPr="0029687F">
        <w:rPr>
          <w:rFonts w:cs="Tahoma"/>
          <w:szCs w:val="22"/>
          <w:lang w:val="el-GR"/>
        </w:rPr>
        <w:t xml:space="preserve">Εντός </w:t>
      </w:r>
      <w:r w:rsidRPr="0029687F">
        <w:rPr>
          <w:rFonts w:cs="Tahoma"/>
          <w:b/>
          <w:szCs w:val="22"/>
          <w:lang w:val="el-GR"/>
        </w:rPr>
        <w:t>τριών (3) εργασίμων ημερών</w:t>
      </w:r>
      <w:r w:rsidRPr="0029687F">
        <w:rPr>
          <w:rFonts w:cs="Tahoma"/>
          <w:szCs w:val="22"/>
          <w:lang w:val="el-GR"/>
        </w:rPr>
        <w:t xml:space="preserve"> από την ηλεκτρονική υποβολή των ως άνω στοιχείων και δικαιολογητικών προσκομίζονται υποχρεωτικά από τον οικονομικό φορέα στην αναθέτουσα αρχή, σε έντυπη μορφή και σε σφραγισμένο φάκελο, τα στοιχεία της ηλεκτρονικής</w:t>
      </w:r>
      <w:r w:rsidR="00E1337D" w:rsidRPr="0029687F">
        <w:rPr>
          <w:rFonts w:cs="Tahoma"/>
          <w:szCs w:val="22"/>
          <w:lang w:val="el-GR"/>
        </w:rPr>
        <w:t xml:space="preserve"> </w:t>
      </w:r>
      <w:r w:rsidRPr="0029687F">
        <w:rPr>
          <w:rFonts w:cs="Tahoma"/>
          <w:szCs w:val="22"/>
          <w:lang w:val="el-GR"/>
        </w:rPr>
        <w:t>προσφοράς τα οποία απαιτείται να προσκομισθούν σε πρωτότυπη μορφή σύμφωνα με τον ν. 4250/2014. Τέτοια στοιχεία και δικαιολογητικά είναι ενδεικτικά η εγγυητική επιστολή συμμετοχής, τα πρωτότυπα έγγραφα τα οποία έχουν εκδοθεί από ιδιωτικούς φορείς και δεν φέρουν επικύρωση από δικηγόρο, καθώς και</w:t>
      </w:r>
      <w:r w:rsidR="00E1337D" w:rsidRPr="0029687F">
        <w:rPr>
          <w:rFonts w:cs="Tahoma"/>
          <w:szCs w:val="22"/>
          <w:lang w:val="el-GR"/>
        </w:rPr>
        <w:t xml:space="preserve"> </w:t>
      </w:r>
      <w:r w:rsidRPr="0029687F">
        <w:rPr>
          <w:rFonts w:cs="Tahoma"/>
          <w:szCs w:val="22"/>
          <w:lang w:val="el-GR"/>
        </w:rPr>
        <w:t>τα έγγραφα που φέρουν τη Σφραγίδα της Χάγης (</w:t>
      </w:r>
      <w:proofErr w:type="spellStart"/>
      <w:r w:rsidRPr="0029687F">
        <w:rPr>
          <w:rFonts w:cs="Tahoma"/>
          <w:szCs w:val="22"/>
          <w:lang w:val="el-GR"/>
        </w:rPr>
        <w:t>Apostille</w:t>
      </w:r>
      <w:proofErr w:type="spellEnd"/>
      <w:r w:rsidRPr="0029687F">
        <w:rPr>
          <w:rFonts w:cs="Tahoma"/>
          <w:szCs w:val="22"/>
          <w:lang w:val="el-GR"/>
        </w:rPr>
        <w:t>).</w:t>
      </w:r>
      <w:r w:rsidR="00CA1F25" w:rsidRPr="0029687F">
        <w:rPr>
          <w:rFonts w:cs="Tahoma"/>
          <w:szCs w:val="22"/>
          <w:lang w:val="el-GR"/>
        </w:rPr>
        <w:t xml:space="preserve"> </w:t>
      </w:r>
      <w:r w:rsidRPr="0029687F">
        <w:rPr>
          <w:rFonts w:cs="Tahoma"/>
          <w:szCs w:val="22"/>
          <w:lang w:val="el-GR"/>
        </w:rPr>
        <w:t>Δεν προσκομίζονται σε έντυπη μορφή στοιχεία και δικαιολογητικά τα οποία φέρουν ηλεκτρονική υπογραφή, τα ΦΕΚ, τα τεχνικά φυλλάδια και όσα προβλέπεται από το ν. 4250/2014 ότι οι φορείς υποχρεούνται να αποδέχονται σε αντίγραφα των πρωτοτύπων.</w:t>
      </w:r>
    </w:p>
    <w:p w14:paraId="79826DE1" w14:textId="77777777" w:rsidR="00893B0F" w:rsidRPr="0029687F" w:rsidRDefault="00893B0F" w:rsidP="00893B0F">
      <w:pPr>
        <w:rPr>
          <w:rFonts w:cs="Tahoma"/>
          <w:szCs w:val="22"/>
          <w:lang w:val="el-GR"/>
        </w:rPr>
      </w:pPr>
      <w:r w:rsidRPr="0029687F">
        <w:rPr>
          <w:rFonts w:cs="Tahoma"/>
          <w:szCs w:val="22"/>
          <w:lang w:val="el-GR"/>
        </w:rPr>
        <w:t>Η</w:t>
      </w:r>
      <w:r w:rsidR="00E1337D" w:rsidRPr="0029687F">
        <w:rPr>
          <w:rFonts w:cs="Tahoma"/>
          <w:szCs w:val="22"/>
          <w:lang w:val="el-GR"/>
        </w:rPr>
        <w:t xml:space="preserve"> </w:t>
      </w:r>
      <w:r w:rsidRPr="0029687F">
        <w:rPr>
          <w:rFonts w:cs="Tahoma"/>
          <w:szCs w:val="22"/>
          <w:lang w:val="el-GR"/>
        </w:rPr>
        <w:t>αναθέτουσα αρχή μπορεί να ζητεί</w:t>
      </w:r>
      <w:r w:rsidR="00E1337D" w:rsidRPr="0029687F">
        <w:rPr>
          <w:rFonts w:cs="Tahoma"/>
          <w:szCs w:val="22"/>
          <w:lang w:val="el-GR"/>
        </w:rPr>
        <w:t xml:space="preserve"> </w:t>
      </w:r>
      <w:r w:rsidRPr="0029687F">
        <w:rPr>
          <w:rFonts w:cs="Tahoma"/>
          <w:szCs w:val="22"/>
          <w:lang w:val="el-GR"/>
        </w:rPr>
        <w:t>από προσφέροντες και υποψήφιους σε οποιοδήποτε χρονικό σημείο κατά την διάρκεια της διαδικασίας, να υποβάλλουν σε έντυπη μορφή και σε εύλογη προθεσμία όλα ή ορισμένα δικαιολογητικά και στοιχεία</w:t>
      </w:r>
      <w:r w:rsidR="00E1337D" w:rsidRPr="0029687F">
        <w:rPr>
          <w:rFonts w:cs="Tahoma"/>
          <w:szCs w:val="22"/>
          <w:lang w:val="el-GR"/>
        </w:rPr>
        <w:t xml:space="preserve"> </w:t>
      </w:r>
      <w:r w:rsidRPr="0029687F">
        <w:rPr>
          <w:rFonts w:cs="Tahoma"/>
          <w:szCs w:val="22"/>
          <w:lang w:val="el-GR"/>
        </w:rPr>
        <w:t>που έχουν υποβάλει ηλεκτρονικά,</w:t>
      </w:r>
      <w:r w:rsidR="00E1337D" w:rsidRPr="0029687F">
        <w:rPr>
          <w:rFonts w:cs="Tahoma"/>
          <w:szCs w:val="22"/>
          <w:lang w:val="el-GR"/>
        </w:rPr>
        <w:t xml:space="preserve"> </w:t>
      </w:r>
      <w:r w:rsidRPr="0029687F">
        <w:rPr>
          <w:rFonts w:cs="Tahoma"/>
          <w:szCs w:val="22"/>
          <w:lang w:val="el-GR"/>
        </w:rPr>
        <w:t>όταν αυτό απαιτείται για την ορθή διεξαγωγή της διαδικασίας.</w:t>
      </w:r>
    </w:p>
    <w:p w14:paraId="1BBE4D6C" w14:textId="77777777" w:rsidR="00CA1F25" w:rsidRPr="0029687F" w:rsidRDefault="00CA1F25" w:rsidP="00893B0F">
      <w:pPr>
        <w:rPr>
          <w:rFonts w:cs="Tahoma"/>
          <w:i/>
          <w:iCs/>
          <w:color w:val="5B9BD5"/>
          <w:szCs w:val="22"/>
          <w:lang w:val="el-GR"/>
        </w:rPr>
      </w:pPr>
    </w:p>
    <w:p w14:paraId="6EACE54C" w14:textId="77777777" w:rsidR="008338F0" w:rsidRPr="0029687F" w:rsidRDefault="003355E7" w:rsidP="00B805D6">
      <w:pPr>
        <w:pStyle w:val="Heading4"/>
        <w:numPr>
          <w:ilvl w:val="2"/>
          <w:numId w:val="12"/>
        </w:numPr>
        <w:rPr>
          <w:rFonts w:ascii="Tahoma" w:hAnsi="Tahoma" w:cs="Tahoma"/>
          <w:i/>
          <w:iCs/>
          <w:color w:val="5B9BD5"/>
          <w:szCs w:val="22"/>
          <w:lang w:val="el-GR"/>
        </w:rPr>
      </w:pPr>
      <w:bookmarkStart w:id="108" w:name="_Ref496542340"/>
      <w:bookmarkStart w:id="109" w:name="_Toc40458191"/>
      <w:r w:rsidRPr="0029687F">
        <w:rPr>
          <w:rFonts w:ascii="Tahoma" w:hAnsi="Tahoma" w:cs="Tahoma"/>
          <w:szCs w:val="22"/>
          <w:lang w:val="el-GR"/>
        </w:rPr>
        <w:t>Περιεχόμενα Φακέλου «Δικαιολογητικά Συμμετοχής - Τεχνική Προσφορά»</w:t>
      </w:r>
      <w:bookmarkEnd w:id="108"/>
      <w:bookmarkEnd w:id="109"/>
      <w:r w:rsidRPr="0029687F">
        <w:rPr>
          <w:rFonts w:ascii="Tahoma" w:hAnsi="Tahoma" w:cs="Tahoma"/>
          <w:szCs w:val="22"/>
          <w:lang w:val="el-GR"/>
        </w:rPr>
        <w:t xml:space="preserve"> </w:t>
      </w:r>
    </w:p>
    <w:p w14:paraId="79E5963B" w14:textId="77777777" w:rsidR="002C7E9A" w:rsidRPr="0029687F" w:rsidRDefault="002C7E9A" w:rsidP="00B805D6">
      <w:pPr>
        <w:pStyle w:val="Heading4"/>
        <w:numPr>
          <w:ilvl w:val="3"/>
          <w:numId w:val="12"/>
        </w:numPr>
        <w:rPr>
          <w:rStyle w:val="Heading4Char"/>
          <w:rFonts w:ascii="Tahoma" w:hAnsi="Tahoma" w:cs="Tahoma"/>
          <w:sz w:val="22"/>
          <w:szCs w:val="22"/>
          <w:lang w:val="el-GR"/>
        </w:rPr>
      </w:pPr>
      <w:bookmarkStart w:id="110" w:name="_Toc40458192"/>
      <w:r w:rsidRPr="0029687F">
        <w:rPr>
          <w:rStyle w:val="Heading4Char"/>
          <w:rFonts w:ascii="Tahoma" w:hAnsi="Tahoma" w:cs="Tahoma"/>
          <w:b/>
          <w:bCs/>
          <w:sz w:val="22"/>
          <w:szCs w:val="22"/>
          <w:lang w:val="el-GR"/>
        </w:rPr>
        <w:t>Δικαιολογητικά Συμμετοχής</w:t>
      </w:r>
      <w:bookmarkEnd w:id="110"/>
    </w:p>
    <w:p w14:paraId="15F6945D" w14:textId="77777777" w:rsidR="00A640C5" w:rsidRPr="00A640C5" w:rsidRDefault="00A640C5" w:rsidP="00A640C5">
      <w:pPr>
        <w:rPr>
          <w:rFonts w:cs="Tahoma"/>
          <w:szCs w:val="22"/>
          <w:lang w:val="el-GR"/>
        </w:rPr>
      </w:pPr>
      <w:r w:rsidRPr="00A640C5">
        <w:rPr>
          <w:rFonts w:cs="Tahoma"/>
          <w:szCs w:val="22"/>
          <w:lang w:val="el-GR"/>
        </w:rPr>
        <w:t xml:space="preserve">Τα στοιχεία και δικαιολογητικά για την συμμετοχή των προσφερόντων στη διαγωνιστική διαδικασία περιλαμβάνουν: </w:t>
      </w:r>
    </w:p>
    <w:p w14:paraId="2FA66457" w14:textId="5F7FFE8C" w:rsidR="00A640C5" w:rsidRPr="00A640C5" w:rsidRDefault="00A640C5" w:rsidP="00A640C5">
      <w:pPr>
        <w:rPr>
          <w:rFonts w:cs="Tahoma"/>
          <w:szCs w:val="22"/>
          <w:lang w:val="el-GR"/>
        </w:rPr>
      </w:pPr>
      <w:r w:rsidRPr="00A640C5">
        <w:rPr>
          <w:rFonts w:cs="Tahoma"/>
          <w:szCs w:val="22"/>
          <w:lang w:val="el-GR"/>
        </w:rPr>
        <w:t>α) το Ευρωπαϊκό Ενιαίο Έγγραφο Σύμβασης (Ε.Ε.Ε.Σ.), όπως προβλέπεται στην παρ. 1,</w:t>
      </w:r>
      <w:r w:rsidR="008105D2">
        <w:rPr>
          <w:rFonts w:cs="Tahoma"/>
          <w:szCs w:val="22"/>
          <w:lang w:val="el-GR"/>
        </w:rPr>
        <w:t xml:space="preserve"> </w:t>
      </w:r>
      <w:r w:rsidRPr="00A640C5">
        <w:rPr>
          <w:rFonts w:cs="Tahoma"/>
          <w:szCs w:val="22"/>
          <w:lang w:val="el-GR"/>
        </w:rPr>
        <w:t>3 και 4 του άρθρου 79 του ν. 4412/2016 σύμφωνα με τα κατωτέρω αναφερόμενα και</w:t>
      </w:r>
    </w:p>
    <w:p w14:paraId="1D642C0F" w14:textId="290EBF9D" w:rsidR="00A640C5" w:rsidRPr="00A640C5" w:rsidRDefault="00A640C5" w:rsidP="00A640C5">
      <w:pPr>
        <w:rPr>
          <w:rFonts w:cs="Tahoma"/>
          <w:szCs w:val="22"/>
          <w:lang w:val="el-GR"/>
        </w:rPr>
      </w:pPr>
      <w:r w:rsidRPr="00A640C5">
        <w:rPr>
          <w:rFonts w:cs="Tahoma"/>
          <w:szCs w:val="22"/>
          <w:lang w:val="el-GR"/>
        </w:rPr>
        <w:t xml:space="preserve">β) την εγγύηση συμμετοχής, όπως προβλέπεται στο άρθρο 72 του Ν.4412/2016 και τις παρ. </w:t>
      </w:r>
      <w:r w:rsidR="00253296">
        <w:rPr>
          <w:rFonts w:cs="Tahoma"/>
          <w:szCs w:val="22"/>
          <w:lang w:val="el-GR"/>
        </w:rPr>
        <w:fldChar w:fldCharType="begin"/>
      </w:r>
      <w:r w:rsidR="00253296">
        <w:rPr>
          <w:rFonts w:cs="Tahoma"/>
          <w:szCs w:val="22"/>
          <w:lang w:val="el-GR"/>
        </w:rPr>
        <w:instrText xml:space="preserve"> REF _Ref496624630 \r \h </w:instrText>
      </w:r>
      <w:r w:rsidR="00253296">
        <w:rPr>
          <w:rFonts w:cs="Tahoma"/>
          <w:szCs w:val="22"/>
          <w:lang w:val="el-GR"/>
        </w:rPr>
      </w:r>
      <w:r w:rsidR="00253296">
        <w:rPr>
          <w:rFonts w:cs="Tahoma"/>
          <w:szCs w:val="22"/>
          <w:lang w:val="el-GR"/>
        </w:rPr>
        <w:fldChar w:fldCharType="separate"/>
      </w:r>
      <w:r w:rsidR="00AE4CE1">
        <w:rPr>
          <w:rFonts w:cs="Tahoma"/>
          <w:szCs w:val="22"/>
          <w:cs/>
          <w:lang w:val="el-GR"/>
        </w:rPr>
        <w:t>‎</w:t>
      </w:r>
      <w:r w:rsidR="00AE4CE1">
        <w:rPr>
          <w:rFonts w:cs="Tahoma"/>
          <w:szCs w:val="22"/>
          <w:lang w:val="el-GR"/>
        </w:rPr>
        <w:t>2.1.5</w:t>
      </w:r>
      <w:r w:rsidR="00253296">
        <w:rPr>
          <w:rFonts w:cs="Tahoma"/>
          <w:szCs w:val="22"/>
          <w:lang w:val="el-GR"/>
        </w:rPr>
        <w:fldChar w:fldCharType="end"/>
      </w:r>
      <w:r w:rsidRPr="00A640C5">
        <w:rPr>
          <w:rFonts w:cs="Tahoma"/>
          <w:szCs w:val="22"/>
          <w:lang w:val="el-GR"/>
        </w:rPr>
        <w:t xml:space="preserve"> και </w:t>
      </w:r>
      <w:r w:rsidR="00253296">
        <w:rPr>
          <w:rFonts w:cs="Tahoma"/>
          <w:szCs w:val="22"/>
          <w:lang w:val="el-GR"/>
        </w:rPr>
        <w:fldChar w:fldCharType="begin"/>
      </w:r>
      <w:r w:rsidR="00253296">
        <w:rPr>
          <w:rFonts w:cs="Tahoma"/>
          <w:szCs w:val="22"/>
          <w:lang w:val="el-GR"/>
        </w:rPr>
        <w:instrText xml:space="preserve"> REF _Ref496542081 \r \h </w:instrText>
      </w:r>
      <w:r w:rsidR="00253296">
        <w:rPr>
          <w:rFonts w:cs="Tahoma"/>
          <w:szCs w:val="22"/>
          <w:lang w:val="el-GR"/>
        </w:rPr>
      </w:r>
      <w:r w:rsidR="00253296">
        <w:rPr>
          <w:rFonts w:cs="Tahoma"/>
          <w:szCs w:val="22"/>
          <w:lang w:val="el-GR"/>
        </w:rPr>
        <w:fldChar w:fldCharType="separate"/>
      </w:r>
      <w:r w:rsidR="00AE4CE1">
        <w:rPr>
          <w:rFonts w:cs="Tahoma"/>
          <w:szCs w:val="22"/>
          <w:cs/>
          <w:lang w:val="el-GR"/>
        </w:rPr>
        <w:t>‎</w:t>
      </w:r>
      <w:r w:rsidR="00AE4CE1">
        <w:rPr>
          <w:rFonts w:cs="Tahoma"/>
          <w:szCs w:val="22"/>
          <w:lang w:val="el-GR"/>
        </w:rPr>
        <w:t>2.2.2</w:t>
      </w:r>
      <w:r w:rsidR="00253296">
        <w:rPr>
          <w:rFonts w:cs="Tahoma"/>
          <w:szCs w:val="22"/>
          <w:lang w:val="el-GR"/>
        </w:rPr>
        <w:fldChar w:fldCharType="end"/>
      </w:r>
      <w:r w:rsidRPr="00A640C5">
        <w:rPr>
          <w:rFonts w:cs="Tahoma"/>
          <w:szCs w:val="22"/>
          <w:lang w:val="el-GR"/>
        </w:rPr>
        <w:t xml:space="preserve"> αντίστοιχα της παρούσας διακήρυξης.</w:t>
      </w:r>
    </w:p>
    <w:p w14:paraId="26FAF5BF" w14:textId="0DC5E12B" w:rsidR="00A640C5" w:rsidRPr="00A640C5" w:rsidRDefault="00A640C5" w:rsidP="00A640C5">
      <w:pPr>
        <w:rPr>
          <w:rFonts w:cs="Tahoma"/>
          <w:szCs w:val="22"/>
          <w:lang w:val="el-GR"/>
        </w:rPr>
      </w:pPr>
      <w:r w:rsidRPr="00A640C5">
        <w:rPr>
          <w:rFonts w:cs="Tahoma"/>
          <w:szCs w:val="22"/>
          <w:lang w:val="el-GR"/>
        </w:rPr>
        <w:t>Η εγγυητική επιστολή συμμετοχής προσκομίζεται σε έντυπη μορφή (πρωτότυπο) εντός τριών (3) εργασίμων ημερών από την ηλεκτρονική υποβολή, συμπληρωμένη σύμφωνα με το αντίστοιχο υπόδειγμα στο</w:t>
      </w:r>
      <w:r w:rsidR="008105D2">
        <w:rPr>
          <w:rFonts w:cs="Tahoma"/>
          <w:szCs w:val="22"/>
          <w:lang w:val="el-GR"/>
        </w:rPr>
        <w:t xml:space="preserve"> </w:t>
      </w:r>
      <w:r w:rsidRPr="00A640C5">
        <w:rPr>
          <w:rFonts w:cs="Tahoma"/>
          <w:szCs w:val="22"/>
          <w:lang w:val="el-GR"/>
        </w:rPr>
        <w:t xml:space="preserve"> «ΠΑΡΑΡΤΗΜΑ VIII – Υποδείγματα Εγγυητικών Επιστολών»</w:t>
      </w:r>
      <w:r w:rsidR="00123643">
        <w:rPr>
          <w:rFonts w:cs="Tahoma"/>
          <w:szCs w:val="22"/>
          <w:lang w:val="el-GR"/>
        </w:rPr>
        <w:t>.</w:t>
      </w:r>
    </w:p>
    <w:p w14:paraId="593490AE" w14:textId="77777777" w:rsidR="00A640C5" w:rsidRPr="00A640C5" w:rsidRDefault="00A640C5" w:rsidP="00A640C5">
      <w:pPr>
        <w:rPr>
          <w:rFonts w:cs="Tahoma"/>
          <w:szCs w:val="22"/>
          <w:lang w:val="el-GR"/>
        </w:rPr>
      </w:pPr>
    </w:p>
    <w:p w14:paraId="509F47C4" w14:textId="461E8CB3" w:rsidR="00A640C5" w:rsidRPr="00A640C5" w:rsidRDefault="00A640C5" w:rsidP="00A640C5">
      <w:pPr>
        <w:rPr>
          <w:rFonts w:cs="Tahoma"/>
          <w:szCs w:val="22"/>
          <w:lang w:val="el-GR"/>
        </w:rPr>
      </w:pPr>
      <w:r w:rsidRPr="00A640C5">
        <w:rPr>
          <w:rFonts w:cs="Tahoma"/>
          <w:szCs w:val="22"/>
          <w:lang w:val="el-GR"/>
        </w:rPr>
        <w:t>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w:t>
      </w:r>
      <w:r w:rsidR="00233FD8">
        <w:rPr>
          <w:rFonts w:cs="Tahoma"/>
          <w:szCs w:val="22"/>
          <w:lang w:val="el-GR"/>
        </w:rPr>
        <w:t xml:space="preserve"> </w:t>
      </w:r>
      <w:r w:rsidR="00233FD8">
        <w:rPr>
          <w:lang w:val="el-GR"/>
        </w:rPr>
        <w:t>(</w:t>
      </w:r>
      <w:r w:rsidR="0068477D">
        <w:rPr>
          <w:lang w:val="el-GR"/>
        </w:rPr>
        <w:fldChar w:fldCharType="begin"/>
      </w:r>
      <w:r w:rsidR="0068477D">
        <w:rPr>
          <w:lang w:val="el-GR"/>
        </w:rPr>
        <w:instrText xml:space="preserve"> REF _Ref496624736 \h </w:instrText>
      </w:r>
      <w:r w:rsidR="0068477D">
        <w:rPr>
          <w:lang w:val="el-GR"/>
        </w:rPr>
      </w:r>
      <w:r w:rsidR="0068477D">
        <w:rPr>
          <w:lang w:val="el-GR"/>
        </w:rPr>
        <w:fldChar w:fldCharType="separate"/>
      </w:r>
      <w:r w:rsidR="00AE4CE1" w:rsidRPr="0029687F">
        <w:rPr>
          <w:rFonts w:cs="Tahoma"/>
          <w:color w:val="000099"/>
          <w:lang w:val="el-GR"/>
        </w:rPr>
        <w:t>ΠΑΡΑΡΤΗΜΑ ΙΙI – ΕΥΡΩΠΑΙΚΟ ΕΝΙΑΙΟ ΕΓΓΡΑΦΟ ΣΥΜΒΑΣΗΣ (ΕΕΕΣ)</w:t>
      </w:r>
      <w:r w:rsidR="0068477D">
        <w:rPr>
          <w:lang w:val="el-GR"/>
        </w:rPr>
        <w:fldChar w:fldCharType="end"/>
      </w:r>
      <w:r w:rsidRPr="00A640C5">
        <w:rPr>
          <w:rFonts w:cs="Tahoma"/>
          <w:szCs w:val="22"/>
          <w:lang w:val="el-GR"/>
        </w:rPr>
        <w:t xml:space="preserve">. </w:t>
      </w:r>
    </w:p>
    <w:p w14:paraId="19F63B73" w14:textId="77777777" w:rsidR="00A640C5" w:rsidRPr="00A640C5" w:rsidRDefault="00A640C5" w:rsidP="00A640C5">
      <w:pPr>
        <w:rPr>
          <w:rFonts w:cs="Tahoma"/>
          <w:szCs w:val="22"/>
          <w:lang w:val="el-GR"/>
        </w:rPr>
      </w:pPr>
    </w:p>
    <w:p w14:paraId="165361DA" w14:textId="77777777" w:rsidR="00A640C5" w:rsidRPr="00A640C5" w:rsidRDefault="00A640C5" w:rsidP="00A640C5">
      <w:pPr>
        <w:rPr>
          <w:rFonts w:cs="Tahoma"/>
          <w:szCs w:val="22"/>
          <w:lang w:val="el-GR"/>
        </w:rPr>
      </w:pPr>
      <w:r w:rsidRPr="00A640C5">
        <w:rPr>
          <w:rFonts w:cs="Tahoma"/>
          <w:szCs w:val="22"/>
          <w:lang w:val="el-GR"/>
        </w:rPr>
        <w:t xml:space="preserve">ΕΕΕΣ </w:t>
      </w:r>
    </w:p>
    <w:p w14:paraId="17DDAF15" w14:textId="132AD9BC" w:rsidR="00A640C5" w:rsidRPr="00A640C5" w:rsidRDefault="00A640C5" w:rsidP="00A640C5">
      <w:pPr>
        <w:rPr>
          <w:rFonts w:cs="Tahoma"/>
          <w:szCs w:val="22"/>
          <w:lang w:val="el-GR"/>
        </w:rPr>
      </w:pPr>
      <w:r w:rsidRPr="00A640C5">
        <w:rPr>
          <w:rFonts w:cs="Tahoma"/>
          <w:szCs w:val="22"/>
          <w:lang w:val="el-GR"/>
        </w:rP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r w:rsidR="00233FD8">
        <w:rPr>
          <w:rFonts w:cs="Tahoma"/>
          <w:szCs w:val="22"/>
          <w:lang w:val="el-GR"/>
        </w:rPr>
        <w:t>.</w:t>
      </w:r>
    </w:p>
    <w:p w14:paraId="2E9265AA" w14:textId="3A92710C" w:rsidR="00A640C5" w:rsidRPr="0009019D" w:rsidRDefault="00233FD8" w:rsidP="00A640C5">
      <w:pPr>
        <w:rPr>
          <w:u w:val="single"/>
          <w:lang w:val="el-GR"/>
        </w:rPr>
      </w:pPr>
      <w:r w:rsidRPr="00BF7429">
        <w:rPr>
          <w:u w:val="single"/>
          <w:lang w:val="el-GR"/>
        </w:rPr>
        <w:t xml:space="preserve">Επισημαίνεται ότι οι προσφέροντες για το μέρος </w:t>
      </w:r>
      <w:r w:rsidRPr="00BF7429">
        <w:rPr>
          <w:u w:val="single"/>
          <w:lang w:val="en-US"/>
        </w:rPr>
        <w:t>IV</w:t>
      </w:r>
      <w:r w:rsidRPr="00BF7429">
        <w:rPr>
          <w:u w:val="single"/>
          <w:lang w:val="el-GR"/>
        </w:rPr>
        <w:t xml:space="preserve"> Κριτήρια επιλογής του ΕΕΕΣ συμπληρώνουν μόνο την </w:t>
      </w:r>
      <w:r w:rsidRPr="00BF7429">
        <w:rPr>
          <w:b/>
          <w:u w:val="single"/>
          <w:lang w:val="el-GR"/>
        </w:rPr>
        <w:t>ενότητα α «Γενική ένδειξη για όλα τα κριτήρια επιλογής»</w:t>
      </w:r>
      <w:r w:rsidRPr="0074046A">
        <w:rPr>
          <w:b/>
          <w:u w:val="single"/>
          <w:lang w:val="el-GR"/>
        </w:rPr>
        <w:t>.</w:t>
      </w:r>
      <w:r w:rsidRPr="00343561">
        <w:rPr>
          <w:u w:val="single"/>
          <w:lang w:val="el-GR"/>
        </w:rPr>
        <w:t xml:space="preserve"> </w:t>
      </w:r>
    </w:p>
    <w:p w14:paraId="2418CA7A" w14:textId="77777777" w:rsidR="00A640C5" w:rsidRPr="00A640C5" w:rsidRDefault="00A640C5" w:rsidP="00A640C5">
      <w:pPr>
        <w:rPr>
          <w:rFonts w:cs="Tahoma"/>
          <w:szCs w:val="22"/>
          <w:lang w:val="el-GR"/>
        </w:rPr>
      </w:pPr>
      <w:r w:rsidRPr="00A640C5">
        <w:rPr>
          <w:rFonts w:cs="Tahoma"/>
          <w:szCs w:val="22"/>
          <w:lang w:val="el-GR"/>
        </w:rPr>
        <w:t>Το εν λόγω πρότυπο υποβάλλεται ως εξής :</w:t>
      </w:r>
    </w:p>
    <w:p w14:paraId="6E351401" w14:textId="6DEFAFAD" w:rsidR="00A640C5" w:rsidRPr="00A640C5" w:rsidRDefault="00A640C5" w:rsidP="00A640C5">
      <w:pPr>
        <w:rPr>
          <w:rFonts w:cs="Tahoma"/>
          <w:szCs w:val="22"/>
          <w:lang w:val="el-GR"/>
        </w:rPr>
      </w:pPr>
      <w:r w:rsidRPr="00A640C5">
        <w:rPr>
          <w:rFonts w:cs="Tahoma"/>
          <w:szCs w:val="22"/>
          <w:lang w:val="el-GR"/>
        </w:rPr>
        <w:t>Το Ευρωπαϊκό Ενιαίο Έγγραφο Σύμβασης (ΕΕΕΣ) του άρθρου 79 του Ν. 4412/2016 συμπληρώνεται από τον</w:t>
      </w:r>
      <w:r w:rsidR="007F43EE">
        <w:rPr>
          <w:rFonts w:cs="Tahoma"/>
          <w:szCs w:val="22"/>
          <w:lang w:val="el-GR"/>
        </w:rPr>
        <w:t xml:space="preserve"> </w:t>
      </w:r>
      <w:r w:rsidRPr="00A640C5">
        <w:rPr>
          <w:rFonts w:cs="Tahoma"/>
          <w:szCs w:val="22"/>
          <w:lang w:val="el-GR"/>
        </w:rPr>
        <w:t>υποψήφιο οικονομικό φορέα, εξάγεται, αποθηκεύεται και υποβάλλεται ηλεκτρονικά μέσω της διαδικτυακής πύλης www.promitheus.gov.gr του ΕΣΗΔΗΣ από την ηλεκτρονική διεύθυνση - https://ec.europa.eu/growth/tools-databases/espd/filter?lang=el.</w:t>
      </w:r>
    </w:p>
    <w:p w14:paraId="054D640D" w14:textId="77777777" w:rsidR="00A640C5" w:rsidRPr="00A640C5" w:rsidRDefault="00A640C5" w:rsidP="00A640C5">
      <w:pPr>
        <w:rPr>
          <w:rFonts w:cs="Tahoma"/>
          <w:szCs w:val="22"/>
          <w:lang w:val="el-GR"/>
        </w:rPr>
      </w:pPr>
      <w:r w:rsidRPr="00A640C5">
        <w:rPr>
          <w:rFonts w:cs="Tahoma"/>
          <w:szCs w:val="22"/>
          <w:lang w:val="el-GR"/>
        </w:rPr>
        <w:t>Πληροφορίες για τη συμπλήρωσή του ΕΕΕΣ βρίσκονται στην ηλεκτρονική διεύθυνση:</w:t>
      </w:r>
    </w:p>
    <w:p w14:paraId="18E20090" w14:textId="77777777" w:rsidR="00E71D02" w:rsidRPr="00082186" w:rsidRDefault="005E479A" w:rsidP="00E71D02">
      <w:pPr>
        <w:rPr>
          <w:rFonts w:asciiTheme="minorHAnsi" w:hAnsiTheme="minorHAnsi" w:cs="Tahoma"/>
          <w:szCs w:val="22"/>
          <w:lang w:val="el-GR"/>
        </w:rPr>
      </w:pPr>
      <w:hyperlink r:id="rId16" w:anchor="%40%3F_afrLoop%3D3641665248387235%26_adf.ctrl-state%3D16uj7hhed0_61" w:history="1">
        <w:r w:rsidR="00E71D02" w:rsidRPr="00582475">
          <w:rPr>
            <w:rStyle w:val="Hyperlink"/>
            <w:rFonts w:asciiTheme="minorHAnsi" w:hAnsiTheme="minorHAnsi" w:cs="Tahoma"/>
            <w:szCs w:val="22"/>
            <w:lang w:val="el-GR"/>
          </w:rPr>
          <w:t>http://www.eprocurement.gov.gr/webcenter/faces/oracle/webcenter/page/scopedMD/sd0cb90ef_26cf_4703_99</w:t>
        </w:r>
        <w:r w:rsidR="00E71D02" w:rsidRPr="00582475">
          <w:rPr>
            <w:rStyle w:val="Hyperlink"/>
            <w:rFonts w:asciiTheme="minorHAnsi" w:hAnsiTheme="minorHAnsi" w:cs="Tahoma"/>
            <w:szCs w:val="22"/>
            <w:lang w:val="en-US"/>
          </w:rPr>
          <w:t>d</w:t>
        </w:r>
        <w:r w:rsidR="00E71D02" w:rsidRPr="00582475">
          <w:rPr>
            <w:rStyle w:val="Hyperlink"/>
            <w:rFonts w:asciiTheme="minorHAnsi" w:hAnsiTheme="minorHAnsi" w:cs="Tahoma"/>
            <w:szCs w:val="22"/>
            <w:lang w:val="el-GR"/>
          </w:rPr>
          <w:t>5_1561</w:t>
        </w:r>
        <w:r w:rsidR="00E71D02" w:rsidRPr="00582475">
          <w:rPr>
            <w:rStyle w:val="Hyperlink"/>
            <w:rFonts w:asciiTheme="minorHAnsi" w:hAnsiTheme="minorHAnsi" w:cs="Tahoma"/>
            <w:szCs w:val="22"/>
            <w:lang w:val="en-US"/>
          </w:rPr>
          <w:t>ceff</w:t>
        </w:r>
        <w:r w:rsidR="00E71D02" w:rsidRPr="00582475">
          <w:rPr>
            <w:rStyle w:val="Hyperlink"/>
            <w:rFonts w:asciiTheme="minorHAnsi" w:hAnsiTheme="minorHAnsi" w:cs="Tahoma"/>
            <w:szCs w:val="22"/>
            <w:lang w:val="el-GR"/>
          </w:rPr>
          <w:t>660</w:t>
        </w:r>
        <w:r w:rsidR="00E71D02" w:rsidRPr="00582475">
          <w:rPr>
            <w:rStyle w:val="Hyperlink"/>
            <w:rFonts w:asciiTheme="minorHAnsi" w:hAnsiTheme="minorHAnsi" w:cs="Tahoma"/>
            <w:szCs w:val="22"/>
            <w:lang w:val="en-US"/>
          </w:rPr>
          <w:t>f</w:t>
        </w:r>
        <w:r w:rsidR="00E71D02" w:rsidRPr="00582475">
          <w:rPr>
            <w:rStyle w:val="Hyperlink"/>
            <w:rFonts w:asciiTheme="minorHAnsi" w:hAnsiTheme="minorHAnsi" w:cs="Tahoma"/>
            <w:szCs w:val="22"/>
            <w:lang w:val="el-GR"/>
          </w:rPr>
          <w:t>/</w:t>
        </w:r>
        <w:r w:rsidR="00E71D02" w:rsidRPr="00582475">
          <w:rPr>
            <w:rStyle w:val="Hyperlink"/>
            <w:rFonts w:asciiTheme="minorHAnsi" w:hAnsiTheme="minorHAnsi" w:cs="Tahoma"/>
            <w:szCs w:val="22"/>
            <w:lang w:val="en-US"/>
          </w:rPr>
          <w:t>Page</w:t>
        </w:r>
        <w:r w:rsidR="00E71D02" w:rsidRPr="00582475">
          <w:rPr>
            <w:rStyle w:val="Hyperlink"/>
            <w:rFonts w:asciiTheme="minorHAnsi" w:hAnsiTheme="minorHAnsi" w:cs="Tahoma"/>
            <w:szCs w:val="22"/>
            <w:lang w:val="el-GR"/>
          </w:rPr>
          <w:t>226.</w:t>
        </w:r>
        <w:r w:rsidR="00E71D02" w:rsidRPr="00582475">
          <w:rPr>
            <w:rStyle w:val="Hyperlink"/>
            <w:rFonts w:asciiTheme="minorHAnsi" w:hAnsiTheme="minorHAnsi" w:cs="Tahoma"/>
            <w:szCs w:val="22"/>
            <w:lang w:val="en-US"/>
          </w:rPr>
          <w:t>jspx</w:t>
        </w:r>
        <w:r w:rsidR="00E71D02" w:rsidRPr="00582475">
          <w:rPr>
            <w:rStyle w:val="Hyperlink"/>
            <w:rFonts w:asciiTheme="minorHAnsi" w:hAnsiTheme="minorHAnsi" w:cs="Tahoma"/>
            <w:szCs w:val="22"/>
            <w:lang w:val="el-GR"/>
          </w:rPr>
          <w:t>?_</w:t>
        </w:r>
        <w:r w:rsidR="00E71D02" w:rsidRPr="00582475">
          <w:rPr>
            <w:rStyle w:val="Hyperlink"/>
            <w:rFonts w:asciiTheme="minorHAnsi" w:hAnsiTheme="minorHAnsi" w:cs="Tahoma"/>
            <w:szCs w:val="22"/>
            <w:lang w:val="en-US"/>
          </w:rPr>
          <w:t>afrLoop</w:t>
        </w:r>
        <w:r w:rsidR="00E71D02" w:rsidRPr="00582475">
          <w:rPr>
            <w:rStyle w:val="Hyperlink"/>
            <w:rFonts w:asciiTheme="minorHAnsi" w:hAnsiTheme="minorHAnsi" w:cs="Tahoma"/>
            <w:szCs w:val="22"/>
            <w:lang w:val="el-GR"/>
          </w:rPr>
          <w:t>=3641665248387235#%40%3</w:t>
        </w:r>
        <w:r w:rsidR="00E71D02" w:rsidRPr="00582475">
          <w:rPr>
            <w:rStyle w:val="Hyperlink"/>
            <w:rFonts w:asciiTheme="minorHAnsi" w:hAnsiTheme="minorHAnsi" w:cs="Tahoma"/>
            <w:szCs w:val="22"/>
            <w:lang w:val="en-US"/>
          </w:rPr>
          <w:t>F</w:t>
        </w:r>
        <w:r w:rsidR="00E71D02" w:rsidRPr="00582475">
          <w:rPr>
            <w:rStyle w:val="Hyperlink"/>
            <w:rFonts w:asciiTheme="minorHAnsi" w:hAnsiTheme="minorHAnsi" w:cs="Tahoma"/>
            <w:szCs w:val="22"/>
            <w:lang w:val="el-GR"/>
          </w:rPr>
          <w:t>_</w:t>
        </w:r>
        <w:r w:rsidR="00E71D02" w:rsidRPr="00582475">
          <w:rPr>
            <w:rStyle w:val="Hyperlink"/>
            <w:rFonts w:asciiTheme="minorHAnsi" w:hAnsiTheme="minorHAnsi" w:cs="Tahoma"/>
            <w:szCs w:val="22"/>
            <w:lang w:val="en-US"/>
          </w:rPr>
          <w:t>afrLoop</w:t>
        </w:r>
        <w:r w:rsidR="00E71D02" w:rsidRPr="00582475">
          <w:rPr>
            <w:rStyle w:val="Hyperlink"/>
            <w:rFonts w:asciiTheme="minorHAnsi" w:hAnsiTheme="minorHAnsi" w:cs="Tahoma"/>
            <w:szCs w:val="22"/>
            <w:lang w:val="el-GR"/>
          </w:rPr>
          <w:t>%3</w:t>
        </w:r>
        <w:r w:rsidR="00E71D02" w:rsidRPr="00582475">
          <w:rPr>
            <w:rStyle w:val="Hyperlink"/>
            <w:rFonts w:asciiTheme="minorHAnsi" w:hAnsiTheme="minorHAnsi" w:cs="Tahoma"/>
            <w:szCs w:val="22"/>
            <w:lang w:val="en-US"/>
          </w:rPr>
          <w:t>D</w:t>
        </w:r>
        <w:r w:rsidR="00E71D02" w:rsidRPr="00582475">
          <w:rPr>
            <w:rStyle w:val="Hyperlink"/>
            <w:rFonts w:asciiTheme="minorHAnsi" w:hAnsiTheme="minorHAnsi" w:cs="Tahoma"/>
            <w:szCs w:val="22"/>
            <w:lang w:val="el-GR"/>
          </w:rPr>
          <w:t>3641665248387235%26_adf.ctrl-state%3D16uj7hhed0_61</w:t>
        </w:r>
      </w:hyperlink>
      <w:r w:rsidR="00E71D02" w:rsidRPr="00082186">
        <w:rPr>
          <w:rFonts w:asciiTheme="minorHAnsi" w:hAnsiTheme="minorHAnsi" w:cs="Tahoma"/>
          <w:szCs w:val="22"/>
          <w:lang w:val="el-GR"/>
        </w:rPr>
        <w:t>.</w:t>
      </w:r>
    </w:p>
    <w:p w14:paraId="0C5F74FA" w14:textId="77777777" w:rsidR="00A640C5" w:rsidRPr="00A640C5" w:rsidRDefault="00A640C5" w:rsidP="00A640C5">
      <w:pPr>
        <w:rPr>
          <w:rFonts w:cs="Tahoma"/>
          <w:szCs w:val="22"/>
          <w:lang w:val="el-GR"/>
        </w:rPr>
      </w:pPr>
      <w:r w:rsidRPr="00A640C5">
        <w:rPr>
          <w:rFonts w:cs="Tahoma"/>
          <w:szCs w:val="22"/>
          <w:lang w:val="el-GR"/>
        </w:rPr>
        <w:t>Επισημαίνονται τα ακόλουθα, αναφορικά με την συμπλήρωση και υποβολή του ΕΕΕΣ:</w:t>
      </w:r>
    </w:p>
    <w:p w14:paraId="45175C62" w14:textId="77777777" w:rsidR="00A640C5" w:rsidRPr="00A640C5" w:rsidRDefault="00A640C5" w:rsidP="00A640C5">
      <w:pPr>
        <w:rPr>
          <w:rFonts w:cs="Tahoma"/>
          <w:szCs w:val="22"/>
          <w:lang w:val="el-GR"/>
        </w:rPr>
      </w:pPr>
      <w:r w:rsidRPr="00A640C5">
        <w:rPr>
          <w:rFonts w:cs="Tahoma"/>
          <w:szCs w:val="22"/>
          <w:lang w:val="el-GR"/>
        </w:rPr>
        <w:t xml:space="preserve">α. ΕΕΕΣ –Οικονομικού Φορέα </w:t>
      </w:r>
    </w:p>
    <w:p w14:paraId="2C3FF2F8" w14:textId="77777777" w:rsidR="00A640C5" w:rsidRPr="00A640C5" w:rsidRDefault="00A640C5" w:rsidP="00A640C5">
      <w:pPr>
        <w:rPr>
          <w:rFonts w:cs="Tahoma"/>
          <w:szCs w:val="22"/>
          <w:lang w:val="el-GR"/>
        </w:rPr>
      </w:pPr>
      <w:r w:rsidRPr="00A640C5">
        <w:rPr>
          <w:rFonts w:cs="Tahoma"/>
          <w:szCs w:val="22"/>
          <w:lang w:val="el-GR"/>
        </w:rP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2C58E5FE" w14:textId="77777777" w:rsidR="00A640C5" w:rsidRPr="00A640C5" w:rsidRDefault="00A640C5" w:rsidP="00A640C5">
      <w:pPr>
        <w:rPr>
          <w:rFonts w:cs="Tahoma"/>
          <w:szCs w:val="22"/>
          <w:lang w:val="el-GR"/>
        </w:rPr>
      </w:pPr>
      <w:r w:rsidRPr="00A640C5">
        <w:rPr>
          <w:rFonts w:cs="Tahoma"/>
          <w:szCs w:val="22"/>
          <w:lang w:val="el-GR"/>
        </w:rPr>
        <w:t>β. ΕΕΕΣ – Στήριξη Οικονομικού Φορέα στις ικανότητες άλλων φορέων</w:t>
      </w:r>
    </w:p>
    <w:p w14:paraId="697C0934" w14:textId="77777777" w:rsidR="00A640C5" w:rsidRPr="00A640C5" w:rsidRDefault="00A640C5" w:rsidP="00A640C5">
      <w:pPr>
        <w:rPr>
          <w:rFonts w:cs="Tahoma"/>
          <w:szCs w:val="22"/>
          <w:lang w:val="el-GR"/>
        </w:rPr>
      </w:pPr>
      <w:r w:rsidRPr="00A640C5">
        <w:rPr>
          <w:rFonts w:cs="Tahoma"/>
          <w:szCs w:val="22"/>
          <w:lang w:val="el-GR"/>
        </w:rPr>
        <w:t xml:space="preserve">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w:t>
      </w:r>
      <w:proofErr w:type="spellStart"/>
      <w:r w:rsidRPr="00A640C5">
        <w:rPr>
          <w:rFonts w:cs="Tahoma"/>
          <w:szCs w:val="22"/>
          <w:lang w:val="el-GR"/>
        </w:rPr>
        <w:t>υποβάλεται</w:t>
      </w:r>
      <w:proofErr w:type="spellEnd"/>
      <w:r w:rsidRPr="00A640C5">
        <w:rPr>
          <w:rFonts w:cs="Tahoma"/>
          <w:szCs w:val="22"/>
          <w:lang w:val="el-GR"/>
        </w:rPr>
        <w:t xml:space="preserve"> χωριστό ΕΕΕΣ, που </w:t>
      </w:r>
      <w:proofErr w:type="spellStart"/>
      <w:r w:rsidRPr="00A640C5">
        <w:rPr>
          <w:rFonts w:cs="Tahoma"/>
          <w:szCs w:val="22"/>
          <w:lang w:val="el-GR"/>
        </w:rPr>
        <w:t>συμπληρωνεται</w:t>
      </w:r>
      <w:proofErr w:type="spellEnd"/>
      <w:r w:rsidRPr="00A640C5">
        <w:rPr>
          <w:rFonts w:cs="Tahoma"/>
          <w:szCs w:val="22"/>
          <w:lang w:val="el-GR"/>
        </w:rPr>
        <w:t xml:space="preserve"> και υπογράφεται ψηφιακά από τον τρίτο/</w:t>
      </w:r>
      <w:proofErr w:type="spellStart"/>
      <w:r w:rsidRPr="00A640C5">
        <w:rPr>
          <w:rFonts w:cs="Tahoma"/>
          <w:szCs w:val="22"/>
          <w:lang w:val="el-GR"/>
        </w:rPr>
        <w:t>ους</w:t>
      </w:r>
      <w:proofErr w:type="spellEnd"/>
      <w:r w:rsidRPr="00A640C5">
        <w:rPr>
          <w:rFonts w:cs="Tahoma"/>
          <w:szCs w:val="22"/>
          <w:lang w:val="el-GR"/>
        </w:rPr>
        <w:t>, συμπληρώνοντας:</w:t>
      </w:r>
    </w:p>
    <w:p w14:paraId="5679F81D" w14:textId="77777777" w:rsidR="00A640C5" w:rsidRPr="00A640C5" w:rsidRDefault="00A640C5" w:rsidP="00A640C5">
      <w:pPr>
        <w:rPr>
          <w:rFonts w:cs="Tahoma"/>
          <w:szCs w:val="22"/>
          <w:lang w:val="el-GR"/>
        </w:rPr>
      </w:pPr>
      <w:r w:rsidRPr="00A640C5">
        <w:rPr>
          <w:rFonts w:cs="Tahoma"/>
          <w:szCs w:val="22"/>
          <w:lang w:val="el-GR"/>
        </w:rPr>
        <w:t xml:space="preserve">τις ενότητες των Α και Β του Μέρους ΙΙ , το Μέρος ΙΙΙ , το Μέρος IV σχετικά με τις ικανότητες που δανείζει στον υποψήφιο οικονομικό φορέα καθώς και το Μέρος VI Τελικές Δηλώσεις </w:t>
      </w:r>
    </w:p>
    <w:p w14:paraId="203063C7" w14:textId="77777777" w:rsidR="00A640C5" w:rsidRPr="00A640C5" w:rsidRDefault="00A640C5" w:rsidP="00A640C5">
      <w:pPr>
        <w:rPr>
          <w:rFonts w:cs="Tahoma"/>
          <w:szCs w:val="22"/>
          <w:lang w:val="el-GR"/>
        </w:rPr>
      </w:pPr>
      <w:r w:rsidRPr="00A640C5">
        <w:rPr>
          <w:rFonts w:cs="Tahoma"/>
          <w:szCs w:val="22"/>
          <w:lang w:val="el-GR"/>
        </w:rPr>
        <w:t xml:space="preserve">Για την υπογραφή του ΕΕΕΣ του τρίτου/ων ισχύουν τα ανωτέρω αναφερόμενα για την υπογραφή του ΕΕΕΣ του προσφέροντος. </w:t>
      </w:r>
    </w:p>
    <w:p w14:paraId="7B708AB4" w14:textId="77777777" w:rsidR="00A640C5" w:rsidRPr="00A640C5" w:rsidRDefault="00A640C5" w:rsidP="00A640C5">
      <w:pPr>
        <w:rPr>
          <w:rFonts w:cs="Tahoma"/>
          <w:szCs w:val="22"/>
          <w:lang w:val="el-GR"/>
        </w:rPr>
      </w:pPr>
      <w:r w:rsidRPr="00A640C5">
        <w:rPr>
          <w:rFonts w:cs="Tahoma"/>
          <w:szCs w:val="22"/>
          <w:lang w:val="el-GR"/>
        </w:rPr>
        <w:t xml:space="preserve">γ. ΕΕΕΣ - Ενώσεις οικονομικών φορέων Κοινοπραξίες </w:t>
      </w:r>
      <w:proofErr w:type="spellStart"/>
      <w:r w:rsidRPr="00A640C5">
        <w:rPr>
          <w:rFonts w:cs="Tahoma"/>
          <w:szCs w:val="22"/>
          <w:lang w:val="el-GR"/>
        </w:rPr>
        <w:t>κλπ</w:t>
      </w:r>
      <w:proofErr w:type="spellEnd"/>
    </w:p>
    <w:p w14:paraId="27860B2F" w14:textId="77777777" w:rsidR="00A640C5" w:rsidRPr="00A640C5" w:rsidRDefault="00A640C5" w:rsidP="00A640C5">
      <w:pPr>
        <w:rPr>
          <w:rFonts w:cs="Tahoma"/>
          <w:szCs w:val="22"/>
          <w:lang w:val="el-GR"/>
        </w:rPr>
      </w:pPr>
      <w:r w:rsidRPr="00A640C5">
        <w:rPr>
          <w:rFonts w:cs="Tahoma"/>
          <w:szCs w:val="22"/>
          <w:lang w:val="el-GR"/>
        </w:rPr>
        <w:t>Στην περίπτωση συμμετοχής στο διαγωνισμό από κοινού ομίλων οικονομικών φορέων (</w:t>
      </w:r>
      <w:proofErr w:type="spellStart"/>
      <w:r w:rsidRPr="00A640C5">
        <w:rPr>
          <w:rFonts w:cs="Tahoma"/>
          <w:szCs w:val="22"/>
          <w:lang w:val="el-GR"/>
        </w:rPr>
        <w:t>λ.χ</w:t>
      </w:r>
      <w:proofErr w:type="spellEnd"/>
      <w:r w:rsidRPr="00A640C5">
        <w:rPr>
          <w:rFonts w:cs="Tahoma"/>
          <w:szCs w:val="22"/>
          <w:lang w:val="el-GR"/>
        </w:rPr>
        <w:t xml:space="preserve"> ενώσεων, κοινοπραξιών, συνεταιρισμών </w:t>
      </w:r>
      <w:proofErr w:type="spellStart"/>
      <w:r w:rsidRPr="00A640C5">
        <w:rPr>
          <w:rFonts w:cs="Tahoma"/>
          <w:szCs w:val="22"/>
          <w:lang w:val="el-GR"/>
        </w:rPr>
        <w:t>κλπ</w:t>
      </w:r>
      <w:proofErr w:type="spellEnd"/>
      <w:r w:rsidRPr="00A640C5">
        <w:rPr>
          <w:rFonts w:cs="Tahoma"/>
          <w:szCs w:val="22"/>
          <w:lang w:val="el-GR"/>
        </w:rPr>
        <w:t>), υποβάλλεται χωριστό ΕΕΕΣ για κάθε έναν συμμετέχοντα οικονομικό φορέα.</w:t>
      </w:r>
    </w:p>
    <w:p w14:paraId="5C67E436" w14:textId="77777777" w:rsidR="00A640C5" w:rsidRPr="00A640C5" w:rsidRDefault="00A640C5" w:rsidP="00A640C5">
      <w:pPr>
        <w:rPr>
          <w:rFonts w:cs="Tahoma"/>
          <w:szCs w:val="22"/>
          <w:lang w:val="el-GR"/>
        </w:rPr>
      </w:pPr>
      <w:r w:rsidRPr="00A640C5">
        <w:rPr>
          <w:rFonts w:cs="Tahoma"/>
          <w:szCs w:val="22"/>
          <w:lang w:val="el-GR"/>
        </w:rPr>
        <w:t>δ. ΕΕΕΣ - Υπεργολάβοι:</w:t>
      </w:r>
    </w:p>
    <w:p w14:paraId="18AAD92A" w14:textId="77777777" w:rsidR="00A640C5" w:rsidRPr="00A640C5" w:rsidRDefault="00A640C5" w:rsidP="00A640C5">
      <w:pPr>
        <w:rPr>
          <w:rFonts w:cs="Tahoma"/>
          <w:szCs w:val="22"/>
          <w:lang w:val="el-GR"/>
        </w:rPr>
      </w:pPr>
      <w:r w:rsidRPr="00A640C5">
        <w:rPr>
          <w:rFonts w:cs="Tahoma"/>
          <w:szCs w:val="22"/>
          <w:lang w:val="el-GR"/>
        </w:rPr>
        <w:t>Σε περίπτωση που ο προσφέρων προτίθεται να αναθέσει υπό μορφή υπεργολαβίας σε τρίτο/</w:t>
      </w:r>
      <w:proofErr w:type="spellStart"/>
      <w:r w:rsidRPr="00A640C5">
        <w:rPr>
          <w:rFonts w:cs="Tahoma"/>
          <w:szCs w:val="22"/>
          <w:lang w:val="el-GR"/>
        </w:rPr>
        <w:t>ους</w:t>
      </w:r>
      <w:proofErr w:type="spellEnd"/>
      <w:r w:rsidRPr="00A640C5">
        <w:rPr>
          <w:rFonts w:cs="Tahoma"/>
          <w:szCs w:val="22"/>
          <w:lang w:val="el-GR"/>
        </w:rPr>
        <w:t xml:space="preserve">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w:t>
      </w:r>
      <w:proofErr w:type="spellStart"/>
      <w:r w:rsidRPr="00A640C5">
        <w:rPr>
          <w:rFonts w:cs="Tahoma"/>
          <w:szCs w:val="22"/>
          <w:lang w:val="el-GR"/>
        </w:rPr>
        <w:t>υπεργολαβικά</w:t>
      </w:r>
      <w:proofErr w:type="spellEnd"/>
      <w:r w:rsidRPr="00A640C5">
        <w:rPr>
          <w:rFonts w:cs="Tahoma"/>
          <w:szCs w:val="22"/>
          <w:lang w:val="el-GR"/>
        </w:rPr>
        <w:t xml:space="preserve">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καθώς και το Μέρος VI Τελικές Δηλώσεις. </w:t>
      </w:r>
    </w:p>
    <w:p w14:paraId="26A6863D" w14:textId="6D59E929" w:rsidR="00730FB9" w:rsidRPr="0029687F" w:rsidRDefault="00A640C5" w:rsidP="00A640C5">
      <w:pPr>
        <w:rPr>
          <w:rFonts w:cs="Tahoma"/>
          <w:szCs w:val="22"/>
          <w:lang w:val="el-GR"/>
        </w:rPr>
      </w:pPr>
      <w:r w:rsidRPr="00A640C5">
        <w:rPr>
          <w:rFonts w:cs="Tahoma"/>
          <w:szCs w:val="22"/>
          <w:lang w:val="el-GR"/>
        </w:rPr>
        <w:t>Για την υπογραφή του ΕΕΕΣ του υπεργολάβου ισχύουν και εφαρμόζονται τα ανωτέρω αναφερόμενα για την υπογραφή του ΕΕΕΣ του προσφέροντος.</w:t>
      </w:r>
      <w:r w:rsidR="00730FB9" w:rsidRPr="0029687F">
        <w:rPr>
          <w:rFonts w:cs="Tahoma"/>
          <w:szCs w:val="22"/>
          <w:lang w:val="el-GR" w:eastAsia="el-GR"/>
        </w:rPr>
        <w:t xml:space="preserve"> </w:t>
      </w:r>
    </w:p>
    <w:p w14:paraId="5D789AFD" w14:textId="77777777" w:rsidR="002C7E9A" w:rsidRPr="0029687F" w:rsidRDefault="002C7E9A" w:rsidP="00B805D6">
      <w:pPr>
        <w:pStyle w:val="Heading4"/>
        <w:numPr>
          <w:ilvl w:val="3"/>
          <w:numId w:val="12"/>
        </w:numPr>
        <w:rPr>
          <w:rFonts w:ascii="Tahoma" w:hAnsi="Tahoma" w:cs="Tahoma"/>
          <w:szCs w:val="22"/>
          <w:lang w:val="el-GR"/>
        </w:rPr>
      </w:pPr>
      <w:bookmarkStart w:id="111" w:name="_Toc40458193"/>
      <w:r w:rsidRPr="0029687F">
        <w:rPr>
          <w:rFonts w:ascii="Tahoma" w:hAnsi="Tahoma" w:cs="Tahoma"/>
          <w:szCs w:val="22"/>
          <w:lang w:val="el-GR"/>
        </w:rPr>
        <w:t>Τεχνική Προσφορά</w:t>
      </w:r>
      <w:bookmarkEnd w:id="111"/>
      <w:r w:rsidRPr="0029687F">
        <w:rPr>
          <w:rFonts w:ascii="Tahoma" w:hAnsi="Tahoma" w:cs="Tahoma"/>
          <w:szCs w:val="22"/>
          <w:lang w:val="el-GR"/>
        </w:rPr>
        <w:t xml:space="preserve"> </w:t>
      </w:r>
      <w:r w:rsidR="00E1337D" w:rsidRPr="0029687F">
        <w:rPr>
          <w:rFonts w:ascii="Tahoma" w:hAnsi="Tahoma" w:cs="Tahoma"/>
          <w:szCs w:val="22"/>
          <w:lang w:val="el-GR"/>
        </w:rPr>
        <w:t xml:space="preserve"> </w:t>
      </w:r>
    </w:p>
    <w:p w14:paraId="76DECB07" w14:textId="0F3AEFA3" w:rsidR="007A3AC0" w:rsidRPr="0029687F" w:rsidRDefault="007A3AC0" w:rsidP="007A3AC0">
      <w:pPr>
        <w:rPr>
          <w:rFonts w:cs="Tahoma"/>
          <w:i/>
          <w:iCs/>
          <w:color w:val="5B9BD5"/>
          <w:szCs w:val="22"/>
          <w:lang w:val="el-GR"/>
        </w:rPr>
      </w:pPr>
      <w:r w:rsidRPr="0029687F">
        <w:rPr>
          <w:rFonts w:cs="Tahoma"/>
          <w:szCs w:val="22"/>
          <w:lang w:val="en-US"/>
        </w:rPr>
        <w:t>H</w:t>
      </w:r>
      <w:r w:rsidRPr="0029687F">
        <w:rPr>
          <w:rFonts w:cs="Tahoma"/>
          <w:szCs w:val="22"/>
          <w:lang w:val="el-GR"/>
        </w:rPr>
        <w:t xml:space="preserve"> τεχνική προσφορά θα πρέπει να καλύπτει όλες τις απαιτήσεις και τις προδιαγραφές </w:t>
      </w:r>
      <w:r w:rsidR="007A619E">
        <w:rPr>
          <w:rFonts w:cs="Tahoma"/>
          <w:szCs w:val="22"/>
          <w:lang w:val="el-GR"/>
        </w:rPr>
        <w:t xml:space="preserve">των </w:t>
      </w:r>
      <w:r w:rsidRPr="0029687F">
        <w:rPr>
          <w:rFonts w:cs="Tahoma"/>
          <w:szCs w:val="22"/>
          <w:lang w:val="el-GR"/>
        </w:rPr>
        <w:t>Παραρτημάτων</w:t>
      </w:r>
      <w:r w:rsidR="007A619E">
        <w:rPr>
          <w:rFonts w:cs="Tahoma"/>
          <w:szCs w:val="22"/>
          <w:lang w:val="el-GR"/>
        </w:rPr>
        <w:t>:</w:t>
      </w:r>
      <w:r w:rsidRPr="0029687F">
        <w:rPr>
          <w:rFonts w:cs="Tahoma"/>
          <w:szCs w:val="22"/>
          <w:lang w:val="el-GR"/>
        </w:rPr>
        <w:t xml:space="preserve"> </w:t>
      </w:r>
      <w:r w:rsidR="007A619E" w:rsidRPr="006C1E5F">
        <w:rPr>
          <w:rFonts w:cs="Tahoma"/>
          <w:b/>
          <w:bCs/>
          <w:szCs w:val="22"/>
          <w:lang w:val="el-GR"/>
        </w:rPr>
        <w:fldChar w:fldCharType="begin"/>
      </w:r>
      <w:r w:rsidR="007A619E" w:rsidRPr="006C1E5F">
        <w:rPr>
          <w:rFonts w:cs="Tahoma"/>
          <w:b/>
          <w:bCs/>
          <w:szCs w:val="22"/>
          <w:lang w:val="el-GR"/>
        </w:rPr>
        <w:instrText xml:space="preserve"> REF _Ref496625830 \h </w:instrText>
      </w:r>
      <w:r w:rsidR="007A619E">
        <w:rPr>
          <w:rFonts w:cs="Tahoma"/>
          <w:b/>
          <w:bCs/>
          <w:szCs w:val="22"/>
          <w:lang w:val="el-GR"/>
        </w:rPr>
        <w:instrText xml:space="preserve"> \* MERGEFORMAT </w:instrText>
      </w:r>
      <w:r w:rsidR="007A619E" w:rsidRPr="006C1E5F">
        <w:rPr>
          <w:rFonts w:cs="Tahoma"/>
          <w:b/>
          <w:bCs/>
          <w:szCs w:val="22"/>
          <w:lang w:val="el-GR"/>
        </w:rPr>
      </w:r>
      <w:r w:rsidR="007A619E" w:rsidRPr="006C1E5F">
        <w:rPr>
          <w:rFonts w:cs="Tahoma"/>
          <w:b/>
          <w:bCs/>
          <w:szCs w:val="22"/>
          <w:lang w:val="el-GR"/>
        </w:rPr>
        <w:fldChar w:fldCharType="separate"/>
      </w:r>
      <w:r w:rsidR="00AE4CE1" w:rsidRPr="00AE4CE1">
        <w:rPr>
          <w:rFonts w:cs="Tahoma"/>
          <w:b/>
          <w:bCs/>
          <w:lang w:val="el-GR"/>
        </w:rPr>
        <w:t>ΠΑΡΑΡΤΗΜΑ Ι – Αναλυτική Περιγραφή Φυσικού και Οικονομικού Αντικειμένου της Σύμβασης</w:t>
      </w:r>
      <w:r w:rsidR="007A619E" w:rsidRPr="006C1E5F">
        <w:rPr>
          <w:rFonts w:cs="Tahoma"/>
          <w:b/>
          <w:bCs/>
          <w:szCs w:val="22"/>
          <w:lang w:val="el-GR"/>
        </w:rPr>
        <w:fldChar w:fldCharType="end"/>
      </w:r>
      <w:r w:rsidR="007A619E">
        <w:rPr>
          <w:rFonts w:cs="Tahoma"/>
          <w:b/>
          <w:bCs/>
          <w:szCs w:val="22"/>
          <w:lang w:val="el-GR"/>
        </w:rPr>
        <w:t xml:space="preserve"> </w:t>
      </w:r>
      <w:r w:rsidR="007A619E" w:rsidRPr="006C1E5F">
        <w:rPr>
          <w:rFonts w:cs="Tahoma"/>
          <w:szCs w:val="22"/>
          <w:lang w:val="el-GR"/>
        </w:rPr>
        <w:t>και</w:t>
      </w:r>
      <w:r w:rsidR="007A619E">
        <w:rPr>
          <w:rFonts w:cs="Tahoma"/>
          <w:b/>
          <w:bCs/>
          <w:szCs w:val="22"/>
          <w:lang w:val="el-GR"/>
        </w:rPr>
        <w:t xml:space="preserve"> </w:t>
      </w:r>
      <w:r w:rsidR="007A619E" w:rsidRPr="00020E23">
        <w:rPr>
          <w:rFonts w:cs="Tahoma"/>
          <w:b/>
          <w:bCs/>
          <w:szCs w:val="22"/>
          <w:lang w:val="el-GR"/>
        </w:rPr>
        <w:fldChar w:fldCharType="begin"/>
      </w:r>
      <w:r w:rsidR="007A619E" w:rsidRPr="00F338E1">
        <w:rPr>
          <w:rFonts w:cs="Tahoma"/>
          <w:b/>
          <w:bCs/>
          <w:szCs w:val="22"/>
          <w:lang w:val="el-GR"/>
        </w:rPr>
        <w:instrText xml:space="preserve"> REF _Ref510087011 \h </w:instrText>
      </w:r>
      <w:r w:rsidR="007A619E" w:rsidRPr="006C1E5F">
        <w:rPr>
          <w:rFonts w:cs="Tahoma"/>
          <w:b/>
          <w:bCs/>
          <w:szCs w:val="22"/>
          <w:lang w:val="el-GR"/>
        </w:rPr>
        <w:instrText xml:space="preserve"> \* MERGEFORMAT </w:instrText>
      </w:r>
      <w:r w:rsidR="007A619E" w:rsidRPr="00020E23">
        <w:rPr>
          <w:rFonts w:cs="Tahoma"/>
          <w:b/>
          <w:bCs/>
          <w:szCs w:val="22"/>
          <w:lang w:val="el-GR"/>
        </w:rPr>
      </w:r>
      <w:r w:rsidR="007A619E" w:rsidRPr="00020E23">
        <w:rPr>
          <w:rFonts w:cs="Tahoma"/>
          <w:b/>
          <w:bCs/>
          <w:szCs w:val="22"/>
          <w:lang w:val="el-GR"/>
        </w:rPr>
        <w:fldChar w:fldCharType="separate"/>
      </w:r>
      <w:r w:rsidR="00AE4CE1" w:rsidRPr="00AE4CE1">
        <w:rPr>
          <w:rFonts w:cs="Tahoma"/>
          <w:b/>
          <w:bCs/>
          <w:lang w:val="el-GR"/>
        </w:rPr>
        <w:t xml:space="preserve">ΠΑΡΑΡΤΗΜΑ ΙΙ – Πίνακες </w:t>
      </w:r>
      <w:proofErr w:type="spellStart"/>
      <w:r w:rsidR="00AE4CE1" w:rsidRPr="00AE4CE1">
        <w:rPr>
          <w:rFonts w:cs="Tahoma"/>
          <w:b/>
          <w:bCs/>
          <w:lang w:val="el-GR"/>
        </w:rPr>
        <w:t>Συμμόρφωσης</w:t>
      </w:r>
      <w:r w:rsidR="007A619E" w:rsidRPr="00020E23">
        <w:rPr>
          <w:rFonts w:cs="Tahoma"/>
          <w:b/>
          <w:bCs/>
          <w:szCs w:val="22"/>
          <w:lang w:val="el-GR"/>
        </w:rPr>
        <w:fldChar w:fldCharType="end"/>
      </w:r>
      <w:r w:rsidR="00E71D02">
        <w:rPr>
          <w:rFonts w:asciiTheme="minorHAnsi" w:hAnsiTheme="minorHAnsi" w:cs="Tahoma"/>
          <w:szCs w:val="22"/>
          <w:lang w:val="el-GR"/>
        </w:rPr>
        <w:t>,</w:t>
      </w:r>
      <w:r w:rsidRPr="0029687F">
        <w:rPr>
          <w:rFonts w:cs="Tahoma"/>
          <w:szCs w:val="22"/>
          <w:lang w:val="el-GR"/>
        </w:rPr>
        <w:t>τ</w:t>
      </w:r>
      <w:r w:rsidR="00E71D02">
        <w:rPr>
          <w:rFonts w:cs="Tahoma"/>
          <w:szCs w:val="22"/>
          <w:lang w:val="el-GR"/>
        </w:rPr>
        <w:t>η</w:t>
      </w:r>
      <w:r w:rsidRPr="0029687F">
        <w:rPr>
          <w:rFonts w:cs="Tahoma"/>
          <w:szCs w:val="22"/>
          <w:lang w:val="el-GR"/>
        </w:rPr>
        <w:t>ς</w:t>
      </w:r>
      <w:proofErr w:type="spellEnd"/>
      <w:r w:rsidRPr="0029687F">
        <w:rPr>
          <w:rFonts w:cs="Tahoma"/>
          <w:szCs w:val="22"/>
          <w:lang w:val="el-GR"/>
        </w:rPr>
        <w:t xml:space="preserve"> παρούσας</w:t>
      </w:r>
      <w:r w:rsidR="00E1337D" w:rsidRPr="0029687F">
        <w:rPr>
          <w:rFonts w:cs="Tahoma"/>
          <w:szCs w:val="22"/>
          <w:lang w:val="el-GR"/>
        </w:rPr>
        <w:t xml:space="preserve"> </w:t>
      </w:r>
      <w:r w:rsidRPr="0029687F">
        <w:rPr>
          <w:rFonts w:cs="Tahoma"/>
          <w:szCs w:val="22"/>
          <w:lang w:val="el-GR"/>
        </w:rPr>
        <w:t>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w:t>
      </w:r>
      <w:r w:rsidRPr="0029687F">
        <w:rPr>
          <w:rStyle w:val="WW-FootnoteReference9"/>
          <w:rFonts w:cs="Tahoma"/>
          <w:szCs w:val="22"/>
          <w:lang w:val="el-GR"/>
        </w:rPr>
        <w:t>.</w:t>
      </w:r>
      <w:r w:rsidRPr="0029687F">
        <w:rPr>
          <w:rFonts w:cs="Tahoma"/>
          <w:szCs w:val="22"/>
          <w:lang w:val="el-GR"/>
        </w:rPr>
        <w:t xml:space="preserve"> </w:t>
      </w:r>
    </w:p>
    <w:p w14:paraId="5C1FB3B1" w14:textId="0C4F8536" w:rsidR="007A3AC0" w:rsidRPr="0029687F" w:rsidRDefault="007A3AC0" w:rsidP="009C3C60">
      <w:pPr>
        <w:suppressAutoHyphens w:val="0"/>
        <w:spacing w:line="276" w:lineRule="auto"/>
        <w:rPr>
          <w:rFonts w:cs="Tahoma"/>
          <w:szCs w:val="22"/>
          <w:lang w:val="el-GR"/>
        </w:rPr>
      </w:pPr>
      <w:r w:rsidRPr="0029687F">
        <w:rPr>
          <w:rFonts w:cs="Tahoma"/>
          <w:szCs w:val="22"/>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C84B11" w:rsidRPr="0029687F">
        <w:rPr>
          <w:rFonts w:cs="Tahoma"/>
          <w:szCs w:val="22"/>
          <w:lang w:val="el-GR"/>
        </w:rPr>
        <w:t xml:space="preserve">σύμφωνα με </w:t>
      </w:r>
      <w:r w:rsidR="00C84B11" w:rsidRPr="00D960F5">
        <w:rPr>
          <w:rFonts w:cs="Tahoma"/>
          <w:szCs w:val="22"/>
          <w:lang w:val="el-GR"/>
        </w:rPr>
        <w:t xml:space="preserve">το </w:t>
      </w:r>
      <w:r w:rsidR="00F338E1" w:rsidRPr="006C1E5F">
        <w:rPr>
          <w:rFonts w:cs="Tahoma"/>
          <w:b/>
          <w:bCs/>
          <w:szCs w:val="22"/>
          <w:lang w:val="el-GR"/>
        </w:rPr>
        <w:fldChar w:fldCharType="begin"/>
      </w:r>
      <w:r w:rsidR="00F338E1" w:rsidRPr="006C1E5F">
        <w:rPr>
          <w:rFonts w:cs="Tahoma"/>
          <w:b/>
          <w:bCs/>
          <w:szCs w:val="22"/>
          <w:lang w:val="el-GR"/>
        </w:rPr>
        <w:instrText xml:space="preserve"> REF _Ref510087097 \h </w:instrText>
      </w:r>
      <w:r w:rsidR="00F338E1">
        <w:rPr>
          <w:rFonts w:cs="Tahoma"/>
          <w:b/>
          <w:bCs/>
          <w:szCs w:val="22"/>
          <w:lang w:val="el-GR"/>
        </w:rPr>
        <w:instrText xml:space="preserve"> \* MERGEFORMAT </w:instrText>
      </w:r>
      <w:r w:rsidR="00F338E1" w:rsidRPr="006C1E5F">
        <w:rPr>
          <w:rFonts w:cs="Tahoma"/>
          <w:b/>
          <w:bCs/>
          <w:szCs w:val="22"/>
          <w:lang w:val="el-GR"/>
        </w:rPr>
      </w:r>
      <w:r w:rsidR="00F338E1" w:rsidRPr="006C1E5F">
        <w:rPr>
          <w:rFonts w:cs="Tahoma"/>
          <w:b/>
          <w:bCs/>
          <w:szCs w:val="22"/>
          <w:lang w:val="el-GR"/>
        </w:rPr>
        <w:fldChar w:fldCharType="separate"/>
      </w:r>
      <w:r w:rsidR="00AE4CE1" w:rsidRPr="00AE4CE1">
        <w:rPr>
          <w:rFonts w:cs="Tahoma"/>
          <w:b/>
          <w:bCs/>
          <w:lang w:val="el-GR"/>
        </w:rPr>
        <w:t xml:space="preserve">ΠΑΡΑΡΤΗΜΑ </w:t>
      </w:r>
      <w:r w:rsidR="00AE4CE1" w:rsidRPr="00AE4CE1">
        <w:rPr>
          <w:rFonts w:cs="Tahoma"/>
          <w:b/>
          <w:bCs/>
        </w:rPr>
        <w:t>V</w:t>
      </w:r>
      <w:r w:rsidR="00AE4CE1" w:rsidRPr="00AE4CE1">
        <w:rPr>
          <w:rFonts w:cs="Tahoma"/>
          <w:b/>
          <w:bCs/>
          <w:lang w:val="el-GR"/>
        </w:rPr>
        <w:t xml:space="preserve"> – Υπόδειγμα Τεχνικής Προσφοράς</w:t>
      </w:r>
      <w:r w:rsidR="00F338E1" w:rsidRPr="006C1E5F">
        <w:rPr>
          <w:rFonts w:cs="Tahoma"/>
          <w:b/>
          <w:bCs/>
          <w:szCs w:val="22"/>
          <w:lang w:val="el-GR"/>
        </w:rPr>
        <w:fldChar w:fldCharType="end"/>
      </w:r>
      <w:r w:rsidR="00C84B11" w:rsidRPr="0029687F">
        <w:rPr>
          <w:rFonts w:cs="Tahoma"/>
          <w:szCs w:val="22"/>
          <w:lang w:val="el-GR"/>
        </w:rPr>
        <w:t xml:space="preserve"> της παρ</w:t>
      </w:r>
      <w:r w:rsidR="003A206A" w:rsidRPr="0029687F">
        <w:rPr>
          <w:rFonts w:cs="Tahoma"/>
          <w:szCs w:val="22"/>
          <w:lang w:val="el-GR"/>
        </w:rPr>
        <w:t>ο</w:t>
      </w:r>
      <w:r w:rsidR="00C84B11" w:rsidRPr="0029687F">
        <w:rPr>
          <w:rFonts w:cs="Tahoma"/>
          <w:szCs w:val="22"/>
          <w:lang w:val="el-GR"/>
        </w:rPr>
        <w:t xml:space="preserve">ύσας </w:t>
      </w:r>
      <w:r w:rsidR="00F338E1">
        <w:rPr>
          <w:rFonts w:cs="Tahoma"/>
          <w:szCs w:val="22"/>
          <w:lang w:val="el-GR"/>
        </w:rPr>
        <w:t>Δ</w:t>
      </w:r>
      <w:r w:rsidR="00C84B11" w:rsidRPr="0029687F">
        <w:rPr>
          <w:rFonts w:cs="Tahoma"/>
          <w:szCs w:val="22"/>
          <w:lang w:val="el-GR"/>
        </w:rPr>
        <w:t>ιακήρυξης</w:t>
      </w:r>
      <w:r w:rsidR="003A206A" w:rsidRPr="0029687F">
        <w:rPr>
          <w:rFonts w:cs="Tahoma"/>
          <w:szCs w:val="22"/>
          <w:u w:val="single"/>
          <w:lang w:val="el-GR"/>
        </w:rPr>
        <w:t xml:space="preserve"> (</w:t>
      </w:r>
      <w:r w:rsidRPr="0029687F">
        <w:rPr>
          <w:rFonts w:cs="Tahoma"/>
          <w:szCs w:val="22"/>
          <w:lang w:val="el-GR"/>
        </w:rPr>
        <w:t>σε συμπιεσμένη μορφή</w:t>
      </w:r>
      <w:r w:rsidR="003A206A" w:rsidRPr="0029687F">
        <w:rPr>
          <w:rFonts w:cs="Tahoma"/>
          <w:szCs w:val="22"/>
          <w:lang w:val="el-GR"/>
        </w:rPr>
        <w:t xml:space="preserve"> και</w:t>
      </w:r>
      <w:r w:rsidRPr="0029687F">
        <w:rPr>
          <w:rFonts w:cs="Tahoma"/>
          <w:szCs w:val="22"/>
          <w:lang w:val="el-GR"/>
        </w:rPr>
        <w:t xml:space="preserve"> κατά προτίμηση</w:t>
      </w:r>
      <w:r w:rsidR="003A206A" w:rsidRPr="0029687F">
        <w:rPr>
          <w:rFonts w:cs="Tahoma"/>
          <w:szCs w:val="22"/>
          <w:lang w:val="el-GR"/>
        </w:rPr>
        <w:t xml:space="preserve"> σε</w:t>
      </w:r>
      <w:r w:rsidRPr="0029687F">
        <w:rPr>
          <w:rFonts w:cs="Tahoma"/>
          <w:szCs w:val="22"/>
          <w:lang w:val="el-GR"/>
        </w:rPr>
        <w:t xml:space="preserve"> ένα (1) αρχείο </w:t>
      </w:r>
      <w:r w:rsidRPr="0029687F">
        <w:rPr>
          <w:rFonts w:cs="Tahoma"/>
          <w:szCs w:val="22"/>
          <w:lang w:val="en-US"/>
        </w:rPr>
        <w:t>pdf</w:t>
      </w:r>
      <w:r w:rsidR="003A206A" w:rsidRPr="0029687F">
        <w:rPr>
          <w:rFonts w:cs="Tahoma"/>
          <w:szCs w:val="22"/>
          <w:lang w:val="el-GR"/>
        </w:rPr>
        <w:t>).</w:t>
      </w:r>
      <w:r w:rsidR="00E1337D" w:rsidRPr="0029687F">
        <w:rPr>
          <w:rFonts w:cs="Tahoma"/>
          <w:szCs w:val="22"/>
          <w:lang w:val="el-GR"/>
        </w:rPr>
        <w:t xml:space="preserve"> </w:t>
      </w:r>
      <w:r w:rsidR="0034186C" w:rsidRPr="0029687F">
        <w:rPr>
          <w:rFonts w:cs="Tahoma"/>
          <w:szCs w:val="22"/>
          <w:lang w:val="el-GR"/>
        </w:rPr>
        <w:t>Επιπλέον ο</w:t>
      </w:r>
      <w:r w:rsidRPr="0029687F">
        <w:rPr>
          <w:rFonts w:cs="Tahoma"/>
          <w:szCs w:val="22"/>
          <w:lang w:val="el-GR"/>
        </w:rPr>
        <w:t>ι οικονομικοί φορείς αναφέρουν</w:t>
      </w:r>
      <w:r w:rsidR="0034186C" w:rsidRPr="0029687F">
        <w:rPr>
          <w:rFonts w:cs="Tahoma"/>
          <w:szCs w:val="22"/>
          <w:lang w:val="el-GR"/>
        </w:rPr>
        <w:t xml:space="preserve"> στην τεχνική προσφορά τους</w:t>
      </w:r>
      <w:r w:rsidR="00E1337D" w:rsidRPr="0029687F">
        <w:rPr>
          <w:rFonts w:cs="Tahoma"/>
          <w:szCs w:val="22"/>
          <w:lang w:val="el-GR"/>
        </w:rPr>
        <w:t xml:space="preserve"> </w:t>
      </w:r>
      <w:r w:rsidRPr="0029687F">
        <w:rPr>
          <w:rFonts w:cs="Tahoma"/>
          <w:szCs w:val="22"/>
          <w:lang w:val="el-GR"/>
        </w:rPr>
        <w:t>το τμήμα της σύμβασης που προτίθενται να αναθέσουν υπό μορφή υπεργολαβίας σε τρίτους, καθώς και τους υπεργολάβους που προτείνουν.</w:t>
      </w:r>
    </w:p>
    <w:p w14:paraId="473D79B9" w14:textId="77777777" w:rsidR="008338F0" w:rsidRPr="0029687F" w:rsidRDefault="008338F0" w:rsidP="007A3AC0">
      <w:pPr>
        <w:rPr>
          <w:rFonts w:cs="Tahoma"/>
          <w:szCs w:val="22"/>
          <w:lang w:val="el-GR"/>
        </w:rPr>
      </w:pPr>
    </w:p>
    <w:p w14:paraId="1C7381AE" w14:textId="77777777" w:rsidR="008338F0" w:rsidRPr="0029687F" w:rsidRDefault="003355E7" w:rsidP="00B805D6">
      <w:pPr>
        <w:pStyle w:val="Heading4"/>
        <w:numPr>
          <w:ilvl w:val="2"/>
          <w:numId w:val="12"/>
        </w:numPr>
        <w:rPr>
          <w:rFonts w:ascii="Tahoma" w:hAnsi="Tahoma" w:cs="Tahoma"/>
          <w:szCs w:val="22"/>
          <w:lang w:val="el-GR"/>
        </w:rPr>
      </w:pPr>
      <w:bookmarkStart w:id="112" w:name="_Ref496542376"/>
      <w:bookmarkStart w:id="113" w:name="_Toc40458194"/>
      <w:r w:rsidRPr="0029687F">
        <w:rPr>
          <w:rFonts w:ascii="Tahoma" w:hAnsi="Tahoma" w:cs="Tahoma"/>
          <w:szCs w:val="22"/>
          <w:lang w:val="el-GR"/>
        </w:rPr>
        <w:t>Περιεχόμενα Φακέλου «Οικονομική Προσφορά» / Τρόπος σύνταξης και υποβολής οικονομικών προσφορών</w:t>
      </w:r>
      <w:bookmarkEnd w:id="112"/>
      <w:bookmarkEnd w:id="113"/>
    </w:p>
    <w:p w14:paraId="1642B107" w14:textId="77777777" w:rsidR="001E3C20" w:rsidRPr="0029687F" w:rsidRDefault="001E3C20" w:rsidP="00422D27">
      <w:pPr>
        <w:autoSpaceDE w:val="0"/>
        <w:autoSpaceDN w:val="0"/>
        <w:adjustRightInd w:val="0"/>
        <w:spacing w:after="0" w:line="276" w:lineRule="auto"/>
        <w:rPr>
          <w:rFonts w:cs="Tahoma"/>
          <w:szCs w:val="22"/>
          <w:lang w:val="el-GR"/>
        </w:rPr>
      </w:pPr>
    </w:p>
    <w:p w14:paraId="178E1198" w14:textId="25F7FCCA" w:rsidR="001E3C20" w:rsidRPr="0029687F" w:rsidRDefault="001E3C20" w:rsidP="001E3C20">
      <w:pPr>
        <w:autoSpaceDE w:val="0"/>
        <w:autoSpaceDN w:val="0"/>
        <w:adjustRightInd w:val="0"/>
        <w:spacing w:after="0" w:line="276" w:lineRule="auto"/>
        <w:rPr>
          <w:rFonts w:cs="Tahoma"/>
          <w:szCs w:val="22"/>
          <w:lang w:val="el-GR"/>
        </w:rPr>
      </w:pPr>
      <w:r w:rsidRPr="0029687F">
        <w:rPr>
          <w:rFonts w:cs="Tahoma"/>
          <w:szCs w:val="22"/>
          <w:lang w:val="el-GR" w:eastAsia="el-GR"/>
        </w:rPr>
        <w:t xml:space="preserve">Η οικονομική προσφορά συντάσσεται </w:t>
      </w:r>
      <w:r w:rsidR="00F42E1F" w:rsidRPr="0029687F">
        <w:rPr>
          <w:rFonts w:cs="Tahoma"/>
          <w:szCs w:val="22"/>
          <w:lang w:val="el-GR" w:eastAsia="el-GR"/>
        </w:rPr>
        <w:t xml:space="preserve">με βάση το κριτήριο ανάθεσης και </w:t>
      </w:r>
      <w:r w:rsidRPr="0029687F">
        <w:rPr>
          <w:rFonts w:cs="Tahoma"/>
          <w:szCs w:val="22"/>
          <w:lang w:val="el-GR" w:eastAsia="el-GR"/>
        </w:rPr>
        <w:t xml:space="preserve">σύμφωνα με το υπόδειγμα </w:t>
      </w:r>
      <w:r w:rsidR="00D37F23">
        <w:rPr>
          <w:rFonts w:cs="Tahoma"/>
          <w:szCs w:val="22"/>
          <w:lang w:val="el-GR" w:eastAsia="el-GR"/>
        </w:rPr>
        <w:t>που παρέχεται στο</w:t>
      </w:r>
      <w:r w:rsidRPr="0029687F">
        <w:rPr>
          <w:rFonts w:cs="Tahoma"/>
          <w:szCs w:val="22"/>
          <w:lang w:val="el-GR" w:eastAsia="el-GR"/>
        </w:rPr>
        <w:t xml:space="preserve"> </w:t>
      </w:r>
      <w:r w:rsidR="00D960F5" w:rsidRPr="0029687F">
        <w:rPr>
          <w:rFonts w:cs="Tahoma"/>
          <w:iCs/>
          <w:szCs w:val="22"/>
          <w:lang w:val="el-GR"/>
        </w:rPr>
        <w:fldChar w:fldCharType="begin"/>
      </w:r>
      <w:r w:rsidR="00D960F5" w:rsidRPr="0029687F">
        <w:rPr>
          <w:rFonts w:cs="Tahoma"/>
          <w:iCs/>
          <w:szCs w:val="22"/>
          <w:lang w:val="el-GR"/>
        </w:rPr>
        <w:instrText xml:space="preserve"> REF _Ref510087099 \h </w:instrText>
      </w:r>
      <w:r w:rsidR="00D960F5" w:rsidRPr="00DF02B0">
        <w:rPr>
          <w:rFonts w:cs="Tahoma"/>
          <w:iCs/>
          <w:szCs w:val="22"/>
          <w:lang w:val="el-GR"/>
        </w:rPr>
        <w:instrText xml:space="preserve"> \* MERGEFORMAT </w:instrText>
      </w:r>
      <w:r w:rsidR="00D960F5" w:rsidRPr="0029687F">
        <w:rPr>
          <w:rFonts w:cs="Tahoma"/>
          <w:iCs/>
          <w:szCs w:val="22"/>
          <w:lang w:val="el-GR"/>
        </w:rPr>
      </w:r>
      <w:r w:rsidR="00D960F5" w:rsidRPr="0029687F">
        <w:rPr>
          <w:rFonts w:cs="Tahoma"/>
          <w:iCs/>
          <w:szCs w:val="22"/>
          <w:lang w:val="el-GR"/>
        </w:rPr>
        <w:fldChar w:fldCharType="separate"/>
      </w:r>
      <w:r w:rsidR="00AE4CE1" w:rsidRPr="00AE4CE1">
        <w:rPr>
          <w:rFonts w:cs="Tahoma"/>
          <w:szCs w:val="22"/>
          <w:lang w:val="el-GR"/>
        </w:rPr>
        <w:t xml:space="preserve">ΠΑΡΑΡΤΗΜΑ </w:t>
      </w:r>
      <w:r w:rsidR="00AE4CE1" w:rsidRPr="00AE4CE1">
        <w:rPr>
          <w:rFonts w:cs="Tahoma"/>
          <w:szCs w:val="22"/>
        </w:rPr>
        <w:t>VI</w:t>
      </w:r>
      <w:r w:rsidR="00AE4CE1" w:rsidRPr="00AE4CE1">
        <w:rPr>
          <w:rFonts w:cs="Tahoma"/>
          <w:szCs w:val="22"/>
          <w:lang w:val="el-GR"/>
        </w:rPr>
        <w:t xml:space="preserve"> – Υπόδειγμα Οικονομικής Προσφοράς</w:t>
      </w:r>
      <w:r w:rsidR="00D960F5" w:rsidRPr="0029687F">
        <w:rPr>
          <w:rFonts w:cs="Tahoma"/>
          <w:iCs/>
          <w:szCs w:val="22"/>
          <w:lang w:val="el-GR"/>
        </w:rPr>
        <w:fldChar w:fldCharType="end"/>
      </w:r>
      <w:r w:rsidR="00D960F5">
        <w:rPr>
          <w:rFonts w:cs="Tahoma"/>
          <w:iCs/>
          <w:szCs w:val="22"/>
          <w:lang w:val="el-GR"/>
        </w:rPr>
        <w:t xml:space="preserve"> </w:t>
      </w:r>
      <w:r w:rsidRPr="0029687F">
        <w:rPr>
          <w:rFonts w:cs="Tahoma"/>
          <w:szCs w:val="22"/>
          <w:lang w:val="el-GR" w:eastAsia="el-GR"/>
        </w:rPr>
        <w:t xml:space="preserve">της παρούσας Διακήρυξης και υποβάλλεται </w:t>
      </w:r>
      <w:r w:rsidRPr="0029687F">
        <w:rPr>
          <w:rFonts w:cs="Tahoma"/>
          <w:szCs w:val="22"/>
          <w:lang w:val="el-GR"/>
        </w:rPr>
        <w:t>ηλεκτρονικά</w:t>
      </w:r>
      <w:r w:rsidR="001852F3" w:rsidRPr="0029687F">
        <w:rPr>
          <w:rFonts w:cs="Tahoma"/>
          <w:szCs w:val="22"/>
          <w:lang w:val="el-GR"/>
        </w:rPr>
        <w:t xml:space="preserve"> σε μορφή αρχείου .</w:t>
      </w:r>
      <w:r w:rsidR="001852F3" w:rsidRPr="0029687F">
        <w:rPr>
          <w:rFonts w:cs="Tahoma"/>
          <w:szCs w:val="22"/>
          <w:lang w:val="en-US"/>
        </w:rPr>
        <w:t>pdf</w:t>
      </w:r>
      <w:r w:rsidR="001852F3" w:rsidRPr="0029687F">
        <w:rPr>
          <w:rFonts w:cs="Tahoma"/>
          <w:szCs w:val="22"/>
          <w:lang w:val="el-GR"/>
        </w:rPr>
        <w:t xml:space="preserve"> ψηφιακά υπογεγραμμένη, </w:t>
      </w:r>
      <w:r w:rsidRPr="0029687F">
        <w:rPr>
          <w:rFonts w:cs="Tahoma"/>
          <w:szCs w:val="22"/>
          <w:lang w:val="el-GR"/>
        </w:rPr>
        <w:t xml:space="preserve">στον </w:t>
      </w:r>
      <w:proofErr w:type="spellStart"/>
      <w:r w:rsidRPr="0029687F">
        <w:rPr>
          <w:rFonts w:cs="Tahoma"/>
          <w:szCs w:val="22"/>
          <w:lang w:val="el-GR"/>
        </w:rPr>
        <w:t>Υποφάκελο</w:t>
      </w:r>
      <w:proofErr w:type="spellEnd"/>
      <w:r w:rsidRPr="0029687F">
        <w:rPr>
          <w:rFonts w:cs="Tahoma"/>
          <w:szCs w:val="22"/>
          <w:lang w:val="el-GR"/>
        </w:rPr>
        <w:t xml:space="preserve"> «Οικονομική Προσφορά». </w:t>
      </w:r>
    </w:p>
    <w:p w14:paraId="4045A29A" w14:textId="77777777" w:rsidR="001E3C20" w:rsidRPr="0029687F" w:rsidRDefault="001E3C20" w:rsidP="001E3C20">
      <w:pPr>
        <w:suppressAutoHyphens w:val="0"/>
        <w:autoSpaceDE w:val="0"/>
        <w:autoSpaceDN w:val="0"/>
        <w:adjustRightInd w:val="0"/>
        <w:spacing w:after="0"/>
        <w:jc w:val="left"/>
        <w:rPr>
          <w:rFonts w:cs="Tahoma"/>
          <w:szCs w:val="22"/>
          <w:lang w:val="el-GR" w:eastAsia="el-GR"/>
        </w:rPr>
      </w:pPr>
    </w:p>
    <w:p w14:paraId="4A7BB221" w14:textId="56A8BFE5" w:rsidR="001852F3" w:rsidRPr="0029687F" w:rsidRDefault="001852F3" w:rsidP="001852F3">
      <w:pPr>
        <w:rPr>
          <w:rFonts w:cs="Tahoma"/>
          <w:szCs w:val="22"/>
          <w:lang w:val="el-GR"/>
        </w:rPr>
      </w:pPr>
      <w:r w:rsidRPr="0029687F">
        <w:rPr>
          <w:rFonts w:cs="Tahoma"/>
          <w:szCs w:val="22"/>
          <w:lang w:val="el-GR" w:eastAsia="el-GR"/>
        </w:rPr>
        <w:t>Η τιμή δίνεται</w:t>
      </w:r>
      <w:r w:rsidR="00E1337D" w:rsidRPr="0029687F">
        <w:rPr>
          <w:rFonts w:cs="Tahoma"/>
          <w:szCs w:val="22"/>
          <w:lang w:val="el-GR" w:eastAsia="el-GR"/>
        </w:rPr>
        <w:t xml:space="preserve"> </w:t>
      </w:r>
      <w:r w:rsidRPr="0029687F">
        <w:rPr>
          <w:rFonts w:cs="Tahoma"/>
          <w:szCs w:val="22"/>
          <w:lang w:val="el-GR" w:eastAsia="el-GR"/>
        </w:rPr>
        <w:t>σε ευρώ ανά μονάδα</w:t>
      </w:r>
      <w:r w:rsidR="00D26902">
        <w:rPr>
          <w:rFonts w:cs="Tahoma"/>
          <w:szCs w:val="22"/>
          <w:lang w:val="el-GR" w:eastAsia="el-GR"/>
        </w:rPr>
        <w:t xml:space="preserve"> </w:t>
      </w:r>
      <w:r w:rsidRPr="0029687F">
        <w:rPr>
          <w:rFonts w:cs="Tahoma"/>
          <w:szCs w:val="22"/>
          <w:lang w:val="el-GR" w:eastAsia="el-GR"/>
        </w:rPr>
        <w:t>μέτρησης</w:t>
      </w:r>
      <w:r w:rsidR="00D26902">
        <w:rPr>
          <w:rFonts w:cs="Tahoma"/>
          <w:szCs w:val="22"/>
          <w:lang w:val="el-GR" w:eastAsia="el-GR"/>
        </w:rPr>
        <w:t>.</w:t>
      </w:r>
    </w:p>
    <w:p w14:paraId="066D8112" w14:textId="77777777" w:rsidR="008338F0" w:rsidRPr="0029687F" w:rsidRDefault="003355E7">
      <w:pPr>
        <w:rPr>
          <w:rFonts w:cs="Tahoma"/>
          <w:szCs w:val="22"/>
          <w:lang w:val="el-GR"/>
        </w:rPr>
      </w:pPr>
      <w:r w:rsidRPr="0029687F">
        <w:rPr>
          <w:rFonts w:cs="Tahoma"/>
          <w:szCs w:val="22"/>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29687F">
        <w:rPr>
          <w:rFonts w:cs="Tahoma"/>
          <w:szCs w:val="22"/>
          <w:lang w:val="el-GR" w:eastAsia="el-GR"/>
        </w:rPr>
        <w:t xml:space="preserve"> </w:t>
      </w:r>
      <w:r w:rsidR="001852F3" w:rsidRPr="0029687F">
        <w:rPr>
          <w:rFonts w:cs="Tahoma"/>
          <w:szCs w:val="22"/>
          <w:lang w:val="el-GR" w:eastAsia="el-GR"/>
        </w:rPr>
        <w:t xml:space="preserve">της παρούσας. </w:t>
      </w:r>
      <w:r w:rsidRPr="0029687F">
        <w:rPr>
          <w:rStyle w:val="WW-FootnoteReference9"/>
          <w:rFonts w:cs="Tahoma"/>
          <w:szCs w:val="22"/>
          <w:lang w:val="el-GR" w:eastAsia="el-GR"/>
        </w:rPr>
        <w:t>.</w:t>
      </w:r>
    </w:p>
    <w:p w14:paraId="31FD444A" w14:textId="77777777" w:rsidR="008338F0" w:rsidRPr="0029687F" w:rsidRDefault="003355E7">
      <w:pPr>
        <w:rPr>
          <w:rFonts w:cs="Tahoma"/>
          <w:szCs w:val="22"/>
          <w:lang w:val="el-GR"/>
        </w:rPr>
      </w:pPr>
      <w:r w:rsidRPr="0029687F">
        <w:rPr>
          <w:rFonts w:cs="Tahoma"/>
          <w:szCs w:val="22"/>
          <w:lang w:val="el-GR"/>
        </w:rPr>
        <w:t xml:space="preserve">Οι υπέρ τρίτων κρατήσεις υπόκεινται στο εκάστοτε ισχύον αναλογικό τέλος χαρτοσήμου και </w:t>
      </w:r>
      <w:r w:rsidR="00043D44" w:rsidRPr="0029687F">
        <w:rPr>
          <w:rFonts w:cs="Tahoma"/>
          <w:szCs w:val="22"/>
          <w:lang w:val="el-GR"/>
        </w:rPr>
        <w:t>στην επ’ αυτού εισφορά υπέρ ΟΓΑ.</w:t>
      </w:r>
    </w:p>
    <w:p w14:paraId="5C319FED" w14:textId="77777777" w:rsidR="008338F0" w:rsidRPr="0029687F" w:rsidRDefault="003355E7">
      <w:pPr>
        <w:rPr>
          <w:rFonts w:cs="Tahoma"/>
          <w:szCs w:val="22"/>
          <w:lang w:val="el-GR"/>
        </w:rPr>
      </w:pPr>
      <w:r w:rsidRPr="0029687F">
        <w:rPr>
          <w:rFonts w:cs="Tahoma"/>
          <w:szCs w:val="22"/>
          <w:lang w:val="el-GR"/>
        </w:rPr>
        <w:t xml:space="preserve">Επισημαίνεται ότι το εκάστοτε ποσοστό Φ.Π.Α. επί τοις εκατό, της ανωτέρω τιμής θα υπολογίζεται αυτόματα από το σύστημα. </w:t>
      </w:r>
    </w:p>
    <w:p w14:paraId="76D12727" w14:textId="77777777" w:rsidR="008338F0" w:rsidRPr="0029687F" w:rsidRDefault="003355E7">
      <w:pPr>
        <w:rPr>
          <w:rFonts w:cs="Tahoma"/>
          <w:szCs w:val="22"/>
          <w:lang w:val="el-GR"/>
        </w:rPr>
      </w:pPr>
      <w:r w:rsidRPr="0029687F">
        <w:rPr>
          <w:rFonts w:cs="Tahoma"/>
          <w:szCs w:val="22"/>
          <w:lang w:val="el-GR"/>
        </w:rPr>
        <w:t xml:space="preserve">Οι προσφερόμενες τιμές είναι σταθερές καθ’ όλη τη διάρκεια της σύμβασης και δεν αναπροσαρμόζονται </w:t>
      </w:r>
    </w:p>
    <w:p w14:paraId="50D7FE20" w14:textId="77777777" w:rsidR="001852F3" w:rsidRPr="0029687F" w:rsidRDefault="003355E7">
      <w:pPr>
        <w:rPr>
          <w:rFonts w:cs="Tahoma"/>
          <w:szCs w:val="22"/>
          <w:lang w:val="el-GR"/>
        </w:rPr>
      </w:pPr>
      <w:r w:rsidRPr="0029687F">
        <w:rPr>
          <w:rFonts w:cs="Tahoma"/>
          <w:szCs w:val="22"/>
          <w:lang w:val="el-GR"/>
        </w:rPr>
        <w:t xml:space="preserve">Ως απαράδεκτες θα απορρίπτονται προσφορές στις οποίες: </w:t>
      </w:r>
    </w:p>
    <w:p w14:paraId="093CEE51" w14:textId="77777777" w:rsidR="001852F3" w:rsidRPr="0029687F" w:rsidRDefault="003355E7">
      <w:pPr>
        <w:rPr>
          <w:rFonts w:cs="Tahoma"/>
          <w:szCs w:val="22"/>
          <w:lang w:val="el-GR"/>
        </w:rPr>
      </w:pPr>
      <w:r w:rsidRPr="0029687F">
        <w:rPr>
          <w:rFonts w:cs="Tahoma"/>
          <w:szCs w:val="22"/>
          <w:lang w:val="el-GR"/>
        </w:rPr>
        <w:t>α) δεν δίνεται τιμή σε ΕΥΡΩ ή που καθορίζεται</w:t>
      </w:r>
      <w:r w:rsidR="00E1337D" w:rsidRPr="0029687F">
        <w:rPr>
          <w:rFonts w:cs="Tahoma"/>
          <w:szCs w:val="22"/>
          <w:lang w:val="el-GR"/>
        </w:rPr>
        <w:t xml:space="preserve"> </w:t>
      </w:r>
      <w:r w:rsidRPr="0029687F">
        <w:rPr>
          <w:rFonts w:cs="Tahoma"/>
          <w:szCs w:val="22"/>
          <w:lang w:val="el-GR"/>
        </w:rPr>
        <w:t xml:space="preserve">σχέση ΕΥΡΩ προς ξένο νόμισμα, </w:t>
      </w:r>
    </w:p>
    <w:p w14:paraId="018F40FE" w14:textId="77777777" w:rsidR="001852F3" w:rsidRPr="0029687F" w:rsidRDefault="003355E7">
      <w:pPr>
        <w:rPr>
          <w:rFonts w:cs="Tahoma"/>
          <w:szCs w:val="22"/>
          <w:lang w:val="el-GR"/>
        </w:rPr>
      </w:pPr>
      <w:r w:rsidRPr="0029687F">
        <w:rPr>
          <w:rFonts w:cs="Tahoma"/>
          <w:szCs w:val="22"/>
          <w:lang w:val="el-GR"/>
        </w:rPr>
        <w:t>β) δεν προκύπτει με σαφήνεια η προσφερόμενη τιμή, με την επιφύλαξη της παρ. 4 του άρθρου 102 του ν. 4412/2016 και</w:t>
      </w:r>
    </w:p>
    <w:p w14:paraId="6FBD0026" w14:textId="77777777" w:rsidR="008338F0" w:rsidRPr="0029687F" w:rsidRDefault="003355E7">
      <w:pPr>
        <w:rPr>
          <w:rFonts w:cs="Tahoma"/>
          <w:szCs w:val="22"/>
          <w:lang w:val="el-GR"/>
        </w:rPr>
      </w:pPr>
      <w:r w:rsidRPr="0029687F">
        <w:rPr>
          <w:rFonts w:cs="Tahoma"/>
          <w:szCs w:val="22"/>
          <w:lang w:val="el-GR"/>
        </w:rPr>
        <w:t xml:space="preserve"> γ) η τιμή υπερβαίνει τον προϋπολογισμό της σύμβασης που καθορίζεται </w:t>
      </w:r>
      <w:r w:rsidR="001852F3" w:rsidRPr="0029687F">
        <w:rPr>
          <w:rFonts w:cs="Tahoma"/>
          <w:szCs w:val="22"/>
          <w:lang w:val="el-GR"/>
        </w:rPr>
        <w:t>στην</w:t>
      </w:r>
      <w:r w:rsidR="00E1337D" w:rsidRPr="0029687F">
        <w:rPr>
          <w:rFonts w:cs="Tahoma"/>
          <w:szCs w:val="22"/>
          <w:lang w:val="el-GR"/>
        </w:rPr>
        <w:t xml:space="preserve"> </w:t>
      </w:r>
      <w:r w:rsidRPr="0029687F">
        <w:rPr>
          <w:rFonts w:cs="Tahoma"/>
          <w:szCs w:val="22"/>
          <w:lang w:val="el-GR"/>
        </w:rPr>
        <w:t xml:space="preserve">παρούσα διακήρυξη. </w:t>
      </w:r>
    </w:p>
    <w:p w14:paraId="40BBB4A2" w14:textId="47C18AE6" w:rsidR="001852F3" w:rsidRPr="0029687F" w:rsidRDefault="003355E7">
      <w:pPr>
        <w:rPr>
          <w:rFonts w:cs="Tahoma"/>
          <w:b/>
          <w:bCs/>
          <w:i/>
          <w:iCs/>
          <w:color w:val="5B9BD5"/>
          <w:szCs w:val="22"/>
          <w:lang w:val="el-GR"/>
        </w:rPr>
      </w:pPr>
      <w:r w:rsidRPr="0029687F">
        <w:rPr>
          <w:rFonts w:cs="Tahoma"/>
          <w:szCs w:val="22"/>
          <w:lang w:val="el-GR"/>
        </w:rPr>
        <w:t xml:space="preserve">Στην οικονομική προσφορά θα πρέπει να επιλέγεται με σαφήνεια ένας από τους τρόπους πληρωμής που περιγράφονται στην παρ. </w:t>
      </w:r>
      <w:r w:rsidR="00194C49" w:rsidRPr="0029687F">
        <w:rPr>
          <w:rFonts w:cs="Tahoma"/>
          <w:szCs w:val="22"/>
          <w:lang w:val="el-GR"/>
        </w:rPr>
        <w:fldChar w:fldCharType="begin"/>
      </w:r>
      <w:r w:rsidR="00194C49" w:rsidRPr="0029687F">
        <w:rPr>
          <w:rFonts w:cs="Tahoma"/>
          <w:szCs w:val="22"/>
          <w:lang w:val="el-GR"/>
        </w:rPr>
        <w:instrText xml:space="preserve"> REF _Ref496607306 \r \h </w:instrText>
      </w:r>
      <w:r w:rsidR="00DF02B0" w:rsidRPr="00860CE7">
        <w:rPr>
          <w:rFonts w:cs="Tahoma"/>
          <w:szCs w:val="22"/>
          <w:lang w:val="el-GR"/>
        </w:rPr>
        <w:instrText xml:space="preserve"> \* MERGEFORMAT </w:instrText>
      </w:r>
      <w:r w:rsidR="00194C49" w:rsidRPr="0029687F">
        <w:rPr>
          <w:rFonts w:cs="Tahoma"/>
          <w:szCs w:val="22"/>
          <w:lang w:val="el-GR"/>
        </w:rPr>
      </w:r>
      <w:r w:rsidR="00194C49" w:rsidRPr="0029687F">
        <w:rPr>
          <w:rFonts w:cs="Tahoma"/>
          <w:szCs w:val="22"/>
          <w:lang w:val="el-GR"/>
        </w:rPr>
        <w:fldChar w:fldCharType="separate"/>
      </w:r>
      <w:r w:rsidR="00AE4CE1">
        <w:rPr>
          <w:rFonts w:cs="Tahoma"/>
          <w:szCs w:val="22"/>
          <w:cs/>
          <w:lang w:val="el-GR"/>
        </w:rPr>
        <w:t>‎</w:t>
      </w:r>
      <w:r w:rsidR="00AE4CE1">
        <w:rPr>
          <w:rFonts w:cs="Tahoma"/>
          <w:szCs w:val="22"/>
          <w:lang w:val="el-GR"/>
        </w:rPr>
        <w:t>5.1</w:t>
      </w:r>
      <w:r w:rsidR="00194C49" w:rsidRPr="0029687F">
        <w:rPr>
          <w:rFonts w:cs="Tahoma"/>
          <w:szCs w:val="22"/>
          <w:lang w:val="el-GR"/>
        </w:rPr>
        <w:fldChar w:fldCharType="end"/>
      </w:r>
      <w:r w:rsidRPr="0029687F">
        <w:rPr>
          <w:rFonts w:cs="Tahoma"/>
          <w:szCs w:val="22"/>
          <w:lang w:val="el-GR"/>
        </w:rPr>
        <w:t xml:space="preserve"> της παρούσας διακήρυξης.</w:t>
      </w:r>
      <w:r w:rsidRPr="0029687F">
        <w:rPr>
          <w:rFonts w:cs="Tahoma"/>
          <w:b/>
          <w:bCs/>
          <w:i/>
          <w:iCs/>
          <w:color w:val="5B9BD5"/>
          <w:szCs w:val="22"/>
          <w:lang w:val="el-GR"/>
        </w:rPr>
        <w:t xml:space="preserve"> </w:t>
      </w:r>
    </w:p>
    <w:p w14:paraId="7C0D6F68" w14:textId="77777777" w:rsidR="008338F0" w:rsidRPr="0029687F" w:rsidRDefault="003355E7" w:rsidP="00B805D6">
      <w:pPr>
        <w:pStyle w:val="Heading4"/>
        <w:numPr>
          <w:ilvl w:val="2"/>
          <w:numId w:val="12"/>
        </w:numPr>
        <w:rPr>
          <w:rFonts w:ascii="Tahoma" w:hAnsi="Tahoma" w:cs="Tahoma"/>
          <w:szCs w:val="22"/>
          <w:lang w:val="el-GR" w:eastAsia="el-GR"/>
        </w:rPr>
      </w:pPr>
      <w:bookmarkStart w:id="114" w:name="_Ref496542395"/>
      <w:bookmarkStart w:id="115" w:name="_Ref496542431"/>
      <w:bookmarkStart w:id="116" w:name="_Toc40458195"/>
      <w:r w:rsidRPr="0029687F">
        <w:rPr>
          <w:rFonts w:ascii="Tahoma" w:hAnsi="Tahoma" w:cs="Tahoma"/>
          <w:szCs w:val="22"/>
          <w:lang w:val="el-GR"/>
        </w:rPr>
        <w:t>Χρόνος ισχύος των προσφορών</w:t>
      </w:r>
      <w:bookmarkEnd w:id="114"/>
      <w:bookmarkEnd w:id="115"/>
      <w:bookmarkEnd w:id="116"/>
      <w:r w:rsidR="00E1337D" w:rsidRPr="0029687F">
        <w:rPr>
          <w:rFonts w:ascii="Tahoma" w:hAnsi="Tahoma" w:cs="Tahoma"/>
          <w:szCs w:val="22"/>
          <w:lang w:val="el-GR"/>
        </w:rPr>
        <w:t xml:space="preserve"> </w:t>
      </w:r>
    </w:p>
    <w:p w14:paraId="697D2575" w14:textId="77777777" w:rsidR="00261C28" w:rsidRPr="00261C28" w:rsidRDefault="00261C28" w:rsidP="00261C28">
      <w:pPr>
        <w:rPr>
          <w:rFonts w:cs="Tahoma"/>
          <w:szCs w:val="22"/>
          <w:lang w:val="el-GR" w:eastAsia="el-GR"/>
        </w:rPr>
      </w:pPr>
      <w:r w:rsidRPr="00261C28">
        <w:rPr>
          <w:rFonts w:cs="Tahoma"/>
          <w:szCs w:val="22"/>
          <w:lang w:val="el-GR" w:eastAsia="el-GR"/>
        </w:rPr>
        <w:t>Οι υποβαλλόμενες προσφορές ισχύουν και δεσμεύουν τους οικονομικούς φορείς για διάστημα δώδεκα (12) μηνών από την επόμενη της καταληκτικής ημερομηνίας υποβολής τους.</w:t>
      </w:r>
    </w:p>
    <w:p w14:paraId="0112F7E9" w14:textId="77777777" w:rsidR="00261C28" w:rsidRPr="00261C28" w:rsidRDefault="00261C28" w:rsidP="00261C28">
      <w:pPr>
        <w:rPr>
          <w:rFonts w:cs="Tahoma"/>
          <w:szCs w:val="22"/>
          <w:lang w:val="el-GR" w:eastAsia="el-GR"/>
        </w:rPr>
      </w:pPr>
      <w:r w:rsidRPr="00261C28">
        <w:rPr>
          <w:rFonts w:cs="Tahoma"/>
          <w:szCs w:val="22"/>
          <w:lang w:val="el-GR" w:eastAsia="el-GR"/>
        </w:rPr>
        <w:t>Προσφορά η οποία ορίζει χρόνο ισχύος μικρότερο από τον ανωτέρω προβλεπόμενο απορρίπτεται.</w:t>
      </w:r>
    </w:p>
    <w:p w14:paraId="4FBD6987" w14:textId="30778362" w:rsidR="00261C28" w:rsidRPr="00261C28" w:rsidRDefault="00261C28" w:rsidP="00261C28">
      <w:pPr>
        <w:rPr>
          <w:rFonts w:cs="Tahoma"/>
          <w:szCs w:val="22"/>
          <w:lang w:val="el-GR" w:eastAsia="el-GR"/>
        </w:rPr>
      </w:pPr>
      <w:r w:rsidRPr="00261C28">
        <w:rPr>
          <w:rFonts w:cs="Tahoma"/>
          <w:szCs w:val="22"/>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την παράγραφο </w:t>
      </w:r>
      <w:r>
        <w:rPr>
          <w:rFonts w:cs="Tahoma"/>
          <w:szCs w:val="22"/>
          <w:lang w:val="el-GR" w:eastAsia="el-GR"/>
        </w:rPr>
        <w:fldChar w:fldCharType="begin"/>
      </w:r>
      <w:r>
        <w:rPr>
          <w:rFonts w:cs="Tahoma"/>
          <w:szCs w:val="22"/>
          <w:lang w:val="el-GR" w:eastAsia="el-GR"/>
        </w:rPr>
        <w:instrText xml:space="preserve"> REF _Ref496542081 \r \h </w:instrText>
      </w:r>
      <w:r>
        <w:rPr>
          <w:rFonts w:cs="Tahoma"/>
          <w:szCs w:val="22"/>
          <w:lang w:val="el-GR" w:eastAsia="el-GR"/>
        </w:rPr>
      </w:r>
      <w:r>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2.2.2</w:t>
      </w:r>
      <w:r>
        <w:rPr>
          <w:rFonts w:cs="Tahoma"/>
          <w:szCs w:val="22"/>
          <w:lang w:val="el-GR" w:eastAsia="el-GR"/>
        </w:rPr>
        <w:fldChar w:fldCharType="end"/>
      </w:r>
      <w:r w:rsidRPr="00261C28">
        <w:rPr>
          <w:rFonts w:cs="Tahoma"/>
          <w:szCs w:val="22"/>
          <w:lang w:val="el-GR" w:eastAsia="el-GR"/>
        </w:rPr>
        <w:t xml:space="preserve"> της παρούσας, κατ' ανώτατο όριο για χρονικό διάστημα ίσο με την προβλεπόμενη ως άνω αρχική διάρκεια.</w:t>
      </w:r>
    </w:p>
    <w:p w14:paraId="607EC130" w14:textId="59A219D5" w:rsidR="008338F0" w:rsidRDefault="00261C28" w:rsidP="00261C28">
      <w:pPr>
        <w:rPr>
          <w:rFonts w:cs="Tahoma"/>
          <w:szCs w:val="22"/>
          <w:lang w:val="el-GR" w:eastAsia="el-GR"/>
        </w:rPr>
      </w:pPr>
      <w:r w:rsidRPr="00261C28">
        <w:rPr>
          <w:rFonts w:cs="Tahoma"/>
          <w:szCs w:val="22"/>
          <w:lang w:val="el-GR" w:eastAsia="el-GR"/>
        </w:rPr>
        <w:t xml:space="preserve">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w:t>
      </w:r>
      <w:proofErr w:type="spellStart"/>
      <w:r w:rsidRPr="00261C28">
        <w:rPr>
          <w:rFonts w:cs="Tahoma"/>
          <w:szCs w:val="22"/>
          <w:lang w:val="el-GR" w:eastAsia="el-GR"/>
        </w:rPr>
        <w:t>παρέτειναν</w:t>
      </w:r>
      <w:proofErr w:type="spellEnd"/>
      <w:r w:rsidRPr="00261C28">
        <w:rPr>
          <w:rFonts w:cs="Tahoma"/>
          <w:szCs w:val="22"/>
          <w:lang w:val="el-GR" w:eastAsia="el-GR"/>
        </w:rPr>
        <w:t xml:space="preserve"> τις προσφορές τους και αποκλείονται οι λοιποί οικονομικοί φορείς. </w:t>
      </w:r>
    </w:p>
    <w:p w14:paraId="3AC5DF3E" w14:textId="4BDC307D" w:rsidR="00133BFC" w:rsidRPr="0029687F" w:rsidRDefault="00133BFC" w:rsidP="00261C28">
      <w:pPr>
        <w:rPr>
          <w:rFonts w:cs="Tahoma"/>
          <w:szCs w:val="22"/>
          <w:lang w:val="el-GR"/>
        </w:rPr>
      </w:pPr>
      <w:r w:rsidRPr="00133BFC">
        <w:rPr>
          <w:rFonts w:cs="Tahoma"/>
          <w:szCs w:val="22"/>
          <w:lang w:val="el-GR"/>
        </w:rPr>
        <w:t xml:space="preserve">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 Στην τελευταία περίπτωση, η διαδικασία συνεχίζεται με όσους </w:t>
      </w:r>
      <w:proofErr w:type="spellStart"/>
      <w:r w:rsidRPr="00133BFC">
        <w:rPr>
          <w:rFonts w:cs="Tahoma"/>
          <w:szCs w:val="22"/>
          <w:lang w:val="el-GR"/>
        </w:rPr>
        <w:t>παράτειναν</w:t>
      </w:r>
      <w:proofErr w:type="spellEnd"/>
      <w:r w:rsidRPr="00133BFC">
        <w:rPr>
          <w:rFonts w:cs="Tahoma"/>
          <w:szCs w:val="22"/>
          <w:lang w:val="el-GR"/>
        </w:rPr>
        <w:t xml:space="preserve"> τις προσφορές τους.</w:t>
      </w:r>
    </w:p>
    <w:p w14:paraId="79C62FD7" w14:textId="77777777" w:rsidR="008338F0" w:rsidRPr="0029687F" w:rsidRDefault="003355E7" w:rsidP="00B805D6">
      <w:pPr>
        <w:pStyle w:val="Heading4"/>
        <w:numPr>
          <w:ilvl w:val="2"/>
          <w:numId w:val="12"/>
        </w:numPr>
        <w:rPr>
          <w:rFonts w:ascii="Tahoma" w:hAnsi="Tahoma" w:cs="Tahoma"/>
          <w:szCs w:val="22"/>
          <w:lang w:val="el-GR"/>
        </w:rPr>
      </w:pPr>
      <w:bookmarkStart w:id="117" w:name="_Toc40458196"/>
      <w:r w:rsidRPr="0029687F">
        <w:rPr>
          <w:rFonts w:ascii="Tahoma" w:hAnsi="Tahoma" w:cs="Tahoma"/>
          <w:szCs w:val="22"/>
          <w:lang w:val="el-GR"/>
        </w:rPr>
        <w:t>Λόγοι απόρριψης προσφορών</w:t>
      </w:r>
      <w:bookmarkEnd w:id="117"/>
    </w:p>
    <w:p w14:paraId="43265067" w14:textId="77777777" w:rsidR="00DE6525" w:rsidRPr="0029687F" w:rsidRDefault="00DE6525" w:rsidP="00DE6525">
      <w:pPr>
        <w:rPr>
          <w:rFonts w:cs="Tahoma"/>
          <w:szCs w:val="22"/>
          <w:lang w:val="el-GR"/>
        </w:rPr>
      </w:pPr>
      <w:r w:rsidRPr="0029687F">
        <w:rPr>
          <w:rFonts w:cs="Tahoma"/>
          <w:szCs w:val="22"/>
          <w:lang w:val="en-US"/>
        </w:rPr>
        <w:t>H</w:t>
      </w:r>
      <w:r w:rsidRPr="0029687F">
        <w:rPr>
          <w:rFonts w:cs="Tahoma"/>
          <w:szCs w:val="22"/>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2FE75EA7" w14:textId="57EFAC91" w:rsidR="00DE6525" w:rsidRPr="0029687F" w:rsidRDefault="00DE6525" w:rsidP="001B0496">
      <w:pPr>
        <w:pStyle w:val="ListParagraph"/>
        <w:numPr>
          <w:ilvl w:val="0"/>
          <w:numId w:val="21"/>
        </w:numPr>
        <w:spacing w:before="120"/>
        <w:ind w:left="284" w:hanging="142"/>
        <w:contextualSpacing w:val="0"/>
        <w:rPr>
          <w:rFonts w:cs="Tahoma"/>
          <w:szCs w:val="22"/>
          <w:lang w:val="el-GR"/>
        </w:rPr>
      </w:pPr>
      <w:r w:rsidRPr="0029687F">
        <w:rPr>
          <w:rFonts w:cs="Tahoma"/>
          <w:szCs w:val="22"/>
          <w:lang w:val="el-GR"/>
        </w:rPr>
        <w:t xml:space="preserve">η οποία δεν υποβάλλεται εμπρόθεσμα, με τον τρόπο και με το περιεχόμενο που ορίζεται πιο πάνω και συγκεκριμένα στις παραγράφους </w:t>
      </w:r>
      <w:r w:rsidR="00F524BD" w:rsidRPr="0029687F">
        <w:rPr>
          <w:rFonts w:cs="Tahoma"/>
          <w:szCs w:val="22"/>
          <w:lang w:val="el-GR"/>
        </w:rPr>
        <w:fldChar w:fldCharType="begin"/>
      </w:r>
      <w:r w:rsidR="00F524BD" w:rsidRPr="0029687F">
        <w:rPr>
          <w:rFonts w:cs="Tahoma"/>
          <w:szCs w:val="22"/>
          <w:lang w:val="el-GR"/>
        </w:rPr>
        <w:instrText xml:space="preserve"> REF _Ref496542253 \r \h </w:instrText>
      </w:r>
      <w:r w:rsidR="00DF02B0" w:rsidRPr="00860CE7">
        <w:rPr>
          <w:rFonts w:cs="Tahoma"/>
          <w:szCs w:val="22"/>
          <w:lang w:val="el-GR"/>
        </w:rPr>
        <w:instrText xml:space="preserve"> \* MERGEFORMAT </w:instrText>
      </w:r>
      <w:r w:rsidR="00F524BD" w:rsidRPr="0029687F">
        <w:rPr>
          <w:rFonts w:cs="Tahoma"/>
          <w:szCs w:val="22"/>
          <w:lang w:val="el-GR"/>
        </w:rPr>
      </w:r>
      <w:r w:rsidR="00F524BD" w:rsidRPr="0029687F">
        <w:rPr>
          <w:rFonts w:cs="Tahoma"/>
          <w:szCs w:val="22"/>
          <w:lang w:val="el-GR"/>
        </w:rPr>
        <w:fldChar w:fldCharType="separate"/>
      </w:r>
      <w:r w:rsidR="00AE4CE1">
        <w:rPr>
          <w:rFonts w:cs="Tahoma"/>
          <w:szCs w:val="22"/>
          <w:cs/>
          <w:lang w:val="el-GR"/>
        </w:rPr>
        <w:t>‎</w:t>
      </w:r>
      <w:r w:rsidR="00AE4CE1">
        <w:rPr>
          <w:rFonts w:cs="Tahoma"/>
          <w:szCs w:val="22"/>
          <w:lang w:val="el-GR"/>
        </w:rPr>
        <w:t>2.4.1</w:t>
      </w:r>
      <w:r w:rsidR="00F524BD" w:rsidRPr="0029687F">
        <w:rPr>
          <w:rFonts w:cs="Tahoma"/>
          <w:szCs w:val="22"/>
          <w:lang w:val="el-GR"/>
        </w:rPr>
        <w:fldChar w:fldCharType="end"/>
      </w:r>
      <w:r w:rsidRPr="0029687F">
        <w:rPr>
          <w:rFonts w:cs="Tahoma"/>
          <w:szCs w:val="22"/>
          <w:lang w:val="el-GR"/>
        </w:rPr>
        <w:t xml:space="preserve"> (Γενικοί όροι υποβολής προσφορών), </w:t>
      </w:r>
      <w:r w:rsidR="00061ADD" w:rsidRPr="0029687F">
        <w:rPr>
          <w:rFonts w:cs="Tahoma"/>
          <w:szCs w:val="22"/>
          <w:lang w:val="el-GR"/>
        </w:rPr>
        <w:fldChar w:fldCharType="begin"/>
      </w:r>
      <w:r w:rsidR="00061ADD" w:rsidRPr="0029687F">
        <w:rPr>
          <w:rFonts w:cs="Tahoma"/>
          <w:szCs w:val="22"/>
          <w:lang w:val="el-GR"/>
        </w:rPr>
        <w:instrText xml:space="preserve"> REF _Ref496542299 \r \h </w:instrText>
      </w:r>
      <w:r w:rsidR="00DF02B0" w:rsidRPr="00860CE7">
        <w:rPr>
          <w:rFonts w:cs="Tahoma"/>
          <w:szCs w:val="22"/>
          <w:lang w:val="el-GR"/>
        </w:rPr>
        <w:instrText xml:space="preserve"> \* MERGEFORMAT </w:instrText>
      </w:r>
      <w:r w:rsidR="00061ADD" w:rsidRPr="0029687F">
        <w:rPr>
          <w:rFonts w:cs="Tahoma"/>
          <w:szCs w:val="22"/>
          <w:lang w:val="el-GR"/>
        </w:rPr>
      </w:r>
      <w:r w:rsidR="00061ADD" w:rsidRPr="0029687F">
        <w:rPr>
          <w:rFonts w:cs="Tahoma"/>
          <w:szCs w:val="22"/>
          <w:lang w:val="el-GR"/>
        </w:rPr>
        <w:fldChar w:fldCharType="separate"/>
      </w:r>
      <w:r w:rsidR="00AE4CE1">
        <w:rPr>
          <w:rFonts w:cs="Tahoma"/>
          <w:szCs w:val="22"/>
          <w:cs/>
          <w:lang w:val="el-GR"/>
        </w:rPr>
        <w:t>‎</w:t>
      </w:r>
      <w:r w:rsidR="00AE4CE1">
        <w:rPr>
          <w:rFonts w:cs="Tahoma"/>
          <w:szCs w:val="22"/>
          <w:lang w:val="el-GR"/>
        </w:rPr>
        <w:t>2.4.2</w:t>
      </w:r>
      <w:r w:rsidR="00061ADD" w:rsidRPr="0029687F">
        <w:rPr>
          <w:rFonts w:cs="Tahoma"/>
          <w:szCs w:val="22"/>
          <w:lang w:val="el-GR"/>
        </w:rPr>
        <w:fldChar w:fldCharType="end"/>
      </w:r>
      <w:r w:rsidRPr="0029687F">
        <w:rPr>
          <w:rFonts w:cs="Tahoma"/>
          <w:szCs w:val="22"/>
          <w:lang w:val="el-GR"/>
        </w:rPr>
        <w:t xml:space="preserve"> (Χρόνος και τρόπος υποβολής προσφορών), </w:t>
      </w:r>
      <w:r w:rsidR="00061ADD" w:rsidRPr="0029687F">
        <w:rPr>
          <w:rFonts w:cs="Tahoma"/>
          <w:szCs w:val="22"/>
          <w:lang w:val="el-GR"/>
        </w:rPr>
        <w:fldChar w:fldCharType="begin"/>
      </w:r>
      <w:r w:rsidR="00061ADD" w:rsidRPr="0029687F">
        <w:rPr>
          <w:rFonts w:cs="Tahoma"/>
          <w:szCs w:val="22"/>
          <w:lang w:val="el-GR"/>
        </w:rPr>
        <w:instrText xml:space="preserve"> REF _Ref496542340 \r \h </w:instrText>
      </w:r>
      <w:r w:rsidR="00DF02B0" w:rsidRPr="00860CE7">
        <w:rPr>
          <w:rFonts w:cs="Tahoma"/>
          <w:szCs w:val="22"/>
          <w:lang w:val="el-GR"/>
        </w:rPr>
        <w:instrText xml:space="preserve"> \* MERGEFORMAT </w:instrText>
      </w:r>
      <w:r w:rsidR="00061ADD" w:rsidRPr="0029687F">
        <w:rPr>
          <w:rFonts w:cs="Tahoma"/>
          <w:szCs w:val="22"/>
          <w:lang w:val="el-GR"/>
        </w:rPr>
      </w:r>
      <w:r w:rsidR="00061ADD" w:rsidRPr="0029687F">
        <w:rPr>
          <w:rFonts w:cs="Tahoma"/>
          <w:szCs w:val="22"/>
          <w:lang w:val="el-GR"/>
        </w:rPr>
        <w:fldChar w:fldCharType="separate"/>
      </w:r>
      <w:r w:rsidR="00AE4CE1">
        <w:rPr>
          <w:rFonts w:cs="Tahoma"/>
          <w:szCs w:val="22"/>
          <w:cs/>
          <w:lang w:val="el-GR"/>
        </w:rPr>
        <w:t>‎</w:t>
      </w:r>
      <w:r w:rsidR="00AE4CE1">
        <w:rPr>
          <w:rFonts w:cs="Tahoma"/>
          <w:szCs w:val="22"/>
          <w:lang w:val="el-GR"/>
        </w:rPr>
        <w:t>2.4.3</w:t>
      </w:r>
      <w:r w:rsidR="00061ADD" w:rsidRPr="0029687F">
        <w:rPr>
          <w:rFonts w:cs="Tahoma"/>
          <w:szCs w:val="22"/>
          <w:lang w:val="el-GR"/>
        </w:rPr>
        <w:fldChar w:fldCharType="end"/>
      </w:r>
      <w:r w:rsidRPr="0029687F">
        <w:rPr>
          <w:rFonts w:cs="Tahoma"/>
          <w:szCs w:val="22"/>
          <w:lang w:val="el-GR"/>
        </w:rPr>
        <w:t xml:space="preserve"> (Περιεχόμενο φακέλων δικαιολογητικών συμμετοχής, τεχνικής προσφοράς), </w:t>
      </w:r>
      <w:r w:rsidR="00061ADD" w:rsidRPr="0029687F">
        <w:rPr>
          <w:rFonts w:cs="Tahoma"/>
          <w:szCs w:val="22"/>
          <w:lang w:val="el-GR"/>
        </w:rPr>
        <w:fldChar w:fldCharType="begin"/>
      </w:r>
      <w:r w:rsidR="00061ADD" w:rsidRPr="0029687F">
        <w:rPr>
          <w:rFonts w:cs="Tahoma"/>
          <w:szCs w:val="22"/>
          <w:lang w:val="el-GR"/>
        </w:rPr>
        <w:instrText xml:space="preserve"> REF _Ref496542376 \r \h </w:instrText>
      </w:r>
      <w:r w:rsidR="00DF02B0" w:rsidRPr="00860CE7">
        <w:rPr>
          <w:rFonts w:cs="Tahoma"/>
          <w:szCs w:val="22"/>
          <w:lang w:val="el-GR"/>
        </w:rPr>
        <w:instrText xml:space="preserve"> \* MERGEFORMAT </w:instrText>
      </w:r>
      <w:r w:rsidR="00061ADD" w:rsidRPr="0029687F">
        <w:rPr>
          <w:rFonts w:cs="Tahoma"/>
          <w:szCs w:val="22"/>
          <w:lang w:val="el-GR"/>
        </w:rPr>
      </w:r>
      <w:r w:rsidR="00061ADD" w:rsidRPr="0029687F">
        <w:rPr>
          <w:rFonts w:cs="Tahoma"/>
          <w:szCs w:val="22"/>
          <w:lang w:val="el-GR"/>
        </w:rPr>
        <w:fldChar w:fldCharType="separate"/>
      </w:r>
      <w:r w:rsidR="00AE4CE1">
        <w:rPr>
          <w:rFonts w:cs="Tahoma"/>
          <w:szCs w:val="22"/>
          <w:cs/>
          <w:lang w:val="el-GR"/>
        </w:rPr>
        <w:t>‎</w:t>
      </w:r>
      <w:r w:rsidR="00AE4CE1">
        <w:rPr>
          <w:rFonts w:cs="Tahoma"/>
          <w:szCs w:val="22"/>
          <w:lang w:val="el-GR"/>
        </w:rPr>
        <w:t>2.4.4</w:t>
      </w:r>
      <w:r w:rsidR="00061ADD" w:rsidRPr="0029687F">
        <w:rPr>
          <w:rFonts w:cs="Tahoma"/>
          <w:szCs w:val="22"/>
          <w:lang w:val="el-GR"/>
        </w:rPr>
        <w:fldChar w:fldCharType="end"/>
      </w:r>
      <w:r w:rsidRPr="0029687F">
        <w:rPr>
          <w:rFonts w:cs="Tahoma"/>
          <w:szCs w:val="22"/>
          <w:lang w:val="el-GR"/>
        </w:rPr>
        <w:t xml:space="preserve"> (Περιεχόμενο φακέλου οικονομικής προσφοράς, τρόπος σύνταξης και </w:t>
      </w:r>
      <w:r w:rsidR="00043D44" w:rsidRPr="0029687F">
        <w:rPr>
          <w:rFonts w:cs="Tahoma"/>
          <w:szCs w:val="22"/>
          <w:lang w:val="el-GR"/>
        </w:rPr>
        <w:t>υποβολής οικονομικών προσφορών)</w:t>
      </w:r>
      <w:r w:rsidRPr="0029687F">
        <w:rPr>
          <w:rFonts w:cs="Tahoma"/>
          <w:szCs w:val="22"/>
          <w:lang w:val="el-GR"/>
        </w:rPr>
        <w:t xml:space="preserve">, </w:t>
      </w:r>
      <w:r w:rsidR="00061ADD" w:rsidRPr="0029687F">
        <w:rPr>
          <w:rFonts w:cs="Tahoma"/>
          <w:szCs w:val="22"/>
          <w:lang w:val="el-GR"/>
        </w:rPr>
        <w:fldChar w:fldCharType="begin"/>
      </w:r>
      <w:r w:rsidR="00061ADD" w:rsidRPr="0029687F">
        <w:rPr>
          <w:rFonts w:cs="Tahoma"/>
          <w:szCs w:val="22"/>
          <w:lang w:val="el-GR"/>
        </w:rPr>
        <w:instrText xml:space="preserve"> REF _Ref496542395 \r \h </w:instrText>
      </w:r>
      <w:r w:rsidR="00DF02B0" w:rsidRPr="00860CE7">
        <w:rPr>
          <w:rFonts w:cs="Tahoma"/>
          <w:szCs w:val="22"/>
          <w:lang w:val="el-GR"/>
        </w:rPr>
        <w:instrText xml:space="preserve"> \* MERGEFORMAT </w:instrText>
      </w:r>
      <w:r w:rsidR="00061ADD" w:rsidRPr="0029687F">
        <w:rPr>
          <w:rFonts w:cs="Tahoma"/>
          <w:szCs w:val="22"/>
          <w:lang w:val="el-GR"/>
        </w:rPr>
      </w:r>
      <w:r w:rsidR="00061ADD" w:rsidRPr="0029687F">
        <w:rPr>
          <w:rFonts w:cs="Tahoma"/>
          <w:szCs w:val="22"/>
          <w:lang w:val="el-GR"/>
        </w:rPr>
        <w:fldChar w:fldCharType="separate"/>
      </w:r>
      <w:r w:rsidR="00AE4CE1">
        <w:rPr>
          <w:rFonts w:cs="Tahoma"/>
          <w:szCs w:val="22"/>
          <w:cs/>
          <w:lang w:val="el-GR"/>
        </w:rPr>
        <w:t>‎</w:t>
      </w:r>
      <w:r w:rsidR="00AE4CE1">
        <w:rPr>
          <w:rFonts w:cs="Tahoma"/>
          <w:szCs w:val="22"/>
          <w:lang w:val="el-GR"/>
        </w:rPr>
        <w:t>2.4.5</w:t>
      </w:r>
      <w:r w:rsidR="00061ADD" w:rsidRPr="0029687F">
        <w:rPr>
          <w:rFonts w:cs="Tahoma"/>
          <w:szCs w:val="22"/>
          <w:lang w:val="el-GR"/>
        </w:rPr>
        <w:fldChar w:fldCharType="end"/>
      </w:r>
      <w:r w:rsidRPr="0029687F">
        <w:rPr>
          <w:rFonts w:cs="Tahoma"/>
          <w:szCs w:val="22"/>
          <w:lang w:val="el-GR"/>
        </w:rPr>
        <w:t xml:space="preserve"> (Χρόνος ισχύος προσφορών), </w:t>
      </w:r>
      <w:r w:rsidR="00061ADD" w:rsidRPr="0029687F">
        <w:rPr>
          <w:rFonts w:cs="Tahoma"/>
          <w:szCs w:val="22"/>
          <w:lang w:val="el-GR"/>
        </w:rPr>
        <w:fldChar w:fldCharType="begin"/>
      </w:r>
      <w:r w:rsidR="00061ADD" w:rsidRPr="0029687F">
        <w:rPr>
          <w:rFonts w:cs="Tahoma"/>
          <w:szCs w:val="22"/>
          <w:lang w:val="el-GR"/>
        </w:rPr>
        <w:instrText xml:space="preserve"> REF _Ref496542534 \r \h </w:instrText>
      </w:r>
      <w:r w:rsidR="00DF02B0" w:rsidRPr="00860CE7">
        <w:rPr>
          <w:rFonts w:cs="Tahoma"/>
          <w:szCs w:val="22"/>
          <w:lang w:val="el-GR"/>
        </w:rPr>
        <w:instrText xml:space="preserve"> \* MERGEFORMAT </w:instrText>
      </w:r>
      <w:r w:rsidR="00061ADD" w:rsidRPr="0029687F">
        <w:rPr>
          <w:rFonts w:cs="Tahoma"/>
          <w:szCs w:val="22"/>
          <w:lang w:val="el-GR"/>
        </w:rPr>
      </w:r>
      <w:r w:rsidR="00061ADD" w:rsidRPr="0029687F">
        <w:rPr>
          <w:rFonts w:cs="Tahoma"/>
          <w:szCs w:val="22"/>
          <w:lang w:val="el-GR"/>
        </w:rPr>
        <w:fldChar w:fldCharType="separate"/>
      </w:r>
      <w:r w:rsidR="00AE4CE1">
        <w:rPr>
          <w:rFonts w:cs="Tahoma"/>
          <w:szCs w:val="22"/>
          <w:cs/>
          <w:lang w:val="el-GR"/>
        </w:rPr>
        <w:t>‎</w:t>
      </w:r>
      <w:r w:rsidR="00AE4CE1">
        <w:rPr>
          <w:rFonts w:cs="Tahoma"/>
          <w:szCs w:val="22"/>
          <w:lang w:val="el-GR"/>
        </w:rPr>
        <w:t>3.1</w:t>
      </w:r>
      <w:r w:rsidR="00061ADD" w:rsidRPr="0029687F">
        <w:rPr>
          <w:rFonts w:cs="Tahoma"/>
          <w:szCs w:val="22"/>
          <w:lang w:val="el-GR"/>
        </w:rPr>
        <w:fldChar w:fldCharType="end"/>
      </w:r>
      <w:r w:rsidRPr="0029687F">
        <w:rPr>
          <w:rFonts w:cs="Tahoma"/>
          <w:szCs w:val="22"/>
          <w:lang w:val="el-GR"/>
        </w:rPr>
        <w:t xml:space="preserve"> (Αποσφράγιση και αξιολόγηση προσφορών), </w:t>
      </w:r>
      <w:r w:rsidR="00061ADD" w:rsidRPr="0029687F">
        <w:rPr>
          <w:rFonts w:cs="Tahoma"/>
          <w:szCs w:val="22"/>
          <w:lang w:val="el-GR"/>
        </w:rPr>
        <w:fldChar w:fldCharType="begin"/>
      </w:r>
      <w:r w:rsidR="00061ADD" w:rsidRPr="0029687F">
        <w:rPr>
          <w:rFonts w:cs="Tahoma"/>
          <w:szCs w:val="22"/>
          <w:lang w:val="el-GR"/>
        </w:rPr>
        <w:instrText xml:space="preserve"> REF _Ref496542592 \r \h </w:instrText>
      </w:r>
      <w:r w:rsidR="00DF02B0" w:rsidRPr="00860CE7">
        <w:rPr>
          <w:rFonts w:cs="Tahoma"/>
          <w:szCs w:val="22"/>
          <w:lang w:val="el-GR"/>
        </w:rPr>
        <w:instrText xml:space="preserve"> \* MERGEFORMAT </w:instrText>
      </w:r>
      <w:r w:rsidR="00061ADD" w:rsidRPr="0029687F">
        <w:rPr>
          <w:rFonts w:cs="Tahoma"/>
          <w:szCs w:val="22"/>
          <w:lang w:val="el-GR"/>
        </w:rPr>
      </w:r>
      <w:r w:rsidR="00061ADD" w:rsidRPr="0029687F">
        <w:rPr>
          <w:rFonts w:cs="Tahoma"/>
          <w:szCs w:val="22"/>
          <w:lang w:val="el-GR"/>
        </w:rPr>
        <w:fldChar w:fldCharType="separate"/>
      </w:r>
      <w:r w:rsidR="00AE4CE1">
        <w:rPr>
          <w:rFonts w:cs="Tahoma"/>
          <w:szCs w:val="22"/>
          <w:cs/>
          <w:lang w:val="el-GR"/>
        </w:rPr>
        <w:t>‎</w:t>
      </w:r>
      <w:r w:rsidR="00AE4CE1">
        <w:rPr>
          <w:rFonts w:cs="Tahoma"/>
          <w:szCs w:val="22"/>
          <w:lang w:val="el-GR"/>
        </w:rPr>
        <w:t>3.2</w:t>
      </w:r>
      <w:r w:rsidR="00061ADD" w:rsidRPr="0029687F">
        <w:rPr>
          <w:rFonts w:cs="Tahoma"/>
          <w:szCs w:val="22"/>
          <w:lang w:val="el-GR"/>
        </w:rPr>
        <w:fldChar w:fldCharType="end"/>
      </w:r>
      <w:r w:rsidRPr="0029687F">
        <w:rPr>
          <w:rFonts w:cs="Tahoma"/>
          <w:szCs w:val="22"/>
          <w:lang w:val="el-GR"/>
        </w:rPr>
        <w:t xml:space="preserve"> (Πρόσκληση υποβολής δικαιολογητικών προσωρινού αναδόχου) της παρούσας,</w:t>
      </w:r>
    </w:p>
    <w:p w14:paraId="5A270156" w14:textId="6B61F7A5" w:rsidR="00DE6525" w:rsidRPr="0029687F" w:rsidRDefault="00DE6525" w:rsidP="001B0496">
      <w:pPr>
        <w:pStyle w:val="ListParagraph"/>
        <w:numPr>
          <w:ilvl w:val="0"/>
          <w:numId w:val="21"/>
        </w:numPr>
        <w:spacing w:before="120"/>
        <w:ind w:left="284" w:hanging="142"/>
        <w:contextualSpacing w:val="0"/>
        <w:rPr>
          <w:rFonts w:cs="Tahoma"/>
          <w:szCs w:val="22"/>
          <w:lang w:val="el-GR"/>
        </w:rPr>
      </w:pPr>
      <w:r w:rsidRPr="0029687F">
        <w:rPr>
          <w:rFonts w:cs="Tahoma"/>
          <w:szCs w:val="22"/>
          <w:lang w:val="el-GR"/>
        </w:rPr>
        <w:t xml:space="preserve">η οποία περιέχει ατέλειες, ελλείψεις, ασάφειες ή σφάλματα, εφόσον αυτά δεν επιδέχονται συμπλήρωση ή διόρθωση ή εφόσον επιδέχονται συμπλήρωση ή διόρθωση, δεν έχουν αποκατασταθεί κατά την αποσαφήνιση και την συμπλήρωσή της σύμφωνα με την παράγραφο </w:t>
      </w:r>
      <w:r w:rsidR="00061ADD" w:rsidRPr="0029687F">
        <w:rPr>
          <w:rFonts w:cs="Tahoma"/>
          <w:szCs w:val="22"/>
          <w:lang w:val="el-GR"/>
        </w:rPr>
        <w:fldChar w:fldCharType="begin"/>
      </w:r>
      <w:r w:rsidR="00061ADD" w:rsidRPr="0029687F">
        <w:rPr>
          <w:rFonts w:cs="Tahoma"/>
          <w:szCs w:val="22"/>
          <w:lang w:val="el-GR"/>
        </w:rPr>
        <w:instrText xml:space="preserve"> REF _Ref496542486 \r \h </w:instrText>
      </w:r>
      <w:r w:rsidR="00DF02B0" w:rsidRPr="00860CE7">
        <w:rPr>
          <w:rFonts w:cs="Tahoma"/>
          <w:szCs w:val="22"/>
          <w:lang w:val="el-GR"/>
        </w:rPr>
        <w:instrText xml:space="preserve"> \* MERGEFORMAT </w:instrText>
      </w:r>
      <w:r w:rsidR="00061ADD" w:rsidRPr="0029687F">
        <w:rPr>
          <w:rFonts w:cs="Tahoma"/>
          <w:szCs w:val="22"/>
          <w:lang w:val="el-GR"/>
        </w:rPr>
      </w:r>
      <w:r w:rsidR="00061ADD" w:rsidRPr="0029687F">
        <w:rPr>
          <w:rFonts w:cs="Tahoma"/>
          <w:szCs w:val="22"/>
          <w:lang w:val="el-GR"/>
        </w:rPr>
        <w:fldChar w:fldCharType="separate"/>
      </w:r>
      <w:r w:rsidR="00AE4CE1">
        <w:rPr>
          <w:rFonts w:cs="Tahoma"/>
          <w:szCs w:val="22"/>
          <w:cs/>
          <w:lang w:val="el-GR"/>
        </w:rPr>
        <w:t>‎</w:t>
      </w:r>
      <w:r w:rsidR="00AE4CE1">
        <w:rPr>
          <w:rFonts w:cs="Tahoma"/>
          <w:szCs w:val="22"/>
          <w:lang w:val="el-GR"/>
        </w:rPr>
        <w:t>3.1.1</w:t>
      </w:r>
      <w:r w:rsidR="00061ADD" w:rsidRPr="0029687F">
        <w:rPr>
          <w:rFonts w:cs="Tahoma"/>
          <w:szCs w:val="22"/>
          <w:lang w:val="el-GR"/>
        </w:rPr>
        <w:fldChar w:fldCharType="end"/>
      </w:r>
      <w:r w:rsidRPr="0029687F">
        <w:rPr>
          <w:rFonts w:cs="Tahoma"/>
          <w:szCs w:val="22"/>
          <w:lang w:val="el-GR"/>
        </w:rPr>
        <w:t xml:space="preserve"> της παρούσης διακήρυξης,</w:t>
      </w:r>
    </w:p>
    <w:p w14:paraId="256B23D3" w14:textId="7DFC3A5C" w:rsidR="00DE6525" w:rsidRPr="0029687F" w:rsidRDefault="00DE6525" w:rsidP="001B0496">
      <w:pPr>
        <w:pStyle w:val="ListParagraph"/>
        <w:numPr>
          <w:ilvl w:val="0"/>
          <w:numId w:val="21"/>
        </w:numPr>
        <w:spacing w:before="120"/>
        <w:ind w:left="284" w:hanging="142"/>
        <w:contextualSpacing w:val="0"/>
        <w:rPr>
          <w:rFonts w:cs="Tahoma"/>
          <w:szCs w:val="22"/>
          <w:lang w:val="el-GR"/>
        </w:rPr>
      </w:pPr>
      <w:r w:rsidRPr="0029687F">
        <w:rPr>
          <w:rFonts w:cs="Tahoma"/>
          <w:szCs w:val="22"/>
          <w:lang w:val="el-GR"/>
        </w:rPr>
        <w:t xml:space="preserve">για την οποία ο προσφέρων δεν έχει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061ADD" w:rsidRPr="0029687F">
        <w:rPr>
          <w:rFonts w:cs="Tahoma"/>
          <w:szCs w:val="22"/>
          <w:lang w:val="el-GR"/>
        </w:rPr>
        <w:fldChar w:fldCharType="begin"/>
      </w:r>
      <w:r w:rsidR="00061ADD" w:rsidRPr="0029687F">
        <w:rPr>
          <w:rFonts w:cs="Tahoma"/>
          <w:szCs w:val="22"/>
          <w:lang w:val="el-GR"/>
        </w:rPr>
        <w:instrText xml:space="preserve"> REF _Ref496542486 \r \h </w:instrText>
      </w:r>
      <w:r w:rsidR="00DF02B0" w:rsidRPr="00860CE7">
        <w:rPr>
          <w:rFonts w:cs="Tahoma"/>
          <w:szCs w:val="22"/>
          <w:lang w:val="el-GR"/>
        </w:rPr>
        <w:instrText xml:space="preserve"> \* MERGEFORMAT </w:instrText>
      </w:r>
      <w:r w:rsidR="00061ADD" w:rsidRPr="0029687F">
        <w:rPr>
          <w:rFonts w:cs="Tahoma"/>
          <w:szCs w:val="22"/>
          <w:lang w:val="el-GR"/>
        </w:rPr>
      </w:r>
      <w:r w:rsidR="00061ADD" w:rsidRPr="0029687F">
        <w:rPr>
          <w:rFonts w:cs="Tahoma"/>
          <w:szCs w:val="22"/>
          <w:lang w:val="el-GR"/>
        </w:rPr>
        <w:fldChar w:fldCharType="separate"/>
      </w:r>
      <w:r w:rsidR="00AE4CE1">
        <w:rPr>
          <w:rFonts w:cs="Tahoma"/>
          <w:szCs w:val="22"/>
          <w:cs/>
          <w:lang w:val="el-GR"/>
        </w:rPr>
        <w:t>‎</w:t>
      </w:r>
      <w:r w:rsidR="00AE4CE1">
        <w:rPr>
          <w:rFonts w:cs="Tahoma"/>
          <w:szCs w:val="22"/>
          <w:lang w:val="el-GR"/>
        </w:rPr>
        <w:t>3.1.1</w:t>
      </w:r>
      <w:r w:rsidR="00061ADD" w:rsidRPr="0029687F">
        <w:rPr>
          <w:rFonts w:cs="Tahoma"/>
          <w:szCs w:val="22"/>
          <w:lang w:val="el-GR"/>
        </w:rPr>
        <w:fldChar w:fldCharType="end"/>
      </w:r>
      <w:r w:rsidRPr="0029687F">
        <w:rPr>
          <w:rFonts w:cs="Tahoma"/>
          <w:szCs w:val="22"/>
          <w:lang w:val="el-GR"/>
        </w:rPr>
        <w:t>. της παρούσας και το άρθρο 102 του ν. 4412/2016,</w:t>
      </w:r>
    </w:p>
    <w:p w14:paraId="1A4A187E" w14:textId="77777777" w:rsidR="00DE6525" w:rsidRPr="00D37F23" w:rsidRDefault="00DE6525" w:rsidP="001B0496">
      <w:pPr>
        <w:pStyle w:val="ListParagraph"/>
        <w:numPr>
          <w:ilvl w:val="0"/>
          <w:numId w:val="21"/>
        </w:numPr>
        <w:spacing w:before="120"/>
        <w:ind w:left="284" w:hanging="142"/>
        <w:contextualSpacing w:val="0"/>
        <w:rPr>
          <w:rFonts w:cs="Tahoma"/>
          <w:szCs w:val="22"/>
          <w:lang w:val="el-GR"/>
        </w:rPr>
      </w:pPr>
      <w:r w:rsidRPr="0029687F">
        <w:rPr>
          <w:rFonts w:cs="Tahoma"/>
          <w:szCs w:val="22"/>
          <w:lang w:val="el-GR"/>
        </w:rPr>
        <w:t>η οποία είναι εναλλακτική προσφορά</w:t>
      </w:r>
      <w:r w:rsidR="00433E35" w:rsidRPr="00D37F23">
        <w:rPr>
          <w:rFonts w:cs="Tahoma"/>
          <w:szCs w:val="22"/>
          <w:lang w:val="el-GR"/>
        </w:rPr>
        <w:t xml:space="preserve">. </w:t>
      </w:r>
    </w:p>
    <w:p w14:paraId="279A4E26" w14:textId="54D6835A" w:rsidR="00DE6525" w:rsidRPr="0029687F" w:rsidRDefault="00DE6525" w:rsidP="001B0496">
      <w:pPr>
        <w:pStyle w:val="ListParagraph"/>
        <w:numPr>
          <w:ilvl w:val="0"/>
          <w:numId w:val="21"/>
        </w:numPr>
        <w:spacing w:before="120"/>
        <w:ind w:left="284" w:hanging="142"/>
        <w:contextualSpacing w:val="0"/>
        <w:rPr>
          <w:rFonts w:cs="Tahoma"/>
          <w:szCs w:val="22"/>
          <w:lang w:val="el-GR"/>
        </w:rPr>
      </w:pPr>
      <w:r w:rsidRPr="0029687F">
        <w:rPr>
          <w:rFonts w:cs="Tahoma"/>
          <w:szCs w:val="22"/>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565241" w:rsidRPr="0029687F">
        <w:rPr>
          <w:rFonts w:cs="Tahoma"/>
          <w:szCs w:val="22"/>
          <w:lang w:val="el-GR"/>
        </w:rPr>
        <w:fldChar w:fldCharType="begin"/>
      </w:r>
      <w:r w:rsidR="00565241" w:rsidRPr="0029687F">
        <w:rPr>
          <w:rFonts w:cs="Tahoma"/>
          <w:szCs w:val="22"/>
          <w:lang w:val="el-GR"/>
        </w:rPr>
        <w:instrText xml:space="preserve"> REF _Ref496540586 \r \h </w:instrText>
      </w:r>
      <w:r w:rsidR="00250252" w:rsidRPr="0029687F">
        <w:rPr>
          <w:rFonts w:cs="Tahoma"/>
          <w:szCs w:val="22"/>
          <w:lang w:val="el-GR"/>
        </w:rPr>
        <w:instrText xml:space="preserve"> \* MERGEFORMAT </w:instrText>
      </w:r>
      <w:r w:rsidR="00565241" w:rsidRPr="0029687F">
        <w:rPr>
          <w:rFonts w:cs="Tahoma"/>
          <w:szCs w:val="22"/>
          <w:lang w:val="el-GR"/>
        </w:rPr>
      </w:r>
      <w:r w:rsidR="00565241" w:rsidRPr="0029687F">
        <w:rPr>
          <w:rFonts w:cs="Tahoma"/>
          <w:szCs w:val="22"/>
          <w:lang w:val="el-GR"/>
        </w:rPr>
        <w:fldChar w:fldCharType="separate"/>
      </w:r>
      <w:r w:rsidR="00AE4CE1">
        <w:rPr>
          <w:rFonts w:cs="Tahoma"/>
          <w:szCs w:val="22"/>
          <w:cs/>
          <w:lang w:val="el-GR"/>
        </w:rPr>
        <w:t>‎</w:t>
      </w:r>
      <w:r w:rsidR="00AE4CE1">
        <w:rPr>
          <w:rFonts w:cs="Tahoma"/>
          <w:szCs w:val="22"/>
          <w:lang w:val="el-GR"/>
        </w:rPr>
        <w:t>2.2.3.3</w:t>
      </w:r>
      <w:r w:rsidR="00565241" w:rsidRPr="0029687F">
        <w:rPr>
          <w:rFonts w:cs="Tahoma"/>
          <w:szCs w:val="22"/>
          <w:lang w:val="el-GR"/>
        </w:rPr>
        <w:fldChar w:fldCharType="end"/>
      </w:r>
      <w:r w:rsidRPr="0029687F">
        <w:rPr>
          <w:rFonts w:cs="Tahoma"/>
          <w:szCs w:val="22"/>
          <w:lang w:val="el-GR"/>
        </w:rPr>
        <w:t xml:space="preserve"> </w:t>
      </w:r>
      <w:proofErr w:type="spellStart"/>
      <w:r w:rsidRPr="0029687F">
        <w:rPr>
          <w:rFonts w:cs="Tahoma"/>
          <w:szCs w:val="22"/>
          <w:lang w:val="el-GR"/>
        </w:rPr>
        <w:t>περ.γ</w:t>
      </w:r>
      <w:proofErr w:type="spellEnd"/>
      <w:r w:rsidRPr="0029687F">
        <w:rPr>
          <w:rFonts w:cs="Tahoma"/>
          <w:szCs w:val="22"/>
          <w:lang w:val="el-GR"/>
        </w:rPr>
        <w:t xml:space="preserve"> της παρούσας ( περ. γ΄ της παρ. 4 του άρθρου</w:t>
      </w:r>
      <w:r w:rsidR="00F3534A">
        <w:rPr>
          <w:rFonts w:cs="Tahoma"/>
          <w:szCs w:val="22"/>
          <w:lang w:val="el-GR"/>
        </w:rPr>
        <w:t xml:space="preserve"> </w:t>
      </w:r>
      <w:r w:rsidRPr="0029687F">
        <w:rPr>
          <w:rFonts w:cs="Tahoma"/>
          <w:szCs w:val="22"/>
          <w:lang w:val="el-GR"/>
        </w:rPr>
        <w:t xml:space="preserve">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65B4E05E" w14:textId="77777777" w:rsidR="00DE6525" w:rsidRPr="0029687F" w:rsidRDefault="00DE6525" w:rsidP="001B0496">
      <w:pPr>
        <w:pStyle w:val="ListParagraph"/>
        <w:numPr>
          <w:ilvl w:val="0"/>
          <w:numId w:val="21"/>
        </w:numPr>
        <w:spacing w:before="120"/>
        <w:ind w:left="284" w:hanging="142"/>
        <w:contextualSpacing w:val="0"/>
        <w:rPr>
          <w:rFonts w:cs="Tahoma"/>
          <w:szCs w:val="22"/>
          <w:lang w:val="el-GR"/>
        </w:rPr>
      </w:pPr>
      <w:r w:rsidRPr="0029687F">
        <w:rPr>
          <w:rFonts w:cs="Tahoma"/>
          <w:szCs w:val="22"/>
          <w:lang w:val="el-GR"/>
        </w:rPr>
        <w:t>η οποία είναι υπό αίρεση,</w:t>
      </w:r>
    </w:p>
    <w:p w14:paraId="67106ACF" w14:textId="77777777" w:rsidR="00DE6525" w:rsidRPr="0029687F" w:rsidRDefault="00DE6525" w:rsidP="001B0496">
      <w:pPr>
        <w:pStyle w:val="ListParagraph"/>
        <w:numPr>
          <w:ilvl w:val="0"/>
          <w:numId w:val="21"/>
        </w:numPr>
        <w:spacing w:before="120"/>
        <w:ind w:left="284" w:hanging="142"/>
        <w:contextualSpacing w:val="0"/>
        <w:rPr>
          <w:rFonts w:cs="Tahoma"/>
          <w:szCs w:val="22"/>
          <w:lang w:val="el-GR"/>
        </w:rPr>
      </w:pPr>
      <w:r w:rsidRPr="0029687F">
        <w:rPr>
          <w:rFonts w:cs="Tahoma"/>
          <w:szCs w:val="22"/>
          <w:lang w:val="el-GR"/>
        </w:rPr>
        <w:t>η οποία θέτει όρο αναπροσαρμογής,</w:t>
      </w:r>
    </w:p>
    <w:p w14:paraId="7BDE8048" w14:textId="77777777" w:rsidR="00DE6525" w:rsidRPr="0029687F" w:rsidRDefault="00DE6525" w:rsidP="001B0496">
      <w:pPr>
        <w:pStyle w:val="ListParagraph"/>
        <w:numPr>
          <w:ilvl w:val="0"/>
          <w:numId w:val="21"/>
        </w:numPr>
        <w:spacing w:before="120"/>
        <w:ind w:left="284" w:hanging="142"/>
        <w:contextualSpacing w:val="0"/>
        <w:rPr>
          <w:rFonts w:cs="Tahoma"/>
          <w:szCs w:val="22"/>
          <w:lang w:val="el-GR"/>
        </w:rPr>
      </w:pPr>
      <w:r w:rsidRPr="0029687F">
        <w:rPr>
          <w:rFonts w:cs="Tahoma"/>
          <w:szCs w:val="22"/>
          <w:lang w:val="el-GR"/>
        </w:rPr>
        <w:t>η οποία παρουσιάζει ελλείψεις ως προς τα δικαιολογητικά που ζητούνται από τα έγγραφα της παρούσης διακήρυξης και αποκλίσεις ως προς τους όρους και τις τεχνικές προδιαγραφές της σύμβασης.</w:t>
      </w:r>
    </w:p>
    <w:p w14:paraId="21EC3861" w14:textId="77777777" w:rsidR="00250252" w:rsidRPr="0029687F" w:rsidRDefault="00250252" w:rsidP="001B0496">
      <w:pPr>
        <w:pStyle w:val="ListParagraph"/>
        <w:numPr>
          <w:ilvl w:val="0"/>
          <w:numId w:val="21"/>
        </w:numPr>
        <w:spacing w:before="120"/>
        <w:ind w:left="284" w:hanging="142"/>
        <w:contextualSpacing w:val="0"/>
        <w:rPr>
          <w:rFonts w:cs="Tahoma"/>
          <w:szCs w:val="22"/>
          <w:lang w:val="el-GR"/>
        </w:rPr>
      </w:pPr>
      <w:r w:rsidRPr="0029687F">
        <w:rPr>
          <w:rFonts w:cs="Tahoma"/>
          <w:szCs w:val="22"/>
          <w:lang w:val="el-GR"/>
        </w:rPr>
        <w:t xml:space="preserve">η οποία εμφανίζει οποιοδήποτε στοιχείο του </w:t>
      </w:r>
      <w:proofErr w:type="spellStart"/>
      <w:r w:rsidRPr="0029687F">
        <w:rPr>
          <w:rFonts w:cs="Tahoma"/>
          <w:szCs w:val="22"/>
          <w:lang w:val="el-GR"/>
        </w:rPr>
        <w:t>προσφερομένου</w:t>
      </w:r>
      <w:proofErr w:type="spellEnd"/>
      <w:r w:rsidRPr="0029687F">
        <w:rPr>
          <w:rFonts w:cs="Tahoma"/>
          <w:szCs w:val="22"/>
          <w:lang w:val="el-GR"/>
        </w:rPr>
        <w:t xml:space="preserve">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4FE47538" w14:textId="77777777" w:rsidR="00250252" w:rsidRPr="001A42E0" w:rsidRDefault="00250252" w:rsidP="00A60A23">
      <w:pPr>
        <w:pStyle w:val="ListParagraph"/>
        <w:numPr>
          <w:ilvl w:val="0"/>
          <w:numId w:val="21"/>
        </w:numPr>
        <w:spacing w:before="120"/>
        <w:ind w:left="284" w:hanging="142"/>
        <w:contextualSpacing w:val="0"/>
        <w:rPr>
          <w:rFonts w:cs="Tahoma"/>
          <w:szCs w:val="22"/>
          <w:lang w:val="el-GR"/>
        </w:rPr>
      </w:pPr>
      <w:r w:rsidRPr="00A60A23">
        <w:rPr>
          <w:rFonts w:cs="Tahoma"/>
          <w:szCs w:val="22"/>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0A71C8C7" w14:textId="4983E5D0" w:rsidR="00250252" w:rsidRDefault="00250252" w:rsidP="001B0496">
      <w:pPr>
        <w:pStyle w:val="ListParagraph"/>
        <w:numPr>
          <w:ilvl w:val="0"/>
          <w:numId w:val="21"/>
        </w:numPr>
        <w:spacing w:before="120"/>
        <w:ind w:left="284" w:hanging="142"/>
        <w:contextualSpacing w:val="0"/>
        <w:rPr>
          <w:rFonts w:cs="Tahoma"/>
          <w:szCs w:val="22"/>
          <w:lang w:val="el-GR"/>
        </w:rPr>
      </w:pPr>
      <w:r w:rsidRPr="0029687F">
        <w:rPr>
          <w:rFonts w:cs="Tahoma"/>
          <w:szCs w:val="22"/>
          <w:lang w:val="el-GR"/>
        </w:rPr>
        <w:t xml:space="preserve">της οποίας το συνολικό τίμημα υπερβαίνει τον προϋπολογισμό του Έργου, </w:t>
      </w:r>
    </w:p>
    <w:p w14:paraId="52813516" w14:textId="77777777" w:rsidR="00757C43" w:rsidRPr="007D392D" w:rsidRDefault="00757C43" w:rsidP="00757C43">
      <w:pPr>
        <w:pStyle w:val="ListParagraph"/>
        <w:numPr>
          <w:ilvl w:val="0"/>
          <w:numId w:val="21"/>
        </w:numPr>
        <w:spacing w:before="120"/>
        <w:ind w:left="284" w:hanging="142"/>
        <w:contextualSpacing w:val="0"/>
        <w:rPr>
          <w:rFonts w:cs="Tahoma"/>
          <w:szCs w:val="22"/>
          <w:lang w:val="el-GR"/>
        </w:rPr>
      </w:pPr>
      <w:r w:rsidRPr="007D392D">
        <w:rPr>
          <w:rFonts w:cs="Tahoma"/>
          <w:szCs w:val="22"/>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64143101" w14:textId="77777777" w:rsidR="00757C43" w:rsidRPr="0029687F" w:rsidRDefault="00757C43" w:rsidP="007D392D">
      <w:pPr>
        <w:pStyle w:val="ListParagraph"/>
        <w:spacing w:before="120"/>
        <w:ind w:left="284"/>
        <w:contextualSpacing w:val="0"/>
        <w:rPr>
          <w:rFonts w:cs="Tahoma"/>
          <w:szCs w:val="22"/>
          <w:lang w:val="el-GR"/>
        </w:rPr>
      </w:pPr>
    </w:p>
    <w:p w14:paraId="358F4DC8" w14:textId="77777777" w:rsidR="00250252" w:rsidRPr="0029687F" w:rsidRDefault="00250252" w:rsidP="00250252">
      <w:pPr>
        <w:rPr>
          <w:rFonts w:cs="Tahoma"/>
          <w:i/>
          <w:color w:val="9CC2E5" w:themeColor="accent1" w:themeTint="99"/>
          <w:szCs w:val="22"/>
          <w:lang w:val="el-GR"/>
        </w:rPr>
      </w:pPr>
    </w:p>
    <w:p w14:paraId="55A7C979" w14:textId="77777777" w:rsidR="00250252" w:rsidRPr="0029687F" w:rsidRDefault="00250252" w:rsidP="00DE6525">
      <w:pPr>
        <w:rPr>
          <w:rFonts w:cs="Tahoma"/>
          <w:i/>
          <w:szCs w:val="22"/>
          <w:lang w:val="el-GR"/>
        </w:rPr>
      </w:pPr>
    </w:p>
    <w:p w14:paraId="20E8FC4D" w14:textId="77777777" w:rsidR="008338F0" w:rsidRPr="0029687F" w:rsidRDefault="003355E7" w:rsidP="002D0CD6">
      <w:pPr>
        <w:pStyle w:val="Heading1"/>
        <w:rPr>
          <w:rFonts w:ascii="Tahoma" w:hAnsi="Tahoma" w:cs="Tahoma"/>
          <w:sz w:val="22"/>
          <w:szCs w:val="22"/>
        </w:rPr>
      </w:pPr>
      <w:r w:rsidRPr="0029687F">
        <w:rPr>
          <w:rFonts w:ascii="Tahoma" w:hAnsi="Tahoma" w:cs="Tahoma"/>
          <w:sz w:val="22"/>
          <w:szCs w:val="22"/>
        </w:rPr>
        <w:t>ΔΙΕΝΕΡΓΕΙΑ ΔΙΑΔΙΚΑΣΙΑΣ - ΑΞΙΟΛΟΓΗΣΗ ΠΡΟΣΦΟΡΩΝ</w:t>
      </w:r>
      <w:r w:rsidR="00E1337D" w:rsidRPr="0029687F">
        <w:rPr>
          <w:rFonts w:ascii="Tahoma" w:hAnsi="Tahoma" w:cs="Tahoma"/>
          <w:sz w:val="22"/>
          <w:szCs w:val="22"/>
        </w:rPr>
        <w:t xml:space="preserve"> </w:t>
      </w:r>
    </w:p>
    <w:p w14:paraId="2523EB8B" w14:textId="77777777" w:rsidR="008338F0" w:rsidRPr="0029687F" w:rsidRDefault="003355E7" w:rsidP="00B805D6">
      <w:pPr>
        <w:pStyle w:val="Heading2"/>
        <w:numPr>
          <w:ilvl w:val="1"/>
          <w:numId w:val="12"/>
        </w:numPr>
        <w:rPr>
          <w:rFonts w:ascii="Tahoma" w:hAnsi="Tahoma" w:cs="Tahoma"/>
          <w:sz w:val="22"/>
          <w:lang w:val="el-GR"/>
        </w:rPr>
      </w:pPr>
      <w:r w:rsidRPr="0029687F">
        <w:rPr>
          <w:rFonts w:ascii="Tahoma" w:hAnsi="Tahoma" w:cs="Tahoma"/>
          <w:sz w:val="22"/>
          <w:lang w:val="el-GR"/>
        </w:rPr>
        <w:tab/>
      </w:r>
      <w:bookmarkStart w:id="118" w:name="_Ref496542534"/>
      <w:bookmarkStart w:id="119" w:name="_Toc40458197"/>
      <w:r w:rsidRPr="0029687F">
        <w:rPr>
          <w:rFonts w:ascii="Tahoma" w:hAnsi="Tahoma" w:cs="Tahoma"/>
          <w:sz w:val="22"/>
          <w:lang w:val="el-GR"/>
        </w:rPr>
        <w:t>Αποσφράγιση και αξιολόγηση προσφορών</w:t>
      </w:r>
      <w:bookmarkEnd w:id="118"/>
      <w:bookmarkEnd w:id="119"/>
      <w:r w:rsidRPr="0029687F">
        <w:rPr>
          <w:rFonts w:ascii="Tahoma" w:hAnsi="Tahoma" w:cs="Tahoma"/>
          <w:sz w:val="22"/>
          <w:lang w:val="el-GR"/>
        </w:rPr>
        <w:t xml:space="preserve"> </w:t>
      </w:r>
    </w:p>
    <w:p w14:paraId="6E0FF79A" w14:textId="77777777" w:rsidR="008338F0" w:rsidRPr="0029687F" w:rsidRDefault="003355E7" w:rsidP="00B805D6">
      <w:pPr>
        <w:pStyle w:val="Heading4"/>
        <w:numPr>
          <w:ilvl w:val="2"/>
          <w:numId w:val="12"/>
        </w:numPr>
        <w:rPr>
          <w:rFonts w:ascii="Tahoma" w:hAnsi="Tahoma" w:cs="Tahoma"/>
          <w:szCs w:val="22"/>
          <w:lang w:val="el-GR"/>
        </w:rPr>
      </w:pPr>
      <w:bookmarkStart w:id="120" w:name="_Ref496542486"/>
      <w:bookmarkStart w:id="121" w:name="_Toc40458198"/>
      <w:r w:rsidRPr="0029687F">
        <w:rPr>
          <w:rFonts w:ascii="Tahoma" w:hAnsi="Tahoma" w:cs="Tahoma"/>
          <w:szCs w:val="22"/>
          <w:lang w:val="el-GR"/>
        </w:rPr>
        <w:t>Ηλεκτρονική αποσφράγιση προσφορών</w:t>
      </w:r>
      <w:bookmarkEnd w:id="120"/>
      <w:bookmarkEnd w:id="121"/>
    </w:p>
    <w:p w14:paraId="759AD36A" w14:textId="77777777" w:rsidR="00B23FCC" w:rsidRPr="0029687F" w:rsidRDefault="00B23FCC" w:rsidP="00B23FCC">
      <w:pPr>
        <w:rPr>
          <w:rFonts w:cs="Tahoma"/>
          <w:szCs w:val="22"/>
          <w:lang w:val="el-GR"/>
        </w:rPr>
      </w:pPr>
      <w:r w:rsidRPr="0029687F">
        <w:rPr>
          <w:rFonts w:cs="Tahoma"/>
          <w:szCs w:val="22"/>
          <w:lang w:val="el-GR"/>
        </w:rPr>
        <w:t>Το πιστοποιημένο στο ΕΣΗΔΗΣ, για την αποσφράγιση των</w:t>
      </w:r>
      <w:r w:rsidR="00E1337D" w:rsidRPr="0029687F">
        <w:rPr>
          <w:rFonts w:cs="Tahoma"/>
          <w:szCs w:val="22"/>
          <w:lang w:val="el-GR"/>
        </w:rPr>
        <w:t xml:space="preserve"> </w:t>
      </w:r>
      <w:r w:rsidRPr="0029687F">
        <w:rPr>
          <w:rFonts w:cs="Tahoma"/>
          <w:szCs w:val="22"/>
          <w:lang w:val="el-GR"/>
        </w:rPr>
        <w:t>προσφορών</w:t>
      </w:r>
      <w:r w:rsidR="00E1337D" w:rsidRPr="0029687F">
        <w:rPr>
          <w:rFonts w:cs="Tahoma"/>
          <w:szCs w:val="22"/>
          <w:lang w:val="el-GR"/>
        </w:rPr>
        <w:t xml:space="preserve"> </w:t>
      </w:r>
      <w:r w:rsidRPr="0029687F">
        <w:rPr>
          <w:rFonts w:cs="Tahoma"/>
          <w:szCs w:val="22"/>
          <w:lang w:val="el-GR"/>
        </w:rPr>
        <w:t>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4EA669D0" w14:textId="31D0CC18" w:rsidR="00606025" w:rsidRDefault="00B23FCC" w:rsidP="00606025">
      <w:pPr>
        <w:pStyle w:val="normalwithoutspacing"/>
        <w:numPr>
          <w:ilvl w:val="0"/>
          <w:numId w:val="4"/>
        </w:numPr>
        <w:rPr>
          <w:rFonts w:cs="Tahoma"/>
          <w:szCs w:val="22"/>
        </w:rPr>
      </w:pPr>
      <w:r w:rsidRPr="0029687F">
        <w:rPr>
          <w:rFonts w:cs="Tahoma"/>
          <w:szCs w:val="22"/>
        </w:rPr>
        <w:t xml:space="preserve">Ηλεκτρονική Αποσφράγιση του (υπό)φακέλου «Δικαιολογητικά Συμμετοχής-Τεχνική Προσφορά» τέσσερις (4) εργάσιμες ημέρες μετά την καταληκτική ημερομηνία προσφορών </w:t>
      </w:r>
      <w:r w:rsidR="0031527A" w:rsidRPr="00CC47D6">
        <w:rPr>
          <w:rFonts w:cs="Tahoma"/>
          <w:b/>
          <w:szCs w:val="22"/>
        </w:rPr>
        <w:t xml:space="preserve">ήτοι </w:t>
      </w:r>
      <w:r w:rsidR="00510747" w:rsidRPr="00510747">
        <w:rPr>
          <w:rFonts w:cs="Tahoma"/>
          <w:b/>
          <w:szCs w:val="22"/>
        </w:rPr>
        <w:t>22</w:t>
      </w:r>
      <w:r w:rsidR="00CC47D6" w:rsidRPr="00CC47D6">
        <w:rPr>
          <w:rFonts w:cs="Tahoma"/>
          <w:b/>
          <w:szCs w:val="22"/>
        </w:rPr>
        <w:t>-07</w:t>
      </w:r>
      <w:r w:rsidR="0031527A" w:rsidRPr="00CC47D6">
        <w:rPr>
          <w:rFonts w:cs="Tahoma"/>
          <w:b/>
          <w:szCs w:val="22"/>
        </w:rPr>
        <w:t>-2</w:t>
      </w:r>
      <w:r w:rsidR="00CC47D6" w:rsidRPr="00CC47D6">
        <w:rPr>
          <w:rFonts w:cs="Tahoma"/>
          <w:b/>
          <w:szCs w:val="22"/>
        </w:rPr>
        <w:t>020 και ώρα 14</w:t>
      </w:r>
      <w:r w:rsidR="0031527A" w:rsidRPr="00CC47D6">
        <w:rPr>
          <w:rFonts w:cs="Tahoma"/>
          <w:b/>
          <w:szCs w:val="22"/>
        </w:rPr>
        <w:t>:00</w:t>
      </w:r>
      <w:r w:rsidRPr="00CC47D6">
        <w:rPr>
          <w:rFonts w:cs="Tahoma"/>
          <w:szCs w:val="22"/>
        </w:rPr>
        <w:t>.</w:t>
      </w:r>
      <w:r w:rsidR="00E03665" w:rsidRPr="00CC47D6">
        <w:rPr>
          <w:rFonts w:cs="Tahoma"/>
          <w:szCs w:val="22"/>
        </w:rPr>
        <w:t xml:space="preserve"> </w:t>
      </w:r>
    </w:p>
    <w:p w14:paraId="5057D38D" w14:textId="7F89C438" w:rsidR="00E03665" w:rsidRPr="00A60A23" w:rsidRDefault="00E03665" w:rsidP="00A60A23">
      <w:pPr>
        <w:pStyle w:val="normalwithoutspacing"/>
        <w:numPr>
          <w:ilvl w:val="0"/>
          <w:numId w:val="4"/>
        </w:numPr>
        <w:rPr>
          <w:rFonts w:cs="Tahoma"/>
          <w:szCs w:val="22"/>
        </w:rPr>
      </w:pPr>
      <w:r w:rsidRPr="00A60A23">
        <w:rPr>
          <w:rFonts w:cs="Tahoma"/>
          <w:szCs w:val="22"/>
        </w:rPr>
        <w:t xml:space="preserve">Στη συνέχεια και την ίδια μέρα αν δεν έχει άλλως προσδιοριστεί, η αρμόδια Επιτροπή προβαίνει στην έναρξη </w:t>
      </w:r>
      <w:r w:rsidRPr="001A42E0">
        <w:rPr>
          <w:rFonts w:cs="Tahoma"/>
          <w:szCs w:val="22"/>
        </w:rPr>
        <w:t>αποσφράγισης και του έντυπου φακέλου της προσφοράς , κατά την οποία μονογράφονται και σφραγίζονται από την αρμόδια Επιτροπή όλα τα πρωτότυπα στοιχεία αυτών κατά φύλλο ή γίνεται διάτρηση αυτών με ειδική διατρητική μηχανή</w:t>
      </w:r>
      <w:r w:rsidR="00606025">
        <w:rPr>
          <w:rFonts w:cs="Tahoma"/>
          <w:szCs w:val="22"/>
        </w:rPr>
        <w:t xml:space="preserve"> της ΚΤΠ ΑΕ.</w:t>
      </w:r>
    </w:p>
    <w:p w14:paraId="545BB2C5" w14:textId="77777777" w:rsidR="00B23FCC" w:rsidRPr="0029687F" w:rsidRDefault="00B23FCC" w:rsidP="004717A5">
      <w:pPr>
        <w:pStyle w:val="normalwithoutspacing"/>
        <w:numPr>
          <w:ilvl w:val="0"/>
          <w:numId w:val="4"/>
        </w:numPr>
        <w:rPr>
          <w:rFonts w:cs="Tahoma"/>
          <w:szCs w:val="22"/>
        </w:rPr>
      </w:pPr>
      <w:r w:rsidRPr="0029687F">
        <w:rPr>
          <w:rFonts w:cs="Tahoma"/>
          <w:szCs w:val="22"/>
        </w:rPr>
        <w:t xml:space="preserve">Ηλεκτρονική Αποσφράγιση του (υπό)φακέλου «Οικονομική Προσφορά», κατά την ημερομηνία και ώρα που θα ορίσει η αναθέτουσα αρχή </w:t>
      </w:r>
    </w:p>
    <w:p w14:paraId="5CE614A5" w14:textId="77777777" w:rsidR="00B23FCC" w:rsidRPr="0029687F" w:rsidRDefault="00B23FCC" w:rsidP="004717A5">
      <w:pPr>
        <w:pStyle w:val="normalwithoutspacing"/>
        <w:numPr>
          <w:ilvl w:val="0"/>
          <w:numId w:val="4"/>
        </w:numPr>
        <w:rPr>
          <w:rFonts w:cs="Tahoma"/>
          <w:szCs w:val="22"/>
        </w:rPr>
      </w:pPr>
      <w:r w:rsidRPr="0029687F">
        <w:rPr>
          <w:rFonts w:cs="Tahoma"/>
          <w:szCs w:val="22"/>
        </w:rPr>
        <w:t xml:space="preserve">Ηλεκτρονική Αποσφράγιση του (υπό)φακέλου «Δικαιολογητικά προσωρινού αναδόχου», κατά την ημερομηνία και ώρα που θα ορίσει η αναθέτουσα αρχή </w:t>
      </w:r>
    </w:p>
    <w:p w14:paraId="01B2D90F" w14:textId="651A29D6" w:rsidR="00B23FCC" w:rsidRPr="0029687F" w:rsidRDefault="000D713D" w:rsidP="00B23FCC">
      <w:pPr>
        <w:rPr>
          <w:rFonts w:cs="Tahoma"/>
          <w:szCs w:val="22"/>
          <w:lang w:val="el-GR"/>
        </w:rPr>
      </w:pPr>
      <w:r w:rsidRPr="000D713D">
        <w:rPr>
          <w:rFonts w:cs="Tahoma"/>
          <w:szCs w:val="22"/>
          <w:lang w:val="el-GR"/>
        </w:rPr>
        <w:t xml:space="preserve">Με την αποσφράγιση των ως άνω φακέλων, σύμφωνα με τα ειδικότερα προβλεπόμενα στο άρθρο </w:t>
      </w:r>
      <w:r>
        <w:rPr>
          <w:rFonts w:cs="Tahoma"/>
          <w:szCs w:val="22"/>
          <w:lang w:val="el-GR"/>
        </w:rPr>
        <w:fldChar w:fldCharType="begin"/>
      </w:r>
      <w:r>
        <w:rPr>
          <w:rFonts w:cs="Tahoma"/>
          <w:szCs w:val="22"/>
          <w:lang w:val="el-GR"/>
        </w:rPr>
        <w:instrText xml:space="preserve"> REF _Ref8814358 \r \h </w:instrText>
      </w:r>
      <w:r>
        <w:rPr>
          <w:rFonts w:cs="Tahoma"/>
          <w:szCs w:val="22"/>
          <w:lang w:val="el-GR"/>
        </w:rPr>
      </w:r>
      <w:r>
        <w:rPr>
          <w:rFonts w:cs="Tahoma"/>
          <w:szCs w:val="22"/>
          <w:lang w:val="el-GR"/>
        </w:rPr>
        <w:fldChar w:fldCharType="separate"/>
      </w:r>
      <w:r w:rsidR="00AE4CE1">
        <w:rPr>
          <w:rFonts w:cs="Tahoma"/>
          <w:szCs w:val="22"/>
          <w:cs/>
          <w:lang w:val="el-GR"/>
        </w:rPr>
        <w:t>‎</w:t>
      </w:r>
      <w:r w:rsidR="00AE4CE1">
        <w:rPr>
          <w:rFonts w:cs="Tahoma"/>
          <w:szCs w:val="22"/>
          <w:lang w:val="el-GR"/>
        </w:rPr>
        <w:t>3.1.2</w:t>
      </w:r>
      <w:r>
        <w:rPr>
          <w:rFonts w:cs="Tahoma"/>
          <w:szCs w:val="22"/>
          <w:lang w:val="el-GR"/>
        </w:rPr>
        <w:fldChar w:fldCharType="end"/>
      </w:r>
      <w:r w:rsidR="00065590" w:rsidRPr="00065590">
        <w:rPr>
          <w:rFonts w:cs="Tahoma"/>
          <w:szCs w:val="22"/>
          <w:lang w:val="el-GR"/>
        </w:rPr>
        <w:t xml:space="preserve"> </w:t>
      </w:r>
      <w:r w:rsidR="00065590">
        <w:rPr>
          <w:rFonts w:cs="Tahoma"/>
          <w:szCs w:val="22"/>
          <w:lang w:val="el-GR"/>
        </w:rPr>
        <w:t>«</w:t>
      </w:r>
      <w:r w:rsidR="00065590" w:rsidRPr="007D392D">
        <w:rPr>
          <w:rFonts w:cs="Tahoma"/>
          <w:szCs w:val="22"/>
          <w:lang w:val="el-GR"/>
        </w:rPr>
        <w:fldChar w:fldCharType="begin"/>
      </w:r>
      <w:r w:rsidR="00065590" w:rsidRPr="007D392D">
        <w:rPr>
          <w:rFonts w:cs="Tahoma"/>
          <w:szCs w:val="22"/>
          <w:lang w:val="el-GR"/>
        </w:rPr>
        <w:instrText xml:space="preserve"> REF _Ref24557945 \h </w:instrText>
      </w:r>
      <w:r w:rsidR="00065590">
        <w:rPr>
          <w:rFonts w:cs="Tahoma"/>
          <w:szCs w:val="22"/>
          <w:lang w:val="el-GR"/>
        </w:rPr>
        <w:instrText xml:space="preserve"> \* MERGEFORMAT </w:instrText>
      </w:r>
      <w:r w:rsidR="00065590" w:rsidRPr="007D392D">
        <w:rPr>
          <w:rFonts w:cs="Tahoma"/>
          <w:szCs w:val="22"/>
          <w:lang w:val="el-GR"/>
        </w:rPr>
      </w:r>
      <w:r w:rsidR="00065590" w:rsidRPr="007D392D">
        <w:rPr>
          <w:rFonts w:cs="Tahoma"/>
          <w:szCs w:val="22"/>
          <w:lang w:val="el-GR"/>
        </w:rPr>
        <w:fldChar w:fldCharType="separate"/>
      </w:r>
      <w:r w:rsidR="00AE4CE1">
        <w:rPr>
          <w:rFonts w:cs="Tahoma"/>
          <w:b/>
          <w:bCs/>
          <w:szCs w:val="22"/>
          <w:lang w:val="en-US"/>
        </w:rPr>
        <w:t>Error</w:t>
      </w:r>
      <w:r w:rsidR="00AE4CE1" w:rsidRPr="00AE4CE1">
        <w:rPr>
          <w:rFonts w:cs="Tahoma"/>
          <w:b/>
          <w:bCs/>
          <w:szCs w:val="22"/>
          <w:lang w:val="el-GR"/>
        </w:rPr>
        <w:t xml:space="preserve">! </w:t>
      </w:r>
      <w:r w:rsidR="00AE4CE1">
        <w:rPr>
          <w:rFonts w:cs="Tahoma"/>
          <w:b/>
          <w:bCs/>
          <w:szCs w:val="22"/>
          <w:lang w:val="en-US"/>
        </w:rPr>
        <w:t>Reference</w:t>
      </w:r>
      <w:r w:rsidR="00AE4CE1" w:rsidRPr="00AE4CE1">
        <w:rPr>
          <w:rFonts w:cs="Tahoma"/>
          <w:b/>
          <w:bCs/>
          <w:szCs w:val="22"/>
          <w:lang w:val="el-GR"/>
        </w:rPr>
        <w:t xml:space="preserve"> </w:t>
      </w:r>
      <w:r w:rsidR="00AE4CE1">
        <w:rPr>
          <w:rFonts w:cs="Tahoma"/>
          <w:b/>
          <w:bCs/>
          <w:szCs w:val="22"/>
          <w:lang w:val="en-US"/>
        </w:rPr>
        <w:t>source</w:t>
      </w:r>
      <w:r w:rsidR="00AE4CE1" w:rsidRPr="00AE4CE1">
        <w:rPr>
          <w:rFonts w:cs="Tahoma"/>
          <w:b/>
          <w:bCs/>
          <w:szCs w:val="22"/>
          <w:lang w:val="el-GR"/>
        </w:rPr>
        <w:t xml:space="preserve"> </w:t>
      </w:r>
      <w:r w:rsidR="00AE4CE1">
        <w:rPr>
          <w:rFonts w:cs="Tahoma"/>
          <w:b/>
          <w:bCs/>
          <w:szCs w:val="22"/>
          <w:lang w:val="en-US"/>
        </w:rPr>
        <w:t>not</w:t>
      </w:r>
      <w:r w:rsidR="00AE4CE1" w:rsidRPr="00AE4CE1">
        <w:rPr>
          <w:rFonts w:cs="Tahoma"/>
          <w:b/>
          <w:bCs/>
          <w:szCs w:val="22"/>
          <w:lang w:val="el-GR"/>
        </w:rPr>
        <w:t xml:space="preserve"> </w:t>
      </w:r>
      <w:r w:rsidR="00AE4CE1">
        <w:rPr>
          <w:rFonts w:cs="Tahoma"/>
          <w:b/>
          <w:bCs/>
          <w:szCs w:val="22"/>
          <w:lang w:val="en-US"/>
        </w:rPr>
        <w:t>found</w:t>
      </w:r>
      <w:r w:rsidR="00AE4CE1" w:rsidRPr="00AE4CE1">
        <w:rPr>
          <w:rFonts w:cs="Tahoma"/>
          <w:b/>
          <w:bCs/>
          <w:szCs w:val="22"/>
          <w:lang w:val="el-GR"/>
        </w:rPr>
        <w:t>.</w:t>
      </w:r>
      <w:r w:rsidR="00065590" w:rsidRPr="007D392D">
        <w:rPr>
          <w:rFonts w:cs="Tahoma"/>
          <w:szCs w:val="22"/>
          <w:lang w:val="el-GR"/>
        </w:rPr>
        <w:fldChar w:fldCharType="end"/>
      </w:r>
      <w:r w:rsidR="00065590">
        <w:rPr>
          <w:rFonts w:cs="Tahoma"/>
          <w:szCs w:val="22"/>
          <w:lang w:val="el-GR"/>
        </w:rPr>
        <w:t>»</w:t>
      </w:r>
      <w:r w:rsidRPr="000D713D">
        <w:rPr>
          <w:rFonts w:cs="Tahoma"/>
          <w:szCs w:val="22"/>
          <w:lang w:val="el-GR"/>
        </w:rPr>
        <w:t xml:space="preserve"> της παρούσας, κάθε προσφέρων αποκτά πρόσβαση στις λοιπές προσφορές και τα υποβληθέντα δικαιολογητικά τους, με την επιφύλαξη των πτυχών εκείνων της κάθε προσφοράς που έχουν χαρακτηρισθεί ως εμπιστευτικές.</w:t>
      </w:r>
    </w:p>
    <w:p w14:paraId="453DC321" w14:textId="77777777" w:rsidR="00B23FCC" w:rsidRPr="0029687F" w:rsidRDefault="00B23FCC" w:rsidP="00B23FCC">
      <w:pPr>
        <w:rPr>
          <w:rFonts w:cs="Tahoma"/>
          <w:szCs w:val="22"/>
          <w:lang w:val="el-GR"/>
        </w:rPr>
      </w:pPr>
      <w:r w:rsidRPr="0029687F">
        <w:rPr>
          <w:rFonts w:cs="Tahoma"/>
          <w:szCs w:val="22"/>
          <w:lang w:val="el-GR"/>
        </w:rPr>
        <w:t>Η αναθέτουσα αρχή μπορεί να καλέσει τους οικονομικούς φορείς να συμπληρώσουν ή να διευκρινίσουν τα έγγραφα ή δικαιολογητικά που έχουν υποβληθεί, ή να διευκρινίσουν το περιεχόμενο της τεχνικής ή οικονομικής προσφοράς τους, σύμφωνα με το άρθρο 102 του ν. 4412/2016.</w:t>
      </w:r>
    </w:p>
    <w:p w14:paraId="6D73A90C" w14:textId="77777777" w:rsidR="008338F0" w:rsidRPr="0029687F" w:rsidRDefault="003355E7" w:rsidP="00B805D6">
      <w:pPr>
        <w:pStyle w:val="Heading4"/>
        <w:numPr>
          <w:ilvl w:val="2"/>
          <w:numId w:val="12"/>
        </w:numPr>
        <w:rPr>
          <w:rFonts w:ascii="Tahoma" w:hAnsi="Tahoma" w:cs="Tahoma"/>
          <w:szCs w:val="22"/>
          <w:lang w:val="el-GR"/>
        </w:rPr>
      </w:pPr>
      <w:bookmarkStart w:id="122" w:name="_Ref8814358"/>
      <w:bookmarkStart w:id="123" w:name="_Toc40458199"/>
      <w:r w:rsidRPr="0029687F">
        <w:rPr>
          <w:rFonts w:ascii="Tahoma" w:hAnsi="Tahoma" w:cs="Tahoma"/>
          <w:szCs w:val="22"/>
          <w:lang w:val="el-GR"/>
        </w:rPr>
        <w:t>Αξιολόγηση προσφορών</w:t>
      </w:r>
      <w:bookmarkEnd w:id="122"/>
      <w:bookmarkEnd w:id="123"/>
    </w:p>
    <w:p w14:paraId="09291CF6" w14:textId="77777777" w:rsidR="00E03665" w:rsidRPr="0029687F" w:rsidRDefault="00E03665" w:rsidP="00E03665">
      <w:pPr>
        <w:rPr>
          <w:rFonts w:cs="Tahoma"/>
          <w:szCs w:val="22"/>
          <w:lang w:val="el-GR"/>
        </w:rPr>
      </w:pPr>
      <w:r w:rsidRPr="0029687F">
        <w:rPr>
          <w:rFonts w:cs="Tahoma"/>
          <w:szCs w:val="22"/>
          <w:lang w:val="el-GR"/>
        </w:rPr>
        <w:t>Μετά την κατά περίπτωση ηλεκτρονική αποσφράγιση των προσφορών η Αναθέτουσα Αρχή προβαίνει στην αξιολόγηση αυτών μέσω των αρμόδιων πιστοποιημένων στο Σύστημα οργάνων της, εφαρμοζόμενων κατά τα λοιπά των κειμένων διατάξεων.</w:t>
      </w:r>
    </w:p>
    <w:p w14:paraId="0948B68D" w14:textId="77777777" w:rsidR="00414507" w:rsidRPr="0029687F" w:rsidRDefault="00414507" w:rsidP="00414507">
      <w:pPr>
        <w:textAlignment w:val="baseline"/>
        <w:rPr>
          <w:rFonts w:cs="Tahoma"/>
          <w:szCs w:val="22"/>
          <w:lang w:val="el-GR"/>
        </w:rPr>
      </w:pPr>
      <w:r w:rsidRPr="0029687F">
        <w:rPr>
          <w:rFonts w:cs="Tahoma"/>
          <w:kern w:val="1"/>
          <w:szCs w:val="22"/>
          <w:lang w:val="el-GR"/>
        </w:rPr>
        <w:t>Ειδικότερα :</w:t>
      </w:r>
    </w:p>
    <w:p w14:paraId="45900701" w14:textId="77777777" w:rsidR="003744A8" w:rsidRPr="0029687F" w:rsidRDefault="003744A8" w:rsidP="003744A8">
      <w:pPr>
        <w:textAlignment w:val="baseline"/>
        <w:rPr>
          <w:rFonts w:cs="Tahoma"/>
          <w:szCs w:val="22"/>
          <w:lang w:val="el-GR"/>
        </w:rPr>
      </w:pPr>
      <w:r w:rsidRPr="0029687F">
        <w:rPr>
          <w:rFonts w:cs="Tahoma"/>
          <w:kern w:val="1"/>
          <w:szCs w:val="22"/>
          <w:lang w:val="el-GR"/>
        </w:rPr>
        <w:t>α) το αρμόδιο γνωμοδοτικό όργανο καταχωρεί όσους υπέβαλαν προσφορές, καθώς και τα υποβληθέντα αυτών δικαιολογητικά και τα αποτελέσματα του ελέγχου αυτών σε πρακτικό, το οποίο υπογράφεται από τα μέλη του οργάνου.</w:t>
      </w:r>
      <w:r w:rsidRPr="0029687F">
        <w:rPr>
          <w:rFonts w:cs="Tahoma"/>
          <w:szCs w:val="22"/>
          <w:lang w:val="el-GR"/>
        </w:rPr>
        <w:t xml:space="preserve"> Η αναθέτουσα αρχή επικοινωνεί με τους φορείς που φέρονται να</w:t>
      </w:r>
      <w:r w:rsidR="00E1337D" w:rsidRPr="0029687F">
        <w:rPr>
          <w:rFonts w:cs="Tahoma"/>
          <w:szCs w:val="22"/>
          <w:lang w:val="el-GR"/>
        </w:rPr>
        <w:t xml:space="preserve"> </w:t>
      </w:r>
      <w:r w:rsidRPr="0029687F">
        <w:rPr>
          <w:rFonts w:cs="Tahoma"/>
          <w:szCs w:val="22"/>
          <w:lang w:val="el-GR"/>
        </w:rPr>
        <w:t xml:space="preserve"> έχουν εκδώσει τις εγγυητικές επιστολές προκειμένου να διαπιστώσει την εγκυρότητά τους</w:t>
      </w:r>
    </w:p>
    <w:p w14:paraId="41698BA7" w14:textId="77777777" w:rsidR="003744A8" w:rsidRPr="0029687F" w:rsidRDefault="003744A8" w:rsidP="003744A8">
      <w:pPr>
        <w:textAlignment w:val="baseline"/>
        <w:rPr>
          <w:rFonts w:cs="Tahoma"/>
          <w:szCs w:val="22"/>
          <w:lang w:val="el-GR"/>
        </w:rPr>
      </w:pPr>
      <w:r w:rsidRPr="0029687F">
        <w:rPr>
          <w:rFonts w:cs="Tahoma"/>
          <w:kern w:val="1"/>
          <w:szCs w:val="22"/>
          <w:lang w:val="el-GR"/>
        </w:rPr>
        <w:t>β) Στη συνέχεια το αρμόδιο γνωμοδοτικό όργανο προβαίνει στην αξιολόγηση και βαθμολόγηση μόνο των τεχνικών προσφορών των προσφερόντων, των οποίων τα δικαιολογητικά συμμετοχής έκρινε πλήρη. Η αξιολόγηση και βαθμολόγηση γίνεται σύμφωνα με τους όρους της παρούσας και συντάσσεται πρακτικό για την απόρριψη όσων τεχνικών προσφορών δεν πληρούν τους όρους και τις απαιτήσεις των τεχνικών προδιαγραφών και την αποδοχή και βαθμολόγηση των τεχνικών προσφορών, με βάση τα κριτήρια αξιολόγησης του άρθρου 2.3.1 και 2.3.2 της παρούσας.</w:t>
      </w:r>
    </w:p>
    <w:p w14:paraId="091F5ACA" w14:textId="77777777" w:rsidR="003B211F" w:rsidRPr="0029687F" w:rsidRDefault="00BB3801" w:rsidP="003744A8">
      <w:pPr>
        <w:textAlignment w:val="baseline"/>
        <w:rPr>
          <w:rFonts w:cs="Tahoma"/>
          <w:kern w:val="1"/>
          <w:szCs w:val="22"/>
          <w:lang w:val="el-GR"/>
        </w:rPr>
      </w:pPr>
      <w:bookmarkStart w:id="124" w:name="_Hlk508894603"/>
      <w:r w:rsidRPr="0029687F">
        <w:rPr>
          <w:rFonts w:cs="Tahoma"/>
          <w:kern w:val="1"/>
          <w:szCs w:val="22"/>
          <w:lang w:val="el-GR"/>
        </w:rPr>
        <w:t>Για την αξιολόγηση των δικαιολογητικών συμμετοχής και των τεχνικών προσφορών μπορεί να συντάσσεται ενιαίο πρακτικό,</w:t>
      </w:r>
      <w:r w:rsidR="00E1337D" w:rsidRPr="0029687F">
        <w:rPr>
          <w:rFonts w:cs="Tahoma"/>
          <w:kern w:val="1"/>
          <w:szCs w:val="22"/>
          <w:lang w:val="el-GR"/>
        </w:rPr>
        <w:t xml:space="preserve"> </w:t>
      </w:r>
      <w:r w:rsidRPr="0029687F">
        <w:rPr>
          <w:rFonts w:cs="Tahoma"/>
          <w:kern w:val="1"/>
          <w:szCs w:val="22"/>
          <w:lang w:val="el-GR"/>
        </w:rPr>
        <w:t xml:space="preserve">το οποίο </w:t>
      </w:r>
      <w:r w:rsidR="00501C7A" w:rsidRPr="0029687F">
        <w:rPr>
          <w:rFonts w:cs="Tahoma"/>
          <w:kern w:val="1"/>
          <w:szCs w:val="22"/>
          <w:lang w:val="el-GR"/>
        </w:rPr>
        <w:t>υποβάλλεται στην αναθέτουσα αρχή και αναρτάται στο ΕΣΗΔΗΣ προκειμένου να εγκριθεί από αυτή.</w:t>
      </w:r>
    </w:p>
    <w:p w14:paraId="12EAB80D" w14:textId="77777777" w:rsidR="003B211F" w:rsidRPr="0029687F" w:rsidRDefault="003B211F" w:rsidP="003B211F">
      <w:pPr>
        <w:textAlignment w:val="baseline"/>
        <w:rPr>
          <w:rFonts w:cs="Tahoma"/>
          <w:kern w:val="1"/>
          <w:szCs w:val="22"/>
          <w:lang w:val="el-GR"/>
        </w:rPr>
      </w:pPr>
      <w:r w:rsidRPr="0029687F">
        <w:rPr>
          <w:rFonts w:cs="Tahoma"/>
          <w:kern w:val="1"/>
          <w:szCs w:val="22"/>
          <w:lang w:val="el-GR"/>
        </w:rPr>
        <w:t>Στην περίπτωση που τα μέλη της επιτροπής δεν διαθέτουν ψηφιακή υπογραφή υποβάλλουν τα κατά περίπτωση πρακτικά</w:t>
      </w:r>
      <w:r w:rsidR="00E1337D" w:rsidRPr="0029687F">
        <w:rPr>
          <w:rFonts w:cs="Tahoma"/>
          <w:kern w:val="1"/>
          <w:szCs w:val="22"/>
          <w:lang w:val="el-GR"/>
        </w:rPr>
        <w:t xml:space="preserve"> </w:t>
      </w:r>
      <w:r w:rsidRPr="0029687F">
        <w:rPr>
          <w:rFonts w:cs="Tahoma"/>
          <w:kern w:val="1"/>
          <w:szCs w:val="22"/>
          <w:lang w:val="el-GR"/>
        </w:rPr>
        <w:t>στο πρωτόκολλο της αναθέτουσας αρχής για να υπογραφούν ψηφιακά από κατάλληλα εξουσιοδοτημένο εκπρόσωπο της αναθέτουσας αρχής και στη συνέχεια αναρτώνται στο ΕΣΗΔΗΣ.</w:t>
      </w:r>
    </w:p>
    <w:bookmarkEnd w:id="124"/>
    <w:p w14:paraId="51A374D5" w14:textId="77777777" w:rsidR="003744A8" w:rsidRPr="0029687F" w:rsidRDefault="003744A8" w:rsidP="003744A8">
      <w:pPr>
        <w:textAlignment w:val="baseline"/>
        <w:rPr>
          <w:rFonts w:cs="Tahoma"/>
          <w:szCs w:val="22"/>
          <w:lang w:val="el-GR"/>
        </w:rPr>
      </w:pPr>
      <w:r w:rsidRPr="0029687F">
        <w:rPr>
          <w:rFonts w:cs="Tahoma"/>
          <w:b/>
          <w:bCs/>
          <w:kern w:val="1"/>
          <w:szCs w:val="22"/>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με επιμέλεια αυτής, μέσω της λειτουργικότητας της «Επικοινωνίας» του συστήματος ΕΣΗΔΗΣ,</w:t>
      </w:r>
      <w:r w:rsidR="00E1337D" w:rsidRPr="0029687F">
        <w:rPr>
          <w:rFonts w:cs="Tahoma"/>
          <w:b/>
          <w:bCs/>
          <w:kern w:val="1"/>
          <w:szCs w:val="22"/>
          <w:lang w:val="el-GR" w:eastAsia="el-GR"/>
        </w:rPr>
        <w:t xml:space="preserve"> </w:t>
      </w:r>
      <w:r w:rsidRPr="0029687F">
        <w:rPr>
          <w:rFonts w:cs="Tahoma"/>
          <w:b/>
          <w:bCs/>
          <w:kern w:val="1"/>
          <w:szCs w:val="22"/>
          <w:lang w:val="el-GR" w:eastAsia="el-GR"/>
        </w:rPr>
        <w:t>στους προσφέροντες</w:t>
      </w:r>
      <w:r w:rsidRPr="0029687F">
        <w:rPr>
          <w:rStyle w:val="FootnoteReference"/>
          <w:rFonts w:cs="Tahoma"/>
          <w:kern w:val="1"/>
          <w:szCs w:val="22"/>
          <w:lang w:val="el-GR" w:eastAsia="el-GR"/>
        </w:rPr>
        <w:footnoteReference w:id="8"/>
      </w:r>
      <w:r w:rsidRPr="0029687F">
        <w:rPr>
          <w:rFonts w:cs="Tahoma"/>
          <w:b/>
          <w:bCs/>
          <w:kern w:val="1"/>
          <w:szCs w:val="22"/>
          <w:lang w:val="el-GR" w:eastAsia="el-GR"/>
        </w:rPr>
        <w:t xml:space="preserve">. Κατά της εν λόγω απόφασης χωρεί προδικαστική προσφυγή, σύμφωνα με τα οριζόμενα στο </w:t>
      </w:r>
      <w:r w:rsidR="00BB3801" w:rsidRPr="0029687F">
        <w:rPr>
          <w:rFonts w:cs="Tahoma"/>
          <w:b/>
          <w:bCs/>
          <w:kern w:val="1"/>
          <w:szCs w:val="22"/>
          <w:lang w:val="el-GR" w:eastAsia="el-GR"/>
        </w:rPr>
        <w:t xml:space="preserve">παρ. </w:t>
      </w:r>
      <w:r w:rsidRPr="0029687F">
        <w:rPr>
          <w:rFonts w:cs="Tahoma"/>
          <w:b/>
          <w:bCs/>
          <w:kern w:val="1"/>
          <w:szCs w:val="22"/>
          <w:lang w:val="el-GR" w:eastAsia="el-GR"/>
        </w:rPr>
        <w:t>3.4 της παρούσας.</w:t>
      </w:r>
    </w:p>
    <w:p w14:paraId="06C5EC5E" w14:textId="77777777" w:rsidR="003744A8" w:rsidRPr="0029687F" w:rsidRDefault="003744A8" w:rsidP="003744A8">
      <w:pPr>
        <w:textAlignment w:val="baseline"/>
        <w:rPr>
          <w:rFonts w:cs="Tahoma"/>
          <w:szCs w:val="22"/>
          <w:lang w:val="el-GR"/>
        </w:rPr>
      </w:pPr>
      <w:r w:rsidRPr="0029687F">
        <w:rPr>
          <w:rFonts w:cs="Tahoma"/>
          <w:kern w:val="1"/>
          <w:szCs w:val="22"/>
          <w:lang w:val="el-GR"/>
        </w:rPr>
        <w:t>γ) Μετά την ολοκλήρωση της αξιολόγησης, σύμφωνα με τα ανωτέρω, αποσφραγίζονται, κατά την ημερομηνία και ώρα που ορίζεται στην ειδική πρόσκληση οι φάκελοι των οικονομικών προσφορών εκείνων των προσφερόντων που δεν έχουν απορριφθεί σύμφωνα με τα ανωτέρω.</w:t>
      </w:r>
    </w:p>
    <w:p w14:paraId="72099595" w14:textId="77777777" w:rsidR="003744A8" w:rsidRPr="0029687F" w:rsidRDefault="003744A8" w:rsidP="003744A8">
      <w:pPr>
        <w:textAlignment w:val="baseline"/>
        <w:rPr>
          <w:rFonts w:cs="Tahoma"/>
          <w:szCs w:val="22"/>
          <w:lang w:val="el-GR"/>
        </w:rPr>
      </w:pPr>
      <w:r w:rsidRPr="0029687F">
        <w:rPr>
          <w:rFonts w:cs="Tahoma"/>
          <w:kern w:val="1"/>
          <w:szCs w:val="22"/>
          <w:lang w:val="el-GR"/>
        </w:rPr>
        <w:t>δ) Η Επιτροπή Αξιολόγησης προβαίνει στην αξιολόγηση των οικονομικών προσφορών</w:t>
      </w:r>
      <w:r w:rsidR="00E1337D" w:rsidRPr="0029687F">
        <w:rPr>
          <w:rFonts w:cs="Tahoma"/>
          <w:kern w:val="1"/>
          <w:szCs w:val="22"/>
          <w:lang w:val="el-GR"/>
        </w:rPr>
        <w:t xml:space="preserve"> </w:t>
      </w:r>
      <w:r w:rsidRPr="0029687F">
        <w:rPr>
          <w:rFonts w:cs="Tahoma"/>
          <w:kern w:val="1"/>
          <w:szCs w:val="22"/>
          <w:lang w:val="el-GR"/>
        </w:rPr>
        <w:t>που αποσφραγίστηκαν και συντάσσει πρακτικό στο οποίο εισηγείται αιτιολογημένα την αποδοχή ή απόρριψή τους, την κατάταξη των προσφορών και την ανάδειξη του προσωρινού αναδόχου.</w:t>
      </w:r>
    </w:p>
    <w:p w14:paraId="74BC613F" w14:textId="77777777" w:rsidR="007D4F13" w:rsidRDefault="003744A8" w:rsidP="003744A8">
      <w:pPr>
        <w:textAlignment w:val="baseline"/>
        <w:rPr>
          <w:rFonts w:cs="Tahoma"/>
          <w:kern w:val="1"/>
          <w:szCs w:val="22"/>
          <w:lang w:val="el-GR"/>
        </w:rPr>
      </w:pPr>
      <w:r w:rsidRPr="0029687F">
        <w:rPr>
          <w:rFonts w:cs="Tahoma"/>
          <w:kern w:val="1"/>
          <w:szCs w:val="22"/>
          <w:lang w:val="el-GR"/>
        </w:rPr>
        <w:t>Εάν οι προσφορές φαίνονται ασυνήθιστα χαμηλές σε σχέση με το αντικείμενο της σύμβασης, η αναθέτουσα αρχή</w:t>
      </w:r>
      <w:r w:rsidRPr="0029687F">
        <w:rPr>
          <w:rStyle w:val="FootnoteReference"/>
          <w:rFonts w:cs="Tahoma"/>
          <w:kern w:val="1"/>
          <w:szCs w:val="22"/>
          <w:lang w:val="el-GR"/>
        </w:rPr>
        <w:footnoteReference w:id="9"/>
      </w:r>
      <w:r w:rsidRPr="0029687F">
        <w:rPr>
          <w:rFonts w:cs="Tahoma"/>
          <w:kern w:val="1"/>
          <w:szCs w:val="22"/>
          <w:lang w:val="el-GR"/>
        </w:rPr>
        <w:t xml:space="preserve"> απαιτεί από τους οικονομικούς φορείς να εξηγήσουν την τιμή ή το κόστος που προτείνουν στην προσφορά τους, εντός αποκλειστικής προθεσμίας, κατά ανώτατο όριο δέκα (10) ημερών από την κοινοποίηση της σχετικής πρόσκλησης. Στην περίπτωση αυτή εφαρμόζονται τα άρθρα 88 και 89 ν. 4412/2016.</w:t>
      </w:r>
    </w:p>
    <w:p w14:paraId="79EBB248" w14:textId="77777777" w:rsidR="003744A8" w:rsidRPr="007D4F13" w:rsidRDefault="003744A8" w:rsidP="003744A8">
      <w:pPr>
        <w:textAlignment w:val="baseline"/>
        <w:rPr>
          <w:rFonts w:cs="Tahoma"/>
          <w:kern w:val="1"/>
          <w:szCs w:val="22"/>
          <w:lang w:val="el-GR"/>
        </w:rPr>
      </w:pPr>
      <w:r w:rsidRPr="0029687F">
        <w:rPr>
          <w:rFonts w:cs="Tahoma"/>
          <w:kern w:val="1"/>
          <w:szCs w:val="22"/>
          <w:lang w:val="el-GR"/>
        </w:rPr>
        <w:t>Στην περίπτωση ισοδύναμων προφορών, δηλαδή προσφορών με την ίδια συνολική τελική βαθμολογία μεταξύ δύο ή περισσοτέρων προσφερόντων η ανάθεση γίνεται</w:t>
      </w:r>
      <w:r w:rsidRPr="0029687F">
        <w:rPr>
          <w:rStyle w:val="FootnoteReference"/>
          <w:rFonts w:cs="Tahoma"/>
          <w:kern w:val="1"/>
          <w:szCs w:val="22"/>
          <w:lang w:val="el-GR"/>
        </w:rPr>
        <w:footnoteReference w:id="10"/>
      </w:r>
      <w:r w:rsidR="007D4F13">
        <w:rPr>
          <w:rFonts w:cs="Tahoma"/>
          <w:kern w:val="1"/>
          <w:szCs w:val="22"/>
          <w:lang w:val="el-GR"/>
        </w:rPr>
        <w:t xml:space="preserve"> </w:t>
      </w:r>
      <w:r w:rsidRPr="007D4F13">
        <w:rPr>
          <w:rFonts w:cs="Tahoma"/>
          <w:kern w:val="1"/>
          <w:szCs w:val="22"/>
          <w:lang w:val="el-GR"/>
        </w:rPr>
        <w:t>στην προσφορά με την μεγαλύτερη βαθμολογία τεχνικής προσφοράς.</w:t>
      </w:r>
    </w:p>
    <w:p w14:paraId="622372DC" w14:textId="77777777" w:rsidR="008C0B00" w:rsidRDefault="003744A8" w:rsidP="003744A8">
      <w:pPr>
        <w:textAlignment w:val="baseline"/>
        <w:rPr>
          <w:rFonts w:cs="Tahoma"/>
          <w:i/>
          <w:color w:val="5B9BD5"/>
          <w:kern w:val="1"/>
          <w:szCs w:val="22"/>
          <w:lang w:val="el-GR" w:eastAsia="el-GR"/>
        </w:rPr>
      </w:pPr>
      <w:r w:rsidRPr="0029687F">
        <w:rPr>
          <w:rFonts w:cs="Tahoma"/>
          <w:kern w:val="1"/>
          <w:szCs w:val="22"/>
          <w:lang w:val="el-GR"/>
        </w:rPr>
        <w:t xml:space="preserve">Αν οι ισοδύναμες προσφορές έχουν </w:t>
      </w:r>
      <w:r w:rsidRPr="008C0B00">
        <w:rPr>
          <w:rFonts w:cs="Tahoma"/>
          <w:kern w:val="1"/>
          <w:szCs w:val="22"/>
          <w:lang w:val="el-GR"/>
        </w:rPr>
        <w:t>την ίδια βαθμολογία τεχνικής προσφοράς,</w:t>
      </w:r>
      <w:r w:rsidRPr="0029687F">
        <w:rPr>
          <w:rFonts w:cs="Tahoma"/>
          <w:i/>
          <w:color w:val="5B9BD5"/>
          <w:kern w:val="1"/>
          <w:szCs w:val="22"/>
          <w:lang w:val="el-GR" w:eastAsia="el-GR"/>
        </w:rPr>
        <w:t xml:space="preserve"> </w:t>
      </w:r>
      <w:r w:rsidRPr="0029687F">
        <w:rPr>
          <w:rFonts w:cs="Tahoma"/>
          <w:kern w:val="1"/>
          <w:szCs w:val="22"/>
          <w:lang w:val="el-GR"/>
        </w:rPr>
        <w:t>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w:t>
      </w:r>
      <w:r w:rsidRPr="0029687F">
        <w:rPr>
          <w:rFonts w:cs="Tahoma"/>
          <w:i/>
          <w:color w:val="5B9BD5"/>
          <w:kern w:val="1"/>
          <w:szCs w:val="22"/>
          <w:lang w:val="el-GR" w:eastAsia="el-GR"/>
        </w:rPr>
        <w:t xml:space="preserve"> </w:t>
      </w:r>
    </w:p>
    <w:p w14:paraId="04FA41C2" w14:textId="77777777" w:rsidR="003744A8" w:rsidRPr="0029687F" w:rsidRDefault="003744A8" w:rsidP="003744A8">
      <w:pPr>
        <w:textAlignment w:val="baseline"/>
        <w:rPr>
          <w:rFonts w:cs="Tahoma"/>
          <w:szCs w:val="22"/>
          <w:lang w:val="el-GR"/>
        </w:rPr>
      </w:pPr>
      <w:r w:rsidRPr="0029687F">
        <w:rPr>
          <w:rFonts w:cs="Tahoma"/>
          <w:b/>
          <w:bCs/>
          <w:kern w:val="1"/>
          <w:szCs w:val="22"/>
          <w:lang w:val="el-GR" w:eastAsia="el-GR"/>
        </w:rPr>
        <w:t xml:space="preserve">Τα αποτελέσματα του εν λόγω σταδίου («Οικονομική Προσφορά») επικυρώνονται με απόφαση του </w:t>
      </w:r>
      <w:proofErr w:type="spellStart"/>
      <w:r w:rsidRPr="0029687F">
        <w:rPr>
          <w:rFonts w:cs="Tahoma"/>
          <w:b/>
          <w:bCs/>
          <w:kern w:val="1"/>
          <w:szCs w:val="22"/>
          <w:lang w:val="el-GR" w:eastAsia="el-GR"/>
        </w:rPr>
        <w:t>αποφαινομένου</w:t>
      </w:r>
      <w:proofErr w:type="spellEnd"/>
      <w:r w:rsidRPr="0029687F">
        <w:rPr>
          <w:rFonts w:cs="Tahoma"/>
          <w:b/>
          <w:bCs/>
          <w:kern w:val="1"/>
          <w:szCs w:val="22"/>
          <w:lang w:val="el-GR" w:eastAsia="el-GR"/>
        </w:rPr>
        <w:t xml:space="preserve"> οργάνου της αναθέτουσας αρχής, η οποία κοινοποιείται με επιμέλεια αυτής, μέσω της λειτουργικότητας της «Επικοινωνίας» του συστήματος ΕΣΗΔΗΣ,</w:t>
      </w:r>
      <w:r w:rsidR="00E1337D" w:rsidRPr="0029687F">
        <w:rPr>
          <w:rFonts w:cs="Tahoma"/>
          <w:b/>
          <w:bCs/>
          <w:kern w:val="1"/>
          <w:szCs w:val="22"/>
          <w:lang w:val="el-GR" w:eastAsia="el-GR"/>
        </w:rPr>
        <w:t xml:space="preserve"> </w:t>
      </w:r>
      <w:r w:rsidRPr="0029687F">
        <w:rPr>
          <w:rFonts w:cs="Tahoma"/>
          <w:b/>
          <w:bCs/>
          <w:kern w:val="1"/>
          <w:szCs w:val="22"/>
          <w:lang w:val="el-GR" w:eastAsia="el-GR"/>
        </w:rPr>
        <w:t>στους προσφέροντες</w:t>
      </w:r>
      <w:r w:rsidRPr="0029687F">
        <w:rPr>
          <w:rStyle w:val="FootnoteReference"/>
          <w:rFonts w:cs="Tahoma"/>
          <w:b/>
          <w:bCs/>
          <w:kern w:val="1"/>
          <w:szCs w:val="22"/>
          <w:lang w:val="el-GR" w:eastAsia="el-GR"/>
        </w:rPr>
        <w:footnoteReference w:id="11"/>
      </w:r>
      <w:r w:rsidRPr="0029687F">
        <w:rPr>
          <w:rFonts w:cs="Tahoma"/>
          <w:b/>
          <w:bCs/>
          <w:kern w:val="1"/>
          <w:szCs w:val="22"/>
          <w:lang w:val="el-GR" w:eastAsia="el-GR"/>
        </w:rPr>
        <w:t xml:space="preserve">. Κατά της εν λόγω απόφασης χωρεί προδικαστική προσφυγή, σύμφωνα με τα οριζόμενα στο </w:t>
      </w:r>
      <w:r w:rsidR="00BB3801" w:rsidRPr="0029687F">
        <w:rPr>
          <w:rFonts w:cs="Tahoma"/>
          <w:b/>
          <w:bCs/>
          <w:kern w:val="1"/>
          <w:szCs w:val="22"/>
          <w:lang w:val="el-GR" w:eastAsia="el-GR"/>
        </w:rPr>
        <w:t xml:space="preserve">παρ. </w:t>
      </w:r>
      <w:r w:rsidRPr="0029687F">
        <w:rPr>
          <w:rFonts w:cs="Tahoma"/>
          <w:b/>
          <w:bCs/>
          <w:kern w:val="1"/>
          <w:szCs w:val="22"/>
          <w:lang w:val="el-GR" w:eastAsia="el-GR"/>
        </w:rPr>
        <w:t>3.4 της παρούσας.</w:t>
      </w:r>
    </w:p>
    <w:p w14:paraId="0FB96F2B" w14:textId="77777777" w:rsidR="00E03665" w:rsidRPr="0029687F" w:rsidRDefault="00E03665" w:rsidP="00E03665">
      <w:pPr>
        <w:rPr>
          <w:rFonts w:cs="Tahoma"/>
          <w:szCs w:val="22"/>
          <w:lang w:val="el-GR"/>
        </w:rPr>
      </w:pPr>
      <w:bookmarkStart w:id="125" w:name="__RefHeading___Toc491950129"/>
      <w:bookmarkEnd w:id="125"/>
      <w:r w:rsidRPr="0029687F">
        <w:rPr>
          <w:rFonts w:cs="Tahoma"/>
          <w:szCs w:val="22"/>
          <w:lang w:val="el-GR"/>
        </w:rPr>
        <w:t xml:space="preserve"> </w:t>
      </w:r>
    </w:p>
    <w:p w14:paraId="57EA873B" w14:textId="77777777" w:rsidR="008338F0" w:rsidRPr="0029687F" w:rsidRDefault="003355E7" w:rsidP="00B805D6">
      <w:pPr>
        <w:pStyle w:val="Heading2"/>
        <w:numPr>
          <w:ilvl w:val="1"/>
          <w:numId w:val="12"/>
        </w:numPr>
        <w:rPr>
          <w:rFonts w:ascii="Tahoma" w:hAnsi="Tahoma" w:cs="Tahoma"/>
          <w:sz w:val="22"/>
          <w:lang w:val="el-GR"/>
        </w:rPr>
      </w:pPr>
      <w:r w:rsidRPr="0029687F">
        <w:rPr>
          <w:rFonts w:ascii="Tahoma" w:hAnsi="Tahoma" w:cs="Tahoma"/>
          <w:sz w:val="22"/>
          <w:lang w:val="el-GR"/>
        </w:rPr>
        <w:tab/>
      </w:r>
      <w:bookmarkStart w:id="126" w:name="_Ref496542592"/>
      <w:bookmarkStart w:id="127" w:name="_Toc40458200"/>
      <w:r w:rsidRPr="0029687F">
        <w:rPr>
          <w:rFonts w:ascii="Tahoma" w:hAnsi="Tahoma" w:cs="Tahoma"/>
          <w:sz w:val="22"/>
          <w:lang w:val="el-GR"/>
        </w:rPr>
        <w:t xml:space="preserve">Πρόσκληση υποβολής </w:t>
      </w:r>
      <w:r w:rsidR="00BB3801" w:rsidRPr="0029687F">
        <w:rPr>
          <w:rFonts w:ascii="Tahoma" w:hAnsi="Tahoma" w:cs="Tahoma"/>
          <w:sz w:val="22"/>
          <w:lang w:val="el-GR"/>
        </w:rPr>
        <w:t>δικαιολογητικών προσωρινού αναδόχου</w:t>
      </w:r>
      <w:r w:rsidR="00E1337D" w:rsidRPr="0029687F">
        <w:rPr>
          <w:rFonts w:ascii="Tahoma" w:hAnsi="Tahoma" w:cs="Tahoma"/>
          <w:sz w:val="22"/>
          <w:lang w:val="el-GR"/>
        </w:rPr>
        <w:t xml:space="preserve"> </w:t>
      </w:r>
      <w:r w:rsidRPr="0029687F">
        <w:rPr>
          <w:rFonts w:ascii="Tahoma" w:hAnsi="Tahoma" w:cs="Tahoma"/>
          <w:sz w:val="22"/>
          <w:lang w:val="el-GR"/>
        </w:rPr>
        <w:t xml:space="preserve">- Δικαιολογητικά </w:t>
      </w:r>
      <w:bookmarkEnd w:id="126"/>
      <w:proofErr w:type="spellStart"/>
      <w:r w:rsidR="00BB3801" w:rsidRPr="0029687F">
        <w:rPr>
          <w:rFonts w:ascii="Tahoma" w:hAnsi="Tahoma" w:cs="Tahoma"/>
          <w:sz w:val="22"/>
          <w:lang w:val="el-GR"/>
        </w:rPr>
        <w:t>προσσωρινού</w:t>
      </w:r>
      <w:proofErr w:type="spellEnd"/>
      <w:r w:rsidR="00BB3801" w:rsidRPr="0029687F">
        <w:rPr>
          <w:rFonts w:ascii="Tahoma" w:hAnsi="Tahoma" w:cs="Tahoma"/>
          <w:sz w:val="22"/>
          <w:lang w:val="el-GR"/>
        </w:rPr>
        <w:t xml:space="preserve"> αναδόχου</w:t>
      </w:r>
      <w:bookmarkEnd w:id="127"/>
      <w:r w:rsidR="00BB3801" w:rsidRPr="0029687F">
        <w:rPr>
          <w:rFonts w:ascii="Tahoma" w:hAnsi="Tahoma" w:cs="Tahoma"/>
          <w:sz w:val="22"/>
          <w:lang w:val="el-GR"/>
        </w:rPr>
        <w:t xml:space="preserve"> </w:t>
      </w:r>
    </w:p>
    <w:p w14:paraId="5B52CEA1" w14:textId="7136727E" w:rsidR="009006B5" w:rsidRPr="0029687F" w:rsidRDefault="003355E7">
      <w:pPr>
        <w:rPr>
          <w:rFonts w:cs="Tahoma"/>
          <w:szCs w:val="22"/>
          <w:lang w:val="el-GR"/>
        </w:rPr>
      </w:pPr>
      <w:r w:rsidRPr="0029687F">
        <w:rPr>
          <w:rFonts w:cs="Tahoma"/>
          <w:szCs w:val="22"/>
          <w:lang w:val="el-GR"/>
        </w:rPr>
        <w:t>Μετά την αξιολόγηση των προσφορών, η αναθέτουσα αρχή αποστέλλει σχετική ηλεκτρονική</w:t>
      </w:r>
      <w:r w:rsidR="00E1337D" w:rsidRPr="0029687F">
        <w:rPr>
          <w:rFonts w:cs="Tahoma"/>
          <w:szCs w:val="22"/>
          <w:lang w:val="el-GR"/>
        </w:rPr>
        <w:t xml:space="preserve"> </w:t>
      </w:r>
      <w:r w:rsidRPr="0029687F">
        <w:rPr>
          <w:rFonts w:cs="Tahoma"/>
          <w:szCs w:val="22"/>
          <w:lang w:val="el-GR"/>
        </w:rPr>
        <w:t xml:space="preserve">πρόσκληση μέσω του συστήματος στον προσφέροντα, στον οποίο πρόκειται να γίνει η κατακύρωση («προσωρινό ανάδοχο»), </w:t>
      </w:r>
      <w:r w:rsidR="00E976EF" w:rsidRPr="00E976EF">
        <w:rPr>
          <w:rFonts w:cs="Tahoma"/>
          <w:szCs w:val="22"/>
          <w:lang w:val="el-GR"/>
        </w:rPr>
        <w:t xml:space="preserve">και τον καλεί να υποβάλει εντός προθεσμίας δέκα (10) ημερών, </w:t>
      </w:r>
      <w:r w:rsidRPr="0029687F">
        <w:rPr>
          <w:rFonts w:cs="Tahoma"/>
          <w:szCs w:val="22"/>
          <w:lang w:val="el-GR"/>
        </w:rPr>
        <w:t>από την κοινοποίηση της σχετικής</w:t>
      </w:r>
      <w:r w:rsidR="00E1337D" w:rsidRPr="0029687F">
        <w:rPr>
          <w:rFonts w:cs="Tahoma"/>
          <w:szCs w:val="22"/>
          <w:lang w:val="el-GR"/>
        </w:rPr>
        <w:t xml:space="preserve"> </w:t>
      </w:r>
      <w:r w:rsidR="00AA21D0" w:rsidRPr="0029687F">
        <w:rPr>
          <w:rFonts w:cs="Tahoma"/>
          <w:szCs w:val="22"/>
          <w:lang w:val="el-GR"/>
        </w:rPr>
        <w:t xml:space="preserve">έγγραφης </w:t>
      </w:r>
      <w:r w:rsidRPr="0029687F">
        <w:rPr>
          <w:rFonts w:cs="Tahoma"/>
          <w:szCs w:val="22"/>
          <w:lang w:val="el-GR"/>
        </w:rPr>
        <w:t>ειδοποίησης σε αυτόν, τα πρωτότυπα ή αντίγραφα που εκδίδονται, σύμφωνα με τις διατάξεις του άρθρου 1 του ν. 4250/2014 (Α΄ 74) όλων των δικαιολογητικών</w:t>
      </w:r>
      <w:r w:rsidR="00E1337D" w:rsidRPr="0029687F">
        <w:rPr>
          <w:rFonts w:cs="Tahoma"/>
          <w:szCs w:val="22"/>
          <w:lang w:val="el-GR"/>
        </w:rPr>
        <w:t xml:space="preserve"> </w:t>
      </w:r>
      <w:r w:rsidRPr="0029687F">
        <w:rPr>
          <w:rFonts w:cs="Tahoma"/>
          <w:szCs w:val="22"/>
          <w:lang w:val="el-GR"/>
        </w:rPr>
        <w:t>που περιγράφονται στην παράγραφο</w:t>
      </w:r>
      <w:r w:rsidR="009006B5" w:rsidRPr="0029687F">
        <w:rPr>
          <w:rFonts w:cs="Tahoma"/>
          <w:szCs w:val="22"/>
          <w:lang w:val="el-GR"/>
        </w:rPr>
        <w:t xml:space="preserve"> </w:t>
      </w:r>
      <w:r w:rsidR="00043D44" w:rsidRPr="0029687F">
        <w:rPr>
          <w:rFonts w:cs="Tahoma"/>
          <w:szCs w:val="22"/>
          <w:lang w:val="el-GR"/>
        </w:rPr>
        <w:fldChar w:fldCharType="begin"/>
      </w:r>
      <w:r w:rsidR="00043D44" w:rsidRPr="0029687F">
        <w:rPr>
          <w:rFonts w:cs="Tahoma"/>
          <w:szCs w:val="22"/>
          <w:lang w:val="el-GR"/>
        </w:rPr>
        <w:instrText xml:space="preserve"> REF _Ref496624989 \r \h </w:instrText>
      </w:r>
      <w:r w:rsidR="00DF02B0" w:rsidRPr="00860CE7">
        <w:rPr>
          <w:rFonts w:cs="Tahoma"/>
          <w:szCs w:val="22"/>
          <w:lang w:val="el-GR"/>
        </w:rPr>
        <w:instrText xml:space="preserve"> \* MERGEFORMAT </w:instrText>
      </w:r>
      <w:r w:rsidR="00043D44" w:rsidRPr="0029687F">
        <w:rPr>
          <w:rFonts w:cs="Tahoma"/>
          <w:szCs w:val="22"/>
          <w:lang w:val="el-GR"/>
        </w:rPr>
      </w:r>
      <w:r w:rsidR="00043D44" w:rsidRPr="0029687F">
        <w:rPr>
          <w:rFonts w:cs="Tahoma"/>
          <w:szCs w:val="22"/>
          <w:lang w:val="el-GR"/>
        </w:rPr>
        <w:fldChar w:fldCharType="separate"/>
      </w:r>
      <w:r w:rsidR="00AE4CE1">
        <w:rPr>
          <w:rFonts w:cs="Tahoma"/>
          <w:szCs w:val="22"/>
          <w:cs/>
          <w:lang w:val="el-GR"/>
        </w:rPr>
        <w:t>‎</w:t>
      </w:r>
      <w:r w:rsidR="00AE4CE1">
        <w:rPr>
          <w:rFonts w:cs="Tahoma"/>
          <w:szCs w:val="22"/>
          <w:lang w:val="el-GR"/>
        </w:rPr>
        <w:t>2.2.9.2</w:t>
      </w:r>
      <w:r w:rsidR="00043D44" w:rsidRPr="0029687F">
        <w:rPr>
          <w:rFonts w:cs="Tahoma"/>
          <w:szCs w:val="22"/>
          <w:lang w:val="el-GR"/>
        </w:rPr>
        <w:fldChar w:fldCharType="end"/>
      </w:r>
      <w:r w:rsidRPr="0029687F">
        <w:rPr>
          <w:rFonts w:cs="Tahoma"/>
          <w:szCs w:val="22"/>
          <w:lang w:val="el-GR"/>
        </w:rPr>
        <w:t xml:space="preserve"> της παρούσας διακήρυξης</w:t>
      </w:r>
      <w:r w:rsidR="009006B5" w:rsidRPr="0029687F">
        <w:rPr>
          <w:rFonts w:cs="Tahoma"/>
          <w:szCs w:val="22"/>
          <w:lang w:val="el-GR"/>
        </w:rPr>
        <w:t xml:space="preserve"> ήτοι :</w:t>
      </w:r>
    </w:p>
    <w:p w14:paraId="12CDDB6B" w14:textId="53253E04" w:rsidR="009006B5" w:rsidRPr="0029687F" w:rsidRDefault="009006B5">
      <w:pPr>
        <w:rPr>
          <w:rFonts w:cs="Tahoma"/>
          <w:szCs w:val="22"/>
          <w:lang w:val="el-GR"/>
        </w:rPr>
      </w:pPr>
      <w:r w:rsidRPr="0029687F">
        <w:rPr>
          <w:rFonts w:cs="Tahoma"/>
          <w:szCs w:val="22"/>
          <w:lang w:val="el-GR"/>
        </w:rPr>
        <w:t xml:space="preserve">- τα </w:t>
      </w:r>
      <w:r w:rsidR="003355E7" w:rsidRPr="0029687F">
        <w:rPr>
          <w:rFonts w:cs="Tahoma"/>
          <w:szCs w:val="22"/>
          <w:lang w:val="el-GR"/>
        </w:rPr>
        <w:t xml:space="preserve">αποδεικτικά στοιχεία για τη μη συνδρομή των λόγων αποκλεισμού της παραγράφου </w:t>
      </w:r>
      <w:r w:rsidR="006607CE" w:rsidRPr="0029687F">
        <w:rPr>
          <w:rFonts w:cs="Tahoma"/>
          <w:szCs w:val="22"/>
          <w:lang w:val="el-GR"/>
        </w:rPr>
        <w:fldChar w:fldCharType="begin"/>
      </w:r>
      <w:r w:rsidR="006607CE" w:rsidRPr="0029687F">
        <w:rPr>
          <w:rFonts w:cs="Tahoma"/>
          <w:szCs w:val="22"/>
          <w:lang w:val="el-GR"/>
        </w:rPr>
        <w:instrText xml:space="preserve"> REF _Ref496541863 \r \h </w:instrText>
      </w:r>
      <w:r w:rsidR="00DF02B0" w:rsidRPr="00860CE7">
        <w:rPr>
          <w:rFonts w:cs="Tahoma"/>
          <w:szCs w:val="22"/>
          <w:lang w:val="el-GR"/>
        </w:rPr>
        <w:instrText xml:space="preserve"> \* MERGEFORMAT </w:instrText>
      </w:r>
      <w:r w:rsidR="006607CE" w:rsidRPr="0029687F">
        <w:rPr>
          <w:rFonts w:cs="Tahoma"/>
          <w:szCs w:val="22"/>
          <w:lang w:val="el-GR"/>
        </w:rPr>
      </w:r>
      <w:r w:rsidR="006607CE" w:rsidRPr="0029687F">
        <w:rPr>
          <w:rFonts w:cs="Tahoma"/>
          <w:szCs w:val="22"/>
          <w:lang w:val="el-GR"/>
        </w:rPr>
        <w:fldChar w:fldCharType="separate"/>
      </w:r>
      <w:r w:rsidR="00AE4CE1">
        <w:rPr>
          <w:rFonts w:cs="Tahoma"/>
          <w:szCs w:val="22"/>
          <w:cs/>
          <w:lang w:val="el-GR"/>
        </w:rPr>
        <w:t>‎</w:t>
      </w:r>
      <w:r w:rsidR="00AE4CE1">
        <w:rPr>
          <w:rFonts w:cs="Tahoma"/>
          <w:szCs w:val="22"/>
          <w:lang w:val="el-GR"/>
        </w:rPr>
        <w:t>2.2.3</w:t>
      </w:r>
      <w:r w:rsidR="006607CE" w:rsidRPr="0029687F">
        <w:rPr>
          <w:rFonts w:cs="Tahoma"/>
          <w:szCs w:val="22"/>
          <w:lang w:val="el-GR"/>
        </w:rPr>
        <w:fldChar w:fldCharType="end"/>
      </w:r>
      <w:r w:rsidR="003355E7" w:rsidRPr="0029687F">
        <w:rPr>
          <w:rFonts w:cs="Tahoma"/>
          <w:szCs w:val="22"/>
          <w:lang w:val="el-GR"/>
        </w:rPr>
        <w:t xml:space="preserve"> της διακήρυξης, </w:t>
      </w:r>
    </w:p>
    <w:p w14:paraId="7E67650B" w14:textId="1AD75B60" w:rsidR="008338F0" w:rsidRPr="0029687F" w:rsidRDefault="009006B5">
      <w:pPr>
        <w:rPr>
          <w:rFonts w:cs="Tahoma"/>
          <w:szCs w:val="22"/>
          <w:lang w:val="el-GR"/>
        </w:rPr>
      </w:pPr>
      <w:r w:rsidRPr="0029687F">
        <w:rPr>
          <w:rFonts w:cs="Tahoma"/>
          <w:szCs w:val="22"/>
          <w:lang w:val="el-GR"/>
        </w:rPr>
        <w:t xml:space="preserve">- τα αποδεικτικά </w:t>
      </w:r>
      <w:r w:rsidR="003355E7" w:rsidRPr="0029687F">
        <w:rPr>
          <w:rFonts w:cs="Tahoma"/>
          <w:szCs w:val="22"/>
          <w:lang w:val="el-GR"/>
        </w:rPr>
        <w:t xml:space="preserve">για την πλήρωση των κριτηρίων ποιοτικής επιλογής των παραγράφων </w:t>
      </w:r>
      <w:r w:rsidR="00B622FA" w:rsidRPr="0029687F">
        <w:rPr>
          <w:rFonts w:cs="Tahoma"/>
          <w:szCs w:val="22"/>
          <w:lang w:val="el-GR"/>
        </w:rPr>
        <w:fldChar w:fldCharType="begin"/>
      </w:r>
      <w:r w:rsidR="00B622FA" w:rsidRPr="0029687F">
        <w:rPr>
          <w:rFonts w:cs="Tahoma"/>
          <w:szCs w:val="22"/>
          <w:lang w:val="el-GR"/>
        </w:rPr>
        <w:instrText xml:space="preserve"> REF _Ref496541230 \r \h </w:instrText>
      </w:r>
      <w:r w:rsidR="00DF02B0" w:rsidRPr="00860CE7">
        <w:rPr>
          <w:rFonts w:cs="Tahoma"/>
          <w:szCs w:val="22"/>
          <w:lang w:val="el-GR"/>
        </w:rPr>
        <w:instrText xml:space="preserve"> \* MERGEFORMAT </w:instrText>
      </w:r>
      <w:r w:rsidR="00B622FA" w:rsidRPr="0029687F">
        <w:rPr>
          <w:rFonts w:cs="Tahoma"/>
          <w:szCs w:val="22"/>
          <w:lang w:val="el-GR"/>
        </w:rPr>
      </w:r>
      <w:r w:rsidR="00B622FA" w:rsidRPr="0029687F">
        <w:rPr>
          <w:rFonts w:cs="Tahoma"/>
          <w:szCs w:val="22"/>
          <w:lang w:val="el-GR"/>
        </w:rPr>
        <w:fldChar w:fldCharType="separate"/>
      </w:r>
      <w:r w:rsidR="00AE4CE1">
        <w:rPr>
          <w:rFonts w:cs="Tahoma"/>
          <w:szCs w:val="22"/>
          <w:cs/>
          <w:lang w:val="el-GR"/>
        </w:rPr>
        <w:t>‎</w:t>
      </w:r>
      <w:r w:rsidR="00AE4CE1">
        <w:rPr>
          <w:rFonts w:cs="Tahoma"/>
          <w:szCs w:val="22"/>
          <w:lang w:val="el-GR"/>
        </w:rPr>
        <w:t>2.2.4</w:t>
      </w:r>
      <w:r w:rsidR="00B622FA" w:rsidRPr="0029687F">
        <w:rPr>
          <w:rFonts w:cs="Tahoma"/>
          <w:szCs w:val="22"/>
          <w:lang w:val="el-GR"/>
        </w:rPr>
        <w:fldChar w:fldCharType="end"/>
      </w:r>
      <w:r w:rsidR="003355E7" w:rsidRPr="0029687F">
        <w:rPr>
          <w:rFonts w:cs="Tahoma"/>
          <w:szCs w:val="22"/>
          <w:lang w:val="el-GR"/>
        </w:rPr>
        <w:t xml:space="preserve"> - </w:t>
      </w:r>
      <w:r w:rsidR="00B622FA" w:rsidRPr="0029687F">
        <w:rPr>
          <w:rFonts w:cs="Tahoma"/>
          <w:szCs w:val="22"/>
          <w:lang w:val="el-GR"/>
        </w:rPr>
        <w:fldChar w:fldCharType="begin"/>
      </w:r>
      <w:r w:rsidR="00B622FA" w:rsidRPr="0029687F">
        <w:rPr>
          <w:rFonts w:cs="Tahoma"/>
          <w:szCs w:val="22"/>
          <w:lang w:val="el-GR"/>
        </w:rPr>
        <w:instrText xml:space="preserve"> REF _Ref496541244 \r \h </w:instrText>
      </w:r>
      <w:r w:rsidR="00DF02B0" w:rsidRPr="00860CE7">
        <w:rPr>
          <w:rFonts w:cs="Tahoma"/>
          <w:szCs w:val="22"/>
          <w:lang w:val="el-GR"/>
        </w:rPr>
        <w:instrText xml:space="preserve"> \* MERGEFORMAT </w:instrText>
      </w:r>
      <w:r w:rsidR="00B622FA" w:rsidRPr="0029687F">
        <w:rPr>
          <w:rFonts w:cs="Tahoma"/>
          <w:szCs w:val="22"/>
          <w:lang w:val="el-GR"/>
        </w:rPr>
      </w:r>
      <w:r w:rsidR="00B622FA" w:rsidRPr="0029687F">
        <w:rPr>
          <w:rFonts w:cs="Tahoma"/>
          <w:szCs w:val="22"/>
          <w:lang w:val="el-GR"/>
        </w:rPr>
        <w:fldChar w:fldCharType="separate"/>
      </w:r>
      <w:r w:rsidR="00AE4CE1">
        <w:rPr>
          <w:rFonts w:cs="Tahoma"/>
          <w:szCs w:val="22"/>
          <w:cs/>
          <w:lang w:val="el-GR"/>
        </w:rPr>
        <w:t>‎</w:t>
      </w:r>
      <w:r w:rsidR="00AE4CE1">
        <w:rPr>
          <w:rFonts w:cs="Tahoma"/>
          <w:szCs w:val="22"/>
          <w:lang w:val="el-GR"/>
        </w:rPr>
        <w:t>2.2.8</w:t>
      </w:r>
      <w:r w:rsidR="00B622FA" w:rsidRPr="0029687F">
        <w:rPr>
          <w:rFonts w:cs="Tahoma"/>
          <w:szCs w:val="22"/>
          <w:lang w:val="el-GR"/>
        </w:rPr>
        <w:fldChar w:fldCharType="end"/>
      </w:r>
      <w:r w:rsidR="00E1337D" w:rsidRPr="0029687F">
        <w:rPr>
          <w:rFonts w:cs="Tahoma"/>
          <w:szCs w:val="22"/>
          <w:lang w:val="el-GR"/>
        </w:rPr>
        <w:t xml:space="preserve"> </w:t>
      </w:r>
      <w:r w:rsidR="003355E7" w:rsidRPr="0029687F">
        <w:rPr>
          <w:rFonts w:cs="Tahoma"/>
          <w:szCs w:val="22"/>
          <w:lang w:val="el-GR"/>
        </w:rPr>
        <w:t>αυτής.</w:t>
      </w:r>
    </w:p>
    <w:p w14:paraId="5F9C5AA5" w14:textId="77777777" w:rsidR="004E704A" w:rsidRPr="0029687F" w:rsidRDefault="004E704A">
      <w:pPr>
        <w:rPr>
          <w:rFonts w:cs="Tahoma"/>
          <w:szCs w:val="22"/>
          <w:lang w:val="el-GR"/>
        </w:rPr>
      </w:pPr>
      <w:r w:rsidRPr="0029687F">
        <w:rPr>
          <w:rFonts w:cs="Tahoma"/>
          <w:szCs w:val="22"/>
          <w:lang w:val="el-GR"/>
        </w:rPr>
        <w:t>- Τα αποδεικτικά νόμιμης σύστασης και εκπροσώπησης</w:t>
      </w:r>
    </w:p>
    <w:p w14:paraId="0C4E4B54" w14:textId="77777777" w:rsidR="008338F0" w:rsidRPr="0029687F" w:rsidRDefault="003355E7">
      <w:pPr>
        <w:rPr>
          <w:rFonts w:cs="Tahoma"/>
          <w:szCs w:val="22"/>
          <w:lang w:val="el-GR"/>
        </w:rPr>
      </w:pPr>
      <w:r w:rsidRPr="0029687F">
        <w:rPr>
          <w:rFonts w:cs="Tahoma"/>
          <w:szCs w:val="22"/>
          <w:lang w:val="el-GR"/>
        </w:rPr>
        <w:t xml:space="preserve">Τα εν λόγω δικαιολογητικά, υποβάλλονται από τον προσφέροντα («προσωρινό ανάδοχο»), ηλεκτρονικά μέσω του συστήματος, σε μορφή αρχείων </w:t>
      </w:r>
      <w:r w:rsidRPr="0029687F">
        <w:rPr>
          <w:rFonts w:cs="Tahoma"/>
          <w:szCs w:val="22"/>
          <w:lang w:val="en-US"/>
        </w:rPr>
        <w:t>pdf</w:t>
      </w:r>
      <w:r w:rsidRPr="0029687F">
        <w:rPr>
          <w:rFonts w:cs="Tahoma"/>
          <w:szCs w:val="22"/>
          <w:lang w:val="el-GR"/>
        </w:rPr>
        <w:t xml:space="preserve"> και προσκομίζονται κατά περίπτωση από αυτόν εντός τριών (3) εργάσιμων ημερών από την ημερομηνία υποβολής τους. Όταν υπογράφονται από τον ίδιο φέρουν ψηφιακή υπογραφή. </w:t>
      </w:r>
    </w:p>
    <w:p w14:paraId="32AC91C2" w14:textId="0C53F167" w:rsidR="007E6DF3" w:rsidRDefault="007E6DF3" w:rsidP="007E6DF3">
      <w:pPr>
        <w:rPr>
          <w:rFonts w:cs="Tahoma"/>
          <w:szCs w:val="22"/>
          <w:lang w:val="el-GR"/>
        </w:rPr>
      </w:pPr>
      <w:r w:rsidRPr="0029687F">
        <w:rPr>
          <w:rFonts w:cs="Tahoma"/>
          <w:szCs w:val="22"/>
          <w:lang w:val="el-GR"/>
        </w:rPr>
        <w:t>Με την παραλαβή των ως άνω δικαιολογητικών, το σύστημα εκδίδει επιβεβαίωση της παραλαβής τους και αποστέλλει ενημερωτικό ηλεκτρονικό μήνυμα σ’ αυτόν στον οποίο πρόκειται να γίνει η κατακύρωση.</w:t>
      </w:r>
    </w:p>
    <w:p w14:paraId="0B60A7F4" w14:textId="798FDE8A" w:rsidR="00294F41" w:rsidRPr="00294F41" w:rsidRDefault="00294F41" w:rsidP="007E6DF3">
      <w:pPr>
        <w:rPr>
          <w:lang w:val="el-GR"/>
        </w:rPr>
      </w:pPr>
      <w:r>
        <w:rPr>
          <w:lang w:val="el-GR"/>
        </w:rPr>
        <w:t xml:space="preserve">Αν μετά την ηλεκτρονική αποσφράγιση και κατά τον έλεγχο των ως άνω δικαιολογητικών διαπιστωθεί ότι δεν έχουν προσκομισθεί ή υπάρχουν ελλείψεις σε αυτά που υποβλήθηκαν, παρέχεται προθεσμία στον προσωρινό ανάδοχο να τα προσκομίσει ή να τα συμπληρώσει εντός πέντε (5) ημερών από την κοινοποίηση σχετικής έγγραφης, μέσω του Συστήματος, ειδοποίησής του. Η αναθέτουσα αρχή μπορεί αιτιολογημένα να παρατείνει την ως άνω προθεσμία κατ’ ανώτατο όριο για δεκαπέντε (15) επιπλέον ημέρες. </w:t>
      </w:r>
    </w:p>
    <w:p w14:paraId="0760F64C" w14:textId="77777777" w:rsidR="00AE037A" w:rsidRPr="00603221" w:rsidRDefault="00AE037A" w:rsidP="00AE037A">
      <w:pPr>
        <w:rPr>
          <w:rFonts w:cs="Tahoma"/>
          <w:szCs w:val="22"/>
          <w:lang w:val="el-GR"/>
        </w:rPr>
      </w:pPr>
      <w:r w:rsidRPr="00603221">
        <w:rPr>
          <w:rFonts w:cs="Tahoma"/>
          <w:szCs w:val="22"/>
          <w:lang w:val="el-GR"/>
        </w:rPr>
        <w:t xml:space="preserve">Όσοι </w:t>
      </w:r>
      <w:r w:rsidRPr="00CF3CCB">
        <w:rPr>
          <w:rFonts w:cs="Tahoma"/>
          <w:szCs w:val="22"/>
          <w:lang w:val="el-GR"/>
        </w:rPr>
        <w:t>προσφέροντες δεν έχουν αποκλειστεί οριστικά</w:t>
      </w:r>
      <w:r w:rsidRPr="00603221">
        <w:rPr>
          <w:rFonts w:cs="Tahoma"/>
          <w:szCs w:val="22"/>
          <w:lang w:val="el-GR"/>
        </w:rPr>
        <w:t xml:space="preserve"> λαμβάνουν γνώση των παραπάνω δικαιολογητικών που κατατέθηκαν.</w:t>
      </w:r>
    </w:p>
    <w:p w14:paraId="2DD57610" w14:textId="6B6FB11B" w:rsidR="00AE037A" w:rsidRDefault="00AE037A" w:rsidP="00AE037A">
      <w:pPr>
        <w:rPr>
          <w:rFonts w:cs="Tahoma"/>
          <w:szCs w:val="22"/>
          <w:lang w:val="el-GR"/>
        </w:rPr>
      </w:pPr>
      <w:r w:rsidRPr="00BF6CBE">
        <w:rPr>
          <w:rFonts w:cs="Tahoma"/>
          <w:szCs w:val="22"/>
          <w:lang w:val="el-GR"/>
        </w:rPr>
        <w:t xml:space="preserve">Αν δεν προσκομισθούν τα παραπάνω δικαιολογητικά ή υπάρχουν ελλείψεις σε αυτά που </w:t>
      </w:r>
      <w:proofErr w:type="spellStart"/>
      <w:r w:rsidRPr="00BF6CBE">
        <w:rPr>
          <w:rFonts w:cs="Tahoma"/>
          <w:szCs w:val="22"/>
          <w:lang w:val="el-GR"/>
        </w:rPr>
        <w:t>υπoβλήθηκαν</w:t>
      </w:r>
      <w:proofErr w:type="spellEnd"/>
      <w:r w:rsidRPr="00BF6CBE">
        <w:rPr>
          <w:rFonts w:cs="Tahoma"/>
          <w:szCs w:val="22"/>
          <w:lang w:val="el-GR"/>
        </w:rPr>
        <w:t xml:space="preserve"> και ο προσωρινός ανάδοχος υποβάλλει εντός της προθεσμίας των δέκα (10) ημερών αίτημα προς το αρμόδιο όργανο αξιολόγησης για την παράταση της προθεσμίας υποβολής, το οποίο συνοδεύεται με αποδεικτικά έγγραφα από τα οποία να αποδεικνύεται ότι έχει αιτηθεί τη χορήγηση των δικαιολογητικών,  η αναθέτουσα αρχή παρατείνει την προθεσμία υποβολής των δικαιολογητικών για όσο χρόνο απαιτηθεί για τη χορήγηση των δικαιολογητικών από τις αρμόδιες αρχές. Το παρόν εφαρμόζεται αναλόγως και στις περιπτώσεις που η αναθέτουσα αρχή ζητήσει την προσκόμιση των δικαιολογητικών κατά τη διαδικασία αξιολόγησης των προσφορών ή αιτήσεων συμμετοχής και πριν το στάδιο κατακύρωσης, </w:t>
      </w:r>
      <w:proofErr w:type="spellStart"/>
      <w:r w:rsidRPr="00BF6CBE">
        <w:rPr>
          <w:rFonts w:cs="Tahoma"/>
          <w:szCs w:val="22"/>
          <w:lang w:val="el-GR"/>
        </w:rPr>
        <w:t>κατ</w:t>
      </w:r>
      <w:proofErr w:type="spellEnd"/>
      <w:r w:rsidRPr="00BF6CBE">
        <w:rPr>
          <w:rFonts w:cs="Tahoma"/>
          <w:szCs w:val="22"/>
          <w:lang w:val="el-GR"/>
        </w:rPr>
        <w:t>΄ εφαρμογή της διάταξης του άρθρου 79 παράγραφος 5 εδάφιο α΄, τηρουμένων των αρχών της ίσης μεταχείρισης και της διαφάνειας.</w:t>
      </w:r>
    </w:p>
    <w:p w14:paraId="36EA59D6" w14:textId="78D9109C" w:rsidR="004C5E60" w:rsidRPr="004C5E60" w:rsidRDefault="004C5E60" w:rsidP="00AE037A">
      <w:pPr>
        <w:rPr>
          <w:rFonts w:cs="Tahoma"/>
          <w:szCs w:val="22"/>
          <w:lang w:val="el-GR"/>
        </w:rPr>
      </w:pPr>
      <w:r w:rsidRPr="007D392D">
        <w:rPr>
          <w:rFonts w:cs="Tahoma"/>
          <w:szCs w:val="22"/>
          <w:lang w:val="el-GR"/>
        </w:rPr>
        <w:t>Όσοι δεν έχουν αποκλειστεί οριστικά  λαμβάνουν γνώση των παραπάνω δικαιολογητικών που κατατέθηκαν.</w:t>
      </w:r>
    </w:p>
    <w:p w14:paraId="71CD0048" w14:textId="77777777" w:rsidR="007E6DF3" w:rsidRPr="0029687F" w:rsidRDefault="00833A04" w:rsidP="007E6DF3">
      <w:pPr>
        <w:rPr>
          <w:rFonts w:cs="Tahoma"/>
          <w:szCs w:val="22"/>
          <w:lang w:val="el-GR"/>
        </w:rPr>
      </w:pPr>
      <w:r w:rsidRPr="0029687F">
        <w:rPr>
          <w:rFonts w:cs="Tahoma"/>
          <w:szCs w:val="22"/>
          <w:lang w:val="el-GR"/>
        </w:rPr>
        <w:t>Η προσφορά του προσωρινού αναδόχου απορρίπτετα</w:t>
      </w:r>
      <w:r w:rsidR="00240449" w:rsidRPr="0029687F">
        <w:rPr>
          <w:rFonts w:cs="Tahoma"/>
          <w:szCs w:val="22"/>
          <w:lang w:val="el-GR"/>
        </w:rPr>
        <w:t>ι και κ</w:t>
      </w:r>
      <w:r w:rsidR="007E6DF3" w:rsidRPr="0029687F">
        <w:rPr>
          <w:rFonts w:cs="Tahoma"/>
          <w:szCs w:val="22"/>
          <w:lang w:val="el-GR"/>
        </w:rPr>
        <w:t>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6090C63C" w14:textId="77777777" w:rsidR="008C0B00" w:rsidRPr="0029687F" w:rsidRDefault="007E6DF3" w:rsidP="008C0B00">
      <w:pPr>
        <w:rPr>
          <w:rFonts w:cs="Tahoma"/>
          <w:szCs w:val="22"/>
          <w:lang w:val="el-GR"/>
        </w:rPr>
      </w:pPr>
      <w:r w:rsidRPr="0029687F">
        <w:rPr>
          <w:rFonts w:cs="Tahoma"/>
          <w:szCs w:val="22"/>
          <w:lang w:val="el-GR"/>
        </w:rPr>
        <w:t>i)</w:t>
      </w:r>
      <w:r w:rsidR="00E1337D" w:rsidRPr="0029687F">
        <w:rPr>
          <w:rFonts w:cs="Tahoma"/>
          <w:szCs w:val="22"/>
          <w:lang w:val="el-GR"/>
        </w:rPr>
        <w:t xml:space="preserve"> </w:t>
      </w:r>
      <w:r w:rsidRPr="0029687F">
        <w:rPr>
          <w:rFonts w:cs="Tahoma"/>
          <w:szCs w:val="22"/>
          <w:lang w:val="el-GR"/>
        </w:rPr>
        <w:t>κατά τον έλεγχο των παραπάνω δικαιολογητικών διαπιστωθεί ότι τα στοιχεία που δηλώθηκαν με</w:t>
      </w:r>
    </w:p>
    <w:p w14:paraId="2D11E435" w14:textId="77777777" w:rsidR="007E6DF3" w:rsidRPr="0029687F" w:rsidRDefault="007E6DF3" w:rsidP="007E6DF3">
      <w:pPr>
        <w:rPr>
          <w:rFonts w:cs="Tahoma"/>
          <w:szCs w:val="22"/>
          <w:lang w:val="el-GR"/>
        </w:rPr>
      </w:pPr>
      <w:r w:rsidRPr="008C0B00">
        <w:rPr>
          <w:rFonts w:cs="Tahoma"/>
          <w:szCs w:val="22"/>
          <w:lang w:val="el-GR"/>
        </w:rPr>
        <w:t>το Ευρωπαϊκό Ενιαίο Έγγραφο Σύμβασης</w:t>
      </w:r>
      <w:r w:rsidRPr="0029687F">
        <w:rPr>
          <w:rFonts w:cs="Tahoma"/>
          <w:szCs w:val="22"/>
          <w:lang w:val="el-GR"/>
        </w:rPr>
        <w:t xml:space="preserve">, είναι ψευδή ή ανακριβή, ή </w:t>
      </w:r>
    </w:p>
    <w:p w14:paraId="226C9B20" w14:textId="77777777" w:rsidR="007E6DF3" w:rsidRPr="0029687F" w:rsidRDefault="007E6DF3" w:rsidP="007E6DF3">
      <w:pPr>
        <w:rPr>
          <w:rFonts w:cs="Tahoma"/>
          <w:szCs w:val="22"/>
          <w:lang w:val="el-GR"/>
        </w:rPr>
      </w:pPr>
      <w:proofErr w:type="spellStart"/>
      <w:r w:rsidRPr="0029687F">
        <w:rPr>
          <w:rFonts w:cs="Tahoma"/>
          <w:szCs w:val="22"/>
          <w:lang w:val="el-GR"/>
        </w:rPr>
        <w:t>ii</w:t>
      </w:r>
      <w:proofErr w:type="spellEnd"/>
      <w:r w:rsidRPr="0029687F">
        <w:rPr>
          <w:rFonts w:cs="Tahoma"/>
          <w:szCs w:val="22"/>
          <w:lang w:val="el-GR"/>
        </w:rPr>
        <w:t>)</w:t>
      </w:r>
      <w:r w:rsidR="00E1337D" w:rsidRPr="0029687F">
        <w:rPr>
          <w:rFonts w:cs="Tahoma"/>
          <w:szCs w:val="22"/>
          <w:lang w:val="el-GR"/>
        </w:rPr>
        <w:t xml:space="preserve"> </w:t>
      </w:r>
      <w:r w:rsidRPr="0029687F">
        <w:rPr>
          <w:rFonts w:cs="Tahoma"/>
          <w:szCs w:val="22"/>
          <w:lang w:val="el-GR"/>
        </w:rPr>
        <w:t xml:space="preserve">δεν υποβληθούν στο προκαθορισμένο χρονικό διάστημα τα απαιτούμενα πρωτότυπα ή αντίγραφα των παραπάνω δικαιολογητικών ή </w:t>
      </w:r>
    </w:p>
    <w:p w14:paraId="3B87D43F" w14:textId="24683AC3" w:rsidR="007E6DF3" w:rsidRPr="0029687F" w:rsidRDefault="007E6DF3" w:rsidP="007E6DF3">
      <w:pPr>
        <w:rPr>
          <w:rFonts w:cs="Tahoma"/>
          <w:szCs w:val="22"/>
          <w:lang w:val="el-GR"/>
        </w:rPr>
      </w:pPr>
      <w:proofErr w:type="spellStart"/>
      <w:r w:rsidRPr="0029687F">
        <w:rPr>
          <w:rFonts w:cs="Tahoma"/>
          <w:szCs w:val="22"/>
          <w:lang w:val="el-GR"/>
        </w:rPr>
        <w:t>iii</w:t>
      </w:r>
      <w:proofErr w:type="spellEnd"/>
      <w:r w:rsidRPr="0029687F">
        <w:rPr>
          <w:rFonts w:cs="Tahoma"/>
          <w:szCs w:val="22"/>
          <w:lang w:val="el-GR"/>
        </w:rPr>
        <w:t>) από τα δικαιολογητικά που προσκομίσθηκαν νομίμως και εμπροθέσμως, δεν αποδεικνύονται οι όροι και οι προϋποθέσεις συμμετοχής σύμφωνα με τ</w:t>
      </w:r>
      <w:r w:rsidR="00673490" w:rsidRPr="0029687F">
        <w:rPr>
          <w:rFonts w:cs="Tahoma"/>
          <w:szCs w:val="22"/>
          <w:lang w:val="el-GR"/>
        </w:rPr>
        <w:t xml:space="preserve">ις παρ. </w:t>
      </w:r>
      <w:r w:rsidR="006607CE" w:rsidRPr="0029687F">
        <w:rPr>
          <w:rFonts w:cs="Tahoma"/>
          <w:szCs w:val="22"/>
          <w:lang w:val="el-GR"/>
        </w:rPr>
        <w:fldChar w:fldCharType="begin"/>
      </w:r>
      <w:r w:rsidR="006607CE" w:rsidRPr="0029687F">
        <w:rPr>
          <w:rFonts w:cs="Tahoma"/>
          <w:szCs w:val="22"/>
          <w:lang w:val="el-GR"/>
        </w:rPr>
        <w:instrText xml:space="preserve"> REF _Ref496541775 \r \h </w:instrText>
      </w:r>
      <w:r w:rsidR="00DF02B0" w:rsidRPr="00860CE7">
        <w:rPr>
          <w:rFonts w:cs="Tahoma"/>
          <w:szCs w:val="22"/>
          <w:lang w:val="el-GR"/>
        </w:rPr>
        <w:instrText xml:space="preserve"> \* MERGEFORMAT </w:instrText>
      </w:r>
      <w:r w:rsidR="006607CE" w:rsidRPr="0029687F">
        <w:rPr>
          <w:rFonts w:cs="Tahoma"/>
          <w:szCs w:val="22"/>
          <w:lang w:val="el-GR"/>
        </w:rPr>
      </w:r>
      <w:r w:rsidR="006607CE" w:rsidRPr="0029687F">
        <w:rPr>
          <w:rFonts w:cs="Tahoma"/>
          <w:szCs w:val="22"/>
          <w:lang w:val="el-GR"/>
        </w:rPr>
        <w:fldChar w:fldCharType="separate"/>
      </w:r>
      <w:r w:rsidR="00AE4CE1">
        <w:rPr>
          <w:rFonts w:cs="Tahoma"/>
          <w:szCs w:val="22"/>
          <w:cs/>
          <w:lang w:val="el-GR"/>
        </w:rPr>
        <w:t>‎</w:t>
      </w:r>
      <w:r w:rsidR="00AE4CE1">
        <w:rPr>
          <w:rFonts w:cs="Tahoma"/>
          <w:szCs w:val="22"/>
          <w:lang w:val="el-GR"/>
        </w:rPr>
        <w:t>2.2.3</w:t>
      </w:r>
      <w:r w:rsidR="006607CE" w:rsidRPr="0029687F">
        <w:rPr>
          <w:rFonts w:cs="Tahoma"/>
          <w:szCs w:val="22"/>
          <w:lang w:val="el-GR"/>
        </w:rPr>
        <w:fldChar w:fldCharType="end"/>
      </w:r>
      <w:r w:rsidRPr="0029687F">
        <w:rPr>
          <w:rFonts w:cs="Tahoma"/>
          <w:szCs w:val="22"/>
          <w:lang w:val="el-GR"/>
        </w:rPr>
        <w:t xml:space="preserve"> (λόγοι αποκλεισμού) και</w:t>
      </w:r>
      <w:r w:rsidR="00B622FA" w:rsidRPr="0029687F">
        <w:rPr>
          <w:rFonts w:cs="Tahoma"/>
          <w:szCs w:val="22"/>
          <w:lang w:val="el-GR"/>
        </w:rPr>
        <w:t xml:space="preserve"> </w:t>
      </w:r>
      <w:r w:rsidR="00B622FA" w:rsidRPr="0029687F">
        <w:rPr>
          <w:rFonts w:cs="Tahoma"/>
          <w:szCs w:val="22"/>
          <w:lang w:val="el-GR"/>
        </w:rPr>
        <w:fldChar w:fldCharType="begin"/>
      </w:r>
      <w:r w:rsidR="00B622FA" w:rsidRPr="0029687F">
        <w:rPr>
          <w:rFonts w:cs="Tahoma"/>
          <w:szCs w:val="22"/>
          <w:lang w:val="el-GR"/>
        </w:rPr>
        <w:instrText xml:space="preserve"> REF _Ref496541230 \r \h </w:instrText>
      </w:r>
      <w:r w:rsidR="00DF02B0" w:rsidRPr="00860CE7">
        <w:rPr>
          <w:rFonts w:cs="Tahoma"/>
          <w:szCs w:val="22"/>
          <w:lang w:val="el-GR"/>
        </w:rPr>
        <w:instrText xml:space="preserve"> \* MERGEFORMAT </w:instrText>
      </w:r>
      <w:r w:rsidR="00B622FA" w:rsidRPr="0029687F">
        <w:rPr>
          <w:rFonts w:cs="Tahoma"/>
          <w:szCs w:val="22"/>
          <w:lang w:val="el-GR"/>
        </w:rPr>
      </w:r>
      <w:r w:rsidR="00B622FA" w:rsidRPr="0029687F">
        <w:rPr>
          <w:rFonts w:cs="Tahoma"/>
          <w:szCs w:val="22"/>
          <w:lang w:val="el-GR"/>
        </w:rPr>
        <w:fldChar w:fldCharType="separate"/>
      </w:r>
      <w:r w:rsidR="00AE4CE1">
        <w:rPr>
          <w:rFonts w:cs="Tahoma"/>
          <w:szCs w:val="22"/>
          <w:cs/>
          <w:lang w:val="el-GR"/>
        </w:rPr>
        <w:t>‎</w:t>
      </w:r>
      <w:r w:rsidR="00AE4CE1">
        <w:rPr>
          <w:rFonts w:cs="Tahoma"/>
          <w:szCs w:val="22"/>
          <w:lang w:val="el-GR"/>
        </w:rPr>
        <w:t>2.2.4</w:t>
      </w:r>
      <w:r w:rsidR="00B622FA" w:rsidRPr="0029687F">
        <w:rPr>
          <w:rFonts w:cs="Tahoma"/>
          <w:szCs w:val="22"/>
          <w:lang w:val="el-GR"/>
        </w:rPr>
        <w:fldChar w:fldCharType="end"/>
      </w:r>
      <w:r w:rsidR="00B622FA" w:rsidRPr="0029687F">
        <w:rPr>
          <w:rFonts w:cs="Tahoma"/>
          <w:szCs w:val="22"/>
          <w:lang w:val="el-GR"/>
        </w:rPr>
        <w:t xml:space="preserve"> - </w:t>
      </w:r>
      <w:r w:rsidR="00B622FA" w:rsidRPr="0029687F">
        <w:rPr>
          <w:rFonts w:cs="Tahoma"/>
          <w:szCs w:val="22"/>
          <w:lang w:val="el-GR"/>
        </w:rPr>
        <w:fldChar w:fldCharType="begin"/>
      </w:r>
      <w:r w:rsidR="00B622FA" w:rsidRPr="0029687F">
        <w:rPr>
          <w:rFonts w:cs="Tahoma"/>
          <w:szCs w:val="22"/>
          <w:lang w:val="el-GR"/>
        </w:rPr>
        <w:instrText xml:space="preserve"> REF _Ref496541244 \r \h </w:instrText>
      </w:r>
      <w:r w:rsidR="00DF02B0" w:rsidRPr="00860CE7">
        <w:rPr>
          <w:rFonts w:cs="Tahoma"/>
          <w:szCs w:val="22"/>
          <w:lang w:val="el-GR"/>
        </w:rPr>
        <w:instrText xml:space="preserve"> \* MERGEFORMAT </w:instrText>
      </w:r>
      <w:r w:rsidR="00B622FA" w:rsidRPr="0029687F">
        <w:rPr>
          <w:rFonts w:cs="Tahoma"/>
          <w:szCs w:val="22"/>
          <w:lang w:val="el-GR"/>
        </w:rPr>
      </w:r>
      <w:r w:rsidR="00B622FA" w:rsidRPr="0029687F">
        <w:rPr>
          <w:rFonts w:cs="Tahoma"/>
          <w:szCs w:val="22"/>
          <w:lang w:val="el-GR"/>
        </w:rPr>
        <w:fldChar w:fldCharType="separate"/>
      </w:r>
      <w:r w:rsidR="00AE4CE1">
        <w:rPr>
          <w:rFonts w:cs="Tahoma"/>
          <w:szCs w:val="22"/>
          <w:cs/>
          <w:lang w:val="el-GR"/>
        </w:rPr>
        <w:t>‎</w:t>
      </w:r>
      <w:r w:rsidR="00AE4CE1">
        <w:rPr>
          <w:rFonts w:cs="Tahoma"/>
          <w:szCs w:val="22"/>
          <w:lang w:val="el-GR"/>
        </w:rPr>
        <w:t>2.2.8</w:t>
      </w:r>
      <w:r w:rsidR="00B622FA" w:rsidRPr="0029687F">
        <w:rPr>
          <w:rFonts w:cs="Tahoma"/>
          <w:szCs w:val="22"/>
          <w:lang w:val="el-GR"/>
        </w:rPr>
        <w:fldChar w:fldCharType="end"/>
      </w:r>
      <w:r w:rsidRPr="0029687F">
        <w:rPr>
          <w:rFonts w:cs="Tahoma"/>
          <w:szCs w:val="22"/>
          <w:lang w:val="el-GR"/>
        </w:rPr>
        <w:t xml:space="preserve"> (κριτήρια ποιοτικής επιλογής) της παρούσας, </w:t>
      </w:r>
    </w:p>
    <w:p w14:paraId="64E64283" w14:textId="77777777" w:rsidR="007E6DF3" w:rsidRPr="0029687F" w:rsidRDefault="007E6DF3" w:rsidP="007E6DF3">
      <w:pPr>
        <w:rPr>
          <w:rFonts w:cs="Tahoma"/>
          <w:szCs w:val="22"/>
          <w:lang w:val="el-GR"/>
        </w:rPr>
      </w:pPr>
      <w:r w:rsidRPr="0029687F">
        <w:rPr>
          <w:rFonts w:cs="Tahoma"/>
          <w:szCs w:val="22"/>
          <w:lang w:val="el-GR"/>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008C0B00">
        <w:rPr>
          <w:rFonts w:cs="Tahoma"/>
          <w:szCs w:val="22"/>
          <w:lang w:val="el-GR"/>
        </w:rPr>
        <w:t xml:space="preserve"> </w:t>
      </w:r>
      <w:r w:rsidRPr="008C0B00">
        <w:rPr>
          <w:rFonts w:cs="Tahoma"/>
          <w:szCs w:val="22"/>
          <w:lang w:val="el-GR"/>
        </w:rPr>
        <w:t>το Ευρωπαϊκό Ενιαίο Έγγραφο Σύμβασης</w:t>
      </w:r>
      <w:r w:rsidRPr="0029687F">
        <w:rPr>
          <w:rFonts w:cs="Tahoma"/>
          <w:szCs w:val="22"/>
          <w:lang w:val="el-GR"/>
        </w:rPr>
        <w:t xml:space="preserve"> ότι πληροί, οι οποίες επήλθαν ή για τις οποίες έλαβε γνώση μετά την δήλωση και μέχρι την ημέρα της έγγραφης ειδοποίησης για την προσκόμιση των δικαιολογητικών προσωρινού αναδόχου (</w:t>
      </w:r>
      <w:proofErr w:type="spellStart"/>
      <w:r w:rsidRPr="0029687F">
        <w:rPr>
          <w:rFonts w:cs="Tahoma"/>
          <w:szCs w:val="22"/>
          <w:lang w:val="el-GR"/>
        </w:rPr>
        <w:t>οψιγενείς</w:t>
      </w:r>
      <w:proofErr w:type="spellEnd"/>
      <w:r w:rsidRPr="0029687F">
        <w:rPr>
          <w:rFonts w:cs="Tahoma"/>
          <w:szCs w:val="22"/>
          <w:lang w:val="el-GR"/>
        </w:rPr>
        <w:t xml:space="preserve"> μεταβολές), δεν καταπίπτει υπέρ της αναθέτουσας αρχής η εγγύηση συμμετοχής του. </w:t>
      </w:r>
    </w:p>
    <w:p w14:paraId="70927C52" w14:textId="42027586" w:rsidR="007E6DF3" w:rsidRPr="0029687F" w:rsidRDefault="007E6DF3" w:rsidP="007E6DF3">
      <w:pPr>
        <w:rPr>
          <w:rFonts w:cs="Tahoma"/>
          <w:szCs w:val="22"/>
          <w:lang w:val="el-GR"/>
        </w:rPr>
      </w:pPr>
      <w:r w:rsidRPr="0029687F">
        <w:rPr>
          <w:rFonts w:cs="Tahoma"/>
          <w:szCs w:val="22"/>
          <w:lang w:val="el-GR"/>
        </w:rPr>
        <w:t xml:space="preserve">Αν κανένας από τους προσφέροντες δεν υποβάλλει αληθή ή ακριβή δήλωση </w:t>
      </w:r>
      <w:r w:rsidRPr="0029687F">
        <w:rPr>
          <w:rFonts w:cs="Tahoma"/>
          <w:b/>
          <w:szCs w:val="22"/>
          <w:lang w:val="el-GR"/>
        </w:rPr>
        <w:t>ή</w:t>
      </w:r>
      <w:r w:rsidRPr="0029687F">
        <w:rPr>
          <w:rFonts w:cs="Tahoma"/>
          <w:szCs w:val="22"/>
          <w:lang w:val="el-GR"/>
        </w:rPr>
        <w:t xml:space="preserve"> δεν προσκομίσει ένα ή περισσότερα από τα απαιτούμενα δικαιολογητικά </w:t>
      </w:r>
      <w:r w:rsidRPr="0029687F">
        <w:rPr>
          <w:rFonts w:cs="Tahoma"/>
          <w:b/>
          <w:szCs w:val="22"/>
          <w:lang w:val="el-GR"/>
        </w:rPr>
        <w:t>ή</w:t>
      </w:r>
      <w:r w:rsidRPr="0029687F">
        <w:rPr>
          <w:rFonts w:cs="Tahoma"/>
          <w:szCs w:val="22"/>
          <w:lang w:val="el-GR"/>
        </w:rPr>
        <w:t xml:space="preserve"> δεν αποδείξει ότι πληροί τα κριτήρια ποιοτικής επιλογής σύμφωνα με τις παραγράφους </w:t>
      </w:r>
      <w:r w:rsidR="00B622FA" w:rsidRPr="0029687F">
        <w:rPr>
          <w:rFonts w:cs="Tahoma"/>
          <w:szCs w:val="22"/>
          <w:lang w:val="el-GR"/>
        </w:rPr>
        <w:fldChar w:fldCharType="begin"/>
      </w:r>
      <w:r w:rsidR="00B622FA" w:rsidRPr="0029687F">
        <w:rPr>
          <w:rFonts w:cs="Tahoma"/>
          <w:szCs w:val="22"/>
          <w:lang w:val="el-GR"/>
        </w:rPr>
        <w:instrText xml:space="preserve"> REF _Ref496541230 \r \h </w:instrText>
      </w:r>
      <w:r w:rsidR="00DF02B0" w:rsidRPr="00860CE7">
        <w:rPr>
          <w:rFonts w:cs="Tahoma"/>
          <w:szCs w:val="22"/>
          <w:lang w:val="el-GR"/>
        </w:rPr>
        <w:instrText xml:space="preserve"> \* MERGEFORMAT </w:instrText>
      </w:r>
      <w:r w:rsidR="00B622FA" w:rsidRPr="0029687F">
        <w:rPr>
          <w:rFonts w:cs="Tahoma"/>
          <w:szCs w:val="22"/>
          <w:lang w:val="el-GR"/>
        </w:rPr>
      </w:r>
      <w:r w:rsidR="00B622FA" w:rsidRPr="0029687F">
        <w:rPr>
          <w:rFonts w:cs="Tahoma"/>
          <w:szCs w:val="22"/>
          <w:lang w:val="el-GR"/>
        </w:rPr>
        <w:fldChar w:fldCharType="separate"/>
      </w:r>
      <w:r w:rsidR="00AE4CE1">
        <w:rPr>
          <w:rFonts w:cs="Tahoma"/>
          <w:szCs w:val="22"/>
          <w:cs/>
          <w:lang w:val="el-GR"/>
        </w:rPr>
        <w:t>‎</w:t>
      </w:r>
      <w:r w:rsidR="00AE4CE1">
        <w:rPr>
          <w:rFonts w:cs="Tahoma"/>
          <w:szCs w:val="22"/>
          <w:lang w:val="el-GR"/>
        </w:rPr>
        <w:t>2.2.4</w:t>
      </w:r>
      <w:r w:rsidR="00B622FA" w:rsidRPr="0029687F">
        <w:rPr>
          <w:rFonts w:cs="Tahoma"/>
          <w:szCs w:val="22"/>
          <w:lang w:val="el-GR"/>
        </w:rPr>
        <w:fldChar w:fldCharType="end"/>
      </w:r>
      <w:r w:rsidR="00B622FA" w:rsidRPr="0029687F">
        <w:rPr>
          <w:rFonts w:cs="Tahoma"/>
          <w:szCs w:val="22"/>
          <w:lang w:val="el-GR"/>
        </w:rPr>
        <w:t xml:space="preserve"> - </w:t>
      </w:r>
      <w:r w:rsidR="00B622FA" w:rsidRPr="0029687F">
        <w:rPr>
          <w:rFonts w:cs="Tahoma"/>
          <w:szCs w:val="22"/>
          <w:lang w:val="el-GR"/>
        </w:rPr>
        <w:fldChar w:fldCharType="begin"/>
      </w:r>
      <w:r w:rsidR="00B622FA" w:rsidRPr="0029687F">
        <w:rPr>
          <w:rFonts w:cs="Tahoma"/>
          <w:szCs w:val="22"/>
          <w:lang w:val="el-GR"/>
        </w:rPr>
        <w:instrText xml:space="preserve"> REF _Ref496541244 \r \h </w:instrText>
      </w:r>
      <w:r w:rsidR="00DF02B0" w:rsidRPr="00860CE7">
        <w:rPr>
          <w:rFonts w:cs="Tahoma"/>
          <w:szCs w:val="22"/>
          <w:lang w:val="el-GR"/>
        </w:rPr>
        <w:instrText xml:space="preserve"> \* MERGEFORMAT </w:instrText>
      </w:r>
      <w:r w:rsidR="00B622FA" w:rsidRPr="0029687F">
        <w:rPr>
          <w:rFonts w:cs="Tahoma"/>
          <w:szCs w:val="22"/>
          <w:lang w:val="el-GR"/>
        </w:rPr>
      </w:r>
      <w:r w:rsidR="00B622FA" w:rsidRPr="0029687F">
        <w:rPr>
          <w:rFonts w:cs="Tahoma"/>
          <w:szCs w:val="22"/>
          <w:lang w:val="el-GR"/>
        </w:rPr>
        <w:fldChar w:fldCharType="separate"/>
      </w:r>
      <w:r w:rsidR="00AE4CE1">
        <w:rPr>
          <w:rFonts w:cs="Tahoma"/>
          <w:szCs w:val="22"/>
          <w:cs/>
          <w:lang w:val="el-GR"/>
        </w:rPr>
        <w:t>‎</w:t>
      </w:r>
      <w:r w:rsidR="00AE4CE1">
        <w:rPr>
          <w:rFonts w:cs="Tahoma"/>
          <w:szCs w:val="22"/>
          <w:lang w:val="el-GR"/>
        </w:rPr>
        <w:t>2.2.8</w:t>
      </w:r>
      <w:r w:rsidR="00B622FA" w:rsidRPr="0029687F">
        <w:rPr>
          <w:rFonts w:cs="Tahoma"/>
          <w:szCs w:val="22"/>
          <w:lang w:val="el-GR"/>
        </w:rPr>
        <w:fldChar w:fldCharType="end"/>
      </w:r>
      <w:r w:rsidR="00B622FA" w:rsidRPr="0029687F">
        <w:rPr>
          <w:rFonts w:cs="Tahoma"/>
          <w:szCs w:val="22"/>
          <w:lang w:val="el-GR"/>
        </w:rPr>
        <w:t xml:space="preserve"> </w:t>
      </w:r>
      <w:r w:rsidRPr="0029687F">
        <w:rPr>
          <w:rFonts w:cs="Tahoma"/>
          <w:szCs w:val="22"/>
          <w:lang w:val="el-GR"/>
        </w:rPr>
        <w:t xml:space="preserve">της παρούσας διακήρυξης, η διαδικασία ματαιώνεται. </w:t>
      </w:r>
    </w:p>
    <w:p w14:paraId="15E40926" w14:textId="2DE08295" w:rsidR="007E6DF3" w:rsidRPr="0029687F" w:rsidRDefault="004C5E60" w:rsidP="007E6DF3">
      <w:pPr>
        <w:rPr>
          <w:rFonts w:cs="Tahoma"/>
          <w:szCs w:val="22"/>
          <w:lang w:val="el-GR"/>
        </w:rPr>
      </w:pPr>
      <w:r w:rsidRPr="00F018B4">
        <w:rPr>
          <w:rFonts w:cs="Tahoma"/>
          <w:szCs w:val="22"/>
          <w:lang w:val="el-GR"/>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κατά τα οριζόμενα ανωτέρω  και τη διαβίβαση του φακέλου στο αποφαινόμενο όργανο της αναθέτουσας αρχής για τη λήψη απόφασης είτε για την κατακύρωση της σύμβασης είτε για τη ματαίωση της διαδικασίας είτε για την κήρυξη του προσωρινού αναδόχου ως εκπτώτου. </w:t>
      </w:r>
      <w:r w:rsidR="001C60CB" w:rsidRPr="001C60CB">
        <w:rPr>
          <w:rFonts w:cs="Tahoma"/>
          <w:szCs w:val="22"/>
          <w:lang w:val="el-GR"/>
        </w:rPr>
        <w:t xml:space="preserve">Επισημαίνεται ότι, η αρμόδια επιτροπή του διαγωνισμού, με αιτιολογημένη εισήγησή της, μπορεί να προτείνει την κατακύρωση της σύμβασης για ολόκληρη ή μεγαλύτερη ή μικρότερη ποσότητα κατά ποσοστό στα εκατό και ως εξής:  ποσοστό </w:t>
      </w:r>
      <w:r w:rsidR="001C60CB">
        <w:rPr>
          <w:rFonts w:cs="Tahoma"/>
          <w:szCs w:val="22"/>
          <w:lang w:val="el-GR"/>
        </w:rPr>
        <w:t xml:space="preserve"> έως 15%</w:t>
      </w:r>
      <w:r w:rsidR="001C60CB" w:rsidRPr="001C60CB">
        <w:rPr>
          <w:rFonts w:cs="Tahoma"/>
          <w:szCs w:val="22"/>
          <w:lang w:val="el-GR"/>
        </w:rPr>
        <w:t xml:space="preserve">  στην περίπτωση της μεγαλύτερης ποσότητας και ποσοστό </w:t>
      </w:r>
      <w:r w:rsidR="001C60CB">
        <w:rPr>
          <w:rFonts w:cs="Tahoma"/>
          <w:szCs w:val="22"/>
          <w:lang w:val="el-GR"/>
        </w:rPr>
        <w:t xml:space="preserve"> έως 50%</w:t>
      </w:r>
      <w:r w:rsidR="001C60CB" w:rsidRPr="001C60CB">
        <w:rPr>
          <w:rFonts w:cs="Tahoma"/>
          <w:szCs w:val="22"/>
          <w:lang w:val="el-GR"/>
        </w:rPr>
        <w:t xml:space="preserve"> στην περίπτωση μικρότερης ποσότητας. Για κατακύρωση μέρους της ποσότητας κάτω του καθοριζόμενου ως ανωτέρω ποσοστού, απαιτείται προηγούμενη αποδοχή από τον προσωρινό </w:t>
      </w:r>
      <w:proofErr w:type="spellStart"/>
      <w:r w:rsidR="001C60CB" w:rsidRPr="001C60CB">
        <w:rPr>
          <w:rFonts w:cs="Tahoma"/>
          <w:szCs w:val="22"/>
          <w:lang w:val="el-GR"/>
        </w:rPr>
        <w:t>ανάδοχο</w:t>
      </w:r>
      <w:r w:rsidR="001C60CB">
        <w:rPr>
          <w:rFonts w:cs="Tahoma"/>
          <w:szCs w:val="22"/>
          <w:lang w:val="el-GR"/>
        </w:rPr>
        <w:t>.</w:t>
      </w:r>
      <w:r w:rsidR="007E6DF3" w:rsidRPr="0029687F">
        <w:rPr>
          <w:rFonts w:cs="Tahoma"/>
          <w:szCs w:val="22"/>
          <w:lang w:val="el-GR"/>
        </w:rPr>
        <w:t>Τα</w:t>
      </w:r>
      <w:proofErr w:type="spellEnd"/>
      <w:r w:rsidR="007E6DF3" w:rsidRPr="0029687F">
        <w:rPr>
          <w:rFonts w:cs="Tahoma"/>
          <w:szCs w:val="22"/>
          <w:lang w:val="el-GR"/>
        </w:rPr>
        <w:t xml:space="preserve"> αποτελέσματα του ελέγχου των παραπάνω δικαιολογητικών και της εισήγησης της Επιτροπής επικυρώνονται με την απόφαση κατακύρωσης.</w:t>
      </w:r>
    </w:p>
    <w:p w14:paraId="683FA93B" w14:textId="77777777" w:rsidR="008338F0" w:rsidRPr="0029687F" w:rsidRDefault="003355E7" w:rsidP="00B805D6">
      <w:pPr>
        <w:pStyle w:val="Heading2"/>
        <w:numPr>
          <w:ilvl w:val="1"/>
          <w:numId w:val="12"/>
        </w:numPr>
        <w:rPr>
          <w:rFonts w:ascii="Tahoma" w:hAnsi="Tahoma" w:cs="Tahoma"/>
          <w:sz w:val="22"/>
          <w:lang w:val="el-GR"/>
        </w:rPr>
      </w:pPr>
      <w:r w:rsidRPr="0029687F">
        <w:rPr>
          <w:rFonts w:ascii="Tahoma" w:hAnsi="Tahoma" w:cs="Tahoma"/>
          <w:sz w:val="22"/>
          <w:lang w:val="el-GR"/>
        </w:rPr>
        <w:tab/>
      </w:r>
      <w:bookmarkStart w:id="128" w:name="_Toc40458201"/>
      <w:r w:rsidRPr="0029687F">
        <w:rPr>
          <w:rFonts w:ascii="Tahoma" w:hAnsi="Tahoma" w:cs="Tahoma"/>
          <w:sz w:val="22"/>
          <w:lang w:val="el-GR"/>
        </w:rPr>
        <w:t>Κατακύρωση - σύναψη σύμβασης</w:t>
      </w:r>
      <w:bookmarkEnd w:id="128"/>
      <w:r w:rsidRPr="0029687F">
        <w:rPr>
          <w:rFonts w:ascii="Tahoma" w:hAnsi="Tahoma" w:cs="Tahoma"/>
          <w:sz w:val="22"/>
          <w:lang w:val="el-GR"/>
        </w:rPr>
        <w:t xml:space="preserve"> </w:t>
      </w:r>
    </w:p>
    <w:p w14:paraId="23A6B379" w14:textId="3B4CAF92" w:rsidR="008F5188" w:rsidRPr="008F5188" w:rsidRDefault="008F5188" w:rsidP="008F5188">
      <w:pPr>
        <w:rPr>
          <w:rFonts w:cs="Tahoma"/>
          <w:szCs w:val="22"/>
          <w:lang w:val="el-GR"/>
        </w:rPr>
      </w:pPr>
      <w:r w:rsidRPr="008F5188">
        <w:rPr>
          <w:rFonts w:cs="Tahoma"/>
          <w:szCs w:val="22"/>
          <w:lang w:val="el-GR"/>
        </w:rPr>
        <w:t xml:space="preserve">Η αναθέτουσα αρχή κοινοποιεί την απόφαση κατακύρωσης, μαζί με αντίγραφο όλων των πρακτικών της διαδικασίας ελέγχου και αξιολόγησης των προσφορών, σε κάθε προσφέροντα που δεν έχει  αποκλειστεί οριστικά, σύμφωνα με το άρθρο 100 του ν. 4412/2016, εκτός από τον προσωρινό ανάδοχο, ηλεκτρονικά μέσω του συστήματος. </w:t>
      </w:r>
    </w:p>
    <w:p w14:paraId="4D3FE2A7" w14:textId="4A2FC22D" w:rsidR="008F5188" w:rsidRPr="008F5188" w:rsidRDefault="008F5188" w:rsidP="008F5188">
      <w:pPr>
        <w:rPr>
          <w:rFonts w:cs="Tahoma"/>
          <w:szCs w:val="22"/>
          <w:lang w:val="el-GR"/>
        </w:rPr>
      </w:pPr>
      <w:r w:rsidRPr="008F5188">
        <w:rPr>
          <w:rFonts w:cs="Tahoma"/>
          <w:szCs w:val="22"/>
          <w:lang w:val="el-GR"/>
        </w:rPr>
        <w:t xml:space="preserve">Στην εν λόγω απόφαση αναφέρονται υποχρεωτικά οι προθεσμίες για την αναστολή της σύναψης της σύμβασης, σύμφωνα με την επόμενη παράγραφο </w:t>
      </w:r>
      <w:r>
        <w:rPr>
          <w:rFonts w:cs="Tahoma"/>
          <w:szCs w:val="22"/>
          <w:lang w:val="el-GR"/>
        </w:rPr>
        <w:fldChar w:fldCharType="begin"/>
      </w:r>
      <w:r>
        <w:rPr>
          <w:rFonts w:cs="Tahoma"/>
          <w:szCs w:val="22"/>
          <w:lang w:val="el-GR"/>
        </w:rPr>
        <w:instrText xml:space="preserve"> REF _Ref496542648 \r \h </w:instrText>
      </w:r>
      <w:r>
        <w:rPr>
          <w:rFonts w:cs="Tahoma"/>
          <w:szCs w:val="22"/>
          <w:lang w:val="el-GR"/>
        </w:rPr>
      </w:r>
      <w:r>
        <w:rPr>
          <w:rFonts w:cs="Tahoma"/>
          <w:szCs w:val="22"/>
          <w:lang w:val="el-GR"/>
        </w:rPr>
        <w:fldChar w:fldCharType="separate"/>
      </w:r>
      <w:r w:rsidR="00AE4CE1">
        <w:rPr>
          <w:rFonts w:cs="Tahoma"/>
          <w:szCs w:val="22"/>
          <w:cs/>
          <w:lang w:val="el-GR"/>
        </w:rPr>
        <w:t>‎</w:t>
      </w:r>
      <w:r w:rsidR="00AE4CE1">
        <w:rPr>
          <w:rFonts w:cs="Tahoma"/>
          <w:szCs w:val="22"/>
          <w:lang w:val="el-GR"/>
        </w:rPr>
        <w:t>3.4</w:t>
      </w:r>
      <w:r>
        <w:rPr>
          <w:rFonts w:cs="Tahoma"/>
          <w:szCs w:val="22"/>
          <w:lang w:val="el-GR"/>
        </w:rPr>
        <w:fldChar w:fldCharType="end"/>
      </w:r>
      <w:r w:rsidRPr="008F5188">
        <w:rPr>
          <w:rFonts w:cs="Tahoma"/>
          <w:szCs w:val="22"/>
          <w:lang w:val="el-GR"/>
        </w:rPr>
        <w:t xml:space="preserve"> της παρούσας. </w:t>
      </w:r>
    </w:p>
    <w:p w14:paraId="26126F6C" w14:textId="06D94D81" w:rsidR="000A4A02" w:rsidRPr="00B50437" w:rsidRDefault="000A4A02" w:rsidP="000A4A02">
      <w:pPr>
        <w:rPr>
          <w:rFonts w:cs="Tahoma"/>
          <w:szCs w:val="22"/>
          <w:lang w:val="el-GR"/>
        </w:rPr>
      </w:pPr>
      <w:bookmarkStart w:id="129" w:name="_Hlk6499572"/>
      <w:r w:rsidRPr="00B50437">
        <w:rPr>
          <w:rFonts w:cs="Tahoma"/>
          <w:szCs w:val="22"/>
          <w:lang w:val="el-GR"/>
        </w:rPr>
        <w:t>Τα έννομα αποτελέσματα της απόφασης κατακύρωσης και ιδίως, η σύναψη της σύμβασης επέρχονται εφόσον και όταν συντρέξουν σωρευτικά τα εξής:</w:t>
      </w:r>
    </w:p>
    <w:p w14:paraId="5B5EE517" w14:textId="0B1258D8" w:rsidR="001A42E0" w:rsidRPr="003B1C9C" w:rsidRDefault="001A42E0" w:rsidP="001A42E0">
      <w:pPr>
        <w:pStyle w:val="ListParagraph"/>
        <w:numPr>
          <w:ilvl w:val="0"/>
          <w:numId w:val="185"/>
        </w:numPr>
        <w:spacing w:before="120"/>
        <w:contextualSpacing w:val="0"/>
        <w:rPr>
          <w:color w:val="000000"/>
          <w:lang w:val="el-GR"/>
        </w:rPr>
      </w:pPr>
      <w:r w:rsidRPr="003B1C9C">
        <w:rPr>
          <w:color w:val="000000"/>
          <w:lang w:val="el-GR"/>
        </w:rPr>
        <w:t>άπρακτη πάροδος των προθεσμιών άσκησης των προβλεπόμενων στην παράγραφο</w:t>
      </w:r>
      <w:r w:rsidR="001E5DBA">
        <w:rPr>
          <w:color w:val="000000"/>
          <w:lang w:val="el-GR"/>
        </w:rPr>
        <w:t xml:space="preserve"> 3.4</w:t>
      </w:r>
      <w:r w:rsidRPr="003B1C9C">
        <w:rPr>
          <w:color w:val="000000"/>
          <w:lang w:val="el-GR"/>
        </w:rPr>
        <w:t xml:space="preserve"> της παρούσας βοηθημάτων και μέσων στο στάδιο της προδικαστικής και δικαστικής προστασίας και από τις αποφάσεις αναστολών επί αυτών, </w:t>
      </w:r>
    </w:p>
    <w:p w14:paraId="628796AB" w14:textId="77777777" w:rsidR="001A42E0" w:rsidRPr="003B1C9C" w:rsidRDefault="001A42E0" w:rsidP="001A42E0">
      <w:pPr>
        <w:pStyle w:val="ListParagraph"/>
        <w:numPr>
          <w:ilvl w:val="0"/>
          <w:numId w:val="185"/>
        </w:numPr>
        <w:spacing w:before="120"/>
        <w:contextualSpacing w:val="0"/>
        <w:rPr>
          <w:color w:val="000000"/>
          <w:lang w:val="el-GR"/>
        </w:rPr>
      </w:pPr>
      <w:r w:rsidRPr="003B1C9C">
        <w:rPr>
          <w:color w:val="000000"/>
          <w:lang w:val="el-GR"/>
        </w:rPr>
        <w:t>ολοκλήρωση Έγκρισης ανάληψης νομικής δέσμευσης από την Αρμόδια Ειδική Υπηρεσία Διαχείρισης ΕΣΠΑ,</w:t>
      </w:r>
    </w:p>
    <w:p w14:paraId="0688707D" w14:textId="2454F5D6" w:rsidR="001A42E0" w:rsidRPr="00CD427D" w:rsidRDefault="00CD427D" w:rsidP="00CD427D">
      <w:pPr>
        <w:pStyle w:val="ListParagraph"/>
        <w:numPr>
          <w:ilvl w:val="0"/>
          <w:numId w:val="185"/>
        </w:numPr>
        <w:rPr>
          <w:color w:val="000000"/>
          <w:lang w:val="el-GR"/>
        </w:rPr>
      </w:pPr>
      <w:r w:rsidRPr="00CD427D">
        <w:rPr>
          <w:color w:val="000000"/>
          <w:lang w:val="el-GR"/>
        </w:rPr>
        <w:t xml:space="preserve">κοινοποιηθεί η απόφαση κατακύρωσης στον προσωρινό ανάδοχο, εφόσον ο τελευταίος υποβάλλει, στην περίπτωση που απαιτείται, έπειτα από σχετική πρόσκληση, υπεύθυνη δήλωση, που υπογράφεται κατά τα οριζόμενα στο άρθρο 79Α, στην οποία θα δηλώνεται ότι, δεν έχουν επέλθει στο πρόσωπό του </w:t>
      </w:r>
      <w:proofErr w:type="spellStart"/>
      <w:r w:rsidRPr="00CD427D">
        <w:rPr>
          <w:color w:val="000000"/>
          <w:lang w:val="el-GR"/>
        </w:rPr>
        <w:t>οψιγενείς</w:t>
      </w:r>
      <w:proofErr w:type="spellEnd"/>
      <w:r w:rsidRPr="00CD427D">
        <w:rPr>
          <w:color w:val="000000"/>
          <w:lang w:val="el-GR"/>
        </w:rPr>
        <w:t xml:space="preserve"> μεταβολές κατά την έννοια του άρθρου 104 και μόνον στην περίπτωση του </w:t>
      </w:r>
      <w:proofErr w:type="spellStart"/>
      <w:r w:rsidRPr="00CD427D">
        <w:rPr>
          <w:color w:val="000000"/>
          <w:lang w:val="el-GR"/>
        </w:rPr>
        <w:t>προσυμβατικού</w:t>
      </w:r>
      <w:proofErr w:type="spellEnd"/>
      <w:r w:rsidRPr="00CD427D">
        <w:rPr>
          <w:color w:val="000000"/>
          <w:lang w:val="el-GR"/>
        </w:rPr>
        <w:t xml:space="preserve"> ελέγχου ή της άσκησης προδικαστικής προσφυγής κατά της απόφασης κατακύρωσης. Η υπεύθυνη δήλωση ελέγχεται από την αρμόδια Επιτροπή Διαγωνισμού, η οποία συντάσσει πρακτικό που συνοδεύει τη σύμβαση</w:t>
      </w:r>
      <w:r w:rsidR="001A42E0" w:rsidRPr="00CD427D">
        <w:rPr>
          <w:color w:val="000000"/>
          <w:lang w:val="el-GR"/>
        </w:rPr>
        <w:t>.</w:t>
      </w:r>
    </w:p>
    <w:p w14:paraId="5E5D8947" w14:textId="77777777" w:rsidR="000A4A02" w:rsidRPr="00603221" w:rsidRDefault="000A4A02" w:rsidP="000A4A02">
      <w:pPr>
        <w:rPr>
          <w:rFonts w:cs="Tahoma"/>
          <w:szCs w:val="22"/>
          <w:lang w:val="el-GR"/>
        </w:rPr>
      </w:pPr>
      <w:bookmarkStart w:id="130" w:name="_Hlk6499998"/>
      <w:bookmarkEnd w:id="129"/>
      <w:r w:rsidRPr="00603221">
        <w:rPr>
          <w:rFonts w:cs="Tahoma"/>
          <w:szCs w:val="22"/>
          <w:lang w:val="el-GR"/>
        </w:rPr>
        <w:t xml:space="preserve">Η αναθέτουσα αρχή προσκαλεί τον ανάδοχο να προσέλθει για υπογραφή του συμφωνητικού, θέτοντάς του προθεσμία που δε μπορεί να υπερβαίνει τις είκοσι (20) ημέρες από την κοινοποίηση της σχετικής ειδικής πρόσκλησης. Το συμφωνητικό έχει αποδεικτικό χαρακτήρα. </w:t>
      </w:r>
    </w:p>
    <w:p w14:paraId="45685C08" w14:textId="75053955" w:rsidR="000A4A02" w:rsidRPr="00880C39" w:rsidRDefault="000A4A02" w:rsidP="000A4A02">
      <w:pPr>
        <w:rPr>
          <w:rFonts w:cs="Tahoma"/>
          <w:szCs w:val="22"/>
          <w:lang w:val="el-GR"/>
        </w:rPr>
      </w:pPr>
      <w:bookmarkStart w:id="131" w:name="_Hlk6499931"/>
      <w:r w:rsidRPr="00603221">
        <w:rPr>
          <w:rFonts w:cs="Tahoma"/>
          <w:szCs w:val="22"/>
          <w:lang w:val="el-GR"/>
        </w:rPr>
        <w:t xml:space="preserve">Στην περίπτωση που ο ανάδοχος δεν προσέλθει να υπογράψει το ως άνω συμφωνητικό μέσα στην </w:t>
      </w:r>
      <w:proofErr w:type="spellStart"/>
      <w:r w:rsidRPr="00603221">
        <w:rPr>
          <w:rFonts w:cs="Tahoma"/>
          <w:szCs w:val="22"/>
          <w:lang w:val="el-GR"/>
        </w:rPr>
        <w:t>τεθείσα</w:t>
      </w:r>
      <w:proofErr w:type="spellEnd"/>
      <w:r w:rsidRPr="00603221">
        <w:rPr>
          <w:rFonts w:cs="Tahoma"/>
          <w:szCs w:val="22"/>
          <w:lang w:val="el-GR"/>
        </w:rPr>
        <w:t xml:space="preserve"> προθεσμία, κηρύσσεται έκπτωτος, καταπίπτει υπέρ της αναθέτουσας αρχής η εγγυητική επιστολή συμμετοχής του και η κατακύρωση, με την ίδια διαδικασία, γίνεται στον προσφέροντα που υπέβαλε την αμέσως επόμενη πλέον συμφέρουσα από οικονομική άποψη προσφορά. </w:t>
      </w:r>
    </w:p>
    <w:p w14:paraId="69FC3B1C" w14:textId="35FEB101" w:rsidR="008338F0" w:rsidRPr="0029687F" w:rsidRDefault="003355E7" w:rsidP="00B805D6">
      <w:pPr>
        <w:pStyle w:val="Heading2"/>
        <w:numPr>
          <w:ilvl w:val="1"/>
          <w:numId w:val="12"/>
        </w:numPr>
        <w:rPr>
          <w:rFonts w:ascii="Tahoma" w:hAnsi="Tahoma" w:cs="Tahoma"/>
          <w:sz w:val="22"/>
          <w:lang w:val="el-GR"/>
        </w:rPr>
      </w:pPr>
      <w:bookmarkStart w:id="132" w:name="_Ref496542648"/>
      <w:bookmarkStart w:id="133" w:name="_Ref496542669"/>
      <w:bookmarkStart w:id="134" w:name="_Toc40458202"/>
      <w:bookmarkEnd w:id="130"/>
      <w:bookmarkEnd w:id="131"/>
      <w:r w:rsidRPr="0029687F">
        <w:rPr>
          <w:rFonts w:ascii="Tahoma" w:hAnsi="Tahoma" w:cs="Tahoma"/>
          <w:sz w:val="22"/>
          <w:lang w:val="el-GR"/>
        </w:rPr>
        <w:t>Προδικαστικές Προσφυγές - Προσωρινή Δικαστική Προστασία</w:t>
      </w:r>
      <w:bookmarkEnd w:id="132"/>
      <w:bookmarkEnd w:id="133"/>
      <w:bookmarkEnd w:id="134"/>
      <w:r w:rsidRPr="0029687F">
        <w:rPr>
          <w:rFonts w:ascii="Tahoma" w:hAnsi="Tahoma" w:cs="Tahoma"/>
          <w:sz w:val="22"/>
          <w:lang w:val="el-GR"/>
        </w:rPr>
        <w:t xml:space="preserve"> </w:t>
      </w:r>
    </w:p>
    <w:p w14:paraId="0C749E9B" w14:textId="77777777" w:rsidR="00F371B3" w:rsidRPr="0029687F" w:rsidRDefault="00E536F5" w:rsidP="00E536F5">
      <w:pPr>
        <w:rPr>
          <w:rFonts w:cs="Tahoma"/>
          <w:color w:val="000000"/>
          <w:szCs w:val="22"/>
          <w:lang w:val="el-GR"/>
        </w:rPr>
      </w:pPr>
      <w:r w:rsidRPr="0029687F">
        <w:rPr>
          <w:rFonts w:cs="Tahoma"/>
          <w:color w:val="000000"/>
          <w:szCs w:val="22"/>
          <w:lang w:val="el-GR"/>
        </w:rPr>
        <w:t>Κάθε ενδιαφερόμενος, ο οποίος έχει ή είχε συμφέρον να του ανατεθεί η συγκεκριμένη σύμβαση και έχει ή είχε υποστεί ή ενδέχεται να υποστεί ζημία από εκτελεστή πράξη ή παράλειψη της αναθέτουσας αρχής κατά παράβαση της νομοθεσίας της Ευρωπαϊκής Ένωσης ή της εσωτερικής νομοθεσίας, δικαιούται να ασκήσει προδικαστική προσφυγή ενώπιον της ΑΕΠΠ κατά της σχετικής πράξης ή παράλειψης της αναθέτουσας αρχής, προσδιορίζοντας ειδικώς τις νομικές και πραγματικές αιτιάσεις που δικαιολογούν το αίτημά του. Σε περίπτωση προσφυγής κατά πράξη της αναθέτουσας αρχής η προθεσμία για την άσκηση της προδικαστικής προσφυγής είναι</w:t>
      </w:r>
      <w:r w:rsidR="00F371B3" w:rsidRPr="0029687F">
        <w:rPr>
          <w:rFonts w:cs="Tahoma"/>
          <w:color w:val="000000"/>
          <w:szCs w:val="22"/>
          <w:lang w:val="el-GR"/>
        </w:rPr>
        <w:t>:</w:t>
      </w:r>
    </w:p>
    <w:p w14:paraId="70F55654" w14:textId="77777777" w:rsidR="00F371B3" w:rsidRPr="0029687F" w:rsidRDefault="00E536F5" w:rsidP="00E536F5">
      <w:pPr>
        <w:rPr>
          <w:rFonts w:cs="Tahoma"/>
          <w:color w:val="000000"/>
          <w:szCs w:val="22"/>
          <w:lang w:val="el-GR"/>
        </w:rPr>
      </w:pPr>
      <w:r w:rsidRPr="0029687F">
        <w:rPr>
          <w:rFonts w:cs="Tahoma"/>
          <w:color w:val="000000"/>
          <w:szCs w:val="22"/>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0EFDD34C" w14:textId="77777777" w:rsidR="00F371B3" w:rsidRPr="0029687F" w:rsidRDefault="00E536F5" w:rsidP="00E536F5">
      <w:pPr>
        <w:rPr>
          <w:rFonts w:cs="Tahoma"/>
          <w:color w:val="000000"/>
          <w:szCs w:val="22"/>
          <w:lang w:val="el-GR"/>
        </w:rPr>
      </w:pPr>
      <w:r w:rsidRPr="0029687F">
        <w:rPr>
          <w:rFonts w:cs="Tahoma"/>
          <w:color w:val="000000"/>
          <w:szCs w:val="22"/>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3A9FCAF9" w14:textId="77777777" w:rsidR="00F371B3" w:rsidRPr="0029687F" w:rsidRDefault="00F371B3" w:rsidP="00E536F5">
      <w:pPr>
        <w:rPr>
          <w:rFonts w:cs="Tahoma"/>
          <w:color w:val="000000"/>
          <w:szCs w:val="22"/>
          <w:lang w:val="el-GR"/>
        </w:rPr>
      </w:pPr>
      <w:r w:rsidRPr="0029687F">
        <w:rPr>
          <w:rFonts w:cs="Tahoma"/>
          <w:color w:val="000000"/>
          <w:szCs w:val="22"/>
          <w:lang w:val="el-GR"/>
        </w:rPr>
        <w:t>(</w:t>
      </w:r>
      <w:r w:rsidR="00E536F5" w:rsidRPr="0029687F">
        <w:rPr>
          <w:rFonts w:cs="Tahoma"/>
          <w:color w:val="000000"/>
          <w:szCs w:val="22"/>
          <w:lang w:val="el-GR"/>
        </w:rPr>
        <w:t xml:space="preserve">γ) δέκα (10) ημέρες από την πλήρη, πραγματική ή </w:t>
      </w:r>
      <w:proofErr w:type="spellStart"/>
      <w:r w:rsidR="00E536F5" w:rsidRPr="0029687F">
        <w:rPr>
          <w:rFonts w:cs="Tahoma"/>
          <w:color w:val="000000"/>
          <w:szCs w:val="22"/>
          <w:lang w:val="el-GR"/>
        </w:rPr>
        <w:t>τεκμαιρόμενη</w:t>
      </w:r>
      <w:proofErr w:type="spellEnd"/>
      <w:r w:rsidR="00E536F5" w:rsidRPr="0029687F">
        <w:rPr>
          <w:rFonts w:cs="Tahoma"/>
          <w:color w:val="000000"/>
          <w:szCs w:val="22"/>
          <w:lang w:val="el-GR"/>
        </w:rPr>
        <w:t xml:space="preserve">,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 </w:t>
      </w:r>
    </w:p>
    <w:p w14:paraId="1F3A8D6C" w14:textId="77777777" w:rsidR="00E536F5" w:rsidRPr="0029687F" w:rsidRDefault="00E536F5" w:rsidP="00E536F5">
      <w:pPr>
        <w:rPr>
          <w:rFonts w:cs="Tahoma"/>
          <w:color w:val="000000"/>
          <w:szCs w:val="22"/>
          <w:lang w:val="el-GR"/>
        </w:rPr>
      </w:pPr>
      <w:r w:rsidRPr="0029687F">
        <w:rPr>
          <w:rFonts w:cs="Tahoma"/>
          <w:color w:val="000000"/>
          <w:szCs w:val="22"/>
          <w:lang w:val="el-GR"/>
        </w:rPr>
        <w:t>Σε περίπτωση παράλειψης, η προθεσμία για την άσκηση της προδικαστικής προσφυγής είναι δεκαπέντε (15) ημέρες από την επομένη της συντέλεσης της προσβαλλόμενης παράλειψης.</w:t>
      </w:r>
    </w:p>
    <w:p w14:paraId="24502F58" w14:textId="77777777" w:rsidR="00E536F5" w:rsidRPr="0029687F" w:rsidRDefault="00E536F5" w:rsidP="00E536F5">
      <w:pPr>
        <w:rPr>
          <w:rFonts w:cs="Tahoma"/>
          <w:color w:val="000000"/>
          <w:szCs w:val="22"/>
          <w:lang w:val="el-GR"/>
        </w:rPr>
      </w:pPr>
      <w:r w:rsidRPr="0029687F">
        <w:rPr>
          <w:rFonts w:cs="Tahoma"/>
          <w:color w:val="000000"/>
          <w:szCs w:val="22"/>
          <w:lang w:val="el-GR"/>
        </w:rPr>
        <w:t xml:space="preserve">Η προδικαστική προσφυγή κατατίθεται ηλεκτρονικά μέσω της λειτουργικότητας «Επικοινωνία» του ΕΣΗΔΗΣ στον ηλεκτρονικό τόπο του διαγωνισμού, επιλέγοντας κατά περίπτωση την ένδειξη «Προδικαστική Προσφυγή» και επισυνάπτοντας το σχετικό έγγραφο σε μορφή ηλεκτρονικού αρχείου </w:t>
      </w:r>
      <w:proofErr w:type="spellStart"/>
      <w:r w:rsidRPr="0029687F">
        <w:rPr>
          <w:rFonts w:cs="Tahoma"/>
          <w:color w:val="000000"/>
          <w:szCs w:val="22"/>
          <w:lang w:val="el-GR"/>
        </w:rPr>
        <w:t>Portable</w:t>
      </w:r>
      <w:proofErr w:type="spellEnd"/>
      <w:r w:rsidRPr="0029687F">
        <w:rPr>
          <w:rFonts w:cs="Tahoma"/>
          <w:color w:val="000000"/>
          <w:szCs w:val="22"/>
          <w:lang w:val="el-GR"/>
        </w:rPr>
        <w:t xml:space="preserve"> </w:t>
      </w:r>
      <w:proofErr w:type="spellStart"/>
      <w:r w:rsidRPr="0029687F">
        <w:rPr>
          <w:rFonts w:cs="Tahoma"/>
          <w:color w:val="000000"/>
          <w:szCs w:val="22"/>
          <w:lang w:val="el-GR"/>
        </w:rPr>
        <w:t>Document</w:t>
      </w:r>
      <w:proofErr w:type="spellEnd"/>
      <w:r w:rsidRPr="0029687F">
        <w:rPr>
          <w:rFonts w:cs="Tahoma"/>
          <w:color w:val="000000"/>
          <w:szCs w:val="22"/>
          <w:lang w:val="el-GR"/>
        </w:rPr>
        <w:t xml:space="preserve"> </w:t>
      </w:r>
      <w:proofErr w:type="spellStart"/>
      <w:r w:rsidRPr="0029687F">
        <w:rPr>
          <w:rFonts w:cs="Tahoma"/>
          <w:color w:val="000000"/>
          <w:szCs w:val="22"/>
          <w:lang w:val="el-GR"/>
        </w:rPr>
        <w:t>Format</w:t>
      </w:r>
      <w:proofErr w:type="spellEnd"/>
      <w:r w:rsidRPr="0029687F">
        <w:rPr>
          <w:rFonts w:cs="Tahoma"/>
          <w:color w:val="000000"/>
          <w:szCs w:val="22"/>
          <w:lang w:val="el-GR"/>
        </w:rPr>
        <w:t xml:space="preserve"> (PDF), το οποίο φέρει εγκεκριμένη προηγμένη ηλεκτρονική υπογραφή ή προηγμένη ηλεκτρονική υπογραφή με χρήση εγκεκριμένων πιστοποιητικών</w:t>
      </w:r>
    </w:p>
    <w:p w14:paraId="333504E8" w14:textId="77777777" w:rsidR="0022772A" w:rsidRPr="0029687F" w:rsidRDefault="0022772A" w:rsidP="0022772A">
      <w:pPr>
        <w:rPr>
          <w:rFonts w:cs="Tahoma"/>
          <w:color w:val="000000"/>
          <w:szCs w:val="22"/>
          <w:lang w:val="el-GR"/>
        </w:rPr>
      </w:pPr>
      <w:r w:rsidRPr="0029687F">
        <w:rPr>
          <w:rFonts w:cs="Tahoma"/>
          <w:color w:val="000000"/>
          <w:szCs w:val="22"/>
          <w:lang w:val="el-GR"/>
        </w:rPr>
        <w:t>Για το παραδεκτό της άσκησης της προδικαστικής προσφυγής κατατίθεται παράβολο από τον προσφεύγοντα υπέρ του Δημοσίου, κατά τα ειδικά οριζόμενα στο άρθρο 363 του ν. 4412/2016 στο άρθρο 19 παρ. 1.1 και στο άρθρο 7</w:t>
      </w:r>
      <w:r w:rsidR="00E1337D" w:rsidRPr="0029687F">
        <w:rPr>
          <w:rFonts w:cs="Tahoma"/>
          <w:color w:val="000000"/>
          <w:szCs w:val="22"/>
          <w:lang w:val="el-GR"/>
        </w:rPr>
        <w:t xml:space="preserve"> </w:t>
      </w:r>
      <w:r w:rsidRPr="0029687F">
        <w:rPr>
          <w:rFonts w:cs="Tahoma"/>
          <w:color w:val="000000"/>
          <w:szCs w:val="22"/>
          <w:lang w:val="el-GR"/>
        </w:rPr>
        <w:t xml:space="preserve">της με </w:t>
      </w:r>
      <w:proofErr w:type="spellStart"/>
      <w:r w:rsidRPr="0029687F">
        <w:rPr>
          <w:rFonts w:cs="Tahoma"/>
          <w:color w:val="000000"/>
          <w:szCs w:val="22"/>
          <w:lang w:val="el-GR"/>
        </w:rPr>
        <w:t>αριθμ</w:t>
      </w:r>
      <w:proofErr w:type="spellEnd"/>
      <w:r w:rsidRPr="0029687F">
        <w:rPr>
          <w:rFonts w:cs="Tahoma"/>
          <w:color w:val="000000"/>
          <w:szCs w:val="22"/>
          <w:lang w:val="el-GR"/>
        </w:rPr>
        <w:t xml:space="preserve">. 56902/215 Υ.Α.. </w:t>
      </w:r>
    </w:p>
    <w:p w14:paraId="140A0C21" w14:textId="77777777" w:rsidR="0022772A" w:rsidRPr="0029687F" w:rsidRDefault="0022772A" w:rsidP="00E536F5">
      <w:pPr>
        <w:rPr>
          <w:rFonts w:cs="Tahoma"/>
          <w:color w:val="000000"/>
          <w:szCs w:val="22"/>
          <w:lang w:val="el-GR"/>
        </w:rPr>
      </w:pPr>
      <w:r w:rsidRPr="0029687F">
        <w:rPr>
          <w:rFonts w:cs="Tahoma"/>
          <w:color w:val="000000"/>
          <w:szCs w:val="22"/>
          <w:lang w:val="el-GR"/>
        </w:rPr>
        <w:t xml:space="preserve">Το παράβολο επιστρέφεται στον προσφεύγοντα, σε περίπτωση ολικής ή μερικής αποδοχής της προσφυγής του ή σε περίπτωση που, πριν την έκδοση της απόφασης της ΑΕΠΠ επί της προσφυγής, η αναθέτουσα αρχή ανακαλεί την προσβαλλόμενη πράξη ή προβαίνει στην οφειλόμενη ενέργεια. </w:t>
      </w:r>
    </w:p>
    <w:p w14:paraId="60800B47" w14:textId="77777777" w:rsidR="00E536F5" w:rsidRPr="0029687F" w:rsidRDefault="00E536F5" w:rsidP="00E536F5">
      <w:pPr>
        <w:rPr>
          <w:rFonts w:cs="Tahoma"/>
          <w:color w:val="000000"/>
          <w:szCs w:val="22"/>
          <w:lang w:val="el-GR"/>
        </w:rPr>
      </w:pPr>
      <w:r w:rsidRPr="0029687F">
        <w:rPr>
          <w:rFonts w:cs="Tahoma"/>
          <w:color w:val="000000"/>
          <w:szCs w:val="22"/>
          <w:lang w:val="el-GR"/>
        </w:rPr>
        <w:t>Η προθεσμία για την άσκηση της προδικαστικής προσφυγής και η άσκησή της κωλύουν τη σύναψη της σύμβασης επί ποινή ακυρότητας, κατά τα οριζόμενα στο άρθρο 364 του ν. 4412/2016. Κατά τα λοιπά, η άσκηση της προδικαστικής προσφυγής δεν κωλύει την πρόοδο της διαγωνιστικής διαδικασίας, εκτός αν ζητηθούν προσωρινά μέτρα προστασίας κατά το άρθρο 366 του ν.4412/2016.</w:t>
      </w:r>
    </w:p>
    <w:p w14:paraId="2B3D92F6" w14:textId="77777777" w:rsidR="00E536F5" w:rsidRPr="0029687F" w:rsidRDefault="00E536F5" w:rsidP="00E536F5">
      <w:pPr>
        <w:rPr>
          <w:rFonts w:eastAsia="Calibri" w:cs="Tahoma"/>
          <w:color w:val="000000"/>
          <w:szCs w:val="22"/>
          <w:lang w:val="el-GR"/>
        </w:rPr>
      </w:pPr>
      <w:r w:rsidRPr="0029687F">
        <w:rPr>
          <w:rFonts w:cs="Tahoma"/>
          <w:color w:val="000000"/>
          <w:szCs w:val="22"/>
          <w:lang w:val="el-GR"/>
        </w:rPr>
        <w:t>Οι αναθέτουσες αρχές μέσω της λειτουργίας της «Επικοινωνίας» του ΕΣΗΔΗΣ:</w:t>
      </w:r>
    </w:p>
    <w:p w14:paraId="743BBDFB" w14:textId="77777777" w:rsidR="00E536F5" w:rsidRPr="0029687F" w:rsidRDefault="00E536F5" w:rsidP="00E536F5">
      <w:pPr>
        <w:rPr>
          <w:rFonts w:eastAsia="Calibri" w:cs="Tahoma"/>
          <w:color w:val="000000"/>
          <w:szCs w:val="22"/>
          <w:lang w:val="el-GR"/>
        </w:rPr>
      </w:pPr>
      <w:r w:rsidRPr="0029687F">
        <w:rPr>
          <w:rFonts w:eastAsia="Calibri" w:cs="Tahoma"/>
          <w:color w:val="000000"/>
          <w:szCs w:val="22"/>
          <w:lang w:val="el-GR"/>
        </w:rPr>
        <w:t xml:space="preserve">• </w:t>
      </w:r>
      <w:r w:rsidRPr="0029687F">
        <w:rPr>
          <w:rFonts w:cs="Tahoma"/>
          <w:color w:val="000000"/>
          <w:szCs w:val="22"/>
          <w:lang w:val="el-GR"/>
        </w:rPr>
        <w:t xml:space="preserve">κοινοποιούν την προσφυγή σε κάθε ενδιαφερόμενο τρίτο σύμφωνα με τα προβλεπόμενα στην περ. α του πρώτου εδαφίου της παρ.1 του </w:t>
      </w:r>
      <w:proofErr w:type="spellStart"/>
      <w:r w:rsidRPr="0029687F">
        <w:rPr>
          <w:rFonts w:cs="Tahoma"/>
          <w:color w:val="000000"/>
          <w:szCs w:val="22"/>
          <w:lang w:val="el-GR"/>
        </w:rPr>
        <w:t>αρ</w:t>
      </w:r>
      <w:proofErr w:type="spellEnd"/>
      <w:r w:rsidRPr="0029687F">
        <w:rPr>
          <w:rFonts w:cs="Tahoma"/>
          <w:color w:val="000000"/>
          <w:szCs w:val="22"/>
          <w:lang w:val="el-GR"/>
        </w:rPr>
        <w:t>. 365 του ν. 4412/2016.</w:t>
      </w:r>
    </w:p>
    <w:p w14:paraId="32F4457D" w14:textId="77777777" w:rsidR="00E536F5" w:rsidRPr="0029687F" w:rsidRDefault="00E536F5" w:rsidP="00E536F5">
      <w:pPr>
        <w:rPr>
          <w:rFonts w:cs="Tahoma"/>
          <w:color w:val="000000"/>
          <w:szCs w:val="22"/>
          <w:lang w:val="el-GR"/>
        </w:rPr>
      </w:pPr>
      <w:r w:rsidRPr="0029687F">
        <w:rPr>
          <w:rFonts w:eastAsia="Calibri" w:cs="Tahoma"/>
          <w:color w:val="000000"/>
          <w:szCs w:val="22"/>
          <w:lang w:val="el-GR"/>
        </w:rPr>
        <w:t xml:space="preserve">• </w:t>
      </w:r>
      <w:r w:rsidRPr="0029687F">
        <w:rPr>
          <w:rFonts w:cs="Tahoma"/>
          <w:color w:val="000000"/>
          <w:szCs w:val="22"/>
          <w:lang w:val="el-GR"/>
        </w:rPr>
        <w:t xml:space="preserve">διαβιβάζουν στην Αρχή Εξέτασης Προδικαστικών Προσφυγών (ΑΕΠΠ) τα προβλεπόμενα στην περ. β του πρώτου εδαφίου της παρ. 1 του </w:t>
      </w:r>
      <w:proofErr w:type="spellStart"/>
      <w:r w:rsidRPr="0029687F">
        <w:rPr>
          <w:rFonts w:cs="Tahoma"/>
          <w:color w:val="000000"/>
          <w:szCs w:val="22"/>
          <w:lang w:val="el-GR"/>
        </w:rPr>
        <w:t>αρ</w:t>
      </w:r>
      <w:proofErr w:type="spellEnd"/>
      <w:r w:rsidRPr="0029687F">
        <w:rPr>
          <w:rFonts w:cs="Tahoma"/>
          <w:color w:val="000000"/>
          <w:szCs w:val="22"/>
          <w:lang w:val="el-GR"/>
        </w:rPr>
        <w:t>. 365 του ν. 4412/2016.</w:t>
      </w:r>
    </w:p>
    <w:p w14:paraId="601A9743" w14:textId="77777777" w:rsidR="00E536F5" w:rsidRPr="0029687F" w:rsidRDefault="00E536F5" w:rsidP="00E536F5">
      <w:pPr>
        <w:rPr>
          <w:rFonts w:cs="Tahoma"/>
          <w:color w:val="000000"/>
          <w:szCs w:val="22"/>
          <w:lang w:val="el-GR"/>
        </w:rPr>
      </w:pPr>
      <w:r w:rsidRPr="0029687F">
        <w:rPr>
          <w:rFonts w:cs="Tahoma"/>
          <w:color w:val="000000"/>
          <w:szCs w:val="22"/>
          <w:lang w:val="el-GR"/>
        </w:rPr>
        <w:t xml:space="preserve">Η ΑΕΠΠ αποφαίνεται αιτιολογημένα επί της βασιμότητας των προβαλλόμενων πραγματικών και νομικών ισχυρισμών της προσφυγής και των ισχυρισμών της αναθέτουσας αρχής και, σε περίπτωση παρέμβασης, των ισχυρισμών του </w:t>
      </w:r>
      <w:proofErr w:type="spellStart"/>
      <w:r w:rsidRPr="0029687F">
        <w:rPr>
          <w:rFonts w:cs="Tahoma"/>
          <w:color w:val="000000"/>
          <w:szCs w:val="22"/>
          <w:lang w:val="el-GR"/>
        </w:rPr>
        <w:t>παρεμβαίνοντος</w:t>
      </w:r>
      <w:proofErr w:type="spellEnd"/>
      <w:r w:rsidRPr="0029687F">
        <w:rPr>
          <w:rFonts w:cs="Tahoma"/>
          <w:color w:val="000000"/>
          <w:szCs w:val="22"/>
          <w:lang w:val="el-GR"/>
        </w:rPr>
        <w:t xml:space="preserve"> και δέχεται (εν </w:t>
      </w:r>
      <w:proofErr w:type="spellStart"/>
      <w:r w:rsidRPr="0029687F">
        <w:rPr>
          <w:rFonts w:cs="Tahoma"/>
          <w:color w:val="000000"/>
          <w:szCs w:val="22"/>
          <w:lang w:val="el-GR"/>
        </w:rPr>
        <w:t>όλω</w:t>
      </w:r>
      <w:proofErr w:type="spellEnd"/>
      <w:r w:rsidRPr="0029687F">
        <w:rPr>
          <w:rFonts w:cs="Tahoma"/>
          <w:color w:val="000000"/>
          <w:szCs w:val="22"/>
          <w:lang w:val="el-GR"/>
        </w:rPr>
        <w:t xml:space="preserve"> ή εν μέρει) ή απορρίπτει την προσφυγή με απόφασή της, η οποία εκδίδεται μέσα σε αποκλειστική προθεσμία είκοσι (20) ημερών από την ημέρα εξέτασης της προσφυγής.</w:t>
      </w:r>
    </w:p>
    <w:p w14:paraId="7729D0C9" w14:textId="77777777" w:rsidR="00E536F5" w:rsidRPr="0029687F" w:rsidRDefault="00E536F5" w:rsidP="00E536F5">
      <w:pPr>
        <w:rPr>
          <w:rFonts w:cs="Tahoma"/>
          <w:color w:val="000000"/>
          <w:szCs w:val="22"/>
          <w:lang w:val="el-GR"/>
        </w:rPr>
      </w:pPr>
      <w:r w:rsidRPr="0029687F">
        <w:rPr>
          <w:rFonts w:cs="Tahoma"/>
          <w:color w:val="000000"/>
          <w:szCs w:val="22"/>
          <w:lang w:val="el-GR"/>
        </w:rPr>
        <w:t>Οι χρήστες - οικονομικοί φορείς ενημερώνονται για την αποδοχή ή την απόρριψη της προσφυγής από την ΑΕΠΠ.</w:t>
      </w:r>
    </w:p>
    <w:p w14:paraId="1A3B9AFE" w14:textId="77777777" w:rsidR="00E536F5" w:rsidRPr="0029687F" w:rsidRDefault="00E536F5" w:rsidP="00E536F5">
      <w:pPr>
        <w:rPr>
          <w:rFonts w:cs="Tahoma"/>
          <w:color w:val="000000"/>
          <w:szCs w:val="22"/>
          <w:lang w:val="el-GR"/>
        </w:rPr>
      </w:pPr>
      <w:r w:rsidRPr="0029687F">
        <w:rPr>
          <w:rFonts w:cs="Tahoma"/>
          <w:color w:val="000000"/>
          <w:szCs w:val="22"/>
          <w:lang w:val="el-GR"/>
        </w:rPr>
        <w:t>Η άσκηση της ως άνω προδικαστικής προσφυγής αποτελεί προϋπόθεση για την άσκηση των ένδικων βοηθημάτων</w:t>
      </w:r>
      <w:r w:rsidR="00E1337D" w:rsidRPr="0029687F">
        <w:rPr>
          <w:rFonts w:cs="Tahoma"/>
          <w:color w:val="000000"/>
          <w:szCs w:val="22"/>
          <w:lang w:val="el-GR"/>
        </w:rPr>
        <w:t xml:space="preserve"> </w:t>
      </w:r>
      <w:r w:rsidRPr="0029687F">
        <w:rPr>
          <w:rFonts w:cs="Tahoma"/>
          <w:color w:val="000000"/>
          <w:szCs w:val="22"/>
          <w:lang w:val="el-GR"/>
        </w:rPr>
        <w:t>της αίτησης αναστολής και της αίτησης ακύρωσης του άρθρου 372 του ν. 4412/2016 κατά των εκτελεστών πράξεων ή παραλείψεων των αναθετουσών αρχών.</w:t>
      </w:r>
    </w:p>
    <w:p w14:paraId="7BB5D25E" w14:textId="77777777" w:rsidR="00E536F5" w:rsidRPr="0029687F" w:rsidRDefault="00E536F5" w:rsidP="0029687F">
      <w:pPr>
        <w:suppressAutoHyphens w:val="0"/>
        <w:autoSpaceDE w:val="0"/>
        <w:autoSpaceDN w:val="0"/>
        <w:adjustRightInd w:val="0"/>
        <w:spacing w:after="0"/>
        <w:rPr>
          <w:rFonts w:cs="Tahoma"/>
          <w:color w:val="000000"/>
          <w:szCs w:val="22"/>
          <w:lang w:val="el-GR"/>
        </w:rPr>
      </w:pPr>
      <w:r w:rsidRPr="0029687F">
        <w:rPr>
          <w:rFonts w:cs="Tahoma"/>
          <w:color w:val="000000"/>
          <w:szCs w:val="22"/>
          <w:lang w:val="el-GR"/>
        </w:rPr>
        <w:t>Η αίτηση αναστολής κατατίθεται στο αρμόδιο δικαστήριο μέσα σε προθεσμία δέκα (10) ημερών από την έκδοση της απόφασης επί της προδικαστικής προσφυγής</w:t>
      </w:r>
      <w:r w:rsidR="000E2020" w:rsidRPr="0029687F">
        <w:rPr>
          <w:rFonts w:cs="Tahoma"/>
          <w:color w:val="000000"/>
          <w:szCs w:val="22"/>
          <w:lang w:val="el-GR"/>
        </w:rPr>
        <w:t xml:space="preserve"> και συζητείται το αργότερο εντός τριάντα (30) ημερών από την κατάθεσή της</w:t>
      </w:r>
      <w:r w:rsidRPr="0029687F">
        <w:rPr>
          <w:rFonts w:cs="Tahoma"/>
          <w:color w:val="000000"/>
          <w:szCs w:val="22"/>
          <w:lang w:val="el-GR"/>
        </w:rPr>
        <w:t>. Για την άσκηση της αιτήσεως αναστολής κατατίθεται παράβολο, κατά τα ειδικότερα οριζόμενα στο άρθρο 372 παρ. 4 του ν. 4412/2016.</w:t>
      </w:r>
    </w:p>
    <w:p w14:paraId="09546706" w14:textId="77777777" w:rsidR="00B852FB" w:rsidRPr="0029687F" w:rsidRDefault="00B852FB" w:rsidP="00E536F5">
      <w:pPr>
        <w:rPr>
          <w:rFonts w:cs="Tahoma"/>
          <w:color w:val="000000"/>
          <w:szCs w:val="22"/>
          <w:lang w:val="el-GR"/>
        </w:rPr>
      </w:pPr>
    </w:p>
    <w:p w14:paraId="060102DC" w14:textId="77777777" w:rsidR="00E536F5" w:rsidRPr="0029687F" w:rsidRDefault="00E536F5" w:rsidP="00E536F5">
      <w:pPr>
        <w:rPr>
          <w:rFonts w:cs="Tahoma"/>
          <w:szCs w:val="22"/>
          <w:lang w:val="el-GR"/>
        </w:rPr>
      </w:pPr>
      <w:r w:rsidRPr="0029687F">
        <w:rPr>
          <w:rFonts w:cs="Tahoma"/>
          <w:color w:val="000000"/>
          <w:szCs w:val="22"/>
          <w:lang w:val="el-GR"/>
        </w:rPr>
        <w:t>Η άσκηση αίτησης αναστολής κωλύει τη σύναψη της σύμβασης, εκτός εάν με την προσωρινή διαταγή ο αρμόδιος δικαστής αποφανθεί διαφορετικά.</w:t>
      </w:r>
    </w:p>
    <w:p w14:paraId="6FD775CE" w14:textId="77777777" w:rsidR="00C90A04" w:rsidRPr="0029687F" w:rsidRDefault="00E536F5" w:rsidP="00C90A04">
      <w:pPr>
        <w:rPr>
          <w:rFonts w:cs="Tahoma"/>
          <w:color w:val="000000"/>
          <w:szCs w:val="22"/>
          <w:lang w:val="el-GR"/>
        </w:rPr>
      </w:pPr>
      <w:r w:rsidRPr="0029687F" w:rsidDel="00E536F5">
        <w:rPr>
          <w:rFonts w:cs="Tahoma"/>
          <w:color w:val="000000"/>
          <w:szCs w:val="22"/>
          <w:lang w:val="el-GR"/>
        </w:rPr>
        <w:t xml:space="preserve"> </w:t>
      </w:r>
    </w:p>
    <w:p w14:paraId="37CF4F68" w14:textId="77777777" w:rsidR="00C90A04" w:rsidRPr="0029687F" w:rsidRDefault="00C90A04">
      <w:pPr>
        <w:suppressAutoHyphens w:val="0"/>
        <w:spacing w:after="0"/>
        <w:jc w:val="left"/>
        <w:rPr>
          <w:rFonts w:cs="Tahoma"/>
          <w:szCs w:val="22"/>
          <w:lang w:val="el-GR"/>
        </w:rPr>
      </w:pPr>
      <w:r w:rsidRPr="0029687F">
        <w:rPr>
          <w:rFonts w:cs="Tahoma"/>
          <w:szCs w:val="22"/>
          <w:lang w:val="el-GR"/>
        </w:rPr>
        <w:br w:type="page"/>
      </w:r>
    </w:p>
    <w:p w14:paraId="27260E17" w14:textId="77777777" w:rsidR="00C90A04" w:rsidRPr="0029687F" w:rsidRDefault="00C90A04" w:rsidP="00C90A04">
      <w:pPr>
        <w:rPr>
          <w:rFonts w:cs="Tahoma"/>
          <w:szCs w:val="22"/>
          <w:lang w:val="el-GR"/>
        </w:rPr>
      </w:pPr>
    </w:p>
    <w:p w14:paraId="79F762DE" w14:textId="77777777" w:rsidR="008338F0" w:rsidRPr="0029687F" w:rsidRDefault="003355E7" w:rsidP="00B805D6">
      <w:pPr>
        <w:pStyle w:val="Heading2"/>
        <w:numPr>
          <w:ilvl w:val="1"/>
          <w:numId w:val="12"/>
        </w:numPr>
        <w:rPr>
          <w:rFonts w:ascii="Tahoma" w:hAnsi="Tahoma" w:cs="Tahoma"/>
          <w:sz w:val="22"/>
          <w:lang w:val="el-GR"/>
        </w:rPr>
      </w:pPr>
      <w:r w:rsidRPr="0029687F">
        <w:rPr>
          <w:rFonts w:ascii="Tahoma" w:hAnsi="Tahoma" w:cs="Tahoma"/>
          <w:sz w:val="22"/>
          <w:lang w:val="el-GR"/>
        </w:rPr>
        <w:tab/>
      </w:r>
      <w:bookmarkStart w:id="135" w:name="_Toc40458203"/>
      <w:r w:rsidRPr="0029687F">
        <w:rPr>
          <w:rFonts w:ascii="Tahoma" w:hAnsi="Tahoma" w:cs="Tahoma"/>
          <w:sz w:val="22"/>
          <w:lang w:val="el-GR"/>
        </w:rPr>
        <w:t>Ματαίωση Διαδικασίας</w:t>
      </w:r>
      <w:bookmarkEnd w:id="135"/>
    </w:p>
    <w:p w14:paraId="2298C8AD" w14:textId="77777777" w:rsidR="00F371B3" w:rsidRPr="0029687F" w:rsidRDefault="00F371B3" w:rsidP="00F371B3">
      <w:pPr>
        <w:rPr>
          <w:rFonts w:cs="Tahoma"/>
          <w:szCs w:val="22"/>
          <w:lang w:val="el-GR"/>
        </w:rPr>
      </w:pPr>
      <w:r w:rsidRPr="0029687F">
        <w:rPr>
          <w:rFonts w:cs="Tahoma"/>
          <w:szCs w:val="22"/>
          <w:lang w:val="el-GR"/>
        </w:rPr>
        <w:t xml:space="preserve">Η αναθέτουσα αρχή ματαιώνει ή δύναται να ματαιώσει εν </w:t>
      </w:r>
      <w:proofErr w:type="spellStart"/>
      <w:r w:rsidRPr="0029687F">
        <w:rPr>
          <w:rFonts w:cs="Tahoma"/>
          <w:szCs w:val="22"/>
          <w:lang w:val="el-GR"/>
        </w:rPr>
        <w:t>όλω</w:t>
      </w:r>
      <w:proofErr w:type="spellEnd"/>
      <w:r w:rsidRPr="0029687F">
        <w:rPr>
          <w:rFonts w:cs="Tahoma"/>
          <w:szCs w:val="22"/>
          <w:lang w:val="el-GR"/>
        </w:rPr>
        <w:t xml:space="preserve">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του αρμόδιου οργάνου,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5A574939" w14:textId="77777777" w:rsidR="008338F0" w:rsidRPr="0029687F" w:rsidRDefault="003355E7" w:rsidP="005D1B15">
      <w:pPr>
        <w:pStyle w:val="Heading1"/>
        <w:rPr>
          <w:rFonts w:ascii="Tahoma" w:hAnsi="Tahoma" w:cs="Tahoma"/>
          <w:sz w:val="22"/>
          <w:szCs w:val="22"/>
        </w:rPr>
      </w:pPr>
      <w:r w:rsidRPr="0029687F">
        <w:rPr>
          <w:rFonts w:ascii="Tahoma" w:hAnsi="Tahoma" w:cs="Tahoma"/>
          <w:sz w:val="22"/>
          <w:szCs w:val="22"/>
        </w:rPr>
        <w:t xml:space="preserve">ΟΡΟΙ ΕΚΤΕΛΕΣΗΣ ΤΗΣ ΣΥΜΒΑΣΗΣ </w:t>
      </w:r>
    </w:p>
    <w:p w14:paraId="61A0E845" w14:textId="77777777" w:rsidR="008338F0" w:rsidRPr="0029687F" w:rsidRDefault="003355E7" w:rsidP="00B805D6">
      <w:pPr>
        <w:pStyle w:val="Heading2"/>
        <w:numPr>
          <w:ilvl w:val="1"/>
          <w:numId w:val="12"/>
        </w:numPr>
        <w:rPr>
          <w:rFonts w:ascii="Tahoma" w:hAnsi="Tahoma" w:cs="Tahoma"/>
          <w:sz w:val="22"/>
          <w:lang w:val="el-GR"/>
        </w:rPr>
      </w:pPr>
      <w:r w:rsidRPr="0029687F">
        <w:rPr>
          <w:rFonts w:ascii="Tahoma" w:hAnsi="Tahoma" w:cs="Tahoma"/>
          <w:sz w:val="22"/>
          <w:lang w:val="el-GR"/>
        </w:rPr>
        <w:tab/>
      </w:r>
      <w:bookmarkStart w:id="136" w:name="_Ref496542746"/>
      <w:bookmarkStart w:id="137" w:name="_Toc40458204"/>
      <w:r w:rsidRPr="0029687F">
        <w:rPr>
          <w:rFonts w:ascii="Tahoma" w:hAnsi="Tahoma" w:cs="Tahoma"/>
          <w:sz w:val="22"/>
          <w:lang w:val="el-GR"/>
        </w:rPr>
        <w:t>Εγγυήσεις</w:t>
      </w:r>
      <w:r w:rsidR="00E1337D" w:rsidRPr="0029687F">
        <w:rPr>
          <w:rFonts w:ascii="Tahoma" w:hAnsi="Tahoma" w:cs="Tahoma"/>
          <w:sz w:val="22"/>
          <w:lang w:val="el-GR"/>
        </w:rPr>
        <w:t xml:space="preserve"> </w:t>
      </w:r>
      <w:r w:rsidRPr="0029687F">
        <w:rPr>
          <w:rFonts w:ascii="Tahoma" w:hAnsi="Tahoma" w:cs="Tahoma"/>
          <w:sz w:val="22"/>
          <w:lang w:val="el-GR"/>
        </w:rPr>
        <w:t>(καλής εκτέλεσης, προκαταβολής</w:t>
      </w:r>
      <w:r w:rsidR="00B143DA" w:rsidRPr="0029687F">
        <w:rPr>
          <w:rFonts w:ascii="Tahoma" w:hAnsi="Tahoma" w:cs="Tahoma"/>
          <w:sz w:val="22"/>
          <w:lang w:val="el-GR"/>
        </w:rPr>
        <w:t>, καλής λειτουργίας</w:t>
      </w:r>
      <w:r w:rsidRPr="0029687F">
        <w:rPr>
          <w:rFonts w:ascii="Tahoma" w:hAnsi="Tahoma" w:cs="Tahoma"/>
          <w:sz w:val="22"/>
          <w:lang w:val="el-GR"/>
        </w:rPr>
        <w:t>)</w:t>
      </w:r>
      <w:bookmarkEnd w:id="136"/>
      <w:bookmarkEnd w:id="137"/>
    </w:p>
    <w:p w14:paraId="74FB93BA" w14:textId="77777777" w:rsidR="008338F0" w:rsidRPr="0029687F" w:rsidRDefault="003355E7">
      <w:pPr>
        <w:rPr>
          <w:rFonts w:cs="Tahoma"/>
          <w:szCs w:val="22"/>
          <w:lang w:val="el-GR"/>
        </w:rPr>
      </w:pPr>
      <w:r w:rsidRPr="0029687F">
        <w:rPr>
          <w:rFonts w:cs="Tahoma"/>
          <w:szCs w:val="22"/>
          <w:lang w:val="el-GR"/>
        </w:rPr>
        <w:t xml:space="preserve">Εγγύηση καλής εκτέλεσης και εγγύηση προκαταβολής </w:t>
      </w:r>
      <w:r w:rsidR="00417A19" w:rsidRPr="0029687F">
        <w:rPr>
          <w:rFonts w:cs="Tahoma"/>
          <w:szCs w:val="22"/>
          <w:lang w:val="el-GR"/>
        </w:rPr>
        <w:t xml:space="preserve">: </w:t>
      </w:r>
    </w:p>
    <w:p w14:paraId="725F3FA7" w14:textId="0A6DDF27" w:rsidR="008338F0" w:rsidRPr="0029687F" w:rsidRDefault="003355E7" w:rsidP="00E01696">
      <w:pPr>
        <w:suppressAutoHyphens w:val="0"/>
        <w:spacing w:after="0"/>
        <w:rPr>
          <w:rFonts w:cs="Tahoma"/>
          <w:i/>
          <w:color w:val="5B9BD5"/>
          <w:szCs w:val="22"/>
          <w:lang w:val="el-GR" w:eastAsia="el-GR"/>
        </w:rPr>
      </w:pPr>
      <w:r w:rsidRPr="0029687F">
        <w:rPr>
          <w:rFonts w:cs="Tahoma"/>
          <w:szCs w:val="22"/>
          <w:lang w:val="el-GR"/>
        </w:rPr>
        <w:t>Για την υπογραφή της σύμβασης απαιτείται η παροχή εγγύησης καλής εκτέλεσης, σύμφωνα με το άρθρο 72 παρ. 1 β) του ν. 4412/2016</w:t>
      </w:r>
      <w:r w:rsidR="00546D14">
        <w:rPr>
          <w:rFonts w:cs="Tahoma"/>
          <w:szCs w:val="22"/>
          <w:lang w:val="el-GR"/>
        </w:rPr>
        <w:t xml:space="preserve"> όπως ισχύει</w:t>
      </w:r>
      <w:r w:rsidRPr="0029687F">
        <w:rPr>
          <w:rFonts w:cs="Tahoma"/>
          <w:szCs w:val="22"/>
          <w:lang w:val="el-GR"/>
        </w:rPr>
        <w:t xml:space="preserve">, το ύψος της οποίας ανέρχεται σε ποσοστό 5% επί </w:t>
      </w:r>
      <w:r w:rsidR="00F73A56">
        <w:rPr>
          <w:rFonts w:cs="Tahoma"/>
          <w:szCs w:val="22"/>
          <w:lang w:val="el-GR"/>
        </w:rPr>
        <w:t>του συμβατικού τιμήματος</w:t>
      </w:r>
      <w:r w:rsidRPr="0029687F">
        <w:rPr>
          <w:rFonts w:cs="Tahoma"/>
          <w:szCs w:val="22"/>
          <w:lang w:val="el-GR"/>
        </w:rPr>
        <w:t>,</w:t>
      </w:r>
      <w:r w:rsidR="00E1337D" w:rsidRPr="0029687F">
        <w:rPr>
          <w:rFonts w:cs="Tahoma"/>
          <w:szCs w:val="22"/>
          <w:lang w:val="el-GR"/>
        </w:rPr>
        <w:t xml:space="preserve"> </w:t>
      </w:r>
      <w:r w:rsidR="00F73A56">
        <w:rPr>
          <w:rFonts w:cs="Tahoma"/>
          <w:szCs w:val="22"/>
          <w:lang w:val="el-GR"/>
        </w:rPr>
        <w:t>μη συμπεριλαμβανομένου</w:t>
      </w:r>
      <w:r w:rsidR="00F73A56" w:rsidRPr="0029687F">
        <w:rPr>
          <w:rFonts w:cs="Tahoma"/>
          <w:szCs w:val="22"/>
          <w:lang w:val="el-GR"/>
        </w:rPr>
        <w:t xml:space="preserve"> </w:t>
      </w:r>
      <w:r w:rsidRPr="0029687F">
        <w:rPr>
          <w:rFonts w:cs="Tahoma"/>
          <w:szCs w:val="22"/>
          <w:lang w:val="el-GR"/>
        </w:rPr>
        <w:t xml:space="preserve">ΦΠΑ, </w:t>
      </w:r>
      <w:r w:rsidR="0087631A" w:rsidRPr="0029687F">
        <w:rPr>
          <w:rFonts w:cs="Tahoma"/>
          <w:szCs w:val="22"/>
          <w:lang w:val="el-GR"/>
        </w:rPr>
        <w:t xml:space="preserve">με χρόνο ισχύος </w:t>
      </w:r>
      <w:r w:rsidR="00702727">
        <w:rPr>
          <w:rFonts w:cs="Tahoma"/>
          <w:szCs w:val="22"/>
          <w:lang w:val="el-GR"/>
        </w:rPr>
        <w:t xml:space="preserve">τριάντα </w:t>
      </w:r>
      <w:r w:rsidR="00C42593">
        <w:rPr>
          <w:rFonts w:cs="Tahoma"/>
          <w:szCs w:val="22"/>
          <w:lang w:val="el-GR"/>
        </w:rPr>
        <w:t>τέσσερις</w:t>
      </w:r>
      <w:r w:rsidR="0087631A" w:rsidRPr="00702727">
        <w:rPr>
          <w:rFonts w:cs="Tahoma"/>
          <w:szCs w:val="22"/>
          <w:lang w:val="el-GR"/>
        </w:rPr>
        <w:t xml:space="preserve"> (</w:t>
      </w:r>
      <w:r w:rsidR="00702727" w:rsidRPr="00702727">
        <w:rPr>
          <w:rFonts w:cs="Tahoma"/>
          <w:szCs w:val="22"/>
          <w:lang w:val="el-GR"/>
        </w:rPr>
        <w:t>3</w:t>
      </w:r>
      <w:r w:rsidR="00C42593">
        <w:rPr>
          <w:rFonts w:cs="Tahoma"/>
          <w:szCs w:val="22"/>
          <w:lang w:val="el-GR"/>
        </w:rPr>
        <w:t>4</w:t>
      </w:r>
      <w:r w:rsidR="0087631A" w:rsidRPr="00702727">
        <w:rPr>
          <w:rFonts w:cs="Tahoma"/>
          <w:szCs w:val="22"/>
          <w:lang w:val="el-GR"/>
        </w:rPr>
        <w:t>) μήνες</w:t>
      </w:r>
      <w:r w:rsidR="0087631A" w:rsidRPr="0029687F">
        <w:rPr>
          <w:rFonts w:cs="Tahoma"/>
          <w:szCs w:val="22"/>
          <w:lang w:val="el-GR"/>
        </w:rPr>
        <w:t xml:space="preserve"> </w:t>
      </w:r>
      <w:r w:rsidRPr="0029687F">
        <w:rPr>
          <w:rFonts w:cs="Tahoma"/>
          <w:szCs w:val="22"/>
          <w:lang w:val="el-GR"/>
        </w:rPr>
        <w:t>και κατατίθεται πριν ή κατά την υπογραφή της σύμβασης</w:t>
      </w:r>
      <w:bookmarkStart w:id="138" w:name="_Hlk494198985"/>
      <w:r w:rsidRPr="00702727">
        <w:rPr>
          <w:rFonts w:cs="Tahoma"/>
          <w:szCs w:val="22"/>
          <w:lang w:val="el-GR"/>
        </w:rPr>
        <w:t>.</w:t>
      </w:r>
      <w:r w:rsidRPr="0029687F">
        <w:rPr>
          <w:rFonts w:cs="Tahoma"/>
          <w:i/>
          <w:color w:val="5B9BD5"/>
          <w:szCs w:val="22"/>
          <w:lang w:val="el-GR" w:eastAsia="el-GR"/>
        </w:rPr>
        <w:t xml:space="preserve"> </w:t>
      </w:r>
    </w:p>
    <w:bookmarkEnd w:id="138"/>
    <w:p w14:paraId="2DF82E52" w14:textId="77777777" w:rsidR="00AE4CE1" w:rsidRPr="008105D2" w:rsidRDefault="003355E7" w:rsidP="00AE4CE1">
      <w:pPr>
        <w:rPr>
          <w:rFonts w:cs="Tahoma"/>
          <w:lang w:val="el-GR"/>
        </w:rPr>
      </w:pPr>
      <w:r w:rsidRPr="0029687F">
        <w:rPr>
          <w:rFonts w:cs="Tahoma"/>
          <w:szCs w:val="22"/>
          <w:lang w:val="el-GR"/>
        </w:rPr>
        <w:t xml:space="preserve">Η εγγύηση καλής εκτέλεσης, προκειμένου να γίνει αποδεκτή , πρέπει να περιλαμβάνει κατ' ελάχιστον τα αναφερόμενα στην παράγραφο </w:t>
      </w:r>
      <w:r w:rsidR="00C90A04" w:rsidRPr="0029687F">
        <w:rPr>
          <w:rFonts w:cs="Tahoma"/>
          <w:szCs w:val="22"/>
          <w:lang w:val="el-GR"/>
        </w:rPr>
        <w:fldChar w:fldCharType="begin"/>
      </w:r>
      <w:r w:rsidR="00C90A04" w:rsidRPr="0029687F">
        <w:rPr>
          <w:rFonts w:cs="Tahoma"/>
          <w:szCs w:val="22"/>
          <w:lang w:val="el-GR"/>
        </w:rPr>
        <w:instrText xml:space="preserve"> REF _Ref496625091 \r \h </w:instrText>
      </w:r>
      <w:r w:rsidR="00DF02B0" w:rsidRPr="00860CE7">
        <w:rPr>
          <w:rFonts w:cs="Tahoma"/>
          <w:szCs w:val="22"/>
          <w:lang w:val="el-GR"/>
        </w:rPr>
        <w:instrText xml:space="preserve"> \* MERGEFORMAT </w:instrText>
      </w:r>
      <w:r w:rsidR="00C90A04" w:rsidRPr="0029687F">
        <w:rPr>
          <w:rFonts w:cs="Tahoma"/>
          <w:szCs w:val="22"/>
          <w:lang w:val="el-GR"/>
        </w:rPr>
      </w:r>
      <w:r w:rsidR="00C90A04" w:rsidRPr="0029687F">
        <w:rPr>
          <w:rFonts w:cs="Tahoma"/>
          <w:szCs w:val="22"/>
          <w:lang w:val="el-GR"/>
        </w:rPr>
        <w:fldChar w:fldCharType="separate"/>
      </w:r>
      <w:r w:rsidR="00AE4CE1">
        <w:rPr>
          <w:rFonts w:cs="Tahoma"/>
          <w:szCs w:val="22"/>
          <w:cs/>
          <w:lang w:val="el-GR"/>
        </w:rPr>
        <w:t>‎</w:t>
      </w:r>
      <w:r w:rsidR="00AE4CE1">
        <w:rPr>
          <w:rFonts w:cs="Tahoma"/>
          <w:szCs w:val="22"/>
          <w:lang w:val="el-GR"/>
        </w:rPr>
        <w:t>2.1.5</w:t>
      </w:r>
      <w:r w:rsidR="00C90A04" w:rsidRPr="0029687F">
        <w:rPr>
          <w:rFonts w:cs="Tahoma"/>
          <w:szCs w:val="22"/>
          <w:lang w:val="el-GR"/>
        </w:rPr>
        <w:fldChar w:fldCharType="end"/>
      </w:r>
      <w:r w:rsidR="00B765DD" w:rsidRPr="0029687F">
        <w:rPr>
          <w:rFonts w:cs="Tahoma"/>
          <w:szCs w:val="22"/>
          <w:lang w:val="el-GR"/>
        </w:rPr>
        <w:t xml:space="preserve"> της παρούσας. Εφόσον παρέχεται με εγγυητική επιστολή τράπεζας </w:t>
      </w:r>
      <w:r w:rsidR="00F950F6" w:rsidRPr="0029687F">
        <w:rPr>
          <w:rFonts w:cs="Tahoma"/>
          <w:szCs w:val="22"/>
          <w:lang w:val="el-GR"/>
        </w:rPr>
        <w:t>τ</w:t>
      </w:r>
      <w:r w:rsidRPr="0029687F">
        <w:rPr>
          <w:rFonts w:cs="Tahoma"/>
          <w:szCs w:val="22"/>
          <w:lang w:val="el-GR"/>
        </w:rPr>
        <w:t>ο περιεχόμενό της</w:t>
      </w:r>
      <w:r w:rsidR="00E1337D" w:rsidRPr="0029687F">
        <w:rPr>
          <w:rFonts w:cs="Tahoma"/>
          <w:szCs w:val="22"/>
          <w:lang w:val="el-GR"/>
        </w:rPr>
        <w:t xml:space="preserve"> </w:t>
      </w:r>
      <w:r w:rsidR="00B765DD" w:rsidRPr="0029687F">
        <w:rPr>
          <w:rFonts w:cs="Tahoma"/>
          <w:szCs w:val="22"/>
          <w:lang w:val="el-GR"/>
        </w:rPr>
        <w:t xml:space="preserve">πρέπει να </w:t>
      </w:r>
      <w:r w:rsidRPr="0029687F">
        <w:rPr>
          <w:rFonts w:cs="Tahoma"/>
          <w:szCs w:val="22"/>
          <w:lang w:val="el-GR"/>
        </w:rPr>
        <w:t xml:space="preserve">είναι σύμφωνο με το υπόδειγμα που περιλαμβάνεται στο </w:t>
      </w:r>
      <w:r w:rsidR="00C90A04" w:rsidRPr="0029687F">
        <w:rPr>
          <w:rFonts w:cs="Tahoma"/>
          <w:szCs w:val="22"/>
          <w:lang w:val="el-GR"/>
        </w:rPr>
        <w:fldChar w:fldCharType="begin"/>
      </w:r>
      <w:r w:rsidR="00C90A04" w:rsidRPr="0029687F">
        <w:rPr>
          <w:rFonts w:cs="Tahoma"/>
          <w:szCs w:val="22"/>
          <w:lang w:val="el-GR"/>
        </w:rPr>
        <w:instrText xml:space="preserve"> REF _Ref496625135 \h </w:instrText>
      </w:r>
      <w:r w:rsidR="00DF02B0" w:rsidRPr="00860CE7">
        <w:rPr>
          <w:rFonts w:cs="Tahoma"/>
          <w:szCs w:val="22"/>
          <w:lang w:val="el-GR"/>
        </w:rPr>
        <w:instrText xml:space="preserve"> \* MERGEFORMAT </w:instrText>
      </w:r>
      <w:r w:rsidR="00C90A04" w:rsidRPr="0029687F">
        <w:rPr>
          <w:rFonts w:cs="Tahoma"/>
          <w:szCs w:val="22"/>
          <w:lang w:val="el-GR"/>
        </w:rPr>
      </w:r>
      <w:r w:rsidR="00C90A04" w:rsidRPr="0029687F">
        <w:rPr>
          <w:rFonts w:cs="Tahoma"/>
          <w:szCs w:val="22"/>
          <w:lang w:val="el-GR"/>
        </w:rPr>
        <w:fldChar w:fldCharType="separate"/>
      </w:r>
      <w:r w:rsidR="00AE4CE1" w:rsidRPr="00AE4CE1">
        <w:rPr>
          <w:rFonts w:cs="Tahoma"/>
          <w:szCs w:val="22"/>
          <w:lang w:val="el-GR"/>
        </w:rPr>
        <w:t xml:space="preserve">ΠΑΡΑΡΤΗΜΑ </w:t>
      </w:r>
      <w:r w:rsidR="00AE4CE1" w:rsidRPr="008105D2">
        <w:rPr>
          <w:rFonts w:cs="Tahoma"/>
          <w:lang w:val="el-GR"/>
        </w:rPr>
        <w:t xml:space="preserve">VII – Άλλες Δηλώσεις </w:t>
      </w:r>
    </w:p>
    <w:p w14:paraId="4B19D7E3" w14:textId="50F7966B" w:rsidR="008338F0" w:rsidRPr="0029687F" w:rsidRDefault="00AE4CE1">
      <w:pPr>
        <w:rPr>
          <w:rFonts w:cs="Tahoma"/>
          <w:szCs w:val="22"/>
          <w:lang w:val="el-GR"/>
        </w:rPr>
      </w:pPr>
      <w:r w:rsidRPr="00777903">
        <w:rPr>
          <w:rFonts w:cs="Tahoma"/>
          <w:lang w:val="el-GR"/>
        </w:rPr>
        <w:t xml:space="preserve">ΠΑΡΑΡΤΗΜΑ </w:t>
      </w:r>
      <w:r>
        <w:rPr>
          <w:rFonts w:cs="Tahoma"/>
        </w:rPr>
        <w:t>VII</w:t>
      </w:r>
      <w:r w:rsidRPr="00AE4CE1">
        <w:rPr>
          <w:rFonts w:cs="Tahoma"/>
        </w:rPr>
        <w:t>I</w:t>
      </w:r>
      <w:r w:rsidRPr="00777903">
        <w:rPr>
          <w:rFonts w:cs="Tahoma"/>
          <w:lang w:val="el-GR"/>
        </w:rPr>
        <w:t xml:space="preserve"> – Υποδείγματα Εγγυητικών Επιστολών</w:t>
      </w:r>
      <w:r w:rsidR="00C90A04" w:rsidRPr="0029687F">
        <w:rPr>
          <w:rFonts w:cs="Tahoma"/>
          <w:szCs w:val="22"/>
          <w:lang w:val="el-GR"/>
        </w:rPr>
        <w:fldChar w:fldCharType="end"/>
      </w:r>
      <w:r w:rsidR="003355E7" w:rsidRPr="0029687F">
        <w:rPr>
          <w:rFonts w:cs="Tahoma"/>
          <w:szCs w:val="22"/>
          <w:lang w:val="el-GR"/>
        </w:rPr>
        <w:t xml:space="preserve"> της Διακήρυξης και τα οριζόμενα στο άρθρο 72 του ν. 4412/2016.</w:t>
      </w:r>
    </w:p>
    <w:p w14:paraId="397C00CC" w14:textId="77777777" w:rsidR="008338F0" w:rsidRPr="0029687F" w:rsidRDefault="003355E7">
      <w:pPr>
        <w:rPr>
          <w:rFonts w:cs="Tahoma"/>
          <w:szCs w:val="22"/>
          <w:lang w:val="el-GR"/>
        </w:rPr>
      </w:pPr>
      <w:r w:rsidRPr="0029687F">
        <w:rPr>
          <w:rFonts w:cs="Tahoma"/>
          <w:szCs w:val="22"/>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συμπεριλαμβανομένης τυχόν ισόποσης προς αυτόν προκαταβολής. </w:t>
      </w:r>
    </w:p>
    <w:p w14:paraId="65376A13" w14:textId="08264BD2" w:rsidR="008338F0" w:rsidRPr="0029687F" w:rsidRDefault="003355E7">
      <w:pPr>
        <w:rPr>
          <w:rFonts w:cs="Tahoma"/>
          <w:szCs w:val="22"/>
          <w:lang w:val="el-GR"/>
        </w:rPr>
      </w:pPr>
      <w:r w:rsidRPr="0029687F">
        <w:rPr>
          <w:rFonts w:cs="Tahoma"/>
          <w:szCs w:val="22"/>
          <w:lang w:val="el-GR"/>
        </w:rPr>
        <w:t xml:space="preserve">Σε περίπτωση τροποποίησης της σύμβασης κατά την παράγραφο </w:t>
      </w:r>
      <w:r w:rsidR="003153CD" w:rsidRPr="0029687F">
        <w:rPr>
          <w:rFonts w:cs="Tahoma"/>
          <w:szCs w:val="22"/>
          <w:lang w:val="el-GR"/>
        </w:rPr>
        <w:fldChar w:fldCharType="begin"/>
      </w:r>
      <w:r w:rsidR="003153CD" w:rsidRPr="0029687F">
        <w:rPr>
          <w:rFonts w:cs="Tahoma"/>
          <w:szCs w:val="22"/>
          <w:lang w:val="el-GR"/>
        </w:rPr>
        <w:instrText xml:space="preserve"> REF _Ref496607258 \r \h </w:instrText>
      </w:r>
      <w:r w:rsidR="00DF02B0" w:rsidRPr="00860CE7">
        <w:rPr>
          <w:rFonts w:cs="Tahoma"/>
          <w:szCs w:val="22"/>
          <w:lang w:val="el-GR"/>
        </w:rPr>
        <w:instrText xml:space="preserve"> \* MERGEFORMAT </w:instrText>
      </w:r>
      <w:r w:rsidR="003153CD" w:rsidRPr="0029687F">
        <w:rPr>
          <w:rFonts w:cs="Tahoma"/>
          <w:szCs w:val="22"/>
          <w:lang w:val="el-GR"/>
        </w:rPr>
      </w:r>
      <w:r w:rsidR="003153CD" w:rsidRPr="0029687F">
        <w:rPr>
          <w:rFonts w:cs="Tahoma"/>
          <w:szCs w:val="22"/>
          <w:lang w:val="el-GR"/>
        </w:rPr>
        <w:fldChar w:fldCharType="separate"/>
      </w:r>
      <w:r w:rsidR="00AE4CE1">
        <w:rPr>
          <w:rFonts w:cs="Tahoma"/>
          <w:szCs w:val="22"/>
          <w:cs/>
          <w:lang w:val="el-GR"/>
        </w:rPr>
        <w:t>‎</w:t>
      </w:r>
      <w:r w:rsidR="00AE4CE1">
        <w:rPr>
          <w:rFonts w:cs="Tahoma"/>
          <w:szCs w:val="22"/>
          <w:lang w:val="el-GR"/>
        </w:rPr>
        <w:t>4.5</w:t>
      </w:r>
      <w:r w:rsidR="003153CD" w:rsidRPr="0029687F">
        <w:rPr>
          <w:rFonts w:cs="Tahoma"/>
          <w:szCs w:val="22"/>
          <w:lang w:val="el-GR"/>
        </w:rPr>
        <w:fldChar w:fldCharType="end"/>
      </w:r>
      <w:r w:rsidRPr="0029687F">
        <w:rPr>
          <w:rFonts w:cs="Tahoma"/>
          <w:szCs w:val="22"/>
          <w:lang w:val="el-GR"/>
        </w:rPr>
        <w:t xml:space="preserve">, η οποία συνεπάγεται αύξηση της συμβατικής αξίας, ο ανάδοχος είναι υποχρεωμένος να καταθέσει πριν την τροποποίηση, συμπληρωματική εγγύηση το ύψος της οποίας ανέρχεται σε ποσοστό 5% επί του ποσού της αύξησης, εκτός ΦΠΑ. </w:t>
      </w:r>
    </w:p>
    <w:p w14:paraId="19ED3E2F" w14:textId="77777777" w:rsidR="008338F0" w:rsidRPr="0029687F" w:rsidRDefault="003355E7">
      <w:pPr>
        <w:rPr>
          <w:rFonts w:cs="Tahoma"/>
          <w:szCs w:val="22"/>
          <w:lang w:val="el-GR"/>
        </w:rPr>
      </w:pPr>
      <w:r w:rsidRPr="0029687F">
        <w:rPr>
          <w:rFonts w:cs="Tahoma"/>
          <w:szCs w:val="22"/>
          <w:lang w:val="el-GR"/>
        </w:rPr>
        <w:t xml:space="preserve">Η εγγύηση καλής εκτέλεσης καταπίπτει σε περίπτωση παράβασης των όρων της σύμβασης, όπως αυτή ειδικότερα ορίζει. </w:t>
      </w:r>
    </w:p>
    <w:p w14:paraId="232A01B0" w14:textId="77777777" w:rsidR="00AE4CE1" w:rsidRPr="008105D2" w:rsidRDefault="003355E7" w:rsidP="00AE4CE1">
      <w:pPr>
        <w:rPr>
          <w:rFonts w:cs="Tahoma"/>
          <w:lang w:val="el-GR"/>
        </w:rPr>
      </w:pPr>
      <w:r w:rsidRPr="0029687F">
        <w:rPr>
          <w:rFonts w:cs="Tahoma"/>
          <w:szCs w:val="22"/>
          <w:lang w:val="el-GR"/>
        </w:rPr>
        <w:t>Στην περίπτωση χορήγησης προκαταβολής, μεγαλύτερου ύψους από αυτό που καλύπτεται με την εγγύηση καλής εκτέλεσης προσκομίζεται από τον ανάδοχο εγγύησης προκαταβολής</w:t>
      </w:r>
      <w:r w:rsidR="0087631A" w:rsidRPr="0029687F">
        <w:rPr>
          <w:rFonts w:cs="Tahoma"/>
          <w:szCs w:val="22"/>
          <w:lang w:val="el-GR"/>
        </w:rPr>
        <w:t xml:space="preserve"> με χρόνο ισχύος </w:t>
      </w:r>
      <w:r w:rsidR="002178E2">
        <w:rPr>
          <w:rFonts w:cs="Tahoma"/>
          <w:szCs w:val="22"/>
          <w:lang w:val="el-GR"/>
        </w:rPr>
        <w:t>τριάντα οκτώ</w:t>
      </w:r>
      <w:r w:rsidR="0087631A" w:rsidRPr="002178E2">
        <w:rPr>
          <w:rFonts w:cs="Tahoma"/>
          <w:szCs w:val="22"/>
          <w:lang w:val="el-GR"/>
        </w:rPr>
        <w:t xml:space="preserve"> (</w:t>
      </w:r>
      <w:r w:rsidR="002178E2" w:rsidRPr="002178E2">
        <w:rPr>
          <w:rFonts w:cs="Tahoma"/>
          <w:szCs w:val="22"/>
          <w:lang w:val="el-GR"/>
        </w:rPr>
        <w:t>38</w:t>
      </w:r>
      <w:r w:rsidR="0087631A" w:rsidRPr="002178E2">
        <w:rPr>
          <w:rFonts w:cs="Tahoma"/>
          <w:szCs w:val="22"/>
          <w:lang w:val="el-GR"/>
        </w:rPr>
        <w:t>) μήνες</w:t>
      </w:r>
      <w:r w:rsidRPr="0029687F">
        <w:rPr>
          <w:rFonts w:cs="Tahoma"/>
          <w:szCs w:val="22"/>
          <w:lang w:val="el-GR"/>
        </w:rPr>
        <w:t>,</w:t>
      </w:r>
      <w:r w:rsidR="0087631A" w:rsidRPr="0029687F" w:rsidDel="00B53297">
        <w:rPr>
          <w:rFonts w:cs="Tahoma"/>
          <w:i/>
          <w:iCs/>
          <w:color w:val="5B9BD5"/>
          <w:spacing w:val="5"/>
          <w:szCs w:val="22"/>
          <w:lang w:val="el-GR"/>
        </w:rPr>
        <w:t xml:space="preserve"> </w:t>
      </w:r>
      <w:r w:rsidRPr="0029687F">
        <w:rPr>
          <w:rFonts w:cs="Tahoma"/>
          <w:szCs w:val="22"/>
          <w:lang w:val="el-GR"/>
        </w:rPr>
        <w:t xml:space="preserve">σύμφωνα με το </w:t>
      </w:r>
      <w:r w:rsidR="00C90A04" w:rsidRPr="0029687F">
        <w:rPr>
          <w:rFonts w:cs="Tahoma"/>
          <w:szCs w:val="22"/>
          <w:lang w:val="el-GR"/>
        </w:rPr>
        <w:t xml:space="preserve">αντίστοιχο </w:t>
      </w:r>
      <w:r w:rsidRPr="0029687F">
        <w:rPr>
          <w:rFonts w:cs="Tahoma"/>
          <w:szCs w:val="22"/>
          <w:lang w:val="el-GR"/>
        </w:rPr>
        <w:t>υπόδειγμα που περιλαμβάνεται στο</w:t>
      </w:r>
      <w:r w:rsidR="00E1337D" w:rsidRPr="0029687F">
        <w:rPr>
          <w:rFonts w:cs="Tahoma"/>
          <w:szCs w:val="22"/>
          <w:lang w:val="el-GR"/>
        </w:rPr>
        <w:t xml:space="preserve"> </w:t>
      </w:r>
      <w:r w:rsidR="00AE32CA" w:rsidRPr="0029687F">
        <w:rPr>
          <w:rFonts w:cs="Tahoma"/>
          <w:szCs w:val="22"/>
          <w:lang w:val="el-GR"/>
        </w:rPr>
        <w:fldChar w:fldCharType="begin"/>
      </w:r>
      <w:r w:rsidR="00AE32CA" w:rsidRPr="0029687F">
        <w:rPr>
          <w:rFonts w:cs="Tahoma"/>
          <w:szCs w:val="22"/>
          <w:lang w:val="el-GR"/>
        </w:rPr>
        <w:instrText xml:space="preserve"> REF _Ref496623895 \h </w:instrText>
      </w:r>
      <w:r w:rsidR="00DF02B0" w:rsidRPr="00860CE7">
        <w:rPr>
          <w:rFonts w:cs="Tahoma"/>
          <w:szCs w:val="22"/>
          <w:lang w:val="el-GR"/>
        </w:rPr>
        <w:instrText xml:space="preserve"> \* MERGEFORMAT </w:instrText>
      </w:r>
      <w:r w:rsidR="00AE32CA" w:rsidRPr="0029687F">
        <w:rPr>
          <w:rFonts w:cs="Tahoma"/>
          <w:szCs w:val="22"/>
          <w:lang w:val="el-GR"/>
        </w:rPr>
      </w:r>
      <w:r w:rsidR="00AE32CA" w:rsidRPr="0029687F">
        <w:rPr>
          <w:rFonts w:cs="Tahoma"/>
          <w:szCs w:val="22"/>
          <w:lang w:val="el-GR"/>
        </w:rPr>
        <w:fldChar w:fldCharType="separate"/>
      </w:r>
      <w:r w:rsidR="00AE4CE1" w:rsidRPr="00AE4CE1">
        <w:rPr>
          <w:rFonts w:cs="Tahoma"/>
          <w:szCs w:val="22"/>
          <w:lang w:val="el-GR"/>
        </w:rPr>
        <w:t xml:space="preserve">ΠΑΡΑΡΤΗΜΑ </w:t>
      </w:r>
      <w:r w:rsidR="00AE4CE1" w:rsidRPr="008105D2">
        <w:rPr>
          <w:rFonts w:cs="Tahoma"/>
          <w:lang w:val="el-GR"/>
        </w:rPr>
        <w:t xml:space="preserve">VII – Άλλες Δηλώσεις </w:t>
      </w:r>
    </w:p>
    <w:p w14:paraId="3D775E67" w14:textId="47012F2F" w:rsidR="008338F0" w:rsidRPr="0029687F" w:rsidRDefault="00AE4CE1" w:rsidP="0087631A">
      <w:pPr>
        <w:rPr>
          <w:rFonts w:cs="Tahoma"/>
          <w:szCs w:val="22"/>
          <w:lang w:val="el-GR"/>
        </w:rPr>
      </w:pPr>
      <w:r w:rsidRPr="00777903">
        <w:rPr>
          <w:rFonts w:cs="Tahoma"/>
          <w:lang w:val="el-GR"/>
        </w:rPr>
        <w:t xml:space="preserve">ΠΑΡΑΡΤΗΜΑ </w:t>
      </w:r>
      <w:r>
        <w:rPr>
          <w:rFonts w:cs="Tahoma"/>
        </w:rPr>
        <w:t>VII</w:t>
      </w:r>
      <w:r w:rsidRPr="00AE4CE1">
        <w:rPr>
          <w:rFonts w:cs="Tahoma"/>
        </w:rPr>
        <w:t>I</w:t>
      </w:r>
      <w:r w:rsidRPr="00777903">
        <w:rPr>
          <w:rFonts w:cs="Tahoma"/>
          <w:lang w:val="el-GR"/>
        </w:rPr>
        <w:t xml:space="preserve"> – Υποδείγματα Εγγυητικών Επιστολών</w:t>
      </w:r>
      <w:r w:rsidR="00AE32CA" w:rsidRPr="0029687F">
        <w:rPr>
          <w:rFonts w:cs="Tahoma"/>
          <w:szCs w:val="22"/>
          <w:lang w:val="el-GR"/>
        </w:rPr>
        <w:fldChar w:fldCharType="end"/>
      </w:r>
      <w:r w:rsidR="00AE32CA" w:rsidRPr="0029687F">
        <w:rPr>
          <w:rFonts w:cs="Tahoma"/>
          <w:szCs w:val="22"/>
          <w:lang w:val="el-GR"/>
        </w:rPr>
        <w:t xml:space="preserve"> </w:t>
      </w:r>
      <w:r w:rsidR="003355E7" w:rsidRPr="0029687F">
        <w:rPr>
          <w:rFonts w:cs="Tahoma"/>
          <w:szCs w:val="22"/>
          <w:lang w:val="el-GR"/>
        </w:rPr>
        <w:t>της Διακήρυξης,</w:t>
      </w:r>
      <w:r w:rsidR="00E1337D" w:rsidRPr="0029687F">
        <w:rPr>
          <w:rFonts w:cs="Tahoma"/>
          <w:szCs w:val="22"/>
          <w:lang w:val="el-GR"/>
        </w:rPr>
        <w:t xml:space="preserve"> </w:t>
      </w:r>
      <w:r w:rsidR="003355E7" w:rsidRPr="0029687F">
        <w:rPr>
          <w:rFonts w:cs="Tahoma"/>
          <w:szCs w:val="22"/>
          <w:lang w:val="el-GR"/>
        </w:rPr>
        <w:t xml:space="preserve">που θα καλύπτει τη διαφορά μεταξύ του ποσού της εγγύησης καλής εκτέλεσης και του ποσού της καταβαλλομένης προκαταβολής. Η προκαταβολή και η εγγύηση προκαταβολής μπορούν να χορηγούνται τμηματικά, σύμφωνα με την παράγραφο </w:t>
      </w:r>
      <w:r w:rsidR="003153CD" w:rsidRPr="0029687F">
        <w:rPr>
          <w:rFonts w:cs="Tahoma"/>
          <w:szCs w:val="22"/>
          <w:lang w:val="el-GR"/>
        </w:rPr>
        <w:fldChar w:fldCharType="begin"/>
      </w:r>
      <w:r w:rsidR="003153CD" w:rsidRPr="0029687F">
        <w:rPr>
          <w:rFonts w:cs="Tahoma"/>
          <w:szCs w:val="22"/>
          <w:lang w:val="el-GR"/>
        </w:rPr>
        <w:instrText xml:space="preserve"> REF _Ref496607306 \r \h </w:instrText>
      </w:r>
      <w:r w:rsidR="00DF02B0" w:rsidRPr="00860CE7">
        <w:rPr>
          <w:rFonts w:cs="Tahoma"/>
          <w:szCs w:val="22"/>
          <w:lang w:val="el-GR"/>
        </w:rPr>
        <w:instrText xml:space="preserve"> \* MERGEFORMAT </w:instrText>
      </w:r>
      <w:r w:rsidR="003153CD" w:rsidRPr="0029687F">
        <w:rPr>
          <w:rFonts w:cs="Tahoma"/>
          <w:szCs w:val="22"/>
          <w:lang w:val="el-GR"/>
        </w:rPr>
      </w:r>
      <w:r w:rsidR="003153CD" w:rsidRPr="0029687F">
        <w:rPr>
          <w:rFonts w:cs="Tahoma"/>
          <w:szCs w:val="22"/>
          <w:lang w:val="el-GR"/>
        </w:rPr>
        <w:fldChar w:fldCharType="separate"/>
      </w:r>
      <w:r>
        <w:rPr>
          <w:rFonts w:cs="Tahoma"/>
          <w:szCs w:val="22"/>
          <w:cs/>
          <w:lang w:val="el-GR"/>
        </w:rPr>
        <w:t>‎</w:t>
      </w:r>
      <w:r>
        <w:rPr>
          <w:rFonts w:cs="Tahoma"/>
          <w:szCs w:val="22"/>
          <w:lang w:val="el-GR"/>
        </w:rPr>
        <w:t>5.1</w:t>
      </w:r>
      <w:r w:rsidR="003153CD" w:rsidRPr="0029687F">
        <w:rPr>
          <w:rFonts w:cs="Tahoma"/>
          <w:szCs w:val="22"/>
          <w:lang w:val="el-GR"/>
        </w:rPr>
        <w:fldChar w:fldCharType="end"/>
      </w:r>
      <w:r w:rsidR="003355E7" w:rsidRPr="0029687F">
        <w:rPr>
          <w:rFonts w:cs="Tahoma"/>
          <w:szCs w:val="22"/>
          <w:lang w:val="el-GR"/>
        </w:rPr>
        <w:t xml:space="preserve"> της παρούσας (τρόπος πληρωμής).</w:t>
      </w:r>
    </w:p>
    <w:p w14:paraId="78CC976B" w14:textId="11FF2CA6" w:rsidR="004133DA" w:rsidRDefault="004133DA" w:rsidP="009C3C60">
      <w:pPr>
        <w:suppressAutoHyphens w:val="0"/>
        <w:spacing w:line="276" w:lineRule="auto"/>
        <w:rPr>
          <w:rFonts w:cs="Tahoma"/>
          <w:szCs w:val="22"/>
          <w:lang w:val="el-GR"/>
        </w:rPr>
      </w:pPr>
      <w:r w:rsidRPr="004133DA">
        <w:rPr>
          <w:rFonts w:cs="Tahoma"/>
          <w:szCs w:val="22"/>
          <w:lang w:val="el-GR"/>
        </w:rPr>
        <w:t>Η εγγύηση καλής εκτέλεσης επιστρέφεται στο σύνολό της μετά την οριστική ποσοτική και ποιοτική παραλαβή του Έργου. 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των παρατηρήσεων και του εκπροθέσμου</w:t>
      </w:r>
    </w:p>
    <w:p w14:paraId="4FD90C9E" w14:textId="77777777" w:rsidR="004133DA" w:rsidRPr="0029687F" w:rsidRDefault="004133DA" w:rsidP="009C3C60">
      <w:pPr>
        <w:suppressAutoHyphens w:val="0"/>
        <w:spacing w:line="276" w:lineRule="auto"/>
        <w:rPr>
          <w:rFonts w:cs="Tahoma"/>
          <w:szCs w:val="22"/>
          <w:lang w:val="el-GR"/>
        </w:rPr>
      </w:pPr>
    </w:p>
    <w:p w14:paraId="292D2CDD" w14:textId="77777777" w:rsidR="00417A19" w:rsidRPr="0029687F" w:rsidRDefault="00417A19" w:rsidP="009C3C60">
      <w:pPr>
        <w:suppressAutoHyphens w:val="0"/>
        <w:spacing w:line="276" w:lineRule="auto"/>
        <w:rPr>
          <w:rFonts w:cs="Tahoma"/>
          <w:szCs w:val="22"/>
          <w:lang w:val="el-GR"/>
        </w:rPr>
      </w:pPr>
      <w:r w:rsidRPr="0029687F">
        <w:rPr>
          <w:rFonts w:cs="Tahoma"/>
          <w:szCs w:val="22"/>
          <w:lang w:val="el-GR"/>
        </w:rPr>
        <w:t>Εγγύηση καλής Λειτουργίας :</w:t>
      </w:r>
    </w:p>
    <w:p w14:paraId="1802A731" w14:textId="77777777" w:rsidR="00AE4CE1" w:rsidRPr="00AE4CE1" w:rsidRDefault="00976CBB" w:rsidP="00AE4CE1">
      <w:pPr>
        <w:rPr>
          <w:rFonts w:cs="Tahoma"/>
          <w:szCs w:val="22"/>
          <w:lang w:val="el-GR"/>
        </w:rPr>
      </w:pPr>
      <w:r w:rsidRPr="0029687F">
        <w:rPr>
          <w:rFonts w:cs="Tahoma"/>
          <w:szCs w:val="22"/>
          <w:lang w:val="el-GR"/>
        </w:rPr>
        <w:t xml:space="preserve">Για την καλή λειτουργία του Έργου, μετά την οριστική παραλαβή του, ο Ανάδοχος υποχρεούται να καταθέσει </w:t>
      </w:r>
      <w:r w:rsidRPr="0029687F">
        <w:rPr>
          <w:rFonts w:cs="Tahoma"/>
          <w:b/>
          <w:szCs w:val="22"/>
          <w:lang w:val="el-GR"/>
        </w:rPr>
        <w:t>Εγγυητική Επιστολή Καλής Λειτουργίας</w:t>
      </w:r>
      <w:r w:rsidRPr="0029687F">
        <w:rPr>
          <w:rFonts w:cs="Tahoma"/>
          <w:szCs w:val="22"/>
          <w:lang w:val="el-GR"/>
        </w:rPr>
        <w:t xml:space="preserve"> (βλ. </w:t>
      </w:r>
      <w:r w:rsidR="00C90A04" w:rsidRPr="0029687F">
        <w:rPr>
          <w:rFonts w:cs="Tahoma"/>
          <w:szCs w:val="22"/>
          <w:lang w:val="el-GR"/>
        </w:rPr>
        <w:fldChar w:fldCharType="begin"/>
      </w:r>
      <w:r w:rsidR="00C90A04" w:rsidRPr="0029687F">
        <w:rPr>
          <w:rFonts w:cs="Tahoma"/>
          <w:szCs w:val="22"/>
          <w:lang w:val="el-GR"/>
        </w:rPr>
        <w:instrText xml:space="preserve"> REF _Ref496625135 \h </w:instrText>
      </w:r>
      <w:r w:rsidR="00DF02B0" w:rsidRPr="00860CE7">
        <w:rPr>
          <w:rFonts w:cs="Tahoma"/>
          <w:szCs w:val="22"/>
          <w:lang w:val="el-GR"/>
        </w:rPr>
        <w:instrText xml:space="preserve"> \* MERGEFORMAT </w:instrText>
      </w:r>
      <w:r w:rsidR="00C90A04" w:rsidRPr="0029687F">
        <w:rPr>
          <w:rFonts w:cs="Tahoma"/>
          <w:szCs w:val="22"/>
          <w:lang w:val="el-GR"/>
        </w:rPr>
      </w:r>
      <w:r w:rsidR="00C90A04" w:rsidRPr="0029687F">
        <w:rPr>
          <w:rFonts w:cs="Tahoma"/>
          <w:szCs w:val="22"/>
          <w:lang w:val="el-GR"/>
        </w:rPr>
        <w:fldChar w:fldCharType="separate"/>
      </w:r>
      <w:r w:rsidR="00AE4CE1" w:rsidRPr="00AE4CE1">
        <w:rPr>
          <w:rFonts w:cs="Tahoma"/>
          <w:szCs w:val="22"/>
          <w:lang w:val="el-GR"/>
        </w:rPr>
        <w:t xml:space="preserve">ΠΑΡΑΡΤΗΜΑ </w:t>
      </w:r>
      <w:r w:rsidR="00AE4CE1" w:rsidRPr="00AE4CE1">
        <w:rPr>
          <w:rFonts w:cs="Tahoma"/>
          <w:szCs w:val="22"/>
        </w:rPr>
        <w:t>VII</w:t>
      </w:r>
      <w:r w:rsidR="00AE4CE1" w:rsidRPr="00AE4CE1">
        <w:rPr>
          <w:rFonts w:cs="Tahoma"/>
          <w:szCs w:val="22"/>
          <w:lang w:val="el-GR"/>
        </w:rPr>
        <w:t xml:space="preserve"> – Άλλες Δηλώσεις </w:t>
      </w:r>
    </w:p>
    <w:p w14:paraId="451ED04F" w14:textId="551C3F8C" w:rsidR="00976CBB" w:rsidRPr="0029687F" w:rsidRDefault="00AE4CE1" w:rsidP="00976CBB">
      <w:pPr>
        <w:rPr>
          <w:rFonts w:cs="Tahoma"/>
          <w:szCs w:val="22"/>
          <w:lang w:val="el-GR"/>
        </w:rPr>
      </w:pPr>
      <w:r w:rsidRPr="00777903">
        <w:rPr>
          <w:rFonts w:cs="Tahoma"/>
          <w:lang w:val="el-GR"/>
        </w:rPr>
        <w:t xml:space="preserve">ΠΑΡΑΡΤΗΜΑ </w:t>
      </w:r>
      <w:r>
        <w:rPr>
          <w:rFonts w:cs="Tahoma"/>
        </w:rPr>
        <w:t>VII</w:t>
      </w:r>
      <w:r w:rsidRPr="00AE4CE1">
        <w:rPr>
          <w:rFonts w:cs="Tahoma"/>
        </w:rPr>
        <w:t>I</w:t>
      </w:r>
      <w:r w:rsidRPr="00777903">
        <w:rPr>
          <w:rFonts w:cs="Tahoma"/>
          <w:lang w:val="el-GR"/>
        </w:rPr>
        <w:t xml:space="preserve"> – Υποδείγματα Εγγυητικών Επιστολών</w:t>
      </w:r>
      <w:r w:rsidR="00C90A04" w:rsidRPr="0029687F">
        <w:rPr>
          <w:rFonts w:cs="Tahoma"/>
          <w:szCs w:val="22"/>
          <w:lang w:val="el-GR"/>
        </w:rPr>
        <w:fldChar w:fldCharType="end"/>
      </w:r>
      <w:r w:rsidR="00976CBB" w:rsidRPr="0029687F">
        <w:rPr>
          <w:rFonts w:cs="Tahoma"/>
          <w:szCs w:val="22"/>
          <w:lang w:val="el-GR"/>
        </w:rPr>
        <w:t xml:space="preserve">), η αξία της οποίας θα ανέρχεται σε </w:t>
      </w:r>
      <w:r w:rsidR="00976CBB" w:rsidRPr="002178E2">
        <w:rPr>
          <w:rFonts w:cs="Tahoma"/>
          <w:szCs w:val="22"/>
          <w:lang w:val="el-GR"/>
        </w:rPr>
        <w:t>ποσοστό 2,5%</w:t>
      </w:r>
      <w:r w:rsidR="00976CBB" w:rsidRPr="0029687F">
        <w:rPr>
          <w:rFonts w:cs="Tahoma"/>
          <w:szCs w:val="22"/>
          <w:lang w:val="el-GR"/>
        </w:rPr>
        <w:t xml:space="preserve"> του συμβατικού τιμήματος μη συμπεριλαμβανομένου ΦΠΑ. </w:t>
      </w:r>
    </w:p>
    <w:p w14:paraId="4A2A3F1D" w14:textId="77777777" w:rsidR="00976CBB" w:rsidRPr="0029687F" w:rsidRDefault="00976CBB" w:rsidP="00976CBB">
      <w:pPr>
        <w:rPr>
          <w:rFonts w:cs="Tahoma"/>
          <w:szCs w:val="22"/>
          <w:lang w:val="el-GR"/>
        </w:rPr>
      </w:pPr>
      <w:r w:rsidRPr="0029687F">
        <w:rPr>
          <w:rFonts w:cs="Tahoma"/>
          <w:szCs w:val="22"/>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51C42243" w14:textId="77777777" w:rsidR="00976CBB" w:rsidRPr="0029687F" w:rsidRDefault="00976CBB" w:rsidP="00976CBB">
      <w:pPr>
        <w:rPr>
          <w:rFonts w:cs="Tahoma"/>
          <w:szCs w:val="22"/>
          <w:lang w:val="el-GR"/>
        </w:rPr>
      </w:pPr>
      <w:r w:rsidRPr="0029687F">
        <w:rPr>
          <w:rFonts w:cs="Tahoma"/>
          <w:szCs w:val="22"/>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6C633F4D" w14:textId="77777777" w:rsidR="00976CBB" w:rsidRPr="0029687F" w:rsidRDefault="00976CBB" w:rsidP="00417A19">
      <w:pPr>
        <w:suppressAutoHyphens w:val="0"/>
        <w:spacing w:line="276" w:lineRule="auto"/>
        <w:rPr>
          <w:rFonts w:cs="Tahoma"/>
          <w:szCs w:val="22"/>
          <w:lang w:val="el-GR"/>
        </w:rPr>
      </w:pPr>
    </w:p>
    <w:p w14:paraId="36805A72" w14:textId="77777777" w:rsidR="008338F0" w:rsidRPr="0029687F" w:rsidRDefault="003355E7" w:rsidP="00B805D6">
      <w:pPr>
        <w:pStyle w:val="Heading2"/>
        <w:numPr>
          <w:ilvl w:val="1"/>
          <w:numId w:val="12"/>
        </w:numPr>
        <w:rPr>
          <w:rFonts w:ascii="Tahoma" w:hAnsi="Tahoma" w:cs="Tahoma"/>
          <w:sz w:val="22"/>
          <w:lang w:val="el-GR"/>
        </w:rPr>
      </w:pPr>
      <w:r w:rsidRPr="0029687F">
        <w:rPr>
          <w:rFonts w:ascii="Tahoma" w:hAnsi="Tahoma" w:cs="Tahoma"/>
          <w:sz w:val="22"/>
          <w:lang w:val="el-GR"/>
        </w:rPr>
        <w:tab/>
      </w:r>
      <w:bookmarkStart w:id="139" w:name="_Toc40458205"/>
      <w:r w:rsidRPr="0029687F">
        <w:rPr>
          <w:rFonts w:ascii="Tahoma" w:hAnsi="Tahoma" w:cs="Tahoma"/>
          <w:sz w:val="22"/>
          <w:lang w:val="el-GR"/>
        </w:rPr>
        <w:t>Συμβατικό πλαίσιο – Εφαρμοστέα νομοθεσία</w:t>
      </w:r>
      <w:bookmarkEnd w:id="139"/>
    </w:p>
    <w:p w14:paraId="751A896C" w14:textId="2B2C2330" w:rsidR="008338F0" w:rsidRPr="0029687F" w:rsidRDefault="003355E7">
      <w:pPr>
        <w:rPr>
          <w:rFonts w:cs="Tahoma"/>
          <w:szCs w:val="22"/>
          <w:lang w:val="el-GR"/>
        </w:rPr>
      </w:pPr>
      <w:r w:rsidRPr="0029687F">
        <w:rPr>
          <w:rFonts w:cs="Tahoma"/>
          <w:szCs w:val="22"/>
          <w:lang w:val="el-GR"/>
        </w:rPr>
        <w:t>Κατά την εκτέλεση της σύμβασης εφαρμόζονται οι διατάξεις του ν. 4412/2016</w:t>
      </w:r>
      <w:r w:rsidR="00FC63EF">
        <w:rPr>
          <w:rFonts w:cs="Tahoma"/>
          <w:szCs w:val="22"/>
          <w:lang w:val="el-GR"/>
        </w:rPr>
        <w:t xml:space="preserve"> όπως ισχύει</w:t>
      </w:r>
      <w:r w:rsidRPr="0029687F">
        <w:rPr>
          <w:rFonts w:cs="Tahoma"/>
          <w:szCs w:val="22"/>
          <w:lang w:val="el-GR"/>
        </w:rPr>
        <w:t xml:space="preserve">, οι όροι της παρούσας διακήρυξης και συμπληρωματικά ο Αστικός Κώδικας. </w:t>
      </w:r>
    </w:p>
    <w:p w14:paraId="1616F56A" w14:textId="77777777" w:rsidR="008338F0" w:rsidRPr="0029687F" w:rsidRDefault="003355E7" w:rsidP="00B805D6">
      <w:pPr>
        <w:pStyle w:val="Heading2"/>
        <w:numPr>
          <w:ilvl w:val="1"/>
          <w:numId w:val="12"/>
        </w:numPr>
        <w:rPr>
          <w:rFonts w:ascii="Tahoma" w:hAnsi="Tahoma" w:cs="Tahoma"/>
          <w:sz w:val="22"/>
          <w:lang w:val="el-GR"/>
        </w:rPr>
      </w:pPr>
      <w:r w:rsidRPr="0029687F">
        <w:rPr>
          <w:rFonts w:ascii="Tahoma" w:hAnsi="Tahoma" w:cs="Tahoma"/>
          <w:sz w:val="22"/>
          <w:lang w:val="el-GR"/>
        </w:rPr>
        <w:tab/>
      </w:r>
      <w:bookmarkStart w:id="140" w:name="_Toc40458206"/>
      <w:r w:rsidRPr="0029687F">
        <w:rPr>
          <w:rFonts w:ascii="Tahoma" w:hAnsi="Tahoma" w:cs="Tahoma"/>
          <w:sz w:val="22"/>
          <w:lang w:val="el-GR"/>
        </w:rPr>
        <w:t>Όροι εκτέλεσης της σύμβασης</w:t>
      </w:r>
      <w:bookmarkEnd w:id="140"/>
    </w:p>
    <w:p w14:paraId="09D19CAF" w14:textId="14481236" w:rsidR="008338F0" w:rsidRPr="0029687F" w:rsidRDefault="003355E7">
      <w:pPr>
        <w:rPr>
          <w:rFonts w:cs="Tahoma"/>
          <w:szCs w:val="22"/>
          <w:lang w:val="el-GR"/>
        </w:rPr>
      </w:pPr>
      <w:r w:rsidRPr="0029687F">
        <w:rPr>
          <w:rFonts w:cs="Tahoma"/>
          <w:szCs w:val="22"/>
          <w:lang w:val="el-GR"/>
        </w:rPr>
        <w:t>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w:t>
      </w:r>
      <w:r w:rsidR="005770C3">
        <w:rPr>
          <w:rFonts w:cs="Tahoma"/>
          <w:szCs w:val="22"/>
          <w:lang w:val="el-GR"/>
        </w:rPr>
        <w:t>ι</w:t>
      </w:r>
      <w:r w:rsidRPr="0029687F">
        <w:rPr>
          <w:rFonts w:cs="Tahoma"/>
          <w:szCs w:val="22"/>
          <w:lang w:val="el-GR"/>
        </w:rPr>
        <w:t>κα</w:t>
      </w:r>
      <w:r w:rsidR="005770C3">
        <w:rPr>
          <w:rFonts w:cs="Tahoma"/>
          <w:szCs w:val="22"/>
          <w:lang w:val="el-GR"/>
        </w:rPr>
        <w:t>ί</w:t>
      </w:r>
      <w:r w:rsidRPr="0029687F">
        <w:rPr>
          <w:rFonts w:cs="Tahoma"/>
          <w:szCs w:val="22"/>
          <w:lang w:val="el-GR"/>
        </w:rPr>
        <w:t>ο</w:t>
      </w:r>
      <w:r w:rsidR="005770C3">
        <w:rPr>
          <w:rFonts w:cs="Tahoma"/>
          <w:szCs w:val="22"/>
          <w:lang w:val="el-GR"/>
        </w:rPr>
        <w:t>υ</w:t>
      </w:r>
      <w:r w:rsidRPr="0029687F">
        <w:rPr>
          <w:rFonts w:cs="Tahoma"/>
          <w:szCs w:val="22"/>
          <w:lang w:val="el-GR"/>
        </w:rPr>
        <w:t>, οι οποίες απαριθμούνται στο Παράρτημα Χ του Προσαρτήματος Α του ν. 4412/2016</w:t>
      </w:r>
      <w:r w:rsidR="00FC63EF">
        <w:rPr>
          <w:rFonts w:cs="Tahoma"/>
          <w:szCs w:val="22"/>
          <w:lang w:val="el-GR"/>
        </w:rPr>
        <w:t xml:space="preserve"> όπως ισχύει</w:t>
      </w:r>
      <w:r w:rsidRPr="0029687F">
        <w:rPr>
          <w:rFonts w:cs="Tahoma"/>
          <w:szCs w:val="22"/>
          <w:lang w:val="el-GR"/>
        </w:rPr>
        <w:t xml:space="preserve">. </w:t>
      </w:r>
    </w:p>
    <w:p w14:paraId="49748964" w14:textId="77777777" w:rsidR="008338F0" w:rsidRPr="0029687F" w:rsidRDefault="003355E7">
      <w:pPr>
        <w:rPr>
          <w:rFonts w:cs="Tahoma"/>
          <w:szCs w:val="22"/>
          <w:lang w:val="el-GR"/>
        </w:rPr>
      </w:pPr>
      <w:r w:rsidRPr="0029687F">
        <w:rPr>
          <w:rFonts w:cs="Tahoma"/>
          <w:szCs w:val="22"/>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78E9A930" w14:textId="77777777" w:rsidR="00523EEE" w:rsidRPr="0029687F" w:rsidRDefault="00C15414" w:rsidP="00523EEE">
      <w:pPr>
        <w:rPr>
          <w:rFonts w:cs="Tahoma"/>
          <w:szCs w:val="22"/>
          <w:lang w:val="el-GR"/>
        </w:rPr>
      </w:pPr>
      <w:r w:rsidRPr="0029687F">
        <w:rPr>
          <w:rFonts w:cs="Tahoma"/>
          <w:szCs w:val="22"/>
          <w:lang w:val="el-GR"/>
        </w:rPr>
        <w:t>Κατά την εκτέλεση της σύμβασης ο</w:t>
      </w:r>
      <w:r w:rsidR="00523EEE" w:rsidRPr="0029687F">
        <w:rPr>
          <w:rFonts w:cs="Tahoma"/>
          <w:szCs w:val="22"/>
          <w:lang w:val="el-GR"/>
        </w:rPr>
        <w:t xml:space="preserve"> </w:t>
      </w:r>
      <w:r w:rsidR="004B7E25" w:rsidRPr="0029687F">
        <w:rPr>
          <w:rFonts w:cs="Tahoma"/>
          <w:szCs w:val="22"/>
          <w:lang w:val="el-GR"/>
        </w:rPr>
        <w:t>α</w:t>
      </w:r>
      <w:r w:rsidR="00523EEE" w:rsidRPr="0029687F">
        <w:rPr>
          <w:rFonts w:cs="Tahoma"/>
          <w:szCs w:val="22"/>
          <w:lang w:val="el-GR"/>
        </w:rPr>
        <w:t>νάδοχος δε δικαιούται να εκχωρεί τ</w:t>
      </w:r>
      <w:r w:rsidR="00993706" w:rsidRPr="0029687F">
        <w:rPr>
          <w:rFonts w:cs="Tahoma"/>
          <w:szCs w:val="22"/>
          <w:lang w:val="el-GR"/>
        </w:rPr>
        <w:t xml:space="preserve">ο συμβατικό τίμημα σε </w:t>
      </w:r>
      <w:r w:rsidR="00523EEE" w:rsidRPr="0029687F">
        <w:rPr>
          <w:rFonts w:cs="Tahoma"/>
          <w:szCs w:val="22"/>
          <w:lang w:val="el-GR"/>
        </w:rPr>
        <w:t xml:space="preserve">οποιοδήποτε τρίτο, </w:t>
      </w:r>
      <w:r w:rsidR="00993706" w:rsidRPr="0029687F">
        <w:rPr>
          <w:rFonts w:cs="Tahoma"/>
          <w:szCs w:val="22"/>
          <w:lang w:val="el-GR"/>
        </w:rPr>
        <w:t>χωρίς την έγγραφη έγκριση της Α</w:t>
      </w:r>
      <w:r w:rsidRPr="0029687F">
        <w:rPr>
          <w:rFonts w:cs="Tahoma"/>
          <w:szCs w:val="22"/>
          <w:lang w:val="el-GR"/>
        </w:rPr>
        <w:t>ναθέτουσας Αρχής</w:t>
      </w:r>
      <w:r w:rsidR="00993706" w:rsidRPr="0029687F">
        <w:rPr>
          <w:rFonts w:cs="Tahoma"/>
          <w:szCs w:val="22"/>
          <w:lang w:val="el-GR"/>
        </w:rPr>
        <w:t>.</w:t>
      </w:r>
      <w:r w:rsidR="00523EEE" w:rsidRPr="0029687F">
        <w:rPr>
          <w:rFonts w:cs="Tahoma"/>
          <w:szCs w:val="22"/>
          <w:lang w:val="el-GR"/>
        </w:rPr>
        <w:t xml:space="preserve"> Εάν το συμβατικό τίμημα εκχωρηθεί εν </w:t>
      </w:r>
      <w:proofErr w:type="spellStart"/>
      <w:r w:rsidR="00523EEE" w:rsidRPr="0029687F">
        <w:rPr>
          <w:rFonts w:cs="Tahoma"/>
          <w:szCs w:val="22"/>
          <w:lang w:val="el-GR"/>
        </w:rPr>
        <w:t>όλω</w:t>
      </w:r>
      <w:proofErr w:type="spellEnd"/>
      <w:r w:rsidR="00523EEE" w:rsidRPr="0029687F">
        <w:rPr>
          <w:rFonts w:cs="Tahoma"/>
          <w:szCs w:val="22"/>
          <w:lang w:val="el-GR"/>
        </w:rPr>
        <w:t xml:space="preserve"> ή εν μέρει σε Τράπεζα, κατά τα ως άνω</w:t>
      </w:r>
      <w:r w:rsidRPr="0029687F">
        <w:rPr>
          <w:rFonts w:cs="Tahoma"/>
          <w:szCs w:val="22"/>
          <w:lang w:val="el-GR"/>
        </w:rPr>
        <w:t xml:space="preserve"> αναφερόμενα</w:t>
      </w:r>
      <w:r w:rsidR="00523EEE" w:rsidRPr="0029687F">
        <w:rPr>
          <w:rFonts w:cs="Tahoma"/>
          <w:szCs w:val="22"/>
          <w:lang w:val="el-GR"/>
        </w:rPr>
        <w:t xml:space="preserve">, σε περίπτωση που, για λόγους που άπτονται στις συμβατικές σχέσεις μεταξύ των συμβαλλομένων μερών, δεν προκύψει εν </w:t>
      </w:r>
      <w:proofErr w:type="spellStart"/>
      <w:r w:rsidR="00523EEE" w:rsidRPr="0029687F">
        <w:rPr>
          <w:rFonts w:cs="Tahoma"/>
          <w:szCs w:val="22"/>
          <w:lang w:val="el-GR"/>
        </w:rPr>
        <w:t>όλω</w:t>
      </w:r>
      <w:proofErr w:type="spellEnd"/>
      <w:r w:rsidR="00523EEE" w:rsidRPr="0029687F">
        <w:rPr>
          <w:rFonts w:cs="Tahoma"/>
          <w:szCs w:val="22"/>
          <w:lang w:val="el-GR"/>
        </w:rPr>
        <w:t xml:space="preserve"> ή εν μέρει υπέρ της Τράπεζας το εκχωρούμενο τίμημα η Αναθέτουσα Αρχή</w:t>
      </w:r>
      <w:r w:rsidR="00E1337D" w:rsidRPr="0029687F">
        <w:rPr>
          <w:rFonts w:cs="Tahoma"/>
          <w:szCs w:val="22"/>
          <w:lang w:val="el-GR"/>
        </w:rPr>
        <w:t xml:space="preserve"> </w:t>
      </w:r>
      <w:r w:rsidR="00523EEE" w:rsidRPr="0029687F">
        <w:rPr>
          <w:rFonts w:cs="Tahoma"/>
          <w:szCs w:val="22"/>
          <w:lang w:val="el-GR"/>
        </w:rPr>
        <w:t xml:space="preserve">δεν έχει καμία ευθύνη έναντι της </w:t>
      </w:r>
      <w:proofErr w:type="spellStart"/>
      <w:r w:rsidR="00523EEE" w:rsidRPr="0029687F">
        <w:rPr>
          <w:rFonts w:cs="Tahoma"/>
          <w:szCs w:val="22"/>
          <w:lang w:val="el-GR"/>
        </w:rPr>
        <w:t>εκδοχέως</w:t>
      </w:r>
      <w:proofErr w:type="spellEnd"/>
      <w:r w:rsidR="00523EEE" w:rsidRPr="0029687F">
        <w:rPr>
          <w:rFonts w:cs="Tahoma"/>
          <w:szCs w:val="22"/>
          <w:lang w:val="el-GR"/>
        </w:rPr>
        <w:t xml:space="preserve"> Τράπεζας.</w:t>
      </w:r>
    </w:p>
    <w:p w14:paraId="370C9E22" w14:textId="343DDCE3" w:rsidR="001B56F1" w:rsidRPr="0029687F" w:rsidRDefault="004B7E25" w:rsidP="001B56F1">
      <w:pPr>
        <w:suppressAutoHyphens w:val="0"/>
        <w:spacing w:after="200" w:line="276" w:lineRule="auto"/>
        <w:rPr>
          <w:rFonts w:cs="Tahoma"/>
          <w:szCs w:val="22"/>
          <w:lang w:val="el-GR"/>
        </w:rPr>
      </w:pPr>
      <w:r w:rsidRPr="0029687F">
        <w:rPr>
          <w:rFonts w:cs="Tahoma"/>
          <w:szCs w:val="22"/>
          <w:lang w:val="el-GR"/>
        </w:rPr>
        <w:t>Κατά την εκτέλεση της σύμβασης</w:t>
      </w:r>
      <w:r w:rsidR="001B56F1" w:rsidRPr="0029687F">
        <w:rPr>
          <w:rFonts w:cs="Tahoma"/>
          <w:szCs w:val="22"/>
          <w:lang w:val="el-GR"/>
        </w:rPr>
        <w:t xml:space="preserve"> </w:t>
      </w:r>
      <w:r w:rsidRPr="0029687F">
        <w:rPr>
          <w:rFonts w:cs="Tahoma"/>
          <w:szCs w:val="22"/>
          <w:lang w:val="el-GR"/>
        </w:rPr>
        <w:t>ο</w:t>
      </w:r>
      <w:r w:rsidR="001B56F1" w:rsidRPr="0029687F">
        <w:rPr>
          <w:rFonts w:cs="Tahoma"/>
          <w:szCs w:val="22"/>
          <w:lang w:val="el-GR"/>
        </w:rPr>
        <w:t xml:space="preserve"> </w:t>
      </w:r>
      <w:r w:rsidRPr="0029687F">
        <w:rPr>
          <w:rFonts w:cs="Tahoma"/>
          <w:szCs w:val="22"/>
          <w:lang w:val="el-GR"/>
        </w:rPr>
        <w:t>α</w:t>
      </w:r>
      <w:r w:rsidR="001B56F1" w:rsidRPr="0029687F">
        <w:rPr>
          <w:rFonts w:cs="Tahoma"/>
          <w:szCs w:val="22"/>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29687F">
        <w:rPr>
          <w:rFonts w:cs="Tahoma"/>
          <w:szCs w:val="22"/>
          <w:lang w:val="el-GR"/>
        </w:rPr>
        <w:t>Αναθέτουσας Αρχής</w:t>
      </w:r>
      <w:r w:rsidR="001B56F1" w:rsidRPr="0029687F">
        <w:rPr>
          <w:rFonts w:cs="Tahoma"/>
          <w:szCs w:val="22"/>
          <w:lang w:val="el-GR"/>
        </w:rPr>
        <w:t xml:space="preserve"> ή των εκάστοτε υποδεικνυομένων από αυτήν προσώπων. Σε αντίθετη περίπτωση, η </w:t>
      </w:r>
      <w:r w:rsidRPr="0029687F">
        <w:rPr>
          <w:rFonts w:cs="Tahoma"/>
          <w:szCs w:val="22"/>
          <w:lang w:val="el-GR"/>
        </w:rPr>
        <w:t xml:space="preserve">Αναθέτουσα Αρχή </w:t>
      </w:r>
      <w:r w:rsidR="001B56F1" w:rsidRPr="0029687F">
        <w:rPr>
          <w:rFonts w:cs="Tahoma"/>
          <w:szCs w:val="22"/>
          <w:lang w:val="el-GR"/>
        </w:rPr>
        <w:t xml:space="preserve">δύναται να ζητήσει την αντικατάσταση μέλους της Ομάδας Έργου του </w:t>
      </w:r>
      <w:r w:rsidRPr="0029687F">
        <w:rPr>
          <w:rFonts w:cs="Tahoma"/>
          <w:szCs w:val="22"/>
          <w:lang w:val="el-GR"/>
        </w:rPr>
        <w:t>α</w:t>
      </w:r>
      <w:r w:rsidR="001B56F1" w:rsidRPr="0029687F">
        <w:rPr>
          <w:rFonts w:cs="Tahoma"/>
          <w:szCs w:val="22"/>
          <w:lang w:val="el-GR"/>
        </w:rPr>
        <w:t xml:space="preserve">ναδόχου, οπότε ο </w:t>
      </w:r>
      <w:r w:rsidRPr="0029687F">
        <w:rPr>
          <w:rFonts w:cs="Tahoma"/>
          <w:szCs w:val="22"/>
          <w:lang w:val="el-GR"/>
        </w:rPr>
        <w:t>α</w:t>
      </w:r>
      <w:r w:rsidR="001B56F1" w:rsidRPr="0029687F">
        <w:rPr>
          <w:rFonts w:cs="Tahoma"/>
          <w:szCs w:val="22"/>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29687F">
        <w:rPr>
          <w:rFonts w:cs="Tahoma"/>
          <w:szCs w:val="22"/>
          <w:lang w:val="el-GR"/>
        </w:rPr>
        <w:t xml:space="preserve">Αναθέτουσας Αρχής </w:t>
      </w:r>
      <w:r w:rsidR="001B56F1" w:rsidRPr="0029687F">
        <w:rPr>
          <w:rFonts w:cs="Tahoma"/>
          <w:szCs w:val="22"/>
          <w:lang w:val="el-GR"/>
        </w:rPr>
        <w:t xml:space="preserve">και μόνο με άλλο πρόσωπο αντιστοίχων προσόντων ή εμπειρίας. Ο Ανάδοχος υποχρεούται να ειδοποιήσει την </w:t>
      </w:r>
      <w:r w:rsidR="000C7699">
        <w:rPr>
          <w:rFonts w:cs="Tahoma"/>
          <w:b/>
          <w:szCs w:val="22"/>
          <w:lang w:val="el-GR"/>
        </w:rPr>
        <w:t>αναθέτουσα αρχή</w:t>
      </w:r>
      <w:r w:rsidR="001B56F1" w:rsidRPr="0029687F">
        <w:rPr>
          <w:rFonts w:cs="Tahoma"/>
          <w:szCs w:val="22"/>
          <w:lang w:val="el-GR"/>
        </w:rPr>
        <w:t xml:space="preserve"> εγγράφως </w:t>
      </w:r>
      <w:r w:rsidR="001B56F1" w:rsidRPr="0029687F">
        <w:rPr>
          <w:rFonts w:cs="Tahoma"/>
          <w:b/>
          <w:szCs w:val="22"/>
          <w:lang w:val="el-GR"/>
        </w:rPr>
        <w:t>δεκαπέντε (15)</w:t>
      </w:r>
      <w:r w:rsidR="001B56F1" w:rsidRPr="0029687F">
        <w:rPr>
          <w:rFonts w:cs="Tahoma"/>
          <w:szCs w:val="22"/>
          <w:lang w:val="el-GR"/>
        </w:rPr>
        <w:t xml:space="preserve"> ημέρες πριν από την αντικατάσταση. </w:t>
      </w:r>
    </w:p>
    <w:p w14:paraId="7A1B5664" w14:textId="77777777" w:rsidR="001B56F1" w:rsidRPr="0029687F" w:rsidRDefault="001B56F1" w:rsidP="004B7E25">
      <w:pPr>
        <w:suppressAutoHyphens w:val="0"/>
        <w:spacing w:after="200" w:line="276" w:lineRule="auto"/>
        <w:rPr>
          <w:rFonts w:cs="Tahoma"/>
          <w:szCs w:val="22"/>
          <w:lang w:val="el-GR"/>
        </w:rPr>
      </w:pPr>
      <w:r w:rsidRPr="0029687F">
        <w:rPr>
          <w:rFonts w:cs="Tahoma"/>
          <w:szCs w:val="22"/>
          <w:lang w:val="el-GR"/>
        </w:rPr>
        <w:t xml:space="preserve">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w:t>
      </w:r>
      <w:proofErr w:type="spellStart"/>
      <w:r w:rsidRPr="0029687F">
        <w:rPr>
          <w:rFonts w:cs="Tahoma"/>
          <w:szCs w:val="22"/>
          <w:lang w:val="el-GR"/>
        </w:rPr>
        <w:t>αποχωρήσαντες</w:t>
      </w:r>
      <w:proofErr w:type="spellEnd"/>
      <w:r w:rsidRPr="0029687F">
        <w:rPr>
          <w:rFonts w:cs="Tahoma"/>
          <w:szCs w:val="22"/>
          <w:lang w:val="el-GR"/>
        </w:rPr>
        <w:t xml:space="preserve"> συνεργάτες, με άλλα πρόσωπα που θα διαθέτουν τουλάχιστον ίση εμπειρία και ίσα προσόντα με τα αντικαθιστάμενα.</w:t>
      </w:r>
    </w:p>
    <w:p w14:paraId="05CE2495" w14:textId="3828DCF7" w:rsidR="004B7E25" w:rsidRDefault="004B7E25" w:rsidP="004B7E25">
      <w:pPr>
        <w:suppressAutoHyphens w:val="0"/>
        <w:spacing w:after="200" w:line="276" w:lineRule="auto"/>
        <w:rPr>
          <w:rFonts w:cs="Tahoma"/>
          <w:szCs w:val="22"/>
          <w:lang w:val="el-GR"/>
        </w:rPr>
      </w:pPr>
      <w:r w:rsidRPr="0029687F">
        <w:rPr>
          <w:rFonts w:cs="Tahoma"/>
          <w:szCs w:val="22"/>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r w:rsidR="00331981" w:rsidRPr="0029687F">
        <w:rPr>
          <w:rFonts w:cs="Tahoma"/>
          <w:szCs w:val="22"/>
          <w:lang w:val="el-GR"/>
        </w:rPr>
        <w:t>Αναθέτουσας Αρχής</w:t>
      </w:r>
      <w:r w:rsidRPr="0029687F">
        <w:rPr>
          <w:rFonts w:cs="Tahoma"/>
          <w:szCs w:val="22"/>
          <w:lang w:val="el-GR"/>
        </w:rPr>
        <w:t xml:space="preserve">. Σε αντίθετη περίπτωση, η </w:t>
      </w:r>
      <w:r w:rsidR="00331981" w:rsidRPr="0029687F">
        <w:rPr>
          <w:rFonts w:cs="Tahoma"/>
          <w:szCs w:val="22"/>
          <w:lang w:val="el-GR"/>
        </w:rPr>
        <w:t xml:space="preserve">Αναθέτουσα Αρχή </w:t>
      </w:r>
      <w:r w:rsidRPr="0029687F">
        <w:rPr>
          <w:rFonts w:cs="Tahoma"/>
          <w:szCs w:val="22"/>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r w:rsidR="00331981" w:rsidRPr="0029687F">
        <w:rPr>
          <w:rFonts w:cs="Tahoma"/>
          <w:szCs w:val="22"/>
          <w:lang w:val="el-GR"/>
        </w:rPr>
        <w:t>Αναθέτουσας Αρχής</w:t>
      </w:r>
      <w:r w:rsidRPr="005770C3">
        <w:rPr>
          <w:rFonts w:cs="Tahoma"/>
          <w:szCs w:val="22"/>
          <w:lang w:val="el-GR"/>
        </w:rPr>
        <w:t>.</w:t>
      </w:r>
      <w:r w:rsidRPr="0029687F">
        <w:rPr>
          <w:rFonts w:cs="Tahoma"/>
          <w:szCs w:val="22"/>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w:t>
      </w:r>
      <w:proofErr w:type="spellStart"/>
      <w:r w:rsidRPr="0029687F">
        <w:rPr>
          <w:rFonts w:cs="Tahoma"/>
          <w:szCs w:val="22"/>
          <w:lang w:val="el-GR"/>
        </w:rPr>
        <w:t>λύεται</w:t>
      </w:r>
      <w:proofErr w:type="spellEnd"/>
      <w:r w:rsidRPr="0029687F">
        <w:rPr>
          <w:rFonts w:cs="Tahoma"/>
          <w:szCs w:val="22"/>
          <w:lang w:val="el-GR"/>
        </w:rPr>
        <w:t xml:space="preserve"> αυτοδίκαια από την ημέρα επέλευσης των ανωτέρω γεγονότων. Σε τέτοια περίπτωση καταπίπτουν υπέρ της </w:t>
      </w:r>
      <w:r w:rsidR="00331981" w:rsidRPr="0029687F">
        <w:rPr>
          <w:rFonts w:cs="Tahoma"/>
          <w:szCs w:val="22"/>
          <w:lang w:val="el-GR"/>
        </w:rPr>
        <w:t xml:space="preserve">Αναθέτουσας Αρχής </w:t>
      </w:r>
      <w:r w:rsidRPr="0029687F">
        <w:rPr>
          <w:rFonts w:cs="Tahoma"/>
          <w:szCs w:val="22"/>
          <w:lang w:val="el-GR"/>
        </w:rPr>
        <w:t>και οι Εγγυητικές Επιστολές Προκαταβολής και Καλής Εκτέλεσης που προβλέπονται στη Σύμβαση.</w:t>
      </w:r>
    </w:p>
    <w:p w14:paraId="12B1C839" w14:textId="31EE1069" w:rsidR="00EE7F9F" w:rsidRPr="0029687F" w:rsidRDefault="00EE7F9F" w:rsidP="004B7E25">
      <w:pPr>
        <w:suppressAutoHyphens w:val="0"/>
        <w:spacing w:after="200" w:line="276" w:lineRule="auto"/>
        <w:rPr>
          <w:rFonts w:cs="Tahoma"/>
          <w:szCs w:val="22"/>
          <w:lang w:val="el-GR"/>
        </w:rPr>
      </w:pPr>
      <w:r w:rsidRPr="00EE7F9F">
        <w:rPr>
          <w:rFonts w:cs="Tahoma"/>
          <w:szCs w:val="22"/>
          <w:lang w:val="el-GR"/>
        </w:rPr>
        <w:t xml:space="preserve">Εάν μετά την κατακύρωση του Διαγωνισμού και πριν από την παράδοση εξοπλισμού/έτοιμου λογισμικού βάσει του αντικειμένου της </w:t>
      </w:r>
      <w:proofErr w:type="spellStart"/>
      <w:r w:rsidRPr="00EE7F9F">
        <w:rPr>
          <w:rFonts w:cs="Tahoma"/>
          <w:szCs w:val="22"/>
          <w:lang w:val="el-GR"/>
        </w:rPr>
        <w:t>σύμαβσης</w:t>
      </w:r>
      <w:proofErr w:type="spellEnd"/>
      <w:r w:rsidRPr="00EE7F9F">
        <w:rPr>
          <w:rFonts w:cs="Tahoma"/>
          <w:szCs w:val="22"/>
          <w:lang w:val="el-GR"/>
        </w:rPr>
        <w:t xml:space="preserve">, στο πλαίσιο πρότασης </w:t>
      </w:r>
      <w:proofErr w:type="spellStart"/>
      <w:r w:rsidRPr="00EE7F9F">
        <w:rPr>
          <w:rFonts w:cs="Tahoma"/>
          <w:szCs w:val="22"/>
          <w:lang w:val="el-GR"/>
        </w:rPr>
        <w:t>επικαιροποίησης</w:t>
      </w:r>
      <w:proofErr w:type="spellEnd"/>
      <w:r w:rsidRPr="00EE7F9F">
        <w:rPr>
          <w:rFonts w:cs="Tahoma"/>
          <w:szCs w:val="22"/>
          <w:lang w:val="el-GR"/>
        </w:rPr>
        <w:t xml:space="preserve">, έχουν ανακοινωθεί </w:t>
      </w:r>
      <w:proofErr w:type="spellStart"/>
      <w:r w:rsidRPr="00EE7F9F">
        <w:rPr>
          <w:rFonts w:cs="Tahoma"/>
          <w:szCs w:val="22"/>
          <w:lang w:val="el-GR"/>
        </w:rPr>
        <w:t>νεώτερα</w:t>
      </w:r>
      <w:proofErr w:type="spellEnd"/>
      <w:r w:rsidRPr="00EE7F9F">
        <w:rPr>
          <w:rFonts w:cs="Tahoma"/>
          <w:szCs w:val="22"/>
          <w:lang w:val="el-GR"/>
        </w:rPr>
        <w:t xml:space="preserve"> μοντέλα/ εκδόσεις, αποδεδειγμένα ισχυρότερα και καλύτερα από εκείνα που προσφέρθηκαν και αξιολογήθηκαν, τότε ο Ανάδοχος υποχρεούται, και η </w:t>
      </w:r>
      <w:proofErr w:type="spellStart"/>
      <w:r w:rsidRPr="00EE7F9F">
        <w:rPr>
          <w:rFonts w:cs="Tahoma"/>
          <w:szCs w:val="22"/>
          <w:lang w:val="el-GR"/>
        </w:rPr>
        <w:t>ΚτΠ</w:t>
      </w:r>
      <w:proofErr w:type="spellEnd"/>
      <w:r w:rsidRPr="00EE7F9F">
        <w:rPr>
          <w:rFonts w:cs="Tahoma"/>
          <w:szCs w:val="22"/>
          <w:lang w:val="el-GR"/>
        </w:rPr>
        <w:t xml:space="preserve"> Α.Ε. δύναται να αποδεχθεί, να τα προμηθεύσει αντί των </w:t>
      </w:r>
      <w:proofErr w:type="spellStart"/>
      <w:r w:rsidRPr="00EE7F9F">
        <w:rPr>
          <w:rFonts w:cs="Tahoma"/>
          <w:szCs w:val="22"/>
          <w:lang w:val="el-GR"/>
        </w:rPr>
        <w:t>προσφερθέντων</w:t>
      </w:r>
      <w:proofErr w:type="spellEnd"/>
      <w:r w:rsidRPr="00EE7F9F">
        <w:rPr>
          <w:rFonts w:cs="Tahoma"/>
          <w:szCs w:val="22"/>
          <w:lang w:val="el-GR"/>
        </w:rPr>
        <w:t>, με την προϋπόθεση ότι δεν επέρχεται οποιαδήποτε πρόσθετη οικονομική επιβάρυνση.</w:t>
      </w:r>
    </w:p>
    <w:p w14:paraId="505E0B1F" w14:textId="77777777" w:rsidR="008338F0" w:rsidRPr="0029687F" w:rsidRDefault="003355E7" w:rsidP="00B805D6">
      <w:pPr>
        <w:pStyle w:val="Heading2"/>
        <w:numPr>
          <w:ilvl w:val="1"/>
          <w:numId w:val="12"/>
        </w:numPr>
        <w:rPr>
          <w:rFonts w:ascii="Tahoma" w:hAnsi="Tahoma" w:cs="Tahoma"/>
          <w:sz w:val="22"/>
          <w:lang w:val="el-GR"/>
        </w:rPr>
      </w:pPr>
      <w:r w:rsidRPr="0029687F">
        <w:rPr>
          <w:rFonts w:ascii="Tahoma" w:hAnsi="Tahoma" w:cs="Tahoma"/>
          <w:sz w:val="22"/>
          <w:lang w:val="el-GR"/>
        </w:rPr>
        <w:tab/>
      </w:r>
      <w:bookmarkStart w:id="141" w:name="_Toc40458207"/>
      <w:r w:rsidRPr="0029687F">
        <w:rPr>
          <w:rFonts w:ascii="Tahoma" w:hAnsi="Tahoma" w:cs="Tahoma"/>
          <w:sz w:val="22"/>
          <w:lang w:val="el-GR"/>
        </w:rPr>
        <w:t>Υπεργολαβία</w:t>
      </w:r>
      <w:bookmarkEnd w:id="141"/>
    </w:p>
    <w:p w14:paraId="42DD776F" w14:textId="055B28F4" w:rsidR="008338F0" w:rsidRPr="0029687F" w:rsidRDefault="003355E7">
      <w:pPr>
        <w:rPr>
          <w:rFonts w:cs="Tahoma"/>
          <w:szCs w:val="22"/>
          <w:lang w:val="el-GR"/>
        </w:rPr>
      </w:pPr>
      <w:r w:rsidRPr="0029687F">
        <w:rPr>
          <w:rFonts w:cs="Tahoma"/>
          <w:b/>
          <w:bCs/>
          <w:szCs w:val="22"/>
          <w:lang w:val="el-GR"/>
        </w:rPr>
        <w:t xml:space="preserve">4.4.1. </w:t>
      </w:r>
      <w:r w:rsidRPr="0029687F">
        <w:rPr>
          <w:rFonts w:cs="Tahoma"/>
          <w:szCs w:val="22"/>
          <w:lang w:val="el-GR"/>
        </w:rPr>
        <w:t>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w:t>
      </w:r>
      <w:r w:rsidR="00FC63EF">
        <w:rPr>
          <w:rFonts w:cs="Tahoma"/>
          <w:szCs w:val="22"/>
          <w:lang w:val="el-GR"/>
        </w:rPr>
        <w:t xml:space="preserve"> όπως ισχύει</w:t>
      </w:r>
      <w:r w:rsidRPr="0029687F">
        <w:rPr>
          <w:rFonts w:cs="Tahoma"/>
          <w:szCs w:val="22"/>
          <w:lang w:val="el-GR"/>
        </w:rPr>
        <w:t xml:space="preserve"> από υπεργολάβους δεν αίρει την ευθύνη του κυρίου αναδόχου. </w:t>
      </w:r>
    </w:p>
    <w:p w14:paraId="453BA8A1" w14:textId="77777777" w:rsidR="002178E2" w:rsidRDefault="003355E7">
      <w:pPr>
        <w:rPr>
          <w:rFonts w:cs="Tahoma"/>
          <w:szCs w:val="22"/>
          <w:lang w:val="el-GR"/>
        </w:rPr>
      </w:pPr>
      <w:r w:rsidRPr="0029687F">
        <w:rPr>
          <w:rFonts w:cs="Tahoma"/>
          <w:b/>
          <w:bCs/>
          <w:szCs w:val="22"/>
          <w:lang w:val="el-GR"/>
        </w:rPr>
        <w:t xml:space="preserve">4.4.2. </w:t>
      </w:r>
      <w:r w:rsidRPr="0029687F">
        <w:rPr>
          <w:rFonts w:cs="Tahoma"/>
          <w:szCs w:val="22"/>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E1337D" w:rsidRPr="0029687F">
        <w:rPr>
          <w:rFonts w:cs="Tahoma"/>
          <w:szCs w:val="22"/>
          <w:lang w:val="el-GR"/>
        </w:rPr>
        <w:t xml:space="preserve"> </w:t>
      </w:r>
      <w:r w:rsidRPr="0029687F">
        <w:rPr>
          <w:rFonts w:cs="Tahoma"/>
          <w:szCs w:val="22"/>
          <w:lang w:val="el-GR"/>
        </w:rPr>
        <w:t>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29687F">
        <w:rPr>
          <w:rFonts w:eastAsia="SimSun" w:cs="Tahoma"/>
          <w:i/>
          <w:iCs/>
          <w:color w:val="0099FF"/>
          <w:kern w:val="1"/>
          <w:szCs w:val="22"/>
          <w:lang w:val="el-GR" w:bidi="hi-IN"/>
        </w:rPr>
        <w:t>.</w:t>
      </w:r>
      <w:r w:rsidRPr="0029687F">
        <w:rPr>
          <w:rFonts w:cs="Tahoma"/>
          <w:szCs w:val="22"/>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1CC0F105" w14:textId="28EB1854" w:rsidR="008338F0" w:rsidRPr="0029687F" w:rsidRDefault="003355E7">
      <w:pPr>
        <w:rPr>
          <w:rFonts w:cs="Tahoma"/>
          <w:szCs w:val="22"/>
          <w:lang w:val="el-GR"/>
        </w:rPr>
      </w:pPr>
      <w:r w:rsidRPr="0029687F">
        <w:rPr>
          <w:rFonts w:cs="Tahoma"/>
          <w:b/>
          <w:bCs/>
          <w:szCs w:val="22"/>
          <w:lang w:val="el-GR"/>
        </w:rPr>
        <w:t>4.4.3.</w:t>
      </w:r>
      <w:r w:rsidRPr="0029687F">
        <w:rPr>
          <w:rFonts w:cs="Tahoma"/>
          <w:szCs w:val="22"/>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6607CE" w:rsidRPr="0029687F">
        <w:rPr>
          <w:rFonts w:cs="Tahoma"/>
          <w:szCs w:val="22"/>
          <w:lang w:val="el-GR"/>
        </w:rPr>
        <w:fldChar w:fldCharType="begin"/>
      </w:r>
      <w:r w:rsidR="006607CE" w:rsidRPr="0029687F">
        <w:rPr>
          <w:rFonts w:cs="Tahoma"/>
          <w:szCs w:val="22"/>
          <w:lang w:val="el-GR"/>
        </w:rPr>
        <w:instrText xml:space="preserve"> REF _Ref496541775 \r \h </w:instrText>
      </w:r>
      <w:r w:rsidR="00DF02B0" w:rsidRPr="00860CE7">
        <w:rPr>
          <w:rFonts w:cs="Tahoma"/>
          <w:szCs w:val="22"/>
          <w:lang w:val="el-GR"/>
        </w:rPr>
        <w:instrText xml:space="preserve"> \* MERGEFORMAT </w:instrText>
      </w:r>
      <w:r w:rsidR="006607CE" w:rsidRPr="0029687F">
        <w:rPr>
          <w:rFonts w:cs="Tahoma"/>
          <w:szCs w:val="22"/>
          <w:lang w:val="el-GR"/>
        </w:rPr>
      </w:r>
      <w:r w:rsidR="006607CE" w:rsidRPr="0029687F">
        <w:rPr>
          <w:rFonts w:cs="Tahoma"/>
          <w:szCs w:val="22"/>
          <w:lang w:val="el-GR"/>
        </w:rPr>
        <w:fldChar w:fldCharType="separate"/>
      </w:r>
      <w:r w:rsidR="00AE4CE1">
        <w:rPr>
          <w:rFonts w:cs="Tahoma"/>
          <w:szCs w:val="22"/>
          <w:cs/>
          <w:lang w:val="el-GR"/>
        </w:rPr>
        <w:t>‎</w:t>
      </w:r>
      <w:r w:rsidR="00AE4CE1">
        <w:rPr>
          <w:rFonts w:cs="Tahoma"/>
          <w:szCs w:val="22"/>
          <w:lang w:val="el-GR"/>
        </w:rPr>
        <w:t>2.2.3</w:t>
      </w:r>
      <w:r w:rsidR="006607CE" w:rsidRPr="0029687F">
        <w:rPr>
          <w:rFonts w:cs="Tahoma"/>
          <w:szCs w:val="22"/>
          <w:lang w:val="el-GR"/>
        </w:rPr>
        <w:fldChar w:fldCharType="end"/>
      </w:r>
      <w:r w:rsidRPr="0029687F">
        <w:rPr>
          <w:rFonts w:cs="Tahoma"/>
          <w:szCs w:val="22"/>
          <w:lang w:val="el-GR"/>
        </w:rPr>
        <w:t xml:space="preserve"> και με τα αποδεικτικά μέσα της παραγράφου </w:t>
      </w:r>
      <w:r w:rsidR="00C90A04" w:rsidRPr="0029687F">
        <w:rPr>
          <w:rFonts w:cs="Tahoma"/>
          <w:szCs w:val="22"/>
          <w:lang w:val="el-GR"/>
        </w:rPr>
        <w:fldChar w:fldCharType="begin"/>
      </w:r>
      <w:r w:rsidR="00C90A04" w:rsidRPr="0029687F">
        <w:rPr>
          <w:rFonts w:cs="Tahoma"/>
          <w:szCs w:val="22"/>
          <w:lang w:val="el-GR"/>
        </w:rPr>
        <w:instrText xml:space="preserve"> REF _Ref496625274 \r \h </w:instrText>
      </w:r>
      <w:r w:rsidR="00DF02B0" w:rsidRPr="00860CE7">
        <w:rPr>
          <w:rFonts w:cs="Tahoma"/>
          <w:szCs w:val="22"/>
          <w:lang w:val="el-GR"/>
        </w:rPr>
        <w:instrText xml:space="preserve"> \* MERGEFORMAT </w:instrText>
      </w:r>
      <w:r w:rsidR="00C90A04" w:rsidRPr="0029687F">
        <w:rPr>
          <w:rFonts w:cs="Tahoma"/>
          <w:szCs w:val="22"/>
          <w:lang w:val="el-GR"/>
        </w:rPr>
      </w:r>
      <w:r w:rsidR="00C90A04" w:rsidRPr="0029687F">
        <w:rPr>
          <w:rFonts w:cs="Tahoma"/>
          <w:szCs w:val="22"/>
          <w:lang w:val="el-GR"/>
        </w:rPr>
        <w:fldChar w:fldCharType="separate"/>
      </w:r>
      <w:r w:rsidR="00AE4CE1">
        <w:rPr>
          <w:rFonts w:cs="Tahoma"/>
          <w:szCs w:val="22"/>
          <w:cs/>
          <w:lang w:val="el-GR"/>
        </w:rPr>
        <w:t>‎</w:t>
      </w:r>
      <w:r w:rsidR="00AE4CE1">
        <w:rPr>
          <w:rFonts w:cs="Tahoma"/>
          <w:szCs w:val="22"/>
          <w:lang w:val="el-GR"/>
        </w:rPr>
        <w:t>2.2.9.2</w:t>
      </w:r>
      <w:r w:rsidR="00C90A04" w:rsidRPr="0029687F">
        <w:rPr>
          <w:rFonts w:cs="Tahoma"/>
          <w:szCs w:val="22"/>
          <w:lang w:val="el-GR"/>
        </w:rPr>
        <w:fldChar w:fldCharType="end"/>
      </w:r>
      <w:r w:rsidRPr="0029687F">
        <w:rPr>
          <w:rFonts w:cs="Tahoma"/>
          <w:szCs w:val="22"/>
          <w:lang w:val="el-GR"/>
        </w:rPr>
        <w:t xml:space="preserve"> 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29687F">
        <w:rPr>
          <w:rFonts w:cs="Tahoma"/>
          <w:szCs w:val="22"/>
          <w:lang w:val="el-GR"/>
        </w:rPr>
        <w:t xml:space="preserve"> </w:t>
      </w:r>
      <w:r w:rsidRPr="0029687F">
        <w:rPr>
          <w:rFonts w:cs="Tahoma"/>
          <w:szCs w:val="22"/>
          <w:lang w:val="el-GR"/>
        </w:rPr>
        <w:t>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w:t>
      </w:r>
      <w:r w:rsidR="00311988">
        <w:rPr>
          <w:rFonts w:cs="Tahoma"/>
          <w:szCs w:val="22"/>
          <w:lang w:val="el-GR"/>
        </w:rPr>
        <w:t xml:space="preserve"> όπως ισχύει</w:t>
      </w:r>
      <w:r w:rsidRPr="0029687F">
        <w:rPr>
          <w:rFonts w:cs="Tahoma"/>
          <w:szCs w:val="22"/>
          <w:lang w:val="el-GR"/>
        </w:rPr>
        <w:t xml:space="preserve">, δύναται να επαληθεύσει τους ως άνω λόγους και για τμήμα ή τμήματα της σύμβασης που υπολείπονται του ως άνω ποσοστού. </w:t>
      </w:r>
    </w:p>
    <w:p w14:paraId="30EB2010" w14:textId="1D31E30B" w:rsidR="008338F0" w:rsidRDefault="003355E7">
      <w:pPr>
        <w:rPr>
          <w:rFonts w:cs="Tahoma"/>
          <w:szCs w:val="22"/>
          <w:lang w:val="el-GR"/>
        </w:rPr>
      </w:pPr>
      <w:r w:rsidRPr="0029687F">
        <w:rPr>
          <w:rFonts w:cs="Tahoma"/>
          <w:szCs w:val="22"/>
          <w:lang w:val="el-GR"/>
        </w:rPr>
        <w:t>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w:t>
      </w:r>
      <w:r w:rsidR="007A1804">
        <w:rPr>
          <w:rFonts w:cs="Tahoma"/>
          <w:szCs w:val="22"/>
          <w:lang w:val="el-GR"/>
        </w:rPr>
        <w:t xml:space="preserve"> όπως ισχύει</w:t>
      </w:r>
      <w:r w:rsidRPr="0029687F">
        <w:rPr>
          <w:rFonts w:cs="Tahoma"/>
          <w:szCs w:val="22"/>
          <w:lang w:val="el-GR"/>
        </w:rPr>
        <w:t xml:space="preserve">. </w:t>
      </w:r>
    </w:p>
    <w:p w14:paraId="1DDFDA71" w14:textId="68035301" w:rsidR="000F34B5" w:rsidRDefault="000F34B5">
      <w:pPr>
        <w:rPr>
          <w:rFonts w:cs="Tahoma"/>
          <w:szCs w:val="22"/>
          <w:lang w:val="el-GR"/>
        </w:rPr>
      </w:pPr>
    </w:p>
    <w:p w14:paraId="62944EC3" w14:textId="06213BF4" w:rsidR="000F34B5" w:rsidRDefault="000F34B5">
      <w:pPr>
        <w:rPr>
          <w:rFonts w:cs="Tahoma"/>
          <w:szCs w:val="22"/>
          <w:lang w:val="el-GR"/>
        </w:rPr>
      </w:pPr>
    </w:p>
    <w:p w14:paraId="4405B60A" w14:textId="3D9D9D8A" w:rsidR="000F34B5" w:rsidRDefault="000F34B5">
      <w:pPr>
        <w:rPr>
          <w:rFonts w:cs="Tahoma"/>
          <w:szCs w:val="22"/>
          <w:lang w:val="el-GR"/>
        </w:rPr>
      </w:pPr>
    </w:p>
    <w:p w14:paraId="62B1850E" w14:textId="77777777" w:rsidR="000F34B5" w:rsidRPr="0029687F" w:rsidRDefault="000F34B5">
      <w:pPr>
        <w:rPr>
          <w:rFonts w:cs="Tahoma"/>
          <w:b/>
          <w:bCs/>
          <w:szCs w:val="22"/>
          <w:lang w:val="el-GR"/>
        </w:rPr>
      </w:pPr>
    </w:p>
    <w:p w14:paraId="4739D815" w14:textId="77777777" w:rsidR="008338F0" w:rsidRPr="0029687F" w:rsidRDefault="003355E7" w:rsidP="00B805D6">
      <w:pPr>
        <w:pStyle w:val="Heading2"/>
        <w:numPr>
          <w:ilvl w:val="1"/>
          <w:numId w:val="12"/>
        </w:numPr>
        <w:rPr>
          <w:rFonts w:ascii="Tahoma" w:hAnsi="Tahoma" w:cs="Tahoma"/>
          <w:sz w:val="22"/>
          <w:lang w:val="el-GR"/>
        </w:rPr>
      </w:pPr>
      <w:r w:rsidRPr="0029687F">
        <w:rPr>
          <w:rFonts w:ascii="Tahoma" w:hAnsi="Tahoma" w:cs="Tahoma"/>
          <w:sz w:val="22"/>
          <w:lang w:val="el-GR"/>
        </w:rPr>
        <w:tab/>
      </w:r>
      <w:bookmarkStart w:id="142" w:name="_Ref496607258"/>
      <w:bookmarkStart w:id="143" w:name="_Toc40458208"/>
      <w:r w:rsidRPr="0029687F">
        <w:rPr>
          <w:rFonts w:ascii="Tahoma" w:hAnsi="Tahoma" w:cs="Tahoma"/>
          <w:sz w:val="22"/>
          <w:lang w:val="el-GR"/>
        </w:rPr>
        <w:t>Τροποποίηση σύμβασης κατά τη διάρκειά της</w:t>
      </w:r>
      <w:bookmarkEnd w:id="142"/>
      <w:bookmarkEnd w:id="143"/>
      <w:r w:rsidRPr="0029687F">
        <w:rPr>
          <w:rFonts w:ascii="Tahoma" w:hAnsi="Tahoma" w:cs="Tahoma"/>
          <w:sz w:val="22"/>
          <w:lang w:val="el-GR"/>
        </w:rPr>
        <w:t xml:space="preserve"> </w:t>
      </w:r>
    </w:p>
    <w:p w14:paraId="11238868" w14:textId="2A1A07B0" w:rsidR="008338F0" w:rsidRPr="0029687F" w:rsidRDefault="003355E7">
      <w:pPr>
        <w:rPr>
          <w:rFonts w:cs="Tahoma"/>
          <w:i/>
          <w:iCs/>
          <w:color w:val="5B9BD5"/>
          <w:spacing w:val="5"/>
          <w:kern w:val="1"/>
          <w:szCs w:val="22"/>
          <w:lang w:val="el-GR"/>
        </w:rPr>
      </w:pPr>
      <w:r w:rsidRPr="0029687F">
        <w:rPr>
          <w:rFonts w:cs="Tahoma"/>
          <w:szCs w:val="22"/>
          <w:lang w:val="el-GR"/>
        </w:rPr>
        <w:t>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w:t>
      </w:r>
      <w:r w:rsidR="000C0621">
        <w:rPr>
          <w:rFonts w:cs="Tahoma"/>
          <w:szCs w:val="22"/>
          <w:lang w:val="el-GR"/>
        </w:rPr>
        <w:t xml:space="preserve"> </w:t>
      </w:r>
      <w:r w:rsidRPr="0029687F">
        <w:rPr>
          <w:rFonts w:cs="Tahoma"/>
          <w:szCs w:val="22"/>
          <w:lang w:val="el-GR"/>
        </w:rPr>
        <w:t>και κατόπιν γν</w:t>
      </w:r>
      <w:r w:rsidR="00E256F9" w:rsidRPr="0029687F">
        <w:rPr>
          <w:rFonts w:cs="Tahoma"/>
          <w:szCs w:val="22"/>
          <w:lang w:val="el-GR"/>
        </w:rPr>
        <w:t>ωμοδότησης του αρμοδίου οργάνου.</w:t>
      </w:r>
    </w:p>
    <w:p w14:paraId="627B1EC4" w14:textId="77777777" w:rsidR="00A449C6" w:rsidRPr="0029687F" w:rsidRDefault="00B60E7A" w:rsidP="009C3C60">
      <w:pPr>
        <w:suppressAutoHyphens w:val="0"/>
        <w:spacing w:line="276" w:lineRule="auto"/>
        <w:rPr>
          <w:rFonts w:cs="Tahoma"/>
          <w:szCs w:val="22"/>
          <w:lang w:val="el-GR"/>
        </w:rPr>
      </w:pPr>
      <w:r w:rsidRPr="0029687F">
        <w:rPr>
          <w:rFonts w:cs="Tahoma"/>
          <w:szCs w:val="22"/>
          <w:lang w:val="el-GR"/>
        </w:rPr>
        <w:t>Ειδικότερα :</w:t>
      </w:r>
    </w:p>
    <w:p w14:paraId="0442F696" w14:textId="294FC2D1" w:rsidR="00EB6708" w:rsidRDefault="00EB6708" w:rsidP="00B805D6">
      <w:pPr>
        <w:pStyle w:val="Heading4"/>
        <w:numPr>
          <w:ilvl w:val="2"/>
          <w:numId w:val="12"/>
        </w:numPr>
        <w:rPr>
          <w:rFonts w:ascii="Tahoma" w:hAnsi="Tahoma" w:cs="Tahoma"/>
          <w:szCs w:val="22"/>
          <w:lang w:val="el-GR"/>
        </w:rPr>
      </w:pPr>
      <w:bookmarkStart w:id="144" w:name="_Toc40458209"/>
      <w:r>
        <w:rPr>
          <w:rFonts w:ascii="Tahoma" w:hAnsi="Tahoma" w:cs="Tahoma"/>
          <w:szCs w:val="22"/>
          <w:lang w:val="el-GR"/>
        </w:rPr>
        <w:t>Δικαιώματα Προαίρεσης</w:t>
      </w:r>
      <w:bookmarkEnd w:id="144"/>
      <w:r>
        <w:rPr>
          <w:rFonts w:ascii="Tahoma" w:hAnsi="Tahoma" w:cs="Tahoma"/>
          <w:szCs w:val="22"/>
          <w:lang w:val="el-GR"/>
        </w:rPr>
        <w:t xml:space="preserve"> </w:t>
      </w:r>
    </w:p>
    <w:p w14:paraId="458708CA" w14:textId="39361622" w:rsidR="00EB6708" w:rsidRDefault="006336DD" w:rsidP="00EB6708">
      <w:pPr>
        <w:rPr>
          <w:lang w:val="el-GR"/>
        </w:rPr>
      </w:pPr>
      <w:r>
        <w:rPr>
          <w:lang w:val="el-GR"/>
        </w:rPr>
        <w:t xml:space="preserve">Α. </w:t>
      </w:r>
      <w:r w:rsidR="00EB6708" w:rsidRPr="00EB6708">
        <w:rPr>
          <w:lang w:val="el-GR"/>
        </w:rPr>
        <w:t>Μετά τη σύναψη της αρχικής σύμβασης, κατά τη</w:t>
      </w:r>
      <w:r w:rsidR="000F34B5">
        <w:rPr>
          <w:lang w:val="el-GR"/>
        </w:rPr>
        <w:t xml:space="preserve"> διάρκεια </w:t>
      </w:r>
      <w:r w:rsidR="00EB6708" w:rsidRPr="00EB6708">
        <w:rPr>
          <w:lang w:val="el-GR"/>
        </w:rPr>
        <w:t>υλοποίηση</w:t>
      </w:r>
      <w:r w:rsidR="000F34B5">
        <w:rPr>
          <w:lang w:val="el-GR"/>
        </w:rPr>
        <w:t>ς</w:t>
      </w:r>
      <w:r w:rsidR="00EB6708" w:rsidRPr="00EB6708">
        <w:rPr>
          <w:lang w:val="el-GR"/>
        </w:rPr>
        <w:t xml:space="preserve"> του έργου </w:t>
      </w:r>
      <w:r>
        <w:rPr>
          <w:lang w:val="el-GR"/>
        </w:rPr>
        <w:t xml:space="preserve">και πριν την λήξη της σύμβασης </w:t>
      </w:r>
      <w:r w:rsidR="00EB6708" w:rsidRPr="00EB6708">
        <w:rPr>
          <w:lang w:val="el-GR"/>
        </w:rPr>
        <w:t>η Αναθέτουσα Αρχή δύναται να αποφασίσει την άσκηση δικαιώματος προαίρεσης με αύξηση του φυσικού αντικειμένου του έργου έως είκοσι τοις εκατό (20%) του συμβατικού τιμήματος</w:t>
      </w:r>
      <w:r>
        <w:rPr>
          <w:lang w:val="el-GR"/>
        </w:rPr>
        <w:t xml:space="preserve"> </w:t>
      </w:r>
      <w:r w:rsidRPr="006336DD">
        <w:rPr>
          <w:lang w:val="el-GR"/>
        </w:rPr>
        <w:t>με βάση τις τιμές μονάδας της Οικονομικής Προσφοράς</w:t>
      </w:r>
      <w:r>
        <w:rPr>
          <w:lang w:val="el-GR"/>
        </w:rPr>
        <w:t xml:space="preserve"> του Αναδόχου</w:t>
      </w:r>
      <w:r w:rsidR="00EB6708" w:rsidRPr="00EB6708">
        <w:rPr>
          <w:lang w:val="el-GR"/>
        </w:rPr>
        <w:t xml:space="preserve">. </w:t>
      </w:r>
    </w:p>
    <w:p w14:paraId="4E12C3FA" w14:textId="212FF705" w:rsidR="006336DD" w:rsidRPr="006336DD" w:rsidRDefault="006336DD" w:rsidP="006336DD">
      <w:pPr>
        <w:rPr>
          <w:lang w:val="el-GR"/>
        </w:rPr>
      </w:pPr>
      <w:r w:rsidRPr="006336DD">
        <w:rPr>
          <w:lang w:val="el-GR"/>
        </w:rPr>
        <w:t xml:space="preserve">Με χρονοδιάγραμμα υλοποίησης έως </w:t>
      </w:r>
      <w:r w:rsidR="000F34B5">
        <w:rPr>
          <w:lang w:val="el-GR"/>
        </w:rPr>
        <w:t>είκοσι</w:t>
      </w:r>
      <w:r w:rsidRPr="006336DD">
        <w:rPr>
          <w:lang w:val="el-GR"/>
        </w:rPr>
        <w:t xml:space="preserve"> (</w:t>
      </w:r>
      <w:r w:rsidR="000F34B5">
        <w:rPr>
          <w:lang w:val="el-GR"/>
        </w:rPr>
        <w:t>2</w:t>
      </w:r>
      <w:r w:rsidRPr="006336DD">
        <w:rPr>
          <w:lang w:val="el-GR"/>
        </w:rPr>
        <w:t>0) μήνες από την άσκησή του.</w:t>
      </w:r>
    </w:p>
    <w:p w14:paraId="73F192E1" w14:textId="3A7007D2" w:rsidR="00EB6708" w:rsidRPr="00122647" w:rsidRDefault="006336DD" w:rsidP="0070520E">
      <w:pPr>
        <w:rPr>
          <w:lang w:val="el-GR"/>
        </w:rPr>
      </w:pPr>
      <w:r w:rsidRPr="00122647">
        <w:rPr>
          <w:lang w:val="el-GR"/>
        </w:rPr>
        <w:t xml:space="preserve">Β. </w:t>
      </w:r>
      <w:r w:rsidR="00EB6708" w:rsidRPr="00122647">
        <w:rPr>
          <w:lang w:val="el-GR"/>
        </w:rPr>
        <w:t xml:space="preserve">Πριν </w:t>
      </w:r>
      <w:r w:rsidR="00AA3F60" w:rsidRPr="00122647">
        <w:rPr>
          <w:rFonts w:cs="Tahoma"/>
          <w:szCs w:val="22"/>
          <w:lang w:val="el-GR"/>
        </w:rPr>
        <w:t>τη λήξη της σύμβασης</w:t>
      </w:r>
      <w:r w:rsidR="00EB6708" w:rsidRPr="00122647">
        <w:rPr>
          <w:lang w:val="el-GR"/>
        </w:rPr>
        <w:t xml:space="preserve">, ο Κύριος του Έργου δύναται να αποφασίσει την άσκηση δικαιώματος προαίρεσης συντήρησης έως του ποσού των 383.806,45 € μη περιλαμβανομένου ΦΠΑ (προϋπολογισμός με ΦΠΑ: 475.920,00€, ΦΠΑ 24% 92.113,55€), με βάση την Οικονομική Προσφορά του </w:t>
      </w:r>
      <w:r w:rsidRPr="00122647">
        <w:rPr>
          <w:lang w:val="el-GR"/>
        </w:rPr>
        <w:t>Αναδόχου</w:t>
      </w:r>
      <w:r w:rsidR="00EB6708" w:rsidRPr="00122647">
        <w:rPr>
          <w:lang w:val="el-GR"/>
        </w:rPr>
        <w:t xml:space="preserve">, για τις υπηρεσίες συντήρησης (όπως αυτές περιγράφονται στην Παρ. </w:t>
      </w:r>
      <w:r w:rsidRPr="00122647">
        <w:rPr>
          <w:lang w:val="el-GR"/>
        </w:rPr>
        <w:t>1.3.4.10.8.2</w:t>
      </w:r>
      <w:r w:rsidR="00EB6708" w:rsidRPr="00122647">
        <w:rPr>
          <w:lang w:val="el-GR"/>
        </w:rPr>
        <w:t>).</w:t>
      </w:r>
    </w:p>
    <w:p w14:paraId="5C4ECA3E" w14:textId="41365A0A" w:rsidR="006336DD" w:rsidRDefault="006336DD" w:rsidP="0070520E">
      <w:pPr>
        <w:rPr>
          <w:lang w:val="el-GR"/>
        </w:rPr>
      </w:pPr>
      <w:r w:rsidRPr="00122647">
        <w:rPr>
          <w:lang w:val="el-GR"/>
        </w:rPr>
        <w:t xml:space="preserve">Με χρονοδιάγραμμα υλοποίησης έως </w:t>
      </w:r>
      <w:r w:rsidR="00A00FB6" w:rsidRPr="00122647">
        <w:rPr>
          <w:lang w:val="el-GR"/>
        </w:rPr>
        <w:t xml:space="preserve">τρία </w:t>
      </w:r>
      <w:r w:rsidRPr="00122647">
        <w:rPr>
          <w:lang w:val="el-GR"/>
        </w:rPr>
        <w:t>(</w:t>
      </w:r>
      <w:r w:rsidR="00AA3F60" w:rsidRPr="00122647">
        <w:rPr>
          <w:lang w:val="el-GR"/>
        </w:rPr>
        <w:t>5</w:t>
      </w:r>
      <w:r w:rsidRPr="00122647">
        <w:rPr>
          <w:lang w:val="el-GR"/>
        </w:rPr>
        <w:t>) έτη από την άσκησή του</w:t>
      </w:r>
      <w:r w:rsidR="00AA3F60" w:rsidRPr="00122647">
        <w:rPr>
          <w:lang w:val="el-GR"/>
        </w:rPr>
        <w:t xml:space="preserve"> περιλαμβανομένων και των δύο ετών δωρεάν εγγύησης</w:t>
      </w:r>
      <w:r w:rsidRPr="00122647">
        <w:rPr>
          <w:lang w:val="el-GR"/>
        </w:rPr>
        <w:t>.</w:t>
      </w:r>
    </w:p>
    <w:p w14:paraId="0507EB8F" w14:textId="5AF2AB8A" w:rsidR="006336DD" w:rsidRPr="006336DD" w:rsidRDefault="006336DD" w:rsidP="006336DD">
      <w:pPr>
        <w:rPr>
          <w:lang w:val="el-GR"/>
        </w:rPr>
      </w:pPr>
      <w:r w:rsidRPr="006336DD">
        <w:rPr>
          <w:lang w:val="el-GR"/>
        </w:rPr>
        <w:t>Η χρήση του Δικαιώματος προαίρεσης δεν είναι δεσμευτική για την Αναθέτουσα Αρχή/Κύριο του Έργου και σε καμία περίπτωση δεν υποχρεούται να ασκήσει τ</w:t>
      </w:r>
      <w:r w:rsidR="000F34B5">
        <w:rPr>
          <w:lang w:val="el-GR"/>
        </w:rPr>
        <w:t xml:space="preserve">α παραπάνω </w:t>
      </w:r>
      <w:r w:rsidRPr="006336DD">
        <w:rPr>
          <w:lang w:val="el-GR"/>
        </w:rPr>
        <w:t>δικα</w:t>
      </w:r>
      <w:r w:rsidR="000F34B5">
        <w:rPr>
          <w:lang w:val="el-GR"/>
        </w:rPr>
        <w:t>ιώματα</w:t>
      </w:r>
      <w:r w:rsidRPr="006336DD">
        <w:rPr>
          <w:lang w:val="el-GR"/>
        </w:rPr>
        <w:t xml:space="preserve">, παρά μόνο εφόσον το κρίνει αναγκαίο. </w:t>
      </w:r>
    </w:p>
    <w:p w14:paraId="1BE471E4" w14:textId="46DDFDDD" w:rsidR="006336DD" w:rsidRDefault="006336DD" w:rsidP="006336DD">
      <w:pPr>
        <w:rPr>
          <w:lang w:val="el-GR"/>
        </w:rPr>
      </w:pPr>
      <w:r w:rsidRPr="006336DD">
        <w:rPr>
          <w:lang w:val="el-GR"/>
        </w:rPr>
        <w:t>Στην περίπτωση ενεργοποίησης</w:t>
      </w:r>
      <w:r w:rsidR="000F34B5">
        <w:rPr>
          <w:lang w:val="el-GR"/>
        </w:rPr>
        <w:t xml:space="preserve"> των παραπάνω δικαιωμάτων </w:t>
      </w:r>
      <w:r w:rsidRPr="006336DD">
        <w:rPr>
          <w:lang w:val="el-GR"/>
        </w:rPr>
        <w:t>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w:t>
      </w:r>
    </w:p>
    <w:p w14:paraId="1F0F7646" w14:textId="471ED0F4" w:rsidR="00163845" w:rsidRPr="0029687F" w:rsidRDefault="00163845" w:rsidP="00B805D6">
      <w:pPr>
        <w:pStyle w:val="Heading4"/>
        <w:numPr>
          <w:ilvl w:val="2"/>
          <w:numId w:val="12"/>
        </w:numPr>
        <w:rPr>
          <w:rFonts w:ascii="Tahoma" w:hAnsi="Tahoma" w:cs="Tahoma"/>
          <w:szCs w:val="22"/>
          <w:lang w:val="el-GR"/>
        </w:rPr>
      </w:pPr>
      <w:bookmarkStart w:id="145" w:name="_Toc40458210"/>
      <w:r w:rsidRPr="0029687F">
        <w:rPr>
          <w:rFonts w:ascii="Tahoma" w:hAnsi="Tahoma" w:cs="Tahoma"/>
          <w:szCs w:val="22"/>
          <w:lang w:val="el-GR"/>
        </w:rPr>
        <w:t>Υποκατάσταση Αναδόχου</w:t>
      </w:r>
      <w:bookmarkEnd w:id="145"/>
      <w:r w:rsidR="00E1337D" w:rsidRPr="0029687F">
        <w:rPr>
          <w:rFonts w:ascii="Tahoma" w:hAnsi="Tahoma" w:cs="Tahoma"/>
          <w:szCs w:val="22"/>
          <w:lang w:val="el-GR"/>
        </w:rPr>
        <w:t xml:space="preserve">  </w:t>
      </w:r>
    </w:p>
    <w:p w14:paraId="2F390D42" w14:textId="77777777" w:rsidR="00DB024C" w:rsidRPr="0029687F" w:rsidRDefault="005F1735" w:rsidP="00B8545D">
      <w:pPr>
        <w:rPr>
          <w:rFonts w:cs="Tahoma"/>
          <w:szCs w:val="22"/>
          <w:lang w:val="el-GR"/>
        </w:rPr>
      </w:pPr>
      <w:r w:rsidRPr="0029687F">
        <w:rPr>
          <w:rFonts w:cs="Tahoma"/>
          <w:szCs w:val="22"/>
          <w:lang w:val="el-GR"/>
        </w:rPr>
        <w:t xml:space="preserve">Η υποκατάσταση αναδόχου είναι δυνατή </w:t>
      </w:r>
      <w:r w:rsidR="007B62F5" w:rsidRPr="0029687F">
        <w:rPr>
          <w:rFonts w:cs="Tahoma"/>
          <w:szCs w:val="22"/>
          <w:lang w:val="el-GR"/>
        </w:rPr>
        <w:t xml:space="preserve">κατόπιν έγκρισης της </w:t>
      </w:r>
      <w:r w:rsidR="00715492" w:rsidRPr="0029687F">
        <w:rPr>
          <w:rFonts w:cs="Tahoma"/>
          <w:szCs w:val="22"/>
          <w:lang w:val="el-GR"/>
        </w:rPr>
        <w:t>Α</w:t>
      </w:r>
      <w:r w:rsidR="007B62F5" w:rsidRPr="0029687F">
        <w:rPr>
          <w:rFonts w:cs="Tahoma"/>
          <w:szCs w:val="22"/>
          <w:lang w:val="el-GR"/>
        </w:rPr>
        <w:t xml:space="preserve">ναθέτουσας </w:t>
      </w:r>
      <w:r w:rsidR="00715492" w:rsidRPr="0029687F">
        <w:rPr>
          <w:rFonts w:cs="Tahoma"/>
          <w:szCs w:val="22"/>
          <w:lang w:val="el-GR"/>
        </w:rPr>
        <w:t>Α</w:t>
      </w:r>
      <w:r w:rsidR="007B62F5" w:rsidRPr="0029687F">
        <w:rPr>
          <w:rFonts w:cs="Tahoma"/>
          <w:szCs w:val="22"/>
          <w:lang w:val="el-GR"/>
        </w:rPr>
        <w:t xml:space="preserve">ρχής </w:t>
      </w:r>
      <w:r w:rsidRPr="0029687F">
        <w:rPr>
          <w:rFonts w:cs="Tahoma"/>
          <w:szCs w:val="22"/>
          <w:lang w:val="el-GR"/>
        </w:rPr>
        <w:t xml:space="preserve">σε περίπτωση </w:t>
      </w:r>
      <w:r w:rsidR="00DB024C" w:rsidRPr="0029687F">
        <w:rPr>
          <w:rFonts w:cs="Tahoma"/>
          <w:szCs w:val="22"/>
          <w:lang w:val="el-GR"/>
        </w:rPr>
        <w:t>ολικής ή μερικής διαδοχής του αρχικού αναδόχου, λόγω εταιρικής αναδιάρθρωσης, περιλαμβανομένων της εξαγοράς, της απορρόφησης, της συγχώνευσης ή κατα</w:t>
      </w:r>
      <w:r w:rsidR="00DB024C" w:rsidRPr="0029687F">
        <w:rPr>
          <w:rFonts w:cs="Tahoma"/>
          <w:szCs w:val="22"/>
          <w:lang w:val="el-GR"/>
        </w:rPr>
        <w:softHyphen/>
        <w:t xml:space="preserve">στάσεων αφερεγγυότητας ιδίως στο πλαίσιο </w:t>
      </w:r>
      <w:proofErr w:type="spellStart"/>
      <w:r w:rsidR="00DB024C" w:rsidRPr="0029687F">
        <w:rPr>
          <w:rFonts w:cs="Tahoma"/>
          <w:szCs w:val="22"/>
          <w:lang w:val="el-GR"/>
        </w:rPr>
        <w:t>προπτωχευτικών</w:t>
      </w:r>
      <w:proofErr w:type="spellEnd"/>
      <w:r w:rsidR="00DB024C" w:rsidRPr="0029687F">
        <w:rPr>
          <w:rFonts w:cs="Tahoma"/>
          <w:szCs w:val="22"/>
          <w:lang w:val="el-GR"/>
        </w:rPr>
        <w:t xml:space="preserve"> ή πτωχευτικών διαδικασιών, από άλλον οικονο</w:t>
      </w:r>
      <w:r w:rsidR="00DB024C" w:rsidRPr="0029687F">
        <w:rPr>
          <w:rFonts w:cs="Tahoma"/>
          <w:szCs w:val="22"/>
          <w:lang w:val="el-GR"/>
        </w:rPr>
        <w:softHyphen/>
        <w:t>μικό φορέα, ο οποίος πληροί τα κριτήρια ποιοτικής επι</w:t>
      </w:r>
      <w:r w:rsidR="00DB024C" w:rsidRPr="0029687F">
        <w:rPr>
          <w:rFonts w:cs="Tahoma"/>
          <w:szCs w:val="22"/>
          <w:lang w:val="el-GR"/>
        </w:rPr>
        <w:softHyphen/>
        <w:t>λογής που καθορίστηκαν αρχικά, υπό τον όρο ότι η διαδοχή δεν συνεπάγεται άλ</w:t>
      </w:r>
      <w:r w:rsidR="007B62F5" w:rsidRPr="0029687F">
        <w:rPr>
          <w:rFonts w:cs="Tahoma"/>
          <w:szCs w:val="22"/>
          <w:lang w:val="el-GR"/>
        </w:rPr>
        <w:t>λες ουσιώδεις τροποποιήσεις της</w:t>
      </w:r>
      <w:r w:rsidRPr="0029687F">
        <w:rPr>
          <w:rFonts w:cs="Tahoma"/>
          <w:szCs w:val="22"/>
          <w:lang w:val="el-GR"/>
        </w:rPr>
        <w:t xml:space="preserve"> σύμβασης</w:t>
      </w:r>
      <w:r w:rsidR="007B62F5" w:rsidRPr="0029687F">
        <w:rPr>
          <w:rFonts w:cs="Tahoma"/>
          <w:szCs w:val="22"/>
          <w:lang w:val="el-GR"/>
        </w:rPr>
        <w:t xml:space="preserve">. </w:t>
      </w:r>
    </w:p>
    <w:p w14:paraId="3ABE6ECD" w14:textId="77777777" w:rsidR="00803EC4" w:rsidRPr="0029687F" w:rsidRDefault="00803EC4" w:rsidP="00B805D6">
      <w:pPr>
        <w:pStyle w:val="Heading4"/>
        <w:numPr>
          <w:ilvl w:val="2"/>
          <w:numId w:val="12"/>
        </w:numPr>
        <w:rPr>
          <w:rFonts w:ascii="Tahoma" w:hAnsi="Tahoma" w:cs="Tahoma"/>
          <w:szCs w:val="22"/>
          <w:lang w:val="el-GR"/>
        </w:rPr>
      </w:pPr>
      <w:bookmarkStart w:id="146" w:name="_Toc40458211"/>
      <w:r w:rsidRPr="0029687F">
        <w:rPr>
          <w:rFonts w:ascii="Tahoma" w:hAnsi="Tahoma" w:cs="Tahoma"/>
          <w:szCs w:val="22"/>
          <w:lang w:val="el-GR"/>
        </w:rPr>
        <w:t>Τροποποιήσεις ήσσονος αξίας</w:t>
      </w:r>
      <w:bookmarkEnd w:id="146"/>
      <w:r w:rsidRPr="0029687F">
        <w:rPr>
          <w:rFonts w:ascii="Tahoma" w:hAnsi="Tahoma" w:cs="Tahoma"/>
          <w:szCs w:val="22"/>
          <w:lang w:val="el-GR"/>
        </w:rPr>
        <w:t xml:space="preserve"> </w:t>
      </w:r>
    </w:p>
    <w:p w14:paraId="36AD6F70" w14:textId="77777777" w:rsidR="00803EC4" w:rsidRPr="0029687F" w:rsidRDefault="00A7426F">
      <w:pPr>
        <w:rPr>
          <w:rFonts w:cs="Tahoma"/>
          <w:szCs w:val="22"/>
          <w:lang w:val="el-GR"/>
        </w:rPr>
      </w:pPr>
      <w:r w:rsidRPr="0029687F">
        <w:rPr>
          <w:rFonts w:cs="Tahoma"/>
          <w:szCs w:val="22"/>
          <w:lang w:val="el-GR"/>
        </w:rPr>
        <w:t>Η παρούσα σύμβαση δύναται να τροποποιηθεί εφόσον η τροποποίηση είναι ήσσονος αξίας και συγκεκριμένα όταν πληρούνται σωρευτικά τα ακόλουθα κριτήρια :</w:t>
      </w:r>
    </w:p>
    <w:p w14:paraId="3698E1AC" w14:textId="77777777" w:rsidR="00A7426F" w:rsidRPr="0029687F" w:rsidRDefault="00A7426F" w:rsidP="006C1E5F">
      <w:pPr>
        <w:pStyle w:val="ListParagraph"/>
        <w:numPr>
          <w:ilvl w:val="0"/>
          <w:numId w:val="192"/>
        </w:numPr>
        <w:rPr>
          <w:rFonts w:cs="Tahoma"/>
          <w:szCs w:val="22"/>
          <w:lang w:val="el-GR"/>
        </w:rPr>
      </w:pPr>
      <w:r w:rsidRPr="0029687F">
        <w:rPr>
          <w:rFonts w:cs="Tahoma"/>
          <w:szCs w:val="22"/>
          <w:lang w:val="el-GR"/>
        </w:rPr>
        <w:t xml:space="preserve">η αξία της τροποποίησης είναι κατώτερη και των δύο ακόλουθων τιμών: </w:t>
      </w:r>
    </w:p>
    <w:p w14:paraId="22164FFD" w14:textId="68EDE87A" w:rsidR="00A7426F" w:rsidRPr="0029687F" w:rsidRDefault="00A7426F">
      <w:pPr>
        <w:pStyle w:val="ListParagraph"/>
        <w:ind w:left="360"/>
        <w:rPr>
          <w:rFonts w:cs="Tahoma"/>
          <w:szCs w:val="22"/>
          <w:lang w:val="el-GR"/>
        </w:rPr>
      </w:pPr>
      <w:r w:rsidRPr="0029687F">
        <w:rPr>
          <w:rFonts w:cs="Tahoma"/>
          <w:szCs w:val="22"/>
          <w:lang w:val="el-GR"/>
        </w:rPr>
        <w:t xml:space="preserve">α) των κατώτατων ορίων </w:t>
      </w:r>
      <w:r w:rsidR="00EE171D">
        <w:rPr>
          <w:rFonts w:cs="Tahoma"/>
          <w:szCs w:val="22"/>
          <w:lang w:val="el-GR"/>
        </w:rPr>
        <w:t xml:space="preserve">εφαρμογής των Οδηγιών </w:t>
      </w:r>
      <w:r w:rsidRPr="0029687F">
        <w:rPr>
          <w:rFonts w:cs="Tahoma"/>
          <w:szCs w:val="22"/>
          <w:lang w:val="el-GR"/>
        </w:rPr>
        <w:t xml:space="preserve">και </w:t>
      </w:r>
    </w:p>
    <w:p w14:paraId="53C8C750" w14:textId="2651DC5B" w:rsidR="00EE171D" w:rsidRDefault="0076334B">
      <w:pPr>
        <w:spacing w:before="60" w:after="60"/>
        <w:ind w:left="284"/>
        <w:rPr>
          <w:rFonts w:cs="Tahoma"/>
          <w:szCs w:val="22"/>
          <w:lang w:val="el-GR"/>
        </w:rPr>
      </w:pPr>
      <w:r>
        <w:rPr>
          <w:rFonts w:cs="Tahoma"/>
          <w:szCs w:val="22"/>
          <w:lang w:val="el-GR"/>
        </w:rPr>
        <w:t xml:space="preserve"> </w:t>
      </w:r>
      <w:r w:rsidR="00A7426F" w:rsidRPr="0029687F">
        <w:rPr>
          <w:rFonts w:cs="Tahoma"/>
          <w:szCs w:val="22"/>
          <w:lang w:val="el-GR"/>
        </w:rPr>
        <w:t>β) του δέκα τοις εκατό (10%) της αξίας της αρχικής σύμβασης</w:t>
      </w:r>
    </w:p>
    <w:p w14:paraId="514BF423" w14:textId="28E1CE61" w:rsidR="00EE171D" w:rsidRPr="00EE171D" w:rsidRDefault="00A7426F">
      <w:pPr>
        <w:spacing w:before="60" w:after="60"/>
        <w:ind w:left="284"/>
        <w:rPr>
          <w:lang w:val="el-GR"/>
        </w:rPr>
      </w:pPr>
      <w:r w:rsidRPr="0029687F">
        <w:rPr>
          <w:rFonts w:cs="Tahoma"/>
          <w:szCs w:val="22"/>
          <w:lang w:val="el-GR"/>
        </w:rPr>
        <w:t xml:space="preserve"> </w:t>
      </w:r>
      <w:r w:rsidR="00EE171D" w:rsidRPr="00502DA4">
        <w:rPr>
          <w:lang w:val="el-GR"/>
        </w:rPr>
        <w:t>Σε περίπτωση περισσότερων, διαδοχικών τροποποιήσεων της αρχικής σύμβασης, η αξία τους υπολογίζεται βάσει της καθαρής αθροιστικής αξίας των διαδοχικών τροποποιήσεων.</w:t>
      </w:r>
    </w:p>
    <w:p w14:paraId="2F417981" w14:textId="77777777" w:rsidR="00A7426F" w:rsidRPr="0029687F" w:rsidRDefault="00A7426F" w:rsidP="006C1E5F">
      <w:pPr>
        <w:pStyle w:val="ListParagraph"/>
        <w:numPr>
          <w:ilvl w:val="0"/>
          <w:numId w:val="192"/>
        </w:numPr>
        <w:rPr>
          <w:rFonts w:cs="Tahoma"/>
          <w:szCs w:val="22"/>
          <w:lang w:val="el-GR"/>
        </w:rPr>
      </w:pPr>
      <w:r w:rsidRPr="0029687F">
        <w:rPr>
          <w:rFonts w:cs="Tahoma"/>
          <w:szCs w:val="22"/>
          <w:lang w:val="el-GR"/>
        </w:rPr>
        <w:t>Η τροποποίηση δεν μεταβάλει τη συνολική φύση της σύμβασης</w:t>
      </w:r>
    </w:p>
    <w:p w14:paraId="7DDF2220" w14:textId="77777777" w:rsidR="00580BCD" w:rsidRPr="0029687F" w:rsidRDefault="00580BCD" w:rsidP="00580BCD">
      <w:pPr>
        <w:pStyle w:val="ListParagraph"/>
        <w:ind w:left="360"/>
        <w:rPr>
          <w:rFonts w:cs="Tahoma"/>
          <w:szCs w:val="22"/>
          <w:lang w:val="el-GR"/>
        </w:rPr>
      </w:pPr>
    </w:p>
    <w:p w14:paraId="742D24C7" w14:textId="77777777" w:rsidR="008338F0" w:rsidRPr="0029687F" w:rsidRDefault="00E1337D" w:rsidP="00B805D6">
      <w:pPr>
        <w:pStyle w:val="Heading2"/>
        <w:numPr>
          <w:ilvl w:val="1"/>
          <w:numId w:val="12"/>
        </w:numPr>
        <w:rPr>
          <w:rFonts w:ascii="Tahoma" w:hAnsi="Tahoma" w:cs="Tahoma"/>
          <w:sz w:val="22"/>
          <w:lang w:val="el-GR"/>
        </w:rPr>
      </w:pPr>
      <w:r w:rsidRPr="0029687F">
        <w:rPr>
          <w:rFonts w:ascii="Tahoma" w:hAnsi="Tahoma" w:cs="Tahoma"/>
          <w:sz w:val="22"/>
          <w:lang w:val="el-GR"/>
        </w:rPr>
        <w:t xml:space="preserve"> </w:t>
      </w:r>
      <w:r w:rsidR="003355E7" w:rsidRPr="0029687F">
        <w:rPr>
          <w:rFonts w:ascii="Tahoma" w:hAnsi="Tahoma" w:cs="Tahoma"/>
          <w:sz w:val="22"/>
          <w:lang w:val="el-GR"/>
        </w:rPr>
        <w:tab/>
      </w:r>
      <w:bookmarkStart w:id="147" w:name="_Toc40458212"/>
      <w:r w:rsidR="003355E7" w:rsidRPr="0029687F">
        <w:rPr>
          <w:rFonts w:ascii="Tahoma" w:hAnsi="Tahoma" w:cs="Tahoma"/>
          <w:sz w:val="22"/>
          <w:lang w:val="el-GR"/>
        </w:rPr>
        <w:t>Δικαίωμα μονομερούς λύσης της σύμβασης</w:t>
      </w:r>
      <w:bookmarkEnd w:id="147"/>
    </w:p>
    <w:p w14:paraId="02E8C994" w14:textId="77777777" w:rsidR="009649DC" w:rsidRPr="0029687F" w:rsidRDefault="009649DC" w:rsidP="009649DC">
      <w:pPr>
        <w:rPr>
          <w:rFonts w:cs="Tahoma"/>
          <w:szCs w:val="22"/>
          <w:lang w:val="el-GR"/>
        </w:rPr>
      </w:pPr>
      <w:r w:rsidRPr="0029687F">
        <w:rPr>
          <w:rFonts w:cs="Tahoma"/>
          <w:b/>
          <w:bCs/>
          <w:szCs w:val="22"/>
          <w:lang w:val="el-GR"/>
        </w:rPr>
        <w:t>4.6.1.</w:t>
      </w:r>
      <w:r w:rsidRPr="0029687F">
        <w:rPr>
          <w:rFonts w:cs="Tahoma"/>
          <w:szCs w:val="22"/>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3789D9CE" w14:textId="02976777" w:rsidR="009649DC" w:rsidRPr="0029687F" w:rsidRDefault="009649DC" w:rsidP="009649DC">
      <w:pPr>
        <w:rPr>
          <w:rFonts w:cs="Tahoma"/>
          <w:szCs w:val="22"/>
          <w:lang w:val="el-GR"/>
        </w:rPr>
      </w:pPr>
      <w:r w:rsidRPr="0029687F">
        <w:rPr>
          <w:rFonts w:cs="Tahoma"/>
          <w:szCs w:val="22"/>
          <w:lang w:val="el-GR"/>
        </w:rPr>
        <w:t>α) η σύμβαση έχει υποστεί ουσιώδη τροποποίηση, κατά την έννοια της παρ. 4 του άρθρου 132 του ν. 4412/2016</w:t>
      </w:r>
      <w:r w:rsidR="002C064B">
        <w:rPr>
          <w:rFonts w:cs="Tahoma"/>
          <w:szCs w:val="22"/>
          <w:lang w:val="el-GR"/>
        </w:rPr>
        <w:t xml:space="preserve"> όπως ισχύει</w:t>
      </w:r>
      <w:r w:rsidRPr="0029687F">
        <w:rPr>
          <w:rFonts w:cs="Tahoma"/>
          <w:szCs w:val="22"/>
          <w:lang w:val="el-GR"/>
        </w:rPr>
        <w:t xml:space="preserve">, που θα απαιτούσε νέα διαδικασία σύναψης σύμβασης </w:t>
      </w:r>
    </w:p>
    <w:p w14:paraId="3E757FAB" w14:textId="51911063" w:rsidR="009649DC" w:rsidRPr="0029687F" w:rsidRDefault="009649DC" w:rsidP="009649DC">
      <w:pPr>
        <w:rPr>
          <w:rFonts w:cs="Tahoma"/>
          <w:szCs w:val="22"/>
          <w:lang w:val="el-GR"/>
        </w:rPr>
      </w:pPr>
      <w:r w:rsidRPr="0029687F">
        <w:rPr>
          <w:rFonts w:cs="Tahoma"/>
          <w:szCs w:val="22"/>
          <w:lang w:val="el-GR"/>
        </w:rPr>
        <w:t xml:space="preserve">β) ο ανάδοχος, κατά το χρόνο της ανάθεσης της σύμβασης, τελούσε σε μια από τις καταστάσεις που αναφέρονται στην παράγραφο </w:t>
      </w:r>
      <w:r w:rsidR="00153F0B" w:rsidRPr="0029687F">
        <w:rPr>
          <w:rFonts w:cs="Tahoma"/>
          <w:szCs w:val="22"/>
          <w:lang w:val="el-GR"/>
        </w:rPr>
        <w:fldChar w:fldCharType="begin"/>
      </w:r>
      <w:r w:rsidR="00153F0B" w:rsidRPr="0029687F">
        <w:rPr>
          <w:rFonts w:cs="Tahoma"/>
          <w:szCs w:val="22"/>
          <w:lang w:val="el-GR"/>
        </w:rPr>
        <w:instrText xml:space="preserve"> REF _Ref496540567 \r \h </w:instrText>
      </w:r>
      <w:r w:rsidR="00DF02B0" w:rsidRPr="00860CE7">
        <w:rPr>
          <w:rFonts w:cs="Tahoma"/>
          <w:szCs w:val="22"/>
          <w:lang w:val="el-GR"/>
        </w:rPr>
        <w:instrText xml:space="preserve"> \* MERGEFORMAT </w:instrText>
      </w:r>
      <w:r w:rsidR="00153F0B" w:rsidRPr="0029687F">
        <w:rPr>
          <w:rFonts w:cs="Tahoma"/>
          <w:szCs w:val="22"/>
          <w:lang w:val="el-GR"/>
        </w:rPr>
      </w:r>
      <w:r w:rsidR="00153F0B" w:rsidRPr="0029687F">
        <w:rPr>
          <w:rFonts w:cs="Tahoma"/>
          <w:szCs w:val="22"/>
          <w:lang w:val="el-GR"/>
        </w:rPr>
        <w:fldChar w:fldCharType="separate"/>
      </w:r>
      <w:r w:rsidR="00AE4CE1">
        <w:rPr>
          <w:rFonts w:cs="Tahoma"/>
          <w:szCs w:val="22"/>
          <w:cs/>
          <w:lang w:val="el-GR"/>
        </w:rPr>
        <w:t>‎</w:t>
      </w:r>
      <w:r w:rsidR="00AE4CE1">
        <w:rPr>
          <w:rFonts w:cs="Tahoma"/>
          <w:szCs w:val="22"/>
          <w:lang w:val="el-GR"/>
        </w:rPr>
        <w:t>2.2.3.1</w:t>
      </w:r>
      <w:r w:rsidR="00153F0B" w:rsidRPr="0029687F">
        <w:rPr>
          <w:rFonts w:cs="Tahoma"/>
          <w:szCs w:val="22"/>
          <w:lang w:val="el-GR"/>
        </w:rPr>
        <w:fldChar w:fldCharType="end"/>
      </w:r>
      <w:r w:rsidRPr="0029687F">
        <w:rPr>
          <w:rFonts w:cs="Tahoma"/>
          <w:szCs w:val="22"/>
          <w:lang w:val="el-GR"/>
        </w:rPr>
        <w:t xml:space="preserve"> και, ως εκ τούτου, θα έπρεπε να έχει αποκλειστεί από τη διαδικασία σύναψης της σύμβασης,</w:t>
      </w:r>
    </w:p>
    <w:p w14:paraId="3CAF86B5" w14:textId="77777777" w:rsidR="009649DC" w:rsidRPr="0029687F" w:rsidRDefault="009649DC" w:rsidP="009649DC">
      <w:pPr>
        <w:rPr>
          <w:rFonts w:cs="Tahoma"/>
          <w:b/>
          <w:bCs/>
          <w:szCs w:val="22"/>
          <w:lang w:val="el-GR"/>
        </w:rPr>
      </w:pPr>
      <w:r w:rsidRPr="0029687F">
        <w:rPr>
          <w:rFonts w:cs="Tahoma"/>
          <w:szCs w:val="22"/>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34CFA173" w14:textId="77777777" w:rsidR="008338F0" w:rsidRPr="0029687F" w:rsidRDefault="003355E7" w:rsidP="005D1B15">
      <w:pPr>
        <w:pStyle w:val="Heading1"/>
        <w:rPr>
          <w:rFonts w:ascii="Tahoma" w:hAnsi="Tahoma" w:cs="Tahoma"/>
          <w:sz w:val="22"/>
          <w:szCs w:val="22"/>
        </w:rPr>
      </w:pPr>
      <w:r w:rsidRPr="0029687F">
        <w:rPr>
          <w:rFonts w:ascii="Tahoma" w:hAnsi="Tahoma" w:cs="Tahoma"/>
          <w:sz w:val="22"/>
          <w:szCs w:val="22"/>
        </w:rPr>
        <w:t xml:space="preserve">ΕΙΔΙΚΟΙ ΟΡΟΙ ΕΚΤΕΛΕΣΗΣ ΤΗΣ ΣΥΜΒΑΣΗΣ </w:t>
      </w:r>
    </w:p>
    <w:p w14:paraId="1C718E7F" w14:textId="77777777" w:rsidR="008338F0" w:rsidRPr="0029687F" w:rsidRDefault="003355E7" w:rsidP="00B805D6">
      <w:pPr>
        <w:pStyle w:val="Heading2"/>
        <w:numPr>
          <w:ilvl w:val="1"/>
          <w:numId w:val="12"/>
        </w:numPr>
        <w:rPr>
          <w:rFonts w:ascii="Tahoma" w:hAnsi="Tahoma" w:cs="Tahoma"/>
          <w:sz w:val="22"/>
          <w:lang w:val="el-GR"/>
        </w:rPr>
      </w:pPr>
      <w:r w:rsidRPr="0029687F">
        <w:rPr>
          <w:rFonts w:ascii="Tahoma" w:hAnsi="Tahoma" w:cs="Tahoma"/>
          <w:sz w:val="22"/>
          <w:lang w:val="el-GR"/>
        </w:rPr>
        <w:tab/>
      </w:r>
      <w:bookmarkStart w:id="148" w:name="_Ref496607306"/>
      <w:bookmarkStart w:id="149" w:name="_Toc40458213"/>
      <w:r w:rsidRPr="0029687F">
        <w:rPr>
          <w:rFonts w:ascii="Tahoma" w:hAnsi="Tahoma" w:cs="Tahoma"/>
          <w:sz w:val="22"/>
          <w:lang w:val="el-GR"/>
        </w:rPr>
        <w:t>Τρόπος πληρωμής</w:t>
      </w:r>
      <w:bookmarkEnd w:id="148"/>
      <w:bookmarkEnd w:id="149"/>
      <w:r w:rsidRPr="0029687F">
        <w:rPr>
          <w:rFonts w:ascii="Tahoma" w:hAnsi="Tahoma" w:cs="Tahoma"/>
          <w:sz w:val="22"/>
          <w:lang w:val="el-GR"/>
        </w:rPr>
        <w:t xml:space="preserve"> </w:t>
      </w:r>
    </w:p>
    <w:p w14:paraId="448BAED7" w14:textId="77777777" w:rsidR="002C064B" w:rsidRPr="002C064B" w:rsidRDefault="002C064B" w:rsidP="002C064B">
      <w:pPr>
        <w:tabs>
          <w:tab w:val="left" w:pos="0"/>
        </w:tabs>
        <w:rPr>
          <w:rFonts w:cs="Tahoma"/>
          <w:szCs w:val="22"/>
          <w:lang w:val="el-GR"/>
        </w:rPr>
      </w:pPr>
      <w:r w:rsidRPr="002C064B">
        <w:rPr>
          <w:rFonts w:cs="Tahoma"/>
          <w:szCs w:val="22"/>
          <w:lang w:val="el-GR"/>
        </w:rPr>
        <w:t>5.1.1.</w:t>
      </w:r>
      <w:r w:rsidRPr="002C064B">
        <w:rPr>
          <w:rFonts w:cs="Tahoma"/>
          <w:b/>
          <w:szCs w:val="22"/>
          <w:lang w:val="el-GR"/>
        </w:rPr>
        <w:t xml:space="preserve"> </w:t>
      </w:r>
      <w:r w:rsidRPr="002C064B">
        <w:rPr>
          <w:rFonts w:cs="Tahoma"/>
          <w:szCs w:val="22"/>
          <w:lang w:val="el-GR"/>
        </w:rPr>
        <w:t xml:space="preserve">Η πληρωμή του αναδόχου θα πραγματοποιηθεί με ένα από τους παρακάτω τρόπους πληρωμής που θα δηλώσει ο υποψήφιος οικονομικός φορέας στον </w:t>
      </w:r>
      <w:proofErr w:type="spellStart"/>
      <w:r w:rsidRPr="002C064B">
        <w:rPr>
          <w:rFonts w:cs="Tahoma"/>
          <w:szCs w:val="22"/>
          <w:lang w:val="el-GR"/>
        </w:rPr>
        <w:t>υποφάκελο</w:t>
      </w:r>
      <w:proofErr w:type="spellEnd"/>
      <w:r w:rsidRPr="002C064B">
        <w:rPr>
          <w:rFonts w:cs="Tahoma"/>
          <w:szCs w:val="22"/>
          <w:lang w:val="el-GR"/>
        </w:rPr>
        <w:t xml:space="preserve"> της οικονομικής προσφοράς του. </w:t>
      </w:r>
    </w:p>
    <w:p w14:paraId="3DBF58CE" w14:textId="5730E9C6" w:rsidR="002C064B" w:rsidRPr="002C064B" w:rsidRDefault="002C064B" w:rsidP="002C064B">
      <w:pPr>
        <w:tabs>
          <w:tab w:val="left" w:pos="0"/>
        </w:tabs>
        <w:rPr>
          <w:rFonts w:cs="Tahoma"/>
          <w:szCs w:val="22"/>
          <w:lang w:val="el-GR"/>
        </w:rPr>
      </w:pPr>
      <w:r w:rsidRPr="002C064B">
        <w:rPr>
          <w:rFonts w:cs="Tahoma"/>
          <w:szCs w:val="22"/>
          <w:lang w:val="el-GR"/>
        </w:rPr>
        <w:t xml:space="preserve">Στην περίπτωση που δεν έχει επιλεγεί με σαφήνεια ένας από τους κάτωθι τρόπους πληρωμής, </w:t>
      </w:r>
      <w:r>
        <w:rPr>
          <w:rFonts w:cs="Tahoma"/>
          <w:szCs w:val="22"/>
          <w:lang w:val="el-GR"/>
        </w:rPr>
        <w:t xml:space="preserve">  </w:t>
      </w:r>
      <w:r w:rsidRPr="002C064B">
        <w:rPr>
          <w:rFonts w:cs="Tahoma"/>
          <w:szCs w:val="22"/>
          <w:lang w:val="el-GR"/>
        </w:rPr>
        <w:t>θεωρείται ότι ο υποψήφιος Ανάδοχος αποδέχεται τον 2) τρόπο πληρωμής.</w:t>
      </w:r>
    </w:p>
    <w:p w14:paraId="1FAF8A9E" w14:textId="70BEA37C" w:rsidR="002C064B" w:rsidRDefault="002C064B" w:rsidP="002C064B">
      <w:pPr>
        <w:tabs>
          <w:tab w:val="left" w:pos="426"/>
        </w:tabs>
        <w:ind w:left="426" w:hanging="426"/>
        <w:rPr>
          <w:rFonts w:cs="Tahoma"/>
          <w:b/>
          <w:szCs w:val="22"/>
          <w:lang w:val="el-GR"/>
        </w:rPr>
      </w:pPr>
      <w:r w:rsidRPr="002C064B">
        <w:rPr>
          <w:rFonts w:cs="Tahoma"/>
          <w:b/>
          <w:szCs w:val="22"/>
          <w:lang w:val="el-GR"/>
        </w:rPr>
        <w:t>Τρόποι Πληρωμής:</w:t>
      </w:r>
    </w:p>
    <w:p w14:paraId="4FA7E289" w14:textId="77777777" w:rsidR="002C064B" w:rsidRDefault="002C064B" w:rsidP="00B8545D">
      <w:pPr>
        <w:tabs>
          <w:tab w:val="left" w:pos="426"/>
        </w:tabs>
        <w:ind w:left="426" w:hanging="426"/>
        <w:rPr>
          <w:rFonts w:cs="Tahoma"/>
          <w:b/>
          <w:szCs w:val="22"/>
          <w:lang w:val="el-GR"/>
        </w:rPr>
      </w:pPr>
    </w:p>
    <w:p w14:paraId="5198596C" w14:textId="2C65923C" w:rsidR="008338F0" w:rsidRPr="0029687F" w:rsidRDefault="00996C3E" w:rsidP="00B8545D">
      <w:pPr>
        <w:tabs>
          <w:tab w:val="left" w:pos="426"/>
        </w:tabs>
        <w:ind w:left="426" w:hanging="426"/>
        <w:rPr>
          <w:rFonts w:cs="Tahoma"/>
          <w:b/>
          <w:szCs w:val="22"/>
          <w:lang w:val="el-GR"/>
        </w:rPr>
      </w:pPr>
      <w:r w:rsidRPr="0029687F">
        <w:rPr>
          <w:rFonts w:cs="Tahoma"/>
          <w:b/>
          <w:szCs w:val="22"/>
          <w:lang w:val="el-GR"/>
        </w:rPr>
        <w:t>1</w:t>
      </w:r>
      <w:r w:rsidR="003355E7" w:rsidRPr="0029687F">
        <w:rPr>
          <w:rFonts w:cs="Tahoma"/>
          <w:b/>
          <w:szCs w:val="22"/>
          <w:lang w:val="el-GR"/>
        </w:rPr>
        <w:t>)</w:t>
      </w:r>
      <w:r w:rsidR="003355E7" w:rsidRPr="0029687F">
        <w:rPr>
          <w:rFonts w:cs="Tahoma"/>
          <w:szCs w:val="22"/>
          <w:lang w:val="el-GR"/>
        </w:rPr>
        <w:t xml:space="preserve"> </w:t>
      </w:r>
      <w:r w:rsidR="00C54C91" w:rsidRPr="0029687F">
        <w:rPr>
          <w:rFonts w:cs="Tahoma"/>
          <w:szCs w:val="22"/>
          <w:lang w:val="el-GR"/>
        </w:rPr>
        <w:tab/>
      </w:r>
      <w:r w:rsidR="003355E7" w:rsidRPr="0029687F">
        <w:rPr>
          <w:rFonts w:cs="Tahoma"/>
          <w:szCs w:val="22"/>
          <w:lang w:val="el-GR"/>
        </w:rPr>
        <w:t xml:space="preserve">Το </w:t>
      </w:r>
      <w:r w:rsidR="003355E7" w:rsidRPr="0029687F">
        <w:rPr>
          <w:rFonts w:cs="Tahoma"/>
          <w:b/>
          <w:szCs w:val="22"/>
          <w:lang w:val="el-GR"/>
        </w:rPr>
        <w:t>100%</w:t>
      </w:r>
      <w:r w:rsidR="003355E7" w:rsidRPr="0029687F">
        <w:rPr>
          <w:rFonts w:cs="Tahoma"/>
          <w:szCs w:val="22"/>
          <w:lang w:val="el-GR"/>
        </w:rPr>
        <w:t xml:space="preserve"> της συμβατικής αξίας μετά την οριστική παραλαβή των υπηρεσιών</w:t>
      </w:r>
      <w:r w:rsidR="003355E7" w:rsidRPr="0029687F">
        <w:rPr>
          <w:rFonts w:cs="Tahoma"/>
          <w:b/>
          <w:szCs w:val="22"/>
          <w:lang w:val="el-GR"/>
        </w:rPr>
        <w:t xml:space="preserve"> </w:t>
      </w:r>
    </w:p>
    <w:p w14:paraId="5CAB712E" w14:textId="25BB7E8F" w:rsidR="00996C3E" w:rsidRPr="0029687F" w:rsidRDefault="00996C3E" w:rsidP="00996C3E">
      <w:pPr>
        <w:tabs>
          <w:tab w:val="left" w:pos="426"/>
        </w:tabs>
        <w:ind w:left="426" w:hanging="426"/>
        <w:rPr>
          <w:rFonts w:cs="Tahoma"/>
          <w:szCs w:val="22"/>
          <w:lang w:val="el-GR"/>
        </w:rPr>
      </w:pPr>
      <w:r w:rsidRPr="0029687F">
        <w:rPr>
          <w:rFonts w:cs="Tahoma"/>
          <w:b/>
          <w:szCs w:val="22"/>
          <w:lang w:val="el-GR"/>
        </w:rPr>
        <w:t>2</w:t>
      </w:r>
      <w:r w:rsidR="003355E7" w:rsidRPr="0029687F">
        <w:rPr>
          <w:rFonts w:cs="Tahoma"/>
          <w:b/>
          <w:szCs w:val="22"/>
          <w:lang w:val="el-GR"/>
        </w:rPr>
        <w:t>)</w:t>
      </w:r>
      <w:r w:rsidR="00E1337D" w:rsidRPr="0029687F">
        <w:rPr>
          <w:rFonts w:cs="Tahoma"/>
          <w:szCs w:val="22"/>
          <w:lang w:val="el-GR"/>
        </w:rPr>
        <w:t xml:space="preserve"> </w:t>
      </w:r>
      <w:r w:rsidR="00C54C91" w:rsidRPr="0029687F">
        <w:rPr>
          <w:rFonts w:cs="Tahoma"/>
          <w:szCs w:val="22"/>
          <w:lang w:val="el-GR"/>
        </w:rPr>
        <w:tab/>
      </w:r>
      <w:r w:rsidRPr="0029687F">
        <w:rPr>
          <w:rFonts w:cs="Tahoma"/>
          <w:szCs w:val="22"/>
          <w:lang w:val="el-GR"/>
        </w:rPr>
        <w:t>α) Χορήγηση έντοκης προκαταβολής ποσοστού</w:t>
      </w:r>
      <w:r w:rsidR="00E1337D" w:rsidRPr="0029687F">
        <w:rPr>
          <w:rFonts w:cs="Tahoma"/>
          <w:szCs w:val="22"/>
          <w:lang w:val="el-GR"/>
        </w:rPr>
        <w:t xml:space="preserve"> </w:t>
      </w:r>
      <w:r w:rsidRPr="0029687F">
        <w:rPr>
          <w:rFonts w:cs="Tahoma"/>
          <w:szCs w:val="22"/>
          <w:lang w:val="el-GR"/>
        </w:rPr>
        <w:t>(</w:t>
      </w:r>
      <w:r w:rsidR="00A4497A" w:rsidRPr="008045AF">
        <w:rPr>
          <w:rFonts w:cs="Tahoma"/>
          <w:b/>
          <w:szCs w:val="22"/>
          <w:lang w:val="el-GR"/>
        </w:rPr>
        <w:t>30</w:t>
      </w:r>
      <w:r w:rsidRPr="0029687F">
        <w:rPr>
          <w:rFonts w:cs="Tahoma"/>
          <w:b/>
          <w:szCs w:val="22"/>
          <w:lang w:val="el-GR"/>
        </w:rPr>
        <w:t>%</w:t>
      </w:r>
      <w:r w:rsidRPr="0029687F">
        <w:rPr>
          <w:rFonts w:cs="Tahoma"/>
          <w:szCs w:val="22"/>
          <w:lang w:val="el-GR"/>
        </w:rPr>
        <w:t>) της συμβατικής αξίας χωρίς Φ.Π.Α., με την κατάθεση</w:t>
      </w:r>
      <w:r w:rsidR="00E1337D" w:rsidRPr="0029687F">
        <w:rPr>
          <w:rFonts w:cs="Tahoma"/>
          <w:szCs w:val="22"/>
          <w:lang w:val="el-GR"/>
        </w:rPr>
        <w:t xml:space="preserve"> </w:t>
      </w:r>
      <w:r w:rsidRPr="0029687F">
        <w:rPr>
          <w:rFonts w:cs="Tahoma"/>
          <w:szCs w:val="22"/>
          <w:lang w:val="el-GR"/>
        </w:rPr>
        <w:t>ισόποσης εγγύησης η οποία θα καλύπτει τη διαφορά μεταξύ του ποσού της εγγύησης καλής εκτέλεσης και του ποσού της καταβαλλόμενης προκαταβολής,</w:t>
      </w:r>
      <w:r w:rsidR="00E1337D" w:rsidRPr="0029687F">
        <w:rPr>
          <w:rFonts w:cs="Tahoma"/>
          <w:szCs w:val="22"/>
          <w:lang w:val="el-GR"/>
        </w:rPr>
        <w:t xml:space="preserve"> </w:t>
      </w:r>
      <w:r w:rsidRPr="0029687F">
        <w:rPr>
          <w:rFonts w:cs="Tahoma"/>
          <w:szCs w:val="22"/>
          <w:lang w:val="el-GR"/>
        </w:rPr>
        <w:t>σύμφωνα με τα οριζόμενα στο άρθρο 72§1 περ. δ του ν. 4412/2016</w:t>
      </w:r>
      <w:r w:rsidR="002C064B">
        <w:rPr>
          <w:rFonts w:cs="Tahoma"/>
          <w:szCs w:val="22"/>
          <w:lang w:val="el-GR"/>
        </w:rPr>
        <w:t xml:space="preserve"> όπως ισχύει</w:t>
      </w:r>
      <w:r w:rsidRPr="0029687F">
        <w:rPr>
          <w:rFonts w:cs="Tahoma"/>
          <w:szCs w:val="22"/>
          <w:lang w:val="el-GR"/>
        </w:rPr>
        <w:t xml:space="preserve"> και </w:t>
      </w:r>
      <w:r w:rsidR="00061ADD" w:rsidRPr="0029687F">
        <w:rPr>
          <w:rFonts w:cs="Tahoma"/>
          <w:szCs w:val="22"/>
          <w:lang w:val="el-GR"/>
        </w:rPr>
        <w:fldChar w:fldCharType="begin"/>
      </w:r>
      <w:r w:rsidR="00061ADD" w:rsidRPr="0029687F">
        <w:rPr>
          <w:rFonts w:cs="Tahoma"/>
          <w:szCs w:val="22"/>
          <w:lang w:val="el-GR"/>
        </w:rPr>
        <w:instrText xml:space="preserve"> REF _Ref496542746 \r \h </w:instrText>
      </w:r>
      <w:r w:rsidR="00DF02B0" w:rsidRPr="00860CE7">
        <w:rPr>
          <w:rFonts w:cs="Tahoma"/>
          <w:szCs w:val="22"/>
          <w:lang w:val="el-GR"/>
        </w:rPr>
        <w:instrText xml:space="preserve"> \* MERGEFORMAT </w:instrText>
      </w:r>
      <w:r w:rsidR="00061ADD" w:rsidRPr="0029687F">
        <w:rPr>
          <w:rFonts w:cs="Tahoma"/>
          <w:szCs w:val="22"/>
          <w:lang w:val="el-GR"/>
        </w:rPr>
      </w:r>
      <w:r w:rsidR="00061ADD" w:rsidRPr="0029687F">
        <w:rPr>
          <w:rFonts w:cs="Tahoma"/>
          <w:szCs w:val="22"/>
          <w:lang w:val="el-GR"/>
        </w:rPr>
        <w:fldChar w:fldCharType="separate"/>
      </w:r>
      <w:r w:rsidR="00AE4CE1">
        <w:rPr>
          <w:rFonts w:cs="Tahoma"/>
          <w:szCs w:val="22"/>
          <w:cs/>
          <w:lang w:val="el-GR"/>
        </w:rPr>
        <w:t>‎</w:t>
      </w:r>
      <w:r w:rsidR="00AE4CE1">
        <w:rPr>
          <w:rFonts w:cs="Tahoma"/>
          <w:szCs w:val="22"/>
          <w:lang w:val="el-GR"/>
        </w:rPr>
        <w:t>4.1</w:t>
      </w:r>
      <w:r w:rsidR="00061ADD" w:rsidRPr="0029687F">
        <w:rPr>
          <w:rFonts w:cs="Tahoma"/>
          <w:szCs w:val="22"/>
          <w:lang w:val="el-GR"/>
        </w:rPr>
        <w:fldChar w:fldCharType="end"/>
      </w:r>
      <w:r w:rsidRPr="0029687F">
        <w:rPr>
          <w:rFonts w:cs="Tahoma"/>
          <w:szCs w:val="22"/>
          <w:lang w:val="el-GR"/>
        </w:rPr>
        <w:t xml:space="preserve"> της παρούσας. Η παραπάνω προκαταβολή θα είναι έντοκη. Κατά την εξόφληση θα </w:t>
      </w:r>
      <w:proofErr w:type="spellStart"/>
      <w:r w:rsidRPr="0029687F">
        <w:rPr>
          <w:rFonts w:cs="Tahoma"/>
          <w:szCs w:val="22"/>
          <w:lang w:val="el-GR"/>
        </w:rPr>
        <w:t>παρακρατείται</w:t>
      </w:r>
      <w:proofErr w:type="spellEnd"/>
      <w:r w:rsidRPr="0029687F">
        <w:rPr>
          <w:rFonts w:cs="Tahoma"/>
          <w:szCs w:val="22"/>
          <w:lang w:val="el-GR"/>
        </w:rPr>
        <w:t xml:space="preserve">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w:t>
      </w:r>
      <w:r w:rsidR="00E1337D" w:rsidRPr="0029687F">
        <w:rPr>
          <w:rFonts w:cs="Tahoma"/>
          <w:szCs w:val="22"/>
          <w:lang w:val="el-GR"/>
        </w:rPr>
        <w:t xml:space="preserve"> </w:t>
      </w:r>
      <w:r w:rsidRPr="0029687F">
        <w:rPr>
          <w:rFonts w:cs="Tahoma"/>
          <w:szCs w:val="22"/>
          <w:lang w:val="el-GR"/>
        </w:rPr>
        <w:t xml:space="preserve">θα παραμένει σταθερό μέχρι την εξάντληση του ποσού της </w:t>
      </w:r>
      <w:proofErr w:type="spellStart"/>
      <w:r w:rsidRPr="0029687F">
        <w:rPr>
          <w:rFonts w:cs="Tahoma"/>
          <w:szCs w:val="22"/>
          <w:lang w:val="el-GR"/>
        </w:rPr>
        <w:t>χορηγηθείσας</w:t>
      </w:r>
      <w:proofErr w:type="spellEnd"/>
      <w:r w:rsidRPr="0029687F">
        <w:rPr>
          <w:rFonts w:cs="Tahoma"/>
          <w:szCs w:val="22"/>
          <w:lang w:val="el-GR"/>
        </w:rPr>
        <w:t xml:space="preserve"> προκαταβολής.</w:t>
      </w:r>
      <w:r w:rsidR="0068732F" w:rsidRPr="0029687F">
        <w:rPr>
          <w:rFonts w:cs="Tahoma"/>
          <w:szCs w:val="22"/>
          <w:lang w:val="el-GR"/>
        </w:rPr>
        <w:t xml:space="preserve"> </w:t>
      </w:r>
    </w:p>
    <w:p w14:paraId="3821CF99" w14:textId="77777777" w:rsidR="00996C3E" w:rsidRPr="0029687F" w:rsidRDefault="00996C3E" w:rsidP="00B8545D">
      <w:pPr>
        <w:spacing w:before="120"/>
        <w:ind w:left="432" w:hanging="6"/>
        <w:rPr>
          <w:rFonts w:cs="Tahoma"/>
          <w:szCs w:val="22"/>
          <w:lang w:val="el-GR"/>
        </w:rPr>
      </w:pPr>
      <w:r w:rsidRPr="0029687F">
        <w:rPr>
          <w:rFonts w:cs="Tahoma"/>
          <w:szCs w:val="22"/>
          <w:lang w:val="el-GR"/>
        </w:rPr>
        <w:t>β)</w:t>
      </w:r>
      <w:r w:rsidRPr="0029687F">
        <w:rPr>
          <w:rFonts w:cs="Tahoma"/>
          <w:szCs w:val="22"/>
          <w:lang w:val="el-GR"/>
        </w:rPr>
        <w:tab/>
        <w:t xml:space="preserve">Καταβολή του υπόλοιπου του συμβατικού τιμήματος, μετά την οριστική ποιοτική και ποσοτική παραλαβή του συνόλου του Έργου, αφού </w:t>
      </w:r>
      <w:proofErr w:type="spellStart"/>
      <w:r w:rsidRPr="0029687F">
        <w:rPr>
          <w:rFonts w:cs="Tahoma"/>
          <w:szCs w:val="22"/>
          <w:lang w:val="el-GR"/>
        </w:rPr>
        <w:t>παρακρατηθεί</w:t>
      </w:r>
      <w:proofErr w:type="spellEnd"/>
      <w:r w:rsidRPr="0029687F">
        <w:rPr>
          <w:rFonts w:cs="Tahoma"/>
          <w:szCs w:val="22"/>
          <w:lang w:val="el-GR"/>
        </w:rPr>
        <w:t xml:space="preserve"> ο με τον παραπάνω τρόπο υπολογισθείς</w:t>
      </w:r>
      <w:r w:rsidR="00E1337D" w:rsidRPr="0029687F">
        <w:rPr>
          <w:rFonts w:cs="Tahoma"/>
          <w:szCs w:val="22"/>
          <w:lang w:val="el-GR"/>
        </w:rPr>
        <w:t xml:space="preserve"> </w:t>
      </w:r>
      <w:r w:rsidRPr="0029687F">
        <w:rPr>
          <w:rFonts w:cs="Tahoma"/>
          <w:szCs w:val="22"/>
          <w:lang w:val="el-GR"/>
        </w:rPr>
        <w:t>τόκος.</w:t>
      </w:r>
    </w:p>
    <w:p w14:paraId="0425EAEA" w14:textId="19036B79" w:rsidR="00996C3E" w:rsidRPr="0029687F" w:rsidRDefault="00996C3E" w:rsidP="00996C3E">
      <w:pPr>
        <w:tabs>
          <w:tab w:val="left" w:pos="426"/>
        </w:tabs>
        <w:ind w:left="426" w:hanging="426"/>
        <w:rPr>
          <w:rFonts w:cs="Tahoma"/>
          <w:szCs w:val="22"/>
          <w:lang w:val="el-GR"/>
        </w:rPr>
      </w:pPr>
      <w:r w:rsidRPr="0029687F">
        <w:rPr>
          <w:rFonts w:cs="Tahoma"/>
          <w:b/>
          <w:szCs w:val="22"/>
          <w:lang w:val="el-GR"/>
        </w:rPr>
        <w:t>3)</w:t>
      </w:r>
      <w:r w:rsidR="00E1337D" w:rsidRPr="0029687F">
        <w:rPr>
          <w:rFonts w:cs="Tahoma"/>
          <w:szCs w:val="22"/>
          <w:lang w:val="el-GR"/>
        </w:rPr>
        <w:t xml:space="preserve"> </w:t>
      </w:r>
      <w:r w:rsidR="00C54C91" w:rsidRPr="0029687F">
        <w:rPr>
          <w:rFonts w:cs="Tahoma"/>
          <w:szCs w:val="22"/>
          <w:lang w:val="el-GR"/>
        </w:rPr>
        <w:tab/>
      </w:r>
      <w:r w:rsidRPr="0029687F">
        <w:rPr>
          <w:rFonts w:cs="Tahoma"/>
          <w:szCs w:val="22"/>
          <w:lang w:val="el-GR"/>
        </w:rPr>
        <w:t xml:space="preserve">α) Χορήγηση έντοκης προκαταβολής </w:t>
      </w:r>
      <w:r w:rsidR="002C50EB" w:rsidRPr="0029687F">
        <w:rPr>
          <w:rFonts w:cs="Tahoma"/>
          <w:szCs w:val="22"/>
          <w:lang w:val="el-GR"/>
        </w:rPr>
        <w:t>ποσοστού</w:t>
      </w:r>
      <w:r w:rsidR="00E1337D" w:rsidRPr="0029687F">
        <w:rPr>
          <w:rFonts w:cs="Tahoma"/>
          <w:szCs w:val="22"/>
          <w:lang w:val="el-GR"/>
        </w:rPr>
        <w:t xml:space="preserve"> </w:t>
      </w:r>
      <w:r w:rsidR="002C50EB" w:rsidRPr="0029687F">
        <w:rPr>
          <w:rFonts w:cs="Tahoma"/>
          <w:szCs w:val="22"/>
          <w:lang w:val="el-GR"/>
        </w:rPr>
        <w:t>(</w:t>
      </w:r>
      <w:r w:rsidR="00A4497A" w:rsidRPr="008045AF">
        <w:rPr>
          <w:rFonts w:cs="Tahoma"/>
          <w:b/>
          <w:szCs w:val="22"/>
          <w:lang w:val="el-GR"/>
        </w:rPr>
        <w:t>30</w:t>
      </w:r>
      <w:r w:rsidR="002C50EB" w:rsidRPr="0029687F">
        <w:rPr>
          <w:rFonts w:cs="Tahoma"/>
          <w:b/>
          <w:szCs w:val="22"/>
          <w:lang w:val="el-GR"/>
        </w:rPr>
        <w:t>%</w:t>
      </w:r>
      <w:r w:rsidR="002C50EB" w:rsidRPr="0029687F">
        <w:rPr>
          <w:rFonts w:cs="Tahoma"/>
          <w:szCs w:val="22"/>
          <w:lang w:val="el-GR"/>
        </w:rPr>
        <w:t>) της συμβατικής αξίας χωρίς Φ.Π.Α., με την κατάθεση</w:t>
      </w:r>
      <w:r w:rsidR="00E1337D" w:rsidRPr="0029687F">
        <w:rPr>
          <w:rFonts w:cs="Tahoma"/>
          <w:szCs w:val="22"/>
          <w:lang w:val="el-GR"/>
        </w:rPr>
        <w:t xml:space="preserve"> </w:t>
      </w:r>
      <w:r w:rsidR="002C50EB" w:rsidRPr="0029687F">
        <w:rPr>
          <w:rFonts w:cs="Tahoma"/>
          <w:szCs w:val="22"/>
          <w:lang w:val="el-GR"/>
        </w:rPr>
        <w:t>ισόποσης εγγύησης η οποία θα καλύπτει τη διαφορά μεταξύ του ποσού της εγγύησης καλής εκτέλεσης και του ποσού της καταβαλλόμενης προκαταβολής,</w:t>
      </w:r>
      <w:r w:rsidR="00E1337D" w:rsidRPr="0029687F">
        <w:rPr>
          <w:rFonts w:cs="Tahoma"/>
          <w:szCs w:val="22"/>
          <w:lang w:val="el-GR"/>
        </w:rPr>
        <w:t xml:space="preserve"> </w:t>
      </w:r>
      <w:r w:rsidR="002C50EB" w:rsidRPr="0029687F">
        <w:rPr>
          <w:rFonts w:cs="Tahoma"/>
          <w:szCs w:val="22"/>
          <w:lang w:val="el-GR"/>
        </w:rPr>
        <w:t>σύμφωνα με τα οριζόμενα στο άρθρο 72§1 περ. δ του ν. 4412/2016</w:t>
      </w:r>
      <w:r w:rsidR="002C064B">
        <w:rPr>
          <w:rFonts w:cs="Tahoma"/>
          <w:szCs w:val="22"/>
          <w:lang w:val="el-GR"/>
        </w:rPr>
        <w:t xml:space="preserve"> όπως ισχύει</w:t>
      </w:r>
      <w:r w:rsidR="002C50EB" w:rsidRPr="0029687F">
        <w:rPr>
          <w:rFonts w:cs="Tahoma"/>
          <w:szCs w:val="22"/>
          <w:lang w:val="el-GR"/>
        </w:rPr>
        <w:t xml:space="preserve"> και </w:t>
      </w:r>
      <w:r w:rsidR="00061ADD" w:rsidRPr="0029687F">
        <w:rPr>
          <w:rFonts w:cs="Tahoma"/>
          <w:szCs w:val="22"/>
          <w:lang w:val="el-GR"/>
        </w:rPr>
        <w:fldChar w:fldCharType="begin"/>
      </w:r>
      <w:r w:rsidR="00061ADD" w:rsidRPr="0029687F">
        <w:rPr>
          <w:rFonts w:cs="Tahoma"/>
          <w:szCs w:val="22"/>
          <w:lang w:val="el-GR"/>
        </w:rPr>
        <w:instrText xml:space="preserve"> REF _Ref496542746 \r \h </w:instrText>
      </w:r>
      <w:r w:rsidR="00DF02B0" w:rsidRPr="00860CE7">
        <w:rPr>
          <w:rFonts w:cs="Tahoma"/>
          <w:szCs w:val="22"/>
          <w:lang w:val="el-GR"/>
        </w:rPr>
        <w:instrText xml:space="preserve"> \* MERGEFORMAT </w:instrText>
      </w:r>
      <w:r w:rsidR="00061ADD" w:rsidRPr="0029687F">
        <w:rPr>
          <w:rFonts w:cs="Tahoma"/>
          <w:szCs w:val="22"/>
          <w:lang w:val="el-GR"/>
        </w:rPr>
      </w:r>
      <w:r w:rsidR="00061ADD" w:rsidRPr="0029687F">
        <w:rPr>
          <w:rFonts w:cs="Tahoma"/>
          <w:szCs w:val="22"/>
          <w:lang w:val="el-GR"/>
        </w:rPr>
        <w:fldChar w:fldCharType="separate"/>
      </w:r>
      <w:r w:rsidR="00AE4CE1">
        <w:rPr>
          <w:rFonts w:cs="Tahoma"/>
          <w:szCs w:val="22"/>
          <w:cs/>
          <w:lang w:val="el-GR"/>
        </w:rPr>
        <w:t>‎</w:t>
      </w:r>
      <w:r w:rsidR="00AE4CE1">
        <w:rPr>
          <w:rFonts w:cs="Tahoma"/>
          <w:szCs w:val="22"/>
          <w:lang w:val="el-GR"/>
        </w:rPr>
        <w:t>4.1</w:t>
      </w:r>
      <w:r w:rsidR="00061ADD" w:rsidRPr="0029687F">
        <w:rPr>
          <w:rFonts w:cs="Tahoma"/>
          <w:szCs w:val="22"/>
          <w:lang w:val="el-GR"/>
        </w:rPr>
        <w:fldChar w:fldCharType="end"/>
      </w:r>
      <w:r w:rsidR="002C50EB" w:rsidRPr="0029687F">
        <w:rPr>
          <w:rFonts w:cs="Tahoma"/>
          <w:szCs w:val="22"/>
          <w:lang w:val="el-GR"/>
        </w:rPr>
        <w:t xml:space="preserve"> της παρούσας. Η παραπάνω προκαταβολή θα είναι έντοκη. Κατά την εξόφληση θα </w:t>
      </w:r>
      <w:proofErr w:type="spellStart"/>
      <w:r w:rsidR="002C50EB" w:rsidRPr="0029687F">
        <w:rPr>
          <w:rFonts w:cs="Tahoma"/>
          <w:szCs w:val="22"/>
          <w:lang w:val="el-GR"/>
        </w:rPr>
        <w:t>παρακρατείται</w:t>
      </w:r>
      <w:proofErr w:type="spellEnd"/>
      <w:r w:rsidR="002C50EB" w:rsidRPr="0029687F">
        <w:rPr>
          <w:rFonts w:cs="Tahoma"/>
          <w:szCs w:val="22"/>
          <w:lang w:val="el-GR"/>
        </w:rPr>
        <w:t xml:space="preserve">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w:t>
      </w:r>
      <w:r w:rsidR="00E1337D" w:rsidRPr="0029687F">
        <w:rPr>
          <w:rFonts w:cs="Tahoma"/>
          <w:szCs w:val="22"/>
          <w:lang w:val="el-GR"/>
        </w:rPr>
        <w:t xml:space="preserve"> </w:t>
      </w:r>
      <w:r w:rsidR="002C50EB" w:rsidRPr="0029687F">
        <w:rPr>
          <w:rFonts w:cs="Tahoma"/>
          <w:szCs w:val="22"/>
          <w:lang w:val="el-GR"/>
        </w:rPr>
        <w:t xml:space="preserve">θα παραμένει σταθερό μέχρι την εξάντληση του ποσού της </w:t>
      </w:r>
      <w:proofErr w:type="spellStart"/>
      <w:r w:rsidR="002C50EB" w:rsidRPr="0029687F">
        <w:rPr>
          <w:rFonts w:cs="Tahoma"/>
          <w:szCs w:val="22"/>
          <w:lang w:val="el-GR"/>
        </w:rPr>
        <w:t>χορηγηθείσας</w:t>
      </w:r>
      <w:proofErr w:type="spellEnd"/>
      <w:r w:rsidR="002C50EB" w:rsidRPr="0029687F">
        <w:rPr>
          <w:rFonts w:cs="Tahoma"/>
          <w:szCs w:val="22"/>
          <w:lang w:val="el-GR"/>
        </w:rPr>
        <w:t xml:space="preserve"> προκαταβολής.</w:t>
      </w:r>
    </w:p>
    <w:p w14:paraId="3DB1CDAD" w14:textId="7A1AD17E" w:rsidR="00EE40A0" w:rsidRPr="0029687F" w:rsidRDefault="00996C3E" w:rsidP="00B8545D">
      <w:pPr>
        <w:spacing w:before="120"/>
        <w:ind w:left="432" w:hanging="6"/>
        <w:rPr>
          <w:rFonts w:cs="Tahoma"/>
          <w:szCs w:val="22"/>
          <w:lang w:val="el-GR"/>
        </w:rPr>
      </w:pPr>
      <w:r w:rsidRPr="0029687F">
        <w:rPr>
          <w:rFonts w:cs="Tahoma"/>
          <w:szCs w:val="22"/>
          <w:lang w:val="el-GR"/>
        </w:rPr>
        <w:t>β)</w:t>
      </w:r>
      <w:r w:rsidRPr="0029687F">
        <w:rPr>
          <w:rFonts w:cs="Tahoma"/>
          <w:szCs w:val="22"/>
          <w:lang w:val="el-GR"/>
        </w:rPr>
        <w:tab/>
        <w:t xml:space="preserve">Καταβολή </w:t>
      </w:r>
      <w:r w:rsidR="002C50EB" w:rsidRPr="0029687F">
        <w:rPr>
          <w:rFonts w:cs="Tahoma"/>
          <w:szCs w:val="22"/>
          <w:lang w:val="el-GR"/>
        </w:rPr>
        <w:t xml:space="preserve">ποσοστού </w:t>
      </w:r>
      <w:r w:rsidR="00047E5E">
        <w:rPr>
          <w:rFonts w:cs="Tahoma"/>
          <w:szCs w:val="22"/>
          <w:lang w:val="el-GR"/>
        </w:rPr>
        <w:t>εξήντα τοις εκατό</w:t>
      </w:r>
      <w:r w:rsidR="002C50EB" w:rsidRPr="0029687F">
        <w:rPr>
          <w:rFonts w:cs="Tahoma"/>
          <w:szCs w:val="22"/>
          <w:lang w:val="el-GR"/>
        </w:rPr>
        <w:t xml:space="preserve"> (</w:t>
      </w:r>
      <w:r w:rsidR="00047E5E">
        <w:rPr>
          <w:rFonts w:cs="Tahoma"/>
          <w:szCs w:val="22"/>
          <w:lang w:val="el-GR"/>
        </w:rPr>
        <w:t>60%</w:t>
      </w:r>
      <w:r w:rsidR="002C50EB" w:rsidRPr="0029687F">
        <w:rPr>
          <w:rFonts w:cs="Tahoma"/>
          <w:szCs w:val="22"/>
          <w:lang w:val="el-GR"/>
        </w:rPr>
        <w:t xml:space="preserve">) </w:t>
      </w:r>
      <w:r w:rsidRPr="0029687F">
        <w:rPr>
          <w:rFonts w:cs="Tahoma"/>
          <w:szCs w:val="22"/>
          <w:lang w:val="el-GR"/>
        </w:rPr>
        <w:t xml:space="preserve">του συμβατικού τιμήματος, μετά την </w:t>
      </w:r>
      <w:r w:rsidR="00E03D9F" w:rsidRPr="0029687F">
        <w:rPr>
          <w:rFonts w:cs="Tahoma"/>
          <w:szCs w:val="22"/>
          <w:lang w:val="el-GR"/>
        </w:rPr>
        <w:t>παραλαβή</w:t>
      </w:r>
      <w:r w:rsidR="00047E5E">
        <w:rPr>
          <w:rFonts w:cs="Tahoma"/>
          <w:szCs w:val="22"/>
          <w:lang w:val="el-GR"/>
        </w:rPr>
        <w:t xml:space="preserve"> της Φάσης Φ2 Υπηρεσίες Υλοποίησης – Παραμετροποίησης </w:t>
      </w:r>
      <w:r w:rsidR="00E03D9F" w:rsidRPr="0029687F">
        <w:rPr>
          <w:rFonts w:cs="Tahoma"/>
          <w:szCs w:val="22"/>
          <w:lang w:val="el-GR"/>
        </w:rPr>
        <w:t xml:space="preserve">και </w:t>
      </w:r>
      <w:r w:rsidR="005F219A" w:rsidRPr="0029687F">
        <w:rPr>
          <w:rFonts w:cs="Tahoma"/>
          <w:szCs w:val="22"/>
          <w:lang w:val="el-GR"/>
        </w:rPr>
        <w:t>αφού αφαιρεθεί : (</w:t>
      </w:r>
      <w:r w:rsidR="005F219A" w:rsidRPr="0029687F">
        <w:rPr>
          <w:rFonts w:cs="Tahoma"/>
          <w:szCs w:val="22"/>
          <w:lang w:val="en-US"/>
        </w:rPr>
        <w:t>i</w:t>
      </w:r>
      <w:r w:rsidR="005F219A" w:rsidRPr="0029687F">
        <w:rPr>
          <w:rFonts w:cs="Tahoma"/>
          <w:szCs w:val="22"/>
          <w:lang w:val="el-GR"/>
        </w:rPr>
        <w:t>)</w:t>
      </w:r>
      <w:r w:rsidR="00E1337D" w:rsidRPr="0029687F">
        <w:rPr>
          <w:rFonts w:cs="Tahoma"/>
          <w:szCs w:val="22"/>
          <w:lang w:val="el-GR"/>
        </w:rPr>
        <w:t xml:space="preserve"> </w:t>
      </w:r>
      <w:r w:rsidR="00EE40A0" w:rsidRPr="0029687F">
        <w:rPr>
          <w:rFonts w:cs="Tahoma"/>
          <w:szCs w:val="22"/>
          <w:lang w:val="el-GR"/>
        </w:rPr>
        <w:t xml:space="preserve">ποσοστό της </w:t>
      </w:r>
      <w:proofErr w:type="spellStart"/>
      <w:r w:rsidR="00EE40A0" w:rsidRPr="0029687F">
        <w:rPr>
          <w:rFonts w:cs="Tahoma"/>
          <w:szCs w:val="22"/>
          <w:lang w:val="el-GR"/>
        </w:rPr>
        <w:t>χορηγηθείσας</w:t>
      </w:r>
      <w:proofErr w:type="spellEnd"/>
      <w:r w:rsidR="00EE40A0" w:rsidRPr="0029687F">
        <w:rPr>
          <w:rFonts w:cs="Tahoma"/>
          <w:szCs w:val="22"/>
          <w:lang w:val="el-GR"/>
        </w:rPr>
        <w:t xml:space="preserve"> προκαταβολής ίσο προς το </w:t>
      </w:r>
      <w:r w:rsidR="005F219A" w:rsidRPr="0029687F">
        <w:rPr>
          <w:rFonts w:cs="Tahoma"/>
          <w:szCs w:val="22"/>
          <w:lang w:val="el-GR"/>
        </w:rPr>
        <w:t xml:space="preserve">ανωτέρω ποσοστό της πληρωμής </w:t>
      </w:r>
      <w:r w:rsidR="00EE40A0" w:rsidRPr="0029687F">
        <w:rPr>
          <w:rFonts w:cs="Tahoma"/>
          <w:szCs w:val="22"/>
          <w:lang w:val="el-GR"/>
        </w:rPr>
        <w:t xml:space="preserve">που καταβάλλεται (αναλογική απόσβεση προκαταβολής), και </w:t>
      </w:r>
      <w:r w:rsidR="005F219A" w:rsidRPr="0029687F">
        <w:rPr>
          <w:rFonts w:cs="Tahoma"/>
          <w:szCs w:val="22"/>
          <w:lang w:val="el-GR" w:eastAsia="el-GR"/>
        </w:rPr>
        <w:t>(</w:t>
      </w:r>
      <w:r w:rsidR="005F219A" w:rsidRPr="0029687F">
        <w:rPr>
          <w:rFonts w:cs="Tahoma"/>
          <w:szCs w:val="22"/>
          <w:lang w:val="en-US" w:eastAsia="el-GR"/>
        </w:rPr>
        <w:t>ii</w:t>
      </w:r>
      <w:r w:rsidR="00EE40A0" w:rsidRPr="0029687F">
        <w:rPr>
          <w:rFonts w:cs="Tahoma"/>
          <w:szCs w:val="22"/>
          <w:lang w:val="el-GR" w:eastAsia="el-GR"/>
        </w:rPr>
        <w:t xml:space="preserve">) </w:t>
      </w:r>
      <w:r w:rsidR="00EE40A0" w:rsidRPr="0029687F">
        <w:rPr>
          <w:rFonts w:cs="Tahoma"/>
          <w:szCs w:val="22"/>
          <w:lang w:val="el-GR"/>
        </w:rPr>
        <w:t xml:space="preserve">ο αντίστοιχος τόκος της προκαταβολής, για χρονικό διάστημα από την ημερομηνία λήψεως της προκαταβολής μέχρι την εν λόγω τμηματική </w:t>
      </w:r>
      <w:r w:rsidR="00032A9F" w:rsidRPr="0029687F">
        <w:rPr>
          <w:rFonts w:cs="Tahoma"/>
          <w:szCs w:val="22"/>
          <w:lang w:val="el-GR"/>
        </w:rPr>
        <w:t>παραλαβή</w:t>
      </w:r>
      <w:r w:rsidR="00EE40A0" w:rsidRPr="0029687F">
        <w:rPr>
          <w:rFonts w:cs="Tahoma"/>
          <w:szCs w:val="22"/>
          <w:lang w:val="el-GR"/>
        </w:rPr>
        <w:t xml:space="preserve">. </w:t>
      </w:r>
    </w:p>
    <w:p w14:paraId="692C484D" w14:textId="77777777" w:rsidR="006458F8" w:rsidRPr="0029687F" w:rsidRDefault="00485A0C" w:rsidP="00B8545D">
      <w:pPr>
        <w:spacing w:before="120"/>
        <w:ind w:left="432" w:hanging="6"/>
        <w:rPr>
          <w:rFonts w:cs="Tahoma"/>
          <w:szCs w:val="22"/>
          <w:lang w:val="el-GR"/>
        </w:rPr>
      </w:pPr>
      <w:r w:rsidRPr="0029687F">
        <w:rPr>
          <w:rFonts w:cs="Tahoma"/>
          <w:szCs w:val="22"/>
          <w:lang w:val="el-GR"/>
        </w:rPr>
        <w:t>γ</w:t>
      </w:r>
      <w:r w:rsidR="0068732F" w:rsidRPr="0029687F">
        <w:rPr>
          <w:rFonts w:cs="Tahoma"/>
          <w:szCs w:val="22"/>
          <w:lang w:val="el-GR"/>
        </w:rPr>
        <w:t>)</w:t>
      </w:r>
      <w:r w:rsidR="0068732F" w:rsidRPr="0029687F">
        <w:rPr>
          <w:rFonts w:cs="Tahoma"/>
          <w:szCs w:val="22"/>
          <w:lang w:val="el-GR"/>
        </w:rPr>
        <w:tab/>
        <w:t xml:space="preserve">Καταβολή του υπόλοιπου του συμβατικού τιμήματος, μετά την οριστική ποιοτική και ποσοτική παραλαβή του συνόλου του Έργου, αφού </w:t>
      </w:r>
      <w:r w:rsidR="00032A9F" w:rsidRPr="0029687F">
        <w:rPr>
          <w:rFonts w:cs="Tahoma"/>
          <w:szCs w:val="22"/>
          <w:lang w:val="el-GR"/>
        </w:rPr>
        <w:t>αφαιρεθεί : (</w:t>
      </w:r>
      <w:r w:rsidR="00032A9F" w:rsidRPr="0029687F">
        <w:rPr>
          <w:rFonts w:cs="Tahoma"/>
          <w:szCs w:val="22"/>
          <w:lang w:val="en-US"/>
        </w:rPr>
        <w:t>i</w:t>
      </w:r>
      <w:r w:rsidR="00032A9F" w:rsidRPr="0029687F">
        <w:rPr>
          <w:rFonts w:cs="Tahoma"/>
          <w:szCs w:val="22"/>
          <w:lang w:val="el-GR"/>
        </w:rPr>
        <w:t xml:space="preserve">) </w:t>
      </w:r>
      <w:r w:rsidR="006458F8" w:rsidRPr="0029687F">
        <w:rPr>
          <w:rFonts w:cs="Tahoma"/>
          <w:szCs w:val="22"/>
          <w:lang w:val="el-GR"/>
        </w:rPr>
        <w:t>το υπόλοιπο</w:t>
      </w:r>
      <w:r w:rsidR="00032A9F" w:rsidRPr="0029687F">
        <w:rPr>
          <w:rFonts w:cs="Tahoma"/>
          <w:szCs w:val="22"/>
          <w:lang w:val="el-GR"/>
        </w:rPr>
        <w:t xml:space="preserve"> ποσοστό της </w:t>
      </w:r>
      <w:proofErr w:type="spellStart"/>
      <w:r w:rsidR="00032A9F" w:rsidRPr="0029687F">
        <w:rPr>
          <w:rFonts w:cs="Tahoma"/>
          <w:szCs w:val="22"/>
          <w:lang w:val="el-GR"/>
        </w:rPr>
        <w:t>χορηγηθείσας</w:t>
      </w:r>
      <w:proofErr w:type="spellEnd"/>
      <w:r w:rsidR="00032A9F" w:rsidRPr="0029687F">
        <w:rPr>
          <w:rFonts w:cs="Tahoma"/>
          <w:szCs w:val="22"/>
          <w:lang w:val="el-GR"/>
        </w:rPr>
        <w:t xml:space="preserve"> προκαταβολής (αναλογική απόσβεση προκαταβολής), και </w:t>
      </w:r>
      <w:r w:rsidR="00032A9F" w:rsidRPr="0029687F">
        <w:rPr>
          <w:rFonts w:cs="Tahoma"/>
          <w:szCs w:val="22"/>
          <w:lang w:val="el-GR" w:eastAsia="el-GR"/>
        </w:rPr>
        <w:t>(</w:t>
      </w:r>
      <w:r w:rsidR="00032A9F" w:rsidRPr="0029687F">
        <w:rPr>
          <w:rFonts w:cs="Tahoma"/>
          <w:szCs w:val="22"/>
          <w:lang w:val="en-US" w:eastAsia="el-GR"/>
        </w:rPr>
        <w:t>ii</w:t>
      </w:r>
      <w:r w:rsidR="00032A9F" w:rsidRPr="0029687F">
        <w:rPr>
          <w:rFonts w:cs="Tahoma"/>
          <w:szCs w:val="22"/>
          <w:lang w:val="el-GR" w:eastAsia="el-GR"/>
        </w:rPr>
        <w:t>)</w:t>
      </w:r>
      <w:r w:rsidR="006458F8" w:rsidRPr="0029687F">
        <w:rPr>
          <w:rFonts w:cs="Tahoma"/>
          <w:szCs w:val="22"/>
          <w:lang w:val="el-GR" w:eastAsia="el-GR"/>
        </w:rPr>
        <w:t xml:space="preserve"> </w:t>
      </w:r>
      <w:r w:rsidR="006458F8" w:rsidRPr="0029687F">
        <w:rPr>
          <w:rFonts w:cs="Tahoma"/>
          <w:szCs w:val="22"/>
          <w:lang w:val="el-GR"/>
        </w:rPr>
        <w:t xml:space="preserve">τόκος επί της </w:t>
      </w:r>
      <w:proofErr w:type="spellStart"/>
      <w:r w:rsidR="006458F8" w:rsidRPr="0029687F">
        <w:rPr>
          <w:rFonts w:cs="Tahoma"/>
          <w:szCs w:val="22"/>
          <w:lang w:val="el-GR"/>
        </w:rPr>
        <w:t>απομειωμένης</w:t>
      </w:r>
      <w:proofErr w:type="spellEnd"/>
      <w:r w:rsidR="006458F8" w:rsidRPr="0029687F">
        <w:rPr>
          <w:rFonts w:cs="Tahoma"/>
          <w:szCs w:val="22"/>
          <w:lang w:val="el-GR"/>
        </w:rPr>
        <w:t xml:space="preserve"> από την προηγούμενη πληρωμή</w:t>
      </w:r>
      <w:r w:rsidR="00E1337D" w:rsidRPr="0029687F">
        <w:rPr>
          <w:rFonts w:cs="Tahoma"/>
          <w:szCs w:val="22"/>
          <w:lang w:val="el-GR"/>
        </w:rPr>
        <w:t xml:space="preserve"> </w:t>
      </w:r>
      <w:r w:rsidRPr="0029687F">
        <w:rPr>
          <w:rFonts w:cs="Tahoma"/>
          <w:szCs w:val="22"/>
          <w:lang w:val="el-GR"/>
        </w:rPr>
        <w:t xml:space="preserve">(3γ) </w:t>
      </w:r>
      <w:r w:rsidR="006458F8" w:rsidRPr="0029687F">
        <w:rPr>
          <w:rFonts w:cs="Tahoma"/>
          <w:szCs w:val="22"/>
          <w:lang w:val="el-GR"/>
        </w:rPr>
        <w:t>προκαταβολής και για το χρονικό διάστημα από την ημερομηνία του υπολογισμού τόκου της προηγούμενης τμηματικής πληρωμής</w:t>
      </w:r>
      <w:r w:rsidR="006458F8" w:rsidRPr="0029687F">
        <w:rPr>
          <w:rFonts w:cs="Tahoma"/>
          <w:szCs w:val="22"/>
        </w:rPr>
        <w:t> </w:t>
      </w:r>
      <w:r w:rsidR="006458F8" w:rsidRPr="0029687F">
        <w:rPr>
          <w:rFonts w:cs="Tahoma"/>
          <w:szCs w:val="22"/>
          <w:lang w:val="el-GR"/>
        </w:rPr>
        <w:t xml:space="preserve">μέχρι την οριστική ποιοτική και ποσοτική παραλαβή του Έργου. </w:t>
      </w:r>
    </w:p>
    <w:p w14:paraId="1354DCD3" w14:textId="77777777" w:rsidR="0068732F" w:rsidRPr="0029687F" w:rsidRDefault="0068732F" w:rsidP="0068732F">
      <w:pPr>
        <w:tabs>
          <w:tab w:val="left" w:pos="426"/>
        </w:tabs>
        <w:ind w:left="426" w:hanging="426"/>
        <w:rPr>
          <w:rFonts w:cs="Tahoma"/>
          <w:szCs w:val="22"/>
          <w:lang w:val="el-GR"/>
        </w:rPr>
      </w:pPr>
      <w:r w:rsidRPr="0029687F">
        <w:rPr>
          <w:rFonts w:cs="Tahoma"/>
          <w:szCs w:val="22"/>
          <w:lang w:val="el-GR"/>
        </w:rPr>
        <w:t xml:space="preserve">Επισημαίνεται ότι η παραπάνω προκαταβολή δύναται να χορηγηθεί και τμηματικά. </w:t>
      </w:r>
    </w:p>
    <w:p w14:paraId="39A8392F" w14:textId="5C865045" w:rsidR="008338F0" w:rsidRPr="0029687F" w:rsidRDefault="003355E7">
      <w:pPr>
        <w:rPr>
          <w:rFonts w:cs="Tahoma"/>
          <w:szCs w:val="22"/>
          <w:lang w:val="el-GR"/>
        </w:rPr>
      </w:pPr>
      <w:r w:rsidRPr="0029687F">
        <w:rPr>
          <w:rFonts w:cs="Tahoma"/>
          <w:szCs w:val="22"/>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w:t>
      </w:r>
      <w:r w:rsidR="002C064B">
        <w:rPr>
          <w:rFonts w:cs="Tahoma"/>
          <w:szCs w:val="22"/>
          <w:lang w:val="el-GR"/>
        </w:rPr>
        <w:t xml:space="preserve"> όπως ισχύει</w:t>
      </w:r>
      <w:r w:rsidRPr="0029687F">
        <w:rPr>
          <w:rFonts w:cs="Tahoma"/>
          <w:szCs w:val="22"/>
          <w:lang w:val="el-GR"/>
        </w:rPr>
        <w:t>, καθώς και κάθε άλλου δικαιολογητικού που τυχόν ήθελε ζητηθεί από τις αρμόδιες υπηρεσίες που διενεργούν τον έλεγχο και την πληρωμή.</w:t>
      </w:r>
      <w:r w:rsidRPr="0029687F">
        <w:rPr>
          <w:rFonts w:cs="Tahoma"/>
          <w:color w:val="FFFF00"/>
          <w:szCs w:val="22"/>
          <w:lang w:val="el-GR"/>
        </w:rPr>
        <w:t xml:space="preserve"> </w:t>
      </w:r>
    </w:p>
    <w:p w14:paraId="05A69233" w14:textId="77777777" w:rsidR="008338F0" w:rsidRPr="0029687F" w:rsidRDefault="003355E7">
      <w:pPr>
        <w:rPr>
          <w:rFonts w:cs="Tahoma"/>
          <w:szCs w:val="22"/>
          <w:lang w:val="el-GR"/>
        </w:rPr>
      </w:pPr>
      <w:r w:rsidRPr="0029687F">
        <w:rPr>
          <w:rFonts w:cs="Tahoma"/>
          <w:szCs w:val="22"/>
          <w:lang w:val="el-GR"/>
        </w:rPr>
        <w:t xml:space="preserve">5.1.2. </w:t>
      </w:r>
      <w:proofErr w:type="spellStart"/>
      <w:r w:rsidRPr="0029687F">
        <w:rPr>
          <w:rFonts w:cs="Tahoma"/>
          <w:szCs w:val="22"/>
          <w:lang w:val="el-GR"/>
        </w:rPr>
        <w:t>Toν</w:t>
      </w:r>
      <w:proofErr w:type="spellEnd"/>
      <w:r w:rsidRPr="0029687F">
        <w:rPr>
          <w:rFonts w:cs="Tahoma"/>
          <w:szCs w:val="22"/>
          <w:lang w:val="el-GR"/>
        </w:rPr>
        <w:t xml:space="preserve"> Ανάδοχο βαρύνουν </w:t>
      </w:r>
      <w:r w:rsidRPr="0029687F">
        <w:rPr>
          <w:rFonts w:cs="Tahoma"/>
          <w:szCs w:val="22"/>
          <w:lang w:val="el-GR" w:eastAsia="el-GR"/>
        </w:rPr>
        <w:t xml:space="preserve">οι υπέρ τρίτων κρατήσεις, ως και κάθε άλλη επιβάρυνση, σύμφωνα με την κείμενη νομοθεσία, μη συμπεριλαμβανομένου Φ.Π.Α., την παροχή της υπηρεσίας στον τόπο και με τον τρόπο που προβλέπεται στα έγγραφα της σύμβασης. Ιδίως </w:t>
      </w:r>
      <w:proofErr w:type="spellStart"/>
      <w:r w:rsidRPr="0029687F">
        <w:rPr>
          <w:rFonts w:cs="Tahoma"/>
          <w:szCs w:val="22"/>
          <w:lang w:val="el-GR" w:eastAsia="el-GR"/>
        </w:rPr>
        <w:t>βαρύνεται</w:t>
      </w:r>
      <w:proofErr w:type="spellEnd"/>
      <w:r w:rsidRPr="0029687F">
        <w:rPr>
          <w:rFonts w:cs="Tahoma"/>
          <w:szCs w:val="22"/>
          <w:lang w:val="el-GR" w:eastAsia="el-GR"/>
        </w:rPr>
        <w:t xml:space="preserve"> με τις </w:t>
      </w:r>
      <w:r w:rsidRPr="0029687F">
        <w:rPr>
          <w:rFonts w:cs="Tahoma"/>
          <w:szCs w:val="22"/>
          <w:lang w:val="el-GR"/>
        </w:rPr>
        <w:t xml:space="preserve">ακόλουθες κρατήσεις: </w:t>
      </w:r>
    </w:p>
    <w:p w14:paraId="62436500" w14:textId="2F21FEB7" w:rsidR="008338F0" w:rsidRPr="0029687F" w:rsidRDefault="003355E7">
      <w:pPr>
        <w:rPr>
          <w:rFonts w:cs="Tahoma"/>
          <w:szCs w:val="22"/>
          <w:lang w:val="el-GR"/>
        </w:rPr>
      </w:pPr>
      <w:r w:rsidRPr="0029687F">
        <w:rPr>
          <w:rFonts w:cs="Tahoma"/>
          <w:szCs w:val="22"/>
          <w:lang w:val="el-GR"/>
        </w:rPr>
        <w:t>α) Κράτηση 0,0</w:t>
      </w:r>
      <w:r w:rsidR="008045AF">
        <w:rPr>
          <w:rFonts w:cs="Tahoma"/>
          <w:szCs w:val="22"/>
          <w:lang w:val="el-GR"/>
        </w:rPr>
        <w:t>7</w:t>
      </w:r>
      <w:r w:rsidRPr="0029687F">
        <w:rPr>
          <w:rFonts w:cs="Tahoma"/>
          <w:szCs w:val="22"/>
          <w:lang w:val="el-GR"/>
        </w:rPr>
        <w:t>% η οποία υπολογίζεται επί της αξίας κάθε πληρωμής προ φόρων και κρατήσεων της αρχικής, καθώς και κάθε συμπληρωματικής σύμβασης Υπέρ της Ενιαίας Ανεξάρτητης Αρχής Δημοσίων Συμβάσεων επιβάλλεται (άρθρο 4 Ν.4013/2011 όπως ισχύει)</w:t>
      </w:r>
    </w:p>
    <w:p w14:paraId="4E868CDD" w14:textId="43A5BB90" w:rsidR="008338F0" w:rsidRPr="0029687F" w:rsidRDefault="003355E7">
      <w:pPr>
        <w:rPr>
          <w:rFonts w:cs="Tahoma"/>
          <w:szCs w:val="22"/>
          <w:lang w:val="el-GR"/>
        </w:rPr>
      </w:pPr>
      <w:r w:rsidRPr="0029687F">
        <w:rPr>
          <w:rFonts w:cs="Tahoma"/>
          <w:szCs w:val="22"/>
          <w:lang w:val="el-GR"/>
        </w:rPr>
        <w:t xml:space="preserve">β) Κράτηση ύψους 0,02% υπέρ του Δημοσίου, η οποία υπολογίζεται επί της αξίας, εκτός ΦΠΑ, της αρχικής, καθώς και κάθε συμπληρωματικής σύμβασης. Το ποσό αυτό </w:t>
      </w:r>
      <w:proofErr w:type="spellStart"/>
      <w:r w:rsidRPr="0029687F">
        <w:rPr>
          <w:rFonts w:cs="Tahoma"/>
          <w:szCs w:val="22"/>
          <w:lang w:val="el-GR"/>
        </w:rPr>
        <w:t>παρακρατείται</w:t>
      </w:r>
      <w:proofErr w:type="spellEnd"/>
      <w:r w:rsidRPr="0029687F">
        <w:rPr>
          <w:rFonts w:cs="Tahoma"/>
          <w:szCs w:val="22"/>
          <w:lang w:val="el-GR"/>
        </w:rPr>
        <w:t xml:space="preserve"> σε κάθε πληρωμή από την αναθέτουσα αρχή στο όνομα και για λογαριασμό της Γενικής Διεύθυνσης Δημοσίων Συμβάσεων και Προμηθειών σύμφωνα με την παρ. 6 του άρθρου 36 του ν. 4412/2016</w:t>
      </w:r>
      <w:r w:rsidR="002C064B">
        <w:rPr>
          <w:rFonts w:cs="Tahoma"/>
          <w:szCs w:val="22"/>
          <w:lang w:val="el-GR"/>
        </w:rPr>
        <w:t xml:space="preserve"> </w:t>
      </w:r>
    </w:p>
    <w:p w14:paraId="1AD6C84A" w14:textId="48195EE0" w:rsidR="005A74FF" w:rsidRPr="0029687F" w:rsidRDefault="005A74FF" w:rsidP="005A74FF">
      <w:pPr>
        <w:rPr>
          <w:rFonts w:cs="Tahoma"/>
          <w:szCs w:val="22"/>
          <w:lang w:val="el-GR"/>
        </w:rPr>
      </w:pPr>
      <w:r w:rsidRPr="0029687F">
        <w:rPr>
          <w:rFonts w:cs="Tahoma"/>
          <w:szCs w:val="22"/>
          <w:lang w:val="el-GR"/>
        </w:rPr>
        <w:t>γ) Κράτηση 0,06% η οποία υπολογίζεται επί της αξίας κάθε πληρωμής προ φόρων και κρατήσεων της αρχικής καθώς και κάθε συμπληρωματικής σύμβασης υπέρ της Αρχής Εξέτασης Προδικαστικών Προσφυγών (άρθρο 350 παρ. 3 του ν. 4412/2016).</w:t>
      </w:r>
    </w:p>
    <w:p w14:paraId="3CCE75BB" w14:textId="77777777" w:rsidR="008338F0" w:rsidRPr="0029687F" w:rsidRDefault="003355E7">
      <w:pPr>
        <w:rPr>
          <w:rFonts w:cs="Tahoma"/>
          <w:szCs w:val="22"/>
          <w:lang w:val="el-GR"/>
        </w:rPr>
      </w:pPr>
      <w:r w:rsidRPr="0029687F">
        <w:rPr>
          <w:rFonts w:cs="Tahoma"/>
          <w:szCs w:val="22"/>
          <w:lang w:val="el-GR"/>
        </w:rPr>
        <w:t>Οι υπέρ τρίτων κρατήσεις υπόκεινται στο εκάστοτε ισχύον αναλογικό τέλος χαρτοσήμου και στην επ’ αυτού εισφορά υπέρ ΟΓΑ.</w:t>
      </w:r>
    </w:p>
    <w:p w14:paraId="57875F46" w14:textId="77777777" w:rsidR="008338F0" w:rsidRPr="0029687F" w:rsidRDefault="00331981" w:rsidP="00B805D6">
      <w:pPr>
        <w:pStyle w:val="Heading2"/>
        <w:numPr>
          <w:ilvl w:val="1"/>
          <w:numId w:val="12"/>
        </w:numPr>
        <w:rPr>
          <w:rFonts w:ascii="Tahoma" w:hAnsi="Tahoma" w:cs="Tahoma"/>
          <w:sz w:val="22"/>
          <w:lang w:val="el-GR"/>
        </w:rPr>
      </w:pPr>
      <w:r w:rsidRPr="0029687F">
        <w:rPr>
          <w:rFonts w:ascii="Tahoma" w:hAnsi="Tahoma" w:cs="Tahoma"/>
          <w:sz w:val="22"/>
          <w:lang w:val="el-GR"/>
        </w:rPr>
        <w:tab/>
      </w:r>
      <w:bookmarkStart w:id="150" w:name="_Ref496607484"/>
      <w:bookmarkStart w:id="151" w:name="_Toc40458214"/>
      <w:r w:rsidRPr="0029687F">
        <w:rPr>
          <w:rFonts w:ascii="Tahoma" w:hAnsi="Tahoma" w:cs="Tahoma"/>
          <w:sz w:val="22"/>
          <w:lang w:val="el-GR"/>
        </w:rPr>
        <w:t>Κήρυξη οικονομικού φορέα έ</w:t>
      </w:r>
      <w:r w:rsidR="003355E7" w:rsidRPr="0029687F">
        <w:rPr>
          <w:rFonts w:ascii="Tahoma" w:hAnsi="Tahoma" w:cs="Tahoma"/>
          <w:sz w:val="22"/>
          <w:lang w:val="el-GR"/>
        </w:rPr>
        <w:t>κπτ</w:t>
      </w:r>
      <w:r w:rsidRPr="0029687F">
        <w:rPr>
          <w:rFonts w:ascii="Tahoma" w:hAnsi="Tahoma" w:cs="Tahoma"/>
          <w:sz w:val="22"/>
          <w:lang w:val="el-GR"/>
        </w:rPr>
        <w:t>ω</w:t>
      </w:r>
      <w:r w:rsidR="003355E7" w:rsidRPr="0029687F">
        <w:rPr>
          <w:rFonts w:ascii="Tahoma" w:hAnsi="Tahoma" w:cs="Tahoma"/>
          <w:sz w:val="22"/>
          <w:lang w:val="el-GR"/>
        </w:rPr>
        <w:t>του - Κυρώσεις</w:t>
      </w:r>
      <w:bookmarkEnd w:id="150"/>
      <w:bookmarkEnd w:id="151"/>
      <w:r w:rsidR="003355E7" w:rsidRPr="0029687F">
        <w:rPr>
          <w:rFonts w:ascii="Tahoma" w:hAnsi="Tahoma" w:cs="Tahoma"/>
          <w:sz w:val="22"/>
          <w:lang w:val="el-GR"/>
        </w:rPr>
        <w:t xml:space="preserve"> </w:t>
      </w:r>
    </w:p>
    <w:p w14:paraId="7F5EE02F" w14:textId="77777777" w:rsidR="008338F0" w:rsidRPr="0029687F" w:rsidRDefault="003355E7">
      <w:pPr>
        <w:suppressAutoHyphens w:val="0"/>
        <w:autoSpaceDE w:val="0"/>
        <w:rPr>
          <w:rFonts w:eastAsia="SimSun" w:cs="Tahoma"/>
          <w:szCs w:val="22"/>
          <w:lang w:val="el-GR"/>
        </w:rPr>
      </w:pPr>
      <w:r w:rsidRPr="0029687F">
        <w:rPr>
          <w:rFonts w:eastAsia="SimSun" w:cs="Tahoma"/>
          <w:szCs w:val="22"/>
          <w:lang w:val="el-GR"/>
        </w:rPr>
        <w:t>5.2.1.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 εάν δεν εκπληρώσει τις συμβατικές του υποχρεώσεις ή δεν συμμορφωθεί με τις γραπτές εντολές της αναθέτουσας αρχής, που είναι σύμφωνες με την σύμβαση ή τις κείμενες διατάξεις και εάν υπερβεί υπαίτια τη συνολική προθεσμία εκτέλεσης της σύμβασης, λαμβανομένων υπόψη των παρατάσεων.</w:t>
      </w:r>
    </w:p>
    <w:p w14:paraId="75CB7085" w14:textId="77777777" w:rsidR="008338F0" w:rsidRPr="0029687F" w:rsidRDefault="003355E7">
      <w:pPr>
        <w:suppressAutoHyphens w:val="0"/>
        <w:autoSpaceDE w:val="0"/>
        <w:rPr>
          <w:rFonts w:eastAsia="SimSun" w:cs="Tahoma"/>
          <w:szCs w:val="22"/>
          <w:lang w:val="el-GR"/>
        </w:rPr>
      </w:pPr>
      <w:r w:rsidRPr="0029687F">
        <w:rPr>
          <w:rFonts w:eastAsia="SimSun" w:cs="Tahoma"/>
          <w:szCs w:val="22"/>
          <w:lang w:val="el-GR"/>
        </w:rPr>
        <w:t xml:space="preserve">Στην περίπτωση αυτή του κοινοποιείται ειδική όχληση, η οποία περιλαμβάνει συγκεκριμένη περιγραφή των ενεργειών στις οποίες οφείλει να προβεί αυτός, θέτοντας προθεσμία για τη συμμόρφωσή του, η οποία δεν μπορεί να είναι μικρότερη των δεκαπέντε (15) ημερών. Αν η προθεσμία που τεθεί με την ειδική όχληση παρέλθει χωρίς να συμμορφωθεί, κηρύσσεται αιτιολογημένα έκπτωτος μέσα σε τριάντα (30) ημέρες από την άπρακτη πάροδο της ως άνω προθεσμίας συμμόρφωσης. </w:t>
      </w:r>
    </w:p>
    <w:p w14:paraId="18A88B7D" w14:textId="77777777" w:rsidR="008338F0" w:rsidRPr="0029687F" w:rsidRDefault="003355E7">
      <w:pPr>
        <w:suppressAutoHyphens w:val="0"/>
        <w:autoSpaceDE w:val="0"/>
        <w:spacing w:after="0"/>
        <w:rPr>
          <w:rFonts w:eastAsia="SimSun" w:cs="Tahoma"/>
          <w:szCs w:val="22"/>
          <w:lang w:val="el-GR"/>
        </w:rPr>
      </w:pPr>
      <w:r w:rsidRPr="0029687F">
        <w:rPr>
          <w:rFonts w:eastAsia="SimSun" w:cs="Tahoma"/>
          <w:szCs w:val="22"/>
          <w:lang w:val="el-GR"/>
        </w:rPr>
        <w:t>Στον ανάδοχο που κηρύσσεται έκπτωτος από την σύμβαση, επιβάλλονται, μετά από κλήση του για παροχή εξηγήσεων, αθροιστικά, οι παρακάτω κυρώσεις:</w:t>
      </w:r>
    </w:p>
    <w:p w14:paraId="14FC06EA" w14:textId="77777777" w:rsidR="008338F0" w:rsidRPr="0029687F" w:rsidRDefault="003355E7">
      <w:pPr>
        <w:suppressAutoHyphens w:val="0"/>
        <w:autoSpaceDE w:val="0"/>
        <w:spacing w:after="0"/>
        <w:rPr>
          <w:rFonts w:eastAsia="SimSun" w:cs="Tahoma"/>
          <w:szCs w:val="22"/>
          <w:lang w:val="el-GR"/>
        </w:rPr>
      </w:pPr>
      <w:r w:rsidRPr="0029687F">
        <w:rPr>
          <w:rFonts w:eastAsia="SimSun" w:cs="Tahoma"/>
          <w:szCs w:val="22"/>
          <w:lang w:val="el-GR"/>
        </w:rPr>
        <w:t>α) ολική κατάπτωση της εγγύησης καλής εκτέλεσης της σύμβασης,</w:t>
      </w:r>
    </w:p>
    <w:p w14:paraId="23A203F2" w14:textId="77777777" w:rsidR="008338F0" w:rsidRPr="0029687F" w:rsidRDefault="003355E7">
      <w:pPr>
        <w:suppressAutoHyphens w:val="0"/>
        <w:autoSpaceDE w:val="0"/>
        <w:rPr>
          <w:rFonts w:eastAsia="SimSun" w:cs="Tahoma"/>
          <w:spacing w:val="5"/>
          <w:szCs w:val="22"/>
          <w:lang w:val="el-GR"/>
        </w:rPr>
      </w:pPr>
      <w:r w:rsidRPr="0029687F">
        <w:rPr>
          <w:rFonts w:eastAsia="SimSun" w:cs="Tahoma"/>
          <w:szCs w:val="22"/>
          <w:lang w:val="el-GR"/>
        </w:rPr>
        <w:t>β) είσπραξη εντόκως της προκαταβολής που χορηγήθηκε,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w:t>
      </w:r>
      <w:r w:rsidR="007665D8">
        <w:rPr>
          <w:rFonts w:eastAsia="SimSun" w:cs="Tahoma"/>
          <w:szCs w:val="22"/>
          <w:lang w:val="el-GR"/>
        </w:rPr>
        <w:t>.</w:t>
      </w:r>
      <w:r w:rsidRPr="0029687F">
        <w:rPr>
          <w:rFonts w:eastAsia="SimSun" w:cs="Tahoma"/>
          <w:szCs w:val="22"/>
          <w:lang w:val="el-GR"/>
        </w:rPr>
        <w:t xml:space="preserve"> </w:t>
      </w:r>
    </w:p>
    <w:p w14:paraId="197E1297" w14:textId="77777777" w:rsidR="008338F0" w:rsidRPr="0029687F" w:rsidRDefault="003355E7">
      <w:pPr>
        <w:suppressAutoHyphens w:val="0"/>
        <w:autoSpaceDE w:val="0"/>
        <w:spacing w:after="0"/>
        <w:rPr>
          <w:rFonts w:eastAsia="SimSun" w:cs="Tahoma"/>
          <w:szCs w:val="22"/>
          <w:lang w:val="el-GR"/>
        </w:rPr>
      </w:pPr>
      <w:r w:rsidRPr="0029687F">
        <w:rPr>
          <w:rFonts w:eastAsia="SimSun" w:cs="Tahoma"/>
          <w:szCs w:val="22"/>
          <w:lang w:val="el-GR"/>
        </w:rPr>
        <w:t>5.2.2.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p>
    <w:p w14:paraId="149BDCC3" w14:textId="77777777" w:rsidR="008338F0" w:rsidRPr="0029687F" w:rsidRDefault="003355E7">
      <w:pPr>
        <w:suppressAutoHyphens w:val="0"/>
        <w:autoSpaceDE w:val="0"/>
        <w:spacing w:after="0"/>
        <w:jc w:val="left"/>
        <w:rPr>
          <w:rFonts w:eastAsia="SimSun" w:cs="Tahoma"/>
          <w:szCs w:val="22"/>
          <w:lang w:val="el-GR"/>
        </w:rPr>
      </w:pPr>
      <w:r w:rsidRPr="0029687F">
        <w:rPr>
          <w:rFonts w:eastAsia="SimSun" w:cs="Tahoma"/>
          <w:szCs w:val="22"/>
          <w:lang w:val="el-GR"/>
        </w:rPr>
        <w:t>Οι ποινικές ρήτρες υπολογίζονται ως εξής:</w:t>
      </w:r>
    </w:p>
    <w:p w14:paraId="3A70D744" w14:textId="77777777" w:rsidR="008338F0" w:rsidRPr="0029687F" w:rsidRDefault="003355E7">
      <w:pPr>
        <w:suppressAutoHyphens w:val="0"/>
        <w:autoSpaceDE w:val="0"/>
        <w:spacing w:after="0"/>
        <w:rPr>
          <w:rFonts w:eastAsia="SimSun" w:cs="Tahoma"/>
          <w:szCs w:val="22"/>
          <w:lang w:val="el-GR"/>
        </w:rPr>
      </w:pPr>
      <w:r w:rsidRPr="0029687F">
        <w:rPr>
          <w:rFonts w:eastAsia="SimSun" w:cs="Tahoma"/>
          <w:szCs w:val="22"/>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15FF2EE9" w14:textId="77777777" w:rsidR="008338F0" w:rsidRPr="0029687F" w:rsidRDefault="003355E7">
      <w:pPr>
        <w:suppressAutoHyphens w:val="0"/>
        <w:autoSpaceDE w:val="0"/>
        <w:spacing w:after="0"/>
        <w:rPr>
          <w:rFonts w:eastAsia="SimSun" w:cs="Tahoma"/>
          <w:szCs w:val="22"/>
          <w:lang w:val="el-GR"/>
        </w:rPr>
      </w:pPr>
      <w:r w:rsidRPr="0029687F">
        <w:rPr>
          <w:rFonts w:eastAsia="SimSun" w:cs="Tahoma"/>
          <w:szCs w:val="22"/>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79B76700" w14:textId="77777777" w:rsidR="008338F0" w:rsidRPr="0029687F" w:rsidRDefault="003355E7">
      <w:pPr>
        <w:suppressAutoHyphens w:val="0"/>
        <w:autoSpaceDE w:val="0"/>
        <w:spacing w:after="0"/>
        <w:rPr>
          <w:rFonts w:eastAsia="SimSun" w:cs="Tahoma"/>
          <w:szCs w:val="22"/>
          <w:lang w:val="el-GR"/>
        </w:rPr>
      </w:pPr>
      <w:r w:rsidRPr="0029687F">
        <w:rPr>
          <w:rFonts w:eastAsia="SimSun" w:cs="Tahoma"/>
          <w:szCs w:val="22"/>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0BF75A59" w14:textId="77777777" w:rsidR="008338F0" w:rsidRPr="0029687F" w:rsidRDefault="003355E7">
      <w:pPr>
        <w:suppressAutoHyphens w:val="0"/>
        <w:autoSpaceDE w:val="0"/>
        <w:spacing w:after="0"/>
        <w:jc w:val="left"/>
        <w:rPr>
          <w:rFonts w:eastAsia="SimSun" w:cs="Tahoma"/>
          <w:szCs w:val="22"/>
          <w:lang w:val="el-GR"/>
        </w:rPr>
      </w:pPr>
      <w:r w:rsidRPr="0029687F">
        <w:rPr>
          <w:rFonts w:eastAsia="SimSun" w:cs="Tahoma"/>
          <w:szCs w:val="22"/>
          <w:lang w:val="el-GR"/>
        </w:rPr>
        <w:t>Το ποσό των ποινικών ρητρών αφαιρείται/συμψηφίζεται από/με την αμοιβή του αναδόχου.</w:t>
      </w:r>
    </w:p>
    <w:p w14:paraId="2B51B8D0" w14:textId="77777777" w:rsidR="008338F0" w:rsidRPr="0029687F" w:rsidRDefault="003355E7">
      <w:pPr>
        <w:suppressAutoHyphens w:val="0"/>
        <w:autoSpaceDE w:val="0"/>
        <w:spacing w:after="0"/>
        <w:rPr>
          <w:rFonts w:cs="Tahoma"/>
          <w:szCs w:val="22"/>
          <w:lang w:val="el-GR"/>
        </w:rPr>
      </w:pPr>
      <w:r w:rsidRPr="0029687F">
        <w:rPr>
          <w:rFonts w:eastAsia="SimSun" w:cs="Tahoma"/>
          <w:szCs w:val="22"/>
          <w:lang w:val="el-GR"/>
        </w:rPr>
        <w:t>Η επιβολή ποινικών ρητρών δεν στερεί από την αναθέτουσα αρχή το δικαίωμα να κηρύξει τον ανάδοχο έκπτωτο.</w:t>
      </w:r>
    </w:p>
    <w:p w14:paraId="792BCB0A" w14:textId="77777777" w:rsidR="008338F0" w:rsidRPr="0029687F" w:rsidRDefault="003355E7" w:rsidP="00B805D6">
      <w:pPr>
        <w:pStyle w:val="Heading2"/>
        <w:numPr>
          <w:ilvl w:val="1"/>
          <w:numId w:val="12"/>
        </w:numPr>
        <w:rPr>
          <w:rFonts w:ascii="Tahoma" w:hAnsi="Tahoma" w:cs="Tahoma"/>
          <w:sz w:val="22"/>
          <w:lang w:val="el-GR"/>
        </w:rPr>
      </w:pPr>
      <w:r w:rsidRPr="0029687F">
        <w:rPr>
          <w:rFonts w:ascii="Tahoma" w:hAnsi="Tahoma" w:cs="Tahoma"/>
          <w:sz w:val="22"/>
          <w:lang w:val="el-GR"/>
        </w:rPr>
        <w:tab/>
      </w:r>
      <w:bookmarkStart w:id="152" w:name="_Toc40458215"/>
      <w:r w:rsidRPr="0029687F">
        <w:rPr>
          <w:rFonts w:ascii="Tahoma" w:hAnsi="Tahoma" w:cs="Tahoma"/>
          <w:sz w:val="22"/>
          <w:lang w:val="el-GR"/>
        </w:rPr>
        <w:t>Διοικητικές προσφυγές κατά τη διαδικασία εκτέλεσης</w:t>
      </w:r>
      <w:bookmarkEnd w:id="152"/>
      <w:r w:rsidRPr="0029687F">
        <w:rPr>
          <w:rFonts w:ascii="Tahoma" w:hAnsi="Tahoma" w:cs="Tahoma"/>
          <w:sz w:val="22"/>
          <w:lang w:val="el-GR"/>
        </w:rPr>
        <w:t xml:space="preserve"> </w:t>
      </w:r>
    </w:p>
    <w:p w14:paraId="201949C7" w14:textId="0BFDE590" w:rsidR="008338F0" w:rsidRPr="0029687F" w:rsidRDefault="003355E7">
      <w:pPr>
        <w:rPr>
          <w:rFonts w:cs="Tahoma"/>
          <w:szCs w:val="22"/>
          <w:lang w:val="el-GR"/>
        </w:rPr>
      </w:pPr>
      <w:r w:rsidRPr="0029687F">
        <w:rPr>
          <w:rFonts w:cs="Tahoma"/>
          <w:szCs w:val="22"/>
          <w:lang w:val="el-GR"/>
        </w:rPr>
        <w:t>Ο ανάδοχος μπορεί κατά των αποφάσεων που επιβάλλουν σε βάρος του κυρώσεις, δυνάμει των όρων</w:t>
      </w:r>
      <w:r w:rsidR="00E1337D" w:rsidRPr="0029687F">
        <w:rPr>
          <w:rFonts w:cs="Tahoma"/>
          <w:szCs w:val="22"/>
          <w:lang w:val="el-GR"/>
        </w:rPr>
        <w:t xml:space="preserve"> </w:t>
      </w:r>
      <w:r w:rsidRPr="0029687F">
        <w:rPr>
          <w:rFonts w:eastAsia="SimSun" w:cs="Tahoma"/>
          <w:szCs w:val="22"/>
          <w:lang w:val="el-GR"/>
        </w:rPr>
        <w:t xml:space="preserve">των παραγράφων </w:t>
      </w:r>
      <w:r w:rsidR="00194C49" w:rsidRPr="0029687F">
        <w:rPr>
          <w:rFonts w:eastAsia="SimSun" w:cs="Tahoma"/>
          <w:szCs w:val="22"/>
          <w:lang w:val="el-GR"/>
        </w:rPr>
        <w:fldChar w:fldCharType="begin"/>
      </w:r>
      <w:r w:rsidR="00194C49" w:rsidRPr="0029687F">
        <w:rPr>
          <w:rFonts w:eastAsia="SimSun" w:cs="Tahoma"/>
          <w:szCs w:val="22"/>
          <w:lang w:val="el-GR"/>
        </w:rPr>
        <w:instrText xml:space="preserve"> REF _Ref496607484 \r \h </w:instrText>
      </w:r>
      <w:r w:rsidR="00DF02B0" w:rsidRPr="00DF02B0">
        <w:rPr>
          <w:rFonts w:eastAsia="SimSun" w:cs="Tahoma"/>
          <w:szCs w:val="22"/>
          <w:lang w:val="el-GR"/>
        </w:rPr>
        <w:instrText xml:space="preserve"> \* MERGEFORMAT </w:instrText>
      </w:r>
      <w:r w:rsidR="00194C49" w:rsidRPr="0029687F">
        <w:rPr>
          <w:rFonts w:eastAsia="SimSun" w:cs="Tahoma"/>
          <w:szCs w:val="22"/>
          <w:lang w:val="el-GR"/>
        </w:rPr>
      </w:r>
      <w:r w:rsidR="00194C49" w:rsidRPr="0029687F">
        <w:rPr>
          <w:rFonts w:eastAsia="SimSun" w:cs="Tahoma"/>
          <w:szCs w:val="22"/>
          <w:lang w:val="el-GR"/>
        </w:rPr>
        <w:fldChar w:fldCharType="separate"/>
      </w:r>
      <w:r w:rsidR="00AE4CE1">
        <w:rPr>
          <w:rFonts w:eastAsia="SimSun" w:cs="Tahoma"/>
          <w:szCs w:val="22"/>
          <w:cs/>
          <w:lang w:val="el-GR"/>
        </w:rPr>
        <w:t>‎</w:t>
      </w:r>
      <w:r w:rsidR="00AE4CE1">
        <w:rPr>
          <w:rFonts w:eastAsia="SimSun" w:cs="Tahoma"/>
          <w:szCs w:val="22"/>
          <w:lang w:val="el-GR"/>
        </w:rPr>
        <w:t>5.2</w:t>
      </w:r>
      <w:r w:rsidR="00194C49" w:rsidRPr="0029687F">
        <w:rPr>
          <w:rFonts w:eastAsia="SimSun" w:cs="Tahoma"/>
          <w:szCs w:val="22"/>
          <w:lang w:val="el-GR"/>
        </w:rPr>
        <w:fldChar w:fldCharType="end"/>
      </w:r>
      <w:r w:rsidRPr="0029687F">
        <w:rPr>
          <w:rFonts w:eastAsia="SimSun" w:cs="Tahoma"/>
          <w:szCs w:val="22"/>
          <w:lang w:val="el-GR"/>
        </w:rPr>
        <w:t xml:space="preserve"> (Κήρυξη οικονομικού φορέα εκπτώτου – Κυρώσεις) και </w:t>
      </w:r>
      <w:r w:rsidR="009C49D0">
        <w:rPr>
          <w:rFonts w:eastAsia="SimSun" w:cs="Tahoma"/>
          <w:szCs w:val="22"/>
          <w:lang w:val="el-GR"/>
        </w:rPr>
        <w:t>6.5</w:t>
      </w:r>
      <w:r w:rsidRPr="0029687F">
        <w:rPr>
          <w:rFonts w:eastAsia="SimSun" w:cs="Tahoma"/>
          <w:szCs w:val="22"/>
          <w:lang w:val="el-GR"/>
        </w:rPr>
        <w:t xml:space="preserve"> (Απόρριψη παραδοτέων – Αντικατάσταση), </w:t>
      </w:r>
      <w:r w:rsidRPr="0029687F">
        <w:rPr>
          <w:rFonts w:cs="Tahoma"/>
          <w:szCs w:val="22"/>
          <w:lang w:val="el-GR"/>
        </w:rPr>
        <w:t>να υποβάλει προσφυγή για λόγους νομιμότητας και ουσίας ενώπιον της αναθέτουσας αρχής, μέσα σε ανατρεπτική προθεσμία τριάντα (30) ημερών από την ημερομηνία που έλαβε γνώση της σχετικής απόφασης.</w:t>
      </w:r>
      <w:r w:rsidR="00CA588F" w:rsidRPr="00CA588F">
        <w:rPr>
          <w:rFonts w:asciiTheme="minorHAnsi" w:eastAsia="SimSun" w:hAnsiTheme="minorHAnsi" w:cs="Tahoma"/>
          <w:szCs w:val="22"/>
          <w:lang w:val="el-GR"/>
        </w:rPr>
        <w:t xml:space="preserve"> </w:t>
      </w:r>
      <w:r w:rsidR="00CA588F" w:rsidRPr="00845DF2">
        <w:rPr>
          <w:rFonts w:cs="Tahoma"/>
          <w:szCs w:val="22"/>
          <w:lang w:val="el-GR"/>
        </w:rPr>
        <w:t xml:space="preserve">Η εμπρόθεσμη άσκηση της προσφυγής αναστέλλει τις επιβαλλόμενες κυρώσεις. </w:t>
      </w:r>
      <w:r w:rsidRPr="0029687F">
        <w:rPr>
          <w:rFonts w:cs="Tahoma"/>
          <w:szCs w:val="22"/>
          <w:lang w:val="el-GR"/>
        </w:rPr>
        <w:t xml:space="preserve"> Επί της προσφυγής, αποφασίζει το αρμόδιο αποφαινόμενο όργανο, ύστερα από γνωμοδότηση του </w:t>
      </w:r>
      <w:r w:rsidR="00F152D3" w:rsidRPr="0029687F">
        <w:rPr>
          <w:rFonts w:cs="Tahoma"/>
          <w:szCs w:val="22"/>
          <w:lang w:val="el-GR"/>
        </w:rPr>
        <w:t xml:space="preserve">προβλεπόμενου στις περιπτώσεις β’ και δ’ της παρ. 11 του άρθρου 221 </w:t>
      </w:r>
      <w:r w:rsidR="00CA588F">
        <w:rPr>
          <w:rFonts w:cs="Tahoma"/>
          <w:szCs w:val="22"/>
          <w:lang w:val="el-GR"/>
        </w:rPr>
        <w:t xml:space="preserve">του αρμοδίου συλλογικού </w:t>
      </w:r>
      <w:r w:rsidRPr="0029687F">
        <w:rPr>
          <w:rFonts w:cs="Tahoma"/>
          <w:szCs w:val="22"/>
          <w:lang w:val="el-GR"/>
        </w:rPr>
        <w:t>οργάνου.</w:t>
      </w:r>
    </w:p>
    <w:p w14:paraId="0530169C" w14:textId="77777777" w:rsidR="008338F0" w:rsidRPr="0029687F" w:rsidRDefault="003355E7">
      <w:pPr>
        <w:rPr>
          <w:rFonts w:cs="Tahoma"/>
          <w:szCs w:val="22"/>
          <w:lang w:val="el-GR"/>
        </w:rPr>
      </w:pPr>
      <w:r w:rsidRPr="0029687F">
        <w:rPr>
          <w:rFonts w:cs="Tahoma"/>
          <w:szCs w:val="22"/>
          <w:lang w:val="el-GR"/>
        </w:rPr>
        <w:t>Η εν λόγω απόφαση δεν επιδέχεται προσβολή με άλλη οποιασδήποτε φύσεως διοικητική προσφυγή.</w:t>
      </w:r>
    </w:p>
    <w:p w14:paraId="20E024CF" w14:textId="77777777" w:rsidR="008338F0" w:rsidRPr="0029687F" w:rsidRDefault="003355E7" w:rsidP="008D5706">
      <w:pPr>
        <w:pStyle w:val="Heading1"/>
        <w:rPr>
          <w:rFonts w:ascii="Tahoma" w:hAnsi="Tahoma" w:cs="Tahoma"/>
          <w:sz w:val="22"/>
          <w:szCs w:val="22"/>
        </w:rPr>
      </w:pPr>
      <w:r w:rsidRPr="0029687F">
        <w:rPr>
          <w:rFonts w:ascii="Tahoma" w:hAnsi="Tahoma" w:cs="Tahoma"/>
          <w:sz w:val="22"/>
          <w:szCs w:val="22"/>
        </w:rPr>
        <w:t xml:space="preserve">ΕΙΔΙΚΟΙ ΟΡΟΙ ΕΚΤΕΛΕΣΗΣ </w:t>
      </w:r>
    </w:p>
    <w:p w14:paraId="51F0CD46" w14:textId="77777777" w:rsidR="008338F0" w:rsidRPr="0029687F" w:rsidRDefault="003355E7" w:rsidP="00B805D6">
      <w:pPr>
        <w:pStyle w:val="Heading2"/>
        <w:numPr>
          <w:ilvl w:val="1"/>
          <w:numId w:val="12"/>
        </w:numPr>
        <w:rPr>
          <w:rFonts w:ascii="Tahoma" w:hAnsi="Tahoma" w:cs="Tahoma"/>
          <w:sz w:val="22"/>
          <w:lang w:val="el-GR"/>
        </w:rPr>
      </w:pPr>
      <w:r w:rsidRPr="0029687F">
        <w:rPr>
          <w:rFonts w:ascii="Tahoma" w:hAnsi="Tahoma" w:cs="Tahoma"/>
          <w:sz w:val="22"/>
          <w:lang w:val="el-GR"/>
        </w:rPr>
        <w:tab/>
      </w:r>
      <w:bookmarkStart w:id="153" w:name="_Ref8814844"/>
      <w:bookmarkStart w:id="154" w:name="_Ref8814905"/>
      <w:bookmarkStart w:id="155" w:name="_Toc40458216"/>
      <w:r w:rsidRPr="0029687F">
        <w:rPr>
          <w:rFonts w:ascii="Tahoma" w:hAnsi="Tahoma" w:cs="Tahoma"/>
          <w:sz w:val="22"/>
          <w:lang w:val="el-GR"/>
        </w:rPr>
        <w:t>Παρακολούθηση της σύμβασης</w:t>
      </w:r>
      <w:bookmarkEnd w:id="153"/>
      <w:bookmarkEnd w:id="154"/>
      <w:bookmarkEnd w:id="155"/>
      <w:r w:rsidRPr="0029687F">
        <w:rPr>
          <w:rFonts w:ascii="Tahoma" w:hAnsi="Tahoma" w:cs="Tahoma"/>
          <w:sz w:val="22"/>
          <w:lang w:val="el-GR"/>
        </w:rPr>
        <w:t xml:space="preserve"> </w:t>
      </w:r>
    </w:p>
    <w:p w14:paraId="0C5534F5" w14:textId="77777777" w:rsidR="007C030E" w:rsidRPr="00122647" w:rsidRDefault="007C030E" w:rsidP="007C030E">
      <w:pPr>
        <w:rPr>
          <w:rFonts w:cs="Tahoma"/>
          <w:szCs w:val="22"/>
          <w:lang w:val="el-GR"/>
        </w:rPr>
      </w:pPr>
      <w:r w:rsidRPr="00122647">
        <w:rPr>
          <w:rFonts w:cs="Tahoma"/>
          <w:szCs w:val="22"/>
          <w:lang w:val="el-GR"/>
        </w:rPr>
        <w:t>Η παρακολούθηση της εκτέλεσης της Σύμβασης και η διοίκηση αυτής θα διενεργείται σύμφωνα με το άρθρο 216 του Ν. 4412/2016.</w:t>
      </w:r>
    </w:p>
    <w:p w14:paraId="3BDD506E" w14:textId="0433AC6F" w:rsidR="007C030E" w:rsidRDefault="00821704" w:rsidP="007C030E">
      <w:pPr>
        <w:rPr>
          <w:rFonts w:cs="Tahoma"/>
          <w:szCs w:val="22"/>
          <w:lang w:val="el-GR"/>
        </w:rPr>
      </w:pPr>
      <w:r w:rsidRPr="00122647">
        <w:rPr>
          <w:rFonts w:cs="Tahoma"/>
          <w:szCs w:val="22"/>
          <w:lang w:val="el-GR"/>
        </w:rPr>
        <w:t>Ειδικότερα η</w:t>
      </w:r>
      <w:r w:rsidR="007C030E" w:rsidRPr="00122647">
        <w:rPr>
          <w:rFonts w:cs="Tahoma"/>
          <w:szCs w:val="22"/>
          <w:lang w:val="el-GR"/>
        </w:rPr>
        <w:t xml:space="preserve"> παρακολούθηση της εκτέλεσης της σύμβασης και η διοίκηση αυτής θα διενεργείται από ειδική επιτροπή η οποία θα ορισθεί με απόφαση της αναθέτουσας αρχής και  η οποία και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r w:rsidRPr="00122647">
        <w:rPr>
          <w:rFonts w:cs="Tahoma"/>
          <w:szCs w:val="22"/>
          <w:lang w:val="el-GR"/>
        </w:rPr>
        <w:t>.</w:t>
      </w:r>
    </w:p>
    <w:p w14:paraId="010CB604" w14:textId="77777777" w:rsidR="007C030E" w:rsidRDefault="007C030E" w:rsidP="007C030E">
      <w:pPr>
        <w:rPr>
          <w:rFonts w:cs="Tahoma"/>
          <w:szCs w:val="22"/>
          <w:lang w:val="el-GR"/>
        </w:rPr>
      </w:pPr>
    </w:p>
    <w:p w14:paraId="416BBDE3" w14:textId="77777777" w:rsidR="008338F0" w:rsidRPr="0029687F" w:rsidRDefault="003355E7" w:rsidP="00B805D6">
      <w:pPr>
        <w:pStyle w:val="Heading2"/>
        <w:numPr>
          <w:ilvl w:val="1"/>
          <w:numId w:val="12"/>
        </w:numPr>
        <w:rPr>
          <w:rFonts w:ascii="Tahoma" w:hAnsi="Tahoma" w:cs="Tahoma"/>
          <w:sz w:val="22"/>
          <w:lang w:val="el-GR"/>
        </w:rPr>
      </w:pPr>
      <w:r w:rsidRPr="0029687F">
        <w:rPr>
          <w:rFonts w:ascii="Tahoma" w:hAnsi="Tahoma" w:cs="Tahoma"/>
          <w:sz w:val="22"/>
          <w:lang w:val="el-GR"/>
        </w:rPr>
        <w:tab/>
      </w:r>
      <w:bookmarkStart w:id="156" w:name="_Toc40458217"/>
      <w:r w:rsidRPr="0029687F">
        <w:rPr>
          <w:rFonts w:ascii="Tahoma" w:hAnsi="Tahoma" w:cs="Tahoma"/>
          <w:sz w:val="22"/>
          <w:lang w:val="el-GR"/>
        </w:rPr>
        <w:t>Διάρκεια σύμβασης</w:t>
      </w:r>
      <w:bookmarkEnd w:id="156"/>
      <w:r w:rsidRPr="0029687F">
        <w:rPr>
          <w:rFonts w:ascii="Tahoma" w:hAnsi="Tahoma" w:cs="Tahoma"/>
          <w:sz w:val="22"/>
          <w:lang w:val="el-GR"/>
        </w:rPr>
        <w:t xml:space="preserve"> </w:t>
      </w:r>
    </w:p>
    <w:p w14:paraId="5D60947D" w14:textId="79267146" w:rsidR="008702D8" w:rsidRPr="0029687F" w:rsidRDefault="003355E7" w:rsidP="00B8545D">
      <w:pPr>
        <w:rPr>
          <w:rFonts w:cs="Tahoma"/>
          <w:szCs w:val="22"/>
          <w:lang w:val="el-GR"/>
        </w:rPr>
      </w:pPr>
      <w:r w:rsidRPr="0029687F">
        <w:rPr>
          <w:rFonts w:cs="Tahoma"/>
          <w:szCs w:val="22"/>
          <w:lang w:val="el-GR"/>
        </w:rPr>
        <w:t xml:space="preserve">6.2.1. </w:t>
      </w:r>
      <w:r w:rsidR="008702D8" w:rsidRPr="0029687F">
        <w:rPr>
          <w:rFonts w:cs="Tahoma"/>
          <w:szCs w:val="22"/>
          <w:lang w:val="el-GR"/>
        </w:rPr>
        <w:t xml:space="preserve">Η συνολική </w:t>
      </w:r>
      <w:r w:rsidR="008702D8" w:rsidRPr="0029687F">
        <w:rPr>
          <w:rFonts w:cs="Tahoma"/>
          <w:b/>
          <w:szCs w:val="22"/>
          <w:lang w:val="el-GR"/>
        </w:rPr>
        <w:t>διάρκεια</w:t>
      </w:r>
      <w:r w:rsidR="008702D8" w:rsidRPr="0029687F">
        <w:rPr>
          <w:rFonts w:cs="Tahoma"/>
          <w:szCs w:val="22"/>
          <w:lang w:val="el-GR"/>
        </w:rPr>
        <w:t xml:space="preserve"> της σύμβασης ορίζεται σε</w:t>
      </w:r>
      <w:r w:rsidR="00870B12" w:rsidRPr="00870B12">
        <w:rPr>
          <w:rFonts w:cs="Tahoma"/>
          <w:szCs w:val="22"/>
          <w:lang w:val="el-GR"/>
        </w:rPr>
        <w:t xml:space="preserve"> </w:t>
      </w:r>
      <w:r w:rsidR="00516C15" w:rsidRPr="00A26C34">
        <w:rPr>
          <w:rFonts w:cs="Tahoma"/>
          <w:szCs w:val="22"/>
          <w:lang w:val="el-GR"/>
        </w:rPr>
        <w:t>τριάντα</w:t>
      </w:r>
      <w:r w:rsidR="00CC632A" w:rsidRPr="00A26C34">
        <w:rPr>
          <w:rFonts w:cs="Tahoma"/>
          <w:szCs w:val="22"/>
          <w:lang w:val="el-GR"/>
        </w:rPr>
        <w:t xml:space="preserve"> </w:t>
      </w:r>
      <w:proofErr w:type="spellStart"/>
      <w:r w:rsidR="00D05F4A" w:rsidRPr="00A26C34">
        <w:rPr>
          <w:rFonts w:cs="Tahoma"/>
          <w:szCs w:val="22"/>
          <w:lang w:val="el-GR"/>
        </w:rPr>
        <w:t>τέσσερισ</w:t>
      </w:r>
      <w:proofErr w:type="spellEnd"/>
      <w:r w:rsidR="00870B12" w:rsidRPr="00A26C34">
        <w:rPr>
          <w:rFonts w:cs="Tahoma"/>
          <w:szCs w:val="22"/>
          <w:lang w:val="el-GR"/>
        </w:rPr>
        <w:t xml:space="preserve"> (</w:t>
      </w:r>
      <w:r w:rsidR="00516C15" w:rsidRPr="00A26C34">
        <w:rPr>
          <w:rFonts w:cs="Tahoma"/>
          <w:szCs w:val="22"/>
          <w:lang w:val="el-GR"/>
        </w:rPr>
        <w:t>3</w:t>
      </w:r>
      <w:r w:rsidR="00D05F4A" w:rsidRPr="00A26C34">
        <w:rPr>
          <w:rFonts w:cs="Tahoma"/>
          <w:szCs w:val="22"/>
          <w:lang w:val="el-GR"/>
        </w:rPr>
        <w:t>4</w:t>
      </w:r>
      <w:r w:rsidR="00870B12" w:rsidRPr="00A26C34">
        <w:rPr>
          <w:rFonts w:cs="Tahoma"/>
          <w:szCs w:val="22"/>
          <w:lang w:val="el-GR"/>
        </w:rPr>
        <w:t>)</w:t>
      </w:r>
      <w:r w:rsidR="008702D8" w:rsidRPr="00870B12">
        <w:rPr>
          <w:rFonts w:cs="Tahoma"/>
          <w:szCs w:val="22"/>
          <w:lang w:val="el-GR"/>
        </w:rPr>
        <w:t xml:space="preserve"> μήνες</w:t>
      </w:r>
      <w:r w:rsidR="00870B12">
        <w:rPr>
          <w:rFonts w:cs="Tahoma"/>
          <w:szCs w:val="22"/>
          <w:lang w:val="el-GR"/>
        </w:rPr>
        <w:t xml:space="preserve"> </w:t>
      </w:r>
      <w:r w:rsidR="0029613C" w:rsidRPr="0029687F">
        <w:rPr>
          <w:rFonts w:cs="Tahoma"/>
          <w:szCs w:val="22"/>
          <w:lang w:val="el-GR"/>
        </w:rPr>
        <w:t xml:space="preserve">και </w:t>
      </w:r>
      <w:r w:rsidR="008702D8" w:rsidRPr="0029687F">
        <w:rPr>
          <w:rFonts w:cs="Tahoma"/>
          <w:szCs w:val="22"/>
          <w:lang w:val="el-GR"/>
        </w:rPr>
        <w:t>νοείται το χρονι</w:t>
      </w:r>
      <w:r w:rsidR="008702D8" w:rsidRPr="0029687F">
        <w:rPr>
          <w:rFonts w:cs="Tahoma"/>
          <w:szCs w:val="22"/>
          <w:lang w:val="el-GR"/>
        </w:rPr>
        <w:softHyphen/>
        <w:t>κό διάστημα από την ημερομηνία υπογραφής της σύμβασης</w:t>
      </w:r>
      <w:r w:rsidR="00E1337D" w:rsidRPr="0029687F">
        <w:rPr>
          <w:rFonts w:cs="Tahoma"/>
          <w:szCs w:val="22"/>
          <w:lang w:val="el-GR"/>
        </w:rPr>
        <w:t xml:space="preserve"> </w:t>
      </w:r>
      <w:r w:rsidR="008702D8" w:rsidRPr="0029687F">
        <w:rPr>
          <w:rFonts w:cs="Tahoma"/>
          <w:szCs w:val="22"/>
          <w:lang w:val="el-GR"/>
        </w:rPr>
        <w:t xml:space="preserve">έως την υποβολή του τελευταίου παραδοτέου σύμφωνα με το αναλυτικό χρονοδιάγραμμα </w:t>
      </w:r>
      <w:r w:rsidR="00C90A04" w:rsidRPr="0029687F">
        <w:rPr>
          <w:rFonts w:cs="Tahoma"/>
          <w:szCs w:val="22"/>
          <w:lang w:val="el-GR"/>
        </w:rPr>
        <w:t xml:space="preserve">που </w:t>
      </w:r>
      <w:r w:rsidR="00903206">
        <w:rPr>
          <w:rFonts w:cs="Tahoma"/>
          <w:szCs w:val="22"/>
          <w:lang w:val="el-GR"/>
        </w:rPr>
        <w:t xml:space="preserve">παρατίθεται </w:t>
      </w:r>
      <w:r w:rsidR="00C90A04" w:rsidRPr="0029687F">
        <w:rPr>
          <w:rFonts w:cs="Tahoma"/>
          <w:szCs w:val="22"/>
          <w:lang w:val="el-GR"/>
        </w:rPr>
        <w:t xml:space="preserve">στο </w:t>
      </w:r>
      <w:r w:rsidR="00673490" w:rsidRPr="0029687F">
        <w:rPr>
          <w:rFonts w:cs="Tahoma"/>
          <w:szCs w:val="22"/>
          <w:lang w:val="el-GR"/>
        </w:rPr>
        <w:fldChar w:fldCharType="begin"/>
      </w:r>
      <w:r w:rsidR="00673490" w:rsidRPr="0029687F">
        <w:rPr>
          <w:rFonts w:cs="Tahoma"/>
          <w:szCs w:val="22"/>
          <w:lang w:val="el-GR"/>
        </w:rPr>
        <w:instrText xml:space="preserve"> REF _Ref496625830 \h </w:instrText>
      </w:r>
      <w:r w:rsidR="00DF02B0" w:rsidRPr="00860CE7">
        <w:rPr>
          <w:rFonts w:cs="Tahoma"/>
          <w:szCs w:val="22"/>
          <w:lang w:val="el-GR"/>
        </w:rPr>
        <w:instrText xml:space="preserve"> \* MERGEFORMAT </w:instrText>
      </w:r>
      <w:r w:rsidR="00673490" w:rsidRPr="0029687F">
        <w:rPr>
          <w:rFonts w:cs="Tahoma"/>
          <w:szCs w:val="22"/>
          <w:lang w:val="el-GR"/>
        </w:rPr>
      </w:r>
      <w:r w:rsidR="00673490" w:rsidRPr="0029687F">
        <w:rPr>
          <w:rFonts w:cs="Tahoma"/>
          <w:szCs w:val="22"/>
          <w:lang w:val="el-GR"/>
        </w:rPr>
        <w:fldChar w:fldCharType="separate"/>
      </w:r>
      <w:r w:rsidR="00AE4CE1" w:rsidRPr="00AE4CE1">
        <w:rPr>
          <w:rFonts w:cs="Tahoma"/>
          <w:szCs w:val="22"/>
          <w:lang w:val="el-GR"/>
        </w:rPr>
        <w:t>ΠΑΡΑΡΤΗΜΑ Ι – Αναλυτική Περιγραφή Φυσικού και Οικονομικού Αντικειμένου της</w:t>
      </w:r>
      <w:r w:rsidR="00AE4CE1" w:rsidRPr="0029687F">
        <w:rPr>
          <w:rFonts w:cs="Tahoma"/>
          <w:lang w:val="el-GR"/>
        </w:rPr>
        <w:t xml:space="preserve"> Σύμβασης</w:t>
      </w:r>
      <w:r w:rsidR="00673490" w:rsidRPr="0029687F">
        <w:rPr>
          <w:rFonts w:cs="Tahoma"/>
          <w:szCs w:val="22"/>
          <w:lang w:val="el-GR"/>
        </w:rPr>
        <w:fldChar w:fldCharType="end"/>
      </w:r>
      <w:r w:rsidR="00903206">
        <w:rPr>
          <w:rFonts w:cs="Tahoma"/>
          <w:szCs w:val="22"/>
          <w:lang w:val="el-GR"/>
        </w:rPr>
        <w:t xml:space="preserve"> Έργου</w:t>
      </w:r>
      <w:r w:rsidR="00673490" w:rsidRPr="0029687F">
        <w:rPr>
          <w:rFonts w:cs="Tahoma"/>
          <w:szCs w:val="22"/>
          <w:lang w:val="el-GR"/>
        </w:rPr>
        <w:t xml:space="preserve"> της παρούσας. </w:t>
      </w:r>
      <w:r w:rsidR="00903206" w:rsidRPr="00845DF2">
        <w:rPr>
          <w:rFonts w:cs="Tahoma"/>
          <w:szCs w:val="22"/>
          <w:lang w:val="el-GR"/>
        </w:rPr>
        <w:t>Επισημαίνεται ότι στη συνολική διάρκεια περιλαμβάνεται και ο χρόνος που θα απαιτηθεί για την παραλαβή των ενδιάμεσων φάσεων ή παραδοτέων μέχρι την παράδοση και του τελευταίου παραδοτέου που ορίζει την λήξη της σύμβασης και την έναρξη της οριστικής παραλαβής του έργου.</w:t>
      </w:r>
    </w:p>
    <w:p w14:paraId="5D2D763F" w14:textId="4024AB99" w:rsidR="008338F0" w:rsidRPr="0029687F" w:rsidRDefault="003355E7">
      <w:pPr>
        <w:rPr>
          <w:rFonts w:cs="Tahoma"/>
          <w:szCs w:val="22"/>
          <w:lang w:val="el-GR"/>
        </w:rPr>
      </w:pPr>
      <w:r w:rsidRPr="0029687F">
        <w:rPr>
          <w:rFonts w:cs="Tahoma"/>
          <w:szCs w:val="22"/>
          <w:lang w:val="el-GR"/>
        </w:rPr>
        <w:t xml:space="preserve">6.2.2. </w:t>
      </w:r>
      <w:r w:rsidR="003D2AD7" w:rsidRPr="003D2AD7">
        <w:rPr>
          <w:rFonts w:cs="Tahoma"/>
          <w:lang w:val="el-GR"/>
        </w:rPr>
        <w:t xml:space="preserve">Η </w:t>
      </w:r>
      <w:r w:rsidR="00663B13">
        <w:rPr>
          <w:rFonts w:cs="Tahoma"/>
          <w:lang w:val="el-GR"/>
        </w:rPr>
        <w:t xml:space="preserve">συνολική </w:t>
      </w:r>
      <w:r w:rsidR="003D2AD7" w:rsidRPr="003D2AD7">
        <w:rPr>
          <w:rFonts w:cs="Tahoma"/>
          <w:lang w:val="el-GR"/>
        </w:rPr>
        <w:t>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w:t>
      </w:r>
      <w:r w:rsidR="00663B13">
        <w:rPr>
          <w:rFonts w:cs="Tahoma"/>
          <w:lang w:val="el-GR"/>
        </w:rPr>
        <w:t xml:space="preserve"> συνολική</w:t>
      </w:r>
      <w:r w:rsidR="003D2AD7" w:rsidRPr="003D2AD7">
        <w:rPr>
          <w:rFonts w:cs="Tahoma"/>
          <w:lang w:val="el-GR"/>
        </w:rPr>
        <w:t xml:space="preserve"> διάρκεια της σύμβασης, χωρίς να υποβληθεί εγκαίρως αίτημα παράτασης ή, αν λήξει η </w:t>
      </w:r>
      <w:proofErr w:type="spellStart"/>
      <w:r w:rsidR="003D2AD7" w:rsidRPr="003D2AD7">
        <w:rPr>
          <w:rFonts w:cs="Tahoma"/>
          <w:lang w:val="el-GR"/>
        </w:rPr>
        <w:t>παραταθείσα</w:t>
      </w:r>
      <w:proofErr w:type="spellEnd"/>
      <w:r w:rsidR="003D2AD7" w:rsidRPr="003D2AD7">
        <w:rPr>
          <w:rFonts w:cs="Tahoma"/>
          <w:lang w:val="el-GR"/>
        </w:rPr>
        <w:t xml:space="preserve">, κατά τα ανωτέρω, διάρκεια, χωρίς να υποβληθούν στην αναθέτουσα αρχή τα παραδοτέα της σύμβασης, ο ανάδοχος κηρύσσεται έκπτωτος.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w:t>
      </w:r>
      <w:r w:rsidR="003D2AD7" w:rsidRPr="003D2AD7">
        <w:rPr>
          <w:rFonts w:cs="Tahoma"/>
          <w:bCs/>
          <w:lang w:val="el-GR"/>
        </w:rPr>
        <w:t>όπως ισχύει</w:t>
      </w:r>
      <w:r w:rsidR="003D2AD7" w:rsidRPr="003D2AD7">
        <w:rPr>
          <w:rFonts w:cs="Tahoma"/>
          <w:lang w:val="el-GR"/>
        </w:rPr>
        <w:t xml:space="preserve"> και την παρ. </w:t>
      </w:r>
      <w:r w:rsidR="003D2AD7" w:rsidRPr="003D2AD7">
        <w:rPr>
          <w:rFonts w:cs="Tahoma"/>
          <w:lang w:val="el-GR"/>
        </w:rPr>
        <w:fldChar w:fldCharType="begin"/>
      </w:r>
      <w:r w:rsidR="003D2AD7" w:rsidRPr="003D2AD7">
        <w:rPr>
          <w:rFonts w:cs="Tahoma"/>
          <w:lang w:val="el-GR"/>
        </w:rPr>
        <w:instrText xml:space="preserve"> REF _Ref496607484 \r \h </w:instrText>
      </w:r>
      <w:r w:rsidR="003D2AD7">
        <w:rPr>
          <w:rFonts w:cs="Tahoma"/>
          <w:lang w:val="el-GR"/>
        </w:rPr>
        <w:instrText xml:space="preserve"> \* MERGEFORMAT </w:instrText>
      </w:r>
      <w:r w:rsidR="003D2AD7" w:rsidRPr="003D2AD7">
        <w:rPr>
          <w:rFonts w:cs="Tahoma"/>
          <w:lang w:val="el-GR"/>
        </w:rPr>
      </w:r>
      <w:r w:rsidR="003D2AD7" w:rsidRPr="003D2AD7">
        <w:rPr>
          <w:rFonts w:cs="Tahoma"/>
          <w:lang w:val="el-GR"/>
        </w:rPr>
        <w:fldChar w:fldCharType="separate"/>
      </w:r>
      <w:r w:rsidR="00AE4CE1">
        <w:rPr>
          <w:rFonts w:cs="Tahoma"/>
          <w:cs/>
          <w:lang w:val="el-GR"/>
        </w:rPr>
        <w:t>‎</w:t>
      </w:r>
      <w:r w:rsidR="00AE4CE1">
        <w:rPr>
          <w:rFonts w:cs="Tahoma"/>
          <w:lang w:val="el-GR"/>
        </w:rPr>
        <w:t>5.2</w:t>
      </w:r>
      <w:r w:rsidR="003D2AD7" w:rsidRPr="003D2AD7">
        <w:rPr>
          <w:rFonts w:cs="Tahoma"/>
          <w:lang w:val="el-GR"/>
        </w:rPr>
        <w:fldChar w:fldCharType="end"/>
      </w:r>
      <w:r w:rsidR="003D2AD7" w:rsidRPr="003D2AD7">
        <w:rPr>
          <w:rFonts w:cs="Tahoma"/>
          <w:lang w:val="el-GR"/>
        </w:rPr>
        <w:t xml:space="preserve"> της παρούσας.</w:t>
      </w:r>
    </w:p>
    <w:p w14:paraId="341E2BE0" w14:textId="77777777" w:rsidR="008338F0" w:rsidRPr="0029687F" w:rsidRDefault="003355E7" w:rsidP="00B805D6">
      <w:pPr>
        <w:pStyle w:val="Heading2"/>
        <w:numPr>
          <w:ilvl w:val="1"/>
          <w:numId w:val="12"/>
        </w:numPr>
        <w:rPr>
          <w:rFonts w:ascii="Tahoma" w:hAnsi="Tahoma" w:cs="Tahoma"/>
          <w:sz w:val="22"/>
          <w:lang w:val="el-GR"/>
        </w:rPr>
      </w:pPr>
      <w:r w:rsidRPr="0029687F">
        <w:rPr>
          <w:rFonts w:ascii="Tahoma" w:hAnsi="Tahoma" w:cs="Tahoma"/>
          <w:sz w:val="22"/>
          <w:lang w:val="el-GR"/>
        </w:rPr>
        <w:tab/>
      </w:r>
      <w:bookmarkStart w:id="157" w:name="_Ref517273106"/>
      <w:bookmarkStart w:id="158" w:name="_Toc40458218"/>
      <w:r w:rsidRPr="0029687F">
        <w:rPr>
          <w:rFonts w:ascii="Tahoma" w:hAnsi="Tahoma" w:cs="Tahoma"/>
          <w:sz w:val="22"/>
          <w:lang w:val="el-GR"/>
        </w:rPr>
        <w:t>Παραλαβή του αντικειμένου της σύμβασης</w:t>
      </w:r>
      <w:bookmarkEnd w:id="157"/>
      <w:bookmarkEnd w:id="158"/>
      <w:r w:rsidRPr="0029687F">
        <w:rPr>
          <w:rFonts w:ascii="Tahoma" w:hAnsi="Tahoma" w:cs="Tahoma"/>
          <w:sz w:val="22"/>
          <w:lang w:val="el-GR"/>
        </w:rPr>
        <w:t xml:space="preserve"> </w:t>
      </w:r>
    </w:p>
    <w:p w14:paraId="334E4A3F" w14:textId="77777777" w:rsidR="00663B13" w:rsidRDefault="00663B13" w:rsidP="0038599D">
      <w:pPr>
        <w:rPr>
          <w:rFonts w:cs="Tahoma"/>
          <w:szCs w:val="22"/>
          <w:lang w:val="el-GR"/>
        </w:rPr>
      </w:pPr>
    </w:p>
    <w:p w14:paraId="2AE553DF" w14:textId="77777777" w:rsidR="00663B13" w:rsidRDefault="00663B13" w:rsidP="00663B13">
      <w:pPr>
        <w:rPr>
          <w:lang w:val="el-GR"/>
        </w:rPr>
      </w:pPr>
      <w:bookmarkStart w:id="159" w:name="_Hlk31281948"/>
      <w:r>
        <w:rPr>
          <w:lang w:val="el-GR"/>
        </w:rPr>
        <w:t xml:space="preserve">Η παραλαβή των παρεχόμενων υπηρεσιών ή/και παραδοτέων και η παρακολούθηση της καλής εκτέλεσης της σύμβασης γίνεται από αρμόδια Επιτροπή </w:t>
      </w:r>
      <w:r w:rsidRPr="00C7569F">
        <w:rPr>
          <w:lang w:val="el-GR"/>
        </w:rPr>
        <w:t>Παρακολούθησης και Παραλαβής Έργου (ΕΠΠΕ) που</w:t>
      </w:r>
      <w:r>
        <w:rPr>
          <w:lang w:val="el-GR"/>
        </w:rPr>
        <w:t xml:space="preserve"> συγκροτείται από την Αναθέτουσα Αρχή, σύμφωνα με την παράγραφο 11 εδάφιο δ’ του άρθρου 221 του ν. 4412/2016 και σύμφωνα με τα κατωτέρω αναλυτικώς αναφερόμενα.  </w:t>
      </w:r>
    </w:p>
    <w:p w14:paraId="3ACF63C2" w14:textId="1656529B" w:rsidR="00663B13" w:rsidRPr="00B8545D" w:rsidRDefault="00663B13" w:rsidP="00663B13">
      <w:pPr>
        <w:rPr>
          <w:lang w:val="el-GR"/>
        </w:rPr>
      </w:pPr>
      <w:r w:rsidRPr="00B8545D">
        <w:rPr>
          <w:lang w:val="el-GR"/>
        </w:rPr>
        <w:t xml:space="preserve">Η παράδοση του Έργου από τον ανάδοχο γίνεται υποχρεωτικά εντός των προθεσμιών του  </w:t>
      </w:r>
      <w:r>
        <w:rPr>
          <w:lang w:val="el-GR"/>
        </w:rPr>
        <w:t>χ</w:t>
      </w:r>
      <w:r w:rsidRPr="00B8545D">
        <w:rPr>
          <w:lang w:val="el-GR"/>
        </w:rPr>
        <w:t xml:space="preserve">ρονοδιαγράμματος της </w:t>
      </w:r>
      <w:r>
        <w:rPr>
          <w:lang w:val="el-GR"/>
        </w:rPr>
        <w:t>Παρ.</w:t>
      </w:r>
      <w:r w:rsidR="00CD427D">
        <w:rPr>
          <w:lang w:val="el-GR"/>
        </w:rPr>
        <w:t xml:space="preserve"> 1.3.4.9.1</w:t>
      </w:r>
      <w:r>
        <w:rPr>
          <w:lang w:val="el-GR"/>
        </w:rPr>
        <w:t xml:space="preserve"> </w:t>
      </w:r>
      <w:r w:rsidRPr="00B8545D">
        <w:rPr>
          <w:lang w:val="el-GR"/>
        </w:rPr>
        <w:t>της παρούσας, όπως θα εξειδικευθεί με την προσφορά του αναδόχου και θα αναφερθεί στη Σύμβαση.</w:t>
      </w:r>
    </w:p>
    <w:p w14:paraId="6D0CE952" w14:textId="77777777" w:rsidR="00CD427D" w:rsidRPr="00412FE6" w:rsidRDefault="00CD427D" w:rsidP="00CD427D">
      <w:pPr>
        <w:rPr>
          <w:lang w:val="el-GR"/>
        </w:rPr>
      </w:pPr>
      <w:bookmarkStart w:id="160" w:name="_Hlk9421462"/>
      <w:r w:rsidRPr="00412FE6">
        <w:rPr>
          <w:lang w:val="el-GR"/>
        </w:rPr>
        <w:t>Η παράδοση του Έργου από τον ανάδοχο γίνεται υποχρεωτικά εντός των προθεσμιών του χρονοδιαγράμματος της παρούσας, όπως θα εξειδικευθεί με την προσφορά του αναδόχου και θα αναφερθεί στη Σύμβαση.</w:t>
      </w:r>
    </w:p>
    <w:p w14:paraId="235FDA3D" w14:textId="77777777" w:rsidR="00CD427D" w:rsidRPr="00412FE6" w:rsidRDefault="00CD427D" w:rsidP="00CD427D">
      <w:pPr>
        <w:rPr>
          <w:lang w:val="el-GR"/>
        </w:rPr>
      </w:pPr>
      <w:r w:rsidRPr="00412FE6">
        <w:rPr>
          <w:lang w:val="el-GR"/>
        </w:rPr>
        <w:t>Διαδικασία Παραλαβής :</w:t>
      </w:r>
    </w:p>
    <w:p w14:paraId="2F441BEB" w14:textId="77777777" w:rsidR="00CD427D" w:rsidRPr="00412FE6" w:rsidRDefault="00CD427D" w:rsidP="00CD427D">
      <w:pPr>
        <w:rPr>
          <w:lang w:val="el-GR"/>
        </w:rPr>
      </w:pPr>
      <w:r w:rsidRPr="00412FE6">
        <w:rPr>
          <w:lang w:val="el-GR"/>
        </w:rPr>
        <w:t xml:space="preserve">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w:t>
      </w:r>
      <w:proofErr w:type="spellStart"/>
      <w:r w:rsidRPr="00412FE6">
        <w:rPr>
          <w:lang w:val="el-GR"/>
        </w:rPr>
        <w:t>αποφαινομένου</w:t>
      </w:r>
      <w:proofErr w:type="spellEnd"/>
      <w:r w:rsidRPr="00412FE6">
        <w:rPr>
          <w:lang w:val="el-GR"/>
        </w:rPr>
        <w:t xml:space="preserve"> οργάνου, β) είτε εισηγείται για την παραλαβή με παρατηρήσεις ή την απόρριψη των </w:t>
      </w:r>
      <w:proofErr w:type="spellStart"/>
      <w:r w:rsidRPr="00412FE6">
        <w:rPr>
          <w:lang w:val="el-GR"/>
        </w:rPr>
        <w:t>παρεχομένων</w:t>
      </w:r>
      <w:proofErr w:type="spellEnd"/>
      <w:r w:rsidRPr="00412FE6">
        <w:rPr>
          <w:lang w:val="el-GR"/>
        </w:rPr>
        <w:t xml:space="preserve"> υπηρεσιών ή παραδοτέων, σύμφωνα με τις παραγράφους 3 και 4. Τα ανωτέρω εφαρμόζονται και σε τμηματικές παραλαβές. </w:t>
      </w:r>
    </w:p>
    <w:p w14:paraId="62EFE454" w14:textId="77777777" w:rsidR="00CD427D" w:rsidRPr="00412FE6" w:rsidRDefault="00CD427D" w:rsidP="00CD427D">
      <w:pPr>
        <w:rPr>
          <w:lang w:val="el-GR"/>
        </w:rPr>
      </w:pPr>
      <w:r w:rsidRPr="00412FE6">
        <w:rPr>
          <w:lang w:val="el-GR"/>
        </w:rPr>
        <w:t xml:space="preserve">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w:t>
      </w:r>
      <w:proofErr w:type="spellStart"/>
      <w:r w:rsidRPr="00412FE6">
        <w:rPr>
          <w:lang w:val="el-GR"/>
        </w:rPr>
        <w:t>καταλληλότητα</w:t>
      </w:r>
      <w:proofErr w:type="spellEnd"/>
      <w:r w:rsidRPr="00412FE6">
        <w:rPr>
          <w:lang w:val="el-GR"/>
        </w:rPr>
        <w:t xml:space="preserve"> των παρεχόμενων υπηρεσιών ή παραδοτέων και συνεπώς αν μπορούν οι τελευταίες να καλύψουν τις σχετικές ανάγκες. </w:t>
      </w:r>
    </w:p>
    <w:p w14:paraId="2817622E" w14:textId="77777777" w:rsidR="00CD427D" w:rsidRPr="00412FE6" w:rsidRDefault="00CD427D" w:rsidP="00CD427D">
      <w:pPr>
        <w:rPr>
          <w:lang w:val="el-GR"/>
        </w:rPr>
      </w:pPr>
      <w:r w:rsidRPr="00412FE6">
        <w:rPr>
          <w:lang w:val="el-GR"/>
        </w:rPr>
        <w:t xml:space="preserve">Για την εφαρμογή της προηγούμενης παραγράφου ορίζονται τα ακόλουθα: </w:t>
      </w:r>
    </w:p>
    <w:p w14:paraId="241E3543" w14:textId="77777777" w:rsidR="00CD427D" w:rsidRPr="00412FE6" w:rsidRDefault="00CD427D" w:rsidP="00CD427D">
      <w:pPr>
        <w:rPr>
          <w:lang w:val="el-GR"/>
        </w:rPr>
      </w:pPr>
      <w:r w:rsidRPr="00412FE6">
        <w:rPr>
          <w:lang w:val="el-GR"/>
        </w:rPr>
        <w:t xml:space="preserve">α) Στην περίπτωση που διαπιστωθεί ότι, δεν επηρεάζεται η </w:t>
      </w:r>
      <w:proofErr w:type="spellStart"/>
      <w:r w:rsidRPr="00412FE6">
        <w:rPr>
          <w:lang w:val="el-GR"/>
        </w:rPr>
        <w:t>καταλληλότητα</w:t>
      </w:r>
      <w:proofErr w:type="spellEnd"/>
      <w:r w:rsidRPr="00412FE6">
        <w:rPr>
          <w:lang w:val="el-GR"/>
        </w:rPr>
        <w:t xml:space="preserve">,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35EE07CF" w14:textId="77777777" w:rsidR="00CD427D" w:rsidRPr="00412FE6" w:rsidRDefault="00CD427D" w:rsidP="00CD427D">
      <w:pPr>
        <w:rPr>
          <w:lang w:val="el-GR"/>
        </w:rPr>
      </w:pPr>
      <w:r w:rsidRPr="00412FE6">
        <w:rPr>
          <w:lang w:val="el-GR"/>
        </w:rPr>
        <w:t xml:space="preserve">β) Αν διαπιστωθεί ότι επηρεάζεται η </w:t>
      </w:r>
      <w:proofErr w:type="spellStart"/>
      <w:r w:rsidRPr="00412FE6">
        <w:rPr>
          <w:lang w:val="el-GR"/>
        </w:rPr>
        <w:t>καταλληλότητα</w:t>
      </w:r>
      <w:proofErr w:type="spellEnd"/>
      <w:r w:rsidRPr="00412FE6">
        <w:rPr>
          <w:lang w:val="el-GR"/>
        </w:rPr>
        <w:t xml:space="preserve">, με αιτιολογημένη απόφαση του αρμόδιου αποφαινόμενου οργάνου απορρίπτονται οι παρεχόμενες υπηρεσίες ή τα παραδοτέα, με την επιφύλαξη των </w:t>
      </w:r>
      <w:proofErr w:type="spellStart"/>
      <w:r w:rsidRPr="00412FE6">
        <w:rPr>
          <w:lang w:val="el-GR"/>
        </w:rPr>
        <w:t>οριζομένων</w:t>
      </w:r>
      <w:proofErr w:type="spellEnd"/>
      <w:r w:rsidRPr="00412FE6">
        <w:rPr>
          <w:lang w:val="el-GR"/>
        </w:rPr>
        <w:t xml:space="preserve"> στο άρθρο 220. </w:t>
      </w:r>
    </w:p>
    <w:p w14:paraId="07AE5A15" w14:textId="77777777" w:rsidR="00CD427D" w:rsidRPr="00412FE6" w:rsidRDefault="00CD427D" w:rsidP="00CD427D">
      <w:pPr>
        <w:rPr>
          <w:lang w:val="el-GR"/>
        </w:rPr>
      </w:pPr>
      <w:r w:rsidRPr="00412FE6">
        <w:rPr>
          <w:lang w:val="el-GR"/>
        </w:rPr>
        <w:t xml:space="preserve">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w:t>
      </w:r>
      <w:proofErr w:type="spellStart"/>
      <w:r w:rsidRPr="00412FE6">
        <w:rPr>
          <w:lang w:val="el-GR"/>
        </w:rPr>
        <w:t>συντελεσθεί</w:t>
      </w:r>
      <w:proofErr w:type="spellEnd"/>
      <w:r w:rsidRPr="00412FE6">
        <w:rPr>
          <w:lang w:val="el-GR"/>
        </w:rPr>
        <w:t xml:space="preserve"> αυτοδίκαια. </w:t>
      </w:r>
    </w:p>
    <w:p w14:paraId="46C28EDA" w14:textId="77777777" w:rsidR="00CD427D" w:rsidRPr="00082186" w:rsidRDefault="00CD427D" w:rsidP="00CD427D">
      <w:pPr>
        <w:rPr>
          <w:rFonts w:asciiTheme="minorHAnsi" w:hAnsiTheme="minorHAnsi" w:cs="Tahoma"/>
          <w:szCs w:val="22"/>
          <w:lang w:val="el-GR"/>
        </w:rPr>
      </w:pPr>
      <w:r w:rsidRPr="00412FE6">
        <w:rPr>
          <w:lang w:val="el-GR"/>
        </w:rPr>
        <w:t xml:space="preserve">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w:t>
      </w:r>
      <w:proofErr w:type="spellStart"/>
      <w:r w:rsidRPr="00412FE6">
        <w:rPr>
          <w:lang w:val="el-GR"/>
        </w:rPr>
        <w:t>αποφαινομένου</w:t>
      </w:r>
      <w:proofErr w:type="spellEnd"/>
      <w:r w:rsidRPr="00412FE6">
        <w:rPr>
          <w:lang w:val="el-GR"/>
        </w:rPr>
        <w:t xml:space="preserve"> οργάνου, στην οποία δεν μπορεί να συμμετέχουν ο πρόεδρος και τα μέλη της επιτροπής </w:t>
      </w:r>
      <w:r>
        <w:rPr>
          <w:lang w:val="el-GR"/>
        </w:rPr>
        <w:t>παραλαβής</w:t>
      </w:r>
      <w:r w:rsidRPr="00412FE6">
        <w:rPr>
          <w:lang w:val="el-GR"/>
        </w:rPr>
        <w:t xml:space="preserve">.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w:t>
      </w:r>
      <w:proofErr w:type="spellStart"/>
      <w:r w:rsidRPr="00412FE6">
        <w:rPr>
          <w:lang w:val="el-GR"/>
        </w:rPr>
        <w:t>προβλεπομένων</w:t>
      </w:r>
      <w:proofErr w:type="spellEnd"/>
      <w:r w:rsidRPr="00412FE6">
        <w:rPr>
          <w:lang w:val="el-GR"/>
        </w:rPr>
        <w:t xml:space="preserve">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bookmarkEnd w:id="159"/>
    <w:bookmarkEnd w:id="160"/>
    <w:p w14:paraId="0BFEBB90" w14:textId="0397E683" w:rsidR="005B4566" w:rsidRPr="00711851" w:rsidRDefault="005B4566" w:rsidP="00711851">
      <w:pPr>
        <w:rPr>
          <w:rFonts w:cs="Tahoma"/>
          <w:szCs w:val="22"/>
          <w:lang w:val="el-GR"/>
        </w:rPr>
      </w:pPr>
    </w:p>
    <w:p w14:paraId="3224CEC7" w14:textId="77777777" w:rsidR="009C49D0" w:rsidRPr="009C49D0" w:rsidRDefault="003355E7" w:rsidP="00845DF2">
      <w:pPr>
        <w:pStyle w:val="Heading2"/>
        <w:numPr>
          <w:ilvl w:val="1"/>
          <w:numId w:val="12"/>
        </w:numPr>
        <w:rPr>
          <w:rFonts w:cs="Tahoma"/>
          <w:b w:val="0"/>
          <w:lang w:val="el-GR"/>
        </w:rPr>
      </w:pPr>
      <w:r w:rsidRPr="006C1E5F">
        <w:rPr>
          <w:rFonts w:ascii="Tahoma" w:hAnsi="Tahoma" w:cs="Tahoma"/>
          <w:sz w:val="22"/>
          <w:lang w:val="el-GR"/>
        </w:rPr>
        <w:tab/>
      </w:r>
      <w:bookmarkStart w:id="161" w:name="_Toc40458219"/>
      <w:bookmarkStart w:id="162" w:name="_Ref496625354"/>
      <w:r w:rsidR="009C49D0" w:rsidRPr="009C49D0">
        <w:rPr>
          <w:rFonts w:ascii="Tahoma" w:hAnsi="Tahoma" w:cs="Tahoma"/>
          <w:sz w:val="22"/>
          <w:lang w:val="el-GR"/>
        </w:rPr>
        <w:t>Καταγγελία της σύμβασης- Υποκατάσταση αναδόχου</w:t>
      </w:r>
      <w:bookmarkEnd w:id="161"/>
      <w:r w:rsidR="009C49D0" w:rsidRPr="009C49D0">
        <w:rPr>
          <w:rFonts w:ascii="Tahoma" w:hAnsi="Tahoma" w:cs="Tahoma"/>
          <w:sz w:val="22"/>
          <w:lang w:val="el-GR"/>
        </w:rPr>
        <w:t xml:space="preserve"> </w:t>
      </w:r>
    </w:p>
    <w:p w14:paraId="1DF6876E" w14:textId="77777777" w:rsidR="009C49D0" w:rsidRPr="00B877DD" w:rsidRDefault="009C49D0" w:rsidP="00845DF2">
      <w:pPr>
        <w:rPr>
          <w:rFonts w:cs="Tahoma"/>
          <w:lang w:val="el-GR"/>
        </w:rPr>
      </w:pPr>
      <w:r w:rsidRPr="009C49D0">
        <w:rPr>
          <w:rFonts w:cs="Tahoma"/>
          <w:szCs w:val="22"/>
          <w:lang w:val="el-GR"/>
        </w:rPr>
        <w:t>Στην περίπτωση που, κατά την εκτέλεση της σύμβασης, ο ανάδοχος καταδικαστεί αμετάκλητα για ένα από τα αδικήματα που αναφέρονται στην παρ. 2.2.3.1 της παρούσας, η αναθέτουσα αρχή δύναται να κατ</w:t>
      </w:r>
      <w:r w:rsidRPr="00423DF9">
        <w:rPr>
          <w:rFonts w:cs="Tahoma"/>
          <w:szCs w:val="22"/>
          <w:lang w:val="el-GR"/>
        </w:rPr>
        <w:t xml:space="preserve">αγγείλει μονομερώς τη σύμβαση και να αναζητήσει τυχόν αξιώσεις αποζημίωσης, σύμφωνα με τις σχετικές διατάξεις του ΑΚ, περί αμφοτεροβαρών συμβάσεων. </w:t>
      </w:r>
    </w:p>
    <w:p w14:paraId="0FE8F2F1" w14:textId="77777777" w:rsidR="009C49D0" w:rsidRPr="00845DF2" w:rsidRDefault="009C49D0" w:rsidP="00845DF2">
      <w:pPr>
        <w:rPr>
          <w:rFonts w:cs="Tahoma"/>
          <w:b/>
          <w:szCs w:val="22"/>
          <w:lang w:val="el-GR"/>
        </w:rPr>
      </w:pPr>
      <w:r w:rsidRPr="00B877DD">
        <w:rPr>
          <w:rFonts w:cs="Tahoma"/>
          <w:szCs w:val="22"/>
          <w:lang w:val="el-GR"/>
        </w:rPr>
        <w:t xml:space="preserve">Εάν ο ανάδοχος πτωχεύσει ή υπαχθεί σε διαδικασία εξυγίανσης ή ειδικής εκκαθάρισης ή τεθεί υπό αναγκαστική </w:t>
      </w:r>
      <w:r w:rsidRPr="00127904">
        <w:rPr>
          <w:rFonts w:cs="Tahoma"/>
          <w:szCs w:val="22"/>
          <w:lang w:val="el-GR"/>
        </w:rPr>
        <w:t>διαχείριση από εκκαθαριστή ή από το δικαστήριο ή υπαχθεί σε διαδικασία πτωχευτικού συμβιβασμού ή αναστείλει τις επιχειρηματικές του δραστηριότητες ή ε</w:t>
      </w:r>
      <w:r w:rsidRPr="000D70BE">
        <w:rPr>
          <w:rFonts w:cs="Tahoma"/>
          <w:szCs w:val="22"/>
          <w:lang w:val="el-GR"/>
        </w:rPr>
        <w:t xml:space="preserve">άν βρίσκεται σε οποιαδήποτε ανάλογη κατάσταση, </w:t>
      </w:r>
      <w:proofErr w:type="spellStart"/>
      <w:r w:rsidRPr="000D70BE">
        <w:rPr>
          <w:rFonts w:cs="Tahoma"/>
          <w:szCs w:val="22"/>
          <w:lang w:val="el-GR"/>
        </w:rPr>
        <w:t>προκύπτουσα</w:t>
      </w:r>
      <w:proofErr w:type="spellEnd"/>
      <w:r w:rsidRPr="000D70BE">
        <w:rPr>
          <w:rFonts w:cs="Tahoma"/>
          <w:szCs w:val="22"/>
          <w:lang w:val="el-GR"/>
        </w:rPr>
        <w:t xml:space="preserve"> από παρόμοια διαδικασία, προβλεπόμενη σε εθνικές διατάξεις νόμου, η αναθέτουσα αρχή δύναται, ομοίως, να καταγγείλει μονομερώς τη σύμβαση και να αναζητήσει τυχόν αξιώσεις αποζημίωσης, σύμφωνα με τις σχετικές διατάξεις του ΑΚ. </w:t>
      </w:r>
    </w:p>
    <w:p w14:paraId="743F50BE" w14:textId="7D38DF46" w:rsidR="009C49D0" w:rsidRPr="00127904" w:rsidRDefault="009C49D0" w:rsidP="009C49D0">
      <w:pPr>
        <w:rPr>
          <w:rFonts w:cs="Tahoma"/>
          <w:szCs w:val="22"/>
          <w:lang w:val="el-GR"/>
        </w:rPr>
      </w:pPr>
      <w:r w:rsidRPr="00127904">
        <w:rPr>
          <w:rFonts w:cs="Tahoma"/>
          <w:lang w:val="el-GR"/>
        </w:rPr>
        <w:t>Σε αμφότερες τις ως άνω περιπτώσεις καταγγελίας της σύμβασης, η αναθέτουσα αρχή δύναται να προσκαλέσει τον/τους επόμενο/</w:t>
      </w:r>
      <w:proofErr w:type="spellStart"/>
      <w:r w:rsidRPr="00127904">
        <w:rPr>
          <w:rFonts w:cs="Tahoma"/>
          <w:lang w:val="el-GR"/>
        </w:rPr>
        <w:t>ους</w:t>
      </w:r>
      <w:proofErr w:type="spellEnd"/>
      <w:r w:rsidRPr="00127904">
        <w:rPr>
          <w:rFonts w:cs="Tahoma"/>
          <w:lang w:val="el-GR"/>
        </w:rPr>
        <w:t>, κατά σειρά, μειοδότη/</w:t>
      </w:r>
      <w:proofErr w:type="spellStart"/>
      <w:r w:rsidRPr="00127904">
        <w:rPr>
          <w:rFonts w:cs="Tahoma"/>
          <w:lang w:val="el-GR"/>
        </w:rPr>
        <w:t>ες</w:t>
      </w:r>
      <w:proofErr w:type="spellEnd"/>
      <w:r w:rsidRPr="00127904">
        <w:rPr>
          <w:rFonts w:cs="Tahoma"/>
          <w:lang w:val="el-GR"/>
        </w:rPr>
        <w:t xml:space="preserve"> της διαδικασίας ανάθεσης της συγκεκριμένης σύμβασης και να του/τους προτείνει </w:t>
      </w:r>
      <w:r w:rsidRPr="000D70BE">
        <w:rPr>
          <w:rFonts w:cs="Tahoma"/>
          <w:lang w:val="el-GR"/>
        </w:rPr>
        <w:t>να αναλάβει/</w:t>
      </w:r>
      <w:proofErr w:type="spellStart"/>
      <w:r w:rsidRPr="000D70BE">
        <w:rPr>
          <w:rFonts w:cs="Tahoma"/>
          <w:lang w:val="el-GR"/>
        </w:rPr>
        <w:t>ουν</w:t>
      </w:r>
      <w:proofErr w:type="spellEnd"/>
      <w:r w:rsidRPr="000D70BE">
        <w:rPr>
          <w:rFonts w:cs="Tahoma"/>
          <w:lang w:val="el-GR"/>
        </w:rPr>
        <w:t xml:space="preserve"> την παροχή των υπηρεσιών του εκπτώτου αναδόχου, με τους ίδιους όρους και προϋποθέσεις και βάσει της προσφοράς που είχε υποβάλει ο έκπτωτος (ρητή ρήτρα υποκατάστασης).</w:t>
      </w:r>
    </w:p>
    <w:p w14:paraId="2FDE5FD6" w14:textId="77777777" w:rsidR="009C49D0" w:rsidRPr="009C49D0" w:rsidRDefault="009C49D0" w:rsidP="00845DF2">
      <w:pPr>
        <w:rPr>
          <w:lang w:val="el-GR"/>
        </w:rPr>
      </w:pPr>
    </w:p>
    <w:p w14:paraId="466E3896" w14:textId="7D052640" w:rsidR="008338F0" w:rsidRPr="0029687F" w:rsidRDefault="003355E7" w:rsidP="00B805D6">
      <w:pPr>
        <w:pStyle w:val="Heading2"/>
        <w:numPr>
          <w:ilvl w:val="1"/>
          <w:numId w:val="12"/>
        </w:numPr>
        <w:rPr>
          <w:rFonts w:ascii="Tahoma" w:hAnsi="Tahoma" w:cs="Tahoma"/>
          <w:sz w:val="22"/>
          <w:lang w:val="el-GR"/>
        </w:rPr>
      </w:pPr>
      <w:bookmarkStart w:id="163" w:name="_Toc40458220"/>
      <w:r w:rsidRPr="0029687F">
        <w:rPr>
          <w:rFonts w:ascii="Tahoma" w:hAnsi="Tahoma" w:cs="Tahoma"/>
          <w:sz w:val="22"/>
          <w:lang w:val="el-GR"/>
        </w:rPr>
        <w:t>Απόρριψη παραδοτέων – Αντικατάσταση</w:t>
      </w:r>
      <w:bookmarkEnd w:id="162"/>
      <w:bookmarkEnd w:id="163"/>
      <w:r w:rsidRPr="0029687F">
        <w:rPr>
          <w:rFonts w:ascii="Tahoma" w:hAnsi="Tahoma" w:cs="Tahoma"/>
          <w:sz w:val="22"/>
          <w:lang w:val="el-GR"/>
        </w:rPr>
        <w:t xml:space="preserve"> </w:t>
      </w:r>
    </w:p>
    <w:p w14:paraId="2A20A0DA" w14:textId="3D094229" w:rsidR="008338F0" w:rsidRPr="0029687F" w:rsidRDefault="009C49D0" w:rsidP="00845DF2">
      <w:pPr>
        <w:rPr>
          <w:i/>
          <w:iCs/>
          <w:color w:val="5B9BD5"/>
          <w:spacing w:val="5"/>
          <w:kern w:val="1"/>
          <w:lang w:val="el-GR"/>
        </w:rPr>
      </w:pPr>
      <w:r w:rsidRPr="009C49D0">
        <w:rPr>
          <w:rFonts w:cs="Tahoma"/>
          <w:szCs w:val="22"/>
          <w:lang w:val="el-GR"/>
        </w:rPr>
        <w:t>Αν η αναθέτουσα αρχή αποφασίσει την απόρριψη του παραδοτέου, με έκπτωση επί της συμβατικής αξίας, μπορεί να εγκρίνει την αντικατάστασή του με άλλο, που να είναι σύμφωνο με τους όρους της σύμβασης, μέσα σε προθεσμία που τάσσεται με την απόφαση αυτή. Αν η αντικατάσταση γίνεται μετά τη λήξη της συνολικής διάρκειας της σύμβασης, η προθεσμία δεν μπορεί να υπερβαίνει το 25% της συνολικής διάρκειας της σύμβασης και ο ανάδοχος θεωρείται εκπρόθεσμος και υπόκειται σε ποινική ρήτρα λόγω εκπρόθεσμης παράδοσης σύμφωνα με τα αναφερόμενα στο άρθρο 218 του ν. 4412/2016 και την παράγραφο 5.2 της παρούσας. Αν ο ανάδοχος δεν αντικαταστήσει το παραδοτέο που απορρίφθηκε μέσα στην προθεσμία που του τάχθηκε και εφόσον έχει λήξη η συνολική διάρκεια της σύμβασης, κηρύσσεται έκπτωτος και υπόκειται στις προβλεπόμενες κυρώσεις.</w:t>
      </w:r>
    </w:p>
    <w:p w14:paraId="40C7A26A" w14:textId="77777777" w:rsidR="008338F0" w:rsidRPr="0029687F" w:rsidRDefault="008338F0">
      <w:pPr>
        <w:rPr>
          <w:rFonts w:cs="Tahoma"/>
          <w:i/>
          <w:iCs/>
          <w:color w:val="5B9BD5"/>
          <w:spacing w:val="5"/>
          <w:kern w:val="1"/>
          <w:szCs w:val="22"/>
          <w:lang w:val="el-GR"/>
        </w:rPr>
      </w:pPr>
    </w:p>
    <w:p w14:paraId="45AE8078" w14:textId="77777777" w:rsidR="008338F0" w:rsidRPr="0029687F" w:rsidRDefault="003355E7" w:rsidP="00766AC6">
      <w:pPr>
        <w:pStyle w:val="Heading1"/>
        <w:numPr>
          <w:ilvl w:val="0"/>
          <w:numId w:val="0"/>
        </w:numPr>
        <w:ind w:left="360" w:hanging="360"/>
        <w:rPr>
          <w:rFonts w:ascii="Tahoma" w:hAnsi="Tahoma" w:cs="Tahoma"/>
          <w:sz w:val="22"/>
          <w:szCs w:val="22"/>
          <w:lang w:val="el-GR"/>
        </w:rPr>
      </w:pPr>
      <w:r w:rsidRPr="0029687F">
        <w:rPr>
          <w:rFonts w:ascii="Tahoma" w:hAnsi="Tahoma" w:cs="Tahoma"/>
          <w:sz w:val="22"/>
          <w:szCs w:val="22"/>
          <w:lang w:val="el-GR"/>
        </w:rPr>
        <w:t>ΠΑΡΑΡΤΗΜΑΤΑ</w:t>
      </w:r>
    </w:p>
    <w:p w14:paraId="52834BC4" w14:textId="77777777" w:rsidR="008338F0" w:rsidRPr="0029687F" w:rsidRDefault="003355E7" w:rsidP="005B2CE7">
      <w:pPr>
        <w:pStyle w:val="Heading2"/>
        <w:rPr>
          <w:rFonts w:ascii="Tahoma" w:hAnsi="Tahoma" w:cs="Tahoma"/>
          <w:sz w:val="22"/>
          <w:lang w:val="el-GR"/>
        </w:rPr>
      </w:pPr>
      <w:bookmarkStart w:id="164" w:name="_Ref496625830"/>
      <w:bookmarkStart w:id="165" w:name="_Toc40458221"/>
      <w:bookmarkStart w:id="166" w:name="_Ref496625399"/>
      <w:r w:rsidRPr="0029687F">
        <w:rPr>
          <w:rFonts w:ascii="Tahoma" w:hAnsi="Tahoma" w:cs="Tahoma"/>
          <w:sz w:val="22"/>
          <w:lang w:val="el-GR"/>
        </w:rPr>
        <w:t>ΠΑΡΑΡΤΗΜΑ Ι – Αναλυτική Περιγραφή Φυσικού και Οικονομικού Αντικειμένου της Σύμβασης</w:t>
      </w:r>
      <w:bookmarkEnd w:id="164"/>
      <w:bookmarkEnd w:id="165"/>
      <w:r w:rsidRPr="0029687F">
        <w:rPr>
          <w:rFonts w:ascii="Tahoma" w:hAnsi="Tahoma" w:cs="Tahoma"/>
          <w:sz w:val="22"/>
          <w:lang w:val="el-GR"/>
        </w:rPr>
        <w:t xml:space="preserve"> </w:t>
      </w:r>
      <w:bookmarkEnd w:id="166"/>
    </w:p>
    <w:p w14:paraId="11FE85AF" w14:textId="77777777" w:rsidR="008338F0" w:rsidRPr="0029687F" w:rsidRDefault="003355E7" w:rsidP="00B805D6">
      <w:pPr>
        <w:pStyle w:val="Heading4"/>
        <w:numPr>
          <w:ilvl w:val="0"/>
          <w:numId w:val="17"/>
        </w:numPr>
        <w:rPr>
          <w:rFonts w:ascii="Tahoma" w:eastAsia="SimSun" w:hAnsi="Tahoma" w:cs="Tahoma"/>
          <w:szCs w:val="22"/>
          <w:lang w:val="el-GR"/>
        </w:rPr>
      </w:pPr>
      <w:bookmarkStart w:id="167" w:name="_Toc40458222"/>
      <w:r w:rsidRPr="0029687F">
        <w:rPr>
          <w:rFonts w:ascii="Tahoma" w:hAnsi="Tahoma" w:cs="Tahoma"/>
          <w:szCs w:val="22"/>
          <w:lang w:val="el-GR"/>
        </w:rPr>
        <w:t>ΠΕΡΙΓΡΑΦΗ ΦΥΣΙΚΟΥ ΑΝΤΙΚΕΙΜΕΝΟΥ ΤΗΣ ΣΥΜΒΑΣΗΣ</w:t>
      </w:r>
      <w:bookmarkEnd w:id="167"/>
    </w:p>
    <w:p w14:paraId="6C5B3821" w14:textId="77777777" w:rsidR="008338F0" w:rsidRPr="0029687F" w:rsidRDefault="003355E7" w:rsidP="00B805D6">
      <w:pPr>
        <w:pStyle w:val="Heading4"/>
        <w:numPr>
          <w:ilvl w:val="1"/>
          <w:numId w:val="18"/>
        </w:numPr>
        <w:tabs>
          <w:tab w:val="left" w:pos="1134"/>
        </w:tabs>
        <w:ind w:left="709" w:hanging="283"/>
        <w:rPr>
          <w:rFonts w:ascii="Tahoma" w:eastAsia="SimSun" w:hAnsi="Tahoma" w:cs="Tahoma"/>
          <w:szCs w:val="22"/>
          <w:lang w:val="el-GR"/>
        </w:rPr>
      </w:pPr>
      <w:bookmarkStart w:id="168" w:name="_Ref5373647"/>
      <w:bookmarkStart w:id="169" w:name="_Ref8383775"/>
      <w:bookmarkStart w:id="170" w:name="_Toc40458223"/>
      <w:r w:rsidRPr="0029687F">
        <w:rPr>
          <w:rFonts w:ascii="Tahoma" w:eastAsia="SimSun" w:hAnsi="Tahoma" w:cs="Tahoma"/>
          <w:szCs w:val="22"/>
          <w:lang w:val="el-GR"/>
        </w:rPr>
        <w:t>ΠΕΡΙΒΑΛΛΟΝ ΤΗΣ ΣΥΜΒΑΣΗΣ</w:t>
      </w:r>
      <w:bookmarkEnd w:id="168"/>
      <w:bookmarkEnd w:id="169"/>
      <w:bookmarkEnd w:id="170"/>
      <w:r w:rsidRPr="0029687F">
        <w:rPr>
          <w:rFonts w:ascii="Tahoma" w:eastAsia="SimSun" w:hAnsi="Tahoma" w:cs="Tahoma"/>
          <w:szCs w:val="22"/>
          <w:lang w:val="el-GR"/>
        </w:rPr>
        <w:t xml:space="preserve"> </w:t>
      </w:r>
    </w:p>
    <w:p w14:paraId="0285349E" w14:textId="77777777" w:rsidR="00240AD6" w:rsidRPr="00240AD6" w:rsidRDefault="00240AD6" w:rsidP="00B805D6">
      <w:pPr>
        <w:pStyle w:val="Heading4"/>
        <w:numPr>
          <w:ilvl w:val="2"/>
          <w:numId w:val="18"/>
        </w:numPr>
        <w:tabs>
          <w:tab w:val="left" w:pos="1134"/>
        </w:tabs>
        <w:rPr>
          <w:rFonts w:ascii="Tahoma" w:eastAsia="SimSun" w:hAnsi="Tahoma" w:cs="Tahoma"/>
          <w:szCs w:val="22"/>
          <w:lang w:val="el-GR"/>
        </w:rPr>
      </w:pPr>
      <w:bookmarkStart w:id="171" w:name="_Toc516836612"/>
      <w:bookmarkStart w:id="172" w:name="_Toc40458224"/>
      <w:r w:rsidRPr="00240AD6">
        <w:rPr>
          <w:rFonts w:ascii="Tahoma" w:eastAsia="SimSun" w:hAnsi="Tahoma" w:cs="Tahoma"/>
          <w:szCs w:val="22"/>
          <w:lang w:val="el-GR"/>
        </w:rPr>
        <w:t>Εμπλεκόμενοι στην υλοποίηση της Σύμβασης</w:t>
      </w:r>
      <w:bookmarkEnd w:id="171"/>
      <w:bookmarkEnd w:id="172"/>
    </w:p>
    <w:p w14:paraId="4B4030CB" w14:textId="77777777" w:rsidR="00240AD6" w:rsidRPr="00B10935" w:rsidRDefault="00240AD6" w:rsidP="00B10935">
      <w:pPr>
        <w:spacing w:before="120"/>
        <w:rPr>
          <w:rFonts w:eastAsia="SimSun" w:cs="Tahoma"/>
          <w:szCs w:val="22"/>
          <w:lang w:val="el-GR"/>
        </w:rPr>
      </w:pPr>
      <w:r w:rsidRPr="00B10935">
        <w:rPr>
          <w:rFonts w:eastAsia="SimSun" w:cs="Tahoma"/>
          <w:szCs w:val="22"/>
          <w:lang w:val="el-GR"/>
        </w:rPr>
        <w:t>Για την υλοποίηση της Σύμβασης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240AD6" w:rsidRPr="00D046D8" w14:paraId="45922F1E" w14:textId="77777777" w:rsidTr="002C17B7">
        <w:tc>
          <w:tcPr>
            <w:tcW w:w="3397" w:type="dxa"/>
          </w:tcPr>
          <w:p w14:paraId="789CB9B5" w14:textId="4FB57DF5" w:rsidR="00240AD6" w:rsidRPr="00B10935" w:rsidRDefault="00240AD6" w:rsidP="002C17B7">
            <w:pPr>
              <w:widowControl w:val="0"/>
              <w:suppressAutoHyphens w:val="0"/>
              <w:spacing w:after="0"/>
              <w:rPr>
                <w:rFonts w:cs="Tahoma"/>
                <w:szCs w:val="22"/>
                <w:lang w:val="el-GR" w:eastAsia="en-US"/>
              </w:rPr>
            </w:pPr>
            <w:r w:rsidRPr="00B10935">
              <w:rPr>
                <w:rFonts w:cs="Tahoma"/>
                <w:szCs w:val="22"/>
                <w:lang w:val="el-GR" w:eastAsia="en-US"/>
              </w:rPr>
              <w:t xml:space="preserve">Φορέας Διαχείρισης </w:t>
            </w:r>
          </w:p>
        </w:tc>
        <w:tc>
          <w:tcPr>
            <w:tcW w:w="2530" w:type="dxa"/>
            <w:vAlign w:val="center"/>
          </w:tcPr>
          <w:p w14:paraId="2F8D3D0E" w14:textId="6051A2F9" w:rsidR="00240AD6" w:rsidRPr="00B10935" w:rsidRDefault="00240AD6" w:rsidP="002C17B7">
            <w:pPr>
              <w:widowControl w:val="0"/>
              <w:suppressAutoHyphens w:val="0"/>
              <w:spacing w:after="0"/>
              <w:rPr>
                <w:rFonts w:cs="Tahoma"/>
                <w:szCs w:val="22"/>
                <w:lang w:val="el-GR" w:eastAsia="en-US"/>
              </w:rPr>
            </w:pPr>
            <w:r w:rsidRPr="00B10935">
              <w:rPr>
                <w:rFonts w:cs="Tahoma"/>
                <w:szCs w:val="22"/>
                <w:lang w:val="el-GR" w:eastAsia="en-US"/>
              </w:rPr>
              <w:t>ΕΥ</w:t>
            </w:r>
            <w:r w:rsidR="00010024">
              <w:rPr>
                <w:rFonts w:cs="Tahoma"/>
                <w:szCs w:val="22"/>
                <w:lang w:val="el-GR" w:eastAsia="en-US"/>
              </w:rPr>
              <w:t>ΔΕ-ΤΠΕ</w:t>
            </w:r>
          </w:p>
        </w:tc>
        <w:tc>
          <w:tcPr>
            <w:tcW w:w="3928" w:type="dxa"/>
            <w:vAlign w:val="center"/>
          </w:tcPr>
          <w:p w14:paraId="586C15EE" w14:textId="10FF7087" w:rsidR="00240AD6" w:rsidRPr="0021460F" w:rsidRDefault="0021460F" w:rsidP="002C17B7">
            <w:pPr>
              <w:widowControl w:val="0"/>
              <w:suppressAutoHyphens w:val="0"/>
              <w:spacing w:after="0"/>
              <w:rPr>
                <w:rFonts w:cs="Tahoma"/>
                <w:szCs w:val="22"/>
                <w:lang w:val="el-GR" w:eastAsia="en-US"/>
              </w:rPr>
            </w:pPr>
            <w:r w:rsidRPr="0021460F">
              <w:t>http</w:t>
            </w:r>
            <w:r w:rsidRPr="0021460F">
              <w:rPr>
                <w:lang w:val="el-GR"/>
              </w:rPr>
              <w:t>://</w:t>
            </w:r>
            <w:r w:rsidRPr="0021460F">
              <w:t>www</w:t>
            </w:r>
            <w:r w:rsidRPr="0021460F">
              <w:rPr>
                <w:lang w:val="el-GR"/>
              </w:rPr>
              <w:t>.</w:t>
            </w:r>
            <w:proofErr w:type="spellStart"/>
            <w:r w:rsidRPr="0021460F">
              <w:t>digitalplan</w:t>
            </w:r>
            <w:proofErr w:type="spellEnd"/>
            <w:r w:rsidRPr="0021460F">
              <w:rPr>
                <w:lang w:val="el-GR"/>
              </w:rPr>
              <w:t>.</w:t>
            </w:r>
            <w:r w:rsidRPr="0021460F">
              <w:t>gov</w:t>
            </w:r>
            <w:r w:rsidRPr="0021460F">
              <w:rPr>
                <w:lang w:val="el-GR"/>
              </w:rPr>
              <w:t>.</w:t>
            </w:r>
            <w:r w:rsidRPr="0021460F">
              <w:t>gr</w:t>
            </w:r>
            <w:r w:rsidRPr="0021460F">
              <w:rPr>
                <w:lang w:val="el-GR"/>
              </w:rPr>
              <w:t>/</w:t>
            </w:r>
          </w:p>
        </w:tc>
      </w:tr>
      <w:tr w:rsidR="00240AD6" w:rsidRPr="00B10935" w14:paraId="2614F2E7" w14:textId="77777777" w:rsidTr="002C17B7">
        <w:tc>
          <w:tcPr>
            <w:tcW w:w="3397" w:type="dxa"/>
            <w:vAlign w:val="center"/>
          </w:tcPr>
          <w:p w14:paraId="14265BB5" w14:textId="77777777" w:rsidR="00240AD6" w:rsidRPr="00B10935" w:rsidRDefault="00240AD6" w:rsidP="002C17B7">
            <w:pPr>
              <w:widowControl w:val="0"/>
              <w:suppressAutoHyphens w:val="0"/>
              <w:spacing w:after="0"/>
              <w:rPr>
                <w:rFonts w:cs="Tahoma"/>
                <w:szCs w:val="22"/>
                <w:lang w:val="el-GR" w:eastAsia="en-US"/>
              </w:rPr>
            </w:pPr>
            <w:r w:rsidRPr="00B10935">
              <w:rPr>
                <w:rFonts w:cs="Tahoma"/>
                <w:szCs w:val="22"/>
                <w:lang w:val="el-GR" w:eastAsia="en-US"/>
              </w:rPr>
              <w:t>Φορέας Υλοποίησης</w:t>
            </w:r>
          </w:p>
        </w:tc>
        <w:tc>
          <w:tcPr>
            <w:tcW w:w="2530" w:type="dxa"/>
            <w:vAlign w:val="center"/>
          </w:tcPr>
          <w:p w14:paraId="1E98DF03" w14:textId="34FFAED6" w:rsidR="00240AD6" w:rsidRPr="00486F63" w:rsidRDefault="00486F63" w:rsidP="002C17B7">
            <w:pPr>
              <w:widowControl w:val="0"/>
              <w:suppressAutoHyphens w:val="0"/>
              <w:spacing w:after="0"/>
              <w:rPr>
                <w:rFonts w:cs="Tahoma"/>
                <w:szCs w:val="22"/>
                <w:highlight w:val="black"/>
                <w:lang w:val="el-GR" w:eastAsia="en-US"/>
              </w:rPr>
            </w:pPr>
            <w:r w:rsidRPr="00486F63">
              <w:rPr>
                <w:rFonts w:cs="Tahoma"/>
                <w:szCs w:val="22"/>
                <w:lang w:val="el-GR" w:eastAsia="en-US"/>
              </w:rPr>
              <w:t>Κοινωνία της Πληροφορίας Α.Ε</w:t>
            </w:r>
          </w:p>
        </w:tc>
        <w:tc>
          <w:tcPr>
            <w:tcW w:w="3928" w:type="dxa"/>
            <w:vAlign w:val="center"/>
          </w:tcPr>
          <w:p w14:paraId="69B028AA" w14:textId="4903422D" w:rsidR="00240AD6" w:rsidRPr="00B10935" w:rsidRDefault="00240AD6" w:rsidP="002C17B7">
            <w:pPr>
              <w:widowControl w:val="0"/>
              <w:suppressAutoHyphens w:val="0"/>
              <w:spacing w:after="0"/>
              <w:rPr>
                <w:rFonts w:cs="Tahoma"/>
                <w:szCs w:val="22"/>
                <w:lang w:val="el-GR" w:eastAsia="en-US"/>
              </w:rPr>
            </w:pPr>
            <w:r w:rsidRPr="00B10935">
              <w:rPr>
                <w:rFonts w:cs="Tahoma"/>
                <w:szCs w:val="22"/>
                <w:lang w:val="el-GR" w:eastAsia="en-US"/>
              </w:rPr>
              <w:t xml:space="preserve">Βλ. Παρ. </w:t>
            </w:r>
            <w:r w:rsidRPr="00B10935">
              <w:rPr>
                <w:rFonts w:cs="Tahoma"/>
                <w:szCs w:val="22"/>
                <w:lang w:val="el-GR" w:eastAsia="en-US"/>
              </w:rPr>
              <w:fldChar w:fldCharType="begin"/>
            </w:r>
            <w:r w:rsidRPr="00B10935">
              <w:rPr>
                <w:rFonts w:cs="Tahoma"/>
                <w:szCs w:val="22"/>
                <w:lang w:val="el-GR" w:eastAsia="en-US"/>
              </w:rPr>
              <w:instrText xml:space="preserve"> REF _Ref496534713 \r \h  \* MERGEFORMAT </w:instrText>
            </w:r>
            <w:r w:rsidRPr="00B10935">
              <w:rPr>
                <w:rFonts w:cs="Tahoma"/>
                <w:szCs w:val="22"/>
                <w:lang w:val="el-GR" w:eastAsia="en-US"/>
              </w:rPr>
            </w:r>
            <w:r w:rsidRPr="00B10935">
              <w:rPr>
                <w:rFonts w:cs="Tahoma"/>
                <w:szCs w:val="22"/>
                <w:lang w:val="el-GR" w:eastAsia="en-US"/>
              </w:rPr>
              <w:fldChar w:fldCharType="separate"/>
            </w:r>
            <w:r w:rsidR="00AE4CE1">
              <w:rPr>
                <w:rFonts w:cs="Tahoma"/>
                <w:szCs w:val="22"/>
                <w:cs/>
                <w:lang w:val="el-GR" w:eastAsia="en-US"/>
              </w:rPr>
              <w:t>‎</w:t>
            </w:r>
            <w:r w:rsidR="00AE4CE1">
              <w:rPr>
                <w:rFonts w:cs="Tahoma"/>
                <w:szCs w:val="22"/>
                <w:lang w:val="el-GR" w:eastAsia="en-US"/>
              </w:rPr>
              <w:t>1.1.1.1</w:t>
            </w:r>
            <w:r w:rsidRPr="00B10935">
              <w:rPr>
                <w:rFonts w:cs="Tahoma"/>
                <w:szCs w:val="22"/>
                <w:lang w:val="el-GR" w:eastAsia="en-US"/>
              </w:rPr>
              <w:fldChar w:fldCharType="end"/>
            </w:r>
          </w:p>
        </w:tc>
      </w:tr>
      <w:tr w:rsidR="00240AD6" w:rsidRPr="00D00D9F" w14:paraId="7F2BC56B" w14:textId="77777777" w:rsidTr="002C17B7">
        <w:tc>
          <w:tcPr>
            <w:tcW w:w="3397" w:type="dxa"/>
            <w:vAlign w:val="center"/>
          </w:tcPr>
          <w:p w14:paraId="0CB74609" w14:textId="77777777" w:rsidR="00240AD6" w:rsidRPr="00486F63" w:rsidRDefault="00240AD6" w:rsidP="002C17B7">
            <w:pPr>
              <w:widowControl w:val="0"/>
              <w:suppressAutoHyphens w:val="0"/>
              <w:spacing w:after="0"/>
              <w:rPr>
                <w:rFonts w:cs="Tahoma"/>
                <w:szCs w:val="22"/>
                <w:lang w:val="el-GR" w:eastAsia="en-US"/>
              </w:rPr>
            </w:pPr>
            <w:r w:rsidRPr="00486F63">
              <w:rPr>
                <w:rFonts w:cs="Tahoma"/>
                <w:szCs w:val="22"/>
                <w:lang w:val="el-GR" w:eastAsia="en-US"/>
              </w:rPr>
              <w:t>Φορέας Χρηματοδότησης</w:t>
            </w:r>
          </w:p>
        </w:tc>
        <w:tc>
          <w:tcPr>
            <w:tcW w:w="2530" w:type="dxa"/>
            <w:vAlign w:val="center"/>
          </w:tcPr>
          <w:p w14:paraId="6E0690FF" w14:textId="3D1DF294" w:rsidR="00240AD6" w:rsidRPr="00486F63" w:rsidRDefault="00240AD6" w:rsidP="002C17B7">
            <w:pPr>
              <w:widowControl w:val="0"/>
              <w:suppressAutoHyphens w:val="0"/>
              <w:spacing w:after="0"/>
              <w:rPr>
                <w:rFonts w:cs="Tahoma"/>
                <w:szCs w:val="22"/>
                <w:lang w:val="el-GR" w:eastAsia="en-US"/>
              </w:rPr>
            </w:pPr>
            <w:r w:rsidRPr="00486F63">
              <w:rPr>
                <w:rFonts w:cs="Tahoma"/>
                <w:szCs w:val="22"/>
                <w:lang w:val="el-GR" w:eastAsia="en-US"/>
              </w:rPr>
              <w:t xml:space="preserve">Υπουργείο </w:t>
            </w:r>
            <w:r w:rsidR="00132604" w:rsidRPr="00486F63">
              <w:rPr>
                <w:rFonts w:cs="Tahoma"/>
                <w:szCs w:val="22"/>
                <w:lang w:val="el-GR" w:eastAsia="en-US"/>
              </w:rPr>
              <w:t>Ψηφιακής Διακυβέρνησης</w:t>
            </w:r>
          </w:p>
        </w:tc>
        <w:tc>
          <w:tcPr>
            <w:tcW w:w="3928" w:type="dxa"/>
            <w:vAlign w:val="center"/>
          </w:tcPr>
          <w:p w14:paraId="0CF57CA7" w14:textId="4AC70AF5" w:rsidR="00240AD6" w:rsidRPr="00B10935" w:rsidRDefault="005E479A" w:rsidP="002C17B7">
            <w:pPr>
              <w:widowControl w:val="0"/>
              <w:suppressAutoHyphens w:val="0"/>
              <w:spacing w:after="0"/>
              <w:rPr>
                <w:rFonts w:cs="Tahoma"/>
                <w:szCs w:val="22"/>
                <w:u w:val="single"/>
                <w:lang w:val="el-GR" w:eastAsia="en-US"/>
              </w:rPr>
            </w:pPr>
            <w:hyperlink r:id="rId17" w:history="1">
              <w:r w:rsidR="00132604" w:rsidRPr="00BB7296">
                <w:rPr>
                  <w:rStyle w:val="Hyperlink"/>
                  <w:rFonts w:cs="Tahoma"/>
                  <w:szCs w:val="22"/>
                  <w:lang w:val="el-GR" w:eastAsia="en-US"/>
                </w:rPr>
                <w:t>www.</w:t>
              </w:r>
              <w:proofErr w:type="spellStart"/>
              <w:r w:rsidR="00132604" w:rsidRPr="00BB7296">
                <w:rPr>
                  <w:rStyle w:val="Hyperlink"/>
                  <w:rFonts w:cs="Tahoma"/>
                  <w:szCs w:val="22"/>
                  <w:lang w:val="en-US" w:eastAsia="en-US"/>
                </w:rPr>
                <w:t>mindigital</w:t>
              </w:r>
              <w:proofErr w:type="spellEnd"/>
              <w:r w:rsidR="00132604" w:rsidRPr="00BB7296">
                <w:rPr>
                  <w:rStyle w:val="Hyperlink"/>
                  <w:rFonts w:cs="Tahoma"/>
                  <w:szCs w:val="22"/>
                  <w:lang w:val="el-GR" w:eastAsia="en-US"/>
                </w:rPr>
                <w:t>.</w:t>
              </w:r>
              <w:proofErr w:type="spellStart"/>
              <w:r w:rsidR="00132604" w:rsidRPr="00BB7296">
                <w:rPr>
                  <w:rStyle w:val="Hyperlink"/>
                  <w:rFonts w:cs="Tahoma"/>
                  <w:szCs w:val="22"/>
                  <w:lang w:val="el-GR" w:eastAsia="en-US"/>
                </w:rPr>
                <w:t>gr</w:t>
              </w:r>
              <w:proofErr w:type="spellEnd"/>
            </w:hyperlink>
          </w:p>
          <w:p w14:paraId="40BBC971" w14:textId="53026D7F" w:rsidR="00240AD6" w:rsidRPr="00B10935" w:rsidRDefault="00240AD6" w:rsidP="002C17B7">
            <w:pPr>
              <w:widowControl w:val="0"/>
              <w:suppressAutoHyphens w:val="0"/>
              <w:spacing w:after="0"/>
              <w:rPr>
                <w:rFonts w:cs="Tahoma"/>
                <w:szCs w:val="22"/>
                <w:lang w:val="el-GR" w:eastAsia="en-US"/>
              </w:rPr>
            </w:pPr>
            <w:r w:rsidRPr="00B10935">
              <w:rPr>
                <w:rFonts w:cs="Tahoma"/>
                <w:szCs w:val="22"/>
                <w:lang w:val="el-GR" w:eastAsia="en-US"/>
              </w:rPr>
              <w:t xml:space="preserve">Βλ. Παρ. </w:t>
            </w:r>
            <w:r w:rsidRPr="00B10935">
              <w:rPr>
                <w:rFonts w:cs="Tahoma"/>
                <w:szCs w:val="22"/>
                <w:lang w:val="el-GR" w:eastAsia="en-US"/>
              </w:rPr>
              <w:fldChar w:fldCharType="begin"/>
            </w:r>
            <w:r w:rsidRPr="00B10935">
              <w:rPr>
                <w:rFonts w:cs="Tahoma"/>
                <w:szCs w:val="22"/>
                <w:lang w:val="el-GR" w:eastAsia="en-US"/>
              </w:rPr>
              <w:instrText xml:space="preserve"> REF _Ref515615040 \r \h </w:instrText>
            </w:r>
            <w:r w:rsidR="00B10935">
              <w:rPr>
                <w:rFonts w:cs="Tahoma"/>
                <w:szCs w:val="22"/>
                <w:lang w:val="el-GR" w:eastAsia="en-US"/>
              </w:rPr>
              <w:instrText xml:space="preserve"> \* MERGEFORMAT </w:instrText>
            </w:r>
            <w:r w:rsidRPr="00B10935">
              <w:rPr>
                <w:rFonts w:cs="Tahoma"/>
                <w:szCs w:val="22"/>
                <w:lang w:val="el-GR" w:eastAsia="en-US"/>
              </w:rPr>
            </w:r>
            <w:r w:rsidRPr="00B10935">
              <w:rPr>
                <w:rFonts w:cs="Tahoma"/>
                <w:szCs w:val="22"/>
                <w:lang w:val="el-GR" w:eastAsia="en-US"/>
              </w:rPr>
              <w:fldChar w:fldCharType="separate"/>
            </w:r>
            <w:r w:rsidR="00AE4CE1">
              <w:rPr>
                <w:rFonts w:cs="Tahoma"/>
                <w:szCs w:val="22"/>
                <w:cs/>
                <w:lang w:val="el-GR" w:eastAsia="en-US"/>
              </w:rPr>
              <w:t>‎</w:t>
            </w:r>
            <w:r w:rsidR="00AE4CE1">
              <w:rPr>
                <w:rFonts w:cs="Tahoma"/>
                <w:szCs w:val="22"/>
                <w:lang w:val="el-GR" w:eastAsia="en-US"/>
              </w:rPr>
              <w:t>1.1.1.2</w:t>
            </w:r>
            <w:r w:rsidRPr="00B10935">
              <w:rPr>
                <w:rFonts w:cs="Tahoma"/>
                <w:szCs w:val="22"/>
                <w:lang w:val="el-GR" w:eastAsia="en-US"/>
              </w:rPr>
              <w:fldChar w:fldCharType="end"/>
            </w:r>
          </w:p>
        </w:tc>
      </w:tr>
      <w:tr w:rsidR="002F7663" w:rsidRPr="002F7663" w14:paraId="273DC8EF" w14:textId="77777777" w:rsidTr="0076619C">
        <w:tc>
          <w:tcPr>
            <w:tcW w:w="3397" w:type="dxa"/>
            <w:vAlign w:val="center"/>
          </w:tcPr>
          <w:p w14:paraId="4D41A41D" w14:textId="77777777" w:rsidR="002F7663" w:rsidRPr="00B10935" w:rsidRDefault="002F7663" w:rsidP="002F7663">
            <w:pPr>
              <w:widowControl w:val="0"/>
              <w:suppressAutoHyphens w:val="0"/>
              <w:spacing w:after="0"/>
              <w:rPr>
                <w:rFonts w:cs="Tahoma"/>
                <w:szCs w:val="22"/>
                <w:lang w:val="el-GR" w:eastAsia="en-US"/>
              </w:rPr>
            </w:pPr>
            <w:r w:rsidRPr="00B10935">
              <w:rPr>
                <w:rFonts w:cs="Tahoma"/>
                <w:szCs w:val="22"/>
                <w:lang w:val="el-GR" w:eastAsia="en-US"/>
              </w:rPr>
              <w:t>Κύριος του Έργου</w:t>
            </w:r>
          </w:p>
        </w:tc>
        <w:tc>
          <w:tcPr>
            <w:tcW w:w="2530" w:type="dxa"/>
            <w:vAlign w:val="center"/>
          </w:tcPr>
          <w:p w14:paraId="6A41CB51" w14:textId="47BC81E5" w:rsidR="002F7663" w:rsidRPr="00486F63" w:rsidRDefault="002F7663" w:rsidP="002F7663">
            <w:pPr>
              <w:widowControl w:val="0"/>
              <w:suppressAutoHyphens w:val="0"/>
              <w:spacing w:after="0"/>
              <w:rPr>
                <w:rFonts w:cs="Tahoma"/>
                <w:szCs w:val="22"/>
                <w:lang w:val="el-GR" w:eastAsia="en-US"/>
              </w:rPr>
            </w:pPr>
            <w:r w:rsidRPr="00486F63">
              <w:rPr>
                <w:rFonts w:cs="Tahoma"/>
                <w:szCs w:val="22"/>
                <w:lang w:val="el-GR" w:eastAsia="en-US"/>
              </w:rPr>
              <w:t>Υπουργείο Ψηφιακής Διακυβέρνησης</w:t>
            </w:r>
          </w:p>
        </w:tc>
        <w:tc>
          <w:tcPr>
            <w:tcW w:w="3928" w:type="dxa"/>
          </w:tcPr>
          <w:p w14:paraId="5026D53C" w14:textId="07C19DE3" w:rsidR="002F7663" w:rsidRDefault="005E479A" w:rsidP="002F7663">
            <w:pPr>
              <w:widowControl w:val="0"/>
              <w:suppressAutoHyphens w:val="0"/>
              <w:spacing w:after="0"/>
              <w:rPr>
                <w:rFonts w:cs="Tahoma"/>
                <w:szCs w:val="22"/>
                <w:lang w:val="el-GR" w:eastAsia="en-US"/>
              </w:rPr>
            </w:pPr>
            <w:hyperlink r:id="rId18" w:history="1">
              <w:r w:rsidR="002F7663" w:rsidRPr="005B372C">
                <w:rPr>
                  <w:rStyle w:val="Hyperlink"/>
                  <w:rFonts w:cs="Tahoma"/>
                  <w:szCs w:val="22"/>
                  <w:lang w:val="el-GR" w:eastAsia="en-US"/>
                </w:rPr>
                <w:t>www.</w:t>
              </w:r>
              <w:proofErr w:type="spellStart"/>
              <w:r w:rsidR="002F7663" w:rsidRPr="005B372C">
                <w:rPr>
                  <w:rStyle w:val="Hyperlink"/>
                  <w:rFonts w:cs="Tahoma"/>
                  <w:szCs w:val="22"/>
                  <w:lang w:val="en-US" w:eastAsia="en-US"/>
                </w:rPr>
                <w:t>mindigital</w:t>
              </w:r>
              <w:proofErr w:type="spellEnd"/>
              <w:r w:rsidR="002F7663" w:rsidRPr="005B372C">
                <w:rPr>
                  <w:rStyle w:val="Hyperlink"/>
                  <w:rFonts w:cs="Tahoma"/>
                  <w:szCs w:val="22"/>
                  <w:lang w:val="el-GR" w:eastAsia="en-US"/>
                </w:rPr>
                <w:t>.</w:t>
              </w:r>
              <w:proofErr w:type="spellStart"/>
              <w:r w:rsidR="002F7663" w:rsidRPr="005B372C">
                <w:rPr>
                  <w:rStyle w:val="Hyperlink"/>
                  <w:rFonts w:cs="Tahoma"/>
                  <w:szCs w:val="22"/>
                  <w:lang w:val="el-GR" w:eastAsia="en-US"/>
                </w:rPr>
                <w:t>gr</w:t>
              </w:r>
              <w:proofErr w:type="spellEnd"/>
            </w:hyperlink>
            <w:r w:rsidR="002F7663" w:rsidRPr="005B372C">
              <w:rPr>
                <w:rFonts w:cs="Tahoma"/>
                <w:szCs w:val="22"/>
                <w:lang w:val="el-GR" w:eastAsia="en-US"/>
              </w:rPr>
              <w:t xml:space="preserve"> </w:t>
            </w:r>
          </w:p>
          <w:p w14:paraId="22B57B09" w14:textId="7D56A5ED" w:rsidR="002F7663" w:rsidRPr="00132604" w:rsidRDefault="002F7663" w:rsidP="002F7663">
            <w:pPr>
              <w:widowControl w:val="0"/>
              <w:suppressAutoHyphens w:val="0"/>
              <w:spacing w:after="0"/>
              <w:rPr>
                <w:rFonts w:cs="Tahoma"/>
                <w:szCs w:val="22"/>
                <w:lang w:val="el-GR" w:eastAsia="en-US"/>
              </w:rPr>
            </w:pPr>
            <w:r w:rsidRPr="005B372C">
              <w:rPr>
                <w:rFonts w:cs="Tahoma"/>
                <w:szCs w:val="22"/>
                <w:lang w:val="el-GR" w:eastAsia="en-US"/>
              </w:rPr>
              <w:t xml:space="preserve">Βλ. Παρ. </w:t>
            </w:r>
            <w:r w:rsidRPr="005B372C">
              <w:rPr>
                <w:rFonts w:cs="Tahoma"/>
                <w:szCs w:val="22"/>
                <w:lang w:val="el-GR" w:eastAsia="en-US"/>
              </w:rPr>
              <w:fldChar w:fldCharType="begin"/>
            </w:r>
            <w:r w:rsidRPr="005B372C">
              <w:rPr>
                <w:rFonts w:cs="Tahoma"/>
                <w:szCs w:val="22"/>
                <w:lang w:val="el-GR" w:eastAsia="en-US"/>
              </w:rPr>
              <w:instrText xml:space="preserve"> REF _Ref515615040 \r \h  \* MERGEFORMAT </w:instrText>
            </w:r>
            <w:r w:rsidRPr="005B372C">
              <w:rPr>
                <w:rFonts w:cs="Tahoma"/>
                <w:szCs w:val="22"/>
                <w:lang w:val="el-GR" w:eastAsia="en-US"/>
              </w:rPr>
            </w:r>
            <w:r w:rsidRPr="005B372C">
              <w:rPr>
                <w:rFonts w:cs="Tahoma"/>
                <w:szCs w:val="22"/>
                <w:lang w:val="el-GR" w:eastAsia="en-US"/>
              </w:rPr>
              <w:fldChar w:fldCharType="separate"/>
            </w:r>
            <w:r w:rsidR="00AE4CE1">
              <w:rPr>
                <w:rFonts w:cs="Tahoma"/>
                <w:szCs w:val="22"/>
                <w:cs/>
                <w:lang w:val="el-GR" w:eastAsia="en-US"/>
              </w:rPr>
              <w:t>‎</w:t>
            </w:r>
            <w:r w:rsidR="00AE4CE1">
              <w:rPr>
                <w:rFonts w:cs="Tahoma"/>
                <w:szCs w:val="22"/>
                <w:lang w:val="el-GR" w:eastAsia="en-US"/>
              </w:rPr>
              <w:t>1.1.1.2</w:t>
            </w:r>
            <w:r w:rsidRPr="005B372C">
              <w:rPr>
                <w:rFonts w:cs="Tahoma"/>
                <w:szCs w:val="22"/>
                <w:lang w:val="el-GR" w:eastAsia="en-US"/>
              </w:rPr>
              <w:fldChar w:fldCharType="end"/>
            </w:r>
          </w:p>
        </w:tc>
      </w:tr>
      <w:tr w:rsidR="002F7663" w:rsidRPr="00132604" w14:paraId="6883085C" w14:textId="77777777" w:rsidTr="0076619C">
        <w:tc>
          <w:tcPr>
            <w:tcW w:w="3397" w:type="dxa"/>
            <w:vAlign w:val="center"/>
          </w:tcPr>
          <w:p w14:paraId="0852494D" w14:textId="77777777" w:rsidR="002F7663" w:rsidRPr="00B10935" w:rsidRDefault="002F7663" w:rsidP="002F7663">
            <w:pPr>
              <w:widowControl w:val="0"/>
              <w:suppressAutoHyphens w:val="0"/>
              <w:spacing w:after="0"/>
              <w:rPr>
                <w:rFonts w:cs="Tahoma"/>
                <w:szCs w:val="22"/>
                <w:lang w:val="el-GR" w:eastAsia="en-US"/>
              </w:rPr>
            </w:pPr>
            <w:r w:rsidRPr="00B10935">
              <w:rPr>
                <w:rFonts w:cs="Tahoma"/>
                <w:szCs w:val="22"/>
                <w:lang w:val="el-GR" w:eastAsia="en-US"/>
              </w:rPr>
              <w:t>Φορέας Λειτουργίας του Έργου</w:t>
            </w:r>
          </w:p>
        </w:tc>
        <w:tc>
          <w:tcPr>
            <w:tcW w:w="2530" w:type="dxa"/>
            <w:vAlign w:val="center"/>
          </w:tcPr>
          <w:p w14:paraId="57D2C598" w14:textId="39DC408D" w:rsidR="002F7663" w:rsidRPr="00486F63" w:rsidRDefault="002F7663" w:rsidP="002F7663">
            <w:pPr>
              <w:widowControl w:val="0"/>
              <w:suppressAutoHyphens w:val="0"/>
              <w:spacing w:after="0"/>
              <w:rPr>
                <w:rFonts w:cs="Tahoma"/>
                <w:szCs w:val="22"/>
                <w:lang w:val="el-GR" w:eastAsia="en-US"/>
              </w:rPr>
            </w:pPr>
            <w:r w:rsidRPr="00486F63">
              <w:rPr>
                <w:rFonts w:cs="Tahoma"/>
                <w:szCs w:val="22"/>
                <w:lang w:val="el-GR" w:eastAsia="en-US"/>
              </w:rPr>
              <w:t>Υπουργείο Ψηφιακής Διακυβέρνησης</w:t>
            </w:r>
          </w:p>
        </w:tc>
        <w:tc>
          <w:tcPr>
            <w:tcW w:w="3928" w:type="dxa"/>
          </w:tcPr>
          <w:p w14:paraId="1B9897A2" w14:textId="12AACD2B" w:rsidR="002F7663" w:rsidRDefault="005E479A" w:rsidP="002F7663">
            <w:pPr>
              <w:widowControl w:val="0"/>
              <w:suppressAutoHyphens w:val="0"/>
              <w:spacing w:after="0"/>
              <w:rPr>
                <w:rFonts w:cs="Tahoma"/>
                <w:szCs w:val="22"/>
                <w:lang w:val="el-GR" w:eastAsia="en-US"/>
              </w:rPr>
            </w:pPr>
            <w:hyperlink r:id="rId19" w:history="1">
              <w:r w:rsidR="002F7663" w:rsidRPr="005B372C">
                <w:rPr>
                  <w:rStyle w:val="Hyperlink"/>
                  <w:rFonts w:cs="Tahoma"/>
                  <w:szCs w:val="22"/>
                  <w:lang w:val="el-GR" w:eastAsia="en-US"/>
                </w:rPr>
                <w:t>www.</w:t>
              </w:r>
              <w:proofErr w:type="spellStart"/>
              <w:r w:rsidR="002F7663" w:rsidRPr="005B372C">
                <w:rPr>
                  <w:rStyle w:val="Hyperlink"/>
                  <w:rFonts w:cs="Tahoma"/>
                  <w:szCs w:val="22"/>
                  <w:lang w:val="en-US" w:eastAsia="en-US"/>
                </w:rPr>
                <w:t>mindigital</w:t>
              </w:r>
              <w:proofErr w:type="spellEnd"/>
              <w:r w:rsidR="002F7663" w:rsidRPr="005B372C">
                <w:rPr>
                  <w:rStyle w:val="Hyperlink"/>
                  <w:rFonts w:cs="Tahoma"/>
                  <w:szCs w:val="22"/>
                  <w:lang w:val="el-GR" w:eastAsia="en-US"/>
                </w:rPr>
                <w:t>.</w:t>
              </w:r>
              <w:proofErr w:type="spellStart"/>
              <w:r w:rsidR="002F7663" w:rsidRPr="005B372C">
                <w:rPr>
                  <w:rStyle w:val="Hyperlink"/>
                  <w:rFonts w:cs="Tahoma"/>
                  <w:szCs w:val="22"/>
                  <w:lang w:val="el-GR" w:eastAsia="en-US"/>
                </w:rPr>
                <w:t>gr</w:t>
              </w:r>
              <w:proofErr w:type="spellEnd"/>
            </w:hyperlink>
            <w:r w:rsidR="002F7663" w:rsidRPr="005B372C">
              <w:rPr>
                <w:rFonts w:cs="Tahoma"/>
                <w:szCs w:val="22"/>
                <w:lang w:val="el-GR" w:eastAsia="en-US"/>
              </w:rPr>
              <w:t xml:space="preserve"> </w:t>
            </w:r>
          </w:p>
          <w:p w14:paraId="4E387F93" w14:textId="2AA1C2B9" w:rsidR="002F7663" w:rsidRPr="00132604" w:rsidRDefault="002F7663" w:rsidP="002F7663">
            <w:pPr>
              <w:widowControl w:val="0"/>
              <w:suppressAutoHyphens w:val="0"/>
              <w:spacing w:after="0"/>
              <w:rPr>
                <w:rFonts w:cs="Tahoma"/>
                <w:szCs w:val="22"/>
                <w:lang w:val="el-GR" w:eastAsia="en-US"/>
              </w:rPr>
            </w:pPr>
            <w:r w:rsidRPr="005B372C">
              <w:rPr>
                <w:rFonts w:cs="Tahoma"/>
                <w:szCs w:val="22"/>
                <w:lang w:val="el-GR" w:eastAsia="en-US"/>
              </w:rPr>
              <w:t xml:space="preserve">Βλ. Παρ. </w:t>
            </w:r>
            <w:r w:rsidRPr="005B372C">
              <w:rPr>
                <w:rFonts w:cs="Tahoma"/>
                <w:szCs w:val="22"/>
                <w:lang w:val="el-GR" w:eastAsia="en-US"/>
              </w:rPr>
              <w:fldChar w:fldCharType="begin"/>
            </w:r>
            <w:r w:rsidRPr="005B372C">
              <w:rPr>
                <w:rFonts w:cs="Tahoma"/>
                <w:szCs w:val="22"/>
                <w:lang w:val="el-GR" w:eastAsia="en-US"/>
              </w:rPr>
              <w:instrText xml:space="preserve"> REF _Ref515615040 \r \h  \* MERGEFORMAT </w:instrText>
            </w:r>
            <w:r w:rsidRPr="005B372C">
              <w:rPr>
                <w:rFonts w:cs="Tahoma"/>
                <w:szCs w:val="22"/>
                <w:lang w:val="el-GR" w:eastAsia="en-US"/>
              </w:rPr>
            </w:r>
            <w:r w:rsidRPr="005B372C">
              <w:rPr>
                <w:rFonts w:cs="Tahoma"/>
                <w:szCs w:val="22"/>
                <w:lang w:val="el-GR" w:eastAsia="en-US"/>
              </w:rPr>
              <w:fldChar w:fldCharType="separate"/>
            </w:r>
            <w:r w:rsidR="00AE4CE1">
              <w:rPr>
                <w:rFonts w:cs="Tahoma"/>
                <w:szCs w:val="22"/>
                <w:cs/>
                <w:lang w:val="el-GR" w:eastAsia="en-US"/>
              </w:rPr>
              <w:t>‎</w:t>
            </w:r>
            <w:r w:rsidR="00AE4CE1">
              <w:rPr>
                <w:rFonts w:cs="Tahoma"/>
                <w:szCs w:val="22"/>
                <w:lang w:val="el-GR" w:eastAsia="en-US"/>
              </w:rPr>
              <w:t>1.1.1.2</w:t>
            </w:r>
            <w:r w:rsidRPr="005B372C">
              <w:rPr>
                <w:rFonts w:cs="Tahoma"/>
                <w:szCs w:val="22"/>
                <w:lang w:val="el-GR" w:eastAsia="en-US"/>
              </w:rPr>
              <w:fldChar w:fldCharType="end"/>
            </w:r>
          </w:p>
        </w:tc>
      </w:tr>
      <w:tr w:rsidR="00132604" w:rsidRPr="00B10935" w:rsidDel="00DF55C4" w14:paraId="0D4DFC9D" w14:textId="77777777" w:rsidTr="002C17B7">
        <w:tc>
          <w:tcPr>
            <w:tcW w:w="3397" w:type="dxa"/>
            <w:vAlign w:val="center"/>
          </w:tcPr>
          <w:p w14:paraId="05E4A916" w14:textId="77777777" w:rsidR="00132604" w:rsidRPr="00B10935" w:rsidDel="00DF55C4" w:rsidRDefault="00132604" w:rsidP="00132604">
            <w:pPr>
              <w:widowControl w:val="0"/>
              <w:suppressAutoHyphens w:val="0"/>
              <w:spacing w:after="0"/>
              <w:rPr>
                <w:rFonts w:cs="Tahoma"/>
                <w:szCs w:val="22"/>
                <w:lang w:val="el-GR" w:eastAsia="en-US"/>
              </w:rPr>
            </w:pPr>
            <w:r w:rsidRPr="00B10935">
              <w:rPr>
                <w:rFonts w:cs="Tahoma"/>
                <w:szCs w:val="22"/>
                <w:lang w:val="el-GR" w:eastAsia="en-US"/>
              </w:rPr>
              <w:t>Όργανα &amp; Επιτροπές Παρακολούθησης, Διακυβέρνησης και Ελέγχου του Έργου</w:t>
            </w:r>
          </w:p>
        </w:tc>
        <w:tc>
          <w:tcPr>
            <w:tcW w:w="2530" w:type="dxa"/>
            <w:vAlign w:val="center"/>
          </w:tcPr>
          <w:p w14:paraId="3037678B" w14:textId="77777777" w:rsidR="00132604" w:rsidRPr="00B10935" w:rsidDel="00DF55C4" w:rsidRDefault="00132604" w:rsidP="00132604">
            <w:pPr>
              <w:widowControl w:val="0"/>
              <w:suppressAutoHyphens w:val="0"/>
              <w:spacing w:after="0"/>
              <w:rPr>
                <w:rFonts w:cs="Tahoma"/>
                <w:szCs w:val="22"/>
                <w:lang w:val="el-GR" w:eastAsia="en-US"/>
              </w:rPr>
            </w:pPr>
            <w:r w:rsidRPr="00B10935">
              <w:rPr>
                <w:rFonts w:cs="Tahoma"/>
                <w:szCs w:val="22"/>
                <w:lang w:val="el-GR" w:eastAsia="en-US"/>
              </w:rPr>
              <w:t>-</w:t>
            </w:r>
          </w:p>
        </w:tc>
        <w:tc>
          <w:tcPr>
            <w:tcW w:w="3928" w:type="dxa"/>
            <w:vAlign w:val="center"/>
          </w:tcPr>
          <w:p w14:paraId="588BFBF6" w14:textId="62B30869" w:rsidR="00132604" w:rsidRPr="00B10935" w:rsidDel="00DF55C4" w:rsidRDefault="00132604" w:rsidP="00132604">
            <w:pPr>
              <w:widowControl w:val="0"/>
              <w:suppressAutoHyphens w:val="0"/>
              <w:spacing w:after="0"/>
              <w:rPr>
                <w:rFonts w:cs="Tahoma"/>
                <w:szCs w:val="22"/>
                <w:lang w:eastAsia="en-US"/>
              </w:rPr>
            </w:pPr>
            <w:proofErr w:type="spellStart"/>
            <w:r w:rsidRPr="00B10935">
              <w:rPr>
                <w:rFonts w:cs="Tahoma"/>
                <w:szCs w:val="22"/>
                <w:lang w:val="el-GR" w:eastAsia="en-US"/>
              </w:rPr>
              <w:t>Βλ</w:t>
            </w:r>
            <w:proofErr w:type="spellEnd"/>
            <w:r w:rsidRPr="00B10935">
              <w:rPr>
                <w:rFonts w:cs="Tahoma"/>
                <w:szCs w:val="22"/>
                <w:lang w:eastAsia="en-US"/>
              </w:rPr>
              <w:t xml:space="preserve">. </w:t>
            </w:r>
            <w:proofErr w:type="spellStart"/>
            <w:r w:rsidRPr="00B10935">
              <w:rPr>
                <w:rFonts w:cs="Tahoma"/>
                <w:szCs w:val="22"/>
                <w:lang w:val="el-GR" w:eastAsia="en-US"/>
              </w:rPr>
              <w:t>παρ</w:t>
            </w:r>
            <w:proofErr w:type="spellEnd"/>
            <w:r w:rsidRPr="00B10935">
              <w:rPr>
                <w:rFonts w:cs="Tahoma"/>
                <w:szCs w:val="22"/>
                <w:lang w:eastAsia="en-US"/>
              </w:rPr>
              <w:t xml:space="preserve">. </w:t>
            </w:r>
            <w:r w:rsidR="00FB3FCE">
              <w:rPr>
                <w:rFonts w:cs="Tahoma"/>
                <w:szCs w:val="22"/>
                <w:lang w:eastAsia="en-US"/>
              </w:rPr>
              <w:t>1.1.1.3</w:t>
            </w:r>
          </w:p>
        </w:tc>
      </w:tr>
    </w:tbl>
    <w:p w14:paraId="03E0CA43" w14:textId="77777777" w:rsidR="00C21E7B" w:rsidRDefault="00C21E7B" w:rsidP="00B805D6">
      <w:pPr>
        <w:pStyle w:val="Heading4"/>
        <w:numPr>
          <w:ilvl w:val="3"/>
          <w:numId w:val="18"/>
        </w:numPr>
        <w:tabs>
          <w:tab w:val="left" w:pos="1134"/>
        </w:tabs>
        <w:rPr>
          <w:rFonts w:ascii="Tahoma" w:eastAsia="SimSun" w:hAnsi="Tahoma" w:cs="Tahoma"/>
          <w:szCs w:val="22"/>
          <w:lang w:val="el-GR"/>
        </w:rPr>
      </w:pPr>
      <w:bookmarkStart w:id="173" w:name="_Ref496534713"/>
      <w:bookmarkStart w:id="174" w:name="_Toc516836613"/>
      <w:bookmarkStart w:id="175" w:name="_Toc40458225"/>
      <w:r w:rsidRPr="00C21E7B">
        <w:rPr>
          <w:rFonts w:ascii="Tahoma" w:eastAsia="SimSun" w:hAnsi="Tahoma" w:cs="Tahoma"/>
          <w:szCs w:val="22"/>
          <w:lang w:val="el-GR"/>
        </w:rPr>
        <w:t>Φορέας Υλοποίησης – Αναθέτουσα Αρχή</w:t>
      </w:r>
      <w:bookmarkEnd w:id="173"/>
      <w:bookmarkEnd w:id="174"/>
      <w:bookmarkEnd w:id="175"/>
      <w:r w:rsidRPr="00C21E7B">
        <w:rPr>
          <w:rFonts w:ascii="Tahoma" w:eastAsia="SimSun" w:hAnsi="Tahoma" w:cs="Tahoma"/>
          <w:szCs w:val="22"/>
          <w:lang w:val="el-GR"/>
        </w:rPr>
        <w:t xml:space="preserve"> </w:t>
      </w:r>
    </w:p>
    <w:p w14:paraId="65F6019E" w14:textId="77777777" w:rsidR="00DE6245" w:rsidRPr="00DE6245" w:rsidRDefault="00DE6245" w:rsidP="00DE6245">
      <w:pPr>
        <w:shd w:val="clear" w:color="auto" w:fill="FFFFFF"/>
        <w:suppressAutoHyphens w:val="0"/>
        <w:spacing w:after="150"/>
        <w:ind w:left="426"/>
        <w:rPr>
          <w:rFonts w:cs="Tahoma"/>
          <w:szCs w:val="22"/>
          <w:lang w:val="el-GR"/>
        </w:rPr>
      </w:pPr>
      <w:r w:rsidRPr="00DE6245">
        <w:rPr>
          <w:rFonts w:cs="Tahoma"/>
          <w:szCs w:val="22"/>
          <w:lang w:val="el-GR"/>
        </w:rPr>
        <w:t>Η «Κοινωνία της Πληροφορίας 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29A8F446" w14:textId="77777777" w:rsidR="00DE6245" w:rsidRPr="00DE6245" w:rsidRDefault="00DE6245" w:rsidP="00DE6245">
      <w:pPr>
        <w:shd w:val="clear" w:color="auto" w:fill="FFFFFF"/>
        <w:suppressAutoHyphens w:val="0"/>
        <w:spacing w:after="150"/>
        <w:ind w:left="426"/>
        <w:rPr>
          <w:rFonts w:cs="Tahoma"/>
          <w:szCs w:val="22"/>
          <w:lang w:val="el-GR"/>
        </w:rPr>
      </w:pPr>
      <w:r w:rsidRPr="00DE6245">
        <w:rPr>
          <w:rFonts w:cs="Tahoma"/>
          <w:szCs w:val="22"/>
          <w:lang w:val="el-GR"/>
        </w:rPr>
        <w:t>Βασικός σκοπός της Εταιρείας, όπως ορίζεται στην τελευταία τροποποίηση του καταστατικού αυτής (ΦΕΚ 343/Β/07-02-2020), είναι:</w:t>
      </w:r>
    </w:p>
    <w:p w14:paraId="51AFEE28" w14:textId="77777777" w:rsidR="00DE6245" w:rsidRPr="00DE6245" w:rsidRDefault="00DE6245" w:rsidP="00DE6245">
      <w:pPr>
        <w:shd w:val="clear" w:color="auto" w:fill="FFFFFF"/>
        <w:suppressAutoHyphens w:val="0"/>
        <w:spacing w:after="150"/>
        <w:ind w:left="426"/>
        <w:rPr>
          <w:rFonts w:cs="Tahoma"/>
          <w:szCs w:val="22"/>
          <w:lang w:val="el-GR"/>
        </w:rPr>
      </w:pPr>
      <w:r w:rsidRPr="00DE6245">
        <w:rPr>
          <w:rFonts w:cs="Tahoma"/>
          <w:szCs w:val="22"/>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w:t>
      </w:r>
      <w:proofErr w:type="spellStart"/>
      <w:r w:rsidRPr="00DE6245">
        <w:rPr>
          <w:rFonts w:cs="Tahoma"/>
          <w:szCs w:val="22"/>
          <w:lang w:val="el-GR"/>
        </w:rPr>
        <w:t>ενωσιακούς</w:t>
      </w:r>
      <w:proofErr w:type="spellEnd"/>
      <w:r w:rsidRPr="00DE6245">
        <w:rPr>
          <w:rFonts w:cs="Tahoma"/>
          <w:szCs w:val="22"/>
          <w:lang w:val="el-GR"/>
        </w:rPr>
        <w:t xml:space="preserve">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65504E5E" w14:textId="77777777" w:rsidR="00DE6245" w:rsidRPr="00DE6245" w:rsidRDefault="00DE6245" w:rsidP="00DE6245">
      <w:pPr>
        <w:shd w:val="clear" w:color="auto" w:fill="FFFFFF"/>
        <w:suppressAutoHyphens w:val="0"/>
        <w:spacing w:after="150"/>
        <w:ind w:left="426"/>
        <w:rPr>
          <w:rFonts w:cs="Tahoma"/>
          <w:szCs w:val="22"/>
          <w:lang w:val="el-GR"/>
        </w:rPr>
      </w:pPr>
      <w:r w:rsidRPr="00DE6245">
        <w:rPr>
          <w:rFonts w:cs="Tahoma"/>
          <w:szCs w:val="22"/>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w:t>
      </w:r>
      <w:proofErr w:type="spellStart"/>
      <w:r w:rsidRPr="00DE6245">
        <w:rPr>
          <w:rFonts w:cs="Tahoma"/>
          <w:szCs w:val="22"/>
          <w:lang w:val="el-GR"/>
        </w:rPr>
        <w:t>ενωσιακούς</w:t>
      </w:r>
      <w:proofErr w:type="spellEnd"/>
      <w:r w:rsidRPr="00DE6245">
        <w:rPr>
          <w:rFonts w:cs="Tahoma"/>
          <w:szCs w:val="22"/>
          <w:lang w:val="el-GR"/>
        </w:rPr>
        <w:t xml:space="preserve">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54DB642F" w14:textId="77777777" w:rsidR="00DE6245" w:rsidRPr="00DE6245" w:rsidRDefault="00DE6245" w:rsidP="00DE6245">
      <w:pPr>
        <w:shd w:val="clear" w:color="auto" w:fill="FFFFFF"/>
        <w:suppressAutoHyphens w:val="0"/>
        <w:spacing w:after="150"/>
        <w:ind w:left="426"/>
        <w:rPr>
          <w:rFonts w:cs="Tahoma"/>
          <w:szCs w:val="22"/>
          <w:lang w:val="el-GR"/>
        </w:rPr>
      </w:pPr>
      <w:r w:rsidRPr="00DE6245">
        <w:rPr>
          <w:rFonts w:cs="Tahoma"/>
          <w:szCs w:val="22"/>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7F9F3876" w14:textId="77777777" w:rsidR="00DE6245" w:rsidRPr="00DE6245" w:rsidRDefault="00DE6245" w:rsidP="00DE6245">
      <w:pPr>
        <w:shd w:val="clear" w:color="auto" w:fill="FFFFFF"/>
        <w:suppressAutoHyphens w:val="0"/>
        <w:spacing w:after="150"/>
        <w:ind w:left="426"/>
        <w:rPr>
          <w:rFonts w:cs="Tahoma"/>
          <w:szCs w:val="22"/>
          <w:lang w:val="el-GR"/>
        </w:rPr>
      </w:pPr>
      <w:r w:rsidRPr="00DE6245">
        <w:rPr>
          <w:rFonts w:cs="Tahoma"/>
          <w:szCs w:val="22"/>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1A45FB75" w14:textId="77777777" w:rsidR="00DE6245" w:rsidRPr="00DE6245" w:rsidRDefault="00DE6245" w:rsidP="00DE6245">
      <w:pPr>
        <w:shd w:val="clear" w:color="auto" w:fill="FFFFFF"/>
        <w:suppressAutoHyphens w:val="0"/>
        <w:spacing w:after="150"/>
        <w:ind w:left="426"/>
        <w:rPr>
          <w:rFonts w:cs="Tahoma"/>
          <w:szCs w:val="22"/>
          <w:lang w:val="el-GR"/>
        </w:rPr>
      </w:pPr>
      <w:r w:rsidRPr="00DE6245">
        <w:rPr>
          <w:rFonts w:cs="Tahoma"/>
          <w:szCs w:val="22"/>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09CC8343" w14:textId="77777777" w:rsidR="00DE6245" w:rsidRPr="00DE6245" w:rsidRDefault="00DE6245" w:rsidP="00DE6245">
      <w:pPr>
        <w:shd w:val="clear" w:color="auto" w:fill="FFFFFF"/>
        <w:suppressAutoHyphens w:val="0"/>
        <w:spacing w:after="150"/>
        <w:ind w:left="426"/>
        <w:rPr>
          <w:rFonts w:cs="Tahoma"/>
          <w:szCs w:val="22"/>
          <w:lang w:val="el-GR"/>
        </w:rPr>
      </w:pPr>
      <w:proofErr w:type="spellStart"/>
      <w:r w:rsidRPr="00DE6245">
        <w:rPr>
          <w:rFonts w:cs="Tahoma"/>
          <w:szCs w:val="22"/>
          <w:lang w:val="el-GR"/>
        </w:rPr>
        <w:t>στ</w:t>
      </w:r>
      <w:proofErr w:type="spellEnd"/>
      <w:r w:rsidRPr="00DE6245">
        <w:rPr>
          <w:rFonts w:cs="Tahoma"/>
          <w:szCs w:val="22"/>
          <w:lang w:val="el-GR"/>
        </w:rPr>
        <w:t xml:space="preserve">)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w:t>
      </w:r>
      <w:proofErr w:type="spellStart"/>
      <w:r w:rsidRPr="00DE6245">
        <w:rPr>
          <w:rFonts w:cs="Tahoma"/>
          <w:szCs w:val="22"/>
          <w:lang w:val="el-GR"/>
        </w:rPr>
        <w:t>ενωσιακή</w:t>
      </w:r>
      <w:proofErr w:type="spellEnd"/>
      <w:r w:rsidRPr="00DE6245">
        <w:rPr>
          <w:rFonts w:cs="Tahoma"/>
          <w:szCs w:val="22"/>
          <w:lang w:val="el-GR"/>
        </w:rPr>
        <w:t xml:space="preserve"> ή/και εθνική) ύστερα από αίτηση του φορέα και υπογραφή σχετικής προγραμματικής συμφωνίας με την εταιρεία.</w:t>
      </w:r>
    </w:p>
    <w:p w14:paraId="05D446F5" w14:textId="77777777" w:rsidR="00DE6245" w:rsidRPr="00DE6245" w:rsidRDefault="00DE6245" w:rsidP="00DE6245">
      <w:pPr>
        <w:shd w:val="clear" w:color="auto" w:fill="FFFFFF"/>
        <w:suppressAutoHyphens w:val="0"/>
        <w:spacing w:after="150"/>
        <w:ind w:left="426"/>
        <w:rPr>
          <w:rFonts w:cs="Tahoma"/>
          <w:szCs w:val="22"/>
          <w:lang w:val="el-GR"/>
        </w:rPr>
      </w:pPr>
      <w:r w:rsidRPr="00DE6245">
        <w:rPr>
          <w:rFonts w:cs="Tahoma"/>
          <w:szCs w:val="22"/>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3BB2DF86" w14:textId="77777777" w:rsidR="00DE6245" w:rsidRPr="00DE6245" w:rsidRDefault="00DE6245" w:rsidP="00DE6245">
      <w:pPr>
        <w:shd w:val="clear" w:color="auto" w:fill="FFFFFF"/>
        <w:suppressAutoHyphens w:val="0"/>
        <w:spacing w:after="150"/>
        <w:ind w:left="426"/>
        <w:rPr>
          <w:rFonts w:cs="Tahoma"/>
          <w:szCs w:val="22"/>
          <w:lang w:val="el-GR"/>
        </w:rPr>
      </w:pPr>
      <w:r w:rsidRPr="00DE6245">
        <w:rPr>
          <w:rFonts w:cs="Tahoma"/>
          <w:szCs w:val="22"/>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w:t>
      </w:r>
      <w:proofErr w:type="spellStart"/>
      <w:r w:rsidRPr="00DE6245">
        <w:rPr>
          <w:rFonts w:cs="Tahoma"/>
          <w:szCs w:val="22"/>
          <w:lang w:val="el-GR"/>
        </w:rPr>
        <w:t>ενωσιακούς</w:t>
      </w:r>
      <w:proofErr w:type="spellEnd"/>
      <w:r w:rsidRPr="00DE6245">
        <w:rPr>
          <w:rFonts w:cs="Tahoma"/>
          <w:szCs w:val="22"/>
          <w:lang w:val="el-GR"/>
        </w:rPr>
        <w:t xml:space="preserve"> ή/και εθνικούς πόρους ή/ και μέσω του Προγράμματος Δημοσίων Επενδύσεων. </w:t>
      </w:r>
    </w:p>
    <w:p w14:paraId="5835EC33" w14:textId="77777777" w:rsidR="00DE6245" w:rsidRPr="00DE6245" w:rsidRDefault="00DE6245" w:rsidP="00DE6245">
      <w:pPr>
        <w:shd w:val="clear" w:color="auto" w:fill="FFFFFF"/>
        <w:suppressAutoHyphens w:val="0"/>
        <w:spacing w:after="150"/>
        <w:ind w:left="426"/>
        <w:rPr>
          <w:rFonts w:cs="Tahoma"/>
          <w:szCs w:val="22"/>
          <w:lang w:val="el-GR"/>
        </w:rPr>
      </w:pPr>
      <w:r w:rsidRPr="00DE6245">
        <w:rPr>
          <w:rFonts w:cs="Tahoma"/>
          <w:szCs w:val="22"/>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27B3362C" w14:textId="77777777" w:rsidR="00DE6245" w:rsidRPr="00DE6245" w:rsidRDefault="00DE6245" w:rsidP="00DE6245">
      <w:pPr>
        <w:shd w:val="clear" w:color="auto" w:fill="FFFFFF"/>
        <w:suppressAutoHyphens w:val="0"/>
        <w:spacing w:after="150"/>
        <w:ind w:left="426"/>
        <w:rPr>
          <w:rFonts w:cs="Tahoma"/>
          <w:szCs w:val="22"/>
          <w:lang w:val="el-GR"/>
        </w:rPr>
      </w:pPr>
      <w:r w:rsidRPr="00DE6245">
        <w:rPr>
          <w:rFonts w:cs="Tahoma"/>
          <w:szCs w:val="22"/>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w:t>
      </w:r>
      <w:proofErr w:type="spellStart"/>
      <w:r w:rsidRPr="00DE6245">
        <w:rPr>
          <w:rFonts w:cs="Tahoma"/>
          <w:szCs w:val="22"/>
          <w:lang w:val="el-GR"/>
        </w:rPr>
        <w:t>διέπεται</w:t>
      </w:r>
      <w:proofErr w:type="spellEnd"/>
      <w:r w:rsidRPr="00DE6245">
        <w:rPr>
          <w:rFonts w:cs="Tahoma"/>
          <w:szCs w:val="22"/>
          <w:lang w:val="el-GR"/>
        </w:rPr>
        <w:t xml:space="preserve"> από τεχνολογίες πληροφορικής και ηλεκτρονικών επικοινωνιών. </w:t>
      </w:r>
    </w:p>
    <w:p w14:paraId="08BC2F4E" w14:textId="21320111" w:rsidR="00C21E7B" w:rsidRDefault="00DE6245" w:rsidP="00DE6245">
      <w:pPr>
        <w:shd w:val="clear" w:color="auto" w:fill="FFFFFF"/>
        <w:suppressAutoHyphens w:val="0"/>
        <w:spacing w:after="150"/>
        <w:ind w:left="426"/>
        <w:rPr>
          <w:rFonts w:cs="Tahoma"/>
          <w:color w:val="000000" w:themeColor="text1"/>
          <w:szCs w:val="22"/>
          <w:lang w:val="el-GR"/>
        </w:rPr>
      </w:pPr>
      <w:proofErr w:type="spellStart"/>
      <w:r w:rsidRPr="00DE6245">
        <w:rPr>
          <w:rFonts w:cs="Tahoma"/>
          <w:szCs w:val="22"/>
          <w:lang w:val="el-GR"/>
        </w:rPr>
        <w:t>ια</w:t>
      </w:r>
      <w:proofErr w:type="spellEnd"/>
      <w:r w:rsidRPr="00DE6245">
        <w:rPr>
          <w:rFonts w:cs="Tahoma"/>
          <w:szCs w:val="22"/>
          <w:lang w:val="el-GR"/>
        </w:rPr>
        <w:t>)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366F843A" w14:textId="77777777" w:rsidR="00864BDB" w:rsidRPr="00864BDB" w:rsidRDefault="00864BDB" w:rsidP="00B805D6">
      <w:pPr>
        <w:pStyle w:val="Heading4"/>
        <w:numPr>
          <w:ilvl w:val="3"/>
          <w:numId w:val="18"/>
        </w:numPr>
        <w:tabs>
          <w:tab w:val="left" w:pos="1134"/>
        </w:tabs>
        <w:rPr>
          <w:rFonts w:ascii="Tahoma" w:eastAsia="SimSun" w:hAnsi="Tahoma" w:cs="Tahoma"/>
          <w:szCs w:val="22"/>
          <w:lang w:val="el-GR"/>
        </w:rPr>
      </w:pPr>
      <w:bookmarkStart w:id="176" w:name="_Ref515615040"/>
      <w:bookmarkStart w:id="177" w:name="_Toc516836614"/>
      <w:bookmarkStart w:id="178" w:name="_Toc40458226"/>
      <w:r w:rsidRPr="00864BDB">
        <w:rPr>
          <w:rFonts w:ascii="Tahoma" w:eastAsia="SimSun" w:hAnsi="Tahoma" w:cs="Tahoma"/>
          <w:szCs w:val="22"/>
          <w:lang w:val="el-GR"/>
        </w:rPr>
        <w:t>Φορέας Χρηματοδότησης – Κύριος του Έργου - Φορέας Λειτουργίας του Έργου</w:t>
      </w:r>
      <w:bookmarkEnd w:id="176"/>
      <w:bookmarkEnd w:id="177"/>
      <w:bookmarkEnd w:id="178"/>
    </w:p>
    <w:p w14:paraId="5B4AE4AE" w14:textId="3F411295" w:rsidR="00F56691" w:rsidRPr="00F56691" w:rsidRDefault="00864BDB" w:rsidP="00F56691">
      <w:pPr>
        <w:rPr>
          <w:rFonts w:cs="Tahoma"/>
          <w:color w:val="000000" w:themeColor="text1"/>
          <w:szCs w:val="22"/>
          <w:lang w:val="el-GR"/>
        </w:rPr>
      </w:pPr>
      <w:r w:rsidRPr="00F56691">
        <w:rPr>
          <w:rFonts w:cs="Tahoma"/>
          <w:color w:val="000000" w:themeColor="text1"/>
          <w:szCs w:val="22"/>
          <w:lang w:val="el-GR"/>
        </w:rPr>
        <w:t xml:space="preserve">Φορέας Χρηματοδότησης – Φορέας Λειτουργίας – Κύριος του Έργου είναι το Υπουργείο </w:t>
      </w:r>
      <w:r w:rsidR="00F56691" w:rsidRPr="00F56691">
        <w:rPr>
          <w:rFonts w:cs="Tahoma"/>
          <w:color w:val="000000" w:themeColor="text1"/>
          <w:szCs w:val="22"/>
          <w:lang w:val="el-GR"/>
        </w:rPr>
        <w:t>Ψηφιακής Διακυβέρνησης</w:t>
      </w:r>
      <w:bookmarkStart w:id="179" w:name="_Ref496534867"/>
      <w:bookmarkStart w:id="180" w:name="_Toc516836615"/>
      <w:r w:rsidR="0068231C" w:rsidRPr="0068231C">
        <w:rPr>
          <w:lang w:val="el-GR"/>
        </w:rPr>
        <w:t xml:space="preserve"> </w:t>
      </w:r>
      <w:r w:rsidR="0068231C" w:rsidRPr="0068231C">
        <w:rPr>
          <w:rFonts w:cs="Tahoma"/>
          <w:color w:val="000000" w:themeColor="text1"/>
          <w:szCs w:val="22"/>
          <w:lang w:val="el-GR"/>
        </w:rPr>
        <w:t>(Φορέας Κεντρικής Κυβέρνησης)</w:t>
      </w:r>
      <w:r w:rsidR="0068231C">
        <w:rPr>
          <w:rFonts w:cs="Tahoma"/>
          <w:color w:val="000000" w:themeColor="text1"/>
          <w:szCs w:val="22"/>
          <w:lang w:val="el-GR"/>
        </w:rPr>
        <w:t>.</w:t>
      </w:r>
    </w:p>
    <w:p w14:paraId="4E98958F" w14:textId="77777777" w:rsidR="00240AD6" w:rsidRDefault="005337F0" w:rsidP="00B805D6">
      <w:pPr>
        <w:pStyle w:val="Heading4"/>
        <w:numPr>
          <w:ilvl w:val="3"/>
          <w:numId w:val="18"/>
        </w:numPr>
        <w:tabs>
          <w:tab w:val="left" w:pos="1134"/>
        </w:tabs>
        <w:rPr>
          <w:rFonts w:ascii="Tahoma" w:eastAsia="SimSun" w:hAnsi="Tahoma" w:cs="Tahoma"/>
          <w:szCs w:val="22"/>
          <w:lang w:val="el-GR"/>
        </w:rPr>
      </w:pPr>
      <w:bookmarkStart w:id="181" w:name="_Toc40458227"/>
      <w:r w:rsidRPr="005337F0">
        <w:rPr>
          <w:rFonts w:ascii="Tahoma" w:eastAsia="SimSun" w:hAnsi="Tahoma" w:cs="Tahoma"/>
          <w:szCs w:val="22"/>
          <w:lang w:val="el-GR"/>
        </w:rPr>
        <w:t>Όργανα &amp; Επιτροπές Παρακολούθησης, Διακυβέρνησης και Ελέγχου του Έργου</w:t>
      </w:r>
      <w:bookmarkEnd w:id="179"/>
      <w:bookmarkEnd w:id="180"/>
      <w:bookmarkEnd w:id="181"/>
    </w:p>
    <w:p w14:paraId="582FFB6E" w14:textId="6661AF1B" w:rsidR="00486F63" w:rsidRDefault="00486F63" w:rsidP="005337F0">
      <w:pPr>
        <w:rPr>
          <w:rFonts w:cs="Tahoma"/>
          <w:lang w:val="el-GR"/>
        </w:rPr>
      </w:pPr>
    </w:p>
    <w:p w14:paraId="0F836A4E" w14:textId="77777777" w:rsidR="00486F63" w:rsidRPr="00486F63" w:rsidRDefault="00486F63" w:rsidP="00486F63">
      <w:pPr>
        <w:rPr>
          <w:rFonts w:cs="Tahoma"/>
          <w:lang w:val="el-GR"/>
        </w:rPr>
      </w:pPr>
      <w:r w:rsidRPr="00486F63">
        <w:rPr>
          <w:rFonts w:cs="Tahoma"/>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598960FC" w14:textId="0EA42946" w:rsidR="00486F63" w:rsidRPr="0068231C" w:rsidRDefault="00486F63" w:rsidP="0068231C">
      <w:pPr>
        <w:pStyle w:val="ListParagraph"/>
        <w:numPr>
          <w:ilvl w:val="0"/>
          <w:numId w:val="13"/>
        </w:numPr>
        <w:rPr>
          <w:rFonts w:cs="Tahoma"/>
          <w:b/>
          <w:bCs/>
          <w:lang w:val="el-GR"/>
        </w:rPr>
      </w:pPr>
      <w:r w:rsidRPr="0068231C">
        <w:rPr>
          <w:rFonts w:cs="Tahoma"/>
          <w:b/>
          <w:bCs/>
          <w:lang w:val="el-GR"/>
        </w:rPr>
        <w:t>Επιτροπή Εποπτείας Προγραμματικής Συμφωνίας (ΕΕΠΣ)</w:t>
      </w:r>
    </w:p>
    <w:p w14:paraId="5BC7CB43" w14:textId="77777777" w:rsidR="00486F63" w:rsidRPr="00486F63" w:rsidRDefault="00486F63" w:rsidP="00486F63">
      <w:pPr>
        <w:rPr>
          <w:rFonts w:cs="Tahoma"/>
          <w:lang w:val="el-GR"/>
        </w:rPr>
      </w:pPr>
      <w:r w:rsidRPr="00486F63">
        <w:rPr>
          <w:rFonts w:cs="Tahoma"/>
          <w:lang w:val="el-GR"/>
        </w:rPr>
        <w:t xml:space="preserve">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w:t>
      </w:r>
      <w:proofErr w:type="spellStart"/>
      <w:r w:rsidRPr="00486F63">
        <w:rPr>
          <w:rFonts w:cs="Tahoma"/>
          <w:lang w:val="el-GR"/>
        </w:rPr>
        <w:t>ΚτΠ</w:t>
      </w:r>
      <w:proofErr w:type="spellEnd"/>
      <w:r w:rsidRPr="00486F63">
        <w:rPr>
          <w:rFonts w:cs="Tahoma"/>
          <w:lang w:val="el-GR"/>
        </w:rPr>
        <w:t xml:space="preserve"> ΑΕ και του </w:t>
      </w:r>
      <w:proofErr w:type="spellStart"/>
      <w:r w:rsidRPr="00486F63">
        <w:rPr>
          <w:rFonts w:cs="Tahoma"/>
          <w:lang w:val="el-GR"/>
        </w:rPr>
        <w:t>ΥπΨΔ</w:t>
      </w:r>
      <w:proofErr w:type="spellEnd"/>
      <w:r w:rsidRPr="00486F63">
        <w:rPr>
          <w:rFonts w:cs="Tahoma"/>
          <w:lang w:val="el-GR"/>
        </w:rPr>
        <w:t xml:space="preserve"> 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1ACDA102" w14:textId="77777777" w:rsidR="00486F63" w:rsidRPr="00486F63" w:rsidRDefault="00486F63" w:rsidP="00486F63">
      <w:pPr>
        <w:rPr>
          <w:rFonts w:cs="Tahoma"/>
          <w:lang w:val="el-GR"/>
        </w:rPr>
      </w:pPr>
      <w:r w:rsidRPr="00486F63">
        <w:rPr>
          <w:rFonts w:cs="Tahoma"/>
          <w:lang w:val="el-GR"/>
        </w:rPr>
        <w:t>Η ΕΕΠΣ είναι αρμόδια για να εισηγηθεί στον κύριο του Έργου για την έκδοση σχετικών αποφάσεων σε θέματα που αφορούν:</w:t>
      </w:r>
    </w:p>
    <w:p w14:paraId="5DA69122" w14:textId="1612BE12" w:rsidR="00486F63" w:rsidRPr="0003704D" w:rsidRDefault="00486F63" w:rsidP="0003704D">
      <w:pPr>
        <w:pStyle w:val="ListParagraph"/>
        <w:numPr>
          <w:ilvl w:val="0"/>
          <w:numId w:val="189"/>
        </w:numPr>
        <w:rPr>
          <w:rFonts w:cs="Tahoma"/>
          <w:lang w:val="el-GR"/>
        </w:rPr>
      </w:pPr>
      <w:r w:rsidRPr="0003704D">
        <w:rPr>
          <w:rFonts w:cs="Tahoma"/>
          <w:lang w:val="el-GR"/>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5A1AA329" w14:textId="0DD0A782" w:rsidR="00486F63" w:rsidRPr="0003704D" w:rsidRDefault="00486F63" w:rsidP="0003704D">
      <w:pPr>
        <w:pStyle w:val="ListParagraph"/>
        <w:numPr>
          <w:ilvl w:val="0"/>
          <w:numId w:val="189"/>
        </w:numPr>
        <w:rPr>
          <w:rFonts w:cs="Tahoma"/>
          <w:lang w:val="el-GR"/>
        </w:rPr>
      </w:pPr>
      <w:r w:rsidRPr="0003704D">
        <w:rPr>
          <w:rFonts w:cs="Tahoma"/>
          <w:lang w:val="el-GR"/>
        </w:rPr>
        <w:t>Την Επίλυση επιχειρησιακών θεμάτων που επηρεάζουν και τις τεχνικές επιλογές του Έργου</w:t>
      </w:r>
    </w:p>
    <w:p w14:paraId="4AF2459E" w14:textId="46F07CAE" w:rsidR="00486F63" w:rsidRPr="0003704D" w:rsidRDefault="00486F63" w:rsidP="0003704D">
      <w:pPr>
        <w:pStyle w:val="ListParagraph"/>
        <w:numPr>
          <w:ilvl w:val="0"/>
          <w:numId w:val="189"/>
        </w:numPr>
        <w:rPr>
          <w:rFonts w:cs="Tahoma"/>
          <w:lang w:val="el-GR"/>
        </w:rPr>
      </w:pPr>
      <w:r w:rsidRPr="0003704D">
        <w:rPr>
          <w:rFonts w:cs="Tahoma"/>
          <w:lang w:val="el-GR"/>
        </w:rPr>
        <w:t>Τη μετάθεση/παράταση του χρονοδιαγράμματος του Έργου</w:t>
      </w:r>
    </w:p>
    <w:p w14:paraId="4B65A38D" w14:textId="6584ECDC" w:rsidR="00486F63" w:rsidRPr="0003704D" w:rsidRDefault="00486F63" w:rsidP="0003704D">
      <w:pPr>
        <w:pStyle w:val="ListParagraph"/>
        <w:numPr>
          <w:ilvl w:val="0"/>
          <w:numId w:val="189"/>
        </w:numPr>
        <w:rPr>
          <w:rFonts w:cs="Tahoma"/>
          <w:lang w:val="el-GR"/>
        </w:rPr>
      </w:pPr>
      <w:r w:rsidRPr="0003704D">
        <w:rPr>
          <w:rFonts w:cs="Tahoma"/>
          <w:lang w:val="el-GR"/>
        </w:rPr>
        <w:t xml:space="preserve">Την τροποποίηση της σύμβασης του Έργου </w:t>
      </w:r>
    </w:p>
    <w:p w14:paraId="76632B68" w14:textId="77777777" w:rsidR="00486F63" w:rsidRPr="00486F63" w:rsidRDefault="00486F63" w:rsidP="00486F63">
      <w:pPr>
        <w:rPr>
          <w:rFonts w:cs="Tahoma"/>
          <w:lang w:val="el-GR"/>
        </w:rPr>
      </w:pPr>
    </w:p>
    <w:p w14:paraId="55852C37" w14:textId="07ECA243" w:rsidR="00486F63" w:rsidRPr="0068231C" w:rsidRDefault="00486F63" w:rsidP="0068231C">
      <w:pPr>
        <w:pStyle w:val="ListParagraph"/>
        <w:numPr>
          <w:ilvl w:val="0"/>
          <w:numId w:val="13"/>
        </w:numPr>
        <w:rPr>
          <w:rFonts w:cs="Tahoma"/>
          <w:b/>
          <w:bCs/>
          <w:lang w:val="el-GR"/>
        </w:rPr>
      </w:pPr>
      <w:r w:rsidRPr="0068231C">
        <w:rPr>
          <w:rFonts w:cs="Tahoma"/>
          <w:b/>
          <w:bCs/>
          <w:lang w:val="el-GR"/>
        </w:rPr>
        <w:t>Ομάδα Διοίκησης Έργου (ΟΔΕ)</w:t>
      </w:r>
    </w:p>
    <w:p w14:paraId="61648D44" w14:textId="77777777" w:rsidR="00486F63" w:rsidRPr="00486F63" w:rsidRDefault="00486F63" w:rsidP="00486F63">
      <w:pPr>
        <w:rPr>
          <w:rFonts w:cs="Tahoma"/>
          <w:lang w:val="el-GR"/>
        </w:rPr>
      </w:pPr>
      <w:r w:rsidRPr="00486F63">
        <w:rPr>
          <w:rFonts w:cs="Tahoma"/>
          <w:lang w:val="el-GR"/>
        </w:rPr>
        <w:t xml:space="preserve">Στο πλαίσιο της ΠΣ που έχει συναφθεί μεταξύ της </w:t>
      </w:r>
      <w:proofErr w:type="spellStart"/>
      <w:r w:rsidRPr="00486F63">
        <w:rPr>
          <w:rFonts w:cs="Tahoma"/>
          <w:lang w:val="el-GR"/>
        </w:rPr>
        <w:t>ΚτΠ</w:t>
      </w:r>
      <w:proofErr w:type="spellEnd"/>
      <w:r w:rsidRPr="00486F63">
        <w:rPr>
          <w:rFonts w:cs="Tahoma"/>
          <w:lang w:val="el-GR"/>
        </w:rPr>
        <w:t xml:space="preserve"> ΑΕ και του </w:t>
      </w:r>
      <w:proofErr w:type="spellStart"/>
      <w:r w:rsidRPr="00486F63">
        <w:rPr>
          <w:rFonts w:cs="Tahoma"/>
          <w:lang w:val="el-GR"/>
        </w:rPr>
        <w:t>ΥπΨΔ</w:t>
      </w:r>
      <w:proofErr w:type="spellEnd"/>
      <w:r w:rsidRPr="00486F63">
        <w:rPr>
          <w:rFonts w:cs="Tahoma"/>
          <w:lang w:val="el-GR"/>
        </w:rPr>
        <w:t xml:space="preserve"> στο πλαίσιο του έργου, για τη διοίκηση και διαχείριση της υλοποίησης του Έργου, τα συμβαλλόμενα μέρη ορίζουν Ομάδα Διοίκησης Έργου (ΟΔΕ), η οποία αποτελείται από τους: </w:t>
      </w:r>
    </w:p>
    <w:p w14:paraId="4701E668" w14:textId="4F267351" w:rsidR="00486F63" w:rsidRPr="0003704D" w:rsidRDefault="00486F63" w:rsidP="0003704D">
      <w:pPr>
        <w:pStyle w:val="ListParagraph"/>
        <w:numPr>
          <w:ilvl w:val="0"/>
          <w:numId w:val="189"/>
        </w:numPr>
        <w:rPr>
          <w:rFonts w:cs="Tahoma"/>
          <w:lang w:val="el-GR"/>
        </w:rPr>
      </w:pPr>
      <w:proofErr w:type="spellStart"/>
      <w:r w:rsidRPr="0003704D">
        <w:rPr>
          <w:rFonts w:cs="Tahoma"/>
          <w:lang w:val="el-GR"/>
        </w:rPr>
        <w:t>Επικεφαλή</w:t>
      </w:r>
      <w:proofErr w:type="spellEnd"/>
      <w:r w:rsidRPr="0003704D">
        <w:rPr>
          <w:rFonts w:cs="Tahoma"/>
          <w:lang w:val="el-GR"/>
        </w:rPr>
        <w:t xml:space="preserve"> της ΟΔΕ (</w:t>
      </w:r>
      <w:proofErr w:type="spellStart"/>
      <w:r w:rsidRPr="0003704D">
        <w:rPr>
          <w:rFonts w:cs="Tahoma"/>
          <w:lang w:val="el-GR"/>
        </w:rPr>
        <w:t>Integrated</w:t>
      </w:r>
      <w:proofErr w:type="spellEnd"/>
      <w:r w:rsidRPr="0003704D">
        <w:rPr>
          <w:rFonts w:cs="Tahoma"/>
          <w:lang w:val="el-GR"/>
        </w:rPr>
        <w:t xml:space="preserve"> Project </w:t>
      </w:r>
      <w:proofErr w:type="spellStart"/>
      <w:r w:rsidRPr="0003704D">
        <w:rPr>
          <w:rFonts w:cs="Tahoma"/>
          <w:lang w:val="el-GR"/>
        </w:rPr>
        <w:t>Team</w:t>
      </w:r>
      <w:proofErr w:type="spellEnd"/>
      <w:r w:rsidRPr="0003704D">
        <w:rPr>
          <w:rFonts w:cs="Tahoma"/>
          <w:lang w:val="el-GR"/>
        </w:rPr>
        <w:t xml:space="preserve"> (IPT) </w:t>
      </w:r>
      <w:proofErr w:type="spellStart"/>
      <w:r w:rsidRPr="0003704D">
        <w:rPr>
          <w:rFonts w:cs="Tahoma"/>
          <w:lang w:val="el-GR"/>
        </w:rPr>
        <w:t>Leader</w:t>
      </w:r>
      <w:proofErr w:type="spellEnd"/>
      <w:r w:rsidRPr="0003704D">
        <w:rPr>
          <w:rFonts w:cs="Tahoma"/>
          <w:lang w:val="el-GR"/>
        </w:rPr>
        <w:t xml:space="preserve"> - ορίζεται από τον Κύριο του Έργου-ΥΨΔ </w:t>
      </w:r>
    </w:p>
    <w:p w14:paraId="2EF100C5" w14:textId="1655DE7E" w:rsidR="00486F63" w:rsidRPr="0003704D" w:rsidRDefault="00486F63" w:rsidP="0003704D">
      <w:pPr>
        <w:pStyle w:val="ListParagraph"/>
        <w:numPr>
          <w:ilvl w:val="0"/>
          <w:numId w:val="189"/>
        </w:numPr>
        <w:rPr>
          <w:rFonts w:cs="Tahoma"/>
          <w:lang w:val="el-GR"/>
        </w:rPr>
      </w:pPr>
      <w:r w:rsidRPr="0003704D">
        <w:rPr>
          <w:rFonts w:cs="Tahoma"/>
          <w:lang w:val="el-GR"/>
        </w:rPr>
        <w:t>Εκπρόσωπο των Χρηστών 1 (</w:t>
      </w:r>
      <w:proofErr w:type="spellStart"/>
      <w:r w:rsidRPr="0003704D">
        <w:rPr>
          <w:rFonts w:cs="Tahoma"/>
          <w:lang w:val="el-GR"/>
        </w:rPr>
        <w:t>User</w:t>
      </w:r>
      <w:proofErr w:type="spellEnd"/>
      <w:r w:rsidRPr="0003704D">
        <w:rPr>
          <w:rFonts w:cs="Tahoma"/>
          <w:lang w:val="el-GR"/>
        </w:rPr>
        <w:t xml:space="preserve"> </w:t>
      </w:r>
      <w:proofErr w:type="spellStart"/>
      <w:r w:rsidRPr="0003704D">
        <w:rPr>
          <w:rFonts w:cs="Tahoma"/>
          <w:lang w:val="el-GR"/>
        </w:rPr>
        <w:t>Representative</w:t>
      </w:r>
      <w:proofErr w:type="spellEnd"/>
      <w:r w:rsidRPr="0003704D">
        <w:rPr>
          <w:rFonts w:cs="Tahoma"/>
          <w:lang w:val="el-GR"/>
        </w:rPr>
        <w:t>), - (ορίζεται από τον Κύριο του Έργου), εκπροσωπεί τους χρήστες του ΥΨΔ για τον σχεδιασμό και υλοποίηση του έργου</w:t>
      </w:r>
    </w:p>
    <w:p w14:paraId="6EB74900" w14:textId="4E2FEC0B" w:rsidR="00486F63" w:rsidRPr="0003704D" w:rsidRDefault="00486F63" w:rsidP="0003704D">
      <w:pPr>
        <w:pStyle w:val="ListParagraph"/>
        <w:numPr>
          <w:ilvl w:val="0"/>
          <w:numId w:val="189"/>
        </w:numPr>
        <w:rPr>
          <w:rFonts w:cs="Tahoma"/>
          <w:lang w:val="el-GR"/>
        </w:rPr>
      </w:pPr>
      <w:r w:rsidRPr="0003704D">
        <w:rPr>
          <w:rFonts w:cs="Tahoma"/>
          <w:lang w:val="el-GR"/>
        </w:rPr>
        <w:t>Εκπρόσωπο των Χρηστών 2 (</w:t>
      </w:r>
      <w:proofErr w:type="spellStart"/>
      <w:r w:rsidRPr="0003704D">
        <w:rPr>
          <w:rFonts w:cs="Tahoma"/>
          <w:lang w:val="el-GR"/>
        </w:rPr>
        <w:t>User</w:t>
      </w:r>
      <w:proofErr w:type="spellEnd"/>
      <w:r w:rsidRPr="0003704D">
        <w:rPr>
          <w:rFonts w:cs="Tahoma"/>
          <w:lang w:val="el-GR"/>
        </w:rPr>
        <w:t xml:space="preserve"> </w:t>
      </w:r>
      <w:proofErr w:type="spellStart"/>
      <w:r w:rsidRPr="0003704D">
        <w:rPr>
          <w:rFonts w:cs="Tahoma"/>
          <w:lang w:val="el-GR"/>
        </w:rPr>
        <w:t>Representative</w:t>
      </w:r>
      <w:proofErr w:type="spellEnd"/>
      <w:r w:rsidRPr="0003704D">
        <w:rPr>
          <w:rFonts w:cs="Tahoma"/>
          <w:lang w:val="el-GR"/>
        </w:rPr>
        <w:t xml:space="preserve">), - (ορίζεται από την </w:t>
      </w:r>
      <w:proofErr w:type="spellStart"/>
      <w:r w:rsidRPr="0003704D">
        <w:rPr>
          <w:rFonts w:cs="Tahoma"/>
          <w:lang w:val="el-GR"/>
        </w:rPr>
        <w:t>ΒτΕ</w:t>
      </w:r>
      <w:proofErr w:type="spellEnd"/>
      <w:r w:rsidRPr="0003704D">
        <w:rPr>
          <w:rFonts w:cs="Tahoma"/>
          <w:lang w:val="el-GR"/>
        </w:rPr>
        <w:t xml:space="preserve">), και εκπροσωπεί τους χρήστες της </w:t>
      </w:r>
      <w:proofErr w:type="spellStart"/>
      <w:r w:rsidRPr="0003704D">
        <w:rPr>
          <w:rFonts w:cs="Tahoma"/>
          <w:lang w:val="el-GR"/>
        </w:rPr>
        <w:t>ΒτΕ</w:t>
      </w:r>
      <w:proofErr w:type="spellEnd"/>
      <w:r w:rsidRPr="0003704D">
        <w:rPr>
          <w:rFonts w:cs="Tahoma"/>
          <w:lang w:val="el-GR"/>
        </w:rPr>
        <w:t xml:space="preserve"> για τον σχεδιασμό και την υλοποίηση του έργου συντονίζοντας και επιλύοντας τα ζητήματα που αφορούν στην επιχειρησιακή περιοχή που εποπτεύει. </w:t>
      </w:r>
    </w:p>
    <w:p w14:paraId="0F98904D" w14:textId="19365297" w:rsidR="00486F63" w:rsidRPr="0003704D" w:rsidRDefault="00486F63" w:rsidP="0003704D">
      <w:pPr>
        <w:pStyle w:val="ListParagraph"/>
        <w:numPr>
          <w:ilvl w:val="0"/>
          <w:numId w:val="189"/>
        </w:numPr>
        <w:rPr>
          <w:rFonts w:cs="Tahoma"/>
          <w:lang w:val="el-GR"/>
        </w:rPr>
      </w:pPr>
      <w:r w:rsidRPr="0003704D">
        <w:rPr>
          <w:rFonts w:cs="Tahoma"/>
          <w:lang w:val="el-GR"/>
        </w:rPr>
        <w:t>Εκπρόσωπο των Χρηστών 3 (</w:t>
      </w:r>
      <w:proofErr w:type="spellStart"/>
      <w:r w:rsidRPr="0003704D">
        <w:rPr>
          <w:rFonts w:cs="Tahoma"/>
          <w:lang w:val="el-GR"/>
        </w:rPr>
        <w:t>User</w:t>
      </w:r>
      <w:proofErr w:type="spellEnd"/>
      <w:r w:rsidRPr="0003704D">
        <w:rPr>
          <w:rFonts w:cs="Tahoma"/>
          <w:lang w:val="el-GR"/>
        </w:rPr>
        <w:t xml:space="preserve"> </w:t>
      </w:r>
      <w:proofErr w:type="spellStart"/>
      <w:r w:rsidRPr="0003704D">
        <w:rPr>
          <w:rFonts w:cs="Tahoma"/>
          <w:lang w:val="el-GR"/>
        </w:rPr>
        <w:t>Representative</w:t>
      </w:r>
      <w:proofErr w:type="spellEnd"/>
      <w:r w:rsidRPr="0003704D">
        <w:rPr>
          <w:rFonts w:cs="Tahoma"/>
          <w:lang w:val="el-GR"/>
        </w:rPr>
        <w:t xml:space="preserve">), (ορίζεται από την ΓΓΝΚΘ), εκπροσωπεί τους χρήστες της ΓΓΝΚΘ για τον σχεδιασμό και την υλοποίηση του έργου επιλύοντας τα ζητήματα που αφορούν στην επιχειρησιακή περιοχή που εποπτεύει. </w:t>
      </w:r>
    </w:p>
    <w:p w14:paraId="6AE48BDF" w14:textId="62E9E353" w:rsidR="00486F63" w:rsidRPr="0003704D" w:rsidRDefault="00486F63" w:rsidP="0003704D">
      <w:pPr>
        <w:pStyle w:val="ListParagraph"/>
        <w:numPr>
          <w:ilvl w:val="0"/>
          <w:numId w:val="189"/>
        </w:numPr>
        <w:rPr>
          <w:rFonts w:cs="Tahoma"/>
          <w:lang w:val="el-GR"/>
        </w:rPr>
      </w:pPr>
      <w:r w:rsidRPr="0003704D">
        <w:rPr>
          <w:rFonts w:cs="Tahoma"/>
          <w:lang w:val="el-GR"/>
        </w:rPr>
        <w:t>Εκπρόσωπο των Χρηστών 4 (</w:t>
      </w:r>
      <w:proofErr w:type="spellStart"/>
      <w:r w:rsidRPr="0003704D">
        <w:rPr>
          <w:rFonts w:cs="Tahoma"/>
          <w:lang w:val="el-GR"/>
        </w:rPr>
        <w:t>User</w:t>
      </w:r>
      <w:proofErr w:type="spellEnd"/>
      <w:r w:rsidRPr="0003704D">
        <w:rPr>
          <w:rFonts w:cs="Tahoma"/>
          <w:lang w:val="el-GR"/>
        </w:rPr>
        <w:t xml:space="preserve"> </w:t>
      </w:r>
      <w:proofErr w:type="spellStart"/>
      <w:r w:rsidRPr="0003704D">
        <w:rPr>
          <w:rFonts w:cs="Tahoma"/>
          <w:lang w:val="el-GR"/>
        </w:rPr>
        <w:t>Representative</w:t>
      </w:r>
      <w:proofErr w:type="spellEnd"/>
      <w:r w:rsidRPr="0003704D">
        <w:rPr>
          <w:rFonts w:cs="Tahoma"/>
          <w:lang w:val="el-GR"/>
        </w:rPr>
        <w:t>), (ορίζεται από το ΕΤ), και εκπροσωπεί τους χρήστες του ΕΤ για τον σχεδιασμό και την υλοποίηση του έργου επιλύοντας τα ζητήματα που αφορούν στην επιχειρησιακή περιοχή που εποπτεύει.</w:t>
      </w:r>
    </w:p>
    <w:p w14:paraId="5CD6E92A" w14:textId="3F019C69" w:rsidR="00486F63" w:rsidRPr="0003704D" w:rsidRDefault="00486F63" w:rsidP="0003704D">
      <w:pPr>
        <w:pStyle w:val="ListParagraph"/>
        <w:numPr>
          <w:ilvl w:val="0"/>
          <w:numId w:val="189"/>
        </w:numPr>
        <w:rPr>
          <w:rFonts w:cs="Tahoma"/>
          <w:lang w:val="el-GR"/>
        </w:rPr>
      </w:pPr>
      <w:r w:rsidRPr="0003704D">
        <w:rPr>
          <w:rFonts w:cs="Tahoma"/>
          <w:lang w:val="el-GR"/>
        </w:rPr>
        <w:t xml:space="preserve">Υπεύθυνο Έργου (Project </w:t>
      </w:r>
      <w:proofErr w:type="spellStart"/>
      <w:r w:rsidRPr="0003704D">
        <w:rPr>
          <w:rFonts w:cs="Tahoma"/>
          <w:lang w:val="el-GR"/>
        </w:rPr>
        <w:t>Manager</w:t>
      </w:r>
      <w:proofErr w:type="spellEnd"/>
      <w:r w:rsidRPr="0003704D">
        <w:rPr>
          <w:rFonts w:cs="Tahoma"/>
          <w:lang w:val="el-GR"/>
        </w:rPr>
        <w:t xml:space="preserve">), (ορίζεται από την </w:t>
      </w:r>
      <w:proofErr w:type="spellStart"/>
      <w:r w:rsidRPr="0003704D">
        <w:rPr>
          <w:rFonts w:cs="Tahoma"/>
          <w:lang w:val="el-GR"/>
        </w:rPr>
        <w:t>ΚτΠ</w:t>
      </w:r>
      <w:proofErr w:type="spellEnd"/>
      <w:r w:rsidRPr="0003704D">
        <w:rPr>
          <w:rFonts w:cs="Tahoma"/>
          <w:lang w:val="el-GR"/>
        </w:rPr>
        <w:t xml:space="preserve"> Α.Ε.)</w:t>
      </w:r>
    </w:p>
    <w:p w14:paraId="3BBBD38A" w14:textId="301E66C1" w:rsidR="00486F63" w:rsidRPr="0003704D" w:rsidRDefault="00486F63" w:rsidP="0003704D">
      <w:pPr>
        <w:pStyle w:val="ListParagraph"/>
        <w:numPr>
          <w:ilvl w:val="0"/>
          <w:numId w:val="189"/>
        </w:numPr>
        <w:rPr>
          <w:rFonts w:cs="Tahoma"/>
          <w:lang w:val="el-GR"/>
        </w:rPr>
      </w:pPr>
      <w:r w:rsidRPr="0003704D">
        <w:rPr>
          <w:rFonts w:cs="Tahoma"/>
          <w:lang w:val="el-GR"/>
        </w:rPr>
        <w:t xml:space="preserve">Εμπειρογνώμονα / Ειδικού ΤΠΕ (ICT </w:t>
      </w:r>
      <w:proofErr w:type="spellStart"/>
      <w:r w:rsidRPr="0003704D">
        <w:rPr>
          <w:rFonts w:cs="Tahoma"/>
          <w:lang w:val="el-GR"/>
        </w:rPr>
        <w:t>Expert</w:t>
      </w:r>
      <w:proofErr w:type="spellEnd"/>
      <w:r w:rsidRPr="0003704D">
        <w:rPr>
          <w:rFonts w:cs="Tahoma"/>
          <w:lang w:val="el-GR"/>
        </w:rPr>
        <w:t xml:space="preserve">), (ορίζεται από την </w:t>
      </w:r>
      <w:proofErr w:type="spellStart"/>
      <w:r w:rsidRPr="0003704D">
        <w:rPr>
          <w:rFonts w:cs="Tahoma"/>
          <w:lang w:val="el-GR"/>
        </w:rPr>
        <w:t>ΚτΠ</w:t>
      </w:r>
      <w:proofErr w:type="spellEnd"/>
      <w:r w:rsidRPr="0003704D">
        <w:rPr>
          <w:rFonts w:cs="Tahoma"/>
          <w:lang w:val="el-GR"/>
        </w:rPr>
        <w:t xml:space="preserve"> Α.Ε.)</w:t>
      </w:r>
    </w:p>
    <w:p w14:paraId="2FAF2276" w14:textId="50E076DF" w:rsidR="00486F63" w:rsidRPr="0003704D" w:rsidRDefault="00486F63" w:rsidP="0003704D">
      <w:pPr>
        <w:pStyle w:val="ListParagraph"/>
        <w:numPr>
          <w:ilvl w:val="0"/>
          <w:numId w:val="189"/>
        </w:numPr>
        <w:rPr>
          <w:rFonts w:cs="Tahoma"/>
          <w:lang w:val="el-GR"/>
        </w:rPr>
      </w:pPr>
      <w:r w:rsidRPr="0003704D">
        <w:rPr>
          <w:rFonts w:cs="Tahoma"/>
          <w:lang w:val="el-GR"/>
        </w:rPr>
        <w:t>Νομικό Σύμβουλο / Ειδικό Συμβάσεων (Legal/</w:t>
      </w:r>
      <w:proofErr w:type="spellStart"/>
      <w:r w:rsidRPr="0003704D">
        <w:rPr>
          <w:rFonts w:cs="Tahoma"/>
          <w:lang w:val="el-GR"/>
        </w:rPr>
        <w:t>Contracting</w:t>
      </w:r>
      <w:proofErr w:type="spellEnd"/>
      <w:r w:rsidRPr="0003704D">
        <w:rPr>
          <w:rFonts w:cs="Tahoma"/>
          <w:lang w:val="el-GR"/>
        </w:rPr>
        <w:t xml:space="preserve"> </w:t>
      </w:r>
      <w:proofErr w:type="spellStart"/>
      <w:r w:rsidRPr="0003704D">
        <w:rPr>
          <w:rFonts w:cs="Tahoma"/>
          <w:lang w:val="el-GR"/>
        </w:rPr>
        <w:t>Expert</w:t>
      </w:r>
      <w:proofErr w:type="spellEnd"/>
      <w:r w:rsidRPr="0003704D">
        <w:rPr>
          <w:rFonts w:cs="Tahoma"/>
          <w:lang w:val="el-GR"/>
        </w:rPr>
        <w:t xml:space="preserve">), (ορίζεται από την </w:t>
      </w:r>
      <w:proofErr w:type="spellStart"/>
      <w:r w:rsidRPr="0003704D">
        <w:rPr>
          <w:rFonts w:cs="Tahoma"/>
          <w:lang w:val="el-GR"/>
        </w:rPr>
        <w:t>ΚτΠ</w:t>
      </w:r>
      <w:proofErr w:type="spellEnd"/>
      <w:r w:rsidRPr="0003704D">
        <w:rPr>
          <w:rFonts w:cs="Tahoma"/>
          <w:lang w:val="el-GR"/>
        </w:rPr>
        <w:t xml:space="preserve"> Α.Ε.) </w:t>
      </w:r>
    </w:p>
    <w:p w14:paraId="6CC9CDB9" w14:textId="63454A8F" w:rsidR="00486F63" w:rsidRPr="0003704D" w:rsidRDefault="00486F63" w:rsidP="0003704D">
      <w:pPr>
        <w:pStyle w:val="ListParagraph"/>
        <w:numPr>
          <w:ilvl w:val="0"/>
          <w:numId w:val="189"/>
        </w:numPr>
        <w:rPr>
          <w:rFonts w:cs="Tahoma"/>
          <w:lang w:val="el-GR"/>
        </w:rPr>
      </w:pPr>
      <w:r w:rsidRPr="0003704D">
        <w:rPr>
          <w:rFonts w:cs="Tahoma"/>
          <w:lang w:val="el-GR"/>
        </w:rPr>
        <w:t>Οικονομικό Υπεύθυνο (</w:t>
      </w:r>
      <w:proofErr w:type="spellStart"/>
      <w:r w:rsidRPr="0003704D">
        <w:rPr>
          <w:rFonts w:cs="Tahoma"/>
          <w:lang w:val="el-GR"/>
        </w:rPr>
        <w:t>Financial</w:t>
      </w:r>
      <w:proofErr w:type="spellEnd"/>
      <w:r w:rsidRPr="0003704D">
        <w:rPr>
          <w:rFonts w:cs="Tahoma"/>
          <w:lang w:val="el-GR"/>
        </w:rPr>
        <w:t xml:space="preserve"> </w:t>
      </w:r>
      <w:proofErr w:type="spellStart"/>
      <w:r w:rsidRPr="0003704D">
        <w:rPr>
          <w:rFonts w:cs="Tahoma"/>
          <w:lang w:val="el-GR"/>
        </w:rPr>
        <w:t>Expert</w:t>
      </w:r>
      <w:proofErr w:type="spellEnd"/>
      <w:r w:rsidRPr="0003704D">
        <w:rPr>
          <w:rFonts w:cs="Tahoma"/>
          <w:lang w:val="el-GR"/>
        </w:rPr>
        <w:t xml:space="preserve">), (ορίζεται από την </w:t>
      </w:r>
      <w:proofErr w:type="spellStart"/>
      <w:r w:rsidRPr="0003704D">
        <w:rPr>
          <w:rFonts w:cs="Tahoma"/>
          <w:lang w:val="el-GR"/>
        </w:rPr>
        <w:t>ΚτΠ</w:t>
      </w:r>
      <w:proofErr w:type="spellEnd"/>
      <w:r w:rsidRPr="0003704D">
        <w:rPr>
          <w:rFonts w:cs="Tahoma"/>
          <w:lang w:val="el-GR"/>
        </w:rPr>
        <w:t xml:space="preserve"> Α.Ε.)</w:t>
      </w:r>
    </w:p>
    <w:p w14:paraId="5DBE5CC0" w14:textId="77777777" w:rsidR="00486F63" w:rsidRPr="00486F63" w:rsidRDefault="00486F63" w:rsidP="00486F63">
      <w:pPr>
        <w:rPr>
          <w:rFonts w:cs="Tahoma"/>
          <w:lang w:val="el-GR"/>
        </w:rPr>
      </w:pPr>
      <w:r w:rsidRPr="00486F63">
        <w:rPr>
          <w:rFonts w:cs="Tahoma"/>
          <w:lang w:val="el-GR"/>
        </w:rPr>
        <w:t xml:space="preserve">Η ΟΔΕ θα αποτελεί τον κύριο μηχανισμό συντονισμού και διοίκησης σε επίπεδο "σχεδιασμού &amp; υλοποίησης " συνιστώντας παράλληλα και τον κεντρικό επικοινωνιακό κόμβο μεταξύ των πολυάριθμων εμπλεκόμενων μερών (Κύριος του Έργου και Φορέων Λειτουργίας, ΕΕΠΣ, ΕΠΠΕ, </w:t>
      </w:r>
      <w:proofErr w:type="spellStart"/>
      <w:r w:rsidRPr="00486F63">
        <w:rPr>
          <w:rFonts w:cs="Tahoma"/>
          <w:lang w:val="el-GR"/>
        </w:rPr>
        <w:t>ΚτΠ</w:t>
      </w:r>
      <w:proofErr w:type="spellEnd"/>
      <w:r w:rsidRPr="00486F63">
        <w:rPr>
          <w:rFonts w:cs="Tahoma"/>
          <w:lang w:val="el-GR"/>
        </w:rPr>
        <w:t xml:space="preserve"> ΑΕ). Η ΟΔΕ θα συνδράμει τις Επιτροπές Παρακολούθησης και Παραλαβής του έργου και θα εισηγείται για την αρτιότητα των παραδοτέων, λαμβάνοντας υπόψη τα ορόσημα υλοποίησης της σύμβασης.</w:t>
      </w:r>
    </w:p>
    <w:p w14:paraId="711E7BED" w14:textId="77777777" w:rsidR="00486F63" w:rsidRPr="00486F63" w:rsidRDefault="00486F63" w:rsidP="00486F63">
      <w:pPr>
        <w:rPr>
          <w:rFonts w:cs="Tahoma"/>
          <w:lang w:val="el-GR"/>
        </w:rPr>
      </w:pPr>
      <w:r w:rsidRPr="00486F63">
        <w:rPr>
          <w:rFonts w:cs="Tahoma"/>
          <w:lang w:val="el-GR"/>
        </w:rPr>
        <w:t>Ο Επικεφαλής της ΟΔΕ (</w:t>
      </w:r>
      <w:proofErr w:type="spellStart"/>
      <w:r w:rsidRPr="00486F63">
        <w:rPr>
          <w:rFonts w:cs="Tahoma"/>
          <w:lang w:val="el-GR"/>
        </w:rPr>
        <w:t>Integrated</w:t>
      </w:r>
      <w:proofErr w:type="spellEnd"/>
      <w:r w:rsidRPr="00486F63">
        <w:rPr>
          <w:rFonts w:cs="Tahoma"/>
          <w:lang w:val="el-GR"/>
        </w:rPr>
        <w:t xml:space="preserve"> Project </w:t>
      </w:r>
      <w:proofErr w:type="spellStart"/>
      <w:r w:rsidRPr="00486F63">
        <w:rPr>
          <w:rFonts w:cs="Tahoma"/>
          <w:lang w:val="el-GR"/>
        </w:rPr>
        <w:t>Team</w:t>
      </w:r>
      <w:proofErr w:type="spellEnd"/>
      <w:r w:rsidRPr="00486F63">
        <w:rPr>
          <w:rFonts w:cs="Tahoma"/>
          <w:lang w:val="el-GR"/>
        </w:rPr>
        <w:t xml:space="preserve"> (IPT) </w:t>
      </w:r>
      <w:proofErr w:type="spellStart"/>
      <w:r w:rsidRPr="00486F63">
        <w:rPr>
          <w:rFonts w:cs="Tahoma"/>
          <w:lang w:val="el-GR"/>
        </w:rPr>
        <w:t>Leader</w:t>
      </w:r>
      <w:proofErr w:type="spellEnd"/>
      <w:r w:rsidRPr="00486F63">
        <w:rPr>
          <w:rFonts w:cs="Tahoma"/>
          <w:lang w:val="el-GR"/>
        </w:rPr>
        <w:t>) είναι υπεύθυνος για τη διοίκηση και τον συντονισμό των επιμέρους εμπλεκόμενων φορέων (</w:t>
      </w:r>
      <w:proofErr w:type="spellStart"/>
      <w:r w:rsidRPr="00486F63">
        <w:rPr>
          <w:rFonts w:cs="Tahoma"/>
          <w:lang w:val="el-GR"/>
        </w:rPr>
        <w:t>ΥπΨΔ</w:t>
      </w:r>
      <w:proofErr w:type="spellEnd"/>
      <w:r w:rsidRPr="00486F63">
        <w:rPr>
          <w:rFonts w:cs="Tahoma"/>
          <w:lang w:val="el-GR"/>
        </w:rPr>
        <w:t xml:space="preserve">, </w:t>
      </w:r>
      <w:proofErr w:type="spellStart"/>
      <w:r w:rsidRPr="00486F63">
        <w:rPr>
          <w:rFonts w:cs="Tahoma"/>
          <w:lang w:val="el-GR"/>
        </w:rPr>
        <w:t>ΒτΕ</w:t>
      </w:r>
      <w:proofErr w:type="spellEnd"/>
      <w:r w:rsidRPr="00486F63">
        <w:rPr>
          <w:rFonts w:cs="Tahoma"/>
          <w:lang w:val="el-GR"/>
        </w:rPr>
        <w:t xml:space="preserve">, ΓΓΝΚΘ, ΕΤ) κατά το σχεδιασμό και την υλοποίηση του έργου. </w:t>
      </w:r>
    </w:p>
    <w:p w14:paraId="46589F5B" w14:textId="77777777" w:rsidR="00486F63" w:rsidRPr="00486F63" w:rsidRDefault="00486F63" w:rsidP="00486F63">
      <w:pPr>
        <w:rPr>
          <w:rFonts w:cs="Tahoma"/>
          <w:lang w:val="el-GR"/>
        </w:rPr>
      </w:pPr>
    </w:p>
    <w:p w14:paraId="50E64E5C" w14:textId="5ABC61C9" w:rsidR="00486F63" w:rsidRPr="0068231C" w:rsidRDefault="00486F63" w:rsidP="0068231C">
      <w:pPr>
        <w:pStyle w:val="ListParagraph"/>
        <w:numPr>
          <w:ilvl w:val="0"/>
          <w:numId w:val="13"/>
        </w:numPr>
        <w:rPr>
          <w:rFonts w:cs="Tahoma"/>
          <w:b/>
          <w:bCs/>
          <w:lang w:val="el-GR"/>
        </w:rPr>
      </w:pPr>
      <w:r w:rsidRPr="0068231C">
        <w:rPr>
          <w:rFonts w:cs="Tahoma"/>
          <w:b/>
          <w:bCs/>
          <w:lang w:val="el-GR"/>
        </w:rPr>
        <w:t>Επιτροπή Παρακολούθησης &amp; Παραλαβής Έργου (ΕΠΠΕ)</w:t>
      </w:r>
    </w:p>
    <w:p w14:paraId="2E58F345" w14:textId="6B5D0384" w:rsidR="00486F63" w:rsidRPr="00486F63" w:rsidRDefault="00486F63" w:rsidP="00486F63">
      <w:pPr>
        <w:rPr>
          <w:rFonts w:cs="Tahoma"/>
          <w:lang w:val="el-GR"/>
        </w:rPr>
      </w:pPr>
      <w:r w:rsidRPr="00486F63">
        <w:rPr>
          <w:rFonts w:cs="Tahoma"/>
          <w:lang w:val="el-GR"/>
        </w:rPr>
        <w:t xml:space="preserve">Για τις ανάγκες υλοποίησης του Έργου της παρούσας Διακήρυξης και σύμφωνα με το άρθρο 221 του Ν. 4412/2016, ορίζεται «Επιτροπή Παρακολούθησης &amp; Παραλαβής Έργου» (ΕΠΠΕ), αρμοδιότητα της οποίας αποτελεί η παρακολούθηση της πορείας υλοποίησης του Έργου, η αξιολόγηση των παραδοτέων και η εισήγηση για τμηματική και οριστική παραλαβή του Έργου. </w:t>
      </w:r>
    </w:p>
    <w:p w14:paraId="25795B5C" w14:textId="77777777" w:rsidR="00486F63" w:rsidRPr="00486F63" w:rsidRDefault="00486F63" w:rsidP="00486F63">
      <w:pPr>
        <w:rPr>
          <w:rFonts w:cs="Tahoma"/>
          <w:lang w:val="el-GR"/>
        </w:rPr>
      </w:pPr>
    </w:p>
    <w:p w14:paraId="3BB2A23A" w14:textId="77777777" w:rsidR="00486F63" w:rsidRPr="00486F63" w:rsidRDefault="00486F63" w:rsidP="00486F63">
      <w:pPr>
        <w:rPr>
          <w:rFonts w:cs="Tahoma"/>
          <w:b/>
          <w:bCs/>
          <w:lang w:val="el-GR"/>
        </w:rPr>
      </w:pPr>
      <w:r w:rsidRPr="00486F63">
        <w:rPr>
          <w:rFonts w:cs="Tahoma"/>
          <w:b/>
          <w:bCs/>
          <w:lang w:val="el-GR"/>
        </w:rPr>
        <w:t>-</w:t>
      </w:r>
      <w:r w:rsidRPr="00486F63">
        <w:rPr>
          <w:rFonts w:cs="Tahoma"/>
          <w:b/>
          <w:bCs/>
          <w:lang w:val="el-GR"/>
        </w:rPr>
        <w:tab/>
        <w:t>Θεματικές Ομάδες Εργασίας</w:t>
      </w:r>
    </w:p>
    <w:p w14:paraId="4F0661B0" w14:textId="77777777" w:rsidR="00486F63" w:rsidRPr="00486F63" w:rsidRDefault="00486F63" w:rsidP="00486F63">
      <w:pPr>
        <w:rPr>
          <w:rFonts w:cs="Tahoma"/>
          <w:lang w:val="el-GR"/>
        </w:rPr>
      </w:pPr>
      <w:r w:rsidRPr="00486F63">
        <w:rPr>
          <w:rFonts w:cs="Tahoma"/>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4C878CE1" w14:textId="07346710" w:rsidR="00486F63" w:rsidRDefault="00486F63" w:rsidP="005337F0">
      <w:pPr>
        <w:rPr>
          <w:rFonts w:cs="Tahoma"/>
          <w:lang w:val="el-GR"/>
        </w:rPr>
      </w:pPr>
    </w:p>
    <w:p w14:paraId="5CEC6A3E" w14:textId="77777777" w:rsidR="00486F63" w:rsidRPr="005337F0" w:rsidRDefault="00486F63" w:rsidP="005337F0">
      <w:pPr>
        <w:rPr>
          <w:rFonts w:cs="Tahoma"/>
          <w:lang w:val="el-GR"/>
        </w:rPr>
      </w:pPr>
    </w:p>
    <w:p w14:paraId="7D1D5733" w14:textId="61849AFF" w:rsidR="00544612" w:rsidRPr="005337F0" w:rsidRDefault="00544612" w:rsidP="00B805D6">
      <w:pPr>
        <w:pStyle w:val="Heading4"/>
        <w:numPr>
          <w:ilvl w:val="2"/>
          <w:numId w:val="18"/>
        </w:numPr>
        <w:tabs>
          <w:tab w:val="left" w:pos="1134"/>
        </w:tabs>
        <w:rPr>
          <w:rFonts w:ascii="Tahoma" w:hAnsi="Tahoma" w:cs="Tahoma"/>
          <w:lang w:val="el-GR"/>
        </w:rPr>
      </w:pPr>
      <w:bookmarkStart w:id="182" w:name="_Toc23350907"/>
      <w:bookmarkStart w:id="183" w:name="_Toc23350908"/>
      <w:bookmarkStart w:id="184" w:name="_Toc23350909"/>
      <w:bookmarkStart w:id="185" w:name="_Toc40458228"/>
      <w:bookmarkEnd w:id="182"/>
      <w:bookmarkEnd w:id="183"/>
      <w:bookmarkEnd w:id="184"/>
      <w:r w:rsidRPr="00544612">
        <w:rPr>
          <w:rFonts w:ascii="Tahoma" w:eastAsia="SimSun" w:hAnsi="Tahoma" w:cs="Tahoma"/>
          <w:szCs w:val="22"/>
          <w:lang w:val="el-GR"/>
        </w:rPr>
        <w:t>Υφιστάμενη Κατάσταση</w:t>
      </w:r>
      <w:bookmarkEnd w:id="185"/>
    </w:p>
    <w:p w14:paraId="1579E917" w14:textId="7238699B" w:rsidR="008338F0" w:rsidRDefault="002E37C4" w:rsidP="00B805D6">
      <w:pPr>
        <w:pStyle w:val="Heading4"/>
        <w:numPr>
          <w:ilvl w:val="3"/>
          <w:numId w:val="18"/>
        </w:numPr>
        <w:tabs>
          <w:tab w:val="left" w:pos="1134"/>
        </w:tabs>
        <w:rPr>
          <w:rFonts w:ascii="Tahoma" w:eastAsia="SimSun" w:hAnsi="Tahoma" w:cs="Tahoma"/>
          <w:szCs w:val="22"/>
          <w:lang w:val="el-GR"/>
        </w:rPr>
      </w:pPr>
      <w:bookmarkStart w:id="186" w:name="_Toc40458229"/>
      <w:r>
        <w:rPr>
          <w:rFonts w:ascii="Tahoma" w:eastAsia="SimSun" w:hAnsi="Tahoma" w:cs="Tahoma"/>
          <w:szCs w:val="22"/>
          <w:lang w:val="el-GR"/>
        </w:rPr>
        <w:t>Γενικό Πλαίσιο</w:t>
      </w:r>
      <w:bookmarkEnd w:id="186"/>
    </w:p>
    <w:p w14:paraId="343E9326" w14:textId="77777777" w:rsidR="002F7663" w:rsidRDefault="002F7663" w:rsidP="002F7663"/>
    <w:p w14:paraId="01288AB6" w14:textId="1D0A6E85" w:rsidR="002F7663" w:rsidRPr="00D1366E" w:rsidRDefault="002F7663" w:rsidP="002F7663">
      <w:pPr>
        <w:rPr>
          <w:lang w:val="el-GR"/>
        </w:rPr>
      </w:pPr>
      <w:r w:rsidRPr="002F7663">
        <w:rPr>
          <w:lang w:val="el-GR"/>
        </w:rPr>
        <w:t xml:space="preserve">Η Εθνική Πύλη για την Κωδικοποίηση και Αναμόρφωση της Ελληνικής Νομοθεσίας προβλέπεται να αποτελέσει τον ηλεκτρονικό κόμβο των κωδικοποιημένων νομοθετημάτων, τα οποία θα είναι οργανωμένα σύμφωνα με </w:t>
      </w:r>
      <w:proofErr w:type="spellStart"/>
      <w:r w:rsidRPr="002F7663">
        <w:rPr>
          <w:lang w:val="el-GR"/>
        </w:rPr>
        <w:t>επικαιροποιημένα</w:t>
      </w:r>
      <w:proofErr w:type="spellEnd"/>
      <w:r w:rsidRPr="002F7663">
        <w:rPr>
          <w:lang w:val="el-GR"/>
        </w:rPr>
        <w:t xml:space="preserve"> πρότυπα, θα παρουσιάζει </w:t>
      </w:r>
      <w:proofErr w:type="spellStart"/>
      <w:r w:rsidRPr="002F7663">
        <w:rPr>
          <w:lang w:val="el-GR"/>
        </w:rPr>
        <w:t>επικαιροποιημένη</w:t>
      </w:r>
      <w:proofErr w:type="spellEnd"/>
      <w:r w:rsidRPr="002F7663">
        <w:rPr>
          <w:lang w:val="el-GR"/>
        </w:rPr>
        <w:t xml:space="preserve"> και θεματικά ταξινομημένη την ελληνική νομοθεσία και τη διαθέτει δωρεάν στο ευρύ κοινό. </w:t>
      </w:r>
      <w:r w:rsidRPr="00D1366E">
        <w:rPr>
          <w:lang w:val="el-GR"/>
        </w:rPr>
        <w:t xml:space="preserve">Παράλληλα στην Εθνική Πύλη θα συγκεντρωθούν όλες οι πληροφορίες που αναφέρονται στα πρότυπα και στις διαδικασίες διοικητικής κωδικοποίησης και αναμόρφωσης της νομοθεσίας στην Ελλάδα, με σκοπό αφενός μεν την υποστήριξη των δημόσιων πολιτικών για την αποκατάσταση της εσωτερικής συνοχής του δικαίου, τη βελτίωση της ποιότητας των νομοθετικών και κανονιστικών διατάξεων καθώς και των διαδικασιών παραγωγής τους και τη συστηματική ένταξή τους σε σύνολα κανόνων δικαίου και αφετέρου τη διάθεσή τους στο ευρύ κοινό. Ειδικότερα, μέσω της Εθνικής Πύλης Κωδικοποίησης οι πολίτες, οι επιχειρήσεις και οι δημόσιοι φορείς θα αποκτήσουν άμεση και ελεύθερη ηλεκτρονική πρόσβαση στα </w:t>
      </w:r>
      <w:proofErr w:type="spellStart"/>
      <w:r w:rsidRPr="00D1366E">
        <w:rPr>
          <w:lang w:val="el-GR"/>
        </w:rPr>
        <w:t>επικαιροποιημένα</w:t>
      </w:r>
      <w:proofErr w:type="spellEnd"/>
      <w:r w:rsidRPr="00D1366E">
        <w:rPr>
          <w:lang w:val="el-GR"/>
        </w:rPr>
        <w:t xml:space="preserve"> και κωδικοποιημένα εθνικά, νομοθετικά και κανονιστικά κείμενα που θα συγκεντρωθούν και θα παραχθούν στο πλαίσιο του έργου. Οι δομές καλής νομοθέτησης θα αποκτήσουν υποστηρικτικά εργαλεία για τη λειτουργία τους. Το έργο έρχεται να καλύψει το κενό που παρουσιάζεται σήμερα στην εύκολη και ελεύθερη πρόσβαση στις υφιστάμενες κωδικοποιήσεις, οι οποίες είτε είναι διαθέσιμες σε μη επεξεργάσιμη μορφή και διάσπαρτες στο σύνολο του δημόσιου τομέα, είτε δεν είναι καθόλου διαθέσιμες στο κοινό. Παράλληλα, στο πλαίσιο του έργου θα λάβει χώρα ο ορισμός σαφούς μεθοδολογίας για την </w:t>
      </w:r>
      <w:proofErr w:type="spellStart"/>
      <w:r w:rsidRPr="00D1366E">
        <w:rPr>
          <w:lang w:val="el-GR"/>
        </w:rPr>
        <w:t>νομοπαραγωγική</w:t>
      </w:r>
      <w:proofErr w:type="spellEnd"/>
      <w:r w:rsidRPr="00D1366E">
        <w:rPr>
          <w:lang w:val="el-GR"/>
        </w:rPr>
        <w:t xml:space="preserve"> και κανονιστική διαδικασία μέσω της χρήσης ολοκληρωμένου συστήματος καλής νομοθέτησης,  δημιουργία και </w:t>
      </w:r>
      <w:proofErr w:type="spellStart"/>
      <w:r w:rsidRPr="00D1366E">
        <w:rPr>
          <w:lang w:val="el-GR"/>
        </w:rPr>
        <w:t>επικαιροποίηση</w:t>
      </w:r>
      <w:proofErr w:type="spellEnd"/>
      <w:r w:rsidRPr="00D1366E">
        <w:rPr>
          <w:lang w:val="el-GR"/>
        </w:rPr>
        <w:t xml:space="preserve"> των αντίστοιχων προτύπων διοικητικής κωδικοποίησης, πρόταση για τις απαραίτητες νομοθετικές παρεμβάσεις,  δημιουργία καθολικού νομικού ευρετηρίου, η χρήση των οποίων θα διασφαλίσει συγχρόνως τη συνεχή </w:t>
      </w:r>
      <w:proofErr w:type="spellStart"/>
      <w:r w:rsidRPr="00D1366E">
        <w:rPr>
          <w:lang w:val="el-GR"/>
        </w:rPr>
        <w:t>επικαιροποίηση</w:t>
      </w:r>
      <w:proofErr w:type="spellEnd"/>
      <w:r w:rsidRPr="00D1366E">
        <w:rPr>
          <w:lang w:val="el-GR"/>
        </w:rPr>
        <w:t xml:space="preserve"> και ορθότητα της διαθέσιμης πληροφορίας. Η Εθνική Πύλη θα διαμορφωθεί με πρότυπα ανοιχτών δεδομένων ώστε να δίνεται η δυνατότητα περαιτέρω αξιοποίησης του περιεχομένου της από φορείς του δημόσιου και ιδιωτικού τομέα μέσω ειδικών αδειών χρήσης, ενώ θα υποστηριχτεί η διασύνδεσή της με Ελληνικές και Ευρωπαϊκές βάσεις νομικών δεδομένων, για την ανταλλαγή πληροφορίας και την </w:t>
      </w:r>
      <w:proofErr w:type="spellStart"/>
      <w:r w:rsidRPr="00D1366E">
        <w:rPr>
          <w:lang w:val="el-GR"/>
        </w:rPr>
        <w:t>επικαιροποίηση</w:t>
      </w:r>
      <w:proofErr w:type="spellEnd"/>
      <w:r w:rsidRPr="00D1366E">
        <w:rPr>
          <w:lang w:val="el-GR"/>
        </w:rPr>
        <w:t xml:space="preserve"> της διαθέσιμης πληροφορίας.</w:t>
      </w:r>
    </w:p>
    <w:p w14:paraId="0B5E165A" w14:textId="4438FBC0" w:rsidR="002F7663" w:rsidRPr="00D1366E" w:rsidRDefault="002F7663" w:rsidP="002F7663">
      <w:pPr>
        <w:rPr>
          <w:lang w:val="el-GR"/>
        </w:rPr>
      </w:pPr>
      <w:r w:rsidRPr="002F7663">
        <w:rPr>
          <w:lang w:val="el-GR"/>
        </w:rPr>
        <w:t xml:space="preserve">Το έργο θα υλοποιηθεί από το Υπουργείο </w:t>
      </w:r>
      <w:r>
        <w:rPr>
          <w:lang w:val="el-GR"/>
        </w:rPr>
        <w:t>Ψηφιακής Διακυβέρνησης</w:t>
      </w:r>
      <w:r w:rsidRPr="002F7663">
        <w:rPr>
          <w:lang w:val="el-GR"/>
        </w:rPr>
        <w:t xml:space="preserve"> με την  άμεση συνεργασία και συνέργεια με τη Βουλή των Ελλήνων, τη</w:t>
      </w:r>
      <w:r w:rsidR="004F73EB" w:rsidRPr="004F73EB">
        <w:rPr>
          <w:lang w:val="el-GR"/>
        </w:rPr>
        <w:t xml:space="preserve"> Γενική Γραμματεία Νομικών και Κοινοβουλευτικών Θεμάτων</w:t>
      </w:r>
      <w:r w:rsidRPr="002F7663">
        <w:rPr>
          <w:lang w:val="el-GR"/>
        </w:rPr>
        <w:t xml:space="preserve"> και το Εθνικό Τυπογραφείο, ενώ σημαντικό ρόλο θα παίξουν άλλοι Εθνικοί και Ευρωπαϊκοί Φορείς για την ανταλλαγή δεδομένων και τεχνογνωσίας. </w:t>
      </w:r>
      <w:r w:rsidRPr="00D1366E">
        <w:rPr>
          <w:lang w:val="el-GR"/>
        </w:rPr>
        <w:t>Ενδεικτικά αναφέρονται, τα Γραφεία Νομοθετικής Πρωτοβουλίας των Υπουργείων, ο Δικηγορικός Σύλλογος Αθηνών, το Γραφείο Επίσημων Εκδόσεων της Ευρωπαϊκής Ένωσης (</w:t>
      </w:r>
      <w:r>
        <w:t>Official</w:t>
      </w:r>
      <w:r w:rsidRPr="00D1366E">
        <w:rPr>
          <w:lang w:val="el-GR"/>
        </w:rPr>
        <w:t xml:space="preserve"> </w:t>
      </w:r>
      <w:r>
        <w:t>Publication</w:t>
      </w:r>
      <w:r w:rsidRPr="00D1366E">
        <w:rPr>
          <w:lang w:val="el-GR"/>
        </w:rPr>
        <w:t xml:space="preserve"> </w:t>
      </w:r>
      <w:r>
        <w:t>Office</w:t>
      </w:r>
      <w:r w:rsidRPr="00D1366E">
        <w:rPr>
          <w:lang w:val="el-GR"/>
        </w:rPr>
        <w:t>), κλπ.</w:t>
      </w:r>
    </w:p>
    <w:p w14:paraId="34821A95" w14:textId="7E42921A" w:rsidR="002F7663" w:rsidRPr="00D1366E" w:rsidRDefault="002F7663" w:rsidP="002F7663">
      <w:pPr>
        <w:rPr>
          <w:lang w:val="el-GR"/>
        </w:rPr>
      </w:pPr>
    </w:p>
    <w:p w14:paraId="711D8AC5" w14:textId="45082B2A" w:rsidR="002F7663" w:rsidRPr="00A63520" w:rsidRDefault="00A63520" w:rsidP="00A63520">
      <w:pPr>
        <w:pStyle w:val="Heading4"/>
        <w:numPr>
          <w:ilvl w:val="3"/>
          <w:numId w:val="18"/>
        </w:numPr>
        <w:tabs>
          <w:tab w:val="left" w:pos="1134"/>
        </w:tabs>
        <w:rPr>
          <w:rFonts w:ascii="Tahoma" w:eastAsia="SimSun" w:hAnsi="Tahoma" w:cs="Tahoma"/>
          <w:szCs w:val="22"/>
          <w:lang w:val="el-GR"/>
        </w:rPr>
      </w:pPr>
      <w:bookmarkStart w:id="187" w:name="_Toc40458230"/>
      <w:r w:rsidRPr="00A63520">
        <w:rPr>
          <w:rFonts w:ascii="Tahoma" w:eastAsia="SimSun" w:hAnsi="Tahoma" w:cs="Tahoma"/>
          <w:szCs w:val="22"/>
          <w:lang w:val="el-GR"/>
        </w:rPr>
        <w:t>Πλαίσιο Συνεργασίας Εμπλεκόμενων Φορέων</w:t>
      </w:r>
      <w:bookmarkEnd w:id="187"/>
    </w:p>
    <w:p w14:paraId="656CCAD7" w14:textId="77777777" w:rsidR="00A63520" w:rsidRPr="00A63520" w:rsidRDefault="00A63520" w:rsidP="002F7663">
      <w:pPr>
        <w:rPr>
          <w:lang w:val="el-GR"/>
        </w:rPr>
      </w:pPr>
    </w:p>
    <w:p w14:paraId="4299FE2E" w14:textId="18FE46B4" w:rsidR="00A43B9C" w:rsidRPr="00D1366E" w:rsidRDefault="00A43B9C" w:rsidP="00A43B9C">
      <w:pPr>
        <w:rPr>
          <w:lang w:val="el-GR"/>
        </w:rPr>
      </w:pPr>
      <w:r w:rsidRPr="00D1366E">
        <w:rPr>
          <w:lang w:val="el-GR"/>
        </w:rPr>
        <w:t xml:space="preserve">Για την επιτυχία του προτεινόμενου έργου και τον ορθό σχεδιασμό της διασύνδεσης της Εθνικής Πύλης Κωδικοποίησης με τις εθνικές αρχικά βάσεις νομικών δεδομένων, σημαντικό ρόλο θα παίξει η συνεργασία με τους κατά περίπτωση αρμόδιους φορείς. Ήδη κατά την περίοδο προετοιμασίας του έργου, υπήρξε συνεχής και στενή συνεργασία μεταξύ της </w:t>
      </w:r>
      <w:r w:rsidR="00205A33">
        <w:rPr>
          <w:lang w:val="el-GR"/>
        </w:rPr>
        <w:t xml:space="preserve">τότε </w:t>
      </w:r>
      <w:r w:rsidRPr="00D1366E">
        <w:rPr>
          <w:lang w:val="el-GR"/>
        </w:rPr>
        <w:t xml:space="preserve">Γενικής Γραμματείας της Κυβέρνησης και του Υπουργείου Διοικητικής Ανασυγκρότησης.  Στο πλαίσιο αυτό προτάθηκε και ψηφίστηκε διάταξη νόμου (άρθρο 40 του </w:t>
      </w:r>
      <w:r w:rsidRPr="002B7A39">
        <w:rPr>
          <w:lang w:val="en-US"/>
        </w:rPr>
        <w:t>N</w:t>
      </w:r>
      <w:r w:rsidRPr="00D1366E">
        <w:rPr>
          <w:lang w:val="el-GR"/>
        </w:rPr>
        <w:t xml:space="preserve">. 4369/2016, Α’33) για τη σύσταση του «Εθνικού Συμβουλίου για την Κωδικοποίηση και Αναμόρφωση της Ελληνικής Νομοθεσίας» » το οποίο είναι αρμόδιο για  τον σχεδιασμό και την παρακολούθηση της υλοποίησης της Εθνικής Στρατηγικής για την Κωδικοποίηση και την Αναμόρφωση της Ελληνικής Νομοθεσίας. Παράλληλα έχει υπογραφεί συμφωνία συνεργασίας με τη </w:t>
      </w:r>
      <w:r w:rsidR="00205A33" w:rsidRPr="00205A33">
        <w:rPr>
          <w:lang w:val="el-GR"/>
        </w:rPr>
        <w:t>Γενική Γραμματεία Νομικών και Κοινοβουλευτικών Θεμάτων</w:t>
      </w:r>
      <w:r w:rsidR="00205A33" w:rsidRPr="00205A33" w:rsidDel="00205A33">
        <w:rPr>
          <w:lang w:val="el-GR"/>
        </w:rPr>
        <w:t xml:space="preserve"> </w:t>
      </w:r>
      <w:r w:rsidRPr="00D1366E">
        <w:rPr>
          <w:lang w:val="el-GR"/>
        </w:rPr>
        <w:t xml:space="preserve">για την αξιοποίηση των αρχών, μέσων, και προτύπων καλής νομοθέτησης και κωδικοποίησης δικαίου και την υλοποίηση του έργου Εθνική Πύλη για την Κωδικοποίηση και την Αναμόρφωση της Ελληνικής Νομοθεσίας. </w:t>
      </w:r>
    </w:p>
    <w:p w14:paraId="28B915B6" w14:textId="6DEB202F" w:rsidR="00A43B9C" w:rsidRPr="00A43B9C" w:rsidRDefault="00A43B9C" w:rsidP="00A43B9C">
      <w:pPr>
        <w:rPr>
          <w:lang w:val="el-GR"/>
        </w:rPr>
      </w:pPr>
      <w:r w:rsidRPr="00D1366E">
        <w:rPr>
          <w:lang w:val="el-GR"/>
        </w:rPr>
        <w:t xml:space="preserve">Περαιτέρω, τόσο η </w:t>
      </w:r>
      <w:r w:rsidR="00205A33" w:rsidRPr="00205A33">
        <w:rPr>
          <w:lang w:val="el-GR"/>
        </w:rPr>
        <w:t>Γενική Γραμματεία Νομικών και Κοινοβουλευτικών Θεμάτων</w:t>
      </w:r>
      <w:r w:rsidR="00205A33" w:rsidRPr="00205A33" w:rsidDel="00205A33">
        <w:rPr>
          <w:lang w:val="el-GR"/>
        </w:rPr>
        <w:t xml:space="preserve"> </w:t>
      </w:r>
      <w:r w:rsidRPr="00D1366E">
        <w:rPr>
          <w:lang w:val="el-GR"/>
        </w:rPr>
        <w:t>όσο και η Βουλή των Ελλήνων έχουν συνδράμει στη διαμόρφωση της παρούσας πρότασης και πρόκειται να έχουν κεντρικό ρόλο στο σχεδιασμό, εκτέλεση της σύμβασης</w:t>
      </w:r>
      <w:r w:rsidR="0003704D">
        <w:rPr>
          <w:strike/>
          <w:lang w:val="el-GR"/>
        </w:rPr>
        <w:t xml:space="preserve">. </w:t>
      </w:r>
      <w:r w:rsidRPr="00D1366E">
        <w:rPr>
          <w:lang w:val="el-GR"/>
        </w:rPr>
        <w:t xml:space="preserve"> </w:t>
      </w:r>
      <w:r w:rsidRPr="00A43B9C">
        <w:rPr>
          <w:lang w:val="el-GR"/>
        </w:rPr>
        <w:t xml:space="preserve">Ειδικότερα, αμφότεροι οι φορείς θα συμμετάσχουν στον ορισμό μοντέλου δεδομένων και </w:t>
      </w:r>
      <w:proofErr w:type="spellStart"/>
      <w:r w:rsidRPr="00A43B9C">
        <w:rPr>
          <w:lang w:val="el-GR"/>
        </w:rPr>
        <w:t>μεταδεδομένων</w:t>
      </w:r>
      <w:proofErr w:type="spellEnd"/>
      <w:r w:rsidRPr="00A43B9C">
        <w:rPr>
          <w:lang w:val="el-GR"/>
        </w:rPr>
        <w:t xml:space="preserve"> για τα νομικά κείμενα, στην ανάπτυξης οντολογίας, καθώς και στη διατύπωση αναλυτικών απαιτήσεων και ελέγχου του σχεδιασμού, παραμετροποίησης και λειτουργίας του συνεργατικού συστήματος ρυθμιστικής παραγωγής. </w:t>
      </w:r>
      <w:r w:rsidRPr="00D1366E">
        <w:rPr>
          <w:lang w:val="el-GR"/>
        </w:rPr>
        <w:t xml:space="preserve">Αντίστοιχα θα λειτουργήσουν οι σχετικές ομάδες παρακολούθησης εκτέλεσης της σύμβασης και θα αναληφθούν οι σχετικές αρμοδιότητες λειτουργίας των υποσυστημάτων. </w:t>
      </w:r>
      <w:r w:rsidRPr="00A43B9C">
        <w:rPr>
          <w:lang w:val="el-GR"/>
        </w:rPr>
        <w:t>Το εν λόγω πλαίσιο συνεργασίας αποτυπώνεται αναλυτικά σε αντίστοιχα Μνημόνια Συνεργασίας που βρίσκονται σε διαδικασία υπογραφής</w:t>
      </w:r>
      <w:r>
        <w:rPr>
          <w:lang w:val="el-GR"/>
        </w:rPr>
        <w:t xml:space="preserve"> με τον Κύριο του Έργου</w:t>
      </w:r>
      <w:r w:rsidRPr="00A43B9C">
        <w:rPr>
          <w:lang w:val="el-GR"/>
        </w:rPr>
        <w:t>.</w:t>
      </w:r>
    </w:p>
    <w:p w14:paraId="5F82A947" w14:textId="703E9F23" w:rsidR="00A43B9C" w:rsidRPr="00A43B9C" w:rsidRDefault="00A43B9C" w:rsidP="00A43B9C">
      <w:pPr>
        <w:rPr>
          <w:lang w:val="el-GR"/>
        </w:rPr>
      </w:pPr>
      <w:r w:rsidRPr="00A43B9C">
        <w:rPr>
          <w:lang w:val="el-GR"/>
        </w:rPr>
        <w:t>Το σχήμα διοίκησης του έργου περιλαμβάνει μια συντονιστική επιτροπή (</w:t>
      </w:r>
      <w:r>
        <w:rPr>
          <w:lang w:val="en-US"/>
        </w:rPr>
        <w:t>Steering</w:t>
      </w:r>
      <w:r w:rsidRPr="00A43B9C">
        <w:rPr>
          <w:lang w:val="el-GR"/>
        </w:rPr>
        <w:t xml:space="preserve"> </w:t>
      </w:r>
      <w:r>
        <w:rPr>
          <w:lang w:val="en-US"/>
        </w:rPr>
        <w:t>Committee</w:t>
      </w:r>
      <w:r w:rsidRPr="00A43B9C">
        <w:rPr>
          <w:lang w:val="el-GR"/>
        </w:rPr>
        <w:t>) με εκπροσώπους από κάθε εμπλεκόμενο μέρος (</w:t>
      </w:r>
      <w:r>
        <w:rPr>
          <w:lang w:val="el-GR"/>
        </w:rPr>
        <w:t>Κύριο του Έργου</w:t>
      </w:r>
      <w:r w:rsidRPr="00A43B9C">
        <w:rPr>
          <w:lang w:val="el-GR"/>
        </w:rPr>
        <w:t xml:space="preserve">, </w:t>
      </w:r>
      <w:proofErr w:type="spellStart"/>
      <w:r w:rsidRPr="00A43B9C">
        <w:rPr>
          <w:lang w:val="el-GR"/>
        </w:rPr>
        <w:t>ΒτΕ</w:t>
      </w:r>
      <w:proofErr w:type="spellEnd"/>
      <w:r w:rsidRPr="00A43B9C">
        <w:rPr>
          <w:lang w:val="el-GR"/>
        </w:rPr>
        <w:t xml:space="preserve">, </w:t>
      </w:r>
      <w:r w:rsidR="00205A33" w:rsidRPr="00205A33">
        <w:rPr>
          <w:lang w:val="el-GR"/>
        </w:rPr>
        <w:t>ΓΓΝΚΘ</w:t>
      </w:r>
      <w:r w:rsidRPr="00A43B9C">
        <w:rPr>
          <w:lang w:val="el-GR"/>
        </w:rPr>
        <w:t>, ΕΤ) η οποία θα κατευθύνει το διοικητικό, επιστημονικό και τεχνικό έργο καθ’ όλη τη διάρκεια του κύκλου ζωής του (σχεδιασμός, υλοποίηση, παραγωγική λειτουργία, συντήρηση / αναβάθμιση).</w:t>
      </w:r>
    </w:p>
    <w:p w14:paraId="32A4F18B" w14:textId="77777777" w:rsidR="00A43B9C" w:rsidRPr="00A43B9C" w:rsidRDefault="00A43B9C" w:rsidP="00A43B9C">
      <w:pPr>
        <w:rPr>
          <w:lang w:val="el-GR"/>
        </w:rPr>
      </w:pPr>
      <w:r w:rsidRPr="00A43B9C">
        <w:rPr>
          <w:lang w:val="el-GR"/>
        </w:rPr>
        <w:t>Στο ίδιο πλαίσιο, συνεργασία έχει δρομολογηθεί συνεργασία και με τους αρμόδιους Ευρωπαϊκούς Φορείς, όπως για παράδειγμα το Γραφείο Επίσημων Εκδόσεων της Ευρωπαϊκής Ένωσης (</w:t>
      </w:r>
      <w:r w:rsidRPr="002B7A39">
        <w:rPr>
          <w:lang w:val="en-US"/>
        </w:rPr>
        <w:t>Official</w:t>
      </w:r>
      <w:r w:rsidRPr="00A43B9C">
        <w:rPr>
          <w:lang w:val="el-GR"/>
        </w:rPr>
        <w:t xml:space="preserve"> </w:t>
      </w:r>
      <w:r w:rsidRPr="002B7A39">
        <w:rPr>
          <w:lang w:val="en-US"/>
        </w:rPr>
        <w:t>Publication</w:t>
      </w:r>
      <w:r w:rsidRPr="00A43B9C">
        <w:rPr>
          <w:lang w:val="el-GR"/>
        </w:rPr>
        <w:t xml:space="preserve"> </w:t>
      </w:r>
      <w:r w:rsidRPr="002B7A39">
        <w:rPr>
          <w:lang w:val="en-US"/>
        </w:rPr>
        <w:t>Office</w:t>
      </w:r>
      <w:r w:rsidRPr="00A43B9C">
        <w:rPr>
          <w:lang w:val="el-GR"/>
        </w:rPr>
        <w:t>), αλλά και με λοιπούς εθνικούς φορείς όπως ο Δικηγορικός Σύλλογος Αθηνών, για τη διασύνδεση με αντίστοιχες Ευρωπαϊκές βάσεις νομικών δεδομένων και την ανταλλαγή τεχνογνωσίας.</w:t>
      </w:r>
    </w:p>
    <w:p w14:paraId="7CD338C9" w14:textId="1A5B5980" w:rsidR="00A43B9C" w:rsidRPr="00A43B9C" w:rsidRDefault="00A43B9C" w:rsidP="00A43B9C">
      <w:pPr>
        <w:rPr>
          <w:lang w:val="el-GR"/>
        </w:rPr>
      </w:pPr>
      <w:r w:rsidRPr="00A43B9C">
        <w:rPr>
          <w:lang w:val="el-GR"/>
        </w:rPr>
        <w:t xml:space="preserve">Την ευθύνη λειτουργίας του συνολικού έργου αναλαμβάνει το Υπουργείο </w:t>
      </w:r>
      <w:r>
        <w:rPr>
          <w:lang w:val="el-GR"/>
        </w:rPr>
        <w:t>Ψηφιακής Διακυβέρνησης</w:t>
      </w:r>
      <w:r w:rsidRPr="00A43B9C">
        <w:rPr>
          <w:lang w:val="el-GR"/>
        </w:rPr>
        <w:t>.</w:t>
      </w:r>
    </w:p>
    <w:p w14:paraId="5E8056AA" w14:textId="77777777" w:rsidR="00D724B6" w:rsidRPr="00D724B6" w:rsidRDefault="00D724B6" w:rsidP="00D724B6">
      <w:pPr>
        <w:rPr>
          <w:lang w:val="el-GR"/>
        </w:rPr>
      </w:pPr>
    </w:p>
    <w:p w14:paraId="6C2469F7" w14:textId="77777777" w:rsidR="00A90C73" w:rsidRPr="00B17BD6" w:rsidRDefault="00A90C73" w:rsidP="00B17BD6">
      <w:pPr>
        <w:pStyle w:val="Heading4"/>
        <w:numPr>
          <w:ilvl w:val="3"/>
          <w:numId w:val="18"/>
        </w:numPr>
        <w:tabs>
          <w:tab w:val="left" w:pos="1134"/>
        </w:tabs>
        <w:rPr>
          <w:rFonts w:ascii="Tahoma" w:eastAsia="SimSun" w:hAnsi="Tahoma" w:cs="Tahoma"/>
          <w:szCs w:val="22"/>
          <w:lang w:val="el-GR"/>
        </w:rPr>
      </w:pPr>
      <w:bookmarkStart w:id="188" w:name="_Ref498502474"/>
      <w:bookmarkStart w:id="189" w:name="_Toc40458231"/>
      <w:r w:rsidRPr="00B17BD6">
        <w:rPr>
          <w:rFonts w:ascii="Tahoma" w:eastAsia="SimSun" w:hAnsi="Tahoma" w:cs="Tahoma"/>
          <w:szCs w:val="22"/>
          <w:lang w:val="el-GR"/>
        </w:rPr>
        <w:t>Το Κυβερνητικό Υπολογιστικό Νέφος (G-</w:t>
      </w:r>
      <w:proofErr w:type="spellStart"/>
      <w:r w:rsidRPr="00B17BD6">
        <w:rPr>
          <w:rFonts w:ascii="Tahoma" w:eastAsia="SimSun" w:hAnsi="Tahoma" w:cs="Tahoma"/>
          <w:szCs w:val="22"/>
          <w:lang w:val="el-GR"/>
        </w:rPr>
        <w:t>Cloud</w:t>
      </w:r>
      <w:proofErr w:type="spellEnd"/>
      <w:r w:rsidRPr="00B17BD6">
        <w:rPr>
          <w:rFonts w:ascii="Tahoma" w:eastAsia="SimSun" w:hAnsi="Tahoma" w:cs="Tahoma"/>
          <w:szCs w:val="22"/>
          <w:lang w:val="el-GR"/>
        </w:rPr>
        <w:t>)</w:t>
      </w:r>
      <w:bookmarkEnd w:id="188"/>
      <w:bookmarkEnd w:id="189"/>
    </w:p>
    <w:p w14:paraId="4C020D6F" w14:textId="77777777" w:rsidR="008E6D99" w:rsidRPr="00B17BD6" w:rsidRDefault="008E6D99" w:rsidP="00B17BD6">
      <w:pPr>
        <w:pStyle w:val="Heading4"/>
        <w:numPr>
          <w:ilvl w:val="4"/>
          <w:numId w:val="18"/>
        </w:numPr>
        <w:tabs>
          <w:tab w:val="left" w:pos="1134"/>
        </w:tabs>
        <w:rPr>
          <w:rFonts w:ascii="Tahoma" w:eastAsia="SimSun" w:hAnsi="Tahoma" w:cs="Tahoma"/>
          <w:szCs w:val="22"/>
          <w:lang w:val="el-GR"/>
        </w:rPr>
      </w:pPr>
      <w:bookmarkStart w:id="190" w:name="_Toc40458232"/>
      <w:r w:rsidRPr="00B17BD6">
        <w:rPr>
          <w:rFonts w:ascii="Tahoma" w:eastAsia="SimSun" w:hAnsi="Tahoma" w:cs="Tahoma"/>
          <w:szCs w:val="22"/>
          <w:lang w:val="el-GR"/>
        </w:rPr>
        <w:t>Περιγραφή</w:t>
      </w:r>
      <w:bookmarkEnd w:id="190"/>
    </w:p>
    <w:p w14:paraId="05CA39F6" w14:textId="49B7D215" w:rsidR="00A90C73" w:rsidRPr="00A90C73" w:rsidRDefault="00A90C73" w:rsidP="00A90C73">
      <w:pPr>
        <w:rPr>
          <w:rFonts w:eastAsia="SimSun" w:cs="Tahoma"/>
          <w:lang w:val="el-GR"/>
        </w:rPr>
      </w:pPr>
      <w:r w:rsidRPr="00A90C73">
        <w:rPr>
          <w:rFonts w:eastAsia="SimSun" w:cs="Tahoma"/>
          <w:lang w:val="el-GR"/>
        </w:rPr>
        <w:t xml:space="preserve">Το σύνολο </w:t>
      </w:r>
      <w:r w:rsidR="007A5C5A">
        <w:rPr>
          <w:rFonts w:eastAsia="SimSun" w:cs="Tahoma"/>
          <w:lang w:val="el-GR"/>
        </w:rPr>
        <w:t>των συστημάτων</w:t>
      </w:r>
      <w:r w:rsidRPr="00A90C73">
        <w:rPr>
          <w:rFonts w:eastAsia="SimSun" w:cs="Tahoma"/>
          <w:lang w:val="el-GR"/>
        </w:rPr>
        <w:t xml:space="preserve"> που θα αναπτυχθ</w:t>
      </w:r>
      <w:r w:rsidR="007A5C5A">
        <w:rPr>
          <w:rFonts w:eastAsia="SimSun" w:cs="Tahoma"/>
          <w:lang w:val="el-GR"/>
        </w:rPr>
        <w:t>ούν</w:t>
      </w:r>
      <w:r w:rsidRPr="00A90C73">
        <w:rPr>
          <w:rFonts w:eastAsia="SimSun" w:cs="Tahoma"/>
          <w:lang w:val="el-GR"/>
        </w:rPr>
        <w:t xml:space="preserve"> στο πλαίσιο του παρόντος έργου, θα παρέχεται μέσω </w:t>
      </w:r>
      <w:proofErr w:type="spellStart"/>
      <w:r w:rsidRPr="00A90C73">
        <w:rPr>
          <w:rFonts w:eastAsia="SimSun" w:cs="Tahoma"/>
          <w:lang w:val="el-GR"/>
        </w:rPr>
        <w:t>cloud</w:t>
      </w:r>
      <w:proofErr w:type="spellEnd"/>
      <w:r w:rsidRPr="00A90C73">
        <w:rPr>
          <w:rFonts w:eastAsia="SimSun" w:cs="Tahoma"/>
          <w:lang w:val="el-GR"/>
        </w:rPr>
        <w:t xml:space="preserve"> περιβάλλοντος. Συγκεκριμένα, το </w:t>
      </w:r>
      <w:r>
        <w:rPr>
          <w:rFonts w:eastAsia="SimSun" w:cs="Tahoma"/>
          <w:lang w:val="el-GR"/>
        </w:rPr>
        <w:t>Έργο</w:t>
      </w:r>
      <w:r w:rsidRPr="00A90C73">
        <w:rPr>
          <w:rFonts w:eastAsia="SimSun" w:cs="Tahoma"/>
          <w:lang w:val="el-GR"/>
        </w:rPr>
        <w:t xml:space="preserve"> θα εγκατασταθεί και θα φιλοξενηθεί στις υποδομές του Κυβερνητικού Υπολογιστικού Νέφους G-</w:t>
      </w:r>
      <w:proofErr w:type="spellStart"/>
      <w:r w:rsidRPr="00A90C73">
        <w:rPr>
          <w:rFonts w:eastAsia="SimSun" w:cs="Tahoma"/>
          <w:lang w:val="el-GR"/>
        </w:rPr>
        <w:t>Cloud</w:t>
      </w:r>
      <w:proofErr w:type="spellEnd"/>
      <w:r w:rsidR="007B7293">
        <w:rPr>
          <w:rFonts w:eastAsia="SimSun" w:cs="Tahoma"/>
          <w:lang w:val="el-GR"/>
        </w:rPr>
        <w:t>.</w:t>
      </w:r>
    </w:p>
    <w:p w14:paraId="3A1E55A7" w14:textId="77777777" w:rsidR="00A90C73" w:rsidRPr="00A90C73" w:rsidRDefault="00A90C73" w:rsidP="00A90C73">
      <w:pPr>
        <w:rPr>
          <w:rFonts w:eastAsia="SimSun" w:cs="Tahoma"/>
          <w:lang w:val="el-GR"/>
        </w:rPr>
      </w:pPr>
      <w:r w:rsidRPr="00A90C73">
        <w:rPr>
          <w:rFonts w:eastAsia="SimSun" w:cs="Tahoma"/>
          <w:lang w:val="el-GR"/>
        </w:rPr>
        <w:t>Το Κυβερνητικό Υπολογιστικό Νέφος G-</w:t>
      </w:r>
      <w:proofErr w:type="spellStart"/>
      <w:r w:rsidRPr="00A90C73">
        <w:rPr>
          <w:rFonts w:eastAsia="SimSun" w:cs="Tahoma"/>
          <w:lang w:val="el-GR"/>
        </w:rPr>
        <w:t>Cloud</w:t>
      </w:r>
      <w:proofErr w:type="spellEnd"/>
      <w:r w:rsidRPr="00A90C73">
        <w:rPr>
          <w:rFonts w:eastAsia="SimSun" w:cs="Tahoma"/>
          <w:lang w:val="el-GR"/>
        </w:rPr>
        <w:t xml:space="preserve">, περιλαμβάνει: </w:t>
      </w:r>
    </w:p>
    <w:p w14:paraId="38C8C5DB" w14:textId="77777777" w:rsidR="00A90C73" w:rsidRPr="00A90C73" w:rsidRDefault="00A90C73" w:rsidP="002B50AD">
      <w:pPr>
        <w:pStyle w:val="ListParagraph"/>
        <w:numPr>
          <w:ilvl w:val="0"/>
          <w:numId w:val="28"/>
        </w:numPr>
        <w:spacing w:before="120"/>
        <w:rPr>
          <w:rFonts w:eastAsia="SimSun" w:cs="Tahoma"/>
          <w:lang w:val="el-GR"/>
        </w:rPr>
      </w:pPr>
      <w:r w:rsidRPr="00A90C73">
        <w:rPr>
          <w:rFonts w:eastAsia="SimSun" w:cs="Tahoma"/>
          <w:lang w:val="el-GR"/>
        </w:rPr>
        <w:t xml:space="preserve">την πλέον σύγχρονη πρότυπη υποδομή Κέντρου Δεδομένων (χώρος </w:t>
      </w:r>
      <w:proofErr w:type="spellStart"/>
      <w:r w:rsidRPr="00A90C73">
        <w:rPr>
          <w:rFonts w:eastAsia="SimSun" w:cs="Tahoma"/>
          <w:lang w:val="el-GR"/>
        </w:rPr>
        <w:t>Data</w:t>
      </w:r>
      <w:proofErr w:type="spellEnd"/>
      <w:r w:rsidRPr="00A90C73">
        <w:rPr>
          <w:rFonts w:eastAsia="SimSun" w:cs="Tahoma"/>
          <w:lang w:val="el-GR"/>
        </w:rPr>
        <w:t xml:space="preserve"> </w:t>
      </w:r>
      <w:proofErr w:type="spellStart"/>
      <w:r w:rsidRPr="00A90C73">
        <w:rPr>
          <w:rFonts w:eastAsia="SimSun" w:cs="Tahoma"/>
          <w:lang w:val="el-GR"/>
        </w:rPr>
        <w:t>Center</w:t>
      </w:r>
      <w:proofErr w:type="spellEnd"/>
      <w:r w:rsidRPr="00A90C73">
        <w:rPr>
          <w:rFonts w:eastAsia="SimSun" w:cs="Tahoma"/>
          <w:lang w:val="el-GR"/>
        </w:rPr>
        <w:t>) που έχει στην κυριότητά του το Δημόσιο, σχεδιασμένη σύμφωνα με  διεθνή πρότυπα  (</w:t>
      </w:r>
      <w:proofErr w:type="spellStart"/>
      <w:r w:rsidRPr="00A90C73">
        <w:rPr>
          <w:rFonts w:eastAsia="SimSun" w:cs="Tahoma"/>
          <w:lang w:val="el-GR"/>
        </w:rPr>
        <w:t>Tier</w:t>
      </w:r>
      <w:proofErr w:type="spellEnd"/>
      <w:r w:rsidRPr="00A90C73">
        <w:rPr>
          <w:rFonts w:eastAsia="SimSun" w:cs="Tahoma"/>
          <w:lang w:val="el-GR"/>
        </w:rPr>
        <w:t xml:space="preserve"> III κατά </w:t>
      </w:r>
      <w:proofErr w:type="spellStart"/>
      <w:r w:rsidRPr="00A90C73">
        <w:rPr>
          <w:rFonts w:eastAsia="SimSun" w:cs="Tahoma"/>
          <w:lang w:val="el-GR"/>
        </w:rPr>
        <w:t>Uptime</w:t>
      </w:r>
      <w:proofErr w:type="spellEnd"/>
      <w:r w:rsidRPr="00A90C73">
        <w:rPr>
          <w:rFonts w:eastAsia="SimSun" w:cs="Tahoma"/>
          <w:lang w:val="el-GR"/>
        </w:rPr>
        <w:t xml:space="preserve"> </w:t>
      </w:r>
      <w:proofErr w:type="spellStart"/>
      <w:r w:rsidRPr="00A90C73">
        <w:rPr>
          <w:rFonts w:eastAsia="SimSun" w:cs="Tahoma"/>
          <w:lang w:val="el-GR"/>
        </w:rPr>
        <w:t>Institute</w:t>
      </w:r>
      <w:proofErr w:type="spellEnd"/>
      <w:r w:rsidRPr="00A90C73">
        <w:rPr>
          <w:rFonts w:eastAsia="SimSun" w:cs="Tahoma"/>
          <w:lang w:val="el-GR"/>
        </w:rPr>
        <w:t xml:space="preserve">).  Ο χώρος του </w:t>
      </w:r>
      <w:proofErr w:type="spellStart"/>
      <w:r w:rsidRPr="00A90C73">
        <w:rPr>
          <w:rFonts w:eastAsia="SimSun" w:cs="Tahoma"/>
          <w:lang w:val="el-GR"/>
        </w:rPr>
        <w:t>Data</w:t>
      </w:r>
      <w:proofErr w:type="spellEnd"/>
      <w:r w:rsidRPr="00A90C73">
        <w:rPr>
          <w:rFonts w:eastAsia="SimSun" w:cs="Tahoma"/>
          <w:lang w:val="el-GR"/>
        </w:rPr>
        <w:t xml:space="preserve"> </w:t>
      </w:r>
      <w:proofErr w:type="spellStart"/>
      <w:r w:rsidRPr="00A90C73">
        <w:rPr>
          <w:rFonts w:eastAsia="SimSun" w:cs="Tahoma"/>
          <w:lang w:val="el-GR"/>
        </w:rPr>
        <w:t>Center</w:t>
      </w:r>
      <w:proofErr w:type="spellEnd"/>
      <w:r w:rsidRPr="00A90C73">
        <w:rPr>
          <w:rFonts w:eastAsia="SimSun" w:cs="Tahoma"/>
          <w:lang w:val="el-GR"/>
        </w:rPr>
        <w:t xml:space="preserve"> φιλοξενεί την υπολογιστική υποδομή (ΙΤ) του G-</w:t>
      </w:r>
      <w:proofErr w:type="spellStart"/>
      <w:r w:rsidRPr="00A90C73">
        <w:rPr>
          <w:rFonts w:eastAsia="SimSun" w:cs="Tahoma"/>
          <w:lang w:val="el-GR"/>
        </w:rPr>
        <w:t>Cloud</w:t>
      </w:r>
      <w:proofErr w:type="spellEnd"/>
      <w:r w:rsidRPr="00A90C73">
        <w:rPr>
          <w:rFonts w:eastAsia="SimSun" w:cs="Tahoma"/>
          <w:lang w:val="el-GR"/>
        </w:rPr>
        <w:t xml:space="preserve"> και έχει σχεδιαστεί έτσι ώστε να πληροί τις υψηλότερες και αυστηρότερες διεθνείς απαιτήσεις των </w:t>
      </w:r>
      <w:proofErr w:type="spellStart"/>
      <w:r w:rsidRPr="00A90C73">
        <w:rPr>
          <w:rFonts w:eastAsia="SimSun" w:cs="Tahoma"/>
          <w:lang w:val="el-GR"/>
        </w:rPr>
        <w:t>cloud</w:t>
      </w:r>
      <w:proofErr w:type="spellEnd"/>
      <w:r w:rsidRPr="00A90C73">
        <w:rPr>
          <w:rFonts w:eastAsia="SimSun" w:cs="Tahoma"/>
          <w:lang w:val="el-GR"/>
        </w:rPr>
        <w:t xml:space="preserve"> </w:t>
      </w:r>
      <w:proofErr w:type="spellStart"/>
      <w:r w:rsidRPr="00A90C73">
        <w:rPr>
          <w:rFonts w:eastAsia="SimSun" w:cs="Tahoma"/>
          <w:lang w:val="el-GR"/>
        </w:rPr>
        <w:t>Data</w:t>
      </w:r>
      <w:proofErr w:type="spellEnd"/>
      <w:r w:rsidRPr="00A90C73">
        <w:rPr>
          <w:rFonts w:eastAsia="SimSun" w:cs="Tahoma"/>
          <w:lang w:val="el-GR"/>
        </w:rPr>
        <w:t xml:space="preserve"> </w:t>
      </w:r>
      <w:proofErr w:type="spellStart"/>
      <w:r w:rsidRPr="00A90C73">
        <w:rPr>
          <w:rFonts w:eastAsia="SimSun" w:cs="Tahoma"/>
          <w:lang w:val="el-GR"/>
        </w:rPr>
        <w:t>Center</w:t>
      </w:r>
      <w:proofErr w:type="spellEnd"/>
      <w:r w:rsidRPr="00A90C73">
        <w:rPr>
          <w:rFonts w:eastAsia="SimSun" w:cs="Tahoma"/>
          <w:lang w:val="el-GR"/>
        </w:rPr>
        <w:t xml:space="preserve">, όσο αφορά την φυσική ασφάλεια και  πρόσβαση, την ηλεκτρική παροχή, την ψύξη και τον κλιματισμό, καθώς επίσης και την πυροπροστασία και πυρόσβεση. Σε επίπεδο τηλεπικοινωνιακής υποδομής και επικοινωνίας με το διαδίκτυο, χρησιμοποιείται το Εθνικό Δίκτυο Δημόσιας Διοίκησης ΣΥΖΕΥΞΙΣ, το οποίο υποστηρίζει εδώ και 10 χρόνια με επιτυχία κομβικούς φορείς της Δημόσιας Διοίκησης. </w:t>
      </w:r>
    </w:p>
    <w:p w14:paraId="095B2267" w14:textId="77777777" w:rsidR="00A90C73" w:rsidRPr="008409C9" w:rsidRDefault="00A90C73" w:rsidP="002B50AD">
      <w:pPr>
        <w:pStyle w:val="ListParagraph"/>
        <w:numPr>
          <w:ilvl w:val="0"/>
          <w:numId w:val="28"/>
        </w:numPr>
        <w:spacing w:before="120"/>
        <w:rPr>
          <w:rFonts w:eastAsia="SimSun"/>
          <w:lang w:val="el-GR"/>
        </w:rPr>
      </w:pPr>
      <w:r w:rsidRPr="00A90C73">
        <w:rPr>
          <w:rFonts w:eastAsia="SimSun" w:cs="Tahoma"/>
          <w:lang w:val="el-GR"/>
        </w:rPr>
        <w:t xml:space="preserve">τη λειτουργία συστήματος Υπολογιστικού Κέντρου βασιζόμενο στις πλέον σύγχρονες τεχνολογίες Υπολογιστικού Νέφους και </w:t>
      </w:r>
      <w:proofErr w:type="spellStart"/>
      <w:r w:rsidRPr="00A90C73">
        <w:rPr>
          <w:rFonts w:eastAsia="SimSun" w:cs="Tahoma"/>
          <w:lang w:val="el-GR"/>
        </w:rPr>
        <w:t>εικονικοποίησης</w:t>
      </w:r>
      <w:proofErr w:type="spellEnd"/>
      <w:r w:rsidRPr="00A90C73">
        <w:rPr>
          <w:rFonts w:eastAsia="SimSun" w:cs="Tahoma"/>
          <w:lang w:val="el-GR"/>
        </w:rPr>
        <w:t xml:space="preserve"> (</w:t>
      </w:r>
      <w:proofErr w:type="spellStart"/>
      <w:r w:rsidRPr="00A90C73">
        <w:rPr>
          <w:rFonts w:eastAsia="SimSun" w:cs="Tahoma"/>
          <w:lang w:val="el-GR"/>
        </w:rPr>
        <w:t>Cloud</w:t>
      </w:r>
      <w:proofErr w:type="spellEnd"/>
      <w:r w:rsidRPr="00A90C73">
        <w:rPr>
          <w:rFonts w:eastAsia="SimSun" w:cs="Tahoma"/>
          <w:lang w:val="el-GR"/>
        </w:rPr>
        <w:t xml:space="preserve"> </w:t>
      </w:r>
      <w:proofErr w:type="spellStart"/>
      <w:r w:rsidRPr="00A90C73">
        <w:rPr>
          <w:rFonts w:eastAsia="SimSun" w:cs="Tahoma"/>
          <w:lang w:val="el-GR"/>
        </w:rPr>
        <w:t>Computing</w:t>
      </w:r>
      <w:proofErr w:type="spellEnd"/>
      <w:r w:rsidRPr="00A90C73">
        <w:rPr>
          <w:rFonts w:eastAsia="SimSun" w:cs="Tahoma"/>
          <w:lang w:val="el-GR"/>
        </w:rPr>
        <w:t xml:space="preserve"> και </w:t>
      </w:r>
      <w:proofErr w:type="spellStart"/>
      <w:r w:rsidRPr="00A90C73">
        <w:rPr>
          <w:rFonts w:eastAsia="SimSun" w:cs="Tahoma"/>
          <w:lang w:val="el-GR"/>
        </w:rPr>
        <w:t>virtualization</w:t>
      </w:r>
      <w:proofErr w:type="spellEnd"/>
      <w:r w:rsidRPr="00A90C73">
        <w:rPr>
          <w:rFonts w:eastAsia="SimSun" w:cs="Tahoma"/>
          <w:lang w:val="el-GR"/>
        </w:rPr>
        <w:t xml:space="preserve">), το οποίο είναι δομημένο με προϊόντα τελευταίας τεχνολογίας στον χώρο του </w:t>
      </w:r>
      <w:proofErr w:type="spellStart"/>
      <w:r w:rsidRPr="00A90C73">
        <w:rPr>
          <w:rFonts w:eastAsia="SimSun" w:cs="Tahoma"/>
          <w:lang w:val="el-GR"/>
        </w:rPr>
        <w:t>Cloud</w:t>
      </w:r>
      <w:proofErr w:type="spellEnd"/>
      <w:r w:rsidRPr="00A90C73">
        <w:rPr>
          <w:rFonts w:eastAsia="SimSun" w:cs="Tahoma"/>
          <w:lang w:val="el-GR"/>
        </w:rPr>
        <w:t xml:space="preserve"> </w:t>
      </w:r>
      <w:proofErr w:type="spellStart"/>
      <w:r w:rsidRPr="00A90C73">
        <w:rPr>
          <w:rFonts w:eastAsia="SimSun" w:cs="Tahoma"/>
          <w:lang w:val="el-GR"/>
        </w:rPr>
        <w:t>Computing</w:t>
      </w:r>
      <w:proofErr w:type="spellEnd"/>
      <w:r w:rsidRPr="00A90C73">
        <w:rPr>
          <w:rFonts w:eastAsia="SimSun" w:cs="Tahoma"/>
          <w:lang w:val="el-GR"/>
        </w:rPr>
        <w:t xml:space="preserve"> και το οποίο θα παρέχει, ανάμεσα σε άλλα, τη δυνατότητα φιλοξενίας, σε υποδομές Υπολογιστικού Νέφους, Πληροφοριακών Συστημάτων Φορέων της Δημόσιας Διοίκησης. Το υπολογιστικό σύστημα του G-</w:t>
      </w:r>
      <w:proofErr w:type="spellStart"/>
      <w:r w:rsidRPr="00A90C73">
        <w:rPr>
          <w:rFonts w:eastAsia="SimSun" w:cs="Tahoma"/>
          <w:lang w:val="el-GR"/>
        </w:rPr>
        <w:t>Cloud</w:t>
      </w:r>
      <w:proofErr w:type="spellEnd"/>
      <w:r w:rsidRPr="00A90C73">
        <w:rPr>
          <w:rFonts w:eastAsia="SimSun" w:cs="Tahoma"/>
          <w:lang w:val="el-GR"/>
        </w:rPr>
        <w:t xml:space="preserve"> δομείται με προϊόντα (</w:t>
      </w:r>
      <w:proofErr w:type="spellStart"/>
      <w:r w:rsidRPr="00A90C73">
        <w:rPr>
          <w:rFonts w:eastAsia="SimSun" w:cs="Tahoma"/>
          <w:lang w:val="el-GR"/>
        </w:rPr>
        <w:t>servers</w:t>
      </w:r>
      <w:proofErr w:type="spellEnd"/>
      <w:r w:rsidRPr="00A90C73">
        <w:rPr>
          <w:rFonts w:eastAsia="SimSun" w:cs="Tahoma"/>
          <w:lang w:val="el-GR"/>
        </w:rPr>
        <w:t xml:space="preserve">, </w:t>
      </w:r>
      <w:proofErr w:type="spellStart"/>
      <w:r w:rsidRPr="00A90C73">
        <w:rPr>
          <w:rFonts w:eastAsia="SimSun" w:cs="Tahoma"/>
          <w:lang w:val="el-GR"/>
        </w:rPr>
        <w:t>firewalls</w:t>
      </w:r>
      <w:proofErr w:type="spellEnd"/>
      <w:r w:rsidRPr="00A90C73">
        <w:rPr>
          <w:rFonts w:eastAsia="SimSun" w:cs="Tahoma"/>
          <w:lang w:val="el-GR"/>
        </w:rPr>
        <w:t xml:space="preserve">, </w:t>
      </w:r>
      <w:proofErr w:type="spellStart"/>
      <w:r w:rsidRPr="00A90C73">
        <w:rPr>
          <w:rFonts w:eastAsia="SimSun" w:cs="Tahoma"/>
          <w:lang w:val="el-GR"/>
        </w:rPr>
        <w:t>storage</w:t>
      </w:r>
      <w:proofErr w:type="spellEnd"/>
      <w:r w:rsidRPr="00A90C73">
        <w:rPr>
          <w:rFonts w:eastAsia="SimSun" w:cs="Tahoma"/>
          <w:lang w:val="el-GR"/>
        </w:rPr>
        <w:t xml:space="preserve">, </w:t>
      </w:r>
      <w:proofErr w:type="spellStart"/>
      <w:r w:rsidRPr="00A90C73">
        <w:rPr>
          <w:rFonts w:eastAsia="SimSun" w:cs="Tahoma"/>
          <w:lang w:val="el-GR"/>
        </w:rPr>
        <w:t>back-up</w:t>
      </w:r>
      <w:proofErr w:type="spellEnd"/>
      <w:r w:rsidRPr="00A90C73">
        <w:rPr>
          <w:rFonts w:eastAsia="SimSun" w:cs="Tahoma"/>
          <w:lang w:val="el-GR"/>
        </w:rPr>
        <w:t xml:space="preserve">, </w:t>
      </w:r>
      <w:proofErr w:type="spellStart"/>
      <w:r w:rsidRPr="00A90C73">
        <w:rPr>
          <w:rFonts w:eastAsia="SimSun" w:cs="Tahoma"/>
          <w:lang w:val="el-GR"/>
        </w:rPr>
        <w:t>switches</w:t>
      </w:r>
      <w:proofErr w:type="spellEnd"/>
      <w:r w:rsidRPr="00A90C73">
        <w:rPr>
          <w:rFonts w:eastAsia="SimSun" w:cs="Tahoma"/>
          <w:lang w:val="el-GR"/>
        </w:rPr>
        <w:t xml:space="preserve">, </w:t>
      </w:r>
      <w:proofErr w:type="spellStart"/>
      <w:r w:rsidRPr="00A90C73">
        <w:rPr>
          <w:rFonts w:eastAsia="SimSun" w:cs="Tahoma"/>
          <w:lang w:val="el-GR"/>
        </w:rPr>
        <w:t>routers</w:t>
      </w:r>
      <w:proofErr w:type="spellEnd"/>
      <w:r w:rsidRPr="00A90C73">
        <w:rPr>
          <w:rFonts w:eastAsia="SimSun" w:cs="Tahoma"/>
          <w:lang w:val="el-GR"/>
        </w:rPr>
        <w:t xml:space="preserve"> κ.α.) εταιρειών παγκοσμίου βεληνεκούς, απόλυτα αξιόπιστα και 100% συμβατά μεταξύ τους, δημιουργώντας ένα υπολογιστικό περιβάλλον αποδοτικό, εύκολα </w:t>
      </w:r>
      <w:proofErr w:type="spellStart"/>
      <w:r w:rsidRPr="00A90C73">
        <w:rPr>
          <w:rFonts w:eastAsia="SimSun" w:cs="Tahoma"/>
          <w:lang w:val="el-GR"/>
        </w:rPr>
        <w:t>διαχειρίσιμο</w:t>
      </w:r>
      <w:proofErr w:type="spellEnd"/>
      <w:r w:rsidRPr="00A90C73">
        <w:rPr>
          <w:rFonts w:eastAsia="SimSun" w:cs="Tahoma"/>
          <w:lang w:val="el-GR"/>
        </w:rPr>
        <w:t>, σταθερό, διαρκώς διαθέσιμο  και ασφαλές.  Σημειώνεται επίσης πως το Κυβερνητικό Υπολογιστικό Νέφος G-</w:t>
      </w:r>
      <w:proofErr w:type="spellStart"/>
      <w:r w:rsidRPr="00A90C73">
        <w:rPr>
          <w:rFonts w:eastAsia="SimSun" w:cs="Tahoma"/>
          <w:lang w:val="el-GR"/>
        </w:rPr>
        <w:t>Cloud</w:t>
      </w:r>
      <w:proofErr w:type="spellEnd"/>
      <w:r w:rsidRPr="00A90C73">
        <w:rPr>
          <w:rFonts w:eastAsia="SimSun" w:cs="Tahoma"/>
          <w:lang w:val="el-GR"/>
        </w:rPr>
        <w:t>, όσον αφορά στην ασφάλεια, έχει σχεδιαστεί και λειτουργεί με βάση το πρότυπο ISO 27001:2013, ενώ παράλληλα υποστηρίζει όλες τις διαδικασίες και τα μέτρα ασφαλείας που προβλέπονται στο κανονισμό της Αρχής Πιστοποίησης του Ελληνικού Δημοσίου (ΦΕΚ 799/Β/2010).</w:t>
      </w:r>
    </w:p>
    <w:p w14:paraId="0843739B" w14:textId="77777777" w:rsidR="008E6D99" w:rsidRPr="008E6D99" w:rsidRDefault="008E6D99" w:rsidP="002B50AD">
      <w:pPr>
        <w:pStyle w:val="Heading4"/>
        <w:numPr>
          <w:ilvl w:val="4"/>
          <w:numId w:val="130"/>
        </w:numPr>
        <w:tabs>
          <w:tab w:val="left" w:pos="1134"/>
        </w:tabs>
        <w:rPr>
          <w:rFonts w:ascii="Tahoma" w:eastAsia="SimSun" w:hAnsi="Tahoma" w:cs="Tahoma"/>
          <w:bCs w:val="0"/>
          <w:lang w:val="el-GR"/>
        </w:rPr>
      </w:pPr>
      <w:bookmarkStart w:id="191" w:name="_Toc40458233"/>
      <w:r w:rsidRPr="008E6D99">
        <w:rPr>
          <w:rFonts w:ascii="Tahoma" w:eastAsia="SimSun" w:hAnsi="Tahoma" w:cs="Tahoma"/>
          <w:bCs w:val="0"/>
          <w:lang w:val="el-GR"/>
        </w:rPr>
        <w:t>Παροχές-Οφέλη του Κυβερνητικού Υπολογιστικού Νέφους</w:t>
      </w:r>
      <w:bookmarkEnd w:id="191"/>
    </w:p>
    <w:p w14:paraId="1EB6BEE7" w14:textId="2C0356F5" w:rsidR="008E6D99" w:rsidRPr="008E6D99" w:rsidRDefault="008E6D99" w:rsidP="008E6D99">
      <w:pPr>
        <w:spacing w:before="120"/>
        <w:rPr>
          <w:rFonts w:eastAsia="SimSun" w:cs="Tahoma"/>
          <w:lang w:val="el-GR"/>
        </w:rPr>
      </w:pPr>
      <w:r w:rsidRPr="008E6D99">
        <w:rPr>
          <w:rFonts w:eastAsia="SimSun" w:cs="Tahoma"/>
          <w:lang w:val="el-GR"/>
        </w:rPr>
        <w:t>Το Κυβερνητικό Υπολογιστικό Νέφος G-</w:t>
      </w:r>
      <w:proofErr w:type="spellStart"/>
      <w:r w:rsidRPr="008E6D99">
        <w:rPr>
          <w:rFonts w:eastAsia="SimSun" w:cs="Tahoma"/>
          <w:lang w:val="el-GR"/>
        </w:rPr>
        <w:t>Cloud</w:t>
      </w:r>
      <w:proofErr w:type="spellEnd"/>
      <w:r w:rsidRPr="008E6D99">
        <w:rPr>
          <w:rFonts w:eastAsia="SimSun" w:cs="Tahoma"/>
          <w:lang w:val="el-GR"/>
        </w:rPr>
        <w:t xml:space="preserve"> παρέχει τα εξής οφέλη:</w:t>
      </w:r>
    </w:p>
    <w:p w14:paraId="63C6633B" w14:textId="77777777" w:rsidR="008E6D99" w:rsidRPr="008E6D99" w:rsidRDefault="008E6D99" w:rsidP="002B50AD">
      <w:pPr>
        <w:numPr>
          <w:ilvl w:val="0"/>
          <w:numId w:val="30"/>
        </w:numPr>
        <w:spacing w:before="120"/>
        <w:contextualSpacing/>
        <w:rPr>
          <w:rFonts w:eastAsia="SimSun" w:cs="Tahoma"/>
          <w:lang w:val="el-GR"/>
        </w:rPr>
      </w:pPr>
      <w:r w:rsidRPr="008E6D99">
        <w:rPr>
          <w:rFonts w:eastAsia="SimSun" w:cs="Tahoma"/>
          <w:lang w:val="el-GR"/>
        </w:rPr>
        <w:t>Ασφαλή, σύγχρονη υποδομή φιλοξενίας με:</w:t>
      </w:r>
    </w:p>
    <w:p w14:paraId="4CD9BAEE"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Αδιάλειπτη παροχή τροφοδοσίας ηλεκτρικού ρεύματος</w:t>
      </w:r>
    </w:p>
    <w:p w14:paraId="57E516E6"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Επαρκή και αδιάλειπτο κλιματισμό</w:t>
      </w:r>
    </w:p>
    <w:p w14:paraId="0AAC589D"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Πρόσβαση στο διαδίκτυο με επαρκές εύρος ζώνης (μεγαλύτερο του 1Gbps αν απαιτηθεί) μέσω του δικτύου ΣΥΖΕΥΞΙΣ</w:t>
      </w:r>
    </w:p>
    <w:p w14:paraId="10D03776" w14:textId="77777777" w:rsidR="008E6D99" w:rsidRPr="008E6D99" w:rsidRDefault="008E6D99" w:rsidP="002B50AD">
      <w:pPr>
        <w:numPr>
          <w:ilvl w:val="1"/>
          <w:numId w:val="31"/>
        </w:numPr>
        <w:spacing w:before="120"/>
        <w:ind w:left="709" w:hanging="283"/>
        <w:contextualSpacing/>
        <w:rPr>
          <w:rFonts w:eastAsia="SimSun" w:cs="Tahoma"/>
          <w:lang w:val="en-US"/>
        </w:rPr>
      </w:pPr>
      <w:r w:rsidRPr="008E6D99">
        <w:rPr>
          <w:rFonts w:eastAsia="SimSun" w:cs="Tahoma"/>
          <w:lang w:val="en-US"/>
        </w:rPr>
        <w:t xml:space="preserve">Load Balancer </w:t>
      </w:r>
      <w:r w:rsidRPr="008E6D99">
        <w:rPr>
          <w:rFonts w:eastAsia="SimSun" w:cs="Tahoma"/>
          <w:lang w:val="el-GR"/>
        </w:rPr>
        <w:t>και</w:t>
      </w:r>
      <w:r w:rsidRPr="008E6D99">
        <w:rPr>
          <w:rFonts w:eastAsia="SimSun" w:cs="Tahoma"/>
          <w:lang w:val="en-US"/>
        </w:rPr>
        <w:t xml:space="preserve"> SSL </w:t>
      </w:r>
      <w:proofErr w:type="spellStart"/>
      <w:r w:rsidRPr="008E6D99">
        <w:rPr>
          <w:rFonts w:eastAsia="SimSun" w:cs="Tahoma"/>
          <w:lang w:val="en-US"/>
        </w:rPr>
        <w:t>Offloaders</w:t>
      </w:r>
      <w:proofErr w:type="spellEnd"/>
      <w:r w:rsidRPr="008E6D99">
        <w:rPr>
          <w:rFonts w:eastAsia="SimSun" w:cs="Tahoma"/>
          <w:lang w:val="en-US"/>
        </w:rPr>
        <w:t>/Accelerators</w:t>
      </w:r>
    </w:p>
    <w:p w14:paraId="1EEC54BB"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 xml:space="preserve">Κεντρικούς </w:t>
      </w:r>
      <w:proofErr w:type="spellStart"/>
      <w:r w:rsidRPr="008E6D99">
        <w:rPr>
          <w:rFonts w:eastAsia="SimSun" w:cs="Tahoma"/>
          <w:lang w:val="el-GR"/>
        </w:rPr>
        <w:t>μεταγωγείς</w:t>
      </w:r>
      <w:proofErr w:type="spellEnd"/>
      <w:r w:rsidRPr="008E6D99">
        <w:rPr>
          <w:rFonts w:eastAsia="SimSun" w:cs="Tahoma"/>
          <w:lang w:val="el-GR"/>
        </w:rPr>
        <w:t xml:space="preserve"> και συστήματα ασφαλείας για προστασία των εφαρμογών και των συστημάτων (</w:t>
      </w:r>
      <w:proofErr w:type="spellStart"/>
      <w:r w:rsidRPr="008E6D99">
        <w:rPr>
          <w:rFonts w:eastAsia="SimSun" w:cs="Tahoma"/>
          <w:lang w:val="el-GR"/>
        </w:rPr>
        <w:t>Switches</w:t>
      </w:r>
      <w:proofErr w:type="spellEnd"/>
      <w:r w:rsidRPr="008E6D99">
        <w:rPr>
          <w:rFonts w:eastAsia="SimSun" w:cs="Tahoma"/>
          <w:lang w:val="el-GR"/>
        </w:rPr>
        <w:t xml:space="preserve">, </w:t>
      </w:r>
      <w:proofErr w:type="spellStart"/>
      <w:r w:rsidRPr="008E6D99">
        <w:rPr>
          <w:rFonts w:eastAsia="SimSun" w:cs="Tahoma"/>
          <w:lang w:val="el-GR"/>
        </w:rPr>
        <w:t>Firewalls</w:t>
      </w:r>
      <w:proofErr w:type="spellEnd"/>
      <w:r w:rsidRPr="008E6D99">
        <w:rPr>
          <w:rFonts w:eastAsia="SimSun" w:cs="Tahoma"/>
          <w:lang w:val="el-GR"/>
        </w:rPr>
        <w:t>, IDS/IPS)</w:t>
      </w:r>
    </w:p>
    <w:p w14:paraId="6B7B3983"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Απαραίτητο αποθηκευτικό χώρο τόσο για παραγωγική λειτουργία όσο και για αντίγραφα ασφαλείας (</w:t>
      </w:r>
      <w:proofErr w:type="spellStart"/>
      <w:r w:rsidRPr="008E6D99">
        <w:rPr>
          <w:rFonts w:eastAsia="SimSun" w:cs="Tahoma"/>
          <w:lang w:val="el-GR"/>
        </w:rPr>
        <w:t>backup</w:t>
      </w:r>
      <w:proofErr w:type="spellEnd"/>
      <w:r w:rsidRPr="008E6D99">
        <w:rPr>
          <w:rFonts w:eastAsia="SimSun" w:cs="Tahoma"/>
          <w:lang w:val="el-GR"/>
        </w:rPr>
        <w:t>)</w:t>
      </w:r>
    </w:p>
    <w:p w14:paraId="715A3D8A"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Αυτοματοποιημένο σύστημα λήψης και αποθήκευσης αντιγράφων ασφαλείας των συστημάτων (</w:t>
      </w:r>
      <w:proofErr w:type="spellStart"/>
      <w:r w:rsidRPr="008E6D99">
        <w:rPr>
          <w:rFonts w:eastAsia="SimSun" w:cs="Tahoma"/>
          <w:lang w:val="el-GR"/>
        </w:rPr>
        <w:t>Full</w:t>
      </w:r>
      <w:proofErr w:type="spellEnd"/>
      <w:r w:rsidRPr="008E6D99">
        <w:rPr>
          <w:rFonts w:eastAsia="SimSun" w:cs="Tahoma"/>
          <w:lang w:val="el-GR"/>
        </w:rPr>
        <w:t xml:space="preserve"> VM </w:t>
      </w:r>
      <w:proofErr w:type="spellStart"/>
      <w:r w:rsidRPr="008E6D99">
        <w:rPr>
          <w:rFonts w:eastAsia="SimSun" w:cs="Tahoma"/>
          <w:lang w:val="el-GR"/>
        </w:rPr>
        <w:t>backup</w:t>
      </w:r>
      <w:proofErr w:type="spellEnd"/>
      <w:r w:rsidRPr="008E6D99">
        <w:rPr>
          <w:rFonts w:eastAsia="SimSun" w:cs="Tahoma"/>
          <w:lang w:val="el-GR"/>
        </w:rPr>
        <w:t>), με ισχυρή κρυπτογράφηση</w:t>
      </w:r>
    </w:p>
    <w:p w14:paraId="2DF7C727"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 xml:space="preserve">Εγγυημένο </w:t>
      </w:r>
      <w:proofErr w:type="spellStart"/>
      <w:r w:rsidRPr="008E6D99">
        <w:rPr>
          <w:rFonts w:eastAsia="SimSun" w:cs="Tahoma"/>
          <w:lang w:val="el-GR"/>
        </w:rPr>
        <w:t>uplink</w:t>
      </w:r>
      <w:proofErr w:type="spellEnd"/>
      <w:r w:rsidRPr="008E6D99">
        <w:rPr>
          <w:rFonts w:eastAsia="SimSun" w:cs="Tahoma"/>
          <w:lang w:val="el-GR"/>
        </w:rPr>
        <w:t xml:space="preserve"> </w:t>
      </w:r>
      <w:proofErr w:type="spellStart"/>
      <w:r w:rsidRPr="008E6D99">
        <w:rPr>
          <w:rFonts w:eastAsia="SimSun" w:cs="Tahoma"/>
          <w:lang w:val="el-GR"/>
        </w:rPr>
        <w:t>bandwidth</w:t>
      </w:r>
      <w:proofErr w:type="spellEnd"/>
      <w:r w:rsidRPr="008E6D99">
        <w:rPr>
          <w:rFonts w:eastAsia="SimSun" w:cs="Tahoma"/>
          <w:lang w:val="el-GR"/>
        </w:rPr>
        <w:t xml:space="preserve"> κατ’ ελάχιστον 2,5 </w:t>
      </w:r>
      <w:proofErr w:type="spellStart"/>
      <w:r w:rsidRPr="008E6D99">
        <w:rPr>
          <w:rFonts w:eastAsia="SimSun" w:cs="Tahoma"/>
          <w:lang w:val="el-GR"/>
        </w:rPr>
        <w:t>Gbps</w:t>
      </w:r>
      <w:proofErr w:type="spellEnd"/>
      <w:r w:rsidRPr="008E6D99">
        <w:rPr>
          <w:rFonts w:eastAsia="SimSun" w:cs="Tahoma"/>
          <w:lang w:val="el-GR"/>
        </w:rPr>
        <w:t xml:space="preserve"> μέσω </w:t>
      </w:r>
      <w:proofErr w:type="spellStart"/>
      <w:r w:rsidRPr="008E6D99">
        <w:rPr>
          <w:rFonts w:eastAsia="SimSun" w:cs="Tahoma"/>
          <w:lang w:val="el-GR"/>
        </w:rPr>
        <w:t>FCoE</w:t>
      </w:r>
      <w:proofErr w:type="spellEnd"/>
      <w:r w:rsidRPr="008E6D99">
        <w:rPr>
          <w:rFonts w:eastAsia="SimSun" w:cs="Tahoma"/>
          <w:lang w:val="el-GR"/>
        </w:rPr>
        <w:t xml:space="preserve"> 10G οδεύσεων προς τους κεντρικούς </w:t>
      </w:r>
      <w:proofErr w:type="spellStart"/>
      <w:r w:rsidRPr="008E6D99">
        <w:rPr>
          <w:rFonts w:eastAsia="SimSun" w:cs="Tahoma"/>
          <w:lang w:val="el-GR"/>
        </w:rPr>
        <w:t>μεταγωγείς</w:t>
      </w:r>
      <w:proofErr w:type="spellEnd"/>
      <w:r w:rsidRPr="008E6D99">
        <w:rPr>
          <w:rFonts w:eastAsia="SimSun" w:cs="Tahoma"/>
          <w:lang w:val="el-GR"/>
        </w:rPr>
        <w:t xml:space="preserve"> και το δίκτυο αποθήκευσης (SAN)</w:t>
      </w:r>
    </w:p>
    <w:p w14:paraId="159FEBED"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Πλήρη απομόνωση από τα υπόλοιπα φιλοξενούμενα συστήματα τόσο σε επίπεδο διαχείρισης, δικτύου όσο και αποθήκευσης.</w:t>
      </w:r>
    </w:p>
    <w:p w14:paraId="332AA4E3" w14:textId="77777777" w:rsidR="008E6D99" w:rsidRPr="008E6D99" w:rsidRDefault="008E6D99" w:rsidP="008E6D99">
      <w:pPr>
        <w:spacing w:before="120"/>
        <w:ind w:left="360"/>
        <w:contextualSpacing/>
        <w:rPr>
          <w:rFonts w:eastAsia="SimSun" w:cs="Tahoma"/>
          <w:lang w:val="el-GR"/>
        </w:rPr>
      </w:pPr>
    </w:p>
    <w:p w14:paraId="06045E60" w14:textId="77777777" w:rsidR="008E6D99" w:rsidRPr="008E6D99" w:rsidRDefault="008E6D99" w:rsidP="002B50AD">
      <w:pPr>
        <w:numPr>
          <w:ilvl w:val="0"/>
          <w:numId w:val="30"/>
        </w:numPr>
        <w:spacing w:before="120"/>
        <w:contextualSpacing/>
        <w:rPr>
          <w:rFonts w:eastAsia="SimSun" w:cs="Tahoma"/>
          <w:lang w:val="el-GR"/>
        </w:rPr>
      </w:pPr>
      <w:r w:rsidRPr="008E6D99">
        <w:rPr>
          <w:rFonts w:eastAsia="SimSun" w:cs="Tahoma"/>
          <w:lang w:val="el-GR"/>
        </w:rPr>
        <w:t>Εύκολη, ασφαλή και απρόσκοπτη πρόσβαση και διαχείριση συστημάτων με:</w:t>
      </w:r>
    </w:p>
    <w:p w14:paraId="70A54E68"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 xml:space="preserve">Λογισμικό </w:t>
      </w:r>
      <w:proofErr w:type="spellStart"/>
      <w:r w:rsidRPr="008E6D99">
        <w:rPr>
          <w:rFonts w:eastAsia="SimSun" w:cs="Tahoma"/>
          <w:lang w:val="el-GR"/>
        </w:rPr>
        <w:t>Εικονικοποιήσης</w:t>
      </w:r>
      <w:proofErr w:type="spellEnd"/>
      <w:r w:rsidRPr="008E6D99">
        <w:rPr>
          <w:rFonts w:eastAsia="SimSun" w:cs="Tahoma"/>
          <w:lang w:val="el-GR"/>
        </w:rPr>
        <w:t xml:space="preserve"> </w:t>
      </w:r>
      <w:proofErr w:type="spellStart"/>
      <w:r w:rsidRPr="008E6D99">
        <w:rPr>
          <w:rFonts w:eastAsia="SimSun" w:cs="Tahoma"/>
          <w:lang w:val="el-GR"/>
        </w:rPr>
        <w:t>vmWare</w:t>
      </w:r>
      <w:proofErr w:type="spellEnd"/>
      <w:r w:rsidRPr="008E6D99">
        <w:rPr>
          <w:rFonts w:eastAsia="SimSun" w:cs="Tahoma"/>
          <w:lang w:val="el-GR"/>
        </w:rPr>
        <w:t xml:space="preserve"> </w:t>
      </w:r>
      <w:proofErr w:type="spellStart"/>
      <w:r w:rsidRPr="008E6D99">
        <w:rPr>
          <w:rFonts w:eastAsia="SimSun" w:cs="Tahoma"/>
          <w:lang w:val="el-GR"/>
        </w:rPr>
        <w:t>eSXI</w:t>
      </w:r>
      <w:proofErr w:type="spellEnd"/>
      <w:r w:rsidRPr="008E6D99">
        <w:rPr>
          <w:rFonts w:eastAsia="SimSun" w:cs="Tahoma"/>
          <w:lang w:val="el-GR"/>
        </w:rPr>
        <w:t xml:space="preserve"> 6.0</w:t>
      </w:r>
    </w:p>
    <w:p w14:paraId="10BDDB34"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 xml:space="preserve">Λογισμικό Διαχείρισης Εικονικών μηχανών </w:t>
      </w:r>
      <w:proofErr w:type="spellStart"/>
      <w:r w:rsidRPr="008E6D99">
        <w:rPr>
          <w:rFonts w:eastAsia="SimSun" w:cs="Tahoma"/>
          <w:lang w:val="el-GR"/>
        </w:rPr>
        <w:t>vmWare</w:t>
      </w:r>
      <w:proofErr w:type="spellEnd"/>
      <w:r w:rsidRPr="008E6D99">
        <w:rPr>
          <w:rFonts w:eastAsia="SimSun" w:cs="Tahoma"/>
          <w:lang w:val="el-GR"/>
        </w:rPr>
        <w:t xml:space="preserve"> </w:t>
      </w:r>
      <w:proofErr w:type="spellStart"/>
      <w:r w:rsidRPr="008E6D99">
        <w:rPr>
          <w:rFonts w:eastAsia="SimSun" w:cs="Tahoma"/>
          <w:lang w:val="el-GR"/>
        </w:rPr>
        <w:t>vCenter</w:t>
      </w:r>
      <w:proofErr w:type="spellEnd"/>
    </w:p>
    <w:p w14:paraId="5E8F1143" w14:textId="77777777" w:rsidR="008E6D99" w:rsidRPr="008E6D99" w:rsidRDefault="008E6D99" w:rsidP="002B50AD">
      <w:pPr>
        <w:numPr>
          <w:ilvl w:val="1"/>
          <w:numId w:val="31"/>
        </w:numPr>
        <w:spacing w:before="120"/>
        <w:ind w:left="709" w:hanging="283"/>
        <w:contextualSpacing/>
        <w:rPr>
          <w:rFonts w:eastAsia="SimSun" w:cs="Tahoma"/>
          <w:lang w:val="el-GR"/>
        </w:rPr>
      </w:pPr>
      <w:proofErr w:type="spellStart"/>
      <w:r w:rsidRPr="008E6D99">
        <w:rPr>
          <w:rFonts w:eastAsia="SimSun" w:cs="Tahoma"/>
          <w:lang w:val="el-GR"/>
        </w:rPr>
        <w:t>Role-Based</w:t>
      </w:r>
      <w:proofErr w:type="spellEnd"/>
      <w:r w:rsidRPr="008E6D99">
        <w:rPr>
          <w:rFonts w:eastAsia="SimSun" w:cs="Tahoma"/>
          <w:lang w:val="el-GR"/>
        </w:rPr>
        <w:t xml:space="preserve"> πρόσβαση στους πιστοποιημένους χρήστες του εκάστοτε συστήματος </w:t>
      </w:r>
    </w:p>
    <w:p w14:paraId="31961A19"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Λογισμικό παρακολούθησης της καλής λειτουργίας των εικονικών μηχανών.</w:t>
      </w:r>
    </w:p>
    <w:p w14:paraId="6673F3FE"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Δυνατότητα απομακρυσμένης πρόσβασης μέσω SLL VPN για εγκατάσταση, διαχείριση και έλεγχο των συστημάτων.</w:t>
      </w:r>
    </w:p>
    <w:p w14:paraId="096438FC" w14:textId="77777777" w:rsidR="008E6D99" w:rsidRPr="008E6D99" w:rsidRDefault="008E6D99" w:rsidP="002B50AD">
      <w:pPr>
        <w:numPr>
          <w:ilvl w:val="1"/>
          <w:numId w:val="31"/>
        </w:numPr>
        <w:spacing w:before="120"/>
        <w:ind w:left="709" w:hanging="283"/>
        <w:contextualSpacing/>
        <w:rPr>
          <w:rFonts w:eastAsia="SimSun" w:cs="Tahoma"/>
          <w:lang w:val="en-US"/>
        </w:rPr>
      </w:pPr>
      <w:proofErr w:type="spellStart"/>
      <w:r w:rsidRPr="008E6D99">
        <w:rPr>
          <w:rFonts w:eastAsia="SimSun" w:cs="Tahoma"/>
          <w:lang w:val="en-US"/>
        </w:rPr>
        <w:t>vmWare</w:t>
      </w:r>
      <w:proofErr w:type="spellEnd"/>
      <w:r w:rsidRPr="008E6D99">
        <w:rPr>
          <w:rFonts w:eastAsia="SimSun" w:cs="Tahoma"/>
          <w:lang w:val="en-US"/>
        </w:rPr>
        <w:t xml:space="preserve"> High Availability </w:t>
      </w:r>
      <w:r w:rsidRPr="008E6D99">
        <w:rPr>
          <w:rFonts w:eastAsia="SimSun" w:cs="Tahoma"/>
          <w:lang w:val="el-GR"/>
        </w:rPr>
        <w:t>και</w:t>
      </w:r>
      <w:r w:rsidRPr="008E6D99">
        <w:rPr>
          <w:rFonts w:eastAsia="SimSun" w:cs="Tahoma"/>
          <w:lang w:val="en-US"/>
        </w:rPr>
        <w:t xml:space="preserve"> DRS </w:t>
      </w:r>
      <w:r w:rsidRPr="008E6D99">
        <w:rPr>
          <w:rFonts w:eastAsia="SimSun" w:cs="Tahoma"/>
          <w:lang w:val="el-GR"/>
        </w:rPr>
        <w:t>σε</w:t>
      </w:r>
      <w:r w:rsidRPr="008E6D99">
        <w:rPr>
          <w:rFonts w:eastAsia="SimSun" w:cs="Tahoma"/>
          <w:lang w:val="en-US"/>
        </w:rPr>
        <w:t xml:space="preserve"> </w:t>
      </w:r>
      <w:r w:rsidRPr="008E6D99">
        <w:rPr>
          <w:rFonts w:eastAsia="SimSun" w:cs="Tahoma"/>
          <w:lang w:val="el-GR"/>
        </w:rPr>
        <w:t>κάθε</w:t>
      </w:r>
      <w:r w:rsidRPr="008E6D99">
        <w:rPr>
          <w:rFonts w:eastAsia="SimSun" w:cs="Tahoma"/>
          <w:lang w:val="en-US"/>
        </w:rPr>
        <w:t xml:space="preserve"> cluster</w:t>
      </w:r>
    </w:p>
    <w:p w14:paraId="64EAC9A0"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 xml:space="preserve">Αυτοματοποιημένη λήψη αντιγράφων ασφαλείας βάσει </w:t>
      </w:r>
      <w:proofErr w:type="spellStart"/>
      <w:r w:rsidRPr="008E6D99">
        <w:rPr>
          <w:rFonts w:eastAsia="SimSun" w:cs="Tahoma"/>
          <w:lang w:val="el-GR"/>
        </w:rPr>
        <w:t>schedule</w:t>
      </w:r>
      <w:proofErr w:type="spellEnd"/>
      <w:r w:rsidRPr="008E6D99">
        <w:rPr>
          <w:rFonts w:eastAsia="SimSun" w:cs="Tahoma"/>
          <w:lang w:val="el-GR"/>
        </w:rPr>
        <w:t xml:space="preserve"> (πολιτικής </w:t>
      </w:r>
      <w:proofErr w:type="spellStart"/>
      <w:r w:rsidRPr="008E6D99">
        <w:rPr>
          <w:rFonts w:eastAsia="SimSun" w:cs="Tahoma"/>
          <w:lang w:val="el-GR"/>
        </w:rPr>
        <w:t>backup</w:t>
      </w:r>
      <w:proofErr w:type="spellEnd"/>
      <w:r w:rsidRPr="008E6D99">
        <w:rPr>
          <w:rFonts w:eastAsia="SimSun" w:cs="Tahoma"/>
          <w:lang w:val="el-GR"/>
        </w:rPr>
        <w:t>)</w:t>
      </w:r>
    </w:p>
    <w:p w14:paraId="1E45F42A"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 xml:space="preserve">Αυτοματοποιημένη παρακολούθηση εικονικών </w:t>
      </w:r>
      <w:proofErr w:type="spellStart"/>
      <w:r w:rsidRPr="008E6D99">
        <w:rPr>
          <w:rFonts w:eastAsia="SimSun" w:cs="Tahoma"/>
          <w:lang w:val="el-GR"/>
        </w:rPr>
        <w:t>Assets</w:t>
      </w:r>
      <w:proofErr w:type="spellEnd"/>
    </w:p>
    <w:p w14:paraId="7CB4BE74"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 xml:space="preserve">Χρήση </w:t>
      </w:r>
      <w:proofErr w:type="spellStart"/>
      <w:r w:rsidRPr="008E6D99">
        <w:rPr>
          <w:rFonts w:eastAsia="SimSun" w:cs="Tahoma"/>
          <w:lang w:val="el-GR"/>
        </w:rPr>
        <w:t>vApps</w:t>
      </w:r>
      <w:proofErr w:type="spellEnd"/>
      <w:r w:rsidRPr="008E6D99">
        <w:rPr>
          <w:rFonts w:eastAsia="SimSun" w:cs="Tahoma"/>
          <w:lang w:val="el-GR"/>
        </w:rPr>
        <w:t xml:space="preserve"> για οργάνωση </w:t>
      </w:r>
      <w:proofErr w:type="spellStart"/>
      <w:r w:rsidRPr="008E6D99">
        <w:rPr>
          <w:rFonts w:eastAsia="SimSun" w:cs="Tahoma"/>
          <w:lang w:val="el-GR"/>
        </w:rPr>
        <w:t>power</w:t>
      </w:r>
      <w:proofErr w:type="spellEnd"/>
      <w:r w:rsidRPr="008E6D99">
        <w:rPr>
          <w:rFonts w:eastAsia="SimSun" w:cs="Tahoma"/>
          <w:lang w:val="el-GR"/>
        </w:rPr>
        <w:t xml:space="preserve"> on/</w:t>
      </w:r>
      <w:proofErr w:type="spellStart"/>
      <w:r w:rsidRPr="008E6D99">
        <w:rPr>
          <w:rFonts w:eastAsia="SimSun" w:cs="Tahoma"/>
          <w:lang w:val="el-GR"/>
        </w:rPr>
        <w:t>power</w:t>
      </w:r>
      <w:proofErr w:type="spellEnd"/>
      <w:r w:rsidRPr="008E6D99">
        <w:rPr>
          <w:rFonts w:eastAsia="SimSun" w:cs="Tahoma"/>
          <w:lang w:val="el-GR"/>
        </w:rPr>
        <w:t xml:space="preserve"> </w:t>
      </w:r>
      <w:proofErr w:type="spellStart"/>
      <w:r w:rsidRPr="008E6D99">
        <w:rPr>
          <w:rFonts w:eastAsia="SimSun" w:cs="Tahoma"/>
          <w:lang w:val="el-GR"/>
        </w:rPr>
        <w:t>off</w:t>
      </w:r>
      <w:proofErr w:type="spellEnd"/>
      <w:r w:rsidRPr="008E6D99">
        <w:rPr>
          <w:rFonts w:eastAsia="SimSun" w:cs="Tahoma"/>
          <w:lang w:val="el-GR"/>
        </w:rPr>
        <w:t xml:space="preserve"> διαδικασιών σύνθετων συστημάτων</w:t>
      </w:r>
    </w:p>
    <w:p w14:paraId="3CFB681E"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Πρόσβαση σε Σύστημα καταγραφής, διαχείρισης και Παρακολούθησης Αιτημάτων Χρηστών (</w:t>
      </w:r>
      <w:proofErr w:type="spellStart"/>
      <w:r w:rsidRPr="008E6D99">
        <w:rPr>
          <w:rFonts w:eastAsia="SimSun" w:cs="Tahoma"/>
          <w:lang w:val="el-GR"/>
        </w:rPr>
        <w:t>Service</w:t>
      </w:r>
      <w:proofErr w:type="spellEnd"/>
      <w:r w:rsidRPr="008E6D99">
        <w:rPr>
          <w:rFonts w:eastAsia="SimSun" w:cs="Tahoma"/>
          <w:lang w:val="el-GR"/>
        </w:rPr>
        <w:t xml:space="preserve"> </w:t>
      </w:r>
      <w:proofErr w:type="spellStart"/>
      <w:r w:rsidRPr="008E6D99">
        <w:rPr>
          <w:rFonts w:eastAsia="SimSun" w:cs="Tahoma"/>
          <w:lang w:val="el-GR"/>
        </w:rPr>
        <w:t>Desk</w:t>
      </w:r>
      <w:proofErr w:type="spellEnd"/>
      <w:r w:rsidRPr="008E6D99">
        <w:rPr>
          <w:rFonts w:eastAsia="SimSun" w:cs="Tahoma"/>
          <w:lang w:val="el-GR"/>
        </w:rPr>
        <w:t>)</w:t>
      </w:r>
    </w:p>
    <w:p w14:paraId="13D62A08" w14:textId="77777777" w:rsidR="008E6D99" w:rsidRPr="008E6D99" w:rsidRDefault="008E6D99" w:rsidP="002B50AD">
      <w:pPr>
        <w:numPr>
          <w:ilvl w:val="1"/>
          <w:numId w:val="31"/>
        </w:numPr>
        <w:spacing w:before="120"/>
        <w:ind w:left="709" w:hanging="283"/>
        <w:contextualSpacing/>
        <w:rPr>
          <w:rFonts w:eastAsia="SimSun" w:cs="Tahoma"/>
          <w:lang w:val="el-GR"/>
        </w:rPr>
      </w:pPr>
      <w:r w:rsidRPr="008E6D99">
        <w:rPr>
          <w:rFonts w:eastAsia="SimSun" w:cs="Tahoma"/>
          <w:lang w:val="el-GR"/>
        </w:rPr>
        <w:t>Πρόσβαση σε σύστημα αναφορών σχετικά με τα στοιχεία λειτουργίας των φιλοξενούμενων συστημάτων</w:t>
      </w:r>
    </w:p>
    <w:p w14:paraId="1A17344C" w14:textId="77777777" w:rsidR="008E6D99" w:rsidRPr="008E6D99" w:rsidRDefault="008E6D99" w:rsidP="008E6D99">
      <w:pPr>
        <w:spacing w:before="120"/>
        <w:rPr>
          <w:rFonts w:cs="Tahoma"/>
          <w:lang w:val="el-GR"/>
        </w:rPr>
      </w:pPr>
    </w:p>
    <w:p w14:paraId="073E14B7" w14:textId="77777777" w:rsidR="008E6D99" w:rsidRPr="008E6D99" w:rsidRDefault="008E6D99" w:rsidP="008E6D99">
      <w:pPr>
        <w:spacing w:before="120"/>
        <w:rPr>
          <w:rFonts w:cs="Tahoma"/>
          <w:lang w:val="el-GR"/>
        </w:rPr>
      </w:pPr>
      <w:r w:rsidRPr="008E6D99">
        <w:rPr>
          <w:rFonts w:cs="Tahoma"/>
          <w:lang w:val="el-GR"/>
        </w:rPr>
        <w:t>Επιπρόσθετα, αν είναι επιθυμητό, το Κυβερνητικό Υπολογιστικό Νέφος μπορεί να προσφέρει:</w:t>
      </w:r>
    </w:p>
    <w:p w14:paraId="73AD606F" w14:textId="77777777" w:rsidR="008E6D99" w:rsidRPr="008E6D99" w:rsidRDefault="008E6D99" w:rsidP="002B50AD">
      <w:pPr>
        <w:numPr>
          <w:ilvl w:val="0"/>
          <w:numId w:val="29"/>
        </w:numPr>
        <w:spacing w:before="120"/>
        <w:contextualSpacing/>
        <w:rPr>
          <w:rFonts w:cs="Tahoma"/>
          <w:lang w:val="el-GR"/>
        </w:rPr>
      </w:pPr>
      <w:proofErr w:type="spellStart"/>
      <w:r w:rsidRPr="008E6D99">
        <w:rPr>
          <w:rFonts w:cs="Tahoma"/>
          <w:lang w:val="el-GR"/>
        </w:rPr>
        <w:t>Αυτοδιαχειριζόμενο</w:t>
      </w:r>
      <w:proofErr w:type="spellEnd"/>
      <w:r w:rsidRPr="008E6D99">
        <w:rPr>
          <w:rFonts w:cs="Tahoma"/>
          <w:lang w:val="el-GR"/>
        </w:rPr>
        <w:t xml:space="preserve"> </w:t>
      </w:r>
      <w:r w:rsidRPr="008E6D99">
        <w:rPr>
          <w:rFonts w:cs="Tahoma"/>
        </w:rPr>
        <w:t>Virtual</w:t>
      </w:r>
      <w:r w:rsidRPr="008E6D99">
        <w:rPr>
          <w:rFonts w:cs="Tahoma"/>
          <w:lang w:val="el-GR"/>
        </w:rPr>
        <w:t xml:space="preserve"> </w:t>
      </w:r>
      <w:r w:rsidRPr="008E6D99">
        <w:rPr>
          <w:rFonts w:cs="Tahoma"/>
        </w:rPr>
        <w:t>Firewall</w:t>
      </w:r>
      <w:r w:rsidRPr="008E6D99">
        <w:rPr>
          <w:rFonts w:cs="Tahoma"/>
          <w:lang w:val="el-GR"/>
        </w:rPr>
        <w:t xml:space="preserve"> για παραμετροποίηση από τους διαχειριστές του φιλοξενούμενου συστήματος.</w:t>
      </w:r>
    </w:p>
    <w:p w14:paraId="5D5965C1" w14:textId="77777777" w:rsidR="008E6D99" w:rsidRPr="008E6D99" w:rsidRDefault="008E6D99" w:rsidP="002B50AD">
      <w:pPr>
        <w:numPr>
          <w:ilvl w:val="0"/>
          <w:numId w:val="29"/>
        </w:numPr>
        <w:spacing w:before="120"/>
        <w:contextualSpacing/>
        <w:rPr>
          <w:rFonts w:cs="Tahoma"/>
          <w:lang w:val="el-GR"/>
        </w:rPr>
      </w:pPr>
      <w:r w:rsidRPr="008E6D99">
        <w:rPr>
          <w:rFonts w:cs="Tahoma"/>
          <w:lang w:val="el-GR"/>
        </w:rPr>
        <w:t xml:space="preserve">Διακριτή παραμετροποίηση </w:t>
      </w:r>
      <w:r w:rsidRPr="008E6D99">
        <w:rPr>
          <w:rFonts w:cs="Tahoma"/>
        </w:rPr>
        <w:t>IPS</w:t>
      </w:r>
      <w:r w:rsidRPr="008E6D99">
        <w:rPr>
          <w:rFonts w:cs="Tahoma"/>
          <w:lang w:val="el-GR"/>
        </w:rPr>
        <w:t>/</w:t>
      </w:r>
      <w:r w:rsidRPr="008E6D99">
        <w:rPr>
          <w:rFonts w:cs="Tahoma"/>
        </w:rPr>
        <w:t>IDS</w:t>
      </w:r>
      <w:r w:rsidRPr="008E6D99">
        <w:rPr>
          <w:rFonts w:cs="Tahoma"/>
          <w:lang w:val="el-GR"/>
        </w:rPr>
        <w:t xml:space="preserve"> για πλήρη συμμόρφωση με την μελέτη ασφαλείας του φιλοξενούμενου έργου</w:t>
      </w:r>
    </w:p>
    <w:p w14:paraId="49A17873" w14:textId="77777777" w:rsidR="008E6D99" w:rsidRPr="008E6D99" w:rsidRDefault="008E6D99" w:rsidP="002B50AD">
      <w:pPr>
        <w:numPr>
          <w:ilvl w:val="0"/>
          <w:numId w:val="29"/>
        </w:numPr>
        <w:spacing w:before="120"/>
        <w:contextualSpacing/>
        <w:rPr>
          <w:rFonts w:cs="Tahoma"/>
          <w:lang w:val="en-US"/>
        </w:rPr>
      </w:pPr>
      <w:r w:rsidRPr="008E6D99">
        <w:rPr>
          <w:rFonts w:cs="Tahoma"/>
          <w:lang w:val="el-GR"/>
        </w:rPr>
        <w:t>Εκχώρηση</w:t>
      </w:r>
      <w:r w:rsidRPr="008E6D99">
        <w:rPr>
          <w:rFonts w:cs="Tahoma"/>
          <w:lang w:val="en-US"/>
        </w:rPr>
        <w:t xml:space="preserve"> </w:t>
      </w:r>
      <w:r w:rsidRPr="008E6D99">
        <w:rPr>
          <w:rFonts w:cs="Tahoma"/>
          <w:lang w:val="el-GR"/>
        </w:rPr>
        <w:t>δυνατότητας</w:t>
      </w:r>
      <w:r w:rsidRPr="008E6D99">
        <w:rPr>
          <w:rFonts w:cs="Tahoma"/>
          <w:lang w:val="en-US"/>
        </w:rPr>
        <w:t xml:space="preserve"> </w:t>
      </w:r>
      <w:r w:rsidRPr="008E6D99">
        <w:rPr>
          <w:rFonts w:cs="Tahoma"/>
        </w:rPr>
        <w:t>backup on demand/snapshot on demand.</w:t>
      </w:r>
    </w:p>
    <w:p w14:paraId="5296BDBA" w14:textId="77777777" w:rsidR="008E6D99" w:rsidRPr="008E6D99" w:rsidRDefault="008E6D99" w:rsidP="002B50AD">
      <w:pPr>
        <w:numPr>
          <w:ilvl w:val="0"/>
          <w:numId w:val="29"/>
        </w:numPr>
        <w:spacing w:before="120"/>
        <w:contextualSpacing/>
        <w:rPr>
          <w:rFonts w:cs="Tahoma"/>
          <w:lang w:val="el-GR"/>
        </w:rPr>
      </w:pPr>
      <w:r w:rsidRPr="008E6D99">
        <w:rPr>
          <w:rFonts w:cs="Tahoma"/>
          <w:lang w:val="el-GR"/>
        </w:rPr>
        <w:t xml:space="preserve">Καταγραφή πρόσβασης διαχειριστών και διαχειριστικών ενεργειών σε απομακρυσμένους </w:t>
      </w:r>
      <w:r w:rsidRPr="008E6D99">
        <w:rPr>
          <w:rFonts w:cs="Tahoma"/>
        </w:rPr>
        <w:t>syslog</w:t>
      </w:r>
      <w:r w:rsidRPr="008E6D99">
        <w:rPr>
          <w:rFonts w:cs="Tahoma"/>
          <w:lang w:val="el-GR"/>
        </w:rPr>
        <w:t xml:space="preserve"> </w:t>
      </w:r>
      <w:r w:rsidRPr="008E6D99">
        <w:rPr>
          <w:rFonts w:cs="Tahoma"/>
        </w:rPr>
        <w:t>servers</w:t>
      </w:r>
      <w:r w:rsidRPr="008E6D99">
        <w:rPr>
          <w:rFonts w:cs="Tahoma"/>
          <w:lang w:val="el-GR"/>
        </w:rPr>
        <w:t>.</w:t>
      </w:r>
    </w:p>
    <w:p w14:paraId="7BF95C43" w14:textId="77777777" w:rsidR="008E6D99" w:rsidRPr="008E6D99" w:rsidRDefault="008E6D99" w:rsidP="002B50AD">
      <w:pPr>
        <w:numPr>
          <w:ilvl w:val="0"/>
          <w:numId w:val="29"/>
        </w:numPr>
        <w:spacing w:before="120"/>
        <w:contextualSpacing/>
        <w:rPr>
          <w:rFonts w:eastAsia="SimSun" w:cs="Tahoma"/>
          <w:lang w:val="en-US"/>
        </w:rPr>
      </w:pPr>
      <w:r w:rsidRPr="008E6D99">
        <w:rPr>
          <w:rFonts w:eastAsia="SimSun" w:cs="Tahoma"/>
          <w:lang w:val="en-US"/>
        </w:rPr>
        <w:t xml:space="preserve">Self Service Portal </w:t>
      </w:r>
      <w:r w:rsidRPr="008E6D99">
        <w:rPr>
          <w:rFonts w:eastAsia="SimSun" w:cs="Tahoma"/>
          <w:lang w:val="el-GR"/>
        </w:rPr>
        <w:t>για</w:t>
      </w:r>
      <w:r w:rsidRPr="008E6D99">
        <w:rPr>
          <w:rFonts w:eastAsia="SimSun" w:cs="Tahoma"/>
          <w:lang w:val="en-US"/>
        </w:rPr>
        <w:t xml:space="preserve"> VM Provisioning </w:t>
      </w:r>
      <w:r w:rsidRPr="008E6D99">
        <w:rPr>
          <w:rFonts w:eastAsia="SimSun" w:cs="Tahoma"/>
          <w:lang w:val="el-GR"/>
        </w:rPr>
        <w:t>μέσω</w:t>
      </w:r>
      <w:r w:rsidRPr="008E6D99">
        <w:rPr>
          <w:rFonts w:eastAsia="SimSun" w:cs="Tahoma"/>
          <w:lang w:val="en-US"/>
        </w:rPr>
        <w:t xml:space="preserve"> Service Catalog </w:t>
      </w:r>
      <w:r w:rsidRPr="008E6D99">
        <w:rPr>
          <w:rFonts w:eastAsia="SimSun" w:cs="Tahoma"/>
          <w:lang w:val="el-GR"/>
        </w:rPr>
        <w:t>στο</w:t>
      </w:r>
      <w:r w:rsidRPr="008E6D99">
        <w:rPr>
          <w:rFonts w:eastAsia="SimSun" w:cs="Tahoma"/>
          <w:lang w:val="en-US"/>
        </w:rPr>
        <w:t xml:space="preserve"> Public Cloud </w:t>
      </w:r>
      <w:r w:rsidRPr="008E6D99">
        <w:rPr>
          <w:rFonts w:eastAsia="SimSun" w:cs="Tahoma"/>
          <w:lang w:val="el-GR"/>
        </w:rPr>
        <w:t>για</w:t>
      </w:r>
      <w:r w:rsidRPr="008E6D99">
        <w:rPr>
          <w:rFonts w:eastAsia="SimSun" w:cs="Tahoma"/>
          <w:lang w:val="en-US"/>
        </w:rPr>
        <w:t xml:space="preserve"> </w:t>
      </w:r>
      <w:r w:rsidRPr="008E6D99">
        <w:rPr>
          <w:rFonts w:eastAsia="SimSun" w:cs="Tahoma"/>
          <w:lang w:val="el-GR"/>
        </w:rPr>
        <w:t>ε</w:t>
      </w:r>
      <w:proofErr w:type="spellStart"/>
      <w:r w:rsidRPr="008E6D99">
        <w:rPr>
          <w:rFonts w:eastAsia="SimSun" w:cs="Tahoma"/>
          <w:lang w:val="en-US"/>
        </w:rPr>
        <w:t>κτ</w:t>
      </w:r>
      <w:r w:rsidRPr="008E6D99">
        <w:rPr>
          <w:rFonts w:eastAsia="SimSun" w:cs="Tahoma"/>
          <w:lang w:val="el-GR"/>
        </w:rPr>
        <w:t>έλεση</w:t>
      </w:r>
      <w:proofErr w:type="spellEnd"/>
      <w:r w:rsidRPr="008E6D99">
        <w:rPr>
          <w:rFonts w:eastAsia="SimSun" w:cs="Tahoma"/>
          <w:lang w:val="en-US"/>
        </w:rPr>
        <w:t xml:space="preserve"> </w:t>
      </w:r>
      <w:r w:rsidRPr="008E6D99">
        <w:rPr>
          <w:rFonts w:eastAsia="SimSun" w:cs="Tahoma"/>
          <w:lang w:val="el-GR"/>
        </w:rPr>
        <w:t>δοκιμών</w:t>
      </w:r>
      <w:r w:rsidRPr="008E6D99">
        <w:rPr>
          <w:rFonts w:eastAsia="SimSun" w:cs="Tahoma"/>
          <w:lang w:val="en-US"/>
        </w:rPr>
        <w:t>/</w:t>
      </w:r>
      <w:r w:rsidRPr="008E6D99">
        <w:rPr>
          <w:rFonts w:eastAsia="SimSun" w:cs="Tahoma"/>
          <w:lang w:val="el-GR"/>
        </w:rPr>
        <w:t>εκπαίδευση</w:t>
      </w:r>
    </w:p>
    <w:p w14:paraId="2855726C" w14:textId="77777777" w:rsidR="008E6D99" w:rsidRPr="008E6D99" w:rsidRDefault="008E6D99" w:rsidP="002B50AD">
      <w:pPr>
        <w:numPr>
          <w:ilvl w:val="0"/>
          <w:numId w:val="29"/>
        </w:numPr>
        <w:spacing w:before="120"/>
        <w:contextualSpacing/>
        <w:rPr>
          <w:rFonts w:eastAsia="SimSun" w:cs="Tahoma"/>
          <w:lang w:val="el-GR"/>
        </w:rPr>
      </w:pPr>
      <w:r w:rsidRPr="008E6D99">
        <w:rPr>
          <w:rFonts w:eastAsia="SimSun" w:cs="Tahoma"/>
          <w:lang w:val="el-GR"/>
        </w:rPr>
        <w:t>Μεταφορά αντιγράφων ασφαλείας εκτός υποδομής σε κασέτες με ισχυρή κρυπτογράφηση</w:t>
      </w:r>
    </w:p>
    <w:p w14:paraId="71136B47" w14:textId="77777777" w:rsidR="008E6D99" w:rsidRPr="008E6D99" w:rsidRDefault="008E6D99" w:rsidP="002B50AD">
      <w:pPr>
        <w:numPr>
          <w:ilvl w:val="0"/>
          <w:numId w:val="29"/>
        </w:numPr>
        <w:spacing w:before="120"/>
        <w:contextualSpacing/>
        <w:rPr>
          <w:rFonts w:eastAsia="SimSun" w:cs="Tahoma"/>
          <w:lang w:val="el-GR"/>
        </w:rPr>
      </w:pPr>
      <w:r w:rsidRPr="008E6D99">
        <w:rPr>
          <w:rFonts w:eastAsia="SimSun" w:cs="Tahoma"/>
        </w:rPr>
        <w:t>IPSEC</w:t>
      </w:r>
      <w:r w:rsidRPr="008E6D99">
        <w:rPr>
          <w:rFonts w:eastAsia="SimSun" w:cs="Tahoma"/>
          <w:lang w:val="el-GR"/>
        </w:rPr>
        <w:t xml:space="preserve"> </w:t>
      </w:r>
      <w:r w:rsidRPr="008E6D99">
        <w:rPr>
          <w:rFonts w:eastAsia="SimSun" w:cs="Tahoma"/>
        </w:rPr>
        <w:t>end</w:t>
      </w:r>
      <w:r w:rsidRPr="008E6D99">
        <w:rPr>
          <w:rFonts w:eastAsia="SimSun" w:cs="Tahoma"/>
          <w:lang w:val="el-GR"/>
        </w:rPr>
        <w:t>-</w:t>
      </w:r>
      <w:r w:rsidRPr="008E6D99">
        <w:rPr>
          <w:rFonts w:eastAsia="SimSun" w:cs="Tahoma"/>
        </w:rPr>
        <w:t>to</w:t>
      </w:r>
      <w:r w:rsidRPr="008E6D99">
        <w:rPr>
          <w:rFonts w:eastAsia="SimSun" w:cs="Tahoma"/>
          <w:lang w:val="el-GR"/>
        </w:rPr>
        <w:t>-</w:t>
      </w:r>
      <w:r w:rsidRPr="008E6D99">
        <w:rPr>
          <w:rFonts w:eastAsia="SimSun" w:cs="Tahoma"/>
        </w:rPr>
        <w:t>end</w:t>
      </w:r>
      <w:r w:rsidRPr="008E6D99">
        <w:rPr>
          <w:rFonts w:eastAsia="SimSun" w:cs="Tahoma"/>
          <w:lang w:val="el-GR"/>
        </w:rPr>
        <w:t xml:space="preserve"> </w:t>
      </w:r>
      <w:r w:rsidRPr="008E6D99">
        <w:rPr>
          <w:rFonts w:eastAsia="SimSun" w:cs="Tahoma"/>
        </w:rPr>
        <w:t>tunnelling</w:t>
      </w:r>
      <w:r w:rsidRPr="008E6D99">
        <w:rPr>
          <w:rFonts w:eastAsia="SimSun" w:cs="Tahoma"/>
          <w:lang w:val="el-GR"/>
        </w:rPr>
        <w:t xml:space="preserve"> για δημιουργία </w:t>
      </w:r>
      <w:r w:rsidRPr="008E6D99">
        <w:rPr>
          <w:rFonts w:eastAsia="SimSun" w:cs="Tahoma"/>
        </w:rPr>
        <w:t>WAN</w:t>
      </w:r>
      <w:r w:rsidRPr="008E6D99">
        <w:rPr>
          <w:rFonts w:eastAsia="SimSun" w:cs="Tahoma"/>
          <w:lang w:val="el-GR"/>
        </w:rPr>
        <w:t xml:space="preserve"> με τρίτα συστήματα</w:t>
      </w:r>
    </w:p>
    <w:p w14:paraId="11077F07" w14:textId="77777777" w:rsidR="008E6D99" w:rsidRPr="008E6D99" w:rsidRDefault="008E6D99" w:rsidP="002B50AD">
      <w:pPr>
        <w:numPr>
          <w:ilvl w:val="0"/>
          <w:numId w:val="29"/>
        </w:numPr>
        <w:spacing w:before="120"/>
        <w:contextualSpacing/>
        <w:rPr>
          <w:rFonts w:eastAsia="SimSun" w:cs="Tahoma"/>
          <w:lang w:val="en-US"/>
        </w:rPr>
      </w:pPr>
      <w:r w:rsidRPr="008E6D99">
        <w:rPr>
          <w:rFonts w:eastAsia="SimSun" w:cs="Tahoma"/>
        </w:rPr>
        <w:t xml:space="preserve">Cognos BI Workspaces </w:t>
      </w:r>
      <w:proofErr w:type="spellStart"/>
      <w:r w:rsidRPr="008E6D99">
        <w:rPr>
          <w:rFonts w:eastAsia="SimSun" w:cs="Tahoma"/>
          <w:lang w:val="en-US"/>
        </w:rPr>
        <w:t>γι</w:t>
      </w:r>
      <w:proofErr w:type="spellEnd"/>
      <w:r w:rsidRPr="008E6D99">
        <w:rPr>
          <w:rFonts w:eastAsia="SimSun" w:cs="Tahoma"/>
          <w:lang w:val="en-US"/>
        </w:rPr>
        <w:t xml:space="preserve">α data warehousing και </w:t>
      </w:r>
      <w:r w:rsidRPr="008E6D99">
        <w:rPr>
          <w:rFonts w:eastAsia="SimSun" w:cs="Tahoma"/>
          <w:lang w:val="el-GR"/>
        </w:rPr>
        <w:t>δημιουργία αναφορών</w:t>
      </w:r>
    </w:p>
    <w:p w14:paraId="67A0E950" w14:textId="056098DA" w:rsidR="00AF7343" w:rsidRPr="00AC24C1" w:rsidRDefault="008E6D99" w:rsidP="00AC24C1">
      <w:pPr>
        <w:spacing w:before="120"/>
        <w:rPr>
          <w:rFonts w:cs="Tahoma"/>
          <w:lang w:val="el-GR"/>
        </w:rPr>
      </w:pPr>
      <w:r w:rsidRPr="00AC24C1">
        <w:rPr>
          <w:rFonts w:cs="Tahoma"/>
          <w:lang w:val="el-GR"/>
        </w:rPr>
        <w:t>Περισσότερες πληροφορίες για το Κυβερνητικό Υπολογιστικό Νέφος (G-</w:t>
      </w:r>
      <w:proofErr w:type="spellStart"/>
      <w:r w:rsidRPr="00AC24C1">
        <w:rPr>
          <w:rFonts w:cs="Tahoma"/>
          <w:lang w:val="el-GR"/>
        </w:rPr>
        <w:t>Cloud</w:t>
      </w:r>
      <w:proofErr w:type="spellEnd"/>
      <w:r w:rsidRPr="00AC24C1">
        <w:rPr>
          <w:rFonts w:cs="Tahoma"/>
          <w:lang w:val="el-GR"/>
        </w:rPr>
        <w:t xml:space="preserve">) μπορούν να αναζητηθούν στην ιστοσελίδα του </w:t>
      </w:r>
      <w:hyperlink r:id="rId20" w:history="1">
        <w:r w:rsidR="00DD24CB" w:rsidRPr="00A26C34">
          <w:rPr>
            <w:lang w:val="el-GR"/>
          </w:rPr>
          <w:t xml:space="preserve"> </w:t>
        </w:r>
        <w:r w:rsidR="00DD24CB" w:rsidRPr="00DD24CB">
          <w:rPr>
            <w:rFonts w:cs="Tahoma"/>
            <w:lang w:val="el-GR"/>
          </w:rPr>
          <w:t>https://www.gsis.gr/dimosia-dioikisi/G-Cloud</w:t>
        </w:r>
      </w:hyperlink>
      <w:r w:rsidRPr="00AC24C1">
        <w:rPr>
          <w:rFonts w:cs="Tahoma"/>
          <w:lang w:val="el-GR"/>
        </w:rPr>
        <w:t>.</w:t>
      </w:r>
    </w:p>
    <w:p w14:paraId="23237DA1" w14:textId="77777777" w:rsidR="008338F0" w:rsidRPr="002B1A1F" w:rsidRDefault="003355E7" w:rsidP="002B50AD">
      <w:pPr>
        <w:pStyle w:val="Heading4"/>
        <w:numPr>
          <w:ilvl w:val="1"/>
          <w:numId w:val="130"/>
        </w:numPr>
        <w:tabs>
          <w:tab w:val="left" w:pos="1134"/>
        </w:tabs>
        <w:ind w:left="709" w:hanging="283"/>
        <w:rPr>
          <w:rFonts w:ascii="Tahoma" w:hAnsi="Tahoma" w:cs="Tahoma"/>
          <w:szCs w:val="22"/>
          <w:lang w:val="el-GR"/>
        </w:rPr>
      </w:pPr>
      <w:bookmarkStart w:id="192" w:name="_Ref8383808"/>
      <w:bookmarkStart w:id="193" w:name="_Toc40458234"/>
      <w:r w:rsidRPr="002B1A1F">
        <w:rPr>
          <w:rFonts w:ascii="Tahoma" w:hAnsi="Tahoma" w:cs="Tahoma"/>
          <w:szCs w:val="22"/>
          <w:lang w:val="el-GR"/>
        </w:rPr>
        <w:t>ΣΚΟΠΟΣ ΚΑΙ ΣΤΟΧΟΙ ΤΗΣ ΣΥΜΒΑΣΗΣ</w:t>
      </w:r>
      <w:bookmarkEnd w:id="192"/>
      <w:bookmarkEnd w:id="193"/>
    </w:p>
    <w:p w14:paraId="7DEB53C6" w14:textId="1E772204" w:rsidR="006D2538" w:rsidRPr="00BB461E" w:rsidRDefault="006D2538" w:rsidP="002B50AD">
      <w:pPr>
        <w:pStyle w:val="Heading4"/>
        <w:numPr>
          <w:ilvl w:val="2"/>
          <w:numId w:val="130"/>
        </w:numPr>
        <w:tabs>
          <w:tab w:val="left" w:pos="1134"/>
        </w:tabs>
        <w:rPr>
          <w:rFonts w:ascii="Tahoma" w:hAnsi="Tahoma" w:cs="Tahoma"/>
          <w:szCs w:val="22"/>
          <w:lang w:val="el-GR"/>
        </w:rPr>
      </w:pPr>
      <w:bookmarkStart w:id="194" w:name="_Toc515972683"/>
      <w:bookmarkStart w:id="195" w:name="_Toc40458235"/>
      <w:r w:rsidRPr="00BB461E">
        <w:rPr>
          <w:rFonts w:ascii="Tahoma" w:hAnsi="Tahoma" w:cs="Tahoma"/>
          <w:szCs w:val="22"/>
          <w:lang w:val="el-GR"/>
        </w:rPr>
        <w:t>Σύντομη Περιγραφή Αντικείμενου-Στόχοι</w:t>
      </w:r>
      <w:bookmarkEnd w:id="194"/>
      <w:bookmarkEnd w:id="195"/>
    </w:p>
    <w:p w14:paraId="10E83685" w14:textId="671FEA26" w:rsidR="006D1E44" w:rsidRPr="006D1E44" w:rsidRDefault="006D1E44" w:rsidP="006D1E44">
      <w:pPr>
        <w:pStyle w:val="ListParagraph1"/>
        <w:spacing w:after="60" w:line="276" w:lineRule="auto"/>
        <w:ind w:left="0"/>
        <w:rPr>
          <w:rFonts w:ascii="Tahoma" w:hAnsi="Tahoma" w:cs="Tahoma"/>
          <w:sz w:val="22"/>
          <w:szCs w:val="24"/>
          <w:lang w:eastAsia="zh-CN"/>
        </w:rPr>
      </w:pPr>
      <w:r w:rsidRPr="006D1E44">
        <w:rPr>
          <w:rFonts w:ascii="Tahoma" w:hAnsi="Tahoma" w:cs="Tahoma"/>
          <w:sz w:val="22"/>
          <w:szCs w:val="24"/>
          <w:lang w:eastAsia="zh-CN"/>
        </w:rPr>
        <w:t xml:space="preserve">Το έργο </w:t>
      </w:r>
      <w:r w:rsidRPr="006D1E44">
        <w:rPr>
          <w:rFonts w:cs="Tahoma"/>
          <w:szCs w:val="22"/>
        </w:rPr>
        <w:t>«</w:t>
      </w:r>
      <w:r w:rsidR="005D2899" w:rsidRPr="005D2899">
        <w:rPr>
          <w:rFonts w:ascii="Tahoma" w:hAnsi="Tahoma" w:cs="Tahoma"/>
          <w:b/>
          <w:bCs/>
          <w:sz w:val="22"/>
          <w:szCs w:val="24"/>
          <w:lang w:eastAsia="zh-CN"/>
        </w:rPr>
        <w:t xml:space="preserve">Εθνική Πύλη Κωδικοποίησης / Ολοκληρωμένη πλατφόρμα κανονιστικής διαδικασίας μέσω  Αξιολόγησης και </w:t>
      </w:r>
      <w:proofErr w:type="spellStart"/>
      <w:r w:rsidR="005D2899" w:rsidRPr="005D2899">
        <w:rPr>
          <w:rFonts w:ascii="Tahoma" w:hAnsi="Tahoma" w:cs="Tahoma"/>
          <w:b/>
          <w:bCs/>
          <w:sz w:val="22"/>
          <w:szCs w:val="24"/>
          <w:lang w:eastAsia="zh-CN"/>
        </w:rPr>
        <w:t>επικαιροποίησης</w:t>
      </w:r>
      <w:proofErr w:type="spellEnd"/>
      <w:r w:rsidR="005D2899" w:rsidRPr="005D2899">
        <w:rPr>
          <w:rFonts w:ascii="Tahoma" w:hAnsi="Tahoma" w:cs="Tahoma"/>
          <w:b/>
          <w:bCs/>
          <w:sz w:val="22"/>
          <w:szCs w:val="24"/>
          <w:lang w:eastAsia="zh-CN"/>
        </w:rPr>
        <w:t xml:space="preserve"> προτύπων καλής νομοθέτησης και </w:t>
      </w:r>
      <w:proofErr w:type="spellStart"/>
      <w:r w:rsidR="005D2899" w:rsidRPr="005D2899">
        <w:rPr>
          <w:rFonts w:ascii="Tahoma" w:hAnsi="Tahoma" w:cs="Tahoma"/>
          <w:b/>
          <w:bCs/>
          <w:sz w:val="22"/>
          <w:szCs w:val="24"/>
          <w:lang w:eastAsia="zh-CN"/>
        </w:rPr>
        <w:t>νομοπαραγωγικής</w:t>
      </w:r>
      <w:proofErr w:type="spellEnd"/>
      <w:r w:rsidR="005D2899" w:rsidRPr="005D2899">
        <w:rPr>
          <w:rFonts w:ascii="Tahoma" w:hAnsi="Tahoma" w:cs="Tahoma"/>
          <w:b/>
          <w:bCs/>
          <w:sz w:val="22"/>
          <w:szCs w:val="24"/>
          <w:lang w:eastAsia="zh-CN"/>
        </w:rPr>
        <w:t xml:space="preserve"> και κανονιστικής διαδικασίας</w:t>
      </w:r>
      <w:r w:rsidRPr="006D1E44">
        <w:rPr>
          <w:rFonts w:ascii="Tahoma" w:hAnsi="Tahoma" w:cs="Tahoma"/>
          <w:sz w:val="22"/>
          <w:szCs w:val="24"/>
          <w:lang w:eastAsia="zh-CN"/>
        </w:rPr>
        <w:t>»</w:t>
      </w:r>
      <w:r w:rsidR="001D0CDA">
        <w:rPr>
          <w:rFonts w:ascii="Tahoma" w:hAnsi="Tahoma" w:cs="Tahoma"/>
          <w:sz w:val="22"/>
          <w:szCs w:val="24"/>
          <w:lang w:eastAsia="zh-CN"/>
        </w:rPr>
        <w:t xml:space="preserve"> </w:t>
      </w:r>
      <w:r w:rsidRPr="006D1E44">
        <w:rPr>
          <w:rFonts w:ascii="Tahoma" w:hAnsi="Tahoma" w:cs="Tahoma"/>
          <w:sz w:val="22"/>
          <w:szCs w:val="24"/>
          <w:lang w:eastAsia="zh-CN"/>
        </w:rPr>
        <w:t xml:space="preserve">προβλέπεται να αποτελέσει αφενός τον ηλεκτρονικό κόμβο των κωδικοποιημένων νομοθετημάτων τα οποία θα είναι οργανωμένα σύμφωνα με </w:t>
      </w:r>
      <w:proofErr w:type="spellStart"/>
      <w:r w:rsidRPr="006D1E44">
        <w:rPr>
          <w:rFonts w:ascii="Tahoma" w:hAnsi="Tahoma" w:cs="Tahoma"/>
          <w:sz w:val="22"/>
          <w:szCs w:val="24"/>
          <w:lang w:eastAsia="zh-CN"/>
        </w:rPr>
        <w:t>επικαιροποιημένα</w:t>
      </w:r>
      <w:proofErr w:type="spellEnd"/>
      <w:r w:rsidRPr="006D1E44">
        <w:rPr>
          <w:rFonts w:ascii="Tahoma" w:hAnsi="Tahoma" w:cs="Tahoma"/>
          <w:sz w:val="22"/>
          <w:szCs w:val="24"/>
          <w:lang w:eastAsia="zh-CN"/>
        </w:rPr>
        <w:t xml:space="preserve"> πρότυπα και θα διατίθενται δωρεάν στο ευρύ κοινό, και αφετέρου την πλατφόρμα μέσω της οποίας θα τυποποιηθεί το σύνολο της </w:t>
      </w:r>
      <w:proofErr w:type="spellStart"/>
      <w:r w:rsidRPr="006D1E44">
        <w:rPr>
          <w:rFonts w:ascii="Tahoma" w:hAnsi="Tahoma" w:cs="Tahoma"/>
          <w:sz w:val="22"/>
          <w:szCs w:val="24"/>
          <w:lang w:eastAsia="zh-CN"/>
        </w:rPr>
        <w:t>νομοπαραγωγικής</w:t>
      </w:r>
      <w:proofErr w:type="spellEnd"/>
      <w:r w:rsidRPr="006D1E44">
        <w:rPr>
          <w:rFonts w:ascii="Tahoma" w:hAnsi="Tahoma" w:cs="Tahoma"/>
          <w:sz w:val="22"/>
          <w:szCs w:val="24"/>
          <w:lang w:eastAsia="zh-CN"/>
        </w:rPr>
        <w:t xml:space="preserve"> και ρυθμιστικής ροής, θα διευκολύνεται η κωδικοποίηση και θα υποστηρίζεται η λειτουργία των δομών καλής νομοθέτησης, που περιγράφεται στο πλαίσιο της «Εθνικής Στρατηγικής για την Κωδικοποίηση και Αναμόρφωση της Ελληνικής Νομοθεσίας 2018-2020».</w:t>
      </w:r>
    </w:p>
    <w:p w14:paraId="3780372D" w14:textId="5A0646CA" w:rsidR="006D1E44" w:rsidRPr="006D1E44" w:rsidRDefault="006D1E44" w:rsidP="006D1E44">
      <w:pPr>
        <w:pStyle w:val="ListParagraph1"/>
        <w:spacing w:after="60" w:line="276" w:lineRule="auto"/>
        <w:ind w:left="0"/>
        <w:rPr>
          <w:rFonts w:ascii="Tahoma" w:hAnsi="Tahoma" w:cs="Tahoma"/>
          <w:sz w:val="22"/>
          <w:szCs w:val="24"/>
          <w:lang w:eastAsia="zh-CN"/>
        </w:rPr>
      </w:pPr>
      <w:r w:rsidRPr="006D1E44">
        <w:rPr>
          <w:rFonts w:ascii="Tahoma" w:hAnsi="Tahoma" w:cs="Tahoma"/>
          <w:sz w:val="22"/>
          <w:szCs w:val="24"/>
          <w:lang w:eastAsia="zh-CN"/>
        </w:rPr>
        <w:t xml:space="preserve">Υπό το πρίσμα της εν λόγω </w:t>
      </w:r>
      <w:proofErr w:type="spellStart"/>
      <w:r w:rsidRPr="006D1E44">
        <w:rPr>
          <w:rFonts w:ascii="Tahoma" w:hAnsi="Tahoma" w:cs="Tahoma"/>
          <w:sz w:val="22"/>
          <w:szCs w:val="24"/>
          <w:lang w:eastAsia="zh-CN"/>
        </w:rPr>
        <w:t>Στρατηγικης</w:t>
      </w:r>
      <w:proofErr w:type="spellEnd"/>
      <w:r w:rsidRPr="006D1E44">
        <w:rPr>
          <w:rFonts w:ascii="Tahoma" w:hAnsi="Tahoma" w:cs="Tahoma"/>
          <w:sz w:val="22"/>
          <w:szCs w:val="24"/>
          <w:lang w:eastAsia="zh-CN"/>
        </w:rPr>
        <w:t xml:space="preserve">, η υλοποίηση και λειτουργία </w:t>
      </w:r>
      <w:r w:rsidR="00B25F3A">
        <w:rPr>
          <w:rFonts w:ascii="Tahoma" w:hAnsi="Tahoma" w:cs="Tahoma"/>
          <w:sz w:val="22"/>
          <w:szCs w:val="24"/>
          <w:lang w:eastAsia="zh-CN"/>
        </w:rPr>
        <w:t>του έργου</w:t>
      </w:r>
      <w:r w:rsidRPr="006D1E44">
        <w:rPr>
          <w:rFonts w:ascii="Tahoma" w:hAnsi="Tahoma" w:cs="Tahoma"/>
          <w:sz w:val="22"/>
          <w:szCs w:val="24"/>
          <w:lang w:eastAsia="zh-CN"/>
        </w:rPr>
        <w:t xml:space="preserve"> θα δώσει τη δυνατότητα για την ολοκλήρωση της κοινωνικής και οικονομικής αποστολής των δράσεων κωδικοποίησης και αναμόρφωσης της νομοθεσίας και θα καταστήσει την κωδικοποιημένη νομοθετική ύλη </w:t>
      </w:r>
      <w:proofErr w:type="spellStart"/>
      <w:r w:rsidRPr="006D1E44">
        <w:rPr>
          <w:rFonts w:ascii="Tahoma" w:hAnsi="Tahoma" w:cs="Tahoma"/>
          <w:sz w:val="22"/>
          <w:szCs w:val="24"/>
          <w:lang w:eastAsia="zh-CN"/>
        </w:rPr>
        <w:t>προσβάσιμη</w:t>
      </w:r>
      <w:proofErr w:type="spellEnd"/>
      <w:r w:rsidRPr="006D1E44">
        <w:rPr>
          <w:rFonts w:ascii="Tahoma" w:hAnsi="Tahoma" w:cs="Tahoma"/>
          <w:sz w:val="22"/>
          <w:szCs w:val="24"/>
          <w:lang w:eastAsia="zh-CN"/>
        </w:rPr>
        <w:t>, ανακτήσιμη και αξιοποιήσιμη από τους τους πολίτες, καθιστώντας έτσι πολύ πιο εύκολη την ενημέρωση και την άσκηση όλων των θεμελιωδών συνταγματικών δικαιωμάτων τους.</w:t>
      </w:r>
    </w:p>
    <w:p w14:paraId="4CD18F4A" w14:textId="77777777" w:rsidR="006D1E44" w:rsidRPr="006D1E44" w:rsidRDefault="006D1E44" w:rsidP="006D1E44">
      <w:pPr>
        <w:pStyle w:val="ListParagraph1"/>
        <w:spacing w:after="60" w:line="276" w:lineRule="auto"/>
        <w:ind w:left="0"/>
        <w:rPr>
          <w:rFonts w:ascii="Tahoma" w:hAnsi="Tahoma" w:cs="Tahoma"/>
          <w:sz w:val="22"/>
          <w:szCs w:val="24"/>
          <w:lang w:eastAsia="zh-CN"/>
        </w:rPr>
      </w:pPr>
      <w:r w:rsidRPr="006D1E44">
        <w:rPr>
          <w:rFonts w:ascii="Tahoma" w:hAnsi="Tahoma" w:cs="Tahoma"/>
          <w:sz w:val="22"/>
          <w:szCs w:val="24"/>
          <w:lang w:eastAsia="zh-CN"/>
        </w:rPr>
        <w:t xml:space="preserve">Πέρα από τη πρόσβαση στην κωδικοποιημένη νομοθετική ύλη για να είναι επιτυχημένη οποιαδήποτε προσπάθεια Αναμόρφωσης και Κωδικοποίησης της νομοθεσίας, απαιτείται να διασφαλιστεί ότι αυτή θα είναι συνεχής και θα ενσωματώνει κάθε νέο νομοθέτημα. Ενώ, η διαμόρφωση των μεθοδολογικών και τεχνικών </w:t>
      </w:r>
      <w:proofErr w:type="spellStart"/>
      <w:r w:rsidRPr="006D1E44">
        <w:rPr>
          <w:rFonts w:ascii="Tahoma" w:hAnsi="Tahoma" w:cs="Tahoma"/>
          <w:sz w:val="22"/>
          <w:szCs w:val="24"/>
          <w:lang w:eastAsia="zh-CN"/>
        </w:rPr>
        <w:t>προαπαιτουμένων</w:t>
      </w:r>
      <w:proofErr w:type="spellEnd"/>
      <w:r w:rsidRPr="006D1E44">
        <w:rPr>
          <w:rFonts w:ascii="Tahoma" w:hAnsi="Tahoma" w:cs="Tahoma"/>
          <w:sz w:val="22"/>
          <w:szCs w:val="24"/>
          <w:lang w:eastAsia="zh-CN"/>
        </w:rPr>
        <w:t xml:space="preserve"> για την αναμόρφωση ή/και κωδικοποίηση δικαίου βασίζεται στα εξής δεδομένα:</w:t>
      </w:r>
    </w:p>
    <w:p w14:paraId="1E72F0D6" w14:textId="727E9754" w:rsidR="006D1E44" w:rsidRPr="006D1E44" w:rsidRDefault="006D1E44" w:rsidP="002B50AD">
      <w:pPr>
        <w:pStyle w:val="ListParagraph1"/>
        <w:numPr>
          <w:ilvl w:val="0"/>
          <w:numId w:val="162"/>
        </w:numPr>
        <w:spacing w:after="60" w:line="276" w:lineRule="auto"/>
        <w:rPr>
          <w:rFonts w:ascii="Tahoma" w:hAnsi="Tahoma" w:cs="Tahoma"/>
          <w:sz w:val="22"/>
          <w:szCs w:val="24"/>
          <w:lang w:eastAsia="zh-CN"/>
        </w:rPr>
      </w:pPr>
      <w:r w:rsidRPr="006D1E44">
        <w:rPr>
          <w:rFonts w:ascii="Tahoma" w:hAnsi="Tahoma" w:cs="Tahoma"/>
          <w:sz w:val="22"/>
          <w:szCs w:val="24"/>
          <w:lang w:eastAsia="zh-CN"/>
        </w:rPr>
        <w:t>Ισχύον θεσμικό πλαίσιο για την καλή νομοθέτηση και κωδικοποίηση</w:t>
      </w:r>
    </w:p>
    <w:p w14:paraId="3A8E0B3F" w14:textId="3FB4DE56" w:rsidR="006D1E44" w:rsidRPr="006D1E44" w:rsidRDefault="006D1E44" w:rsidP="002B50AD">
      <w:pPr>
        <w:pStyle w:val="ListParagraph1"/>
        <w:numPr>
          <w:ilvl w:val="0"/>
          <w:numId w:val="162"/>
        </w:numPr>
        <w:spacing w:after="60" w:line="276" w:lineRule="auto"/>
        <w:rPr>
          <w:rFonts w:ascii="Tahoma" w:hAnsi="Tahoma" w:cs="Tahoma"/>
          <w:sz w:val="22"/>
          <w:szCs w:val="24"/>
          <w:lang w:eastAsia="zh-CN"/>
        </w:rPr>
      </w:pPr>
      <w:r w:rsidRPr="006D1E44">
        <w:rPr>
          <w:rFonts w:ascii="Tahoma" w:hAnsi="Tahoma" w:cs="Tahoma"/>
          <w:sz w:val="22"/>
          <w:szCs w:val="24"/>
          <w:lang w:eastAsia="zh-CN"/>
        </w:rPr>
        <w:t>Θεσμικά Πρότυπα και Συστάσεις</w:t>
      </w:r>
    </w:p>
    <w:p w14:paraId="765250FE" w14:textId="21BBC971" w:rsidR="006D1E44" w:rsidRPr="006D1E44" w:rsidRDefault="006D1E44" w:rsidP="002B50AD">
      <w:pPr>
        <w:pStyle w:val="ListParagraph1"/>
        <w:numPr>
          <w:ilvl w:val="0"/>
          <w:numId w:val="160"/>
        </w:numPr>
        <w:spacing w:after="60" w:line="276" w:lineRule="auto"/>
        <w:rPr>
          <w:rFonts w:ascii="Tahoma" w:hAnsi="Tahoma" w:cs="Tahoma"/>
          <w:sz w:val="22"/>
          <w:szCs w:val="24"/>
          <w:lang w:eastAsia="zh-CN"/>
        </w:rPr>
      </w:pPr>
      <w:r w:rsidRPr="006D1E44">
        <w:rPr>
          <w:rFonts w:ascii="Tahoma" w:hAnsi="Tahoma" w:cs="Tahoma"/>
          <w:sz w:val="22"/>
          <w:szCs w:val="24"/>
          <w:lang w:eastAsia="zh-CN"/>
        </w:rPr>
        <w:t>Εθνικά Πρότυπα</w:t>
      </w:r>
    </w:p>
    <w:p w14:paraId="4EFA09B2" w14:textId="72D91743" w:rsidR="006D1E44" w:rsidRPr="006D1E44" w:rsidRDefault="006D1E44" w:rsidP="002B50AD">
      <w:pPr>
        <w:pStyle w:val="ListParagraph1"/>
        <w:numPr>
          <w:ilvl w:val="0"/>
          <w:numId w:val="160"/>
        </w:numPr>
        <w:spacing w:after="60" w:line="276" w:lineRule="auto"/>
        <w:rPr>
          <w:rFonts w:ascii="Tahoma" w:hAnsi="Tahoma" w:cs="Tahoma"/>
          <w:sz w:val="22"/>
          <w:szCs w:val="24"/>
          <w:lang w:eastAsia="zh-CN"/>
        </w:rPr>
      </w:pPr>
      <w:r w:rsidRPr="006D1E44">
        <w:rPr>
          <w:rFonts w:ascii="Tahoma" w:hAnsi="Tahoma" w:cs="Tahoma"/>
          <w:sz w:val="22"/>
          <w:szCs w:val="24"/>
          <w:lang w:eastAsia="zh-CN"/>
        </w:rPr>
        <w:t>Ευρωπαϊκά Πρότυπα</w:t>
      </w:r>
    </w:p>
    <w:p w14:paraId="6952E161" w14:textId="74533A5B" w:rsidR="006D1E44" w:rsidRPr="006D1E44" w:rsidRDefault="006D1E44" w:rsidP="002B50AD">
      <w:pPr>
        <w:pStyle w:val="ListParagraph1"/>
        <w:numPr>
          <w:ilvl w:val="0"/>
          <w:numId w:val="160"/>
        </w:numPr>
        <w:spacing w:after="60" w:line="276" w:lineRule="auto"/>
        <w:rPr>
          <w:rFonts w:ascii="Tahoma" w:hAnsi="Tahoma" w:cs="Tahoma"/>
          <w:sz w:val="22"/>
          <w:szCs w:val="24"/>
          <w:lang w:eastAsia="zh-CN"/>
        </w:rPr>
      </w:pPr>
      <w:r w:rsidRPr="006D1E44">
        <w:rPr>
          <w:rFonts w:ascii="Tahoma" w:hAnsi="Tahoma" w:cs="Tahoma"/>
          <w:sz w:val="22"/>
          <w:szCs w:val="24"/>
          <w:lang w:eastAsia="zh-CN"/>
        </w:rPr>
        <w:t>Διεθνή Πρότυπα και Συστάσεις</w:t>
      </w:r>
    </w:p>
    <w:p w14:paraId="2B9D3FC6" w14:textId="17240A5D" w:rsidR="006D1E44" w:rsidRPr="006D1E44" w:rsidRDefault="006D1E44" w:rsidP="006D1E44">
      <w:pPr>
        <w:pStyle w:val="ListParagraph1"/>
        <w:spacing w:after="60" w:line="276" w:lineRule="auto"/>
        <w:ind w:left="0"/>
        <w:rPr>
          <w:rFonts w:ascii="Tahoma" w:hAnsi="Tahoma" w:cs="Tahoma"/>
          <w:sz w:val="22"/>
          <w:szCs w:val="24"/>
          <w:lang w:eastAsia="zh-CN"/>
        </w:rPr>
      </w:pPr>
      <w:r w:rsidRPr="006D1E44">
        <w:rPr>
          <w:rFonts w:ascii="Tahoma" w:hAnsi="Tahoma" w:cs="Tahoma"/>
          <w:sz w:val="22"/>
          <w:szCs w:val="24"/>
          <w:lang w:eastAsia="zh-CN"/>
        </w:rPr>
        <w:t>Παράλληλα στο πλαίσιο της Στρατηγικής ορίζονται οι παρακάτω τομείς προτερα</w:t>
      </w:r>
      <w:r w:rsidR="00844B7E">
        <w:rPr>
          <w:rFonts w:ascii="Tahoma" w:hAnsi="Tahoma" w:cs="Tahoma"/>
          <w:sz w:val="22"/>
          <w:szCs w:val="24"/>
          <w:lang w:eastAsia="zh-CN"/>
        </w:rPr>
        <w:t>ι</w:t>
      </w:r>
      <w:r w:rsidRPr="006D1E44">
        <w:rPr>
          <w:rFonts w:ascii="Tahoma" w:hAnsi="Tahoma" w:cs="Tahoma"/>
          <w:sz w:val="22"/>
          <w:szCs w:val="24"/>
          <w:lang w:eastAsia="zh-CN"/>
        </w:rPr>
        <w:t>ότητας για την κωδικοποίηση ή αναμόρφωση του Δικαίου.</w:t>
      </w:r>
    </w:p>
    <w:p w14:paraId="4AA45A3B" w14:textId="77777777" w:rsidR="006D1E44" w:rsidRPr="006D1E44" w:rsidRDefault="006D1E44" w:rsidP="002B50AD">
      <w:pPr>
        <w:pStyle w:val="ListParagraph1"/>
        <w:numPr>
          <w:ilvl w:val="0"/>
          <w:numId w:val="160"/>
        </w:numPr>
        <w:spacing w:after="60" w:line="276" w:lineRule="auto"/>
        <w:rPr>
          <w:rFonts w:ascii="Tahoma" w:hAnsi="Tahoma" w:cs="Tahoma"/>
          <w:sz w:val="22"/>
          <w:szCs w:val="24"/>
          <w:lang w:eastAsia="zh-CN"/>
        </w:rPr>
      </w:pPr>
      <w:r w:rsidRPr="006D1E44">
        <w:rPr>
          <w:rFonts w:ascii="Tahoma" w:hAnsi="Tahoma" w:cs="Tahoma"/>
          <w:sz w:val="22"/>
          <w:szCs w:val="24"/>
          <w:lang w:eastAsia="zh-CN"/>
        </w:rPr>
        <w:t>Δράσεις Κωδικοποίησης, Αναμόρφωσης και Αποκάθαρσης Νομοθεσίας</w:t>
      </w:r>
    </w:p>
    <w:p w14:paraId="1E267854" w14:textId="77777777" w:rsidR="006D1E44" w:rsidRPr="006D1E44" w:rsidRDefault="006D1E44" w:rsidP="002B50AD">
      <w:pPr>
        <w:pStyle w:val="ListParagraph1"/>
        <w:numPr>
          <w:ilvl w:val="0"/>
          <w:numId w:val="160"/>
        </w:numPr>
        <w:spacing w:after="60" w:line="276" w:lineRule="auto"/>
        <w:rPr>
          <w:rFonts w:ascii="Tahoma" w:hAnsi="Tahoma" w:cs="Tahoma"/>
          <w:sz w:val="22"/>
          <w:szCs w:val="24"/>
          <w:lang w:eastAsia="zh-CN"/>
        </w:rPr>
      </w:pPr>
      <w:r w:rsidRPr="006D1E44">
        <w:rPr>
          <w:rFonts w:ascii="Tahoma" w:hAnsi="Tahoma" w:cs="Tahoma"/>
          <w:sz w:val="22"/>
          <w:szCs w:val="24"/>
          <w:lang w:eastAsia="zh-CN"/>
        </w:rPr>
        <w:t>Κριτήρια επιλογής των προς κωδικοποίηση ή αναμόρφωση θεματικών πεδίων</w:t>
      </w:r>
    </w:p>
    <w:p w14:paraId="44E301C3" w14:textId="77777777" w:rsidR="006D1E44" w:rsidRPr="006D1E44" w:rsidRDefault="006D1E44" w:rsidP="006D1E44">
      <w:pPr>
        <w:pStyle w:val="ListParagraph1"/>
        <w:spacing w:after="60" w:line="276" w:lineRule="auto"/>
        <w:ind w:left="0"/>
        <w:rPr>
          <w:rFonts w:ascii="Tahoma" w:hAnsi="Tahoma" w:cs="Tahoma"/>
          <w:sz w:val="22"/>
          <w:szCs w:val="24"/>
          <w:lang w:eastAsia="zh-CN"/>
        </w:rPr>
      </w:pPr>
      <w:r w:rsidRPr="006D1E44">
        <w:rPr>
          <w:rFonts w:ascii="Tahoma" w:hAnsi="Tahoma" w:cs="Tahoma"/>
          <w:sz w:val="22"/>
          <w:szCs w:val="24"/>
          <w:lang w:eastAsia="zh-CN"/>
        </w:rPr>
        <w:t>Προβλέπονται επίσης μια σειρά από δομές, οι οποίες και έχουν θεσμικό ρόλο στη διαδικασία των κωδικοποιήσεων και συγκεκριμένα:</w:t>
      </w:r>
    </w:p>
    <w:p w14:paraId="23F1E4F2" w14:textId="3632BBD6" w:rsidR="006D1E44" w:rsidRPr="00BF0559" w:rsidRDefault="006D1E44" w:rsidP="009E2D01">
      <w:pPr>
        <w:pStyle w:val="ListParagraph1"/>
        <w:numPr>
          <w:ilvl w:val="0"/>
          <w:numId w:val="161"/>
        </w:numPr>
        <w:spacing w:after="60" w:line="276" w:lineRule="auto"/>
        <w:rPr>
          <w:rFonts w:ascii="Tahoma" w:hAnsi="Tahoma" w:cs="Tahoma"/>
          <w:sz w:val="22"/>
          <w:szCs w:val="24"/>
          <w:lang w:eastAsia="zh-CN"/>
        </w:rPr>
      </w:pPr>
      <w:r w:rsidRPr="006D1E44">
        <w:rPr>
          <w:rFonts w:ascii="Tahoma" w:hAnsi="Tahoma" w:cs="Tahoma"/>
          <w:sz w:val="22"/>
          <w:szCs w:val="24"/>
          <w:lang w:eastAsia="zh-CN"/>
        </w:rPr>
        <w:t>Εθνικό Συμβούλιο για την Κωδικοποίηση και Αναμόρφωση της Ελληνικής Νομοθεσίας</w:t>
      </w:r>
    </w:p>
    <w:p w14:paraId="2A7D3F31" w14:textId="77777777" w:rsidR="00BF0559" w:rsidRDefault="00BF0559" w:rsidP="002B50AD">
      <w:pPr>
        <w:pStyle w:val="ListParagraph1"/>
        <w:numPr>
          <w:ilvl w:val="0"/>
          <w:numId w:val="161"/>
        </w:numPr>
        <w:spacing w:after="60" w:line="276" w:lineRule="auto"/>
        <w:rPr>
          <w:rFonts w:ascii="Tahoma" w:hAnsi="Tahoma" w:cs="Tahoma"/>
          <w:sz w:val="22"/>
          <w:szCs w:val="24"/>
          <w:lang w:eastAsia="zh-CN"/>
        </w:rPr>
      </w:pPr>
      <w:r w:rsidRPr="00BF0559">
        <w:rPr>
          <w:rFonts w:ascii="Tahoma" w:hAnsi="Tahoma" w:cs="Tahoma"/>
          <w:sz w:val="22"/>
          <w:szCs w:val="24"/>
          <w:lang w:eastAsia="zh-CN"/>
        </w:rPr>
        <w:t xml:space="preserve">Γενική Γραμματεία Νομικών και Κοινοβουλευτικών Θεμάτων </w:t>
      </w:r>
    </w:p>
    <w:p w14:paraId="4360857C" w14:textId="064F47AC" w:rsidR="006D1E44" w:rsidRPr="006D1E44" w:rsidRDefault="006D1E44" w:rsidP="002B50AD">
      <w:pPr>
        <w:pStyle w:val="ListParagraph1"/>
        <w:numPr>
          <w:ilvl w:val="0"/>
          <w:numId w:val="161"/>
        </w:numPr>
        <w:spacing w:after="60" w:line="276" w:lineRule="auto"/>
        <w:rPr>
          <w:rFonts w:ascii="Tahoma" w:hAnsi="Tahoma" w:cs="Tahoma"/>
          <w:sz w:val="22"/>
          <w:szCs w:val="24"/>
          <w:lang w:eastAsia="zh-CN"/>
        </w:rPr>
      </w:pPr>
      <w:r w:rsidRPr="006D1E44">
        <w:rPr>
          <w:rFonts w:ascii="Tahoma" w:hAnsi="Tahoma" w:cs="Tahoma"/>
          <w:sz w:val="22"/>
          <w:szCs w:val="24"/>
          <w:lang w:eastAsia="zh-CN"/>
        </w:rPr>
        <w:t>Βουλή των Ελλήνων</w:t>
      </w:r>
    </w:p>
    <w:p w14:paraId="68EDBB8A" w14:textId="77777777" w:rsidR="006D1E44" w:rsidRPr="006D1E44" w:rsidRDefault="006D1E44" w:rsidP="002B50AD">
      <w:pPr>
        <w:pStyle w:val="ListParagraph1"/>
        <w:numPr>
          <w:ilvl w:val="0"/>
          <w:numId w:val="161"/>
        </w:numPr>
        <w:spacing w:after="60" w:line="276" w:lineRule="auto"/>
        <w:rPr>
          <w:rFonts w:ascii="Tahoma" w:hAnsi="Tahoma" w:cs="Tahoma"/>
          <w:sz w:val="22"/>
          <w:szCs w:val="24"/>
          <w:lang w:eastAsia="zh-CN"/>
        </w:rPr>
      </w:pPr>
      <w:r w:rsidRPr="006D1E44">
        <w:rPr>
          <w:rFonts w:ascii="Tahoma" w:hAnsi="Tahoma" w:cs="Tahoma"/>
          <w:sz w:val="22"/>
          <w:szCs w:val="24"/>
          <w:lang w:eastAsia="zh-CN"/>
        </w:rPr>
        <w:t>Εθνικό Τυπογραφείο</w:t>
      </w:r>
    </w:p>
    <w:p w14:paraId="034080A4" w14:textId="77777777" w:rsidR="006D1E44" w:rsidRPr="006D1E44" w:rsidRDefault="006D1E44" w:rsidP="002B50AD">
      <w:pPr>
        <w:pStyle w:val="ListParagraph1"/>
        <w:numPr>
          <w:ilvl w:val="0"/>
          <w:numId w:val="161"/>
        </w:numPr>
        <w:spacing w:after="60" w:line="276" w:lineRule="auto"/>
        <w:rPr>
          <w:rFonts w:ascii="Tahoma" w:hAnsi="Tahoma" w:cs="Tahoma"/>
          <w:sz w:val="22"/>
          <w:szCs w:val="24"/>
          <w:lang w:eastAsia="zh-CN"/>
        </w:rPr>
      </w:pPr>
      <w:r w:rsidRPr="006D1E44">
        <w:rPr>
          <w:rFonts w:ascii="Tahoma" w:hAnsi="Tahoma" w:cs="Tahoma"/>
          <w:sz w:val="22"/>
          <w:szCs w:val="24"/>
          <w:lang w:eastAsia="zh-CN"/>
        </w:rPr>
        <w:t>Γραφεία Νομοθετικής Πρωτοβουλίας Υπουργείων</w:t>
      </w:r>
    </w:p>
    <w:p w14:paraId="2D8A2747" w14:textId="52C62C94" w:rsidR="006D1E44" w:rsidRPr="006D1E44" w:rsidRDefault="006D1E44" w:rsidP="006D1E44">
      <w:pPr>
        <w:pStyle w:val="ListParagraph1"/>
        <w:spacing w:after="60" w:line="276" w:lineRule="auto"/>
        <w:ind w:left="0"/>
        <w:rPr>
          <w:rFonts w:ascii="Tahoma" w:hAnsi="Tahoma" w:cs="Tahoma"/>
          <w:sz w:val="22"/>
          <w:szCs w:val="24"/>
          <w:lang w:eastAsia="zh-CN"/>
        </w:rPr>
      </w:pPr>
      <w:r w:rsidRPr="006D1E44">
        <w:rPr>
          <w:rFonts w:ascii="Tahoma" w:hAnsi="Tahoma" w:cs="Tahoma"/>
          <w:sz w:val="22"/>
          <w:szCs w:val="24"/>
          <w:lang w:eastAsia="zh-CN"/>
        </w:rPr>
        <w:t>Υπό το πρίσμα των παραπάνω  και στην κατεύθυνση της επίτευξης των στόχων της Στρατηγικής το αντικείμενο του Έργου περιλαμβάνει:</w:t>
      </w:r>
    </w:p>
    <w:p w14:paraId="281197A0" w14:textId="77777777" w:rsidR="006D1E44" w:rsidRPr="006D1E44" w:rsidRDefault="006D1E44" w:rsidP="002B50AD">
      <w:pPr>
        <w:pStyle w:val="ListParagraph1"/>
        <w:numPr>
          <w:ilvl w:val="0"/>
          <w:numId w:val="162"/>
        </w:numPr>
        <w:spacing w:after="60" w:line="276" w:lineRule="auto"/>
        <w:rPr>
          <w:rFonts w:ascii="Tahoma" w:hAnsi="Tahoma" w:cs="Tahoma"/>
          <w:sz w:val="22"/>
          <w:szCs w:val="24"/>
          <w:lang w:eastAsia="zh-CN"/>
        </w:rPr>
      </w:pPr>
      <w:r w:rsidRPr="006D1E44">
        <w:rPr>
          <w:rFonts w:ascii="Tahoma" w:hAnsi="Tahoma" w:cs="Tahoma"/>
          <w:sz w:val="22"/>
          <w:szCs w:val="24"/>
          <w:lang w:eastAsia="zh-CN"/>
        </w:rPr>
        <w:t xml:space="preserve">την ολοκλήρωση οντολογίας </w:t>
      </w:r>
      <w:proofErr w:type="spellStart"/>
      <w:r w:rsidRPr="006D1E44">
        <w:rPr>
          <w:rFonts w:ascii="Tahoma" w:hAnsi="Tahoma" w:cs="Tahoma"/>
          <w:sz w:val="22"/>
          <w:szCs w:val="24"/>
          <w:lang w:eastAsia="zh-CN"/>
        </w:rPr>
        <w:t>μοντελοποίησης</w:t>
      </w:r>
      <w:proofErr w:type="spellEnd"/>
      <w:r w:rsidRPr="006D1E44">
        <w:rPr>
          <w:rFonts w:ascii="Tahoma" w:hAnsi="Tahoma" w:cs="Tahoma"/>
          <w:sz w:val="22"/>
          <w:szCs w:val="24"/>
          <w:lang w:eastAsia="zh-CN"/>
        </w:rPr>
        <w:t xml:space="preserve"> της ελληνικής νομοθεσίας,</w:t>
      </w:r>
    </w:p>
    <w:p w14:paraId="45F29DE1" w14:textId="77777777" w:rsidR="006D1E44" w:rsidRPr="006D1E44" w:rsidRDefault="006D1E44" w:rsidP="002B50AD">
      <w:pPr>
        <w:pStyle w:val="ListParagraph1"/>
        <w:numPr>
          <w:ilvl w:val="0"/>
          <w:numId w:val="162"/>
        </w:numPr>
        <w:spacing w:after="60" w:line="276" w:lineRule="auto"/>
        <w:rPr>
          <w:rFonts w:ascii="Tahoma" w:hAnsi="Tahoma" w:cs="Tahoma"/>
          <w:sz w:val="22"/>
          <w:szCs w:val="24"/>
          <w:lang w:eastAsia="zh-CN"/>
        </w:rPr>
      </w:pPr>
      <w:r w:rsidRPr="006D1E44">
        <w:rPr>
          <w:rFonts w:ascii="Tahoma" w:hAnsi="Tahoma" w:cs="Tahoma"/>
          <w:sz w:val="22"/>
          <w:szCs w:val="24"/>
          <w:lang w:eastAsia="zh-CN"/>
        </w:rPr>
        <w:t xml:space="preserve">την </w:t>
      </w:r>
      <w:proofErr w:type="spellStart"/>
      <w:r w:rsidRPr="006D1E44">
        <w:rPr>
          <w:rFonts w:ascii="Tahoma" w:hAnsi="Tahoma" w:cs="Tahoma"/>
          <w:sz w:val="22"/>
          <w:szCs w:val="24"/>
          <w:lang w:eastAsia="zh-CN"/>
        </w:rPr>
        <w:t>επικαιροποίηση</w:t>
      </w:r>
      <w:proofErr w:type="spellEnd"/>
      <w:r w:rsidRPr="006D1E44">
        <w:rPr>
          <w:rFonts w:ascii="Tahoma" w:hAnsi="Tahoma" w:cs="Tahoma"/>
          <w:sz w:val="22"/>
          <w:szCs w:val="24"/>
          <w:lang w:eastAsia="zh-CN"/>
        </w:rPr>
        <w:t xml:space="preserve"> προτύπων καλής νομοθέτησης κανονιστικής διαδικασίας και κωδικοποιήσεων,</w:t>
      </w:r>
    </w:p>
    <w:p w14:paraId="079FA8E4" w14:textId="77777777" w:rsidR="006D1E44" w:rsidRPr="006D1E44" w:rsidRDefault="006D1E44" w:rsidP="002B50AD">
      <w:pPr>
        <w:pStyle w:val="ListParagraph1"/>
        <w:numPr>
          <w:ilvl w:val="0"/>
          <w:numId w:val="162"/>
        </w:numPr>
        <w:spacing w:after="60" w:line="276" w:lineRule="auto"/>
        <w:rPr>
          <w:rFonts w:ascii="Tahoma" w:hAnsi="Tahoma" w:cs="Tahoma"/>
          <w:sz w:val="22"/>
          <w:szCs w:val="24"/>
          <w:lang w:eastAsia="zh-CN"/>
        </w:rPr>
      </w:pPr>
      <w:r w:rsidRPr="006D1E44">
        <w:rPr>
          <w:rFonts w:ascii="Tahoma" w:hAnsi="Tahoma" w:cs="Tahoma"/>
          <w:sz w:val="22"/>
          <w:szCs w:val="24"/>
          <w:lang w:eastAsia="zh-CN"/>
        </w:rPr>
        <w:t xml:space="preserve">τη διαμόρφωση μηχανισμού άντλησης και μετατροπής υφιστάμενων νομοθετημάτων σε κωδικοποιημένη μορφή συμβατή με την οντολογία, </w:t>
      </w:r>
    </w:p>
    <w:p w14:paraId="131EF8BD" w14:textId="77777777" w:rsidR="006D1E44" w:rsidRPr="006D1E44" w:rsidRDefault="006D1E44" w:rsidP="002B50AD">
      <w:pPr>
        <w:pStyle w:val="ListParagraph1"/>
        <w:numPr>
          <w:ilvl w:val="0"/>
          <w:numId w:val="162"/>
        </w:numPr>
        <w:spacing w:after="60" w:line="276" w:lineRule="auto"/>
        <w:rPr>
          <w:rFonts w:ascii="Tahoma" w:hAnsi="Tahoma" w:cs="Tahoma"/>
          <w:sz w:val="22"/>
          <w:szCs w:val="24"/>
          <w:lang w:eastAsia="zh-CN"/>
        </w:rPr>
      </w:pPr>
      <w:r w:rsidRPr="006D1E44">
        <w:rPr>
          <w:rFonts w:ascii="Tahoma" w:hAnsi="Tahoma" w:cs="Tahoma"/>
          <w:sz w:val="22"/>
          <w:szCs w:val="24"/>
          <w:lang w:eastAsia="zh-CN"/>
        </w:rPr>
        <w:t>την ανάπτυξη διαδικτυακής πύλης στην οποία θα συγκεντρώνεται και θα διατίθεται η κωδικοποιημένη νομοθεσία, και μέσω της οποίας θα είναι δυνατή μια σειρά λειτουργιών αναζήτησης και ταξινόμησης αυτής</w:t>
      </w:r>
    </w:p>
    <w:p w14:paraId="26393032" w14:textId="77777777" w:rsidR="006D1E44" w:rsidRPr="006D1E44" w:rsidRDefault="006D1E44" w:rsidP="002B50AD">
      <w:pPr>
        <w:pStyle w:val="ListParagraph1"/>
        <w:numPr>
          <w:ilvl w:val="0"/>
          <w:numId w:val="162"/>
        </w:numPr>
        <w:spacing w:after="60" w:line="276" w:lineRule="auto"/>
        <w:rPr>
          <w:rFonts w:ascii="Tahoma" w:hAnsi="Tahoma" w:cs="Tahoma"/>
          <w:sz w:val="22"/>
          <w:szCs w:val="24"/>
          <w:lang w:eastAsia="zh-CN"/>
        </w:rPr>
      </w:pPr>
      <w:r w:rsidRPr="006D1E44">
        <w:rPr>
          <w:rFonts w:ascii="Tahoma" w:hAnsi="Tahoma" w:cs="Tahoma"/>
          <w:sz w:val="22"/>
          <w:szCs w:val="24"/>
          <w:lang w:eastAsia="zh-CN"/>
        </w:rPr>
        <w:t>την υλοποίηση μιας σειράς εργαλείων πληροφορικής για την υποστήριξη της παραγωγής κανονιστικών και ρυθμιστικών διατάξεων σε κάθε στάδιο του κύκλου ζωής των κειμένων αυτών, σε πλήρη συμβατότητα με την οντολογία,</w:t>
      </w:r>
    </w:p>
    <w:p w14:paraId="7AFAB737" w14:textId="77777777" w:rsidR="006D1E44" w:rsidRPr="006D1E44" w:rsidRDefault="006D1E44" w:rsidP="002B50AD">
      <w:pPr>
        <w:pStyle w:val="ListParagraph1"/>
        <w:numPr>
          <w:ilvl w:val="0"/>
          <w:numId w:val="162"/>
        </w:numPr>
        <w:spacing w:after="60" w:line="276" w:lineRule="auto"/>
        <w:rPr>
          <w:rFonts w:ascii="Tahoma" w:hAnsi="Tahoma" w:cs="Tahoma"/>
          <w:sz w:val="22"/>
          <w:szCs w:val="24"/>
          <w:lang w:eastAsia="zh-CN"/>
        </w:rPr>
      </w:pPr>
      <w:r w:rsidRPr="006D1E44">
        <w:rPr>
          <w:rFonts w:ascii="Tahoma" w:hAnsi="Tahoma" w:cs="Tahoma"/>
          <w:sz w:val="22"/>
          <w:szCs w:val="24"/>
          <w:lang w:eastAsia="zh-CN"/>
        </w:rPr>
        <w:t>τη λειτουργική διασύνδεση των ανωτέρω δομικών συστατικών</w:t>
      </w:r>
    </w:p>
    <w:p w14:paraId="7F53BD00" w14:textId="77777777" w:rsidR="006D1E44" w:rsidRPr="006D1E44" w:rsidRDefault="006D1E44" w:rsidP="002B50AD">
      <w:pPr>
        <w:pStyle w:val="ListParagraph1"/>
        <w:numPr>
          <w:ilvl w:val="0"/>
          <w:numId w:val="162"/>
        </w:numPr>
        <w:spacing w:after="60" w:line="276" w:lineRule="auto"/>
        <w:rPr>
          <w:rFonts w:ascii="Tahoma" w:hAnsi="Tahoma" w:cs="Tahoma"/>
          <w:sz w:val="22"/>
          <w:szCs w:val="24"/>
          <w:lang w:eastAsia="zh-CN"/>
        </w:rPr>
      </w:pPr>
      <w:r w:rsidRPr="006D1E44">
        <w:rPr>
          <w:rFonts w:ascii="Tahoma" w:hAnsi="Tahoma" w:cs="Tahoma"/>
          <w:sz w:val="22"/>
          <w:szCs w:val="24"/>
          <w:lang w:eastAsia="zh-CN"/>
        </w:rPr>
        <w:t>τη διαμόρφωση πλαισίου διακυβέρνησης και θεσμικής θωράκισης των ανωτέρω</w:t>
      </w:r>
    </w:p>
    <w:p w14:paraId="4A86AB4D" w14:textId="77777777" w:rsidR="006D1E44" w:rsidRPr="006D1E44" w:rsidRDefault="006D1E44" w:rsidP="006D1E44">
      <w:pPr>
        <w:pStyle w:val="ListParagraph1"/>
        <w:spacing w:after="60" w:line="276" w:lineRule="auto"/>
        <w:ind w:left="0"/>
        <w:rPr>
          <w:rFonts w:ascii="Tahoma" w:hAnsi="Tahoma" w:cs="Tahoma"/>
          <w:sz w:val="22"/>
          <w:szCs w:val="24"/>
          <w:lang w:eastAsia="zh-CN"/>
        </w:rPr>
      </w:pPr>
      <w:r w:rsidRPr="006D1E44">
        <w:rPr>
          <w:rFonts w:ascii="Tahoma" w:hAnsi="Tahoma" w:cs="Tahoma"/>
          <w:sz w:val="22"/>
          <w:szCs w:val="24"/>
          <w:lang w:eastAsia="zh-CN"/>
        </w:rPr>
        <w:t>Ενώ οι κύριοι άξονες του Έργου ως προς τα τεχνικά και λειτουργικά χαρακτηριστικά είναι οι εξής:</w:t>
      </w:r>
    </w:p>
    <w:p w14:paraId="2B667E05" w14:textId="77777777" w:rsidR="006D1E44" w:rsidRPr="006D1E44" w:rsidRDefault="006D1E44" w:rsidP="002B50AD">
      <w:pPr>
        <w:pStyle w:val="ListParagraph1"/>
        <w:numPr>
          <w:ilvl w:val="0"/>
          <w:numId w:val="163"/>
        </w:numPr>
        <w:spacing w:after="60" w:line="276" w:lineRule="auto"/>
        <w:rPr>
          <w:rFonts w:ascii="Tahoma" w:hAnsi="Tahoma" w:cs="Tahoma"/>
          <w:sz w:val="22"/>
          <w:szCs w:val="24"/>
          <w:lang w:eastAsia="zh-CN"/>
        </w:rPr>
      </w:pPr>
      <w:r w:rsidRPr="006D1E44">
        <w:rPr>
          <w:rFonts w:ascii="Tahoma" w:hAnsi="Tahoma" w:cs="Tahoma"/>
          <w:sz w:val="22"/>
          <w:szCs w:val="24"/>
          <w:lang w:eastAsia="zh-CN"/>
        </w:rPr>
        <w:t xml:space="preserve">Διαμόρφωση και ορισμός μοντέλου δεδομένων και </w:t>
      </w:r>
      <w:proofErr w:type="spellStart"/>
      <w:r w:rsidRPr="006D1E44">
        <w:rPr>
          <w:rFonts w:ascii="Tahoma" w:hAnsi="Tahoma" w:cs="Tahoma"/>
          <w:sz w:val="22"/>
          <w:szCs w:val="24"/>
          <w:lang w:eastAsia="zh-CN"/>
        </w:rPr>
        <w:t>μεταδεδομένων</w:t>
      </w:r>
      <w:proofErr w:type="spellEnd"/>
      <w:r w:rsidRPr="006D1E44">
        <w:rPr>
          <w:rFonts w:ascii="Tahoma" w:hAnsi="Tahoma" w:cs="Tahoma"/>
          <w:sz w:val="22"/>
          <w:szCs w:val="24"/>
          <w:lang w:eastAsia="zh-CN"/>
        </w:rPr>
        <w:t xml:space="preserve"> για τα νομοθετικά και κανονιστικά κείμενα, ανάπτυξη και ολοκλήρωση της σχετικής οντολογίας και εμπλουτισμός της με την αντίστοιχη σημασιολογική ερμηνεία (</w:t>
      </w:r>
      <w:proofErr w:type="spellStart"/>
      <w:r w:rsidRPr="006D1E44">
        <w:rPr>
          <w:rFonts w:ascii="Tahoma" w:hAnsi="Tahoma" w:cs="Tahoma"/>
          <w:sz w:val="22"/>
          <w:szCs w:val="24"/>
          <w:lang w:eastAsia="zh-CN"/>
        </w:rPr>
        <w:t>semantics</w:t>
      </w:r>
      <w:proofErr w:type="spellEnd"/>
      <w:r w:rsidRPr="006D1E44">
        <w:rPr>
          <w:rFonts w:ascii="Tahoma" w:hAnsi="Tahoma" w:cs="Tahoma"/>
          <w:sz w:val="22"/>
          <w:szCs w:val="24"/>
          <w:lang w:eastAsia="zh-CN"/>
        </w:rPr>
        <w:t>).</w:t>
      </w:r>
    </w:p>
    <w:p w14:paraId="15FD3F84" w14:textId="77777777" w:rsidR="006D1E44" w:rsidRPr="006D1E44" w:rsidRDefault="006D1E44" w:rsidP="002B50AD">
      <w:pPr>
        <w:pStyle w:val="ListParagraph1"/>
        <w:numPr>
          <w:ilvl w:val="0"/>
          <w:numId w:val="163"/>
        </w:numPr>
        <w:spacing w:after="60" w:line="276" w:lineRule="auto"/>
        <w:rPr>
          <w:rFonts w:ascii="Tahoma" w:hAnsi="Tahoma" w:cs="Tahoma"/>
          <w:sz w:val="22"/>
          <w:szCs w:val="24"/>
          <w:lang w:eastAsia="zh-CN"/>
        </w:rPr>
      </w:pPr>
      <w:r w:rsidRPr="006D1E44">
        <w:rPr>
          <w:rFonts w:ascii="Tahoma" w:hAnsi="Tahoma" w:cs="Tahoma"/>
          <w:sz w:val="22"/>
          <w:szCs w:val="24"/>
          <w:lang w:eastAsia="zh-CN"/>
        </w:rPr>
        <w:t>Δέσμη επιστημονικών εργασιών για την εφαρμογή κανόνων, προτύπων, διαδικασιών και πρακτικών καλής νομοθέτησης και κωδικοποίησης στην Εθνική Πύλη και στις εφαρμογές καλής νομοθέτησης.</w:t>
      </w:r>
    </w:p>
    <w:p w14:paraId="2F7A592F" w14:textId="77777777" w:rsidR="006D1E44" w:rsidRPr="006D1E44" w:rsidRDefault="006D1E44" w:rsidP="002B50AD">
      <w:pPr>
        <w:pStyle w:val="ListParagraph1"/>
        <w:numPr>
          <w:ilvl w:val="0"/>
          <w:numId w:val="163"/>
        </w:numPr>
        <w:spacing w:after="60" w:line="276" w:lineRule="auto"/>
        <w:rPr>
          <w:rFonts w:ascii="Tahoma" w:hAnsi="Tahoma" w:cs="Tahoma"/>
          <w:sz w:val="22"/>
          <w:szCs w:val="24"/>
          <w:lang w:eastAsia="zh-CN"/>
        </w:rPr>
      </w:pPr>
      <w:r w:rsidRPr="006D1E44">
        <w:rPr>
          <w:rFonts w:ascii="Tahoma" w:hAnsi="Tahoma" w:cs="Tahoma"/>
          <w:sz w:val="22"/>
          <w:szCs w:val="24"/>
          <w:lang w:eastAsia="zh-CN"/>
        </w:rPr>
        <w:t>Υλοποίηση Εθνικής Πύλης Κωδικοποίησης</w:t>
      </w:r>
    </w:p>
    <w:p w14:paraId="03BC3CB1" w14:textId="77777777" w:rsidR="006D1E44" w:rsidRPr="006D1E44" w:rsidRDefault="006D1E44" w:rsidP="002B50AD">
      <w:pPr>
        <w:pStyle w:val="ListParagraph1"/>
        <w:numPr>
          <w:ilvl w:val="0"/>
          <w:numId w:val="163"/>
        </w:numPr>
        <w:spacing w:after="60" w:line="276" w:lineRule="auto"/>
        <w:rPr>
          <w:rFonts w:ascii="Tahoma" w:hAnsi="Tahoma" w:cs="Tahoma"/>
          <w:sz w:val="22"/>
          <w:szCs w:val="24"/>
          <w:lang w:eastAsia="zh-CN"/>
        </w:rPr>
      </w:pPr>
      <w:r w:rsidRPr="006D1E44">
        <w:rPr>
          <w:rFonts w:ascii="Tahoma" w:hAnsi="Tahoma" w:cs="Tahoma"/>
          <w:sz w:val="22"/>
          <w:szCs w:val="24"/>
          <w:lang w:eastAsia="zh-CN"/>
        </w:rPr>
        <w:t>Υλοποίηση ολοκληρωμένου συστήματος καλής νομοθέτησης</w:t>
      </w:r>
    </w:p>
    <w:p w14:paraId="14517A1D" w14:textId="5DE55899" w:rsidR="006D1E44" w:rsidRPr="00C168C7" w:rsidRDefault="006D1E44" w:rsidP="00C168C7">
      <w:pPr>
        <w:pStyle w:val="ListParagraph1"/>
        <w:numPr>
          <w:ilvl w:val="0"/>
          <w:numId w:val="163"/>
        </w:numPr>
        <w:spacing w:after="60" w:line="276" w:lineRule="auto"/>
        <w:rPr>
          <w:rFonts w:ascii="Tahoma" w:hAnsi="Tahoma" w:cs="Tahoma"/>
          <w:sz w:val="22"/>
          <w:szCs w:val="24"/>
          <w:lang w:eastAsia="zh-CN"/>
        </w:rPr>
      </w:pPr>
      <w:r w:rsidRPr="006D1E44">
        <w:rPr>
          <w:rFonts w:ascii="Tahoma" w:hAnsi="Tahoma" w:cs="Tahoma"/>
          <w:sz w:val="22"/>
          <w:szCs w:val="24"/>
          <w:lang w:eastAsia="zh-CN"/>
        </w:rPr>
        <w:t>Πρόταση για θεσμικές παρεμβάσεις αναφορικά με την εφαρμογή των προτύπων και των διαδικασιών που θα προσδιοριστούν</w:t>
      </w:r>
    </w:p>
    <w:p w14:paraId="6681778B" w14:textId="77777777" w:rsidR="00B25F3A" w:rsidRDefault="00B25F3A" w:rsidP="007A5C5A">
      <w:pPr>
        <w:pStyle w:val="normalwithoutspacing"/>
        <w:rPr>
          <w:rFonts w:cs="Tahoma"/>
        </w:rPr>
      </w:pPr>
    </w:p>
    <w:p w14:paraId="1589E093" w14:textId="37983DA3" w:rsidR="007A5C5A" w:rsidRPr="005307B8" w:rsidRDefault="007A5C5A" w:rsidP="007A5C5A">
      <w:pPr>
        <w:pStyle w:val="normalwithoutspacing"/>
        <w:rPr>
          <w:rFonts w:cs="Tahoma"/>
        </w:rPr>
      </w:pPr>
      <w:r w:rsidRPr="005307B8">
        <w:rPr>
          <w:rFonts w:cs="Tahoma"/>
        </w:rPr>
        <w:t xml:space="preserve">Στόχος του έργου είναι η διάθεση έγκυρης πληροφορίας επί της νομοθεσίας στο ευρύ κοινό, η υποστήριξη της στρατηγικής και των πολιτικών για την αποκατάσταση της εσωτερικής συνοχής του δικαίου, η βελτίωση της ποιότητας των νομοθετικών και κανονιστικών διατάξεων και των διαδικασιών παραγωγής τους, καθώς και η συστηματική ένταξή τους σε σύνολα κανόνων δικαίου. </w:t>
      </w:r>
    </w:p>
    <w:p w14:paraId="78300AD6" w14:textId="77777777" w:rsidR="009C5DAF" w:rsidRDefault="009C5DAF" w:rsidP="007A5C5A">
      <w:pPr>
        <w:spacing w:before="120"/>
        <w:rPr>
          <w:rFonts w:cs="Tahoma"/>
          <w:szCs w:val="22"/>
          <w:lang w:val="el-GR"/>
        </w:rPr>
      </w:pPr>
    </w:p>
    <w:p w14:paraId="6AC437C6" w14:textId="74B5A962" w:rsidR="007A5C5A" w:rsidRPr="00745677" w:rsidRDefault="007A5C5A" w:rsidP="007A5C5A">
      <w:pPr>
        <w:spacing w:before="120"/>
        <w:rPr>
          <w:rFonts w:cs="Tahoma"/>
          <w:szCs w:val="22"/>
          <w:lang w:val="el-GR"/>
        </w:rPr>
      </w:pPr>
      <w:r w:rsidRPr="00745677">
        <w:rPr>
          <w:rFonts w:cs="Tahoma"/>
          <w:szCs w:val="22"/>
          <w:lang w:val="el-GR"/>
        </w:rPr>
        <w:t xml:space="preserve">Στο αντικείμενο της σύμβασης θα περιλαμβάνεται και η παροχή των ακόλουθων υπηρεσιών: </w:t>
      </w:r>
    </w:p>
    <w:p w14:paraId="049CA929" w14:textId="77777777" w:rsidR="007A5C5A" w:rsidRPr="00745677" w:rsidRDefault="007A5C5A" w:rsidP="007A5C5A">
      <w:pPr>
        <w:numPr>
          <w:ilvl w:val="0"/>
          <w:numId w:val="22"/>
        </w:numPr>
        <w:spacing w:before="120"/>
        <w:contextualSpacing/>
        <w:rPr>
          <w:rFonts w:cs="Tahoma"/>
          <w:szCs w:val="22"/>
          <w:lang w:val="el-GR"/>
        </w:rPr>
      </w:pPr>
      <w:r w:rsidRPr="005E4FF8">
        <w:rPr>
          <w:rFonts w:cs="Tahoma"/>
          <w:szCs w:val="22"/>
          <w:lang w:val="el-GR"/>
        </w:rPr>
        <w:t xml:space="preserve">Μελέτη Εφαρμογής - Ανάλυση </w:t>
      </w:r>
      <w:r>
        <w:rPr>
          <w:rFonts w:cs="Tahoma"/>
          <w:szCs w:val="22"/>
          <w:lang w:val="el-GR"/>
        </w:rPr>
        <w:t>Απαιτήσεων</w:t>
      </w:r>
      <w:r w:rsidRPr="00745677">
        <w:rPr>
          <w:rFonts w:cs="Tahoma"/>
          <w:szCs w:val="22"/>
          <w:lang w:val="el-GR"/>
        </w:rPr>
        <w:tab/>
      </w:r>
    </w:p>
    <w:p w14:paraId="09123189" w14:textId="77777777" w:rsidR="007A5C5A" w:rsidRPr="00651AEB" w:rsidRDefault="007A5C5A" w:rsidP="007A5C5A">
      <w:pPr>
        <w:numPr>
          <w:ilvl w:val="0"/>
          <w:numId w:val="22"/>
        </w:numPr>
        <w:spacing w:before="120"/>
        <w:contextualSpacing/>
        <w:rPr>
          <w:rFonts w:cs="Tahoma"/>
          <w:szCs w:val="22"/>
          <w:lang w:val="en-US"/>
        </w:rPr>
      </w:pPr>
      <w:r w:rsidRPr="00745677">
        <w:rPr>
          <w:rFonts w:cs="Tahoma"/>
          <w:szCs w:val="22"/>
          <w:lang w:val="el-GR"/>
        </w:rPr>
        <w:t>Υπηρεσίες</w:t>
      </w:r>
      <w:r w:rsidRPr="00651AEB">
        <w:rPr>
          <w:rFonts w:cs="Tahoma"/>
          <w:szCs w:val="22"/>
          <w:lang w:val="en-US"/>
        </w:rPr>
        <w:t xml:space="preserve"> </w:t>
      </w:r>
      <w:r w:rsidRPr="00745677">
        <w:rPr>
          <w:rFonts w:cs="Tahoma"/>
          <w:szCs w:val="22"/>
          <w:lang w:val="el-GR"/>
        </w:rPr>
        <w:t>Μετάπτωσης</w:t>
      </w:r>
      <w:r w:rsidRPr="00651AEB">
        <w:rPr>
          <w:rFonts w:cs="Tahoma"/>
          <w:szCs w:val="22"/>
          <w:lang w:val="en-US"/>
        </w:rPr>
        <w:t xml:space="preserve"> (Data Migration)</w:t>
      </w:r>
      <w:r w:rsidRPr="00651AEB">
        <w:rPr>
          <w:rFonts w:cs="Tahoma"/>
          <w:szCs w:val="22"/>
          <w:lang w:val="en-US"/>
        </w:rPr>
        <w:tab/>
      </w:r>
    </w:p>
    <w:p w14:paraId="1A030B9F" w14:textId="77777777" w:rsidR="007A5C5A" w:rsidRPr="00745677" w:rsidRDefault="007A5C5A" w:rsidP="007A5C5A">
      <w:pPr>
        <w:numPr>
          <w:ilvl w:val="0"/>
          <w:numId w:val="22"/>
        </w:numPr>
        <w:spacing w:before="120"/>
        <w:contextualSpacing/>
        <w:rPr>
          <w:rFonts w:cs="Tahoma"/>
          <w:szCs w:val="22"/>
          <w:lang w:val="el-GR"/>
        </w:rPr>
      </w:pPr>
      <w:r w:rsidRPr="00745677">
        <w:rPr>
          <w:rFonts w:cs="Tahoma"/>
          <w:szCs w:val="22"/>
          <w:lang w:val="el-GR"/>
        </w:rPr>
        <w:t>Υπηρεσίες Εκπαίδευσης</w:t>
      </w:r>
      <w:r w:rsidRPr="00745677">
        <w:rPr>
          <w:rFonts w:cs="Tahoma"/>
          <w:szCs w:val="22"/>
          <w:lang w:val="el-GR"/>
        </w:rPr>
        <w:tab/>
      </w:r>
    </w:p>
    <w:p w14:paraId="01E184BE" w14:textId="77777777" w:rsidR="007A5C5A" w:rsidRPr="00745677" w:rsidRDefault="007A5C5A" w:rsidP="007A5C5A">
      <w:pPr>
        <w:numPr>
          <w:ilvl w:val="0"/>
          <w:numId w:val="22"/>
        </w:numPr>
        <w:spacing w:before="120"/>
        <w:contextualSpacing/>
        <w:rPr>
          <w:rFonts w:cs="Tahoma"/>
          <w:szCs w:val="22"/>
          <w:lang w:val="el-GR"/>
        </w:rPr>
      </w:pPr>
      <w:r w:rsidRPr="00745677">
        <w:rPr>
          <w:rFonts w:cs="Tahoma"/>
          <w:szCs w:val="22"/>
          <w:lang w:val="el-GR"/>
        </w:rPr>
        <w:t xml:space="preserve">Υπηρεσίες </w:t>
      </w:r>
      <w:proofErr w:type="spellStart"/>
      <w:r w:rsidRPr="00745677">
        <w:rPr>
          <w:rFonts w:cs="Tahoma"/>
          <w:szCs w:val="22"/>
          <w:lang w:val="el-GR"/>
        </w:rPr>
        <w:t>HelpDesk</w:t>
      </w:r>
      <w:proofErr w:type="spellEnd"/>
      <w:r w:rsidRPr="00745677">
        <w:rPr>
          <w:rFonts w:cs="Tahoma"/>
          <w:szCs w:val="22"/>
          <w:lang w:val="el-GR"/>
        </w:rPr>
        <w:tab/>
      </w:r>
    </w:p>
    <w:p w14:paraId="0B04B5F6" w14:textId="77777777" w:rsidR="007A5C5A" w:rsidRPr="00745677" w:rsidRDefault="007A5C5A" w:rsidP="007A5C5A">
      <w:pPr>
        <w:numPr>
          <w:ilvl w:val="0"/>
          <w:numId w:val="22"/>
        </w:numPr>
        <w:spacing w:before="120"/>
        <w:contextualSpacing/>
        <w:rPr>
          <w:rFonts w:cs="Tahoma"/>
          <w:szCs w:val="22"/>
          <w:lang w:val="el-GR"/>
        </w:rPr>
      </w:pPr>
      <w:r w:rsidRPr="00745677">
        <w:rPr>
          <w:rFonts w:cs="Tahoma"/>
          <w:szCs w:val="22"/>
          <w:lang w:val="el-GR"/>
        </w:rPr>
        <w:t>Υπηρεσίες Φάσης Πιλοτικής Λειτουργίας</w:t>
      </w:r>
      <w:r w:rsidRPr="00745677">
        <w:rPr>
          <w:rFonts w:cs="Tahoma"/>
          <w:szCs w:val="22"/>
          <w:lang w:val="el-GR"/>
        </w:rPr>
        <w:tab/>
      </w:r>
    </w:p>
    <w:p w14:paraId="4EC555BD" w14:textId="77777777" w:rsidR="007A5C5A" w:rsidRPr="00745677" w:rsidRDefault="007A5C5A" w:rsidP="007A5C5A">
      <w:pPr>
        <w:numPr>
          <w:ilvl w:val="0"/>
          <w:numId w:val="22"/>
        </w:numPr>
        <w:spacing w:before="120"/>
        <w:contextualSpacing/>
        <w:rPr>
          <w:rFonts w:cs="Tahoma"/>
          <w:szCs w:val="22"/>
          <w:lang w:val="el-GR"/>
        </w:rPr>
      </w:pPr>
      <w:r w:rsidRPr="00745677">
        <w:rPr>
          <w:rFonts w:cs="Tahoma"/>
          <w:szCs w:val="22"/>
          <w:lang w:val="el-GR"/>
        </w:rPr>
        <w:t>Υπηρεσίες Φάσης Δοκιμαστικής</w:t>
      </w:r>
      <w:r>
        <w:rPr>
          <w:rFonts w:cs="Tahoma"/>
          <w:szCs w:val="22"/>
          <w:lang w:val="el-GR"/>
        </w:rPr>
        <w:t xml:space="preserve"> - Παραγωγικής</w:t>
      </w:r>
      <w:r w:rsidRPr="00745677">
        <w:rPr>
          <w:rFonts w:cs="Tahoma"/>
          <w:szCs w:val="22"/>
          <w:lang w:val="el-GR"/>
        </w:rPr>
        <w:t xml:space="preserve"> Λειτουργίας</w:t>
      </w:r>
      <w:r w:rsidRPr="00745677">
        <w:rPr>
          <w:rFonts w:cs="Tahoma"/>
          <w:szCs w:val="22"/>
          <w:lang w:val="el-GR"/>
        </w:rPr>
        <w:tab/>
      </w:r>
    </w:p>
    <w:p w14:paraId="0377166B" w14:textId="77777777" w:rsidR="007A5C5A" w:rsidRPr="00745677" w:rsidRDefault="007A5C5A" w:rsidP="007A5C5A">
      <w:pPr>
        <w:numPr>
          <w:ilvl w:val="0"/>
          <w:numId w:val="22"/>
        </w:numPr>
        <w:spacing w:before="120"/>
        <w:contextualSpacing/>
        <w:rPr>
          <w:rFonts w:cs="Tahoma"/>
          <w:szCs w:val="22"/>
          <w:lang w:val="el-GR"/>
        </w:rPr>
      </w:pPr>
      <w:r w:rsidRPr="00745677">
        <w:rPr>
          <w:rFonts w:cs="Tahoma"/>
          <w:szCs w:val="22"/>
          <w:lang w:val="el-GR"/>
        </w:rPr>
        <w:t>Υπηρεσίες Εγγύησης και Συντήρησης</w:t>
      </w:r>
      <w:r w:rsidRPr="00745677">
        <w:rPr>
          <w:rFonts w:cs="Tahoma"/>
          <w:szCs w:val="22"/>
          <w:lang w:val="el-GR"/>
        </w:rPr>
        <w:tab/>
      </w:r>
    </w:p>
    <w:p w14:paraId="1E3256B8" w14:textId="77777777" w:rsidR="00140506" w:rsidRPr="00745677" w:rsidRDefault="00140506" w:rsidP="001B0496">
      <w:pPr>
        <w:numPr>
          <w:ilvl w:val="0"/>
          <w:numId w:val="22"/>
        </w:numPr>
        <w:spacing w:before="120"/>
        <w:contextualSpacing/>
        <w:rPr>
          <w:rFonts w:cs="Tahoma"/>
          <w:szCs w:val="22"/>
          <w:lang w:val="el-GR"/>
        </w:rPr>
      </w:pPr>
      <w:r w:rsidRPr="00745677">
        <w:rPr>
          <w:rFonts w:cs="Tahoma"/>
          <w:szCs w:val="22"/>
          <w:lang w:val="el-GR"/>
        </w:rPr>
        <w:t>Υπηρεσίες Εγγύησης και Συντήρησης</w:t>
      </w:r>
      <w:r w:rsidRPr="00745677">
        <w:rPr>
          <w:rFonts w:cs="Tahoma"/>
          <w:szCs w:val="22"/>
          <w:lang w:val="el-GR"/>
        </w:rPr>
        <w:tab/>
      </w:r>
    </w:p>
    <w:p w14:paraId="26D7CE36" w14:textId="77777777" w:rsidR="00140506" w:rsidRPr="00803934" w:rsidRDefault="00140506" w:rsidP="00C94AAA">
      <w:pPr>
        <w:widowControl w:val="0"/>
        <w:tabs>
          <w:tab w:val="left" w:pos="520"/>
        </w:tabs>
        <w:autoSpaceDE w:val="0"/>
        <w:autoSpaceDN w:val="0"/>
        <w:adjustRightInd w:val="0"/>
        <w:spacing w:after="60" w:line="276" w:lineRule="auto"/>
        <w:ind w:right="95"/>
        <w:rPr>
          <w:rFonts w:eastAsiaTheme="minorEastAsia" w:cs="Tahoma"/>
          <w:szCs w:val="22"/>
          <w:lang w:val="el-GR" w:eastAsia="el-GR"/>
        </w:rPr>
      </w:pPr>
    </w:p>
    <w:p w14:paraId="536830A7" w14:textId="77777777" w:rsidR="006D2538" w:rsidRPr="003F4B0E" w:rsidRDefault="006D2538" w:rsidP="002B50AD">
      <w:pPr>
        <w:pStyle w:val="Heading4"/>
        <w:numPr>
          <w:ilvl w:val="2"/>
          <w:numId w:val="130"/>
        </w:numPr>
        <w:tabs>
          <w:tab w:val="left" w:pos="1134"/>
        </w:tabs>
        <w:rPr>
          <w:rFonts w:ascii="Tahoma" w:hAnsi="Tahoma" w:cs="Tahoma"/>
          <w:szCs w:val="22"/>
          <w:lang w:val="el-GR"/>
        </w:rPr>
      </w:pPr>
      <w:bookmarkStart w:id="196" w:name="_Toc515972685"/>
      <w:bookmarkStart w:id="197" w:name="_Toc40458236"/>
      <w:r w:rsidRPr="003F4B0E">
        <w:rPr>
          <w:rFonts w:ascii="Tahoma" w:hAnsi="Tahoma" w:cs="Tahoma"/>
          <w:szCs w:val="22"/>
          <w:lang w:val="el-GR"/>
        </w:rPr>
        <w:t>Κρίσιμοι Παράγοντες Επιτυχίας</w:t>
      </w:r>
      <w:bookmarkEnd w:id="196"/>
      <w:bookmarkEnd w:id="197"/>
      <w:r w:rsidRPr="003F4B0E">
        <w:rPr>
          <w:rFonts w:ascii="Tahoma" w:hAnsi="Tahoma" w:cs="Tahoma"/>
          <w:szCs w:val="22"/>
          <w:lang w:val="el-GR"/>
        </w:rPr>
        <w:t xml:space="preserve"> </w:t>
      </w:r>
    </w:p>
    <w:p w14:paraId="5F1F5F1E" w14:textId="3C4BED5A" w:rsidR="006D2538" w:rsidRDefault="00926B21" w:rsidP="00926B21">
      <w:pPr>
        <w:ind w:left="720"/>
        <w:rPr>
          <w:rFonts w:eastAsia="MS Mincho" w:cs="Tahoma"/>
          <w:bCs/>
          <w:szCs w:val="22"/>
          <w:lang w:val="el-GR" w:eastAsia="ja-JP"/>
        </w:rPr>
      </w:pPr>
      <w:r w:rsidRPr="00926B21">
        <w:rPr>
          <w:rFonts w:eastAsia="MS Mincho" w:cs="Tahoma"/>
          <w:bCs/>
          <w:szCs w:val="22"/>
          <w:lang w:val="el-GR" w:eastAsia="ja-JP"/>
        </w:rPr>
        <w:t>Ως κρίσιμοι παράγοντες επιτυχίας του παρόντος Έργου, κρίνονται οι ακόλουθοι:</w:t>
      </w:r>
    </w:p>
    <w:tbl>
      <w:tblPr>
        <w:tblW w:w="5000" w:type="pct"/>
        <w:tblLook w:val="01E0" w:firstRow="1" w:lastRow="1" w:firstColumn="1" w:lastColumn="1" w:noHBand="0" w:noVBand="0"/>
      </w:tblPr>
      <w:tblGrid>
        <w:gridCol w:w="4231"/>
        <w:gridCol w:w="1020"/>
        <w:gridCol w:w="4369"/>
      </w:tblGrid>
      <w:tr w:rsidR="00CE2A94" w:rsidRPr="00CE2A94" w14:paraId="73726220" w14:textId="77777777" w:rsidTr="008F114C">
        <w:tc>
          <w:tcPr>
            <w:tcW w:w="219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14DD8D5" w14:textId="3CEFCAB6" w:rsidR="00CE2A94" w:rsidRPr="00CE2A94" w:rsidRDefault="00CE2A94" w:rsidP="00CE2A94">
            <w:pPr>
              <w:spacing w:before="120"/>
              <w:jc w:val="center"/>
              <w:rPr>
                <w:rFonts w:cs="Tahoma"/>
                <w:b/>
              </w:rPr>
            </w:pPr>
            <w:proofErr w:type="spellStart"/>
            <w:r w:rsidRPr="00CE2A94">
              <w:rPr>
                <w:rFonts w:cs="Tahoma"/>
                <w:b/>
              </w:rPr>
              <w:t>Κρίσιμος</w:t>
            </w:r>
            <w:proofErr w:type="spellEnd"/>
            <w:r w:rsidRPr="00CE2A94">
              <w:rPr>
                <w:rFonts w:cs="Tahoma"/>
                <w:b/>
              </w:rPr>
              <w:t xml:space="preserve"> Πα</w:t>
            </w:r>
            <w:proofErr w:type="spellStart"/>
            <w:r w:rsidRPr="00CE2A94">
              <w:rPr>
                <w:rFonts w:cs="Tahoma"/>
                <w:b/>
              </w:rPr>
              <w:t>ράγοντ</w:t>
            </w:r>
            <w:proofErr w:type="spellEnd"/>
            <w:r w:rsidRPr="00CE2A94">
              <w:rPr>
                <w:rFonts w:cs="Tahoma"/>
                <w:b/>
              </w:rPr>
              <w:t>ας Επ</w:t>
            </w:r>
            <w:proofErr w:type="spellStart"/>
            <w:r w:rsidRPr="00CE2A94">
              <w:rPr>
                <w:rFonts w:cs="Tahoma"/>
                <w:b/>
              </w:rPr>
              <w:t>ιτυχί</w:t>
            </w:r>
            <w:proofErr w:type="spellEnd"/>
            <w:r w:rsidRPr="00CE2A94">
              <w:rPr>
                <w:rFonts w:cs="Tahoma"/>
                <w:b/>
              </w:rPr>
              <w:t>ας</w:t>
            </w:r>
          </w:p>
        </w:tc>
        <w:tc>
          <w:tcPr>
            <w:tcW w:w="53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2842877" w14:textId="77777777" w:rsidR="00CE2A94" w:rsidRPr="00CE2A94" w:rsidRDefault="00CE2A94" w:rsidP="00CE2A94">
            <w:pPr>
              <w:spacing w:before="120"/>
              <w:jc w:val="center"/>
              <w:rPr>
                <w:rFonts w:cs="Tahoma"/>
                <w:b/>
                <w:lang w:val="el-GR"/>
              </w:rPr>
            </w:pPr>
            <w:proofErr w:type="spellStart"/>
            <w:r w:rsidRPr="00CE2A94">
              <w:rPr>
                <w:rFonts w:cs="Tahoma"/>
                <w:b/>
              </w:rPr>
              <w:t>Τύ</w:t>
            </w:r>
            <w:proofErr w:type="spellEnd"/>
            <w:r w:rsidRPr="00CE2A94">
              <w:rPr>
                <w:rFonts w:cs="Tahoma"/>
                <w:b/>
              </w:rPr>
              <w:t>πος</w:t>
            </w:r>
            <w:r w:rsidRPr="00CE2A94">
              <w:rPr>
                <w:rFonts w:cs="Tahoma"/>
                <w:b/>
                <w:lang w:val="el-GR"/>
              </w:rPr>
              <w:t>*</w:t>
            </w:r>
          </w:p>
        </w:tc>
        <w:tc>
          <w:tcPr>
            <w:tcW w:w="227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31122D6" w14:textId="77777777" w:rsidR="00CE2A94" w:rsidRPr="00CE2A94" w:rsidRDefault="00CE2A94" w:rsidP="00CE2A94">
            <w:pPr>
              <w:spacing w:before="120"/>
              <w:jc w:val="center"/>
              <w:rPr>
                <w:rFonts w:cs="Tahoma"/>
                <w:b/>
              </w:rPr>
            </w:pPr>
            <w:proofErr w:type="spellStart"/>
            <w:r w:rsidRPr="00CE2A94">
              <w:rPr>
                <w:rFonts w:cs="Tahoma"/>
                <w:b/>
              </w:rPr>
              <w:t>Σχετικές</w:t>
            </w:r>
            <w:proofErr w:type="spellEnd"/>
            <w:r w:rsidRPr="00CE2A94">
              <w:rPr>
                <w:rFonts w:cs="Tahoma"/>
                <w:b/>
              </w:rPr>
              <w:t xml:space="preserve"> </w:t>
            </w:r>
            <w:proofErr w:type="spellStart"/>
            <w:r w:rsidRPr="00CE2A94">
              <w:rPr>
                <w:rFonts w:cs="Tahoma"/>
                <w:b/>
              </w:rPr>
              <w:t>Ενέργειες</w:t>
            </w:r>
            <w:proofErr w:type="spellEnd"/>
            <w:r w:rsidRPr="00CE2A94">
              <w:rPr>
                <w:rFonts w:cs="Tahoma"/>
                <w:b/>
              </w:rPr>
              <w:t xml:space="preserve"> </w:t>
            </w:r>
            <w:proofErr w:type="spellStart"/>
            <w:r w:rsidRPr="00CE2A94">
              <w:rPr>
                <w:rFonts w:cs="Tahoma"/>
                <w:b/>
              </w:rPr>
              <w:t>Αντιμετώ</w:t>
            </w:r>
            <w:proofErr w:type="spellEnd"/>
            <w:r w:rsidRPr="00CE2A94">
              <w:rPr>
                <w:rFonts w:cs="Tahoma"/>
                <w:b/>
              </w:rPr>
              <w:t>πισης</w:t>
            </w:r>
          </w:p>
        </w:tc>
      </w:tr>
      <w:tr w:rsidR="00CE2A94" w:rsidRPr="00D046D8" w14:paraId="3C037C3D" w14:textId="77777777" w:rsidTr="008F114C">
        <w:tc>
          <w:tcPr>
            <w:tcW w:w="2199" w:type="pct"/>
            <w:tcBorders>
              <w:top w:val="single" w:sz="4" w:space="0" w:color="auto"/>
              <w:left w:val="single" w:sz="4" w:space="0" w:color="auto"/>
              <w:bottom w:val="single" w:sz="4" w:space="0" w:color="auto"/>
              <w:right w:val="single" w:sz="4" w:space="0" w:color="auto"/>
            </w:tcBorders>
            <w:shd w:val="clear" w:color="auto" w:fill="auto"/>
            <w:vAlign w:val="center"/>
          </w:tcPr>
          <w:p w14:paraId="062B6588" w14:textId="237D4ACA" w:rsidR="00CE2A94" w:rsidRPr="00CE2A94" w:rsidRDefault="00CE2A94" w:rsidP="008F114C">
            <w:pPr>
              <w:spacing w:after="0"/>
              <w:rPr>
                <w:rFonts w:cs="Tahoma"/>
                <w:lang w:val="el-GR"/>
              </w:rPr>
            </w:pPr>
            <w:r w:rsidRPr="00CE2A94">
              <w:rPr>
                <w:rFonts w:cs="Tahoma"/>
                <w:lang w:val="el-GR"/>
              </w:rPr>
              <w:t>Συνεργασία με εμπλεκόμεν</w:t>
            </w:r>
            <w:r w:rsidR="00284444">
              <w:rPr>
                <w:rFonts w:cs="Tahoma"/>
                <w:lang w:val="el-GR"/>
              </w:rPr>
              <w:t xml:space="preserve">ους Φορείς </w:t>
            </w:r>
            <w:r w:rsidRPr="00CE2A94">
              <w:rPr>
                <w:rFonts w:cs="Tahoma"/>
                <w:lang w:val="el-GR"/>
              </w:rPr>
              <w:t xml:space="preserve">για την </w:t>
            </w:r>
            <w:proofErr w:type="spellStart"/>
            <w:r w:rsidRPr="00CE2A94">
              <w:rPr>
                <w:rFonts w:cs="Tahoma"/>
                <w:lang w:val="el-GR"/>
              </w:rPr>
              <w:t>μοντελοποίηση</w:t>
            </w:r>
            <w:proofErr w:type="spellEnd"/>
            <w:r w:rsidRPr="00CE2A94">
              <w:rPr>
                <w:rFonts w:cs="Tahoma"/>
                <w:lang w:val="el-GR"/>
              </w:rPr>
              <w:t xml:space="preserve"> των διαδικασιών </w:t>
            </w:r>
            <w:r w:rsidR="00140506">
              <w:rPr>
                <w:rFonts w:cs="Tahoma"/>
                <w:lang w:val="el-GR"/>
              </w:rPr>
              <w:t xml:space="preserve">ενσωμάτωσης της Νομοθεσίας της Ε.Ε στο Ελληνικό </w:t>
            </w:r>
            <w:proofErr w:type="spellStart"/>
            <w:r w:rsidR="00140506">
              <w:rPr>
                <w:rFonts w:cs="Tahoma"/>
                <w:lang w:val="el-GR"/>
              </w:rPr>
              <w:t>δικαιο</w:t>
            </w:r>
            <w:proofErr w:type="spellEnd"/>
            <w:r w:rsidRPr="00CE2A94">
              <w:rPr>
                <w:rFonts w:cs="Tahoma"/>
                <w:lang w:val="el-GR"/>
              </w:rPr>
              <w:t xml:space="preserve">, οι οποίες θα υποστηριχθούν από το </w:t>
            </w:r>
            <w:r w:rsidR="008F114C">
              <w:rPr>
                <w:rFonts w:cs="Tahoma"/>
                <w:lang w:val="el-GR"/>
              </w:rPr>
              <w:t>Έργο</w:t>
            </w:r>
          </w:p>
        </w:tc>
        <w:tc>
          <w:tcPr>
            <w:tcW w:w="530" w:type="pct"/>
            <w:tcBorders>
              <w:top w:val="single" w:sz="4" w:space="0" w:color="auto"/>
              <w:left w:val="single" w:sz="4" w:space="0" w:color="auto"/>
              <w:bottom w:val="single" w:sz="4" w:space="0" w:color="auto"/>
              <w:right w:val="single" w:sz="4" w:space="0" w:color="auto"/>
            </w:tcBorders>
            <w:shd w:val="clear" w:color="auto" w:fill="auto"/>
            <w:vAlign w:val="center"/>
          </w:tcPr>
          <w:p w14:paraId="49E2C848" w14:textId="77777777" w:rsidR="00CE2A94" w:rsidRPr="00CE2A94" w:rsidRDefault="00CE2A94" w:rsidP="00CE2A94">
            <w:pPr>
              <w:spacing w:after="0"/>
              <w:jc w:val="center"/>
              <w:rPr>
                <w:rFonts w:cs="Tahoma"/>
                <w:lang w:val="el-GR"/>
              </w:rPr>
            </w:pPr>
            <w:r w:rsidRPr="00CE2A94">
              <w:rPr>
                <w:rFonts w:cs="Tahoma"/>
                <w:lang w:val="el-GR"/>
              </w:rPr>
              <w:t>Ο, Δ</w:t>
            </w:r>
          </w:p>
        </w:tc>
        <w:tc>
          <w:tcPr>
            <w:tcW w:w="2271" w:type="pct"/>
            <w:tcBorders>
              <w:top w:val="single" w:sz="4" w:space="0" w:color="auto"/>
              <w:left w:val="single" w:sz="4" w:space="0" w:color="auto"/>
              <w:bottom w:val="single" w:sz="4" w:space="0" w:color="auto"/>
              <w:right w:val="single" w:sz="4" w:space="0" w:color="auto"/>
            </w:tcBorders>
            <w:shd w:val="clear" w:color="auto" w:fill="auto"/>
            <w:vAlign w:val="center"/>
          </w:tcPr>
          <w:p w14:paraId="1C2A3CA3" w14:textId="77777777" w:rsidR="00CE2A94" w:rsidRPr="00CE2A94" w:rsidRDefault="00CE2A94" w:rsidP="00CE2A94">
            <w:pPr>
              <w:spacing w:after="0"/>
              <w:rPr>
                <w:rFonts w:cs="Tahoma"/>
                <w:lang w:val="el-GR"/>
              </w:rPr>
            </w:pPr>
          </w:p>
          <w:p w14:paraId="1B6501D3" w14:textId="77777777" w:rsidR="00CE2A94" w:rsidRPr="00CE2A94" w:rsidRDefault="00CE2A94" w:rsidP="00CE2A94">
            <w:pPr>
              <w:spacing w:after="0"/>
              <w:rPr>
                <w:rFonts w:cs="Tahoma"/>
                <w:lang w:val="el-GR"/>
              </w:rPr>
            </w:pPr>
            <w:r w:rsidRPr="00CE2A94">
              <w:rPr>
                <w:rFonts w:cs="Tahoma"/>
                <w:lang w:val="el-GR"/>
              </w:rPr>
              <w:t>Διαμόρφωση κατάλληλου συστήματος επικοινωνίας με εμπλεκόμενες Δημόσιες Αρχές</w:t>
            </w:r>
          </w:p>
          <w:p w14:paraId="0D03AF82" w14:textId="77777777" w:rsidR="00CE2A94" w:rsidRPr="00CE2A94" w:rsidRDefault="00CE2A94" w:rsidP="00CE2A94">
            <w:pPr>
              <w:spacing w:after="0"/>
              <w:rPr>
                <w:rFonts w:cs="Tahoma"/>
                <w:lang w:val="el-GR"/>
              </w:rPr>
            </w:pPr>
          </w:p>
          <w:p w14:paraId="6170B603" w14:textId="77777777" w:rsidR="00CE2A94" w:rsidRPr="00CE2A94" w:rsidRDefault="00CE2A94" w:rsidP="00CE2A94">
            <w:pPr>
              <w:spacing w:after="0"/>
              <w:rPr>
                <w:rFonts w:cs="Tahoma"/>
                <w:lang w:val="el-GR"/>
              </w:rPr>
            </w:pPr>
          </w:p>
        </w:tc>
      </w:tr>
      <w:tr w:rsidR="00CE2A94" w:rsidRPr="00CE2A94" w14:paraId="5F171AE0" w14:textId="77777777" w:rsidTr="008F114C">
        <w:tc>
          <w:tcPr>
            <w:tcW w:w="2199" w:type="pct"/>
            <w:tcBorders>
              <w:top w:val="single" w:sz="4" w:space="0" w:color="auto"/>
              <w:left w:val="single" w:sz="4" w:space="0" w:color="auto"/>
              <w:bottom w:val="single" w:sz="4" w:space="0" w:color="auto"/>
              <w:right w:val="single" w:sz="4" w:space="0" w:color="auto"/>
            </w:tcBorders>
            <w:shd w:val="clear" w:color="auto" w:fill="auto"/>
            <w:vAlign w:val="center"/>
          </w:tcPr>
          <w:p w14:paraId="6CC20042" w14:textId="77777777" w:rsidR="00CE2A94" w:rsidRPr="00CE2A94" w:rsidRDefault="00CE2A94" w:rsidP="008F114C">
            <w:pPr>
              <w:spacing w:after="0"/>
              <w:rPr>
                <w:rFonts w:cs="Tahoma"/>
                <w:lang w:val="el-GR"/>
              </w:rPr>
            </w:pPr>
            <w:r w:rsidRPr="00CE2A94">
              <w:rPr>
                <w:rFonts w:cs="Tahoma"/>
                <w:lang w:val="el-GR"/>
              </w:rPr>
              <w:t>Ευκολία χρήσης, καθοδήγηση τελικών χρηστών</w:t>
            </w:r>
          </w:p>
        </w:tc>
        <w:tc>
          <w:tcPr>
            <w:tcW w:w="530" w:type="pct"/>
            <w:tcBorders>
              <w:top w:val="single" w:sz="4" w:space="0" w:color="auto"/>
              <w:left w:val="single" w:sz="4" w:space="0" w:color="auto"/>
              <w:bottom w:val="single" w:sz="4" w:space="0" w:color="auto"/>
              <w:right w:val="single" w:sz="4" w:space="0" w:color="auto"/>
            </w:tcBorders>
            <w:shd w:val="clear" w:color="auto" w:fill="auto"/>
            <w:vAlign w:val="center"/>
          </w:tcPr>
          <w:p w14:paraId="6990C47B" w14:textId="77777777" w:rsidR="00CE2A94" w:rsidRPr="00CE2A94" w:rsidRDefault="00CE2A94" w:rsidP="00CE2A94">
            <w:pPr>
              <w:spacing w:after="0"/>
              <w:jc w:val="center"/>
              <w:rPr>
                <w:rFonts w:cs="Tahoma"/>
                <w:lang w:val="el-GR"/>
              </w:rPr>
            </w:pPr>
            <w:r w:rsidRPr="00CE2A94">
              <w:rPr>
                <w:rFonts w:cs="Tahoma"/>
                <w:lang w:val="el-GR"/>
              </w:rPr>
              <w:t>Τ, Ο</w:t>
            </w:r>
          </w:p>
        </w:tc>
        <w:tc>
          <w:tcPr>
            <w:tcW w:w="2271" w:type="pct"/>
            <w:tcBorders>
              <w:top w:val="single" w:sz="4" w:space="0" w:color="auto"/>
              <w:left w:val="single" w:sz="4" w:space="0" w:color="auto"/>
              <w:bottom w:val="single" w:sz="4" w:space="0" w:color="auto"/>
              <w:right w:val="single" w:sz="4" w:space="0" w:color="auto"/>
            </w:tcBorders>
            <w:shd w:val="clear" w:color="auto" w:fill="auto"/>
            <w:vAlign w:val="center"/>
          </w:tcPr>
          <w:p w14:paraId="71CEA116" w14:textId="221002F6" w:rsidR="00CE2A94" w:rsidRPr="00CE2A94" w:rsidRDefault="00CE2A94" w:rsidP="00CE2A94">
            <w:pPr>
              <w:spacing w:after="0"/>
              <w:jc w:val="left"/>
              <w:rPr>
                <w:rFonts w:cs="Tahoma"/>
                <w:lang w:val="el-GR"/>
              </w:rPr>
            </w:pPr>
            <w:r w:rsidRPr="00CE2A94">
              <w:rPr>
                <w:rFonts w:cs="Tahoma"/>
                <w:lang w:val="el-GR"/>
              </w:rPr>
              <w:t xml:space="preserve">Απαίτηση ευχρηστίας συστήματος (βλ. παρ. </w:t>
            </w:r>
            <w:r w:rsidR="004967C9">
              <w:rPr>
                <w:rFonts w:cs="Tahoma"/>
                <w:lang w:val="el-GR"/>
              </w:rPr>
              <w:fldChar w:fldCharType="begin"/>
            </w:r>
            <w:r w:rsidR="004967C9">
              <w:rPr>
                <w:rFonts w:cs="Tahoma"/>
                <w:lang w:val="el-GR"/>
              </w:rPr>
              <w:instrText xml:space="preserve"> REF _Ref506975341 \r \h </w:instrText>
            </w:r>
            <w:r w:rsidR="008F114C">
              <w:rPr>
                <w:rFonts w:cs="Tahoma"/>
                <w:lang w:val="el-GR"/>
              </w:rPr>
              <w:instrText xml:space="preserve"> \* MERGEFORMAT </w:instrText>
            </w:r>
            <w:r w:rsidR="004967C9">
              <w:rPr>
                <w:rFonts w:cs="Tahoma"/>
                <w:lang w:val="el-GR"/>
              </w:rPr>
            </w:r>
            <w:r w:rsidR="004967C9">
              <w:rPr>
                <w:rFonts w:cs="Tahoma"/>
                <w:lang w:val="el-GR"/>
              </w:rPr>
              <w:fldChar w:fldCharType="separate"/>
            </w:r>
            <w:r w:rsidR="00AE4CE1">
              <w:rPr>
                <w:rFonts w:cs="Tahoma"/>
                <w:cs/>
                <w:lang w:val="el-GR"/>
              </w:rPr>
              <w:t>‎</w:t>
            </w:r>
            <w:r w:rsidR="00AE4CE1">
              <w:rPr>
                <w:rFonts w:cs="Tahoma"/>
                <w:lang w:val="el-GR"/>
              </w:rPr>
              <w:t>1.3.3.5</w:t>
            </w:r>
            <w:r w:rsidR="004967C9">
              <w:rPr>
                <w:rFonts w:cs="Tahoma"/>
                <w:lang w:val="el-GR"/>
              </w:rPr>
              <w:fldChar w:fldCharType="end"/>
            </w:r>
            <w:r w:rsidRPr="00CE2A94">
              <w:rPr>
                <w:rFonts w:cs="Tahoma"/>
                <w:lang w:val="el-GR"/>
              </w:rPr>
              <w:t>)</w:t>
            </w:r>
          </w:p>
          <w:p w14:paraId="1F06B33E" w14:textId="6A543BB1" w:rsidR="00CE2A94" w:rsidRPr="00CE2A94" w:rsidRDefault="00CE2A94" w:rsidP="00CE2A94">
            <w:pPr>
              <w:spacing w:after="0"/>
              <w:jc w:val="left"/>
              <w:rPr>
                <w:rFonts w:cs="Tahoma"/>
                <w:lang w:val="el-GR"/>
              </w:rPr>
            </w:pPr>
            <w:r w:rsidRPr="00CE2A94">
              <w:rPr>
                <w:rFonts w:cs="Tahoma"/>
                <w:lang w:val="el-GR"/>
              </w:rPr>
              <w:t xml:space="preserve">Οργάνωση Εκπαιδεύσεων (βλ. παρ. </w:t>
            </w:r>
            <w:r w:rsidR="005B5626">
              <w:rPr>
                <w:rFonts w:cs="Tahoma"/>
                <w:lang w:val="el-GR"/>
              </w:rPr>
              <w:fldChar w:fldCharType="begin"/>
            </w:r>
            <w:r w:rsidR="005B5626">
              <w:rPr>
                <w:rFonts w:cs="Tahoma"/>
                <w:lang w:val="el-GR"/>
              </w:rPr>
              <w:instrText xml:space="preserve"> REF _Ref506975373 \r \h </w:instrText>
            </w:r>
            <w:r w:rsidR="008F114C">
              <w:rPr>
                <w:rFonts w:cs="Tahoma"/>
                <w:lang w:val="el-GR"/>
              </w:rPr>
              <w:instrText xml:space="preserve"> \* MERGEFORMAT </w:instrText>
            </w:r>
            <w:r w:rsidR="005B5626">
              <w:rPr>
                <w:rFonts w:cs="Tahoma"/>
                <w:lang w:val="el-GR"/>
              </w:rPr>
            </w:r>
            <w:r w:rsidR="005B5626">
              <w:rPr>
                <w:rFonts w:cs="Tahoma"/>
                <w:lang w:val="el-GR"/>
              </w:rPr>
              <w:fldChar w:fldCharType="separate"/>
            </w:r>
            <w:r w:rsidR="00AE4CE1">
              <w:rPr>
                <w:rFonts w:cs="Tahoma"/>
                <w:cs/>
                <w:lang w:val="el-GR"/>
              </w:rPr>
              <w:t>‎</w:t>
            </w:r>
            <w:r w:rsidR="00AE4CE1">
              <w:rPr>
                <w:rFonts w:cs="Tahoma"/>
                <w:lang w:val="el-GR"/>
              </w:rPr>
              <w:t>1.3.4.3</w:t>
            </w:r>
            <w:r w:rsidR="005B5626">
              <w:rPr>
                <w:rFonts w:cs="Tahoma"/>
                <w:lang w:val="el-GR"/>
              </w:rPr>
              <w:fldChar w:fldCharType="end"/>
            </w:r>
            <w:r w:rsidRPr="00CE2A94">
              <w:rPr>
                <w:rFonts w:cs="Tahoma"/>
                <w:lang w:val="el-GR"/>
              </w:rPr>
              <w:t>)</w:t>
            </w:r>
          </w:p>
        </w:tc>
      </w:tr>
      <w:tr w:rsidR="00CE2A94" w:rsidRPr="00D046D8" w14:paraId="34980B72" w14:textId="77777777" w:rsidTr="008F114C">
        <w:tc>
          <w:tcPr>
            <w:tcW w:w="2199" w:type="pct"/>
            <w:tcBorders>
              <w:top w:val="single" w:sz="4" w:space="0" w:color="auto"/>
              <w:left w:val="single" w:sz="4" w:space="0" w:color="auto"/>
              <w:bottom w:val="single" w:sz="4" w:space="0" w:color="auto"/>
              <w:right w:val="single" w:sz="4" w:space="0" w:color="auto"/>
            </w:tcBorders>
            <w:shd w:val="clear" w:color="auto" w:fill="auto"/>
            <w:vAlign w:val="center"/>
          </w:tcPr>
          <w:p w14:paraId="146EFCE9" w14:textId="55AE9A59" w:rsidR="00CE2A94" w:rsidRPr="00CE2A94" w:rsidRDefault="00CE2A94" w:rsidP="008F114C">
            <w:pPr>
              <w:spacing w:after="0"/>
              <w:rPr>
                <w:rFonts w:cs="Tahoma"/>
                <w:lang w:val="el-GR"/>
              </w:rPr>
            </w:pPr>
            <w:r w:rsidRPr="00CE2A94">
              <w:rPr>
                <w:rFonts w:cs="Tahoma"/>
                <w:lang w:val="el-GR"/>
              </w:rPr>
              <w:t xml:space="preserve">Έγκαιρη παραγωγή της δευτερογενούς νομοθεσίας (υπουργικές αποφάσεις, εγκύκλιοι, ίδρυση οργάνων </w:t>
            </w:r>
            <w:proofErr w:type="spellStart"/>
            <w:r w:rsidRPr="00CE2A94">
              <w:rPr>
                <w:rFonts w:cs="Tahoma"/>
                <w:lang w:val="el-GR"/>
              </w:rPr>
              <w:t>κλπ</w:t>
            </w:r>
            <w:proofErr w:type="spellEnd"/>
            <w:r w:rsidRPr="00CE2A94">
              <w:rPr>
                <w:rFonts w:cs="Tahoma"/>
                <w:lang w:val="el-GR"/>
              </w:rPr>
              <w:t>)</w:t>
            </w:r>
            <w:r w:rsidR="004967C9">
              <w:rPr>
                <w:rFonts w:cs="Tahoma"/>
                <w:lang w:val="el-GR"/>
              </w:rPr>
              <w:t xml:space="preserve"> για την υποστήριξη της επιχειρησιακής λειτουργίας του Έργου</w:t>
            </w:r>
          </w:p>
        </w:tc>
        <w:tc>
          <w:tcPr>
            <w:tcW w:w="530" w:type="pct"/>
            <w:tcBorders>
              <w:top w:val="single" w:sz="4" w:space="0" w:color="auto"/>
              <w:left w:val="single" w:sz="4" w:space="0" w:color="auto"/>
              <w:bottom w:val="single" w:sz="4" w:space="0" w:color="auto"/>
              <w:right w:val="single" w:sz="4" w:space="0" w:color="auto"/>
            </w:tcBorders>
            <w:shd w:val="clear" w:color="auto" w:fill="auto"/>
            <w:vAlign w:val="center"/>
          </w:tcPr>
          <w:p w14:paraId="00E941F4" w14:textId="77777777" w:rsidR="00CE2A94" w:rsidRPr="00CE2A94" w:rsidRDefault="00CE2A94" w:rsidP="00CE2A94">
            <w:pPr>
              <w:spacing w:after="0"/>
              <w:jc w:val="center"/>
              <w:rPr>
                <w:rFonts w:cs="Tahoma"/>
              </w:rPr>
            </w:pPr>
            <w:r w:rsidRPr="00CE2A94">
              <w:rPr>
                <w:rFonts w:cs="Tahoma"/>
              </w:rPr>
              <w:t>Ο, Κ</w:t>
            </w:r>
          </w:p>
        </w:tc>
        <w:tc>
          <w:tcPr>
            <w:tcW w:w="2271" w:type="pct"/>
            <w:tcBorders>
              <w:top w:val="single" w:sz="4" w:space="0" w:color="auto"/>
              <w:left w:val="single" w:sz="4" w:space="0" w:color="auto"/>
              <w:bottom w:val="single" w:sz="4" w:space="0" w:color="auto"/>
              <w:right w:val="single" w:sz="4" w:space="0" w:color="auto"/>
            </w:tcBorders>
            <w:shd w:val="clear" w:color="auto" w:fill="auto"/>
            <w:vAlign w:val="center"/>
          </w:tcPr>
          <w:p w14:paraId="0F93CFD0" w14:textId="77777777" w:rsidR="00CE2A94" w:rsidRPr="00CE2A94" w:rsidRDefault="00CE2A94" w:rsidP="00CE2A94">
            <w:pPr>
              <w:spacing w:after="0"/>
              <w:jc w:val="left"/>
              <w:rPr>
                <w:rFonts w:cs="Tahoma"/>
                <w:lang w:val="el-GR"/>
              </w:rPr>
            </w:pPr>
            <w:r w:rsidRPr="00CE2A94">
              <w:rPr>
                <w:rFonts w:cs="Tahoma"/>
                <w:lang w:val="el-GR"/>
              </w:rPr>
              <w:t>Στενή συνεργασία με θεσμικούς Φορείς</w:t>
            </w:r>
          </w:p>
        </w:tc>
      </w:tr>
      <w:tr w:rsidR="00CE2A94" w:rsidRPr="00D046D8" w14:paraId="524EE610" w14:textId="77777777" w:rsidTr="008F114C">
        <w:tc>
          <w:tcPr>
            <w:tcW w:w="2199" w:type="pct"/>
            <w:tcBorders>
              <w:top w:val="single" w:sz="4" w:space="0" w:color="auto"/>
              <w:left w:val="single" w:sz="4" w:space="0" w:color="auto"/>
              <w:bottom w:val="single" w:sz="4" w:space="0" w:color="auto"/>
              <w:right w:val="single" w:sz="4" w:space="0" w:color="auto"/>
            </w:tcBorders>
            <w:shd w:val="clear" w:color="auto" w:fill="auto"/>
            <w:vAlign w:val="center"/>
          </w:tcPr>
          <w:p w14:paraId="3B53CB23" w14:textId="77777777" w:rsidR="00CE2A94" w:rsidRPr="00CE2A94" w:rsidRDefault="00CE2A94" w:rsidP="008F114C">
            <w:pPr>
              <w:spacing w:after="0"/>
              <w:rPr>
                <w:rFonts w:cs="Tahoma"/>
                <w:lang w:val="el-GR"/>
              </w:rPr>
            </w:pPr>
            <w:r w:rsidRPr="00CE2A94">
              <w:rPr>
                <w:rFonts w:cs="Tahoma"/>
                <w:lang w:val="el-GR"/>
              </w:rPr>
              <w:t>Μελλοντικές αλλαγές στη νομοθεσία οι οποίες θα απαιτήσουν αλλαγές και στις επιχειρησιακές διαδικασίες που εκτελούνται από το σύστημα</w:t>
            </w:r>
          </w:p>
        </w:tc>
        <w:tc>
          <w:tcPr>
            <w:tcW w:w="530" w:type="pct"/>
            <w:tcBorders>
              <w:top w:val="single" w:sz="4" w:space="0" w:color="auto"/>
              <w:left w:val="single" w:sz="4" w:space="0" w:color="auto"/>
              <w:bottom w:val="single" w:sz="4" w:space="0" w:color="auto"/>
              <w:right w:val="single" w:sz="4" w:space="0" w:color="auto"/>
            </w:tcBorders>
            <w:shd w:val="clear" w:color="auto" w:fill="auto"/>
            <w:vAlign w:val="center"/>
          </w:tcPr>
          <w:p w14:paraId="18A4CABE" w14:textId="77777777" w:rsidR="00CE2A94" w:rsidRPr="00CE2A94" w:rsidRDefault="00CE2A94" w:rsidP="00CE2A94">
            <w:pPr>
              <w:spacing w:after="0"/>
              <w:jc w:val="center"/>
              <w:rPr>
                <w:rFonts w:cs="Tahoma"/>
                <w:lang w:val="el-GR"/>
              </w:rPr>
            </w:pPr>
            <w:r w:rsidRPr="00CE2A94">
              <w:rPr>
                <w:rFonts w:cs="Tahoma"/>
                <w:lang w:val="el-GR"/>
              </w:rPr>
              <w:t xml:space="preserve">Τ </w:t>
            </w:r>
          </w:p>
        </w:tc>
        <w:tc>
          <w:tcPr>
            <w:tcW w:w="2271" w:type="pct"/>
            <w:tcBorders>
              <w:top w:val="single" w:sz="4" w:space="0" w:color="auto"/>
              <w:left w:val="single" w:sz="4" w:space="0" w:color="auto"/>
              <w:bottom w:val="single" w:sz="4" w:space="0" w:color="auto"/>
              <w:right w:val="single" w:sz="4" w:space="0" w:color="auto"/>
            </w:tcBorders>
            <w:shd w:val="clear" w:color="auto" w:fill="auto"/>
            <w:vAlign w:val="center"/>
          </w:tcPr>
          <w:p w14:paraId="0502AA60" w14:textId="77777777" w:rsidR="00CE2A94" w:rsidRPr="00CE2A94" w:rsidRDefault="00CE2A94" w:rsidP="00CE2A94">
            <w:pPr>
              <w:spacing w:after="0"/>
              <w:rPr>
                <w:rFonts w:cs="Tahoma"/>
                <w:lang w:val="el-GR"/>
              </w:rPr>
            </w:pPr>
            <w:r w:rsidRPr="00CE2A94">
              <w:rPr>
                <w:rFonts w:cs="Tahoma"/>
                <w:szCs w:val="16"/>
                <w:lang w:val="el-GR"/>
              </w:rPr>
              <w:t xml:space="preserve">Απαίτηση πλήρους </w:t>
            </w:r>
            <w:proofErr w:type="spellStart"/>
            <w:r w:rsidRPr="00CE2A94">
              <w:rPr>
                <w:rFonts w:cs="Tahoma"/>
                <w:szCs w:val="16"/>
                <w:lang w:val="el-GR"/>
              </w:rPr>
              <w:t>παραμετροποιήσιμου</w:t>
            </w:r>
            <w:proofErr w:type="spellEnd"/>
            <w:r w:rsidRPr="00CE2A94">
              <w:rPr>
                <w:rFonts w:cs="Tahoma"/>
                <w:szCs w:val="16"/>
                <w:lang w:val="el-GR"/>
              </w:rPr>
              <w:t xml:space="preserve">  Υποσυστήματος Διαχείρισης Επιχειρησιακών Διαδικασιών και Εκπαίδευση Διαχειριστών – Χρηστών </w:t>
            </w:r>
          </w:p>
        </w:tc>
      </w:tr>
    </w:tbl>
    <w:p w14:paraId="47DD6E56" w14:textId="25C76B80" w:rsidR="00CE2A94" w:rsidRPr="003945CF" w:rsidRDefault="00CE2A94" w:rsidP="00926B21">
      <w:pPr>
        <w:ind w:left="720"/>
        <w:rPr>
          <w:rFonts w:cs="Tahoma"/>
          <w:szCs w:val="22"/>
          <w:lang w:val="el-GR"/>
        </w:rPr>
      </w:pPr>
      <w:r w:rsidRPr="003945CF">
        <w:rPr>
          <w:rFonts w:cs="Tahoma"/>
          <w:szCs w:val="22"/>
          <w:lang w:val="el-GR"/>
        </w:rPr>
        <w:t>* Τ = Τεχνικός/Τεχνολογικός, Ο = Οργανωτικός, Δ = Διοικητικός, Κ = Κανονιστικός</w:t>
      </w:r>
    </w:p>
    <w:p w14:paraId="5190E3AE" w14:textId="77777777" w:rsidR="006D2538" w:rsidRPr="0029687F" w:rsidRDefault="006D2538">
      <w:pPr>
        <w:suppressAutoHyphens w:val="0"/>
        <w:autoSpaceDE w:val="0"/>
        <w:spacing w:after="60"/>
        <w:rPr>
          <w:rFonts w:eastAsia="SimSun" w:cs="Tahoma"/>
          <w:szCs w:val="22"/>
          <w:lang w:val="el-GR"/>
        </w:rPr>
      </w:pPr>
    </w:p>
    <w:p w14:paraId="3E7B65A0" w14:textId="4398B026" w:rsidR="008338F0" w:rsidRDefault="003355E7" w:rsidP="002B50AD">
      <w:pPr>
        <w:pStyle w:val="Heading4"/>
        <w:numPr>
          <w:ilvl w:val="1"/>
          <w:numId w:val="130"/>
        </w:numPr>
        <w:tabs>
          <w:tab w:val="left" w:pos="1134"/>
        </w:tabs>
        <w:ind w:left="709" w:hanging="283"/>
        <w:rPr>
          <w:rFonts w:ascii="Tahoma" w:hAnsi="Tahoma" w:cs="Tahoma"/>
          <w:szCs w:val="22"/>
          <w:lang w:val="el-GR"/>
        </w:rPr>
      </w:pPr>
      <w:bookmarkStart w:id="198" w:name="_Ref5373711"/>
      <w:bookmarkStart w:id="199" w:name="_Ref8383901"/>
      <w:bookmarkStart w:id="200" w:name="_Toc40458237"/>
      <w:r w:rsidRPr="0050279D">
        <w:rPr>
          <w:rFonts w:ascii="Tahoma" w:hAnsi="Tahoma" w:cs="Tahoma"/>
          <w:szCs w:val="22"/>
          <w:lang w:val="el-GR"/>
        </w:rPr>
        <w:t>ΑΝΤΙΚΕΙΜΕΝΟ ΤΗΣ ΣΥΜΒΑΣΗΣ</w:t>
      </w:r>
      <w:bookmarkEnd w:id="198"/>
      <w:bookmarkEnd w:id="199"/>
      <w:bookmarkEnd w:id="200"/>
    </w:p>
    <w:p w14:paraId="702505F9" w14:textId="77777777" w:rsidR="009C5DAF" w:rsidRDefault="009C5DAF" w:rsidP="00B25F3A">
      <w:pPr>
        <w:rPr>
          <w:lang w:val="el-GR"/>
        </w:rPr>
      </w:pPr>
    </w:p>
    <w:p w14:paraId="761D128B" w14:textId="4FEE86A0" w:rsidR="00B25F3A" w:rsidRPr="0050279D" w:rsidRDefault="00B25F3A" w:rsidP="002B50AD">
      <w:pPr>
        <w:pStyle w:val="Heading4"/>
        <w:numPr>
          <w:ilvl w:val="2"/>
          <w:numId w:val="130"/>
        </w:numPr>
        <w:tabs>
          <w:tab w:val="left" w:pos="1134"/>
        </w:tabs>
        <w:rPr>
          <w:rFonts w:ascii="Tahoma" w:hAnsi="Tahoma" w:cs="Tahoma"/>
          <w:szCs w:val="22"/>
          <w:lang w:val="el-GR"/>
        </w:rPr>
      </w:pPr>
      <w:bookmarkStart w:id="201" w:name="_Toc40458238"/>
      <w:r w:rsidRPr="00B25F3A">
        <w:rPr>
          <w:rFonts w:ascii="Tahoma" w:hAnsi="Tahoma" w:cs="Tahoma"/>
          <w:szCs w:val="24"/>
          <w:lang w:val="el-GR"/>
        </w:rPr>
        <w:t xml:space="preserve">Αξιολόγηση και </w:t>
      </w:r>
      <w:proofErr w:type="spellStart"/>
      <w:r w:rsidRPr="00B25F3A">
        <w:rPr>
          <w:rFonts w:ascii="Tahoma" w:hAnsi="Tahoma" w:cs="Tahoma"/>
          <w:szCs w:val="24"/>
          <w:lang w:val="el-GR"/>
        </w:rPr>
        <w:t>επικαιροποίηση</w:t>
      </w:r>
      <w:proofErr w:type="spellEnd"/>
      <w:r w:rsidRPr="00B25F3A">
        <w:rPr>
          <w:rFonts w:ascii="Tahoma" w:hAnsi="Tahoma" w:cs="Tahoma"/>
          <w:szCs w:val="24"/>
          <w:lang w:val="el-GR"/>
        </w:rPr>
        <w:t xml:space="preserve"> προτύπων καλής νομοθέτησης και κανονιστικής διαδικασίας</w:t>
      </w:r>
      <w:bookmarkEnd w:id="201"/>
    </w:p>
    <w:p w14:paraId="4CE3690F" w14:textId="024823A6" w:rsidR="00B25F3A" w:rsidRDefault="00B25F3A" w:rsidP="00B25F3A">
      <w:pPr>
        <w:rPr>
          <w:lang w:val="el-GR"/>
        </w:rPr>
      </w:pPr>
    </w:p>
    <w:p w14:paraId="450ABEDA" w14:textId="5C8560C0" w:rsidR="009C5DAF" w:rsidRPr="00181DE3" w:rsidRDefault="009C5DAF" w:rsidP="002B50AD">
      <w:pPr>
        <w:pStyle w:val="ListParagraph"/>
        <w:numPr>
          <w:ilvl w:val="0"/>
          <w:numId w:val="171"/>
        </w:numPr>
        <w:rPr>
          <w:u w:val="single"/>
          <w:lang w:val="el-GR"/>
        </w:rPr>
      </w:pPr>
      <w:r w:rsidRPr="00181DE3">
        <w:rPr>
          <w:u w:val="single"/>
          <w:lang w:val="el-GR"/>
        </w:rPr>
        <w:t xml:space="preserve">Συγκέντρωση, Αξιολόγηση και Πρόταση για </w:t>
      </w:r>
      <w:proofErr w:type="spellStart"/>
      <w:r w:rsidRPr="00181DE3">
        <w:rPr>
          <w:u w:val="single"/>
          <w:lang w:val="el-GR"/>
        </w:rPr>
        <w:t>Επικαιροποίηση</w:t>
      </w:r>
      <w:proofErr w:type="spellEnd"/>
      <w:r w:rsidRPr="00181DE3">
        <w:rPr>
          <w:u w:val="single"/>
          <w:lang w:val="el-GR"/>
        </w:rPr>
        <w:t xml:space="preserve"> προτύπων και διαδικασιών όσον αφορά στις τεχνικές προδιαγραφές που σχετίζονται με την </w:t>
      </w:r>
      <w:proofErr w:type="spellStart"/>
      <w:r w:rsidRPr="00181DE3">
        <w:rPr>
          <w:u w:val="single"/>
          <w:lang w:val="el-GR"/>
        </w:rPr>
        <w:t>ψηφιοποίηση</w:t>
      </w:r>
      <w:proofErr w:type="spellEnd"/>
      <w:r w:rsidRPr="00181DE3">
        <w:rPr>
          <w:u w:val="single"/>
          <w:lang w:val="el-GR"/>
        </w:rPr>
        <w:t xml:space="preserve"> της </w:t>
      </w:r>
      <w:proofErr w:type="spellStart"/>
      <w:r w:rsidRPr="00181DE3">
        <w:rPr>
          <w:u w:val="single"/>
          <w:lang w:val="el-GR"/>
        </w:rPr>
        <w:t>νομοπαραγωγικής</w:t>
      </w:r>
      <w:proofErr w:type="spellEnd"/>
      <w:r w:rsidRPr="00181DE3">
        <w:rPr>
          <w:u w:val="single"/>
          <w:lang w:val="el-GR"/>
        </w:rPr>
        <w:t xml:space="preserve"> διαδικασίας </w:t>
      </w:r>
    </w:p>
    <w:p w14:paraId="315B4DF2" w14:textId="2D6BE97E" w:rsidR="009C5DAF" w:rsidRPr="009C5DAF" w:rsidRDefault="009C5DAF" w:rsidP="009C5DAF">
      <w:pPr>
        <w:rPr>
          <w:lang w:val="el-GR"/>
        </w:rPr>
      </w:pPr>
      <w:r>
        <w:rPr>
          <w:lang w:val="el-GR"/>
        </w:rPr>
        <w:t>Αρχικά θα γίνει</w:t>
      </w:r>
      <w:r w:rsidRPr="009C5DAF">
        <w:rPr>
          <w:lang w:val="el-GR"/>
        </w:rPr>
        <w:t xml:space="preserve"> συγκέντρωση Ευρωπαϊκών και Διεθνών προτύπων το αντικείμενο των οποίων σχετίζεται κύρια με τη διοικητική κωδικοποίηση (</w:t>
      </w:r>
      <w:r w:rsidR="00205A33" w:rsidRPr="00205A33">
        <w:rPr>
          <w:lang w:val="el-GR"/>
        </w:rPr>
        <w:t xml:space="preserve">όπως αυτή προβλέπεται στην παρ. 2 του </w:t>
      </w:r>
      <w:proofErr w:type="spellStart"/>
      <w:r w:rsidR="00205A33" w:rsidRPr="00205A33">
        <w:rPr>
          <w:lang w:val="el-GR"/>
        </w:rPr>
        <w:t>αρ</w:t>
      </w:r>
      <w:proofErr w:type="spellEnd"/>
      <w:r w:rsidR="00205A33" w:rsidRPr="00205A33">
        <w:rPr>
          <w:lang w:val="el-GR"/>
        </w:rPr>
        <w:t>. 65 του ν. 4622/2019</w:t>
      </w:r>
      <w:r w:rsidRPr="009C5DAF">
        <w:rPr>
          <w:lang w:val="el-GR"/>
        </w:rPr>
        <w:t>) περιλαμβάνει ωστόσο και την  καλή νομοθέτηση, αλλά και τις δυνατότητες αξιοπο</w:t>
      </w:r>
      <w:r>
        <w:rPr>
          <w:lang w:val="el-GR"/>
        </w:rPr>
        <w:t>ίη</w:t>
      </w:r>
      <w:r w:rsidRPr="009C5DAF">
        <w:rPr>
          <w:lang w:val="el-GR"/>
        </w:rPr>
        <w:t xml:space="preserve">σης των εν λόγω προτύπων για την αξιολόγηση των σχετικών Εθνικών δομών, </w:t>
      </w:r>
      <w:proofErr w:type="spellStart"/>
      <w:r w:rsidRPr="009C5DAF">
        <w:rPr>
          <w:lang w:val="el-GR"/>
        </w:rPr>
        <w:t>διαδιακασία</w:t>
      </w:r>
      <w:proofErr w:type="spellEnd"/>
      <w:r w:rsidRPr="009C5DAF">
        <w:rPr>
          <w:lang w:val="el-GR"/>
        </w:rPr>
        <w:t xml:space="preserve"> κατά την οποία θα ληφθούν υπόψη και οι συστάσεις του ΟΟΣΑ, ενώ παράλληλα θα καταρτιστούν οι προδιαγραφές των προς ανάρτηση κωδικοποιήσεων και θα προσδιορισθούν οι κανόνες </w:t>
      </w:r>
      <w:proofErr w:type="spellStart"/>
      <w:r w:rsidRPr="009C5DAF">
        <w:rPr>
          <w:lang w:val="el-GR"/>
        </w:rPr>
        <w:t>επικαιροποίησης</w:t>
      </w:r>
      <w:proofErr w:type="spellEnd"/>
      <w:r w:rsidRPr="009C5DAF">
        <w:rPr>
          <w:lang w:val="el-GR"/>
        </w:rPr>
        <w:t xml:space="preserve"> των διοικητικών κωδικοποιήσεων. </w:t>
      </w:r>
    </w:p>
    <w:p w14:paraId="2821D24E" w14:textId="77777777" w:rsidR="009C5DAF" w:rsidRPr="009C5DAF" w:rsidRDefault="009C5DAF" w:rsidP="009C5DAF">
      <w:pPr>
        <w:rPr>
          <w:lang w:val="el-GR"/>
        </w:rPr>
      </w:pPr>
    </w:p>
    <w:p w14:paraId="74625D50" w14:textId="03CE06C8" w:rsidR="009C5DAF" w:rsidRPr="009C5DAF" w:rsidRDefault="009C5DAF" w:rsidP="002B50AD">
      <w:pPr>
        <w:pStyle w:val="ListParagraph"/>
        <w:numPr>
          <w:ilvl w:val="0"/>
          <w:numId w:val="171"/>
        </w:numPr>
        <w:rPr>
          <w:u w:val="single"/>
          <w:lang w:val="el-GR"/>
        </w:rPr>
      </w:pPr>
      <w:r w:rsidRPr="009C5DAF">
        <w:rPr>
          <w:u w:val="single"/>
          <w:lang w:val="el-GR"/>
        </w:rPr>
        <w:t>Δημιουργία καθολικού νομικού θεματικού ευρετηρίου και παγίωση πλήρους μεθοδολογίας διοικητικής κωδικοποίησης</w:t>
      </w:r>
    </w:p>
    <w:p w14:paraId="7CA2AF42" w14:textId="7439A736" w:rsidR="009C5DAF" w:rsidRPr="009C5DAF" w:rsidRDefault="009C5DAF" w:rsidP="009C5DAF">
      <w:pPr>
        <w:rPr>
          <w:lang w:val="el-GR"/>
        </w:rPr>
      </w:pPr>
      <w:r>
        <w:rPr>
          <w:lang w:val="el-GR"/>
        </w:rPr>
        <w:t>Θα πραγματοποιηθεί</w:t>
      </w:r>
      <w:r w:rsidRPr="009C5DAF">
        <w:rPr>
          <w:lang w:val="el-GR"/>
        </w:rPr>
        <w:t xml:space="preserve"> μελέτη και  πρόταση δημιουργίας Καθολικού Νομικού Θεματικού Ευρετηρίου για την ταξινόμηση των Κωδικοποιήσεων που έχουν αναπτυχθεί στο πλαίσιο διαφόρων Έργων και Πρωτοβουλιών κάτω από συγκεκριμένες κατηγορίες και θεματικές περιοχές. </w:t>
      </w:r>
    </w:p>
    <w:p w14:paraId="082A7815" w14:textId="77777777" w:rsidR="009C5DAF" w:rsidRPr="009C5DAF" w:rsidRDefault="009C5DAF" w:rsidP="009C5DAF">
      <w:pPr>
        <w:rPr>
          <w:lang w:val="el-GR"/>
        </w:rPr>
      </w:pPr>
      <w:r w:rsidRPr="009C5DAF">
        <w:rPr>
          <w:lang w:val="el-GR"/>
        </w:rPr>
        <w:t>Το Καθολικό Νομικό Ευρετήριο θα προκύψει μέσω της  αναδιάρθρωσης και του εμπλουτισμού των λεξικών, των ταξινομήσεων και της νομικής πληροφορίας του πληροφοριακού συστήματος e-</w:t>
      </w:r>
      <w:proofErr w:type="spellStart"/>
      <w:r w:rsidRPr="009C5DAF">
        <w:rPr>
          <w:lang w:val="el-GR"/>
        </w:rPr>
        <w:t>Τhemis</w:t>
      </w:r>
      <w:proofErr w:type="spellEnd"/>
      <w:r w:rsidRPr="009C5DAF">
        <w:rPr>
          <w:lang w:val="el-GR"/>
        </w:rPr>
        <w:t xml:space="preserve"> και πάντοτε σε συνδυασμό με διαθέσιμα Ευρωπαϊκά και Διεθνή καθολικά νομικά ευρετήρια, εξασφαλίζοντας με τον τρόπο αυτό την εύκολη πρόσβαση στη νομοθεσία συγκεκριμένων Θεματικών Περιοχών και την αυτόματη σύνδεση των σχετικών νέων νομοθετημάτων με το Ευρετήριο.</w:t>
      </w:r>
    </w:p>
    <w:p w14:paraId="604D6FE7" w14:textId="77777777" w:rsidR="009C5DAF" w:rsidRPr="009C5DAF" w:rsidRDefault="009C5DAF" w:rsidP="009C5DAF">
      <w:pPr>
        <w:rPr>
          <w:lang w:val="el-GR"/>
        </w:rPr>
      </w:pPr>
      <w:r w:rsidRPr="009C5DAF">
        <w:rPr>
          <w:lang w:val="el-GR"/>
        </w:rPr>
        <w:t xml:space="preserve">Παράλληλα στο πλαίσιο της συγκεκριμένης Φάσης θα σχεδιαστεί συγκεκριμένη μεθοδολογία για τη </w:t>
      </w:r>
      <w:proofErr w:type="spellStart"/>
      <w:r w:rsidRPr="009C5DAF">
        <w:rPr>
          <w:lang w:val="el-GR"/>
        </w:rPr>
        <w:t>νομοπαραγωγική</w:t>
      </w:r>
      <w:proofErr w:type="spellEnd"/>
      <w:r w:rsidRPr="009C5DAF">
        <w:rPr>
          <w:lang w:val="el-GR"/>
        </w:rPr>
        <w:t xml:space="preserve"> και κανονιστική διαδικασία με χρήση ηλεκτρονικής πλατφόρμας υποστήριξης που στο πλαίσιο της οποίας θα πρέπει να περιγράφονται ενδεικτικά πλην σαφώς:</w:t>
      </w:r>
    </w:p>
    <w:p w14:paraId="15CAEC8D" w14:textId="77777777" w:rsidR="009C5DAF" w:rsidRPr="009C5DAF" w:rsidRDefault="009C5DAF" w:rsidP="009C5DAF">
      <w:pPr>
        <w:rPr>
          <w:lang w:val="el-GR"/>
        </w:rPr>
      </w:pPr>
    </w:p>
    <w:p w14:paraId="24E1ABD3" w14:textId="7CC21C24" w:rsidR="009C5DAF" w:rsidRPr="009C5DAF" w:rsidRDefault="009C5DAF" w:rsidP="002B50AD">
      <w:pPr>
        <w:pStyle w:val="ListParagraph"/>
        <w:numPr>
          <w:ilvl w:val="0"/>
          <w:numId w:val="164"/>
        </w:numPr>
        <w:rPr>
          <w:lang w:val="el-GR"/>
        </w:rPr>
      </w:pPr>
      <w:r w:rsidRPr="009C5DAF">
        <w:rPr>
          <w:lang w:val="el-GR"/>
        </w:rPr>
        <w:t>οι εμπλεκόμενοι Φορείς</w:t>
      </w:r>
    </w:p>
    <w:p w14:paraId="008985E3" w14:textId="54E9311B" w:rsidR="009C5DAF" w:rsidRPr="009C5DAF" w:rsidRDefault="009C5DAF" w:rsidP="002B50AD">
      <w:pPr>
        <w:pStyle w:val="ListParagraph"/>
        <w:numPr>
          <w:ilvl w:val="0"/>
          <w:numId w:val="164"/>
        </w:numPr>
        <w:rPr>
          <w:lang w:val="el-GR"/>
        </w:rPr>
      </w:pPr>
      <w:r w:rsidRPr="009C5DAF">
        <w:rPr>
          <w:lang w:val="el-GR"/>
        </w:rPr>
        <w:t>οι ρόλοι τους</w:t>
      </w:r>
    </w:p>
    <w:p w14:paraId="36E20CD6" w14:textId="57DE6134" w:rsidR="009C5DAF" w:rsidRPr="009C5DAF" w:rsidRDefault="009C5DAF" w:rsidP="002B50AD">
      <w:pPr>
        <w:pStyle w:val="ListParagraph"/>
        <w:numPr>
          <w:ilvl w:val="0"/>
          <w:numId w:val="164"/>
        </w:numPr>
        <w:rPr>
          <w:lang w:val="el-GR"/>
        </w:rPr>
      </w:pPr>
      <w:r w:rsidRPr="009C5DAF">
        <w:rPr>
          <w:lang w:val="el-GR"/>
        </w:rPr>
        <w:t>τα πρότυπα</w:t>
      </w:r>
    </w:p>
    <w:p w14:paraId="7AFD446B" w14:textId="77777777" w:rsidR="009C5DAF" w:rsidRDefault="009C5DAF" w:rsidP="009C5DAF">
      <w:pPr>
        <w:rPr>
          <w:lang w:val="el-GR"/>
        </w:rPr>
      </w:pPr>
    </w:p>
    <w:p w14:paraId="31340241" w14:textId="77777777" w:rsidR="001A313A" w:rsidRDefault="001A313A" w:rsidP="001A313A">
      <w:pPr>
        <w:rPr>
          <w:lang w:val="el-GR"/>
        </w:rPr>
      </w:pPr>
      <w:r w:rsidRPr="009C5DAF">
        <w:rPr>
          <w:lang w:val="el-GR"/>
        </w:rPr>
        <w:t xml:space="preserve">Στο πλαίσιο της προτεινόμενης μεθοδολογίας θα αξιοποιηθεί </w:t>
      </w:r>
      <w:r>
        <w:rPr>
          <w:lang w:val="el-GR"/>
        </w:rPr>
        <w:t xml:space="preserve">το </w:t>
      </w:r>
      <w:r w:rsidRPr="00C155E5">
        <w:rPr>
          <w:lang w:val="el-GR"/>
        </w:rPr>
        <w:t xml:space="preserve">Εγχειρίδιο Νομοπαρασκευαστικής Μεθοδολογίας </w:t>
      </w:r>
      <w:r>
        <w:rPr>
          <w:lang w:val="el-GR"/>
        </w:rPr>
        <w:t xml:space="preserve"> καθώς και το </w:t>
      </w:r>
      <w:r w:rsidRPr="00C155E5">
        <w:rPr>
          <w:lang w:val="el-GR"/>
        </w:rPr>
        <w:t>Εγχειρίδιο και Υπόδειγμα Ανάλυσης Συνεπειών Ρύθμισης</w:t>
      </w:r>
      <w:r>
        <w:rPr>
          <w:lang w:val="el-GR"/>
        </w:rPr>
        <w:t xml:space="preserve"> (</w:t>
      </w:r>
      <w:hyperlink r:id="rId21" w:history="1">
        <w:r w:rsidRPr="0058295E">
          <w:rPr>
            <w:rStyle w:val="Hyperlink"/>
            <w:lang w:val="el-GR"/>
          </w:rPr>
          <w:t>https://gslegal.gov.gr/?p=7041</w:t>
        </w:r>
      </w:hyperlink>
      <w:r>
        <w:rPr>
          <w:lang w:val="el-GR"/>
        </w:rPr>
        <w:t>)</w:t>
      </w:r>
    </w:p>
    <w:p w14:paraId="0BB876F6" w14:textId="77777777" w:rsidR="009C5DAF" w:rsidRDefault="009C5DAF" w:rsidP="009C5DAF">
      <w:pPr>
        <w:rPr>
          <w:lang w:val="el-GR"/>
        </w:rPr>
      </w:pPr>
    </w:p>
    <w:p w14:paraId="1D5EBE47" w14:textId="3EB87044" w:rsidR="009C5DAF" w:rsidRPr="009C5DAF" w:rsidRDefault="009C5DAF" w:rsidP="002B50AD">
      <w:pPr>
        <w:pStyle w:val="ListParagraph"/>
        <w:numPr>
          <w:ilvl w:val="0"/>
          <w:numId w:val="171"/>
        </w:numPr>
        <w:rPr>
          <w:u w:val="single"/>
          <w:lang w:val="el-GR"/>
        </w:rPr>
      </w:pPr>
      <w:r w:rsidRPr="009C5DAF">
        <w:rPr>
          <w:u w:val="single"/>
          <w:lang w:val="el-GR"/>
        </w:rPr>
        <w:t xml:space="preserve">Συγκέντρωση και αξιολόγηση υφιστάμενων κωδικοποιήσεων  </w:t>
      </w:r>
    </w:p>
    <w:p w14:paraId="76CC411B" w14:textId="6232A72E" w:rsidR="009C5DAF" w:rsidRPr="009C5DAF" w:rsidRDefault="009C5DAF" w:rsidP="009C5DAF">
      <w:pPr>
        <w:rPr>
          <w:lang w:val="el-GR"/>
        </w:rPr>
      </w:pPr>
      <w:r>
        <w:rPr>
          <w:lang w:val="el-GR"/>
        </w:rPr>
        <w:t>Θα πραγματοποιηθεί</w:t>
      </w:r>
      <w:r w:rsidRPr="009C5DAF">
        <w:rPr>
          <w:lang w:val="el-GR"/>
        </w:rPr>
        <w:t xml:space="preserve"> συγκέντρωση και αξιολόγηση του συνόλου των έργων κωδικοποίησης που έχουν παραχθεί από:</w:t>
      </w:r>
    </w:p>
    <w:p w14:paraId="14EAAC50" w14:textId="187E98CD" w:rsidR="009C5DAF" w:rsidRPr="009C5DAF" w:rsidRDefault="009C5DAF" w:rsidP="009C5DAF">
      <w:pPr>
        <w:rPr>
          <w:lang w:val="el-GR"/>
        </w:rPr>
      </w:pPr>
      <w:r w:rsidRPr="009C5DAF">
        <w:rPr>
          <w:lang w:val="el-GR"/>
        </w:rPr>
        <w:t xml:space="preserve">Φορείς του στενού και ευρύτερου Δημόσιου Τομέα, </w:t>
      </w:r>
    </w:p>
    <w:p w14:paraId="09E12426" w14:textId="06B2A4BA" w:rsidR="009C5DAF" w:rsidRPr="009C5DAF" w:rsidRDefault="009C5DAF" w:rsidP="002B50AD">
      <w:pPr>
        <w:pStyle w:val="ListParagraph"/>
        <w:numPr>
          <w:ilvl w:val="0"/>
          <w:numId w:val="165"/>
        </w:numPr>
        <w:rPr>
          <w:lang w:val="el-GR"/>
        </w:rPr>
      </w:pPr>
      <w:r w:rsidRPr="009C5DAF">
        <w:rPr>
          <w:lang w:val="el-GR"/>
        </w:rPr>
        <w:t xml:space="preserve">Ν.Π.Δ.Δ. </w:t>
      </w:r>
    </w:p>
    <w:p w14:paraId="1D348A4B" w14:textId="00F1BDA8" w:rsidR="009C5DAF" w:rsidRPr="009C5DAF" w:rsidRDefault="009C5DAF" w:rsidP="002B50AD">
      <w:pPr>
        <w:pStyle w:val="ListParagraph"/>
        <w:numPr>
          <w:ilvl w:val="0"/>
          <w:numId w:val="165"/>
        </w:numPr>
        <w:rPr>
          <w:lang w:val="el-GR"/>
        </w:rPr>
      </w:pPr>
      <w:r w:rsidRPr="009C5DAF">
        <w:rPr>
          <w:lang w:val="el-GR"/>
        </w:rPr>
        <w:t>Ιδιώτες</w:t>
      </w:r>
    </w:p>
    <w:p w14:paraId="03AA137A" w14:textId="77777777" w:rsidR="009C5DAF" w:rsidRPr="009C5DAF" w:rsidRDefault="009C5DAF" w:rsidP="009C5DAF">
      <w:pPr>
        <w:rPr>
          <w:lang w:val="el-GR"/>
        </w:rPr>
      </w:pPr>
      <w:r w:rsidRPr="009C5DAF">
        <w:rPr>
          <w:lang w:val="el-GR"/>
        </w:rPr>
        <w:t xml:space="preserve">στο πλαίσιο είτε συγχρηματοδοτούμενων έργων είτε από είτε λοιπών </w:t>
      </w:r>
      <w:proofErr w:type="spellStart"/>
      <w:r w:rsidRPr="009C5DAF">
        <w:rPr>
          <w:lang w:val="el-GR"/>
        </w:rPr>
        <w:t>προτοβουλιών</w:t>
      </w:r>
      <w:proofErr w:type="spellEnd"/>
      <w:r w:rsidRPr="009C5DAF">
        <w:rPr>
          <w:lang w:val="el-GR"/>
        </w:rPr>
        <w:t xml:space="preserve"> και πηγών χρηματοδότησης.</w:t>
      </w:r>
    </w:p>
    <w:p w14:paraId="2EB9D396" w14:textId="77777777" w:rsidR="009C5DAF" w:rsidRPr="009C5DAF" w:rsidRDefault="009C5DAF" w:rsidP="009C5DAF">
      <w:pPr>
        <w:rPr>
          <w:lang w:val="el-GR"/>
        </w:rPr>
      </w:pPr>
      <w:r w:rsidRPr="009C5DAF">
        <w:rPr>
          <w:lang w:val="el-GR"/>
        </w:rPr>
        <w:t xml:space="preserve">Οι κωδικοποιήσεις που θα συγκεντρωθούν θα οργανωθούν σύμφωνα με τα </w:t>
      </w:r>
      <w:proofErr w:type="spellStart"/>
      <w:r w:rsidRPr="009C5DAF">
        <w:rPr>
          <w:lang w:val="el-GR"/>
        </w:rPr>
        <w:t>επικαιροποιημένα</w:t>
      </w:r>
      <w:proofErr w:type="spellEnd"/>
      <w:r w:rsidRPr="009C5DAF">
        <w:rPr>
          <w:lang w:val="el-GR"/>
        </w:rPr>
        <w:t xml:space="preserve"> πρότυπα και τις ειδικές διαδικασίες κωδικοποίησης και αναμόρφωσης της νομοθεσίας στην Ελλάδα. </w:t>
      </w:r>
    </w:p>
    <w:p w14:paraId="29F6F809" w14:textId="77777777" w:rsidR="009C5DAF" w:rsidRPr="009C5DAF" w:rsidRDefault="009C5DAF" w:rsidP="009C5DAF">
      <w:pPr>
        <w:rPr>
          <w:lang w:val="el-GR"/>
        </w:rPr>
      </w:pPr>
      <w:r w:rsidRPr="009C5DAF">
        <w:rPr>
          <w:lang w:val="el-GR"/>
        </w:rPr>
        <w:t>Η διαδικασία της αξιολόγησης θα πραγματοποιηθεί με βάση τους παρακάτω άξονες: γίνει ως προς την:</w:t>
      </w:r>
    </w:p>
    <w:p w14:paraId="0296433F" w14:textId="1E4D5251" w:rsidR="009C5DAF" w:rsidRPr="009C5DAF" w:rsidRDefault="009C5DAF" w:rsidP="002B50AD">
      <w:pPr>
        <w:pStyle w:val="ListParagraph"/>
        <w:numPr>
          <w:ilvl w:val="0"/>
          <w:numId w:val="166"/>
        </w:numPr>
        <w:rPr>
          <w:lang w:val="el-GR"/>
        </w:rPr>
      </w:pPr>
      <w:r w:rsidRPr="009C5DAF">
        <w:rPr>
          <w:lang w:val="el-GR"/>
        </w:rPr>
        <w:t>Την ποιότητα και την πληρότητα των δεδομένων που περιλαμβάνεται σε αυτές</w:t>
      </w:r>
    </w:p>
    <w:p w14:paraId="599E706C" w14:textId="3540812A" w:rsidR="009C5DAF" w:rsidRPr="009C5DAF" w:rsidRDefault="009C5DAF" w:rsidP="002B50AD">
      <w:pPr>
        <w:pStyle w:val="ListParagraph"/>
        <w:numPr>
          <w:ilvl w:val="0"/>
          <w:numId w:val="166"/>
        </w:numPr>
        <w:rPr>
          <w:lang w:val="el-GR"/>
        </w:rPr>
      </w:pPr>
      <w:r w:rsidRPr="009C5DAF">
        <w:rPr>
          <w:lang w:val="el-GR"/>
        </w:rPr>
        <w:t xml:space="preserve">Τον βαθμό κατά τον οποίο είναι απαραίτητη η </w:t>
      </w:r>
      <w:proofErr w:type="spellStart"/>
      <w:r w:rsidRPr="009C5DAF">
        <w:rPr>
          <w:lang w:val="el-GR"/>
        </w:rPr>
        <w:t>επικαιροποίησή</w:t>
      </w:r>
      <w:proofErr w:type="spellEnd"/>
      <w:r w:rsidRPr="009C5DAF">
        <w:rPr>
          <w:lang w:val="el-GR"/>
        </w:rPr>
        <w:t xml:space="preserve"> τους</w:t>
      </w:r>
    </w:p>
    <w:p w14:paraId="2E4BC358" w14:textId="731550E7" w:rsidR="009C5DAF" w:rsidRPr="009C5DAF" w:rsidRDefault="009C5DAF" w:rsidP="002B50AD">
      <w:pPr>
        <w:pStyle w:val="ListParagraph"/>
        <w:numPr>
          <w:ilvl w:val="0"/>
          <w:numId w:val="166"/>
        </w:numPr>
        <w:rPr>
          <w:lang w:val="el-GR"/>
        </w:rPr>
      </w:pPr>
      <w:r w:rsidRPr="009C5DAF">
        <w:rPr>
          <w:lang w:val="el-GR"/>
        </w:rPr>
        <w:t xml:space="preserve">Τις απαιτούμενες διορθωτικές ενέργειες προκειμένου να καταρτιστεί μεθοδολογία ενσωμάτωσης τους  στην «Εθνική Πύλη για την Κωδικοποίηση και Αναμόρφωση της Ελληνικής Νομοθεσίας». </w:t>
      </w:r>
    </w:p>
    <w:p w14:paraId="75E99E9E" w14:textId="77777777" w:rsidR="009C5DAF" w:rsidRDefault="009C5DAF" w:rsidP="009C5DAF">
      <w:pPr>
        <w:rPr>
          <w:u w:val="single"/>
          <w:lang w:val="el-GR"/>
        </w:rPr>
      </w:pPr>
    </w:p>
    <w:p w14:paraId="58147C03" w14:textId="328365EA" w:rsidR="009C5DAF" w:rsidRPr="009C5DAF" w:rsidRDefault="009C5DAF" w:rsidP="002B50AD">
      <w:pPr>
        <w:pStyle w:val="ListParagraph"/>
        <w:numPr>
          <w:ilvl w:val="0"/>
          <w:numId w:val="171"/>
        </w:numPr>
        <w:rPr>
          <w:u w:val="single"/>
          <w:lang w:val="el-GR"/>
        </w:rPr>
      </w:pPr>
      <w:r w:rsidRPr="009C5DAF">
        <w:rPr>
          <w:u w:val="single"/>
          <w:lang w:val="el-GR"/>
        </w:rPr>
        <w:t xml:space="preserve">Διαμόρφωση πρότασης για την αξιοποίηση των υφιστάμενων κωδικοποιήσεων που έχουν συγκεντρωθεί, καθώς και των κωδικοποιήσεων που υπάρχουν στο έργο Διαρκής Κώδικα Νομοθεσίας – </w:t>
      </w:r>
      <w:proofErr w:type="spellStart"/>
      <w:r w:rsidRPr="009C5DAF">
        <w:rPr>
          <w:u w:val="single"/>
          <w:lang w:val="el-GR"/>
        </w:rPr>
        <w:t>Ραπτάρχης</w:t>
      </w:r>
      <w:proofErr w:type="spellEnd"/>
      <w:r w:rsidRPr="009C5DAF">
        <w:rPr>
          <w:u w:val="single"/>
          <w:lang w:val="el-GR"/>
        </w:rPr>
        <w:t xml:space="preserve"> και στο δικτυακό τόπο e-themis.gov.gr</w:t>
      </w:r>
    </w:p>
    <w:p w14:paraId="790984B8" w14:textId="77777777" w:rsidR="009C5DAF" w:rsidRDefault="009C5DAF" w:rsidP="009C5DAF">
      <w:pPr>
        <w:rPr>
          <w:lang w:val="el-GR"/>
        </w:rPr>
      </w:pPr>
    </w:p>
    <w:p w14:paraId="5E0932D9" w14:textId="6A446A19" w:rsidR="009C5DAF" w:rsidRPr="009C5DAF" w:rsidRDefault="009C5DAF" w:rsidP="009C5DAF">
      <w:pPr>
        <w:rPr>
          <w:lang w:val="el-GR"/>
        </w:rPr>
      </w:pPr>
      <w:r>
        <w:rPr>
          <w:lang w:val="el-GR"/>
        </w:rPr>
        <w:t>Θ</w:t>
      </w:r>
      <w:r w:rsidRPr="009C5DAF">
        <w:rPr>
          <w:lang w:val="el-GR"/>
        </w:rPr>
        <w:t>α διατυπωθεί πρόταση για την αξιοποίηση των υφιστάμενων κωδικοποιήσεων, όσον αφορά:</w:t>
      </w:r>
    </w:p>
    <w:p w14:paraId="21F08B12" w14:textId="73808AB3" w:rsidR="009C5DAF" w:rsidRPr="009C5DAF" w:rsidRDefault="009C5DAF" w:rsidP="002B50AD">
      <w:pPr>
        <w:pStyle w:val="ListParagraph"/>
        <w:numPr>
          <w:ilvl w:val="0"/>
          <w:numId w:val="167"/>
        </w:numPr>
        <w:rPr>
          <w:lang w:val="el-GR"/>
        </w:rPr>
      </w:pPr>
      <w:r w:rsidRPr="009C5DAF">
        <w:rPr>
          <w:lang w:val="el-GR"/>
        </w:rPr>
        <w:t>Τη διάθεσή τους με ανοικτή δημόσια άδεια χρήσης που θα θέτει τους ελάχιστους δυνατούς περιορισμούς για την επαναχρησιμοποίησή τους και θα εξασφαλίζει ότι τα δικαιώματα χρήσης των δεδομένων είναι σαφή και καλά δηλωμένα,</w:t>
      </w:r>
    </w:p>
    <w:p w14:paraId="2413FC05" w14:textId="6B15A7FA" w:rsidR="009C5DAF" w:rsidRPr="009C5DAF" w:rsidRDefault="009C5DAF" w:rsidP="002B50AD">
      <w:pPr>
        <w:pStyle w:val="ListParagraph"/>
        <w:numPr>
          <w:ilvl w:val="0"/>
          <w:numId w:val="167"/>
        </w:numPr>
        <w:rPr>
          <w:lang w:val="el-GR"/>
        </w:rPr>
      </w:pPr>
      <w:r w:rsidRPr="009C5DAF">
        <w:rPr>
          <w:lang w:val="el-GR"/>
        </w:rPr>
        <w:t xml:space="preserve">Τη διάθεσή τους σε </w:t>
      </w:r>
      <w:proofErr w:type="spellStart"/>
      <w:r w:rsidRPr="009C5DAF">
        <w:rPr>
          <w:lang w:val="el-GR"/>
        </w:rPr>
        <w:t>μηχαναγνώσιμους</w:t>
      </w:r>
      <w:proofErr w:type="spellEnd"/>
      <w:r w:rsidRPr="009C5DAF">
        <w:rPr>
          <w:lang w:val="el-GR"/>
        </w:rPr>
        <w:t xml:space="preserve"> </w:t>
      </w:r>
      <w:proofErr w:type="spellStart"/>
      <w:r w:rsidRPr="009C5DAF">
        <w:rPr>
          <w:lang w:val="el-GR"/>
        </w:rPr>
        <w:t>μορφότυπους</w:t>
      </w:r>
      <w:proofErr w:type="spellEnd"/>
      <w:r w:rsidRPr="009C5DAF">
        <w:rPr>
          <w:lang w:val="el-GR"/>
        </w:rPr>
        <w:t xml:space="preserve"> που να επιτρέπουν την αυτοματοποιημένη επεξεργασία τους από εφαρμογές λογισμικού.</w:t>
      </w:r>
    </w:p>
    <w:p w14:paraId="3AA13CF7" w14:textId="77777777" w:rsidR="009C5DAF" w:rsidRDefault="009C5DAF" w:rsidP="009C5DAF">
      <w:pPr>
        <w:rPr>
          <w:lang w:val="el-GR"/>
        </w:rPr>
      </w:pPr>
    </w:p>
    <w:p w14:paraId="395C72ED" w14:textId="77777777" w:rsidR="009C5DAF" w:rsidRDefault="009C5DAF" w:rsidP="009C5DAF">
      <w:pPr>
        <w:rPr>
          <w:lang w:val="el-GR"/>
        </w:rPr>
      </w:pPr>
    </w:p>
    <w:p w14:paraId="7C4C02ED" w14:textId="2AB1C876" w:rsidR="009C5DAF" w:rsidRPr="009C5DAF" w:rsidRDefault="009C5DAF" w:rsidP="002B50AD">
      <w:pPr>
        <w:pStyle w:val="ListParagraph"/>
        <w:numPr>
          <w:ilvl w:val="0"/>
          <w:numId w:val="171"/>
        </w:numPr>
        <w:rPr>
          <w:u w:val="single"/>
          <w:lang w:val="el-GR"/>
        </w:rPr>
      </w:pPr>
      <w:r w:rsidRPr="009C5DAF">
        <w:rPr>
          <w:u w:val="single"/>
          <w:lang w:val="el-GR"/>
        </w:rPr>
        <w:t>Διαμόρφωση πρότασης σχήματος λειτουργίας, διοίκησης και διαχείρισης της «Εθνικής Πύλης Κωδικοποίησης και Αναμόρφωσης Νομοθεσίας»</w:t>
      </w:r>
    </w:p>
    <w:p w14:paraId="7C039D8B" w14:textId="77777777" w:rsidR="009C5DAF" w:rsidRDefault="009C5DAF" w:rsidP="009C5DAF">
      <w:pPr>
        <w:rPr>
          <w:lang w:val="el-GR"/>
        </w:rPr>
      </w:pPr>
    </w:p>
    <w:p w14:paraId="20D3D4CC" w14:textId="446FAE7E" w:rsidR="009C5DAF" w:rsidRPr="009C5DAF" w:rsidRDefault="009C5DAF" w:rsidP="009C5DAF">
      <w:pPr>
        <w:rPr>
          <w:lang w:val="el-GR"/>
        </w:rPr>
      </w:pPr>
      <w:r>
        <w:rPr>
          <w:lang w:val="el-GR"/>
        </w:rPr>
        <w:t>Θ</w:t>
      </w:r>
      <w:r w:rsidRPr="009C5DAF">
        <w:rPr>
          <w:lang w:val="el-GR"/>
        </w:rPr>
        <w:t>α διαμορφωθεί πρόταση για το σχήμα Λειτουργίας, Διοίκησης και Διαχείρισης της «Εθνικής Πύλης Κωδικοποίησης και Αναμόρφωσης Νομοθεσίας» και συγκεκριμένα:</w:t>
      </w:r>
    </w:p>
    <w:p w14:paraId="799765E8" w14:textId="2BDAEDFC" w:rsidR="009C5DAF" w:rsidRPr="009C5DAF" w:rsidRDefault="009C5DAF" w:rsidP="002B50AD">
      <w:pPr>
        <w:pStyle w:val="ListParagraph"/>
        <w:numPr>
          <w:ilvl w:val="0"/>
          <w:numId w:val="168"/>
        </w:numPr>
        <w:rPr>
          <w:lang w:val="el-GR"/>
        </w:rPr>
      </w:pPr>
      <w:r w:rsidRPr="009C5DAF">
        <w:rPr>
          <w:lang w:val="el-GR"/>
        </w:rPr>
        <w:t>Οι διαδικασίες πιστοποίησης των χρηστών</w:t>
      </w:r>
    </w:p>
    <w:p w14:paraId="402D6047" w14:textId="61E08EB0" w:rsidR="009C5DAF" w:rsidRPr="009C5DAF" w:rsidRDefault="009C5DAF" w:rsidP="002B50AD">
      <w:pPr>
        <w:pStyle w:val="ListParagraph"/>
        <w:numPr>
          <w:ilvl w:val="0"/>
          <w:numId w:val="168"/>
        </w:numPr>
        <w:rPr>
          <w:lang w:val="el-GR"/>
        </w:rPr>
      </w:pPr>
      <w:r w:rsidRPr="009C5DAF">
        <w:rPr>
          <w:lang w:val="el-GR"/>
        </w:rPr>
        <w:t>Οι επιμέρους ρόλοι και αρμοδιότητες</w:t>
      </w:r>
    </w:p>
    <w:p w14:paraId="27D36C52" w14:textId="61F13557" w:rsidR="009C5DAF" w:rsidRPr="009C5DAF" w:rsidRDefault="009C5DAF" w:rsidP="002B50AD">
      <w:pPr>
        <w:pStyle w:val="ListParagraph"/>
        <w:numPr>
          <w:ilvl w:val="0"/>
          <w:numId w:val="168"/>
        </w:numPr>
        <w:rPr>
          <w:lang w:val="el-GR"/>
        </w:rPr>
      </w:pPr>
      <w:r w:rsidRPr="009C5DAF">
        <w:rPr>
          <w:lang w:val="el-GR"/>
        </w:rPr>
        <w:t>Οι «λειτουργικές περιοχές» της Πύλης</w:t>
      </w:r>
    </w:p>
    <w:p w14:paraId="74EF482C" w14:textId="5116F6F2" w:rsidR="009C5DAF" w:rsidRPr="009C5DAF" w:rsidRDefault="009C5DAF" w:rsidP="002B50AD">
      <w:pPr>
        <w:pStyle w:val="ListParagraph"/>
        <w:numPr>
          <w:ilvl w:val="0"/>
          <w:numId w:val="168"/>
        </w:numPr>
        <w:rPr>
          <w:lang w:val="el-GR"/>
        </w:rPr>
      </w:pPr>
      <w:r w:rsidRPr="009C5DAF">
        <w:rPr>
          <w:lang w:val="el-GR"/>
        </w:rPr>
        <w:t>Οι διαχειριστικές δυνατότητες</w:t>
      </w:r>
    </w:p>
    <w:p w14:paraId="1AB0BDA4" w14:textId="7224C80E" w:rsidR="009C5DAF" w:rsidRPr="009C5DAF" w:rsidRDefault="009C5DAF" w:rsidP="002B50AD">
      <w:pPr>
        <w:pStyle w:val="ListParagraph"/>
        <w:numPr>
          <w:ilvl w:val="0"/>
          <w:numId w:val="168"/>
        </w:numPr>
        <w:rPr>
          <w:lang w:val="el-GR"/>
        </w:rPr>
      </w:pPr>
      <w:r w:rsidRPr="009C5DAF">
        <w:rPr>
          <w:lang w:val="el-GR"/>
        </w:rPr>
        <w:t xml:space="preserve">Η </w:t>
      </w:r>
      <w:proofErr w:type="spellStart"/>
      <w:r w:rsidRPr="009C5DAF">
        <w:rPr>
          <w:lang w:val="el-GR"/>
        </w:rPr>
        <w:t>διαλειτουργικότητα</w:t>
      </w:r>
      <w:proofErr w:type="spellEnd"/>
      <w:r w:rsidRPr="009C5DAF">
        <w:rPr>
          <w:lang w:val="el-GR"/>
        </w:rPr>
        <w:t xml:space="preserve"> με τρίτες εφαρμογές</w:t>
      </w:r>
    </w:p>
    <w:p w14:paraId="6BAE126C" w14:textId="77777777" w:rsidR="009C5DAF" w:rsidRDefault="009C5DAF" w:rsidP="009C5DAF">
      <w:pPr>
        <w:rPr>
          <w:lang w:val="el-GR"/>
        </w:rPr>
      </w:pPr>
    </w:p>
    <w:p w14:paraId="177A3F89" w14:textId="1FBE8982" w:rsidR="009C5DAF" w:rsidRPr="009C5DAF" w:rsidRDefault="009C5DAF" w:rsidP="002B50AD">
      <w:pPr>
        <w:pStyle w:val="ListParagraph"/>
        <w:numPr>
          <w:ilvl w:val="0"/>
          <w:numId w:val="171"/>
        </w:numPr>
        <w:rPr>
          <w:u w:val="single"/>
          <w:lang w:val="el-GR"/>
        </w:rPr>
      </w:pPr>
      <w:r w:rsidRPr="009C5DAF">
        <w:rPr>
          <w:u w:val="single"/>
          <w:lang w:val="el-GR"/>
        </w:rPr>
        <w:t>Εκπόνηση μελέτης απαραίτητων θεσμικών παρεμβάσεων</w:t>
      </w:r>
    </w:p>
    <w:p w14:paraId="42666060" w14:textId="77777777" w:rsidR="009C5DAF" w:rsidRDefault="009C5DAF" w:rsidP="009C5DAF">
      <w:pPr>
        <w:rPr>
          <w:lang w:val="el-GR"/>
        </w:rPr>
      </w:pPr>
    </w:p>
    <w:p w14:paraId="5A17F47A" w14:textId="187DEA5D" w:rsidR="009C5DAF" w:rsidRPr="009C5DAF" w:rsidRDefault="009C5DAF" w:rsidP="009C5DAF">
      <w:pPr>
        <w:rPr>
          <w:lang w:val="el-GR"/>
        </w:rPr>
      </w:pPr>
      <w:r>
        <w:rPr>
          <w:lang w:val="el-GR"/>
        </w:rPr>
        <w:t>Θ</w:t>
      </w:r>
      <w:r w:rsidRPr="009C5DAF">
        <w:rPr>
          <w:lang w:val="el-GR"/>
        </w:rPr>
        <w:t xml:space="preserve">α διαμορφωθεί πρόταση για τις απαιτούμενες νομοθετικές παρεμβάσεις, προκειμένου να διασφαλιστεί η βιωσιμότητα της προτεινόμενης πράξης και η συμμόρφωση των φορέων του Δημοσίου στα Πρότυπα και τις Διαδικασίες που θα προσδιοριστούν και στην αξιοποίηση των εργαλείων που θα αναπτυχθούν, στο πλαίσιο του έργου. </w:t>
      </w:r>
    </w:p>
    <w:p w14:paraId="640ADA50" w14:textId="77777777" w:rsidR="009C5DAF" w:rsidRPr="009C5DAF" w:rsidRDefault="009C5DAF" w:rsidP="009C5DAF">
      <w:pPr>
        <w:rPr>
          <w:lang w:val="el-GR"/>
        </w:rPr>
      </w:pPr>
      <w:r w:rsidRPr="009C5DAF">
        <w:rPr>
          <w:lang w:val="el-GR"/>
        </w:rPr>
        <w:t>Οι εν λόγω παρεμβάσεις εστιάζουν:</w:t>
      </w:r>
    </w:p>
    <w:p w14:paraId="0F6621C8" w14:textId="274E8FAF" w:rsidR="009C5DAF" w:rsidRPr="009C5DAF" w:rsidRDefault="009C5DAF" w:rsidP="002B50AD">
      <w:pPr>
        <w:pStyle w:val="ListParagraph"/>
        <w:numPr>
          <w:ilvl w:val="0"/>
          <w:numId w:val="169"/>
        </w:numPr>
        <w:rPr>
          <w:lang w:val="el-GR"/>
        </w:rPr>
      </w:pPr>
      <w:r w:rsidRPr="009C5DAF">
        <w:rPr>
          <w:lang w:val="el-GR"/>
        </w:rPr>
        <w:t>Στην θεσμική θωράκιση των Προτύπων και των Διαδικασιών που θα οριστούν:</w:t>
      </w:r>
    </w:p>
    <w:p w14:paraId="5C2AACA7" w14:textId="77337136" w:rsidR="009C5DAF" w:rsidRPr="009C5DAF" w:rsidRDefault="009C5DAF" w:rsidP="002B50AD">
      <w:pPr>
        <w:pStyle w:val="ListParagraph"/>
        <w:numPr>
          <w:ilvl w:val="1"/>
          <w:numId w:val="169"/>
        </w:numPr>
        <w:rPr>
          <w:lang w:val="el-GR"/>
        </w:rPr>
      </w:pPr>
      <w:r w:rsidRPr="009C5DAF">
        <w:rPr>
          <w:lang w:val="el-GR"/>
        </w:rPr>
        <w:t xml:space="preserve">σχετικά με την καλή νομοθέτηση, </w:t>
      </w:r>
    </w:p>
    <w:p w14:paraId="6C2E68F1" w14:textId="21B8AC3E" w:rsidR="009C5DAF" w:rsidRPr="009C5DAF" w:rsidRDefault="009C5DAF" w:rsidP="002B50AD">
      <w:pPr>
        <w:pStyle w:val="ListParagraph"/>
        <w:numPr>
          <w:ilvl w:val="1"/>
          <w:numId w:val="169"/>
        </w:numPr>
        <w:rPr>
          <w:lang w:val="el-GR"/>
        </w:rPr>
      </w:pPr>
      <w:r w:rsidRPr="009C5DAF">
        <w:rPr>
          <w:lang w:val="el-GR"/>
        </w:rPr>
        <w:t xml:space="preserve">τον σημασιολογικό χαρακτηρισμό  και τη μορφή των προς ανάρτηση δεδομένων. </w:t>
      </w:r>
    </w:p>
    <w:p w14:paraId="4B7CE36E" w14:textId="4DDE562B" w:rsidR="009C5DAF" w:rsidRPr="009C5DAF" w:rsidRDefault="009C5DAF" w:rsidP="002B50AD">
      <w:pPr>
        <w:pStyle w:val="ListParagraph"/>
        <w:numPr>
          <w:ilvl w:val="0"/>
          <w:numId w:val="169"/>
        </w:numPr>
        <w:rPr>
          <w:lang w:val="el-GR"/>
        </w:rPr>
      </w:pPr>
      <w:r w:rsidRPr="009C5DAF">
        <w:rPr>
          <w:lang w:val="el-GR"/>
        </w:rPr>
        <w:t xml:space="preserve">Στον προσδιορισμό και τη νομική διασφάλιση του Σχήματος Διοίκησης και των προϋποθέσεων λειτουργίας της Εθνικής Πύλης Κωδικοποίησης και του ολοκληρωμένου συστήματος καλής νομοθέτησης. </w:t>
      </w:r>
    </w:p>
    <w:p w14:paraId="112DD2CC" w14:textId="77777777" w:rsidR="009C5DAF" w:rsidRPr="009C5DAF" w:rsidRDefault="009C5DAF" w:rsidP="009C5DAF">
      <w:pPr>
        <w:rPr>
          <w:lang w:val="el-GR"/>
        </w:rPr>
      </w:pPr>
      <w:r w:rsidRPr="009C5DAF">
        <w:rPr>
          <w:lang w:val="el-GR"/>
        </w:rPr>
        <w:t xml:space="preserve">Σε κάθε περίπτωση και πέρα από τις προτεινόμενες παρεμβάσεις, η υλοποίηση του έργου και η αξιοποίηση των αποτελεσμάτων του θα βασίζεται σε μια άρτια και έγκυρη αποτύπωση των ισχυουσών συνταγματικών διαδικασιών στη </w:t>
      </w:r>
      <w:proofErr w:type="spellStart"/>
      <w:r w:rsidRPr="009C5DAF">
        <w:rPr>
          <w:lang w:val="el-GR"/>
        </w:rPr>
        <w:t>νομοπαραγωγική</w:t>
      </w:r>
      <w:proofErr w:type="spellEnd"/>
      <w:r w:rsidRPr="009C5DAF">
        <w:rPr>
          <w:lang w:val="el-GR"/>
        </w:rPr>
        <w:t xml:space="preserve"> διαδικασία. </w:t>
      </w:r>
    </w:p>
    <w:p w14:paraId="25FC9BCD" w14:textId="77777777" w:rsidR="009C5DAF" w:rsidRPr="009C5DAF" w:rsidRDefault="009C5DAF" w:rsidP="009C5DAF">
      <w:pPr>
        <w:rPr>
          <w:lang w:val="el-GR"/>
        </w:rPr>
      </w:pPr>
      <w:r w:rsidRPr="009C5DAF">
        <w:rPr>
          <w:lang w:val="el-GR"/>
        </w:rPr>
        <w:t>Παράλληλα στο πλαίσιο της συγκεκριμένης Φάσης θα παραχθούν σχέδια κανονιστικών αποφάσεων για:</w:t>
      </w:r>
    </w:p>
    <w:p w14:paraId="66F1CA15" w14:textId="6700541D" w:rsidR="009C5DAF" w:rsidRPr="009C5DAF" w:rsidRDefault="009C5DAF" w:rsidP="002B50AD">
      <w:pPr>
        <w:pStyle w:val="ListParagraph"/>
        <w:numPr>
          <w:ilvl w:val="0"/>
          <w:numId w:val="170"/>
        </w:numPr>
        <w:rPr>
          <w:lang w:val="el-GR"/>
        </w:rPr>
      </w:pPr>
      <w:r w:rsidRPr="009C5DAF">
        <w:rPr>
          <w:lang w:val="el-GR"/>
        </w:rPr>
        <w:t xml:space="preserve">τη διευθέτηση όλων των απαραίτητων λεπτομερειών λειτουργίας την πύλης, </w:t>
      </w:r>
    </w:p>
    <w:p w14:paraId="64E273D3" w14:textId="49F4D10D" w:rsidR="009C5DAF" w:rsidRPr="009C5DAF" w:rsidRDefault="009C5DAF" w:rsidP="002B50AD">
      <w:pPr>
        <w:pStyle w:val="ListParagraph"/>
        <w:numPr>
          <w:ilvl w:val="0"/>
          <w:numId w:val="170"/>
        </w:numPr>
        <w:rPr>
          <w:lang w:val="el-GR"/>
        </w:rPr>
      </w:pPr>
      <w:r w:rsidRPr="009C5DAF">
        <w:rPr>
          <w:lang w:val="el-GR"/>
        </w:rPr>
        <w:t xml:space="preserve">την αναμόρφωση του δικαίου και την αποκάθαρση του ρυθμιστικού περιβάλλοντος όπου αυτό κριθεί απαραίτητο, </w:t>
      </w:r>
    </w:p>
    <w:p w14:paraId="5E824A94" w14:textId="6143EFFD" w:rsidR="009C5DAF" w:rsidRPr="009C5DAF" w:rsidRDefault="009C5DAF" w:rsidP="002B50AD">
      <w:pPr>
        <w:pStyle w:val="ListParagraph"/>
        <w:numPr>
          <w:ilvl w:val="0"/>
          <w:numId w:val="170"/>
        </w:numPr>
        <w:rPr>
          <w:lang w:val="el-GR"/>
        </w:rPr>
      </w:pPr>
      <w:r w:rsidRPr="009C5DAF">
        <w:rPr>
          <w:lang w:val="el-GR"/>
        </w:rPr>
        <w:t xml:space="preserve">τον προσδιορισμό των εμπλεκόμενων Φορέων στη νομοθετική και κανονιστική διαδικασία και του ρόλου του καθενός, </w:t>
      </w:r>
    </w:p>
    <w:p w14:paraId="4774034E" w14:textId="6143FCA5" w:rsidR="009C5DAF" w:rsidRPr="009C5DAF" w:rsidRDefault="009C5DAF" w:rsidP="002B50AD">
      <w:pPr>
        <w:pStyle w:val="ListParagraph"/>
        <w:numPr>
          <w:ilvl w:val="0"/>
          <w:numId w:val="170"/>
        </w:numPr>
        <w:rPr>
          <w:lang w:val="el-GR"/>
        </w:rPr>
      </w:pPr>
      <w:r w:rsidRPr="009C5DAF">
        <w:rPr>
          <w:lang w:val="el-GR"/>
        </w:rPr>
        <w:t xml:space="preserve">τη θέσπιση νομικής υποχρέωσης για την τήρηση διαδικασιών και κωδικοποίησης και νομοθέτησης, σύμφωνα με τα πρότυπα που θα </w:t>
      </w:r>
      <w:proofErr w:type="spellStart"/>
      <w:r w:rsidRPr="009C5DAF">
        <w:rPr>
          <w:lang w:val="el-GR"/>
        </w:rPr>
        <w:t>περιγραφούν</w:t>
      </w:r>
      <w:proofErr w:type="spellEnd"/>
      <w:r w:rsidRPr="009C5DAF">
        <w:rPr>
          <w:lang w:val="el-GR"/>
        </w:rPr>
        <w:t xml:space="preserve"> και τα εργαλεία που θα αναπτυχθούν. </w:t>
      </w:r>
    </w:p>
    <w:p w14:paraId="48AFA49F" w14:textId="77777777" w:rsidR="009C5DAF" w:rsidRPr="009C5DAF" w:rsidRDefault="009C5DAF" w:rsidP="009C5DAF">
      <w:pPr>
        <w:rPr>
          <w:lang w:val="el-GR"/>
        </w:rPr>
      </w:pPr>
      <w:r w:rsidRPr="009C5DAF">
        <w:rPr>
          <w:lang w:val="el-GR"/>
        </w:rPr>
        <w:t xml:space="preserve">Τέλος θα </w:t>
      </w:r>
      <w:proofErr w:type="spellStart"/>
      <w:r w:rsidRPr="009C5DAF">
        <w:rPr>
          <w:lang w:val="el-GR"/>
        </w:rPr>
        <w:t>περιγραφούν</w:t>
      </w:r>
      <w:proofErr w:type="spellEnd"/>
      <w:r w:rsidRPr="009C5DAF">
        <w:rPr>
          <w:lang w:val="el-GR"/>
        </w:rPr>
        <w:t xml:space="preserve"> οι άδειες χρήσης για τη νομοθετική ύλη που θα παρέχεται σε μορφή ανοιχτών δεδομένων σύμφωνα με τις κατευθύνσεις και πρότυπα των European </w:t>
      </w:r>
      <w:proofErr w:type="spellStart"/>
      <w:r w:rsidRPr="009C5DAF">
        <w:rPr>
          <w:lang w:val="el-GR"/>
        </w:rPr>
        <w:t>Public</w:t>
      </w:r>
      <w:proofErr w:type="spellEnd"/>
      <w:r w:rsidRPr="009C5DAF">
        <w:rPr>
          <w:lang w:val="el-GR"/>
        </w:rPr>
        <w:t xml:space="preserve"> </w:t>
      </w:r>
      <w:proofErr w:type="spellStart"/>
      <w:r w:rsidRPr="009C5DAF">
        <w:rPr>
          <w:lang w:val="el-GR"/>
        </w:rPr>
        <w:t>License</w:t>
      </w:r>
      <w:proofErr w:type="spellEnd"/>
      <w:r w:rsidRPr="009C5DAF">
        <w:rPr>
          <w:lang w:val="el-GR"/>
        </w:rPr>
        <w:t>.</w:t>
      </w:r>
    </w:p>
    <w:p w14:paraId="4CB9EC1D" w14:textId="58BA9A46" w:rsidR="009339D9" w:rsidRDefault="00181DE3" w:rsidP="002B50AD">
      <w:pPr>
        <w:pStyle w:val="Heading4"/>
        <w:numPr>
          <w:ilvl w:val="2"/>
          <w:numId w:val="130"/>
        </w:numPr>
        <w:tabs>
          <w:tab w:val="left" w:pos="1134"/>
        </w:tabs>
        <w:rPr>
          <w:rFonts w:ascii="Tahoma" w:hAnsi="Tahoma" w:cs="Tahoma"/>
          <w:szCs w:val="22"/>
          <w:lang w:val="el-GR"/>
        </w:rPr>
      </w:pPr>
      <w:bookmarkStart w:id="202" w:name="_Ref35858092"/>
      <w:bookmarkStart w:id="203" w:name="_Toc40458239"/>
      <w:r>
        <w:rPr>
          <w:rFonts w:ascii="Tahoma" w:hAnsi="Tahoma" w:cs="Tahoma"/>
          <w:szCs w:val="22"/>
          <w:lang w:val="el-GR"/>
        </w:rPr>
        <w:t>Δημιουργία Ολοκληρωμένης Πλατφόρμας κανονιστικής Διαδικασίας και Εθνική Πύλη Κωδικοποίησης</w:t>
      </w:r>
      <w:bookmarkEnd w:id="202"/>
      <w:bookmarkEnd w:id="203"/>
    </w:p>
    <w:p w14:paraId="7413B4F9" w14:textId="33129C4F" w:rsidR="009C5DAF" w:rsidRDefault="009C5DAF" w:rsidP="009C5DAF">
      <w:pPr>
        <w:rPr>
          <w:lang w:val="el-GR"/>
        </w:rPr>
      </w:pPr>
    </w:p>
    <w:p w14:paraId="423159E1" w14:textId="757FA2D5" w:rsidR="00181DE3" w:rsidRDefault="00181DE3" w:rsidP="009C5DAF">
      <w:pPr>
        <w:pStyle w:val="ListParagraph1"/>
        <w:spacing w:after="60" w:line="276" w:lineRule="auto"/>
        <w:ind w:left="-31"/>
        <w:rPr>
          <w:rFonts w:ascii="Tahoma" w:hAnsi="Tahoma" w:cs="Tahoma"/>
          <w:b/>
          <w:sz w:val="22"/>
          <w:szCs w:val="22"/>
        </w:rPr>
      </w:pPr>
      <w:r>
        <w:rPr>
          <w:rFonts w:ascii="Tahoma" w:hAnsi="Tahoma" w:cs="Tahoma"/>
          <w:sz w:val="22"/>
          <w:szCs w:val="24"/>
          <w:lang w:eastAsia="zh-CN"/>
        </w:rPr>
        <w:t>Θα πραγματοποιηθεί</w:t>
      </w:r>
      <w:r w:rsidRPr="006E27BD">
        <w:rPr>
          <w:rFonts w:ascii="Tahoma" w:hAnsi="Tahoma" w:cs="Tahoma"/>
          <w:sz w:val="22"/>
          <w:szCs w:val="24"/>
          <w:lang w:eastAsia="zh-CN"/>
        </w:rPr>
        <w:t xml:space="preserve"> η ανάλυση, ο σχεδιασμός, η ανάπτυξη, η παραμετροποίηση, η υλοποίηση, η εφαρμογή και η θέση σε λειτουργία ενός ηλεκτρονικ</w:t>
      </w:r>
      <w:r>
        <w:rPr>
          <w:rFonts w:ascii="Tahoma" w:hAnsi="Tahoma" w:cs="Tahoma"/>
          <w:sz w:val="22"/>
          <w:szCs w:val="24"/>
          <w:lang w:eastAsia="zh-CN"/>
        </w:rPr>
        <w:t>ού</w:t>
      </w:r>
      <w:r w:rsidRPr="006E27BD">
        <w:rPr>
          <w:rFonts w:ascii="Tahoma" w:hAnsi="Tahoma" w:cs="Tahoma"/>
          <w:sz w:val="22"/>
          <w:szCs w:val="24"/>
          <w:lang w:eastAsia="zh-CN"/>
        </w:rPr>
        <w:t xml:space="preserve"> κόμβο</w:t>
      </w:r>
      <w:r>
        <w:rPr>
          <w:rFonts w:ascii="Tahoma" w:hAnsi="Tahoma" w:cs="Tahoma"/>
          <w:sz w:val="22"/>
          <w:szCs w:val="24"/>
          <w:lang w:eastAsia="zh-CN"/>
        </w:rPr>
        <w:t>υ</w:t>
      </w:r>
      <w:r w:rsidRPr="006E27BD">
        <w:rPr>
          <w:rFonts w:ascii="Tahoma" w:hAnsi="Tahoma" w:cs="Tahoma"/>
          <w:sz w:val="22"/>
          <w:szCs w:val="24"/>
          <w:lang w:eastAsia="zh-CN"/>
        </w:rPr>
        <w:t xml:space="preserve"> των κωδικοποιημένων νομοθετημάτων τα οποία θα είναι οργανωμένα σύμφωνα με </w:t>
      </w:r>
      <w:proofErr w:type="spellStart"/>
      <w:r w:rsidRPr="006E27BD">
        <w:rPr>
          <w:rFonts w:ascii="Tahoma" w:hAnsi="Tahoma" w:cs="Tahoma"/>
          <w:sz w:val="22"/>
          <w:szCs w:val="24"/>
          <w:lang w:eastAsia="zh-CN"/>
        </w:rPr>
        <w:t>επικαιροποιημένα</w:t>
      </w:r>
      <w:proofErr w:type="spellEnd"/>
      <w:r w:rsidRPr="006E27BD">
        <w:rPr>
          <w:rFonts w:ascii="Tahoma" w:hAnsi="Tahoma" w:cs="Tahoma"/>
          <w:sz w:val="22"/>
          <w:szCs w:val="24"/>
          <w:lang w:eastAsia="zh-CN"/>
        </w:rPr>
        <w:t xml:space="preserve"> πρότυπα και θα διατίθενται δωρεάν στο ευρύ κοινό, και αφετέρου τη</w:t>
      </w:r>
      <w:r>
        <w:rPr>
          <w:rFonts w:ascii="Tahoma" w:hAnsi="Tahoma" w:cs="Tahoma"/>
          <w:sz w:val="22"/>
          <w:szCs w:val="24"/>
          <w:lang w:eastAsia="zh-CN"/>
        </w:rPr>
        <w:t>ς</w:t>
      </w:r>
      <w:r w:rsidRPr="006E27BD">
        <w:rPr>
          <w:rFonts w:ascii="Tahoma" w:hAnsi="Tahoma" w:cs="Tahoma"/>
          <w:sz w:val="22"/>
          <w:szCs w:val="24"/>
          <w:lang w:eastAsia="zh-CN"/>
        </w:rPr>
        <w:t xml:space="preserve"> πλατφόρμα</w:t>
      </w:r>
      <w:r>
        <w:rPr>
          <w:rFonts w:ascii="Tahoma" w:hAnsi="Tahoma" w:cs="Tahoma"/>
          <w:sz w:val="22"/>
          <w:szCs w:val="24"/>
          <w:lang w:eastAsia="zh-CN"/>
        </w:rPr>
        <w:t>ς</w:t>
      </w:r>
      <w:r w:rsidRPr="006E27BD">
        <w:rPr>
          <w:rFonts w:ascii="Tahoma" w:hAnsi="Tahoma" w:cs="Tahoma"/>
          <w:sz w:val="22"/>
          <w:szCs w:val="24"/>
          <w:lang w:eastAsia="zh-CN"/>
        </w:rPr>
        <w:t xml:space="preserve"> μέσω της οποίας θα τυποποιηθεί το σύνολο της </w:t>
      </w:r>
      <w:proofErr w:type="spellStart"/>
      <w:r w:rsidRPr="006E27BD">
        <w:rPr>
          <w:rFonts w:ascii="Tahoma" w:hAnsi="Tahoma" w:cs="Tahoma"/>
          <w:sz w:val="22"/>
          <w:szCs w:val="24"/>
          <w:lang w:eastAsia="zh-CN"/>
        </w:rPr>
        <w:t>νομοπαραγωγικής</w:t>
      </w:r>
      <w:proofErr w:type="spellEnd"/>
      <w:r w:rsidRPr="006E27BD">
        <w:rPr>
          <w:rFonts w:ascii="Tahoma" w:hAnsi="Tahoma" w:cs="Tahoma"/>
          <w:sz w:val="22"/>
          <w:szCs w:val="24"/>
          <w:lang w:eastAsia="zh-CN"/>
        </w:rPr>
        <w:t xml:space="preserve"> και ρυθμιστικής ροής, θα διευκολύνεται η κωδικοποίηση και θα υποστηρίζεται η λειτουργία των δομών καλής νομοθέτησης.</w:t>
      </w:r>
    </w:p>
    <w:p w14:paraId="394FF083" w14:textId="3C96ADD4" w:rsidR="009C5DAF" w:rsidRPr="006E27BD" w:rsidRDefault="009C5DAF" w:rsidP="009C5DAF">
      <w:pPr>
        <w:pStyle w:val="ListParagraph1"/>
        <w:spacing w:after="60" w:line="276" w:lineRule="auto"/>
        <w:ind w:left="-31"/>
        <w:rPr>
          <w:rFonts w:ascii="Tahoma" w:hAnsi="Tahoma" w:cs="Tahoma"/>
          <w:sz w:val="22"/>
          <w:szCs w:val="22"/>
        </w:rPr>
      </w:pPr>
      <w:r w:rsidRPr="006E27BD">
        <w:rPr>
          <w:rFonts w:ascii="Tahoma" w:hAnsi="Tahoma" w:cs="Tahoma"/>
          <w:b/>
          <w:sz w:val="22"/>
          <w:szCs w:val="22"/>
        </w:rPr>
        <w:t>Οι κύριοι άξονες ως προς τα τεχνικά και λειτουργικά χαρακτηριστικά είναι οι εξής:</w:t>
      </w:r>
    </w:p>
    <w:p w14:paraId="4ACAA117" w14:textId="77777777" w:rsidR="009C5DAF" w:rsidRDefault="009C5DAF" w:rsidP="009C5DAF">
      <w:pPr>
        <w:rPr>
          <w:rFonts w:cs="Tahoma"/>
          <w:szCs w:val="22"/>
          <w:lang w:val="el-GR"/>
        </w:rPr>
      </w:pPr>
      <w:r w:rsidRPr="006E27BD">
        <w:rPr>
          <w:rFonts w:cs="Tahoma"/>
          <w:b/>
          <w:szCs w:val="22"/>
          <w:lang w:val="el-GR"/>
        </w:rPr>
        <w:t>Α1)</w:t>
      </w:r>
      <w:r w:rsidRPr="006E27BD">
        <w:rPr>
          <w:rFonts w:cs="Tahoma"/>
          <w:szCs w:val="22"/>
          <w:lang w:val="el-GR"/>
        </w:rPr>
        <w:t xml:space="preserve"> </w:t>
      </w:r>
      <w:r w:rsidRPr="006E27BD">
        <w:rPr>
          <w:rFonts w:cs="Tahoma"/>
          <w:b/>
          <w:szCs w:val="22"/>
          <w:lang w:val="el-GR"/>
        </w:rPr>
        <w:t xml:space="preserve">Διαμόρφωση και ορισμός μοντέλου δεδομένων και </w:t>
      </w:r>
      <w:proofErr w:type="spellStart"/>
      <w:r w:rsidRPr="006E27BD">
        <w:rPr>
          <w:rFonts w:cs="Tahoma"/>
          <w:b/>
          <w:szCs w:val="22"/>
          <w:lang w:val="el-GR"/>
        </w:rPr>
        <w:t>μεταδεδομένων</w:t>
      </w:r>
      <w:proofErr w:type="spellEnd"/>
      <w:r w:rsidRPr="006E27BD">
        <w:rPr>
          <w:rFonts w:cs="Tahoma"/>
          <w:b/>
          <w:szCs w:val="22"/>
          <w:lang w:val="el-GR"/>
        </w:rPr>
        <w:t xml:space="preserve"> για τα νομοθετικά και κανονιστικά κείμενα, ανάπτυξη και ολοκλήρωση της σχετικής οντολογίας και εμπλουτισμός της με την αντίστοιχη σημασιολογική ερμηνεία (</w:t>
      </w:r>
      <w:r w:rsidRPr="006E27BD">
        <w:rPr>
          <w:rFonts w:cs="Tahoma"/>
          <w:b/>
          <w:szCs w:val="22"/>
          <w:lang w:val="en-US"/>
        </w:rPr>
        <w:t>semantics</w:t>
      </w:r>
      <w:r w:rsidRPr="006E27BD">
        <w:rPr>
          <w:rFonts w:cs="Tahoma"/>
          <w:b/>
          <w:szCs w:val="22"/>
          <w:lang w:val="el-GR"/>
        </w:rPr>
        <w:t xml:space="preserve">). </w:t>
      </w:r>
      <w:r w:rsidRPr="006E27BD">
        <w:rPr>
          <w:rFonts w:cs="Tahoma"/>
          <w:szCs w:val="22"/>
          <w:lang w:val="el-GR"/>
        </w:rPr>
        <w:t xml:space="preserve">Η οντολογία αυτή </w:t>
      </w:r>
      <w:r w:rsidRPr="006E27BD">
        <w:rPr>
          <w:rFonts w:cs="Tahoma"/>
          <w:b/>
          <w:szCs w:val="22"/>
          <w:lang w:val="el-GR"/>
        </w:rPr>
        <w:t>(κοινή για όλους τους εμπλεκόμενους φορείς και τα συστήματα που θα αναπτυχθούν)</w:t>
      </w:r>
      <w:r w:rsidRPr="006E27BD">
        <w:rPr>
          <w:rFonts w:cs="Tahoma"/>
          <w:szCs w:val="22"/>
          <w:lang w:val="el-GR"/>
        </w:rPr>
        <w:t xml:space="preserve"> θα αποτελέσει τη βάση μέσω της οποίας θα καταστεί</w:t>
      </w:r>
      <w:r w:rsidRPr="006E27BD" w:rsidDel="003D420D">
        <w:rPr>
          <w:rFonts w:cs="Tahoma"/>
          <w:szCs w:val="22"/>
          <w:lang w:val="el-GR"/>
        </w:rPr>
        <w:t xml:space="preserve"> </w:t>
      </w:r>
      <w:r w:rsidRPr="006E27BD">
        <w:rPr>
          <w:rFonts w:cs="Tahoma"/>
          <w:szCs w:val="22"/>
          <w:lang w:val="el-GR"/>
        </w:rPr>
        <w:t xml:space="preserve">εφικτή η αποτύπωση της κανονιστικής διαδικασίας με τρόπο που θα ενοποιήσει τη </w:t>
      </w:r>
      <w:proofErr w:type="spellStart"/>
      <w:r w:rsidRPr="006E27BD">
        <w:rPr>
          <w:rFonts w:cs="Tahoma"/>
          <w:szCs w:val="22"/>
          <w:lang w:val="el-GR"/>
        </w:rPr>
        <w:t>νομοπαραγωγική</w:t>
      </w:r>
      <w:proofErr w:type="spellEnd"/>
      <w:r w:rsidRPr="006E27BD">
        <w:rPr>
          <w:rFonts w:cs="Tahoma"/>
          <w:szCs w:val="22"/>
          <w:lang w:val="el-GR"/>
        </w:rPr>
        <w:t xml:space="preserve"> ροή σε ένα σύνολο, με ομοιογενείς και κοινά αποδεκτούς κανόνες για την παραγωγή και επεξεργασία νομοθετικών και κανονιστικών κειμένων, σε όλα τα στάδια της.  </w:t>
      </w:r>
    </w:p>
    <w:p w14:paraId="5A92BE7A" w14:textId="77777777" w:rsidR="009C5DAF" w:rsidRPr="006E27BD" w:rsidRDefault="009C5DAF" w:rsidP="009C5DAF">
      <w:pPr>
        <w:rPr>
          <w:rFonts w:cs="Tahoma"/>
          <w:szCs w:val="22"/>
          <w:lang w:val="el-GR"/>
        </w:rPr>
      </w:pPr>
      <w:r w:rsidRPr="006E27BD">
        <w:rPr>
          <w:rFonts w:cs="Tahoma"/>
          <w:b/>
          <w:szCs w:val="22"/>
          <w:lang w:val="el-GR"/>
        </w:rPr>
        <w:t>Α</w:t>
      </w:r>
      <w:r>
        <w:rPr>
          <w:rFonts w:cs="Tahoma"/>
          <w:b/>
          <w:szCs w:val="22"/>
          <w:lang w:val="el-GR"/>
        </w:rPr>
        <w:t>2</w:t>
      </w:r>
      <w:r w:rsidRPr="006E27BD">
        <w:rPr>
          <w:rFonts w:cs="Tahoma"/>
          <w:b/>
          <w:szCs w:val="22"/>
          <w:lang w:val="el-GR"/>
        </w:rPr>
        <w:t>)</w:t>
      </w:r>
      <w:r w:rsidRPr="006E27BD">
        <w:rPr>
          <w:rFonts w:cs="Tahoma"/>
          <w:szCs w:val="22"/>
          <w:lang w:val="el-GR"/>
        </w:rPr>
        <w:t xml:space="preserve"> </w:t>
      </w:r>
      <w:r w:rsidRPr="006E27BD">
        <w:rPr>
          <w:rFonts w:cs="Tahoma"/>
          <w:b/>
          <w:szCs w:val="22"/>
          <w:lang w:val="el-GR"/>
        </w:rPr>
        <w:t xml:space="preserve">Υλοποίηση Εθνικής Πύλης Κωδικοποίησης: </w:t>
      </w:r>
      <w:r w:rsidRPr="006E27BD">
        <w:rPr>
          <w:rFonts w:cs="Tahoma"/>
          <w:szCs w:val="22"/>
          <w:lang w:val="el-GR"/>
        </w:rPr>
        <w:t>Σχεδιασμός, ανάπτυξη, έλεγχος, πιλοτική εφαρμογή και θέση σε παραγωγική λειτουργία της Εθνικής Πύλης Κωδικοποίησης (συμπεριλαμβανομένου και του μηχανισμού άντλησης και μετατροπής ήδη δημοσιευμένων στο ΦΕΚ νομοθετημάτων), σύμφωνα με τις σύγχρονες τεχνολογίες ανοιχτών δεδομένων για διάθεση νομικής πληροφορίας</w:t>
      </w:r>
      <w:r w:rsidRPr="006E27BD">
        <w:rPr>
          <w:rFonts w:cs="Tahoma"/>
          <w:b/>
          <w:szCs w:val="22"/>
          <w:lang w:val="el-GR"/>
        </w:rPr>
        <w:t xml:space="preserve">. Η Εθνική Πύλη Κωδικοποίησης θα αποτελέσει ενιαίο σημείο αναφοράς για το σύνολο των κωδικοποιήσεων της ελληνικής νομοθεσίας, και θα στηριχθεί και αξιοποιήσει το έργο  του </w:t>
      </w:r>
      <w:r w:rsidRPr="006E27BD">
        <w:rPr>
          <w:rFonts w:cs="Tahoma"/>
          <w:b/>
          <w:szCs w:val="22"/>
          <w:lang w:val="en-US"/>
        </w:rPr>
        <w:t>www</w:t>
      </w:r>
      <w:r w:rsidRPr="006E27BD">
        <w:rPr>
          <w:rFonts w:cs="Tahoma"/>
          <w:b/>
          <w:szCs w:val="22"/>
          <w:lang w:val="el-GR"/>
        </w:rPr>
        <w:t>.</w:t>
      </w:r>
      <w:r w:rsidRPr="006E27BD">
        <w:rPr>
          <w:rFonts w:cs="Tahoma"/>
          <w:b/>
          <w:szCs w:val="22"/>
        </w:rPr>
        <w:t>e</w:t>
      </w:r>
      <w:r w:rsidRPr="006E27BD">
        <w:rPr>
          <w:rFonts w:cs="Tahoma"/>
          <w:b/>
          <w:szCs w:val="22"/>
          <w:lang w:val="el-GR"/>
        </w:rPr>
        <w:t>-</w:t>
      </w:r>
      <w:proofErr w:type="spellStart"/>
      <w:r w:rsidRPr="006E27BD">
        <w:rPr>
          <w:rFonts w:cs="Tahoma"/>
          <w:b/>
          <w:szCs w:val="22"/>
        </w:rPr>
        <w:t>themis</w:t>
      </w:r>
      <w:proofErr w:type="spellEnd"/>
      <w:r w:rsidRPr="006E27BD">
        <w:rPr>
          <w:rFonts w:cs="Tahoma"/>
          <w:b/>
          <w:szCs w:val="22"/>
          <w:lang w:val="el-GR"/>
        </w:rPr>
        <w:t>.</w:t>
      </w:r>
      <w:r w:rsidRPr="006E27BD">
        <w:rPr>
          <w:rFonts w:cs="Tahoma"/>
          <w:b/>
          <w:szCs w:val="22"/>
          <w:lang w:val="en-US"/>
        </w:rPr>
        <w:t>gov</w:t>
      </w:r>
      <w:r w:rsidRPr="006E27BD">
        <w:rPr>
          <w:rFonts w:cs="Tahoma"/>
          <w:b/>
          <w:szCs w:val="22"/>
          <w:lang w:val="el-GR"/>
        </w:rPr>
        <w:t>.</w:t>
      </w:r>
      <w:r w:rsidRPr="006E27BD">
        <w:rPr>
          <w:rFonts w:cs="Tahoma"/>
          <w:b/>
          <w:szCs w:val="22"/>
          <w:lang w:val="en-US"/>
        </w:rPr>
        <w:t>gr</w:t>
      </w:r>
      <w:r w:rsidRPr="006E27BD">
        <w:rPr>
          <w:rFonts w:cs="Tahoma"/>
          <w:b/>
          <w:szCs w:val="22"/>
          <w:lang w:val="el-GR"/>
        </w:rPr>
        <w:t xml:space="preserve"> που υποστηρίζει το Διαρκή Κώδικα Νομοθεσίας – </w:t>
      </w:r>
      <w:proofErr w:type="spellStart"/>
      <w:r w:rsidRPr="006E27BD">
        <w:rPr>
          <w:rFonts w:cs="Tahoma"/>
          <w:b/>
          <w:szCs w:val="22"/>
          <w:lang w:val="el-GR"/>
        </w:rPr>
        <w:t>Ραπτάρχης</w:t>
      </w:r>
      <w:proofErr w:type="spellEnd"/>
      <w:r w:rsidRPr="006E27BD">
        <w:rPr>
          <w:rFonts w:cs="Tahoma"/>
          <w:b/>
          <w:szCs w:val="22"/>
          <w:lang w:val="el-GR"/>
        </w:rPr>
        <w:t>, χρησιμοποιώντας τα αποτελέσματα και το υλικό του.</w:t>
      </w:r>
      <w:r w:rsidRPr="006E27BD">
        <w:rPr>
          <w:rFonts w:cs="Tahoma"/>
          <w:szCs w:val="22"/>
          <w:lang w:val="el-GR"/>
        </w:rPr>
        <w:t xml:space="preserve"> </w:t>
      </w:r>
      <w:r w:rsidRPr="006E27BD">
        <w:rPr>
          <w:rFonts w:cs="Tahoma"/>
          <w:b/>
          <w:szCs w:val="22"/>
          <w:lang w:val="el-GR"/>
        </w:rPr>
        <w:t xml:space="preserve">Η Εθνική Πύλη Κωδικοποίησης θα παρουσιάζει </w:t>
      </w:r>
      <w:proofErr w:type="spellStart"/>
      <w:r w:rsidRPr="006E27BD">
        <w:rPr>
          <w:rFonts w:cs="Tahoma"/>
          <w:b/>
          <w:szCs w:val="22"/>
          <w:lang w:val="el-GR"/>
        </w:rPr>
        <w:t>επικαιροποιημένη</w:t>
      </w:r>
      <w:proofErr w:type="spellEnd"/>
      <w:r w:rsidRPr="006E27BD">
        <w:rPr>
          <w:rFonts w:cs="Tahoma"/>
          <w:b/>
          <w:szCs w:val="22"/>
          <w:lang w:val="el-GR"/>
        </w:rPr>
        <w:t xml:space="preserve"> και θεματικά ταξινομημένη την ελληνική νομοθεσία</w:t>
      </w:r>
      <w:r w:rsidRPr="006E27BD">
        <w:rPr>
          <w:rFonts w:cs="Tahoma"/>
          <w:szCs w:val="22"/>
          <w:lang w:val="el-GR"/>
        </w:rPr>
        <w:t>.</w:t>
      </w:r>
    </w:p>
    <w:p w14:paraId="4AA24754" w14:textId="77777777" w:rsidR="009C5DAF" w:rsidRPr="006E27BD" w:rsidRDefault="009C5DAF" w:rsidP="009C5DAF">
      <w:pPr>
        <w:spacing w:after="200" w:line="276" w:lineRule="auto"/>
        <w:rPr>
          <w:rFonts w:cs="Tahoma"/>
          <w:szCs w:val="22"/>
          <w:lang w:val="el-GR"/>
        </w:rPr>
      </w:pPr>
      <w:r w:rsidRPr="006E27BD">
        <w:rPr>
          <w:rFonts w:cs="Tahoma"/>
          <w:b/>
          <w:szCs w:val="22"/>
          <w:lang w:val="en-US"/>
        </w:rPr>
        <w:t>A</w:t>
      </w:r>
      <w:r>
        <w:rPr>
          <w:rFonts w:cs="Tahoma"/>
          <w:b/>
          <w:szCs w:val="22"/>
          <w:lang w:val="el-GR"/>
        </w:rPr>
        <w:t>3</w:t>
      </w:r>
      <w:r w:rsidRPr="006E27BD">
        <w:rPr>
          <w:rFonts w:cs="Tahoma"/>
          <w:b/>
          <w:szCs w:val="22"/>
          <w:lang w:val="el-GR"/>
        </w:rPr>
        <w:t>)</w:t>
      </w:r>
      <w:r w:rsidRPr="006E27BD">
        <w:rPr>
          <w:rFonts w:cs="Tahoma"/>
          <w:szCs w:val="22"/>
          <w:lang w:val="el-GR"/>
        </w:rPr>
        <w:t xml:space="preserve"> </w:t>
      </w:r>
      <w:r w:rsidRPr="006E27BD">
        <w:rPr>
          <w:rFonts w:cs="Tahoma"/>
          <w:b/>
          <w:szCs w:val="22"/>
          <w:lang w:val="el-GR"/>
        </w:rPr>
        <w:t xml:space="preserve">Υλοποίηση ολοκληρωμένου συστήματος καλής νομοθέτησης: </w:t>
      </w:r>
      <w:r w:rsidRPr="006E27BD">
        <w:rPr>
          <w:rFonts w:cs="Tahoma"/>
          <w:szCs w:val="22"/>
          <w:lang w:val="el-GR"/>
        </w:rPr>
        <w:t xml:space="preserve">Σχεδιασμός, ανάπτυξη, έλεγχος, πιλοτική εφαρμογή και θέση σε παραγωγική λειτουργία σουίτας εφαρμογών για την υποστήριξη της </w:t>
      </w:r>
      <w:proofErr w:type="spellStart"/>
      <w:r w:rsidRPr="006E27BD">
        <w:rPr>
          <w:rFonts w:cs="Tahoma"/>
          <w:szCs w:val="22"/>
          <w:lang w:val="el-GR"/>
        </w:rPr>
        <w:t>νομοπαραγωγικής</w:t>
      </w:r>
      <w:proofErr w:type="spellEnd"/>
      <w:r w:rsidRPr="006E27BD">
        <w:rPr>
          <w:rFonts w:cs="Tahoma"/>
          <w:szCs w:val="22"/>
          <w:lang w:val="el-GR"/>
        </w:rPr>
        <w:t>, νομοθετικής και κανονιστικής διαδικασίας με βάση την οντολογία, τα πρότυπα και τις διαδικασίες που διαμορφώνονται στους άξονες Α1 και Α2. Η σουίτα περιλαμβάνει συνεργατικό εργαλείο παραγωγής και επεξεργασίας ρυθμιστικών κειμένων, πλατφόρμα διακίνησης και διαχείρισης αυτών καθώς και υποστηρικτικό συστημικό λογισμικό.</w:t>
      </w:r>
    </w:p>
    <w:p w14:paraId="6C03533F" w14:textId="77777777" w:rsidR="009C5DAF" w:rsidRPr="009C5DAF" w:rsidRDefault="009C5DAF" w:rsidP="009C5DAF">
      <w:pPr>
        <w:rPr>
          <w:lang w:val="el-GR"/>
        </w:rPr>
      </w:pPr>
    </w:p>
    <w:p w14:paraId="13A3E323" w14:textId="77777777" w:rsidR="009339D9" w:rsidRPr="0050279D" w:rsidRDefault="009339D9" w:rsidP="002B50AD">
      <w:pPr>
        <w:pStyle w:val="Heading4"/>
        <w:numPr>
          <w:ilvl w:val="3"/>
          <w:numId w:val="130"/>
        </w:numPr>
        <w:tabs>
          <w:tab w:val="left" w:pos="1134"/>
        </w:tabs>
        <w:rPr>
          <w:rFonts w:ascii="Tahoma" w:hAnsi="Tahoma" w:cs="Tahoma"/>
          <w:szCs w:val="22"/>
          <w:lang w:val="el-GR"/>
        </w:rPr>
      </w:pPr>
      <w:bookmarkStart w:id="204" w:name="_Toc515972687"/>
      <w:bookmarkStart w:id="205" w:name="_Toc40458240"/>
      <w:r w:rsidRPr="0050279D">
        <w:rPr>
          <w:rFonts w:ascii="Tahoma" w:hAnsi="Tahoma" w:cs="Tahoma"/>
          <w:szCs w:val="22"/>
          <w:lang w:val="el-GR"/>
        </w:rPr>
        <w:t>Γενικές Αρχές Σχεδιασμού Συστήματος</w:t>
      </w:r>
      <w:bookmarkEnd w:id="204"/>
      <w:bookmarkEnd w:id="205"/>
    </w:p>
    <w:p w14:paraId="114D7DF3" w14:textId="77777777" w:rsidR="009339D9" w:rsidRPr="009339D9" w:rsidRDefault="009339D9" w:rsidP="009339D9">
      <w:pPr>
        <w:spacing w:before="120"/>
        <w:rPr>
          <w:rFonts w:cs="Tahoma"/>
          <w:lang w:val="el-GR"/>
        </w:rPr>
      </w:pPr>
      <w:r w:rsidRPr="009339D9">
        <w:rPr>
          <w:rFonts w:cs="Tahoma"/>
          <w:lang w:val="el-GR"/>
        </w:rPr>
        <w:t xml:space="preserve">Οι γενικές αρχές, σε λειτουργικό και τεχνολογικό επίπεδο, που θα διέπουν το σύνολο των Υποσυστημάτων που θα </w:t>
      </w:r>
      <w:r w:rsidRPr="009339D9">
        <w:rPr>
          <w:rFonts w:cs="Tahoma"/>
          <w:b/>
          <w:lang w:val="el-GR"/>
        </w:rPr>
        <w:t>αναπτυχθούν</w:t>
      </w:r>
      <w:r w:rsidRPr="009339D9">
        <w:rPr>
          <w:rFonts w:cs="Tahoma"/>
          <w:lang w:val="el-GR"/>
        </w:rPr>
        <w:t xml:space="preserve"> ή θα </w:t>
      </w:r>
      <w:r w:rsidRPr="009339D9">
        <w:rPr>
          <w:rFonts w:cs="Tahoma"/>
          <w:b/>
          <w:lang w:val="el-GR"/>
        </w:rPr>
        <w:t>προσαρμοστούν</w:t>
      </w:r>
      <w:r w:rsidRPr="009339D9">
        <w:rPr>
          <w:rFonts w:cs="Tahoma"/>
          <w:lang w:val="el-GR"/>
        </w:rPr>
        <w:t xml:space="preserve"> είναι:</w:t>
      </w:r>
    </w:p>
    <w:p w14:paraId="64E58AA6"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b/>
          <w:lang w:val="el-GR"/>
        </w:rPr>
        <w:t>Αρχιτεκτονική N-</w:t>
      </w:r>
      <w:proofErr w:type="spellStart"/>
      <w:r w:rsidRPr="009339D9">
        <w:rPr>
          <w:rFonts w:cs="Tahoma"/>
          <w:b/>
          <w:lang w:val="el-GR"/>
        </w:rPr>
        <w:t>tier</w:t>
      </w:r>
      <w:proofErr w:type="spellEnd"/>
      <w:r w:rsidRPr="009339D9">
        <w:rPr>
          <w:rFonts w:cs="Tahoma"/>
          <w:lang w:val="el-GR"/>
        </w:rPr>
        <w:t>, για την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 βασισμένη πάνω σε καθιερωμένα πρότυπα, έτσι ώστε να διασφαλίζεται:</w:t>
      </w:r>
    </w:p>
    <w:p w14:paraId="5504E50F" w14:textId="77777777" w:rsidR="009339D9" w:rsidRPr="009339D9" w:rsidRDefault="009339D9" w:rsidP="002B50AD">
      <w:pPr>
        <w:numPr>
          <w:ilvl w:val="0"/>
          <w:numId w:val="33"/>
        </w:numPr>
        <w:tabs>
          <w:tab w:val="num" w:pos="993"/>
        </w:tabs>
        <w:suppressAutoHyphens w:val="0"/>
        <w:spacing w:before="120"/>
        <w:ind w:left="993" w:hanging="426"/>
        <w:rPr>
          <w:rFonts w:cs="Tahoma"/>
          <w:lang w:val="el-GR"/>
        </w:rPr>
      </w:pPr>
      <w:r w:rsidRPr="009339D9">
        <w:rPr>
          <w:rFonts w:cs="Tahoma"/>
          <w:lang w:val="el-GR"/>
        </w:rPr>
        <w:t>ομαλή συνεργασία και λειτουργία μεταξύ των επιμέρους Υποσυστημάτων του πληροφοριακού συστήματος,</w:t>
      </w:r>
    </w:p>
    <w:p w14:paraId="37D459B9" w14:textId="77777777" w:rsidR="009339D9" w:rsidRPr="009339D9" w:rsidRDefault="009339D9" w:rsidP="002B50AD">
      <w:pPr>
        <w:numPr>
          <w:ilvl w:val="0"/>
          <w:numId w:val="33"/>
        </w:numPr>
        <w:tabs>
          <w:tab w:val="num" w:pos="993"/>
        </w:tabs>
        <w:suppressAutoHyphens w:val="0"/>
        <w:spacing w:before="120"/>
        <w:ind w:left="993" w:hanging="426"/>
        <w:rPr>
          <w:rFonts w:cs="Tahoma"/>
          <w:lang w:val="el-GR"/>
        </w:rPr>
      </w:pPr>
      <w:r w:rsidRPr="009339D9">
        <w:rPr>
          <w:rFonts w:cs="Tahoma"/>
          <w:lang w:val="el-GR"/>
        </w:rPr>
        <w:t>δικτυακή συνεργασία μεταξύ εφαρμογών ή/και συστημάτων τα οποία βρίσκονται σε διαφορετικά υπολογιστικά συστήματα,</w:t>
      </w:r>
    </w:p>
    <w:p w14:paraId="6882EFE9" w14:textId="77777777" w:rsidR="009339D9" w:rsidRPr="009339D9" w:rsidRDefault="009339D9" w:rsidP="002B50AD">
      <w:pPr>
        <w:numPr>
          <w:ilvl w:val="0"/>
          <w:numId w:val="33"/>
        </w:numPr>
        <w:tabs>
          <w:tab w:val="num" w:pos="993"/>
        </w:tabs>
        <w:suppressAutoHyphens w:val="0"/>
        <w:spacing w:before="60" w:after="60"/>
        <w:ind w:left="993" w:hanging="426"/>
        <w:rPr>
          <w:rFonts w:cs="Tahoma"/>
          <w:lang w:val="el-GR"/>
        </w:rPr>
      </w:pPr>
      <w:r w:rsidRPr="009339D9">
        <w:rPr>
          <w:rFonts w:cs="Tahoma"/>
          <w:lang w:val="el-GR"/>
        </w:rPr>
        <w:t>εύκολη επέμβαση στη λειτουργικότητα των Υποσυστημάτων (</w:t>
      </w:r>
      <w:proofErr w:type="spellStart"/>
      <w:r w:rsidRPr="009339D9">
        <w:rPr>
          <w:rFonts w:cs="Tahoma"/>
          <w:lang w:val="el-GR"/>
        </w:rPr>
        <w:t>συντηρισιμότητα</w:t>
      </w:r>
      <w:proofErr w:type="spellEnd"/>
      <w:r w:rsidRPr="009339D9">
        <w:rPr>
          <w:rFonts w:cs="Tahoma"/>
          <w:lang w:val="el-GR"/>
        </w:rPr>
        <w:t xml:space="preserve"> – </w:t>
      </w:r>
      <w:r w:rsidRPr="009339D9">
        <w:rPr>
          <w:rFonts w:cs="Tahoma"/>
        </w:rPr>
        <w:t>maintainability</w:t>
      </w:r>
      <w:r w:rsidRPr="009339D9">
        <w:rPr>
          <w:rFonts w:cs="Tahoma"/>
          <w:lang w:val="el-GR"/>
        </w:rPr>
        <w:t>),</w:t>
      </w:r>
    </w:p>
    <w:p w14:paraId="023AB875" w14:textId="77777777" w:rsidR="009339D9" w:rsidRPr="009339D9" w:rsidRDefault="009339D9" w:rsidP="002B50AD">
      <w:pPr>
        <w:numPr>
          <w:ilvl w:val="0"/>
          <w:numId w:val="33"/>
        </w:numPr>
        <w:tabs>
          <w:tab w:val="num" w:pos="993"/>
        </w:tabs>
        <w:suppressAutoHyphens w:val="0"/>
        <w:spacing w:before="60" w:after="60"/>
        <w:ind w:left="993" w:hanging="426"/>
        <w:rPr>
          <w:rFonts w:cs="Tahoma"/>
          <w:lang w:val="el-GR"/>
        </w:rPr>
      </w:pPr>
      <w:r w:rsidRPr="009339D9">
        <w:rPr>
          <w:rFonts w:cs="Tahoma"/>
          <w:lang w:val="el-GR"/>
        </w:rPr>
        <w:t>ύψιστη διασφάλιση των δεδομένων των συναλλασσόμενων.</w:t>
      </w:r>
    </w:p>
    <w:p w14:paraId="21C308D1"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b/>
          <w:lang w:val="el-GR"/>
        </w:rPr>
        <w:t>Αρθρωτή (</w:t>
      </w:r>
      <w:proofErr w:type="spellStart"/>
      <w:r w:rsidRPr="009339D9">
        <w:rPr>
          <w:rFonts w:cs="Tahoma"/>
          <w:b/>
          <w:lang w:val="el-GR"/>
        </w:rPr>
        <w:t>modular</w:t>
      </w:r>
      <w:proofErr w:type="spellEnd"/>
      <w:r w:rsidRPr="009339D9">
        <w:rPr>
          <w:rFonts w:cs="Tahoma"/>
          <w:b/>
          <w:lang w:val="el-GR"/>
        </w:rPr>
        <w:t>) αρχιτεκτονική</w:t>
      </w:r>
      <w:r w:rsidRPr="009339D9">
        <w:rPr>
          <w:rFonts w:cs="Tahoma"/>
          <w:lang w:val="el-GR"/>
        </w:rPr>
        <w:t xml:space="preserve"> του συστήματος, ώστε να επιτρέπονται μελλοντικές επεκτάσεις αλλαγές και αντικαταστάσεις, ενσωματώσεις, ή αναβαθμίσεις ή αλλαγές διακριτών τμημάτων λογισμικού, ενώ παράλληλα να καθίσταται εφικτή  η εύκολη επέκταση επιμέρους δομικών στοιχείων της λύσης (</w:t>
      </w:r>
      <w:proofErr w:type="spellStart"/>
      <w:r w:rsidRPr="009339D9">
        <w:rPr>
          <w:rFonts w:cs="Tahoma"/>
          <w:lang w:val="el-GR"/>
        </w:rPr>
        <w:t>scale</w:t>
      </w:r>
      <w:proofErr w:type="spellEnd"/>
      <w:r w:rsidRPr="009339D9">
        <w:rPr>
          <w:rFonts w:cs="Tahoma"/>
          <w:lang w:val="el-GR"/>
        </w:rPr>
        <w:t xml:space="preserve"> </w:t>
      </w:r>
      <w:proofErr w:type="spellStart"/>
      <w:r w:rsidRPr="009339D9">
        <w:rPr>
          <w:rFonts w:cs="Tahoma"/>
          <w:lang w:val="el-GR"/>
        </w:rPr>
        <w:t>up</w:t>
      </w:r>
      <w:proofErr w:type="spellEnd"/>
      <w:r w:rsidRPr="009339D9">
        <w:rPr>
          <w:rFonts w:cs="Tahoma"/>
          <w:lang w:val="el-GR"/>
        </w:rPr>
        <w:t xml:space="preserve"> – </w:t>
      </w:r>
      <w:proofErr w:type="spellStart"/>
      <w:r w:rsidRPr="009339D9">
        <w:rPr>
          <w:rFonts w:cs="Tahoma"/>
          <w:lang w:val="el-GR"/>
        </w:rPr>
        <w:t>scale</w:t>
      </w:r>
      <w:proofErr w:type="spellEnd"/>
      <w:r w:rsidRPr="009339D9">
        <w:rPr>
          <w:rFonts w:cs="Tahoma"/>
          <w:lang w:val="el-GR"/>
        </w:rPr>
        <w:t xml:space="preserve"> </w:t>
      </w:r>
      <w:proofErr w:type="spellStart"/>
      <w:r w:rsidRPr="009339D9">
        <w:rPr>
          <w:rFonts w:cs="Tahoma"/>
          <w:lang w:val="el-GR"/>
        </w:rPr>
        <w:t>out</w:t>
      </w:r>
      <w:proofErr w:type="spellEnd"/>
      <w:r w:rsidRPr="009339D9">
        <w:rPr>
          <w:rFonts w:cs="Tahoma"/>
          <w:lang w:val="el-GR"/>
        </w:rPr>
        <w:t xml:space="preserve">) για την άμεση αντιμετώπιση αυξανόμενων </w:t>
      </w:r>
      <w:proofErr w:type="spellStart"/>
      <w:r w:rsidRPr="009339D9">
        <w:rPr>
          <w:rFonts w:cs="Tahoma"/>
          <w:lang w:val="el-GR"/>
        </w:rPr>
        <w:t>αναγκών.ύ</w:t>
      </w:r>
      <w:proofErr w:type="spellEnd"/>
      <w:r w:rsidRPr="009339D9">
        <w:rPr>
          <w:rFonts w:cs="Tahoma"/>
          <w:lang w:val="el-GR"/>
        </w:rPr>
        <w:t xml:space="preserve">. Όπου είναι εφικτό, είναι ισχυρά επιθυμητό η αρχιτεκτονική να βασίζεται σε </w:t>
      </w:r>
      <w:proofErr w:type="spellStart"/>
      <w:r w:rsidRPr="009339D9">
        <w:rPr>
          <w:rFonts w:cs="Tahoma"/>
          <w:lang w:val="el-GR"/>
        </w:rPr>
        <w:t>loοsely</w:t>
      </w:r>
      <w:proofErr w:type="spellEnd"/>
      <w:r w:rsidRPr="009339D9">
        <w:rPr>
          <w:rFonts w:cs="Tahoma"/>
          <w:lang w:val="el-GR"/>
        </w:rPr>
        <w:t xml:space="preserve"> </w:t>
      </w:r>
      <w:proofErr w:type="spellStart"/>
      <w:r w:rsidRPr="009339D9">
        <w:rPr>
          <w:rFonts w:cs="Tahoma"/>
          <w:lang w:val="el-GR"/>
        </w:rPr>
        <w:t>coupled</w:t>
      </w:r>
      <w:proofErr w:type="spellEnd"/>
      <w:r w:rsidRPr="009339D9">
        <w:rPr>
          <w:rFonts w:cs="Tahoma"/>
          <w:lang w:val="el-GR"/>
        </w:rPr>
        <w:t xml:space="preserve"> Containers για βέλτιστη αξιοποίηση του περιβάλλοντος </w:t>
      </w:r>
      <w:proofErr w:type="spellStart"/>
      <w:r w:rsidRPr="009339D9">
        <w:rPr>
          <w:rFonts w:cs="Tahoma"/>
          <w:lang w:val="el-GR"/>
        </w:rPr>
        <w:t>εικονικοποίησης</w:t>
      </w:r>
      <w:proofErr w:type="spellEnd"/>
      <w:r w:rsidRPr="009339D9">
        <w:rPr>
          <w:rFonts w:cs="Tahoma"/>
          <w:lang w:val="el-GR"/>
        </w:rPr>
        <w:t xml:space="preserve"> που θα φιλοξενήσει το πληροφοριακό σύστημα.</w:t>
      </w:r>
    </w:p>
    <w:p w14:paraId="52360920"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lang w:val="el-GR"/>
        </w:rPr>
        <w:t xml:space="preserve">Λειτουργία των επιμέρους Υποσυστημάτων και λύσεων, που θα αποτελέσουν διακριτά τμήματα της λύσης που θα προσφερθεί, σε </w:t>
      </w:r>
      <w:r w:rsidRPr="009339D9">
        <w:rPr>
          <w:rFonts w:cs="Tahoma"/>
          <w:b/>
        </w:rPr>
        <w:t>web</w:t>
      </w:r>
      <w:r w:rsidRPr="009339D9">
        <w:rPr>
          <w:rFonts w:cs="Tahoma"/>
          <w:b/>
          <w:lang w:val="el-GR"/>
        </w:rPr>
        <w:t>-</w:t>
      </w:r>
      <w:r w:rsidRPr="009339D9">
        <w:rPr>
          <w:rFonts w:cs="Tahoma"/>
          <w:b/>
        </w:rPr>
        <w:t>based</w:t>
      </w:r>
      <w:r w:rsidRPr="009339D9">
        <w:rPr>
          <w:rFonts w:cs="Tahoma"/>
          <w:b/>
          <w:lang w:val="el-GR"/>
        </w:rPr>
        <w:t xml:space="preserve"> περιβάλλον</w:t>
      </w:r>
      <w:r w:rsidRPr="009339D9">
        <w:rPr>
          <w:rFonts w:cs="Tahoma"/>
          <w:lang w:val="el-GR"/>
        </w:rPr>
        <w:t>, το οποίο θα αποτελέσει το βασικό «χώρο εργασίας» για τους «διαχειριστές» και τους εξουσιοδοτημένους χρήστες των εφαρμογών με στόχο την:</w:t>
      </w:r>
    </w:p>
    <w:p w14:paraId="7E09013D" w14:textId="77777777" w:rsidR="009339D9" w:rsidRPr="009339D9" w:rsidRDefault="009339D9" w:rsidP="002B50AD">
      <w:pPr>
        <w:numPr>
          <w:ilvl w:val="0"/>
          <w:numId w:val="33"/>
        </w:numPr>
        <w:tabs>
          <w:tab w:val="num" w:pos="993"/>
        </w:tabs>
        <w:suppressAutoHyphens w:val="0"/>
        <w:spacing w:before="120"/>
        <w:ind w:left="993" w:hanging="426"/>
        <w:rPr>
          <w:rFonts w:cs="Tahoma"/>
          <w:lang w:val="el-GR"/>
        </w:rPr>
      </w:pPr>
      <w:r w:rsidRPr="009339D9">
        <w:rPr>
          <w:rFonts w:cs="Tahoma"/>
          <w:lang w:val="el-GR"/>
        </w:rPr>
        <w:t xml:space="preserve">επίτευξη της μεγαλύτερης δυνατής ομοιομορφίας στις </w:t>
      </w:r>
      <w:proofErr w:type="spellStart"/>
      <w:r w:rsidRPr="009339D9">
        <w:rPr>
          <w:rFonts w:cs="Tahoma"/>
          <w:lang w:val="el-GR"/>
        </w:rPr>
        <w:t>διεπαφές</w:t>
      </w:r>
      <w:proofErr w:type="spellEnd"/>
      <w:r w:rsidRPr="009339D9">
        <w:rPr>
          <w:rFonts w:cs="Tahoma"/>
          <w:lang w:val="el-GR"/>
        </w:rPr>
        <w:t xml:space="preserve"> μεταξύ των διαφόρων υποσυστημάτων και στον τρόπο εργασίας τους,</w:t>
      </w:r>
    </w:p>
    <w:p w14:paraId="3A818197" w14:textId="77777777" w:rsidR="009339D9" w:rsidRPr="009339D9" w:rsidRDefault="009339D9" w:rsidP="002B50AD">
      <w:pPr>
        <w:numPr>
          <w:ilvl w:val="0"/>
          <w:numId w:val="33"/>
        </w:numPr>
        <w:tabs>
          <w:tab w:val="num" w:pos="993"/>
        </w:tabs>
        <w:suppressAutoHyphens w:val="0"/>
        <w:spacing w:before="120"/>
        <w:ind w:left="993" w:hanging="426"/>
        <w:rPr>
          <w:rFonts w:cs="Tahoma"/>
          <w:lang w:val="el-GR"/>
        </w:rPr>
      </w:pPr>
      <w:r w:rsidRPr="009339D9">
        <w:rPr>
          <w:rFonts w:cs="Tahoma"/>
          <w:lang w:val="el-GR"/>
        </w:rPr>
        <w:t xml:space="preserve">επιλογή κοινών και φιλικών τρόπων παρουσίασης, όσον αφορά στις </w:t>
      </w:r>
      <w:proofErr w:type="spellStart"/>
      <w:r w:rsidRPr="009339D9">
        <w:rPr>
          <w:rFonts w:cs="Tahoma"/>
          <w:lang w:val="el-GR"/>
        </w:rPr>
        <w:t>διεπαφές</w:t>
      </w:r>
      <w:proofErr w:type="spellEnd"/>
      <w:r w:rsidRPr="009339D9">
        <w:rPr>
          <w:rFonts w:cs="Tahoma"/>
          <w:lang w:val="el-GR"/>
        </w:rPr>
        <w:t xml:space="preserve"> των χρηστών με τις εφαρμογές.</w:t>
      </w:r>
    </w:p>
    <w:p w14:paraId="15553E39"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lang w:val="el-GR"/>
        </w:rPr>
        <w:t xml:space="preserve">Εξασφάλιση </w:t>
      </w:r>
      <w:r w:rsidRPr="009339D9">
        <w:rPr>
          <w:rFonts w:cs="Tahoma"/>
          <w:b/>
          <w:lang w:val="el-GR"/>
        </w:rPr>
        <w:t>πλήρους</w:t>
      </w:r>
      <w:r w:rsidRPr="009339D9">
        <w:rPr>
          <w:rFonts w:cs="Tahoma"/>
          <w:lang w:val="el-GR"/>
        </w:rPr>
        <w:t xml:space="preserve"> </w:t>
      </w:r>
      <w:r w:rsidRPr="009339D9">
        <w:rPr>
          <w:rFonts w:cs="Tahoma"/>
          <w:b/>
          <w:lang w:val="el-GR"/>
        </w:rPr>
        <w:t>λειτουργικότητας</w:t>
      </w:r>
      <w:r w:rsidRPr="009339D9">
        <w:rPr>
          <w:rFonts w:cs="Tahoma"/>
          <w:lang w:val="el-GR"/>
        </w:rPr>
        <w:t xml:space="preserve"> μέσω Διαδικτύου (</w:t>
      </w:r>
      <w:r w:rsidRPr="009339D9">
        <w:rPr>
          <w:rFonts w:cs="Tahoma"/>
        </w:rPr>
        <w:t>Internet</w:t>
      </w:r>
      <w:r w:rsidRPr="009339D9">
        <w:rPr>
          <w:rFonts w:cs="Tahoma"/>
          <w:lang w:val="el-GR"/>
        </w:rPr>
        <w:t>) κάνοντας χρήση των καθιερωμένων εφαρμογών πλοήγησης (</w:t>
      </w:r>
      <w:r w:rsidRPr="009339D9">
        <w:rPr>
          <w:rFonts w:cs="Tahoma"/>
          <w:lang w:val="en-US"/>
        </w:rPr>
        <w:t>Web</w:t>
      </w:r>
      <w:r w:rsidRPr="009339D9">
        <w:rPr>
          <w:rFonts w:cs="Tahoma"/>
          <w:lang w:val="el-GR"/>
        </w:rPr>
        <w:t xml:space="preserve"> </w:t>
      </w:r>
      <w:r w:rsidRPr="009339D9">
        <w:rPr>
          <w:rFonts w:cs="Tahoma"/>
          <w:lang w:val="en-US"/>
        </w:rPr>
        <w:t>Browsers</w:t>
      </w:r>
      <w:r w:rsidRPr="009339D9">
        <w:rPr>
          <w:rFonts w:cs="Tahoma"/>
          <w:lang w:val="el-GR"/>
        </w:rPr>
        <w:t xml:space="preserve">) χωρίς να απαιτείται επιπλέον εγκατάσταση λογισμικού ή τρίτων συσκευών από τους τελικούς χρήστες. </w:t>
      </w:r>
    </w:p>
    <w:p w14:paraId="0240C550"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lang w:val="el-GR"/>
        </w:rPr>
        <w:t xml:space="preserve">Χρήση </w:t>
      </w:r>
      <w:r w:rsidRPr="009339D9">
        <w:rPr>
          <w:rFonts w:cs="Tahoma"/>
          <w:b/>
          <w:lang w:val="el-GR"/>
        </w:rPr>
        <w:t>συστημάτων</w:t>
      </w:r>
      <w:r w:rsidRPr="009339D9">
        <w:rPr>
          <w:rFonts w:cs="Tahoma"/>
          <w:lang w:val="el-GR"/>
        </w:rPr>
        <w:t xml:space="preserve"> </w:t>
      </w:r>
      <w:r w:rsidRPr="009339D9">
        <w:rPr>
          <w:rFonts w:cs="Tahoma"/>
          <w:b/>
          <w:lang w:val="el-GR"/>
        </w:rPr>
        <w:t>διαχείρισης</w:t>
      </w:r>
      <w:r w:rsidRPr="009339D9">
        <w:rPr>
          <w:rFonts w:cs="Tahoma"/>
          <w:lang w:val="el-GR"/>
        </w:rPr>
        <w:t xml:space="preserve"> </w:t>
      </w:r>
      <w:r w:rsidRPr="009339D9">
        <w:rPr>
          <w:rFonts w:cs="Tahoma"/>
          <w:b/>
          <w:lang w:val="el-GR"/>
        </w:rPr>
        <w:t>σχεσιακών</w:t>
      </w:r>
      <w:r w:rsidRPr="009339D9">
        <w:rPr>
          <w:rFonts w:cs="Tahoma"/>
          <w:lang w:val="el-GR"/>
        </w:rPr>
        <w:t xml:space="preserve"> </w:t>
      </w:r>
      <w:r w:rsidRPr="009339D9">
        <w:rPr>
          <w:rFonts w:cs="Tahoma"/>
          <w:b/>
          <w:lang w:val="el-GR"/>
        </w:rPr>
        <w:t>βάσεων</w:t>
      </w:r>
      <w:r w:rsidRPr="009339D9">
        <w:rPr>
          <w:rFonts w:cs="Tahoma"/>
          <w:lang w:val="el-GR"/>
        </w:rPr>
        <w:t xml:space="preserve"> </w:t>
      </w:r>
      <w:r w:rsidRPr="009339D9">
        <w:rPr>
          <w:rFonts w:cs="Tahoma"/>
          <w:b/>
          <w:lang w:val="el-GR"/>
        </w:rPr>
        <w:t>δεδομένων</w:t>
      </w:r>
      <w:r w:rsidRPr="009339D9">
        <w:rPr>
          <w:rFonts w:cs="Tahoma"/>
          <w:lang w:val="el-GR"/>
        </w:rPr>
        <w:t xml:space="preserve"> (</w:t>
      </w:r>
      <w:r w:rsidRPr="009339D9">
        <w:rPr>
          <w:rFonts w:cs="Tahoma"/>
        </w:rPr>
        <w:t>RDBMS</w:t>
      </w:r>
      <w:r w:rsidRPr="009339D9">
        <w:rPr>
          <w:rFonts w:cs="Tahoma"/>
          <w:lang w:val="el-GR"/>
        </w:rPr>
        <w:t>) για την ευκολία διαχείρισης του αναμενόμενου μεγάλου όγκου δεδομένων, τη δυνατότητα δημιουργίας εφαρμογών φιλικών στον χρήστη και την αυξημένη διαθεσιμότητα του συστήματος.</w:t>
      </w:r>
    </w:p>
    <w:p w14:paraId="09DE2ECF"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lang w:val="el-GR"/>
        </w:rPr>
        <w:t xml:space="preserve">Τα </w:t>
      </w:r>
      <w:r w:rsidRPr="009339D9">
        <w:rPr>
          <w:rFonts w:cs="Tahoma"/>
          <w:b/>
          <w:lang w:val="el-GR"/>
        </w:rPr>
        <w:t xml:space="preserve">εργαλεία ανάπτυξης, συντήρησης και διαχείρισης των εφαρμογών </w:t>
      </w:r>
      <w:r w:rsidRPr="009339D9">
        <w:rPr>
          <w:rFonts w:cs="Tahoma"/>
          <w:lang w:val="el-GR"/>
        </w:rPr>
        <w:t>που θα χρησιμοποιηθούν</w:t>
      </w:r>
      <w:r w:rsidRPr="009339D9">
        <w:rPr>
          <w:rFonts w:cs="Tahoma"/>
          <w:b/>
          <w:lang w:val="el-GR"/>
        </w:rPr>
        <w:t xml:space="preserve"> </w:t>
      </w:r>
      <w:r w:rsidRPr="009339D9">
        <w:rPr>
          <w:rFonts w:cs="Tahoma"/>
          <w:lang w:val="el-GR"/>
        </w:rPr>
        <w:t>θα πρέπει να είναι συμβατά με το σύνολο του λογισμικού υποδομής που θα προσφερθεί από τον Ανάδοχο (</w:t>
      </w:r>
      <w:r w:rsidRPr="009339D9">
        <w:rPr>
          <w:rFonts w:cs="Tahoma"/>
        </w:rPr>
        <w:t>Web</w:t>
      </w:r>
      <w:r w:rsidRPr="009339D9">
        <w:rPr>
          <w:rFonts w:cs="Tahoma"/>
          <w:lang w:val="el-GR"/>
        </w:rPr>
        <w:t xml:space="preserve">, </w:t>
      </w:r>
      <w:r w:rsidRPr="009339D9">
        <w:rPr>
          <w:rFonts w:cs="Tahoma"/>
        </w:rPr>
        <w:t>application</w:t>
      </w:r>
      <w:r w:rsidRPr="009339D9">
        <w:rPr>
          <w:rFonts w:cs="Tahoma"/>
          <w:lang w:val="el-GR"/>
        </w:rPr>
        <w:t xml:space="preserve"> και </w:t>
      </w:r>
      <w:r w:rsidRPr="009339D9">
        <w:rPr>
          <w:rFonts w:cs="Tahoma"/>
        </w:rPr>
        <w:t>database</w:t>
      </w:r>
      <w:r w:rsidRPr="009339D9">
        <w:rPr>
          <w:rFonts w:cs="Tahoma"/>
          <w:lang w:val="el-GR"/>
        </w:rPr>
        <w:t xml:space="preserve"> </w:t>
      </w:r>
      <w:r w:rsidRPr="009339D9">
        <w:rPr>
          <w:rFonts w:cs="Tahoma"/>
        </w:rPr>
        <w:t>servers</w:t>
      </w:r>
      <w:r w:rsidRPr="009339D9">
        <w:rPr>
          <w:rFonts w:cs="Tahoma"/>
          <w:lang w:val="el-GR"/>
        </w:rPr>
        <w:t>).</w:t>
      </w:r>
    </w:p>
    <w:p w14:paraId="2BB67D24"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lang w:val="el-GR"/>
        </w:rPr>
        <w:t xml:space="preserve">Χρήση </w:t>
      </w:r>
      <w:r w:rsidRPr="009339D9">
        <w:rPr>
          <w:rFonts w:cs="Tahoma"/>
          <w:b/>
          <w:bCs/>
          <w:lang w:val="el-GR"/>
        </w:rPr>
        <w:t xml:space="preserve">γραφικού περιβάλλοντος λειτουργίας </w:t>
      </w:r>
      <w:r w:rsidRPr="009339D9">
        <w:rPr>
          <w:rFonts w:cs="Tahoma"/>
          <w:lang w:val="el-GR"/>
        </w:rPr>
        <w:t>(</w:t>
      </w:r>
      <w:r w:rsidRPr="009339D9">
        <w:rPr>
          <w:rFonts w:cs="Tahoma"/>
        </w:rPr>
        <w:t>GUI</w:t>
      </w:r>
      <w:r w:rsidRPr="009339D9">
        <w:rPr>
          <w:rFonts w:cs="Tahoma"/>
          <w:lang w:val="el-GR"/>
        </w:rPr>
        <w:t xml:space="preserve">) </w:t>
      </w:r>
      <w:r w:rsidRPr="009339D9">
        <w:rPr>
          <w:rFonts w:cs="Tahoma"/>
          <w:bCs/>
          <w:lang w:val="el-GR"/>
        </w:rPr>
        <w:t>του χρήστη</w:t>
      </w:r>
      <w:r w:rsidRPr="009339D9">
        <w:rPr>
          <w:rFonts w:cs="Tahoma"/>
          <w:lang w:val="el-GR"/>
        </w:rPr>
        <w:t xml:space="preserve"> για την αποδοτική διαχείριση και χρήση των Υποσυστημάτων και την ευκολία εκμάθησής τους.</w:t>
      </w:r>
    </w:p>
    <w:p w14:paraId="12EB928E"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lang w:val="el-GR"/>
        </w:rPr>
        <w:t xml:space="preserve">Ενσωμάτωση στα Υποσυστήματα </w:t>
      </w:r>
      <w:r w:rsidRPr="009339D9">
        <w:rPr>
          <w:rFonts w:cs="Tahoma"/>
          <w:b/>
          <w:bCs/>
          <w:lang w:val="el-GR"/>
        </w:rPr>
        <w:t>άμεσης υποστήριξης βοήθειας</w:t>
      </w:r>
      <w:r w:rsidRPr="009339D9">
        <w:rPr>
          <w:rFonts w:cs="Tahoma"/>
          <w:lang w:val="el-GR"/>
        </w:rPr>
        <w:t xml:space="preserve"> (</w:t>
      </w:r>
      <w:r w:rsidRPr="009339D9">
        <w:rPr>
          <w:rFonts w:cs="Tahoma"/>
        </w:rPr>
        <w:t>online</w:t>
      </w:r>
      <w:r w:rsidRPr="009339D9">
        <w:rPr>
          <w:rFonts w:cs="Tahoma"/>
          <w:lang w:val="el-GR"/>
        </w:rPr>
        <w:t xml:space="preserve"> </w:t>
      </w:r>
      <w:r w:rsidRPr="009339D9">
        <w:rPr>
          <w:rFonts w:cs="Tahoma"/>
        </w:rPr>
        <w:t>help</w:t>
      </w:r>
      <w:r w:rsidRPr="009339D9">
        <w:rPr>
          <w:rFonts w:cs="Tahoma"/>
          <w:lang w:val="el-GR"/>
        </w:rPr>
        <w:t>) και οδηγιών στην ελληνική γλώσσα, προς τους χρήστες ανά διαδικασία ή και οθόνη.</w:t>
      </w:r>
    </w:p>
    <w:p w14:paraId="72621CEC"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b/>
          <w:bCs/>
          <w:lang w:val="el-GR"/>
        </w:rPr>
        <w:t>Μηνύματα λαθών</w:t>
      </w:r>
      <w:r w:rsidRPr="009339D9">
        <w:rPr>
          <w:rFonts w:cs="Tahoma"/>
          <w:lang w:val="el-GR"/>
        </w:rPr>
        <w:t xml:space="preserve"> (</w:t>
      </w:r>
      <w:r w:rsidRPr="009339D9">
        <w:rPr>
          <w:rFonts w:cs="Tahoma"/>
        </w:rPr>
        <w:t>error</w:t>
      </w:r>
      <w:r w:rsidRPr="009339D9">
        <w:rPr>
          <w:rFonts w:cs="Tahoma"/>
          <w:lang w:val="el-GR"/>
        </w:rPr>
        <w:t xml:space="preserve"> </w:t>
      </w:r>
      <w:r w:rsidRPr="009339D9">
        <w:rPr>
          <w:rFonts w:cs="Tahoma"/>
        </w:rPr>
        <w:t>messages</w:t>
      </w:r>
      <w:r w:rsidRPr="009339D9">
        <w:rPr>
          <w:rFonts w:cs="Tahoma"/>
          <w:lang w:val="el-GR"/>
        </w:rPr>
        <w:t>) στην ελληνική γλώσσα και ειδοποίηση των χρηστών με όρους οικείους προς αυτούς.</w:t>
      </w:r>
    </w:p>
    <w:p w14:paraId="38FC8F4B"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rPr>
        <w:t>T</w:t>
      </w:r>
      <w:proofErr w:type="spellStart"/>
      <w:r w:rsidRPr="009339D9">
        <w:rPr>
          <w:rFonts w:cs="Tahoma"/>
          <w:lang w:val="el-GR"/>
        </w:rPr>
        <w:t>ήρηση</w:t>
      </w:r>
      <w:proofErr w:type="spellEnd"/>
      <w:r w:rsidRPr="009339D9">
        <w:rPr>
          <w:rFonts w:cs="Tahoma"/>
          <w:lang w:val="el-GR"/>
        </w:rPr>
        <w:t xml:space="preserve"> από όλα τα Υποσυστήματα στοιχείων </w:t>
      </w:r>
      <w:r w:rsidRPr="009339D9">
        <w:rPr>
          <w:rFonts w:cs="Tahoma"/>
        </w:rPr>
        <w:t>auditing</w:t>
      </w:r>
      <w:r w:rsidRPr="009339D9">
        <w:rPr>
          <w:rFonts w:cs="Tahoma"/>
          <w:lang w:val="el-GR"/>
        </w:rPr>
        <w:t xml:space="preserve"> για </w:t>
      </w:r>
      <w:proofErr w:type="spellStart"/>
      <w:r w:rsidRPr="009339D9">
        <w:rPr>
          <w:rFonts w:cs="Tahoma"/>
          <w:b/>
          <w:lang w:val="el-GR"/>
        </w:rPr>
        <w:t>ιχνηλάτηση</w:t>
      </w:r>
      <w:proofErr w:type="spellEnd"/>
      <w:r w:rsidRPr="009339D9">
        <w:rPr>
          <w:rFonts w:cs="Tahoma"/>
          <w:lang w:val="el-GR"/>
        </w:rPr>
        <w:t xml:space="preserve"> ενεργειών χρηστών.</w:t>
      </w:r>
    </w:p>
    <w:p w14:paraId="4C1214B9"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lang w:val="el-GR"/>
        </w:rPr>
        <w:t>Διαβαθμισμένη πρόσβαση στα Υποσυστήματα, ανάλογα με το είδος των υπηρεσιών και την ταυτότητα των χρηστών.</w:t>
      </w:r>
    </w:p>
    <w:p w14:paraId="6CB1ED4C"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lang w:val="el-GR"/>
        </w:rPr>
        <w:t xml:space="preserve">Διασφάλιση της </w:t>
      </w:r>
      <w:r w:rsidRPr="009339D9">
        <w:rPr>
          <w:rFonts w:cs="Tahoma"/>
          <w:b/>
          <w:lang w:val="el-GR"/>
        </w:rPr>
        <w:t>π</w:t>
      </w:r>
      <w:r w:rsidRPr="009339D9">
        <w:rPr>
          <w:rFonts w:cs="Tahoma"/>
          <w:b/>
          <w:bCs/>
          <w:lang w:val="el-GR"/>
        </w:rPr>
        <w:t>ληρότητας, ακεραιότητας, εμπιστευτικότητας</w:t>
      </w:r>
      <w:r w:rsidRPr="009339D9">
        <w:rPr>
          <w:rFonts w:cs="Tahoma"/>
          <w:lang w:val="el-GR"/>
        </w:rPr>
        <w:t xml:space="preserve"> και </w:t>
      </w:r>
      <w:r w:rsidRPr="009339D9">
        <w:rPr>
          <w:rFonts w:cs="Tahoma"/>
          <w:b/>
          <w:bCs/>
          <w:lang w:val="el-GR"/>
        </w:rPr>
        <w:t>ασφάλειας</w:t>
      </w:r>
      <w:r w:rsidRPr="009339D9">
        <w:rPr>
          <w:rFonts w:cs="Tahoma"/>
          <w:lang w:val="el-GR"/>
        </w:rPr>
        <w:t xml:space="preserve"> των δεδομένων των Υποσυστημάτων κατά τη χρήση και τη δικτυακή διακίνησή τους.</w:t>
      </w:r>
    </w:p>
    <w:p w14:paraId="00E972A0"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lang w:val="el-GR"/>
        </w:rPr>
        <w:t xml:space="preserve">Βέλτιστη αξιοποίηση του αποθηκευτικού συστήματος καθώς ο όγκος των δεδομένων είναι μεγάλος και σε μελλοντικό χρόνο θα επηρεάζει την επίδοση του συστήματος. </w:t>
      </w:r>
    </w:p>
    <w:p w14:paraId="16DF1AE7"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lang w:val="el-GR"/>
        </w:rPr>
        <w:t xml:space="preserve">Πλήρης συμμόρφωση του Πληροφοριακού Συστήματος που θα αναπτυχθεί με τα αποτελέσματα του Πλαισίου </w:t>
      </w:r>
      <w:proofErr w:type="spellStart"/>
      <w:r w:rsidRPr="009339D9">
        <w:rPr>
          <w:rFonts w:cs="Tahoma"/>
          <w:lang w:val="el-GR"/>
        </w:rPr>
        <w:t>Διαλειτουργικότητας</w:t>
      </w:r>
      <w:proofErr w:type="spellEnd"/>
      <w:r w:rsidRPr="009339D9">
        <w:rPr>
          <w:rFonts w:cs="Tahoma"/>
          <w:lang w:val="el-GR"/>
        </w:rPr>
        <w:t xml:space="preserve">, που υλοποιήθηκε για λογαριασμό του ΥΠΕΣ στο πλαίσιο του έργου «Ελληνικό Πλαίσιο Παροχής Υπηρεσιών Ηλεκτρονικής Διακυβέρνησης και Πρότυπα </w:t>
      </w:r>
      <w:proofErr w:type="spellStart"/>
      <w:r w:rsidRPr="009339D9">
        <w:rPr>
          <w:rFonts w:cs="Tahoma"/>
          <w:lang w:val="el-GR"/>
        </w:rPr>
        <w:t>Διαλειτουργικότητας</w:t>
      </w:r>
      <w:proofErr w:type="spellEnd"/>
      <w:r w:rsidRPr="009339D9">
        <w:rPr>
          <w:rFonts w:cs="Tahoma"/>
          <w:lang w:val="el-GR"/>
        </w:rPr>
        <w:t>».</w:t>
      </w:r>
    </w:p>
    <w:p w14:paraId="0817BAEF" w14:textId="77777777" w:rsidR="009339D9" w:rsidRP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b/>
          <w:bCs/>
          <w:lang w:val="el-GR"/>
        </w:rPr>
        <w:t>Τεκμηρίωση</w:t>
      </w:r>
      <w:r w:rsidRPr="009339D9">
        <w:rPr>
          <w:rFonts w:cs="Tahoma"/>
          <w:lang w:val="el-GR"/>
        </w:rPr>
        <w:t xml:space="preserve"> του συστήματος μέσω της αναλυτικής περιγραφής της βάσης δεδομένων και των Υποσυστημάτων. Σύνταξη </w:t>
      </w:r>
      <w:r w:rsidRPr="009339D9">
        <w:rPr>
          <w:rFonts w:cs="Tahoma"/>
          <w:b/>
          <w:bCs/>
          <w:lang w:val="el-GR"/>
        </w:rPr>
        <w:t>τεχνικών εγχειριδίων</w:t>
      </w:r>
      <w:r w:rsidRPr="009339D9">
        <w:rPr>
          <w:rFonts w:cs="Tahoma"/>
          <w:lang w:val="el-GR"/>
        </w:rPr>
        <w:t xml:space="preserve"> του συστήματος και των εργαλείων διαχείρισης (</w:t>
      </w:r>
      <w:r w:rsidRPr="009339D9">
        <w:rPr>
          <w:rFonts w:cs="Tahoma"/>
        </w:rPr>
        <w:t>system</w:t>
      </w:r>
      <w:r w:rsidRPr="009339D9">
        <w:rPr>
          <w:rFonts w:cs="Tahoma"/>
          <w:lang w:val="el-GR"/>
        </w:rPr>
        <w:t xml:space="preserve"> </w:t>
      </w:r>
      <w:r w:rsidRPr="009339D9">
        <w:rPr>
          <w:rFonts w:cs="Tahoma"/>
        </w:rPr>
        <w:t>manuals</w:t>
      </w:r>
      <w:r w:rsidRPr="009339D9">
        <w:rPr>
          <w:rFonts w:cs="Tahoma"/>
          <w:lang w:val="el-GR"/>
        </w:rPr>
        <w:t xml:space="preserve">), καθώς και λεπτομερή </w:t>
      </w:r>
      <w:r w:rsidRPr="009339D9">
        <w:rPr>
          <w:rFonts w:cs="Tahoma"/>
          <w:b/>
          <w:bCs/>
          <w:lang w:val="el-GR"/>
        </w:rPr>
        <w:t>εγχειρίδια λειτουργίας</w:t>
      </w:r>
      <w:r w:rsidRPr="009339D9">
        <w:rPr>
          <w:rFonts w:cs="Tahoma"/>
          <w:lang w:val="el-GR"/>
        </w:rPr>
        <w:t xml:space="preserve"> του συστήματος (</w:t>
      </w:r>
      <w:r w:rsidRPr="009339D9">
        <w:rPr>
          <w:rFonts w:cs="Tahoma"/>
        </w:rPr>
        <w:t>operation</w:t>
      </w:r>
      <w:r w:rsidRPr="009339D9">
        <w:rPr>
          <w:rFonts w:cs="Tahoma"/>
          <w:lang w:val="el-GR"/>
        </w:rPr>
        <w:t xml:space="preserve"> </w:t>
      </w:r>
      <w:r w:rsidRPr="009339D9">
        <w:rPr>
          <w:rFonts w:cs="Tahoma"/>
        </w:rPr>
        <w:t>manuals</w:t>
      </w:r>
      <w:r w:rsidRPr="009339D9">
        <w:rPr>
          <w:rFonts w:cs="Tahoma"/>
          <w:lang w:val="el-GR"/>
        </w:rPr>
        <w:t>) και υποστήριξης των χρηστών (</w:t>
      </w:r>
      <w:r w:rsidRPr="009339D9">
        <w:rPr>
          <w:rFonts w:cs="Tahoma"/>
        </w:rPr>
        <w:t>user</w:t>
      </w:r>
      <w:r w:rsidRPr="009339D9">
        <w:rPr>
          <w:rFonts w:cs="Tahoma"/>
          <w:lang w:val="el-GR"/>
        </w:rPr>
        <w:t xml:space="preserve"> </w:t>
      </w:r>
      <w:r w:rsidRPr="009339D9">
        <w:rPr>
          <w:rFonts w:cs="Tahoma"/>
        </w:rPr>
        <w:t>manuals</w:t>
      </w:r>
      <w:r w:rsidRPr="009339D9">
        <w:rPr>
          <w:rFonts w:cs="Tahoma"/>
          <w:lang w:val="el-GR"/>
        </w:rPr>
        <w:t>).</w:t>
      </w:r>
    </w:p>
    <w:p w14:paraId="116B057B" w14:textId="77777777" w:rsidR="009339D9" w:rsidRPr="009339D9" w:rsidRDefault="009339D9" w:rsidP="002B50AD">
      <w:pPr>
        <w:numPr>
          <w:ilvl w:val="0"/>
          <w:numId w:val="32"/>
        </w:numPr>
        <w:tabs>
          <w:tab w:val="num" w:pos="426"/>
        </w:tabs>
        <w:suppressAutoHyphens w:val="0"/>
        <w:spacing w:before="120"/>
        <w:ind w:left="426" w:hanging="426"/>
        <w:rPr>
          <w:rFonts w:cs="Tahoma"/>
          <w:bCs/>
          <w:lang w:val="el-GR"/>
        </w:rPr>
      </w:pPr>
      <w:r w:rsidRPr="009339D9">
        <w:rPr>
          <w:rFonts w:cs="Tahoma"/>
          <w:bCs/>
          <w:lang w:val="el-GR"/>
        </w:rPr>
        <w:t xml:space="preserve">Αξιοποίηση των τεχνολογιών </w:t>
      </w:r>
      <w:r w:rsidRPr="009339D9">
        <w:rPr>
          <w:rFonts w:cs="Tahoma"/>
          <w:bCs/>
        </w:rPr>
        <w:t>server</w:t>
      </w:r>
      <w:r w:rsidRPr="009339D9">
        <w:rPr>
          <w:rFonts w:cs="Tahoma"/>
          <w:bCs/>
          <w:lang w:val="el-GR"/>
        </w:rPr>
        <w:t xml:space="preserve"> </w:t>
      </w:r>
      <w:r w:rsidRPr="009339D9">
        <w:rPr>
          <w:rFonts w:cs="Tahoma"/>
          <w:bCs/>
        </w:rPr>
        <w:t>consolidation</w:t>
      </w:r>
      <w:r w:rsidRPr="009339D9">
        <w:rPr>
          <w:rFonts w:cs="Tahoma"/>
          <w:bCs/>
          <w:lang w:val="el-GR"/>
        </w:rPr>
        <w:t xml:space="preserve"> και </w:t>
      </w:r>
      <w:r w:rsidRPr="009339D9">
        <w:rPr>
          <w:rFonts w:cs="Tahoma"/>
          <w:bCs/>
        </w:rPr>
        <w:t>virtualization</w:t>
      </w:r>
      <w:r w:rsidRPr="009339D9">
        <w:rPr>
          <w:rFonts w:cs="Tahoma"/>
          <w:bCs/>
          <w:lang w:val="el-GR"/>
        </w:rPr>
        <w:t xml:space="preserve"> και πιο συγκεκριμένα λειτουργία των συστημάτων που θα αναπτυχθούν ή αναβαθμισθούν σε περιβάλλον εικονικών μηχανών (</w:t>
      </w:r>
      <w:r w:rsidRPr="009339D9">
        <w:rPr>
          <w:rFonts w:cs="Tahoma"/>
          <w:bCs/>
        </w:rPr>
        <w:t>virtual</w:t>
      </w:r>
      <w:r w:rsidRPr="009339D9">
        <w:rPr>
          <w:rFonts w:cs="Tahoma"/>
          <w:bCs/>
          <w:lang w:val="el-GR"/>
        </w:rPr>
        <w:t xml:space="preserve"> </w:t>
      </w:r>
      <w:r w:rsidRPr="009339D9">
        <w:rPr>
          <w:rFonts w:cs="Tahoma"/>
          <w:bCs/>
        </w:rPr>
        <w:t>machines</w:t>
      </w:r>
      <w:r w:rsidRPr="009339D9">
        <w:rPr>
          <w:rFonts w:cs="Tahoma"/>
          <w:bCs/>
          <w:lang w:val="el-GR"/>
        </w:rPr>
        <w:t>)</w:t>
      </w:r>
      <w:r w:rsidRPr="009339D9">
        <w:rPr>
          <w:rFonts w:cs="Tahoma"/>
          <w:lang w:val="el-GR"/>
        </w:rPr>
        <w:t xml:space="preserve"> για τη μείωση του κόστους μέσω της συγκέντρωσης, της μείωσης του κόστους προμήθειας και συντήρησης υλικού και της μειωμένης κατανάλωσης χώρου και ενέργειας.</w:t>
      </w:r>
    </w:p>
    <w:p w14:paraId="51BE06AD" w14:textId="77777777" w:rsidR="009339D9" w:rsidRPr="009339D9" w:rsidRDefault="009339D9" w:rsidP="002B50AD">
      <w:pPr>
        <w:numPr>
          <w:ilvl w:val="0"/>
          <w:numId w:val="32"/>
        </w:numPr>
        <w:tabs>
          <w:tab w:val="num" w:pos="426"/>
        </w:tabs>
        <w:suppressAutoHyphens w:val="0"/>
        <w:spacing w:before="120"/>
        <w:ind w:left="426" w:hanging="426"/>
        <w:rPr>
          <w:rFonts w:cs="Tahoma"/>
          <w:bCs/>
          <w:lang w:val="el-GR"/>
        </w:rPr>
      </w:pPr>
      <w:r w:rsidRPr="009339D9">
        <w:rPr>
          <w:rFonts w:cs="Tahoma"/>
          <w:lang w:val="el-GR"/>
        </w:rPr>
        <w:t>Δυνατότητα εξαγωγής του συνόλου ή μέρους των στοιχείων των Υποσυστημάτων από τη βάση δεδομένων σε ανοικτά πρότυπα (</w:t>
      </w:r>
      <w:r w:rsidRPr="009339D9">
        <w:rPr>
          <w:rFonts w:cs="Tahoma"/>
          <w:lang w:val="en-US"/>
        </w:rPr>
        <w:t>XML</w:t>
      </w:r>
      <w:r w:rsidRPr="009339D9">
        <w:rPr>
          <w:rFonts w:cs="Tahoma"/>
          <w:lang w:val="el-GR"/>
        </w:rPr>
        <w:t xml:space="preserve">, </w:t>
      </w:r>
      <w:r w:rsidRPr="009339D9">
        <w:rPr>
          <w:rFonts w:cs="Tahoma"/>
          <w:lang w:val="en-US"/>
        </w:rPr>
        <w:t>JSON</w:t>
      </w:r>
      <w:r w:rsidRPr="009339D9">
        <w:rPr>
          <w:rFonts w:cs="Tahoma"/>
          <w:lang w:val="el-GR"/>
        </w:rPr>
        <w:t xml:space="preserve">, </w:t>
      </w:r>
      <w:r w:rsidRPr="009339D9">
        <w:rPr>
          <w:rFonts w:cs="Tahoma"/>
          <w:lang w:val="en-US"/>
        </w:rPr>
        <w:t>CSV</w:t>
      </w:r>
      <w:r w:rsidRPr="009339D9">
        <w:rPr>
          <w:rFonts w:cs="Tahoma"/>
          <w:lang w:val="el-GR"/>
        </w:rPr>
        <w:t>) και την εισαγωγή εξωτερικών στοιχείων συγκεκριμένης δομής.</w:t>
      </w:r>
    </w:p>
    <w:p w14:paraId="02130BE2" w14:textId="77777777" w:rsidR="009339D9" w:rsidRDefault="009339D9" w:rsidP="002B50AD">
      <w:pPr>
        <w:numPr>
          <w:ilvl w:val="0"/>
          <w:numId w:val="32"/>
        </w:numPr>
        <w:tabs>
          <w:tab w:val="num" w:pos="426"/>
        </w:tabs>
        <w:suppressAutoHyphens w:val="0"/>
        <w:spacing w:before="120"/>
        <w:ind w:left="426" w:hanging="426"/>
        <w:rPr>
          <w:rFonts w:cs="Tahoma"/>
          <w:lang w:val="el-GR"/>
        </w:rPr>
      </w:pPr>
      <w:r w:rsidRPr="009339D9">
        <w:rPr>
          <w:rFonts w:cs="Tahoma"/>
          <w:lang w:val="el-GR"/>
        </w:rPr>
        <w:t xml:space="preserve">Χρήση </w:t>
      </w:r>
      <w:proofErr w:type="spellStart"/>
      <w:r w:rsidRPr="009339D9">
        <w:rPr>
          <w:rFonts w:cs="Tahoma"/>
          <w:lang w:val="el-GR"/>
        </w:rPr>
        <w:t>resource</w:t>
      </w:r>
      <w:proofErr w:type="spellEnd"/>
      <w:r w:rsidRPr="009339D9">
        <w:rPr>
          <w:rFonts w:cs="Tahoma"/>
          <w:lang w:val="el-GR"/>
        </w:rPr>
        <w:t xml:space="preserve"> </w:t>
      </w:r>
      <w:proofErr w:type="spellStart"/>
      <w:r w:rsidRPr="009339D9">
        <w:rPr>
          <w:rFonts w:cs="Tahoma"/>
          <w:lang w:val="el-GR"/>
        </w:rPr>
        <w:t>files</w:t>
      </w:r>
      <w:proofErr w:type="spellEnd"/>
      <w:r w:rsidRPr="009339D9">
        <w:rPr>
          <w:rFonts w:cs="Tahoma"/>
          <w:lang w:val="el-GR"/>
        </w:rPr>
        <w:t xml:space="preserve"> ή άλλου ανάλογου εύχρηστου μηχανισμού για καθορισμό χρωμάτων, ετικετών και άλλων χαρακτηριστικών στοιχείων των Υποσυστημάτων, έτσι ώστε οι πληροφορίες αυτές να είναι δυναμικές, άμεσα και εύκολα μετατρέψιμες.</w:t>
      </w:r>
    </w:p>
    <w:p w14:paraId="2FBB7D9F" w14:textId="77777777" w:rsidR="0006577F" w:rsidRPr="00140506" w:rsidRDefault="0006577F" w:rsidP="002B50AD">
      <w:pPr>
        <w:pStyle w:val="Heading4"/>
        <w:numPr>
          <w:ilvl w:val="3"/>
          <w:numId w:val="130"/>
        </w:numPr>
        <w:tabs>
          <w:tab w:val="left" w:pos="1134"/>
        </w:tabs>
        <w:rPr>
          <w:rFonts w:ascii="Tahoma" w:hAnsi="Tahoma" w:cs="Tahoma"/>
          <w:szCs w:val="22"/>
          <w:lang w:val="el-GR"/>
        </w:rPr>
      </w:pPr>
      <w:bookmarkStart w:id="206" w:name="_Ref503184508"/>
      <w:bookmarkStart w:id="207" w:name="_Ref503184518"/>
      <w:bookmarkStart w:id="208" w:name="_Ref503263038"/>
      <w:bookmarkStart w:id="209" w:name="_Toc515972688"/>
      <w:bookmarkStart w:id="210" w:name="_Toc40458241"/>
      <w:r w:rsidRPr="00140506">
        <w:rPr>
          <w:rFonts w:ascii="Tahoma" w:hAnsi="Tahoma" w:cs="Tahoma"/>
          <w:szCs w:val="22"/>
          <w:lang w:val="el-GR"/>
        </w:rPr>
        <w:t>Λογική Αρχιτεκτονική</w:t>
      </w:r>
      <w:bookmarkEnd w:id="206"/>
      <w:bookmarkEnd w:id="207"/>
      <w:bookmarkEnd w:id="208"/>
      <w:bookmarkEnd w:id="209"/>
      <w:bookmarkEnd w:id="210"/>
    </w:p>
    <w:p w14:paraId="46CF1029" w14:textId="77777777" w:rsidR="0006577F" w:rsidRPr="006947FD" w:rsidRDefault="0006577F" w:rsidP="0006577F">
      <w:pPr>
        <w:spacing w:before="120"/>
        <w:rPr>
          <w:rFonts w:cs="Tahoma"/>
          <w:lang w:val="el-GR"/>
        </w:rPr>
      </w:pPr>
      <w:r w:rsidRPr="006947FD">
        <w:rPr>
          <w:rFonts w:cs="Tahoma"/>
          <w:lang w:val="el-GR"/>
        </w:rPr>
        <w:t>Το μοντέλο ανάπτυξης και λειτουργίας που θα εφαρμοστεί θα είναι πλατφόρμα Web n-</w:t>
      </w:r>
      <w:proofErr w:type="spellStart"/>
      <w:r w:rsidRPr="006947FD">
        <w:rPr>
          <w:rFonts w:cs="Tahoma"/>
          <w:lang w:val="el-GR"/>
        </w:rPr>
        <w:t>tier</w:t>
      </w:r>
      <w:proofErr w:type="spellEnd"/>
      <w:r w:rsidRPr="006947FD">
        <w:rPr>
          <w:rFonts w:cs="Tahoma"/>
          <w:lang w:val="el-GR"/>
        </w:rPr>
        <w:t xml:space="preserve">. Θα πρέπει να στηρίζεται σε </w:t>
      </w:r>
      <w:proofErr w:type="spellStart"/>
      <w:r w:rsidRPr="006947FD">
        <w:rPr>
          <w:rFonts w:cs="Tahoma"/>
          <w:lang w:val="el-GR"/>
        </w:rPr>
        <w:t>πολυεπίπεδη</w:t>
      </w:r>
      <w:proofErr w:type="spellEnd"/>
      <w:r w:rsidRPr="006947FD">
        <w:rPr>
          <w:rFonts w:cs="Tahoma"/>
          <w:lang w:val="el-GR"/>
        </w:rPr>
        <w:t xml:space="preserve"> αρχιτεκτονική (Ν-</w:t>
      </w:r>
      <w:proofErr w:type="spellStart"/>
      <w:r w:rsidRPr="006947FD">
        <w:rPr>
          <w:rFonts w:cs="Tahoma"/>
          <w:lang w:val="el-GR"/>
        </w:rPr>
        <w:t>tier</w:t>
      </w:r>
      <w:proofErr w:type="spellEnd"/>
      <w:r w:rsidRPr="006947FD">
        <w:rPr>
          <w:rFonts w:cs="Tahoma"/>
          <w:lang w:val="el-GR"/>
        </w:rPr>
        <w:t xml:space="preserve"> </w:t>
      </w:r>
      <w:proofErr w:type="spellStart"/>
      <w:r w:rsidRPr="006947FD">
        <w:rPr>
          <w:rFonts w:cs="Tahoma"/>
          <w:lang w:val="el-GR"/>
        </w:rPr>
        <w:t>architecture</w:t>
      </w:r>
      <w:proofErr w:type="spellEnd"/>
      <w:r w:rsidRPr="006947FD">
        <w:rPr>
          <w:rFonts w:cs="Tahoma"/>
          <w:lang w:val="el-GR"/>
        </w:rPr>
        <w:t xml:space="preserve">), η οποία </w:t>
      </w:r>
      <w:r w:rsidRPr="006947FD">
        <w:rPr>
          <w:rFonts w:cs="Tahoma"/>
          <w:u w:val="single"/>
          <w:lang w:val="el-GR"/>
        </w:rPr>
        <w:t>κατ’ ελάχιστον</w:t>
      </w:r>
      <w:r w:rsidRPr="006947FD">
        <w:rPr>
          <w:rFonts w:cs="Tahoma"/>
          <w:lang w:val="el-GR"/>
        </w:rPr>
        <w:t xml:space="preserve"> περιλαμβάνει:</w:t>
      </w:r>
    </w:p>
    <w:p w14:paraId="10ABC5BF" w14:textId="77777777" w:rsidR="0006577F" w:rsidRPr="006947FD" w:rsidRDefault="0006577F" w:rsidP="002B50AD">
      <w:pPr>
        <w:numPr>
          <w:ilvl w:val="0"/>
          <w:numId w:val="34"/>
        </w:numPr>
        <w:tabs>
          <w:tab w:val="num" w:pos="567"/>
        </w:tabs>
        <w:suppressAutoHyphens w:val="0"/>
        <w:spacing w:before="120"/>
        <w:ind w:left="567" w:hanging="425"/>
        <w:rPr>
          <w:rFonts w:cs="Tahoma"/>
          <w:lang w:val="el-GR"/>
        </w:rPr>
      </w:pPr>
      <w:r w:rsidRPr="006947FD">
        <w:rPr>
          <w:rFonts w:cs="Tahoma"/>
          <w:lang w:val="el-GR"/>
        </w:rPr>
        <w:t xml:space="preserve">Το </w:t>
      </w:r>
      <w:r w:rsidRPr="006947FD">
        <w:rPr>
          <w:rFonts w:cs="Tahoma"/>
          <w:b/>
          <w:lang w:val="el-GR"/>
        </w:rPr>
        <w:t>επίπεδο χρηστών/παρουσίασης</w:t>
      </w:r>
      <w:r w:rsidRPr="006947FD">
        <w:rPr>
          <w:rFonts w:cs="Tahoma"/>
          <w:lang w:val="el-GR"/>
        </w:rPr>
        <w:t xml:space="preserve"> (</w:t>
      </w:r>
      <w:r w:rsidRPr="006947FD">
        <w:rPr>
          <w:rFonts w:cs="Tahoma"/>
        </w:rPr>
        <w:t>client</w:t>
      </w:r>
      <w:r w:rsidRPr="006947FD">
        <w:rPr>
          <w:rFonts w:cs="Tahoma"/>
          <w:lang w:val="el-GR"/>
        </w:rPr>
        <w:t xml:space="preserve"> </w:t>
      </w:r>
      <w:r w:rsidRPr="006947FD">
        <w:rPr>
          <w:rFonts w:cs="Tahoma"/>
        </w:rPr>
        <w:t>tier</w:t>
      </w:r>
      <w:r w:rsidRPr="006947FD">
        <w:rPr>
          <w:rFonts w:cs="Tahoma"/>
          <w:lang w:val="el-GR"/>
        </w:rPr>
        <w:t xml:space="preserve"> / </w:t>
      </w:r>
      <w:r w:rsidRPr="006947FD">
        <w:rPr>
          <w:rFonts w:cs="Tahoma"/>
        </w:rPr>
        <w:t>presentation</w:t>
      </w:r>
      <w:r w:rsidRPr="006947FD">
        <w:rPr>
          <w:rFonts w:cs="Tahoma"/>
          <w:lang w:val="el-GR"/>
        </w:rPr>
        <w:t xml:space="preserve"> </w:t>
      </w:r>
      <w:r w:rsidRPr="006947FD">
        <w:rPr>
          <w:rFonts w:cs="Tahoma"/>
        </w:rPr>
        <w:t>tier</w:t>
      </w:r>
      <w:r w:rsidRPr="006947FD">
        <w:rPr>
          <w:rFonts w:cs="Tahoma"/>
          <w:lang w:val="el-GR"/>
        </w:rPr>
        <w:t xml:space="preserve"> / </w:t>
      </w:r>
      <w:r w:rsidRPr="006947FD">
        <w:rPr>
          <w:rFonts w:cs="Tahoma"/>
        </w:rPr>
        <w:t>User</w:t>
      </w:r>
      <w:r w:rsidRPr="006947FD">
        <w:rPr>
          <w:rFonts w:cs="Tahoma"/>
          <w:lang w:val="el-GR"/>
        </w:rPr>
        <w:t xml:space="preserve"> </w:t>
      </w:r>
      <w:r w:rsidRPr="006947FD">
        <w:rPr>
          <w:rFonts w:cs="Tahoma"/>
        </w:rPr>
        <w:t>Interaction</w:t>
      </w:r>
      <w:r w:rsidRPr="006947FD">
        <w:rPr>
          <w:rFonts w:cs="Tahoma"/>
          <w:lang w:val="el-GR"/>
        </w:rPr>
        <w:t xml:space="preserve">), που είναι υπεύθυνο για τη </w:t>
      </w:r>
      <w:proofErr w:type="spellStart"/>
      <w:r w:rsidRPr="006947FD">
        <w:rPr>
          <w:rFonts w:cs="Tahoma"/>
          <w:lang w:val="el-GR"/>
        </w:rPr>
        <w:t>διεπαφή</w:t>
      </w:r>
      <w:proofErr w:type="spellEnd"/>
      <w:r w:rsidRPr="006947FD">
        <w:rPr>
          <w:rFonts w:cs="Tahoma"/>
          <w:lang w:val="el-GR"/>
        </w:rPr>
        <w:t xml:space="preserve"> με τον τελικό χρήστη και την παρουσίαση των δεδομένων. Η πρόσβαση των χρηστών στις διαθέσιμες υπηρεσίες θα είναι μέσω μιας ενιαίας, τεχνολογικά, πλατφόρμας, όπου θα παρέχονται στον χρήστη δυνατότητες ταυτοποίησης - προσωποποίησης και εξουσιοδοτημένης πρόσβασης. Το συγκριμένο επίπεδο θα πρέπει να υλοποιηθεί με ενιαία ώριμη τεχνολογικά πλατφόρμα ώστε να είναι εύκολη η επέκτασή της με νέα λειτουργικότητα.</w:t>
      </w:r>
    </w:p>
    <w:p w14:paraId="28CDE37D" w14:textId="77777777" w:rsidR="0006577F" w:rsidRPr="006947FD" w:rsidRDefault="0006577F" w:rsidP="002B50AD">
      <w:pPr>
        <w:numPr>
          <w:ilvl w:val="0"/>
          <w:numId w:val="34"/>
        </w:numPr>
        <w:tabs>
          <w:tab w:val="num" w:pos="567"/>
        </w:tabs>
        <w:suppressAutoHyphens w:val="0"/>
        <w:spacing w:before="120"/>
        <w:ind w:left="567" w:hanging="425"/>
        <w:rPr>
          <w:rFonts w:cs="Tahoma"/>
          <w:lang w:val="el-GR"/>
        </w:rPr>
      </w:pPr>
      <w:r w:rsidRPr="006947FD">
        <w:rPr>
          <w:rFonts w:cs="Tahoma"/>
          <w:lang w:val="el-GR"/>
        </w:rPr>
        <w:t xml:space="preserve">Το </w:t>
      </w:r>
      <w:r w:rsidRPr="006947FD">
        <w:rPr>
          <w:rFonts w:cs="Tahoma"/>
          <w:b/>
          <w:lang w:val="el-GR"/>
        </w:rPr>
        <w:t xml:space="preserve">επίπεδο </w:t>
      </w:r>
      <w:proofErr w:type="spellStart"/>
      <w:r w:rsidRPr="006947FD">
        <w:rPr>
          <w:rFonts w:cs="Tahoma"/>
          <w:b/>
          <w:lang w:val="el-GR"/>
        </w:rPr>
        <w:t>διαλειτουργικότητας</w:t>
      </w:r>
      <w:proofErr w:type="spellEnd"/>
      <w:r w:rsidRPr="006947FD">
        <w:rPr>
          <w:rFonts w:cs="Tahoma"/>
          <w:lang w:val="el-GR"/>
        </w:rPr>
        <w:t xml:space="preserve"> (</w:t>
      </w:r>
      <w:r w:rsidRPr="006947FD">
        <w:rPr>
          <w:rFonts w:cs="Tahoma"/>
          <w:lang w:val="en-US"/>
        </w:rPr>
        <w:t>integration</w:t>
      </w:r>
      <w:r w:rsidRPr="006947FD">
        <w:rPr>
          <w:rFonts w:cs="Tahoma"/>
          <w:lang w:val="el-GR"/>
        </w:rPr>
        <w:t xml:space="preserve"> </w:t>
      </w:r>
      <w:proofErr w:type="spellStart"/>
      <w:r w:rsidRPr="006947FD">
        <w:rPr>
          <w:rFonts w:cs="Tahoma"/>
          <w:lang w:val="el-GR"/>
        </w:rPr>
        <w:t>tier</w:t>
      </w:r>
      <w:proofErr w:type="spellEnd"/>
      <w:r w:rsidRPr="006947FD">
        <w:rPr>
          <w:rFonts w:cs="Tahoma"/>
          <w:lang w:val="el-GR"/>
        </w:rPr>
        <w:t xml:space="preserve">), που είναι υπεύθυνο για την παροχή όλων των απαραίτητων υποδομών και </w:t>
      </w:r>
      <w:proofErr w:type="spellStart"/>
      <w:r w:rsidRPr="006947FD">
        <w:rPr>
          <w:rFonts w:cs="Tahoma"/>
          <w:lang w:val="el-GR"/>
        </w:rPr>
        <w:t>διεπαφών</w:t>
      </w:r>
      <w:proofErr w:type="spellEnd"/>
      <w:r w:rsidRPr="006947FD">
        <w:rPr>
          <w:rFonts w:cs="Tahoma"/>
          <w:lang w:val="el-GR"/>
        </w:rPr>
        <w:t xml:space="preserve"> για τη διασύνδεση και επικοινωνία των λειτουργικών ενοτήτων (υποσυστημάτων) του Πληροφοριακού Συστήματος τόσο μεταξύ τους, όσο και με τα Πληροφοριακά Συστήματα τρίτων φορέων. </w:t>
      </w:r>
    </w:p>
    <w:p w14:paraId="7D9D079A" w14:textId="77777777" w:rsidR="0006577F" w:rsidRPr="006947FD" w:rsidRDefault="0006577F" w:rsidP="002B50AD">
      <w:pPr>
        <w:numPr>
          <w:ilvl w:val="0"/>
          <w:numId w:val="34"/>
        </w:numPr>
        <w:tabs>
          <w:tab w:val="num" w:pos="567"/>
        </w:tabs>
        <w:suppressAutoHyphens w:val="0"/>
        <w:spacing w:before="120"/>
        <w:ind w:left="567" w:hanging="425"/>
        <w:rPr>
          <w:rFonts w:cs="Tahoma"/>
          <w:lang w:val="el-GR"/>
        </w:rPr>
      </w:pPr>
      <w:r w:rsidRPr="006947FD">
        <w:rPr>
          <w:rFonts w:cs="Tahoma"/>
          <w:lang w:val="el-GR"/>
        </w:rPr>
        <w:t xml:space="preserve">Το </w:t>
      </w:r>
      <w:r w:rsidRPr="006947FD">
        <w:rPr>
          <w:rFonts w:cs="Tahoma"/>
          <w:b/>
          <w:lang w:val="el-GR"/>
        </w:rPr>
        <w:t>επίπεδο εφαρμογών</w:t>
      </w:r>
      <w:r w:rsidRPr="006947FD">
        <w:rPr>
          <w:rFonts w:cs="Tahoma"/>
          <w:lang w:val="el-GR"/>
        </w:rPr>
        <w:t xml:space="preserve"> (</w:t>
      </w:r>
      <w:r w:rsidRPr="006947FD">
        <w:rPr>
          <w:rFonts w:cs="Tahoma"/>
        </w:rPr>
        <w:t>application</w:t>
      </w:r>
      <w:r w:rsidRPr="006947FD">
        <w:rPr>
          <w:rFonts w:cs="Tahoma"/>
          <w:lang w:val="el-GR"/>
        </w:rPr>
        <w:t xml:space="preserve"> </w:t>
      </w:r>
      <w:r w:rsidRPr="006947FD">
        <w:rPr>
          <w:rFonts w:cs="Tahoma"/>
        </w:rPr>
        <w:t>tier</w:t>
      </w:r>
      <w:r w:rsidRPr="006947FD">
        <w:rPr>
          <w:rFonts w:cs="Tahoma"/>
          <w:lang w:val="el-GR"/>
        </w:rPr>
        <w:t>) - επιχειρησιακής λογικής (</w:t>
      </w:r>
      <w:r w:rsidRPr="006947FD">
        <w:rPr>
          <w:rFonts w:cs="Tahoma"/>
        </w:rPr>
        <w:t>application</w:t>
      </w:r>
      <w:r w:rsidRPr="006947FD">
        <w:rPr>
          <w:rFonts w:cs="Tahoma"/>
          <w:lang w:val="el-GR"/>
        </w:rPr>
        <w:t xml:space="preserve"> / </w:t>
      </w:r>
      <w:r w:rsidRPr="006947FD">
        <w:rPr>
          <w:rFonts w:cs="Tahoma"/>
        </w:rPr>
        <w:t>business</w:t>
      </w:r>
      <w:r w:rsidRPr="006947FD">
        <w:rPr>
          <w:rFonts w:cs="Tahoma"/>
          <w:lang w:val="el-GR"/>
        </w:rPr>
        <w:t xml:space="preserve"> </w:t>
      </w:r>
      <w:r w:rsidRPr="006947FD">
        <w:rPr>
          <w:rFonts w:cs="Tahoma"/>
        </w:rPr>
        <w:t>logic</w:t>
      </w:r>
      <w:r w:rsidRPr="006947FD">
        <w:rPr>
          <w:rFonts w:cs="Tahoma"/>
          <w:lang w:val="el-GR"/>
        </w:rPr>
        <w:t xml:space="preserve"> </w:t>
      </w:r>
      <w:r w:rsidRPr="006947FD">
        <w:rPr>
          <w:rFonts w:cs="Tahoma"/>
        </w:rPr>
        <w:t>tier</w:t>
      </w:r>
      <w:r w:rsidRPr="006947FD">
        <w:rPr>
          <w:rFonts w:cs="Tahoma"/>
          <w:lang w:val="el-GR"/>
        </w:rPr>
        <w:t>), που ενσωματώνει τη λογική των εφαρμογών (</w:t>
      </w:r>
      <w:r w:rsidRPr="006947FD">
        <w:rPr>
          <w:rFonts w:cs="Tahoma"/>
        </w:rPr>
        <w:t>business</w:t>
      </w:r>
      <w:r w:rsidRPr="006947FD">
        <w:rPr>
          <w:rFonts w:cs="Tahoma"/>
          <w:lang w:val="el-GR"/>
        </w:rPr>
        <w:t xml:space="preserve"> </w:t>
      </w:r>
      <w:r w:rsidRPr="006947FD">
        <w:rPr>
          <w:rFonts w:cs="Tahoma"/>
        </w:rPr>
        <w:t>logic</w:t>
      </w:r>
      <w:r w:rsidRPr="006947FD">
        <w:rPr>
          <w:rFonts w:cs="Tahoma"/>
          <w:lang w:val="el-GR"/>
        </w:rPr>
        <w:t>), δηλαδή όλους τους επιχειρησιακούς κανόνες (</w:t>
      </w:r>
      <w:r w:rsidRPr="006947FD">
        <w:rPr>
          <w:rFonts w:cs="Tahoma"/>
        </w:rPr>
        <w:t>business</w:t>
      </w:r>
      <w:r w:rsidRPr="006947FD">
        <w:rPr>
          <w:rFonts w:cs="Tahoma"/>
          <w:lang w:val="el-GR"/>
        </w:rPr>
        <w:t xml:space="preserve"> </w:t>
      </w:r>
      <w:r w:rsidRPr="006947FD">
        <w:rPr>
          <w:rFonts w:cs="Tahoma"/>
        </w:rPr>
        <w:t>rules</w:t>
      </w:r>
      <w:r w:rsidRPr="006947FD">
        <w:rPr>
          <w:rFonts w:cs="Tahoma"/>
          <w:lang w:val="el-GR"/>
        </w:rPr>
        <w:t xml:space="preserve">) που διέπουν τη λειτουργία της κάθε εφαρμογής. Αφορά τα υποσυστήματα που καλύπτουν τη ζητούμενη λειτουργικότητα (διαδικασίες και υπηρεσίες) και τα οποία θα πρέπει να λειτουργούν σε ομοιόμορφες τεχνολογικά πλατφόρμες. Στο επίπεδο αυτό είναι απαραίτητο τα επιμέρους υποσυστήματα να είναι </w:t>
      </w:r>
      <w:r w:rsidRPr="006947FD">
        <w:rPr>
          <w:rFonts w:cs="Tahoma"/>
        </w:rPr>
        <w:t>SOA</w:t>
      </w:r>
      <w:r w:rsidRPr="006947FD">
        <w:rPr>
          <w:rFonts w:cs="Tahoma"/>
          <w:lang w:val="el-GR"/>
        </w:rPr>
        <w:t>-</w:t>
      </w:r>
      <w:r w:rsidRPr="006947FD">
        <w:rPr>
          <w:rFonts w:cs="Tahoma"/>
        </w:rPr>
        <w:t>enabled</w:t>
      </w:r>
      <w:r w:rsidRPr="006947FD">
        <w:rPr>
          <w:rFonts w:cs="Tahoma"/>
          <w:lang w:val="el-GR"/>
        </w:rPr>
        <w:t xml:space="preserve">, δηλαδή να είναι </w:t>
      </w:r>
      <w:r w:rsidRPr="006947FD">
        <w:rPr>
          <w:rFonts w:cs="Tahoma"/>
        </w:rPr>
        <w:t>loosely</w:t>
      </w:r>
      <w:r w:rsidRPr="006947FD">
        <w:rPr>
          <w:rFonts w:cs="Tahoma"/>
          <w:lang w:val="el-GR"/>
        </w:rPr>
        <w:t>-</w:t>
      </w:r>
      <w:r w:rsidRPr="006947FD">
        <w:rPr>
          <w:rFonts w:cs="Tahoma"/>
        </w:rPr>
        <w:t>coupled</w:t>
      </w:r>
      <w:r w:rsidRPr="006947FD">
        <w:rPr>
          <w:rFonts w:cs="Tahoma"/>
          <w:lang w:val="el-GR"/>
        </w:rPr>
        <w:t xml:space="preserve"> και να παρέχουν τη δυνατότητα συμμετοχής σε οριζόντιες διαδικασίες ενορχήστρωσης με χρήση τεχνολογιών </w:t>
      </w:r>
      <w:r w:rsidRPr="006947FD">
        <w:rPr>
          <w:rFonts w:cs="Tahoma"/>
        </w:rPr>
        <w:t>web</w:t>
      </w:r>
      <w:r w:rsidRPr="006947FD">
        <w:rPr>
          <w:rFonts w:cs="Tahoma"/>
          <w:lang w:val="el-GR"/>
        </w:rPr>
        <w:t xml:space="preserve"> </w:t>
      </w:r>
      <w:r w:rsidRPr="006947FD">
        <w:rPr>
          <w:rFonts w:cs="Tahoma"/>
        </w:rPr>
        <w:t>services</w:t>
      </w:r>
      <w:r w:rsidRPr="006947FD">
        <w:rPr>
          <w:rFonts w:cs="Tahoma"/>
          <w:lang w:val="el-GR"/>
        </w:rPr>
        <w:t>.</w:t>
      </w:r>
    </w:p>
    <w:p w14:paraId="0C398CF2" w14:textId="77777777" w:rsidR="0006577F" w:rsidRPr="006947FD" w:rsidRDefault="0006577F" w:rsidP="002B50AD">
      <w:pPr>
        <w:numPr>
          <w:ilvl w:val="0"/>
          <w:numId w:val="34"/>
        </w:numPr>
        <w:tabs>
          <w:tab w:val="num" w:pos="567"/>
        </w:tabs>
        <w:suppressAutoHyphens w:val="0"/>
        <w:spacing w:before="120"/>
        <w:ind w:left="567" w:hanging="425"/>
        <w:rPr>
          <w:rFonts w:cs="Tahoma"/>
          <w:lang w:val="el-GR"/>
        </w:rPr>
      </w:pPr>
      <w:r w:rsidRPr="006947FD">
        <w:rPr>
          <w:rFonts w:cs="Tahoma"/>
          <w:lang w:val="el-GR"/>
        </w:rPr>
        <w:t xml:space="preserve">Το </w:t>
      </w:r>
      <w:r w:rsidRPr="006947FD">
        <w:rPr>
          <w:rFonts w:cs="Tahoma"/>
          <w:b/>
          <w:lang w:val="el-GR"/>
        </w:rPr>
        <w:t>επίπεδο δεδομένων</w:t>
      </w:r>
      <w:r w:rsidRPr="006947FD">
        <w:rPr>
          <w:rFonts w:cs="Tahoma"/>
          <w:lang w:val="el-GR"/>
        </w:rPr>
        <w:t xml:space="preserve"> (</w:t>
      </w:r>
      <w:r w:rsidRPr="006947FD">
        <w:rPr>
          <w:rFonts w:cs="Tahoma"/>
        </w:rPr>
        <w:t>data</w:t>
      </w:r>
      <w:r w:rsidRPr="006947FD">
        <w:rPr>
          <w:rFonts w:cs="Tahoma"/>
          <w:lang w:val="el-GR"/>
        </w:rPr>
        <w:t xml:space="preserve"> </w:t>
      </w:r>
      <w:r w:rsidRPr="006947FD">
        <w:rPr>
          <w:rFonts w:cs="Tahoma"/>
        </w:rPr>
        <w:t>tier</w:t>
      </w:r>
      <w:r w:rsidRPr="006947FD">
        <w:rPr>
          <w:rFonts w:cs="Tahoma"/>
          <w:lang w:val="el-GR"/>
        </w:rPr>
        <w:t xml:space="preserve">), που είναι υπεύθυνο για την αποθήκευση δεδομένων. Αφορά τα συστήματα αποθήκευσης και διαχείρισης πληροφορίας είτε αυτή αφορά </w:t>
      </w:r>
      <w:r w:rsidRPr="006947FD">
        <w:rPr>
          <w:rFonts w:cs="Tahoma"/>
        </w:rPr>
        <w:t>transactional</w:t>
      </w:r>
      <w:r w:rsidRPr="006947FD">
        <w:rPr>
          <w:rFonts w:cs="Tahoma"/>
          <w:lang w:val="el-GR"/>
        </w:rPr>
        <w:t xml:space="preserve"> </w:t>
      </w:r>
      <w:r w:rsidRPr="006947FD">
        <w:rPr>
          <w:rFonts w:cs="Tahoma"/>
        </w:rPr>
        <w:t>data</w:t>
      </w:r>
      <w:r w:rsidRPr="006947FD">
        <w:rPr>
          <w:rFonts w:cs="Tahoma"/>
          <w:lang w:val="el-GR"/>
        </w:rPr>
        <w:t xml:space="preserve"> (συναλλαγές), </w:t>
      </w:r>
      <w:r w:rsidRPr="006947FD">
        <w:rPr>
          <w:rFonts w:cs="Tahoma"/>
        </w:rPr>
        <w:t>master</w:t>
      </w:r>
      <w:r w:rsidRPr="006947FD">
        <w:rPr>
          <w:rFonts w:cs="Tahoma"/>
          <w:lang w:val="el-GR"/>
        </w:rPr>
        <w:t xml:space="preserve"> </w:t>
      </w:r>
      <w:r w:rsidRPr="006947FD">
        <w:rPr>
          <w:rFonts w:cs="Tahoma"/>
        </w:rPr>
        <w:t>data</w:t>
      </w:r>
      <w:r w:rsidRPr="006947FD">
        <w:rPr>
          <w:rFonts w:cs="Tahoma"/>
          <w:lang w:val="el-GR"/>
        </w:rPr>
        <w:t xml:space="preserve"> (πελάτης), ή δεδομένα ανάλυσης (</w:t>
      </w:r>
      <w:r w:rsidRPr="006947FD">
        <w:rPr>
          <w:rFonts w:cs="Tahoma"/>
        </w:rPr>
        <w:t>aggregate</w:t>
      </w:r>
      <w:r w:rsidRPr="006947FD">
        <w:rPr>
          <w:rFonts w:cs="Tahoma"/>
          <w:lang w:val="el-GR"/>
        </w:rPr>
        <w:t xml:space="preserve"> </w:t>
      </w:r>
      <w:r w:rsidRPr="006947FD">
        <w:rPr>
          <w:rFonts w:cs="Tahoma"/>
        </w:rPr>
        <w:t>data</w:t>
      </w:r>
      <w:r w:rsidRPr="006947FD">
        <w:rPr>
          <w:rFonts w:cs="Tahoma"/>
          <w:lang w:val="el-GR"/>
        </w:rPr>
        <w:t>). Θα πρέπει τα υποσυστήματα του επίπεδου εφαρμογών να μπορούν να διαμοιράζονται τα κοινά μοντέλα δεδομένων και την κοινή υποδομή δεδομένων.</w:t>
      </w:r>
    </w:p>
    <w:p w14:paraId="16E0C5E8" w14:textId="77777777" w:rsidR="0006577F" w:rsidRPr="006947FD" w:rsidRDefault="0006577F" w:rsidP="0006577F">
      <w:pPr>
        <w:spacing w:before="120"/>
        <w:rPr>
          <w:rFonts w:cs="Tahoma"/>
          <w:lang w:val="el-GR"/>
        </w:rPr>
      </w:pPr>
      <w:r w:rsidRPr="006947FD">
        <w:rPr>
          <w:rFonts w:cs="Tahoma"/>
          <w:lang w:val="el-GR"/>
        </w:rPr>
        <w:t>Όλα τα ανωτέρω επίπεδα χτίζονται πάνω στο</w:t>
      </w:r>
      <w:r w:rsidRPr="006947FD">
        <w:rPr>
          <w:rFonts w:cs="Tahoma"/>
          <w:b/>
          <w:lang w:val="el-GR"/>
        </w:rPr>
        <w:t xml:space="preserve"> </w:t>
      </w:r>
      <w:r w:rsidRPr="006947FD">
        <w:rPr>
          <w:rFonts w:cs="Tahoma"/>
          <w:lang w:val="el-GR"/>
        </w:rPr>
        <w:t>Επίπεδο</w:t>
      </w:r>
      <w:r w:rsidRPr="006947FD">
        <w:rPr>
          <w:rFonts w:cs="Tahoma"/>
          <w:b/>
          <w:lang w:val="el-GR"/>
        </w:rPr>
        <w:t xml:space="preserve"> </w:t>
      </w:r>
      <w:r w:rsidRPr="006947FD">
        <w:rPr>
          <w:rFonts w:cs="Tahoma"/>
          <w:lang w:val="el-GR"/>
        </w:rPr>
        <w:t>υποδομών (</w:t>
      </w:r>
      <w:r w:rsidRPr="006947FD">
        <w:rPr>
          <w:rFonts w:cs="Tahoma"/>
        </w:rPr>
        <w:t>Shared</w:t>
      </w:r>
      <w:r w:rsidRPr="006947FD">
        <w:rPr>
          <w:rFonts w:cs="Tahoma"/>
          <w:lang w:val="el-GR"/>
        </w:rPr>
        <w:t xml:space="preserve"> </w:t>
      </w:r>
      <w:r w:rsidRPr="006947FD">
        <w:rPr>
          <w:rFonts w:cs="Tahoma"/>
        </w:rPr>
        <w:t>Infrastructure</w:t>
      </w:r>
      <w:r w:rsidRPr="006947FD">
        <w:rPr>
          <w:rFonts w:cs="Tahoma"/>
          <w:lang w:val="el-GR"/>
        </w:rPr>
        <w:t>)</w:t>
      </w:r>
      <w:r w:rsidRPr="006947FD">
        <w:rPr>
          <w:rFonts w:cs="Tahoma"/>
          <w:b/>
          <w:lang w:val="el-GR"/>
        </w:rPr>
        <w:t xml:space="preserve"> </w:t>
      </w:r>
      <w:r w:rsidRPr="006947FD">
        <w:rPr>
          <w:rFonts w:cs="Tahoma"/>
          <w:lang w:val="el-GR"/>
        </w:rPr>
        <w:t>το οποίο αφορά τη φυσική υποδομή του συστήματος, δηλαδή τα συστήματα υλικού και την αντίστοιχη αρχιτεκτονική αυτών όπως αυτή περιγράφεται στην επόμενη παράγραφο της παρούσας.</w:t>
      </w:r>
    </w:p>
    <w:p w14:paraId="48150C47" w14:textId="77777777" w:rsidR="0006577F" w:rsidRPr="006947FD" w:rsidRDefault="0006577F" w:rsidP="0006577F">
      <w:pPr>
        <w:spacing w:before="120"/>
        <w:rPr>
          <w:rFonts w:cs="Tahoma"/>
          <w:lang w:val="el-GR"/>
        </w:rPr>
      </w:pPr>
      <w:r w:rsidRPr="006947FD">
        <w:rPr>
          <w:rFonts w:cs="Tahoma"/>
          <w:lang w:val="el-GR"/>
        </w:rPr>
        <w:t>Την πλατφόρμα της λογικής αρχιτεκτονικής ολοκληρώνουν τα κατακόρυφα επίπεδα:</w:t>
      </w:r>
    </w:p>
    <w:p w14:paraId="6A84E611" w14:textId="77777777" w:rsidR="0006577F" w:rsidRPr="006947FD" w:rsidRDefault="0006577F" w:rsidP="002B50AD">
      <w:pPr>
        <w:numPr>
          <w:ilvl w:val="0"/>
          <w:numId w:val="35"/>
        </w:numPr>
        <w:suppressAutoHyphens w:val="0"/>
        <w:spacing w:before="120"/>
        <w:ind w:left="1080"/>
        <w:rPr>
          <w:rFonts w:cs="Tahoma"/>
          <w:lang w:val="el-GR"/>
        </w:rPr>
      </w:pPr>
      <w:r w:rsidRPr="006947FD">
        <w:rPr>
          <w:rFonts w:cs="Tahoma"/>
          <w:b/>
          <w:lang w:val="el-GR"/>
        </w:rPr>
        <w:t xml:space="preserve">Επίπεδο ασφαλείας </w:t>
      </w:r>
      <w:r w:rsidRPr="006947FD">
        <w:rPr>
          <w:rFonts w:cs="Tahoma"/>
          <w:lang w:val="el-GR"/>
        </w:rPr>
        <w:t>(</w:t>
      </w:r>
      <w:r w:rsidRPr="006947FD">
        <w:rPr>
          <w:rFonts w:cs="Tahoma"/>
        </w:rPr>
        <w:t>Enterprise</w:t>
      </w:r>
      <w:r w:rsidRPr="006947FD">
        <w:rPr>
          <w:rFonts w:cs="Tahoma"/>
          <w:lang w:val="el-GR"/>
        </w:rPr>
        <w:t xml:space="preserve"> </w:t>
      </w:r>
      <w:r w:rsidRPr="006947FD">
        <w:rPr>
          <w:rFonts w:cs="Tahoma"/>
        </w:rPr>
        <w:t>Security</w:t>
      </w:r>
      <w:r w:rsidRPr="006947FD">
        <w:rPr>
          <w:rFonts w:cs="Tahoma"/>
          <w:lang w:val="el-GR"/>
        </w:rPr>
        <w:t>): Αφορά την υποδομή ασφαλείας που θωρακίζει το ΟΠΣ η οποία πρέπει να είναι ενιαία για όλη την αρχιτεκτονική και να αντιμετωπίζει με συνολικό τρόπο τα θέματα ασφαλούς πρόσβασης χρηστών, αυτοματοποιημένης απόδοσης/ αναίρεσης δικαιωμάτων σε χρήστες, κρυπτογράφησης δεδομένων, προστασίας δεδομένων από διαρροές και εκτενούς λειτουργικότητας αναφορών για θέματα που σχετίζονται με την ασφάλεια του συστήματος.</w:t>
      </w:r>
    </w:p>
    <w:p w14:paraId="077B180F" w14:textId="77777777" w:rsidR="0006577F" w:rsidRPr="006947FD" w:rsidRDefault="0006577F" w:rsidP="002B50AD">
      <w:pPr>
        <w:numPr>
          <w:ilvl w:val="0"/>
          <w:numId w:val="35"/>
        </w:numPr>
        <w:suppressAutoHyphens w:val="0"/>
        <w:spacing w:before="120"/>
        <w:ind w:left="1080"/>
        <w:rPr>
          <w:rFonts w:cs="Tahoma"/>
          <w:lang w:val="el-GR"/>
        </w:rPr>
      </w:pPr>
      <w:r w:rsidRPr="006947FD">
        <w:rPr>
          <w:rFonts w:cs="Tahoma"/>
          <w:b/>
          <w:lang w:val="el-GR"/>
        </w:rPr>
        <w:t xml:space="preserve">Επίπεδο διαχείρισης </w:t>
      </w:r>
      <w:r w:rsidRPr="006947FD">
        <w:rPr>
          <w:rFonts w:cs="Tahoma"/>
          <w:lang w:val="el-GR"/>
        </w:rPr>
        <w:t>(</w:t>
      </w:r>
      <w:r w:rsidRPr="006947FD">
        <w:rPr>
          <w:rFonts w:cs="Tahoma"/>
        </w:rPr>
        <w:t>Enterprise</w:t>
      </w:r>
      <w:r w:rsidRPr="006947FD">
        <w:rPr>
          <w:rFonts w:cs="Tahoma"/>
          <w:lang w:val="el-GR"/>
        </w:rPr>
        <w:t xml:space="preserve"> </w:t>
      </w:r>
      <w:r w:rsidRPr="006947FD">
        <w:rPr>
          <w:rFonts w:cs="Tahoma"/>
        </w:rPr>
        <w:t>Management</w:t>
      </w:r>
      <w:r w:rsidRPr="006947FD">
        <w:rPr>
          <w:rFonts w:cs="Tahoma"/>
          <w:lang w:val="el-GR"/>
        </w:rPr>
        <w:t xml:space="preserve">): Αφορά την παρεχόμενη λειτουργικότητα διαχείρισης η οποία θα επιτρέπει στον διαχειριστή να επιβλέπει τη λειτουργία όλων των επιπέδων της αρχιτεκτονικής κατά το δυνατόν από ενιαίο γραφικό ή </w:t>
      </w:r>
      <w:r w:rsidRPr="006947FD">
        <w:rPr>
          <w:rFonts w:cs="Tahoma"/>
        </w:rPr>
        <w:t>web</w:t>
      </w:r>
      <w:r w:rsidRPr="006947FD">
        <w:rPr>
          <w:rFonts w:cs="Tahoma"/>
          <w:lang w:val="el-GR"/>
        </w:rPr>
        <w:t>-</w:t>
      </w:r>
      <w:r w:rsidRPr="006947FD">
        <w:rPr>
          <w:rFonts w:cs="Tahoma"/>
        </w:rPr>
        <w:t>based</w:t>
      </w:r>
      <w:r w:rsidRPr="006947FD">
        <w:rPr>
          <w:rFonts w:cs="Tahoma"/>
          <w:lang w:val="el-GR"/>
        </w:rPr>
        <w:t xml:space="preserve"> περιβάλλον και να προβαίνει σε διαχειριστικές ενέργειες αλλά και εργασίες ανίχνευσης προβλημάτων μέσα από το περιβάλλον αυτό.</w:t>
      </w:r>
    </w:p>
    <w:p w14:paraId="1856B0EC" w14:textId="77777777" w:rsidR="0006577F" w:rsidRPr="006947FD" w:rsidRDefault="0006577F" w:rsidP="002B50AD">
      <w:pPr>
        <w:numPr>
          <w:ilvl w:val="0"/>
          <w:numId w:val="35"/>
        </w:numPr>
        <w:suppressAutoHyphens w:val="0"/>
        <w:spacing w:before="120"/>
        <w:ind w:left="1074" w:hanging="357"/>
        <w:rPr>
          <w:rFonts w:cs="Tahoma"/>
          <w:lang w:val="el-GR"/>
        </w:rPr>
      </w:pPr>
      <w:r w:rsidRPr="006947FD">
        <w:rPr>
          <w:rFonts w:cs="Tahoma"/>
          <w:b/>
          <w:lang w:val="el-GR"/>
        </w:rPr>
        <w:t xml:space="preserve">Επίπεδο ανάπτυξης </w:t>
      </w:r>
      <w:r w:rsidRPr="006947FD">
        <w:rPr>
          <w:rFonts w:cs="Tahoma"/>
          <w:lang w:val="el-GR"/>
        </w:rPr>
        <w:t>(</w:t>
      </w:r>
      <w:proofErr w:type="spellStart"/>
      <w:r w:rsidRPr="006947FD">
        <w:rPr>
          <w:rFonts w:cs="Tahoma"/>
          <w:lang w:val="el-GR"/>
        </w:rPr>
        <w:t>Enterprise</w:t>
      </w:r>
      <w:proofErr w:type="spellEnd"/>
      <w:r w:rsidRPr="006947FD">
        <w:rPr>
          <w:rFonts w:cs="Tahoma"/>
          <w:lang w:val="el-GR"/>
        </w:rPr>
        <w:t xml:space="preserve"> Development): Αφορά τα εργαλεία αλλά και πλαίσια ανάπτυξης με τα οποία θα αναπτυχθούν τα παρεχόμενα υποσυστήματα αλλά και μέσω των οποίων η λειτουργικότητα των υποσυστημάτων θα επεκτείνεται επαναχρησιμοποιώντας την παρεχόμενη υποδομή στα πλαίσια της SOA αρχιτεκτονικής. Ειδικότερα, έμφαση θα δοθεί στη συμβατότητα των </w:t>
      </w:r>
      <w:proofErr w:type="spellStart"/>
      <w:r w:rsidRPr="006947FD">
        <w:rPr>
          <w:rFonts w:cs="Tahoma"/>
          <w:lang w:val="el-GR"/>
        </w:rPr>
        <w:t>παρεχομένων</w:t>
      </w:r>
      <w:proofErr w:type="spellEnd"/>
      <w:r w:rsidRPr="006947FD">
        <w:rPr>
          <w:rFonts w:cs="Tahoma"/>
          <w:lang w:val="el-GR"/>
        </w:rPr>
        <w:t xml:space="preserve"> εργαλείων με τις ώριμες, ανοικτές και ευρέως διαδεδομένες τεχνολογίες π.χ. Web Services, XML, </w:t>
      </w:r>
      <w:r w:rsidRPr="006947FD">
        <w:rPr>
          <w:rFonts w:cs="Tahoma"/>
          <w:lang w:val="en-US"/>
        </w:rPr>
        <w:t>JSON</w:t>
      </w:r>
      <w:r w:rsidRPr="006947FD">
        <w:rPr>
          <w:rFonts w:cs="Tahoma"/>
          <w:lang w:val="el-GR"/>
        </w:rPr>
        <w:t>, OASIS SCA, BPEL/BPMN κ.ά</w:t>
      </w:r>
      <w:r w:rsidRPr="006947FD">
        <w:rPr>
          <w:rFonts w:cs="Tahoma"/>
          <w:noProof/>
          <w:lang w:val="el-GR"/>
        </w:rPr>
        <w:t>.</w:t>
      </w:r>
      <w:r w:rsidRPr="006947FD">
        <w:rPr>
          <w:rFonts w:cs="Tahoma"/>
          <w:lang w:val="el-GR"/>
        </w:rPr>
        <w:t xml:space="preserve"> </w:t>
      </w:r>
    </w:p>
    <w:p w14:paraId="0A97CA74" w14:textId="77777777" w:rsidR="00BC7660" w:rsidRPr="00140506" w:rsidRDefault="00BC7660" w:rsidP="002B50AD">
      <w:pPr>
        <w:pStyle w:val="Heading4"/>
        <w:numPr>
          <w:ilvl w:val="3"/>
          <w:numId w:val="130"/>
        </w:numPr>
        <w:tabs>
          <w:tab w:val="left" w:pos="1134"/>
        </w:tabs>
        <w:rPr>
          <w:rFonts w:ascii="Tahoma" w:hAnsi="Tahoma" w:cs="Tahoma"/>
          <w:szCs w:val="22"/>
          <w:lang w:val="el-GR"/>
        </w:rPr>
      </w:pPr>
      <w:bookmarkStart w:id="211" w:name="_Toc515972689"/>
      <w:bookmarkStart w:id="212" w:name="_Ref36808913"/>
      <w:bookmarkStart w:id="213" w:name="_Toc40458242"/>
      <w:r w:rsidRPr="00140506">
        <w:rPr>
          <w:rFonts w:ascii="Tahoma" w:hAnsi="Tahoma" w:cs="Tahoma"/>
          <w:szCs w:val="22"/>
          <w:lang w:val="el-GR"/>
        </w:rPr>
        <w:t>Αρχιτεκτονική Λύση</w:t>
      </w:r>
      <w:bookmarkEnd w:id="211"/>
      <w:bookmarkEnd w:id="212"/>
      <w:bookmarkEnd w:id="213"/>
      <w:r w:rsidRPr="00140506">
        <w:rPr>
          <w:rFonts w:ascii="Tahoma" w:hAnsi="Tahoma" w:cs="Tahoma"/>
          <w:szCs w:val="22"/>
          <w:lang w:val="el-GR"/>
        </w:rPr>
        <w:t xml:space="preserve"> </w:t>
      </w:r>
    </w:p>
    <w:p w14:paraId="7C3E82B4" w14:textId="77777777" w:rsidR="00BC7660" w:rsidRPr="00BC7660" w:rsidRDefault="00BC7660" w:rsidP="00BC7660">
      <w:pPr>
        <w:rPr>
          <w:rFonts w:cs="Tahoma"/>
          <w:lang w:val="el-GR"/>
        </w:rPr>
      </w:pPr>
      <w:r w:rsidRPr="00BC7660">
        <w:rPr>
          <w:rFonts w:cs="Tahoma"/>
          <w:lang w:val="el-GR"/>
        </w:rPr>
        <w:t>Ο υποψήφιος Ανάδοχος στην Τεχνική Πρόσφορά του καλείται να σχεδιάσει και να παρουσιάσει την προτεινόμενη αρχιτεκτονική της προσφερόμενης λύσης, ώστε να καλύπτονται οι απαιτήσεις:</w:t>
      </w:r>
    </w:p>
    <w:p w14:paraId="052926EF" w14:textId="753C59C0" w:rsidR="00BC7660" w:rsidRPr="00BC7660" w:rsidRDefault="00BC7660" w:rsidP="002B50AD">
      <w:pPr>
        <w:pStyle w:val="ListParagraph"/>
        <w:numPr>
          <w:ilvl w:val="0"/>
          <w:numId w:val="36"/>
        </w:numPr>
        <w:spacing w:before="120"/>
        <w:rPr>
          <w:rFonts w:cs="Tahoma"/>
          <w:lang w:val="el-GR"/>
        </w:rPr>
      </w:pPr>
      <w:r w:rsidRPr="00BC7660">
        <w:rPr>
          <w:rFonts w:cs="Tahoma"/>
          <w:lang w:val="el-GR"/>
        </w:rPr>
        <w:t xml:space="preserve">της προτεινόμενης λογικής αρχιτεκτονικής, σύμφωνα με την Παρ. </w:t>
      </w:r>
      <w:r w:rsidR="00053C11">
        <w:rPr>
          <w:rFonts w:cs="Tahoma"/>
          <w:lang w:val="el-GR"/>
        </w:rPr>
        <w:fldChar w:fldCharType="begin"/>
      </w:r>
      <w:r w:rsidR="00053C11">
        <w:rPr>
          <w:rFonts w:cs="Tahoma"/>
          <w:lang w:val="el-GR"/>
        </w:rPr>
        <w:instrText xml:space="preserve"> REF _Ref503184508 \r \h </w:instrText>
      </w:r>
      <w:r w:rsidR="00053C11">
        <w:rPr>
          <w:rFonts w:cs="Tahoma"/>
          <w:lang w:val="el-GR"/>
        </w:rPr>
      </w:r>
      <w:r w:rsidR="00053C11">
        <w:rPr>
          <w:rFonts w:cs="Tahoma"/>
          <w:lang w:val="el-GR"/>
        </w:rPr>
        <w:fldChar w:fldCharType="separate"/>
      </w:r>
      <w:r w:rsidR="00AE4CE1">
        <w:rPr>
          <w:rFonts w:cs="Tahoma"/>
          <w:cs/>
          <w:lang w:val="el-GR"/>
        </w:rPr>
        <w:t>‎</w:t>
      </w:r>
      <w:r w:rsidR="00AE4CE1">
        <w:rPr>
          <w:rFonts w:cs="Tahoma"/>
          <w:lang w:val="el-GR"/>
        </w:rPr>
        <w:t>1.3.2.2</w:t>
      </w:r>
      <w:r w:rsidR="00053C11">
        <w:rPr>
          <w:rFonts w:cs="Tahoma"/>
          <w:lang w:val="el-GR"/>
        </w:rPr>
        <w:fldChar w:fldCharType="end"/>
      </w:r>
      <w:r w:rsidR="00053C11">
        <w:rPr>
          <w:rFonts w:cs="Tahoma"/>
          <w:lang w:val="el-GR"/>
        </w:rPr>
        <w:t xml:space="preserve"> </w:t>
      </w:r>
      <w:r w:rsidRPr="00BC7660">
        <w:rPr>
          <w:rFonts w:cs="Tahoma"/>
          <w:lang w:val="el-GR"/>
        </w:rPr>
        <w:fldChar w:fldCharType="begin"/>
      </w:r>
      <w:r w:rsidRPr="00BC7660">
        <w:rPr>
          <w:rFonts w:cs="Tahoma"/>
          <w:lang w:val="el-GR"/>
        </w:rPr>
        <w:instrText xml:space="preserve"> REF _Ref503184518 \h </w:instrText>
      </w:r>
      <w:r>
        <w:rPr>
          <w:rFonts w:cs="Tahoma"/>
          <w:lang w:val="el-GR"/>
        </w:rPr>
        <w:instrText xml:space="preserve"> \* MERGEFORMAT </w:instrText>
      </w:r>
      <w:r w:rsidRPr="00BC7660">
        <w:rPr>
          <w:rFonts w:cs="Tahoma"/>
          <w:lang w:val="el-GR"/>
        </w:rPr>
      </w:r>
      <w:r w:rsidRPr="00BC7660">
        <w:rPr>
          <w:rFonts w:cs="Tahoma"/>
          <w:lang w:val="el-GR"/>
        </w:rPr>
        <w:fldChar w:fldCharType="separate"/>
      </w:r>
      <w:proofErr w:type="spellStart"/>
      <w:r w:rsidR="00AE4CE1" w:rsidRPr="00AE4CE1">
        <w:rPr>
          <w:rFonts w:cs="Tahoma"/>
        </w:rPr>
        <w:t>Λογική</w:t>
      </w:r>
      <w:proofErr w:type="spellEnd"/>
      <w:r w:rsidR="00AE4CE1" w:rsidRPr="00AE4CE1">
        <w:rPr>
          <w:rFonts w:cs="Tahoma"/>
        </w:rPr>
        <w:t xml:space="preserve"> </w:t>
      </w:r>
      <w:proofErr w:type="spellStart"/>
      <w:r w:rsidR="00AE4CE1" w:rsidRPr="00AE4CE1">
        <w:rPr>
          <w:rFonts w:cs="Tahoma"/>
        </w:rPr>
        <w:t>Αρχιτεκτονική</w:t>
      </w:r>
      <w:proofErr w:type="spellEnd"/>
      <w:r w:rsidRPr="00BC7660">
        <w:rPr>
          <w:rFonts w:cs="Tahoma"/>
          <w:lang w:val="el-GR"/>
        </w:rPr>
        <w:fldChar w:fldCharType="end"/>
      </w:r>
      <w:r w:rsidRPr="00BC7660">
        <w:rPr>
          <w:rFonts w:cs="Tahoma"/>
          <w:lang w:val="el-GR"/>
        </w:rPr>
        <w:t xml:space="preserve"> της παρούσας, </w:t>
      </w:r>
    </w:p>
    <w:p w14:paraId="16C755E6" w14:textId="7C44028C" w:rsidR="00BC7660" w:rsidRPr="00BD318F" w:rsidRDefault="00BC7660" w:rsidP="002B50AD">
      <w:pPr>
        <w:pStyle w:val="ListParagraph"/>
        <w:numPr>
          <w:ilvl w:val="0"/>
          <w:numId w:val="36"/>
        </w:numPr>
        <w:spacing w:before="120"/>
        <w:rPr>
          <w:rFonts w:cs="Tahoma"/>
          <w:lang w:val="el-GR"/>
        </w:rPr>
      </w:pPr>
      <w:r w:rsidRPr="00BC7660">
        <w:rPr>
          <w:rFonts w:cs="Tahoma"/>
          <w:lang w:val="el-GR"/>
        </w:rPr>
        <w:t>της λειτουργίας σε περιβάλλον εικονικών μηχανών (</w:t>
      </w:r>
      <w:proofErr w:type="spellStart"/>
      <w:r w:rsidRPr="00BC7660">
        <w:rPr>
          <w:rFonts w:cs="Tahoma"/>
          <w:lang w:val="el-GR"/>
        </w:rPr>
        <w:t>virtual</w:t>
      </w:r>
      <w:proofErr w:type="spellEnd"/>
      <w:r w:rsidRPr="00BC7660">
        <w:rPr>
          <w:rFonts w:cs="Tahoma"/>
          <w:lang w:val="el-GR"/>
        </w:rPr>
        <w:t xml:space="preserve"> </w:t>
      </w:r>
      <w:proofErr w:type="spellStart"/>
      <w:r w:rsidRPr="00BC7660">
        <w:rPr>
          <w:rFonts w:cs="Tahoma"/>
          <w:lang w:val="el-GR"/>
        </w:rPr>
        <w:t>machines</w:t>
      </w:r>
      <w:proofErr w:type="spellEnd"/>
      <w:r w:rsidRPr="00BC7660">
        <w:rPr>
          <w:rFonts w:cs="Tahoma"/>
          <w:lang w:val="el-GR"/>
        </w:rPr>
        <w:t xml:space="preserve">), σύμφωνα με την </w:t>
      </w:r>
      <w:r w:rsidR="00BD318F">
        <w:rPr>
          <w:rFonts w:cs="Tahoma"/>
          <w:lang w:val="el-GR"/>
        </w:rPr>
        <w:t>π</w:t>
      </w:r>
      <w:r w:rsidRPr="00BC7660">
        <w:rPr>
          <w:rFonts w:cs="Tahoma"/>
          <w:lang w:val="el-GR"/>
        </w:rPr>
        <w:t xml:space="preserve">αρ. </w:t>
      </w:r>
      <w:r w:rsidR="007E7816">
        <w:rPr>
          <w:rFonts w:cs="Tahoma"/>
          <w:lang w:val="el-GR"/>
        </w:rPr>
        <w:fldChar w:fldCharType="begin"/>
      </w:r>
      <w:r w:rsidR="007E7816">
        <w:rPr>
          <w:rFonts w:cs="Tahoma"/>
          <w:lang w:val="el-GR"/>
        </w:rPr>
        <w:instrText xml:space="preserve"> REF _Ref5361398 \r \h </w:instrText>
      </w:r>
      <w:r w:rsidR="00BD318F">
        <w:rPr>
          <w:rFonts w:cs="Tahoma"/>
          <w:lang w:val="el-GR"/>
        </w:rPr>
        <w:instrText xml:space="preserve"> \* MERGEFORMAT </w:instrText>
      </w:r>
      <w:r w:rsidR="007E7816">
        <w:rPr>
          <w:rFonts w:cs="Tahoma"/>
          <w:lang w:val="el-GR"/>
        </w:rPr>
      </w:r>
      <w:r w:rsidR="007E7816">
        <w:rPr>
          <w:rFonts w:cs="Tahoma"/>
          <w:lang w:val="el-GR"/>
        </w:rPr>
        <w:fldChar w:fldCharType="separate"/>
      </w:r>
      <w:r w:rsidR="00AE4CE1">
        <w:rPr>
          <w:rFonts w:cs="Tahoma"/>
          <w:cs/>
          <w:lang w:val="el-GR"/>
        </w:rPr>
        <w:t>‎</w:t>
      </w:r>
      <w:r w:rsidR="00AE4CE1">
        <w:rPr>
          <w:rFonts w:cs="Tahoma"/>
          <w:lang w:val="el-GR"/>
        </w:rPr>
        <w:t>1.3.3.1</w:t>
      </w:r>
      <w:r w:rsidR="007E7816">
        <w:rPr>
          <w:rFonts w:cs="Tahoma"/>
          <w:lang w:val="el-GR"/>
        </w:rPr>
        <w:fldChar w:fldCharType="end"/>
      </w:r>
      <w:r w:rsidR="00BD318F">
        <w:rPr>
          <w:rFonts w:cs="Tahoma"/>
          <w:lang w:val="el-GR"/>
        </w:rPr>
        <w:t xml:space="preserve"> </w:t>
      </w:r>
      <w:r w:rsidR="00BD318F" w:rsidRPr="00BD318F">
        <w:rPr>
          <w:rFonts w:cs="Tahoma"/>
          <w:lang w:val="el-GR"/>
        </w:rPr>
        <w:fldChar w:fldCharType="begin"/>
      </w:r>
      <w:r w:rsidR="00BD318F" w:rsidRPr="00BD318F">
        <w:rPr>
          <w:rFonts w:cs="Tahoma"/>
          <w:lang w:val="el-GR"/>
        </w:rPr>
        <w:instrText xml:space="preserve"> REF _Ref5361398 \h </w:instrText>
      </w:r>
      <w:r w:rsidR="00BD318F">
        <w:rPr>
          <w:rFonts w:cs="Tahoma"/>
          <w:lang w:val="el-GR"/>
        </w:rPr>
        <w:instrText xml:space="preserve"> \* MERGEFORMAT </w:instrText>
      </w:r>
      <w:r w:rsidR="00BD318F" w:rsidRPr="00BD318F">
        <w:rPr>
          <w:rFonts w:cs="Tahoma"/>
          <w:lang w:val="el-GR"/>
        </w:rPr>
      </w:r>
      <w:r w:rsidR="00BD318F" w:rsidRPr="00BD318F">
        <w:rPr>
          <w:rFonts w:cs="Tahoma"/>
          <w:lang w:val="el-GR"/>
        </w:rPr>
        <w:fldChar w:fldCharType="separate"/>
      </w:r>
      <w:r w:rsidR="00AE4CE1" w:rsidRPr="00AE4CE1">
        <w:rPr>
          <w:rFonts w:cs="Tahoma"/>
          <w:lang w:val="el-GR"/>
        </w:rPr>
        <w:t>Συμβατότητα με G-</w:t>
      </w:r>
      <w:proofErr w:type="spellStart"/>
      <w:r w:rsidR="00AE4CE1" w:rsidRPr="00AE4CE1">
        <w:rPr>
          <w:rFonts w:cs="Tahoma"/>
          <w:lang w:val="el-GR"/>
        </w:rPr>
        <w:t>Cloud</w:t>
      </w:r>
      <w:proofErr w:type="spellEnd"/>
      <w:r w:rsidR="00BD318F" w:rsidRPr="00BD318F">
        <w:rPr>
          <w:rFonts w:cs="Tahoma"/>
          <w:lang w:val="el-GR"/>
        </w:rPr>
        <w:fldChar w:fldCharType="end"/>
      </w:r>
      <w:r w:rsidRPr="00BD318F">
        <w:rPr>
          <w:rFonts w:cs="Tahoma"/>
          <w:lang w:val="el-GR"/>
        </w:rPr>
        <w:t xml:space="preserve"> της παρούσας,</w:t>
      </w:r>
    </w:p>
    <w:p w14:paraId="78371F6F" w14:textId="07886323" w:rsidR="00BC7660" w:rsidRPr="006F7750" w:rsidRDefault="00BC7660" w:rsidP="002B50AD">
      <w:pPr>
        <w:pStyle w:val="ListParagraph"/>
        <w:numPr>
          <w:ilvl w:val="0"/>
          <w:numId w:val="36"/>
        </w:numPr>
        <w:spacing w:before="120"/>
        <w:rPr>
          <w:rFonts w:cs="Tahoma"/>
          <w:lang w:val="el-GR"/>
        </w:rPr>
      </w:pPr>
      <w:r w:rsidRPr="006F7750">
        <w:rPr>
          <w:rFonts w:cs="Tahoma"/>
          <w:lang w:val="el-GR"/>
        </w:rPr>
        <w:t xml:space="preserve">της διαθεσιμότητας και απόκρισης που περιγράφονται στην Παρ. </w:t>
      </w:r>
      <w:r w:rsidR="006F7750" w:rsidRPr="006F7750">
        <w:rPr>
          <w:rFonts w:cs="Tahoma"/>
          <w:lang w:val="el-GR"/>
        </w:rPr>
        <w:fldChar w:fldCharType="begin"/>
      </w:r>
      <w:r w:rsidR="006F7750" w:rsidRPr="006F7750">
        <w:rPr>
          <w:rFonts w:cs="Tahoma"/>
          <w:lang w:val="el-GR"/>
        </w:rPr>
        <w:instrText xml:space="preserve"> REF _Ref122414446 \r \h </w:instrText>
      </w:r>
      <w:r w:rsidR="006F7750">
        <w:rPr>
          <w:rFonts w:cs="Tahoma"/>
          <w:lang w:val="el-GR"/>
        </w:rPr>
        <w:instrText xml:space="preserve"> \* MERGEFORMAT </w:instrText>
      </w:r>
      <w:r w:rsidR="006F7750" w:rsidRPr="006F7750">
        <w:rPr>
          <w:rFonts w:cs="Tahoma"/>
          <w:lang w:val="el-GR"/>
        </w:rPr>
      </w:r>
      <w:r w:rsidR="006F7750" w:rsidRPr="006F7750">
        <w:rPr>
          <w:rFonts w:cs="Tahoma"/>
          <w:lang w:val="el-GR"/>
        </w:rPr>
        <w:fldChar w:fldCharType="separate"/>
      </w:r>
      <w:r w:rsidR="00AE4CE1">
        <w:rPr>
          <w:rFonts w:cs="Tahoma"/>
          <w:cs/>
          <w:lang w:val="el-GR"/>
        </w:rPr>
        <w:t>‎</w:t>
      </w:r>
      <w:r w:rsidR="00AE4CE1">
        <w:rPr>
          <w:rFonts w:cs="Tahoma"/>
          <w:lang w:val="el-GR"/>
        </w:rPr>
        <w:t>1.3.4.10.9</w:t>
      </w:r>
      <w:r w:rsidR="006F7750" w:rsidRPr="006F7750">
        <w:rPr>
          <w:rFonts w:cs="Tahoma"/>
          <w:lang w:val="el-GR"/>
        </w:rPr>
        <w:fldChar w:fldCharType="end"/>
      </w:r>
      <w:r w:rsidR="006F7750" w:rsidRPr="006F7750">
        <w:rPr>
          <w:rFonts w:cs="Tahoma"/>
          <w:lang w:val="el-GR"/>
        </w:rPr>
        <w:t xml:space="preserve"> </w:t>
      </w:r>
      <w:r w:rsidR="006F7750" w:rsidRPr="006F7750">
        <w:rPr>
          <w:rFonts w:cs="Tahoma"/>
          <w:lang w:val="el-GR"/>
        </w:rPr>
        <w:fldChar w:fldCharType="begin"/>
      </w:r>
      <w:r w:rsidR="006F7750" w:rsidRPr="006F7750">
        <w:rPr>
          <w:rFonts w:cs="Tahoma"/>
          <w:lang w:val="el-GR"/>
        </w:rPr>
        <w:instrText xml:space="preserve"> REF _Ref122414446 \h </w:instrText>
      </w:r>
      <w:r w:rsidR="006F7750">
        <w:rPr>
          <w:rFonts w:cs="Tahoma"/>
          <w:lang w:val="el-GR"/>
        </w:rPr>
        <w:instrText xml:space="preserve"> \* MERGEFORMAT </w:instrText>
      </w:r>
      <w:r w:rsidR="006F7750" w:rsidRPr="006F7750">
        <w:rPr>
          <w:rFonts w:cs="Tahoma"/>
          <w:lang w:val="el-GR"/>
        </w:rPr>
      </w:r>
      <w:r w:rsidR="006F7750" w:rsidRPr="006F7750">
        <w:rPr>
          <w:rFonts w:cs="Tahoma"/>
          <w:lang w:val="el-GR"/>
        </w:rPr>
        <w:fldChar w:fldCharType="separate"/>
      </w:r>
      <w:r w:rsidR="00AE4CE1" w:rsidRPr="00AE4CE1">
        <w:rPr>
          <w:rFonts w:cs="Tahoma"/>
          <w:lang w:val="el-GR"/>
        </w:rPr>
        <w:t>Τήρηση Εγγυημένου Επιπέδου Υπηρεσιών - Ρήτρες</w:t>
      </w:r>
      <w:r w:rsidR="006F7750" w:rsidRPr="006F7750">
        <w:rPr>
          <w:rFonts w:cs="Tahoma"/>
          <w:lang w:val="el-GR"/>
        </w:rPr>
        <w:fldChar w:fldCharType="end"/>
      </w:r>
      <w:r w:rsidRPr="006F7750">
        <w:rPr>
          <w:rFonts w:cs="Tahoma"/>
          <w:lang w:val="el-GR"/>
        </w:rPr>
        <w:t xml:space="preserve"> της παρούσας. </w:t>
      </w:r>
    </w:p>
    <w:p w14:paraId="05EA741B" w14:textId="7E4B26E8" w:rsidR="00FC13D2" w:rsidRDefault="00BC7660" w:rsidP="00BC7660">
      <w:pPr>
        <w:suppressAutoHyphens w:val="0"/>
        <w:spacing w:after="0"/>
        <w:rPr>
          <w:rFonts w:eastAsia="SimSun" w:cs="Tahoma"/>
          <w:szCs w:val="22"/>
          <w:lang w:val="el-GR"/>
        </w:rPr>
      </w:pPr>
      <w:r w:rsidRPr="00BC7660">
        <w:rPr>
          <w:rFonts w:eastAsia="SimSun" w:cs="Tahoma"/>
          <w:szCs w:val="22"/>
          <w:lang w:val="el-GR"/>
        </w:rPr>
        <w:t xml:space="preserve">Στο ακόλουθο Σχήμα, παρουσιάζεται μια </w:t>
      </w:r>
      <w:r w:rsidRPr="00BC7660">
        <w:rPr>
          <w:rFonts w:eastAsia="SimSun" w:cs="Tahoma"/>
          <w:szCs w:val="22"/>
          <w:u w:val="single"/>
          <w:lang w:val="el-GR"/>
        </w:rPr>
        <w:t>ενδεικτική</w:t>
      </w:r>
      <w:r w:rsidRPr="00BC7660">
        <w:rPr>
          <w:rFonts w:eastAsia="SimSun" w:cs="Tahoma"/>
          <w:szCs w:val="22"/>
          <w:lang w:val="el-GR"/>
        </w:rPr>
        <w:t xml:space="preserve"> αρχιτεκτονική του </w:t>
      </w:r>
      <w:r w:rsidR="00053C11">
        <w:rPr>
          <w:rFonts w:eastAsia="SimSun" w:cs="Tahoma"/>
          <w:szCs w:val="22"/>
          <w:lang w:val="el-GR"/>
        </w:rPr>
        <w:t xml:space="preserve">Συστήματος </w:t>
      </w:r>
      <w:r w:rsidRPr="00BC7660">
        <w:rPr>
          <w:rFonts w:eastAsia="SimSun" w:cs="Tahoma"/>
          <w:szCs w:val="22"/>
          <w:lang w:val="el-GR"/>
        </w:rPr>
        <w:t xml:space="preserve">βασισμένη σε 4 επίπεδα (δηλαδή τα επίπεδα </w:t>
      </w:r>
      <w:proofErr w:type="spellStart"/>
      <w:r w:rsidRPr="00BC7660">
        <w:rPr>
          <w:rFonts w:eastAsia="SimSun" w:cs="Tahoma"/>
          <w:szCs w:val="22"/>
          <w:lang w:val="el-GR"/>
        </w:rPr>
        <w:t>web</w:t>
      </w:r>
      <w:proofErr w:type="spellEnd"/>
      <w:r w:rsidRPr="00BC7660">
        <w:rPr>
          <w:rFonts w:eastAsia="SimSun" w:cs="Tahoma"/>
          <w:szCs w:val="22"/>
          <w:lang w:val="el-GR"/>
        </w:rPr>
        <w:t xml:space="preserve"> και </w:t>
      </w:r>
      <w:proofErr w:type="spellStart"/>
      <w:r w:rsidRPr="00BC7660">
        <w:rPr>
          <w:rFonts w:eastAsia="SimSun" w:cs="Tahoma"/>
          <w:szCs w:val="22"/>
          <w:lang w:val="el-GR"/>
        </w:rPr>
        <w:t>application</w:t>
      </w:r>
      <w:proofErr w:type="spellEnd"/>
      <w:r w:rsidRPr="00BC7660">
        <w:rPr>
          <w:rFonts w:eastAsia="SimSun" w:cs="Tahoma"/>
          <w:szCs w:val="22"/>
          <w:lang w:val="el-GR"/>
        </w:rPr>
        <w:t xml:space="preserve"> είναι διακριτά).</w:t>
      </w:r>
    </w:p>
    <w:p w14:paraId="3A726118" w14:textId="77777777" w:rsidR="00DE7D32" w:rsidRDefault="00DE7D32" w:rsidP="00BC7660">
      <w:pPr>
        <w:suppressAutoHyphens w:val="0"/>
        <w:spacing w:after="0"/>
        <w:rPr>
          <w:rFonts w:eastAsia="SimSun" w:cs="Tahoma"/>
          <w:szCs w:val="22"/>
          <w:lang w:val="el-GR"/>
        </w:rPr>
      </w:pPr>
    </w:p>
    <w:p w14:paraId="4C322BF7" w14:textId="77777777" w:rsidR="00FC13D2" w:rsidRDefault="00FC13D2" w:rsidP="00BC7660">
      <w:pPr>
        <w:suppressAutoHyphens w:val="0"/>
        <w:spacing w:after="0"/>
        <w:rPr>
          <w:rFonts w:eastAsia="SimSun" w:cs="Tahoma"/>
          <w:szCs w:val="22"/>
          <w:lang w:val="el-GR"/>
        </w:rPr>
      </w:pPr>
    </w:p>
    <w:p w14:paraId="102408EA" w14:textId="53F6EDF1" w:rsidR="00E82B63" w:rsidRDefault="00FC13D2" w:rsidP="00DE7D32">
      <w:pPr>
        <w:suppressAutoHyphens w:val="0"/>
        <w:spacing w:after="0"/>
        <w:jc w:val="center"/>
        <w:rPr>
          <w:rFonts w:eastAsia="SimSun" w:cs="Tahoma"/>
          <w:szCs w:val="22"/>
          <w:lang w:val="el-GR"/>
        </w:rPr>
      </w:pPr>
      <w:r>
        <w:rPr>
          <w:rFonts w:eastAsia="SimSun" w:cs="Tahoma"/>
          <w:noProof/>
          <w:szCs w:val="22"/>
          <w:lang w:val="en-US" w:eastAsia="en-US"/>
        </w:rPr>
        <w:drawing>
          <wp:inline distT="0" distB="0" distL="0" distR="0" wp14:anchorId="02651949" wp14:editId="47639FD1">
            <wp:extent cx="5495290" cy="3942715"/>
            <wp:effectExtent l="0" t="0" r="0" b="635"/>
            <wp:docPr id="15" name="Εικόνα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95290" cy="3942715"/>
                    </a:xfrm>
                    <a:prstGeom prst="rect">
                      <a:avLst/>
                    </a:prstGeom>
                    <a:noFill/>
                  </pic:spPr>
                </pic:pic>
              </a:graphicData>
            </a:graphic>
          </wp:inline>
        </w:drawing>
      </w:r>
    </w:p>
    <w:p w14:paraId="5176BC38" w14:textId="77777777" w:rsidR="00E82B63" w:rsidRPr="00E82B63" w:rsidRDefault="00E82B63" w:rsidP="00E82B63">
      <w:pPr>
        <w:spacing w:before="120"/>
        <w:rPr>
          <w:rFonts w:cs="Tahoma"/>
          <w:lang w:val="el-GR"/>
        </w:rPr>
      </w:pPr>
      <w:r w:rsidRPr="00E82B63">
        <w:rPr>
          <w:rFonts w:cs="Tahoma"/>
          <w:lang w:val="el-GR"/>
        </w:rPr>
        <w:t xml:space="preserve">Σημειώνεται εδώ ότι δυνατότητες </w:t>
      </w:r>
      <w:r w:rsidRPr="00E82B63">
        <w:rPr>
          <w:rFonts w:cs="Tahoma"/>
          <w:lang w:val="en-US"/>
        </w:rPr>
        <w:t>load</w:t>
      </w:r>
      <w:r w:rsidRPr="00E82B63">
        <w:rPr>
          <w:rFonts w:cs="Tahoma"/>
          <w:lang w:val="el-GR"/>
        </w:rPr>
        <w:t xml:space="preserve"> </w:t>
      </w:r>
      <w:r w:rsidRPr="00E82B63">
        <w:rPr>
          <w:rFonts w:cs="Tahoma"/>
          <w:lang w:val="en-US"/>
        </w:rPr>
        <w:t>balancing</w:t>
      </w:r>
      <w:r w:rsidRPr="00E82B63">
        <w:rPr>
          <w:rFonts w:cs="Tahoma"/>
          <w:lang w:val="el-GR"/>
        </w:rPr>
        <w:t xml:space="preserve"> στο επίπεδο </w:t>
      </w:r>
      <w:r w:rsidRPr="00E82B63">
        <w:rPr>
          <w:rFonts w:cs="Tahoma"/>
          <w:lang w:val="en-US"/>
        </w:rPr>
        <w:t>Web</w:t>
      </w:r>
      <w:r w:rsidRPr="00E82B63">
        <w:rPr>
          <w:rFonts w:cs="Tahoma"/>
          <w:lang w:val="el-GR"/>
        </w:rPr>
        <w:t xml:space="preserve"> μπορούν να προσφερθούν από το ίδιο το </w:t>
      </w:r>
      <w:r w:rsidRPr="00E82B63">
        <w:rPr>
          <w:rFonts w:cs="Tahoma"/>
          <w:lang w:val="en-US"/>
        </w:rPr>
        <w:t>G</w:t>
      </w:r>
      <w:r w:rsidRPr="00E82B63">
        <w:rPr>
          <w:rFonts w:cs="Tahoma"/>
          <w:lang w:val="el-GR"/>
        </w:rPr>
        <w:t>-</w:t>
      </w:r>
      <w:r w:rsidRPr="00E82B63">
        <w:rPr>
          <w:rFonts w:cs="Tahoma"/>
          <w:lang w:val="en-US"/>
        </w:rPr>
        <w:t>cloud</w:t>
      </w:r>
      <w:r w:rsidRPr="00E82B63">
        <w:rPr>
          <w:rFonts w:cs="Tahoma"/>
          <w:lang w:val="el-GR"/>
        </w:rPr>
        <w:t xml:space="preserve"> εφόσον πληρούνται συγκεκριμένες τεχνικές προϋποθέσεις. Σε μια τέτοια περίπτωση ο Ανάδοχος δεν επιφορτίζεται με την υλοποίηση </w:t>
      </w:r>
      <w:r w:rsidRPr="00E82B63">
        <w:rPr>
          <w:rFonts w:cs="Tahoma"/>
          <w:lang w:val="en-US"/>
        </w:rPr>
        <w:t>load</w:t>
      </w:r>
      <w:r w:rsidRPr="00E82B63">
        <w:rPr>
          <w:rFonts w:cs="Tahoma"/>
          <w:lang w:val="el-GR"/>
        </w:rPr>
        <w:t>-</w:t>
      </w:r>
      <w:r w:rsidRPr="00E82B63">
        <w:rPr>
          <w:rFonts w:cs="Tahoma"/>
          <w:lang w:val="en-US"/>
        </w:rPr>
        <w:t>balancing</w:t>
      </w:r>
      <w:r w:rsidRPr="00E82B63">
        <w:rPr>
          <w:rFonts w:cs="Tahoma"/>
          <w:lang w:val="el-GR"/>
        </w:rPr>
        <w:t xml:space="preserve"> στο </w:t>
      </w:r>
      <w:r w:rsidRPr="00E82B63">
        <w:rPr>
          <w:rFonts w:cs="Tahoma"/>
          <w:lang w:val="en-US"/>
        </w:rPr>
        <w:t>Web</w:t>
      </w:r>
      <w:r w:rsidRPr="00E82B63">
        <w:rPr>
          <w:rFonts w:cs="Tahoma"/>
          <w:lang w:val="el-GR"/>
        </w:rPr>
        <w:t xml:space="preserve"> επίπεδο με δικό του εξοπλισμό.</w:t>
      </w:r>
    </w:p>
    <w:p w14:paraId="531F878F" w14:textId="10D6DC5B" w:rsidR="00E82B63" w:rsidRPr="00E82B63" w:rsidRDefault="00E82B63" w:rsidP="00E82B63">
      <w:pPr>
        <w:spacing w:before="120"/>
        <w:rPr>
          <w:rFonts w:cs="Tahoma"/>
          <w:lang w:val="el-GR"/>
        </w:rPr>
      </w:pPr>
      <w:r w:rsidRPr="00E82B63">
        <w:rPr>
          <w:rFonts w:cs="Tahoma"/>
          <w:lang w:val="el-GR"/>
        </w:rPr>
        <w:t xml:space="preserve">Οι διακριτές εφαρμογές που φιλοξενούνται στα διάφορα </w:t>
      </w:r>
      <w:r w:rsidRPr="00E82B63">
        <w:rPr>
          <w:rFonts w:cs="Tahoma"/>
          <w:lang w:val="en-US"/>
        </w:rPr>
        <w:t>VMs</w:t>
      </w:r>
      <w:r w:rsidRPr="00E82B63">
        <w:rPr>
          <w:rFonts w:cs="Tahoma"/>
          <w:lang w:val="el-GR"/>
        </w:rPr>
        <w:t xml:space="preserve"> θα πρέπει να επικοινωνούν είτε απευθείας μέσω </w:t>
      </w:r>
      <w:r w:rsidRPr="00E82B63">
        <w:rPr>
          <w:rFonts w:cs="Tahoma"/>
          <w:lang w:val="en-US"/>
        </w:rPr>
        <w:t>Web</w:t>
      </w:r>
      <w:r w:rsidRPr="00E82B63">
        <w:rPr>
          <w:rFonts w:cs="Tahoma"/>
          <w:lang w:val="el-GR"/>
        </w:rPr>
        <w:t xml:space="preserve"> </w:t>
      </w:r>
      <w:r w:rsidRPr="00E82B63">
        <w:rPr>
          <w:rFonts w:cs="Tahoma"/>
          <w:lang w:val="en-US"/>
        </w:rPr>
        <w:t>Services</w:t>
      </w:r>
      <w:r w:rsidRPr="00E82B63">
        <w:rPr>
          <w:rFonts w:cs="Tahoma"/>
          <w:lang w:val="el-GR"/>
        </w:rPr>
        <w:t xml:space="preserve"> είτε με χρήση ενός κοινού </w:t>
      </w:r>
      <w:r w:rsidRPr="00E82B63">
        <w:rPr>
          <w:rFonts w:cs="Tahoma"/>
          <w:lang w:val="en-US"/>
        </w:rPr>
        <w:t>Service</w:t>
      </w:r>
      <w:r w:rsidRPr="00E82B63">
        <w:rPr>
          <w:rFonts w:cs="Tahoma"/>
          <w:lang w:val="el-GR"/>
        </w:rPr>
        <w:t xml:space="preserve"> </w:t>
      </w:r>
      <w:r w:rsidRPr="00E82B63">
        <w:rPr>
          <w:rFonts w:cs="Tahoma"/>
          <w:lang w:val="en-US"/>
        </w:rPr>
        <w:t>Bus</w:t>
      </w:r>
      <w:r w:rsidRPr="00E82B63">
        <w:rPr>
          <w:rFonts w:cs="Tahoma"/>
          <w:lang w:val="el-GR"/>
        </w:rPr>
        <w:t>. Επισημαίνεται ότι η προτεινόμενη από τον προσφέροντα αρχιτεκτονική δεν θα πρέπει να έχει μοναδικό σημείο αστοχίας (</w:t>
      </w:r>
      <w:r w:rsidRPr="00E82B63">
        <w:rPr>
          <w:rFonts w:cs="Tahoma"/>
          <w:lang w:val="en-US"/>
        </w:rPr>
        <w:t>Single</w:t>
      </w:r>
      <w:r w:rsidRPr="00E82B63">
        <w:rPr>
          <w:rFonts w:cs="Tahoma"/>
          <w:lang w:val="el-GR"/>
        </w:rPr>
        <w:t xml:space="preserve"> </w:t>
      </w:r>
      <w:r w:rsidRPr="00E82B63">
        <w:rPr>
          <w:rFonts w:cs="Tahoma"/>
          <w:lang w:val="en-US"/>
        </w:rPr>
        <w:t>Point</w:t>
      </w:r>
      <w:r w:rsidRPr="00E82B63">
        <w:rPr>
          <w:rFonts w:cs="Tahoma"/>
          <w:lang w:val="el-GR"/>
        </w:rPr>
        <w:t xml:space="preserve"> </w:t>
      </w:r>
      <w:r w:rsidRPr="00E82B63">
        <w:rPr>
          <w:rFonts w:cs="Tahoma"/>
          <w:lang w:val="en-US"/>
        </w:rPr>
        <w:t>of</w:t>
      </w:r>
      <w:r w:rsidRPr="00E82B63">
        <w:rPr>
          <w:rFonts w:cs="Tahoma"/>
          <w:lang w:val="el-GR"/>
        </w:rPr>
        <w:t xml:space="preserve"> </w:t>
      </w:r>
      <w:r w:rsidRPr="00E82B63">
        <w:rPr>
          <w:rFonts w:cs="Tahoma"/>
          <w:lang w:val="en-US"/>
        </w:rPr>
        <w:t>Failure</w:t>
      </w:r>
      <w:r w:rsidRPr="00E82B63">
        <w:rPr>
          <w:rFonts w:cs="Tahoma"/>
          <w:lang w:val="el-GR"/>
        </w:rPr>
        <w:t xml:space="preserve">) στα βασικά επίπεδα, κάνοντας χρήση είτε χρήση Ν+1 εικονικών μηχανών σε </w:t>
      </w:r>
      <w:r w:rsidRPr="00E82B63">
        <w:rPr>
          <w:rFonts w:cs="Tahoma"/>
          <w:lang w:val="en-US"/>
        </w:rPr>
        <w:t>active</w:t>
      </w:r>
      <w:r w:rsidRPr="00E82B63">
        <w:rPr>
          <w:rFonts w:cs="Tahoma"/>
          <w:lang w:val="el-GR"/>
        </w:rPr>
        <w:t>-</w:t>
      </w:r>
      <w:r w:rsidRPr="00E82B63">
        <w:rPr>
          <w:rFonts w:cs="Tahoma"/>
          <w:lang w:val="en-US"/>
        </w:rPr>
        <w:t>active</w:t>
      </w:r>
      <w:r w:rsidRPr="00E82B63">
        <w:rPr>
          <w:rFonts w:cs="Tahoma"/>
          <w:lang w:val="el-GR"/>
        </w:rPr>
        <w:t xml:space="preserve"> διάταξη (μέσω </w:t>
      </w:r>
      <w:r w:rsidRPr="00E82B63">
        <w:rPr>
          <w:rFonts w:cs="Tahoma"/>
          <w:lang w:val="en-US"/>
        </w:rPr>
        <w:t>load</w:t>
      </w:r>
      <w:r w:rsidRPr="00E82B63">
        <w:rPr>
          <w:rFonts w:cs="Tahoma"/>
          <w:lang w:val="el-GR"/>
        </w:rPr>
        <w:t xml:space="preserve"> </w:t>
      </w:r>
      <w:r w:rsidRPr="00E82B63">
        <w:rPr>
          <w:rFonts w:cs="Tahoma"/>
          <w:lang w:val="en-US"/>
        </w:rPr>
        <w:t>balancer</w:t>
      </w:r>
      <w:r w:rsidRPr="00E82B63">
        <w:rPr>
          <w:rFonts w:cs="Tahoma"/>
          <w:lang w:val="el-GR"/>
        </w:rPr>
        <w:t xml:space="preserve">), είτε με αρχιτεκτονική προσέγγιση που εκμεταλλεύεται και δύναται να λειτουργήσει με τις </w:t>
      </w:r>
      <w:r w:rsidRPr="00E82B63">
        <w:rPr>
          <w:rFonts w:cs="Tahoma"/>
          <w:lang w:val="en-US"/>
        </w:rPr>
        <w:t>High</w:t>
      </w:r>
      <w:r w:rsidRPr="00E82B63">
        <w:rPr>
          <w:rFonts w:cs="Tahoma"/>
          <w:lang w:val="el-GR"/>
        </w:rPr>
        <w:t xml:space="preserve"> </w:t>
      </w:r>
      <w:r w:rsidRPr="00E82B63">
        <w:rPr>
          <w:rFonts w:cs="Tahoma"/>
          <w:lang w:val="en-US"/>
        </w:rPr>
        <w:t>Availability</w:t>
      </w:r>
      <w:r w:rsidRPr="00E82B63">
        <w:rPr>
          <w:rFonts w:cs="Tahoma"/>
          <w:lang w:val="el-GR"/>
        </w:rPr>
        <w:t xml:space="preserve"> δυνατότητες του Κυβερνητικού Νέφους </w:t>
      </w:r>
      <w:r w:rsidRPr="00E82B63">
        <w:rPr>
          <w:rFonts w:cs="Tahoma"/>
          <w:lang w:val="en-US"/>
        </w:rPr>
        <w:t>G</w:t>
      </w:r>
      <w:r w:rsidRPr="00E82B63">
        <w:rPr>
          <w:rFonts w:cs="Tahoma"/>
          <w:lang w:val="el-GR"/>
        </w:rPr>
        <w:t>-</w:t>
      </w:r>
      <w:r w:rsidRPr="00E82B63">
        <w:rPr>
          <w:rFonts w:cs="Tahoma"/>
          <w:lang w:val="en-US"/>
        </w:rPr>
        <w:t>Cloud</w:t>
      </w:r>
      <w:r w:rsidRPr="00E82B63">
        <w:rPr>
          <w:rFonts w:cs="Tahoma"/>
          <w:lang w:val="el-GR"/>
        </w:rPr>
        <w:t xml:space="preserve"> (</w:t>
      </w:r>
      <w:proofErr w:type="spellStart"/>
      <w:r w:rsidRPr="00E82B63">
        <w:rPr>
          <w:rFonts w:cs="Tahoma"/>
          <w:lang w:val="en-US"/>
        </w:rPr>
        <w:t>vmWare</w:t>
      </w:r>
      <w:proofErr w:type="spellEnd"/>
      <w:r w:rsidRPr="00E82B63">
        <w:rPr>
          <w:rFonts w:cs="Tahoma"/>
          <w:lang w:val="el-GR"/>
        </w:rPr>
        <w:t xml:space="preserve"> </w:t>
      </w:r>
      <w:r w:rsidRPr="00E82B63">
        <w:rPr>
          <w:rFonts w:cs="Tahoma"/>
          <w:lang w:val="en-US"/>
        </w:rPr>
        <w:t>HA</w:t>
      </w:r>
      <w:r w:rsidRPr="00E82B63">
        <w:rPr>
          <w:rFonts w:cs="Tahoma"/>
          <w:lang w:val="el-GR"/>
        </w:rPr>
        <w:t xml:space="preserve">). </w:t>
      </w:r>
      <w:r w:rsidRPr="00E82B63">
        <w:rPr>
          <w:rFonts w:cs="Tahoma"/>
          <w:lang w:val="en-US"/>
        </w:rPr>
        <w:t>H</w:t>
      </w:r>
      <w:r w:rsidRPr="00E82B63">
        <w:rPr>
          <w:rFonts w:cs="Tahoma"/>
          <w:lang w:val="el-GR"/>
        </w:rPr>
        <w:t xml:space="preserve"> βάση δεδομένων θα υποστηρίζεται από τουλάχιστον δύο διακομιστές. Οι ελάχιστες υποχρεωτικές απαιτήσεις αναφορικά με τις δυνατότητες </w:t>
      </w:r>
      <w:r w:rsidRPr="00E82B63">
        <w:rPr>
          <w:rFonts w:cs="Tahoma"/>
          <w:lang w:val="en-US"/>
        </w:rPr>
        <w:t>fail</w:t>
      </w:r>
      <w:r w:rsidRPr="00E82B63">
        <w:rPr>
          <w:rFonts w:cs="Tahoma"/>
          <w:lang w:val="el-GR"/>
        </w:rPr>
        <w:t>-</w:t>
      </w:r>
      <w:r w:rsidRPr="00E82B63">
        <w:rPr>
          <w:rFonts w:cs="Tahoma"/>
          <w:lang w:val="en-US"/>
        </w:rPr>
        <w:t>over</w:t>
      </w:r>
      <w:r w:rsidRPr="00E82B63">
        <w:rPr>
          <w:rFonts w:cs="Tahoma"/>
          <w:lang w:val="el-GR"/>
        </w:rPr>
        <w:t xml:space="preserve"> της βάσης είναι η ύπαρξη διάταξης </w:t>
      </w:r>
      <w:r w:rsidRPr="00E82B63">
        <w:rPr>
          <w:rFonts w:cs="Tahoma"/>
          <w:lang w:val="en-US"/>
        </w:rPr>
        <w:t>master</w:t>
      </w:r>
      <w:r w:rsidRPr="00E82B63">
        <w:rPr>
          <w:rFonts w:cs="Tahoma"/>
          <w:lang w:val="el-GR"/>
        </w:rPr>
        <w:t>-</w:t>
      </w:r>
      <w:r w:rsidRPr="00E82B63">
        <w:rPr>
          <w:rFonts w:cs="Tahoma"/>
          <w:lang w:val="en-US"/>
        </w:rPr>
        <w:t>slave</w:t>
      </w:r>
      <w:r w:rsidRPr="00E82B63">
        <w:rPr>
          <w:rFonts w:cs="Tahoma"/>
          <w:lang w:val="el-GR"/>
        </w:rPr>
        <w:t xml:space="preserve">, όπου ο </w:t>
      </w:r>
      <w:r w:rsidRPr="00E82B63">
        <w:rPr>
          <w:rFonts w:cs="Tahoma"/>
          <w:lang w:val="en-US"/>
        </w:rPr>
        <w:t>slave</w:t>
      </w:r>
      <w:r w:rsidRPr="00E82B63">
        <w:rPr>
          <w:rFonts w:cs="Tahoma"/>
          <w:lang w:val="el-GR"/>
        </w:rPr>
        <w:t xml:space="preserve"> ενημερώνεται σε σχεδόν πραγματικό χρόνο (</w:t>
      </w:r>
      <w:r w:rsidRPr="00E82B63">
        <w:rPr>
          <w:rFonts w:cs="Tahoma"/>
          <w:lang w:val="en-US"/>
        </w:rPr>
        <w:t>warm</w:t>
      </w:r>
      <w:r w:rsidRPr="00E82B63">
        <w:rPr>
          <w:rFonts w:cs="Tahoma"/>
          <w:lang w:val="el-GR"/>
        </w:rPr>
        <w:t xml:space="preserve"> </w:t>
      </w:r>
      <w:r w:rsidRPr="00E82B63">
        <w:rPr>
          <w:rFonts w:cs="Tahoma"/>
          <w:lang w:val="en-US"/>
        </w:rPr>
        <w:t>standby</w:t>
      </w:r>
      <w:r w:rsidRPr="00E82B63">
        <w:rPr>
          <w:rFonts w:cs="Tahoma"/>
          <w:lang w:val="el-GR"/>
        </w:rPr>
        <w:t xml:space="preserve">) και μπορεί να αναλάβει τον ρόλο του </w:t>
      </w:r>
      <w:r w:rsidRPr="00E82B63">
        <w:rPr>
          <w:rFonts w:cs="Tahoma"/>
          <w:lang w:val="en-US"/>
        </w:rPr>
        <w:t>master</w:t>
      </w:r>
      <w:r w:rsidRPr="00E82B63">
        <w:rPr>
          <w:rFonts w:cs="Tahoma"/>
          <w:lang w:val="el-GR"/>
        </w:rPr>
        <w:t xml:space="preserve"> αυτόματα, εντός </w:t>
      </w:r>
      <w:proofErr w:type="spellStart"/>
      <w:r w:rsidRPr="00E82B63">
        <w:rPr>
          <w:rFonts w:cs="Tahoma"/>
          <w:lang w:val="el-GR"/>
        </w:rPr>
        <w:t>ευλόγου</w:t>
      </w:r>
      <w:proofErr w:type="spellEnd"/>
      <w:r w:rsidRPr="00E82B63">
        <w:rPr>
          <w:rFonts w:cs="Tahoma"/>
          <w:lang w:val="el-GR"/>
        </w:rPr>
        <w:t xml:space="preserve"> χρονικού διαστήματος, σε περίπτωση αστοχίας του </w:t>
      </w:r>
      <w:r w:rsidRPr="00E82B63">
        <w:rPr>
          <w:rFonts w:cs="Tahoma"/>
          <w:lang w:val="en-US"/>
        </w:rPr>
        <w:t>master</w:t>
      </w:r>
      <w:r w:rsidRPr="00E82B63">
        <w:rPr>
          <w:rFonts w:cs="Tahoma"/>
          <w:lang w:val="el-GR"/>
        </w:rPr>
        <w:t xml:space="preserve">. </w:t>
      </w:r>
      <w:r w:rsidR="006E5D34" w:rsidRPr="006E5D34">
        <w:rPr>
          <w:rFonts w:cs="Tahoma"/>
          <w:lang w:val="el-GR"/>
        </w:rPr>
        <w:t>Θα αξιολογηθεί ιδιαίτερα προσφορά που υλοποιεί Αρχιτεκτονική για τη βάση δεδομένων σε διάταξη υψηλής διαθεσιμότητας και ισοκατανομής φόρτου εργασίας, η οποία σε περίπτωση αστοχίας ενός εκ των διακομιστών, θα γίνεται αυτόματα η μετάπτωση των συνδέσεων σε επόμενο διακομιστή χωρίς καμιά διακοπή της υπηρεσίας και θα είναι δυνατή η δυναμική προσθήκη νέων κόμβων (</w:t>
      </w:r>
      <w:proofErr w:type="spellStart"/>
      <w:r w:rsidR="006E5D34" w:rsidRPr="006E5D34">
        <w:rPr>
          <w:rFonts w:cs="Tahoma"/>
          <w:lang w:val="el-GR"/>
        </w:rPr>
        <w:t>scale</w:t>
      </w:r>
      <w:proofErr w:type="spellEnd"/>
      <w:r w:rsidR="006E5D34" w:rsidRPr="006E5D34">
        <w:rPr>
          <w:rFonts w:cs="Tahoma"/>
          <w:lang w:val="el-GR"/>
        </w:rPr>
        <w:t xml:space="preserve"> </w:t>
      </w:r>
      <w:proofErr w:type="spellStart"/>
      <w:r w:rsidR="006E5D34" w:rsidRPr="006E5D34">
        <w:rPr>
          <w:rFonts w:cs="Tahoma"/>
          <w:lang w:val="el-GR"/>
        </w:rPr>
        <w:t>out</w:t>
      </w:r>
      <w:proofErr w:type="spellEnd"/>
    </w:p>
    <w:p w14:paraId="7BA06345" w14:textId="13920463" w:rsidR="00E82B63" w:rsidRPr="00E82B63" w:rsidRDefault="00E82B63" w:rsidP="00E82B63">
      <w:pPr>
        <w:spacing w:before="120"/>
        <w:rPr>
          <w:rFonts w:cs="Tahoma"/>
          <w:lang w:val="el-GR"/>
        </w:rPr>
      </w:pPr>
      <w:r w:rsidRPr="00E82B63">
        <w:rPr>
          <w:rFonts w:cs="Tahoma"/>
          <w:lang w:val="el-GR"/>
        </w:rPr>
        <w:t xml:space="preserve">Επίσης, θα υπάρχουν δύο διακομιστές για την εξουσιοδότηση και ταυτοποίηση χρηστών σε διάταξη κατ’ ελάχιστον </w:t>
      </w:r>
      <w:r w:rsidRPr="00E82B63">
        <w:rPr>
          <w:rFonts w:cs="Tahoma"/>
          <w:lang w:val="en-US"/>
        </w:rPr>
        <w:t>active</w:t>
      </w:r>
      <w:r w:rsidRPr="00E82B63">
        <w:rPr>
          <w:rFonts w:cs="Tahoma"/>
          <w:lang w:val="el-GR"/>
        </w:rPr>
        <w:t>-</w:t>
      </w:r>
      <w:r w:rsidRPr="00E82B63">
        <w:rPr>
          <w:rFonts w:cs="Tahoma"/>
          <w:lang w:val="en-US"/>
        </w:rPr>
        <w:t>passive</w:t>
      </w:r>
      <w:r w:rsidRPr="00E82B63">
        <w:rPr>
          <w:rFonts w:cs="Tahoma"/>
          <w:lang w:val="el-GR"/>
        </w:rPr>
        <w:t xml:space="preserve">. Ο υποψήφιος Ανάδοχος, θα πρέπει να περιγράψει λεπτομερώς την προτεινόμενη από αυτόν αρχιτεκτονική και να παραθέσει αναλυτικά τους λόγους για τους οποίους είναι κατάλληλη για το </w:t>
      </w:r>
      <w:r w:rsidRPr="00863C35">
        <w:rPr>
          <w:rFonts w:cs="Tahoma"/>
          <w:lang w:val="el-GR"/>
        </w:rPr>
        <w:t>Σύστημα</w:t>
      </w:r>
      <w:r w:rsidRPr="00E82B63">
        <w:rPr>
          <w:rFonts w:cs="Tahoma"/>
          <w:lang w:val="el-GR"/>
        </w:rPr>
        <w:t>, καθώς και ότι μπορεί να χειριστεί το αναμενόμενο πλήθος ταυτοχρόνων συνδέσεων (</w:t>
      </w:r>
      <w:r w:rsidRPr="00944AD0">
        <w:rPr>
          <w:rFonts w:cs="Tahoma"/>
          <w:lang w:val="el-GR"/>
        </w:rPr>
        <w:t xml:space="preserve">Παρ. </w:t>
      </w:r>
      <w:r w:rsidR="00944AD0" w:rsidRPr="00944AD0">
        <w:rPr>
          <w:rFonts w:cs="Tahoma"/>
          <w:lang w:val="el-GR"/>
        </w:rPr>
        <w:fldChar w:fldCharType="begin"/>
      </w:r>
      <w:r w:rsidR="00944AD0" w:rsidRPr="00944AD0">
        <w:rPr>
          <w:rFonts w:cs="Tahoma"/>
          <w:lang w:val="el-GR"/>
        </w:rPr>
        <w:instrText xml:space="preserve"> REF _Ref506987923 \r \h </w:instrText>
      </w:r>
      <w:r w:rsidR="00944AD0">
        <w:rPr>
          <w:rFonts w:cs="Tahoma"/>
          <w:lang w:val="el-GR"/>
        </w:rPr>
        <w:instrText xml:space="preserve"> \* MERGEFORMAT </w:instrText>
      </w:r>
      <w:r w:rsidR="00944AD0" w:rsidRPr="00944AD0">
        <w:rPr>
          <w:rFonts w:cs="Tahoma"/>
          <w:lang w:val="el-GR"/>
        </w:rPr>
      </w:r>
      <w:r w:rsidR="00944AD0" w:rsidRPr="00944AD0">
        <w:rPr>
          <w:rFonts w:cs="Tahoma"/>
          <w:lang w:val="el-GR"/>
        </w:rPr>
        <w:fldChar w:fldCharType="separate"/>
      </w:r>
      <w:r w:rsidR="00AE4CE1">
        <w:rPr>
          <w:rFonts w:cs="Tahoma"/>
          <w:cs/>
          <w:lang w:val="el-GR"/>
        </w:rPr>
        <w:t>‎</w:t>
      </w:r>
      <w:r w:rsidR="00AE4CE1">
        <w:rPr>
          <w:rFonts w:cs="Tahoma"/>
          <w:lang w:val="el-GR"/>
        </w:rPr>
        <w:t>1.3.3.4</w:t>
      </w:r>
      <w:r w:rsidR="00944AD0" w:rsidRPr="00944AD0">
        <w:rPr>
          <w:rFonts w:cs="Tahoma"/>
          <w:lang w:val="el-GR"/>
        </w:rPr>
        <w:fldChar w:fldCharType="end"/>
      </w:r>
      <w:r w:rsidRPr="00E82B63">
        <w:rPr>
          <w:rFonts w:cs="Tahoma"/>
          <w:lang w:val="el-GR"/>
        </w:rPr>
        <w:t xml:space="preserve">). Επίσης θα πρέπει, μελετώντας τις προσφερόμενες από το </w:t>
      </w:r>
      <w:r w:rsidRPr="00E82B63">
        <w:rPr>
          <w:rFonts w:cs="Tahoma"/>
        </w:rPr>
        <w:t>G</w:t>
      </w:r>
      <w:r w:rsidRPr="00E82B63">
        <w:rPr>
          <w:rFonts w:cs="Tahoma"/>
          <w:lang w:val="el-GR"/>
        </w:rPr>
        <w:t>-</w:t>
      </w:r>
      <w:r w:rsidRPr="00E82B63">
        <w:rPr>
          <w:rFonts w:cs="Tahoma"/>
        </w:rPr>
        <w:t>cloud</w:t>
      </w:r>
      <w:r w:rsidRPr="00E82B63">
        <w:rPr>
          <w:rFonts w:cs="Tahoma"/>
          <w:lang w:val="el-GR"/>
        </w:rPr>
        <w:t xml:space="preserve"> υπηρεσίες διαδικτυακής ασφάλειας, να τεκμηριώσει στην προσφορά του το κατά πόσον η αρχιτεκτονική του συστήματος περιλαμβάνει </w:t>
      </w:r>
      <w:r w:rsidRPr="00E82B63">
        <w:rPr>
          <w:rFonts w:cs="Tahoma"/>
        </w:rPr>
        <w:t>virtual</w:t>
      </w:r>
      <w:r w:rsidRPr="00E82B63">
        <w:rPr>
          <w:rFonts w:cs="Tahoma"/>
          <w:lang w:val="el-GR"/>
        </w:rPr>
        <w:t xml:space="preserve"> </w:t>
      </w:r>
      <w:r w:rsidRPr="00E82B63">
        <w:rPr>
          <w:rFonts w:cs="Tahoma"/>
        </w:rPr>
        <w:t>web</w:t>
      </w:r>
      <w:r w:rsidRPr="00E82B63">
        <w:rPr>
          <w:rFonts w:cs="Tahoma"/>
          <w:lang w:val="el-GR"/>
        </w:rPr>
        <w:t xml:space="preserve"> </w:t>
      </w:r>
      <w:r w:rsidRPr="00E82B63">
        <w:rPr>
          <w:rFonts w:cs="Tahoma"/>
        </w:rPr>
        <w:t>application</w:t>
      </w:r>
      <w:r w:rsidRPr="00E82B63">
        <w:rPr>
          <w:rFonts w:cs="Tahoma"/>
          <w:lang w:val="el-GR"/>
        </w:rPr>
        <w:t xml:space="preserve"> </w:t>
      </w:r>
      <w:r w:rsidRPr="00E82B63">
        <w:rPr>
          <w:rFonts w:cs="Tahoma"/>
        </w:rPr>
        <w:t>firewalls</w:t>
      </w:r>
      <w:r w:rsidRPr="00E82B63">
        <w:rPr>
          <w:rFonts w:cs="Tahoma"/>
          <w:lang w:val="el-GR"/>
        </w:rPr>
        <w:t xml:space="preserve"> και την προσέγγιση  που θα ακολουθήσει για την υλοποίηση τους, εφόσον απαιτούνται.</w:t>
      </w:r>
    </w:p>
    <w:p w14:paraId="530D449A" w14:textId="172BBAFD" w:rsidR="00E82B63" w:rsidRPr="00E82B63" w:rsidRDefault="00E82B63" w:rsidP="00E82B63">
      <w:pPr>
        <w:spacing w:before="120"/>
        <w:rPr>
          <w:rFonts w:cs="Tahoma"/>
          <w:lang w:val="el-GR"/>
        </w:rPr>
      </w:pPr>
      <w:r w:rsidRPr="00E82B63">
        <w:rPr>
          <w:rFonts w:cs="Tahoma"/>
          <w:lang w:val="el-GR"/>
        </w:rPr>
        <w:t xml:space="preserve">Η  προσφερόμενη αρχιτεκτονική θα πρέπει να περιλαμβάνει </w:t>
      </w:r>
      <w:r w:rsidRPr="00E82B63">
        <w:rPr>
          <w:rFonts w:cs="Tahoma"/>
          <w:b/>
          <w:lang w:val="el-GR"/>
        </w:rPr>
        <w:t>υποχρεωτικά</w:t>
      </w:r>
      <w:r w:rsidRPr="00E82B63">
        <w:rPr>
          <w:rFonts w:cs="Tahoma"/>
          <w:lang w:val="el-GR"/>
        </w:rPr>
        <w:t xml:space="preserve"> και μια υποδομή ελέγχου του συστήματος (</w:t>
      </w:r>
      <w:r w:rsidRPr="00E82B63">
        <w:rPr>
          <w:rFonts w:cs="Tahoma"/>
          <w:lang w:val="en-US"/>
        </w:rPr>
        <w:t>testing</w:t>
      </w:r>
      <w:r w:rsidRPr="00E82B63">
        <w:rPr>
          <w:rFonts w:cs="Tahoma"/>
          <w:lang w:val="el-GR"/>
        </w:rPr>
        <w:t xml:space="preserve"> </w:t>
      </w:r>
      <w:r w:rsidRPr="00E82B63">
        <w:rPr>
          <w:rFonts w:cs="Tahoma"/>
          <w:lang w:val="en-US"/>
        </w:rPr>
        <w:t>site</w:t>
      </w:r>
      <w:r w:rsidRPr="00E82B63">
        <w:rPr>
          <w:rFonts w:cs="Tahoma"/>
          <w:lang w:val="el-GR"/>
        </w:rPr>
        <w:t xml:space="preserve">), η οποία θα φιλοξενηθεί στο </w:t>
      </w:r>
      <w:r w:rsidRPr="00E82B63">
        <w:rPr>
          <w:rFonts w:cs="Tahoma"/>
          <w:lang w:val="en-US"/>
        </w:rPr>
        <w:t>G</w:t>
      </w:r>
      <w:r w:rsidRPr="00E82B63">
        <w:rPr>
          <w:rFonts w:cs="Tahoma"/>
          <w:lang w:val="el-GR"/>
        </w:rPr>
        <w:t>-</w:t>
      </w:r>
      <w:r w:rsidRPr="00E82B63">
        <w:rPr>
          <w:rFonts w:cs="Tahoma"/>
          <w:lang w:val="en-US"/>
        </w:rPr>
        <w:t>Cloud</w:t>
      </w:r>
      <w:r w:rsidRPr="00E82B63">
        <w:rPr>
          <w:rFonts w:cs="Tahoma"/>
          <w:lang w:val="el-GR"/>
        </w:rPr>
        <w:t xml:space="preserve">. Στο παράδειγμα του παραπάνω σχήματος θεωρείται ότι τα επίπεδα </w:t>
      </w:r>
      <w:r w:rsidRPr="00E82B63">
        <w:rPr>
          <w:rFonts w:cs="Tahoma"/>
          <w:lang w:val="en-US"/>
        </w:rPr>
        <w:t>Web</w:t>
      </w:r>
      <w:r w:rsidRPr="00E82B63">
        <w:rPr>
          <w:rFonts w:cs="Tahoma"/>
          <w:lang w:val="el-GR"/>
        </w:rPr>
        <w:t xml:space="preserve"> / </w:t>
      </w:r>
      <w:r w:rsidRPr="00E82B63">
        <w:rPr>
          <w:rFonts w:cs="Tahoma"/>
          <w:lang w:val="en-US"/>
        </w:rPr>
        <w:t>Application</w:t>
      </w:r>
      <w:r w:rsidRPr="00E82B63">
        <w:rPr>
          <w:rFonts w:cs="Tahoma"/>
          <w:lang w:val="el-GR"/>
        </w:rPr>
        <w:t xml:space="preserve"> έχουν συμπτυχθεί σε ένα </w:t>
      </w:r>
      <w:r w:rsidRPr="00E82B63">
        <w:rPr>
          <w:rFonts w:cs="Tahoma"/>
          <w:lang w:val="en-US"/>
        </w:rPr>
        <w:t>VM</w:t>
      </w:r>
      <w:r w:rsidRPr="00E82B63">
        <w:rPr>
          <w:rFonts w:cs="Tahoma"/>
          <w:lang w:val="el-GR"/>
        </w:rPr>
        <w:t xml:space="preserve"> και δεσμεύονται σε ένα </w:t>
      </w:r>
      <w:r w:rsidRPr="00E82B63">
        <w:rPr>
          <w:rFonts w:cs="Tahoma"/>
          <w:lang w:val="en-US"/>
        </w:rPr>
        <w:t>VM</w:t>
      </w:r>
      <w:r w:rsidRPr="00E82B63">
        <w:rPr>
          <w:rFonts w:cs="Tahoma"/>
          <w:lang w:val="el-GR"/>
        </w:rPr>
        <w:t xml:space="preserve"> για την βάση δεδομένων και ένα επιπλέον </w:t>
      </w:r>
      <w:r w:rsidRPr="00E82B63">
        <w:rPr>
          <w:rFonts w:cs="Tahoma"/>
          <w:lang w:val="en-US"/>
        </w:rPr>
        <w:t>VM</w:t>
      </w:r>
      <w:r w:rsidRPr="00E82B63">
        <w:rPr>
          <w:rFonts w:cs="Tahoma"/>
          <w:lang w:val="el-GR"/>
        </w:rPr>
        <w:t xml:space="preserve"> για τον δοκιμαστικό διακομιστή του </w:t>
      </w:r>
      <w:r w:rsidRPr="00E82B63">
        <w:rPr>
          <w:rFonts w:cs="Tahoma"/>
          <w:lang w:val="en-US"/>
        </w:rPr>
        <w:t>Business</w:t>
      </w:r>
      <w:r w:rsidRPr="00E82B63">
        <w:rPr>
          <w:rFonts w:cs="Tahoma"/>
          <w:lang w:val="el-GR"/>
        </w:rPr>
        <w:t xml:space="preserve"> </w:t>
      </w:r>
      <w:r w:rsidRPr="00E82B63">
        <w:rPr>
          <w:rFonts w:cs="Tahoma"/>
          <w:lang w:val="en-US"/>
        </w:rPr>
        <w:t>Process</w:t>
      </w:r>
      <w:r w:rsidRPr="00E82B63">
        <w:rPr>
          <w:rFonts w:cs="Tahoma"/>
          <w:lang w:val="el-GR"/>
        </w:rPr>
        <w:t xml:space="preserve"> </w:t>
      </w:r>
      <w:r w:rsidRPr="00E82B63">
        <w:rPr>
          <w:rFonts w:cs="Tahoma"/>
          <w:lang w:val="en-US"/>
        </w:rPr>
        <w:t>Management</w:t>
      </w:r>
      <w:r w:rsidRPr="00E82B63">
        <w:rPr>
          <w:rFonts w:cs="Tahoma"/>
          <w:lang w:val="el-GR"/>
        </w:rPr>
        <w:t xml:space="preserve"> λογισμικού (τα αναφερόμενα σύνολα διακομιστών είναι επίσης ενδεικτικά). Η βάση μπορεί να είναι ακριβές αντίγραφο της κύριας βάσης του συστήματος ή να περιέχει ένα υποσύνολο των πραγματικών δεδομένων αποκλειστικά για σκοπούς </w:t>
      </w:r>
      <w:proofErr w:type="spellStart"/>
      <w:r w:rsidRPr="00E82B63">
        <w:rPr>
          <w:rFonts w:cs="Tahoma"/>
          <w:lang w:val="el-GR"/>
        </w:rPr>
        <w:t>αποσφαλμάτωσης</w:t>
      </w:r>
      <w:proofErr w:type="spellEnd"/>
      <w:r w:rsidRPr="00E82B63">
        <w:rPr>
          <w:rFonts w:cs="Tahoma"/>
          <w:lang w:val="el-GR"/>
        </w:rPr>
        <w:t xml:space="preserve"> και ελέγχου. Ο Ανάδοχος θα πρέπει να υλοποιήσει μια υποδομή ελέγχου τέτοια ώστε οι δοκιμές αποδοχής συστήματος (και ιδιαιτέρως αυτές της δοκιμαστικής παραγωγικής λειτουργίας) να μπορούν να διεξαχθούν αποκλειστικά εκεί, χωρίς ανάμιξη διακομιστών του παραγωγικού περιβάλλοντος.</w:t>
      </w:r>
    </w:p>
    <w:p w14:paraId="3F0DAF92" w14:textId="70CA8B49" w:rsidR="00E82B63" w:rsidRPr="00E82B63" w:rsidRDefault="00E82B63" w:rsidP="00E82B63">
      <w:pPr>
        <w:spacing w:before="120"/>
        <w:rPr>
          <w:rFonts w:cs="Tahoma"/>
          <w:lang w:val="el-GR"/>
        </w:rPr>
      </w:pPr>
      <w:r w:rsidRPr="00E82B63">
        <w:rPr>
          <w:rFonts w:cs="Tahoma"/>
          <w:lang w:val="el-GR"/>
        </w:rPr>
        <w:t xml:space="preserve">Η υποδομή ελέγχου είναι απαραίτητη για τους ακόλουθους λόγους. Καταρχήν η λειτουργικότητα του συστήματος θα αναπτυχθεί σε δύο φάσεις. Ο έλεγχος αποδοχής συστήματος για την πρώτη φάση μπορεί να γίνει με χρήση του ίδιου του </w:t>
      </w:r>
      <w:r w:rsidR="006B11D9" w:rsidRPr="00863C35">
        <w:rPr>
          <w:rFonts w:cs="Tahoma"/>
          <w:lang w:val="el-GR"/>
        </w:rPr>
        <w:t>Συστήματος</w:t>
      </w:r>
      <w:r w:rsidRPr="00E82B63">
        <w:rPr>
          <w:rFonts w:cs="Tahoma"/>
          <w:lang w:val="el-GR"/>
        </w:rPr>
        <w:t xml:space="preserve">. Ακολούθως το </w:t>
      </w:r>
      <w:r w:rsidR="006B11D9" w:rsidRPr="00863C35">
        <w:rPr>
          <w:rFonts w:cs="Tahoma"/>
          <w:lang w:val="el-GR"/>
        </w:rPr>
        <w:t xml:space="preserve">Σύστημα </w:t>
      </w:r>
      <w:r w:rsidRPr="00E82B63">
        <w:rPr>
          <w:rFonts w:cs="Tahoma"/>
          <w:lang w:val="el-GR"/>
        </w:rPr>
        <w:t>θα τεθεί σε πιλοτική λειτουργία. Η διερεύνηση και διόρθωση των σφαλμάτων που θα βρεθούν κατά την διάρκεια της πιλοτικής λειτουργίας θα πρέπει να γίνει πάνω στην υποδομή ελέγχου και όχι στο ίδιο το σύστημα. Επιπλέον ο έλεγχος αποδοχής συστήματος για την δεύτερη φάση ανάπτυξης δεν μπορεί να διεξαχθεί εξ’ ολοκλήρου στο κυρίως σύστημα αφού αυτό θα βρίσκεται ήδη σε πιλοτική λειτουργία. Τα ίδια ισχύουν και για τυχούσες διορθώσεις που θα πρέπει να επέλθουν όταν το σύστημα εξέλθει από την πιλοτική και εισέλθει στην δοκιμαστική παραγωγική λειτουργία του. Τέλος, η υποδομή ελέγχου είναι ιδιαίτερα χρήσιμη στις περιπτώσεις δημιουργίας νέων δοκιμαστικών ροών εργασίας ή αλλαγής υφισταμένων οι οποίες θα πρέπει να δοκιμάζονται πρώτα εκεί προτού τεθούν σε παραγωγική λειτουργία.</w:t>
      </w:r>
    </w:p>
    <w:p w14:paraId="0B1555E6" w14:textId="1C028FFA" w:rsidR="00E82B63" w:rsidRPr="00E82B63" w:rsidRDefault="00E82B63" w:rsidP="00E82B63">
      <w:pPr>
        <w:spacing w:before="120"/>
        <w:rPr>
          <w:rFonts w:cs="Tahoma"/>
          <w:lang w:val="el-GR"/>
        </w:rPr>
      </w:pPr>
      <w:r w:rsidRPr="00E82B63">
        <w:rPr>
          <w:rFonts w:cs="Tahoma"/>
          <w:lang w:val="el-GR"/>
        </w:rPr>
        <w:t xml:space="preserve">Η υποδομή ελέγχου δεν είναι απαραίτητο να είναι διαθέσιμη σε μόνιμη βάση καθ’ όλη την διάρκεια ζωής </w:t>
      </w:r>
      <w:r w:rsidR="002E21F6">
        <w:rPr>
          <w:rFonts w:cs="Tahoma"/>
          <w:lang w:val="el-GR"/>
        </w:rPr>
        <w:t xml:space="preserve">του </w:t>
      </w:r>
      <w:r w:rsidR="006B11D9" w:rsidRPr="00863C35">
        <w:rPr>
          <w:rFonts w:cs="Tahoma"/>
          <w:lang w:val="el-GR"/>
        </w:rPr>
        <w:t>Συστήματος</w:t>
      </w:r>
      <w:r w:rsidRPr="00E82B63">
        <w:rPr>
          <w:rFonts w:cs="Tahoma"/>
          <w:lang w:val="el-GR"/>
        </w:rPr>
        <w:t xml:space="preserve">. Το </w:t>
      </w:r>
      <w:r w:rsidRPr="00E82B63">
        <w:rPr>
          <w:rFonts w:cs="Tahoma"/>
          <w:lang w:val="en-US"/>
        </w:rPr>
        <w:t>G</w:t>
      </w:r>
      <w:r w:rsidRPr="00E82B63">
        <w:rPr>
          <w:rFonts w:cs="Tahoma"/>
          <w:lang w:val="el-GR"/>
        </w:rPr>
        <w:t>-</w:t>
      </w:r>
      <w:r w:rsidRPr="00E82B63">
        <w:rPr>
          <w:rFonts w:cs="Tahoma"/>
          <w:lang w:val="en-US"/>
        </w:rPr>
        <w:t>cloud</w:t>
      </w:r>
      <w:r w:rsidRPr="00E82B63">
        <w:rPr>
          <w:rFonts w:cs="Tahoma"/>
          <w:lang w:val="el-GR"/>
        </w:rPr>
        <w:t xml:space="preserve"> διαθέτει την ευελιξία της προσωρινής  δέσμευσης πόρων και της συνακόλουθης κατάργησής τους όταν δεν είναι πλέον απαραίτητοι. Ως εκ τούτου η υποδομή ελέγχου μπορεί να δημιουργείται όταν χρειάζεται και ακολούθως να καταστρέφεται μέσω αντίστοιχων αυτοματοποιημένων </w:t>
      </w:r>
      <w:r w:rsidRPr="00E82B63">
        <w:rPr>
          <w:rFonts w:cs="Tahoma"/>
          <w:lang w:val="en-US"/>
        </w:rPr>
        <w:t>scripts</w:t>
      </w:r>
      <w:r w:rsidRPr="00E82B63">
        <w:rPr>
          <w:rFonts w:cs="Tahoma"/>
          <w:lang w:val="el-GR"/>
        </w:rPr>
        <w:t xml:space="preserve"> ή με παρέμβαση του Διαχειριστή.</w:t>
      </w:r>
    </w:p>
    <w:p w14:paraId="4C8D1492" w14:textId="77777777" w:rsidR="00E82B63" w:rsidRPr="00E82B63" w:rsidRDefault="00E82B63" w:rsidP="00E82B63">
      <w:pPr>
        <w:spacing w:before="120"/>
        <w:contextualSpacing/>
        <w:rPr>
          <w:rFonts w:cs="Tahoma"/>
          <w:szCs w:val="20"/>
          <w:lang w:val="el-GR"/>
        </w:rPr>
      </w:pPr>
      <w:r w:rsidRPr="00E82B63">
        <w:rPr>
          <w:rFonts w:cs="Tahoma"/>
          <w:lang w:val="el-GR"/>
        </w:rPr>
        <w:t xml:space="preserve">Ο υποψήφιος Ανάδοχος στην Τεχνική Πρόσφορά του, καλείται να συμπληρώσει τον </w:t>
      </w:r>
      <w:r w:rsidRPr="00E82B63">
        <w:rPr>
          <w:rFonts w:cs="Tahoma"/>
          <w:szCs w:val="20"/>
          <w:lang w:val="el-GR"/>
        </w:rPr>
        <w:t xml:space="preserve">ακόλουθο πίνακα με τους πόρους που θα απαιτηθούν για κάθε υποσύστημα / λογισμικό / υπηρεσία προκειμένου να φιλοξενηθεί στο </w:t>
      </w:r>
      <w:r w:rsidRPr="00E82B63">
        <w:rPr>
          <w:rFonts w:cs="Tahoma"/>
          <w:szCs w:val="20"/>
        </w:rPr>
        <w:t>G</w:t>
      </w:r>
      <w:r w:rsidRPr="00E82B63">
        <w:rPr>
          <w:rFonts w:cs="Tahoma"/>
          <w:szCs w:val="20"/>
          <w:lang w:val="el-GR"/>
        </w:rPr>
        <w:t>-</w:t>
      </w:r>
      <w:r w:rsidRPr="00E82B63">
        <w:rPr>
          <w:rFonts w:cs="Tahoma"/>
          <w:szCs w:val="20"/>
        </w:rPr>
        <w:t>cloud</w:t>
      </w:r>
      <w:r w:rsidRPr="00E82B63">
        <w:rPr>
          <w:rFonts w:cs="Tahoma"/>
          <w:szCs w:val="20"/>
          <w:lang w:val="el-GR"/>
        </w:rPr>
        <w:t>. Η παράθεση των πόρων θα είναι ομαδοποιημένη ανά νοητό διακομιστή (</w:t>
      </w:r>
      <w:r w:rsidRPr="00E82B63">
        <w:rPr>
          <w:rFonts w:cs="Tahoma"/>
          <w:szCs w:val="20"/>
        </w:rPr>
        <w:t>virtual</w:t>
      </w:r>
      <w:r w:rsidRPr="00E82B63">
        <w:rPr>
          <w:rFonts w:cs="Tahoma"/>
          <w:szCs w:val="20"/>
          <w:lang w:val="el-GR"/>
        </w:rPr>
        <w:t xml:space="preserve"> </w:t>
      </w:r>
      <w:r w:rsidRPr="00E82B63">
        <w:rPr>
          <w:rFonts w:cs="Tahoma"/>
          <w:szCs w:val="20"/>
        </w:rPr>
        <w:t>server</w:t>
      </w:r>
      <w:r w:rsidRPr="00E82B63">
        <w:rPr>
          <w:rFonts w:cs="Tahoma"/>
          <w:szCs w:val="20"/>
          <w:lang w:val="el-GR"/>
        </w:rPr>
        <w:t xml:space="preserve">). Ο πίνακας μπορεί να τροποποιηθεί, κατά την κρίση του προσφέροντος εφόσον απαιτείται, ώστε να απεικονίζεται πληρέστερα ο επιθυμητός τρόπος φιλοξενίας στο </w:t>
      </w:r>
      <w:r w:rsidRPr="00E82B63">
        <w:rPr>
          <w:rFonts w:cs="Tahoma"/>
          <w:szCs w:val="20"/>
          <w:lang w:val="en-US"/>
        </w:rPr>
        <w:t>G</w:t>
      </w:r>
      <w:r w:rsidRPr="00E82B63">
        <w:rPr>
          <w:rFonts w:cs="Tahoma"/>
          <w:szCs w:val="20"/>
          <w:lang w:val="el-GR"/>
        </w:rPr>
        <w:t>-</w:t>
      </w:r>
      <w:r w:rsidRPr="00E82B63">
        <w:rPr>
          <w:rFonts w:cs="Tahoma"/>
          <w:szCs w:val="20"/>
          <w:lang w:val="en-US"/>
        </w:rPr>
        <w:t>cloud</w:t>
      </w:r>
      <w:r w:rsidRPr="00E82B63">
        <w:rPr>
          <w:rFonts w:cs="Tahoma"/>
          <w:szCs w:val="20"/>
          <w:lang w:val="el-GR"/>
        </w:rPr>
        <w:t>.</w:t>
      </w:r>
    </w:p>
    <w:p w14:paraId="5B5B11D5" w14:textId="77777777" w:rsidR="00E82B63" w:rsidRPr="00E82B63" w:rsidRDefault="00E82B63" w:rsidP="00E82B63">
      <w:pPr>
        <w:spacing w:before="120"/>
        <w:contextualSpacing/>
        <w:rPr>
          <w:rFonts w:cs="Tahoma"/>
          <w:szCs w:val="20"/>
          <w:lang w:val="el-G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
        <w:gridCol w:w="2169"/>
        <w:gridCol w:w="2764"/>
        <w:gridCol w:w="1477"/>
        <w:gridCol w:w="1297"/>
        <w:gridCol w:w="1293"/>
      </w:tblGrid>
      <w:tr w:rsidR="00E82B63" w:rsidRPr="00E82B63" w14:paraId="150C6A69" w14:textId="77777777" w:rsidTr="00A17049">
        <w:tc>
          <w:tcPr>
            <w:tcW w:w="0" w:type="auto"/>
            <w:shd w:val="clear" w:color="auto" w:fill="BFBFBF"/>
          </w:tcPr>
          <w:p w14:paraId="4FC80EB1" w14:textId="77777777" w:rsidR="00E82B63" w:rsidRPr="00E82B63" w:rsidRDefault="00E82B63" w:rsidP="00E82B63">
            <w:pPr>
              <w:spacing w:before="120"/>
              <w:contextualSpacing/>
              <w:jc w:val="center"/>
              <w:rPr>
                <w:rFonts w:eastAsia="Calibri" w:cs="Tahoma"/>
                <w:b/>
                <w:szCs w:val="20"/>
              </w:rPr>
            </w:pPr>
            <w:r w:rsidRPr="00E82B63">
              <w:rPr>
                <w:rFonts w:eastAsia="Calibri" w:cs="Tahoma"/>
                <w:b/>
                <w:szCs w:val="20"/>
              </w:rPr>
              <w:t>α/α</w:t>
            </w:r>
          </w:p>
        </w:tc>
        <w:tc>
          <w:tcPr>
            <w:tcW w:w="0" w:type="auto"/>
            <w:shd w:val="clear" w:color="auto" w:fill="BFBFBF"/>
          </w:tcPr>
          <w:p w14:paraId="48E86EDF" w14:textId="77777777" w:rsidR="00E82B63" w:rsidRPr="00E82B63" w:rsidRDefault="00E82B63" w:rsidP="00E82B63">
            <w:pPr>
              <w:spacing w:before="120"/>
              <w:contextualSpacing/>
              <w:jc w:val="center"/>
              <w:rPr>
                <w:rFonts w:eastAsia="Calibri" w:cs="Tahoma"/>
                <w:b/>
                <w:szCs w:val="20"/>
              </w:rPr>
            </w:pPr>
            <w:proofErr w:type="spellStart"/>
            <w:r w:rsidRPr="00E82B63">
              <w:rPr>
                <w:rFonts w:eastAsia="Calibri" w:cs="Tahoma"/>
                <w:b/>
                <w:szCs w:val="20"/>
              </w:rPr>
              <w:t>Περιγρ</w:t>
            </w:r>
            <w:proofErr w:type="spellEnd"/>
            <w:r w:rsidRPr="00E82B63">
              <w:rPr>
                <w:rFonts w:eastAsia="Calibri" w:cs="Tahoma"/>
                <w:b/>
                <w:szCs w:val="20"/>
              </w:rPr>
              <w:t>αφή</w:t>
            </w:r>
            <w:r w:rsidRPr="00E82B63">
              <w:rPr>
                <w:rFonts w:eastAsia="Calibri" w:cs="Tahoma"/>
                <w:b/>
                <w:szCs w:val="20"/>
                <w:lang w:val="en-US"/>
              </w:rPr>
              <w:t xml:space="preserve"> </w:t>
            </w:r>
            <w:proofErr w:type="spellStart"/>
            <w:r w:rsidRPr="00E82B63">
              <w:rPr>
                <w:rFonts w:eastAsia="Calibri" w:cs="Tahoma"/>
                <w:b/>
                <w:szCs w:val="20"/>
              </w:rPr>
              <w:t>δι</w:t>
            </w:r>
            <w:proofErr w:type="spellEnd"/>
            <w:r w:rsidRPr="00E82B63">
              <w:rPr>
                <w:rFonts w:eastAsia="Calibri" w:cs="Tahoma"/>
                <w:b/>
                <w:szCs w:val="20"/>
              </w:rPr>
              <w:t>ακομιστή</w:t>
            </w:r>
          </w:p>
        </w:tc>
        <w:tc>
          <w:tcPr>
            <w:tcW w:w="0" w:type="auto"/>
            <w:shd w:val="clear" w:color="auto" w:fill="BFBFBF"/>
          </w:tcPr>
          <w:p w14:paraId="17F2414C" w14:textId="77777777" w:rsidR="00E82B63" w:rsidRPr="00E82B63" w:rsidRDefault="00E82B63" w:rsidP="00E82B63">
            <w:pPr>
              <w:spacing w:before="120"/>
              <w:contextualSpacing/>
              <w:jc w:val="center"/>
              <w:rPr>
                <w:rFonts w:eastAsia="Calibri" w:cs="Tahoma"/>
                <w:b/>
                <w:szCs w:val="20"/>
              </w:rPr>
            </w:pPr>
            <w:r w:rsidRPr="00E82B63">
              <w:rPr>
                <w:rFonts w:eastAsia="Calibri" w:cs="Tahoma"/>
                <w:b/>
                <w:szCs w:val="20"/>
              </w:rPr>
              <w:t>Υπ</w:t>
            </w:r>
            <w:proofErr w:type="spellStart"/>
            <w:r w:rsidRPr="00E82B63">
              <w:rPr>
                <w:rFonts w:eastAsia="Calibri" w:cs="Tahoma"/>
                <w:b/>
                <w:szCs w:val="20"/>
              </w:rPr>
              <w:t>ηρεσίες</w:t>
            </w:r>
            <w:proofErr w:type="spellEnd"/>
            <w:r w:rsidRPr="00E82B63">
              <w:rPr>
                <w:rFonts w:eastAsia="Calibri" w:cs="Tahoma"/>
                <w:b/>
                <w:szCs w:val="20"/>
              </w:rPr>
              <w:t xml:space="preserve"> π</w:t>
            </w:r>
            <w:proofErr w:type="spellStart"/>
            <w:r w:rsidRPr="00E82B63">
              <w:rPr>
                <w:rFonts w:eastAsia="Calibri" w:cs="Tahoma"/>
                <w:b/>
                <w:szCs w:val="20"/>
              </w:rPr>
              <w:t>ου</w:t>
            </w:r>
            <w:proofErr w:type="spellEnd"/>
            <w:r w:rsidRPr="00E82B63">
              <w:rPr>
                <w:rFonts w:eastAsia="Calibri" w:cs="Tahoma"/>
                <w:b/>
                <w:szCs w:val="20"/>
              </w:rPr>
              <w:t xml:space="preserve"> </w:t>
            </w:r>
            <w:proofErr w:type="spellStart"/>
            <w:r w:rsidRPr="00E82B63">
              <w:rPr>
                <w:rFonts w:eastAsia="Calibri" w:cs="Tahoma"/>
                <w:b/>
                <w:szCs w:val="20"/>
              </w:rPr>
              <w:t>φιλοξενούντ</w:t>
            </w:r>
            <w:proofErr w:type="spellEnd"/>
            <w:r w:rsidRPr="00E82B63">
              <w:rPr>
                <w:rFonts w:eastAsia="Calibri" w:cs="Tahoma"/>
                <w:b/>
                <w:szCs w:val="20"/>
              </w:rPr>
              <w:t>αι</w:t>
            </w:r>
          </w:p>
        </w:tc>
        <w:tc>
          <w:tcPr>
            <w:tcW w:w="0" w:type="auto"/>
            <w:shd w:val="clear" w:color="auto" w:fill="BFBFBF"/>
          </w:tcPr>
          <w:p w14:paraId="43BFC3BF" w14:textId="77777777" w:rsidR="00E82B63" w:rsidRPr="00E82B63" w:rsidRDefault="00E82B63" w:rsidP="00E82B63">
            <w:pPr>
              <w:spacing w:before="120"/>
              <w:contextualSpacing/>
              <w:jc w:val="center"/>
              <w:rPr>
                <w:rFonts w:eastAsia="Calibri" w:cs="Tahoma"/>
                <w:b/>
                <w:szCs w:val="20"/>
              </w:rPr>
            </w:pPr>
            <w:proofErr w:type="spellStart"/>
            <w:r w:rsidRPr="00E82B63">
              <w:rPr>
                <w:rFonts w:eastAsia="Calibri" w:cs="Tahoma"/>
                <w:b/>
                <w:szCs w:val="20"/>
              </w:rPr>
              <w:t>Αριθμός</w:t>
            </w:r>
            <w:proofErr w:type="spellEnd"/>
            <w:r w:rsidRPr="00E82B63">
              <w:rPr>
                <w:rFonts w:eastAsia="Calibri" w:cs="Tahoma"/>
                <w:b/>
                <w:szCs w:val="20"/>
              </w:rPr>
              <w:t xml:space="preserve"> </w:t>
            </w:r>
            <w:r w:rsidRPr="00E82B63">
              <w:rPr>
                <w:rFonts w:eastAsia="Calibri" w:cs="Tahoma"/>
                <w:b/>
                <w:szCs w:val="20"/>
                <w:lang w:val="en-US"/>
              </w:rPr>
              <w:t>cores</w:t>
            </w:r>
          </w:p>
        </w:tc>
        <w:tc>
          <w:tcPr>
            <w:tcW w:w="0" w:type="auto"/>
            <w:shd w:val="clear" w:color="auto" w:fill="BFBFBF"/>
          </w:tcPr>
          <w:p w14:paraId="2EC546A3" w14:textId="77777777" w:rsidR="00E82B63" w:rsidRPr="00E82B63" w:rsidRDefault="00E82B63" w:rsidP="00E82B63">
            <w:pPr>
              <w:spacing w:before="120"/>
              <w:contextualSpacing/>
              <w:jc w:val="center"/>
              <w:rPr>
                <w:rFonts w:eastAsia="Calibri" w:cs="Tahoma"/>
                <w:b/>
                <w:szCs w:val="20"/>
                <w:lang w:val="en-US"/>
              </w:rPr>
            </w:pPr>
            <w:r w:rsidRPr="00E82B63">
              <w:rPr>
                <w:rFonts w:eastAsia="Calibri" w:cs="Tahoma"/>
                <w:b/>
                <w:szCs w:val="20"/>
                <w:lang w:val="en-US"/>
              </w:rPr>
              <w:t>M</w:t>
            </w:r>
            <w:proofErr w:type="spellStart"/>
            <w:r w:rsidRPr="00E82B63">
              <w:rPr>
                <w:rFonts w:eastAsia="Calibri" w:cs="Tahoma"/>
                <w:b/>
                <w:szCs w:val="20"/>
              </w:rPr>
              <w:t>νήμη</w:t>
            </w:r>
            <w:proofErr w:type="spellEnd"/>
            <w:r w:rsidRPr="00E82B63">
              <w:rPr>
                <w:rFonts w:eastAsia="Calibri" w:cs="Tahoma"/>
                <w:b/>
                <w:szCs w:val="20"/>
              </w:rPr>
              <w:t xml:space="preserve"> (</w:t>
            </w:r>
            <w:r w:rsidRPr="00E82B63">
              <w:rPr>
                <w:rFonts w:eastAsia="Calibri" w:cs="Tahoma"/>
                <w:b/>
                <w:szCs w:val="20"/>
                <w:lang w:val="en-US"/>
              </w:rPr>
              <w:t>GB)</w:t>
            </w:r>
          </w:p>
        </w:tc>
        <w:tc>
          <w:tcPr>
            <w:tcW w:w="0" w:type="auto"/>
            <w:shd w:val="clear" w:color="auto" w:fill="BFBFBF"/>
          </w:tcPr>
          <w:p w14:paraId="6133A34B" w14:textId="77777777" w:rsidR="00E82B63" w:rsidRPr="00E82B63" w:rsidRDefault="00E82B63" w:rsidP="00E82B63">
            <w:pPr>
              <w:spacing w:before="120"/>
              <w:contextualSpacing/>
              <w:jc w:val="center"/>
              <w:rPr>
                <w:rFonts w:eastAsia="Calibri" w:cs="Tahoma"/>
                <w:b/>
                <w:szCs w:val="20"/>
              </w:rPr>
            </w:pPr>
            <w:proofErr w:type="spellStart"/>
            <w:r w:rsidRPr="00E82B63">
              <w:rPr>
                <w:rFonts w:eastAsia="Calibri" w:cs="Tahoma"/>
                <w:b/>
                <w:szCs w:val="20"/>
              </w:rPr>
              <w:t>Δίσκος</w:t>
            </w:r>
            <w:proofErr w:type="spellEnd"/>
            <w:r w:rsidRPr="00E82B63">
              <w:rPr>
                <w:rFonts w:eastAsia="Calibri" w:cs="Tahoma"/>
                <w:b/>
                <w:szCs w:val="20"/>
              </w:rPr>
              <w:t xml:space="preserve"> (</w:t>
            </w:r>
            <w:r w:rsidRPr="00E82B63">
              <w:rPr>
                <w:rFonts w:eastAsia="Calibri" w:cs="Tahoma"/>
                <w:b/>
                <w:szCs w:val="20"/>
                <w:lang w:val="en-US"/>
              </w:rPr>
              <w:t>GB</w:t>
            </w:r>
            <w:r w:rsidRPr="00E82B63">
              <w:rPr>
                <w:rFonts w:eastAsia="Calibri" w:cs="Tahoma"/>
                <w:b/>
                <w:szCs w:val="20"/>
              </w:rPr>
              <w:t>)</w:t>
            </w:r>
          </w:p>
        </w:tc>
      </w:tr>
      <w:tr w:rsidR="00E82B63" w:rsidRPr="00E82B63" w14:paraId="4CC954A0" w14:textId="77777777" w:rsidTr="00A17049">
        <w:tc>
          <w:tcPr>
            <w:tcW w:w="0" w:type="auto"/>
            <w:shd w:val="clear" w:color="auto" w:fill="auto"/>
          </w:tcPr>
          <w:p w14:paraId="185B02C8" w14:textId="77777777" w:rsidR="00E82B63" w:rsidRPr="00E82B63" w:rsidRDefault="00E82B63" w:rsidP="00E82B63">
            <w:pPr>
              <w:spacing w:before="120"/>
              <w:contextualSpacing/>
              <w:rPr>
                <w:rFonts w:eastAsia="Calibri" w:cs="Tahoma"/>
                <w:szCs w:val="20"/>
                <w:lang w:val="en-US"/>
              </w:rPr>
            </w:pPr>
            <w:r w:rsidRPr="00E82B63">
              <w:rPr>
                <w:rFonts w:eastAsia="Calibri" w:cs="Tahoma"/>
                <w:szCs w:val="20"/>
                <w:lang w:val="en-US"/>
              </w:rPr>
              <w:t>1</w:t>
            </w:r>
          </w:p>
        </w:tc>
        <w:tc>
          <w:tcPr>
            <w:tcW w:w="0" w:type="auto"/>
            <w:shd w:val="clear" w:color="auto" w:fill="auto"/>
          </w:tcPr>
          <w:p w14:paraId="768674D1"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1F3C5EAE"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6A08EA49"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7310F1BF"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6C17168F" w14:textId="77777777" w:rsidR="00E82B63" w:rsidRPr="00E82B63" w:rsidRDefault="00E82B63" w:rsidP="00E82B63">
            <w:pPr>
              <w:spacing w:before="120"/>
              <w:contextualSpacing/>
              <w:rPr>
                <w:rFonts w:eastAsia="Calibri" w:cs="Tahoma"/>
                <w:szCs w:val="20"/>
              </w:rPr>
            </w:pPr>
          </w:p>
        </w:tc>
      </w:tr>
      <w:tr w:rsidR="00E82B63" w:rsidRPr="00E82B63" w14:paraId="0B339BC8" w14:textId="77777777" w:rsidTr="00A17049">
        <w:tc>
          <w:tcPr>
            <w:tcW w:w="0" w:type="auto"/>
            <w:shd w:val="clear" w:color="auto" w:fill="auto"/>
          </w:tcPr>
          <w:p w14:paraId="62C04E85" w14:textId="77777777" w:rsidR="00E82B63" w:rsidRPr="00E82B63" w:rsidRDefault="00E82B63" w:rsidP="00E82B63">
            <w:pPr>
              <w:spacing w:before="120"/>
              <w:contextualSpacing/>
              <w:rPr>
                <w:rFonts w:eastAsia="Calibri" w:cs="Tahoma"/>
                <w:szCs w:val="20"/>
                <w:lang w:val="en-US"/>
              </w:rPr>
            </w:pPr>
            <w:r w:rsidRPr="00E82B63">
              <w:rPr>
                <w:rFonts w:eastAsia="Calibri" w:cs="Tahoma"/>
                <w:szCs w:val="20"/>
                <w:lang w:val="en-US"/>
              </w:rPr>
              <w:t>2</w:t>
            </w:r>
          </w:p>
        </w:tc>
        <w:tc>
          <w:tcPr>
            <w:tcW w:w="0" w:type="auto"/>
            <w:shd w:val="clear" w:color="auto" w:fill="auto"/>
          </w:tcPr>
          <w:p w14:paraId="069140B4"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0D6BDA96"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7DAD71DF"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01F67FDC"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6893DA89" w14:textId="77777777" w:rsidR="00E82B63" w:rsidRPr="00E82B63" w:rsidRDefault="00E82B63" w:rsidP="00E82B63">
            <w:pPr>
              <w:spacing w:before="120"/>
              <w:contextualSpacing/>
              <w:rPr>
                <w:rFonts w:eastAsia="Calibri" w:cs="Tahoma"/>
                <w:szCs w:val="20"/>
              </w:rPr>
            </w:pPr>
          </w:p>
        </w:tc>
      </w:tr>
      <w:tr w:rsidR="00E82B63" w:rsidRPr="00E82B63" w14:paraId="778DE720" w14:textId="77777777" w:rsidTr="00A17049">
        <w:tc>
          <w:tcPr>
            <w:tcW w:w="0" w:type="auto"/>
            <w:shd w:val="clear" w:color="auto" w:fill="auto"/>
          </w:tcPr>
          <w:p w14:paraId="55EC0240" w14:textId="77777777" w:rsidR="00E82B63" w:rsidRPr="00E82B63" w:rsidRDefault="00E82B63" w:rsidP="00E82B63">
            <w:pPr>
              <w:spacing w:before="120"/>
              <w:contextualSpacing/>
              <w:rPr>
                <w:rFonts w:eastAsia="Calibri" w:cs="Tahoma"/>
                <w:szCs w:val="20"/>
                <w:lang w:val="en-US"/>
              </w:rPr>
            </w:pPr>
            <w:r w:rsidRPr="00E82B63">
              <w:rPr>
                <w:rFonts w:eastAsia="Calibri" w:cs="Tahoma"/>
                <w:szCs w:val="20"/>
                <w:lang w:val="en-US"/>
              </w:rPr>
              <w:t>3</w:t>
            </w:r>
          </w:p>
        </w:tc>
        <w:tc>
          <w:tcPr>
            <w:tcW w:w="0" w:type="auto"/>
            <w:shd w:val="clear" w:color="auto" w:fill="auto"/>
          </w:tcPr>
          <w:p w14:paraId="5A1F2CBC"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7904202E"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2E537687"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52F6EF96"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66521F76" w14:textId="77777777" w:rsidR="00E82B63" w:rsidRPr="00E82B63" w:rsidRDefault="00E82B63" w:rsidP="00E82B63">
            <w:pPr>
              <w:spacing w:before="120"/>
              <w:contextualSpacing/>
              <w:rPr>
                <w:rFonts w:eastAsia="Calibri" w:cs="Tahoma"/>
                <w:szCs w:val="20"/>
              </w:rPr>
            </w:pPr>
          </w:p>
        </w:tc>
      </w:tr>
      <w:tr w:rsidR="00E82B63" w:rsidRPr="00E82B63" w14:paraId="1257F81D" w14:textId="77777777" w:rsidTr="00A17049">
        <w:tc>
          <w:tcPr>
            <w:tcW w:w="0" w:type="auto"/>
            <w:shd w:val="clear" w:color="auto" w:fill="auto"/>
          </w:tcPr>
          <w:p w14:paraId="19E8C118" w14:textId="77777777" w:rsidR="00E82B63" w:rsidRPr="00E82B63" w:rsidRDefault="00E82B63" w:rsidP="00E82B63">
            <w:pPr>
              <w:spacing w:before="120"/>
              <w:contextualSpacing/>
              <w:rPr>
                <w:rFonts w:eastAsia="Calibri" w:cs="Tahoma"/>
                <w:szCs w:val="20"/>
                <w:lang w:val="en-US"/>
              </w:rPr>
            </w:pPr>
            <w:r w:rsidRPr="00E82B63">
              <w:rPr>
                <w:rFonts w:eastAsia="Calibri" w:cs="Tahoma"/>
                <w:szCs w:val="20"/>
                <w:lang w:val="en-US"/>
              </w:rPr>
              <w:t>….</w:t>
            </w:r>
          </w:p>
        </w:tc>
        <w:tc>
          <w:tcPr>
            <w:tcW w:w="0" w:type="auto"/>
            <w:shd w:val="clear" w:color="auto" w:fill="auto"/>
          </w:tcPr>
          <w:p w14:paraId="114482F9"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0C61485A"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0B215986"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19741F55" w14:textId="77777777" w:rsidR="00E82B63" w:rsidRPr="00E82B63" w:rsidRDefault="00E82B63" w:rsidP="00E82B63">
            <w:pPr>
              <w:spacing w:before="120"/>
              <w:contextualSpacing/>
              <w:rPr>
                <w:rFonts w:eastAsia="Calibri" w:cs="Tahoma"/>
                <w:szCs w:val="20"/>
              </w:rPr>
            </w:pPr>
          </w:p>
        </w:tc>
        <w:tc>
          <w:tcPr>
            <w:tcW w:w="0" w:type="auto"/>
            <w:shd w:val="clear" w:color="auto" w:fill="auto"/>
          </w:tcPr>
          <w:p w14:paraId="16E2B575" w14:textId="77777777" w:rsidR="00E82B63" w:rsidRPr="00E82B63" w:rsidRDefault="00E82B63" w:rsidP="00E82B63">
            <w:pPr>
              <w:spacing w:before="120"/>
              <w:contextualSpacing/>
              <w:rPr>
                <w:rFonts w:eastAsia="Calibri" w:cs="Tahoma"/>
                <w:szCs w:val="20"/>
              </w:rPr>
            </w:pPr>
          </w:p>
        </w:tc>
      </w:tr>
    </w:tbl>
    <w:p w14:paraId="53D62343" w14:textId="77777777" w:rsidR="00E82B63" w:rsidRDefault="00E82B63" w:rsidP="00BC7660">
      <w:pPr>
        <w:suppressAutoHyphens w:val="0"/>
        <w:spacing w:after="0"/>
        <w:rPr>
          <w:rFonts w:eastAsia="SimSun"/>
          <w:szCs w:val="22"/>
          <w:lang w:val="el-GR"/>
        </w:rPr>
      </w:pPr>
    </w:p>
    <w:p w14:paraId="59139A0E" w14:textId="77777777" w:rsidR="00AB7443" w:rsidRDefault="00AB7443" w:rsidP="002B50AD">
      <w:pPr>
        <w:pStyle w:val="Heading4"/>
        <w:numPr>
          <w:ilvl w:val="3"/>
          <w:numId w:val="130"/>
        </w:numPr>
        <w:tabs>
          <w:tab w:val="left" w:pos="1134"/>
        </w:tabs>
        <w:rPr>
          <w:rFonts w:ascii="Tahoma" w:hAnsi="Tahoma" w:cs="Tahoma"/>
          <w:szCs w:val="22"/>
        </w:rPr>
      </w:pPr>
      <w:bookmarkStart w:id="214" w:name="_Toc40458243"/>
      <w:proofErr w:type="spellStart"/>
      <w:r w:rsidRPr="00AB7443">
        <w:rPr>
          <w:rFonts w:ascii="Tahoma" w:hAnsi="Tahoma" w:cs="Tahoma"/>
          <w:szCs w:val="22"/>
        </w:rPr>
        <w:t>Έτοιμο</w:t>
      </w:r>
      <w:proofErr w:type="spellEnd"/>
      <w:r w:rsidRPr="00AB7443">
        <w:rPr>
          <w:rFonts w:ascii="Tahoma" w:hAnsi="Tahoma" w:cs="Tahoma"/>
          <w:szCs w:val="22"/>
        </w:rPr>
        <w:t xml:space="preserve"> </w:t>
      </w:r>
      <w:proofErr w:type="spellStart"/>
      <w:r w:rsidRPr="00AB7443">
        <w:rPr>
          <w:rFonts w:ascii="Tahoma" w:hAnsi="Tahoma" w:cs="Tahoma"/>
          <w:szCs w:val="22"/>
        </w:rPr>
        <w:t>Λογισμικό</w:t>
      </w:r>
      <w:bookmarkEnd w:id="214"/>
      <w:proofErr w:type="spellEnd"/>
    </w:p>
    <w:p w14:paraId="76FC25A1" w14:textId="18F7146A" w:rsidR="00AB7443" w:rsidRDefault="00AB7443" w:rsidP="002E21F6">
      <w:pPr>
        <w:rPr>
          <w:rFonts w:cs="Tahoma"/>
          <w:lang w:val="el-GR"/>
        </w:rPr>
      </w:pPr>
      <w:r w:rsidRPr="00AB7443">
        <w:rPr>
          <w:rFonts w:cs="Tahoma"/>
          <w:lang w:val="el-GR"/>
        </w:rPr>
        <w:t xml:space="preserve">Ως έτοιμο λογισμικό νοείται πρωτίστως το λογισμικό υποδομής (ή αλλιώς λογισμικό συστήματος) πάνω στο οποίο βασίζουν τη λειτουργία τους τα υπόλοιπα υποσυστήματα του </w:t>
      </w:r>
      <w:r>
        <w:rPr>
          <w:rFonts w:cs="Tahoma"/>
          <w:lang w:val="el-GR"/>
        </w:rPr>
        <w:t xml:space="preserve">Συστήματος </w:t>
      </w:r>
      <w:r w:rsidR="002E21F6">
        <w:rPr>
          <w:rFonts w:cs="Tahoma"/>
          <w:lang w:val="el-GR"/>
        </w:rPr>
        <w:t>Υποστήριξης των διαδικασιών ενσωμάτωσης της Νομοθεσίας της Ε.Ε στο ελληνικό Δίκαιο</w:t>
      </w:r>
      <w:r w:rsidRPr="00AB7443">
        <w:rPr>
          <w:rFonts w:cs="Tahoma"/>
          <w:lang w:val="el-GR"/>
        </w:rPr>
        <w:t>. Συνεπώς στο έτοιμο λογισμικό ανήκουν τα λειτουργικά συστήματα (</w:t>
      </w:r>
      <w:r w:rsidRPr="00AB7443">
        <w:rPr>
          <w:rFonts w:cs="Tahoma"/>
        </w:rPr>
        <w:t>operating</w:t>
      </w:r>
      <w:r w:rsidRPr="00AB7443">
        <w:rPr>
          <w:rFonts w:cs="Tahoma"/>
          <w:lang w:val="el-GR"/>
        </w:rPr>
        <w:t xml:space="preserve"> </w:t>
      </w:r>
      <w:r w:rsidRPr="00AB7443">
        <w:rPr>
          <w:rFonts w:cs="Tahoma"/>
        </w:rPr>
        <w:t>systems</w:t>
      </w:r>
      <w:r w:rsidRPr="00AB7443">
        <w:rPr>
          <w:rFonts w:cs="Tahoma"/>
          <w:lang w:val="el-GR"/>
        </w:rPr>
        <w:t>), το λογισμικό των διακομιστών διαδικτύου (</w:t>
      </w:r>
      <w:r w:rsidRPr="00AB7443">
        <w:rPr>
          <w:rFonts w:cs="Tahoma"/>
        </w:rPr>
        <w:t>web</w:t>
      </w:r>
      <w:r w:rsidRPr="00AB7443">
        <w:rPr>
          <w:rFonts w:cs="Tahoma"/>
          <w:lang w:val="el-GR"/>
        </w:rPr>
        <w:t xml:space="preserve"> </w:t>
      </w:r>
      <w:r w:rsidRPr="00AB7443">
        <w:rPr>
          <w:rFonts w:cs="Tahoma"/>
        </w:rPr>
        <w:t>servers</w:t>
      </w:r>
      <w:r w:rsidRPr="00AB7443">
        <w:rPr>
          <w:rFonts w:cs="Tahoma"/>
          <w:lang w:val="el-GR"/>
        </w:rPr>
        <w:t>), τα συστήματα διαχείρισης βάσεων δεδομένων (</w:t>
      </w:r>
      <w:r w:rsidRPr="00AB7443">
        <w:rPr>
          <w:rFonts w:cs="Tahoma"/>
        </w:rPr>
        <w:t>RDBMS</w:t>
      </w:r>
      <w:r w:rsidRPr="00AB7443">
        <w:rPr>
          <w:rFonts w:cs="Tahoma"/>
          <w:lang w:val="el-GR"/>
        </w:rPr>
        <w:t xml:space="preserve">), συστήματα κατανομής φόρτου </w:t>
      </w:r>
      <w:r w:rsidRPr="00AB7443">
        <w:rPr>
          <w:rFonts w:cs="Tahoma"/>
        </w:rPr>
        <w:t>load</w:t>
      </w:r>
      <w:r w:rsidRPr="00AB7443">
        <w:rPr>
          <w:rFonts w:cs="Tahoma"/>
          <w:lang w:val="el-GR"/>
        </w:rPr>
        <w:t xml:space="preserve"> </w:t>
      </w:r>
      <w:r w:rsidRPr="00AB7443">
        <w:rPr>
          <w:rFonts w:cs="Tahoma"/>
        </w:rPr>
        <w:t>balancing</w:t>
      </w:r>
      <w:r w:rsidRPr="00AB7443">
        <w:rPr>
          <w:rFonts w:cs="Tahoma"/>
          <w:lang w:val="el-GR"/>
        </w:rPr>
        <w:t xml:space="preserve"> (σε περίπτωση που δεν χρησιμοποιηθούν τα προσφερόμενα του </w:t>
      </w:r>
      <w:r w:rsidRPr="00AB7443">
        <w:rPr>
          <w:rFonts w:cs="Tahoma"/>
        </w:rPr>
        <w:t>G</w:t>
      </w:r>
      <w:r w:rsidRPr="00AB7443">
        <w:rPr>
          <w:rFonts w:cs="Tahoma"/>
          <w:lang w:val="el-GR"/>
        </w:rPr>
        <w:t>-</w:t>
      </w:r>
      <w:r w:rsidRPr="00AB7443">
        <w:rPr>
          <w:rFonts w:cs="Tahoma"/>
        </w:rPr>
        <w:t>Cloud</w:t>
      </w:r>
      <w:r w:rsidRPr="00AB7443">
        <w:rPr>
          <w:rFonts w:cs="Tahoma"/>
          <w:lang w:val="el-GR"/>
        </w:rPr>
        <w:t>), το λογισμικό διαχείρισης Επιχειρησιακών διαδικασιών (</w:t>
      </w:r>
      <w:r w:rsidRPr="00AB7443">
        <w:rPr>
          <w:rFonts w:cs="Tahoma"/>
        </w:rPr>
        <w:t>BPM</w:t>
      </w:r>
      <w:r w:rsidRPr="00AB7443">
        <w:rPr>
          <w:rFonts w:cs="Tahoma"/>
          <w:lang w:val="el-GR"/>
        </w:rPr>
        <w:t xml:space="preserve"> </w:t>
      </w:r>
      <w:r w:rsidRPr="00AB7443">
        <w:rPr>
          <w:rFonts w:cs="Tahoma"/>
        </w:rPr>
        <w:t>software</w:t>
      </w:r>
      <w:r w:rsidRPr="00AB7443">
        <w:rPr>
          <w:rFonts w:cs="Tahoma"/>
          <w:lang w:val="el-GR"/>
        </w:rPr>
        <w:t>), το λογισμικό αντιμετώπισης ιών (</w:t>
      </w:r>
      <w:r w:rsidRPr="00AB7443">
        <w:rPr>
          <w:rFonts w:cs="Tahoma"/>
        </w:rPr>
        <w:t>antivirus</w:t>
      </w:r>
      <w:r w:rsidRPr="00AB7443">
        <w:rPr>
          <w:rFonts w:cs="Tahoma"/>
          <w:lang w:val="el-GR"/>
        </w:rPr>
        <w:t xml:space="preserve">), καθώς και τα λογισμικά υποστήριξης </w:t>
      </w:r>
      <w:r w:rsidRPr="00AB7443">
        <w:rPr>
          <w:rFonts w:cs="Tahoma"/>
        </w:rPr>
        <w:t>service</w:t>
      </w:r>
      <w:r w:rsidRPr="00AB7443">
        <w:rPr>
          <w:rFonts w:cs="Tahoma"/>
          <w:lang w:val="el-GR"/>
        </w:rPr>
        <w:t xml:space="preserve"> </w:t>
      </w:r>
      <w:r w:rsidRPr="00AB7443">
        <w:rPr>
          <w:rFonts w:cs="Tahoma"/>
        </w:rPr>
        <w:t>bus</w:t>
      </w:r>
      <w:r w:rsidRPr="00AB7443">
        <w:rPr>
          <w:rFonts w:cs="Tahoma"/>
          <w:lang w:val="el-GR"/>
        </w:rPr>
        <w:t xml:space="preserve"> και τοίχους προστασίας εφαρμογών (</w:t>
      </w:r>
      <w:r w:rsidRPr="00AB7443">
        <w:rPr>
          <w:rFonts w:cs="Tahoma"/>
        </w:rPr>
        <w:t>web</w:t>
      </w:r>
      <w:r w:rsidRPr="00AB7443">
        <w:rPr>
          <w:rFonts w:cs="Tahoma"/>
          <w:lang w:val="el-GR"/>
        </w:rPr>
        <w:t xml:space="preserve"> </w:t>
      </w:r>
      <w:r w:rsidRPr="00AB7443">
        <w:rPr>
          <w:rFonts w:cs="Tahoma"/>
        </w:rPr>
        <w:t>application</w:t>
      </w:r>
      <w:r w:rsidRPr="00AB7443">
        <w:rPr>
          <w:rFonts w:cs="Tahoma"/>
          <w:lang w:val="el-GR"/>
        </w:rPr>
        <w:t xml:space="preserve"> </w:t>
      </w:r>
      <w:r w:rsidRPr="00AB7443">
        <w:rPr>
          <w:rFonts w:cs="Tahoma"/>
        </w:rPr>
        <w:t>firewall</w:t>
      </w:r>
      <w:r w:rsidRPr="00AB7443">
        <w:rPr>
          <w:rFonts w:cs="Tahoma"/>
          <w:lang w:val="el-GR"/>
        </w:rPr>
        <w:t xml:space="preserve">), στην περίπτωση που απαιτούνται από την προτεινόμενη αρχιτεκτονική. </w:t>
      </w:r>
    </w:p>
    <w:p w14:paraId="59D6F388" w14:textId="77777777" w:rsidR="00212A3E" w:rsidRPr="00DA73C0" w:rsidRDefault="00212A3E" w:rsidP="002E21F6">
      <w:pPr>
        <w:rPr>
          <w:rFonts w:cs="Tahoma"/>
          <w:lang w:val="el-GR"/>
        </w:rPr>
      </w:pPr>
    </w:p>
    <w:p w14:paraId="2618E2CB" w14:textId="26CB5C8A" w:rsidR="00AB7443" w:rsidRPr="001214FD" w:rsidRDefault="00AB7443" w:rsidP="002B50AD">
      <w:pPr>
        <w:pStyle w:val="Heading4"/>
        <w:numPr>
          <w:ilvl w:val="3"/>
          <w:numId w:val="130"/>
        </w:numPr>
        <w:tabs>
          <w:tab w:val="left" w:pos="1134"/>
        </w:tabs>
        <w:rPr>
          <w:rFonts w:ascii="Tahoma" w:hAnsi="Tahoma" w:cs="Tahoma"/>
          <w:szCs w:val="22"/>
        </w:rPr>
      </w:pPr>
      <w:bookmarkStart w:id="215" w:name="_Ref8217042"/>
      <w:bookmarkStart w:id="216" w:name="_Toc40458244"/>
      <w:proofErr w:type="spellStart"/>
      <w:r w:rsidRPr="001214FD">
        <w:rPr>
          <w:rFonts w:ascii="Tahoma" w:hAnsi="Tahoma" w:cs="Tahoma"/>
          <w:szCs w:val="22"/>
        </w:rPr>
        <w:t>Λειτουργικές</w:t>
      </w:r>
      <w:proofErr w:type="spellEnd"/>
      <w:r w:rsidRPr="001214FD">
        <w:rPr>
          <w:rFonts w:ascii="Tahoma" w:hAnsi="Tahoma" w:cs="Tahoma"/>
          <w:szCs w:val="22"/>
        </w:rPr>
        <w:t xml:space="preserve"> Απα</w:t>
      </w:r>
      <w:proofErr w:type="spellStart"/>
      <w:r w:rsidRPr="001214FD">
        <w:rPr>
          <w:rFonts w:ascii="Tahoma" w:hAnsi="Tahoma" w:cs="Tahoma"/>
          <w:szCs w:val="22"/>
        </w:rPr>
        <w:t>ιτήσεις</w:t>
      </w:r>
      <w:bookmarkEnd w:id="215"/>
      <w:bookmarkEnd w:id="216"/>
      <w:proofErr w:type="spellEnd"/>
    </w:p>
    <w:p w14:paraId="021033F2" w14:textId="348E8160" w:rsidR="004B371C" w:rsidRPr="004B371C" w:rsidRDefault="004B371C" w:rsidP="004B371C">
      <w:pPr>
        <w:spacing w:before="120"/>
        <w:rPr>
          <w:rFonts w:cs="Tahoma"/>
          <w:szCs w:val="22"/>
          <w:lang w:val="el-GR"/>
        </w:rPr>
      </w:pPr>
      <w:r w:rsidRPr="004B371C">
        <w:rPr>
          <w:rFonts w:cs="Tahoma"/>
          <w:szCs w:val="22"/>
          <w:lang w:val="el-GR"/>
        </w:rPr>
        <w:t xml:space="preserve">Οι λειτουργικές απαιτήσεις του </w:t>
      </w:r>
      <w:r>
        <w:rPr>
          <w:rFonts w:cs="Tahoma"/>
          <w:szCs w:val="22"/>
          <w:lang w:val="el-GR"/>
        </w:rPr>
        <w:t xml:space="preserve">Συστήματος </w:t>
      </w:r>
      <w:r w:rsidRPr="004B371C">
        <w:rPr>
          <w:rFonts w:cs="Tahoma"/>
          <w:szCs w:val="22"/>
          <w:lang w:val="el-GR"/>
        </w:rPr>
        <w:t xml:space="preserve">αναλύονται στις επόμενους παραγράφους ανά υποσύστημα με βάση την λογική αρχιτεκτονική που </w:t>
      </w:r>
      <w:proofErr w:type="spellStart"/>
      <w:r w:rsidRPr="004B371C">
        <w:rPr>
          <w:rFonts w:cs="Tahoma"/>
          <w:szCs w:val="22"/>
          <w:lang w:val="el-GR"/>
        </w:rPr>
        <w:t>περιγράφηκε</w:t>
      </w:r>
      <w:proofErr w:type="spellEnd"/>
      <w:r w:rsidRPr="004B371C">
        <w:rPr>
          <w:rFonts w:cs="Tahoma"/>
          <w:szCs w:val="22"/>
          <w:lang w:val="el-GR"/>
        </w:rPr>
        <w:t xml:space="preserve"> στην Παρ. </w:t>
      </w:r>
      <w:r w:rsidR="0007627C">
        <w:rPr>
          <w:rFonts w:cs="Tahoma"/>
          <w:szCs w:val="22"/>
          <w:lang w:val="el-GR"/>
        </w:rPr>
        <w:fldChar w:fldCharType="begin"/>
      </w:r>
      <w:r w:rsidR="0007627C">
        <w:rPr>
          <w:rFonts w:cs="Tahoma"/>
          <w:szCs w:val="22"/>
          <w:lang w:val="el-GR"/>
        </w:rPr>
        <w:instrText xml:space="preserve"> REF _Ref503184508 \r \h </w:instrText>
      </w:r>
      <w:r w:rsidR="0007627C">
        <w:rPr>
          <w:rFonts w:cs="Tahoma"/>
          <w:szCs w:val="22"/>
          <w:lang w:val="el-GR"/>
        </w:rPr>
      </w:r>
      <w:r w:rsidR="0007627C">
        <w:rPr>
          <w:rFonts w:cs="Tahoma"/>
          <w:szCs w:val="22"/>
          <w:lang w:val="el-GR"/>
        </w:rPr>
        <w:fldChar w:fldCharType="separate"/>
      </w:r>
      <w:r w:rsidR="00AE4CE1">
        <w:rPr>
          <w:rFonts w:cs="Tahoma"/>
          <w:szCs w:val="22"/>
          <w:cs/>
          <w:lang w:val="el-GR"/>
        </w:rPr>
        <w:t>‎</w:t>
      </w:r>
      <w:r w:rsidR="00AE4CE1">
        <w:rPr>
          <w:rFonts w:cs="Tahoma"/>
          <w:szCs w:val="22"/>
          <w:lang w:val="el-GR"/>
        </w:rPr>
        <w:t>1.3.2.2</w:t>
      </w:r>
      <w:r w:rsidR="0007627C">
        <w:rPr>
          <w:rFonts w:cs="Tahoma"/>
          <w:szCs w:val="22"/>
          <w:lang w:val="el-GR"/>
        </w:rPr>
        <w:fldChar w:fldCharType="end"/>
      </w:r>
      <w:r w:rsidRPr="004B371C">
        <w:rPr>
          <w:rFonts w:cs="Tahoma"/>
          <w:szCs w:val="22"/>
          <w:lang w:val="el-GR"/>
        </w:rPr>
        <w:t xml:space="preserve">. Όλες οι λειτουργίες, καθώς και οι αλληλεπιδράσεις μεταξύ των υποσυστημάτων, θα υποστηρίζουν τις </w:t>
      </w:r>
      <w:r w:rsidRPr="004B371C">
        <w:rPr>
          <w:rFonts w:cs="Tahoma"/>
          <w:szCs w:val="22"/>
          <w:u w:val="single"/>
          <w:lang w:val="el-GR"/>
        </w:rPr>
        <w:t>αντίστοιχες επιχειρησιακές διαδικασίες</w:t>
      </w:r>
      <w:r w:rsidRPr="004B371C">
        <w:rPr>
          <w:rFonts w:cs="Tahoma"/>
          <w:szCs w:val="22"/>
          <w:lang w:val="el-GR"/>
        </w:rPr>
        <w:t xml:space="preserve"> οι οποίες θα έχουν οριστεί και θα εκτελούνται στο Υποσύστημα Διαχείρισης Επιχειρησιακών Διαδικασιών.</w:t>
      </w:r>
    </w:p>
    <w:p w14:paraId="21B990BD" w14:textId="4C4BD85D" w:rsidR="004B371C" w:rsidRDefault="004B371C" w:rsidP="004B371C">
      <w:pPr>
        <w:spacing w:before="120"/>
        <w:rPr>
          <w:rFonts w:cs="Tahoma"/>
          <w:color w:val="000000" w:themeColor="text1"/>
          <w:szCs w:val="22"/>
          <w:lang w:val="el-GR"/>
        </w:rPr>
      </w:pPr>
      <w:r w:rsidRPr="0099437D">
        <w:rPr>
          <w:rFonts w:cs="Tahoma"/>
          <w:color w:val="000000" w:themeColor="text1"/>
          <w:szCs w:val="22"/>
          <w:lang w:val="el-GR" w:eastAsia="en-US"/>
        </w:rPr>
        <w:t>Η είσοδος των στελεχών των</w:t>
      </w:r>
      <w:r w:rsidR="00816CA0" w:rsidRPr="0099437D">
        <w:rPr>
          <w:rFonts w:cs="Tahoma"/>
          <w:color w:val="000000" w:themeColor="text1"/>
          <w:szCs w:val="22"/>
          <w:lang w:val="el-GR" w:eastAsia="en-US"/>
        </w:rPr>
        <w:t xml:space="preserve"> δημόσιων φορέων</w:t>
      </w:r>
      <w:r w:rsidRPr="0099437D">
        <w:rPr>
          <w:rFonts w:cs="Tahoma"/>
          <w:color w:val="000000" w:themeColor="text1"/>
          <w:szCs w:val="22"/>
          <w:lang w:val="el-GR" w:eastAsia="en-US"/>
        </w:rPr>
        <w:t xml:space="preserve"> και των διαχειριστών γίνεται με χρήση των διαπιστευτηρίων θα τους δοθούν ειδικά για το </w:t>
      </w:r>
      <w:r w:rsidR="00816CA0" w:rsidRPr="0099437D">
        <w:rPr>
          <w:rFonts w:cs="Tahoma"/>
          <w:color w:val="000000" w:themeColor="text1"/>
          <w:szCs w:val="22"/>
          <w:lang w:val="el-GR" w:eastAsia="en-US"/>
        </w:rPr>
        <w:t xml:space="preserve">Σύστημα </w:t>
      </w:r>
      <w:r w:rsidR="007A5C5A">
        <w:rPr>
          <w:rFonts w:cs="Tahoma"/>
          <w:lang w:val="el-GR"/>
        </w:rPr>
        <w:t>του παρόντος Έργου</w:t>
      </w:r>
      <w:r w:rsidRPr="0099437D">
        <w:rPr>
          <w:rFonts w:cs="Tahoma"/>
          <w:color w:val="000000" w:themeColor="text1"/>
          <w:szCs w:val="22"/>
          <w:lang w:val="el-GR" w:eastAsia="en-US"/>
        </w:rPr>
        <w:t xml:space="preserve">. Η παροχή των διαφόρων λειτουργιών του </w:t>
      </w:r>
      <w:r w:rsidR="00816CA0" w:rsidRPr="0099437D">
        <w:rPr>
          <w:rFonts w:cs="Tahoma"/>
          <w:color w:val="000000" w:themeColor="text1"/>
          <w:szCs w:val="22"/>
          <w:lang w:val="el-GR" w:eastAsia="en-US"/>
        </w:rPr>
        <w:t xml:space="preserve">Συστήματος </w:t>
      </w:r>
      <w:r w:rsidRPr="0099437D">
        <w:rPr>
          <w:rFonts w:cs="Tahoma"/>
          <w:color w:val="000000" w:themeColor="text1"/>
          <w:szCs w:val="22"/>
          <w:lang w:val="el-GR" w:eastAsia="en-US"/>
        </w:rPr>
        <w:t xml:space="preserve">στους χρήστες του </w:t>
      </w:r>
      <w:r w:rsidR="00816CA0" w:rsidRPr="0099437D">
        <w:rPr>
          <w:rFonts w:cs="Tahoma"/>
          <w:color w:val="000000" w:themeColor="text1"/>
          <w:szCs w:val="22"/>
          <w:lang w:val="el-GR" w:eastAsia="en-US"/>
        </w:rPr>
        <w:t xml:space="preserve">θα </w:t>
      </w:r>
      <w:r w:rsidRPr="0099437D">
        <w:rPr>
          <w:rFonts w:cs="Tahoma"/>
          <w:color w:val="000000" w:themeColor="text1"/>
          <w:szCs w:val="22"/>
          <w:lang w:val="el-GR" w:eastAsia="en-US"/>
        </w:rPr>
        <w:t>γίνεται από μια</w:t>
      </w:r>
      <w:r w:rsidRPr="0099437D">
        <w:rPr>
          <w:rFonts w:cs="Tahoma"/>
          <w:b/>
          <w:color w:val="000000" w:themeColor="text1"/>
          <w:szCs w:val="22"/>
          <w:lang w:val="el-GR" w:eastAsia="en-US"/>
        </w:rPr>
        <w:t xml:space="preserve"> </w:t>
      </w:r>
      <w:r w:rsidRPr="0099437D">
        <w:rPr>
          <w:rFonts w:cs="Tahoma"/>
          <w:color w:val="000000" w:themeColor="text1"/>
          <w:szCs w:val="22"/>
          <w:u w:val="single"/>
          <w:lang w:val="el-GR" w:eastAsia="en-US"/>
        </w:rPr>
        <w:t xml:space="preserve">ενιαία </w:t>
      </w:r>
      <w:proofErr w:type="spellStart"/>
      <w:r w:rsidRPr="0099437D">
        <w:rPr>
          <w:rFonts w:cs="Tahoma"/>
          <w:color w:val="000000" w:themeColor="text1"/>
          <w:szCs w:val="22"/>
          <w:u w:val="single"/>
          <w:lang w:val="el-GR" w:eastAsia="en-US"/>
        </w:rPr>
        <w:t>διεπαφή</w:t>
      </w:r>
      <w:proofErr w:type="spellEnd"/>
      <w:r w:rsidRPr="0099437D">
        <w:rPr>
          <w:rFonts w:cs="Tahoma"/>
          <w:color w:val="000000" w:themeColor="text1"/>
          <w:szCs w:val="22"/>
          <w:u w:val="single"/>
          <w:lang w:val="el-GR" w:eastAsia="en-US"/>
        </w:rPr>
        <w:t xml:space="preserve"> χρήστη</w:t>
      </w:r>
      <w:r w:rsidRPr="0099437D">
        <w:rPr>
          <w:rFonts w:cs="Tahoma"/>
          <w:color w:val="000000" w:themeColor="text1"/>
          <w:szCs w:val="22"/>
          <w:lang w:val="el-GR" w:eastAsia="en-US"/>
        </w:rPr>
        <w:t xml:space="preserve">, βασισμένη σε ρόλους, η οποία υποστηρίζεται από τα διάφορα υποσυστήματα. Κατά την διάρκεια της πρώτης φάσης ανάπτυξης, δεν απαιτείται η </w:t>
      </w:r>
      <w:proofErr w:type="spellStart"/>
      <w:r w:rsidRPr="0099437D">
        <w:rPr>
          <w:rFonts w:cs="Tahoma"/>
          <w:color w:val="000000" w:themeColor="text1"/>
          <w:szCs w:val="22"/>
          <w:lang w:val="el-GR" w:eastAsia="en-US"/>
        </w:rPr>
        <w:t>διεπαφή</w:t>
      </w:r>
      <w:proofErr w:type="spellEnd"/>
      <w:r w:rsidRPr="0099437D">
        <w:rPr>
          <w:rFonts w:cs="Tahoma"/>
          <w:color w:val="000000" w:themeColor="text1"/>
          <w:szCs w:val="22"/>
          <w:lang w:val="el-GR" w:eastAsia="en-US"/>
        </w:rPr>
        <w:t xml:space="preserve"> να προσαρμόζεται αυτόματα στα χαρακτηριστικά του κάθε ρόλου. Αυτό θα πρέπει να επιτευχθεί κατά την δεύτερη φάση ανάπτυξης όπου και θα γίνεται, στο μέγιστο δυνατό βαθμό, χρήση </w:t>
      </w:r>
      <w:r w:rsidRPr="0099437D">
        <w:rPr>
          <w:rFonts w:cs="Tahoma"/>
          <w:color w:val="000000" w:themeColor="text1"/>
          <w:szCs w:val="22"/>
          <w:lang w:val="en-US" w:eastAsia="en-US"/>
        </w:rPr>
        <w:t>dashboards</w:t>
      </w:r>
      <w:r w:rsidRPr="0099437D">
        <w:rPr>
          <w:rFonts w:cs="Tahoma"/>
          <w:color w:val="000000" w:themeColor="text1"/>
          <w:szCs w:val="22"/>
          <w:lang w:val="el-GR" w:eastAsia="en-US"/>
        </w:rPr>
        <w:t xml:space="preserve"> προσαρμοσμένων στους ρόλους στους οποίους αντιστοιχεί ο κάθε χρήστης.</w:t>
      </w:r>
      <w:r w:rsidRPr="0099437D">
        <w:rPr>
          <w:rFonts w:cs="Tahoma"/>
          <w:color w:val="000000" w:themeColor="text1"/>
          <w:szCs w:val="22"/>
          <w:lang w:val="el-GR"/>
        </w:rPr>
        <w:t xml:space="preserve"> Η </w:t>
      </w:r>
      <w:proofErr w:type="spellStart"/>
      <w:r w:rsidRPr="0099437D">
        <w:rPr>
          <w:rFonts w:cs="Tahoma"/>
          <w:color w:val="000000" w:themeColor="text1"/>
          <w:szCs w:val="22"/>
          <w:lang w:val="el-GR"/>
        </w:rPr>
        <w:t>διεπαφή</w:t>
      </w:r>
      <w:proofErr w:type="spellEnd"/>
      <w:r w:rsidRPr="0099437D">
        <w:rPr>
          <w:rFonts w:cs="Tahoma"/>
          <w:color w:val="000000" w:themeColor="text1"/>
          <w:szCs w:val="22"/>
          <w:lang w:val="el-GR"/>
        </w:rPr>
        <w:t xml:space="preserve"> μεταξύ </w:t>
      </w:r>
      <w:r w:rsidR="00816CA0" w:rsidRPr="0099437D">
        <w:rPr>
          <w:rFonts w:cs="Tahoma"/>
          <w:color w:val="000000" w:themeColor="text1"/>
          <w:szCs w:val="22"/>
          <w:lang w:val="el-GR"/>
        </w:rPr>
        <w:t xml:space="preserve">Συστήματος </w:t>
      </w:r>
      <w:r w:rsidRPr="0099437D">
        <w:rPr>
          <w:rFonts w:cs="Tahoma"/>
          <w:color w:val="000000" w:themeColor="text1"/>
          <w:szCs w:val="22"/>
          <w:lang w:val="el-GR"/>
        </w:rPr>
        <w:t xml:space="preserve">και χρήστη θα είναι στα Ελληνικά. </w:t>
      </w:r>
    </w:p>
    <w:p w14:paraId="4A6515C3" w14:textId="2300BFF8" w:rsidR="007A5C5A" w:rsidRDefault="007A5C5A" w:rsidP="004B371C">
      <w:pPr>
        <w:spacing w:before="120"/>
        <w:rPr>
          <w:rFonts w:cs="Tahoma"/>
          <w:color w:val="000000" w:themeColor="text1"/>
          <w:szCs w:val="22"/>
          <w:lang w:val="el-GR"/>
        </w:rPr>
      </w:pPr>
    </w:p>
    <w:p w14:paraId="4107A85F" w14:textId="4C234921" w:rsidR="00E45ECE" w:rsidRPr="00E45ECE" w:rsidRDefault="00E45ECE" w:rsidP="002B50AD">
      <w:pPr>
        <w:pStyle w:val="Heading4"/>
        <w:numPr>
          <w:ilvl w:val="3"/>
          <w:numId w:val="130"/>
        </w:numPr>
        <w:tabs>
          <w:tab w:val="left" w:pos="1134"/>
        </w:tabs>
        <w:rPr>
          <w:rFonts w:ascii="Tahoma" w:hAnsi="Tahoma" w:cs="Tahoma"/>
          <w:szCs w:val="22"/>
          <w:lang w:val="el-GR"/>
        </w:rPr>
      </w:pPr>
      <w:bookmarkStart w:id="217" w:name="_Ref23257703"/>
      <w:bookmarkStart w:id="218" w:name="_Ref23257719"/>
      <w:bookmarkStart w:id="219" w:name="_Ref23262435"/>
      <w:bookmarkStart w:id="220" w:name="_Toc40458245"/>
      <w:r w:rsidRPr="00E45ECE">
        <w:rPr>
          <w:rFonts w:ascii="Tahoma" w:hAnsi="Tahoma" w:cs="Tahoma"/>
          <w:szCs w:val="22"/>
          <w:lang w:val="el-GR"/>
        </w:rPr>
        <w:t>Άξονας 1</w:t>
      </w:r>
      <w:r>
        <w:rPr>
          <w:rFonts w:ascii="Tahoma" w:hAnsi="Tahoma" w:cs="Tahoma"/>
          <w:szCs w:val="22"/>
          <w:lang w:val="el-GR"/>
        </w:rPr>
        <w:t xml:space="preserve"> </w:t>
      </w:r>
      <w:r w:rsidRPr="00E45ECE">
        <w:rPr>
          <w:rFonts w:ascii="Tahoma" w:hAnsi="Tahoma" w:cs="Tahoma"/>
          <w:szCs w:val="22"/>
          <w:lang w:val="el-GR"/>
        </w:rPr>
        <w:t>(Α1)</w:t>
      </w:r>
      <w:r>
        <w:rPr>
          <w:rFonts w:ascii="Tahoma" w:hAnsi="Tahoma" w:cs="Tahoma"/>
          <w:szCs w:val="22"/>
          <w:lang w:val="el-GR"/>
        </w:rPr>
        <w:t xml:space="preserve"> -</w:t>
      </w:r>
      <w:r w:rsidRPr="00E45ECE">
        <w:rPr>
          <w:rFonts w:ascii="Tahoma" w:hAnsi="Tahoma" w:cs="Tahoma"/>
          <w:szCs w:val="22"/>
          <w:lang w:val="el-GR"/>
        </w:rPr>
        <w:t xml:space="preserve"> Διαμόρφωση και ορισμός μοντέλου δεδομένων και </w:t>
      </w:r>
      <w:proofErr w:type="spellStart"/>
      <w:r w:rsidRPr="00E45ECE">
        <w:rPr>
          <w:rFonts w:ascii="Tahoma" w:hAnsi="Tahoma" w:cs="Tahoma"/>
          <w:szCs w:val="22"/>
          <w:lang w:val="el-GR"/>
        </w:rPr>
        <w:t>μεταδεδομένων</w:t>
      </w:r>
      <w:proofErr w:type="spellEnd"/>
      <w:r w:rsidRPr="00E45ECE">
        <w:rPr>
          <w:rFonts w:ascii="Tahoma" w:hAnsi="Tahoma" w:cs="Tahoma"/>
          <w:szCs w:val="22"/>
          <w:lang w:val="el-GR"/>
        </w:rPr>
        <w:t xml:space="preserve"> για τα νομοθετικά και κανονιστικά κείμενα, ανάπτυξη και ολοκλήρωση της σχετικής οντολογίας και εμπλουτισμός της με την αντίστοιχη σημασιολογική ερμηνεία (</w:t>
      </w:r>
      <w:r w:rsidRPr="00E45ECE">
        <w:rPr>
          <w:rFonts w:ascii="Tahoma" w:hAnsi="Tahoma" w:cs="Tahoma"/>
          <w:szCs w:val="22"/>
        </w:rPr>
        <w:t>semantics</w:t>
      </w:r>
      <w:r w:rsidRPr="00E45ECE">
        <w:rPr>
          <w:rFonts w:ascii="Tahoma" w:hAnsi="Tahoma" w:cs="Tahoma"/>
          <w:szCs w:val="22"/>
          <w:lang w:val="el-GR"/>
        </w:rPr>
        <w:t>).</w:t>
      </w:r>
      <w:bookmarkEnd w:id="217"/>
      <w:bookmarkEnd w:id="218"/>
      <w:bookmarkEnd w:id="219"/>
      <w:bookmarkEnd w:id="220"/>
      <w:r w:rsidRPr="00E45ECE">
        <w:rPr>
          <w:rFonts w:ascii="Tahoma" w:hAnsi="Tahoma" w:cs="Tahoma"/>
          <w:szCs w:val="22"/>
          <w:lang w:val="el-GR"/>
        </w:rPr>
        <w:t xml:space="preserve"> </w:t>
      </w:r>
    </w:p>
    <w:p w14:paraId="273E2179" w14:textId="77777777" w:rsidR="00E45ECE" w:rsidRDefault="00E45ECE" w:rsidP="00E45ECE">
      <w:pPr>
        <w:rPr>
          <w:lang w:val="el-GR"/>
        </w:rPr>
      </w:pPr>
    </w:p>
    <w:p w14:paraId="6382BDEA" w14:textId="607CCD66" w:rsidR="00E45ECE" w:rsidRPr="00E45ECE" w:rsidRDefault="00E45ECE" w:rsidP="00E45ECE">
      <w:pPr>
        <w:rPr>
          <w:lang w:val="el-GR"/>
        </w:rPr>
      </w:pPr>
      <w:r w:rsidRPr="00E45ECE">
        <w:rPr>
          <w:lang w:val="el-GR"/>
        </w:rPr>
        <w:t xml:space="preserve">Η οντολογία </w:t>
      </w:r>
      <w:r w:rsidRPr="00E45ECE">
        <w:rPr>
          <w:b/>
          <w:lang w:val="el-GR"/>
        </w:rPr>
        <w:t>(κοινή για όλους τους εμπλεκόμενους φορείς και τα συστήματα που θα αναπτυχθούν)</w:t>
      </w:r>
      <w:r w:rsidRPr="00E45ECE">
        <w:rPr>
          <w:lang w:val="el-GR"/>
        </w:rPr>
        <w:t xml:space="preserve"> θα αποτελέσει τη βάση μέσω της οποίας θα καταστεί</w:t>
      </w:r>
      <w:r w:rsidRPr="00E45ECE" w:rsidDel="003D420D">
        <w:rPr>
          <w:lang w:val="el-GR"/>
        </w:rPr>
        <w:t xml:space="preserve"> </w:t>
      </w:r>
      <w:r w:rsidRPr="00E45ECE">
        <w:rPr>
          <w:lang w:val="el-GR"/>
        </w:rPr>
        <w:t xml:space="preserve">εφικτή η αποτύπωση της κανονιστικής διαδικασίας με τρόπο που θα ενοποιήσει τη </w:t>
      </w:r>
      <w:proofErr w:type="spellStart"/>
      <w:r w:rsidRPr="00E45ECE">
        <w:rPr>
          <w:lang w:val="el-GR"/>
        </w:rPr>
        <w:t>νομοπαραγωγική</w:t>
      </w:r>
      <w:proofErr w:type="spellEnd"/>
      <w:r w:rsidRPr="00E45ECE">
        <w:rPr>
          <w:lang w:val="el-GR"/>
        </w:rPr>
        <w:t xml:space="preserve"> ροή σε ένα σύνολο, με ομοιογενείς και κοινά αποδεκτούς κανόνες για την παραγωγή και επεξεργασία νομοθετικών και κανονιστικών κειμένων, σε όλα τα στάδια της.  </w:t>
      </w:r>
      <w:r w:rsidRPr="00E45ECE">
        <w:rPr>
          <w:b/>
          <w:bCs/>
          <w:color w:val="222222"/>
          <w:shd w:val="clear" w:color="auto" w:fill="FFFFFF"/>
          <w:lang w:val="el-GR" w:eastAsia="el-GR"/>
        </w:rPr>
        <w:t xml:space="preserve">Η πρώτη έκδοση της οντολογίας κωδικοποιήσεων αναπτύχθηκε από το Υπουργείο Διοικητικής Ανασυγκρότησης σε συνεργασία με το Πρόγραμμα </w:t>
      </w:r>
      <w:r>
        <w:rPr>
          <w:b/>
          <w:bCs/>
          <w:color w:val="222222"/>
          <w:shd w:val="clear" w:color="auto" w:fill="FFFFFF"/>
          <w:lang w:eastAsia="el-GR"/>
        </w:rPr>
        <w:t>ISA</w:t>
      </w:r>
      <w:r w:rsidRPr="00E45ECE">
        <w:rPr>
          <w:b/>
          <w:bCs/>
          <w:color w:val="222222"/>
          <w:shd w:val="clear" w:color="auto" w:fill="FFFFFF"/>
          <w:lang w:val="el-GR" w:eastAsia="el-GR"/>
        </w:rPr>
        <w:t xml:space="preserve">2 της ΕΕ και τον Ιταλικό Οργανισμό κατά της Διαφθοράς. Η οντολογία και μία πιλοτική εφαρμογή της είναι δημοσιευμένη στη διεύθυνση </w:t>
      </w:r>
      <w:hyperlink r:id="rId23" w:history="1">
        <w:r>
          <w:rPr>
            <w:rStyle w:val="Hyperlink"/>
            <w:rFonts w:cs="Tahoma"/>
            <w:b/>
            <w:bCs/>
            <w:sz w:val="18"/>
            <w:szCs w:val="18"/>
            <w:shd w:val="clear" w:color="auto" w:fill="FFFFFF"/>
            <w:lang w:eastAsia="el-GR"/>
          </w:rPr>
          <w:t>http</w:t>
        </w:r>
        <w:r w:rsidRPr="00E45ECE">
          <w:rPr>
            <w:rStyle w:val="Hyperlink"/>
            <w:rFonts w:cs="Tahoma"/>
            <w:b/>
            <w:bCs/>
            <w:sz w:val="18"/>
            <w:szCs w:val="18"/>
            <w:shd w:val="clear" w:color="auto" w:fill="FFFFFF"/>
            <w:lang w:val="el-GR" w:eastAsia="el-GR"/>
          </w:rPr>
          <w:t>://</w:t>
        </w:r>
        <w:proofErr w:type="spellStart"/>
        <w:r>
          <w:rPr>
            <w:rStyle w:val="Hyperlink"/>
            <w:rFonts w:cs="Tahoma"/>
            <w:b/>
            <w:bCs/>
            <w:sz w:val="18"/>
            <w:szCs w:val="18"/>
            <w:shd w:val="clear" w:color="auto" w:fill="FFFFFF"/>
            <w:lang w:eastAsia="el-GR"/>
          </w:rPr>
          <w:t>openlaw</w:t>
        </w:r>
        <w:proofErr w:type="spellEnd"/>
        <w:r w:rsidRPr="00E45ECE">
          <w:rPr>
            <w:rStyle w:val="Hyperlink"/>
            <w:rFonts w:cs="Tahoma"/>
            <w:b/>
            <w:bCs/>
            <w:sz w:val="18"/>
            <w:szCs w:val="18"/>
            <w:shd w:val="clear" w:color="auto" w:fill="FFFFFF"/>
            <w:lang w:val="el-GR" w:eastAsia="el-GR"/>
          </w:rPr>
          <w:t>.</w:t>
        </w:r>
        <w:r>
          <w:rPr>
            <w:rStyle w:val="Hyperlink"/>
            <w:rFonts w:cs="Tahoma"/>
            <w:b/>
            <w:bCs/>
            <w:sz w:val="18"/>
            <w:szCs w:val="18"/>
            <w:shd w:val="clear" w:color="auto" w:fill="FFFFFF"/>
            <w:lang w:eastAsia="el-GR"/>
          </w:rPr>
          <w:t>e</w:t>
        </w:r>
        <w:r w:rsidRPr="00E45ECE">
          <w:rPr>
            <w:rStyle w:val="Hyperlink"/>
            <w:rFonts w:cs="Tahoma"/>
            <w:b/>
            <w:bCs/>
            <w:sz w:val="18"/>
            <w:szCs w:val="18"/>
            <w:shd w:val="clear" w:color="auto" w:fill="FFFFFF"/>
            <w:lang w:val="el-GR" w:eastAsia="el-GR"/>
          </w:rPr>
          <w:t>-</w:t>
        </w:r>
        <w:proofErr w:type="spellStart"/>
        <w:r>
          <w:rPr>
            <w:rStyle w:val="Hyperlink"/>
            <w:rFonts w:cs="Tahoma"/>
            <w:b/>
            <w:bCs/>
            <w:sz w:val="18"/>
            <w:szCs w:val="18"/>
            <w:shd w:val="clear" w:color="auto" w:fill="FFFFFF"/>
            <w:lang w:eastAsia="el-GR"/>
          </w:rPr>
          <w:t>themis</w:t>
        </w:r>
        <w:proofErr w:type="spellEnd"/>
        <w:r w:rsidRPr="00E45ECE">
          <w:rPr>
            <w:rStyle w:val="Hyperlink"/>
            <w:rFonts w:cs="Tahoma"/>
            <w:b/>
            <w:bCs/>
            <w:sz w:val="18"/>
            <w:szCs w:val="18"/>
            <w:shd w:val="clear" w:color="auto" w:fill="FFFFFF"/>
            <w:lang w:val="el-GR" w:eastAsia="el-GR"/>
          </w:rPr>
          <w:t>.</w:t>
        </w:r>
        <w:r>
          <w:rPr>
            <w:rStyle w:val="Hyperlink"/>
            <w:rFonts w:cs="Tahoma"/>
            <w:b/>
            <w:bCs/>
            <w:sz w:val="18"/>
            <w:szCs w:val="18"/>
            <w:shd w:val="clear" w:color="auto" w:fill="FFFFFF"/>
            <w:lang w:eastAsia="el-GR"/>
          </w:rPr>
          <w:t>gov</w:t>
        </w:r>
        <w:r w:rsidRPr="00E45ECE">
          <w:rPr>
            <w:rStyle w:val="Hyperlink"/>
            <w:rFonts w:cs="Tahoma"/>
            <w:b/>
            <w:bCs/>
            <w:sz w:val="18"/>
            <w:szCs w:val="18"/>
            <w:shd w:val="clear" w:color="auto" w:fill="FFFFFF"/>
            <w:lang w:val="el-GR" w:eastAsia="el-GR"/>
          </w:rPr>
          <w:t>.</w:t>
        </w:r>
        <w:r>
          <w:rPr>
            <w:rStyle w:val="Hyperlink"/>
            <w:rFonts w:cs="Tahoma"/>
            <w:b/>
            <w:bCs/>
            <w:sz w:val="18"/>
            <w:szCs w:val="18"/>
            <w:shd w:val="clear" w:color="auto" w:fill="FFFFFF"/>
            <w:lang w:eastAsia="el-GR"/>
          </w:rPr>
          <w:t>gr</w:t>
        </w:r>
        <w:r w:rsidRPr="00E45ECE">
          <w:rPr>
            <w:rStyle w:val="Hyperlink"/>
            <w:rFonts w:cs="Tahoma"/>
            <w:b/>
            <w:bCs/>
            <w:sz w:val="18"/>
            <w:szCs w:val="18"/>
            <w:shd w:val="clear" w:color="auto" w:fill="FFFFFF"/>
            <w:lang w:val="el-GR" w:eastAsia="el-GR"/>
          </w:rPr>
          <w:t>/</w:t>
        </w:r>
      </w:hyperlink>
      <w:r w:rsidRPr="00E45ECE">
        <w:rPr>
          <w:b/>
          <w:bCs/>
          <w:color w:val="222222"/>
          <w:shd w:val="clear" w:color="auto" w:fill="FFFFFF"/>
          <w:lang w:val="el-GR" w:eastAsia="el-GR"/>
        </w:rPr>
        <w:t xml:space="preserve">, ενώ τέθηκε και σε δημόσια διαβούλευση, τα σχόλια επί της οποίας θα ληφθούν υπόψη κατά την </w:t>
      </w:r>
      <w:proofErr w:type="spellStart"/>
      <w:r w:rsidRPr="00E45ECE">
        <w:rPr>
          <w:b/>
          <w:bCs/>
          <w:color w:val="222222"/>
          <w:shd w:val="clear" w:color="auto" w:fill="FFFFFF"/>
          <w:lang w:val="el-GR" w:eastAsia="el-GR"/>
        </w:rPr>
        <w:t>επικαιροποίηση</w:t>
      </w:r>
      <w:proofErr w:type="spellEnd"/>
      <w:r w:rsidRPr="00E45ECE">
        <w:rPr>
          <w:b/>
          <w:bCs/>
          <w:color w:val="222222"/>
          <w:shd w:val="clear" w:color="auto" w:fill="FFFFFF"/>
          <w:lang w:val="el-GR" w:eastAsia="el-GR"/>
        </w:rPr>
        <w:t xml:space="preserve"> και επέκτασή της στο πλαίσιο του παρόντος έργου. </w:t>
      </w:r>
      <w:r w:rsidRPr="00E45ECE">
        <w:rPr>
          <w:lang w:val="el-GR"/>
        </w:rPr>
        <w:t xml:space="preserve">Με την προσέγγιση αυτή θα επιτευχθεί η διάθεση της πληροφορίας με τα πρότυπα ανοιχτών διασυνδεδεμένων δεδομένων, ώστε να επιτρέπεται η περαιτέρω αξιοποίηση της από τους ενδιαφερόμενους, σύμφωνα και με τα όσα ορίζονται στο Ν. 4305/2013 για τα ανοιχτά δεδομένα. Η ανάπτυξη θα βασιστεί στην εφαρμογή και επέκταση αντίστοιχων Ευρωπαϊκών και Διεθνών μοντέλων και οντολογιών, όπως για παράδειγμα τα: </w:t>
      </w:r>
      <w:r w:rsidRPr="002B7A39">
        <w:rPr>
          <w:lang w:val="en-US"/>
        </w:rPr>
        <w:t>Akoma</w:t>
      </w:r>
      <w:r w:rsidRPr="00E45ECE">
        <w:rPr>
          <w:lang w:val="el-GR"/>
        </w:rPr>
        <w:t xml:space="preserve"> </w:t>
      </w:r>
      <w:proofErr w:type="spellStart"/>
      <w:r w:rsidRPr="002B7A39">
        <w:rPr>
          <w:lang w:val="en-US"/>
        </w:rPr>
        <w:t>Ntoso</w:t>
      </w:r>
      <w:proofErr w:type="spellEnd"/>
      <w:r w:rsidRPr="00E45ECE">
        <w:rPr>
          <w:lang w:val="el-GR"/>
        </w:rPr>
        <w:t xml:space="preserve">, </w:t>
      </w:r>
      <w:proofErr w:type="spellStart"/>
      <w:r w:rsidRPr="002B7A39">
        <w:rPr>
          <w:lang w:val="en-US"/>
        </w:rPr>
        <w:t>CenMetalex</w:t>
      </w:r>
      <w:proofErr w:type="spellEnd"/>
      <w:r w:rsidRPr="00E45ECE">
        <w:rPr>
          <w:lang w:val="el-GR"/>
        </w:rPr>
        <w:t xml:space="preserve">, </w:t>
      </w:r>
      <w:r w:rsidRPr="002B7A39">
        <w:rPr>
          <w:lang w:val="en-US"/>
        </w:rPr>
        <w:t>ELI</w:t>
      </w:r>
      <w:r w:rsidRPr="00E45ECE">
        <w:rPr>
          <w:lang w:val="el-GR"/>
        </w:rPr>
        <w:t xml:space="preserve">, </w:t>
      </w:r>
      <w:proofErr w:type="spellStart"/>
      <w:r w:rsidRPr="002B7A39">
        <w:rPr>
          <w:lang w:val="en-US"/>
        </w:rPr>
        <w:t>Eurovoc</w:t>
      </w:r>
      <w:proofErr w:type="spellEnd"/>
      <w:r w:rsidRPr="00E45ECE">
        <w:rPr>
          <w:lang w:val="el-GR"/>
        </w:rPr>
        <w:t xml:space="preserve">, κλπ., ενώ θα αξιοποιήσει στο μέγιστο και τα αποτελέσματα του συγχρηματοδοτούμενου έργου «Μελέτη και ανάπτυξη συστήματος αυτοματοποίησης της διαχείρισης, αρχειοθέτησης και διάχυσης της νομοθεσίας στο ευρύ κοινό» (Ηλεκτρονικός </w:t>
      </w:r>
      <w:proofErr w:type="spellStart"/>
      <w:r w:rsidRPr="00E45ECE">
        <w:rPr>
          <w:lang w:val="el-GR"/>
        </w:rPr>
        <w:t>Ραπτάρχης</w:t>
      </w:r>
      <w:proofErr w:type="spellEnd"/>
      <w:r w:rsidRPr="00E45ECE">
        <w:rPr>
          <w:lang w:val="el-GR"/>
        </w:rPr>
        <w:t xml:space="preserve">). Παράλληλα θα ληφθούν υπόψη τα αποτελέσματα πιλοτικής δράσης που έχει ενταχθεί στο πρόγραμμα </w:t>
      </w:r>
      <w:r w:rsidRPr="002B7A39">
        <w:rPr>
          <w:lang w:val="en-US"/>
        </w:rPr>
        <w:t>ISA</w:t>
      </w:r>
      <w:r w:rsidRPr="00E45ECE">
        <w:rPr>
          <w:vertAlign w:val="superscript"/>
          <w:lang w:val="el-GR"/>
        </w:rPr>
        <w:t xml:space="preserve">2 </w:t>
      </w:r>
      <w:r w:rsidRPr="00E45ECE">
        <w:rPr>
          <w:lang w:val="el-GR"/>
        </w:rPr>
        <w:t>για την κωδικοποίηση της νομοθεσίας σε συνεργασία με άλλες χώρες της Ε.Ε. και το Γραφείο Επίσημων Εκδόσεων της Ευρωπαϊκής Ένωσης (</w:t>
      </w:r>
      <w:r w:rsidRPr="002B7A39">
        <w:t>Official</w:t>
      </w:r>
      <w:r w:rsidRPr="00E45ECE">
        <w:rPr>
          <w:lang w:val="el-GR"/>
        </w:rPr>
        <w:t xml:space="preserve"> </w:t>
      </w:r>
      <w:r w:rsidRPr="002B7A39">
        <w:t>Publication</w:t>
      </w:r>
      <w:r w:rsidRPr="00E45ECE">
        <w:rPr>
          <w:lang w:val="el-GR"/>
        </w:rPr>
        <w:t xml:space="preserve"> </w:t>
      </w:r>
      <w:r w:rsidRPr="002B7A39">
        <w:t>Office</w:t>
      </w:r>
      <w:r w:rsidRPr="00E45ECE">
        <w:rPr>
          <w:lang w:val="el-GR"/>
        </w:rPr>
        <w:t xml:space="preserve">). </w:t>
      </w:r>
    </w:p>
    <w:p w14:paraId="3A04DDEF" w14:textId="0CE63D9E" w:rsidR="00235731" w:rsidRPr="00181DE3" w:rsidRDefault="00235731" w:rsidP="00DF04A4">
      <w:pPr>
        <w:rPr>
          <w:lang w:val="el-GR"/>
        </w:rPr>
      </w:pPr>
      <w:bookmarkStart w:id="221" w:name="_Ref23262397"/>
      <w:bookmarkStart w:id="222" w:name="_Ref507606191"/>
      <w:bookmarkStart w:id="223" w:name="_Ref507607187"/>
      <w:bookmarkStart w:id="224" w:name="_Ref508019453"/>
      <w:bookmarkStart w:id="225" w:name="_Ref508019461"/>
      <w:bookmarkStart w:id="226" w:name="_Toc516238296"/>
      <w:bookmarkStart w:id="227" w:name="_Ref9604371"/>
      <w:bookmarkStart w:id="228" w:name="_Ref9855519"/>
      <w:bookmarkStart w:id="229" w:name="_Ref9856763"/>
      <w:bookmarkStart w:id="230" w:name="_Ref20146453"/>
    </w:p>
    <w:bookmarkEnd w:id="221"/>
    <w:p w14:paraId="77D69602" w14:textId="77777777" w:rsidR="00235731" w:rsidRPr="00D1366E" w:rsidRDefault="00235731" w:rsidP="00235731">
      <w:pPr>
        <w:rPr>
          <w:lang w:val="el-GR"/>
        </w:rPr>
      </w:pPr>
    </w:p>
    <w:p w14:paraId="3788F99B" w14:textId="410E956D" w:rsidR="00D90BB5" w:rsidRPr="00D90BB5" w:rsidRDefault="00D90BB5" w:rsidP="00D90BB5">
      <w:pPr>
        <w:rPr>
          <w:rStyle w:val="a9"/>
          <w:rFonts w:ascii="Tahoma" w:hAnsi="Tahoma" w:cs="Tahoma"/>
          <w:szCs w:val="22"/>
          <w:lang w:val="el-GR"/>
        </w:rPr>
      </w:pPr>
      <w:r w:rsidRPr="00D90BB5">
        <w:rPr>
          <w:rStyle w:val="a9"/>
          <w:rFonts w:ascii="Tahoma" w:hAnsi="Tahoma" w:cs="Tahoma"/>
          <w:szCs w:val="22"/>
          <w:lang w:val="el-GR"/>
        </w:rPr>
        <w:t>Η ανάγκη για αποτελεσματική πλοήγηση και αναζήτηση στον μεγάλο όγκο περιεχομένου και γνώσης που προβλέπεται να εισαχθεί στ</w:t>
      </w:r>
      <w:r>
        <w:rPr>
          <w:rStyle w:val="a9"/>
          <w:rFonts w:ascii="Tahoma" w:hAnsi="Tahoma" w:cs="Tahoma"/>
          <w:szCs w:val="22"/>
          <w:lang w:val="el-GR"/>
        </w:rPr>
        <w:t>ην Εθνική Πύλη Κωδικοποίησης</w:t>
      </w:r>
      <w:r w:rsidRPr="00D90BB5">
        <w:rPr>
          <w:rStyle w:val="a9"/>
          <w:rFonts w:ascii="Tahoma" w:hAnsi="Tahoma" w:cs="Tahoma"/>
          <w:szCs w:val="22"/>
          <w:lang w:val="el-GR"/>
        </w:rPr>
        <w:t xml:space="preserve">, καθιστά απαραίτητη την ενσωμάτωση ενός μηχανισμού </w:t>
      </w:r>
      <w:r w:rsidRPr="00D90BB5">
        <w:rPr>
          <w:rFonts w:cs="Tahoma"/>
          <w:b/>
          <w:szCs w:val="22"/>
          <w:lang w:val="el-GR"/>
        </w:rPr>
        <w:t xml:space="preserve">σημασιολογικής </w:t>
      </w:r>
      <w:proofErr w:type="spellStart"/>
      <w:r w:rsidRPr="00D90BB5">
        <w:rPr>
          <w:rFonts w:cs="Tahoma"/>
          <w:b/>
          <w:szCs w:val="22"/>
          <w:lang w:val="el-GR"/>
        </w:rPr>
        <w:t>μοντελοποίησης</w:t>
      </w:r>
      <w:proofErr w:type="spellEnd"/>
      <w:r w:rsidRPr="00D90BB5">
        <w:rPr>
          <w:rStyle w:val="a9"/>
          <w:rFonts w:ascii="Tahoma" w:hAnsi="Tahoma" w:cs="Tahoma"/>
          <w:szCs w:val="22"/>
          <w:lang w:val="el-GR"/>
        </w:rPr>
        <w:t xml:space="preserve"> και αποθήκευσης της γνώσης αυτής (η οποία αφορά τις νομοθετικές και κανονιστικές διατάξεις, τη νομολογία, την αρθρογραφία, τις </w:t>
      </w:r>
      <w:r>
        <w:rPr>
          <w:rStyle w:val="a9"/>
          <w:rFonts w:ascii="Tahoma" w:hAnsi="Tahoma" w:cs="Tahoma"/>
          <w:szCs w:val="22"/>
          <w:lang w:val="el-GR"/>
        </w:rPr>
        <w:t xml:space="preserve">κανονιστικές </w:t>
      </w:r>
      <w:r w:rsidRPr="00D90BB5">
        <w:rPr>
          <w:rStyle w:val="a9"/>
          <w:rFonts w:ascii="Tahoma" w:hAnsi="Tahoma" w:cs="Tahoma"/>
          <w:szCs w:val="22"/>
          <w:lang w:val="el-GR"/>
        </w:rPr>
        <w:t xml:space="preserve">αποφάσεις, τις γνωμοδοτήσεις ΝΣΚ και οποιαδήποτε άλλη σχετική πληροφόρηση που αφορά </w:t>
      </w:r>
      <w:r>
        <w:rPr>
          <w:rStyle w:val="a9"/>
          <w:rFonts w:ascii="Tahoma" w:hAnsi="Tahoma" w:cs="Tahoma"/>
          <w:szCs w:val="22"/>
          <w:lang w:val="el-GR"/>
        </w:rPr>
        <w:t xml:space="preserve">στην </w:t>
      </w:r>
      <w:proofErr w:type="spellStart"/>
      <w:r>
        <w:rPr>
          <w:rStyle w:val="a9"/>
          <w:rFonts w:ascii="Tahoma" w:hAnsi="Tahoma" w:cs="Tahoma"/>
          <w:szCs w:val="22"/>
          <w:lang w:val="el-GR"/>
        </w:rPr>
        <w:t>κβδικοποιημένη</w:t>
      </w:r>
      <w:proofErr w:type="spellEnd"/>
      <w:r>
        <w:rPr>
          <w:rStyle w:val="a9"/>
          <w:rFonts w:ascii="Tahoma" w:hAnsi="Tahoma" w:cs="Tahoma"/>
          <w:szCs w:val="22"/>
          <w:lang w:val="el-GR"/>
        </w:rPr>
        <w:t xml:space="preserve"> Νομοθεσία</w:t>
      </w:r>
      <w:r w:rsidRPr="00D90BB5">
        <w:rPr>
          <w:rStyle w:val="a9"/>
          <w:rFonts w:ascii="Tahoma" w:hAnsi="Tahoma" w:cs="Tahoma"/>
          <w:szCs w:val="22"/>
          <w:lang w:val="el-GR"/>
        </w:rPr>
        <w:t xml:space="preserve">), ο οποίος θα πρέπει να στηρίζεται στις πλέον σύγχρονες σχετικές τεχνολογίες και μεθοδολογίες. Έτσι, στα πλαίσια υλοποίησης του Έργου, θα πρέπει να αναπτυχθεί καταρχήν ένα σημασιολογικό / γνωσιακό μοντέλο (οντολογία) το οποίο θα περιγράφει σημασιολογικά το πεδίο γνώσης </w:t>
      </w:r>
      <w:r>
        <w:rPr>
          <w:rStyle w:val="a9"/>
          <w:rFonts w:ascii="Tahoma" w:hAnsi="Tahoma" w:cs="Tahoma"/>
          <w:szCs w:val="22"/>
          <w:lang w:val="el-GR"/>
        </w:rPr>
        <w:t xml:space="preserve">της κωδικοποίησης της Νομοθεσίας </w:t>
      </w:r>
      <w:r w:rsidRPr="00D90BB5">
        <w:rPr>
          <w:rStyle w:val="a9"/>
          <w:rFonts w:ascii="Tahoma" w:hAnsi="Tahoma" w:cs="Tahoma"/>
          <w:szCs w:val="22"/>
          <w:lang w:val="el-GR"/>
        </w:rPr>
        <w:t xml:space="preserve">και θα μπορεί να χρησιμοποιείται για τη σημασιολογική τεκμηρίωση οποιασδήποτε γνώσης και πληροφορίας αποθηκεύεται στο σύστημα και γίνεται </w:t>
      </w:r>
      <w:proofErr w:type="spellStart"/>
      <w:r w:rsidRPr="00D90BB5">
        <w:rPr>
          <w:rStyle w:val="a9"/>
          <w:rFonts w:ascii="Tahoma" w:hAnsi="Tahoma" w:cs="Tahoma"/>
          <w:szCs w:val="22"/>
          <w:lang w:val="el-GR"/>
        </w:rPr>
        <w:t>προσβάσιμη</w:t>
      </w:r>
      <w:proofErr w:type="spellEnd"/>
      <w:r w:rsidRPr="00D90BB5">
        <w:rPr>
          <w:rStyle w:val="a9"/>
          <w:rFonts w:ascii="Tahoma" w:hAnsi="Tahoma" w:cs="Tahoma"/>
          <w:szCs w:val="22"/>
          <w:lang w:val="el-GR"/>
        </w:rPr>
        <w:t xml:space="preserve"> μέσα από αυτό. Το σημασιολογικό μοντέλο αναμένεται να έχει διττό ρόλο: </w:t>
      </w:r>
    </w:p>
    <w:p w14:paraId="1CDC89F9" w14:textId="77777777" w:rsidR="00D90BB5" w:rsidRPr="00D90BB5" w:rsidRDefault="00D90BB5" w:rsidP="002B50AD">
      <w:pPr>
        <w:pStyle w:val="ListParagraph"/>
        <w:numPr>
          <w:ilvl w:val="0"/>
          <w:numId w:val="132"/>
        </w:numPr>
        <w:rPr>
          <w:rStyle w:val="a9"/>
          <w:rFonts w:ascii="Tahoma" w:hAnsi="Tahoma" w:cs="Tahoma"/>
          <w:szCs w:val="22"/>
          <w:lang w:val="el-GR"/>
        </w:rPr>
      </w:pPr>
      <w:r w:rsidRPr="00D90BB5">
        <w:rPr>
          <w:rStyle w:val="a9"/>
          <w:rFonts w:ascii="Tahoma" w:hAnsi="Tahoma" w:cs="Tahoma"/>
          <w:szCs w:val="22"/>
          <w:lang w:val="el-GR"/>
        </w:rPr>
        <w:t>Αφενός, θα βελτιστοποιήσει τις υπηρεσίες πλοήγησης και αναζήτησης του συστήματος, επεκτείνοντας την αναζήτηση στα ψηφιακά δεδομένα της διαδικτυακής πύλης και των υποσυστημάτων.</w:t>
      </w:r>
    </w:p>
    <w:p w14:paraId="53A5E70E" w14:textId="6A159FA4" w:rsidR="00D90BB5" w:rsidRPr="00D90BB5" w:rsidRDefault="00D90BB5" w:rsidP="002B50AD">
      <w:pPr>
        <w:pStyle w:val="ListParagraph"/>
        <w:numPr>
          <w:ilvl w:val="0"/>
          <w:numId w:val="132"/>
        </w:numPr>
        <w:rPr>
          <w:rStyle w:val="a9"/>
          <w:rFonts w:ascii="Tahoma" w:hAnsi="Tahoma" w:cs="Tahoma"/>
          <w:szCs w:val="22"/>
          <w:lang w:val="el-GR"/>
        </w:rPr>
      </w:pPr>
      <w:r w:rsidRPr="00D90BB5">
        <w:rPr>
          <w:rStyle w:val="a9"/>
          <w:rFonts w:ascii="Tahoma" w:hAnsi="Tahoma" w:cs="Tahoma"/>
          <w:szCs w:val="22"/>
          <w:lang w:val="el-GR"/>
        </w:rPr>
        <w:t xml:space="preserve">Αφετέρου, θα αποτελέσει πρότυπη περιγραφή της γνώσης η οποία θα δύναται (και θα πρέπει) να χρησιμοποιηθεί με σκοπό την επίτευξη σημασιολογικής </w:t>
      </w:r>
      <w:proofErr w:type="spellStart"/>
      <w:r w:rsidRPr="00D90BB5">
        <w:rPr>
          <w:rStyle w:val="a9"/>
          <w:rFonts w:ascii="Tahoma" w:hAnsi="Tahoma" w:cs="Tahoma"/>
          <w:szCs w:val="22"/>
          <w:lang w:val="el-GR"/>
        </w:rPr>
        <w:t>διαλειτουργικότητας</w:t>
      </w:r>
      <w:proofErr w:type="spellEnd"/>
      <w:r w:rsidRPr="00D90BB5">
        <w:rPr>
          <w:rStyle w:val="a9"/>
          <w:rFonts w:ascii="Tahoma" w:hAnsi="Tahoma" w:cs="Tahoma"/>
          <w:szCs w:val="22"/>
          <w:lang w:val="el-GR"/>
        </w:rPr>
        <w:t>.</w:t>
      </w:r>
    </w:p>
    <w:p w14:paraId="1E9DD682" w14:textId="27BB1D6E" w:rsidR="00D90BB5" w:rsidRPr="00D90BB5" w:rsidRDefault="00D90BB5" w:rsidP="00D90BB5">
      <w:pPr>
        <w:rPr>
          <w:rStyle w:val="a9"/>
          <w:rFonts w:ascii="Tahoma" w:hAnsi="Tahoma" w:cs="Tahoma"/>
          <w:szCs w:val="22"/>
          <w:lang w:val="el-GR"/>
        </w:rPr>
      </w:pPr>
      <w:r w:rsidRPr="00D90BB5">
        <w:rPr>
          <w:rStyle w:val="a9"/>
          <w:rFonts w:ascii="Tahoma" w:hAnsi="Tahoma" w:cs="Tahoma"/>
          <w:szCs w:val="22"/>
          <w:lang w:val="el-GR"/>
        </w:rPr>
        <w:t xml:space="preserve">Το τελικό εύρος και περιεχόμενο του παραπάνω σημασιολογικού μοντέλου θα καθοριστεί </w:t>
      </w:r>
      <w:r>
        <w:rPr>
          <w:rStyle w:val="a9"/>
          <w:rFonts w:ascii="Tahoma" w:hAnsi="Tahoma" w:cs="Tahoma"/>
          <w:szCs w:val="22"/>
          <w:lang w:val="el-GR"/>
        </w:rPr>
        <w:t xml:space="preserve">στο πλαίσιο της </w:t>
      </w:r>
      <w:r>
        <w:rPr>
          <w:rStyle w:val="a9"/>
          <w:rFonts w:ascii="Tahoma" w:hAnsi="Tahoma" w:cs="Tahoma"/>
          <w:szCs w:val="22"/>
          <w:lang w:val="el-GR"/>
        </w:rPr>
        <w:fldChar w:fldCharType="begin"/>
      </w:r>
      <w:r>
        <w:rPr>
          <w:rStyle w:val="a9"/>
          <w:rFonts w:ascii="Tahoma" w:hAnsi="Tahoma" w:cs="Tahoma"/>
          <w:szCs w:val="22"/>
          <w:lang w:val="el-GR"/>
        </w:rPr>
        <w:instrText xml:space="preserve"> REF _Ref5373350 \h </w:instrText>
      </w:r>
      <w:r>
        <w:rPr>
          <w:rStyle w:val="a9"/>
          <w:rFonts w:ascii="Tahoma" w:hAnsi="Tahoma" w:cs="Tahoma"/>
          <w:szCs w:val="22"/>
          <w:lang w:val="el-GR"/>
        </w:rPr>
      </w:r>
      <w:r>
        <w:rPr>
          <w:rStyle w:val="a9"/>
          <w:rFonts w:ascii="Tahoma" w:hAnsi="Tahoma" w:cs="Tahoma"/>
          <w:szCs w:val="22"/>
          <w:lang w:val="el-GR"/>
        </w:rPr>
        <w:fldChar w:fldCharType="separate"/>
      </w:r>
      <w:r w:rsidR="00AE4CE1" w:rsidRPr="00D453B5">
        <w:rPr>
          <w:rFonts w:cs="Tahoma"/>
          <w:szCs w:val="22"/>
          <w:lang w:val="el-GR"/>
        </w:rPr>
        <w:t>Μελέτη Εφαρμογής</w:t>
      </w:r>
      <w:r>
        <w:rPr>
          <w:rStyle w:val="a9"/>
          <w:rFonts w:ascii="Tahoma" w:hAnsi="Tahoma" w:cs="Tahoma"/>
          <w:szCs w:val="22"/>
          <w:lang w:val="el-GR"/>
        </w:rPr>
        <w:fldChar w:fldCharType="end"/>
      </w:r>
      <w:r w:rsidRPr="00D90BB5">
        <w:rPr>
          <w:rStyle w:val="a9"/>
          <w:rFonts w:ascii="Tahoma" w:hAnsi="Tahoma" w:cs="Tahoma"/>
          <w:szCs w:val="22"/>
          <w:lang w:val="el-GR"/>
        </w:rPr>
        <w:t>, αλλά σε κάθε περίπτωση θα πρέπει να περιλαμβάνει τη γνώση που αφορά:</w:t>
      </w:r>
    </w:p>
    <w:p w14:paraId="283B0B93" w14:textId="77777777" w:rsidR="00D90BB5" w:rsidRPr="00D90BB5" w:rsidRDefault="00D90BB5" w:rsidP="00D90BB5">
      <w:pPr>
        <w:rPr>
          <w:rStyle w:val="a9"/>
          <w:rFonts w:ascii="Tahoma" w:hAnsi="Tahoma" w:cs="Tahoma"/>
          <w:szCs w:val="22"/>
          <w:lang w:val="el-GR"/>
        </w:rPr>
      </w:pPr>
      <w:r w:rsidRPr="00D90BB5">
        <w:rPr>
          <w:rStyle w:val="a9"/>
          <w:rFonts w:ascii="Tahoma" w:hAnsi="Tahoma" w:cs="Tahoma"/>
          <w:szCs w:val="22"/>
          <w:lang w:val="el-GR"/>
        </w:rPr>
        <w:t xml:space="preserve">α) </w:t>
      </w:r>
      <w:r w:rsidRPr="00D90BB5">
        <w:rPr>
          <w:rStyle w:val="a9"/>
          <w:rFonts w:ascii="Tahoma" w:hAnsi="Tahoma" w:cs="Tahoma"/>
          <w:b/>
          <w:szCs w:val="22"/>
          <w:lang w:val="el-GR"/>
        </w:rPr>
        <w:t>Νομοθετική και κανονιστική ύλη</w:t>
      </w:r>
    </w:p>
    <w:p w14:paraId="7F6D8EBA" w14:textId="77777777" w:rsidR="00D90BB5" w:rsidRPr="00D90BB5" w:rsidRDefault="00D90BB5" w:rsidP="00D90BB5">
      <w:pPr>
        <w:rPr>
          <w:rStyle w:val="a9"/>
          <w:rFonts w:ascii="Tahoma" w:hAnsi="Tahoma" w:cs="Tahoma"/>
          <w:szCs w:val="22"/>
          <w:lang w:val="el-GR"/>
        </w:rPr>
      </w:pPr>
      <w:r w:rsidRPr="00D90BB5">
        <w:rPr>
          <w:rStyle w:val="a9"/>
          <w:rFonts w:ascii="Tahoma" w:hAnsi="Tahoma" w:cs="Tahoma"/>
          <w:szCs w:val="22"/>
          <w:lang w:val="el-GR"/>
        </w:rPr>
        <w:t>β</w:t>
      </w:r>
      <w:r w:rsidRPr="00D90BB5">
        <w:rPr>
          <w:rStyle w:val="a9"/>
          <w:rFonts w:ascii="Tahoma" w:hAnsi="Tahoma" w:cs="Tahoma"/>
          <w:b/>
          <w:szCs w:val="22"/>
          <w:lang w:val="el-GR"/>
        </w:rPr>
        <w:t>) Λοιπή σχετική ύλη</w:t>
      </w:r>
    </w:p>
    <w:p w14:paraId="2909758D" w14:textId="77777777" w:rsidR="00D90BB5" w:rsidRPr="00D90BB5" w:rsidRDefault="00D90BB5" w:rsidP="00D90BB5">
      <w:pPr>
        <w:rPr>
          <w:rStyle w:val="a9"/>
          <w:rFonts w:ascii="Tahoma" w:hAnsi="Tahoma" w:cs="Tahoma"/>
          <w:szCs w:val="22"/>
          <w:lang w:val="el-GR"/>
        </w:rPr>
      </w:pPr>
      <w:r w:rsidRPr="00D90BB5">
        <w:rPr>
          <w:rStyle w:val="a9"/>
          <w:rFonts w:ascii="Tahoma" w:hAnsi="Tahoma" w:cs="Tahoma"/>
          <w:szCs w:val="22"/>
        </w:rPr>
        <w:t>i</w:t>
      </w:r>
      <w:r w:rsidRPr="00D90BB5">
        <w:rPr>
          <w:rStyle w:val="a9"/>
          <w:rFonts w:ascii="Tahoma" w:hAnsi="Tahoma" w:cs="Tahoma"/>
          <w:szCs w:val="22"/>
          <w:lang w:val="el-GR"/>
        </w:rPr>
        <w:t>) Νομολογία</w:t>
      </w:r>
    </w:p>
    <w:p w14:paraId="7C1BF5A9" w14:textId="77777777" w:rsidR="00D90BB5" w:rsidRPr="00D90BB5" w:rsidRDefault="00D90BB5" w:rsidP="00D90BB5">
      <w:pPr>
        <w:rPr>
          <w:rStyle w:val="a9"/>
          <w:rFonts w:ascii="Tahoma" w:hAnsi="Tahoma" w:cs="Tahoma"/>
          <w:szCs w:val="22"/>
          <w:lang w:val="el-GR"/>
        </w:rPr>
      </w:pPr>
      <w:r w:rsidRPr="00D90BB5">
        <w:rPr>
          <w:rStyle w:val="a9"/>
          <w:rFonts w:ascii="Tahoma" w:hAnsi="Tahoma" w:cs="Tahoma"/>
          <w:szCs w:val="22"/>
        </w:rPr>
        <w:t>ii</w:t>
      </w:r>
      <w:r w:rsidRPr="00D90BB5">
        <w:rPr>
          <w:rStyle w:val="a9"/>
          <w:rFonts w:ascii="Tahoma" w:hAnsi="Tahoma" w:cs="Tahoma"/>
          <w:szCs w:val="22"/>
          <w:lang w:val="el-GR"/>
        </w:rPr>
        <w:t>) Διοικητική πρακτική</w:t>
      </w:r>
    </w:p>
    <w:p w14:paraId="0753590F" w14:textId="77777777" w:rsidR="00D90BB5" w:rsidRPr="00D90BB5" w:rsidRDefault="00D90BB5" w:rsidP="00D90BB5">
      <w:pPr>
        <w:rPr>
          <w:rStyle w:val="a9"/>
          <w:rFonts w:ascii="Tahoma" w:hAnsi="Tahoma" w:cs="Tahoma"/>
          <w:szCs w:val="22"/>
          <w:lang w:val="el-GR"/>
        </w:rPr>
      </w:pPr>
      <w:r w:rsidRPr="00D90BB5">
        <w:rPr>
          <w:rStyle w:val="a9"/>
          <w:rFonts w:ascii="Tahoma" w:hAnsi="Tahoma" w:cs="Tahoma"/>
          <w:szCs w:val="22"/>
        </w:rPr>
        <w:t>iii</w:t>
      </w:r>
      <w:r w:rsidRPr="00D90BB5">
        <w:rPr>
          <w:rStyle w:val="a9"/>
          <w:rFonts w:ascii="Tahoma" w:hAnsi="Tahoma" w:cs="Tahoma"/>
          <w:szCs w:val="22"/>
          <w:lang w:val="el-GR"/>
        </w:rPr>
        <w:t>) Λοιπό υλικό</w:t>
      </w:r>
    </w:p>
    <w:p w14:paraId="238C503E" w14:textId="08C593A8" w:rsidR="00D90BB5" w:rsidRPr="00D90BB5" w:rsidRDefault="00D90BB5" w:rsidP="00D90BB5">
      <w:pPr>
        <w:rPr>
          <w:rStyle w:val="a9"/>
          <w:rFonts w:ascii="Tahoma" w:hAnsi="Tahoma" w:cs="Tahoma"/>
          <w:szCs w:val="22"/>
          <w:lang w:val="el-GR"/>
        </w:rPr>
      </w:pPr>
      <w:r w:rsidRPr="00D90BB5">
        <w:rPr>
          <w:rStyle w:val="a9"/>
          <w:rFonts w:ascii="Tahoma" w:hAnsi="Tahoma" w:cs="Tahoma"/>
          <w:szCs w:val="22"/>
          <w:lang w:val="el-GR"/>
        </w:rPr>
        <w:t xml:space="preserve">Περιλαμβάνει ό,τι συνδέεται με τις νομοθετικές διατάξεις και δεν ανήκει σε καμία από τις προηγούμενες κατηγορίες, π.χ. επιστημονική ερμηνεία των διατάξεων, σχετικά άρθρα, μελέτες κλπ. </w:t>
      </w:r>
    </w:p>
    <w:p w14:paraId="58EF326A" w14:textId="77777777" w:rsidR="00D90BB5" w:rsidRPr="00D90BB5" w:rsidRDefault="00D90BB5" w:rsidP="00D90BB5">
      <w:pPr>
        <w:rPr>
          <w:rStyle w:val="a9"/>
          <w:rFonts w:ascii="Tahoma" w:hAnsi="Tahoma" w:cs="Tahoma"/>
          <w:szCs w:val="22"/>
          <w:lang w:val="el-GR"/>
        </w:rPr>
      </w:pPr>
      <w:r w:rsidRPr="00D90BB5">
        <w:rPr>
          <w:rStyle w:val="a9"/>
          <w:rFonts w:ascii="Tahoma" w:hAnsi="Tahoma" w:cs="Tahoma"/>
          <w:szCs w:val="22"/>
          <w:lang w:val="el-GR"/>
        </w:rPr>
        <w:t>Επιπλέον, για το σημασιολογικό μοντέλο που θα αναπτυχθεί θα πρέπει να εξασφαλίζονται οι εξής ιδιότητες:</w:t>
      </w:r>
    </w:p>
    <w:p w14:paraId="6B6DE8D1" w14:textId="77777777" w:rsidR="00D90BB5" w:rsidRPr="00D90BB5" w:rsidRDefault="00D90BB5" w:rsidP="00D90BB5">
      <w:pPr>
        <w:rPr>
          <w:rStyle w:val="a9"/>
          <w:rFonts w:ascii="Tahoma" w:hAnsi="Tahoma" w:cs="Tahoma"/>
          <w:szCs w:val="22"/>
          <w:lang w:val="el-GR"/>
        </w:rPr>
      </w:pPr>
      <w:r w:rsidRPr="00D90BB5">
        <w:rPr>
          <w:rStyle w:val="a9"/>
          <w:rFonts w:ascii="Tahoma" w:hAnsi="Tahoma" w:cs="Tahoma"/>
          <w:szCs w:val="22"/>
          <w:lang w:val="el-GR"/>
        </w:rPr>
        <w:t>Η αρχιτεκτονική του να ευνοεί την επεκτασιμότητά του τόσο σε βάθος όσο και σε εύρος.</w:t>
      </w:r>
    </w:p>
    <w:p w14:paraId="728991BC" w14:textId="77777777" w:rsidR="00D90BB5" w:rsidRPr="00D90BB5" w:rsidRDefault="00D90BB5" w:rsidP="00D90BB5">
      <w:pPr>
        <w:rPr>
          <w:rStyle w:val="a9"/>
          <w:rFonts w:ascii="Tahoma" w:hAnsi="Tahoma" w:cs="Tahoma"/>
          <w:szCs w:val="22"/>
          <w:lang w:val="el-GR"/>
        </w:rPr>
      </w:pPr>
      <w:r w:rsidRPr="00D90BB5">
        <w:rPr>
          <w:rStyle w:val="a9"/>
          <w:rFonts w:ascii="Tahoma" w:hAnsi="Tahoma" w:cs="Tahoma"/>
          <w:szCs w:val="22"/>
          <w:lang w:val="el-GR"/>
        </w:rPr>
        <w:t xml:space="preserve">Το περιεχόμενο αλλά και η δομή του να είναι όσο το δυνατόν ανεξάρτητα από τα επιμέρους σενάρια εφαρμογής που θα αναπτυχθούν για το συγκεκριμένο σύστημα, έτσι ώστε να είναι επαναχρησιμοποιήσιμα και από άλλες εφαρμογές. </w:t>
      </w:r>
    </w:p>
    <w:p w14:paraId="22A8C439" w14:textId="77777777" w:rsidR="00D90BB5" w:rsidRPr="00D90BB5" w:rsidRDefault="00D90BB5" w:rsidP="00D90BB5">
      <w:pPr>
        <w:rPr>
          <w:rStyle w:val="a9"/>
          <w:rFonts w:ascii="Tahoma" w:hAnsi="Tahoma" w:cs="Tahoma"/>
          <w:szCs w:val="22"/>
        </w:rPr>
      </w:pPr>
      <w:r w:rsidRPr="00D90BB5">
        <w:rPr>
          <w:rStyle w:val="a9"/>
          <w:rFonts w:ascii="Tahoma" w:hAnsi="Tahoma" w:cs="Tahoma"/>
          <w:szCs w:val="22"/>
          <w:lang w:val="el-GR"/>
        </w:rPr>
        <w:t xml:space="preserve">Οι γλώσσες αναπαράστασης της οντολογίας θα πρέπει να στηρίζονται στα πρότυπα του σημασιολογικού ιστού που παρέχει το </w:t>
      </w:r>
      <w:r w:rsidRPr="00D90BB5">
        <w:rPr>
          <w:rStyle w:val="a9"/>
          <w:rFonts w:ascii="Tahoma" w:hAnsi="Tahoma" w:cs="Tahoma"/>
          <w:szCs w:val="22"/>
        </w:rPr>
        <w:t>W</w:t>
      </w:r>
      <w:r w:rsidRPr="00D90BB5">
        <w:rPr>
          <w:rStyle w:val="a9"/>
          <w:rFonts w:ascii="Tahoma" w:hAnsi="Tahoma" w:cs="Tahoma"/>
          <w:szCs w:val="22"/>
          <w:lang w:val="el-GR"/>
        </w:rPr>
        <w:t>3</w:t>
      </w:r>
      <w:r w:rsidRPr="00D90BB5">
        <w:rPr>
          <w:rStyle w:val="a9"/>
          <w:rFonts w:ascii="Tahoma" w:hAnsi="Tahoma" w:cs="Tahoma"/>
          <w:szCs w:val="22"/>
        </w:rPr>
        <w:t>C</w:t>
      </w:r>
      <w:r w:rsidRPr="00D90BB5">
        <w:rPr>
          <w:rStyle w:val="a9"/>
          <w:rFonts w:ascii="Tahoma" w:hAnsi="Tahoma" w:cs="Tahoma"/>
          <w:szCs w:val="22"/>
          <w:lang w:val="el-GR"/>
        </w:rPr>
        <w:t xml:space="preserve"> (π.χ. </w:t>
      </w:r>
      <w:r w:rsidRPr="00D90BB5">
        <w:rPr>
          <w:rStyle w:val="a9"/>
          <w:rFonts w:ascii="Tahoma" w:hAnsi="Tahoma" w:cs="Tahoma"/>
          <w:szCs w:val="22"/>
        </w:rPr>
        <w:t>RDF</w:t>
      </w:r>
      <w:r w:rsidRPr="00D90BB5">
        <w:rPr>
          <w:rStyle w:val="a9"/>
          <w:rFonts w:ascii="Tahoma" w:hAnsi="Tahoma" w:cs="Tahoma"/>
          <w:szCs w:val="22"/>
          <w:lang w:val="el-GR"/>
        </w:rPr>
        <w:t xml:space="preserve">, </w:t>
      </w:r>
      <w:r w:rsidRPr="00D90BB5">
        <w:rPr>
          <w:rStyle w:val="a9"/>
          <w:rFonts w:ascii="Tahoma" w:hAnsi="Tahoma" w:cs="Tahoma"/>
          <w:szCs w:val="22"/>
        </w:rPr>
        <w:t>OWL</w:t>
      </w:r>
      <w:r w:rsidRPr="00D90BB5">
        <w:rPr>
          <w:rStyle w:val="a9"/>
          <w:rFonts w:ascii="Tahoma" w:hAnsi="Tahoma" w:cs="Tahoma"/>
          <w:szCs w:val="22"/>
          <w:lang w:val="el-GR"/>
        </w:rPr>
        <w:t xml:space="preserve">), ώστε να εξυπηρετείται η </w:t>
      </w:r>
      <w:proofErr w:type="spellStart"/>
      <w:r w:rsidRPr="00D90BB5">
        <w:rPr>
          <w:rStyle w:val="a9"/>
          <w:rFonts w:ascii="Tahoma" w:hAnsi="Tahoma" w:cs="Tahoma"/>
          <w:szCs w:val="22"/>
          <w:lang w:val="el-GR"/>
        </w:rPr>
        <w:t>διαλειτουργικότητα</w:t>
      </w:r>
      <w:proofErr w:type="spellEnd"/>
      <w:r w:rsidRPr="00D90BB5">
        <w:rPr>
          <w:rStyle w:val="a9"/>
          <w:rFonts w:ascii="Tahoma" w:hAnsi="Tahoma" w:cs="Tahoma"/>
          <w:szCs w:val="22"/>
          <w:lang w:val="el-GR"/>
        </w:rPr>
        <w:t xml:space="preserve"> με τρίτα συστήματα, όσο και η επαναχρησιμοποίηση υπαρχουσών οντολογιών που έχουν αναπτυχθεί βάσει αυτής. Επίσης, στα πλαίσια των παραπάνω ο Υποψήφιος Ανάδοχος θα πρέπει στην προσφορά του να προδιαγράψει </w:t>
      </w:r>
      <w:r w:rsidRPr="00D90BB5">
        <w:rPr>
          <w:rStyle w:val="a9"/>
          <w:rFonts w:ascii="Tahoma" w:hAnsi="Tahoma" w:cs="Tahoma"/>
          <w:b/>
          <w:szCs w:val="22"/>
          <w:lang w:val="el-GR"/>
        </w:rPr>
        <w:t>αναλυτική μεθοδολογία ανάπτυξης και συντήρησης οντολογιών</w:t>
      </w:r>
      <w:r w:rsidRPr="00D90BB5">
        <w:rPr>
          <w:rStyle w:val="a9"/>
          <w:rFonts w:ascii="Tahoma" w:hAnsi="Tahoma" w:cs="Tahoma"/>
          <w:szCs w:val="22"/>
          <w:lang w:val="el-GR"/>
        </w:rPr>
        <w:t xml:space="preserve"> βάσει της οποίας θα υλοποιήσει το σημασιολογικό μοντέλο στο συγκεκριμένο έργο και θα εκπαιδεύσει το κατάλληλο προσωπικό που θα αναλάβει τη συντήρησή του. </w:t>
      </w:r>
      <w:r w:rsidRPr="00D90BB5">
        <w:rPr>
          <w:rStyle w:val="a9"/>
          <w:rFonts w:ascii="Tahoma" w:hAnsi="Tahoma" w:cs="Tahoma"/>
          <w:szCs w:val="22"/>
        </w:rPr>
        <w:t xml:space="preserve">Η </w:t>
      </w:r>
      <w:proofErr w:type="spellStart"/>
      <w:r w:rsidRPr="00D90BB5">
        <w:rPr>
          <w:rStyle w:val="a9"/>
          <w:rFonts w:ascii="Tahoma" w:hAnsi="Tahoma" w:cs="Tahoma"/>
          <w:szCs w:val="22"/>
        </w:rPr>
        <w:t>μεθοδολογί</w:t>
      </w:r>
      <w:proofErr w:type="spellEnd"/>
      <w:r w:rsidRPr="00D90BB5">
        <w:rPr>
          <w:rStyle w:val="a9"/>
          <w:rFonts w:ascii="Tahoma" w:hAnsi="Tahoma" w:cs="Tahoma"/>
          <w:szCs w:val="22"/>
        </w:rPr>
        <w:t>α α</w:t>
      </w:r>
      <w:proofErr w:type="spellStart"/>
      <w:r w:rsidRPr="00D90BB5">
        <w:rPr>
          <w:rStyle w:val="a9"/>
          <w:rFonts w:ascii="Tahoma" w:hAnsi="Tahoma" w:cs="Tahoma"/>
          <w:szCs w:val="22"/>
        </w:rPr>
        <w:t>υτή</w:t>
      </w:r>
      <w:proofErr w:type="spellEnd"/>
      <w:r w:rsidRPr="00D90BB5">
        <w:rPr>
          <w:rStyle w:val="a9"/>
          <w:rFonts w:ascii="Tahoma" w:hAnsi="Tahoma" w:cs="Tahoma"/>
          <w:szCs w:val="22"/>
        </w:rPr>
        <w:t xml:space="preserve"> θα π</w:t>
      </w:r>
      <w:proofErr w:type="spellStart"/>
      <w:r w:rsidRPr="00D90BB5">
        <w:rPr>
          <w:rStyle w:val="a9"/>
          <w:rFonts w:ascii="Tahoma" w:hAnsi="Tahoma" w:cs="Tahoma"/>
          <w:szCs w:val="22"/>
        </w:rPr>
        <w:t>ρέ</w:t>
      </w:r>
      <w:proofErr w:type="spellEnd"/>
      <w:r w:rsidRPr="00D90BB5">
        <w:rPr>
          <w:rStyle w:val="a9"/>
          <w:rFonts w:ascii="Tahoma" w:hAnsi="Tahoma" w:cs="Tahoma"/>
          <w:szCs w:val="22"/>
        </w:rPr>
        <w:t>πει να:</w:t>
      </w:r>
    </w:p>
    <w:p w14:paraId="3F7C79FA" w14:textId="77777777" w:rsidR="00D90BB5" w:rsidRPr="00D90BB5" w:rsidRDefault="00D90BB5" w:rsidP="002B50AD">
      <w:pPr>
        <w:pStyle w:val="ListParagraph"/>
        <w:numPr>
          <w:ilvl w:val="0"/>
          <w:numId w:val="133"/>
        </w:numPr>
        <w:rPr>
          <w:rStyle w:val="a9"/>
          <w:rFonts w:ascii="Tahoma" w:hAnsi="Tahoma" w:cs="Tahoma"/>
          <w:szCs w:val="22"/>
          <w:lang w:val="el-GR"/>
        </w:rPr>
      </w:pPr>
      <w:r w:rsidRPr="00D90BB5">
        <w:rPr>
          <w:rStyle w:val="a9"/>
          <w:rFonts w:ascii="Tahoma" w:hAnsi="Tahoma" w:cs="Tahoma"/>
          <w:szCs w:val="22"/>
          <w:lang w:val="el-GR"/>
        </w:rPr>
        <w:t>Προδιαγράφει πλήρως τον κύκλο ανάπτυξης και συντήρησης του σημασιολογικού μοντέλου περιλαμβάνοντας όλες τις απαραίτητες δραστηριότητες.</w:t>
      </w:r>
    </w:p>
    <w:p w14:paraId="2560394C" w14:textId="77777777" w:rsidR="00D90BB5" w:rsidRPr="00D90BB5" w:rsidRDefault="00D90BB5" w:rsidP="002B50AD">
      <w:pPr>
        <w:pStyle w:val="ListParagraph"/>
        <w:numPr>
          <w:ilvl w:val="0"/>
          <w:numId w:val="133"/>
        </w:numPr>
        <w:rPr>
          <w:rStyle w:val="a9"/>
          <w:rFonts w:ascii="Tahoma" w:hAnsi="Tahoma" w:cs="Tahoma"/>
          <w:szCs w:val="22"/>
          <w:lang w:val="el-GR"/>
        </w:rPr>
      </w:pPr>
      <w:r w:rsidRPr="00D90BB5">
        <w:rPr>
          <w:rStyle w:val="a9"/>
          <w:rFonts w:ascii="Tahoma" w:hAnsi="Tahoma" w:cs="Tahoma"/>
          <w:szCs w:val="22"/>
          <w:lang w:val="el-GR"/>
        </w:rPr>
        <w:t>Περιγράφει αναλυτικά τις διαδικασίες και μεθόδους απόκτησης γνώσης (</w:t>
      </w:r>
      <w:r w:rsidRPr="00D90BB5">
        <w:rPr>
          <w:rStyle w:val="a9"/>
          <w:rFonts w:ascii="Tahoma" w:hAnsi="Tahoma" w:cs="Tahoma"/>
          <w:szCs w:val="22"/>
        </w:rPr>
        <w:t>knowledge</w:t>
      </w:r>
      <w:r w:rsidRPr="00D90BB5">
        <w:rPr>
          <w:rStyle w:val="a9"/>
          <w:rFonts w:ascii="Tahoma" w:hAnsi="Tahoma" w:cs="Tahoma"/>
          <w:szCs w:val="22"/>
          <w:lang w:val="el-GR"/>
        </w:rPr>
        <w:t xml:space="preserve"> </w:t>
      </w:r>
      <w:r w:rsidRPr="00D90BB5">
        <w:rPr>
          <w:rStyle w:val="a9"/>
          <w:rFonts w:ascii="Tahoma" w:hAnsi="Tahoma" w:cs="Tahoma"/>
          <w:szCs w:val="22"/>
        </w:rPr>
        <w:t>acquisition</w:t>
      </w:r>
      <w:r w:rsidRPr="00D90BB5">
        <w:rPr>
          <w:rStyle w:val="a9"/>
          <w:rFonts w:ascii="Tahoma" w:hAnsi="Tahoma" w:cs="Tahoma"/>
          <w:szCs w:val="22"/>
          <w:lang w:val="el-GR"/>
        </w:rPr>
        <w:t>) που θα χρησιμοποιηθούν.</w:t>
      </w:r>
    </w:p>
    <w:p w14:paraId="7782EB67" w14:textId="77777777" w:rsidR="00D90BB5" w:rsidRPr="00D90BB5" w:rsidRDefault="00D90BB5" w:rsidP="002B50AD">
      <w:pPr>
        <w:pStyle w:val="ListParagraph"/>
        <w:numPr>
          <w:ilvl w:val="0"/>
          <w:numId w:val="133"/>
        </w:numPr>
        <w:rPr>
          <w:rStyle w:val="a9"/>
          <w:rFonts w:ascii="Tahoma" w:hAnsi="Tahoma" w:cs="Tahoma"/>
          <w:szCs w:val="22"/>
          <w:lang w:val="el-GR"/>
        </w:rPr>
      </w:pPr>
      <w:r w:rsidRPr="00D90BB5">
        <w:rPr>
          <w:rStyle w:val="a9"/>
          <w:rFonts w:ascii="Tahoma" w:hAnsi="Tahoma" w:cs="Tahoma"/>
          <w:szCs w:val="22"/>
          <w:lang w:val="el-GR"/>
        </w:rPr>
        <w:t>Περιγράφει αναλυτικά τον τρόπο αξιολόγησης του υλοποιημένου μοντέλου.</w:t>
      </w:r>
    </w:p>
    <w:p w14:paraId="748DC39A" w14:textId="77777777" w:rsidR="00D90BB5" w:rsidRPr="00D90BB5" w:rsidRDefault="00D90BB5" w:rsidP="002B50AD">
      <w:pPr>
        <w:pStyle w:val="ListParagraph"/>
        <w:numPr>
          <w:ilvl w:val="0"/>
          <w:numId w:val="133"/>
        </w:numPr>
        <w:rPr>
          <w:rStyle w:val="a9"/>
          <w:rFonts w:ascii="Tahoma" w:hAnsi="Tahoma" w:cs="Tahoma"/>
          <w:szCs w:val="22"/>
          <w:lang w:val="el-GR"/>
        </w:rPr>
      </w:pPr>
      <w:r w:rsidRPr="00D90BB5">
        <w:rPr>
          <w:rStyle w:val="a9"/>
          <w:rFonts w:ascii="Tahoma" w:hAnsi="Tahoma" w:cs="Tahoma"/>
          <w:szCs w:val="22"/>
          <w:lang w:val="el-GR"/>
        </w:rPr>
        <w:t xml:space="preserve">Προδιαγράφει λεπτομερώς τη διαδικασία συντήρησης του σημασιολογικού </w:t>
      </w:r>
      <w:proofErr w:type="spellStart"/>
      <w:r w:rsidRPr="00D90BB5">
        <w:rPr>
          <w:rStyle w:val="a9"/>
          <w:rFonts w:ascii="Tahoma" w:hAnsi="Tahoma" w:cs="Tahoma"/>
          <w:szCs w:val="22"/>
          <w:lang w:val="el-GR"/>
        </w:rPr>
        <w:t>μοντελου</w:t>
      </w:r>
      <w:proofErr w:type="spellEnd"/>
      <w:r w:rsidRPr="00D90BB5">
        <w:rPr>
          <w:rStyle w:val="a9"/>
          <w:rFonts w:ascii="Tahoma" w:hAnsi="Tahoma" w:cs="Tahoma"/>
          <w:szCs w:val="22"/>
          <w:lang w:val="el-GR"/>
        </w:rPr>
        <w:t xml:space="preserve"> που θα ακολουθηθεί κατά τη διάρκεια ζωής του συστήματος.</w:t>
      </w:r>
    </w:p>
    <w:p w14:paraId="7D95EE71" w14:textId="77777777" w:rsidR="00D90BB5" w:rsidRPr="00D90BB5" w:rsidRDefault="00D90BB5" w:rsidP="00D90BB5">
      <w:pPr>
        <w:rPr>
          <w:rStyle w:val="a9"/>
          <w:rFonts w:ascii="Tahoma" w:hAnsi="Tahoma" w:cs="Tahoma"/>
          <w:szCs w:val="22"/>
          <w:lang w:val="el-GR"/>
        </w:rPr>
      </w:pPr>
      <w:r w:rsidRPr="00D90BB5">
        <w:rPr>
          <w:rStyle w:val="a9"/>
          <w:rFonts w:ascii="Tahoma" w:hAnsi="Tahoma" w:cs="Tahoma"/>
          <w:szCs w:val="22"/>
          <w:lang w:val="el-GR"/>
        </w:rPr>
        <w:t xml:space="preserve">Ο Υποψήφιος Ανάδοχος θα πρέπει να παράσχει ένα εύχρηστο και λειτουργικό γραφικό περιβάλλον δημιουργίας και επεξεργασίας οντολογικών μοντέλων το οποίο θα επιτρέπει στους υπεύθυνους διαχειριστές του συστήματος να κατασκευάζουν και να συντηρούν το σημασιολογικό μοντέλο που θα αναπτυχθεί στα πλαίσια του παρόντος Έργου. Η ανάγκη συντήρησης / ενημέρωσης του σημασιολογικού μοντέλου προκύπτει συνήθως με την ενσωμάτωση στο σύστημα νέου περιεχομένου, το οποίο δεν καλύπτεται σημασιολογικά από τον υπάρχοντα σημασιολογικό </w:t>
      </w:r>
      <w:proofErr w:type="spellStart"/>
      <w:r w:rsidRPr="00D90BB5">
        <w:rPr>
          <w:rStyle w:val="a9"/>
          <w:rFonts w:ascii="Tahoma" w:hAnsi="Tahoma" w:cs="Tahoma"/>
          <w:szCs w:val="22"/>
          <w:lang w:val="el-GR"/>
        </w:rPr>
        <w:t>γράφο</w:t>
      </w:r>
      <w:proofErr w:type="spellEnd"/>
      <w:r w:rsidRPr="00D90BB5">
        <w:rPr>
          <w:rStyle w:val="a9"/>
          <w:rFonts w:ascii="Tahoma" w:hAnsi="Tahoma" w:cs="Tahoma"/>
          <w:szCs w:val="22"/>
          <w:lang w:val="el-GR"/>
        </w:rPr>
        <w:t>. Το ίδιο περιβάλλον θα πρέπει να παρέχει τη δυνατότητα αυτόματης εισαγωγής οντολογιών από τρίτα συστήματα.</w:t>
      </w:r>
    </w:p>
    <w:p w14:paraId="7BE95CDC" w14:textId="1F5DF239" w:rsidR="00D90BB5" w:rsidRPr="00D90BB5" w:rsidRDefault="00D90BB5" w:rsidP="00D90BB5">
      <w:pPr>
        <w:rPr>
          <w:rStyle w:val="a9"/>
          <w:rFonts w:ascii="Tahoma" w:hAnsi="Tahoma" w:cs="Tahoma"/>
          <w:szCs w:val="22"/>
          <w:lang w:val="el-GR"/>
        </w:rPr>
      </w:pPr>
      <w:r w:rsidRPr="00D90BB5">
        <w:rPr>
          <w:rStyle w:val="a9"/>
          <w:rFonts w:ascii="Tahoma" w:hAnsi="Tahoma" w:cs="Tahoma"/>
          <w:szCs w:val="22"/>
          <w:lang w:val="el-GR"/>
        </w:rPr>
        <w:t xml:space="preserve">Το σύνολο των υπηρεσιών θα πρέπει να είναι διαθέσιμο μέσα από τη διαδικτυακή πύλη που θα αναπτυχθεί. </w:t>
      </w:r>
    </w:p>
    <w:p w14:paraId="429C4ED8" w14:textId="77777777" w:rsidR="00D90BB5" w:rsidRPr="00D90BB5" w:rsidRDefault="00D90BB5" w:rsidP="00D90BB5">
      <w:pPr>
        <w:rPr>
          <w:rStyle w:val="a9"/>
          <w:rFonts w:ascii="Tahoma" w:hAnsi="Tahoma" w:cs="Tahoma"/>
          <w:szCs w:val="22"/>
          <w:lang w:val="el-GR"/>
        </w:rPr>
      </w:pPr>
      <w:r w:rsidRPr="00D90BB5">
        <w:rPr>
          <w:rStyle w:val="a9"/>
          <w:rFonts w:ascii="Tahoma" w:hAnsi="Tahoma" w:cs="Tahoma"/>
          <w:szCs w:val="22"/>
          <w:lang w:val="el-GR"/>
        </w:rPr>
        <w:t xml:space="preserve">Η λειτουργικότητα των παραπάνω απαιτήσεων σχετικών με τη σημασιολογική αναπαράσταση μπορεί είτε να περιλαμβάνεται στη λειτουργικότητα του κάθε επιμέρους Υποσυστήματος και Εφαρμογής ή να προταθεί ως ξεχωριστό Υποσύστημα πλήρως διασυνδεδεμένο και </w:t>
      </w:r>
      <w:proofErr w:type="spellStart"/>
      <w:r w:rsidRPr="00D90BB5">
        <w:rPr>
          <w:rStyle w:val="a9"/>
          <w:rFonts w:ascii="Tahoma" w:hAnsi="Tahoma" w:cs="Tahoma"/>
          <w:szCs w:val="22"/>
          <w:lang w:val="el-GR"/>
        </w:rPr>
        <w:t>διαλειτουργικό</w:t>
      </w:r>
      <w:proofErr w:type="spellEnd"/>
      <w:r w:rsidRPr="00D90BB5">
        <w:rPr>
          <w:rStyle w:val="a9"/>
          <w:rFonts w:ascii="Tahoma" w:hAnsi="Tahoma" w:cs="Tahoma"/>
          <w:szCs w:val="22"/>
          <w:lang w:val="el-GR"/>
        </w:rPr>
        <w:t xml:space="preserve"> με τα υπόλοιπα προτεινόμενα στην παρούσα Διακήρυξη.</w:t>
      </w:r>
    </w:p>
    <w:p w14:paraId="0189961B" w14:textId="77777777" w:rsidR="00D90BB5" w:rsidRPr="00D90BB5" w:rsidRDefault="00D90BB5" w:rsidP="00D90BB5">
      <w:pPr>
        <w:rPr>
          <w:rFonts w:cs="Tahoma"/>
          <w:szCs w:val="22"/>
          <w:lang w:val="el-GR"/>
        </w:rPr>
      </w:pPr>
    </w:p>
    <w:p w14:paraId="165030ED" w14:textId="77777777" w:rsidR="00D90BB5" w:rsidRPr="002B3E2B" w:rsidRDefault="00D90BB5" w:rsidP="002B50AD">
      <w:pPr>
        <w:pStyle w:val="Heading4"/>
        <w:numPr>
          <w:ilvl w:val="4"/>
          <w:numId w:val="130"/>
        </w:numPr>
        <w:tabs>
          <w:tab w:val="left" w:pos="1134"/>
        </w:tabs>
        <w:rPr>
          <w:rFonts w:ascii="Tahoma" w:hAnsi="Tahoma" w:cs="Tahoma"/>
          <w:szCs w:val="22"/>
          <w:lang w:val="el-GR"/>
        </w:rPr>
      </w:pPr>
      <w:bookmarkStart w:id="231" w:name="_Toc228693699"/>
      <w:bookmarkStart w:id="232" w:name="_Ref23257827"/>
      <w:bookmarkStart w:id="233" w:name="_Ref23257830"/>
      <w:bookmarkStart w:id="234" w:name="_Ref39567405"/>
      <w:bookmarkStart w:id="235" w:name="_Toc40458246"/>
      <w:r w:rsidRPr="002B3E2B">
        <w:rPr>
          <w:rFonts w:ascii="Tahoma" w:hAnsi="Tahoma" w:cs="Tahoma"/>
          <w:szCs w:val="22"/>
          <w:lang w:val="el-GR"/>
        </w:rPr>
        <w:t>Το Σημασιολογικό Μοντέλο</w:t>
      </w:r>
      <w:bookmarkEnd w:id="231"/>
      <w:bookmarkEnd w:id="232"/>
      <w:bookmarkEnd w:id="233"/>
      <w:bookmarkEnd w:id="234"/>
      <w:bookmarkEnd w:id="235"/>
    </w:p>
    <w:p w14:paraId="1D71A089" w14:textId="41565419" w:rsidR="00D90BB5" w:rsidRPr="00D90BB5" w:rsidRDefault="00D90BB5" w:rsidP="00D90BB5">
      <w:pPr>
        <w:rPr>
          <w:rStyle w:val="a9"/>
          <w:rFonts w:ascii="Tahoma" w:hAnsi="Tahoma" w:cs="Tahoma"/>
          <w:szCs w:val="22"/>
          <w:lang w:val="el-GR"/>
        </w:rPr>
      </w:pPr>
      <w:r w:rsidRPr="00D90BB5">
        <w:rPr>
          <w:rStyle w:val="a9"/>
          <w:rFonts w:ascii="Tahoma" w:hAnsi="Tahoma" w:cs="Tahoma"/>
          <w:szCs w:val="22"/>
          <w:lang w:val="el-GR"/>
        </w:rPr>
        <w:t>Το σημασιολογικό</w:t>
      </w:r>
      <w:r w:rsidR="002B3E2B">
        <w:rPr>
          <w:rStyle w:val="a9"/>
          <w:rFonts w:ascii="Tahoma" w:hAnsi="Tahoma" w:cs="Tahoma"/>
          <w:szCs w:val="22"/>
          <w:lang w:val="el-GR"/>
        </w:rPr>
        <w:t xml:space="preserve"> </w:t>
      </w:r>
      <w:r w:rsidRPr="00D90BB5">
        <w:rPr>
          <w:rStyle w:val="a9"/>
          <w:rFonts w:ascii="Tahoma" w:hAnsi="Tahoma" w:cs="Tahoma"/>
          <w:szCs w:val="22"/>
          <w:lang w:val="el-GR"/>
        </w:rPr>
        <w:t xml:space="preserve">μοντέλο θα χρησιμοποιηθεί αφενός για τη σημασιολογική τεκμηρίωση του ψηφιακού περιεχομένου και αφετέρου για τη σημασιολογική αναζήτηση. </w:t>
      </w:r>
    </w:p>
    <w:p w14:paraId="2B285BBC" w14:textId="1D4847C0" w:rsidR="00D90BB5" w:rsidRPr="00D90BB5" w:rsidRDefault="00D90BB5" w:rsidP="00D90BB5">
      <w:pPr>
        <w:rPr>
          <w:rFonts w:cs="Tahoma"/>
          <w:szCs w:val="22"/>
          <w:lang w:val="el-GR"/>
        </w:rPr>
      </w:pPr>
      <w:r w:rsidRPr="00D90BB5">
        <w:rPr>
          <w:rStyle w:val="a9"/>
          <w:rFonts w:ascii="Tahoma" w:hAnsi="Tahoma" w:cs="Tahoma"/>
          <w:szCs w:val="22"/>
          <w:lang w:val="el-GR"/>
        </w:rPr>
        <w:t xml:space="preserve">Στα πλαίσια αυτά, ο υποψήφιος ανάδοχος καλείται να παρουσιάσει ένα αρχικό σημασιολογικό μοντέλο αναπαράστασης της γνώσης στην τεχνική προσφορά του, το οποίο θα προέρχεται από την εμπειρία του από αντίστοιχα έργα, τη γνώση των διεθνών πρακτικών και την εμπειρία σε ανάπτυξη οντολογιών. Το σχήμα αυτό θα αποτελέσει τον αρχικό βασικό κορμό την οντολογίας και θα εμπλουτιστεί, εξειδικευτεί και τροποποιηθεί με βάση την εμπειρία από την υλοποίηση του Έργου. </w:t>
      </w:r>
    </w:p>
    <w:p w14:paraId="465400B8" w14:textId="77777777" w:rsidR="00D90BB5" w:rsidRPr="002B3E2B" w:rsidRDefault="00D90BB5" w:rsidP="002B50AD">
      <w:pPr>
        <w:pStyle w:val="Heading4"/>
        <w:numPr>
          <w:ilvl w:val="4"/>
          <w:numId w:val="130"/>
        </w:numPr>
        <w:tabs>
          <w:tab w:val="left" w:pos="1134"/>
        </w:tabs>
        <w:rPr>
          <w:rFonts w:ascii="Tahoma" w:hAnsi="Tahoma" w:cs="Tahoma"/>
          <w:szCs w:val="22"/>
          <w:lang w:val="el-GR"/>
        </w:rPr>
      </w:pPr>
      <w:bookmarkStart w:id="236" w:name="_Toc228693700"/>
      <w:bookmarkStart w:id="237" w:name="_Ref23257862"/>
      <w:bookmarkStart w:id="238" w:name="_Ref23257865"/>
      <w:bookmarkStart w:id="239" w:name="_Toc40458247"/>
      <w:r w:rsidRPr="002B3E2B">
        <w:rPr>
          <w:rFonts w:ascii="Tahoma" w:hAnsi="Tahoma" w:cs="Tahoma"/>
          <w:szCs w:val="22"/>
          <w:lang w:val="el-GR"/>
        </w:rPr>
        <w:t xml:space="preserve">Υποσύστημα Διαχείρισης </w:t>
      </w:r>
      <w:bookmarkEnd w:id="236"/>
      <w:r w:rsidRPr="002B3E2B">
        <w:rPr>
          <w:rFonts w:ascii="Tahoma" w:hAnsi="Tahoma" w:cs="Tahoma"/>
          <w:szCs w:val="22"/>
          <w:lang w:val="el-GR"/>
        </w:rPr>
        <w:t>Οντολογιών</w:t>
      </w:r>
      <w:bookmarkEnd w:id="237"/>
      <w:bookmarkEnd w:id="238"/>
      <w:bookmarkEnd w:id="239"/>
    </w:p>
    <w:p w14:paraId="1FAC64A1" w14:textId="77777777" w:rsidR="00D90BB5" w:rsidRPr="00D90BB5" w:rsidRDefault="00D90BB5" w:rsidP="00D90BB5">
      <w:pPr>
        <w:rPr>
          <w:rFonts w:cs="Tahoma"/>
          <w:szCs w:val="22"/>
          <w:lang w:val="el-GR"/>
        </w:rPr>
      </w:pPr>
      <w:r w:rsidRPr="00D90BB5">
        <w:rPr>
          <w:rFonts w:cs="Tahoma"/>
          <w:szCs w:val="22"/>
          <w:lang w:val="el-GR"/>
        </w:rPr>
        <w:t xml:space="preserve">Πέρα από το σημασιολογικό μοντέλο </w:t>
      </w:r>
      <w:proofErr w:type="spellStart"/>
      <w:r w:rsidRPr="00D90BB5">
        <w:rPr>
          <w:rFonts w:cs="Tahoma"/>
          <w:szCs w:val="22"/>
          <w:lang w:val="el-GR"/>
        </w:rPr>
        <w:t>καθεαυτό</w:t>
      </w:r>
      <w:proofErr w:type="spellEnd"/>
      <w:r w:rsidRPr="00D90BB5">
        <w:rPr>
          <w:rFonts w:cs="Tahoma"/>
          <w:szCs w:val="22"/>
          <w:lang w:val="el-GR"/>
        </w:rPr>
        <w:t>, απαιτούνται τα κατάλληλα εργαλεία για τη δημιουργία και διαχείρισή του. Για τη δημιουργία μιας οντολογίας απαιτείται εργαλείο με τα ακόλουθα (κατ’ ελάχιστη απαίτηση χαρακτηριστικά):</w:t>
      </w:r>
    </w:p>
    <w:p w14:paraId="339D451D" w14:textId="77777777" w:rsidR="00D90BB5" w:rsidRPr="00505D1C" w:rsidRDefault="00D90BB5" w:rsidP="002B50AD">
      <w:pPr>
        <w:pStyle w:val="ListParagraph"/>
        <w:numPr>
          <w:ilvl w:val="0"/>
          <w:numId w:val="134"/>
        </w:numPr>
        <w:rPr>
          <w:rFonts w:cs="Tahoma"/>
          <w:szCs w:val="22"/>
          <w:lang w:val="el-GR"/>
        </w:rPr>
      </w:pPr>
      <w:r w:rsidRPr="00505D1C">
        <w:rPr>
          <w:rFonts w:cs="Tahoma"/>
          <w:szCs w:val="22"/>
          <w:lang w:val="el-GR"/>
        </w:rPr>
        <w:t>Δυνατότητα πλοήγησης σε ολόκληρη την οντολογία και δυνατότητα προσθήκης, διαγραφής και επεξεργασίας των επιμέρους στοιχείων της.</w:t>
      </w:r>
    </w:p>
    <w:p w14:paraId="33712E18" w14:textId="77777777" w:rsidR="00D90BB5" w:rsidRPr="00505D1C" w:rsidRDefault="00D90BB5" w:rsidP="002B50AD">
      <w:pPr>
        <w:pStyle w:val="ListParagraph"/>
        <w:numPr>
          <w:ilvl w:val="0"/>
          <w:numId w:val="134"/>
        </w:numPr>
        <w:rPr>
          <w:rFonts w:cs="Tahoma"/>
          <w:szCs w:val="22"/>
          <w:lang w:val="el-GR"/>
        </w:rPr>
      </w:pPr>
      <w:r w:rsidRPr="00505D1C">
        <w:rPr>
          <w:rFonts w:cs="Tahoma"/>
          <w:szCs w:val="22"/>
          <w:lang w:val="el-GR"/>
        </w:rPr>
        <w:t xml:space="preserve">Υποστήριξη </w:t>
      </w:r>
      <w:r w:rsidRPr="00505D1C">
        <w:rPr>
          <w:rFonts w:cs="Tahoma"/>
          <w:szCs w:val="22"/>
          <w:lang w:val="en-US"/>
        </w:rPr>
        <w:t>copy</w:t>
      </w:r>
      <w:r w:rsidRPr="00505D1C">
        <w:rPr>
          <w:rFonts w:cs="Tahoma"/>
          <w:szCs w:val="22"/>
          <w:lang w:val="el-GR"/>
        </w:rPr>
        <w:t>-</w:t>
      </w:r>
      <w:r w:rsidRPr="00505D1C">
        <w:rPr>
          <w:rFonts w:cs="Tahoma"/>
          <w:szCs w:val="22"/>
          <w:lang w:val="en-US"/>
        </w:rPr>
        <w:t>paste</w:t>
      </w:r>
      <w:r w:rsidRPr="00505D1C">
        <w:rPr>
          <w:rFonts w:cs="Tahoma"/>
          <w:szCs w:val="22"/>
          <w:lang w:val="el-GR"/>
        </w:rPr>
        <w:t xml:space="preserve"> λειτουργιών μεταξύ των πεδίων της εφαρμογής.</w:t>
      </w:r>
    </w:p>
    <w:p w14:paraId="18023047" w14:textId="77777777" w:rsidR="00D90BB5" w:rsidRPr="00505D1C" w:rsidRDefault="00D90BB5" w:rsidP="002B50AD">
      <w:pPr>
        <w:pStyle w:val="ListParagraph"/>
        <w:numPr>
          <w:ilvl w:val="0"/>
          <w:numId w:val="134"/>
        </w:numPr>
        <w:rPr>
          <w:rFonts w:cs="Tahoma"/>
          <w:szCs w:val="22"/>
          <w:lang w:val="el-GR"/>
        </w:rPr>
      </w:pPr>
      <w:r w:rsidRPr="00505D1C">
        <w:rPr>
          <w:rFonts w:cs="Tahoma"/>
          <w:szCs w:val="22"/>
          <w:lang w:val="el-GR"/>
        </w:rPr>
        <w:t>Πλαίσιο εργασίας με τη μορφή επεξεργαστή κειμένου (</w:t>
      </w:r>
      <w:r w:rsidRPr="00505D1C">
        <w:rPr>
          <w:rFonts w:cs="Tahoma"/>
          <w:szCs w:val="22"/>
          <w:lang w:val="en-US"/>
        </w:rPr>
        <w:t>text</w:t>
      </w:r>
      <w:r w:rsidRPr="00505D1C">
        <w:rPr>
          <w:rFonts w:cs="Tahoma"/>
          <w:szCs w:val="22"/>
          <w:lang w:val="el-GR"/>
        </w:rPr>
        <w:t xml:space="preserve"> </w:t>
      </w:r>
      <w:r w:rsidRPr="00505D1C">
        <w:rPr>
          <w:rFonts w:cs="Tahoma"/>
          <w:szCs w:val="22"/>
          <w:lang w:val="en-US"/>
        </w:rPr>
        <w:t>editor</w:t>
      </w:r>
      <w:r w:rsidRPr="00505D1C">
        <w:rPr>
          <w:rFonts w:cs="Tahoma"/>
          <w:szCs w:val="22"/>
          <w:lang w:val="el-GR"/>
        </w:rPr>
        <w:t>).</w:t>
      </w:r>
    </w:p>
    <w:p w14:paraId="2702DA4D" w14:textId="77777777" w:rsidR="00D90BB5" w:rsidRPr="00505D1C" w:rsidRDefault="00D90BB5" w:rsidP="002B50AD">
      <w:pPr>
        <w:pStyle w:val="ListParagraph"/>
        <w:numPr>
          <w:ilvl w:val="0"/>
          <w:numId w:val="134"/>
        </w:numPr>
        <w:rPr>
          <w:rFonts w:cs="Tahoma"/>
          <w:szCs w:val="22"/>
        </w:rPr>
      </w:pPr>
      <w:proofErr w:type="spellStart"/>
      <w:r w:rsidRPr="00505D1C">
        <w:rPr>
          <w:rFonts w:cs="Tahoma"/>
          <w:szCs w:val="22"/>
        </w:rPr>
        <w:t>Δυν</w:t>
      </w:r>
      <w:proofErr w:type="spellEnd"/>
      <w:r w:rsidRPr="00505D1C">
        <w:rPr>
          <w:rFonts w:cs="Tahoma"/>
          <w:szCs w:val="22"/>
        </w:rPr>
        <w:t xml:space="preserve">ατότητα </w:t>
      </w:r>
      <w:proofErr w:type="spellStart"/>
      <w:r w:rsidRPr="00505D1C">
        <w:rPr>
          <w:rFonts w:cs="Tahoma"/>
          <w:szCs w:val="22"/>
        </w:rPr>
        <w:t>δημιουργί</w:t>
      </w:r>
      <w:proofErr w:type="spellEnd"/>
      <w:r w:rsidRPr="00505D1C">
        <w:rPr>
          <w:rFonts w:cs="Tahoma"/>
          <w:szCs w:val="22"/>
        </w:rPr>
        <w:t>ας α</w:t>
      </w:r>
      <w:proofErr w:type="spellStart"/>
      <w:r w:rsidRPr="00505D1C">
        <w:rPr>
          <w:rFonts w:cs="Tahoma"/>
          <w:szCs w:val="22"/>
        </w:rPr>
        <w:t>ξιωμάτων</w:t>
      </w:r>
      <w:proofErr w:type="spellEnd"/>
      <w:r w:rsidRPr="00505D1C">
        <w:rPr>
          <w:rFonts w:cs="Tahoma"/>
          <w:szCs w:val="22"/>
        </w:rPr>
        <w:t>.</w:t>
      </w:r>
    </w:p>
    <w:p w14:paraId="337D92E4" w14:textId="77777777" w:rsidR="00D90BB5" w:rsidRPr="00505D1C" w:rsidRDefault="00D90BB5" w:rsidP="002B50AD">
      <w:pPr>
        <w:pStyle w:val="ListParagraph"/>
        <w:numPr>
          <w:ilvl w:val="0"/>
          <w:numId w:val="134"/>
        </w:numPr>
        <w:rPr>
          <w:rFonts w:cs="Tahoma"/>
          <w:szCs w:val="22"/>
          <w:lang w:val="el-GR"/>
        </w:rPr>
      </w:pPr>
      <w:r w:rsidRPr="00505D1C">
        <w:rPr>
          <w:rFonts w:cs="Tahoma"/>
          <w:szCs w:val="22"/>
          <w:lang w:val="el-GR"/>
        </w:rPr>
        <w:t xml:space="preserve">Υποστήριξη γλωσσών προγραμματισμού οντολογιών σε μορφή </w:t>
      </w:r>
      <w:r w:rsidRPr="00505D1C">
        <w:rPr>
          <w:rFonts w:cs="Tahoma"/>
          <w:szCs w:val="22"/>
        </w:rPr>
        <w:t>RDF</w:t>
      </w:r>
      <w:r w:rsidRPr="00505D1C">
        <w:rPr>
          <w:rFonts w:cs="Tahoma"/>
          <w:szCs w:val="22"/>
          <w:lang w:val="el-GR"/>
        </w:rPr>
        <w:t>(</w:t>
      </w:r>
      <w:r w:rsidRPr="00505D1C">
        <w:rPr>
          <w:rFonts w:cs="Tahoma"/>
          <w:szCs w:val="22"/>
        </w:rPr>
        <w:t>S</w:t>
      </w:r>
      <w:r w:rsidRPr="00505D1C">
        <w:rPr>
          <w:rFonts w:cs="Tahoma"/>
          <w:szCs w:val="22"/>
          <w:lang w:val="el-GR"/>
        </w:rPr>
        <w:t xml:space="preserve">), </w:t>
      </w:r>
      <w:r w:rsidRPr="00505D1C">
        <w:rPr>
          <w:rFonts w:cs="Tahoma"/>
          <w:szCs w:val="22"/>
          <w:lang w:val="en-US"/>
        </w:rPr>
        <w:t>OWL</w:t>
      </w:r>
      <w:r w:rsidRPr="00505D1C">
        <w:rPr>
          <w:rFonts w:cs="Tahoma"/>
          <w:szCs w:val="22"/>
          <w:lang w:val="el-GR"/>
        </w:rPr>
        <w:t>.</w:t>
      </w:r>
    </w:p>
    <w:p w14:paraId="73790346" w14:textId="77777777" w:rsidR="00D90BB5" w:rsidRPr="00505D1C" w:rsidRDefault="00D90BB5" w:rsidP="002B50AD">
      <w:pPr>
        <w:pStyle w:val="ListParagraph"/>
        <w:numPr>
          <w:ilvl w:val="0"/>
          <w:numId w:val="134"/>
        </w:numPr>
        <w:rPr>
          <w:rFonts w:cs="Tahoma"/>
          <w:szCs w:val="22"/>
          <w:lang w:val="el-GR"/>
        </w:rPr>
      </w:pPr>
      <w:proofErr w:type="spellStart"/>
      <w:r w:rsidRPr="00505D1C">
        <w:rPr>
          <w:rFonts w:cs="Tahoma"/>
          <w:szCs w:val="22"/>
          <w:lang w:val="el-GR"/>
        </w:rPr>
        <w:t>Διαλειτουργικότητα</w:t>
      </w:r>
      <w:proofErr w:type="spellEnd"/>
      <w:r w:rsidRPr="00505D1C">
        <w:rPr>
          <w:rFonts w:cs="Tahoma"/>
          <w:szCs w:val="22"/>
          <w:lang w:val="el-GR"/>
        </w:rPr>
        <w:t xml:space="preserve"> με άλλα εργαλεία και εφαρμογές με χρήση ανοικτών προτύπων.</w:t>
      </w:r>
    </w:p>
    <w:p w14:paraId="047F9B74" w14:textId="77777777" w:rsidR="00D90BB5" w:rsidRPr="00505D1C" w:rsidRDefault="00D90BB5" w:rsidP="002B50AD">
      <w:pPr>
        <w:pStyle w:val="ListParagraph"/>
        <w:numPr>
          <w:ilvl w:val="0"/>
          <w:numId w:val="134"/>
        </w:numPr>
        <w:rPr>
          <w:rFonts w:cs="Tahoma"/>
          <w:szCs w:val="22"/>
        </w:rPr>
      </w:pPr>
      <w:proofErr w:type="spellStart"/>
      <w:r w:rsidRPr="00505D1C">
        <w:rPr>
          <w:rFonts w:cs="Tahoma"/>
          <w:szCs w:val="22"/>
        </w:rPr>
        <w:t>Τεχνολογί</w:t>
      </w:r>
      <w:proofErr w:type="spellEnd"/>
      <w:r w:rsidRPr="00505D1C">
        <w:rPr>
          <w:rFonts w:cs="Tahoma"/>
          <w:szCs w:val="22"/>
        </w:rPr>
        <w:t>α α</w:t>
      </w:r>
      <w:proofErr w:type="spellStart"/>
      <w:r w:rsidRPr="00505D1C">
        <w:rPr>
          <w:rFonts w:cs="Tahoma"/>
          <w:szCs w:val="22"/>
        </w:rPr>
        <w:t>νοικτού</w:t>
      </w:r>
      <w:proofErr w:type="spellEnd"/>
      <w:r w:rsidRPr="00505D1C">
        <w:rPr>
          <w:rFonts w:cs="Tahoma"/>
          <w:szCs w:val="22"/>
        </w:rPr>
        <w:t xml:space="preserve"> </w:t>
      </w:r>
      <w:proofErr w:type="spellStart"/>
      <w:r w:rsidRPr="00505D1C">
        <w:rPr>
          <w:rFonts w:cs="Tahoma"/>
          <w:szCs w:val="22"/>
        </w:rPr>
        <w:t>κώδικ</w:t>
      </w:r>
      <w:proofErr w:type="spellEnd"/>
      <w:r w:rsidRPr="00505D1C">
        <w:rPr>
          <w:rFonts w:cs="Tahoma"/>
          <w:szCs w:val="22"/>
        </w:rPr>
        <w:t>α</w:t>
      </w:r>
    </w:p>
    <w:p w14:paraId="2E7B70E8" w14:textId="77777777" w:rsidR="00D90BB5" w:rsidRPr="00505D1C" w:rsidRDefault="00D90BB5" w:rsidP="002B50AD">
      <w:pPr>
        <w:pStyle w:val="ListParagraph"/>
        <w:numPr>
          <w:ilvl w:val="0"/>
          <w:numId w:val="134"/>
        </w:numPr>
        <w:rPr>
          <w:rFonts w:cs="Tahoma"/>
          <w:szCs w:val="22"/>
          <w:lang w:val="el-GR"/>
        </w:rPr>
      </w:pPr>
      <w:r w:rsidRPr="00505D1C">
        <w:rPr>
          <w:rFonts w:cs="Tahoma"/>
          <w:szCs w:val="22"/>
          <w:lang w:val="el-GR"/>
        </w:rPr>
        <w:t>Το εργαλείο για τη διαχείριση και υλοποίηση της οντολογίας πρέπει να υποστηρίζει:</w:t>
      </w:r>
    </w:p>
    <w:p w14:paraId="50A73DDC" w14:textId="77777777" w:rsidR="00D90BB5" w:rsidRPr="00505D1C" w:rsidRDefault="00D90BB5" w:rsidP="002B50AD">
      <w:pPr>
        <w:pStyle w:val="ListParagraph"/>
        <w:numPr>
          <w:ilvl w:val="1"/>
          <w:numId w:val="134"/>
        </w:numPr>
        <w:rPr>
          <w:rFonts w:cs="Tahoma"/>
          <w:szCs w:val="22"/>
          <w:lang w:val="el-GR"/>
        </w:rPr>
      </w:pPr>
      <w:r w:rsidRPr="00505D1C">
        <w:rPr>
          <w:rFonts w:cs="Tahoma"/>
          <w:szCs w:val="22"/>
          <w:lang w:val="el-GR"/>
        </w:rPr>
        <w:t xml:space="preserve">Μοντέλο περιγραφής στα πρότυπα της </w:t>
      </w:r>
      <w:r w:rsidRPr="00505D1C">
        <w:rPr>
          <w:rFonts w:cs="Tahoma"/>
          <w:szCs w:val="22"/>
          <w:lang w:val="en-US"/>
        </w:rPr>
        <w:t>OWL</w:t>
      </w:r>
      <w:r w:rsidRPr="00505D1C">
        <w:rPr>
          <w:rFonts w:cs="Tahoma"/>
          <w:szCs w:val="22"/>
          <w:lang w:val="el-GR"/>
        </w:rPr>
        <w:t xml:space="preserve"> </w:t>
      </w:r>
    </w:p>
    <w:p w14:paraId="3AFD08FF" w14:textId="221FA19B" w:rsidR="00D90BB5" w:rsidRPr="00505D1C" w:rsidRDefault="00D90BB5" w:rsidP="002B50AD">
      <w:pPr>
        <w:pStyle w:val="ListParagraph"/>
        <w:numPr>
          <w:ilvl w:val="1"/>
          <w:numId w:val="134"/>
        </w:numPr>
        <w:rPr>
          <w:rFonts w:cs="Tahoma"/>
          <w:szCs w:val="22"/>
          <w:lang w:val="el-GR"/>
        </w:rPr>
      </w:pPr>
      <w:r w:rsidRPr="00505D1C">
        <w:rPr>
          <w:rFonts w:cs="Tahoma"/>
          <w:szCs w:val="22"/>
        </w:rPr>
        <w:t>Parser</w:t>
      </w:r>
      <w:r w:rsidRPr="00505D1C">
        <w:rPr>
          <w:rFonts w:cs="Tahoma"/>
          <w:szCs w:val="22"/>
          <w:lang w:val="el-GR"/>
        </w:rPr>
        <w:t xml:space="preserve"> συμβατό με τις σύγχρονες τεχνολογικές προδιαγραφές </w:t>
      </w:r>
    </w:p>
    <w:p w14:paraId="184F03F1" w14:textId="77777777" w:rsidR="00D90BB5" w:rsidRPr="00505D1C" w:rsidRDefault="00D90BB5" w:rsidP="002B50AD">
      <w:pPr>
        <w:pStyle w:val="ListParagraph"/>
        <w:numPr>
          <w:ilvl w:val="1"/>
          <w:numId w:val="134"/>
        </w:numPr>
        <w:rPr>
          <w:rFonts w:cs="Tahoma"/>
          <w:szCs w:val="22"/>
        </w:rPr>
      </w:pPr>
      <w:proofErr w:type="spellStart"/>
      <w:r w:rsidRPr="00505D1C">
        <w:rPr>
          <w:rFonts w:cs="Tahoma"/>
          <w:szCs w:val="22"/>
        </w:rPr>
        <w:t>Ενσωμ</w:t>
      </w:r>
      <w:proofErr w:type="spellEnd"/>
      <w:r w:rsidRPr="00505D1C">
        <w:rPr>
          <w:rFonts w:cs="Tahoma"/>
          <w:szCs w:val="22"/>
        </w:rPr>
        <w:t xml:space="preserve">ατωμένη </w:t>
      </w:r>
      <w:proofErr w:type="spellStart"/>
      <w:r w:rsidRPr="00505D1C">
        <w:rPr>
          <w:rFonts w:cs="Tahoma"/>
          <w:szCs w:val="22"/>
        </w:rPr>
        <w:t>γλώσσ</w:t>
      </w:r>
      <w:proofErr w:type="spellEnd"/>
      <w:r w:rsidRPr="00505D1C">
        <w:rPr>
          <w:rFonts w:cs="Tahoma"/>
          <w:szCs w:val="22"/>
        </w:rPr>
        <w:t xml:space="preserve">α </w:t>
      </w:r>
      <w:proofErr w:type="spellStart"/>
      <w:r w:rsidRPr="00505D1C">
        <w:rPr>
          <w:rFonts w:cs="Tahoma"/>
          <w:szCs w:val="22"/>
        </w:rPr>
        <w:t>δημιουργί</w:t>
      </w:r>
      <w:proofErr w:type="spellEnd"/>
      <w:r w:rsidRPr="00505D1C">
        <w:rPr>
          <w:rFonts w:cs="Tahoma"/>
          <w:szCs w:val="22"/>
        </w:rPr>
        <w:t xml:space="preserve">ας </w:t>
      </w:r>
      <w:proofErr w:type="spellStart"/>
      <w:r w:rsidRPr="00505D1C">
        <w:rPr>
          <w:rFonts w:cs="Tahoma"/>
          <w:szCs w:val="22"/>
        </w:rPr>
        <w:t>ερωτημάτων</w:t>
      </w:r>
      <w:proofErr w:type="spellEnd"/>
      <w:r w:rsidRPr="00505D1C">
        <w:rPr>
          <w:rFonts w:cs="Tahoma"/>
          <w:szCs w:val="22"/>
        </w:rPr>
        <w:t xml:space="preserve"> </w:t>
      </w:r>
    </w:p>
    <w:p w14:paraId="2A56FE35" w14:textId="77777777" w:rsidR="00D90BB5" w:rsidRPr="00505D1C" w:rsidRDefault="00D90BB5" w:rsidP="002B50AD">
      <w:pPr>
        <w:pStyle w:val="ListParagraph"/>
        <w:numPr>
          <w:ilvl w:val="1"/>
          <w:numId w:val="134"/>
        </w:numPr>
        <w:rPr>
          <w:rFonts w:cs="Tahoma"/>
          <w:szCs w:val="22"/>
          <w:lang w:val="el-GR"/>
        </w:rPr>
      </w:pPr>
      <w:r w:rsidRPr="00505D1C">
        <w:rPr>
          <w:rFonts w:cs="Tahoma"/>
          <w:szCs w:val="22"/>
          <w:lang w:val="el-GR"/>
        </w:rPr>
        <w:t xml:space="preserve">Συμβατότητα με τα πρότυπα οντολογιών όπως </w:t>
      </w:r>
      <w:r w:rsidRPr="00505D1C">
        <w:rPr>
          <w:rFonts w:cs="Tahoma"/>
          <w:szCs w:val="22"/>
        </w:rPr>
        <w:t>OWL</w:t>
      </w:r>
      <w:r w:rsidRPr="00505D1C">
        <w:rPr>
          <w:rFonts w:cs="Tahoma"/>
          <w:szCs w:val="22"/>
          <w:lang w:val="el-GR"/>
        </w:rPr>
        <w:t xml:space="preserve">, </w:t>
      </w:r>
      <w:r w:rsidRPr="00505D1C">
        <w:rPr>
          <w:rFonts w:cs="Tahoma"/>
          <w:szCs w:val="22"/>
        </w:rPr>
        <w:t>RDF</w:t>
      </w:r>
      <w:r w:rsidRPr="00505D1C">
        <w:rPr>
          <w:rFonts w:cs="Tahoma"/>
          <w:szCs w:val="22"/>
          <w:lang w:val="el-GR"/>
        </w:rPr>
        <w:t>(</w:t>
      </w:r>
      <w:r w:rsidRPr="00505D1C">
        <w:rPr>
          <w:rFonts w:cs="Tahoma"/>
          <w:szCs w:val="22"/>
        </w:rPr>
        <w:t>S</w:t>
      </w:r>
      <w:r w:rsidRPr="00505D1C">
        <w:rPr>
          <w:rFonts w:cs="Tahoma"/>
          <w:szCs w:val="22"/>
          <w:lang w:val="el-GR"/>
        </w:rPr>
        <w:t>) κτλ.</w:t>
      </w:r>
    </w:p>
    <w:p w14:paraId="6662FFEF" w14:textId="77777777" w:rsidR="00D90BB5" w:rsidRPr="00505D1C" w:rsidRDefault="00D90BB5" w:rsidP="002B50AD">
      <w:pPr>
        <w:pStyle w:val="ListParagraph"/>
        <w:numPr>
          <w:ilvl w:val="1"/>
          <w:numId w:val="134"/>
        </w:numPr>
        <w:rPr>
          <w:rFonts w:cs="Tahoma"/>
          <w:szCs w:val="22"/>
          <w:lang w:val="el-GR"/>
        </w:rPr>
      </w:pPr>
      <w:r w:rsidRPr="00505D1C">
        <w:rPr>
          <w:rFonts w:cs="Tahoma"/>
          <w:szCs w:val="22"/>
          <w:lang w:val="el-GR"/>
        </w:rPr>
        <w:t xml:space="preserve">Ενσωματωμένα εργαλεία επεξεργασίας </w:t>
      </w:r>
      <w:r w:rsidRPr="00505D1C">
        <w:rPr>
          <w:rFonts w:cs="Tahoma"/>
          <w:szCs w:val="22"/>
        </w:rPr>
        <w:t>RDF</w:t>
      </w:r>
      <w:r w:rsidRPr="00505D1C">
        <w:rPr>
          <w:rFonts w:cs="Tahoma"/>
          <w:szCs w:val="22"/>
          <w:lang w:val="el-GR"/>
        </w:rPr>
        <w:t>/</w:t>
      </w:r>
      <w:r w:rsidRPr="00505D1C">
        <w:rPr>
          <w:rFonts w:cs="Tahoma"/>
          <w:szCs w:val="22"/>
        </w:rPr>
        <w:t>XML</w:t>
      </w:r>
      <w:r w:rsidRPr="00505D1C">
        <w:rPr>
          <w:rFonts w:cs="Tahoma"/>
          <w:szCs w:val="22"/>
          <w:lang w:val="el-GR"/>
        </w:rPr>
        <w:t xml:space="preserve"> αρχείων.</w:t>
      </w:r>
    </w:p>
    <w:p w14:paraId="48972CC8" w14:textId="77777777" w:rsidR="00505D1C" w:rsidRDefault="00505D1C" w:rsidP="00D90BB5">
      <w:pPr>
        <w:rPr>
          <w:rFonts w:cs="Tahoma"/>
          <w:szCs w:val="22"/>
          <w:u w:val="single"/>
          <w:lang w:val="el-GR"/>
        </w:rPr>
      </w:pPr>
    </w:p>
    <w:p w14:paraId="11043F18" w14:textId="77777777" w:rsidR="005A0BA6" w:rsidRDefault="005A0BA6" w:rsidP="00D90BB5">
      <w:pPr>
        <w:rPr>
          <w:rFonts w:cs="Tahoma"/>
          <w:szCs w:val="22"/>
          <w:u w:val="single"/>
          <w:lang w:val="el-GR"/>
        </w:rPr>
      </w:pPr>
    </w:p>
    <w:p w14:paraId="7F015501" w14:textId="328770EF" w:rsidR="00D90BB5" w:rsidRPr="00D27295" w:rsidRDefault="00D90BB5" w:rsidP="002B50AD">
      <w:pPr>
        <w:pStyle w:val="Heading4"/>
        <w:numPr>
          <w:ilvl w:val="4"/>
          <w:numId w:val="130"/>
        </w:numPr>
        <w:tabs>
          <w:tab w:val="left" w:pos="1134"/>
        </w:tabs>
        <w:rPr>
          <w:rFonts w:ascii="Tahoma" w:hAnsi="Tahoma" w:cs="Tahoma"/>
          <w:szCs w:val="22"/>
          <w:lang w:val="el-GR"/>
        </w:rPr>
      </w:pPr>
      <w:bookmarkStart w:id="240" w:name="_Ref23260918"/>
      <w:bookmarkStart w:id="241" w:name="_Ref23260921"/>
      <w:bookmarkStart w:id="242" w:name="_Toc40458248"/>
      <w:r w:rsidRPr="00D27295">
        <w:rPr>
          <w:rFonts w:ascii="Tahoma" w:hAnsi="Tahoma" w:cs="Tahoma"/>
          <w:szCs w:val="22"/>
          <w:lang w:val="el-GR"/>
        </w:rPr>
        <w:t>Υποσύστημα Τεκμηρίωσης Περιεχομένου</w:t>
      </w:r>
      <w:bookmarkEnd w:id="240"/>
      <w:bookmarkEnd w:id="241"/>
      <w:bookmarkEnd w:id="242"/>
    </w:p>
    <w:p w14:paraId="7126F7C1" w14:textId="5DDF2413" w:rsidR="00D90BB5" w:rsidRPr="00D90BB5" w:rsidRDefault="00D90BB5" w:rsidP="00D90BB5">
      <w:pPr>
        <w:rPr>
          <w:rFonts w:cs="Tahoma"/>
          <w:szCs w:val="22"/>
          <w:lang w:val="el-GR"/>
        </w:rPr>
      </w:pPr>
      <w:r w:rsidRPr="00D90BB5">
        <w:rPr>
          <w:rFonts w:cs="Tahoma"/>
          <w:szCs w:val="22"/>
          <w:lang w:val="el-GR"/>
        </w:rPr>
        <w:t xml:space="preserve">Το συγκεκριμένο Υποσύστημα θα παρέχει το σύνολο της απαιτούμενης λειτουργικότητας για την τεκμηρίωση των τμημάτων του περιεχομένου που θα είναι </w:t>
      </w:r>
      <w:proofErr w:type="spellStart"/>
      <w:r w:rsidRPr="00D90BB5">
        <w:rPr>
          <w:rFonts w:cs="Tahoma"/>
          <w:szCs w:val="22"/>
          <w:lang w:val="el-GR"/>
        </w:rPr>
        <w:t>αναζητήσιμα</w:t>
      </w:r>
      <w:proofErr w:type="spellEnd"/>
      <w:r w:rsidRPr="00D90BB5">
        <w:rPr>
          <w:rFonts w:cs="Tahoma"/>
          <w:szCs w:val="22"/>
          <w:lang w:val="el-GR"/>
        </w:rPr>
        <w:t xml:space="preserve"> και παρουσιάσιμα από τη</w:t>
      </w:r>
      <w:r w:rsidR="00D27295">
        <w:rPr>
          <w:rFonts w:cs="Tahoma"/>
          <w:szCs w:val="22"/>
          <w:lang w:val="el-GR"/>
        </w:rPr>
        <w:t>ν</w:t>
      </w:r>
      <w:r w:rsidRPr="00D90BB5">
        <w:rPr>
          <w:rFonts w:cs="Tahoma"/>
          <w:szCs w:val="22"/>
          <w:lang w:val="el-GR"/>
        </w:rPr>
        <w:t xml:space="preserve"> </w:t>
      </w:r>
      <w:r w:rsidR="00D27295">
        <w:rPr>
          <w:rFonts w:cs="Tahoma"/>
          <w:szCs w:val="22"/>
          <w:lang w:val="el-GR"/>
        </w:rPr>
        <w:t xml:space="preserve">Εθνική </w:t>
      </w:r>
      <w:r w:rsidRPr="00D90BB5">
        <w:rPr>
          <w:rFonts w:cs="Tahoma"/>
          <w:szCs w:val="22"/>
          <w:lang w:val="el-GR"/>
        </w:rPr>
        <w:t xml:space="preserve">Πύλη </w:t>
      </w:r>
      <w:r w:rsidR="00D27295">
        <w:rPr>
          <w:rFonts w:cs="Tahoma"/>
          <w:szCs w:val="22"/>
          <w:lang w:val="el-GR"/>
        </w:rPr>
        <w:t>Νομοθέτησης</w:t>
      </w:r>
      <w:r w:rsidRPr="00D90BB5">
        <w:rPr>
          <w:rFonts w:cs="Tahoma"/>
          <w:szCs w:val="22"/>
          <w:lang w:val="el-GR"/>
        </w:rPr>
        <w:t xml:space="preserve">. Επιπροσθέτως, θα είναι πλήρως ολοκληρωμένο και θα </w:t>
      </w:r>
      <w:proofErr w:type="spellStart"/>
      <w:r w:rsidRPr="00D90BB5">
        <w:rPr>
          <w:rFonts w:cs="Tahoma"/>
          <w:szCs w:val="22"/>
          <w:lang w:val="el-GR"/>
        </w:rPr>
        <w:t>διαλειτουργεί</w:t>
      </w:r>
      <w:proofErr w:type="spellEnd"/>
      <w:r w:rsidRPr="00D90BB5">
        <w:rPr>
          <w:rFonts w:cs="Tahoma"/>
          <w:szCs w:val="22"/>
          <w:lang w:val="el-GR"/>
        </w:rPr>
        <w:t xml:space="preserve"> με το Σημασιολογικό Μοντέλο από το οποίο θα επιλέγονται και οι έννοιες που θα χρησιμοποιούνται για την τεκμηρίωση του ψηφιακού περιεχομένου </w:t>
      </w:r>
      <w:r w:rsidR="00D27295">
        <w:rPr>
          <w:rFonts w:cs="Tahoma"/>
          <w:szCs w:val="22"/>
          <w:lang w:val="el-GR"/>
        </w:rPr>
        <w:t>της κωδικοποίησης</w:t>
      </w:r>
      <w:r w:rsidRPr="00D90BB5">
        <w:rPr>
          <w:rFonts w:cs="Tahoma"/>
          <w:szCs w:val="22"/>
          <w:lang w:val="el-GR"/>
        </w:rPr>
        <w:t>.</w:t>
      </w:r>
    </w:p>
    <w:p w14:paraId="7EFB92A2" w14:textId="7EB9F8C1" w:rsidR="00D90BB5" w:rsidRPr="00D90BB5" w:rsidRDefault="00D90BB5" w:rsidP="00D90BB5">
      <w:pPr>
        <w:rPr>
          <w:rFonts w:cs="Tahoma"/>
          <w:szCs w:val="22"/>
          <w:lang w:val="el-GR"/>
        </w:rPr>
      </w:pPr>
      <w:r w:rsidRPr="00D90BB5">
        <w:rPr>
          <w:rFonts w:cs="Tahoma"/>
          <w:szCs w:val="22"/>
          <w:lang w:val="el-GR"/>
        </w:rPr>
        <w:t>Το Υποσύστημα Τεκμηρίωσης Περιεχομένου θα πρέπει να συγκεντρώνει ένα σύνολο λειτουργιών φιλικών και εύληπτων από τον Τελικό Χρήστη, και θα πρέπει με εύκολο τρόπο να είναι σε θέση να τεκμηριώνει πλήρως το νομικό περιεχόμενο.</w:t>
      </w:r>
    </w:p>
    <w:p w14:paraId="143543DF" w14:textId="77777777" w:rsidR="00D90BB5" w:rsidRPr="004C5965" w:rsidRDefault="00D90BB5" w:rsidP="002B50AD">
      <w:pPr>
        <w:pStyle w:val="Heading4"/>
        <w:numPr>
          <w:ilvl w:val="4"/>
          <w:numId w:val="130"/>
        </w:numPr>
        <w:tabs>
          <w:tab w:val="left" w:pos="1134"/>
        </w:tabs>
        <w:rPr>
          <w:rFonts w:ascii="Tahoma" w:hAnsi="Tahoma" w:cs="Tahoma"/>
          <w:szCs w:val="22"/>
          <w:lang w:val="el-GR"/>
        </w:rPr>
      </w:pPr>
      <w:bookmarkStart w:id="243" w:name="_Ref23260950"/>
      <w:bookmarkStart w:id="244" w:name="_Ref23260952"/>
      <w:bookmarkStart w:id="245" w:name="_Toc40458249"/>
      <w:proofErr w:type="spellStart"/>
      <w:r w:rsidRPr="004C5965">
        <w:rPr>
          <w:rFonts w:ascii="Tahoma" w:hAnsi="Tahoma" w:cs="Tahoma"/>
          <w:szCs w:val="22"/>
          <w:lang w:val="el-GR"/>
        </w:rPr>
        <w:t>Yποσύστημα</w:t>
      </w:r>
      <w:proofErr w:type="spellEnd"/>
      <w:r w:rsidRPr="004C5965">
        <w:rPr>
          <w:rFonts w:ascii="Tahoma" w:hAnsi="Tahoma" w:cs="Tahoma"/>
          <w:szCs w:val="22"/>
          <w:lang w:val="el-GR"/>
        </w:rPr>
        <w:t xml:space="preserve"> Σημασιολογικά Διασυνδεδεμένων Δεδομένων</w:t>
      </w:r>
      <w:bookmarkEnd w:id="243"/>
      <w:bookmarkEnd w:id="244"/>
      <w:bookmarkEnd w:id="245"/>
    </w:p>
    <w:p w14:paraId="5A796E98" w14:textId="041597E6" w:rsidR="00D90BB5" w:rsidRPr="00D90BB5" w:rsidRDefault="00D90BB5" w:rsidP="00D90BB5">
      <w:pPr>
        <w:rPr>
          <w:rFonts w:cs="Tahoma"/>
          <w:szCs w:val="22"/>
          <w:lang w:val="el-GR"/>
        </w:rPr>
      </w:pPr>
      <w:r w:rsidRPr="00D90BB5">
        <w:rPr>
          <w:rFonts w:cs="Tahoma"/>
          <w:szCs w:val="22"/>
          <w:lang w:val="el-GR"/>
        </w:rPr>
        <w:t xml:space="preserve">Το Υποσύστημα Σημασιολογικά Διασυνδεδεμένων Δεδομένων θα επιτρέπει το σημασιολογικό σχολιασμό κι </w:t>
      </w:r>
      <w:proofErr w:type="spellStart"/>
      <w:r w:rsidRPr="00D90BB5">
        <w:rPr>
          <w:rFonts w:cs="Tahoma"/>
          <w:szCs w:val="22"/>
          <w:lang w:val="el-GR"/>
        </w:rPr>
        <w:t>εμπλούτισμο</w:t>
      </w:r>
      <w:proofErr w:type="spellEnd"/>
      <w:r w:rsidRPr="00D90BB5">
        <w:rPr>
          <w:rFonts w:cs="Tahoma"/>
          <w:szCs w:val="22"/>
          <w:lang w:val="el-GR"/>
        </w:rPr>
        <w:t xml:space="preserve"> (</w:t>
      </w:r>
      <w:r w:rsidRPr="00D90BB5">
        <w:rPr>
          <w:rFonts w:cs="Tahoma"/>
          <w:szCs w:val="22"/>
        </w:rPr>
        <w:t>semantic</w:t>
      </w:r>
      <w:r w:rsidRPr="00D90BB5">
        <w:rPr>
          <w:rFonts w:cs="Tahoma"/>
          <w:szCs w:val="22"/>
          <w:lang w:val="el-GR"/>
        </w:rPr>
        <w:t xml:space="preserve"> </w:t>
      </w:r>
      <w:r w:rsidRPr="00D90BB5">
        <w:rPr>
          <w:rFonts w:cs="Tahoma"/>
          <w:szCs w:val="22"/>
        </w:rPr>
        <w:t>annotation</w:t>
      </w:r>
      <w:r w:rsidRPr="00D90BB5">
        <w:rPr>
          <w:rFonts w:cs="Tahoma"/>
          <w:szCs w:val="22"/>
          <w:lang w:val="el-GR"/>
        </w:rPr>
        <w:t xml:space="preserve"> </w:t>
      </w:r>
      <w:r w:rsidRPr="00D90BB5">
        <w:rPr>
          <w:rFonts w:cs="Tahoma"/>
          <w:szCs w:val="22"/>
        </w:rPr>
        <w:t>and</w:t>
      </w:r>
      <w:r w:rsidRPr="00D90BB5">
        <w:rPr>
          <w:rFonts w:cs="Tahoma"/>
          <w:szCs w:val="22"/>
          <w:lang w:val="el-GR"/>
        </w:rPr>
        <w:t xml:space="preserve"> </w:t>
      </w:r>
      <w:r w:rsidRPr="00D90BB5">
        <w:rPr>
          <w:rFonts w:cs="Tahoma"/>
          <w:szCs w:val="22"/>
        </w:rPr>
        <w:t>enrichment</w:t>
      </w:r>
      <w:r w:rsidRPr="00D90BB5">
        <w:rPr>
          <w:rFonts w:cs="Tahoma"/>
          <w:szCs w:val="22"/>
          <w:lang w:val="el-GR"/>
        </w:rPr>
        <w:t xml:space="preserve">) των εγγράφων που θα αφορούν κυρίως στην υφιστάμενη νομοθεσία και διαθέσιμη νομολογία </w:t>
      </w:r>
      <w:proofErr w:type="spellStart"/>
      <w:r w:rsidRPr="00D90BB5">
        <w:rPr>
          <w:rFonts w:cs="Tahoma"/>
          <w:szCs w:val="22"/>
          <w:lang w:val="el-GR"/>
        </w:rPr>
        <w:t>ής</w:t>
      </w:r>
      <w:proofErr w:type="spellEnd"/>
      <w:r w:rsidRPr="00D90BB5">
        <w:rPr>
          <w:rFonts w:cs="Tahoma"/>
          <w:szCs w:val="22"/>
          <w:lang w:val="el-GR"/>
        </w:rPr>
        <w:t xml:space="preserve">. Ο σημασιολογικός εμπλουτισμός των εγγράφων θα πρέπει να πραγματοποιείται με τρεις τρόπους: </w:t>
      </w:r>
    </w:p>
    <w:p w14:paraId="7F9499FA" w14:textId="77777777" w:rsidR="00D90BB5" w:rsidRPr="00D90BB5" w:rsidRDefault="00D90BB5" w:rsidP="00D90BB5">
      <w:pPr>
        <w:rPr>
          <w:rFonts w:cs="Tahoma"/>
          <w:szCs w:val="22"/>
          <w:lang w:val="el-GR"/>
        </w:rPr>
      </w:pPr>
      <w:r w:rsidRPr="00D90BB5">
        <w:rPr>
          <w:rFonts w:cs="Tahoma"/>
          <w:szCs w:val="22"/>
          <w:lang w:val="el-GR"/>
        </w:rPr>
        <w:t xml:space="preserve">α) με την υλοποίηση και χρήση εφαρμογής τεκμηρίωσης και σχολιασμού εγγράφων που θα επιτρέπει στο χρήστη να εισάγει τιμές και έννοιες από το σημασιολογικό μοντέλο που θα αναπτυχθεί στα πλαίσια του Έργου, </w:t>
      </w:r>
    </w:p>
    <w:p w14:paraId="02E40715" w14:textId="77777777" w:rsidR="00D90BB5" w:rsidRPr="00D90BB5" w:rsidRDefault="00D90BB5" w:rsidP="00D90BB5">
      <w:pPr>
        <w:rPr>
          <w:rFonts w:cs="Tahoma"/>
          <w:szCs w:val="22"/>
          <w:lang w:val="el-GR"/>
        </w:rPr>
      </w:pPr>
      <w:r w:rsidRPr="00D90BB5">
        <w:rPr>
          <w:rFonts w:cs="Tahoma"/>
          <w:szCs w:val="22"/>
          <w:lang w:val="el-GR"/>
        </w:rPr>
        <w:t xml:space="preserve">β) με την λειτουργία ενός </w:t>
      </w:r>
      <w:proofErr w:type="spellStart"/>
      <w:r w:rsidRPr="00D90BB5">
        <w:rPr>
          <w:rFonts w:cs="Tahoma"/>
          <w:szCs w:val="22"/>
          <w:lang w:val="el-GR"/>
        </w:rPr>
        <w:t>ημι</w:t>
      </w:r>
      <w:proofErr w:type="spellEnd"/>
      <w:r w:rsidRPr="00D90BB5">
        <w:rPr>
          <w:rFonts w:cs="Tahoma"/>
          <w:szCs w:val="22"/>
          <w:lang w:val="el-GR"/>
        </w:rPr>
        <w:t xml:space="preserve">-αυτόματου σχολιαστή εγγράφων που θα επεξεργάζεται το εκάστοτε έγγραφο και θα προτείνει στο χρήστη οντολογικές έννοιες που θα πρέπει πιθανώς να χρησιμοποιηθούν στο σχολιασμό του εγγράφου, και </w:t>
      </w:r>
    </w:p>
    <w:p w14:paraId="00F05C77" w14:textId="77777777" w:rsidR="00D90BB5" w:rsidRPr="00D90BB5" w:rsidRDefault="00D90BB5" w:rsidP="00D90BB5">
      <w:pPr>
        <w:rPr>
          <w:rFonts w:cs="Tahoma"/>
          <w:szCs w:val="22"/>
          <w:lang w:val="el-GR"/>
        </w:rPr>
      </w:pPr>
      <w:r w:rsidRPr="00D90BB5">
        <w:rPr>
          <w:rFonts w:cs="Tahoma"/>
          <w:szCs w:val="22"/>
          <w:lang w:val="el-GR"/>
        </w:rPr>
        <w:t>γ) με τον σημασιολογικό εμπλουτισμό των εγγράφων μέσω της διασύνδεσής τους με διαθέσιμα στο Διαδίκτυο σχετικά οντολογικά μοντέλα και θησαυρούς όρων, καθώς επίσης και με όρους και μοντέλα που βρίσκονται διαθέσιμα στο σύννεφο των Διασυνδεδεμένων Ανοικτών Δεδομένων (</w:t>
      </w:r>
      <w:r w:rsidRPr="00D90BB5">
        <w:rPr>
          <w:rFonts w:cs="Tahoma"/>
          <w:szCs w:val="22"/>
        </w:rPr>
        <w:t>Linked</w:t>
      </w:r>
      <w:r w:rsidRPr="00D90BB5">
        <w:rPr>
          <w:rFonts w:cs="Tahoma"/>
          <w:szCs w:val="22"/>
          <w:lang w:val="el-GR"/>
        </w:rPr>
        <w:t xml:space="preserve"> </w:t>
      </w:r>
      <w:r w:rsidRPr="00D90BB5">
        <w:rPr>
          <w:rFonts w:cs="Tahoma"/>
          <w:szCs w:val="22"/>
        </w:rPr>
        <w:t>Open</w:t>
      </w:r>
      <w:r w:rsidRPr="00D90BB5">
        <w:rPr>
          <w:rFonts w:cs="Tahoma"/>
          <w:szCs w:val="22"/>
          <w:lang w:val="el-GR"/>
        </w:rPr>
        <w:t xml:space="preserve"> </w:t>
      </w:r>
      <w:r w:rsidRPr="00D90BB5">
        <w:rPr>
          <w:rFonts w:cs="Tahoma"/>
          <w:szCs w:val="22"/>
        </w:rPr>
        <w:t>Data</w:t>
      </w:r>
      <w:r w:rsidRPr="00D90BB5">
        <w:rPr>
          <w:rFonts w:cs="Tahoma"/>
          <w:szCs w:val="22"/>
          <w:lang w:val="el-GR"/>
        </w:rPr>
        <w:t xml:space="preserve"> </w:t>
      </w:r>
      <w:r w:rsidRPr="00D90BB5">
        <w:rPr>
          <w:rFonts w:cs="Tahoma"/>
          <w:szCs w:val="22"/>
          <w:lang w:val="en-US"/>
        </w:rPr>
        <w:t>C</w:t>
      </w:r>
      <w:r w:rsidRPr="00D90BB5">
        <w:rPr>
          <w:rFonts w:cs="Tahoma"/>
          <w:szCs w:val="22"/>
        </w:rPr>
        <w:t>loud</w:t>
      </w:r>
      <w:r w:rsidRPr="00D90BB5">
        <w:rPr>
          <w:rFonts w:cs="Tahoma"/>
          <w:szCs w:val="22"/>
          <w:lang w:val="el-GR"/>
        </w:rPr>
        <w:t>).</w:t>
      </w:r>
      <w:r w:rsidRPr="00D90BB5">
        <w:rPr>
          <w:rFonts w:cs="Tahoma"/>
          <w:szCs w:val="22"/>
        </w:rPr>
        <w:t> </w:t>
      </w:r>
    </w:p>
    <w:p w14:paraId="2017FEAD" w14:textId="42F6BD39" w:rsidR="00D90BB5" w:rsidRDefault="00D90BB5" w:rsidP="00D90BB5">
      <w:pPr>
        <w:rPr>
          <w:rFonts w:cs="Tahoma"/>
          <w:szCs w:val="22"/>
          <w:lang w:val="el-GR"/>
        </w:rPr>
      </w:pPr>
      <w:r w:rsidRPr="00D90BB5">
        <w:rPr>
          <w:rFonts w:cs="Tahoma"/>
          <w:szCs w:val="22"/>
          <w:lang w:val="el-GR"/>
        </w:rPr>
        <w:t>Με την ολοκλήρωση του σημασιολογικού εμπλουτισμού των δεδομένων κι εγγράφων, θα πραγματοποιείται η δημοσίευσή τους με χρήση των τεχνολογιών Διασυνδεδεμένων Δεδομένων (</w:t>
      </w:r>
      <w:r w:rsidRPr="00D90BB5">
        <w:rPr>
          <w:rFonts w:cs="Tahoma"/>
          <w:szCs w:val="22"/>
        </w:rPr>
        <w:t>Linked</w:t>
      </w:r>
      <w:r w:rsidRPr="00D90BB5">
        <w:rPr>
          <w:rFonts w:cs="Tahoma"/>
          <w:szCs w:val="22"/>
          <w:lang w:val="el-GR"/>
        </w:rPr>
        <w:t xml:space="preserve"> </w:t>
      </w:r>
      <w:r w:rsidRPr="00D90BB5">
        <w:rPr>
          <w:rFonts w:cs="Tahoma"/>
          <w:szCs w:val="22"/>
        </w:rPr>
        <w:t>Data</w:t>
      </w:r>
      <w:r w:rsidRPr="00D90BB5">
        <w:rPr>
          <w:rFonts w:cs="Tahoma"/>
          <w:szCs w:val="22"/>
          <w:lang w:val="el-GR"/>
        </w:rPr>
        <w:t xml:space="preserve"> </w:t>
      </w:r>
      <w:r w:rsidRPr="00D90BB5">
        <w:rPr>
          <w:rFonts w:cs="Tahoma"/>
          <w:szCs w:val="22"/>
        </w:rPr>
        <w:t>technologies</w:t>
      </w:r>
      <w:r w:rsidRPr="00D90BB5">
        <w:rPr>
          <w:rFonts w:cs="Tahoma"/>
          <w:szCs w:val="22"/>
          <w:lang w:val="el-GR"/>
        </w:rPr>
        <w:t xml:space="preserve">), έτσι ώστε χρήστες με κατάλληλα δικαιώματα πρόσβασης να μπορούν να αναζητούν, να ανακτούν ή/και να τροποποιούν τις πληροφορίες που χρειάζονται. Προκειμένου να διασφαλιστεί η </w:t>
      </w:r>
      <w:proofErr w:type="spellStart"/>
      <w:r w:rsidRPr="00D90BB5">
        <w:rPr>
          <w:rFonts w:cs="Tahoma"/>
          <w:szCs w:val="22"/>
          <w:lang w:val="el-GR"/>
        </w:rPr>
        <w:t>ιδιωτικότητα</w:t>
      </w:r>
      <w:proofErr w:type="spellEnd"/>
      <w:r w:rsidRPr="00D90BB5">
        <w:rPr>
          <w:rFonts w:cs="Tahoma"/>
          <w:szCs w:val="22"/>
          <w:lang w:val="el-GR"/>
        </w:rPr>
        <w:t xml:space="preserve"> των διαθέσιμων εγγράφων και πληροφοριών (</w:t>
      </w:r>
      <w:r w:rsidRPr="00D90BB5">
        <w:rPr>
          <w:rFonts w:cs="Tahoma"/>
          <w:szCs w:val="22"/>
        </w:rPr>
        <w:t>data</w:t>
      </w:r>
      <w:r w:rsidRPr="00D90BB5">
        <w:rPr>
          <w:rFonts w:cs="Tahoma"/>
          <w:szCs w:val="22"/>
          <w:lang w:val="el-GR"/>
        </w:rPr>
        <w:t xml:space="preserve"> </w:t>
      </w:r>
      <w:r w:rsidRPr="00D90BB5">
        <w:rPr>
          <w:rFonts w:cs="Tahoma"/>
          <w:szCs w:val="22"/>
        </w:rPr>
        <w:t>privacy</w:t>
      </w:r>
      <w:r w:rsidRPr="00D90BB5">
        <w:rPr>
          <w:rFonts w:cs="Tahoma"/>
          <w:szCs w:val="22"/>
          <w:lang w:val="el-GR"/>
        </w:rPr>
        <w:t xml:space="preserve"> </w:t>
      </w:r>
      <w:r w:rsidRPr="00D90BB5">
        <w:rPr>
          <w:rFonts w:cs="Tahoma"/>
          <w:szCs w:val="22"/>
        </w:rPr>
        <w:t>and</w:t>
      </w:r>
      <w:r w:rsidRPr="00D90BB5">
        <w:rPr>
          <w:rFonts w:cs="Tahoma"/>
          <w:szCs w:val="22"/>
          <w:lang w:val="el-GR"/>
        </w:rPr>
        <w:t xml:space="preserve"> </w:t>
      </w:r>
      <w:r w:rsidRPr="00D90BB5">
        <w:rPr>
          <w:rFonts w:cs="Tahoma"/>
          <w:szCs w:val="22"/>
        </w:rPr>
        <w:t>protection</w:t>
      </w:r>
      <w:r w:rsidRPr="00D90BB5">
        <w:rPr>
          <w:rFonts w:cs="Tahoma"/>
          <w:szCs w:val="22"/>
          <w:lang w:val="el-GR"/>
        </w:rPr>
        <w:t>), θα πρέπει να αναπτυχθεί κι ένας μηχανισμός διαχείρισης δικαιωμάτων πρόσβασης σε Διασυνδεδεμένα Δεδομένα.</w:t>
      </w:r>
    </w:p>
    <w:p w14:paraId="5E8F8AB4" w14:textId="768827D8" w:rsidR="004C5965" w:rsidRPr="00E45ECE" w:rsidRDefault="004C5965" w:rsidP="002B50AD">
      <w:pPr>
        <w:pStyle w:val="Heading4"/>
        <w:numPr>
          <w:ilvl w:val="3"/>
          <w:numId w:val="130"/>
        </w:numPr>
        <w:tabs>
          <w:tab w:val="left" w:pos="1134"/>
        </w:tabs>
        <w:rPr>
          <w:rFonts w:ascii="Tahoma" w:hAnsi="Tahoma" w:cs="Tahoma"/>
          <w:szCs w:val="22"/>
          <w:lang w:val="el-GR"/>
        </w:rPr>
      </w:pPr>
      <w:bookmarkStart w:id="246" w:name="_Ref23261002"/>
      <w:bookmarkStart w:id="247" w:name="_Ref23261004"/>
      <w:bookmarkStart w:id="248" w:name="_Ref23262408"/>
      <w:bookmarkStart w:id="249" w:name="_Toc40458250"/>
      <w:r w:rsidRPr="00E45ECE">
        <w:rPr>
          <w:rFonts w:ascii="Tahoma" w:hAnsi="Tahoma" w:cs="Tahoma"/>
          <w:szCs w:val="22"/>
          <w:lang w:val="el-GR"/>
        </w:rPr>
        <w:t xml:space="preserve">Άξονας </w:t>
      </w:r>
      <w:r>
        <w:rPr>
          <w:rFonts w:ascii="Tahoma" w:hAnsi="Tahoma" w:cs="Tahoma"/>
          <w:szCs w:val="22"/>
          <w:lang w:val="el-GR"/>
        </w:rPr>
        <w:t xml:space="preserve">2 </w:t>
      </w:r>
      <w:r w:rsidRPr="00E45ECE">
        <w:rPr>
          <w:rFonts w:ascii="Tahoma" w:hAnsi="Tahoma" w:cs="Tahoma"/>
          <w:szCs w:val="22"/>
          <w:lang w:val="el-GR"/>
        </w:rPr>
        <w:t>(Α</w:t>
      </w:r>
      <w:r>
        <w:rPr>
          <w:rFonts w:ascii="Tahoma" w:hAnsi="Tahoma" w:cs="Tahoma"/>
          <w:szCs w:val="22"/>
          <w:lang w:val="el-GR"/>
        </w:rPr>
        <w:t>2</w:t>
      </w:r>
      <w:r w:rsidRPr="00E45ECE">
        <w:rPr>
          <w:rFonts w:ascii="Tahoma" w:hAnsi="Tahoma" w:cs="Tahoma"/>
          <w:szCs w:val="22"/>
          <w:lang w:val="el-GR"/>
        </w:rPr>
        <w:t>)</w:t>
      </w:r>
      <w:r>
        <w:rPr>
          <w:rFonts w:ascii="Tahoma" w:hAnsi="Tahoma" w:cs="Tahoma"/>
          <w:szCs w:val="22"/>
          <w:lang w:val="el-GR"/>
        </w:rPr>
        <w:t xml:space="preserve"> -</w:t>
      </w:r>
      <w:r w:rsidRPr="00E45ECE">
        <w:rPr>
          <w:rFonts w:ascii="Tahoma" w:hAnsi="Tahoma" w:cs="Tahoma"/>
          <w:szCs w:val="22"/>
          <w:lang w:val="el-GR"/>
        </w:rPr>
        <w:t xml:space="preserve"> </w:t>
      </w:r>
      <w:r w:rsidRPr="004C5965">
        <w:rPr>
          <w:rFonts w:ascii="Tahoma" w:hAnsi="Tahoma" w:cs="Tahoma"/>
          <w:szCs w:val="22"/>
          <w:lang w:val="el-GR"/>
        </w:rPr>
        <w:t>Υλοποίηση Εθνικής Πύλης Κωδικοποίησης</w:t>
      </w:r>
      <w:bookmarkEnd w:id="246"/>
      <w:bookmarkEnd w:id="247"/>
      <w:bookmarkEnd w:id="248"/>
      <w:bookmarkEnd w:id="249"/>
      <w:r w:rsidRPr="00E45ECE">
        <w:rPr>
          <w:rFonts w:ascii="Tahoma" w:hAnsi="Tahoma" w:cs="Tahoma"/>
          <w:szCs w:val="22"/>
          <w:lang w:val="el-GR"/>
        </w:rPr>
        <w:t xml:space="preserve"> </w:t>
      </w:r>
    </w:p>
    <w:p w14:paraId="0EC60A8D" w14:textId="77777777" w:rsidR="004C5965" w:rsidRPr="004C5965" w:rsidRDefault="004C5965" w:rsidP="00D90BB5">
      <w:pPr>
        <w:rPr>
          <w:rFonts w:cs="Tahoma"/>
          <w:szCs w:val="22"/>
          <w:lang w:val="el-GR"/>
        </w:rPr>
      </w:pPr>
    </w:p>
    <w:p w14:paraId="563BD2E1" w14:textId="3EF30284" w:rsidR="004C5965" w:rsidRPr="004C5965" w:rsidRDefault="004C5965" w:rsidP="004C5965">
      <w:pPr>
        <w:pStyle w:val="CommentText"/>
        <w:spacing w:line="276" w:lineRule="auto"/>
        <w:rPr>
          <w:rFonts w:cs="Tahoma"/>
          <w:sz w:val="22"/>
          <w:szCs w:val="22"/>
          <w:lang w:val="el-GR"/>
        </w:rPr>
      </w:pPr>
      <w:r w:rsidRPr="004C5965">
        <w:rPr>
          <w:rFonts w:cs="Tahoma"/>
          <w:b/>
          <w:sz w:val="22"/>
          <w:szCs w:val="22"/>
          <w:lang w:val="el-GR"/>
        </w:rPr>
        <w:t xml:space="preserve">Στο πλαίσιο του Άξονα αυτού </w:t>
      </w:r>
      <w:r w:rsidRPr="004C5965">
        <w:rPr>
          <w:rFonts w:cs="Tahoma"/>
          <w:bCs/>
          <w:sz w:val="22"/>
          <w:szCs w:val="22"/>
          <w:lang w:val="el-GR"/>
        </w:rPr>
        <w:t>θα υλοποιηθεί ο</w:t>
      </w:r>
      <w:r w:rsidRPr="004C5965">
        <w:rPr>
          <w:rFonts w:cs="Tahoma"/>
          <w:b/>
          <w:sz w:val="22"/>
          <w:szCs w:val="22"/>
          <w:lang w:val="el-GR"/>
        </w:rPr>
        <w:t xml:space="preserve"> </w:t>
      </w:r>
      <w:r w:rsidRPr="004C5965">
        <w:rPr>
          <w:rFonts w:cs="Tahoma"/>
          <w:sz w:val="22"/>
          <w:szCs w:val="22"/>
          <w:lang w:val="el-GR"/>
        </w:rPr>
        <w:t>Σχεδιασμός, ανάπτυξη, έλεγχος, πιλοτική εφαρμογή και θέση σε παραγωγική λειτουργία της Εθνικής Πύλης Κωδικοποίησης (συμπεριλαμβανομένου και του μηχανισμού άντλησης και μετατροπής ήδη δημοσιευμένων στο ΦΕΚ νομοθετημάτων), σύμφωνα με τις σύγχρονες τεχνολογίες ανοιχτών δεδομένων για διάθεση νομικής πληροφορίας</w:t>
      </w:r>
      <w:r w:rsidRPr="004C5965">
        <w:rPr>
          <w:rFonts w:cs="Tahoma"/>
          <w:b/>
          <w:sz w:val="22"/>
          <w:szCs w:val="22"/>
          <w:lang w:val="el-GR"/>
        </w:rPr>
        <w:t xml:space="preserve">. Η Εθνική Πύλη Κωδικοποίησης θα αποτελέσει ενιαίο σημείο αναφοράς για το σύνολο των κωδικοποιήσεων της ελληνικής νομοθεσίας, και θα στηριχθεί και αξιοποιήσει το έργο  του </w:t>
      </w:r>
      <w:r w:rsidRPr="004C5965">
        <w:rPr>
          <w:rFonts w:cs="Tahoma"/>
          <w:b/>
          <w:sz w:val="22"/>
          <w:szCs w:val="22"/>
          <w:lang w:val="en-US"/>
        </w:rPr>
        <w:t>www</w:t>
      </w:r>
      <w:r w:rsidRPr="004C5965">
        <w:rPr>
          <w:rFonts w:cs="Tahoma"/>
          <w:b/>
          <w:sz w:val="22"/>
          <w:szCs w:val="22"/>
          <w:lang w:val="el-GR"/>
        </w:rPr>
        <w:t>.</w:t>
      </w:r>
      <w:r w:rsidRPr="004C5965">
        <w:rPr>
          <w:rFonts w:cs="Tahoma"/>
          <w:b/>
          <w:sz w:val="22"/>
          <w:szCs w:val="22"/>
        </w:rPr>
        <w:t>e</w:t>
      </w:r>
      <w:r w:rsidRPr="004C5965">
        <w:rPr>
          <w:rFonts w:cs="Tahoma"/>
          <w:b/>
          <w:sz w:val="22"/>
          <w:szCs w:val="22"/>
          <w:lang w:val="el-GR"/>
        </w:rPr>
        <w:t>-</w:t>
      </w:r>
      <w:proofErr w:type="spellStart"/>
      <w:r w:rsidRPr="004C5965">
        <w:rPr>
          <w:rFonts w:cs="Tahoma"/>
          <w:b/>
          <w:sz w:val="22"/>
          <w:szCs w:val="22"/>
        </w:rPr>
        <w:t>themis</w:t>
      </w:r>
      <w:proofErr w:type="spellEnd"/>
      <w:r w:rsidRPr="004C5965">
        <w:rPr>
          <w:rFonts w:cs="Tahoma"/>
          <w:b/>
          <w:sz w:val="22"/>
          <w:szCs w:val="22"/>
          <w:lang w:val="el-GR"/>
        </w:rPr>
        <w:t>.</w:t>
      </w:r>
      <w:r w:rsidRPr="004C5965">
        <w:rPr>
          <w:rFonts w:cs="Tahoma"/>
          <w:b/>
          <w:sz w:val="22"/>
          <w:szCs w:val="22"/>
          <w:lang w:val="en-US"/>
        </w:rPr>
        <w:t>gov</w:t>
      </w:r>
      <w:r w:rsidRPr="004C5965">
        <w:rPr>
          <w:rFonts w:cs="Tahoma"/>
          <w:b/>
          <w:sz w:val="22"/>
          <w:szCs w:val="22"/>
          <w:lang w:val="el-GR"/>
        </w:rPr>
        <w:t>.</w:t>
      </w:r>
      <w:r w:rsidRPr="004C5965">
        <w:rPr>
          <w:rFonts w:cs="Tahoma"/>
          <w:b/>
          <w:sz w:val="22"/>
          <w:szCs w:val="22"/>
          <w:lang w:val="en-US"/>
        </w:rPr>
        <w:t>gr</w:t>
      </w:r>
      <w:r w:rsidRPr="004C5965">
        <w:rPr>
          <w:rFonts w:cs="Tahoma"/>
          <w:b/>
          <w:sz w:val="22"/>
          <w:szCs w:val="22"/>
          <w:lang w:val="el-GR"/>
        </w:rPr>
        <w:t xml:space="preserve"> που υποστηρίζει το Διαρκή Κώδικα Νομοθεσίας – </w:t>
      </w:r>
      <w:proofErr w:type="spellStart"/>
      <w:r w:rsidRPr="004C5965">
        <w:rPr>
          <w:rFonts w:cs="Tahoma"/>
          <w:b/>
          <w:sz w:val="22"/>
          <w:szCs w:val="22"/>
          <w:lang w:val="el-GR"/>
        </w:rPr>
        <w:t>Ραπτάρχης</w:t>
      </w:r>
      <w:proofErr w:type="spellEnd"/>
      <w:r w:rsidRPr="004C5965">
        <w:rPr>
          <w:rFonts w:cs="Tahoma"/>
          <w:b/>
          <w:sz w:val="22"/>
          <w:szCs w:val="22"/>
          <w:lang w:val="el-GR"/>
        </w:rPr>
        <w:t>, χρησιμοποιώντας τα αποτελέσματα και το υλικό του.</w:t>
      </w:r>
      <w:r w:rsidRPr="004C5965">
        <w:rPr>
          <w:rFonts w:cs="Tahoma"/>
          <w:sz w:val="22"/>
          <w:szCs w:val="22"/>
          <w:lang w:val="el-GR"/>
        </w:rPr>
        <w:t xml:space="preserve"> </w:t>
      </w:r>
      <w:r w:rsidRPr="004C5965">
        <w:rPr>
          <w:rFonts w:cs="Tahoma"/>
          <w:b/>
          <w:sz w:val="22"/>
          <w:szCs w:val="22"/>
          <w:lang w:val="el-GR"/>
        </w:rPr>
        <w:t xml:space="preserve">Η Εθνική Πύλη Κωδικοποίησης θα παρουσιάζει </w:t>
      </w:r>
      <w:proofErr w:type="spellStart"/>
      <w:r w:rsidRPr="004C5965">
        <w:rPr>
          <w:rFonts w:cs="Tahoma"/>
          <w:b/>
          <w:sz w:val="22"/>
          <w:szCs w:val="22"/>
          <w:lang w:val="el-GR"/>
        </w:rPr>
        <w:t>επικαιροποιημένη</w:t>
      </w:r>
      <w:proofErr w:type="spellEnd"/>
      <w:r w:rsidRPr="004C5965">
        <w:rPr>
          <w:rFonts w:cs="Tahoma"/>
          <w:b/>
          <w:sz w:val="22"/>
          <w:szCs w:val="22"/>
          <w:lang w:val="el-GR"/>
        </w:rPr>
        <w:t xml:space="preserve"> και θεματικά ταξινομημένη την ελληνική νομοθεσία</w:t>
      </w:r>
      <w:r w:rsidRPr="004C5965">
        <w:rPr>
          <w:rFonts w:cs="Tahoma"/>
          <w:sz w:val="22"/>
          <w:szCs w:val="22"/>
          <w:lang w:val="el-GR"/>
        </w:rPr>
        <w:t xml:space="preserve">. Η πιλοτική λειτουργία της Πύλης, θα περιλαμβάνει συγκεκριμένες κωδικοποιήσεις που θα αναδειχθούν από το αποτέλεσμα των εργασιών αξιολόγησης υφιστάμενων κωδικοποιήσεων. Επισημαίνεται ότι στην Εθνική Πύλη θα εισάγονται όλες οι κωδικοποιήσεις που θα πραγματοποιούνται με βάση τον οδηγό διοικητικής κωδικοποίησης που θα αναπτυχθεί από το παρόν έργο και θα διατεθεί προς όλους τους αρμόδιους φορείς (ενδεικτικά στους φορείς που θα υλοποιήσουν έργα στο πλαίσιο της Πρόσκλησης 33 του ΕΠ ΜΔΤ). </w:t>
      </w:r>
    </w:p>
    <w:p w14:paraId="5015F61A" w14:textId="77777777" w:rsidR="004C5965" w:rsidRPr="004C5965" w:rsidRDefault="004C5965" w:rsidP="004C5965">
      <w:pPr>
        <w:pStyle w:val="CommentText"/>
        <w:spacing w:line="276" w:lineRule="auto"/>
        <w:rPr>
          <w:rFonts w:cs="Tahoma"/>
          <w:sz w:val="22"/>
          <w:szCs w:val="22"/>
          <w:lang w:val="el-GR"/>
        </w:rPr>
      </w:pPr>
      <w:r w:rsidRPr="004C5965">
        <w:rPr>
          <w:rFonts w:cs="Tahoma"/>
          <w:sz w:val="22"/>
          <w:szCs w:val="22"/>
          <w:lang w:val="el-GR"/>
        </w:rPr>
        <w:t xml:space="preserve">Η Εθνική Πύλη προβλέπεται να διασυνδεθεί με ποικίλες εθνικές και ευρωπαϊκές ηλεκτρονικές βάσεις νομικών δεδομένων. Δεδομένου του πλουραλισμού της Εθνικής και της Ευρωπαϊκής νομοθεσίας και της συνεχούς </w:t>
      </w:r>
      <w:proofErr w:type="spellStart"/>
      <w:r w:rsidRPr="004C5965">
        <w:rPr>
          <w:rFonts w:cs="Tahoma"/>
          <w:sz w:val="22"/>
          <w:szCs w:val="22"/>
          <w:lang w:val="el-GR"/>
        </w:rPr>
        <w:t>επικαιροποίησής</w:t>
      </w:r>
      <w:proofErr w:type="spellEnd"/>
      <w:r w:rsidRPr="004C5965">
        <w:rPr>
          <w:rFonts w:cs="Tahoma"/>
          <w:sz w:val="22"/>
          <w:szCs w:val="22"/>
          <w:lang w:val="el-GR"/>
        </w:rPr>
        <w:t xml:space="preserve"> της, η διασύνδεση και η ανταλλαγή δεδομένων της Εθνικής Πύλης Κωδικοποίησης με βάσεις δεδομένων όπως το πληροφοριακό σύστημα </w:t>
      </w:r>
      <w:r w:rsidRPr="004C5965">
        <w:rPr>
          <w:rFonts w:cs="Tahoma"/>
          <w:sz w:val="22"/>
          <w:szCs w:val="22"/>
        </w:rPr>
        <w:t>e</w:t>
      </w:r>
      <w:r w:rsidRPr="004C5965">
        <w:rPr>
          <w:rFonts w:cs="Tahoma"/>
          <w:sz w:val="22"/>
          <w:szCs w:val="22"/>
          <w:lang w:val="el-GR"/>
        </w:rPr>
        <w:t>-</w:t>
      </w:r>
      <w:r w:rsidRPr="004C5965">
        <w:rPr>
          <w:rFonts w:cs="Tahoma"/>
          <w:sz w:val="22"/>
          <w:szCs w:val="22"/>
          <w:lang w:val="en-US"/>
        </w:rPr>
        <w:t>T</w:t>
      </w:r>
      <w:proofErr w:type="spellStart"/>
      <w:r w:rsidRPr="004C5965">
        <w:rPr>
          <w:rFonts w:cs="Tahoma"/>
          <w:sz w:val="22"/>
          <w:szCs w:val="22"/>
        </w:rPr>
        <w:t>hemis</w:t>
      </w:r>
      <w:proofErr w:type="spellEnd"/>
      <w:r w:rsidRPr="004C5965">
        <w:rPr>
          <w:rFonts w:cs="Tahoma"/>
          <w:sz w:val="22"/>
          <w:szCs w:val="22"/>
          <w:lang w:val="el-GR"/>
        </w:rPr>
        <w:t xml:space="preserve">, το Εθνικό Τυπογραφείο, το Ελληνικό Κοινοβούλιο, εθνικές βάσεις που έχουν αναπτυχθεί από φορείς του στενού και ευρύτερου δημόσιου τομέα, Ν.Π.Δ.Δ., το Ευρωπαϊκό Κοινοβούλιο, η βάση δεδομένων </w:t>
      </w:r>
      <w:r w:rsidRPr="004C5965">
        <w:rPr>
          <w:rFonts w:cs="Tahoma"/>
          <w:sz w:val="22"/>
          <w:szCs w:val="22"/>
        </w:rPr>
        <w:t>Eur</w:t>
      </w:r>
      <w:r w:rsidRPr="004C5965">
        <w:rPr>
          <w:rFonts w:cs="Tahoma"/>
          <w:sz w:val="22"/>
          <w:szCs w:val="22"/>
          <w:lang w:val="el-GR"/>
        </w:rPr>
        <w:t>-</w:t>
      </w:r>
      <w:proofErr w:type="spellStart"/>
      <w:r w:rsidRPr="004C5965">
        <w:rPr>
          <w:rFonts w:cs="Tahoma"/>
          <w:sz w:val="22"/>
          <w:szCs w:val="22"/>
        </w:rPr>
        <w:t>lex</w:t>
      </w:r>
      <w:proofErr w:type="spellEnd"/>
      <w:r w:rsidRPr="004C5965">
        <w:rPr>
          <w:rFonts w:cs="Tahoma"/>
          <w:sz w:val="22"/>
          <w:szCs w:val="22"/>
          <w:lang w:val="el-GR"/>
        </w:rPr>
        <w:t xml:space="preserve"> αλλά και με το </w:t>
      </w:r>
      <w:r w:rsidRPr="004C5965">
        <w:rPr>
          <w:rFonts w:cs="Tahoma"/>
          <w:sz w:val="22"/>
          <w:szCs w:val="22"/>
        </w:rPr>
        <w:t>Official</w:t>
      </w:r>
      <w:r w:rsidRPr="004C5965">
        <w:rPr>
          <w:rFonts w:cs="Tahoma"/>
          <w:sz w:val="22"/>
          <w:szCs w:val="22"/>
          <w:lang w:val="el-GR"/>
        </w:rPr>
        <w:t xml:space="preserve">  </w:t>
      </w:r>
      <w:r w:rsidRPr="004C5965">
        <w:rPr>
          <w:rFonts w:cs="Tahoma"/>
          <w:sz w:val="22"/>
          <w:szCs w:val="22"/>
          <w:lang w:val="en-US"/>
        </w:rPr>
        <w:t>P</w:t>
      </w:r>
      <w:proofErr w:type="spellStart"/>
      <w:r w:rsidRPr="004C5965">
        <w:rPr>
          <w:rFonts w:cs="Tahoma"/>
          <w:sz w:val="22"/>
          <w:szCs w:val="22"/>
        </w:rPr>
        <w:t>ublication</w:t>
      </w:r>
      <w:proofErr w:type="spellEnd"/>
      <w:r w:rsidRPr="004C5965">
        <w:rPr>
          <w:rFonts w:cs="Tahoma"/>
          <w:sz w:val="22"/>
          <w:szCs w:val="22"/>
          <w:lang w:val="el-GR"/>
        </w:rPr>
        <w:t xml:space="preserve"> </w:t>
      </w:r>
      <w:r w:rsidRPr="004C5965">
        <w:rPr>
          <w:rFonts w:cs="Tahoma"/>
          <w:sz w:val="22"/>
          <w:szCs w:val="22"/>
          <w:lang w:val="en-US"/>
        </w:rPr>
        <w:t>O</w:t>
      </w:r>
      <w:proofErr w:type="spellStart"/>
      <w:r w:rsidRPr="004C5965">
        <w:rPr>
          <w:rFonts w:cs="Tahoma"/>
          <w:sz w:val="22"/>
          <w:szCs w:val="22"/>
        </w:rPr>
        <w:t>ffice</w:t>
      </w:r>
      <w:proofErr w:type="spellEnd"/>
      <w:r w:rsidRPr="004C5965">
        <w:rPr>
          <w:rFonts w:cs="Tahoma"/>
          <w:sz w:val="22"/>
          <w:szCs w:val="22"/>
          <w:lang w:val="el-GR"/>
        </w:rPr>
        <w:t xml:space="preserve"> της ΕΕ (με το οποίο έχει ήδη επιδειχθεί στην πράξη συνεργασία και αλληλοϋποστήριξη), αποτελεί σημείο προστιθέμενης αξίας για την Πύλη. Η διασύνδεση θα βασιστεί στην υλοποίηση του </w:t>
      </w:r>
      <w:r w:rsidRPr="004C5965">
        <w:rPr>
          <w:rFonts w:cs="Tahoma"/>
          <w:sz w:val="22"/>
          <w:szCs w:val="22"/>
          <w:lang w:val="en-US"/>
        </w:rPr>
        <w:t>European</w:t>
      </w:r>
      <w:r w:rsidRPr="004C5965">
        <w:rPr>
          <w:rFonts w:cs="Tahoma"/>
          <w:sz w:val="22"/>
          <w:szCs w:val="22"/>
          <w:lang w:val="el-GR"/>
        </w:rPr>
        <w:t xml:space="preserve"> </w:t>
      </w:r>
      <w:r w:rsidRPr="004C5965">
        <w:rPr>
          <w:rFonts w:cs="Tahoma"/>
          <w:sz w:val="22"/>
          <w:szCs w:val="22"/>
          <w:lang w:val="en-US"/>
        </w:rPr>
        <w:t>Legislation</w:t>
      </w:r>
      <w:r w:rsidRPr="004C5965">
        <w:rPr>
          <w:rFonts w:cs="Tahoma"/>
          <w:sz w:val="22"/>
          <w:szCs w:val="22"/>
          <w:lang w:val="el-GR"/>
        </w:rPr>
        <w:t xml:space="preserve"> </w:t>
      </w:r>
      <w:r w:rsidRPr="004C5965">
        <w:rPr>
          <w:rFonts w:cs="Tahoma"/>
          <w:sz w:val="22"/>
          <w:szCs w:val="22"/>
          <w:lang w:val="en-US"/>
        </w:rPr>
        <w:t>Identifier</w:t>
      </w:r>
      <w:r w:rsidRPr="004C5965">
        <w:rPr>
          <w:rFonts w:cs="Tahoma"/>
          <w:sz w:val="22"/>
          <w:szCs w:val="22"/>
          <w:lang w:val="el-GR"/>
        </w:rPr>
        <w:t xml:space="preserve"> όπως έχει υλοποιηθεί από Γραφείο Επίσημων Εκδόσεων της Ευρωπαϊκής Ένωσης.</w:t>
      </w:r>
    </w:p>
    <w:p w14:paraId="0310BC45" w14:textId="1B1757F9" w:rsidR="004C5965" w:rsidRDefault="004C5965" w:rsidP="00D90BB5">
      <w:pPr>
        <w:rPr>
          <w:rFonts w:cs="Tahoma"/>
          <w:szCs w:val="22"/>
          <w:u w:val="single"/>
          <w:lang w:val="el-GR"/>
        </w:rPr>
      </w:pPr>
    </w:p>
    <w:p w14:paraId="45394E3C" w14:textId="77777777" w:rsidR="0076619C" w:rsidRPr="0076619C" w:rsidRDefault="0076619C" w:rsidP="002B50AD">
      <w:pPr>
        <w:pStyle w:val="Heading4"/>
        <w:numPr>
          <w:ilvl w:val="4"/>
          <w:numId w:val="130"/>
        </w:numPr>
        <w:tabs>
          <w:tab w:val="left" w:pos="1134"/>
        </w:tabs>
        <w:rPr>
          <w:rFonts w:ascii="Tahoma" w:hAnsi="Tahoma" w:cs="Tahoma"/>
          <w:szCs w:val="22"/>
          <w:lang w:val="el-GR"/>
        </w:rPr>
      </w:pPr>
      <w:bookmarkStart w:id="250" w:name="_Ref23261032"/>
      <w:bookmarkStart w:id="251" w:name="_Ref23261034"/>
      <w:bookmarkStart w:id="252" w:name="_Toc40458251"/>
      <w:r w:rsidRPr="0076619C">
        <w:rPr>
          <w:rFonts w:ascii="Tahoma" w:hAnsi="Tahoma" w:cs="Tahoma"/>
          <w:szCs w:val="22"/>
          <w:lang w:val="el-GR"/>
        </w:rPr>
        <w:t>Υποσύστημα Διαδικτυακής Πύλης</w:t>
      </w:r>
      <w:bookmarkEnd w:id="250"/>
      <w:bookmarkEnd w:id="251"/>
      <w:bookmarkEnd w:id="252"/>
      <w:r w:rsidRPr="0076619C">
        <w:rPr>
          <w:rFonts w:ascii="Tahoma" w:hAnsi="Tahoma" w:cs="Tahoma"/>
          <w:szCs w:val="22"/>
          <w:lang w:val="el-GR"/>
        </w:rPr>
        <w:t xml:space="preserve"> </w:t>
      </w:r>
    </w:p>
    <w:p w14:paraId="427B3AE6" w14:textId="5F6A4FBE" w:rsidR="0076619C" w:rsidRPr="0007627C" w:rsidRDefault="0076619C" w:rsidP="0076619C">
      <w:pPr>
        <w:spacing w:before="120"/>
        <w:rPr>
          <w:rFonts w:cs="Tahoma"/>
          <w:lang w:val="el-GR"/>
        </w:rPr>
      </w:pPr>
      <w:r w:rsidRPr="00793ECC">
        <w:rPr>
          <w:rFonts w:cs="Tahoma"/>
          <w:color w:val="000000" w:themeColor="text1"/>
          <w:lang w:val="el-GR"/>
        </w:rPr>
        <w:t xml:space="preserve">Η </w:t>
      </w:r>
      <w:r>
        <w:rPr>
          <w:rFonts w:cs="Tahoma"/>
          <w:color w:val="000000" w:themeColor="text1"/>
          <w:lang w:val="el-GR"/>
        </w:rPr>
        <w:t>Εθνική</w:t>
      </w:r>
      <w:r w:rsidRPr="00793ECC">
        <w:rPr>
          <w:rFonts w:cs="Tahoma"/>
          <w:color w:val="000000" w:themeColor="text1"/>
          <w:lang w:val="el-GR"/>
        </w:rPr>
        <w:t xml:space="preserve"> Πύλη</w:t>
      </w:r>
      <w:r>
        <w:rPr>
          <w:rFonts w:cs="Tahoma"/>
          <w:color w:val="000000" w:themeColor="text1"/>
          <w:lang w:val="el-GR"/>
        </w:rPr>
        <w:t xml:space="preserve"> Νομοθεσίας</w:t>
      </w:r>
      <w:r w:rsidRPr="00793ECC">
        <w:rPr>
          <w:rFonts w:cs="Tahoma"/>
          <w:color w:val="000000" w:themeColor="text1"/>
          <w:lang w:val="el-GR"/>
        </w:rPr>
        <w:t xml:space="preserve"> θα αποτελέσει επίσης το κεντρικό σημείο </w:t>
      </w:r>
      <w:r>
        <w:rPr>
          <w:rFonts w:cs="Tahoma"/>
          <w:color w:val="000000" w:themeColor="text1"/>
          <w:lang w:val="el-GR"/>
        </w:rPr>
        <w:t>διάθεσης</w:t>
      </w:r>
      <w:r w:rsidRPr="00793ECC">
        <w:rPr>
          <w:rFonts w:cs="Tahoma"/>
          <w:color w:val="000000" w:themeColor="text1"/>
          <w:lang w:val="el-GR"/>
        </w:rPr>
        <w:t xml:space="preserve"> κάθε </w:t>
      </w:r>
      <w:r>
        <w:rPr>
          <w:rFonts w:cs="Tahoma"/>
          <w:color w:val="000000" w:themeColor="text1"/>
          <w:lang w:val="el-GR"/>
        </w:rPr>
        <w:t>πληροφορίας</w:t>
      </w:r>
      <w:r w:rsidRPr="00793ECC">
        <w:rPr>
          <w:rFonts w:cs="Tahoma"/>
          <w:color w:val="000000" w:themeColor="text1"/>
          <w:lang w:val="el-GR"/>
        </w:rPr>
        <w:t xml:space="preserve"> η οποία σχετίζεται με </w:t>
      </w:r>
      <w:r w:rsidR="00B04125">
        <w:rPr>
          <w:rFonts w:cs="Tahoma"/>
          <w:color w:val="000000" w:themeColor="text1"/>
          <w:lang w:val="el-GR"/>
        </w:rPr>
        <w:t>την κωδικοποίηση</w:t>
      </w:r>
      <w:r>
        <w:rPr>
          <w:rFonts w:cs="Tahoma"/>
          <w:lang w:val="el-GR"/>
        </w:rPr>
        <w:t xml:space="preserve"> της Νομοθεσίας</w:t>
      </w:r>
      <w:r w:rsidRPr="00793ECC">
        <w:rPr>
          <w:rFonts w:cs="Tahoma"/>
          <w:color w:val="000000" w:themeColor="text1"/>
          <w:lang w:val="el-GR"/>
        </w:rPr>
        <w:t xml:space="preserve">, </w:t>
      </w:r>
      <w:r w:rsidRPr="0007627C">
        <w:rPr>
          <w:rFonts w:cs="Tahoma"/>
          <w:lang w:val="el-GR"/>
        </w:rPr>
        <w:t>καθώς και πρόσβασης στο ψηφιακό περιεχόμενο που επιθυμεί να διαθέσει ο Φορέας Λειτουργίας</w:t>
      </w:r>
      <w:r>
        <w:rPr>
          <w:rFonts w:cs="Tahoma"/>
          <w:lang w:val="el-GR"/>
        </w:rPr>
        <w:t xml:space="preserve"> </w:t>
      </w:r>
      <w:r w:rsidR="00B04125">
        <w:rPr>
          <w:rFonts w:cs="Tahoma"/>
          <w:lang w:val="el-GR"/>
        </w:rPr>
        <w:t>σε κάθε ενδιαφερόμενο</w:t>
      </w:r>
      <w:r w:rsidRPr="0007627C">
        <w:rPr>
          <w:rFonts w:cs="Tahoma"/>
          <w:lang w:val="el-GR"/>
        </w:rPr>
        <w:t xml:space="preserve">. </w:t>
      </w:r>
    </w:p>
    <w:p w14:paraId="0C8F6100" w14:textId="77777777" w:rsidR="0076619C" w:rsidRPr="0007627C" w:rsidRDefault="0076619C" w:rsidP="0076619C">
      <w:pPr>
        <w:spacing w:before="120"/>
        <w:rPr>
          <w:rFonts w:cs="Tahoma"/>
          <w:lang w:val="el-GR"/>
        </w:rPr>
      </w:pPr>
      <w:r w:rsidRPr="0007627C">
        <w:rPr>
          <w:rFonts w:cs="Tahoma"/>
          <w:lang w:val="el-GR"/>
        </w:rPr>
        <w:t>Το Υποσύστημα Διαδικτυακής Πύλης περιλαμβάνει την ακόλουθη λειτουργικότητα:</w:t>
      </w:r>
    </w:p>
    <w:p w14:paraId="7388EF80" w14:textId="3B552A33" w:rsidR="0076619C" w:rsidRPr="000F62FD" w:rsidRDefault="0076619C" w:rsidP="002B50AD">
      <w:pPr>
        <w:numPr>
          <w:ilvl w:val="0"/>
          <w:numId w:val="119"/>
        </w:numPr>
        <w:spacing w:before="120"/>
        <w:ind w:left="714" w:hanging="357"/>
        <w:rPr>
          <w:rFonts w:cs="Tahoma"/>
          <w:lang w:val="el-GR"/>
        </w:rPr>
      </w:pPr>
      <w:r w:rsidRPr="000F62FD">
        <w:rPr>
          <w:rFonts w:cs="Tahoma"/>
          <w:lang w:val="el-GR"/>
        </w:rPr>
        <w:t>Πρόσβαση των πολιτών και/ή επιχειρήσεων (</w:t>
      </w:r>
      <w:proofErr w:type="spellStart"/>
      <w:r w:rsidRPr="000F62FD">
        <w:rPr>
          <w:rFonts w:cs="Tahoma"/>
          <w:lang w:val="el-GR"/>
        </w:rPr>
        <w:t>front-end</w:t>
      </w:r>
      <w:proofErr w:type="spellEnd"/>
      <w:r w:rsidRPr="000F62FD">
        <w:rPr>
          <w:rFonts w:cs="Tahoma"/>
          <w:lang w:val="el-GR"/>
        </w:rPr>
        <w:t xml:space="preserve">) στο σύνολο των πληροφοριών, νόμων, κανονισμών και εγγράφων που αφορούν </w:t>
      </w:r>
      <w:r>
        <w:rPr>
          <w:rFonts w:cs="Tahoma"/>
          <w:lang w:val="el-GR"/>
        </w:rPr>
        <w:t xml:space="preserve">την </w:t>
      </w:r>
      <w:r w:rsidR="00B04125">
        <w:rPr>
          <w:rFonts w:cs="Tahoma"/>
          <w:lang w:val="el-GR"/>
        </w:rPr>
        <w:t>κωδικοποίηση</w:t>
      </w:r>
      <w:r>
        <w:rPr>
          <w:rFonts w:cs="Tahoma"/>
          <w:lang w:val="el-GR"/>
        </w:rPr>
        <w:t xml:space="preserve"> της Νομοθεσίας </w:t>
      </w:r>
    </w:p>
    <w:p w14:paraId="6758EBAC" w14:textId="59AB7D6C" w:rsidR="0076619C" w:rsidRPr="000F62FD" w:rsidRDefault="0076619C" w:rsidP="002B50AD">
      <w:pPr>
        <w:numPr>
          <w:ilvl w:val="0"/>
          <w:numId w:val="119"/>
        </w:numPr>
        <w:spacing w:before="120"/>
        <w:ind w:left="714" w:hanging="357"/>
        <w:rPr>
          <w:rFonts w:cs="Tahoma"/>
          <w:lang w:val="el-GR"/>
        </w:rPr>
      </w:pPr>
      <w:r w:rsidRPr="000F62FD">
        <w:rPr>
          <w:rFonts w:cs="Tahoma"/>
          <w:lang w:val="el-GR"/>
        </w:rPr>
        <w:t xml:space="preserve">Πρόσβαση των εμπλεκόμενων χρηστών των </w:t>
      </w:r>
      <w:proofErr w:type="spellStart"/>
      <w:r w:rsidRPr="000F62FD">
        <w:rPr>
          <w:rFonts w:cs="Tahoma"/>
          <w:lang w:val="el-GR"/>
        </w:rPr>
        <w:t>Δημοσιων</w:t>
      </w:r>
      <w:proofErr w:type="spellEnd"/>
      <w:r w:rsidRPr="000F62FD">
        <w:rPr>
          <w:rFonts w:cs="Tahoma"/>
          <w:lang w:val="el-GR"/>
        </w:rPr>
        <w:t xml:space="preserve"> Φορέων (</w:t>
      </w:r>
      <w:proofErr w:type="spellStart"/>
      <w:r w:rsidRPr="000F62FD">
        <w:rPr>
          <w:rFonts w:cs="Tahoma"/>
          <w:lang w:val="el-GR"/>
        </w:rPr>
        <w:t>front-end</w:t>
      </w:r>
      <w:proofErr w:type="spellEnd"/>
      <w:r w:rsidRPr="000F62FD">
        <w:rPr>
          <w:rFonts w:cs="Tahoma"/>
          <w:lang w:val="el-GR"/>
        </w:rPr>
        <w:t xml:space="preserve">) στο σύνολο των διαδικασιών, πληροφοριών, νόμων, κανονισμών και εγγράφων που αφορούν </w:t>
      </w:r>
      <w:r>
        <w:rPr>
          <w:rFonts w:cs="Tahoma"/>
          <w:lang w:val="el-GR"/>
        </w:rPr>
        <w:t xml:space="preserve">την </w:t>
      </w:r>
      <w:r w:rsidR="00566A92">
        <w:rPr>
          <w:rFonts w:cs="Tahoma"/>
          <w:lang w:val="el-GR"/>
        </w:rPr>
        <w:t>κωδικοποίηση της Νομοθεσίας</w:t>
      </w:r>
    </w:p>
    <w:p w14:paraId="59560E28" w14:textId="77777777" w:rsidR="0076619C" w:rsidRPr="0007627C" w:rsidRDefault="0076619C" w:rsidP="002B50AD">
      <w:pPr>
        <w:numPr>
          <w:ilvl w:val="0"/>
          <w:numId w:val="119"/>
        </w:numPr>
        <w:spacing w:before="120"/>
        <w:ind w:left="714" w:hanging="357"/>
        <w:rPr>
          <w:rFonts w:cs="Tahoma"/>
          <w:lang w:val="el-GR"/>
        </w:rPr>
      </w:pPr>
      <w:r w:rsidRPr="0007627C">
        <w:rPr>
          <w:rFonts w:cs="Tahoma"/>
          <w:lang w:val="el-GR"/>
        </w:rPr>
        <w:t>Διαχείριση του συνολικού περιεχομένου της Διαδικτυακής Πύλης από κατάλληλα διαβαθμισμένους χρήστες (</w:t>
      </w:r>
      <w:r w:rsidRPr="0007627C">
        <w:rPr>
          <w:rFonts w:cs="Tahoma"/>
          <w:lang w:val="en-US"/>
        </w:rPr>
        <w:t>Administrator</w:t>
      </w:r>
      <w:r w:rsidRPr="0007627C">
        <w:rPr>
          <w:rFonts w:cs="Tahoma"/>
          <w:lang w:val="el-GR"/>
        </w:rPr>
        <w:t>’</w:t>
      </w:r>
      <w:r w:rsidRPr="0007627C">
        <w:rPr>
          <w:rFonts w:cs="Tahoma"/>
          <w:lang w:val="en-US"/>
        </w:rPr>
        <w:t>s</w:t>
      </w:r>
      <w:r w:rsidRPr="0007627C">
        <w:rPr>
          <w:rFonts w:cs="Tahoma"/>
          <w:lang w:val="el-GR"/>
        </w:rPr>
        <w:t xml:space="preserve"> </w:t>
      </w:r>
      <w:r w:rsidRPr="0007627C">
        <w:rPr>
          <w:rFonts w:cs="Tahoma"/>
          <w:lang w:val="en-US"/>
        </w:rPr>
        <w:t>back</w:t>
      </w:r>
      <w:r w:rsidRPr="0007627C">
        <w:rPr>
          <w:rFonts w:cs="Tahoma"/>
          <w:lang w:val="el-GR"/>
        </w:rPr>
        <w:t>-</w:t>
      </w:r>
      <w:r w:rsidRPr="0007627C">
        <w:rPr>
          <w:rFonts w:cs="Tahoma"/>
          <w:lang w:val="en-US"/>
        </w:rPr>
        <w:t>end</w:t>
      </w:r>
      <w:r w:rsidRPr="0007627C">
        <w:rPr>
          <w:rFonts w:cs="Tahoma"/>
          <w:lang w:val="el-GR"/>
        </w:rPr>
        <w:t xml:space="preserve"> </w:t>
      </w:r>
      <w:r w:rsidRPr="0007627C">
        <w:rPr>
          <w:rFonts w:cs="Tahoma"/>
          <w:lang w:val="en-US"/>
        </w:rPr>
        <w:t>module</w:t>
      </w:r>
      <w:r w:rsidRPr="0007627C">
        <w:rPr>
          <w:rFonts w:cs="Tahoma"/>
          <w:lang w:val="el-GR"/>
        </w:rPr>
        <w:t>)</w:t>
      </w:r>
    </w:p>
    <w:p w14:paraId="556A0B37" w14:textId="12381EB3" w:rsidR="0076619C" w:rsidRPr="0007627C" w:rsidRDefault="0076619C" w:rsidP="002B50AD">
      <w:pPr>
        <w:numPr>
          <w:ilvl w:val="0"/>
          <w:numId w:val="119"/>
        </w:numPr>
        <w:spacing w:before="120"/>
        <w:ind w:left="714" w:hanging="357"/>
        <w:rPr>
          <w:rFonts w:cs="Tahoma"/>
          <w:lang w:val="el-GR"/>
        </w:rPr>
      </w:pPr>
      <w:r w:rsidRPr="0007627C">
        <w:rPr>
          <w:rFonts w:cs="Tahoma"/>
          <w:lang w:val="el-GR"/>
        </w:rPr>
        <w:t xml:space="preserve">Επικοινωνία με τα λοιπά υποσυστήματα του </w:t>
      </w:r>
      <w:r w:rsidR="008004E9">
        <w:rPr>
          <w:rFonts w:cs="Tahoma"/>
          <w:lang w:val="el-GR"/>
        </w:rPr>
        <w:t>Έργου</w:t>
      </w:r>
      <w:r w:rsidRPr="0007627C">
        <w:rPr>
          <w:rFonts w:cs="Tahoma"/>
          <w:lang w:val="el-GR"/>
        </w:rPr>
        <w:t>, προκειμένου να υλοποιηθούν οι αντίστοιχες λειτουργικότητες από αυτά.</w:t>
      </w:r>
    </w:p>
    <w:p w14:paraId="603D3264" w14:textId="77777777" w:rsidR="0076619C" w:rsidRPr="009607AE" w:rsidRDefault="0076619C" w:rsidP="002B50AD">
      <w:pPr>
        <w:pStyle w:val="Heading4"/>
        <w:numPr>
          <w:ilvl w:val="5"/>
          <w:numId w:val="130"/>
        </w:numPr>
        <w:tabs>
          <w:tab w:val="left" w:pos="1134"/>
        </w:tabs>
        <w:rPr>
          <w:rFonts w:ascii="Tahoma" w:hAnsi="Tahoma" w:cs="Tahoma"/>
          <w:szCs w:val="22"/>
          <w:lang w:val="el-GR"/>
        </w:rPr>
      </w:pPr>
      <w:bookmarkStart w:id="253" w:name="_Toc500194355"/>
      <w:bookmarkStart w:id="254" w:name="_Toc40458252"/>
      <w:r w:rsidRPr="009607AE">
        <w:rPr>
          <w:rFonts w:ascii="Tahoma" w:hAnsi="Tahoma" w:cs="Tahoma"/>
          <w:szCs w:val="22"/>
          <w:lang w:val="el-GR"/>
        </w:rPr>
        <w:t>Ρόλοι</w:t>
      </w:r>
      <w:bookmarkEnd w:id="253"/>
      <w:bookmarkEnd w:id="254"/>
    </w:p>
    <w:p w14:paraId="26C3185F" w14:textId="77777777" w:rsidR="0076619C" w:rsidRPr="0007627C" w:rsidRDefault="0076619C" w:rsidP="0076619C">
      <w:pPr>
        <w:spacing w:before="120"/>
        <w:rPr>
          <w:rFonts w:cs="Tahoma"/>
          <w:lang w:val="el-GR"/>
        </w:rPr>
      </w:pPr>
      <w:r w:rsidRPr="0007627C">
        <w:rPr>
          <w:rFonts w:cs="Tahoma"/>
          <w:lang w:val="el-GR"/>
        </w:rPr>
        <w:t xml:space="preserve">Αποκλειστικά υπεύθυνος για τη διαχείριση του περιεχομένου που διατίθεται μέσω της Διαδικτυακής Πύλης είναι μόνο οι χρήστες που έχουν το ρόλο του </w:t>
      </w:r>
      <w:r w:rsidRPr="0007627C">
        <w:rPr>
          <w:rFonts w:cs="Tahoma"/>
          <w:b/>
          <w:lang w:val="el-GR"/>
        </w:rPr>
        <w:t>Διαχειριστή</w:t>
      </w:r>
      <w:r w:rsidRPr="0007627C">
        <w:rPr>
          <w:rFonts w:cs="Tahoma"/>
          <w:lang w:val="el-GR"/>
        </w:rPr>
        <w:t xml:space="preserve">. Αν κριθεί απαραίτητο από τη Μελέτη Εφαρμογής τότε μπορεί να οριστεί και ειδικότερος ρόλος του </w:t>
      </w:r>
      <w:r w:rsidRPr="0007627C">
        <w:rPr>
          <w:rFonts w:cs="Tahoma"/>
          <w:b/>
          <w:lang w:val="el-GR"/>
        </w:rPr>
        <w:t>Διαχειριστή της Διαδικτυακής Πύλης</w:t>
      </w:r>
      <w:r w:rsidRPr="0007627C">
        <w:rPr>
          <w:rFonts w:cs="Tahoma"/>
          <w:lang w:val="el-GR"/>
        </w:rPr>
        <w:t xml:space="preserve">. </w:t>
      </w:r>
    </w:p>
    <w:p w14:paraId="258AB986" w14:textId="77777777" w:rsidR="0076619C" w:rsidRPr="0007627C" w:rsidRDefault="0076619C" w:rsidP="0076619C">
      <w:pPr>
        <w:spacing w:before="120"/>
        <w:rPr>
          <w:rFonts w:cs="Tahoma"/>
          <w:lang w:val="el-GR"/>
        </w:rPr>
      </w:pPr>
      <w:r w:rsidRPr="0007627C">
        <w:rPr>
          <w:rFonts w:cs="Tahoma"/>
          <w:lang w:val="el-GR"/>
        </w:rPr>
        <w:t xml:space="preserve">Όπως αναφέρθηκε παραπάνω η πρόσβαση στο περιεχόμενο είναι ελεύθερη για όλους τους </w:t>
      </w:r>
      <w:r w:rsidRPr="0007627C">
        <w:rPr>
          <w:rFonts w:cs="Tahoma"/>
          <w:b/>
          <w:lang w:val="el-GR"/>
        </w:rPr>
        <w:t>Χρήστες</w:t>
      </w:r>
      <w:r w:rsidRPr="0007627C">
        <w:rPr>
          <w:rFonts w:cs="Tahoma"/>
          <w:lang w:val="el-GR"/>
        </w:rPr>
        <w:t>.</w:t>
      </w:r>
    </w:p>
    <w:p w14:paraId="55FC0852" w14:textId="77777777" w:rsidR="0076619C" w:rsidRPr="009607AE" w:rsidRDefault="0076619C" w:rsidP="002B50AD">
      <w:pPr>
        <w:pStyle w:val="Heading4"/>
        <w:numPr>
          <w:ilvl w:val="5"/>
          <w:numId w:val="130"/>
        </w:numPr>
        <w:tabs>
          <w:tab w:val="left" w:pos="1134"/>
        </w:tabs>
        <w:rPr>
          <w:rFonts w:ascii="Tahoma" w:hAnsi="Tahoma" w:cs="Tahoma"/>
          <w:szCs w:val="22"/>
          <w:lang w:val="el-GR"/>
        </w:rPr>
      </w:pPr>
      <w:bookmarkStart w:id="255" w:name="_Toc500194356"/>
      <w:bookmarkStart w:id="256" w:name="_Ref507775508"/>
      <w:bookmarkStart w:id="257" w:name="_Ref507775514"/>
      <w:bookmarkStart w:id="258" w:name="_Ref507775515"/>
      <w:bookmarkStart w:id="259" w:name="_Toc40458253"/>
      <w:r w:rsidRPr="009607AE">
        <w:rPr>
          <w:rFonts w:ascii="Tahoma" w:hAnsi="Tahoma" w:cs="Tahoma"/>
          <w:szCs w:val="22"/>
          <w:lang w:val="el-GR"/>
        </w:rPr>
        <w:t>Γενικές Διαχειριστικές Λειτουργίες</w:t>
      </w:r>
      <w:bookmarkEnd w:id="255"/>
      <w:bookmarkEnd w:id="256"/>
      <w:bookmarkEnd w:id="257"/>
      <w:bookmarkEnd w:id="258"/>
      <w:bookmarkEnd w:id="259"/>
    </w:p>
    <w:p w14:paraId="40D805EF" w14:textId="77777777" w:rsidR="0076619C" w:rsidRPr="0007627C" w:rsidRDefault="0076619C" w:rsidP="0076619C">
      <w:pPr>
        <w:spacing w:before="120"/>
        <w:rPr>
          <w:rFonts w:cs="Tahoma"/>
          <w:szCs w:val="22"/>
          <w:lang w:val="el-GR"/>
        </w:rPr>
      </w:pPr>
      <w:r w:rsidRPr="0007627C">
        <w:rPr>
          <w:rFonts w:cs="Tahoma"/>
          <w:szCs w:val="22"/>
          <w:lang w:val="el-GR"/>
        </w:rPr>
        <w:t>Οι βασικές διαχειριστικές λειτουργίες φαίνονται ενδεικτικά στο ακόλουθο διάγραμμα:</w:t>
      </w:r>
    </w:p>
    <w:p w14:paraId="3A687AFD" w14:textId="77777777" w:rsidR="0076619C" w:rsidRPr="0007627C" w:rsidRDefault="0076619C" w:rsidP="0076619C">
      <w:pPr>
        <w:spacing w:before="120"/>
        <w:jc w:val="center"/>
        <w:rPr>
          <w:rFonts w:cs="Tahoma"/>
          <w:szCs w:val="22"/>
          <w:lang w:val="el-GR"/>
        </w:rPr>
      </w:pPr>
    </w:p>
    <w:p w14:paraId="55431B98" w14:textId="77777777" w:rsidR="0076619C" w:rsidRPr="0007627C" w:rsidRDefault="0076619C" w:rsidP="0076619C">
      <w:pPr>
        <w:spacing w:before="120"/>
        <w:jc w:val="center"/>
        <w:rPr>
          <w:rFonts w:cs="Tahoma"/>
          <w:szCs w:val="22"/>
          <w:lang w:val="en-US"/>
        </w:rPr>
      </w:pPr>
      <w:r w:rsidRPr="0007627C">
        <w:rPr>
          <w:rFonts w:cs="Tahoma"/>
          <w:noProof/>
          <w:szCs w:val="22"/>
          <w:lang w:val="en-US" w:eastAsia="en-US"/>
        </w:rPr>
        <w:drawing>
          <wp:inline distT="0" distB="0" distL="0" distR="0" wp14:anchorId="27AE44E9" wp14:editId="639666B9">
            <wp:extent cx="4781550" cy="2924175"/>
            <wp:effectExtent l="0" t="0" r="0" b="9525"/>
            <wp:docPr id="69" name="Εικόνα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781550" cy="2924175"/>
                    </a:xfrm>
                    <a:prstGeom prst="rect">
                      <a:avLst/>
                    </a:prstGeom>
                    <a:noFill/>
                    <a:ln>
                      <a:noFill/>
                    </a:ln>
                  </pic:spPr>
                </pic:pic>
              </a:graphicData>
            </a:graphic>
          </wp:inline>
        </w:drawing>
      </w:r>
    </w:p>
    <w:p w14:paraId="0A866E57" w14:textId="77777777" w:rsidR="0076619C" w:rsidRPr="0007627C" w:rsidRDefault="0076619C" w:rsidP="0076619C">
      <w:pPr>
        <w:spacing w:before="120"/>
        <w:jc w:val="center"/>
        <w:rPr>
          <w:rFonts w:cs="Tahoma"/>
          <w:szCs w:val="22"/>
          <w:lang w:val="en-US"/>
        </w:rPr>
      </w:pPr>
    </w:p>
    <w:p w14:paraId="6243A418" w14:textId="24F00196" w:rsidR="0076619C" w:rsidRPr="0007627C" w:rsidRDefault="0076619C" w:rsidP="0076619C">
      <w:pPr>
        <w:suppressLineNumbers/>
        <w:spacing w:before="120"/>
        <w:jc w:val="center"/>
        <w:rPr>
          <w:rFonts w:cs="Tahoma"/>
          <w:i/>
          <w:iCs/>
          <w:szCs w:val="22"/>
          <w:lang w:val="el-GR"/>
        </w:rPr>
      </w:pPr>
      <w:r w:rsidRPr="0007627C">
        <w:rPr>
          <w:rFonts w:cs="Tahoma"/>
          <w:i/>
          <w:iCs/>
          <w:szCs w:val="22"/>
          <w:lang w:val="el-GR"/>
        </w:rPr>
        <w:t xml:space="preserve">Σχήμα </w:t>
      </w:r>
      <w:r w:rsidRPr="0007627C">
        <w:rPr>
          <w:rFonts w:cs="Tahoma"/>
          <w:i/>
          <w:iCs/>
          <w:szCs w:val="22"/>
        </w:rPr>
        <w:fldChar w:fldCharType="begin"/>
      </w:r>
      <w:r w:rsidRPr="0007627C">
        <w:rPr>
          <w:rFonts w:cs="Tahoma"/>
          <w:i/>
          <w:iCs/>
          <w:szCs w:val="22"/>
          <w:lang w:val="el-GR"/>
        </w:rPr>
        <w:instrText xml:space="preserve"> </w:instrText>
      </w:r>
      <w:r w:rsidRPr="0007627C">
        <w:rPr>
          <w:rFonts w:cs="Tahoma"/>
          <w:i/>
          <w:iCs/>
          <w:szCs w:val="22"/>
        </w:rPr>
        <w:instrText>SEQ</w:instrText>
      </w:r>
      <w:r w:rsidRPr="0007627C">
        <w:rPr>
          <w:rFonts w:cs="Tahoma"/>
          <w:i/>
          <w:iCs/>
          <w:szCs w:val="22"/>
          <w:lang w:val="el-GR"/>
        </w:rPr>
        <w:instrText xml:space="preserve"> Σχήμα \* </w:instrText>
      </w:r>
      <w:r w:rsidRPr="0007627C">
        <w:rPr>
          <w:rFonts w:cs="Tahoma"/>
          <w:i/>
          <w:iCs/>
          <w:szCs w:val="22"/>
        </w:rPr>
        <w:instrText>ARABIC</w:instrText>
      </w:r>
      <w:r w:rsidRPr="0007627C">
        <w:rPr>
          <w:rFonts w:cs="Tahoma"/>
          <w:i/>
          <w:iCs/>
          <w:szCs w:val="22"/>
          <w:lang w:val="el-GR"/>
        </w:rPr>
        <w:instrText xml:space="preserve"> </w:instrText>
      </w:r>
      <w:r w:rsidRPr="0007627C">
        <w:rPr>
          <w:rFonts w:cs="Tahoma"/>
          <w:i/>
          <w:iCs/>
          <w:szCs w:val="22"/>
        </w:rPr>
        <w:fldChar w:fldCharType="separate"/>
      </w:r>
      <w:r w:rsidR="00AE4CE1">
        <w:rPr>
          <w:rFonts w:cs="Tahoma"/>
          <w:i/>
          <w:iCs/>
          <w:noProof/>
          <w:szCs w:val="22"/>
          <w:lang w:val="el-GR"/>
        </w:rPr>
        <w:t>1</w:t>
      </w:r>
      <w:r w:rsidRPr="0007627C">
        <w:rPr>
          <w:rFonts w:cs="Tahoma"/>
          <w:i/>
          <w:iCs/>
          <w:szCs w:val="22"/>
        </w:rPr>
        <w:fldChar w:fldCharType="end"/>
      </w:r>
      <w:r w:rsidRPr="0007627C">
        <w:rPr>
          <w:rFonts w:cs="Tahoma"/>
          <w:i/>
          <w:iCs/>
          <w:szCs w:val="22"/>
          <w:lang w:val="el-GR"/>
        </w:rPr>
        <w:t>.</w:t>
      </w:r>
      <w:r w:rsidRPr="0007627C">
        <w:rPr>
          <w:rFonts w:cs="Tahoma"/>
          <w:b/>
          <w:i/>
          <w:iCs/>
          <w:szCs w:val="22"/>
          <w:lang w:val="el-GR"/>
        </w:rPr>
        <w:t xml:space="preserve"> Βασικές διαχειριστικές λειτουργίες Διαδικτυακής Πύλης</w:t>
      </w:r>
    </w:p>
    <w:p w14:paraId="57FB182A" w14:textId="77777777" w:rsidR="0076619C" w:rsidRPr="0007627C" w:rsidRDefault="0076619C" w:rsidP="0076619C">
      <w:pPr>
        <w:spacing w:before="120"/>
        <w:rPr>
          <w:lang w:val="el-GR"/>
        </w:rPr>
      </w:pPr>
      <w:r w:rsidRPr="0007627C">
        <w:rPr>
          <w:rFonts w:cs="Tahoma"/>
          <w:szCs w:val="22"/>
          <w:lang w:val="el-GR"/>
        </w:rPr>
        <w:t>Ο Διαχειριστής θα εισέρχεται στο διαχειριστικό τμήμα της Πύλης χρησιμοποιώντας συγκεκριμένα διαπιστευτήρια. Ο Διαχειριστής θα μπορεί να ορίζει και άλλους χρήστες ως Διαχειριστές. Για τον σκοπό αυτό η Πύλη θα πρέπει να μπορεί να συνεργάζεται με το Υποσύστημα Διαχείρισης Χρηστών και Ρόλων. Ο Διαχειριστής θα πρέπει να μπορεί να εκκινεί και να σταματά την Πύλη όταν αυτό κρίνεται απαραίτητο.</w:t>
      </w:r>
      <w:r w:rsidRPr="0007627C">
        <w:rPr>
          <w:lang w:val="el-GR"/>
        </w:rPr>
        <w:t xml:space="preserve">  </w:t>
      </w:r>
    </w:p>
    <w:p w14:paraId="56DAEF3A" w14:textId="77777777" w:rsidR="0076619C" w:rsidRPr="009607AE" w:rsidRDefault="0076619C" w:rsidP="002B50AD">
      <w:pPr>
        <w:pStyle w:val="Heading4"/>
        <w:numPr>
          <w:ilvl w:val="5"/>
          <w:numId w:val="130"/>
        </w:numPr>
        <w:tabs>
          <w:tab w:val="left" w:pos="1134"/>
        </w:tabs>
        <w:rPr>
          <w:rFonts w:ascii="Tahoma" w:hAnsi="Tahoma" w:cs="Tahoma"/>
          <w:szCs w:val="22"/>
          <w:lang w:val="el-GR"/>
        </w:rPr>
      </w:pPr>
      <w:bookmarkStart w:id="260" w:name="_Toc500194357"/>
      <w:bookmarkStart w:id="261" w:name="_Ref507775530"/>
      <w:bookmarkStart w:id="262" w:name="_Ref507775537"/>
      <w:bookmarkStart w:id="263" w:name="_Toc40458254"/>
      <w:r w:rsidRPr="009607AE">
        <w:rPr>
          <w:rFonts w:ascii="Tahoma" w:hAnsi="Tahoma" w:cs="Tahoma"/>
          <w:szCs w:val="22"/>
          <w:lang w:val="el-GR"/>
        </w:rPr>
        <w:t>Διαχείριση Περιεχομένου</w:t>
      </w:r>
      <w:bookmarkEnd w:id="260"/>
      <w:bookmarkEnd w:id="261"/>
      <w:bookmarkEnd w:id="262"/>
      <w:bookmarkEnd w:id="263"/>
      <w:r w:rsidRPr="009607AE">
        <w:rPr>
          <w:rFonts w:ascii="Tahoma" w:hAnsi="Tahoma" w:cs="Tahoma"/>
          <w:szCs w:val="22"/>
          <w:lang w:val="el-GR"/>
        </w:rPr>
        <w:t xml:space="preserve"> </w:t>
      </w:r>
    </w:p>
    <w:p w14:paraId="28187A75" w14:textId="77777777" w:rsidR="0076619C" w:rsidRPr="0007627C" w:rsidRDefault="0076619C" w:rsidP="0076619C">
      <w:pPr>
        <w:spacing w:before="120"/>
        <w:rPr>
          <w:rFonts w:cs="Tahoma"/>
          <w:szCs w:val="22"/>
          <w:lang w:val="el-GR"/>
        </w:rPr>
      </w:pPr>
      <w:r w:rsidRPr="0007627C">
        <w:rPr>
          <w:rFonts w:cs="Tahoma"/>
          <w:szCs w:val="22"/>
          <w:lang w:val="en-US"/>
        </w:rPr>
        <w:t>H</w:t>
      </w:r>
      <w:r w:rsidRPr="0007627C">
        <w:rPr>
          <w:rFonts w:cs="Tahoma"/>
          <w:szCs w:val="22"/>
          <w:lang w:val="el-GR"/>
        </w:rPr>
        <w:t xml:space="preserve"> διαχείριση του περιεχομένου περιλαμβάνει αφενός τις διαδικασίες κατηγοριοποίησης και εμφάνισής του και αφετέρου τις διαδικασίες δημιουργίας, φόρτωσης, τροποποίησης, δημοσίευσης και </w:t>
      </w:r>
      <w:proofErr w:type="spellStart"/>
      <w:r w:rsidRPr="0007627C">
        <w:rPr>
          <w:rFonts w:cs="Tahoma"/>
          <w:szCs w:val="22"/>
          <w:lang w:val="el-GR"/>
        </w:rPr>
        <w:t>αποδημοσίευσης</w:t>
      </w:r>
      <w:proofErr w:type="spellEnd"/>
      <w:r w:rsidRPr="0007627C">
        <w:rPr>
          <w:rFonts w:cs="Tahoma"/>
          <w:szCs w:val="22"/>
          <w:lang w:val="el-GR"/>
        </w:rPr>
        <w:t>. Η κατηγοριοποίηση και εμφάνιση περιεχομένου περιλαμβάνει τις λειτουργίες που φαίνονται ενδεικτικά στο ακόλουθο διάγραμμα:</w:t>
      </w:r>
    </w:p>
    <w:p w14:paraId="4E1EB40B" w14:textId="77777777" w:rsidR="0076619C" w:rsidRPr="0007627C" w:rsidRDefault="0076619C" w:rsidP="0076619C">
      <w:pPr>
        <w:spacing w:before="120"/>
        <w:rPr>
          <w:rFonts w:cs="Tahoma"/>
          <w:szCs w:val="22"/>
        </w:rPr>
      </w:pPr>
      <w:r w:rsidRPr="0007627C">
        <w:rPr>
          <w:rFonts w:cs="Tahoma"/>
          <w:noProof/>
          <w:szCs w:val="22"/>
          <w:lang w:val="en-US" w:eastAsia="en-US"/>
        </w:rPr>
        <w:drawing>
          <wp:inline distT="0" distB="0" distL="0" distR="0" wp14:anchorId="1BEFBD5F" wp14:editId="5740AA25">
            <wp:extent cx="5143500" cy="3838575"/>
            <wp:effectExtent l="0" t="0" r="0" b="9525"/>
            <wp:docPr id="10"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43500" cy="3838575"/>
                    </a:xfrm>
                    <a:prstGeom prst="rect">
                      <a:avLst/>
                    </a:prstGeom>
                    <a:noFill/>
                    <a:ln>
                      <a:noFill/>
                    </a:ln>
                  </pic:spPr>
                </pic:pic>
              </a:graphicData>
            </a:graphic>
          </wp:inline>
        </w:drawing>
      </w:r>
    </w:p>
    <w:p w14:paraId="0AEDE629" w14:textId="0457C5FD" w:rsidR="0076619C" w:rsidRPr="0007627C" w:rsidRDefault="0076619C" w:rsidP="0076619C">
      <w:pPr>
        <w:suppressLineNumbers/>
        <w:spacing w:before="120"/>
        <w:jc w:val="center"/>
        <w:rPr>
          <w:rFonts w:cs="Tahoma"/>
          <w:i/>
          <w:iCs/>
          <w:szCs w:val="22"/>
          <w:lang w:val="el-GR"/>
        </w:rPr>
      </w:pPr>
      <w:r w:rsidRPr="0007627C">
        <w:rPr>
          <w:rFonts w:cs="Tahoma"/>
          <w:i/>
          <w:iCs/>
          <w:szCs w:val="22"/>
          <w:lang w:val="el-GR"/>
        </w:rPr>
        <w:t xml:space="preserve">Σχήμα </w:t>
      </w:r>
      <w:r w:rsidRPr="0007627C">
        <w:rPr>
          <w:rFonts w:cs="Tahoma"/>
          <w:i/>
          <w:iCs/>
          <w:szCs w:val="22"/>
        </w:rPr>
        <w:fldChar w:fldCharType="begin"/>
      </w:r>
      <w:r w:rsidRPr="0007627C">
        <w:rPr>
          <w:rFonts w:cs="Tahoma"/>
          <w:i/>
          <w:iCs/>
          <w:szCs w:val="22"/>
          <w:lang w:val="el-GR"/>
        </w:rPr>
        <w:instrText xml:space="preserve"> </w:instrText>
      </w:r>
      <w:r w:rsidRPr="0007627C">
        <w:rPr>
          <w:rFonts w:cs="Tahoma"/>
          <w:i/>
          <w:iCs/>
          <w:szCs w:val="22"/>
        </w:rPr>
        <w:instrText>SEQ</w:instrText>
      </w:r>
      <w:r w:rsidRPr="0007627C">
        <w:rPr>
          <w:rFonts w:cs="Tahoma"/>
          <w:i/>
          <w:iCs/>
          <w:szCs w:val="22"/>
          <w:lang w:val="el-GR"/>
        </w:rPr>
        <w:instrText xml:space="preserve"> Σχήμα \* </w:instrText>
      </w:r>
      <w:r w:rsidRPr="0007627C">
        <w:rPr>
          <w:rFonts w:cs="Tahoma"/>
          <w:i/>
          <w:iCs/>
          <w:szCs w:val="22"/>
        </w:rPr>
        <w:instrText>ARABIC</w:instrText>
      </w:r>
      <w:r w:rsidRPr="0007627C">
        <w:rPr>
          <w:rFonts w:cs="Tahoma"/>
          <w:i/>
          <w:iCs/>
          <w:szCs w:val="22"/>
          <w:lang w:val="el-GR"/>
        </w:rPr>
        <w:instrText xml:space="preserve"> </w:instrText>
      </w:r>
      <w:r w:rsidRPr="0007627C">
        <w:rPr>
          <w:rFonts w:cs="Tahoma"/>
          <w:i/>
          <w:iCs/>
          <w:szCs w:val="22"/>
        </w:rPr>
        <w:fldChar w:fldCharType="separate"/>
      </w:r>
      <w:r w:rsidR="00AE4CE1">
        <w:rPr>
          <w:rFonts w:cs="Tahoma"/>
          <w:i/>
          <w:iCs/>
          <w:noProof/>
          <w:szCs w:val="22"/>
          <w:lang w:val="el-GR"/>
        </w:rPr>
        <w:t>2</w:t>
      </w:r>
      <w:r w:rsidRPr="0007627C">
        <w:rPr>
          <w:rFonts w:cs="Tahoma"/>
          <w:i/>
          <w:iCs/>
          <w:szCs w:val="22"/>
        </w:rPr>
        <w:fldChar w:fldCharType="end"/>
      </w:r>
      <w:r w:rsidRPr="0007627C">
        <w:rPr>
          <w:rFonts w:cs="Tahoma"/>
          <w:i/>
          <w:iCs/>
          <w:szCs w:val="22"/>
          <w:lang w:val="el-GR"/>
        </w:rPr>
        <w:t>.</w:t>
      </w:r>
      <w:r w:rsidRPr="0007627C">
        <w:rPr>
          <w:rFonts w:cs="Tahoma"/>
          <w:b/>
          <w:i/>
          <w:iCs/>
          <w:szCs w:val="22"/>
          <w:lang w:val="el-GR"/>
        </w:rPr>
        <w:t xml:space="preserve"> Διαχείριση Περιεχομένου (1/2)</w:t>
      </w:r>
    </w:p>
    <w:p w14:paraId="63A37667" w14:textId="77777777" w:rsidR="0076619C" w:rsidRPr="0007627C" w:rsidRDefault="0076619C" w:rsidP="0076619C">
      <w:pPr>
        <w:spacing w:before="120"/>
        <w:rPr>
          <w:rFonts w:cs="Tahoma"/>
          <w:szCs w:val="22"/>
          <w:lang w:val="el-GR"/>
        </w:rPr>
      </w:pPr>
      <w:r w:rsidRPr="0007627C">
        <w:rPr>
          <w:rFonts w:cs="Tahoma"/>
          <w:szCs w:val="22"/>
          <w:lang w:val="el-GR"/>
        </w:rPr>
        <w:t>Ο Διαχειριστής θα μπορεί να επιλέγει το πρότυπο εμφάνισης (</w:t>
      </w:r>
      <w:r w:rsidRPr="0007627C">
        <w:rPr>
          <w:rFonts w:cs="Tahoma"/>
          <w:szCs w:val="22"/>
          <w:lang w:val="en-US"/>
        </w:rPr>
        <w:t>theme</w:t>
      </w:r>
      <w:r w:rsidRPr="0007627C">
        <w:rPr>
          <w:rFonts w:cs="Tahoma"/>
          <w:szCs w:val="22"/>
          <w:lang w:val="el-GR"/>
        </w:rPr>
        <w:t xml:space="preserve"> </w:t>
      </w:r>
      <w:r w:rsidRPr="0007627C">
        <w:rPr>
          <w:rFonts w:cs="Tahoma"/>
          <w:szCs w:val="22"/>
          <w:lang w:val="en-US"/>
        </w:rPr>
        <w:t>template</w:t>
      </w:r>
      <w:r w:rsidRPr="0007627C">
        <w:rPr>
          <w:rFonts w:cs="Tahoma"/>
          <w:szCs w:val="22"/>
          <w:lang w:val="el-GR"/>
        </w:rPr>
        <w:t xml:space="preserve">) με βάση το οποίο καθορίζονται χαρακτηριστικά της πύλης όπως τα χρώματα, το είδος της γραμματοσειράς και η διάταξη των σελίδων. Επιπλέον θα έχει τη δυνατότητα δημιουργίας, διαχείρισης και απόδοσης κατηγοριών στο περιεχόμενο. </w:t>
      </w:r>
    </w:p>
    <w:p w14:paraId="11024083" w14:textId="77777777" w:rsidR="0076619C" w:rsidRPr="0007627C" w:rsidRDefault="0076619C" w:rsidP="0076619C">
      <w:pPr>
        <w:spacing w:before="120"/>
        <w:rPr>
          <w:rFonts w:cs="Tahoma"/>
          <w:szCs w:val="22"/>
          <w:lang w:val="el-GR"/>
        </w:rPr>
      </w:pPr>
      <w:r w:rsidRPr="0007627C">
        <w:rPr>
          <w:rFonts w:cs="Tahoma"/>
          <w:szCs w:val="22"/>
          <w:lang w:val="el-GR"/>
        </w:rPr>
        <w:t>Θα δίδεται η δυνατότητα ανάρτησης πολλαπλών τύπων περιεχομένων όπως κείμενα (</w:t>
      </w:r>
      <w:r w:rsidRPr="0007627C">
        <w:rPr>
          <w:rFonts w:cs="Tahoma"/>
          <w:szCs w:val="22"/>
          <w:lang w:val="en-US"/>
        </w:rPr>
        <w:t>Word</w:t>
      </w:r>
      <w:r w:rsidRPr="0007627C">
        <w:rPr>
          <w:rFonts w:cs="Tahoma"/>
          <w:szCs w:val="22"/>
          <w:lang w:val="el-GR"/>
        </w:rPr>
        <w:t xml:space="preserve">, </w:t>
      </w:r>
      <w:r w:rsidRPr="0007627C">
        <w:rPr>
          <w:rFonts w:cs="Tahoma"/>
          <w:szCs w:val="22"/>
        </w:rPr>
        <w:t>PDF</w:t>
      </w:r>
      <w:r w:rsidRPr="0007627C">
        <w:rPr>
          <w:rFonts w:cs="Tahoma"/>
          <w:szCs w:val="22"/>
          <w:lang w:val="el-GR"/>
        </w:rPr>
        <w:t xml:space="preserve">, απλό κείμενο), εικόνων, </w:t>
      </w:r>
      <w:r w:rsidRPr="0007627C">
        <w:rPr>
          <w:rFonts w:cs="Tahoma"/>
          <w:szCs w:val="22"/>
          <w:lang w:val="en-US"/>
        </w:rPr>
        <w:t>video</w:t>
      </w:r>
      <w:r w:rsidRPr="0007627C">
        <w:rPr>
          <w:rFonts w:cs="Tahoma"/>
          <w:szCs w:val="22"/>
          <w:lang w:val="el-GR"/>
        </w:rPr>
        <w:t xml:space="preserve"> και ήχων. Επιπλέον ο Διαχειριστής θα μπορεί να διαμορφώσει το περιεχόμενο μέσα από ενσωματωμένο </w:t>
      </w:r>
      <w:r w:rsidRPr="0007627C">
        <w:rPr>
          <w:rFonts w:cs="Tahoma"/>
          <w:szCs w:val="22"/>
          <w:lang w:val="en-US"/>
        </w:rPr>
        <w:t>HTML</w:t>
      </w:r>
      <w:r w:rsidRPr="0007627C">
        <w:rPr>
          <w:rFonts w:cs="Tahoma"/>
          <w:szCs w:val="22"/>
          <w:lang w:val="el-GR"/>
        </w:rPr>
        <w:t xml:space="preserve"> </w:t>
      </w:r>
      <w:r w:rsidRPr="0007627C">
        <w:rPr>
          <w:rFonts w:cs="Tahoma"/>
          <w:szCs w:val="22"/>
          <w:lang w:val="en-US"/>
        </w:rPr>
        <w:t>editor</w:t>
      </w:r>
      <w:r w:rsidRPr="0007627C">
        <w:rPr>
          <w:rFonts w:cs="Tahoma"/>
          <w:szCs w:val="22"/>
          <w:lang w:val="el-GR"/>
        </w:rPr>
        <w:t xml:space="preserve">. </w:t>
      </w:r>
      <w:r w:rsidRPr="0007627C">
        <w:rPr>
          <w:rFonts w:cs="Tahoma"/>
          <w:szCs w:val="22"/>
          <w:lang w:val="en-US"/>
        </w:rPr>
        <w:t>O</w:t>
      </w:r>
      <w:r w:rsidRPr="0007627C">
        <w:rPr>
          <w:rFonts w:cs="Tahoma"/>
          <w:szCs w:val="22"/>
          <w:lang w:val="el-GR"/>
        </w:rPr>
        <w:t xml:space="preserve"> </w:t>
      </w:r>
      <w:r w:rsidRPr="0007627C">
        <w:rPr>
          <w:rFonts w:cs="Tahoma"/>
          <w:szCs w:val="22"/>
          <w:lang w:val="en-US"/>
        </w:rPr>
        <w:t>editor</w:t>
      </w:r>
      <w:r w:rsidRPr="0007627C">
        <w:rPr>
          <w:rFonts w:cs="Tahoma"/>
          <w:szCs w:val="22"/>
          <w:lang w:val="el-GR"/>
        </w:rPr>
        <w:t xml:space="preserve"> θα υποστηρίζει διευρυμένες λειτουργίες όπως εισαγωγή πινάκων, φορμών και εικόνων. Προφανώς οποιοδήποτε τμήμα περιεχομένου μπορεί να τροποποιηθεί, να δημοσιευθεί, να </w:t>
      </w:r>
      <w:proofErr w:type="spellStart"/>
      <w:r w:rsidRPr="0007627C">
        <w:rPr>
          <w:rFonts w:cs="Tahoma"/>
          <w:szCs w:val="22"/>
          <w:lang w:val="el-GR"/>
        </w:rPr>
        <w:t>αποδημοσιευθεί</w:t>
      </w:r>
      <w:proofErr w:type="spellEnd"/>
      <w:r w:rsidRPr="0007627C">
        <w:rPr>
          <w:rFonts w:cs="Tahoma"/>
          <w:szCs w:val="22"/>
          <w:lang w:val="el-GR"/>
        </w:rPr>
        <w:t xml:space="preserve"> ή και να διαγραφεί οριστικά. Κάθε είδους περιεχόμενο θα διέρχεται από διαδικασία έγκρισης από τον Διαχειριστή προτού δημοσιευθεί. </w:t>
      </w:r>
      <w:r w:rsidRPr="0007627C">
        <w:rPr>
          <w:rFonts w:cs="Tahoma"/>
          <w:szCs w:val="22"/>
          <w:lang w:val="el-GR" w:eastAsia="el-GR"/>
        </w:rPr>
        <w:t>Επίσης, θα πρέπει ο χρήστης να έχει τη δυνατότητα να ορίζει χρονικά την έναρξη δημοσίευσης περιεχομένου και τη διάρκεια διάθεσης αυτού.</w:t>
      </w:r>
    </w:p>
    <w:p w14:paraId="1E719511" w14:textId="77777777" w:rsidR="0076619C" w:rsidRPr="0007627C" w:rsidRDefault="0076619C" w:rsidP="0076619C">
      <w:pPr>
        <w:spacing w:before="120"/>
        <w:rPr>
          <w:rFonts w:cs="Tahoma"/>
          <w:noProof/>
          <w:szCs w:val="22"/>
          <w:lang w:val="el-GR"/>
        </w:rPr>
      </w:pPr>
      <w:r w:rsidRPr="0007627C">
        <w:rPr>
          <w:rFonts w:cs="Tahoma"/>
          <w:szCs w:val="22"/>
          <w:lang w:val="el-GR"/>
        </w:rPr>
        <w:t xml:space="preserve">Θα δίδεται η δυνατότητα δημιουργίας και αποστολής </w:t>
      </w:r>
      <w:r w:rsidRPr="0007627C">
        <w:rPr>
          <w:rFonts w:cs="Tahoma"/>
          <w:szCs w:val="22"/>
          <w:lang w:val="en-US"/>
        </w:rPr>
        <w:t>newsletter</w:t>
      </w:r>
      <w:r w:rsidRPr="0007627C">
        <w:rPr>
          <w:rFonts w:cs="Tahoma"/>
          <w:szCs w:val="22"/>
          <w:lang w:val="el-GR"/>
        </w:rPr>
        <w:t xml:space="preserve"> σε επιλεγμένους χρήστες. Επίσης θα πρέπει να υποστηρίζεται η δημοσίευση περιεχομένου σε κοινωνικά δίκτυα (</w:t>
      </w:r>
      <w:r w:rsidRPr="0007627C">
        <w:rPr>
          <w:rFonts w:cs="Tahoma"/>
          <w:szCs w:val="22"/>
          <w:lang w:val="en-US"/>
        </w:rPr>
        <w:t>Facebook</w:t>
      </w:r>
      <w:r w:rsidRPr="0007627C">
        <w:rPr>
          <w:rFonts w:cs="Tahoma"/>
          <w:szCs w:val="22"/>
          <w:lang w:val="el-GR"/>
        </w:rPr>
        <w:t xml:space="preserve">, </w:t>
      </w:r>
      <w:r w:rsidRPr="0007627C">
        <w:rPr>
          <w:rFonts w:cs="Tahoma"/>
          <w:szCs w:val="22"/>
          <w:lang w:val="en-US"/>
        </w:rPr>
        <w:t>Twitter</w:t>
      </w:r>
      <w:r w:rsidRPr="0007627C">
        <w:rPr>
          <w:rFonts w:cs="Tahoma"/>
          <w:szCs w:val="22"/>
          <w:lang w:val="el-GR"/>
        </w:rPr>
        <w:t xml:space="preserve">). Το περιεχόμενο που αναρτάται σε μορφή κειμένου θα είναι δυνητικά και σε άλλες γλώσσες πλην της Ελληνικής. Το σύνολο του περιεχομένου θα επισημαίνεται με τους μηχανισμούς των </w:t>
      </w:r>
      <w:r w:rsidRPr="0007627C">
        <w:rPr>
          <w:rFonts w:cs="Tahoma"/>
          <w:szCs w:val="22"/>
          <w:lang w:val="en-US"/>
        </w:rPr>
        <w:t>Creative</w:t>
      </w:r>
      <w:r w:rsidRPr="0007627C">
        <w:rPr>
          <w:rFonts w:cs="Tahoma"/>
          <w:szCs w:val="22"/>
          <w:lang w:val="el-GR"/>
        </w:rPr>
        <w:t xml:space="preserve"> </w:t>
      </w:r>
      <w:r w:rsidRPr="0007627C">
        <w:rPr>
          <w:rFonts w:cs="Tahoma"/>
          <w:szCs w:val="22"/>
          <w:lang w:val="en-US"/>
        </w:rPr>
        <w:t>Commons</w:t>
      </w:r>
      <w:r w:rsidRPr="0007627C">
        <w:rPr>
          <w:rFonts w:cs="Tahoma"/>
          <w:szCs w:val="22"/>
          <w:lang w:val="el-GR"/>
        </w:rPr>
        <w:t xml:space="preserve"> αναφορικά με τα πνευματικά δικαιώματα.</w:t>
      </w:r>
      <w:r w:rsidRPr="0007627C">
        <w:rPr>
          <w:rFonts w:cs="Tahoma"/>
          <w:noProof/>
          <w:szCs w:val="22"/>
          <w:lang w:val="el-GR"/>
        </w:rPr>
        <w:t xml:space="preserve"> </w:t>
      </w:r>
    </w:p>
    <w:p w14:paraId="06707EDA" w14:textId="77777777" w:rsidR="0076619C" w:rsidRPr="0007627C" w:rsidRDefault="0076619C" w:rsidP="0076619C">
      <w:pPr>
        <w:spacing w:before="120"/>
        <w:jc w:val="center"/>
        <w:rPr>
          <w:rFonts w:cs="Tahoma"/>
          <w:noProof/>
          <w:szCs w:val="22"/>
        </w:rPr>
      </w:pPr>
      <w:r w:rsidRPr="0007627C">
        <w:rPr>
          <w:rFonts w:cs="Tahoma"/>
          <w:noProof/>
          <w:szCs w:val="22"/>
          <w:lang w:val="en-US" w:eastAsia="en-US"/>
        </w:rPr>
        <w:drawing>
          <wp:inline distT="0" distB="0" distL="0" distR="0" wp14:anchorId="66CC35F7" wp14:editId="433F2D7B">
            <wp:extent cx="5695950" cy="3267075"/>
            <wp:effectExtent l="0" t="0" r="0" b="9525"/>
            <wp:docPr id="11" name="Εικόνα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95950" cy="3267075"/>
                    </a:xfrm>
                    <a:prstGeom prst="rect">
                      <a:avLst/>
                    </a:prstGeom>
                    <a:noFill/>
                    <a:ln>
                      <a:noFill/>
                    </a:ln>
                  </pic:spPr>
                </pic:pic>
              </a:graphicData>
            </a:graphic>
          </wp:inline>
        </w:drawing>
      </w:r>
    </w:p>
    <w:p w14:paraId="24BF2439" w14:textId="05056812" w:rsidR="0076619C" w:rsidRPr="0007627C" w:rsidRDefault="0076619C" w:rsidP="0076619C">
      <w:pPr>
        <w:suppressLineNumbers/>
        <w:spacing w:before="120"/>
        <w:jc w:val="center"/>
        <w:rPr>
          <w:rFonts w:cs="Tahoma"/>
          <w:i/>
          <w:iCs/>
          <w:szCs w:val="22"/>
          <w:lang w:val="el-GR"/>
        </w:rPr>
      </w:pPr>
      <w:r w:rsidRPr="0007627C">
        <w:rPr>
          <w:rFonts w:cs="Tahoma"/>
          <w:i/>
          <w:iCs/>
          <w:szCs w:val="22"/>
          <w:lang w:val="el-GR"/>
        </w:rPr>
        <w:t xml:space="preserve">Σχήμα </w:t>
      </w:r>
      <w:r w:rsidRPr="0007627C">
        <w:rPr>
          <w:rFonts w:cs="Tahoma"/>
          <w:i/>
          <w:iCs/>
          <w:szCs w:val="22"/>
        </w:rPr>
        <w:fldChar w:fldCharType="begin"/>
      </w:r>
      <w:r w:rsidRPr="0007627C">
        <w:rPr>
          <w:rFonts w:cs="Tahoma"/>
          <w:i/>
          <w:iCs/>
          <w:szCs w:val="22"/>
          <w:lang w:val="el-GR"/>
        </w:rPr>
        <w:instrText xml:space="preserve"> </w:instrText>
      </w:r>
      <w:r w:rsidRPr="0007627C">
        <w:rPr>
          <w:rFonts w:cs="Tahoma"/>
          <w:i/>
          <w:iCs/>
          <w:szCs w:val="22"/>
        </w:rPr>
        <w:instrText>SEQ</w:instrText>
      </w:r>
      <w:r w:rsidRPr="0007627C">
        <w:rPr>
          <w:rFonts w:cs="Tahoma"/>
          <w:i/>
          <w:iCs/>
          <w:szCs w:val="22"/>
          <w:lang w:val="el-GR"/>
        </w:rPr>
        <w:instrText xml:space="preserve"> Σχήμα \* </w:instrText>
      </w:r>
      <w:r w:rsidRPr="0007627C">
        <w:rPr>
          <w:rFonts w:cs="Tahoma"/>
          <w:i/>
          <w:iCs/>
          <w:szCs w:val="22"/>
        </w:rPr>
        <w:instrText>ARABIC</w:instrText>
      </w:r>
      <w:r w:rsidRPr="0007627C">
        <w:rPr>
          <w:rFonts w:cs="Tahoma"/>
          <w:i/>
          <w:iCs/>
          <w:szCs w:val="22"/>
          <w:lang w:val="el-GR"/>
        </w:rPr>
        <w:instrText xml:space="preserve"> </w:instrText>
      </w:r>
      <w:r w:rsidRPr="0007627C">
        <w:rPr>
          <w:rFonts w:cs="Tahoma"/>
          <w:i/>
          <w:iCs/>
          <w:szCs w:val="22"/>
        </w:rPr>
        <w:fldChar w:fldCharType="separate"/>
      </w:r>
      <w:r w:rsidR="00AE4CE1">
        <w:rPr>
          <w:rFonts w:cs="Tahoma"/>
          <w:i/>
          <w:iCs/>
          <w:noProof/>
          <w:szCs w:val="22"/>
          <w:lang w:val="el-GR"/>
        </w:rPr>
        <w:t>3</w:t>
      </w:r>
      <w:r w:rsidRPr="0007627C">
        <w:rPr>
          <w:rFonts w:cs="Tahoma"/>
          <w:i/>
          <w:iCs/>
          <w:szCs w:val="22"/>
        </w:rPr>
        <w:fldChar w:fldCharType="end"/>
      </w:r>
      <w:r w:rsidRPr="0007627C">
        <w:rPr>
          <w:rFonts w:cs="Tahoma"/>
          <w:i/>
          <w:iCs/>
          <w:szCs w:val="22"/>
          <w:lang w:val="el-GR"/>
        </w:rPr>
        <w:t>.</w:t>
      </w:r>
      <w:r w:rsidRPr="0007627C">
        <w:rPr>
          <w:rFonts w:cs="Tahoma"/>
          <w:b/>
          <w:i/>
          <w:iCs/>
          <w:szCs w:val="22"/>
          <w:lang w:val="el-GR"/>
        </w:rPr>
        <w:t xml:space="preserve"> Διαχείριση Περιεχομένου (2/2)</w:t>
      </w:r>
    </w:p>
    <w:p w14:paraId="53DD6CEE" w14:textId="77777777" w:rsidR="0076619C" w:rsidRPr="0007627C" w:rsidRDefault="0076619C" w:rsidP="0076619C">
      <w:pPr>
        <w:spacing w:before="120"/>
        <w:rPr>
          <w:rFonts w:cs="Tahoma"/>
          <w:szCs w:val="22"/>
        </w:rPr>
      </w:pPr>
      <w:r w:rsidRPr="0007627C">
        <w:rPr>
          <w:rFonts w:cs="Tahoma"/>
          <w:szCs w:val="22"/>
          <w:lang w:val="el-GR"/>
        </w:rPr>
        <w:t xml:space="preserve">Η τελική διαμόρφωση των κατηγοριών περιεχομένου καθώς και η ακριβής θέση εμφάνισής τους στις σελίδες της Πύλης θα αποφασιστεί κατά τη Μελέτη Εφαρμογής. </w:t>
      </w:r>
      <w:proofErr w:type="spellStart"/>
      <w:r w:rsidRPr="0007627C">
        <w:rPr>
          <w:rFonts w:cs="Tahoma"/>
          <w:szCs w:val="22"/>
        </w:rPr>
        <w:t>Ενδεικτικά</w:t>
      </w:r>
      <w:proofErr w:type="spellEnd"/>
      <w:r w:rsidRPr="0007627C">
        <w:rPr>
          <w:rFonts w:cs="Tahoma"/>
          <w:szCs w:val="22"/>
        </w:rPr>
        <w:t xml:space="preserve">, η </w:t>
      </w:r>
      <w:proofErr w:type="spellStart"/>
      <w:r w:rsidRPr="0007627C">
        <w:rPr>
          <w:rFonts w:cs="Tahoma"/>
          <w:szCs w:val="22"/>
        </w:rPr>
        <w:t>Πύλη</w:t>
      </w:r>
      <w:proofErr w:type="spellEnd"/>
      <w:r w:rsidRPr="0007627C">
        <w:rPr>
          <w:rFonts w:cs="Tahoma"/>
          <w:szCs w:val="22"/>
        </w:rPr>
        <w:t xml:space="preserve"> μπ</w:t>
      </w:r>
      <w:proofErr w:type="spellStart"/>
      <w:r w:rsidRPr="0007627C">
        <w:rPr>
          <w:rFonts w:cs="Tahoma"/>
          <w:szCs w:val="22"/>
        </w:rPr>
        <w:t>ορεί</w:t>
      </w:r>
      <w:proofErr w:type="spellEnd"/>
      <w:r w:rsidRPr="0007627C">
        <w:rPr>
          <w:rFonts w:cs="Tahoma"/>
          <w:szCs w:val="22"/>
        </w:rPr>
        <w:t xml:space="preserve"> να π</w:t>
      </w:r>
      <w:proofErr w:type="spellStart"/>
      <w:r w:rsidRPr="0007627C">
        <w:rPr>
          <w:rFonts w:cs="Tahoma"/>
          <w:szCs w:val="22"/>
        </w:rPr>
        <w:t>εριλ</w:t>
      </w:r>
      <w:proofErr w:type="spellEnd"/>
      <w:r w:rsidRPr="0007627C">
        <w:rPr>
          <w:rFonts w:cs="Tahoma"/>
          <w:szCs w:val="22"/>
        </w:rPr>
        <w:t xml:space="preserve">αμβάνει </w:t>
      </w:r>
      <w:proofErr w:type="spellStart"/>
      <w:r w:rsidRPr="0007627C">
        <w:rPr>
          <w:rFonts w:cs="Tahoma"/>
          <w:szCs w:val="22"/>
        </w:rPr>
        <w:t>τις</w:t>
      </w:r>
      <w:proofErr w:type="spellEnd"/>
      <w:r w:rsidRPr="0007627C">
        <w:rPr>
          <w:rFonts w:cs="Tahoma"/>
          <w:szCs w:val="22"/>
        </w:rPr>
        <w:t xml:space="preserve"> α</w:t>
      </w:r>
      <w:proofErr w:type="spellStart"/>
      <w:r w:rsidRPr="0007627C">
        <w:rPr>
          <w:rFonts w:cs="Tahoma"/>
          <w:szCs w:val="22"/>
        </w:rPr>
        <w:t>κόλουθες</w:t>
      </w:r>
      <w:proofErr w:type="spellEnd"/>
      <w:r w:rsidRPr="0007627C">
        <w:rPr>
          <w:rFonts w:cs="Tahoma"/>
          <w:szCs w:val="22"/>
        </w:rPr>
        <w:t xml:space="preserve"> κα</w:t>
      </w:r>
      <w:proofErr w:type="spellStart"/>
      <w:r w:rsidRPr="0007627C">
        <w:rPr>
          <w:rFonts w:cs="Tahoma"/>
          <w:szCs w:val="22"/>
        </w:rPr>
        <w:t>τηγορίες</w:t>
      </w:r>
      <w:proofErr w:type="spellEnd"/>
      <w:r w:rsidRPr="0007627C">
        <w:rPr>
          <w:rFonts w:cs="Tahoma"/>
          <w:szCs w:val="22"/>
        </w:rPr>
        <w:t>:</w:t>
      </w:r>
    </w:p>
    <w:p w14:paraId="70A8D893" w14:textId="77777777" w:rsidR="0076619C" w:rsidRPr="0007627C" w:rsidRDefault="0076619C" w:rsidP="002B50AD">
      <w:pPr>
        <w:numPr>
          <w:ilvl w:val="0"/>
          <w:numId w:val="120"/>
        </w:numPr>
        <w:spacing w:before="60" w:after="60"/>
        <w:ind w:left="714" w:hanging="357"/>
        <w:rPr>
          <w:rFonts w:cs="Tahoma"/>
          <w:szCs w:val="22"/>
        </w:rPr>
      </w:pPr>
      <w:proofErr w:type="spellStart"/>
      <w:r w:rsidRPr="0007627C">
        <w:rPr>
          <w:rFonts w:cs="Tahoma"/>
          <w:szCs w:val="22"/>
        </w:rPr>
        <w:t>Νέ</w:t>
      </w:r>
      <w:proofErr w:type="spellEnd"/>
      <w:r w:rsidRPr="0007627C">
        <w:rPr>
          <w:rFonts w:cs="Tahoma"/>
          <w:szCs w:val="22"/>
        </w:rPr>
        <w:t>α</w:t>
      </w:r>
    </w:p>
    <w:p w14:paraId="188971BF" w14:textId="77777777" w:rsidR="0076619C" w:rsidRPr="0007627C" w:rsidRDefault="0076619C" w:rsidP="002B50AD">
      <w:pPr>
        <w:numPr>
          <w:ilvl w:val="0"/>
          <w:numId w:val="120"/>
        </w:numPr>
        <w:spacing w:before="60" w:after="60"/>
        <w:ind w:left="714" w:hanging="357"/>
        <w:rPr>
          <w:rFonts w:cs="Tahoma"/>
          <w:szCs w:val="22"/>
        </w:rPr>
      </w:pPr>
      <w:proofErr w:type="spellStart"/>
      <w:r w:rsidRPr="0007627C">
        <w:rPr>
          <w:rFonts w:cs="Tahoma"/>
          <w:szCs w:val="22"/>
        </w:rPr>
        <w:t>Αν</w:t>
      </w:r>
      <w:proofErr w:type="spellEnd"/>
      <w:r w:rsidRPr="0007627C">
        <w:rPr>
          <w:rFonts w:cs="Tahoma"/>
          <w:szCs w:val="22"/>
        </w:rPr>
        <w:t xml:space="preserve">ακοινώσεις </w:t>
      </w:r>
    </w:p>
    <w:p w14:paraId="6BDD670E" w14:textId="77777777" w:rsidR="0076619C" w:rsidRPr="000F62FD" w:rsidRDefault="0076619C" w:rsidP="002B50AD">
      <w:pPr>
        <w:numPr>
          <w:ilvl w:val="0"/>
          <w:numId w:val="120"/>
        </w:numPr>
        <w:spacing w:before="60" w:after="60"/>
        <w:ind w:left="714" w:hanging="357"/>
        <w:rPr>
          <w:rFonts w:cs="Tahoma"/>
          <w:color w:val="000000" w:themeColor="text1"/>
          <w:szCs w:val="22"/>
          <w:lang w:val="el-GR"/>
        </w:rPr>
      </w:pPr>
      <w:r w:rsidRPr="000F62FD">
        <w:rPr>
          <w:rFonts w:cs="Tahoma"/>
          <w:color w:val="000000" w:themeColor="text1"/>
          <w:szCs w:val="22"/>
          <w:lang w:val="el-GR"/>
        </w:rPr>
        <w:t>Πρόσφατες Δημοσιεύσεις</w:t>
      </w:r>
    </w:p>
    <w:p w14:paraId="27C7668B" w14:textId="77777777" w:rsidR="0076619C" w:rsidRPr="000F62FD" w:rsidRDefault="0076619C" w:rsidP="002B50AD">
      <w:pPr>
        <w:numPr>
          <w:ilvl w:val="0"/>
          <w:numId w:val="120"/>
        </w:numPr>
        <w:spacing w:before="60" w:after="60"/>
        <w:ind w:left="714" w:hanging="357"/>
        <w:rPr>
          <w:rFonts w:cs="Tahoma"/>
          <w:color w:val="000000" w:themeColor="text1"/>
          <w:szCs w:val="22"/>
          <w:lang w:val="el-GR"/>
        </w:rPr>
      </w:pPr>
      <w:r w:rsidRPr="00D95922">
        <w:rPr>
          <w:rFonts w:cs="Tahoma"/>
          <w:color w:val="000000" w:themeColor="text1"/>
          <w:szCs w:val="22"/>
          <w:lang w:val="el-GR"/>
        </w:rPr>
        <w:t xml:space="preserve">Νομικά Κείμενα Διαδικασιών </w:t>
      </w:r>
      <w:r w:rsidRPr="000F62FD">
        <w:rPr>
          <w:rFonts w:cs="Tahoma"/>
          <w:color w:val="000000" w:themeColor="text1"/>
          <w:szCs w:val="22"/>
          <w:lang w:val="el-GR"/>
        </w:rPr>
        <w:t>που αφορούν την ενσωμάτωση της Νομοθεσίας της Ε.Ε στο ελληνικό Δίκαιο</w:t>
      </w:r>
    </w:p>
    <w:p w14:paraId="27B5B00C" w14:textId="2DA1C20B" w:rsidR="0076619C" w:rsidRPr="00E42D80" w:rsidRDefault="0076619C" w:rsidP="002B50AD">
      <w:pPr>
        <w:pStyle w:val="ListParagraph"/>
        <w:numPr>
          <w:ilvl w:val="0"/>
          <w:numId w:val="120"/>
        </w:numPr>
        <w:rPr>
          <w:lang w:val="el-GR"/>
        </w:rPr>
      </w:pPr>
      <w:r w:rsidRPr="00E42D80">
        <w:rPr>
          <w:lang w:val="el-GR"/>
        </w:rPr>
        <w:t xml:space="preserve">Γενικές Πληροφορίες για </w:t>
      </w:r>
      <w:r w:rsidR="00C13269" w:rsidRPr="00E42D80">
        <w:rPr>
          <w:lang w:val="el-GR"/>
        </w:rPr>
        <w:t>την κωδικοποίηση της Νομοθεσίας</w:t>
      </w:r>
    </w:p>
    <w:p w14:paraId="3C9F1454" w14:textId="1E56B2CC" w:rsidR="0076619C" w:rsidRPr="000F62FD" w:rsidRDefault="0076619C" w:rsidP="002B50AD">
      <w:pPr>
        <w:numPr>
          <w:ilvl w:val="0"/>
          <w:numId w:val="120"/>
        </w:numPr>
        <w:spacing w:before="60" w:after="60"/>
        <w:ind w:left="714" w:hanging="357"/>
        <w:rPr>
          <w:rFonts w:cs="Tahoma"/>
          <w:color w:val="000000" w:themeColor="text1"/>
          <w:szCs w:val="22"/>
          <w:lang w:val="el-GR"/>
        </w:rPr>
      </w:pPr>
      <w:r w:rsidRPr="00D95922">
        <w:rPr>
          <w:rFonts w:cs="Tahoma"/>
          <w:color w:val="000000" w:themeColor="text1"/>
          <w:szCs w:val="22"/>
          <w:lang w:val="el-GR"/>
        </w:rPr>
        <w:t xml:space="preserve">Βέλτιστες Πρακτικές Αναφορικά </w:t>
      </w:r>
      <w:r w:rsidRPr="000F62FD">
        <w:rPr>
          <w:rFonts w:cs="Tahoma"/>
          <w:color w:val="000000" w:themeColor="text1"/>
          <w:szCs w:val="22"/>
          <w:lang w:val="el-GR"/>
        </w:rPr>
        <w:t xml:space="preserve">που αφορούν την </w:t>
      </w:r>
      <w:r w:rsidR="00C40FD2">
        <w:rPr>
          <w:rFonts w:cs="Tahoma"/>
          <w:color w:val="000000" w:themeColor="text1"/>
          <w:szCs w:val="22"/>
          <w:lang w:val="el-GR"/>
        </w:rPr>
        <w:t xml:space="preserve">κωδικοποίηση </w:t>
      </w:r>
      <w:r w:rsidRPr="000F62FD">
        <w:rPr>
          <w:rFonts w:cs="Tahoma"/>
          <w:color w:val="000000" w:themeColor="text1"/>
          <w:szCs w:val="22"/>
          <w:lang w:val="el-GR"/>
        </w:rPr>
        <w:t xml:space="preserve">της Νομοθεσίας </w:t>
      </w:r>
    </w:p>
    <w:p w14:paraId="3DDBB807" w14:textId="77777777" w:rsidR="0076619C" w:rsidRPr="00D95922" w:rsidRDefault="0076619C" w:rsidP="0076619C">
      <w:pPr>
        <w:spacing w:before="60" w:after="60"/>
        <w:rPr>
          <w:rFonts w:cs="Tahoma"/>
          <w:color w:val="000000" w:themeColor="text1"/>
          <w:szCs w:val="22"/>
          <w:lang w:val="el-GR"/>
        </w:rPr>
      </w:pPr>
    </w:p>
    <w:p w14:paraId="312FC0C8" w14:textId="77777777" w:rsidR="0076619C" w:rsidRPr="0007627C" w:rsidRDefault="0076619C" w:rsidP="0076619C">
      <w:pPr>
        <w:spacing w:before="120"/>
        <w:rPr>
          <w:rFonts w:cs="Tahoma"/>
          <w:szCs w:val="22"/>
          <w:lang w:val="el-GR"/>
        </w:rPr>
      </w:pPr>
      <w:r w:rsidRPr="0007627C">
        <w:rPr>
          <w:rFonts w:cs="Tahoma"/>
          <w:szCs w:val="22"/>
          <w:lang w:val="el-GR"/>
        </w:rPr>
        <w:t xml:space="preserve">Τέλος, θα πρέπει να ακολουθηθούν οι ενδεδειγμένες στρατηγικές </w:t>
      </w:r>
      <w:r w:rsidRPr="0007627C">
        <w:rPr>
          <w:rFonts w:cs="Tahoma"/>
          <w:szCs w:val="22"/>
          <w:lang w:val="en-US"/>
        </w:rPr>
        <w:t>Search</w:t>
      </w:r>
      <w:r w:rsidRPr="0007627C">
        <w:rPr>
          <w:rFonts w:cs="Tahoma"/>
          <w:szCs w:val="22"/>
          <w:lang w:val="el-GR"/>
        </w:rPr>
        <w:t xml:space="preserve"> </w:t>
      </w:r>
      <w:r w:rsidRPr="0007627C">
        <w:rPr>
          <w:rFonts w:cs="Tahoma"/>
          <w:szCs w:val="22"/>
          <w:lang w:val="en-US"/>
        </w:rPr>
        <w:t>Engine</w:t>
      </w:r>
      <w:r w:rsidRPr="0007627C">
        <w:rPr>
          <w:rFonts w:cs="Tahoma"/>
          <w:szCs w:val="22"/>
          <w:lang w:val="el-GR"/>
        </w:rPr>
        <w:t xml:space="preserve"> </w:t>
      </w:r>
      <w:r w:rsidRPr="0007627C">
        <w:rPr>
          <w:rFonts w:cs="Tahoma"/>
          <w:szCs w:val="22"/>
          <w:lang w:val="en-US"/>
        </w:rPr>
        <w:t>Optimization</w:t>
      </w:r>
      <w:r w:rsidRPr="0007627C">
        <w:rPr>
          <w:rFonts w:cs="Tahoma"/>
          <w:szCs w:val="22"/>
          <w:lang w:val="el-GR"/>
        </w:rPr>
        <w:t xml:space="preserve"> (</w:t>
      </w:r>
      <w:r w:rsidRPr="0007627C">
        <w:rPr>
          <w:rFonts w:cs="Tahoma"/>
          <w:szCs w:val="22"/>
          <w:lang w:val="en-US"/>
        </w:rPr>
        <w:t>SEO</w:t>
      </w:r>
      <w:r w:rsidRPr="0007627C">
        <w:rPr>
          <w:rFonts w:cs="Tahoma"/>
          <w:szCs w:val="22"/>
          <w:lang w:val="el-GR"/>
        </w:rPr>
        <w:t xml:space="preserve">) τουλάχιστον για την αρχική σελίδα της Πύλης έτσι ώστε να εμφανίζεται στην πρώτη σελίδα των μηχανών αναζήτησης εφόσον χρησιμοποιηθούν συγκεκριμένοι όροι αναζήτησης. Επίσης οι διαχειριστές θα πρέπει να έχουν πρόσβαση σε πληροφορία τύπου </w:t>
      </w:r>
      <w:r w:rsidRPr="0007627C">
        <w:rPr>
          <w:rFonts w:cs="Tahoma"/>
          <w:szCs w:val="22"/>
          <w:lang w:val="en-US"/>
        </w:rPr>
        <w:t>analytics</w:t>
      </w:r>
      <w:r w:rsidRPr="0007627C">
        <w:rPr>
          <w:rFonts w:cs="Tahoma"/>
          <w:szCs w:val="22"/>
          <w:lang w:val="el-GR"/>
        </w:rPr>
        <w:t xml:space="preserve"> είτε μέσω </w:t>
      </w:r>
      <w:r w:rsidRPr="0007627C">
        <w:rPr>
          <w:rFonts w:cs="Tahoma"/>
          <w:szCs w:val="22"/>
          <w:lang w:val="en-US"/>
        </w:rPr>
        <w:t>Google</w:t>
      </w:r>
      <w:r w:rsidRPr="0007627C">
        <w:rPr>
          <w:rFonts w:cs="Tahoma"/>
          <w:szCs w:val="22"/>
          <w:lang w:val="el-GR"/>
        </w:rPr>
        <w:t xml:space="preserve"> </w:t>
      </w:r>
      <w:r w:rsidRPr="0007627C">
        <w:rPr>
          <w:rFonts w:cs="Tahoma"/>
          <w:szCs w:val="22"/>
          <w:lang w:val="en-US"/>
        </w:rPr>
        <w:t>Analytics</w:t>
      </w:r>
      <w:r w:rsidRPr="0007627C">
        <w:rPr>
          <w:rFonts w:cs="Tahoma"/>
          <w:szCs w:val="22"/>
          <w:lang w:val="el-GR"/>
        </w:rPr>
        <w:t xml:space="preserve"> ή με άλλο πρόσφορο τρόπο.</w:t>
      </w:r>
    </w:p>
    <w:p w14:paraId="10038323" w14:textId="77777777" w:rsidR="0076619C" w:rsidRPr="009607AE" w:rsidRDefault="0076619C" w:rsidP="002B50AD">
      <w:pPr>
        <w:pStyle w:val="Heading4"/>
        <w:numPr>
          <w:ilvl w:val="5"/>
          <w:numId w:val="130"/>
        </w:numPr>
        <w:tabs>
          <w:tab w:val="left" w:pos="1134"/>
        </w:tabs>
        <w:rPr>
          <w:rFonts w:ascii="Tahoma" w:hAnsi="Tahoma" w:cs="Tahoma"/>
          <w:szCs w:val="22"/>
          <w:lang w:val="el-GR"/>
        </w:rPr>
      </w:pPr>
      <w:bookmarkStart w:id="264" w:name="_Toc500194358"/>
      <w:bookmarkStart w:id="265" w:name="_Ref507775542"/>
      <w:bookmarkStart w:id="266" w:name="_Ref507775550"/>
      <w:bookmarkStart w:id="267" w:name="_Ref507775551"/>
      <w:bookmarkStart w:id="268" w:name="_Toc40458255"/>
      <w:r w:rsidRPr="009607AE">
        <w:rPr>
          <w:rFonts w:ascii="Tahoma" w:hAnsi="Tahoma" w:cs="Tahoma"/>
          <w:szCs w:val="22"/>
          <w:lang w:val="el-GR"/>
        </w:rPr>
        <w:t>Πρόσβαση στο Περιεχόμενο</w:t>
      </w:r>
      <w:bookmarkEnd w:id="264"/>
      <w:bookmarkEnd w:id="265"/>
      <w:bookmarkEnd w:id="266"/>
      <w:bookmarkEnd w:id="267"/>
      <w:bookmarkEnd w:id="268"/>
    </w:p>
    <w:p w14:paraId="71CA9E51" w14:textId="77777777" w:rsidR="0076619C" w:rsidRPr="0007627C" w:rsidRDefault="0076619C" w:rsidP="0076619C">
      <w:pPr>
        <w:spacing w:before="120"/>
        <w:rPr>
          <w:rFonts w:cs="Tahoma"/>
          <w:noProof/>
          <w:szCs w:val="22"/>
          <w:lang w:val="el-GR"/>
        </w:rPr>
      </w:pPr>
      <w:r w:rsidRPr="0007627C">
        <w:rPr>
          <w:rFonts w:cs="Tahoma"/>
          <w:szCs w:val="22"/>
          <w:lang w:val="el-GR"/>
        </w:rPr>
        <w:t xml:space="preserve">Οι βασικές λειτουργίες με τις οποίες αποκτά πρόσβαση στο περιεχόμενο ο απλός χρήστης, φαίνονται ενδεικτικά στο ακόλουθο διάγραμμα: </w:t>
      </w:r>
    </w:p>
    <w:p w14:paraId="05288A02" w14:textId="77777777" w:rsidR="0076619C" w:rsidRPr="0007627C" w:rsidRDefault="0076619C" w:rsidP="0076619C">
      <w:pPr>
        <w:spacing w:before="120"/>
        <w:rPr>
          <w:rFonts w:cs="Tahoma"/>
          <w:szCs w:val="22"/>
          <w:lang w:val="el-GR"/>
        </w:rPr>
      </w:pPr>
      <w:r w:rsidRPr="0007627C">
        <w:rPr>
          <w:rFonts w:cs="Tahoma"/>
          <w:noProof/>
          <w:szCs w:val="22"/>
          <w:lang w:val="en-US" w:eastAsia="en-US"/>
        </w:rPr>
        <w:drawing>
          <wp:inline distT="0" distB="0" distL="0" distR="0" wp14:anchorId="69C09EF9" wp14:editId="1D9FA7C0">
            <wp:extent cx="5624286" cy="3831027"/>
            <wp:effectExtent l="0" t="0" r="0" b="0"/>
            <wp:docPr id="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32606" cy="3836694"/>
                    </a:xfrm>
                    <a:prstGeom prst="rect">
                      <a:avLst/>
                    </a:prstGeom>
                  </pic:spPr>
                </pic:pic>
              </a:graphicData>
            </a:graphic>
          </wp:inline>
        </w:drawing>
      </w:r>
      <w:r w:rsidRPr="0007627C" w:rsidDel="00652D3C">
        <w:rPr>
          <w:rFonts w:cs="Tahoma"/>
          <w:noProof/>
          <w:szCs w:val="22"/>
          <w:lang w:val="el-GR" w:eastAsia="el-GR"/>
        </w:rPr>
        <w:t xml:space="preserve"> </w:t>
      </w:r>
    </w:p>
    <w:p w14:paraId="7F431683" w14:textId="60B2AFE8" w:rsidR="0076619C" w:rsidRPr="0007627C" w:rsidRDefault="0076619C" w:rsidP="0076619C">
      <w:pPr>
        <w:suppressLineNumbers/>
        <w:spacing w:before="120"/>
        <w:jc w:val="center"/>
        <w:rPr>
          <w:rFonts w:cs="Tahoma"/>
          <w:b/>
          <w:i/>
          <w:iCs/>
          <w:szCs w:val="22"/>
          <w:lang w:val="el-GR"/>
        </w:rPr>
      </w:pPr>
      <w:r w:rsidRPr="0007627C">
        <w:rPr>
          <w:rFonts w:cs="Tahoma"/>
          <w:i/>
          <w:iCs/>
          <w:szCs w:val="22"/>
          <w:lang w:val="el-GR"/>
        </w:rPr>
        <w:t xml:space="preserve">Σχήμα </w:t>
      </w:r>
      <w:r w:rsidRPr="0007627C">
        <w:rPr>
          <w:rFonts w:cs="Tahoma"/>
          <w:i/>
          <w:iCs/>
          <w:szCs w:val="22"/>
        </w:rPr>
        <w:fldChar w:fldCharType="begin"/>
      </w:r>
      <w:r w:rsidRPr="0007627C">
        <w:rPr>
          <w:rFonts w:cs="Tahoma"/>
          <w:i/>
          <w:iCs/>
          <w:szCs w:val="22"/>
          <w:lang w:val="el-GR"/>
        </w:rPr>
        <w:instrText xml:space="preserve"> </w:instrText>
      </w:r>
      <w:r w:rsidRPr="0007627C">
        <w:rPr>
          <w:rFonts w:cs="Tahoma"/>
          <w:i/>
          <w:iCs/>
          <w:szCs w:val="22"/>
        </w:rPr>
        <w:instrText>SEQ</w:instrText>
      </w:r>
      <w:r w:rsidRPr="0007627C">
        <w:rPr>
          <w:rFonts w:cs="Tahoma"/>
          <w:i/>
          <w:iCs/>
          <w:szCs w:val="22"/>
          <w:lang w:val="el-GR"/>
        </w:rPr>
        <w:instrText xml:space="preserve"> Σχήμα \* </w:instrText>
      </w:r>
      <w:r w:rsidRPr="0007627C">
        <w:rPr>
          <w:rFonts w:cs="Tahoma"/>
          <w:i/>
          <w:iCs/>
          <w:szCs w:val="22"/>
        </w:rPr>
        <w:instrText>ARABIC</w:instrText>
      </w:r>
      <w:r w:rsidRPr="0007627C">
        <w:rPr>
          <w:rFonts w:cs="Tahoma"/>
          <w:i/>
          <w:iCs/>
          <w:szCs w:val="22"/>
          <w:lang w:val="el-GR"/>
        </w:rPr>
        <w:instrText xml:space="preserve"> </w:instrText>
      </w:r>
      <w:r w:rsidRPr="0007627C">
        <w:rPr>
          <w:rFonts w:cs="Tahoma"/>
          <w:i/>
          <w:iCs/>
          <w:szCs w:val="22"/>
        </w:rPr>
        <w:fldChar w:fldCharType="separate"/>
      </w:r>
      <w:r w:rsidR="00AE4CE1">
        <w:rPr>
          <w:rFonts w:cs="Tahoma"/>
          <w:i/>
          <w:iCs/>
          <w:noProof/>
          <w:szCs w:val="22"/>
          <w:lang w:val="el-GR"/>
        </w:rPr>
        <w:t>4</w:t>
      </w:r>
      <w:r w:rsidRPr="0007627C">
        <w:rPr>
          <w:rFonts w:cs="Tahoma"/>
          <w:i/>
          <w:iCs/>
          <w:szCs w:val="22"/>
        </w:rPr>
        <w:fldChar w:fldCharType="end"/>
      </w:r>
      <w:r w:rsidRPr="0007627C">
        <w:rPr>
          <w:rFonts w:cs="Tahoma"/>
          <w:i/>
          <w:iCs/>
          <w:szCs w:val="22"/>
          <w:lang w:val="el-GR"/>
        </w:rPr>
        <w:t>.</w:t>
      </w:r>
      <w:r w:rsidRPr="0007627C">
        <w:rPr>
          <w:rFonts w:cs="Tahoma"/>
          <w:b/>
          <w:i/>
          <w:iCs/>
          <w:szCs w:val="22"/>
          <w:lang w:val="el-GR"/>
        </w:rPr>
        <w:t xml:space="preserve"> Πρόσβαση στο περιεχόμενο</w:t>
      </w:r>
    </w:p>
    <w:p w14:paraId="4BC38ABD" w14:textId="77777777" w:rsidR="0076619C" w:rsidRDefault="0076619C" w:rsidP="0076619C">
      <w:pPr>
        <w:rPr>
          <w:rFonts w:cs="Tahoma"/>
          <w:szCs w:val="22"/>
          <w:lang w:val="el-GR"/>
        </w:rPr>
      </w:pPr>
      <w:r w:rsidRPr="0007627C">
        <w:rPr>
          <w:rFonts w:cs="Tahoma"/>
          <w:szCs w:val="22"/>
          <w:lang w:val="el-GR"/>
        </w:rPr>
        <w:t xml:space="preserve">Οι χρήστες θα έχουν πρόσβαση στο περιεχόμενο άμεσα από τις σελίδες της Πύλης, είτε μέσω του </w:t>
      </w:r>
      <w:r w:rsidRPr="0007627C">
        <w:rPr>
          <w:rFonts w:cs="Tahoma"/>
          <w:szCs w:val="22"/>
          <w:lang w:val="en-US"/>
        </w:rPr>
        <w:t>site</w:t>
      </w:r>
      <w:r w:rsidRPr="0007627C">
        <w:rPr>
          <w:rFonts w:cs="Tahoma"/>
          <w:szCs w:val="22"/>
          <w:lang w:val="el-GR"/>
        </w:rPr>
        <w:t xml:space="preserve"> </w:t>
      </w:r>
      <w:r w:rsidRPr="0007627C">
        <w:rPr>
          <w:rFonts w:cs="Tahoma"/>
          <w:szCs w:val="22"/>
          <w:lang w:val="en-US"/>
        </w:rPr>
        <w:t>map</w:t>
      </w:r>
      <w:r w:rsidRPr="0007627C">
        <w:rPr>
          <w:rFonts w:cs="Tahoma"/>
          <w:szCs w:val="22"/>
          <w:lang w:val="el-GR"/>
        </w:rPr>
        <w:t xml:space="preserve">, είτε μέσω </w:t>
      </w:r>
      <w:r w:rsidRPr="0007627C">
        <w:rPr>
          <w:rFonts w:cs="Tahoma"/>
          <w:szCs w:val="22"/>
          <w:lang w:val="en-US"/>
        </w:rPr>
        <w:t>RSS</w:t>
      </w:r>
      <w:r w:rsidRPr="0007627C">
        <w:rPr>
          <w:rFonts w:cs="Tahoma"/>
          <w:szCs w:val="22"/>
          <w:lang w:val="el-GR"/>
        </w:rPr>
        <w:t xml:space="preserve">, είτε μέσω του </w:t>
      </w:r>
      <w:r w:rsidRPr="0007627C">
        <w:rPr>
          <w:rFonts w:cs="Tahoma"/>
          <w:szCs w:val="22"/>
          <w:lang w:val="en-US"/>
        </w:rPr>
        <w:t>newsletter</w:t>
      </w:r>
      <w:r w:rsidRPr="0007627C">
        <w:rPr>
          <w:rFonts w:cs="Tahoma"/>
          <w:szCs w:val="22"/>
          <w:lang w:val="el-GR"/>
        </w:rPr>
        <w:t xml:space="preserve"> είτε μέσω των δημοσιεύσεων στα κοινωνικά δίκτυα. Θα μπορούν επίσης να αναζητούν περιεχόμενο, μέσω του ενσωματωμένου μηχανισμού αναζήτησης, με βάση λέξεις ή φράσεις. Η Πύλη θα είναι συμβατή με το πρότυπο </w:t>
      </w:r>
      <w:r w:rsidRPr="0007627C">
        <w:rPr>
          <w:rFonts w:cs="Tahoma"/>
          <w:szCs w:val="22"/>
          <w:lang w:val="en-US"/>
        </w:rPr>
        <w:t>WCAG</w:t>
      </w:r>
      <w:r w:rsidRPr="0007627C">
        <w:rPr>
          <w:rFonts w:cs="Tahoma"/>
          <w:szCs w:val="22"/>
          <w:lang w:val="el-GR"/>
        </w:rPr>
        <w:t xml:space="preserve"> 2.0 επιπέδου ΑΑ και οι σελίδες της θα βασίζονται στις αρχές του </w:t>
      </w:r>
      <w:r w:rsidRPr="0007627C">
        <w:rPr>
          <w:rFonts w:cs="Tahoma"/>
          <w:szCs w:val="22"/>
          <w:lang w:val="en-US"/>
        </w:rPr>
        <w:t>responsive</w:t>
      </w:r>
      <w:r w:rsidRPr="0007627C">
        <w:rPr>
          <w:rFonts w:cs="Tahoma"/>
          <w:szCs w:val="22"/>
          <w:lang w:val="el-GR"/>
        </w:rPr>
        <w:t xml:space="preserve"> </w:t>
      </w:r>
      <w:r w:rsidRPr="0007627C">
        <w:rPr>
          <w:rFonts w:cs="Tahoma"/>
          <w:szCs w:val="22"/>
          <w:lang w:val="en-US"/>
        </w:rPr>
        <w:t>design</w:t>
      </w:r>
      <w:r w:rsidRPr="0007627C">
        <w:rPr>
          <w:rFonts w:cs="Tahoma"/>
          <w:szCs w:val="22"/>
          <w:lang w:val="el-GR"/>
        </w:rPr>
        <w:t xml:space="preserve"> έτσι ώστε να είναι </w:t>
      </w:r>
      <w:proofErr w:type="spellStart"/>
      <w:r w:rsidRPr="0007627C">
        <w:rPr>
          <w:rFonts w:cs="Tahoma"/>
          <w:szCs w:val="22"/>
          <w:lang w:val="el-GR"/>
        </w:rPr>
        <w:t>προσβάσιμη</w:t>
      </w:r>
      <w:proofErr w:type="spellEnd"/>
      <w:r w:rsidRPr="0007627C">
        <w:rPr>
          <w:rFonts w:cs="Tahoma"/>
          <w:szCs w:val="22"/>
          <w:lang w:val="el-GR"/>
        </w:rPr>
        <w:t xml:space="preserve"> και από φορητά τερματικά (</w:t>
      </w:r>
      <w:r w:rsidRPr="0007627C">
        <w:rPr>
          <w:rFonts w:cs="Tahoma"/>
          <w:szCs w:val="22"/>
          <w:lang w:val="en-US"/>
        </w:rPr>
        <w:t>smartphones</w:t>
      </w:r>
      <w:r w:rsidRPr="0007627C">
        <w:rPr>
          <w:rFonts w:cs="Tahoma"/>
          <w:szCs w:val="22"/>
          <w:lang w:val="el-GR"/>
        </w:rPr>
        <w:t xml:space="preserve">, </w:t>
      </w:r>
      <w:r w:rsidRPr="0007627C">
        <w:rPr>
          <w:rFonts w:cs="Tahoma"/>
          <w:szCs w:val="22"/>
          <w:lang w:val="en-US"/>
        </w:rPr>
        <w:t>tablets</w:t>
      </w:r>
      <w:r w:rsidRPr="0007627C">
        <w:rPr>
          <w:rFonts w:cs="Tahoma"/>
          <w:szCs w:val="22"/>
          <w:lang w:val="el-GR"/>
        </w:rPr>
        <w:t>).</w:t>
      </w:r>
    </w:p>
    <w:p w14:paraId="6996B8C8" w14:textId="77777777" w:rsidR="004C5965" w:rsidRDefault="004C5965" w:rsidP="00D90BB5">
      <w:pPr>
        <w:rPr>
          <w:rFonts w:cs="Tahoma"/>
          <w:szCs w:val="22"/>
          <w:u w:val="single"/>
          <w:lang w:val="el-GR"/>
        </w:rPr>
      </w:pPr>
    </w:p>
    <w:p w14:paraId="5391FB39" w14:textId="26A04920" w:rsidR="00D90BB5" w:rsidRPr="005E375C" w:rsidRDefault="00D90BB5" w:rsidP="002B50AD">
      <w:pPr>
        <w:pStyle w:val="Heading4"/>
        <w:numPr>
          <w:ilvl w:val="5"/>
          <w:numId w:val="130"/>
        </w:numPr>
        <w:tabs>
          <w:tab w:val="left" w:pos="1134"/>
        </w:tabs>
        <w:rPr>
          <w:rFonts w:ascii="Tahoma" w:hAnsi="Tahoma" w:cs="Tahoma"/>
          <w:szCs w:val="22"/>
          <w:lang w:val="el-GR"/>
        </w:rPr>
      </w:pPr>
      <w:bookmarkStart w:id="269" w:name="_Toc40458256"/>
      <w:r w:rsidRPr="005E375C">
        <w:rPr>
          <w:rFonts w:ascii="Tahoma" w:hAnsi="Tahoma" w:cs="Tahoma"/>
          <w:szCs w:val="22"/>
          <w:lang w:val="el-GR"/>
        </w:rPr>
        <w:t>Παρουσίαση Συνδεδεμένου Περιεχομένου</w:t>
      </w:r>
      <w:bookmarkEnd w:id="269"/>
    </w:p>
    <w:p w14:paraId="225F923D" w14:textId="2633C7AE" w:rsidR="00D90BB5" w:rsidRPr="00D90BB5" w:rsidRDefault="00D90BB5" w:rsidP="00D90BB5">
      <w:pPr>
        <w:rPr>
          <w:rFonts w:cs="Tahoma"/>
          <w:szCs w:val="22"/>
          <w:lang w:val="el-GR"/>
        </w:rPr>
      </w:pPr>
      <w:r w:rsidRPr="00D90BB5">
        <w:rPr>
          <w:rFonts w:cs="Tahoma"/>
          <w:szCs w:val="22"/>
          <w:lang w:val="el-GR"/>
        </w:rPr>
        <w:t xml:space="preserve">Η συγκεκριμένη </w:t>
      </w:r>
      <w:r w:rsidR="00B23E93">
        <w:rPr>
          <w:rFonts w:cs="Tahoma"/>
          <w:szCs w:val="22"/>
          <w:lang w:val="el-GR"/>
        </w:rPr>
        <w:t>δυνατότητα</w:t>
      </w:r>
      <w:r w:rsidRPr="00D90BB5">
        <w:rPr>
          <w:rFonts w:cs="Tahoma"/>
          <w:szCs w:val="22"/>
          <w:lang w:val="el-GR"/>
        </w:rPr>
        <w:t xml:space="preserve"> θα αποτελεί ένα από τα βασικά τμήματα παρουσίασης περιεχομένου και θα φιλοξενείται από τη </w:t>
      </w:r>
      <w:r w:rsidR="00CD4E16">
        <w:rPr>
          <w:rFonts w:cs="Tahoma"/>
          <w:szCs w:val="22"/>
          <w:lang w:val="el-GR"/>
        </w:rPr>
        <w:t>Εθνική Πύλη Νομοθεσίας</w:t>
      </w:r>
      <w:r w:rsidRPr="00D90BB5">
        <w:rPr>
          <w:rFonts w:cs="Tahoma"/>
          <w:szCs w:val="22"/>
          <w:lang w:val="el-GR"/>
        </w:rPr>
        <w:t xml:space="preserve">. Η συγκεκριμένη εφαρμογή θα επιτρέπει την </w:t>
      </w:r>
      <w:proofErr w:type="spellStart"/>
      <w:r w:rsidRPr="00D90BB5">
        <w:rPr>
          <w:rFonts w:cs="Tahoma"/>
          <w:szCs w:val="22"/>
          <w:lang w:val="el-GR"/>
        </w:rPr>
        <w:t>πολυκριτηριακή</w:t>
      </w:r>
      <w:proofErr w:type="spellEnd"/>
      <w:r w:rsidRPr="00D90BB5">
        <w:rPr>
          <w:rFonts w:cs="Tahoma"/>
          <w:szCs w:val="22"/>
          <w:lang w:val="el-GR"/>
        </w:rPr>
        <w:t xml:space="preserve"> αναζήτηση περιεχομένου από τον τελικό χρήστη (π.χ. αναζήτηση με βάση τη χρονολογία, λέξεις-κλειδιά νόμου, λέξεις-κλειδιά αποφάσεων, αριθμό άρθρου κλπ.) προκειμένου στη συνέχεια να απεικονίσει το σύνολο του σχετιζόμενου περιεχομένου. Τα αποτελέσματα της αναζήτησης θα παρουσιάζονται με φιλικό προς το χρήστη τρόπο και θα περιλαμβάνουν και το αντίστοιχο σετ </w:t>
      </w:r>
      <w:proofErr w:type="spellStart"/>
      <w:r w:rsidRPr="00D90BB5">
        <w:rPr>
          <w:rFonts w:cs="Tahoma"/>
          <w:szCs w:val="22"/>
          <w:lang w:val="el-GR"/>
        </w:rPr>
        <w:t>συσχετιζόμενων</w:t>
      </w:r>
      <w:proofErr w:type="spellEnd"/>
      <w:r w:rsidRPr="00D90BB5">
        <w:rPr>
          <w:rFonts w:cs="Tahoma"/>
          <w:szCs w:val="22"/>
          <w:lang w:val="el-GR"/>
        </w:rPr>
        <w:t xml:space="preserve"> τμημάτων περιεχομένου. Έτσι, σε ειδικό σημείο της γραφικής </w:t>
      </w:r>
      <w:proofErr w:type="spellStart"/>
      <w:r w:rsidRPr="00D90BB5">
        <w:rPr>
          <w:rFonts w:cs="Tahoma"/>
          <w:szCs w:val="22"/>
          <w:lang w:val="el-GR"/>
        </w:rPr>
        <w:t>διεπαφής</w:t>
      </w:r>
      <w:proofErr w:type="spellEnd"/>
      <w:r w:rsidRPr="00D90BB5">
        <w:rPr>
          <w:rFonts w:cs="Tahoma"/>
          <w:szCs w:val="22"/>
          <w:lang w:val="el-GR"/>
        </w:rPr>
        <w:t xml:space="preserve"> θα παρουσιάζεται μία ομάδα σχετιζόμενων τμημάτων περιεχομένου με βάση διάφορα κριτήρια και ειδικότερα χρησιμοποιώντας τη σημασιολογική συσχέτιση που θα προκύπτει με χρήση του συνόλου των </w:t>
      </w:r>
      <w:proofErr w:type="spellStart"/>
      <w:r w:rsidRPr="00D90BB5">
        <w:rPr>
          <w:rFonts w:cs="Tahoma"/>
          <w:szCs w:val="22"/>
          <w:lang w:val="el-GR"/>
        </w:rPr>
        <w:t>μεταδεδομένων</w:t>
      </w:r>
      <w:proofErr w:type="spellEnd"/>
      <w:r w:rsidRPr="00D90BB5">
        <w:rPr>
          <w:rFonts w:cs="Tahoma"/>
          <w:szCs w:val="22"/>
          <w:lang w:val="el-GR"/>
        </w:rPr>
        <w:t xml:space="preserve"> που θα προέρχονται από το κοινό σημασιολογικό μοντέλο.</w:t>
      </w:r>
    </w:p>
    <w:p w14:paraId="4779E5C2" w14:textId="6B5E7CAB" w:rsidR="00D90BB5" w:rsidRPr="00CD4E16" w:rsidRDefault="00D90BB5" w:rsidP="002B50AD">
      <w:pPr>
        <w:pStyle w:val="Heading4"/>
        <w:numPr>
          <w:ilvl w:val="5"/>
          <w:numId w:val="130"/>
        </w:numPr>
        <w:tabs>
          <w:tab w:val="left" w:pos="1134"/>
        </w:tabs>
        <w:rPr>
          <w:rFonts w:ascii="Tahoma" w:hAnsi="Tahoma" w:cs="Tahoma"/>
          <w:szCs w:val="22"/>
          <w:lang w:val="el-GR"/>
        </w:rPr>
      </w:pPr>
      <w:bookmarkStart w:id="270" w:name="_Toc40458257"/>
      <w:r w:rsidRPr="00CD4E16">
        <w:rPr>
          <w:rFonts w:ascii="Tahoma" w:hAnsi="Tahoma" w:cs="Tahoma"/>
          <w:szCs w:val="22"/>
          <w:lang w:val="el-GR"/>
        </w:rPr>
        <w:t>Χρονική Παρουσίαση Περιεχομένου (</w:t>
      </w:r>
      <w:proofErr w:type="spellStart"/>
      <w:r w:rsidRPr="00CD4E16">
        <w:rPr>
          <w:rFonts w:ascii="Tahoma" w:hAnsi="Tahoma" w:cs="Tahoma"/>
          <w:szCs w:val="22"/>
          <w:lang w:val="el-GR"/>
        </w:rPr>
        <w:t>Timeline</w:t>
      </w:r>
      <w:proofErr w:type="spellEnd"/>
      <w:r w:rsidRPr="00CD4E16">
        <w:rPr>
          <w:rFonts w:ascii="Tahoma" w:hAnsi="Tahoma" w:cs="Tahoma"/>
          <w:szCs w:val="22"/>
          <w:lang w:val="el-GR"/>
        </w:rPr>
        <w:t>)</w:t>
      </w:r>
      <w:bookmarkEnd w:id="270"/>
    </w:p>
    <w:p w14:paraId="2A7014C7" w14:textId="2B8012D0" w:rsidR="00D90BB5" w:rsidRPr="00D90BB5" w:rsidRDefault="00D90BB5" w:rsidP="00D90BB5">
      <w:pPr>
        <w:rPr>
          <w:rFonts w:cs="Tahoma"/>
          <w:szCs w:val="22"/>
          <w:lang w:val="el-GR"/>
        </w:rPr>
      </w:pPr>
      <w:r w:rsidRPr="00D90BB5">
        <w:rPr>
          <w:rFonts w:cs="Tahoma"/>
          <w:szCs w:val="22"/>
          <w:lang w:val="el-GR"/>
        </w:rPr>
        <w:t xml:space="preserve">Η συγκεκριμένη εφαρμογή θα αποτελεί, επίσης, τμήμα της </w:t>
      </w:r>
      <w:proofErr w:type="spellStart"/>
      <w:r w:rsidRPr="00D90BB5">
        <w:rPr>
          <w:rFonts w:cs="Tahoma"/>
          <w:szCs w:val="22"/>
          <w:lang w:val="el-GR"/>
        </w:rPr>
        <w:t>διεπαφής</w:t>
      </w:r>
      <w:proofErr w:type="spellEnd"/>
      <w:r w:rsidRPr="00D90BB5">
        <w:rPr>
          <w:rFonts w:cs="Tahoma"/>
          <w:szCs w:val="22"/>
          <w:lang w:val="el-GR"/>
        </w:rPr>
        <w:t xml:space="preserve"> παρουσίασης εντός της </w:t>
      </w:r>
      <w:r w:rsidR="00CD4E16">
        <w:rPr>
          <w:rFonts w:cs="Tahoma"/>
          <w:szCs w:val="22"/>
          <w:lang w:val="el-GR"/>
        </w:rPr>
        <w:t>Εθνικής Πύλης Νομοθεσίας.</w:t>
      </w:r>
      <w:r w:rsidRPr="00D90BB5">
        <w:rPr>
          <w:rFonts w:cs="Tahoma"/>
          <w:szCs w:val="22"/>
          <w:lang w:val="el-GR"/>
        </w:rPr>
        <w:t xml:space="preserve"> Το </w:t>
      </w:r>
      <w:proofErr w:type="spellStart"/>
      <w:r w:rsidR="00CD4E16">
        <w:rPr>
          <w:rFonts w:cs="Tahoma"/>
          <w:szCs w:val="22"/>
          <w:lang w:val="el-GR"/>
        </w:rPr>
        <w:t>Υπο</w:t>
      </w:r>
      <w:r w:rsidRPr="00D90BB5">
        <w:rPr>
          <w:rFonts w:cs="Tahoma"/>
          <w:szCs w:val="22"/>
          <w:lang w:val="el-GR"/>
        </w:rPr>
        <w:t>Σύστημα</w:t>
      </w:r>
      <w:proofErr w:type="spellEnd"/>
      <w:r w:rsidR="00CD4E16">
        <w:rPr>
          <w:rFonts w:cs="Tahoma"/>
          <w:szCs w:val="22"/>
          <w:lang w:val="el-GR"/>
        </w:rPr>
        <w:t xml:space="preserve"> Διαδικτυακής Πύλης</w:t>
      </w:r>
      <w:r w:rsidRPr="00D90BB5">
        <w:rPr>
          <w:rFonts w:cs="Tahoma"/>
          <w:szCs w:val="22"/>
          <w:lang w:val="el-GR"/>
        </w:rPr>
        <w:t xml:space="preserve"> θα πρέπει να λαμβάνει υπόψη του το γεγονός ότι το σύνολο των νόμων αποτελεί ένα ζωντανό οργανισμό από τη στιγμή που ο εκάστοτε νόμος εξελίσσεται με το πέρας του χρόνου και θα πρέπει να ενσωματώνει τη δυνατότητα παρουσίασης του εκάστοτε νόμου όπως αυτός εξελίσσεται. Έτσι, η εφαρμογή θα ενσωματώνει τη δυνατότητα παρουσίασης του νόμου με τη μορφή μίας </w:t>
      </w:r>
      <w:proofErr w:type="spellStart"/>
      <w:r w:rsidRPr="00D90BB5">
        <w:rPr>
          <w:rFonts w:cs="Tahoma"/>
          <w:szCs w:val="22"/>
          <w:lang w:val="el-GR"/>
        </w:rPr>
        <w:t>χρονοσειράς</w:t>
      </w:r>
      <w:proofErr w:type="spellEnd"/>
      <w:r w:rsidRPr="00D90BB5">
        <w:rPr>
          <w:rFonts w:cs="Tahoma"/>
          <w:szCs w:val="22"/>
          <w:lang w:val="el-GR"/>
        </w:rPr>
        <w:t xml:space="preserve"> (</w:t>
      </w:r>
      <w:r w:rsidRPr="00D90BB5">
        <w:rPr>
          <w:rFonts w:cs="Tahoma"/>
          <w:szCs w:val="22"/>
          <w:lang w:val="en-US"/>
        </w:rPr>
        <w:t>timeline</w:t>
      </w:r>
      <w:r w:rsidRPr="00D90BB5">
        <w:rPr>
          <w:rFonts w:cs="Tahoma"/>
          <w:szCs w:val="22"/>
          <w:lang w:val="el-GR"/>
        </w:rPr>
        <w:t>) δίνοντας τη δυνατότητα στον τελικό χρήστη να λάβει την εκάστοτε έκδοση που επιθυμεί.</w:t>
      </w:r>
    </w:p>
    <w:p w14:paraId="28D9CCD8" w14:textId="77777777" w:rsidR="00D90BB5" w:rsidRPr="00B23E93" w:rsidRDefault="00D90BB5" w:rsidP="002B50AD">
      <w:pPr>
        <w:pStyle w:val="Heading4"/>
        <w:numPr>
          <w:ilvl w:val="5"/>
          <w:numId w:val="130"/>
        </w:numPr>
        <w:tabs>
          <w:tab w:val="left" w:pos="1134"/>
        </w:tabs>
        <w:rPr>
          <w:rFonts w:ascii="Tahoma" w:hAnsi="Tahoma" w:cs="Tahoma"/>
          <w:szCs w:val="22"/>
          <w:lang w:val="el-GR"/>
        </w:rPr>
      </w:pPr>
      <w:bookmarkStart w:id="271" w:name="_Toc40458258"/>
      <w:r w:rsidRPr="00B23E93">
        <w:rPr>
          <w:rFonts w:ascii="Tahoma" w:hAnsi="Tahoma" w:cs="Tahoma"/>
          <w:szCs w:val="22"/>
          <w:lang w:val="el-GR"/>
        </w:rPr>
        <w:t>Εφαρμογή Δυναμικής Ανασύνθεσης Περιεχομένου</w:t>
      </w:r>
      <w:bookmarkEnd w:id="271"/>
    </w:p>
    <w:p w14:paraId="469436F0" w14:textId="1C6D2DEC" w:rsidR="00D90BB5" w:rsidRPr="00D90BB5" w:rsidRDefault="00D90BB5" w:rsidP="00D90BB5">
      <w:pPr>
        <w:rPr>
          <w:rFonts w:cs="Tahoma"/>
          <w:szCs w:val="22"/>
          <w:lang w:val="el-GR"/>
        </w:rPr>
      </w:pPr>
      <w:r w:rsidRPr="00D90BB5">
        <w:rPr>
          <w:rFonts w:cs="Tahoma"/>
          <w:szCs w:val="22"/>
          <w:lang w:val="el-GR"/>
        </w:rPr>
        <w:t xml:space="preserve">Η συγκεκριμένη εφαρμογή αποτελεί ένα </w:t>
      </w:r>
      <w:proofErr w:type="spellStart"/>
      <w:r w:rsidRPr="00D90BB5">
        <w:rPr>
          <w:rFonts w:cs="Tahoma"/>
          <w:szCs w:val="22"/>
          <w:lang w:val="el-GR"/>
        </w:rPr>
        <w:t>υπο</w:t>
      </w:r>
      <w:proofErr w:type="spellEnd"/>
      <w:r w:rsidRPr="00D90BB5">
        <w:rPr>
          <w:rFonts w:cs="Tahoma"/>
          <w:szCs w:val="22"/>
          <w:lang w:val="el-GR"/>
        </w:rPr>
        <w:t xml:space="preserve">-τμήμα της γραφικής </w:t>
      </w:r>
      <w:proofErr w:type="spellStart"/>
      <w:r w:rsidRPr="00D90BB5">
        <w:rPr>
          <w:rFonts w:cs="Tahoma"/>
          <w:szCs w:val="22"/>
          <w:lang w:val="el-GR"/>
        </w:rPr>
        <w:t>διεπαφής</w:t>
      </w:r>
      <w:proofErr w:type="spellEnd"/>
      <w:r w:rsidRPr="00D90BB5">
        <w:rPr>
          <w:rFonts w:cs="Tahoma"/>
          <w:szCs w:val="22"/>
          <w:lang w:val="el-GR"/>
        </w:rPr>
        <w:t xml:space="preserve"> με την οποία θα </w:t>
      </w:r>
      <w:proofErr w:type="spellStart"/>
      <w:r w:rsidRPr="00D90BB5">
        <w:rPr>
          <w:rFonts w:cs="Tahoma"/>
          <w:szCs w:val="22"/>
          <w:lang w:val="el-GR"/>
        </w:rPr>
        <w:t>αλληλεπιδρά</w:t>
      </w:r>
      <w:proofErr w:type="spellEnd"/>
      <w:r w:rsidRPr="00D90BB5">
        <w:rPr>
          <w:rFonts w:cs="Tahoma"/>
          <w:szCs w:val="22"/>
          <w:lang w:val="el-GR"/>
        </w:rPr>
        <w:t xml:space="preserve"> ο τελικός χρήστης. Λαμβάνοντας υπόψη τη χρονική εξέλιξη ενός νόμου θα είναι αρκετά χρήσιμο, αυτός να παρουσιάζεται με την τρέχουσα μορφή του, ενσωματώνοντας το σύνολο των μεταβολών σε ένα τελικό έγγραφο που θα περιλαμβάνει το σύνολο της τρέχουσας πληροφορίας</w:t>
      </w:r>
    </w:p>
    <w:p w14:paraId="3F0C5F11" w14:textId="77777777" w:rsidR="00D90BB5" w:rsidRPr="00B23E93" w:rsidRDefault="00D90BB5" w:rsidP="002B50AD">
      <w:pPr>
        <w:pStyle w:val="Heading4"/>
        <w:numPr>
          <w:ilvl w:val="5"/>
          <w:numId w:val="130"/>
        </w:numPr>
        <w:tabs>
          <w:tab w:val="left" w:pos="1134"/>
        </w:tabs>
        <w:rPr>
          <w:rFonts w:ascii="Tahoma" w:hAnsi="Tahoma" w:cs="Tahoma"/>
          <w:szCs w:val="22"/>
          <w:lang w:val="el-GR"/>
        </w:rPr>
      </w:pPr>
      <w:bookmarkStart w:id="272" w:name="_Toc40458259"/>
      <w:r w:rsidRPr="00B23E93">
        <w:rPr>
          <w:rFonts w:ascii="Tahoma" w:hAnsi="Tahoma" w:cs="Tahoma"/>
          <w:szCs w:val="22"/>
          <w:lang w:val="el-GR"/>
        </w:rPr>
        <w:t>Υποσύστημα ευρετηρίου</w:t>
      </w:r>
      <w:bookmarkEnd w:id="272"/>
    </w:p>
    <w:p w14:paraId="58A7ECC3" w14:textId="77777777" w:rsidR="00D90BB5" w:rsidRPr="00D90BB5" w:rsidRDefault="00D90BB5" w:rsidP="00D90BB5">
      <w:pPr>
        <w:rPr>
          <w:rFonts w:cs="Tahoma"/>
          <w:szCs w:val="22"/>
          <w:lang w:val="el-GR"/>
        </w:rPr>
      </w:pPr>
      <w:r w:rsidRPr="00D90BB5">
        <w:rPr>
          <w:rFonts w:cs="Tahoma"/>
          <w:szCs w:val="22"/>
          <w:lang w:val="el-GR"/>
        </w:rPr>
        <w:t>Η εφαρμογή θα υποστηρίζει, ενδεικτικά, τις ακόλουθες λειτουργίες:</w:t>
      </w:r>
    </w:p>
    <w:p w14:paraId="3D32C9A9" w14:textId="77777777" w:rsidR="00D90BB5" w:rsidRPr="00B23E93" w:rsidRDefault="00D90BB5" w:rsidP="002B50AD">
      <w:pPr>
        <w:pStyle w:val="ListParagraph"/>
        <w:numPr>
          <w:ilvl w:val="0"/>
          <w:numId w:val="135"/>
        </w:numPr>
        <w:rPr>
          <w:rFonts w:cs="Tahoma"/>
          <w:szCs w:val="22"/>
          <w:lang w:val="el-GR"/>
        </w:rPr>
      </w:pPr>
      <w:r w:rsidRPr="00B23E93">
        <w:rPr>
          <w:rFonts w:cs="Tahoma"/>
          <w:szCs w:val="22"/>
          <w:lang w:val="el-GR"/>
        </w:rPr>
        <w:t>Διαχείριση αριθμητικού ευρετηρίου</w:t>
      </w:r>
    </w:p>
    <w:p w14:paraId="606F238C" w14:textId="77777777" w:rsidR="00D90BB5" w:rsidRPr="00B23E93" w:rsidRDefault="00D90BB5" w:rsidP="002B50AD">
      <w:pPr>
        <w:pStyle w:val="ListParagraph"/>
        <w:numPr>
          <w:ilvl w:val="0"/>
          <w:numId w:val="135"/>
        </w:numPr>
        <w:rPr>
          <w:rFonts w:cs="Tahoma"/>
          <w:szCs w:val="22"/>
          <w:lang w:val="el-GR"/>
        </w:rPr>
      </w:pPr>
      <w:r w:rsidRPr="00B23E93">
        <w:rPr>
          <w:rFonts w:cs="Tahoma"/>
          <w:szCs w:val="22"/>
          <w:lang w:val="el-GR"/>
        </w:rPr>
        <w:t>Διαχείριση καθ’ ύλην ευρετηρίου</w:t>
      </w:r>
    </w:p>
    <w:p w14:paraId="22B392D2" w14:textId="77777777" w:rsidR="00D90BB5" w:rsidRPr="00B23E93" w:rsidRDefault="00D90BB5" w:rsidP="002B50AD">
      <w:pPr>
        <w:pStyle w:val="ListParagraph"/>
        <w:numPr>
          <w:ilvl w:val="0"/>
          <w:numId w:val="135"/>
        </w:numPr>
        <w:rPr>
          <w:rFonts w:cs="Tahoma"/>
          <w:szCs w:val="22"/>
          <w:lang w:val="el-GR"/>
        </w:rPr>
      </w:pPr>
      <w:r w:rsidRPr="00B23E93">
        <w:rPr>
          <w:rFonts w:cs="Tahoma"/>
          <w:szCs w:val="22"/>
          <w:lang w:val="el-GR"/>
        </w:rPr>
        <w:t>Διαχείριση θησαυρού όρων</w:t>
      </w:r>
    </w:p>
    <w:p w14:paraId="5E143769" w14:textId="77777777" w:rsidR="00D90BB5" w:rsidRPr="00D90BB5" w:rsidRDefault="00D90BB5" w:rsidP="00D90BB5">
      <w:pPr>
        <w:rPr>
          <w:rFonts w:cs="Tahoma"/>
          <w:szCs w:val="22"/>
          <w:lang w:val="el-GR"/>
        </w:rPr>
      </w:pPr>
      <w:r w:rsidRPr="00D90BB5">
        <w:rPr>
          <w:rFonts w:cs="Tahoma"/>
          <w:szCs w:val="22"/>
          <w:lang w:val="el-GR"/>
        </w:rPr>
        <w:t xml:space="preserve">Το αριθμητικό ευρετήριο θα παρέχει τη δυνατότητα της ηλεκτρονικής καταχώρησης της ύλης με βάση την απόλυτη αριθμητική σειρά των άρθρων και των παραγράφων (όταν υπάρχουν), καθώς και άλλων σχετικών με το κείμενο πληροφοριών όπως χρονολογία, σχετικό ΦΕΚ, κ.λπ. </w:t>
      </w:r>
    </w:p>
    <w:p w14:paraId="489EAF08" w14:textId="57C34A96" w:rsidR="00D90BB5" w:rsidRDefault="00D90BB5" w:rsidP="00D90BB5">
      <w:pPr>
        <w:rPr>
          <w:rFonts w:cs="Tahoma"/>
          <w:szCs w:val="22"/>
          <w:lang w:val="el-GR"/>
        </w:rPr>
      </w:pPr>
      <w:r w:rsidRPr="00D90BB5">
        <w:rPr>
          <w:rFonts w:cs="Tahoma"/>
          <w:szCs w:val="22"/>
          <w:lang w:val="el-GR"/>
        </w:rPr>
        <w:t>Η ύλη θα κατηγοριοποιείται τουλάχιστον ανά θεματική ενότητα (π.χ.</w:t>
      </w:r>
      <w:r w:rsidR="00B23E93">
        <w:rPr>
          <w:rFonts w:cs="Tahoma"/>
          <w:szCs w:val="22"/>
          <w:lang w:val="el-GR"/>
        </w:rPr>
        <w:t xml:space="preserve"> για την </w:t>
      </w:r>
      <w:proofErr w:type="spellStart"/>
      <w:r w:rsidR="00B23E93">
        <w:rPr>
          <w:rFonts w:cs="Tahoma"/>
          <w:szCs w:val="22"/>
          <w:lang w:val="el-GR"/>
        </w:rPr>
        <w:t>πολεοδομικη</w:t>
      </w:r>
      <w:proofErr w:type="spellEnd"/>
      <w:r w:rsidR="00B23E93">
        <w:rPr>
          <w:rFonts w:cs="Tahoma"/>
          <w:szCs w:val="22"/>
          <w:lang w:val="el-GR"/>
        </w:rPr>
        <w:t xml:space="preserve"> νομοθεσία</w:t>
      </w:r>
      <w:r w:rsidRPr="00D90BB5">
        <w:rPr>
          <w:rFonts w:cs="Tahoma"/>
          <w:szCs w:val="22"/>
          <w:lang w:val="el-GR"/>
        </w:rPr>
        <w:t xml:space="preserve"> </w:t>
      </w:r>
      <w:r w:rsidR="00B23E93">
        <w:rPr>
          <w:rFonts w:cs="Tahoma"/>
          <w:szCs w:val="22"/>
          <w:lang w:val="el-GR"/>
        </w:rPr>
        <w:t>ρυμοτομικά σχέδια</w:t>
      </w:r>
      <w:r w:rsidRPr="00D90BB5">
        <w:rPr>
          <w:rFonts w:cs="Tahoma"/>
          <w:szCs w:val="22"/>
          <w:lang w:val="el-GR"/>
        </w:rPr>
        <w:t xml:space="preserve">, </w:t>
      </w:r>
      <w:r w:rsidR="00B23E93">
        <w:rPr>
          <w:rFonts w:cs="Tahoma"/>
          <w:szCs w:val="22"/>
          <w:lang w:val="el-GR"/>
        </w:rPr>
        <w:t>όροι δόμησης</w:t>
      </w:r>
      <w:r w:rsidRPr="00D90BB5">
        <w:rPr>
          <w:rFonts w:cs="Tahoma"/>
          <w:szCs w:val="22"/>
          <w:lang w:val="el-GR"/>
        </w:rPr>
        <w:t xml:space="preserve">, </w:t>
      </w:r>
      <w:r w:rsidR="00B23E93">
        <w:rPr>
          <w:rFonts w:cs="Tahoma"/>
          <w:szCs w:val="22"/>
          <w:lang w:val="el-GR"/>
        </w:rPr>
        <w:t xml:space="preserve">περιοχές </w:t>
      </w:r>
      <w:proofErr w:type="spellStart"/>
      <w:r w:rsidR="00B23E93">
        <w:rPr>
          <w:rFonts w:cs="Tahoma"/>
          <w:szCs w:val="22"/>
          <w:lang w:val="en-US"/>
        </w:rPr>
        <w:t>natura</w:t>
      </w:r>
      <w:proofErr w:type="spellEnd"/>
      <w:r w:rsidRPr="00D90BB5">
        <w:rPr>
          <w:rFonts w:cs="Tahoma"/>
          <w:szCs w:val="22"/>
          <w:lang w:val="el-GR"/>
        </w:rPr>
        <w:t xml:space="preserve"> κ.λπ.) και είδος (νόμοι, προεδρικά διατάγματα, υπουργικές αποφάσεις, νομολογία, αρθρογραφία κ.λπ.), ενώ το καθ’ ύλην ευρετήριο θα παρέχει περαιτέρω τη δυνατότητα της ηλεκτρονικής αρχειοθέτησης της ύλης με βάση τα θέματα - υποθέματα του ευρετηρίου, τα λήμματα, τις παραπομπές καθώς και τη διαχείριση των κατηγοριών, θεμάτων και υποθεμάτων (ενοποίηση, διαγραφή, μετακίνηση). Το κάθε αρχείο (άρθρο, απόφαση, κ.λπ.) θα εισάγεται αφού θα έχει υποστεί επεξεργασία, και μορφολογική (ενιαία μορφή, γραμματοσειρά κ.λπ.) αλλά κυρίως νομική (περίληψη, λέξεις κλειδιά κ.λπ.). Θα γίνεται καταχώρηση της ύλης σε μορφή </w:t>
      </w:r>
      <w:r w:rsidRPr="00D90BB5">
        <w:rPr>
          <w:rFonts w:cs="Tahoma"/>
          <w:szCs w:val="22"/>
        </w:rPr>
        <w:t>doc</w:t>
      </w:r>
      <w:r w:rsidRPr="00D90BB5">
        <w:rPr>
          <w:rFonts w:cs="Tahoma"/>
          <w:szCs w:val="22"/>
          <w:lang w:val="el-GR"/>
        </w:rPr>
        <w:t xml:space="preserve">, </w:t>
      </w:r>
      <w:r w:rsidRPr="00D90BB5">
        <w:rPr>
          <w:rFonts w:cs="Tahoma"/>
          <w:szCs w:val="22"/>
        </w:rPr>
        <w:t>txt</w:t>
      </w:r>
      <w:r w:rsidRPr="00D90BB5">
        <w:rPr>
          <w:rFonts w:cs="Tahoma"/>
          <w:szCs w:val="22"/>
          <w:lang w:val="el-GR"/>
        </w:rPr>
        <w:t xml:space="preserve">, </w:t>
      </w:r>
      <w:r w:rsidRPr="00D90BB5">
        <w:rPr>
          <w:rFonts w:cs="Tahoma"/>
          <w:szCs w:val="22"/>
        </w:rPr>
        <w:t>pdf</w:t>
      </w:r>
      <w:r w:rsidRPr="00D90BB5">
        <w:rPr>
          <w:rFonts w:cs="Tahoma"/>
          <w:szCs w:val="22"/>
          <w:lang w:val="el-GR"/>
        </w:rPr>
        <w:t xml:space="preserve">, κ.ά. και σύνδεση των αρχείων σε βάση </w:t>
      </w:r>
      <w:proofErr w:type="spellStart"/>
      <w:r w:rsidRPr="00D90BB5">
        <w:rPr>
          <w:rFonts w:cs="Tahoma"/>
          <w:szCs w:val="22"/>
          <w:lang w:val="el-GR"/>
        </w:rPr>
        <w:t>μεταδεδομένων</w:t>
      </w:r>
      <w:proofErr w:type="spellEnd"/>
      <w:r w:rsidRPr="00D90BB5">
        <w:rPr>
          <w:rFonts w:cs="Tahoma"/>
          <w:szCs w:val="22"/>
          <w:lang w:val="el-GR"/>
        </w:rPr>
        <w:t>.</w:t>
      </w:r>
    </w:p>
    <w:p w14:paraId="7A1139B3" w14:textId="01997EED" w:rsidR="00B23E93" w:rsidRPr="00D90BB5" w:rsidRDefault="00B23E93" w:rsidP="00D90BB5">
      <w:pPr>
        <w:rPr>
          <w:rFonts w:cs="Tahoma"/>
          <w:szCs w:val="22"/>
          <w:lang w:val="el-GR"/>
        </w:rPr>
      </w:pPr>
      <w:r>
        <w:rPr>
          <w:rFonts w:cs="Tahoma"/>
          <w:szCs w:val="22"/>
          <w:lang w:val="el-GR"/>
        </w:rPr>
        <w:t xml:space="preserve">Επιπρόσθετα, </w:t>
      </w:r>
    </w:p>
    <w:p w14:paraId="0AAD915D" w14:textId="77777777" w:rsidR="00D90BB5" w:rsidRPr="00B23E93" w:rsidRDefault="00D90BB5" w:rsidP="002B50AD">
      <w:pPr>
        <w:pStyle w:val="ListParagraph"/>
        <w:numPr>
          <w:ilvl w:val="0"/>
          <w:numId w:val="136"/>
        </w:numPr>
        <w:rPr>
          <w:rFonts w:cs="Tahoma"/>
          <w:szCs w:val="22"/>
          <w:lang w:val="el-GR"/>
        </w:rPr>
      </w:pPr>
      <w:r w:rsidRPr="00B23E93">
        <w:rPr>
          <w:rFonts w:cs="Tahoma"/>
          <w:szCs w:val="22"/>
          <w:lang w:val="el-GR"/>
        </w:rPr>
        <w:t>Θα υπάρχει δυνατότητα πλοήγησης με βάση όλες τις κατηγοριοποιήσεις.</w:t>
      </w:r>
    </w:p>
    <w:p w14:paraId="3FAE4CE4" w14:textId="77777777" w:rsidR="00D90BB5" w:rsidRPr="00B23E93" w:rsidRDefault="00D90BB5" w:rsidP="002B50AD">
      <w:pPr>
        <w:pStyle w:val="ListParagraph"/>
        <w:numPr>
          <w:ilvl w:val="0"/>
          <w:numId w:val="136"/>
        </w:numPr>
        <w:rPr>
          <w:rFonts w:cs="Tahoma"/>
          <w:szCs w:val="22"/>
          <w:lang w:val="el-GR"/>
        </w:rPr>
      </w:pPr>
      <w:r w:rsidRPr="00B23E93">
        <w:rPr>
          <w:rFonts w:cs="Tahoma"/>
          <w:szCs w:val="22"/>
          <w:lang w:val="el-GR"/>
        </w:rPr>
        <w:t>Θα δίνεται η δυνατότητα δημιουργίας περιλήψεων.</w:t>
      </w:r>
    </w:p>
    <w:p w14:paraId="1CC891D5" w14:textId="77777777" w:rsidR="00D90BB5" w:rsidRPr="00B23E93" w:rsidRDefault="00D90BB5" w:rsidP="002B50AD">
      <w:pPr>
        <w:pStyle w:val="ListParagraph"/>
        <w:numPr>
          <w:ilvl w:val="0"/>
          <w:numId w:val="136"/>
        </w:numPr>
        <w:rPr>
          <w:rFonts w:cs="Tahoma"/>
          <w:szCs w:val="22"/>
          <w:lang w:val="el-GR"/>
        </w:rPr>
      </w:pPr>
      <w:r w:rsidRPr="00B23E93">
        <w:rPr>
          <w:rFonts w:cs="Tahoma"/>
          <w:szCs w:val="22"/>
          <w:lang w:val="el-GR"/>
        </w:rPr>
        <w:t>Θα δίνεται η δυνατότητα αυτόματης αναγνώρισης όλων των χαρακτήρων (κεφαλαία, πεζά, τονιζόμενα ή μη) και δημιουργίας δεικτών που επιτρέπουν την αναζήτηση με οποιαδήποτε μορφή.</w:t>
      </w:r>
    </w:p>
    <w:p w14:paraId="558F6B66" w14:textId="77777777" w:rsidR="00D90BB5" w:rsidRPr="00B23E93" w:rsidRDefault="00D90BB5" w:rsidP="002B50AD">
      <w:pPr>
        <w:pStyle w:val="ListParagraph"/>
        <w:numPr>
          <w:ilvl w:val="0"/>
          <w:numId w:val="136"/>
        </w:numPr>
        <w:rPr>
          <w:rStyle w:val="a9"/>
          <w:rFonts w:ascii="Tahoma" w:hAnsi="Tahoma" w:cs="Tahoma"/>
          <w:szCs w:val="22"/>
          <w:lang w:val="el-GR"/>
        </w:rPr>
      </w:pPr>
      <w:r w:rsidRPr="00B23E93">
        <w:rPr>
          <w:rStyle w:val="a9"/>
          <w:rFonts w:ascii="Tahoma" w:hAnsi="Tahoma" w:cs="Tahoma"/>
          <w:szCs w:val="22"/>
          <w:lang w:val="el-GR"/>
        </w:rPr>
        <w:t>Το σύστημα θα περιλαμβάνει ένα σύνολο υπηρεσιών αναζήτησης και πλοήγησης στο περιεχόμενο, με τα εξής γενικά χαρακτηριστικά:</w:t>
      </w:r>
    </w:p>
    <w:p w14:paraId="7A180BC8" w14:textId="77777777" w:rsidR="00D90BB5" w:rsidRPr="00B23E93" w:rsidRDefault="00D90BB5" w:rsidP="002B50AD">
      <w:pPr>
        <w:pStyle w:val="ListParagraph"/>
        <w:numPr>
          <w:ilvl w:val="1"/>
          <w:numId w:val="136"/>
        </w:numPr>
        <w:rPr>
          <w:rStyle w:val="a9"/>
          <w:rFonts w:ascii="Tahoma" w:hAnsi="Tahoma" w:cs="Tahoma"/>
          <w:szCs w:val="22"/>
          <w:lang w:val="el-GR"/>
        </w:rPr>
      </w:pPr>
      <w:r w:rsidRPr="00B23E93">
        <w:rPr>
          <w:rStyle w:val="a9"/>
          <w:rFonts w:ascii="Tahoma" w:hAnsi="Tahoma" w:cs="Tahoma"/>
          <w:szCs w:val="22"/>
          <w:lang w:val="el-GR"/>
        </w:rPr>
        <w:t xml:space="preserve">Υποστήριξη ερωτήσεων ελεύθερου κειμένου χωρίς να τίθενται γραμματικοί και συντακτικοί περιορισμοί (π.χ. κεφαλαία-μικρά, ύπαρξη τόνων ή μη, πτώση των ουσιαστικών </w:t>
      </w:r>
      <w:proofErr w:type="spellStart"/>
      <w:r w:rsidRPr="00B23E93">
        <w:rPr>
          <w:rStyle w:val="a9"/>
          <w:rFonts w:ascii="Tahoma" w:hAnsi="Tahoma" w:cs="Tahoma"/>
          <w:szCs w:val="22"/>
          <w:lang w:val="el-GR"/>
        </w:rPr>
        <w:t>κ.λπ</w:t>
      </w:r>
      <w:proofErr w:type="spellEnd"/>
      <w:r w:rsidRPr="00B23E93">
        <w:rPr>
          <w:rStyle w:val="a9"/>
          <w:rFonts w:ascii="Tahoma" w:hAnsi="Tahoma" w:cs="Tahoma"/>
          <w:szCs w:val="22"/>
          <w:lang w:val="el-GR"/>
        </w:rPr>
        <w:t>).</w:t>
      </w:r>
    </w:p>
    <w:p w14:paraId="0788EECC" w14:textId="77777777" w:rsidR="00D90BB5" w:rsidRPr="00B23E93" w:rsidRDefault="00D90BB5" w:rsidP="002B50AD">
      <w:pPr>
        <w:pStyle w:val="ListParagraph"/>
        <w:numPr>
          <w:ilvl w:val="1"/>
          <w:numId w:val="136"/>
        </w:numPr>
        <w:rPr>
          <w:rStyle w:val="a9"/>
          <w:rFonts w:ascii="Tahoma" w:hAnsi="Tahoma" w:cs="Tahoma"/>
          <w:szCs w:val="22"/>
          <w:lang w:val="el-GR"/>
        </w:rPr>
      </w:pPr>
      <w:r w:rsidRPr="00B23E93">
        <w:rPr>
          <w:rStyle w:val="a9"/>
          <w:rFonts w:ascii="Tahoma" w:hAnsi="Tahoma" w:cs="Tahoma"/>
          <w:szCs w:val="22"/>
          <w:lang w:val="el-GR"/>
        </w:rPr>
        <w:t xml:space="preserve">Ο χρήστης θα μπορεί να συγκεκριμενοποιεί τις ερωτήσεις του με χρήση λογικών τελεστών (AND, NOT, OR, NEAR κλπ.), </w:t>
      </w:r>
      <w:proofErr w:type="spellStart"/>
      <w:r w:rsidRPr="00B23E93">
        <w:rPr>
          <w:rStyle w:val="a9"/>
          <w:rFonts w:ascii="Tahoma" w:hAnsi="Tahoma" w:cs="Tahoma"/>
          <w:szCs w:val="22"/>
          <w:lang w:val="el-GR"/>
        </w:rPr>
        <w:t>Wildcards</w:t>
      </w:r>
      <w:proofErr w:type="spellEnd"/>
      <w:r w:rsidRPr="00B23E93">
        <w:rPr>
          <w:rStyle w:val="a9"/>
          <w:rFonts w:ascii="Tahoma" w:hAnsi="Tahoma" w:cs="Tahoma"/>
          <w:szCs w:val="22"/>
          <w:lang w:val="el-GR"/>
        </w:rPr>
        <w:t xml:space="preserve"> και </w:t>
      </w:r>
      <w:proofErr w:type="spellStart"/>
      <w:r w:rsidRPr="00B23E93">
        <w:rPr>
          <w:rStyle w:val="a9"/>
          <w:rFonts w:ascii="Tahoma" w:hAnsi="Tahoma" w:cs="Tahoma"/>
          <w:szCs w:val="22"/>
          <w:lang w:val="el-GR"/>
        </w:rPr>
        <w:t>Regular</w:t>
      </w:r>
      <w:proofErr w:type="spellEnd"/>
      <w:r w:rsidRPr="00B23E93">
        <w:rPr>
          <w:rStyle w:val="a9"/>
          <w:rFonts w:ascii="Tahoma" w:hAnsi="Tahoma" w:cs="Tahoma"/>
          <w:szCs w:val="22"/>
          <w:lang w:val="el-GR"/>
        </w:rPr>
        <w:t xml:space="preserve"> </w:t>
      </w:r>
      <w:proofErr w:type="spellStart"/>
      <w:r w:rsidRPr="00B23E93">
        <w:rPr>
          <w:rStyle w:val="a9"/>
          <w:rFonts w:ascii="Tahoma" w:hAnsi="Tahoma" w:cs="Tahoma"/>
          <w:szCs w:val="22"/>
          <w:lang w:val="el-GR"/>
        </w:rPr>
        <w:t>Expressions</w:t>
      </w:r>
      <w:proofErr w:type="spellEnd"/>
      <w:r w:rsidRPr="00B23E93">
        <w:rPr>
          <w:rStyle w:val="a9"/>
          <w:rFonts w:ascii="Tahoma" w:hAnsi="Tahoma" w:cs="Tahoma"/>
          <w:szCs w:val="22"/>
          <w:lang w:val="el-GR"/>
        </w:rPr>
        <w:t>.</w:t>
      </w:r>
    </w:p>
    <w:p w14:paraId="2B3DB465" w14:textId="77777777" w:rsidR="00D90BB5" w:rsidRPr="00B23E93" w:rsidRDefault="00D90BB5" w:rsidP="002B50AD">
      <w:pPr>
        <w:pStyle w:val="ListParagraph"/>
        <w:numPr>
          <w:ilvl w:val="1"/>
          <w:numId w:val="136"/>
        </w:numPr>
        <w:rPr>
          <w:rStyle w:val="a9"/>
          <w:rFonts w:ascii="Tahoma" w:hAnsi="Tahoma" w:cs="Tahoma"/>
          <w:szCs w:val="22"/>
          <w:lang w:val="el-GR"/>
        </w:rPr>
      </w:pPr>
      <w:r w:rsidRPr="00B23E93">
        <w:rPr>
          <w:rStyle w:val="a9"/>
          <w:rFonts w:ascii="Tahoma" w:hAnsi="Tahoma" w:cs="Tahoma"/>
          <w:szCs w:val="22"/>
          <w:lang w:val="el-GR"/>
        </w:rPr>
        <w:t>Υποστήριξη αυτόματης συμπλήρωσης όρων ερωτήματος.</w:t>
      </w:r>
    </w:p>
    <w:p w14:paraId="793E4793" w14:textId="77777777" w:rsidR="00D90BB5" w:rsidRPr="00B23E93" w:rsidRDefault="00D90BB5" w:rsidP="002B50AD">
      <w:pPr>
        <w:pStyle w:val="ListParagraph"/>
        <w:numPr>
          <w:ilvl w:val="1"/>
          <w:numId w:val="136"/>
        </w:numPr>
        <w:rPr>
          <w:rStyle w:val="a9"/>
          <w:rFonts w:ascii="Tahoma" w:hAnsi="Tahoma" w:cs="Tahoma"/>
          <w:szCs w:val="22"/>
          <w:lang w:val="el-GR"/>
        </w:rPr>
      </w:pPr>
      <w:r w:rsidRPr="00B23E93">
        <w:rPr>
          <w:rStyle w:val="a9"/>
          <w:rFonts w:ascii="Tahoma" w:hAnsi="Tahoma" w:cs="Tahoma"/>
          <w:szCs w:val="22"/>
          <w:lang w:val="el-GR"/>
        </w:rPr>
        <w:t>Υποστήριξη αυτόματης ορθογραφικής διόρθωσης λέξεων.</w:t>
      </w:r>
    </w:p>
    <w:p w14:paraId="654CDE24" w14:textId="20728750" w:rsidR="00D90BB5" w:rsidRPr="00B23E93" w:rsidRDefault="00D90BB5" w:rsidP="002B50AD">
      <w:pPr>
        <w:pStyle w:val="ListParagraph"/>
        <w:numPr>
          <w:ilvl w:val="1"/>
          <w:numId w:val="136"/>
        </w:numPr>
        <w:rPr>
          <w:rStyle w:val="a9"/>
          <w:rFonts w:ascii="Tahoma" w:hAnsi="Tahoma" w:cs="Tahoma"/>
          <w:szCs w:val="22"/>
          <w:lang w:val="el-GR"/>
        </w:rPr>
      </w:pPr>
      <w:r w:rsidRPr="00B23E93">
        <w:rPr>
          <w:rStyle w:val="a9"/>
          <w:rFonts w:ascii="Tahoma" w:hAnsi="Tahoma" w:cs="Tahoma"/>
          <w:szCs w:val="22"/>
          <w:lang w:val="el-GR"/>
        </w:rPr>
        <w:t xml:space="preserve">Υποστήριξη κατανόησης συνώνυμων όρων και </w:t>
      </w:r>
      <w:proofErr w:type="spellStart"/>
      <w:r w:rsidRPr="00B23E93">
        <w:rPr>
          <w:rStyle w:val="a9"/>
          <w:rFonts w:ascii="Tahoma" w:hAnsi="Tahoma" w:cs="Tahoma"/>
          <w:szCs w:val="22"/>
          <w:lang w:val="el-GR"/>
        </w:rPr>
        <w:t>ακρωνυμιών</w:t>
      </w:r>
      <w:proofErr w:type="spellEnd"/>
      <w:r w:rsidRPr="00B23E93">
        <w:rPr>
          <w:rStyle w:val="a9"/>
          <w:rFonts w:ascii="Tahoma" w:hAnsi="Tahoma" w:cs="Tahoma"/>
          <w:szCs w:val="22"/>
          <w:lang w:val="el-GR"/>
        </w:rPr>
        <w:t xml:space="preserve"> (π.χ. </w:t>
      </w:r>
      <w:r w:rsidR="00B23E93">
        <w:rPr>
          <w:rStyle w:val="a9"/>
          <w:rFonts w:ascii="Tahoma" w:hAnsi="Tahoma" w:cs="Tahoma"/>
          <w:szCs w:val="22"/>
          <w:lang w:val="el-GR"/>
        </w:rPr>
        <w:t>ΕΤ</w:t>
      </w:r>
      <w:r w:rsidRPr="00B23E93">
        <w:rPr>
          <w:rStyle w:val="a9"/>
          <w:rFonts w:ascii="Tahoma" w:hAnsi="Tahoma" w:cs="Tahoma"/>
          <w:szCs w:val="22"/>
          <w:lang w:val="el-GR"/>
        </w:rPr>
        <w:t xml:space="preserve"> – </w:t>
      </w:r>
      <w:proofErr w:type="spellStart"/>
      <w:r w:rsidR="00B23E93">
        <w:rPr>
          <w:rStyle w:val="a9"/>
          <w:rFonts w:ascii="Tahoma" w:hAnsi="Tahoma" w:cs="Tahoma"/>
          <w:szCs w:val="22"/>
          <w:lang w:val="el-GR"/>
        </w:rPr>
        <w:t>Εθμιικό</w:t>
      </w:r>
      <w:proofErr w:type="spellEnd"/>
      <w:r w:rsidR="00B23E93">
        <w:rPr>
          <w:rStyle w:val="a9"/>
          <w:rFonts w:ascii="Tahoma" w:hAnsi="Tahoma" w:cs="Tahoma"/>
          <w:szCs w:val="22"/>
          <w:lang w:val="el-GR"/>
        </w:rPr>
        <w:t xml:space="preserve"> </w:t>
      </w:r>
      <w:proofErr w:type="spellStart"/>
      <w:r w:rsidR="00B23E93">
        <w:rPr>
          <w:rStyle w:val="a9"/>
          <w:rFonts w:ascii="Tahoma" w:hAnsi="Tahoma" w:cs="Tahoma"/>
          <w:szCs w:val="22"/>
          <w:lang w:val="el-GR"/>
        </w:rPr>
        <w:t>Τυπογραφέιο</w:t>
      </w:r>
      <w:proofErr w:type="spellEnd"/>
      <w:r w:rsidRPr="00B23E93">
        <w:rPr>
          <w:rStyle w:val="a9"/>
          <w:rFonts w:ascii="Tahoma" w:hAnsi="Tahoma" w:cs="Tahoma"/>
          <w:szCs w:val="22"/>
          <w:lang w:val="el-GR"/>
        </w:rPr>
        <w:t>).</w:t>
      </w:r>
    </w:p>
    <w:p w14:paraId="50F30223" w14:textId="77777777" w:rsidR="00D90BB5" w:rsidRPr="00B23E93" w:rsidRDefault="00D90BB5" w:rsidP="002B50AD">
      <w:pPr>
        <w:pStyle w:val="ListParagraph"/>
        <w:numPr>
          <w:ilvl w:val="1"/>
          <w:numId w:val="136"/>
        </w:numPr>
        <w:rPr>
          <w:rStyle w:val="a9"/>
          <w:rFonts w:ascii="Tahoma" w:hAnsi="Tahoma" w:cs="Tahoma"/>
          <w:szCs w:val="22"/>
          <w:lang w:val="el-GR"/>
        </w:rPr>
      </w:pPr>
      <w:r w:rsidRPr="00B23E93">
        <w:rPr>
          <w:rStyle w:val="a9"/>
          <w:rFonts w:ascii="Tahoma" w:hAnsi="Tahoma" w:cs="Tahoma"/>
          <w:szCs w:val="22"/>
          <w:lang w:val="el-GR"/>
        </w:rPr>
        <w:t xml:space="preserve">Θα πρέπει να υπάρχει διακριτή επιλογή μεταξύ αναζήτησης στο πλήρες κείμενο και αναζήτησης σε συγκεκριμένα </w:t>
      </w:r>
      <w:proofErr w:type="spellStart"/>
      <w:r w:rsidRPr="00B23E93">
        <w:rPr>
          <w:rStyle w:val="a9"/>
          <w:rFonts w:ascii="Tahoma" w:hAnsi="Tahoma" w:cs="Tahoma"/>
          <w:szCs w:val="22"/>
          <w:lang w:val="el-GR"/>
        </w:rPr>
        <w:t>μεταδεδομένα</w:t>
      </w:r>
      <w:proofErr w:type="spellEnd"/>
      <w:r w:rsidRPr="00B23E93">
        <w:rPr>
          <w:rStyle w:val="a9"/>
          <w:rFonts w:ascii="Tahoma" w:hAnsi="Tahoma" w:cs="Tahoma"/>
          <w:szCs w:val="22"/>
          <w:lang w:val="el-GR"/>
        </w:rPr>
        <w:t>.</w:t>
      </w:r>
    </w:p>
    <w:p w14:paraId="15A5EA9C" w14:textId="77777777" w:rsidR="00D90BB5" w:rsidRPr="00B23E93" w:rsidRDefault="00D90BB5" w:rsidP="002B50AD">
      <w:pPr>
        <w:pStyle w:val="ListParagraph"/>
        <w:numPr>
          <w:ilvl w:val="1"/>
          <w:numId w:val="136"/>
        </w:numPr>
        <w:rPr>
          <w:rStyle w:val="a9"/>
          <w:rFonts w:ascii="Tahoma" w:hAnsi="Tahoma" w:cs="Tahoma"/>
          <w:szCs w:val="22"/>
          <w:lang w:val="el-GR"/>
        </w:rPr>
      </w:pPr>
      <w:r w:rsidRPr="00B23E93">
        <w:rPr>
          <w:rStyle w:val="a9"/>
          <w:rFonts w:ascii="Tahoma" w:hAnsi="Tahoma" w:cs="Tahoma"/>
          <w:szCs w:val="22"/>
          <w:lang w:val="el-GR"/>
        </w:rPr>
        <w:t xml:space="preserve">Υποστήριξη δυναμικής παραγωγής δομών πλοήγησης (λίστες, ιεραρχίες, </w:t>
      </w:r>
      <w:proofErr w:type="spellStart"/>
      <w:r w:rsidRPr="00B23E93">
        <w:rPr>
          <w:rStyle w:val="a9"/>
          <w:rFonts w:ascii="Tahoma" w:hAnsi="Tahoma" w:cs="Tahoma"/>
          <w:szCs w:val="22"/>
          <w:lang w:val="el-GR"/>
        </w:rPr>
        <w:t>tag</w:t>
      </w:r>
      <w:proofErr w:type="spellEnd"/>
      <w:r w:rsidRPr="00B23E93">
        <w:rPr>
          <w:rStyle w:val="a9"/>
          <w:rFonts w:ascii="Tahoma" w:hAnsi="Tahoma" w:cs="Tahoma"/>
          <w:szCs w:val="22"/>
          <w:lang w:val="el-GR"/>
        </w:rPr>
        <w:t xml:space="preserve"> </w:t>
      </w:r>
      <w:proofErr w:type="spellStart"/>
      <w:r w:rsidRPr="00B23E93">
        <w:rPr>
          <w:rStyle w:val="a9"/>
          <w:rFonts w:ascii="Tahoma" w:hAnsi="Tahoma" w:cs="Tahoma"/>
          <w:szCs w:val="22"/>
          <w:lang w:val="el-GR"/>
        </w:rPr>
        <w:t>clouds</w:t>
      </w:r>
      <w:proofErr w:type="spellEnd"/>
      <w:r w:rsidRPr="00B23E93">
        <w:rPr>
          <w:rStyle w:val="a9"/>
          <w:rFonts w:ascii="Tahoma" w:hAnsi="Tahoma" w:cs="Tahoma"/>
          <w:szCs w:val="22"/>
          <w:lang w:val="el-GR"/>
        </w:rPr>
        <w:t>, θεματικοί χάρτες) βάσει της οντολογίας για τον εύκολο και άμεσο εντοπισμό της επιθυμητής πληροφορίας από το χρήστη.</w:t>
      </w:r>
    </w:p>
    <w:p w14:paraId="192619BF" w14:textId="77777777" w:rsidR="00D90BB5" w:rsidRPr="00B23E93" w:rsidRDefault="00D90BB5" w:rsidP="002B50AD">
      <w:pPr>
        <w:pStyle w:val="ListParagraph"/>
        <w:numPr>
          <w:ilvl w:val="1"/>
          <w:numId w:val="136"/>
        </w:numPr>
        <w:rPr>
          <w:rStyle w:val="a9"/>
          <w:rFonts w:ascii="Tahoma" w:hAnsi="Tahoma" w:cs="Tahoma"/>
          <w:szCs w:val="22"/>
          <w:lang w:val="el-GR"/>
        </w:rPr>
      </w:pPr>
      <w:r w:rsidRPr="00B23E93">
        <w:rPr>
          <w:rStyle w:val="a9"/>
          <w:rFonts w:ascii="Tahoma" w:hAnsi="Tahoma" w:cs="Tahoma"/>
          <w:szCs w:val="22"/>
          <w:lang w:val="el-GR"/>
        </w:rPr>
        <w:t>Δυνατότητα σημασιολογικής ανάλυσης του ερωτήματος του χρήστη με τη μορφή της εξαγωγής εννοιών και όρων του σημασιολογικού μοντέλου από αυτό.</w:t>
      </w:r>
    </w:p>
    <w:p w14:paraId="65B67B44" w14:textId="77777777" w:rsidR="00D90BB5" w:rsidRPr="00B23E93" w:rsidRDefault="00D90BB5" w:rsidP="002B50AD">
      <w:pPr>
        <w:pStyle w:val="ListParagraph"/>
        <w:numPr>
          <w:ilvl w:val="1"/>
          <w:numId w:val="136"/>
        </w:numPr>
        <w:rPr>
          <w:rStyle w:val="a9"/>
          <w:rFonts w:ascii="Tahoma" w:hAnsi="Tahoma" w:cs="Tahoma"/>
          <w:szCs w:val="22"/>
          <w:lang w:val="el-GR"/>
        </w:rPr>
      </w:pPr>
      <w:r w:rsidRPr="00B23E93">
        <w:rPr>
          <w:rStyle w:val="a9"/>
          <w:rFonts w:ascii="Tahoma" w:hAnsi="Tahoma" w:cs="Tahoma"/>
          <w:szCs w:val="22"/>
          <w:lang w:val="el-GR"/>
        </w:rPr>
        <w:t>Χρήση τεχνικών σημασιολογικής ανάκτησης πληροφορίας όπως συλλογιστική με βάση οντολογίες, συλλογιστική βασισμένη σε περιπτώσεις (</w:t>
      </w:r>
      <w:proofErr w:type="spellStart"/>
      <w:r w:rsidRPr="00B23E93">
        <w:rPr>
          <w:rStyle w:val="a9"/>
          <w:rFonts w:ascii="Tahoma" w:hAnsi="Tahoma" w:cs="Tahoma"/>
          <w:szCs w:val="22"/>
          <w:lang w:val="el-GR"/>
        </w:rPr>
        <w:t>Case</w:t>
      </w:r>
      <w:proofErr w:type="spellEnd"/>
      <w:r w:rsidRPr="00B23E93">
        <w:rPr>
          <w:rStyle w:val="a9"/>
          <w:rFonts w:ascii="Tahoma" w:hAnsi="Tahoma" w:cs="Tahoma"/>
          <w:szCs w:val="22"/>
          <w:lang w:val="el-GR"/>
        </w:rPr>
        <w:t xml:space="preserve"> </w:t>
      </w:r>
      <w:proofErr w:type="spellStart"/>
      <w:r w:rsidRPr="00B23E93">
        <w:rPr>
          <w:rStyle w:val="a9"/>
          <w:rFonts w:ascii="Tahoma" w:hAnsi="Tahoma" w:cs="Tahoma"/>
          <w:szCs w:val="22"/>
          <w:lang w:val="el-GR"/>
        </w:rPr>
        <w:t>Based</w:t>
      </w:r>
      <w:proofErr w:type="spellEnd"/>
      <w:r w:rsidRPr="00B23E93">
        <w:rPr>
          <w:rStyle w:val="a9"/>
          <w:rFonts w:ascii="Tahoma" w:hAnsi="Tahoma" w:cs="Tahoma"/>
          <w:szCs w:val="22"/>
          <w:lang w:val="el-GR"/>
        </w:rPr>
        <w:t xml:space="preserve"> </w:t>
      </w:r>
      <w:proofErr w:type="spellStart"/>
      <w:r w:rsidRPr="00B23E93">
        <w:rPr>
          <w:rStyle w:val="a9"/>
          <w:rFonts w:ascii="Tahoma" w:hAnsi="Tahoma" w:cs="Tahoma"/>
          <w:szCs w:val="22"/>
          <w:lang w:val="el-GR"/>
        </w:rPr>
        <w:t>Reasoning</w:t>
      </w:r>
      <w:proofErr w:type="spellEnd"/>
      <w:r w:rsidRPr="00B23E93">
        <w:rPr>
          <w:rStyle w:val="a9"/>
          <w:rFonts w:ascii="Tahoma" w:hAnsi="Tahoma" w:cs="Tahoma"/>
          <w:szCs w:val="22"/>
          <w:lang w:val="el-GR"/>
        </w:rPr>
        <w:t>) ή και συνδυασμός αυτών. Οι τεχνικές αυτές θα πρέπει να μπορούν να προσδιορίζουν τη σημασιολογική συνάφεια (</w:t>
      </w:r>
      <w:proofErr w:type="spellStart"/>
      <w:r w:rsidRPr="00B23E93">
        <w:rPr>
          <w:rStyle w:val="a9"/>
          <w:rFonts w:ascii="Tahoma" w:hAnsi="Tahoma" w:cs="Tahoma"/>
          <w:szCs w:val="22"/>
          <w:lang w:val="el-GR"/>
        </w:rPr>
        <w:t>semantic</w:t>
      </w:r>
      <w:proofErr w:type="spellEnd"/>
      <w:r w:rsidRPr="00B23E93">
        <w:rPr>
          <w:rStyle w:val="a9"/>
          <w:rFonts w:ascii="Tahoma" w:hAnsi="Tahoma" w:cs="Tahoma"/>
          <w:szCs w:val="22"/>
          <w:lang w:val="el-GR"/>
        </w:rPr>
        <w:t xml:space="preserve"> </w:t>
      </w:r>
      <w:proofErr w:type="spellStart"/>
      <w:r w:rsidRPr="00B23E93">
        <w:rPr>
          <w:rStyle w:val="a9"/>
          <w:rFonts w:ascii="Tahoma" w:hAnsi="Tahoma" w:cs="Tahoma"/>
          <w:szCs w:val="22"/>
          <w:lang w:val="el-GR"/>
        </w:rPr>
        <w:t>relevance</w:t>
      </w:r>
      <w:proofErr w:type="spellEnd"/>
      <w:r w:rsidRPr="00B23E93">
        <w:rPr>
          <w:rStyle w:val="a9"/>
          <w:rFonts w:ascii="Tahoma" w:hAnsi="Tahoma" w:cs="Tahoma"/>
          <w:szCs w:val="22"/>
          <w:lang w:val="el-GR"/>
        </w:rPr>
        <w:t>) μεταξύ του περιεχομένου και των ερωτήσεων των χρηστών.</w:t>
      </w:r>
    </w:p>
    <w:p w14:paraId="24A3D977" w14:textId="77777777" w:rsidR="00D90BB5" w:rsidRPr="00B23E93" w:rsidRDefault="00D90BB5" w:rsidP="002B50AD">
      <w:pPr>
        <w:pStyle w:val="ListParagraph"/>
        <w:numPr>
          <w:ilvl w:val="1"/>
          <w:numId w:val="136"/>
        </w:numPr>
        <w:rPr>
          <w:rStyle w:val="a9"/>
          <w:rFonts w:ascii="Tahoma" w:hAnsi="Tahoma" w:cs="Tahoma"/>
          <w:szCs w:val="22"/>
          <w:lang w:val="el-GR"/>
        </w:rPr>
      </w:pPr>
      <w:r w:rsidRPr="00B23E93">
        <w:rPr>
          <w:rStyle w:val="a9"/>
          <w:rFonts w:ascii="Tahoma" w:hAnsi="Tahoma" w:cs="Tahoma"/>
          <w:szCs w:val="22"/>
          <w:lang w:val="el-GR"/>
        </w:rPr>
        <w:t>Δυνατότητα παραμετροποίησης των παραπάνω τεχνικών βάσει συγκεκριμένης μεθοδολογίας, έτσι ώστε η αναζήτηση να μπορεί να προσαρμοστεί στα ιδιαίτερα χαρακτηριστικά τόσο του περιεχομένου όσο και των χρηστών που το αναζητούν. Η μεθοδολογία αυτή θα πρέπει να επιτρέπει τη δημιουργία προφίλ αναζητήσεων ανά ομάδα χρηστών με διαφορετικές παραμέτρους.</w:t>
      </w:r>
    </w:p>
    <w:p w14:paraId="3CDA6413" w14:textId="77777777" w:rsidR="00D90BB5" w:rsidRPr="00B23E93" w:rsidRDefault="00D90BB5" w:rsidP="002B50AD">
      <w:pPr>
        <w:pStyle w:val="ListParagraph"/>
        <w:numPr>
          <w:ilvl w:val="1"/>
          <w:numId w:val="136"/>
        </w:numPr>
        <w:rPr>
          <w:rStyle w:val="a9"/>
          <w:rFonts w:ascii="Tahoma" w:hAnsi="Tahoma" w:cs="Tahoma"/>
          <w:szCs w:val="22"/>
          <w:lang w:val="el-GR"/>
        </w:rPr>
      </w:pPr>
      <w:r w:rsidRPr="00B23E93">
        <w:rPr>
          <w:rStyle w:val="a9"/>
          <w:rFonts w:ascii="Tahoma" w:hAnsi="Tahoma" w:cs="Tahoma"/>
          <w:szCs w:val="22"/>
          <w:lang w:val="el-GR"/>
        </w:rPr>
        <w:t>Τα αποτελέσματα θα πρέπει να ταξινομούνται με βάση τη συνάφειά τους με την ερώτηση του χρήστη.</w:t>
      </w:r>
    </w:p>
    <w:p w14:paraId="213E0F6F" w14:textId="77777777" w:rsidR="00D90BB5" w:rsidRPr="00B23E93" w:rsidRDefault="00D90BB5" w:rsidP="002B50AD">
      <w:pPr>
        <w:pStyle w:val="ListParagraph"/>
        <w:numPr>
          <w:ilvl w:val="1"/>
          <w:numId w:val="136"/>
        </w:numPr>
        <w:rPr>
          <w:rStyle w:val="a9"/>
          <w:rFonts w:ascii="Tahoma" w:hAnsi="Tahoma" w:cs="Tahoma"/>
          <w:szCs w:val="22"/>
          <w:lang w:val="el-GR"/>
        </w:rPr>
      </w:pPr>
      <w:r w:rsidRPr="00B23E93">
        <w:rPr>
          <w:rStyle w:val="a9"/>
          <w:rFonts w:ascii="Tahoma" w:hAnsi="Tahoma" w:cs="Tahoma"/>
          <w:szCs w:val="22"/>
          <w:lang w:val="el-GR"/>
        </w:rPr>
        <w:t>Τα αποτελέσματα θα πρέπει να ομαδοποιούνται βάσει της μεταξύ τους συνάφειας.</w:t>
      </w:r>
    </w:p>
    <w:p w14:paraId="64E2E9B1" w14:textId="77777777" w:rsidR="00D90BB5" w:rsidRPr="00B23E93" w:rsidRDefault="00D90BB5" w:rsidP="002B50AD">
      <w:pPr>
        <w:pStyle w:val="ListParagraph"/>
        <w:numPr>
          <w:ilvl w:val="1"/>
          <w:numId w:val="136"/>
        </w:numPr>
        <w:rPr>
          <w:rStyle w:val="a9"/>
          <w:rFonts w:ascii="Tahoma" w:hAnsi="Tahoma" w:cs="Tahoma"/>
          <w:szCs w:val="22"/>
          <w:lang w:val="el-GR"/>
        </w:rPr>
      </w:pPr>
      <w:r w:rsidRPr="00B23E93">
        <w:rPr>
          <w:rStyle w:val="a9"/>
          <w:rFonts w:ascii="Tahoma" w:hAnsi="Tahoma" w:cs="Tahoma"/>
          <w:szCs w:val="22"/>
          <w:lang w:val="el-GR"/>
        </w:rPr>
        <w:t>Για κάθε αποτέλεσμα θα πρέπει να φαίνονται οι όροι της ερώτησης που οδήγησαν σε αυτό.</w:t>
      </w:r>
    </w:p>
    <w:p w14:paraId="702C195E" w14:textId="77777777" w:rsidR="00D90BB5" w:rsidRPr="00B23E93" w:rsidRDefault="00D90BB5" w:rsidP="002B50AD">
      <w:pPr>
        <w:pStyle w:val="ListParagraph"/>
        <w:numPr>
          <w:ilvl w:val="1"/>
          <w:numId w:val="136"/>
        </w:numPr>
        <w:rPr>
          <w:rStyle w:val="a9"/>
          <w:rFonts w:ascii="Tahoma" w:hAnsi="Tahoma" w:cs="Tahoma"/>
          <w:szCs w:val="22"/>
          <w:lang w:val="el-GR"/>
        </w:rPr>
      </w:pPr>
      <w:r w:rsidRPr="00B23E93">
        <w:rPr>
          <w:rStyle w:val="a9"/>
          <w:rFonts w:ascii="Tahoma" w:hAnsi="Tahoma" w:cs="Tahoma"/>
          <w:szCs w:val="22"/>
          <w:lang w:val="el-GR"/>
        </w:rPr>
        <w:t>Θα πρέπει ο χρήστης να μπορεί να εκλεπτύνει τα αποτελέσματα μιας αναζήτησης επιλέγοντας επιπλέον κριτήρια.</w:t>
      </w:r>
    </w:p>
    <w:p w14:paraId="66D624D4" w14:textId="77777777" w:rsidR="00D90BB5" w:rsidRPr="00B23E93" w:rsidRDefault="00D90BB5" w:rsidP="002B50AD">
      <w:pPr>
        <w:pStyle w:val="ListParagraph"/>
        <w:numPr>
          <w:ilvl w:val="1"/>
          <w:numId w:val="136"/>
        </w:numPr>
        <w:rPr>
          <w:rStyle w:val="a9"/>
          <w:rFonts w:ascii="Tahoma" w:hAnsi="Tahoma"/>
          <w:lang w:val="el-GR"/>
        </w:rPr>
      </w:pPr>
      <w:r w:rsidRPr="00B23E93">
        <w:rPr>
          <w:rStyle w:val="a9"/>
          <w:rFonts w:ascii="Tahoma" w:hAnsi="Tahoma" w:cs="Tahoma"/>
          <w:szCs w:val="22"/>
          <w:lang w:val="el-GR"/>
        </w:rPr>
        <w:t>Θα πρέπει το σύστημα να μπορεί να προτείνει στο χρήστη περιεχόμενο με βάση συναφείς με την ερώτησή του όρους (</w:t>
      </w:r>
      <w:proofErr w:type="spellStart"/>
      <w:r w:rsidRPr="00B23E93">
        <w:rPr>
          <w:rStyle w:val="a9"/>
          <w:rFonts w:ascii="Tahoma" w:hAnsi="Tahoma" w:cs="Tahoma"/>
          <w:szCs w:val="22"/>
          <w:lang w:val="el-GR"/>
        </w:rPr>
        <w:t>recommendation</w:t>
      </w:r>
      <w:proofErr w:type="spellEnd"/>
      <w:r w:rsidRPr="00B23E93">
        <w:rPr>
          <w:rStyle w:val="a9"/>
          <w:rFonts w:ascii="Tahoma" w:hAnsi="Tahoma" w:cs="Tahoma"/>
          <w:szCs w:val="22"/>
          <w:lang w:val="el-GR"/>
        </w:rPr>
        <w:t>).</w:t>
      </w:r>
    </w:p>
    <w:p w14:paraId="404FD89E" w14:textId="77777777" w:rsidR="00D90BB5" w:rsidRPr="00D90BB5" w:rsidRDefault="00D90BB5" w:rsidP="00D90BB5">
      <w:pPr>
        <w:rPr>
          <w:rFonts w:cs="Tahoma"/>
          <w:szCs w:val="22"/>
          <w:lang w:val="el-GR"/>
        </w:rPr>
      </w:pPr>
      <w:r w:rsidRPr="00D90BB5">
        <w:rPr>
          <w:rFonts w:cs="Tahoma"/>
          <w:szCs w:val="22"/>
          <w:lang w:val="el-GR"/>
        </w:rPr>
        <w:t>Η αναζήτηση μέσω των ευρετηρίων θα γίνεται μεμονωμένα ή με συνδυασμό των ακόλουθων πεδίων αναζήτησης (ενδεικτικά):</w:t>
      </w:r>
    </w:p>
    <w:p w14:paraId="52360C0D" w14:textId="77777777" w:rsidR="00D90BB5" w:rsidRPr="00B23E93" w:rsidRDefault="00D90BB5" w:rsidP="002B50AD">
      <w:pPr>
        <w:pStyle w:val="ListParagraph"/>
        <w:numPr>
          <w:ilvl w:val="0"/>
          <w:numId w:val="137"/>
        </w:numPr>
        <w:rPr>
          <w:rFonts w:cs="Tahoma"/>
          <w:szCs w:val="22"/>
          <w:lang w:val="el-GR"/>
        </w:rPr>
      </w:pPr>
      <w:r w:rsidRPr="00B23E93">
        <w:rPr>
          <w:rFonts w:cs="Tahoma"/>
          <w:szCs w:val="22"/>
          <w:lang w:val="el-GR"/>
        </w:rPr>
        <w:t>Κατηγορία νομοθετήματος (Νόμος, Υπουργική απόφαση κ.λπ.)</w:t>
      </w:r>
    </w:p>
    <w:p w14:paraId="7E7922B7" w14:textId="77777777" w:rsidR="00D90BB5" w:rsidRPr="00B23E93" w:rsidRDefault="00D90BB5" w:rsidP="002B50AD">
      <w:pPr>
        <w:pStyle w:val="ListParagraph"/>
        <w:numPr>
          <w:ilvl w:val="0"/>
          <w:numId w:val="137"/>
        </w:numPr>
        <w:rPr>
          <w:rFonts w:cs="Tahoma"/>
          <w:szCs w:val="22"/>
          <w:lang w:val="el-GR"/>
        </w:rPr>
      </w:pPr>
      <w:r w:rsidRPr="00B23E93">
        <w:rPr>
          <w:rFonts w:cs="Tahoma"/>
          <w:szCs w:val="22"/>
          <w:lang w:val="el-GR"/>
        </w:rPr>
        <w:t>Αριθμός και έτος έκδοσης</w:t>
      </w:r>
    </w:p>
    <w:p w14:paraId="0835B813" w14:textId="77777777" w:rsidR="00D90BB5" w:rsidRPr="00B23E93" w:rsidRDefault="00D90BB5" w:rsidP="002B50AD">
      <w:pPr>
        <w:pStyle w:val="ListParagraph"/>
        <w:numPr>
          <w:ilvl w:val="0"/>
          <w:numId w:val="137"/>
        </w:numPr>
        <w:rPr>
          <w:rFonts w:cs="Tahoma"/>
          <w:szCs w:val="22"/>
          <w:lang w:val="el-GR"/>
        </w:rPr>
      </w:pPr>
      <w:r w:rsidRPr="00B23E93">
        <w:rPr>
          <w:rFonts w:cs="Tahoma"/>
          <w:szCs w:val="22"/>
          <w:lang w:val="el-GR"/>
        </w:rPr>
        <w:t>Εκδότης</w:t>
      </w:r>
    </w:p>
    <w:p w14:paraId="0FE37278" w14:textId="77777777" w:rsidR="00D90BB5" w:rsidRPr="00B23E93" w:rsidRDefault="00D90BB5" w:rsidP="002B50AD">
      <w:pPr>
        <w:pStyle w:val="ListParagraph"/>
        <w:numPr>
          <w:ilvl w:val="0"/>
          <w:numId w:val="137"/>
        </w:numPr>
        <w:rPr>
          <w:rFonts w:cs="Tahoma"/>
          <w:szCs w:val="22"/>
          <w:lang w:val="el-GR"/>
        </w:rPr>
      </w:pPr>
      <w:r w:rsidRPr="00B23E93">
        <w:rPr>
          <w:rFonts w:cs="Tahoma"/>
          <w:szCs w:val="22"/>
          <w:lang w:val="el-GR"/>
        </w:rPr>
        <w:t>Στοιχεία ΦΕΚ (Τεύχος, αριθμός, ημερομηνία)</w:t>
      </w:r>
    </w:p>
    <w:p w14:paraId="23AB1699" w14:textId="77777777" w:rsidR="00D90BB5" w:rsidRPr="00B23E93" w:rsidRDefault="00D90BB5" w:rsidP="002B50AD">
      <w:pPr>
        <w:pStyle w:val="ListParagraph"/>
        <w:numPr>
          <w:ilvl w:val="0"/>
          <w:numId w:val="137"/>
        </w:numPr>
        <w:rPr>
          <w:rFonts w:cs="Tahoma"/>
          <w:szCs w:val="22"/>
          <w:lang w:val="el-GR"/>
        </w:rPr>
      </w:pPr>
      <w:r w:rsidRPr="00B23E93">
        <w:rPr>
          <w:rFonts w:cs="Tahoma"/>
          <w:szCs w:val="22"/>
          <w:lang w:val="el-GR"/>
        </w:rPr>
        <w:t>Άρθρο, παράγραφος</w:t>
      </w:r>
    </w:p>
    <w:p w14:paraId="758EBD7A" w14:textId="77777777" w:rsidR="00D90BB5" w:rsidRPr="00B23E93" w:rsidRDefault="00D90BB5" w:rsidP="002B50AD">
      <w:pPr>
        <w:pStyle w:val="ListParagraph"/>
        <w:numPr>
          <w:ilvl w:val="0"/>
          <w:numId w:val="137"/>
        </w:numPr>
        <w:rPr>
          <w:rFonts w:cs="Tahoma"/>
          <w:szCs w:val="22"/>
          <w:lang w:val="el-GR"/>
        </w:rPr>
      </w:pPr>
      <w:r w:rsidRPr="00B23E93">
        <w:rPr>
          <w:rFonts w:cs="Tahoma"/>
          <w:szCs w:val="22"/>
          <w:lang w:val="el-GR"/>
        </w:rPr>
        <w:t xml:space="preserve">Θεματικό Ευρετήριο </w:t>
      </w:r>
    </w:p>
    <w:p w14:paraId="0007DF9E" w14:textId="77777777" w:rsidR="00D90BB5" w:rsidRPr="00B23E93" w:rsidRDefault="00D90BB5" w:rsidP="002B50AD">
      <w:pPr>
        <w:pStyle w:val="ListParagraph"/>
        <w:numPr>
          <w:ilvl w:val="0"/>
          <w:numId w:val="137"/>
        </w:numPr>
        <w:rPr>
          <w:rFonts w:cs="Tahoma"/>
          <w:szCs w:val="22"/>
          <w:lang w:val="el-GR"/>
        </w:rPr>
      </w:pPr>
      <w:r w:rsidRPr="00B23E93">
        <w:rPr>
          <w:rFonts w:cs="Tahoma"/>
          <w:szCs w:val="22"/>
          <w:lang w:val="el-GR"/>
        </w:rPr>
        <w:t>Λέξεις κλειδιά</w:t>
      </w:r>
    </w:p>
    <w:p w14:paraId="491A7243" w14:textId="77777777" w:rsidR="00D90BB5" w:rsidRPr="00B23E93" w:rsidRDefault="00D90BB5" w:rsidP="002B50AD">
      <w:pPr>
        <w:pStyle w:val="ListParagraph"/>
        <w:numPr>
          <w:ilvl w:val="0"/>
          <w:numId w:val="137"/>
        </w:numPr>
        <w:rPr>
          <w:rFonts w:cs="Tahoma"/>
          <w:szCs w:val="22"/>
          <w:lang w:val="el-GR"/>
        </w:rPr>
      </w:pPr>
      <w:r w:rsidRPr="00B23E93">
        <w:rPr>
          <w:rFonts w:cs="Tahoma"/>
          <w:szCs w:val="22"/>
          <w:lang w:val="el-GR"/>
        </w:rPr>
        <w:t>Λήμματα</w:t>
      </w:r>
    </w:p>
    <w:p w14:paraId="169E4138" w14:textId="77777777" w:rsidR="00D90BB5" w:rsidRPr="00B23E93" w:rsidRDefault="00D90BB5" w:rsidP="002B50AD">
      <w:pPr>
        <w:pStyle w:val="ListParagraph"/>
        <w:numPr>
          <w:ilvl w:val="0"/>
          <w:numId w:val="137"/>
        </w:numPr>
        <w:rPr>
          <w:rFonts w:cs="Tahoma"/>
          <w:szCs w:val="22"/>
          <w:lang w:val="el-GR"/>
        </w:rPr>
      </w:pPr>
      <w:r w:rsidRPr="00B23E93">
        <w:rPr>
          <w:rFonts w:cs="Tahoma"/>
          <w:szCs w:val="22"/>
          <w:lang w:val="el-GR"/>
        </w:rPr>
        <w:t>Παραπομπές</w:t>
      </w:r>
    </w:p>
    <w:p w14:paraId="5038D064" w14:textId="77777777" w:rsidR="00D90BB5" w:rsidRPr="00B23E93" w:rsidRDefault="00D90BB5" w:rsidP="002B50AD">
      <w:pPr>
        <w:pStyle w:val="ListParagraph"/>
        <w:numPr>
          <w:ilvl w:val="0"/>
          <w:numId w:val="137"/>
        </w:numPr>
        <w:rPr>
          <w:rFonts w:cs="Tahoma"/>
          <w:szCs w:val="22"/>
          <w:lang w:val="el-GR"/>
        </w:rPr>
      </w:pPr>
      <w:r w:rsidRPr="00B23E93">
        <w:rPr>
          <w:rFonts w:cs="Tahoma"/>
          <w:szCs w:val="22"/>
          <w:lang w:val="el-GR"/>
        </w:rPr>
        <w:t>Νομικοί όροι</w:t>
      </w:r>
    </w:p>
    <w:p w14:paraId="2E9F7E5F" w14:textId="77777777" w:rsidR="00D90BB5" w:rsidRPr="00B23E93" w:rsidRDefault="00D90BB5" w:rsidP="002B50AD">
      <w:pPr>
        <w:pStyle w:val="ListParagraph"/>
        <w:numPr>
          <w:ilvl w:val="0"/>
          <w:numId w:val="137"/>
        </w:numPr>
        <w:rPr>
          <w:rFonts w:cs="Tahoma"/>
          <w:szCs w:val="22"/>
          <w:lang w:val="el-GR"/>
        </w:rPr>
      </w:pPr>
      <w:r w:rsidRPr="00B23E93">
        <w:rPr>
          <w:rFonts w:cs="Tahoma"/>
          <w:szCs w:val="22"/>
          <w:lang w:val="el-GR"/>
        </w:rPr>
        <w:t xml:space="preserve">Ελεύθερο κείμενο </w:t>
      </w:r>
    </w:p>
    <w:p w14:paraId="37BFC786" w14:textId="77777777" w:rsidR="00D90BB5" w:rsidRPr="00D90BB5" w:rsidRDefault="00D90BB5" w:rsidP="00D90BB5">
      <w:pPr>
        <w:rPr>
          <w:rFonts w:cs="Tahoma"/>
          <w:szCs w:val="22"/>
          <w:lang w:val="el-GR"/>
        </w:rPr>
      </w:pPr>
      <w:r w:rsidRPr="00D90BB5">
        <w:rPr>
          <w:rFonts w:cs="Tahoma"/>
          <w:szCs w:val="22"/>
          <w:lang w:val="el-GR"/>
        </w:rPr>
        <w:t xml:space="preserve">Η αναζήτηση μέσω ελεύθερου κειμένου θα γίνεται με βάση τις λέξεις-κλειδιά που υπάρχουν μέσα στο κυρίως κείμενο των προς αναζήτηση εγγράφων καθώς και στα λήμματα και τις παραπομπές του καθ’ ύλην ευρετηρίου. </w:t>
      </w:r>
    </w:p>
    <w:p w14:paraId="53561E52" w14:textId="77777777" w:rsidR="00D90BB5" w:rsidRPr="00D90BB5" w:rsidRDefault="00D90BB5" w:rsidP="00D90BB5">
      <w:pPr>
        <w:rPr>
          <w:rFonts w:cs="Tahoma"/>
          <w:szCs w:val="22"/>
          <w:lang w:val="el-GR"/>
        </w:rPr>
      </w:pPr>
      <w:r w:rsidRPr="00D90BB5">
        <w:rPr>
          <w:rFonts w:cs="Tahoma"/>
          <w:szCs w:val="22"/>
          <w:lang w:val="el-GR"/>
        </w:rPr>
        <w:t>Κάθε πεδίο αναζήτησης μπορεί να περιέχει (ενδεικτικά):</w:t>
      </w:r>
    </w:p>
    <w:p w14:paraId="29D603EF" w14:textId="77777777" w:rsidR="00D90BB5" w:rsidRPr="00B23E93" w:rsidRDefault="00D90BB5" w:rsidP="002B50AD">
      <w:pPr>
        <w:pStyle w:val="ListParagraph"/>
        <w:numPr>
          <w:ilvl w:val="0"/>
          <w:numId w:val="138"/>
        </w:numPr>
        <w:rPr>
          <w:rFonts w:cs="Tahoma"/>
          <w:szCs w:val="22"/>
          <w:lang w:val="el-GR"/>
        </w:rPr>
      </w:pPr>
      <w:r w:rsidRPr="00B23E93">
        <w:rPr>
          <w:rFonts w:cs="Tahoma"/>
          <w:szCs w:val="22"/>
          <w:lang w:val="el-GR"/>
        </w:rPr>
        <w:t>Μια λέξη</w:t>
      </w:r>
    </w:p>
    <w:p w14:paraId="1261C0FE" w14:textId="77777777" w:rsidR="00D90BB5" w:rsidRPr="00B23E93" w:rsidRDefault="00D90BB5" w:rsidP="002B50AD">
      <w:pPr>
        <w:pStyle w:val="ListParagraph"/>
        <w:numPr>
          <w:ilvl w:val="0"/>
          <w:numId w:val="138"/>
        </w:numPr>
        <w:rPr>
          <w:rFonts w:cs="Tahoma"/>
          <w:szCs w:val="22"/>
          <w:lang w:val="el-GR"/>
        </w:rPr>
      </w:pPr>
      <w:r w:rsidRPr="00B23E93">
        <w:rPr>
          <w:rFonts w:cs="Tahoma"/>
          <w:szCs w:val="22"/>
          <w:lang w:val="el-GR"/>
        </w:rPr>
        <w:t>Έναν αριθμό</w:t>
      </w:r>
    </w:p>
    <w:p w14:paraId="4B358998" w14:textId="77777777" w:rsidR="00D90BB5" w:rsidRPr="00B23E93" w:rsidRDefault="00D90BB5" w:rsidP="002B50AD">
      <w:pPr>
        <w:pStyle w:val="ListParagraph"/>
        <w:numPr>
          <w:ilvl w:val="0"/>
          <w:numId w:val="138"/>
        </w:numPr>
        <w:rPr>
          <w:rFonts w:cs="Tahoma"/>
          <w:szCs w:val="22"/>
          <w:lang w:val="el-GR"/>
        </w:rPr>
      </w:pPr>
      <w:r w:rsidRPr="00B23E93">
        <w:rPr>
          <w:rFonts w:cs="Tahoma"/>
          <w:szCs w:val="22"/>
          <w:lang w:val="el-GR"/>
        </w:rPr>
        <w:t>Συνδυασμό λέξεων και αριθμών</w:t>
      </w:r>
    </w:p>
    <w:p w14:paraId="5FEC6455" w14:textId="77777777" w:rsidR="00D90BB5" w:rsidRPr="00B23E93" w:rsidRDefault="00D90BB5" w:rsidP="002B50AD">
      <w:pPr>
        <w:pStyle w:val="ListParagraph"/>
        <w:numPr>
          <w:ilvl w:val="0"/>
          <w:numId w:val="138"/>
        </w:numPr>
        <w:rPr>
          <w:rFonts w:cs="Tahoma"/>
          <w:szCs w:val="22"/>
          <w:lang w:val="el-GR"/>
        </w:rPr>
      </w:pPr>
      <w:r w:rsidRPr="00B23E93">
        <w:rPr>
          <w:rFonts w:cs="Tahoma"/>
          <w:szCs w:val="22"/>
          <w:lang w:val="el-GR"/>
        </w:rPr>
        <w:t>Μια λεκτική πατέντα που δύναται να ορίζεται ως εξής (ενδεικτικά): μια λέξη, λέξη που αρχίζει με ένα σχηματισμό γραμμάτων και τελειώνει με άγνωστο σχηματισμό γραμμάτων, λέξη που αρχίζει και τελειώνει με ένα σχηματισμό γραμμάτων ανεξάρτητα από τον ενδιάμεσο σχηματισμό.</w:t>
      </w:r>
    </w:p>
    <w:p w14:paraId="0AD20219" w14:textId="2010C676" w:rsidR="00D90BB5" w:rsidRPr="00D90BB5" w:rsidRDefault="00D90BB5" w:rsidP="00D90BB5">
      <w:pPr>
        <w:rPr>
          <w:rFonts w:cs="Tahoma"/>
          <w:szCs w:val="22"/>
          <w:lang w:val="el-GR"/>
        </w:rPr>
      </w:pPr>
      <w:r w:rsidRPr="00D90BB5">
        <w:rPr>
          <w:rFonts w:cs="Tahoma"/>
          <w:szCs w:val="22"/>
          <w:lang w:val="el-GR"/>
        </w:rPr>
        <w:t xml:space="preserve">Η αναζήτηση θα δίνει μία λίστα αποτελεσμάτων (με τίτλο και περίληψη έναντι καθενός από αυτά), βάσει βαθμού συσχέτισης με το υποβληθέν ερώτημα. Καθένα από τα αποτελέσματα θα συσχετίζεται με αποτελέσματα των άλλων κατηγοριών. Για κάθε ένα από αυτά τα στοιχεία, θα υπάρχει συσχετισμός με τυχόν συνδεόμενο υλικό (νομοθεσία, νομολογία, αρθρογραφία, γνωμοδοτήσεις ΝΣΚ, </w:t>
      </w:r>
      <w:r w:rsidR="00B23E93">
        <w:rPr>
          <w:rFonts w:cs="Tahoma"/>
          <w:szCs w:val="22"/>
          <w:lang w:val="el-GR"/>
        </w:rPr>
        <w:t xml:space="preserve">κανονιστικές </w:t>
      </w:r>
      <w:r w:rsidRPr="00D90BB5">
        <w:rPr>
          <w:rFonts w:cs="Tahoma"/>
          <w:szCs w:val="22"/>
          <w:lang w:val="el-GR"/>
        </w:rPr>
        <w:t>αποφάσεις</w:t>
      </w:r>
      <w:r w:rsidR="00B23E93">
        <w:rPr>
          <w:rFonts w:cs="Tahoma"/>
          <w:szCs w:val="22"/>
          <w:lang w:val="el-GR"/>
        </w:rPr>
        <w:t>,</w:t>
      </w:r>
      <w:r w:rsidRPr="00D90BB5">
        <w:rPr>
          <w:rFonts w:cs="Tahoma"/>
          <w:szCs w:val="22"/>
          <w:lang w:val="el-GR"/>
        </w:rPr>
        <w:t xml:space="preserve"> κατ’ εξουσιοδότηση </w:t>
      </w:r>
      <w:proofErr w:type="spellStart"/>
      <w:r w:rsidRPr="00D90BB5">
        <w:rPr>
          <w:rFonts w:cs="Tahoma"/>
          <w:szCs w:val="22"/>
          <w:lang w:val="el-GR"/>
        </w:rPr>
        <w:t>εκδοθείσα</w:t>
      </w:r>
      <w:proofErr w:type="spellEnd"/>
      <w:r w:rsidRPr="00D90BB5">
        <w:rPr>
          <w:rFonts w:cs="Tahoma"/>
          <w:szCs w:val="22"/>
          <w:lang w:val="el-GR"/>
        </w:rPr>
        <w:t xml:space="preserve"> νομοθεσία, σχετικές διατάξεις, κ.λπ.). </w:t>
      </w:r>
    </w:p>
    <w:p w14:paraId="35A73E2B" w14:textId="77777777" w:rsidR="00D90BB5" w:rsidRPr="00D90BB5" w:rsidRDefault="00D90BB5" w:rsidP="00D90BB5">
      <w:pPr>
        <w:rPr>
          <w:rFonts w:cs="Tahoma"/>
          <w:szCs w:val="22"/>
          <w:lang w:val="el-GR"/>
        </w:rPr>
      </w:pPr>
      <w:r w:rsidRPr="00D90BB5">
        <w:rPr>
          <w:rFonts w:cs="Tahoma"/>
          <w:szCs w:val="22"/>
          <w:lang w:val="el-GR"/>
        </w:rPr>
        <w:t xml:space="preserve">Με την επιλογή από τη λίστα θα εμφανίζεται οθόνη με το πλήρες κείμενο του επιλεγέντος αποτελέσματος και το σχετικό με αυτό υλικό (που θα μπορεί επίσης να επιλέγεται), καταρχήν προς ανάγνωση και με δυνατότητες, επιπλέον, αποθήκευσης, εκτύπωσης, διάσωσης αποτελέσματος έρευνας και χρησιμοποίησής του σε επόμενη έρευνα. </w:t>
      </w:r>
    </w:p>
    <w:p w14:paraId="6C08BD3A" w14:textId="77777777" w:rsidR="00D90BB5" w:rsidRPr="00D90BB5" w:rsidRDefault="00D90BB5" w:rsidP="00D90BB5">
      <w:pPr>
        <w:rPr>
          <w:rFonts w:cs="Tahoma"/>
          <w:szCs w:val="22"/>
          <w:lang w:val="el-GR"/>
        </w:rPr>
      </w:pPr>
      <w:r w:rsidRPr="00D90BB5">
        <w:rPr>
          <w:rFonts w:cs="Tahoma"/>
          <w:szCs w:val="22"/>
          <w:lang w:val="el-GR"/>
        </w:rPr>
        <w:t>Στο αποτέλεσμα της αναζήτησης, στην περίπτωση αναζήτησης με ελεύθερο κείμενο θα επισημαίνονται μέσα στο κείμενο οι λέξεις που ζητήθηκαν, ενώ στην περίπτωση αναζήτησης μέσω του αριθμητικού ευρετηρίου θα επισημαίνονται μέσα στο κείμενο οι διατάξεις που ζητήθηκαν.</w:t>
      </w:r>
    </w:p>
    <w:p w14:paraId="26505075" w14:textId="138A2466" w:rsidR="00D90BB5" w:rsidRPr="00D90BB5" w:rsidRDefault="00D90BB5" w:rsidP="00D90BB5">
      <w:pPr>
        <w:rPr>
          <w:rFonts w:cs="Tahoma"/>
          <w:szCs w:val="22"/>
          <w:lang w:val="el-GR"/>
        </w:rPr>
      </w:pPr>
      <w:r w:rsidRPr="00D90BB5">
        <w:rPr>
          <w:rFonts w:cs="Tahoma"/>
          <w:szCs w:val="22"/>
          <w:lang w:val="el-GR"/>
        </w:rPr>
        <w:t>Ειδικά όσον αφορά την κατηγορία της νομοθετικής και κανονιστικής ύλης, αυτή θα πρέπει να ανοίγει με δύο τρόπους. Εκτός από την οθόνη με το κείμενο του άρθρου, όπως ισχύει σήμερα, σε .</w:t>
      </w:r>
      <w:r w:rsidRPr="00D90BB5">
        <w:rPr>
          <w:rFonts w:cs="Tahoma"/>
          <w:szCs w:val="22"/>
        </w:rPr>
        <w:t>html</w:t>
      </w:r>
      <w:r w:rsidRPr="00D90BB5">
        <w:rPr>
          <w:rFonts w:cs="Tahoma"/>
          <w:szCs w:val="22"/>
          <w:lang w:val="el-GR"/>
        </w:rPr>
        <w:t xml:space="preserve"> (θα εισάγεται ως .</w:t>
      </w:r>
      <w:r w:rsidRPr="00D90BB5">
        <w:rPr>
          <w:rFonts w:cs="Tahoma"/>
          <w:szCs w:val="22"/>
        </w:rPr>
        <w:t>doc</w:t>
      </w:r>
      <w:r w:rsidRPr="00D90BB5">
        <w:rPr>
          <w:rFonts w:cs="Tahoma"/>
          <w:szCs w:val="22"/>
          <w:lang w:val="el-GR"/>
        </w:rPr>
        <w:t xml:space="preserve"> ή .</w:t>
      </w:r>
      <w:r w:rsidRPr="00D90BB5">
        <w:rPr>
          <w:rFonts w:cs="Tahoma"/>
          <w:szCs w:val="22"/>
        </w:rPr>
        <w:t>txt</w:t>
      </w:r>
      <w:r w:rsidRPr="00D90BB5">
        <w:rPr>
          <w:rFonts w:cs="Tahoma"/>
          <w:szCs w:val="22"/>
          <w:lang w:val="el-GR"/>
        </w:rPr>
        <w:t xml:space="preserve">), θα παρέχεται η δυνατότητα εμφάνισης λίστας με όλα τα ΦΕΚ που αποτελούν την «ιστορία» του άρθρου αυτού. Π.χ. το άρθρο </w:t>
      </w:r>
      <w:proofErr w:type="spellStart"/>
      <w:r w:rsidR="00B23E93">
        <w:rPr>
          <w:rFonts w:cs="Tahoma"/>
          <w:szCs w:val="22"/>
          <w:lang w:val="el-GR"/>
        </w:rPr>
        <w:t>χχ</w:t>
      </w:r>
      <w:proofErr w:type="spellEnd"/>
      <w:r w:rsidRPr="00D90BB5">
        <w:rPr>
          <w:rFonts w:cs="Tahoma"/>
          <w:szCs w:val="22"/>
          <w:lang w:val="el-GR"/>
        </w:rPr>
        <w:t xml:space="preserve"> του </w:t>
      </w:r>
      <w:proofErr w:type="spellStart"/>
      <w:r w:rsidRPr="00D90BB5">
        <w:rPr>
          <w:rFonts w:cs="Tahoma"/>
          <w:szCs w:val="22"/>
          <w:lang w:val="el-GR"/>
        </w:rPr>
        <w:t>ν.</w:t>
      </w:r>
      <w:r w:rsidR="00B23E93">
        <w:rPr>
          <w:rFonts w:cs="Tahoma"/>
          <w:szCs w:val="22"/>
          <w:lang w:val="el-GR"/>
        </w:rPr>
        <w:t>χχχχ</w:t>
      </w:r>
      <w:proofErr w:type="spellEnd"/>
      <w:r w:rsidRPr="00D90BB5">
        <w:rPr>
          <w:rFonts w:cs="Tahoma"/>
          <w:szCs w:val="22"/>
          <w:lang w:val="el-GR"/>
        </w:rPr>
        <w:t>/</w:t>
      </w:r>
      <w:proofErr w:type="spellStart"/>
      <w:r w:rsidR="00B23E93">
        <w:rPr>
          <w:rFonts w:cs="Tahoma"/>
          <w:szCs w:val="22"/>
          <w:lang w:val="el-GR"/>
        </w:rPr>
        <w:t>χχχχ</w:t>
      </w:r>
      <w:proofErr w:type="spellEnd"/>
      <w:r w:rsidRPr="00D90BB5">
        <w:rPr>
          <w:rFonts w:cs="Tahoma"/>
          <w:szCs w:val="22"/>
          <w:lang w:val="el-GR"/>
        </w:rPr>
        <w:t xml:space="preserve"> θεσπίστηκε για πρώτη φορά το </w:t>
      </w:r>
      <w:proofErr w:type="spellStart"/>
      <w:r w:rsidR="00B23E93">
        <w:rPr>
          <w:rFonts w:cs="Tahoma"/>
          <w:szCs w:val="22"/>
          <w:lang w:val="el-GR"/>
        </w:rPr>
        <w:t>χχχχ</w:t>
      </w:r>
      <w:proofErr w:type="spellEnd"/>
      <w:r w:rsidRPr="00D90BB5">
        <w:rPr>
          <w:rFonts w:cs="Tahoma"/>
          <w:szCs w:val="22"/>
          <w:lang w:val="el-GR"/>
        </w:rPr>
        <w:t xml:space="preserve">, αλλά τροποποιήθηκε πολλές φορές, με μεταγενέστερους νόμους. Ο χρήστης θα βλέπει στην οθόνη το κείμενο του άρθρου όπως ισχύει σήμερα [άρα ένα αρχείο], αλλά θα του δίνεται και η επιλογή να μπορεί να ανοίξει όλα τα ΦΕΚ που διαμόρφωσαν το κείμενο του άρθρου, από τη θέσπισή του μέχρι την τελευταία τροποποίηση [άρα, μία λίστα με π.χ. οκτώ αρχεία]. </w:t>
      </w:r>
      <w:proofErr w:type="spellStart"/>
      <w:r w:rsidRPr="00D90BB5">
        <w:rPr>
          <w:rFonts w:cs="Tahoma"/>
          <w:szCs w:val="22"/>
          <w:lang w:val="el-GR"/>
        </w:rPr>
        <w:t>Σημειωτέον</w:t>
      </w:r>
      <w:proofErr w:type="spellEnd"/>
      <w:r w:rsidRPr="00D90BB5">
        <w:rPr>
          <w:rFonts w:cs="Tahoma"/>
          <w:szCs w:val="22"/>
          <w:lang w:val="el-GR"/>
        </w:rPr>
        <w:t xml:space="preserve"> ότι, επειδή σ’ αυτά τα αρχεία των ΦΕΚ η τροποποιητική διάταξη μπορεί να είναι μόνο μία φράση μέσα σε ένα πολυσέλιδο νομοθέτημα, θα πρέπει να υπάρχει κάποιο σημείο ένδειξης (</w:t>
      </w:r>
      <w:r w:rsidRPr="00D90BB5">
        <w:rPr>
          <w:rFonts w:cs="Tahoma"/>
          <w:szCs w:val="22"/>
        </w:rPr>
        <w:t>bookmark</w:t>
      </w:r>
      <w:r w:rsidRPr="00D90BB5">
        <w:rPr>
          <w:rFonts w:cs="Tahoma"/>
          <w:szCs w:val="22"/>
          <w:lang w:val="el-GR"/>
        </w:rPr>
        <w:t xml:space="preserve">), ώστε να εντοπίζεται αμέσως το κρίσιμο σημείο του ΦΕΚ.  </w:t>
      </w:r>
    </w:p>
    <w:p w14:paraId="722B720A" w14:textId="5AEE2024" w:rsidR="00D90BB5" w:rsidRDefault="00D90BB5" w:rsidP="00D90BB5">
      <w:pPr>
        <w:rPr>
          <w:rFonts w:cs="Tahoma"/>
          <w:szCs w:val="22"/>
          <w:lang w:val="el-GR"/>
        </w:rPr>
      </w:pPr>
      <w:r w:rsidRPr="00D90BB5">
        <w:rPr>
          <w:rFonts w:cs="Tahoma"/>
          <w:szCs w:val="22"/>
          <w:lang w:val="el-GR"/>
        </w:rPr>
        <w:t>Περαιτέρω, είναι αναγκαίο, η βάση δεδομένων να δίνει την πρόσθετη δυνατότητα να εμφανίζεται το νομοθέτημα όχι όπως ισχύει σήμερα, αλλά όπως ίσχυε σε δεδομένες χρονικές στιγμές (</w:t>
      </w:r>
      <w:proofErr w:type="spellStart"/>
      <w:r w:rsidRPr="00D90BB5">
        <w:rPr>
          <w:rFonts w:cs="Tahoma"/>
          <w:szCs w:val="22"/>
          <w:lang w:val="el-GR"/>
        </w:rPr>
        <w:t>προϊσχύσασες</w:t>
      </w:r>
      <w:proofErr w:type="spellEnd"/>
      <w:r w:rsidRPr="00D90BB5">
        <w:rPr>
          <w:rFonts w:cs="Tahoma"/>
          <w:szCs w:val="22"/>
          <w:lang w:val="el-GR"/>
        </w:rPr>
        <w:t xml:space="preserve"> μορφές άρθρου). </w:t>
      </w:r>
    </w:p>
    <w:p w14:paraId="0450B10C" w14:textId="499EC1A5" w:rsidR="0030375B" w:rsidRPr="0030375B" w:rsidRDefault="0030375B" w:rsidP="002B50AD">
      <w:pPr>
        <w:pStyle w:val="Heading4"/>
        <w:numPr>
          <w:ilvl w:val="3"/>
          <w:numId w:val="130"/>
        </w:numPr>
        <w:tabs>
          <w:tab w:val="left" w:pos="1134"/>
        </w:tabs>
        <w:rPr>
          <w:rFonts w:ascii="Tahoma" w:hAnsi="Tahoma" w:cs="Tahoma"/>
          <w:szCs w:val="22"/>
          <w:lang w:val="el-GR"/>
        </w:rPr>
      </w:pPr>
      <w:bookmarkStart w:id="273" w:name="_Ref23261093"/>
      <w:bookmarkStart w:id="274" w:name="_Toc40458260"/>
      <w:r w:rsidRPr="0030375B">
        <w:rPr>
          <w:rFonts w:ascii="Tahoma" w:hAnsi="Tahoma" w:cs="Tahoma"/>
          <w:szCs w:val="22"/>
          <w:lang w:val="el-GR"/>
        </w:rPr>
        <w:t xml:space="preserve">Άξονας </w:t>
      </w:r>
      <w:r>
        <w:rPr>
          <w:rFonts w:ascii="Tahoma" w:hAnsi="Tahoma" w:cs="Tahoma"/>
          <w:szCs w:val="22"/>
          <w:lang w:val="el-GR"/>
        </w:rPr>
        <w:t>3</w:t>
      </w:r>
      <w:r w:rsidRPr="0030375B">
        <w:rPr>
          <w:rFonts w:ascii="Tahoma" w:hAnsi="Tahoma" w:cs="Tahoma"/>
          <w:szCs w:val="22"/>
          <w:lang w:val="el-GR"/>
        </w:rPr>
        <w:t xml:space="preserve"> (Α</w:t>
      </w:r>
      <w:r>
        <w:rPr>
          <w:rFonts w:ascii="Tahoma" w:hAnsi="Tahoma" w:cs="Tahoma"/>
          <w:szCs w:val="22"/>
          <w:lang w:val="el-GR"/>
        </w:rPr>
        <w:t>3</w:t>
      </w:r>
      <w:r w:rsidRPr="0030375B">
        <w:rPr>
          <w:rFonts w:ascii="Tahoma" w:hAnsi="Tahoma" w:cs="Tahoma"/>
          <w:szCs w:val="22"/>
          <w:lang w:val="el-GR"/>
        </w:rPr>
        <w:t>) - Υλοποίηση ολοκληρωμένου συστήματος καλής νομοθέτησης</w:t>
      </w:r>
      <w:bookmarkEnd w:id="273"/>
      <w:bookmarkEnd w:id="274"/>
    </w:p>
    <w:p w14:paraId="19F4D98D" w14:textId="580EDF2A" w:rsidR="0030375B" w:rsidRPr="0030375B" w:rsidRDefault="0030375B" w:rsidP="0030375B">
      <w:pPr>
        <w:pStyle w:val="ListParagraph1"/>
        <w:spacing w:after="60" w:line="276" w:lineRule="auto"/>
        <w:ind w:left="-31"/>
        <w:rPr>
          <w:rFonts w:ascii="Tahoma" w:hAnsi="Tahoma" w:cs="Tahoma"/>
          <w:sz w:val="22"/>
          <w:szCs w:val="22"/>
        </w:rPr>
      </w:pPr>
      <w:r>
        <w:rPr>
          <w:rFonts w:ascii="Tahoma" w:hAnsi="Tahoma" w:cs="Tahoma"/>
          <w:b/>
          <w:sz w:val="22"/>
          <w:szCs w:val="22"/>
        </w:rPr>
        <w:t xml:space="preserve">Στο πλαίσιο του </w:t>
      </w:r>
      <w:r w:rsidR="00512A7C">
        <w:rPr>
          <w:rFonts w:ascii="Tahoma" w:hAnsi="Tahoma" w:cs="Tahoma"/>
          <w:b/>
          <w:sz w:val="22"/>
          <w:szCs w:val="22"/>
        </w:rPr>
        <w:t>Άξονα</w:t>
      </w:r>
      <w:r>
        <w:rPr>
          <w:rFonts w:ascii="Tahoma" w:hAnsi="Tahoma" w:cs="Tahoma"/>
          <w:b/>
          <w:sz w:val="22"/>
          <w:szCs w:val="22"/>
        </w:rPr>
        <w:t xml:space="preserve"> 3 του Έργου θα υλοποιηθεί </w:t>
      </w:r>
      <w:r w:rsidRPr="0030375B">
        <w:rPr>
          <w:rFonts w:ascii="Tahoma" w:hAnsi="Tahoma" w:cs="Tahoma"/>
          <w:bCs/>
          <w:sz w:val="22"/>
          <w:szCs w:val="22"/>
        </w:rPr>
        <w:t xml:space="preserve">ο Σχεδιασμός, ανάπτυξη, έλεγχος, πιλοτική εφαρμογή και θέση σε παραγωγική λειτουργία σουίτας εφαρμογών για την υποστήριξη της </w:t>
      </w:r>
      <w:proofErr w:type="spellStart"/>
      <w:r w:rsidRPr="0030375B">
        <w:rPr>
          <w:rFonts w:ascii="Tahoma" w:hAnsi="Tahoma" w:cs="Tahoma"/>
          <w:bCs/>
          <w:sz w:val="22"/>
          <w:szCs w:val="22"/>
        </w:rPr>
        <w:t>νομοπαραγωγικής</w:t>
      </w:r>
      <w:proofErr w:type="spellEnd"/>
      <w:r w:rsidRPr="0030375B">
        <w:rPr>
          <w:rFonts w:ascii="Tahoma" w:hAnsi="Tahoma" w:cs="Tahoma"/>
          <w:bCs/>
          <w:sz w:val="22"/>
          <w:szCs w:val="22"/>
        </w:rPr>
        <w:t>, νομοθετικής και κανονιστικής διαδικασίας με βάση την οντολογία, που διαμορφών</w:t>
      </w:r>
      <w:r>
        <w:rPr>
          <w:rFonts w:ascii="Tahoma" w:hAnsi="Tahoma" w:cs="Tahoma"/>
          <w:bCs/>
          <w:sz w:val="22"/>
          <w:szCs w:val="22"/>
        </w:rPr>
        <w:t>ε</w:t>
      </w:r>
      <w:r w:rsidRPr="0030375B">
        <w:rPr>
          <w:rFonts w:ascii="Tahoma" w:hAnsi="Tahoma" w:cs="Tahoma"/>
          <w:bCs/>
          <w:sz w:val="22"/>
          <w:szCs w:val="22"/>
        </w:rPr>
        <w:t>ται στο</w:t>
      </w:r>
      <w:r>
        <w:rPr>
          <w:rFonts w:ascii="Tahoma" w:hAnsi="Tahoma" w:cs="Tahoma"/>
          <w:bCs/>
          <w:sz w:val="22"/>
          <w:szCs w:val="22"/>
        </w:rPr>
        <w:t>ν</w:t>
      </w:r>
      <w:r w:rsidRPr="0030375B">
        <w:rPr>
          <w:rFonts w:ascii="Tahoma" w:hAnsi="Tahoma" w:cs="Tahoma"/>
          <w:bCs/>
          <w:sz w:val="22"/>
          <w:szCs w:val="22"/>
        </w:rPr>
        <w:t xml:space="preserve"> άξον</w:t>
      </w:r>
      <w:r>
        <w:rPr>
          <w:rFonts w:ascii="Tahoma" w:hAnsi="Tahoma" w:cs="Tahoma"/>
          <w:bCs/>
          <w:sz w:val="22"/>
          <w:szCs w:val="22"/>
        </w:rPr>
        <w:t>α</w:t>
      </w:r>
      <w:r w:rsidRPr="0030375B">
        <w:rPr>
          <w:rFonts w:ascii="Tahoma" w:hAnsi="Tahoma" w:cs="Tahoma"/>
          <w:bCs/>
          <w:sz w:val="22"/>
          <w:szCs w:val="22"/>
        </w:rPr>
        <w:t xml:space="preserve"> Α1 </w:t>
      </w:r>
      <w:r>
        <w:rPr>
          <w:rFonts w:ascii="Tahoma" w:hAnsi="Tahoma" w:cs="Tahoma"/>
          <w:bCs/>
          <w:sz w:val="22"/>
          <w:szCs w:val="22"/>
        </w:rPr>
        <w:t xml:space="preserve">και </w:t>
      </w:r>
      <w:r w:rsidRPr="0030375B">
        <w:rPr>
          <w:rFonts w:ascii="Tahoma" w:hAnsi="Tahoma" w:cs="Tahoma"/>
          <w:bCs/>
          <w:sz w:val="22"/>
          <w:szCs w:val="22"/>
        </w:rPr>
        <w:t xml:space="preserve">τα πρότυπα και τις διαδικασίες </w:t>
      </w:r>
      <w:r>
        <w:rPr>
          <w:rFonts w:ascii="Tahoma" w:hAnsi="Tahoma" w:cs="Tahoma"/>
          <w:bCs/>
          <w:sz w:val="22"/>
          <w:szCs w:val="22"/>
        </w:rPr>
        <w:t xml:space="preserve">που αποτελούν παραδοτέο </w:t>
      </w:r>
      <w:r w:rsidR="00C168C7">
        <w:rPr>
          <w:rFonts w:ascii="Tahoma" w:hAnsi="Tahoma" w:cs="Tahoma"/>
          <w:bCs/>
          <w:sz w:val="22"/>
          <w:szCs w:val="22"/>
        </w:rPr>
        <w:t>της Φάσης 1.</w:t>
      </w:r>
      <w:r w:rsidRPr="0030375B">
        <w:rPr>
          <w:rFonts w:ascii="Tahoma" w:hAnsi="Tahoma" w:cs="Tahoma"/>
          <w:bCs/>
          <w:sz w:val="22"/>
          <w:szCs w:val="22"/>
        </w:rPr>
        <w:t xml:space="preserve"> Η σουίτα περιλαμβάνει συνεργατικό εργαλείο παραγωγής και επεξεργασίας ρυθμιστικών κειμένων, πλατφόρμα διακίνησης και διαχείρισης αυτών καθώς και</w:t>
      </w:r>
      <w:r w:rsidRPr="0030375B">
        <w:rPr>
          <w:rFonts w:ascii="Tahoma" w:hAnsi="Tahoma" w:cs="Tahoma"/>
          <w:sz w:val="22"/>
          <w:szCs w:val="22"/>
        </w:rPr>
        <w:t xml:space="preserve"> υποστηρικτικό συστημικό λογισμικό. Χρήστες της σουίτας θα είναι στελέχη της Γ</w:t>
      </w:r>
      <w:r>
        <w:rPr>
          <w:rFonts w:ascii="Tahoma" w:hAnsi="Tahoma" w:cs="Tahoma"/>
          <w:sz w:val="22"/>
          <w:szCs w:val="22"/>
        </w:rPr>
        <w:t xml:space="preserve">ενικής </w:t>
      </w:r>
      <w:r w:rsidRPr="0030375B">
        <w:rPr>
          <w:rFonts w:ascii="Tahoma" w:hAnsi="Tahoma" w:cs="Tahoma"/>
          <w:sz w:val="22"/>
          <w:szCs w:val="22"/>
        </w:rPr>
        <w:t>Γ</w:t>
      </w:r>
      <w:r>
        <w:rPr>
          <w:rFonts w:ascii="Tahoma" w:hAnsi="Tahoma" w:cs="Tahoma"/>
          <w:sz w:val="22"/>
          <w:szCs w:val="22"/>
        </w:rPr>
        <w:t xml:space="preserve">ραμματείας της </w:t>
      </w:r>
      <w:r w:rsidRPr="0030375B">
        <w:rPr>
          <w:rFonts w:ascii="Tahoma" w:hAnsi="Tahoma" w:cs="Tahoma"/>
          <w:sz w:val="22"/>
          <w:szCs w:val="22"/>
        </w:rPr>
        <w:t>Κ</w:t>
      </w:r>
      <w:r>
        <w:rPr>
          <w:rFonts w:ascii="Tahoma" w:hAnsi="Tahoma" w:cs="Tahoma"/>
          <w:sz w:val="22"/>
          <w:szCs w:val="22"/>
        </w:rPr>
        <w:t>υβέρνησης</w:t>
      </w:r>
      <w:r w:rsidRPr="0030375B">
        <w:rPr>
          <w:rFonts w:ascii="Tahoma" w:hAnsi="Tahoma" w:cs="Tahoma"/>
          <w:sz w:val="22"/>
          <w:szCs w:val="22"/>
        </w:rPr>
        <w:t xml:space="preserve">, όλων των φορέων οι οποίοι συμμετέχουν στη </w:t>
      </w:r>
      <w:proofErr w:type="spellStart"/>
      <w:r w:rsidRPr="0030375B">
        <w:rPr>
          <w:rFonts w:ascii="Tahoma" w:hAnsi="Tahoma" w:cs="Tahoma"/>
          <w:sz w:val="22"/>
          <w:szCs w:val="22"/>
        </w:rPr>
        <w:t>νομοπαραγωγική</w:t>
      </w:r>
      <w:proofErr w:type="spellEnd"/>
      <w:r w:rsidRPr="0030375B">
        <w:rPr>
          <w:rFonts w:ascii="Tahoma" w:hAnsi="Tahoma" w:cs="Tahoma"/>
          <w:sz w:val="22"/>
          <w:szCs w:val="22"/>
        </w:rPr>
        <w:t xml:space="preserve"> και κανονιστική διαδικασία (τα όργανα θέσπισης ρυθμίσεων, όπως αναφέρονται στο άρθρο 4 του ν.4048/2012), χρήστες της Βουλής των Ελλήνων (ως προς το κοινοβουλευτικό έργο) και λοιποί εμπλεκόμενοι στις διαδικασίες παραγωγής, επεξεργασίας, έγκρισης και έκδοσης των ρυθμιστικών κειμένων. </w:t>
      </w:r>
    </w:p>
    <w:p w14:paraId="614AAF3E" w14:textId="77777777" w:rsidR="0030375B" w:rsidRPr="0030375B" w:rsidRDefault="0030375B" w:rsidP="0030375B">
      <w:pPr>
        <w:pStyle w:val="ListParagraph1"/>
        <w:spacing w:after="60" w:line="276" w:lineRule="auto"/>
        <w:ind w:left="-31"/>
        <w:rPr>
          <w:rFonts w:ascii="Tahoma" w:hAnsi="Tahoma" w:cs="Tahoma"/>
          <w:sz w:val="22"/>
          <w:szCs w:val="22"/>
        </w:rPr>
      </w:pPr>
      <w:r w:rsidRPr="0030375B">
        <w:rPr>
          <w:rFonts w:ascii="Tahoma" w:hAnsi="Tahoma" w:cs="Tahoma"/>
          <w:sz w:val="22"/>
          <w:szCs w:val="22"/>
        </w:rPr>
        <w:t xml:space="preserve">Το σύστημα θα διασυνδέεται με την Εθνική Πύλη Κωδικοποίησης διασφαλίζοντας (1) την τροφοδότησή της με δομημένα νέα  νομοθετήματα και κανονιστικές πράξεις (σύμφωνα με το κοινό ολοκληρωμένο οντολογικό μοντέλο που θα αναπτυχθεί) και (2) την «αυτόματη» σύνδεση με τις υπάρχουσες (ή μελλοντικές) κωδικοποιήσεις, εξασφαλίζοντας τη συνεχή </w:t>
      </w:r>
      <w:proofErr w:type="spellStart"/>
      <w:r w:rsidRPr="0030375B">
        <w:rPr>
          <w:rFonts w:ascii="Tahoma" w:hAnsi="Tahoma" w:cs="Tahoma"/>
          <w:sz w:val="22"/>
          <w:szCs w:val="22"/>
        </w:rPr>
        <w:t>επικαιροποίηση</w:t>
      </w:r>
      <w:proofErr w:type="spellEnd"/>
      <w:r w:rsidRPr="0030375B">
        <w:rPr>
          <w:rFonts w:ascii="Tahoma" w:hAnsi="Tahoma" w:cs="Tahoma"/>
          <w:sz w:val="22"/>
          <w:szCs w:val="22"/>
        </w:rPr>
        <w:t xml:space="preserve"> της διαθέσιμης πληροφορίας. Επιπρόσθετα, το σύστημα προβλέπεται να διασυνδεθεί με την πλατφόρμα διαχείρισης διαδικασιών και ρόλων της Βουλής των Ελλήνων και με το σύστημα του Εθνικού Τυπογραφείου.</w:t>
      </w:r>
    </w:p>
    <w:p w14:paraId="0931C022" w14:textId="1007FC08" w:rsidR="0030375B" w:rsidRPr="0030375B" w:rsidRDefault="0030375B" w:rsidP="0030375B">
      <w:pPr>
        <w:pStyle w:val="ListParagraph1"/>
        <w:spacing w:after="60" w:line="276" w:lineRule="auto"/>
        <w:ind w:left="-31"/>
        <w:rPr>
          <w:rFonts w:ascii="Tahoma" w:hAnsi="Tahoma" w:cs="Tahoma"/>
          <w:sz w:val="22"/>
          <w:szCs w:val="22"/>
        </w:rPr>
      </w:pPr>
      <w:r w:rsidRPr="0030375B">
        <w:rPr>
          <w:rFonts w:ascii="Tahoma" w:hAnsi="Tahoma" w:cs="Tahoma"/>
          <w:sz w:val="22"/>
          <w:szCs w:val="22"/>
        </w:rPr>
        <w:t xml:space="preserve"> Ανάλογα εργαλεία που έχουν αναπτυχθεί σε Ευρωπαϊκό και Διεθνές επίπεδο, όπως για παράδειγμα η εφαρμογή </w:t>
      </w:r>
      <w:r w:rsidRPr="0030375B">
        <w:rPr>
          <w:rFonts w:ascii="Tahoma" w:hAnsi="Tahoma" w:cs="Tahoma"/>
          <w:sz w:val="22"/>
          <w:szCs w:val="22"/>
          <w:lang w:val="en-US"/>
        </w:rPr>
        <w:t>LEOS</w:t>
      </w:r>
      <w:r w:rsidRPr="0030375B">
        <w:rPr>
          <w:rFonts w:ascii="Tahoma" w:hAnsi="Tahoma" w:cs="Tahoma"/>
          <w:sz w:val="22"/>
          <w:szCs w:val="22"/>
        </w:rPr>
        <w:t xml:space="preserve"> της Ευρωπαϊκής Ένωσης θα αποτελέσουν βασικό σημείο αναφοράς κατά το σχεδιασμό και την ανάπτυξη του συνεργατικού εργαλείου </w:t>
      </w:r>
      <w:proofErr w:type="spellStart"/>
      <w:r w:rsidRPr="0030375B">
        <w:rPr>
          <w:rFonts w:ascii="Tahoma" w:hAnsi="Tahoma" w:cs="Tahoma"/>
          <w:sz w:val="22"/>
          <w:szCs w:val="22"/>
        </w:rPr>
        <w:t>νομοπαραγωγικής</w:t>
      </w:r>
      <w:proofErr w:type="spellEnd"/>
      <w:r w:rsidRPr="0030375B">
        <w:rPr>
          <w:rFonts w:ascii="Tahoma" w:hAnsi="Tahoma" w:cs="Tahoma"/>
          <w:sz w:val="22"/>
          <w:szCs w:val="22"/>
        </w:rPr>
        <w:t xml:space="preserve"> και κανονιστικής διαδικασίας.  Στο πλαίσιο αυτό θα αξιοποιηθεί το </w:t>
      </w:r>
      <w:proofErr w:type="spellStart"/>
      <w:r w:rsidR="000D523E" w:rsidRPr="001646F9">
        <w:rPr>
          <w:rFonts w:cs="Tahoma"/>
          <w:sz w:val="22"/>
          <w:szCs w:val="22"/>
        </w:rPr>
        <w:t>το</w:t>
      </w:r>
      <w:proofErr w:type="spellEnd"/>
      <w:r w:rsidR="000D523E" w:rsidRPr="001646F9">
        <w:rPr>
          <w:rFonts w:cs="Tahoma"/>
          <w:sz w:val="22"/>
          <w:szCs w:val="22"/>
        </w:rPr>
        <w:t xml:space="preserve"> Εγχειρίδιο Νομοπαρασκευαστικής Μεθοδολογίας  καθώς και το Εγχειρίδιο και Υπόδειγμα Ανάλυσης Συνεπειών Ρύθμισης (</w:t>
      </w:r>
      <w:hyperlink r:id="rId28" w:history="1">
        <w:r w:rsidR="000D523E" w:rsidRPr="001646F9">
          <w:rPr>
            <w:rStyle w:val="Hyperlink"/>
            <w:rFonts w:cs="Tahoma"/>
            <w:sz w:val="22"/>
            <w:szCs w:val="22"/>
          </w:rPr>
          <w:t>https://gslegal.gov.gr/?p=7041</w:t>
        </w:r>
      </w:hyperlink>
      <w:r w:rsidR="000D523E" w:rsidRPr="00841895">
        <w:rPr>
          <w:rFonts w:cs="Tahoma"/>
          <w:sz w:val="22"/>
          <w:szCs w:val="22"/>
        </w:rPr>
        <w:t>)</w:t>
      </w:r>
      <w:r w:rsidR="000F54C5" w:rsidRPr="00841895">
        <w:rPr>
          <w:rFonts w:cs="Tahoma"/>
          <w:sz w:val="22"/>
          <w:szCs w:val="22"/>
        </w:rPr>
        <w:t>. Επίσης</w:t>
      </w:r>
      <w:r w:rsidR="000F54C5" w:rsidRPr="00841895">
        <w:rPr>
          <w:rFonts w:cs="Tahoma"/>
          <w:sz w:val="22"/>
          <w:szCs w:val="22"/>
          <w:lang w:val="en-US"/>
        </w:rPr>
        <w:t xml:space="preserve">, </w:t>
      </w:r>
      <w:r w:rsidR="000F54C5" w:rsidRPr="00841895">
        <w:rPr>
          <w:rFonts w:cs="Tahoma"/>
          <w:sz w:val="22"/>
          <w:szCs w:val="22"/>
        </w:rPr>
        <w:t>θα</w:t>
      </w:r>
      <w:r w:rsidR="000F54C5" w:rsidRPr="00841895">
        <w:rPr>
          <w:rFonts w:cs="Tahoma"/>
          <w:sz w:val="22"/>
          <w:szCs w:val="22"/>
          <w:lang w:val="en-US"/>
        </w:rPr>
        <w:t xml:space="preserve"> </w:t>
      </w:r>
      <w:r w:rsidR="000F54C5" w:rsidRPr="00841895">
        <w:rPr>
          <w:rFonts w:cs="Tahoma"/>
          <w:sz w:val="22"/>
          <w:szCs w:val="22"/>
        </w:rPr>
        <w:t>ληφθεί</w:t>
      </w:r>
      <w:r w:rsidR="000F54C5" w:rsidRPr="00841895">
        <w:rPr>
          <w:rFonts w:cs="Tahoma"/>
          <w:sz w:val="22"/>
          <w:szCs w:val="22"/>
          <w:lang w:val="en-US"/>
        </w:rPr>
        <w:t xml:space="preserve"> </w:t>
      </w:r>
      <w:r w:rsidR="000F54C5" w:rsidRPr="00841895">
        <w:rPr>
          <w:rFonts w:cs="Tahoma"/>
          <w:sz w:val="22"/>
          <w:szCs w:val="22"/>
        </w:rPr>
        <w:t>υπόψη</w:t>
      </w:r>
      <w:r w:rsidR="000F54C5" w:rsidRPr="00841895" w:rsidDel="000F54C5">
        <w:rPr>
          <w:rFonts w:ascii="Tahoma" w:hAnsi="Tahoma" w:cs="Tahoma"/>
          <w:sz w:val="22"/>
          <w:szCs w:val="22"/>
          <w:lang w:val="en-US"/>
        </w:rPr>
        <w:t xml:space="preserve"> </w:t>
      </w:r>
      <w:r w:rsidRPr="000F54C5">
        <w:rPr>
          <w:rFonts w:ascii="Tahoma" w:hAnsi="Tahoma" w:cs="Tahoma"/>
          <w:sz w:val="22"/>
          <w:szCs w:val="22"/>
        </w:rPr>
        <w:t>ι</w:t>
      </w:r>
      <w:r w:rsidRPr="00841895">
        <w:rPr>
          <w:rFonts w:ascii="Tahoma" w:hAnsi="Tahoma" w:cs="Tahoma"/>
          <w:sz w:val="22"/>
          <w:szCs w:val="22"/>
          <w:lang w:val="en-US"/>
        </w:rPr>
        <w:t xml:space="preserve"> </w:t>
      </w:r>
      <w:r w:rsidRPr="0030375B">
        <w:rPr>
          <w:rFonts w:ascii="Tahoma" w:hAnsi="Tahoma" w:cs="Tahoma"/>
          <w:sz w:val="22"/>
          <w:szCs w:val="22"/>
        </w:rPr>
        <w:t>η</w:t>
      </w:r>
      <w:r w:rsidRPr="00841895">
        <w:rPr>
          <w:rFonts w:ascii="Tahoma" w:hAnsi="Tahoma" w:cs="Tahoma"/>
          <w:sz w:val="22"/>
          <w:szCs w:val="22"/>
          <w:lang w:val="en-US"/>
        </w:rPr>
        <w:t xml:space="preserve"> </w:t>
      </w:r>
      <w:r w:rsidRPr="0030375B">
        <w:rPr>
          <w:rFonts w:ascii="Tahoma" w:hAnsi="Tahoma" w:cs="Tahoma"/>
          <w:sz w:val="22"/>
          <w:szCs w:val="22"/>
        </w:rPr>
        <w:t>μελέτη</w:t>
      </w:r>
      <w:r w:rsidRPr="00841895">
        <w:rPr>
          <w:rFonts w:ascii="Tahoma" w:hAnsi="Tahoma" w:cs="Tahoma"/>
          <w:sz w:val="22"/>
          <w:szCs w:val="22"/>
          <w:lang w:val="en-US"/>
        </w:rPr>
        <w:t xml:space="preserve"> </w:t>
      </w:r>
      <w:r w:rsidRPr="0030375B">
        <w:rPr>
          <w:rFonts w:ascii="Tahoma" w:hAnsi="Tahoma" w:cs="Tahoma"/>
          <w:sz w:val="22"/>
          <w:szCs w:val="22"/>
        </w:rPr>
        <w:t>με</w:t>
      </w:r>
      <w:r w:rsidRPr="00841895">
        <w:rPr>
          <w:rFonts w:ascii="Tahoma" w:hAnsi="Tahoma" w:cs="Tahoma"/>
          <w:sz w:val="22"/>
          <w:szCs w:val="22"/>
          <w:lang w:val="en-US"/>
        </w:rPr>
        <w:t xml:space="preserve"> </w:t>
      </w:r>
      <w:r w:rsidRPr="0030375B">
        <w:rPr>
          <w:rFonts w:ascii="Tahoma" w:hAnsi="Tahoma" w:cs="Tahoma"/>
          <w:sz w:val="22"/>
          <w:szCs w:val="22"/>
        </w:rPr>
        <w:t>τίτλο</w:t>
      </w:r>
      <w:r w:rsidRPr="00841895">
        <w:rPr>
          <w:rFonts w:ascii="Tahoma" w:hAnsi="Tahoma" w:cs="Tahoma"/>
          <w:sz w:val="22"/>
          <w:szCs w:val="22"/>
          <w:lang w:val="en-US"/>
        </w:rPr>
        <w:t xml:space="preserve"> «Initial analysis for the development of an IT tool on better regulation», </w:t>
      </w:r>
      <w:r w:rsidR="000F54C5">
        <w:rPr>
          <w:rFonts w:ascii="Tahoma" w:hAnsi="Tahoma" w:cs="Tahoma"/>
          <w:sz w:val="22"/>
          <w:szCs w:val="22"/>
        </w:rPr>
        <w:t>η</w:t>
      </w:r>
      <w:r w:rsidRPr="00841895">
        <w:rPr>
          <w:rFonts w:ascii="Tahoma" w:hAnsi="Tahoma" w:cs="Tahoma"/>
          <w:sz w:val="22"/>
          <w:szCs w:val="22"/>
          <w:lang w:val="en-US"/>
        </w:rPr>
        <w:t xml:space="preserve"> </w:t>
      </w:r>
      <w:r w:rsidRPr="0030375B">
        <w:rPr>
          <w:rFonts w:ascii="Tahoma" w:hAnsi="Tahoma" w:cs="Tahoma"/>
          <w:sz w:val="22"/>
          <w:szCs w:val="22"/>
        </w:rPr>
        <w:t>οποία</w:t>
      </w:r>
      <w:r w:rsidRPr="00841895">
        <w:rPr>
          <w:rFonts w:ascii="Tahoma" w:hAnsi="Tahoma" w:cs="Tahoma"/>
          <w:sz w:val="22"/>
          <w:szCs w:val="22"/>
          <w:lang w:val="en-US"/>
        </w:rPr>
        <w:t xml:space="preserve"> </w:t>
      </w:r>
      <w:r w:rsidRPr="0030375B">
        <w:rPr>
          <w:rFonts w:ascii="Tahoma" w:hAnsi="Tahoma" w:cs="Tahoma"/>
          <w:sz w:val="22"/>
          <w:szCs w:val="22"/>
        </w:rPr>
        <w:t>εκπονήθηκ</w:t>
      </w:r>
      <w:r w:rsidR="000F54C5">
        <w:rPr>
          <w:rFonts w:ascii="Tahoma" w:hAnsi="Tahoma" w:cs="Tahoma"/>
          <w:sz w:val="22"/>
          <w:szCs w:val="22"/>
        </w:rPr>
        <w:t>ε</w:t>
      </w:r>
      <w:r w:rsidRPr="00841895">
        <w:rPr>
          <w:rFonts w:ascii="Tahoma" w:hAnsi="Tahoma" w:cs="Tahoma"/>
          <w:sz w:val="22"/>
          <w:szCs w:val="22"/>
          <w:lang w:val="en-US"/>
        </w:rPr>
        <w:t xml:space="preserve"> </w:t>
      </w:r>
      <w:r w:rsidRPr="0030375B">
        <w:rPr>
          <w:rFonts w:ascii="Tahoma" w:hAnsi="Tahoma" w:cs="Tahoma"/>
          <w:sz w:val="22"/>
          <w:szCs w:val="22"/>
        </w:rPr>
        <w:t>με</w:t>
      </w:r>
      <w:r w:rsidRPr="00841895">
        <w:rPr>
          <w:rFonts w:ascii="Tahoma" w:hAnsi="Tahoma" w:cs="Tahoma"/>
          <w:sz w:val="22"/>
          <w:szCs w:val="22"/>
          <w:lang w:val="en-US"/>
        </w:rPr>
        <w:t xml:space="preserve"> </w:t>
      </w:r>
      <w:r w:rsidRPr="0030375B">
        <w:rPr>
          <w:rFonts w:ascii="Tahoma" w:hAnsi="Tahoma" w:cs="Tahoma"/>
          <w:sz w:val="22"/>
          <w:szCs w:val="22"/>
        </w:rPr>
        <w:t>την</w:t>
      </w:r>
      <w:r w:rsidRPr="00841895">
        <w:rPr>
          <w:rFonts w:ascii="Tahoma" w:hAnsi="Tahoma" w:cs="Tahoma"/>
          <w:sz w:val="22"/>
          <w:szCs w:val="22"/>
          <w:lang w:val="en-US"/>
        </w:rPr>
        <w:t xml:space="preserve"> </w:t>
      </w:r>
      <w:r w:rsidRPr="0030375B">
        <w:rPr>
          <w:rFonts w:ascii="Tahoma" w:hAnsi="Tahoma" w:cs="Tahoma"/>
          <w:sz w:val="22"/>
          <w:szCs w:val="22"/>
        </w:rPr>
        <w:t>υποστήριξη</w:t>
      </w:r>
      <w:r w:rsidRPr="00841895">
        <w:rPr>
          <w:rFonts w:ascii="Tahoma" w:hAnsi="Tahoma" w:cs="Tahoma"/>
          <w:sz w:val="22"/>
          <w:szCs w:val="22"/>
          <w:lang w:val="en-US"/>
        </w:rPr>
        <w:t xml:space="preserve"> </w:t>
      </w:r>
      <w:r w:rsidRPr="0030375B">
        <w:rPr>
          <w:rFonts w:ascii="Tahoma" w:hAnsi="Tahoma" w:cs="Tahoma"/>
          <w:sz w:val="22"/>
          <w:szCs w:val="22"/>
        </w:rPr>
        <w:t>της</w:t>
      </w:r>
      <w:r w:rsidRPr="00841895">
        <w:rPr>
          <w:rFonts w:ascii="Tahoma" w:hAnsi="Tahoma" w:cs="Tahoma"/>
          <w:sz w:val="22"/>
          <w:szCs w:val="22"/>
          <w:lang w:val="en-US"/>
        </w:rPr>
        <w:t xml:space="preserve"> </w:t>
      </w:r>
      <w:r w:rsidRPr="0030375B">
        <w:rPr>
          <w:rFonts w:ascii="Tahoma" w:hAnsi="Tahoma" w:cs="Tahoma"/>
          <w:sz w:val="22"/>
          <w:szCs w:val="22"/>
          <w:lang w:val="en-US"/>
        </w:rPr>
        <w:t>Expertise</w:t>
      </w:r>
      <w:r w:rsidRPr="00841895">
        <w:rPr>
          <w:rFonts w:ascii="Tahoma" w:hAnsi="Tahoma" w:cs="Tahoma"/>
          <w:sz w:val="22"/>
          <w:szCs w:val="22"/>
          <w:lang w:val="en-US"/>
        </w:rPr>
        <w:t xml:space="preserve"> </w:t>
      </w:r>
      <w:r w:rsidRPr="0030375B">
        <w:rPr>
          <w:rFonts w:ascii="Tahoma" w:hAnsi="Tahoma" w:cs="Tahoma"/>
          <w:sz w:val="22"/>
          <w:szCs w:val="22"/>
          <w:lang w:val="en-US"/>
        </w:rPr>
        <w:t>France</w:t>
      </w:r>
      <w:r w:rsidRPr="00841895">
        <w:rPr>
          <w:rFonts w:ascii="Tahoma" w:hAnsi="Tahoma" w:cs="Tahoma"/>
          <w:sz w:val="22"/>
          <w:szCs w:val="22"/>
          <w:lang w:val="en-US"/>
        </w:rPr>
        <w:t xml:space="preserve">. </w:t>
      </w:r>
      <w:r w:rsidRPr="0030375B">
        <w:rPr>
          <w:rFonts w:ascii="Tahoma" w:hAnsi="Tahoma" w:cs="Tahoma"/>
          <w:sz w:val="22"/>
          <w:szCs w:val="22"/>
        </w:rPr>
        <w:t xml:space="preserve">Τα ανωτέρω αναφερόμενα παραδοτέα αφενός θα ληφθούν υπόψη στην αναλυτική περιγραφή των προδιαγραφών του έργου και αφετέρου θα είναι διαθέσιμα κατά την υλοποίηση του έργου, προκειμένου να αποφευχθεί τυχόν </w:t>
      </w:r>
      <w:proofErr w:type="spellStart"/>
      <w:r w:rsidRPr="0030375B">
        <w:rPr>
          <w:rFonts w:ascii="Tahoma" w:hAnsi="Tahoma" w:cs="Tahoma"/>
          <w:sz w:val="22"/>
          <w:szCs w:val="22"/>
        </w:rPr>
        <w:t>επαναχρηματοδότηση</w:t>
      </w:r>
      <w:proofErr w:type="spellEnd"/>
      <w:r w:rsidRPr="0030375B">
        <w:rPr>
          <w:rFonts w:ascii="Tahoma" w:hAnsi="Tahoma" w:cs="Tahoma"/>
          <w:sz w:val="22"/>
          <w:szCs w:val="22"/>
        </w:rPr>
        <w:t xml:space="preserve"> του φυσικού τους αντικειμένου. </w:t>
      </w:r>
      <w:r w:rsidRPr="0030375B">
        <w:rPr>
          <w:rFonts w:ascii="Tahoma" w:hAnsi="Tahoma" w:cs="Tahoma"/>
          <w:color w:val="000000"/>
          <w:sz w:val="22"/>
          <w:szCs w:val="22"/>
        </w:rPr>
        <w:t xml:space="preserve">Επιπροσθέτως, στο πλαίσιο της δράσης  «1.3.1 </w:t>
      </w:r>
      <w:r w:rsidRPr="0030375B">
        <w:rPr>
          <w:rFonts w:ascii="Tahoma" w:hAnsi="Tahoma" w:cs="Tahoma"/>
          <w:color w:val="000000"/>
          <w:sz w:val="22"/>
          <w:szCs w:val="22"/>
          <w:lang w:val="en-US"/>
        </w:rPr>
        <w:t>Support</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the</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development</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of</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an</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appropriate</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IT</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tool</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on</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better</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regulation</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SGG</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Strengthening</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the</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ex</w:t>
      </w:r>
      <w:r w:rsidRPr="0030375B">
        <w:rPr>
          <w:rFonts w:ascii="Tahoma" w:hAnsi="Tahoma" w:cs="Tahoma"/>
          <w:color w:val="000000"/>
          <w:sz w:val="22"/>
          <w:szCs w:val="22"/>
        </w:rPr>
        <w:t>-</w:t>
      </w:r>
      <w:r w:rsidRPr="0030375B">
        <w:rPr>
          <w:rFonts w:ascii="Tahoma" w:hAnsi="Tahoma" w:cs="Tahoma"/>
          <w:color w:val="000000"/>
          <w:sz w:val="22"/>
          <w:szCs w:val="22"/>
          <w:lang w:val="en-US"/>
        </w:rPr>
        <w:t>ante</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legislative</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consultation</w:t>
      </w:r>
      <w:r w:rsidRPr="0030375B">
        <w:rPr>
          <w:rFonts w:ascii="Tahoma" w:hAnsi="Tahoma" w:cs="Tahoma"/>
          <w:color w:val="000000"/>
          <w:sz w:val="22"/>
          <w:szCs w:val="22"/>
        </w:rPr>
        <w:t xml:space="preserve"> </w:t>
      </w:r>
      <w:r w:rsidRPr="0030375B">
        <w:rPr>
          <w:rFonts w:ascii="Tahoma" w:hAnsi="Tahoma" w:cs="Tahoma"/>
          <w:color w:val="000000"/>
          <w:sz w:val="22"/>
          <w:szCs w:val="22"/>
          <w:lang w:val="en-US"/>
        </w:rPr>
        <w:t>system</w:t>
      </w:r>
      <w:r w:rsidRPr="0030375B">
        <w:rPr>
          <w:rFonts w:ascii="Tahoma" w:hAnsi="Tahoma" w:cs="Tahoma"/>
          <w:color w:val="000000"/>
          <w:sz w:val="22"/>
          <w:szCs w:val="22"/>
        </w:rPr>
        <w:t xml:space="preserve">», </w:t>
      </w:r>
      <w:r w:rsidRPr="0030375B">
        <w:rPr>
          <w:rFonts w:ascii="Tahoma" w:hAnsi="Tahoma" w:cs="Tahoma"/>
          <w:sz w:val="22"/>
          <w:szCs w:val="22"/>
        </w:rPr>
        <w:t xml:space="preserve">όπως περιλαμβάνεται στο σχέδιο δράσης της Τεχνικής Βοήθειας που παρέχεται από την </w:t>
      </w:r>
      <w:r w:rsidRPr="0030375B">
        <w:rPr>
          <w:rFonts w:ascii="Tahoma" w:hAnsi="Tahoma" w:cs="Tahoma"/>
          <w:sz w:val="22"/>
          <w:szCs w:val="22"/>
          <w:lang w:val="en-US"/>
        </w:rPr>
        <w:t>Expertise</w:t>
      </w:r>
      <w:r w:rsidRPr="0030375B">
        <w:rPr>
          <w:rFonts w:ascii="Tahoma" w:hAnsi="Tahoma" w:cs="Tahoma"/>
          <w:sz w:val="22"/>
          <w:szCs w:val="22"/>
        </w:rPr>
        <w:t xml:space="preserve"> </w:t>
      </w:r>
      <w:r w:rsidRPr="0030375B">
        <w:rPr>
          <w:rFonts w:ascii="Tahoma" w:hAnsi="Tahoma" w:cs="Tahoma"/>
          <w:sz w:val="22"/>
          <w:szCs w:val="22"/>
          <w:lang w:val="en-US"/>
        </w:rPr>
        <w:t>France</w:t>
      </w:r>
      <w:r w:rsidRPr="0030375B">
        <w:rPr>
          <w:rFonts w:ascii="Tahoma" w:hAnsi="Tahoma" w:cs="Tahoma"/>
          <w:sz w:val="22"/>
          <w:szCs w:val="22"/>
        </w:rPr>
        <w:t xml:space="preserve"> προς τη </w:t>
      </w:r>
      <w:r w:rsidR="000F54C5" w:rsidRPr="000F54C5">
        <w:rPr>
          <w:rFonts w:ascii="Tahoma" w:hAnsi="Tahoma" w:cs="Tahoma"/>
          <w:sz w:val="22"/>
          <w:szCs w:val="22"/>
        </w:rPr>
        <w:t>Γενική Γραμματεία Νομικών και Κοινοβουλευτικών Θεμάτων</w:t>
      </w:r>
      <w:r w:rsidRPr="0030375B">
        <w:rPr>
          <w:rFonts w:ascii="Tahoma" w:hAnsi="Tahoma" w:cs="Tahoma"/>
          <w:sz w:val="22"/>
          <w:szCs w:val="22"/>
        </w:rPr>
        <w:t xml:space="preserve">, έχουν προγραμματιστεί πέντε παραδοτέα τα οποία αφορούν στην υποστήριξη, εκ μέρους της </w:t>
      </w:r>
      <w:r w:rsidRPr="0030375B">
        <w:rPr>
          <w:rFonts w:ascii="Tahoma" w:hAnsi="Tahoma" w:cs="Tahoma"/>
          <w:sz w:val="22"/>
          <w:szCs w:val="22"/>
          <w:lang w:val="en-US"/>
        </w:rPr>
        <w:t>Expertise</w:t>
      </w:r>
      <w:r w:rsidRPr="0030375B">
        <w:rPr>
          <w:rFonts w:ascii="Tahoma" w:hAnsi="Tahoma" w:cs="Tahoma"/>
          <w:sz w:val="22"/>
          <w:szCs w:val="22"/>
        </w:rPr>
        <w:t xml:space="preserve"> </w:t>
      </w:r>
      <w:r w:rsidRPr="0030375B">
        <w:rPr>
          <w:rFonts w:ascii="Tahoma" w:hAnsi="Tahoma" w:cs="Tahoma"/>
          <w:sz w:val="22"/>
          <w:szCs w:val="22"/>
          <w:lang w:val="en-US"/>
        </w:rPr>
        <w:t>France</w:t>
      </w:r>
      <w:r w:rsidRPr="0030375B">
        <w:rPr>
          <w:rFonts w:ascii="Tahoma" w:hAnsi="Tahoma" w:cs="Tahoma"/>
          <w:sz w:val="22"/>
          <w:szCs w:val="22"/>
        </w:rPr>
        <w:t xml:space="preserve">, της </w:t>
      </w:r>
      <w:r w:rsidR="000F54C5">
        <w:rPr>
          <w:rFonts w:ascii="Tahoma" w:hAnsi="Tahoma" w:cs="Tahoma"/>
          <w:sz w:val="22"/>
          <w:szCs w:val="22"/>
          <w:highlight w:val="yellow"/>
        </w:rPr>
        <w:t>Γενικής Γραμματείας Νομικών και Κοινοβουλευτικών Θεμάτων</w:t>
      </w:r>
      <w:r w:rsidR="000F54C5" w:rsidRPr="0030375B" w:rsidDel="000F54C5">
        <w:rPr>
          <w:rFonts w:ascii="Tahoma" w:hAnsi="Tahoma" w:cs="Tahoma"/>
          <w:sz w:val="22"/>
          <w:szCs w:val="22"/>
        </w:rPr>
        <w:t xml:space="preserve"> </w:t>
      </w:r>
      <w:r w:rsidRPr="0030375B">
        <w:rPr>
          <w:rFonts w:ascii="Tahoma" w:hAnsi="Tahoma" w:cs="Tahoma"/>
          <w:sz w:val="22"/>
          <w:szCs w:val="22"/>
        </w:rPr>
        <w:t xml:space="preserve">ως υπεύθυνου φορέα για το τμήμα «Πλατφόρμα Κανονιστικής Διαδικασίας» και τα οποία θα ληφθούν υπόψη, όπως και τα ανωτέρω.  </w:t>
      </w:r>
    </w:p>
    <w:p w14:paraId="747FFAC6" w14:textId="77777777" w:rsidR="0030375B" w:rsidRPr="0030375B" w:rsidRDefault="0030375B" w:rsidP="0030375B">
      <w:pPr>
        <w:rPr>
          <w:lang w:val="el-GR"/>
        </w:rPr>
      </w:pPr>
    </w:p>
    <w:p w14:paraId="0D26E07E" w14:textId="4F8BAA76" w:rsidR="008A6CD5" w:rsidRPr="00CB369A" w:rsidRDefault="008A6CD5" w:rsidP="002B50AD">
      <w:pPr>
        <w:pStyle w:val="Heading4"/>
        <w:numPr>
          <w:ilvl w:val="4"/>
          <w:numId w:val="130"/>
        </w:numPr>
        <w:tabs>
          <w:tab w:val="left" w:pos="1134"/>
        </w:tabs>
        <w:rPr>
          <w:rFonts w:ascii="Tahoma" w:hAnsi="Tahoma" w:cs="Tahoma"/>
          <w:szCs w:val="22"/>
          <w:lang w:val="el-GR"/>
        </w:rPr>
      </w:pPr>
      <w:bookmarkStart w:id="275" w:name="_Ref507607234"/>
      <w:bookmarkStart w:id="276" w:name="_Ref507607239"/>
      <w:bookmarkStart w:id="277" w:name="_Ref508019579"/>
      <w:bookmarkStart w:id="278" w:name="_Ref508019595"/>
      <w:bookmarkStart w:id="279" w:name="_Toc516238300"/>
      <w:bookmarkStart w:id="280" w:name="_Toc40458261"/>
      <w:bookmarkEnd w:id="222"/>
      <w:bookmarkEnd w:id="223"/>
      <w:bookmarkEnd w:id="224"/>
      <w:bookmarkEnd w:id="225"/>
      <w:bookmarkEnd w:id="226"/>
      <w:bookmarkEnd w:id="227"/>
      <w:bookmarkEnd w:id="228"/>
      <w:bookmarkEnd w:id="229"/>
      <w:bookmarkEnd w:id="230"/>
      <w:r w:rsidRPr="00CB369A">
        <w:rPr>
          <w:rFonts w:ascii="Tahoma" w:hAnsi="Tahoma" w:cs="Tahoma"/>
          <w:szCs w:val="22"/>
          <w:lang w:val="el-GR"/>
        </w:rPr>
        <w:t>Υποσύστημα Διαχείρισης Επιχειρησιακών Διαδικασιών</w:t>
      </w:r>
      <w:bookmarkEnd w:id="275"/>
      <w:bookmarkEnd w:id="276"/>
      <w:bookmarkEnd w:id="277"/>
      <w:bookmarkEnd w:id="278"/>
      <w:bookmarkEnd w:id="279"/>
      <w:bookmarkEnd w:id="280"/>
    </w:p>
    <w:p w14:paraId="277F073C" w14:textId="3EC4ABFE" w:rsidR="008A6CD5" w:rsidRPr="008A6CD5" w:rsidRDefault="008A6CD5" w:rsidP="000F62FD">
      <w:pPr>
        <w:spacing w:before="60" w:after="60"/>
        <w:rPr>
          <w:rFonts w:cs="Tahoma"/>
          <w:color w:val="C00000"/>
          <w:lang w:val="el-GR"/>
        </w:rPr>
      </w:pPr>
      <w:r w:rsidRPr="008A6CD5">
        <w:rPr>
          <w:rFonts w:cs="Tahoma"/>
          <w:lang w:val="el-GR"/>
        </w:rPr>
        <w:t xml:space="preserve">Το </w:t>
      </w:r>
      <w:r w:rsidRPr="000F62FD">
        <w:rPr>
          <w:rFonts w:cs="Tahoma"/>
          <w:lang w:val="el-GR"/>
        </w:rPr>
        <w:t>Υποσύστημα Διαχείρισης Επιχειρησιακών Διαδικασιών</w:t>
      </w:r>
      <w:r w:rsidRPr="008A6CD5">
        <w:rPr>
          <w:rFonts w:cs="Tahoma"/>
          <w:lang w:val="el-GR"/>
        </w:rPr>
        <w:t xml:space="preserve"> θα υποστηρίζει τη πλήρη διαχείριση των ροών εργασίας που απαιτούνται για </w:t>
      </w:r>
      <w:r w:rsidRPr="000F62FD">
        <w:rPr>
          <w:rFonts w:cs="Tahoma"/>
          <w:lang w:val="el-GR"/>
        </w:rPr>
        <w:t>τις διαδικασίες</w:t>
      </w:r>
      <w:r w:rsidR="00D95922" w:rsidRPr="000F62FD">
        <w:rPr>
          <w:rFonts w:cs="Tahoma"/>
          <w:lang w:val="el-GR"/>
        </w:rPr>
        <w:t xml:space="preserve"> </w:t>
      </w:r>
      <w:r w:rsidR="000F62FD" w:rsidRPr="000F62FD">
        <w:rPr>
          <w:rFonts w:cs="Tahoma"/>
          <w:lang w:val="el-GR"/>
        </w:rPr>
        <w:t xml:space="preserve">που αφορούν </w:t>
      </w:r>
      <w:r w:rsidR="0030375B" w:rsidRPr="0030375B">
        <w:rPr>
          <w:rFonts w:cs="Tahoma"/>
          <w:szCs w:val="22"/>
          <w:lang w:val="el-GR"/>
        </w:rPr>
        <w:t>παραγωγής, επεξεργασίας, έγκρισης και έκδοσης των ρυθμιστικών κειμένων</w:t>
      </w:r>
      <w:r w:rsidRPr="008A6CD5">
        <w:rPr>
          <w:rFonts w:cs="Tahoma"/>
          <w:lang w:val="el-GR"/>
        </w:rPr>
        <w:t xml:space="preserve">. </w:t>
      </w:r>
      <w:r w:rsidRPr="00D95922">
        <w:rPr>
          <w:rFonts w:cs="Tahoma"/>
          <w:color w:val="000000" w:themeColor="text1"/>
          <w:lang w:val="el-GR"/>
        </w:rPr>
        <w:t>Σε πρώτη φάση, θα αναπτυχθούν στο σύστημα οι ροές εργασίας που είναι ήδη γνωστές από το υφιστάμενο θεσμικό πλαίσιο</w:t>
      </w:r>
      <w:r w:rsidR="0030375B">
        <w:rPr>
          <w:rFonts w:cs="Tahoma"/>
          <w:color w:val="000000" w:themeColor="text1"/>
          <w:lang w:val="el-GR"/>
        </w:rPr>
        <w:t xml:space="preserve"> και θα καταγραφούν σ</w:t>
      </w:r>
      <w:r w:rsidR="00C168C7">
        <w:rPr>
          <w:rFonts w:cs="Tahoma"/>
          <w:color w:val="000000" w:themeColor="text1"/>
          <w:lang w:val="el-GR"/>
        </w:rPr>
        <w:t>ε</w:t>
      </w:r>
      <w:r w:rsidR="0030375B">
        <w:rPr>
          <w:rFonts w:cs="Tahoma"/>
          <w:color w:val="000000" w:themeColor="text1"/>
          <w:lang w:val="el-GR"/>
        </w:rPr>
        <w:t xml:space="preserve"> παραδοτέο </w:t>
      </w:r>
      <w:r w:rsidR="00C168C7">
        <w:rPr>
          <w:rFonts w:cs="Tahoma"/>
          <w:color w:val="000000" w:themeColor="text1"/>
          <w:lang w:val="el-GR"/>
        </w:rPr>
        <w:t>της Φάσης 1</w:t>
      </w:r>
      <w:r w:rsidRPr="00D95922">
        <w:rPr>
          <w:rFonts w:cs="Tahoma"/>
          <w:color w:val="000000" w:themeColor="text1"/>
          <w:lang w:val="el-GR"/>
        </w:rPr>
        <w:t>. Ωστόσο, είναι αναμενόμενο ότι το θεσμικό πλαίσιο θα διαμορφώνεται σε συνεχή βάση, επομένως οι νέες αυτές ροές ενεργειών που θα πρέπει να εισαχθούν στο σύστημα θα καταχωρούνται από κατάλληλα επιμορφωμένους χρήστες / στελέχη του Φορέα Λειτουργίας, μέσω κατάλληλης παραμετροποίησης του παρόντος υποσυστήματος, χωρίς την ανάγκη παρέμβασης του Αναδόχου ή της ανάπτυξης κάποιου επιπρόσθετου κώδικα. Το υποσύστημα θα δίνει τη δυνατότητα σε διαβαθμισμένους χρήστες να διαμορφώνουν δυναμικά τις διαδικασίες δημιουργώντας τις κατάλληλες ροές εργασίας, να δημιουργούν λίστες ελέγχου (</w:t>
      </w:r>
      <w:r w:rsidRPr="00D95922">
        <w:rPr>
          <w:rFonts w:cs="Tahoma"/>
          <w:color w:val="000000" w:themeColor="text1"/>
          <w:lang w:val="en-US"/>
        </w:rPr>
        <w:t>checklists</w:t>
      </w:r>
      <w:r w:rsidRPr="00D95922">
        <w:rPr>
          <w:rFonts w:cs="Tahoma"/>
          <w:color w:val="000000" w:themeColor="text1"/>
          <w:lang w:val="el-GR"/>
        </w:rPr>
        <w:t>), έγγραφα πρότυπα (</w:t>
      </w:r>
      <w:r w:rsidRPr="00D95922">
        <w:rPr>
          <w:rFonts w:cs="Tahoma"/>
          <w:color w:val="000000" w:themeColor="text1"/>
          <w:lang w:val="en-US"/>
        </w:rPr>
        <w:t>templates</w:t>
      </w:r>
      <w:r w:rsidRPr="00D95922">
        <w:rPr>
          <w:rFonts w:cs="Tahoma"/>
          <w:color w:val="000000" w:themeColor="text1"/>
          <w:lang w:val="el-GR"/>
        </w:rPr>
        <w:t xml:space="preserve">), καθώς και ενδεχόμενες μετρικές αποτίμησης της αποτελεσματικότητας μιας διαδικασίας. </w:t>
      </w:r>
    </w:p>
    <w:p w14:paraId="3056A1E2" w14:textId="624B1A85" w:rsidR="008A6CD5" w:rsidRPr="00D95922" w:rsidRDefault="008A6CD5" w:rsidP="008A6CD5">
      <w:pPr>
        <w:spacing w:before="120"/>
        <w:rPr>
          <w:rFonts w:cs="Tahoma"/>
          <w:color w:val="000000" w:themeColor="text1"/>
          <w:lang w:val="el-GR"/>
        </w:rPr>
      </w:pPr>
      <w:r w:rsidRPr="00D95922">
        <w:rPr>
          <w:rFonts w:cs="Tahoma"/>
          <w:color w:val="000000" w:themeColor="text1"/>
          <w:lang w:val="el-GR"/>
        </w:rPr>
        <w:t xml:space="preserve">Για τον σκοπό αυτό τα στελέχη </w:t>
      </w:r>
      <w:r w:rsidR="000F62FD">
        <w:rPr>
          <w:rFonts w:cs="Tahoma"/>
          <w:color w:val="000000" w:themeColor="text1"/>
          <w:lang w:val="el-GR"/>
        </w:rPr>
        <w:t>του Φορέα Λειτουργίας</w:t>
      </w:r>
      <w:r w:rsidR="00D95922" w:rsidRPr="00D95922">
        <w:rPr>
          <w:rFonts w:cs="Tahoma"/>
          <w:color w:val="000000" w:themeColor="text1"/>
          <w:lang w:val="el-GR"/>
        </w:rPr>
        <w:t xml:space="preserve"> </w:t>
      </w:r>
      <w:r w:rsidRPr="00D95922">
        <w:rPr>
          <w:rFonts w:cs="Tahoma"/>
          <w:color w:val="000000" w:themeColor="text1"/>
          <w:lang w:val="el-GR"/>
        </w:rPr>
        <w:t>θα πρέπει να μπορούν να προσθέσουν νέες διαδικασίες με χρήση του παρόντος Υποσυστήματος χωρίς να απαιτείται παρέμβαση στον πηγαίο κώδικα.</w:t>
      </w:r>
    </w:p>
    <w:p w14:paraId="068D3685" w14:textId="77777777" w:rsidR="008A6CD5" w:rsidRPr="008A6CD5" w:rsidRDefault="008A6CD5" w:rsidP="008A6CD5">
      <w:pPr>
        <w:spacing w:before="120"/>
        <w:rPr>
          <w:lang w:val="el-GR"/>
        </w:rPr>
      </w:pPr>
    </w:p>
    <w:p w14:paraId="72713081" w14:textId="77777777" w:rsidR="008A6CD5" w:rsidRPr="00CB369A" w:rsidRDefault="008A6CD5" w:rsidP="002B50AD">
      <w:pPr>
        <w:pStyle w:val="Heading4"/>
        <w:numPr>
          <w:ilvl w:val="5"/>
          <w:numId w:val="130"/>
        </w:numPr>
        <w:tabs>
          <w:tab w:val="left" w:pos="1134"/>
        </w:tabs>
        <w:rPr>
          <w:rFonts w:ascii="Tahoma" w:hAnsi="Tahoma" w:cs="Tahoma"/>
          <w:szCs w:val="22"/>
          <w:lang w:val="el-GR"/>
        </w:rPr>
      </w:pPr>
      <w:bookmarkStart w:id="281" w:name="_Toc500194406"/>
      <w:bookmarkStart w:id="282" w:name="_Toc40458262"/>
      <w:r w:rsidRPr="00CB369A">
        <w:rPr>
          <w:rFonts w:ascii="Tahoma" w:hAnsi="Tahoma" w:cs="Tahoma"/>
          <w:szCs w:val="22"/>
          <w:lang w:val="el-GR"/>
        </w:rPr>
        <w:t>Ρόλοι</w:t>
      </w:r>
      <w:bookmarkEnd w:id="281"/>
      <w:bookmarkEnd w:id="282"/>
    </w:p>
    <w:p w14:paraId="7B5EBACC" w14:textId="76454205" w:rsidR="008A6CD5" w:rsidRPr="008A6CD5" w:rsidRDefault="008A6CD5" w:rsidP="008A6CD5">
      <w:pPr>
        <w:spacing w:before="120"/>
        <w:rPr>
          <w:rFonts w:cs="Tahoma"/>
          <w:color w:val="C00000"/>
          <w:lang w:val="el-GR"/>
        </w:rPr>
      </w:pPr>
      <w:r w:rsidRPr="008A6CD5">
        <w:rPr>
          <w:rFonts w:cs="Tahoma"/>
          <w:lang w:val="el-GR"/>
        </w:rPr>
        <w:t xml:space="preserve">Υπεύθυνοι για τη διαχείριση όλων των διαδικασιών είναι όσοι έχουν το ρόλο του </w:t>
      </w:r>
      <w:r w:rsidRPr="008A6CD5">
        <w:rPr>
          <w:rFonts w:cs="Tahoma"/>
          <w:b/>
          <w:lang w:val="el-GR"/>
        </w:rPr>
        <w:t>Διαχειριστή</w:t>
      </w:r>
      <w:r w:rsidRPr="008A6CD5">
        <w:rPr>
          <w:rFonts w:cs="Tahoma"/>
          <w:lang w:val="el-GR"/>
        </w:rPr>
        <w:t>.</w:t>
      </w:r>
      <w:r w:rsidRPr="008A6CD5">
        <w:rPr>
          <w:rFonts w:cs="Tahoma"/>
          <w:color w:val="C00000"/>
          <w:lang w:val="el-GR"/>
        </w:rPr>
        <w:t xml:space="preserve"> </w:t>
      </w:r>
    </w:p>
    <w:p w14:paraId="7C3120B6" w14:textId="77777777" w:rsidR="008A6CD5" w:rsidRPr="00CB369A" w:rsidRDefault="008A6CD5" w:rsidP="002B50AD">
      <w:pPr>
        <w:pStyle w:val="Heading4"/>
        <w:numPr>
          <w:ilvl w:val="5"/>
          <w:numId w:val="130"/>
        </w:numPr>
        <w:tabs>
          <w:tab w:val="left" w:pos="1134"/>
        </w:tabs>
        <w:rPr>
          <w:rFonts w:ascii="Tahoma" w:hAnsi="Tahoma" w:cs="Tahoma"/>
          <w:szCs w:val="22"/>
          <w:lang w:val="el-GR"/>
        </w:rPr>
      </w:pPr>
      <w:bookmarkStart w:id="283" w:name="_Toc500194407"/>
      <w:bookmarkStart w:id="284" w:name="_Toc40458263"/>
      <w:r w:rsidRPr="00CB369A">
        <w:rPr>
          <w:rFonts w:ascii="Tahoma" w:hAnsi="Tahoma" w:cs="Tahoma"/>
          <w:szCs w:val="22"/>
          <w:lang w:val="el-GR"/>
        </w:rPr>
        <w:t>Λειτουργίες</w:t>
      </w:r>
      <w:bookmarkEnd w:id="283"/>
      <w:bookmarkEnd w:id="284"/>
    </w:p>
    <w:p w14:paraId="03C0E905" w14:textId="77777777" w:rsidR="008A6CD5" w:rsidRPr="008A6CD5" w:rsidRDefault="008A6CD5" w:rsidP="008A6CD5">
      <w:pPr>
        <w:spacing w:before="120"/>
        <w:rPr>
          <w:rFonts w:cs="Tahoma"/>
          <w:szCs w:val="22"/>
          <w:lang w:val="el-GR" w:eastAsia="en-US"/>
        </w:rPr>
      </w:pPr>
      <w:r w:rsidRPr="008A6CD5">
        <w:rPr>
          <w:rFonts w:cs="Tahoma"/>
          <w:szCs w:val="22"/>
          <w:lang w:val="el-GR" w:eastAsia="en-US"/>
        </w:rPr>
        <w:t xml:space="preserve">Όπως φαίνεται στο ακόλουθο διάγραμμα, ο Διαχειριστής θα έχει </w:t>
      </w:r>
      <w:r w:rsidRPr="008A6CD5">
        <w:rPr>
          <w:rFonts w:cs="Tahoma"/>
          <w:szCs w:val="22"/>
          <w:lang w:val="el-GR"/>
        </w:rPr>
        <w:t xml:space="preserve">ενδεικτικά </w:t>
      </w:r>
      <w:r w:rsidRPr="008A6CD5">
        <w:rPr>
          <w:rFonts w:cs="Tahoma"/>
          <w:szCs w:val="22"/>
          <w:lang w:val="el-GR" w:eastAsia="en-US"/>
        </w:rPr>
        <w:t>δυνατότητες δημιουργίας, τροποποίησης, διαγραφής, δοκιμής, εκκίνησης και τερματισμού των σχετικών διαδικασιών:</w:t>
      </w:r>
    </w:p>
    <w:p w14:paraId="1AB824E2" w14:textId="77777777" w:rsidR="008A6CD5" w:rsidRPr="008A6CD5" w:rsidRDefault="008A6CD5" w:rsidP="008A6CD5">
      <w:pPr>
        <w:spacing w:before="120"/>
        <w:jc w:val="center"/>
        <w:rPr>
          <w:rFonts w:cs="Tahoma"/>
          <w:noProof/>
          <w:szCs w:val="22"/>
        </w:rPr>
      </w:pPr>
      <w:r w:rsidRPr="008A6CD5">
        <w:rPr>
          <w:rFonts w:cs="Tahoma"/>
          <w:noProof/>
          <w:szCs w:val="22"/>
          <w:lang w:val="en-US" w:eastAsia="en-US"/>
        </w:rPr>
        <w:drawing>
          <wp:inline distT="0" distB="0" distL="0" distR="0" wp14:anchorId="7D10A114" wp14:editId="02007D5F">
            <wp:extent cx="4338320" cy="3742690"/>
            <wp:effectExtent l="0" t="0" r="5080" b="0"/>
            <wp:docPr id="52" name="Εικόνα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38320" cy="3742690"/>
                    </a:xfrm>
                    <a:prstGeom prst="rect">
                      <a:avLst/>
                    </a:prstGeom>
                    <a:noFill/>
                    <a:ln>
                      <a:noFill/>
                    </a:ln>
                  </pic:spPr>
                </pic:pic>
              </a:graphicData>
            </a:graphic>
          </wp:inline>
        </w:drawing>
      </w:r>
    </w:p>
    <w:p w14:paraId="256BB131" w14:textId="7EB203F6" w:rsidR="008A6CD5" w:rsidRPr="008A6CD5" w:rsidRDefault="008A6CD5" w:rsidP="008A6CD5">
      <w:pPr>
        <w:suppressLineNumbers/>
        <w:spacing w:before="120"/>
        <w:jc w:val="center"/>
        <w:rPr>
          <w:rFonts w:cs="Tahoma"/>
          <w:b/>
          <w:i/>
          <w:iCs/>
          <w:szCs w:val="22"/>
          <w:lang w:val="el-GR"/>
        </w:rPr>
      </w:pPr>
      <w:r w:rsidRPr="008A6CD5">
        <w:rPr>
          <w:rFonts w:cs="Tahoma"/>
          <w:i/>
          <w:iCs/>
          <w:szCs w:val="22"/>
          <w:lang w:val="el-GR"/>
        </w:rPr>
        <w:t xml:space="preserve">Σχήμα </w:t>
      </w:r>
      <w:r w:rsidRPr="008A6CD5">
        <w:rPr>
          <w:rFonts w:cs="Tahoma"/>
          <w:i/>
          <w:iCs/>
          <w:szCs w:val="22"/>
        </w:rPr>
        <w:fldChar w:fldCharType="begin"/>
      </w:r>
      <w:r w:rsidRPr="008A6CD5">
        <w:rPr>
          <w:rFonts w:cs="Tahoma"/>
          <w:i/>
          <w:iCs/>
          <w:szCs w:val="22"/>
          <w:lang w:val="el-GR"/>
        </w:rPr>
        <w:instrText xml:space="preserve"> </w:instrText>
      </w:r>
      <w:r w:rsidRPr="008A6CD5">
        <w:rPr>
          <w:rFonts w:cs="Tahoma"/>
          <w:i/>
          <w:iCs/>
          <w:szCs w:val="22"/>
        </w:rPr>
        <w:instrText>SEQ</w:instrText>
      </w:r>
      <w:r w:rsidRPr="008A6CD5">
        <w:rPr>
          <w:rFonts w:cs="Tahoma"/>
          <w:i/>
          <w:iCs/>
          <w:szCs w:val="22"/>
          <w:lang w:val="el-GR"/>
        </w:rPr>
        <w:instrText xml:space="preserve"> Σχήμα \* </w:instrText>
      </w:r>
      <w:r w:rsidRPr="008A6CD5">
        <w:rPr>
          <w:rFonts w:cs="Tahoma"/>
          <w:i/>
          <w:iCs/>
          <w:szCs w:val="22"/>
        </w:rPr>
        <w:instrText>ARABIC</w:instrText>
      </w:r>
      <w:r w:rsidRPr="008A6CD5">
        <w:rPr>
          <w:rFonts w:cs="Tahoma"/>
          <w:i/>
          <w:iCs/>
          <w:szCs w:val="22"/>
          <w:lang w:val="el-GR"/>
        </w:rPr>
        <w:instrText xml:space="preserve"> </w:instrText>
      </w:r>
      <w:r w:rsidRPr="008A6CD5">
        <w:rPr>
          <w:rFonts w:cs="Tahoma"/>
          <w:i/>
          <w:iCs/>
          <w:szCs w:val="22"/>
        </w:rPr>
        <w:fldChar w:fldCharType="separate"/>
      </w:r>
      <w:r w:rsidR="00AE4CE1">
        <w:rPr>
          <w:rFonts w:cs="Tahoma"/>
          <w:i/>
          <w:iCs/>
          <w:noProof/>
          <w:szCs w:val="22"/>
          <w:lang w:val="el-GR"/>
        </w:rPr>
        <w:t>5</w:t>
      </w:r>
      <w:r w:rsidRPr="008A6CD5">
        <w:rPr>
          <w:rFonts w:cs="Tahoma"/>
          <w:i/>
          <w:iCs/>
          <w:szCs w:val="22"/>
        </w:rPr>
        <w:fldChar w:fldCharType="end"/>
      </w:r>
      <w:r w:rsidRPr="008A6CD5">
        <w:rPr>
          <w:rFonts w:cs="Tahoma"/>
          <w:i/>
          <w:iCs/>
          <w:szCs w:val="22"/>
          <w:lang w:val="el-GR"/>
        </w:rPr>
        <w:t>.</w:t>
      </w:r>
      <w:r w:rsidRPr="008A6CD5">
        <w:rPr>
          <w:rFonts w:cs="Tahoma"/>
          <w:b/>
          <w:i/>
          <w:iCs/>
          <w:szCs w:val="22"/>
          <w:lang w:val="el-GR"/>
        </w:rPr>
        <w:t xml:space="preserve"> Λειτουργίες Υποσυστήματος Διαχείρισης Επιχειρησιακών Διαδικασιών</w:t>
      </w:r>
    </w:p>
    <w:p w14:paraId="2F797C65" w14:textId="77777777" w:rsidR="008A6CD5" w:rsidRPr="008A6CD5" w:rsidRDefault="008A6CD5" w:rsidP="008A6CD5">
      <w:pPr>
        <w:spacing w:before="120"/>
        <w:rPr>
          <w:rFonts w:cs="Tahoma"/>
          <w:szCs w:val="22"/>
          <w:lang w:val="el-GR" w:eastAsia="en-US"/>
        </w:rPr>
      </w:pPr>
      <w:r w:rsidRPr="008A6CD5">
        <w:rPr>
          <w:rFonts w:cs="Tahoma"/>
          <w:szCs w:val="22"/>
          <w:lang w:val="el-GR" w:eastAsia="en-US"/>
        </w:rPr>
        <w:t>Ακόμη, το Υποσύστημα Διαχείρισης Επιχειρησιακών Διαδικασιών θα έχει τα εξής χαρακτηριστικά:</w:t>
      </w:r>
    </w:p>
    <w:p w14:paraId="62A5EF21" w14:textId="77777777" w:rsidR="008A6CD5" w:rsidRPr="008A6CD5" w:rsidRDefault="008A6CD5" w:rsidP="002B50AD">
      <w:pPr>
        <w:numPr>
          <w:ilvl w:val="0"/>
          <w:numId w:val="122"/>
        </w:numPr>
        <w:spacing w:before="120"/>
        <w:contextualSpacing/>
        <w:rPr>
          <w:rFonts w:cs="Tahoma"/>
          <w:szCs w:val="22"/>
          <w:lang w:val="el-GR" w:eastAsia="en-US"/>
        </w:rPr>
      </w:pPr>
      <w:r w:rsidRPr="008A6CD5">
        <w:rPr>
          <w:rFonts w:cs="Tahoma"/>
          <w:szCs w:val="22"/>
          <w:lang w:val="el-GR" w:eastAsia="en-US"/>
        </w:rPr>
        <w:t>Οι διαδικασίες θα μπορούν να σχεδιαστούν με γραφικό τρόπο με χρήση του υποσυστήματος ή τρίτου λογισμικού που θα συνεργάζεται με το υποσύστημα και αποτελεί μέρος της προσφερόμενης λύσης.</w:t>
      </w:r>
    </w:p>
    <w:p w14:paraId="12D3A6EC"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Θα υπάρχει δυνατότητα εναλλαγής μεταξύ της γραφικής απεικόνισης της ροής και της αντίστοιχης απεικόνισης σε κώδικα.</w:t>
      </w:r>
    </w:p>
    <w:p w14:paraId="5CB76EB8"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 xml:space="preserve">Η σχεδίαση θα βασίζεται στο πρότυπο </w:t>
      </w:r>
      <w:r w:rsidRPr="008A6CD5">
        <w:rPr>
          <w:rFonts w:cs="Tahoma"/>
          <w:szCs w:val="22"/>
          <w:lang w:val="en-US" w:eastAsia="en-US"/>
        </w:rPr>
        <w:t>BPMN</w:t>
      </w:r>
      <w:r w:rsidRPr="008A6CD5">
        <w:rPr>
          <w:rFonts w:cs="Tahoma"/>
          <w:szCs w:val="22"/>
          <w:lang w:val="el-GR" w:eastAsia="en-US"/>
        </w:rPr>
        <w:t xml:space="preserve"> 2.0</w:t>
      </w:r>
    </w:p>
    <w:p w14:paraId="041F7186"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Θα υποστηρίζεται και σειριακή και παράλληλη εκτέλεση των διαδικασιών κατά περίπτωση.</w:t>
      </w:r>
    </w:p>
    <w:p w14:paraId="4552CBA4"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 xml:space="preserve">Θα επιτρέπεται ο ορισμός διαφόρων τύπων εργασιών όπως εργασίες τύπου </w:t>
      </w:r>
      <w:r w:rsidRPr="008A6CD5">
        <w:rPr>
          <w:rFonts w:cs="Tahoma"/>
          <w:szCs w:val="22"/>
          <w:lang w:val="en-US" w:eastAsia="en-US"/>
        </w:rPr>
        <w:t>script</w:t>
      </w:r>
      <w:r w:rsidRPr="008A6CD5">
        <w:rPr>
          <w:rFonts w:cs="Tahoma"/>
          <w:szCs w:val="22"/>
          <w:lang w:val="el-GR" w:eastAsia="en-US"/>
        </w:rPr>
        <w:t>, εργασίες που απαιτούν ενέργεια του χρήστη, εργασίες που απαιτούν εκτέλεση κώδικα κλπ.</w:t>
      </w:r>
    </w:p>
    <w:p w14:paraId="145B21A1"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 xml:space="preserve">Θα παρέχεται ένα ολοκληρωμένο περιβάλλον επίβλεψης των διαδικασιών του </w:t>
      </w:r>
      <w:r w:rsidRPr="008A6CD5">
        <w:rPr>
          <w:rFonts w:cs="Tahoma"/>
          <w:szCs w:val="22"/>
          <w:lang w:eastAsia="en-US"/>
        </w:rPr>
        <w:t>workflow</w:t>
      </w:r>
      <w:r w:rsidRPr="008A6CD5">
        <w:rPr>
          <w:rFonts w:cs="Tahoma"/>
          <w:szCs w:val="22"/>
          <w:lang w:val="el-GR" w:eastAsia="en-US"/>
        </w:rPr>
        <w:t xml:space="preserve"> </w:t>
      </w:r>
      <w:r w:rsidRPr="008A6CD5">
        <w:rPr>
          <w:rFonts w:cs="Tahoma"/>
          <w:szCs w:val="22"/>
          <w:lang w:eastAsia="en-US"/>
        </w:rPr>
        <w:t>engine</w:t>
      </w:r>
      <w:r w:rsidRPr="008A6CD5">
        <w:rPr>
          <w:rFonts w:cs="Tahoma"/>
          <w:szCs w:val="22"/>
          <w:lang w:val="el-GR" w:eastAsia="en-US"/>
        </w:rPr>
        <w:t xml:space="preserve">. </w:t>
      </w:r>
    </w:p>
    <w:p w14:paraId="0725E92B"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Μέσα από το ολοκληρωμένο περιβάλλον, ο χρήστης θα μπορεί με εύκολο τρόπο να δει και να αναζητήσει τις διάφορες διαδικασίες που έχουν οριστεί στο Υποσύστημα.</w:t>
      </w:r>
    </w:p>
    <w:p w14:paraId="546EDBA1"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Μέσα από το ολοκληρωμένο περιβάλλον, ο χρήστης θα μπορεί να δει ποιες ενέργειες απαιτούνται από αυτόν ώστε να προχωρήσει μια διαδικασία.</w:t>
      </w:r>
    </w:p>
    <w:p w14:paraId="3BEC947E"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 xml:space="preserve">Οι διαδικασίες θα υποστηρίζουν ενέργειες που αφορούν επικοινωνία με τρίτα συστήματα είτε εγγενώς είτε με τη μορφή </w:t>
      </w:r>
      <w:r w:rsidRPr="008A6CD5">
        <w:rPr>
          <w:rFonts w:cs="Tahoma"/>
          <w:szCs w:val="22"/>
          <w:lang w:val="en-US" w:eastAsia="en-US"/>
        </w:rPr>
        <w:t>scripts</w:t>
      </w:r>
      <w:r w:rsidRPr="008A6CD5">
        <w:rPr>
          <w:rFonts w:cs="Tahoma"/>
          <w:szCs w:val="22"/>
          <w:lang w:val="el-GR" w:eastAsia="en-US"/>
        </w:rPr>
        <w:t xml:space="preserve"> / κώδικα.</w:t>
      </w:r>
    </w:p>
    <w:p w14:paraId="7E0979EA" w14:textId="5C4B267B" w:rsidR="008A6CD5" w:rsidRPr="00104FEC" w:rsidRDefault="008A6CD5" w:rsidP="002B50AD">
      <w:pPr>
        <w:numPr>
          <w:ilvl w:val="0"/>
          <w:numId w:val="122"/>
        </w:numPr>
        <w:spacing w:before="120"/>
        <w:rPr>
          <w:rFonts w:cs="Tahoma"/>
          <w:color w:val="000000" w:themeColor="text1"/>
          <w:szCs w:val="22"/>
          <w:lang w:val="el-GR" w:eastAsia="en-US"/>
        </w:rPr>
      </w:pPr>
      <w:r w:rsidRPr="00104FEC">
        <w:rPr>
          <w:rFonts w:cs="Tahoma"/>
          <w:color w:val="000000" w:themeColor="text1"/>
          <w:szCs w:val="22"/>
          <w:lang w:val="el-GR" w:eastAsia="en-US"/>
        </w:rPr>
        <w:t>Το Υποσύστημα θα υποστηρίζει την δυνατότητα σύνδεσης προτύπων εντύπων (π.χ. φορμών) με τις διαδικασίες που εκτελούνται από το υποσύστημα.</w:t>
      </w:r>
    </w:p>
    <w:p w14:paraId="4C970589"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Θα υπάρχει δυνατότητα ορισμού κανόνων και σύνδεσής τους με συγκεκριμένες διαδικασίες είτε εγγενώς είτε μέσω τρίτου λογισμικού το οποίο συνεργάζεται με το υποσύστημα και αποτελεί μέρος της προσφερόμενης λύσης.</w:t>
      </w:r>
    </w:p>
    <w:p w14:paraId="58BC389A"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Θα υποστηρίζεται μηχανισμός ειδοποίησης χρηστών για ενέργειες που τους αφορούν.</w:t>
      </w:r>
    </w:p>
    <w:p w14:paraId="47D451FF"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 xml:space="preserve">Θα μπορούν να αποσταλούν </w:t>
      </w:r>
      <w:r w:rsidRPr="008A6CD5">
        <w:rPr>
          <w:rFonts w:cs="Tahoma"/>
          <w:szCs w:val="22"/>
          <w:lang w:val="en-US" w:eastAsia="en-US"/>
        </w:rPr>
        <w:t>emails</w:t>
      </w:r>
      <w:r w:rsidRPr="008A6CD5">
        <w:rPr>
          <w:rFonts w:cs="Tahoma"/>
          <w:szCs w:val="22"/>
          <w:lang w:val="el-GR" w:eastAsia="en-US"/>
        </w:rPr>
        <w:t xml:space="preserve"> προς χρήστες είτε για ενέργεια είτε για ενημέρωση. </w:t>
      </w:r>
    </w:p>
    <w:p w14:paraId="375A8C9D"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Θα υπάρχει η δυνατότητα ανάθεσης εργασιών σε μεμονωμένους χρήστες ή σε ομάδες χρηστών.</w:t>
      </w:r>
    </w:p>
    <w:p w14:paraId="27D128DF"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Θα υποστηρίζεται η ύπαρξη μιας διαδικασίας με διαφορετικούς αριθμούς έκδοσης (</w:t>
      </w:r>
      <w:r w:rsidRPr="008A6CD5">
        <w:rPr>
          <w:rFonts w:cs="Tahoma"/>
          <w:szCs w:val="22"/>
          <w:lang w:val="en-US" w:eastAsia="en-US"/>
        </w:rPr>
        <w:t>versioning</w:t>
      </w:r>
      <w:r w:rsidRPr="008A6CD5">
        <w:rPr>
          <w:rFonts w:cs="Tahoma"/>
          <w:szCs w:val="22"/>
          <w:lang w:val="el-GR" w:eastAsia="en-US"/>
        </w:rPr>
        <w:t>).</w:t>
      </w:r>
    </w:p>
    <w:p w14:paraId="1E19B194"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Το περιβάλλον εκτέλεσης (</w:t>
      </w:r>
      <w:r w:rsidRPr="008A6CD5">
        <w:rPr>
          <w:rFonts w:cs="Tahoma"/>
          <w:szCs w:val="22"/>
          <w:lang w:val="en-US" w:eastAsia="en-US"/>
        </w:rPr>
        <w:t>engine</w:t>
      </w:r>
      <w:r w:rsidRPr="008A6CD5">
        <w:rPr>
          <w:rFonts w:cs="Tahoma"/>
          <w:szCs w:val="22"/>
          <w:lang w:val="el-GR" w:eastAsia="en-US"/>
        </w:rPr>
        <w:t xml:space="preserve">) θα πρέπει να μπορεί να ολοκληρωθεί με </w:t>
      </w:r>
      <w:r w:rsidRPr="008A6CD5">
        <w:rPr>
          <w:rFonts w:cs="Tahoma"/>
          <w:szCs w:val="22"/>
          <w:lang w:val="en-US" w:eastAsia="en-US"/>
        </w:rPr>
        <w:t>LDAP</w:t>
      </w:r>
      <w:r w:rsidRPr="008A6CD5">
        <w:rPr>
          <w:rFonts w:cs="Tahoma"/>
          <w:szCs w:val="22"/>
          <w:lang w:val="el-GR" w:eastAsia="en-US"/>
        </w:rPr>
        <w:t>.</w:t>
      </w:r>
    </w:p>
    <w:p w14:paraId="5ABE47F1" w14:textId="77777777" w:rsidR="008A6CD5" w:rsidRPr="008A6CD5" w:rsidRDefault="008A6CD5" w:rsidP="002B50AD">
      <w:pPr>
        <w:numPr>
          <w:ilvl w:val="0"/>
          <w:numId w:val="122"/>
        </w:numPr>
        <w:spacing w:before="120"/>
        <w:rPr>
          <w:rFonts w:cs="Tahoma"/>
          <w:szCs w:val="22"/>
          <w:lang w:val="el-GR" w:eastAsia="en-US"/>
        </w:rPr>
      </w:pPr>
      <w:r w:rsidRPr="008A6CD5">
        <w:rPr>
          <w:rFonts w:cs="Tahoma"/>
          <w:szCs w:val="22"/>
          <w:lang w:val="el-GR" w:eastAsia="en-US"/>
        </w:rPr>
        <w:t xml:space="preserve">Τέλος, οι διαδικασίες θα μπορούν να εξαχθούν από το περιβάλλον ανάπτυξης σε αρχεία με γραμμογράφηση βασισμένη σε κάποιο ανοικτό πρότυπο (π.χ. </w:t>
      </w:r>
      <w:r w:rsidRPr="008A6CD5">
        <w:rPr>
          <w:rFonts w:cs="Tahoma"/>
          <w:szCs w:val="22"/>
          <w:lang w:val="en-US" w:eastAsia="en-US"/>
        </w:rPr>
        <w:t>BPMN</w:t>
      </w:r>
      <w:r w:rsidRPr="008A6CD5">
        <w:rPr>
          <w:rFonts w:cs="Tahoma"/>
          <w:szCs w:val="22"/>
          <w:lang w:val="el-GR" w:eastAsia="en-US"/>
        </w:rPr>
        <w:t xml:space="preserve"> 2.0 σε μορφή </w:t>
      </w:r>
      <w:r w:rsidRPr="008A6CD5">
        <w:rPr>
          <w:rFonts w:cs="Tahoma"/>
          <w:szCs w:val="22"/>
          <w:lang w:val="en-US" w:eastAsia="en-US"/>
        </w:rPr>
        <w:t>XML</w:t>
      </w:r>
      <w:r w:rsidRPr="008A6CD5">
        <w:rPr>
          <w:rFonts w:cs="Tahoma"/>
          <w:szCs w:val="22"/>
          <w:lang w:val="el-GR" w:eastAsia="en-US"/>
        </w:rPr>
        <w:t xml:space="preserve"> ή </w:t>
      </w:r>
      <w:r w:rsidRPr="008A6CD5">
        <w:rPr>
          <w:rFonts w:cs="Tahoma"/>
          <w:szCs w:val="22"/>
          <w:lang w:val="en-US" w:eastAsia="en-US"/>
        </w:rPr>
        <w:t>XMI</w:t>
      </w:r>
      <w:r w:rsidRPr="008A6CD5">
        <w:rPr>
          <w:rFonts w:cs="Tahoma"/>
          <w:szCs w:val="22"/>
          <w:lang w:val="el-GR" w:eastAsia="en-US"/>
        </w:rPr>
        <w:t>).</w:t>
      </w:r>
    </w:p>
    <w:p w14:paraId="73E4820C" w14:textId="77777777" w:rsidR="008A6CD5" w:rsidRPr="008A6CD5" w:rsidRDefault="008A6CD5" w:rsidP="008A6CD5">
      <w:pPr>
        <w:spacing w:before="120"/>
        <w:rPr>
          <w:rFonts w:cs="Tahoma"/>
          <w:szCs w:val="22"/>
          <w:lang w:val="el-GR" w:eastAsia="en-US"/>
        </w:rPr>
      </w:pPr>
      <w:r w:rsidRPr="008A6CD5">
        <w:rPr>
          <w:rFonts w:cs="Tahoma"/>
          <w:szCs w:val="22"/>
          <w:lang w:val="el-GR" w:eastAsia="en-US"/>
        </w:rPr>
        <w:t xml:space="preserve">Επισημαίνεται ότι στα πλαίσια λειτουργίας του Υποσυστήματος δεν είναι απαραίτητη η λεπτομερής εξέταση της εκτέλεσης των διεργασιών με την έννοια της μέτρησης του χρόνου εκτέλεσης, του εντοπισμού </w:t>
      </w:r>
      <w:r w:rsidRPr="008A6CD5">
        <w:rPr>
          <w:rFonts w:cs="Tahoma"/>
          <w:szCs w:val="22"/>
          <w:lang w:val="en-US" w:eastAsia="en-US"/>
        </w:rPr>
        <w:t>bottlenecks</w:t>
      </w:r>
      <w:r w:rsidRPr="008A6CD5">
        <w:rPr>
          <w:rFonts w:cs="Tahoma"/>
          <w:szCs w:val="22"/>
          <w:lang w:val="el-GR" w:eastAsia="en-US"/>
        </w:rPr>
        <w:t xml:space="preserve"> και της εν γένει δυνατότητας για συνεχή βελτίωσή τους (δηλαδή οι δυνατότητες παρακολούθησης των διεργασιών αντιστοιχούν στο επίπεδο 3 και φθάνουν το πολύ ως το 4 σύμφωνα με το </w:t>
      </w:r>
      <w:r w:rsidRPr="008A6CD5">
        <w:rPr>
          <w:rFonts w:cs="Tahoma"/>
          <w:szCs w:val="22"/>
          <w:lang w:val="en-US" w:eastAsia="en-US"/>
        </w:rPr>
        <w:t>Capability</w:t>
      </w:r>
      <w:r w:rsidRPr="008A6CD5">
        <w:rPr>
          <w:rFonts w:cs="Tahoma"/>
          <w:szCs w:val="22"/>
          <w:lang w:val="el-GR" w:eastAsia="en-US"/>
        </w:rPr>
        <w:t xml:space="preserve"> </w:t>
      </w:r>
      <w:r w:rsidRPr="008A6CD5">
        <w:rPr>
          <w:rFonts w:cs="Tahoma"/>
          <w:szCs w:val="22"/>
          <w:lang w:val="en-US" w:eastAsia="en-US"/>
        </w:rPr>
        <w:t>Maturity</w:t>
      </w:r>
      <w:r w:rsidRPr="008A6CD5">
        <w:rPr>
          <w:rFonts w:cs="Tahoma"/>
          <w:szCs w:val="22"/>
          <w:lang w:val="el-GR" w:eastAsia="en-US"/>
        </w:rPr>
        <w:t xml:space="preserve"> </w:t>
      </w:r>
      <w:r w:rsidRPr="008A6CD5">
        <w:rPr>
          <w:rFonts w:cs="Tahoma"/>
          <w:szCs w:val="22"/>
          <w:lang w:val="en-US" w:eastAsia="en-US"/>
        </w:rPr>
        <w:t>Model</w:t>
      </w:r>
      <w:r w:rsidRPr="008A6CD5">
        <w:rPr>
          <w:rFonts w:cs="Tahoma"/>
          <w:szCs w:val="22"/>
          <w:lang w:val="el-GR" w:eastAsia="en-US"/>
        </w:rPr>
        <w:t>).</w:t>
      </w:r>
    </w:p>
    <w:p w14:paraId="205E085D" w14:textId="77777777" w:rsidR="008A6CD5" w:rsidRPr="00CB369A" w:rsidRDefault="008A6CD5" w:rsidP="002B50AD">
      <w:pPr>
        <w:pStyle w:val="Heading4"/>
        <w:numPr>
          <w:ilvl w:val="5"/>
          <w:numId w:val="130"/>
        </w:numPr>
        <w:tabs>
          <w:tab w:val="left" w:pos="1134"/>
        </w:tabs>
        <w:rPr>
          <w:rFonts w:ascii="Tahoma" w:hAnsi="Tahoma" w:cs="Tahoma"/>
          <w:szCs w:val="22"/>
          <w:lang w:val="el-GR"/>
        </w:rPr>
      </w:pPr>
      <w:bookmarkStart w:id="285" w:name="_Toc500194408"/>
      <w:bookmarkStart w:id="286" w:name="_Toc40458264"/>
      <w:r w:rsidRPr="00CB369A">
        <w:rPr>
          <w:rFonts w:ascii="Tahoma" w:hAnsi="Tahoma" w:cs="Tahoma"/>
          <w:szCs w:val="22"/>
          <w:lang w:val="el-GR"/>
        </w:rPr>
        <w:t>Διαχείριση Πρότυπων Εντύπων</w:t>
      </w:r>
      <w:bookmarkEnd w:id="285"/>
      <w:bookmarkEnd w:id="286"/>
    </w:p>
    <w:p w14:paraId="527390F4" w14:textId="5A02B49F" w:rsidR="008A6CD5" w:rsidRPr="008A6CD5" w:rsidRDefault="008A6CD5" w:rsidP="008A6CD5">
      <w:pPr>
        <w:spacing w:before="120"/>
        <w:rPr>
          <w:rFonts w:cs="Tahoma"/>
          <w:szCs w:val="22"/>
          <w:lang w:val="el-GR"/>
        </w:rPr>
      </w:pPr>
      <w:r w:rsidRPr="008A6CD5">
        <w:rPr>
          <w:rFonts w:cs="Tahoma"/>
          <w:szCs w:val="22"/>
          <w:lang w:val="el-GR"/>
        </w:rPr>
        <w:t xml:space="preserve">Αρκετά λογισμικά διαχείρισης Επιχειρησιακών διαδικασιών παρέχουν εγγενώς την δυνατότητα σχεδίασης εντύπων (κυρίως με την μορφή </w:t>
      </w:r>
      <w:r w:rsidRPr="008A6CD5">
        <w:rPr>
          <w:rFonts w:cs="Tahoma"/>
          <w:szCs w:val="22"/>
          <w:lang w:val="en-US"/>
        </w:rPr>
        <w:t>web</w:t>
      </w:r>
      <w:r w:rsidRPr="008A6CD5">
        <w:rPr>
          <w:rFonts w:cs="Tahoma"/>
          <w:szCs w:val="22"/>
          <w:lang w:val="el-GR"/>
        </w:rPr>
        <w:t xml:space="preserve"> φορμών) και σύνδεσης τους με επιχειρησιακές διαδικασίες. Από την άλλη, ο Ανάδοχος μπορεί να επιλέξει να </w:t>
      </w:r>
      <w:proofErr w:type="spellStart"/>
      <w:r w:rsidRPr="008A6CD5">
        <w:rPr>
          <w:rFonts w:cs="Tahoma"/>
          <w:szCs w:val="22"/>
          <w:lang w:val="el-GR"/>
        </w:rPr>
        <w:t>σχεδιάζ</w:t>
      </w:r>
      <w:proofErr w:type="spellEnd"/>
      <w:r w:rsidRPr="008A6CD5">
        <w:rPr>
          <w:rFonts w:cs="Tahoma"/>
          <w:szCs w:val="22"/>
          <w:lang w:val="en-US"/>
        </w:rPr>
        <w:t>o</w:t>
      </w:r>
      <w:proofErr w:type="spellStart"/>
      <w:r w:rsidRPr="008A6CD5">
        <w:rPr>
          <w:rFonts w:cs="Tahoma"/>
          <w:szCs w:val="22"/>
          <w:lang w:val="el-GR"/>
        </w:rPr>
        <w:t>νται</w:t>
      </w:r>
      <w:proofErr w:type="spellEnd"/>
      <w:r w:rsidRPr="008A6CD5">
        <w:rPr>
          <w:rFonts w:cs="Tahoma"/>
          <w:szCs w:val="22"/>
          <w:lang w:val="el-GR"/>
        </w:rPr>
        <w:t xml:space="preserve"> τα έντυπα εκτός Υποσυστήματος, κάνοντας χρήση άλλων εργαλείων. Και οι δύο προσεγγίσεις είναι αποδεκτές στα πλαίσια του </w:t>
      </w:r>
      <w:r w:rsidR="00ED2FD1" w:rsidRPr="00ED2FD1">
        <w:rPr>
          <w:rFonts w:cs="Tahoma"/>
          <w:szCs w:val="22"/>
          <w:lang w:val="el-GR"/>
        </w:rPr>
        <w:t xml:space="preserve">Συστήματος </w:t>
      </w:r>
      <w:r w:rsidRPr="008A6CD5">
        <w:rPr>
          <w:rFonts w:cs="Tahoma"/>
          <w:szCs w:val="22"/>
          <w:lang w:val="el-GR"/>
        </w:rPr>
        <w:t>αρκεί τα έντυπα να μπορούν να αξιοποιηθούν πλήρως στα πλαίσια των Επιχειρησιακών διαδικασιών που θα εκτελούνται μέσω του υποσυστήματος.</w:t>
      </w:r>
    </w:p>
    <w:p w14:paraId="368CD12F" w14:textId="77777777" w:rsidR="008A6CD5" w:rsidRPr="008A6CD5" w:rsidRDefault="008A6CD5" w:rsidP="008A6CD5">
      <w:pPr>
        <w:spacing w:before="120"/>
        <w:rPr>
          <w:rFonts w:cs="Tahoma"/>
          <w:szCs w:val="22"/>
          <w:lang w:val="el-GR"/>
        </w:rPr>
      </w:pPr>
      <w:r w:rsidRPr="008A6CD5">
        <w:rPr>
          <w:rFonts w:cs="Tahoma"/>
          <w:szCs w:val="22"/>
          <w:lang w:val="el-GR"/>
        </w:rPr>
        <w:t>Θα υποστηρίζονται ενδεικτικά οι ακόλουθες λειτουργίες:</w:t>
      </w:r>
    </w:p>
    <w:p w14:paraId="5341CB2B" w14:textId="77777777" w:rsidR="008A6CD5" w:rsidRPr="008A6CD5" w:rsidRDefault="008A6CD5" w:rsidP="008A6CD5">
      <w:pPr>
        <w:spacing w:before="120"/>
        <w:jc w:val="center"/>
        <w:rPr>
          <w:rFonts w:cs="Tahoma"/>
          <w:noProof/>
          <w:szCs w:val="22"/>
        </w:rPr>
      </w:pPr>
      <w:r w:rsidRPr="008A6CD5">
        <w:rPr>
          <w:rFonts w:cs="Tahoma"/>
          <w:noProof/>
          <w:szCs w:val="22"/>
          <w:lang w:val="en-US" w:eastAsia="en-US"/>
        </w:rPr>
        <w:drawing>
          <wp:inline distT="0" distB="0" distL="0" distR="0" wp14:anchorId="67D657C9" wp14:editId="24F2B5A8">
            <wp:extent cx="5699125" cy="4540250"/>
            <wp:effectExtent l="0" t="0" r="0" b="0"/>
            <wp:docPr id="51" name="Εικόνα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99125" cy="4540250"/>
                    </a:xfrm>
                    <a:prstGeom prst="rect">
                      <a:avLst/>
                    </a:prstGeom>
                    <a:noFill/>
                    <a:ln>
                      <a:noFill/>
                    </a:ln>
                  </pic:spPr>
                </pic:pic>
              </a:graphicData>
            </a:graphic>
          </wp:inline>
        </w:drawing>
      </w:r>
    </w:p>
    <w:p w14:paraId="1E1C1B52" w14:textId="67F117EB" w:rsidR="008A6CD5" w:rsidRPr="008A6CD5" w:rsidRDefault="008A6CD5" w:rsidP="008A6CD5">
      <w:pPr>
        <w:suppressLineNumbers/>
        <w:spacing w:before="120"/>
        <w:jc w:val="center"/>
        <w:rPr>
          <w:rFonts w:cs="Tahoma"/>
          <w:b/>
          <w:i/>
          <w:iCs/>
          <w:szCs w:val="22"/>
          <w:lang w:val="el-GR"/>
        </w:rPr>
      </w:pPr>
      <w:r w:rsidRPr="008A6CD5">
        <w:rPr>
          <w:rFonts w:cs="Tahoma"/>
          <w:i/>
          <w:iCs/>
          <w:szCs w:val="22"/>
          <w:lang w:val="el-GR"/>
        </w:rPr>
        <w:t xml:space="preserve">Σχήμα </w:t>
      </w:r>
      <w:r w:rsidRPr="008A6CD5">
        <w:rPr>
          <w:rFonts w:cs="Tahoma"/>
          <w:i/>
          <w:iCs/>
          <w:szCs w:val="22"/>
        </w:rPr>
        <w:fldChar w:fldCharType="begin"/>
      </w:r>
      <w:r w:rsidRPr="008A6CD5">
        <w:rPr>
          <w:rFonts w:cs="Tahoma"/>
          <w:i/>
          <w:iCs/>
          <w:szCs w:val="22"/>
          <w:lang w:val="el-GR"/>
        </w:rPr>
        <w:instrText xml:space="preserve"> </w:instrText>
      </w:r>
      <w:r w:rsidRPr="008A6CD5">
        <w:rPr>
          <w:rFonts w:cs="Tahoma"/>
          <w:i/>
          <w:iCs/>
          <w:szCs w:val="22"/>
        </w:rPr>
        <w:instrText>SEQ</w:instrText>
      </w:r>
      <w:r w:rsidRPr="008A6CD5">
        <w:rPr>
          <w:rFonts w:cs="Tahoma"/>
          <w:i/>
          <w:iCs/>
          <w:szCs w:val="22"/>
          <w:lang w:val="el-GR"/>
        </w:rPr>
        <w:instrText xml:space="preserve"> Σχήμα \* </w:instrText>
      </w:r>
      <w:r w:rsidRPr="008A6CD5">
        <w:rPr>
          <w:rFonts w:cs="Tahoma"/>
          <w:i/>
          <w:iCs/>
          <w:szCs w:val="22"/>
        </w:rPr>
        <w:instrText>ARABIC</w:instrText>
      </w:r>
      <w:r w:rsidRPr="008A6CD5">
        <w:rPr>
          <w:rFonts w:cs="Tahoma"/>
          <w:i/>
          <w:iCs/>
          <w:szCs w:val="22"/>
          <w:lang w:val="el-GR"/>
        </w:rPr>
        <w:instrText xml:space="preserve"> </w:instrText>
      </w:r>
      <w:r w:rsidRPr="008A6CD5">
        <w:rPr>
          <w:rFonts w:cs="Tahoma"/>
          <w:i/>
          <w:iCs/>
          <w:szCs w:val="22"/>
        </w:rPr>
        <w:fldChar w:fldCharType="separate"/>
      </w:r>
      <w:r w:rsidR="00AE4CE1">
        <w:rPr>
          <w:rFonts w:cs="Tahoma"/>
          <w:i/>
          <w:iCs/>
          <w:noProof/>
          <w:szCs w:val="22"/>
          <w:lang w:val="el-GR"/>
        </w:rPr>
        <w:t>6</w:t>
      </w:r>
      <w:r w:rsidRPr="008A6CD5">
        <w:rPr>
          <w:rFonts w:cs="Tahoma"/>
          <w:i/>
          <w:iCs/>
          <w:szCs w:val="22"/>
        </w:rPr>
        <w:fldChar w:fldCharType="end"/>
      </w:r>
      <w:r w:rsidRPr="008A6CD5">
        <w:rPr>
          <w:rFonts w:cs="Tahoma"/>
          <w:i/>
          <w:iCs/>
          <w:szCs w:val="22"/>
          <w:lang w:val="el-GR"/>
        </w:rPr>
        <w:t>.</w:t>
      </w:r>
      <w:r w:rsidRPr="008A6CD5">
        <w:rPr>
          <w:rFonts w:cs="Tahoma"/>
          <w:b/>
          <w:i/>
          <w:iCs/>
          <w:szCs w:val="22"/>
          <w:lang w:val="el-GR"/>
        </w:rPr>
        <w:t xml:space="preserve"> Διαχείριση εντύπων</w:t>
      </w:r>
    </w:p>
    <w:p w14:paraId="3750E571" w14:textId="77777777" w:rsidR="008A6CD5" w:rsidRPr="008A6CD5" w:rsidRDefault="008A6CD5" w:rsidP="008A6CD5">
      <w:pPr>
        <w:spacing w:before="120"/>
        <w:rPr>
          <w:rFonts w:cs="Tahoma"/>
          <w:szCs w:val="22"/>
          <w:lang w:val="el-GR"/>
        </w:rPr>
      </w:pPr>
      <w:r w:rsidRPr="008A6CD5">
        <w:rPr>
          <w:rFonts w:cs="Tahoma"/>
          <w:b/>
          <w:szCs w:val="22"/>
          <w:lang w:val="el-GR"/>
        </w:rPr>
        <w:t>Διαμόρφωση εντύπου:</w:t>
      </w:r>
      <w:r w:rsidRPr="008A6CD5">
        <w:rPr>
          <w:rFonts w:cs="Tahoma"/>
          <w:szCs w:val="22"/>
          <w:lang w:val="el-GR"/>
        </w:rPr>
        <w:t xml:space="preserve"> Η διαμόρφωση ενός εντύπου περιλαμβάνει ορισμό ενός ελάχιστου συνόλου </w:t>
      </w:r>
      <w:proofErr w:type="spellStart"/>
      <w:r w:rsidRPr="008A6CD5">
        <w:rPr>
          <w:rFonts w:cs="Tahoma"/>
          <w:szCs w:val="22"/>
          <w:lang w:val="el-GR"/>
        </w:rPr>
        <w:t>μεταδεδομένων</w:t>
      </w:r>
      <w:proofErr w:type="spellEnd"/>
      <w:r w:rsidRPr="008A6CD5">
        <w:rPr>
          <w:rFonts w:cs="Tahoma"/>
          <w:szCs w:val="22"/>
          <w:lang w:val="el-GR"/>
        </w:rPr>
        <w:t xml:space="preserve"> και ακολούθως καθορισμό της μορφής του (σχεδίαση).</w:t>
      </w:r>
    </w:p>
    <w:p w14:paraId="357EF2EC" w14:textId="77777777" w:rsidR="008A6CD5" w:rsidRPr="008A6CD5" w:rsidRDefault="008A6CD5" w:rsidP="008A6CD5">
      <w:pPr>
        <w:spacing w:before="120"/>
        <w:rPr>
          <w:rFonts w:cs="Tahoma"/>
          <w:szCs w:val="22"/>
          <w:lang w:val="el-GR"/>
        </w:rPr>
      </w:pPr>
      <w:r w:rsidRPr="008A6CD5">
        <w:rPr>
          <w:rFonts w:cs="Tahoma"/>
          <w:szCs w:val="22"/>
          <w:lang w:val="el-GR"/>
        </w:rPr>
        <w:t xml:space="preserve">Ενδεικτικά, τα </w:t>
      </w:r>
      <w:proofErr w:type="spellStart"/>
      <w:r w:rsidRPr="008A6CD5">
        <w:rPr>
          <w:rFonts w:cs="Tahoma"/>
          <w:szCs w:val="22"/>
          <w:lang w:val="el-GR"/>
        </w:rPr>
        <w:t>μεταδεδομένα</w:t>
      </w:r>
      <w:proofErr w:type="spellEnd"/>
      <w:r w:rsidRPr="008A6CD5">
        <w:rPr>
          <w:rFonts w:cs="Tahoma"/>
          <w:szCs w:val="22"/>
          <w:lang w:val="el-GR"/>
        </w:rPr>
        <w:t xml:space="preserve"> ενός εντύπου μπορεί να περιλαμβάνουν:</w:t>
      </w:r>
    </w:p>
    <w:p w14:paraId="623A1D87" w14:textId="4504236C" w:rsidR="008A6CD5" w:rsidRPr="008A6CD5" w:rsidRDefault="008A6CD5" w:rsidP="002B50AD">
      <w:pPr>
        <w:numPr>
          <w:ilvl w:val="0"/>
          <w:numId w:val="121"/>
        </w:numPr>
        <w:spacing w:before="120"/>
        <w:rPr>
          <w:rFonts w:cs="Tahoma"/>
          <w:szCs w:val="22"/>
          <w:lang w:val="el-GR"/>
        </w:rPr>
      </w:pPr>
      <w:r w:rsidRPr="008A6CD5">
        <w:rPr>
          <w:rFonts w:cs="Tahoma"/>
          <w:szCs w:val="22"/>
          <w:lang w:val="el-GR"/>
        </w:rPr>
        <w:t xml:space="preserve">Σχετιζόμενη διαδικασία </w:t>
      </w:r>
    </w:p>
    <w:p w14:paraId="09151A33" w14:textId="4ACFC4DE" w:rsidR="008A6CD5" w:rsidRPr="008A6CD5" w:rsidRDefault="008A6CD5" w:rsidP="002B50AD">
      <w:pPr>
        <w:numPr>
          <w:ilvl w:val="0"/>
          <w:numId w:val="121"/>
        </w:numPr>
        <w:spacing w:before="120"/>
        <w:rPr>
          <w:rFonts w:cs="Tahoma"/>
          <w:szCs w:val="22"/>
          <w:lang w:val="el-GR"/>
        </w:rPr>
      </w:pPr>
      <w:r w:rsidRPr="008A6CD5">
        <w:rPr>
          <w:rFonts w:cs="Tahoma"/>
          <w:szCs w:val="22"/>
          <w:lang w:val="el-GR"/>
        </w:rPr>
        <w:t xml:space="preserve">Τύπος εγγράφου </w:t>
      </w:r>
    </w:p>
    <w:p w14:paraId="099AD087" w14:textId="77777777" w:rsidR="008A6CD5" w:rsidRPr="008A6CD5" w:rsidRDefault="008A6CD5" w:rsidP="002B50AD">
      <w:pPr>
        <w:numPr>
          <w:ilvl w:val="0"/>
          <w:numId w:val="121"/>
        </w:numPr>
        <w:spacing w:before="120"/>
        <w:rPr>
          <w:rFonts w:cs="Tahoma"/>
          <w:szCs w:val="22"/>
          <w:lang w:val="el-GR"/>
        </w:rPr>
      </w:pPr>
      <w:r w:rsidRPr="008A6CD5">
        <w:rPr>
          <w:rFonts w:cs="Tahoma"/>
          <w:szCs w:val="22"/>
          <w:lang w:val="el-GR"/>
        </w:rPr>
        <w:t>Στοιχεία ΦΕΚ όπου ορίζεται το πρότυπο έντυπο (Αριθμός / Τεύχος / Ημερομηνία)</w:t>
      </w:r>
    </w:p>
    <w:p w14:paraId="133E6EC9" w14:textId="77777777" w:rsidR="008A6CD5" w:rsidRPr="008A6CD5" w:rsidRDefault="008A6CD5" w:rsidP="008A6CD5">
      <w:pPr>
        <w:spacing w:before="120"/>
        <w:rPr>
          <w:rFonts w:cs="Tahoma"/>
          <w:szCs w:val="22"/>
          <w:lang w:val="el-GR"/>
        </w:rPr>
      </w:pPr>
      <w:r w:rsidRPr="008A6CD5">
        <w:rPr>
          <w:rFonts w:cs="Tahoma"/>
          <w:szCs w:val="22"/>
          <w:lang w:val="el-GR"/>
        </w:rPr>
        <w:t>Αναφορικά με την σχεδίαση αυτή μπορεί να πραγματοποιηθεί, ενδεικτικά, με κάποιον από τους ακόλουθους τρόπους:</w:t>
      </w:r>
    </w:p>
    <w:p w14:paraId="5D2CE125" w14:textId="77777777" w:rsidR="008A6CD5" w:rsidRPr="008A6CD5" w:rsidRDefault="008A6CD5" w:rsidP="002B50AD">
      <w:pPr>
        <w:numPr>
          <w:ilvl w:val="0"/>
          <w:numId w:val="121"/>
        </w:numPr>
        <w:spacing w:before="120"/>
        <w:rPr>
          <w:rFonts w:cs="Tahoma"/>
          <w:szCs w:val="22"/>
          <w:lang w:val="el-GR"/>
        </w:rPr>
      </w:pPr>
      <w:r w:rsidRPr="008A6CD5">
        <w:rPr>
          <w:rFonts w:cs="Tahoma"/>
          <w:szCs w:val="22"/>
          <w:lang w:val="el-GR"/>
        </w:rPr>
        <w:t>Με χρήση γραφικού σχεδιαστικού περιβάλλοντος WYSIWYG</w:t>
      </w:r>
    </w:p>
    <w:p w14:paraId="1DC63743" w14:textId="77777777" w:rsidR="008A6CD5" w:rsidRPr="008A6CD5" w:rsidRDefault="008A6CD5" w:rsidP="002B50AD">
      <w:pPr>
        <w:numPr>
          <w:ilvl w:val="0"/>
          <w:numId w:val="121"/>
        </w:numPr>
        <w:spacing w:before="120"/>
        <w:rPr>
          <w:rFonts w:cs="Tahoma"/>
          <w:szCs w:val="22"/>
          <w:lang w:val="el-GR"/>
        </w:rPr>
      </w:pPr>
      <w:r w:rsidRPr="008A6CD5">
        <w:rPr>
          <w:rFonts w:cs="Tahoma"/>
          <w:szCs w:val="22"/>
          <w:lang w:val="el-GR"/>
        </w:rPr>
        <w:t>Με καθορισμό του εντύπου μέσω αρχείου JSON</w:t>
      </w:r>
    </w:p>
    <w:p w14:paraId="5842D19E" w14:textId="77777777" w:rsidR="008A6CD5" w:rsidRPr="008A6CD5" w:rsidRDefault="008A6CD5" w:rsidP="002B50AD">
      <w:pPr>
        <w:numPr>
          <w:ilvl w:val="0"/>
          <w:numId w:val="121"/>
        </w:numPr>
        <w:spacing w:before="120"/>
        <w:rPr>
          <w:rFonts w:cs="Tahoma"/>
          <w:szCs w:val="22"/>
          <w:lang w:val="el-GR"/>
        </w:rPr>
      </w:pPr>
      <w:r w:rsidRPr="008A6CD5">
        <w:rPr>
          <w:rFonts w:cs="Tahoma"/>
          <w:szCs w:val="22"/>
          <w:lang w:val="el-GR"/>
        </w:rPr>
        <w:t>Με καθορισμό του εντύπου  μέσω αρχείου HTML</w:t>
      </w:r>
    </w:p>
    <w:p w14:paraId="167070CB" w14:textId="77777777" w:rsidR="008A6CD5" w:rsidRPr="008A6CD5" w:rsidRDefault="008A6CD5" w:rsidP="002B50AD">
      <w:pPr>
        <w:numPr>
          <w:ilvl w:val="0"/>
          <w:numId w:val="121"/>
        </w:numPr>
        <w:spacing w:before="120"/>
        <w:rPr>
          <w:rFonts w:cs="Tahoma"/>
          <w:szCs w:val="22"/>
          <w:lang w:val="el-GR"/>
        </w:rPr>
      </w:pPr>
      <w:r w:rsidRPr="008A6CD5">
        <w:rPr>
          <w:rFonts w:cs="Tahoma"/>
          <w:szCs w:val="22"/>
          <w:lang w:val="el-GR"/>
        </w:rPr>
        <w:t>Με καθορισμό του εντύπου  μέσω αρχείου XML</w:t>
      </w:r>
    </w:p>
    <w:p w14:paraId="72A3DFC7" w14:textId="77777777" w:rsidR="008A6CD5" w:rsidRPr="008A6CD5" w:rsidRDefault="008A6CD5" w:rsidP="002B50AD">
      <w:pPr>
        <w:numPr>
          <w:ilvl w:val="0"/>
          <w:numId w:val="121"/>
        </w:numPr>
        <w:spacing w:before="120"/>
        <w:rPr>
          <w:rFonts w:cs="Tahoma"/>
          <w:szCs w:val="22"/>
          <w:lang w:val="el-GR"/>
        </w:rPr>
      </w:pPr>
      <w:r w:rsidRPr="008A6CD5">
        <w:rPr>
          <w:rFonts w:cs="Tahoma"/>
          <w:szCs w:val="22"/>
          <w:lang w:val="el-GR"/>
        </w:rPr>
        <w:t>Με καθορισμό του εντύπου  με απευθείας παρέμβαση στην βάση δεδομένων</w:t>
      </w:r>
    </w:p>
    <w:p w14:paraId="13CCD2CD" w14:textId="77777777" w:rsidR="008A6CD5" w:rsidRPr="008A6CD5" w:rsidRDefault="008A6CD5" w:rsidP="008A6CD5">
      <w:pPr>
        <w:spacing w:before="120"/>
        <w:rPr>
          <w:rFonts w:cs="Tahoma"/>
          <w:szCs w:val="22"/>
          <w:lang w:val="el-GR"/>
        </w:rPr>
      </w:pPr>
      <w:r w:rsidRPr="008A6CD5">
        <w:rPr>
          <w:rFonts w:cs="Tahoma"/>
          <w:szCs w:val="22"/>
          <w:lang w:val="el-GR"/>
        </w:rPr>
        <w:t xml:space="preserve">Το Υποσύστημα θα μετασχηματίζει την προδιαγραφή του εντύπου στο οπτικό του ισοδύναμο ώστε να μπορεί ο Διαχειριστής να έχει ξεκάθαρη άποψη για το τελικό </w:t>
      </w:r>
      <w:r w:rsidRPr="008A6CD5">
        <w:rPr>
          <w:rFonts w:cs="Tahoma"/>
          <w:szCs w:val="22"/>
        </w:rPr>
        <w:t>look</w:t>
      </w:r>
      <w:r w:rsidRPr="008A6CD5">
        <w:rPr>
          <w:rFonts w:cs="Tahoma"/>
          <w:szCs w:val="22"/>
          <w:lang w:val="el-GR"/>
        </w:rPr>
        <w:t xml:space="preserve"> &amp; </w:t>
      </w:r>
      <w:r w:rsidRPr="008A6CD5">
        <w:rPr>
          <w:rFonts w:cs="Tahoma"/>
          <w:szCs w:val="22"/>
        </w:rPr>
        <w:t>feel</w:t>
      </w:r>
      <w:r w:rsidRPr="008A6CD5">
        <w:rPr>
          <w:rFonts w:cs="Tahoma"/>
          <w:szCs w:val="22"/>
          <w:lang w:val="el-GR"/>
        </w:rPr>
        <w:t xml:space="preserve"> του εντύπου (εκτός από την περίπτωση σχεδίασης με χρήση γραφικού περιβάλλοντος όπου η </w:t>
      </w:r>
      <w:proofErr w:type="spellStart"/>
      <w:r w:rsidRPr="008A6CD5">
        <w:rPr>
          <w:rFonts w:cs="Tahoma"/>
          <w:szCs w:val="22"/>
          <w:lang w:val="el-GR"/>
        </w:rPr>
        <w:t>οπτικοποίηση</w:t>
      </w:r>
      <w:proofErr w:type="spellEnd"/>
      <w:r w:rsidRPr="008A6CD5">
        <w:rPr>
          <w:rFonts w:cs="Tahoma"/>
          <w:szCs w:val="22"/>
          <w:lang w:val="el-GR"/>
        </w:rPr>
        <w:t xml:space="preserve"> είναι προφανής).</w:t>
      </w:r>
    </w:p>
    <w:p w14:paraId="33BFBF8A" w14:textId="77777777" w:rsidR="008A6CD5" w:rsidRPr="008A6CD5" w:rsidRDefault="008A6CD5" w:rsidP="008A6CD5">
      <w:pPr>
        <w:spacing w:before="120"/>
        <w:rPr>
          <w:rFonts w:cs="Tahoma"/>
          <w:szCs w:val="22"/>
          <w:lang w:val="el-GR"/>
        </w:rPr>
      </w:pPr>
      <w:bookmarkStart w:id="287" w:name="_Hlk494805577"/>
      <w:r w:rsidRPr="008A6CD5">
        <w:rPr>
          <w:rFonts w:cs="Tahoma"/>
          <w:b/>
          <w:szCs w:val="22"/>
          <w:lang w:val="el-GR"/>
        </w:rPr>
        <w:t>Τροποποίηση εντύπου:</w:t>
      </w:r>
      <w:bookmarkEnd w:id="287"/>
      <w:r w:rsidRPr="008A6CD5">
        <w:rPr>
          <w:rFonts w:cs="Tahoma"/>
          <w:szCs w:val="22"/>
          <w:lang w:val="el-GR"/>
        </w:rPr>
        <w:t xml:space="preserve"> Εφόσον το έντυπο δεν έχει χρησιμοποιηθεί ακόμη από κάποια διαδικασία τότε η δομή του μπορεί να τροποποιηθεί χωρίς άλλες προϋποθέσεις με τον ίδιο τρόπο που γίνεται και η σχεδίαση. </w:t>
      </w:r>
    </w:p>
    <w:p w14:paraId="5E23EC65" w14:textId="5C4813DB" w:rsidR="008A6CD5" w:rsidRPr="008A6CD5" w:rsidRDefault="008A6CD5" w:rsidP="008A6CD5">
      <w:pPr>
        <w:spacing w:before="120"/>
        <w:rPr>
          <w:rFonts w:cs="Tahoma"/>
          <w:szCs w:val="22"/>
          <w:lang w:val="el-GR"/>
        </w:rPr>
      </w:pPr>
      <w:r w:rsidRPr="008A6CD5">
        <w:rPr>
          <w:rFonts w:cs="Tahoma"/>
          <w:szCs w:val="22"/>
          <w:lang w:val="el-GR"/>
        </w:rPr>
        <w:t xml:space="preserve">Ένα έντυπο όμως που είναι ήδη συνδεδεμένο με μια διαδικασία δεν μπορεί να αλλάξει γιατί σε μια τέτοια περίπτωση, εντός του </w:t>
      </w:r>
      <w:r w:rsidR="00ED2FD1" w:rsidRPr="00ED2FD1">
        <w:rPr>
          <w:rFonts w:cs="Tahoma"/>
          <w:szCs w:val="22"/>
          <w:lang w:val="el-GR"/>
        </w:rPr>
        <w:t>Συστήματος</w:t>
      </w:r>
      <w:r w:rsidRPr="008A6CD5">
        <w:rPr>
          <w:rFonts w:cs="Tahoma"/>
          <w:szCs w:val="22"/>
          <w:lang w:val="el-GR"/>
        </w:rPr>
        <w:t xml:space="preserve">, θα υπάρχουν </w:t>
      </w:r>
      <w:r w:rsidR="00ED2FD1" w:rsidRPr="00ED2FD1">
        <w:rPr>
          <w:rFonts w:cs="Tahoma"/>
          <w:szCs w:val="22"/>
          <w:lang w:val="el-GR"/>
        </w:rPr>
        <w:t>διαδικασίες</w:t>
      </w:r>
      <w:r w:rsidRPr="008A6CD5">
        <w:rPr>
          <w:rFonts w:cs="Tahoma"/>
          <w:szCs w:val="22"/>
          <w:lang w:val="el-GR"/>
        </w:rPr>
        <w:t xml:space="preserve"> που έχουν γίνει με την παλαιά έκδοση του εντύπου και άλλες που θα πρέπει να γίνουν με την καινούργια. </w:t>
      </w:r>
    </w:p>
    <w:p w14:paraId="2330C1AC" w14:textId="77777777" w:rsidR="008A6CD5" w:rsidRPr="008A6CD5" w:rsidRDefault="008A6CD5" w:rsidP="008A6CD5">
      <w:pPr>
        <w:spacing w:before="120"/>
        <w:rPr>
          <w:rFonts w:cs="Tahoma"/>
          <w:szCs w:val="22"/>
          <w:lang w:val="el-GR"/>
        </w:rPr>
      </w:pPr>
      <w:r w:rsidRPr="008A6CD5">
        <w:rPr>
          <w:rFonts w:cs="Tahoma"/>
          <w:szCs w:val="22"/>
          <w:lang w:val="el-GR"/>
        </w:rPr>
        <w:t>Ως εκ τούτου, στην περίπτωση που ζητηθεί τροποποίηση εντύπου που χρησιμοποιείται, θα δημιουργείται, για τη συγκεκριμένη διαδικασία, νέα έκδοση του εντύπου. Θα πρέπει λοιπόν να υπάρχει μέριμνα για διατήρηση όλων των εκδόσεων ενός εντύπου (</w:t>
      </w:r>
      <w:r w:rsidRPr="008A6CD5">
        <w:rPr>
          <w:rFonts w:cs="Tahoma"/>
          <w:szCs w:val="22"/>
          <w:lang w:val="en-US"/>
        </w:rPr>
        <w:t>versioning</w:t>
      </w:r>
      <w:r w:rsidRPr="008A6CD5">
        <w:rPr>
          <w:rFonts w:cs="Tahoma"/>
          <w:szCs w:val="22"/>
          <w:lang w:val="el-GR"/>
        </w:rPr>
        <w:t>) έτσι ώστε οι υπόλοιπες λειτουργίες που αφορούν στην συγκεκριμένη διαδικασία να κάνουν κάθε φορά χρήση της αντίστοιχης έκδοσης του εγγράφου.</w:t>
      </w:r>
    </w:p>
    <w:p w14:paraId="2082BB4D" w14:textId="45647977" w:rsidR="008A6CD5" w:rsidRPr="008A6CD5" w:rsidRDefault="008A6CD5" w:rsidP="008A6CD5">
      <w:pPr>
        <w:spacing w:before="120"/>
        <w:rPr>
          <w:rFonts w:cs="Tahoma"/>
          <w:b/>
          <w:szCs w:val="22"/>
          <w:lang w:val="el-GR"/>
        </w:rPr>
      </w:pPr>
      <w:r w:rsidRPr="008A6CD5">
        <w:rPr>
          <w:rFonts w:cs="Tahoma"/>
          <w:b/>
          <w:szCs w:val="22"/>
          <w:lang w:val="el-GR"/>
        </w:rPr>
        <w:t>Εμφάνιση καταλόγου εντύπων:</w:t>
      </w:r>
      <w:r w:rsidRPr="008A6CD5">
        <w:rPr>
          <w:rFonts w:cs="Tahoma"/>
          <w:szCs w:val="22"/>
          <w:lang w:val="el-GR"/>
        </w:rPr>
        <w:t xml:space="preserve"> Θα εμφανίζονται όλα τα έντυπα με μορφή καταλόγου (λίστας). Ο κατάλογος θα μπορεί να φιλτράρεται με συγκεκριμένα </w:t>
      </w:r>
      <w:proofErr w:type="spellStart"/>
      <w:r w:rsidRPr="008A6CD5">
        <w:rPr>
          <w:rFonts w:cs="Tahoma"/>
          <w:szCs w:val="22"/>
          <w:lang w:val="el-GR"/>
        </w:rPr>
        <w:t>μεταδεδομένα</w:t>
      </w:r>
      <w:proofErr w:type="spellEnd"/>
      <w:r w:rsidRPr="008A6CD5">
        <w:rPr>
          <w:rFonts w:cs="Tahoma"/>
          <w:szCs w:val="22"/>
          <w:lang w:val="el-GR"/>
        </w:rPr>
        <w:t xml:space="preserve"> του εντύπου (π.χ. τύπος εγγράφου κ.λπ.).  Αν ο διαχειριστής επιλέξει ένα έντυπο από τον κατάλογο τότε θα πρέπει να μπορεί να το δει στην οθόνη. Ακολούθως μπορεί να προβεί σε τροποποίηση, διαγραφή ή να εξάγει το έντυπο σε μορφή </w:t>
      </w:r>
      <w:r w:rsidRPr="008A6CD5">
        <w:rPr>
          <w:rFonts w:cs="Tahoma"/>
          <w:szCs w:val="22"/>
          <w:lang w:val="en-US"/>
        </w:rPr>
        <w:t>PDF</w:t>
      </w:r>
      <w:r w:rsidRPr="008A6CD5">
        <w:rPr>
          <w:rFonts w:cs="Tahoma"/>
          <w:szCs w:val="22"/>
          <w:lang w:val="el-GR"/>
        </w:rPr>
        <w:t>.</w:t>
      </w:r>
    </w:p>
    <w:p w14:paraId="52584E51" w14:textId="542EAEA5" w:rsidR="008A6CD5" w:rsidRPr="008A6CD5" w:rsidRDefault="008A6CD5" w:rsidP="008A6CD5">
      <w:pPr>
        <w:spacing w:before="120"/>
        <w:rPr>
          <w:rFonts w:cs="Tahoma"/>
          <w:szCs w:val="22"/>
          <w:lang w:val="el-GR"/>
        </w:rPr>
      </w:pPr>
      <w:r w:rsidRPr="008A6CD5">
        <w:rPr>
          <w:rFonts w:cs="Tahoma"/>
          <w:b/>
          <w:szCs w:val="22"/>
          <w:lang w:val="el-GR"/>
        </w:rPr>
        <w:t>Διαγραφή εντύπου</w:t>
      </w:r>
      <w:r w:rsidRPr="008A6CD5">
        <w:rPr>
          <w:rFonts w:cs="Tahoma"/>
          <w:szCs w:val="22"/>
          <w:lang w:val="el-GR"/>
        </w:rPr>
        <w:t xml:space="preserve">: Ο Διαχειριστής μπορεί να διαγράψει οριστικά ένα έντυπο μαζί με όλα τα </w:t>
      </w:r>
      <w:proofErr w:type="spellStart"/>
      <w:r w:rsidRPr="008A6CD5">
        <w:rPr>
          <w:rFonts w:cs="Tahoma"/>
          <w:szCs w:val="22"/>
          <w:lang w:val="el-GR"/>
        </w:rPr>
        <w:t>μεταδεδομένα</w:t>
      </w:r>
      <w:proofErr w:type="spellEnd"/>
      <w:r w:rsidRPr="008A6CD5">
        <w:rPr>
          <w:rFonts w:cs="Tahoma"/>
          <w:szCs w:val="22"/>
          <w:lang w:val="el-GR"/>
        </w:rPr>
        <w:t xml:space="preserve"> του. Η διαγραφή πραγματοποιείται εφόσον το </w:t>
      </w:r>
      <w:r w:rsidR="00ED2FD1" w:rsidRPr="00ED2FD1">
        <w:rPr>
          <w:rFonts w:cs="Tahoma"/>
          <w:szCs w:val="22"/>
          <w:lang w:val="el-GR"/>
        </w:rPr>
        <w:t xml:space="preserve">Σύστημα </w:t>
      </w:r>
      <w:r w:rsidRPr="008A6CD5">
        <w:rPr>
          <w:rFonts w:cs="Tahoma"/>
          <w:szCs w:val="22"/>
          <w:lang w:val="el-GR"/>
        </w:rPr>
        <w:t>δεν τηρεί άλλα δεδομένα (π.χ. εγκρίσεις κλπ.) που κάνουν χρήση του υπό διαγραφή εντύπου.</w:t>
      </w:r>
    </w:p>
    <w:p w14:paraId="20C14EFF" w14:textId="486F2022" w:rsidR="008A6CD5" w:rsidRPr="008A6CD5" w:rsidRDefault="008A6CD5" w:rsidP="008A6CD5">
      <w:pPr>
        <w:spacing w:before="120"/>
        <w:rPr>
          <w:rFonts w:cs="Tahoma"/>
          <w:b/>
          <w:szCs w:val="22"/>
          <w:lang w:val="el-GR"/>
        </w:rPr>
      </w:pPr>
      <w:r w:rsidRPr="008A6CD5">
        <w:rPr>
          <w:rFonts w:cs="Tahoma"/>
          <w:b/>
          <w:szCs w:val="22"/>
          <w:lang w:val="el-GR"/>
        </w:rPr>
        <w:t xml:space="preserve">Ο καθορισμός της μορφής όλων των εντύπων που απαιτούνται για την λειτουργία του </w:t>
      </w:r>
      <w:r w:rsidR="00ED2FD1" w:rsidRPr="00ED2FD1">
        <w:rPr>
          <w:rFonts w:cs="Tahoma"/>
          <w:b/>
          <w:szCs w:val="22"/>
          <w:lang w:val="el-GR"/>
        </w:rPr>
        <w:t xml:space="preserve">Συστήματος </w:t>
      </w:r>
      <w:r w:rsidR="00C168C7">
        <w:rPr>
          <w:rFonts w:cs="Tahoma"/>
          <w:b/>
          <w:szCs w:val="22"/>
          <w:lang w:val="el-GR"/>
        </w:rPr>
        <w:t>θα καταγραφούν στην Φάση 1.</w:t>
      </w:r>
      <w:r w:rsidRPr="00D67D89">
        <w:rPr>
          <w:rFonts w:cs="Tahoma"/>
          <w:b/>
          <w:szCs w:val="22"/>
          <w:lang w:val="el-GR"/>
        </w:rPr>
        <w:t xml:space="preserve"> Ευθύνη του Αναδόχου αποτελεί επίσης η εισαγωγή τους στο σύστημα και η συσχέτισ</w:t>
      </w:r>
      <w:r w:rsidRPr="008A6CD5">
        <w:rPr>
          <w:rFonts w:cs="Tahoma"/>
          <w:b/>
          <w:szCs w:val="22"/>
          <w:lang w:val="el-GR"/>
        </w:rPr>
        <w:t>ή τους με τις σχετικές διαδικασίες.</w:t>
      </w:r>
    </w:p>
    <w:p w14:paraId="330050BF" w14:textId="77777777" w:rsidR="008A6CD5" w:rsidRPr="00CB369A" w:rsidRDefault="008A6CD5" w:rsidP="002B50AD">
      <w:pPr>
        <w:pStyle w:val="Heading4"/>
        <w:numPr>
          <w:ilvl w:val="5"/>
          <w:numId w:val="130"/>
        </w:numPr>
        <w:tabs>
          <w:tab w:val="left" w:pos="1134"/>
        </w:tabs>
        <w:rPr>
          <w:rFonts w:ascii="Tahoma" w:hAnsi="Tahoma" w:cs="Tahoma"/>
          <w:szCs w:val="22"/>
          <w:lang w:val="el-GR"/>
        </w:rPr>
      </w:pPr>
      <w:bookmarkStart w:id="288" w:name="_Toc40458265"/>
      <w:r w:rsidRPr="00CB369A">
        <w:rPr>
          <w:rFonts w:ascii="Tahoma" w:hAnsi="Tahoma" w:cs="Tahoma"/>
          <w:szCs w:val="22"/>
          <w:lang w:val="el-GR"/>
        </w:rPr>
        <w:t>Αυτόματη δημιουργία περιεχομένου</w:t>
      </w:r>
      <w:bookmarkEnd w:id="288"/>
    </w:p>
    <w:p w14:paraId="2E268D80" w14:textId="740B7789" w:rsidR="008A6CD5" w:rsidRPr="008A6CD5" w:rsidRDefault="008A6CD5" w:rsidP="008A6CD5">
      <w:pPr>
        <w:spacing w:before="120"/>
        <w:rPr>
          <w:rFonts w:cs="Tahoma"/>
          <w:lang w:val="el-GR"/>
        </w:rPr>
      </w:pPr>
      <w:r w:rsidRPr="008A6CD5">
        <w:rPr>
          <w:rFonts w:cs="Tahoma"/>
          <w:lang w:val="el-GR"/>
        </w:rPr>
        <w:t xml:space="preserve">Ιδανικά αν ο ορισμός των διαδικασιών συνοδεύεται από επαρκή </w:t>
      </w:r>
      <w:proofErr w:type="spellStart"/>
      <w:r w:rsidRPr="008A6CD5">
        <w:rPr>
          <w:rFonts w:cs="Tahoma"/>
          <w:lang w:val="el-GR"/>
        </w:rPr>
        <w:t>μεταδεδομένα</w:t>
      </w:r>
      <w:proofErr w:type="spellEnd"/>
      <w:r w:rsidRPr="008A6CD5">
        <w:rPr>
          <w:rFonts w:cs="Tahoma"/>
          <w:lang w:val="el-GR"/>
        </w:rPr>
        <w:t xml:space="preserve"> τότε οι διαδικασίες  μπορούν να αποτελέσουν το </w:t>
      </w:r>
      <w:proofErr w:type="spellStart"/>
      <w:r w:rsidRPr="008A6CD5">
        <w:rPr>
          <w:rFonts w:cs="Tahoma"/>
          <w:lang w:val="el-GR"/>
        </w:rPr>
        <w:t>μοναδιαίο</w:t>
      </w:r>
      <w:proofErr w:type="spellEnd"/>
      <w:r w:rsidRPr="008A6CD5">
        <w:rPr>
          <w:rFonts w:cs="Tahoma"/>
          <w:lang w:val="el-GR"/>
        </w:rPr>
        <w:t xml:space="preserve"> σημείο αναφοράς για τα υπόλοιπα υποσυστήματα του </w:t>
      </w:r>
      <w:r w:rsidR="00C46BFB" w:rsidRPr="00C46BFB">
        <w:rPr>
          <w:rFonts w:cs="Tahoma"/>
          <w:lang w:val="el-GR"/>
        </w:rPr>
        <w:t xml:space="preserve">Συστήματος </w:t>
      </w:r>
      <w:r w:rsidRPr="008A6CD5">
        <w:rPr>
          <w:rFonts w:cs="Tahoma"/>
          <w:lang w:val="el-GR"/>
        </w:rPr>
        <w:t>που εμφανίζουν / διαχειρίζονται περιεχόμενο σχετικά με αυτές. Πιο συγκεκριμένα:</w:t>
      </w:r>
    </w:p>
    <w:p w14:paraId="180F2060" w14:textId="77777777" w:rsidR="008A6CD5" w:rsidRPr="008A6CD5" w:rsidRDefault="008A6CD5" w:rsidP="002B50AD">
      <w:pPr>
        <w:numPr>
          <w:ilvl w:val="0"/>
          <w:numId w:val="123"/>
        </w:numPr>
        <w:spacing w:before="120"/>
        <w:contextualSpacing/>
        <w:rPr>
          <w:rFonts w:cs="Tahoma"/>
          <w:lang w:val="el-GR"/>
        </w:rPr>
      </w:pPr>
      <w:r w:rsidRPr="008A6CD5">
        <w:rPr>
          <w:rFonts w:cs="Tahoma"/>
          <w:lang w:val="el-GR"/>
        </w:rPr>
        <w:t xml:space="preserve">Οι πληροφορίες αναφορικά με τις διαδικασίες (περιγραφή, βήματα κλπ.) που είναι δημόσια </w:t>
      </w:r>
      <w:proofErr w:type="spellStart"/>
      <w:r w:rsidRPr="008A6CD5">
        <w:rPr>
          <w:rFonts w:cs="Tahoma"/>
          <w:lang w:val="el-GR"/>
        </w:rPr>
        <w:t>προσβάσιμες</w:t>
      </w:r>
      <w:proofErr w:type="spellEnd"/>
      <w:r w:rsidRPr="008A6CD5">
        <w:rPr>
          <w:rFonts w:cs="Tahoma"/>
          <w:lang w:val="el-GR"/>
        </w:rPr>
        <w:t xml:space="preserve"> από την Διαδικτυακή Πύλη θα μπορούσαν να δημιουργούνται αυτόματα από την περιγραφή και τα </w:t>
      </w:r>
      <w:proofErr w:type="spellStart"/>
      <w:r w:rsidRPr="008A6CD5">
        <w:rPr>
          <w:rFonts w:cs="Tahoma"/>
          <w:lang w:val="el-GR"/>
        </w:rPr>
        <w:t>μεταδεδομένα</w:t>
      </w:r>
      <w:proofErr w:type="spellEnd"/>
      <w:r w:rsidRPr="008A6CD5">
        <w:rPr>
          <w:rFonts w:cs="Tahoma"/>
          <w:lang w:val="el-GR"/>
        </w:rPr>
        <w:t xml:space="preserve"> των διαδικασιών που τηρούνται στο Υποσύστημα Διαχείρισης Επιχειρηματικών Διαδικασιών.</w:t>
      </w:r>
    </w:p>
    <w:p w14:paraId="1759B12F" w14:textId="1568D43C" w:rsidR="008A6CD5" w:rsidRPr="00267441" w:rsidRDefault="00267441" w:rsidP="002B50AD">
      <w:pPr>
        <w:numPr>
          <w:ilvl w:val="0"/>
          <w:numId w:val="123"/>
        </w:numPr>
        <w:spacing w:before="120"/>
        <w:contextualSpacing/>
        <w:rPr>
          <w:rFonts w:cs="Tahoma"/>
          <w:color w:val="000000" w:themeColor="text1"/>
          <w:lang w:val="el-GR"/>
        </w:rPr>
      </w:pPr>
      <w:r w:rsidRPr="00267441">
        <w:rPr>
          <w:rFonts w:cs="Tahoma"/>
          <w:color w:val="000000" w:themeColor="text1"/>
          <w:lang w:val="el-GR"/>
        </w:rPr>
        <w:t>Η</w:t>
      </w:r>
      <w:r w:rsidR="008A6CD5" w:rsidRPr="00267441">
        <w:rPr>
          <w:rFonts w:cs="Tahoma"/>
          <w:color w:val="000000" w:themeColor="text1"/>
          <w:lang w:val="el-GR"/>
        </w:rPr>
        <w:t xml:space="preserve"> ακολουθία οθονών (</w:t>
      </w:r>
      <w:r w:rsidR="008A6CD5" w:rsidRPr="00267441">
        <w:rPr>
          <w:rFonts w:cs="Tahoma"/>
          <w:color w:val="000000" w:themeColor="text1"/>
          <w:lang w:val="en-US"/>
        </w:rPr>
        <w:t>wizard</w:t>
      </w:r>
      <w:r w:rsidR="008A6CD5" w:rsidRPr="00267441">
        <w:rPr>
          <w:rFonts w:cs="Tahoma"/>
          <w:color w:val="000000" w:themeColor="text1"/>
          <w:lang w:val="el-GR"/>
        </w:rPr>
        <w:t xml:space="preserve">) που εμφανίζεται στον </w:t>
      </w:r>
      <w:r w:rsidRPr="00267441">
        <w:rPr>
          <w:rFonts w:cs="Tahoma"/>
          <w:color w:val="000000" w:themeColor="text1"/>
          <w:lang w:val="el-GR"/>
        </w:rPr>
        <w:t>χρήστη</w:t>
      </w:r>
      <w:r w:rsidR="008A6CD5" w:rsidRPr="00267441">
        <w:rPr>
          <w:rFonts w:cs="Tahoma"/>
          <w:color w:val="000000" w:themeColor="text1"/>
          <w:lang w:val="el-GR"/>
        </w:rPr>
        <w:t xml:space="preserve"> όταν ξεκινά μια διαδικασία θα μπορούσε να δημιουργείται αυτόματα με βάση τις διαδικασίες που έχουν οριστεί.</w:t>
      </w:r>
    </w:p>
    <w:p w14:paraId="44B920AA" w14:textId="6D68E993" w:rsidR="008A6CD5" w:rsidRDefault="008A6CD5" w:rsidP="008A6CD5">
      <w:pPr>
        <w:rPr>
          <w:rFonts w:cs="Tahoma"/>
          <w:lang w:val="el-GR"/>
        </w:rPr>
      </w:pPr>
      <w:r w:rsidRPr="00C46BFB">
        <w:rPr>
          <w:rFonts w:cs="Tahoma"/>
          <w:lang w:val="el-GR"/>
        </w:rPr>
        <w:t>Η παραπάνω δυνατότητα αποτελεί επιθυμητή απαίτηση. Το σχετικό περιεχόμενο μπορεί να προσφερθεί με βάση άλλες, λιγότερο αυτοματοποιημένες, προσεγγίσεις.</w:t>
      </w:r>
    </w:p>
    <w:p w14:paraId="6CD5A52F" w14:textId="5B2EF4C8" w:rsidR="00A44771" w:rsidRDefault="00A44771" w:rsidP="008A6CD5">
      <w:pPr>
        <w:rPr>
          <w:rFonts w:cs="Tahoma"/>
          <w:lang w:val="el-GR"/>
        </w:rPr>
      </w:pPr>
    </w:p>
    <w:p w14:paraId="33718E79" w14:textId="344EB7C7" w:rsidR="00A44771" w:rsidRDefault="00A44771" w:rsidP="002B50AD">
      <w:pPr>
        <w:pStyle w:val="Heading4"/>
        <w:numPr>
          <w:ilvl w:val="5"/>
          <w:numId w:val="130"/>
        </w:numPr>
        <w:tabs>
          <w:tab w:val="left" w:pos="1134"/>
        </w:tabs>
        <w:rPr>
          <w:rFonts w:ascii="Tahoma" w:hAnsi="Tahoma" w:cs="Tahoma"/>
          <w:szCs w:val="22"/>
          <w:lang w:val="el-GR"/>
        </w:rPr>
      </w:pPr>
      <w:bookmarkStart w:id="289" w:name="_Toc40458266"/>
      <w:r w:rsidRPr="00A44771">
        <w:rPr>
          <w:rFonts w:ascii="Tahoma" w:hAnsi="Tahoma" w:cs="Tahoma"/>
          <w:szCs w:val="22"/>
          <w:lang w:val="el-GR"/>
        </w:rPr>
        <w:t>Διαχείριση Υποθέσεων</w:t>
      </w:r>
      <w:bookmarkEnd w:id="289"/>
    </w:p>
    <w:p w14:paraId="3EDDFBB6" w14:textId="650E47C3" w:rsidR="00A44771" w:rsidRDefault="00A44771" w:rsidP="00A44771">
      <w:pPr>
        <w:rPr>
          <w:lang w:val="el-GR"/>
        </w:rPr>
      </w:pPr>
    </w:p>
    <w:p w14:paraId="053621D4" w14:textId="3D04D7D4" w:rsidR="001A29AA" w:rsidRPr="00C71A0B" w:rsidRDefault="001A29AA" w:rsidP="001A29AA">
      <w:pPr>
        <w:rPr>
          <w:lang w:val="el-GR"/>
        </w:rPr>
      </w:pPr>
      <w:r>
        <w:rPr>
          <w:lang w:val="el-GR"/>
        </w:rPr>
        <w:t>Το</w:t>
      </w:r>
      <w:r w:rsidRPr="001A29AA">
        <w:rPr>
          <w:lang w:val="el-GR"/>
        </w:rPr>
        <w:t xml:space="preserve"> </w:t>
      </w:r>
      <w:r w:rsidR="00C71A0B">
        <w:rPr>
          <w:lang w:val="el-GR"/>
        </w:rPr>
        <w:t>υπο</w:t>
      </w:r>
      <w:r>
        <w:rPr>
          <w:lang w:val="el-GR"/>
        </w:rPr>
        <w:t>σύστημα</w:t>
      </w:r>
      <w:r w:rsidRPr="001A29AA">
        <w:rPr>
          <w:lang w:val="el-GR"/>
        </w:rPr>
        <w:t xml:space="preserve"> </w:t>
      </w:r>
      <w:r w:rsidR="00C71A0B">
        <w:rPr>
          <w:lang w:val="el-GR"/>
        </w:rPr>
        <w:t xml:space="preserve">θα πρέπει να διαθέτει χαρακτηριστικά </w:t>
      </w:r>
      <w:r>
        <w:rPr>
          <w:lang w:val="el-GR"/>
        </w:rPr>
        <w:t>διαχείρισης</w:t>
      </w:r>
      <w:r w:rsidRPr="001A29AA">
        <w:rPr>
          <w:lang w:val="el-GR"/>
        </w:rPr>
        <w:t xml:space="preserve"> </w:t>
      </w:r>
      <w:r>
        <w:rPr>
          <w:lang w:val="el-GR"/>
        </w:rPr>
        <w:t>υποθέσεων</w:t>
      </w:r>
      <w:r w:rsidR="002514A3">
        <w:rPr>
          <w:lang w:val="el-GR"/>
        </w:rPr>
        <w:t xml:space="preserve">, </w:t>
      </w:r>
      <w:r>
        <w:rPr>
          <w:lang w:val="el-GR"/>
        </w:rPr>
        <w:t>συμβατό</w:t>
      </w:r>
      <w:r w:rsidRPr="001A29AA">
        <w:rPr>
          <w:lang w:val="el-GR"/>
        </w:rPr>
        <w:t xml:space="preserve"> </w:t>
      </w:r>
      <w:r>
        <w:rPr>
          <w:lang w:val="el-GR"/>
        </w:rPr>
        <w:t xml:space="preserve">με το πρότυπο </w:t>
      </w:r>
      <w:r w:rsidRPr="00BF2822">
        <w:t>Case</w:t>
      </w:r>
      <w:r w:rsidRPr="001A29AA">
        <w:rPr>
          <w:lang w:val="el-GR"/>
        </w:rPr>
        <w:t xml:space="preserve"> </w:t>
      </w:r>
      <w:r w:rsidRPr="00BF2822">
        <w:t>Management</w:t>
      </w:r>
      <w:r w:rsidRPr="001A29AA">
        <w:rPr>
          <w:lang w:val="el-GR"/>
        </w:rPr>
        <w:t xml:space="preserve"> </w:t>
      </w:r>
      <w:r w:rsidRPr="00BF2822">
        <w:t>Model</w:t>
      </w:r>
      <w:r w:rsidRPr="001A29AA">
        <w:rPr>
          <w:lang w:val="el-GR"/>
        </w:rPr>
        <w:t xml:space="preserve"> </w:t>
      </w:r>
      <w:r w:rsidRPr="00BF2822">
        <w:t>and</w:t>
      </w:r>
      <w:r w:rsidRPr="001A29AA">
        <w:rPr>
          <w:lang w:val="el-GR"/>
        </w:rPr>
        <w:t xml:space="preserve"> </w:t>
      </w:r>
      <w:r w:rsidRPr="00BF2822">
        <w:t>Notation</w:t>
      </w:r>
      <w:r w:rsidRPr="001A29AA">
        <w:rPr>
          <w:lang w:val="el-GR"/>
        </w:rPr>
        <w:t xml:space="preserve"> ™ (</w:t>
      </w:r>
      <w:r w:rsidRPr="00BF2822">
        <w:t>CMMN</w:t>
      </w:r>
      <w:r w:rsidRPr="001A29AA">
        <w:rPr>
          <w:lang w:val="el-GR"/>
        </w:rPr>
        <w:t xml:space="preserve"> ™) </w:t>
      </w:r>
      <w:r>
        <w:t>v</w:t>
      </w:r>
      <w:r w:rsidRPr="001A29AA">
        <w:rPr>
          <w:lang w:val="el-GR"/>
        </w:rPr>
        <w:t xml:space="preserve">. 1.0 </w:t>
      </w:r>
      <w:r>
        <w:rPr>
          <w:lang w:val="el-GR"/>
        </w:rPr>
        <w:t>του</w:t>
      </w:r>
      <w:r w:rsidRPr="001A29AA">
        <w:rPr>
          <w:lang w:val="el-GR"/>
        </w:rPr>
        <w:t xml:space="preserve"> </w:t>
      </w:r>
      <w:r w:rsidRPr="00BF2822">
        <w:t>O</w:t>
      </w:r>
      <w:r>
        <w:t>bject</w:t>
      </w:r>
      <w:r w:rsidRPr="001A29AA">
        <w:rPr>
          <w:lang w:val="el-GR"/>
        </w:rPr>
        <w:t xml:space="preserve"> </w:t>
      </w:r>
      <w:r>
        <w:t>Management</w:t>
      </w:r>
      <w:r w:rsidRPr="001A29AA">
        <w:rPr>
          <w:lang w:val="el-GR"/>
        </w:rPr>
        <w:t xml:space="preserve"> </w:t>
      </w:r>
      <w:r>
        <w:t>Group</w:t>
      </w:r>
      <w:r w:rsidRPr="001A29AA">
        <w:rPr>
          <w:lang w:val="el-GR"/>
        </w:rPr>
        <w:t xml:space="preserve"> (</w:t>
      </w:r>
      <w:r>
        <w:t>OMG</w:t>
      </w:r>
      <w:r w:rsidRPr="001A29AA">
        <w:rPr>
          <w:lang w:val="el-GR"/>
        </w:rPr>
        <w:t xml:space="preserve">). </w:t>
      </w:r>
    </w:p>
    <w:p w14:paraId="08BC6A8E" w14:textId="3E852EF5" w:rsidR="001A29AA" w:rsidRDefault="001A29AA" w:rsidP="001A29AA">
      <w:r>
        <w:rPr>
          <w:lang w:val="el-GR"/>
        </w:rPr>
        <w:t>Η</w:t>
      </w:r>
      <w:r w:rsidRPr="003D7D37">
        <w:rPr>
          <w:lang w:val="el-GR"/>
        </w:rPr>
        <w:t xml:space="preserve"> </w:t>
      </w:r>
      <w:r>
        <w:rPr>
          <w:lang w:val="el-GR"/>
        </w:rPr>
        <w:t>βασική</w:t>
      </w:r>
      <w:r w:rsidRPr="003D7D37">
        <w:rPr>
          <w:lang w:val="el-GR"/>
        </w:rPr>
        <w:t xml:space="preserve"> </w:t>
      </w:r>
      <w:r>
        <w:rPr>
          <w:lang w:val="el-GR"/>
        </w:rPr>
        <w:t>απαίτηση</w:t>
      </w:r>
      <w:r w:rsidRPr="003D7D37">
        <w:rPr>
          <w:lang w:val="el-GR"/>
        </w:rPr>
        <w:t xml:space="preserve"> </w:t>
      </w:r>
      <w:r>
        <w:rPr>
          <w:lang w:val="el-GR"/>
        </w:rPr>
        <w:t>από</w:t>
      </w:r>
      <w:r w:rsidRPr="003D7D37">
        <w:rPr>
          <w:lang w:val="el-GR"/>
        </w:rPr>
        <w:t xml:space="preserve"> </w:t>
      </w:r>
      <w:r w:rsidR="002514A3">
        <w:rPr>
          <w:lang w:val="el-GR"/>
        </w:rPr>
        <w:t>τη λειτουργικότητα</w:t>
      </w:r>
      <w:r w:rsidRPr="003D7D37">
        <w:rPr>
          <w:lang w:val="el-GR"/>
        </w:rPr>
        <w:t xml:space="preserve"> </w:t>
      </w:r>
      <w:r>
        <w:rPr>
          <w:lang w:val="el-GR"/>
        </w:rPr>
        <w:t>διαχείρισης</w:t>
      </w:r>
      <w:r w:rsidRPr="003D7D37">
        <w:rPr>
          <w:lang w:val="el-GR"/>
        </w:rPr>
        <w:t xml:space="preserve"> </w:t>
      </w:r>
      <w:r>
        <w:rPr>
          <w:lang w:val="el-GR"/>
        </w:rPr>
        <w:t>υποθέσεων</w:t>
      </w:r>
      <w:r w:rsidRPr="003D7D37">
        <w:rPr>
          <w:lang w:val="el-GR"/>
        </w:rPr>
        <w:t xml:space="preserve"> </w:t>
      </w:r>
      <w:r>
        <w:rPr>
          <w:lang w:val="el-GR"/>
        </w:rPr>
        <w:t>είναι</w:t>
      </w:r>
      <w:r w:rsidRPr="003D7D37">
        <w:rPr>
          <w:lang w:val="el-GR"/>
        </w:rPr>
        <w:t xml:space="preserve"> </w:t>
      </w:r>
      <w:r>
        <w:rPr>
          <w:lang w:val="el-GR"/>
        </w:rPr>
        <w:t>η</w:t>
      </w:r>
      <w:r w:rsidRPr="003D7D37">
        <w:rPr>
          <w:lang w:val="el-GR"/>
        </w:rPr>
        <w:t xml:space="preserve"> </w:t>
      </w:r>
      <w:r>
        <w:rPr>
          <w:lang w:val="el-GR"/>
        </w:rPr>
        <w:t>εκτέλεση</w:t>
      </w:r>
      <w:r w:rsidRPr="003D7D37">
        <w:rPr>
          <w:lang w:val="el-GR"/>
        </w:rPr>
        <w:t xml:space="preserve"> </w:t>
      </w:r>
      <w:r>
        <w:rPr>
          <w:lang w:val="el-GR"/>
        </w:rPr>
        <w:t>των</w:t>
      </w:r>
      <w:r w:rsidRPr="003D7D37">
        <w:rPr>
          <w:lang w:val="el-GR"/>
        </w:rPr>
        <w:t xml:space="preserve"> </w:t>
      </w:r>
      <w:r>
        <w:rPr>
          <w:lang w:val="el-GR"/>
        </w:rPr>
        <w:t>βασικών</w:t>
      </w:r>
      <w:r w:rsidRPr="003D7D37">
        <w:rPr>
          <w:lang w:val="el-GR"/>
        </w:rPr>
        <w:t xml:space="preserve"> </w:t>
      </w:r>
      <w:r>
        <w:rPr>
          <w:lang w:val="el-GR"/>
        </w:rPr>
        <w:t>ροών</w:t>
      </w:r>
      <w:r w:rsidRPr="003D7D37">
        <w:rPr>
          <w:lang w:val="el-GR"/>
        </w:rPr>
        <w:t xml:space="preserve"> </w:t>
      </w:r>
      <w:r>
        <w:rPr>
          <w:lang w:val="el-GR"/>
        </w:rPr>
        <w:t>εργασίας</w:t>
      </w:r>
      <w:r w:rsidRPr="003D7D37">
        <w:rPr>
          <w:lang w:val="el-GR"/>
        </w:rPr>
        <w:t xml:space="preserve"> </w:t>
      </w:r>
      <w:r w:rsidR="003D7D37">
        <w:rPr>
          <w:lang w:val="el-GR"/>
        </w:rPr>
        <w:t>που</w:t>
      </w:r>
      <w:r w:rsidR="003D7D37" w:rsidRPr="003D7D37">
        <w:rPr>
          <w:lang w:val="el-GR"/>
        </w:rPr>
        <w:t xml:space="preserve"> </w:t>
      </w:r>
      <w:r w:rsidR="003D7D37">
        <w:rPr>
          <w:lang w:val="el-GR"/>
        </w:rPr>
        <w:t>υλοποιούνται</w:t>
      </w:r>
      <w:r w:rsidR="003D7D37" w:rsidRPr="003D7D37">
        <w:rPr>
          <w:lang w:val="el-GR"/>
        </w:rPr>
        <w:t xml:space="preserve"> </w:t>
      </w:r>
      <w:r w:rsidR="003D7D37">
        <w:rPr>
          <w:lang w:val="el-GR"/>
        </w:rPr>
        <w:t>στο</w:t>
      </w:r>
      <w:r w:rsidR="003D7D37" w:rsidRPr="003D7D37">
        <w:rPr>
          <w:lang w:val="el-GR"/>
        </w:rPr>
        <w:t xml:space="preserve"> </w:t>
      </w:r>
      <w:r w:rsidR="003D7D37">
        <w:rPr>
          <w:lang w:val="el-GR"/>
        </w:rPr>
        <w:t>υποσύστημα</w:t>
      </w:r>
      <w:r w:rsidR="003D7D37" w:rsidRPr="003D7D37">
        <w:rPr>
          <w:lang w:val="el-GR"/>
        </w:rPr>
        <w:t xml:space="preserve"> </w:t>
      </w:r>
      <w:r w:rsidR="003D7D37">
        <w:rPr>
          <w:lang w:val="el-GR"/>
        </w:rPr>
        <w:t>διαχ</w:t>
      </w:r>
      <w:r w:rsidR="002514A3">
        <w:rPr>
          <w:lang w:val="el-GR"/>
        </w:rPr>
        <w:t>εί</w:t>
      </w:r>
      <w:r w:rsidR="003D7D37">
        <w:rPr>
          <w:lang w:val="el-GR"/>
        </w:rPr>
        <w:t>ρισης</w:t>
      </w:r>
      <w:r w:rsidR="003D7D37" w:rsidRPr="003D7D37">
        <w:rPr>
          <w:lang w:val="el-GR"/>
        </w:rPr>
        <w:t xml:space="preserve"> </w:t>
      </w:r>
      <w:r w:rsidR="003D7D37">
        <w:rPr>
          <w:lang w:val="el-GR"/>
        </w:rPr>
        <w:t>διαδικασιών.</w:t>
      </w:r>
      <w:r w:rsidRPr="003D7D37">
        <w:rPr>
          <w:lang w:val="el-GR"/>
        </w:rPr>
        <w:t xml:space="preserve"> </w:t>
      </w:r>
      <w:r w:rsidR="003D7D37">
        <w:rPr>
          <w:lang w:val="el-GR"/>
        </w:rPr>
        <w:t>Σε</w:t>
      </w:r>
      <w:r w:rsidR="003D7D37" w:rsidRPr="003D7D37">
        <w:rPr>
          <w:lang w:val="en-US"/>
        </w:rPr>
        <w:t xml:space="preserve"> </w:t>
      </w:r>
      <w:r w:rsidR="003D7D37">
        <w:rPr>
          <w:lang w:val="el-GR"/>
        </w:rPr>
        <w:t>αυτό</w:t>
      </w:r>
      <w:r w:rsidR="003D7D37" w:rsidRPr="003D7D37">
        <w:rPr>
          <w:lang w:val="en-US"/>
        </w:rPr>
        <w:t xml:space="preserve"> </w:t>
      </w:r>
      <w:r w:rsidR="003D7D37">
        <w:rPr>
          <w:lang w:val="el-GR"/>
        </w:rPr>
        <w:t>το</w:t>
      </w:r>
      <w:r w:rsidR="003D7D37" w:rsidRPr="003D7D37">
        <w:rPr>
          <w:lang w:val="en-US"/>
        </w:rPr>
        <w:t xml:space="preserve"> </w:t>
      </w:r>
      <w:r w:rsidR="003D7D37">
        <w:rPr>
          <w:lang w:val="el-GR"/>
        </w:rPr>
        <w:t>πλαίσιο</w:t>
      </w:r>
      <w:r w:rsidR="003D7D37" w:rsidRPr="003D7D37">
        <w:rPr>
          <w:lang w:val="en-US"/>
        </w:rPr>
        <w:t xml:space="preserve"> </w:t>
      </w:r>
      <w:r w:rsidR="003D7D37">
        <w:rPr>
          <w:lang w:val="el-GR"/>
        </w:rPr>
        <w:t>θα</w:t>
      </w:r>
      <w:r w:rsidR="003D7D37" w:rsidRPr="003D7D37">
        <w:rPr>
          <w:lang w:val="en-US"/>
        </w:rPr>
        <w:t xml:space="preserve"> </w:t>
      </w:r>
      <w:r w:rsidR="003D7D37">
        <w:rPr>
          <w:lang w:val="el-GR"/>
        </w:rPr>
        <w:t>πρέπει</w:t>
      </w:r>
      <w:r w:rsidR="003D7D37" w:rsidRPr="003D7D37">
        <w:rPr>
          <w:lang w:val="en-US"/>
        </w:rPr>
        <w:t xml:space="preserve"> </w:t>
      </w:r>
      <w:r w:rsidR="003D7D37">
        <w:rPr>
          <w:lang w:val="el-GR"/>
        </w:rPr>
        <w:t>να</w:t>
      </w:r>
      <w:r w:rsidR="003D7D37" w:rsidRPr="003D7D37">
        <w:rPr>
          <w:lang w:val="en-US"/>
        </w:rPr>
        <w:t xml:space="preserve"> </w:t>
      </w:r>
      <w:r w:rsidR="003D7D37">
        <w:rPr>
          <w:lang w:val="el-GR"/>
        </w:rPr>
        <w:t>υποστηρίζει</w:t>
      </w:r>
      <w:r w:rsidR="003D7D37" w:rsidRPr="003D7D37">
        <w:rPr>
          <w:lang w:val="en-US"/>
        </w:rPr>
        <w:t xml:space="preserve"> </w:t>
      </w:r>
      <w:r w:rsidR="003D7D37">
        <w:rPr>
          <w:lang w:val="en-US"/>
        </w:rPr>
        <w:t>:</w:t>
      </w:r>
      <w:r>
        <w:t xml:space="preserve"> </w:t>
      </w:r>
    </w:p>
    <w:p w14:paraId="3F508754" w14:textId="017C285D" w:rsidR="001A29AA" w:rsidRPr="003D7D37" w:rsidRDefault="003D7D37" w:rsidP="002B50AD">
      <w:pPr>
        <w:pStyle w:val="ListParagraph"/>
        <w:widowControl w:val="0"/>
        <w:numPr>
          <w:ilvl w:val="0"/>
          <w:numId w:val="140"/>
        </w:numPr>
        <w:suppressAutoHyphens w:val="0"/>
        <w:spacing w:after="0"/>
        <w:rPr>
          <w:lang w:val="el-GR"/>
        </w:rPr>
      </w:pPr>
      <w:proofErr w:type="spellStart"/>
      <w:r>
        <w:rPr>
          <w:lang w:val="el-GR"/>
        </w:rPr>
        <w:t>Μοντελοποίηση</w:t>
      </w:r>
      <w:proofErr w:type="spellEnd"/>
      <w:r w:rsidRPr="003D7D37">
        <w:rPr>
          <w:lang w:val="el-GR"/>
        </w:rPr>
        <w:t xml:space="preserve"> </w:t>
      </w:r>
      <w:r>
        <w:rPr>
          <w:lang w:val="el-GR"/>
        </w:rPr>
        <w:t>υποθέσεων</w:t>
      </w:r>
      <w:r w:rsidRPr="003D7D37">
        <w:rPr>
          <w:lang w:val="el-GR"/>
        </w:rPr>
        <w:t xml:space="preserve"> </w:t>
      </w:r>
      <w:r>
        <w:rPr>
          <w:lang w:val="el-GR"/>
        </w:rPr>
        <w:t>με</w:t>
      </w:r>
      <w:r w:rsidRPr="003D7D37">
        <w:rPr>
          <w:lang w:val="el-GR"/>
        </w:rPr>
        <w:t xml:space="preserve"> </w:t>
      </w:r>
      <w:r>
        <w:rPr>
          <w:lang w:val="el-GR"/>
        </w:rPr>
        <w:t>βάση</w:t>
      </w:r>
      <w:r w:rsidRPr="003D7D37">
        <w:rPr>
          <w:lang w:val="el-GR"/>
        </w:rPr>
        <w:t xml:space="preserve"> </w:t>
      </w:r>
      <w:r>
        <w:rPr>
          <w:lang w:val="el-GR"/>
        </w:rPr>
        <w:t>το</w:t>
      </w:r>
      <w:r w:rsidRPr="003D7D37">
        <w:rPr>
          <w:lang w:val="el-GR"/>
        </w:rPr>
        <w:t xml:space="preserve"> </w:t>
      </w:r>
      <w:r>
        <w:rPr>
          <w:lang w:val="el-GR"/>
        </w:rPr>
        <w:t>πρότυπο</w:t>
      </w:r>
      <w:r w:rsidRPr="003D7D37">
        <w:rPr>
          <w:lang w:val="el-GR"/>
        </w:rPr>
        <w:t xml:space="preserve"> </w:t>
      </w:r>
      <w:r w:rsidR="001A29AA" w:rsidRPr="00626A38">
        <w:t>CMMN</w:t>
      </w:r>
    </w:p>
    <w:p w14:paraId="0F646EC5" w14:textId="2751748C" w:rsidR="001A29AA" w:rsidRPr="003D7D37" w:rsidRDefault="003D7D37" w:rsidP="002B50AD">
      <w:pPr>
        <w:pStyle w:val="ListParagraph"/>
        <w:widowControl w:val="0"/>
        <w:numPr>
          <w:ilvl w:val="0"/>
          <w:numId w:val="140"/>
        </w:numPr>
        <w:suppressAutoHyphens w:val="0"/>
        <w:spacing w:after="0"/>
        <w:rPr>
          <w:lang w:val="el-GR"/>
        </w:rPr>
      </w:pPr>
      <w:r>
        <w:rPr>
          <w:lang w:val="el-GR"/>
        </w:rPr>
        <w:t>Εκτέλεση</w:t>
      </w:r>
      <w:r w:rsidRPr="003D7D37">
        <w:rPr>
          <w:lang w:val="el-GR"/>
        </w:rPr>
        <w:t xml:space="preserve"> </w:t>
      </w:r>
      <w:r>
        <w:rPr>
          <w:lang w:val="el-GR"/>
        </w:rPr>
        <w:t>ροών</w:t>
      </w:r>
      <w:r w:rsidRPr="003D7D37">
        <w:rPr>
          <w:lang w:val="el-GR"/>
        </w:rPr>
        <w:t xml:space="preserve"> </w:t>
      </w:r>
      <w:r>
        <w:rPr>
          <w:lang w:val="el-GR"/>
        </w:rPr>
        <w:t>εργασίας</w:t>
      </w:r>
      <w:r w:rsidRPr="003D7D37">
        <w:rPr>
          <w:lang w:val="el-GR"/>
        </w:rPr>
        <w:t xml:space="preserve"> </w:t>
      </w:r>
      <w:r>
        <w:rPr>
          <w:lang w:val="el-GR"/>
        </w:rPr>
        <w:t>στο</w:t>
      </w:r>
      <w:r w:rsidRPr="003D7D37">
        <w:rPr>
          <w:lang w:val="el-GR"/>
        </w:rPr>
        <w:t xml:space="preserve"> </w:t>
      </w:r>
      <w:r>
        <w:rPr>
          <w:lang w:val="el-GR"/>
        </w:rPr>
        <w:t>πλαίσιο</w:t>
      </w:r>
      <w:r w:rsidRPr="003D7D37">
        <w:rPr>
          <w:lang w:val="el-GR"/>
        </w:rPr>
        <w:t xml:space="preserve"> </w:t>
      </w:r>
      <w:r>
        <w:rPr>
          <w:lang w:val="el-GR"/>
        </w:rPr>
        <w:t>συγκεκριμένων</w:t>
      </w:r>
      <w:r w:rsidRPr="003D7D37">
        <w:rPr>
          <w:lang w:val="el-GR"/>
        </w:rPr>
        <w:t xml:space="preserve"> </w:t>
      </w:r>
      <w:r>
        <w:rPr>
          <w:lang w:val="el-GR"/>
        </w:rPr>
        <w:t>υποθέσεων</w:t>
      </w:r>
      <w:r w:rsidRPr="003D7D37">
        <w:rPr>
          <w:lang w:val="el-GR"/>
        </w:rPr>
        <w:t xml:space="preserve"> </w:t>
      </w:r>
      <w:r>
        <w:rPr>
          <w:lang w:val="el-GR"/>
        </w:rPr>
        <w:t>και</w:t>
      </w:r>
      <w:r w:rsidRPr="003D7D37">
        <w:rPr>
          <w:lang w:val="el-GR"/>
        </w:rPr>
        <w:t xml:space="preserve"> </w:t>
      </w:r>
      <w:r>
        <w:rPr>
          <w:lang w:val="el-GR"/>
        </w:rPr>
        <w:t>ροών</w:t>
      </w:r>
      <w:r w:rsidRPr="003D7D37">
        <w:rPr>
          <w:lang w:val="el-GR"/>
        </w:rPr>
        <w:t xml:space="preserve"> </w:t>
      </w:r>
      <w:r>
        <w:rPr>
          <w:lang w:val="el-GR"/>
        </w:rPr>
        <w:t>υποθέσεων</w:t>
      </w:r>
      <w:r w:rsidRPr="003D7D37">
        <w:rPr>
          <w:lang w:val="el-GR"/>
        </w:rPr>
        <w:t xml:space="preserve"> </w:t>
      </w:r>
    </w:p>
    <w:p w14:paraId="5244239E" w14:textId="0FC10471" w:rsidR="003D7D37" w:rsidRPr="003D7D37" w:rsidRDefault="003D7D37" w:rsidP="002B50AD">
      <w:pPr>
        <w:pStyle w:val="ListParagraph"/>
        <w:widowControl w:val="0"/>
        <w:numPr>
          <w:ilvl w:val="0"/>
          <w:numId w:val="140"/>
        </w:numPr>
        <w:suppressAutoHyphens w:val="0"/>
        <w:spacing w:after="0"/>
        <w:rPr>
          <w:lang w:val="el-GR"/>
        </w:rPr>
      </w:pPr>
      <w:r>
        <w:rPr>
          <w:lang w:val="el-GR"/>
        </w:rPr>
        <w:t>Υποστήριξη</w:t>
      </w:r>
      <w:r w:rsidRPr="003D7D37">
        <w:rPr>
          <w:lang w:val="el-GR"/>
        </w:rPr>
        <w:t xml:space="preserve"> </w:t>
      </w:r>
      <w:r>
        <w:rPr>
          <w:lang w:val="el-GR"/>
        </w:rPr>
        <w:t>δημιουργίας</w:t>
      </w:r>
      <w:r w:rsidRPr="003D7D37">
        <w:rPr>
          <w:lang w:val="el-GR"/>
        </w:rPr>
        <w:t xml:space="preserve"> </w:t>
      </w:r>
      <w:r>
        <w:rPr>
          <w:lang w:val="el-GR"/>
        </w:rPr>
        <w:t>και</w:t>
      </w:r>
      <w:r w:rsidRPr="003D7D37">
        <w:rPr>
          <w:lang w:val="el-GR"/>
        </w:rPr>
        <w:t xml:space="preserve"> </w:t>
      </w:r>
      <w:r>
        <w:rPr>
          <w:lang w:val="el-GR"/>
        </w:rPr>
        <w:t>παρακολούθησης</w:t>
      </w:r>
      <w:r w:rsidRPr="003D7D37">
        <w:rPr>
          <w:lang w:val="el-GR"/>
        </w:rPr>
        <w:t xml:space="preserve"> </w:t>
      </w:r>
      <w:r>
        <w:rPr>
          <w:lang w:val="el-GR"/>
        </w:rPr>
        <w:t>εργασιών</w:t>
      </w:r>
      <w:r w:rsidRPr="003D7D37">
        <w:rPr>
          <w:lang w:val="el-GR"/>
        </w:rPr>
        <w:t xml:space="preserve"> </w:t>
      </w:r>
      <w:r>
        <w:rPr>
          <w:lang w:val="el-GR"/>
        </w:rPr>
        <w:t>σε</w:t>
      </w:r>
      <w:r w:rsidRPr="003D7D37">
        <w:rPr>
          <w:lang w:val="el-GR"/>
        </w:rPr>
        <w:t xml:space="preserve"> </w:t>
      </w:r>
      <w:r>
        <w:rPr>
          <w:lang w:val="el-GR"/>
        </w:rPr>
        <w:t>συγκεκριμένους</w:t>
      </w:r>
      <w:r w:rsidRPr="003D7D37">
        <w:rPr>
          <w:lang w:val="el-GR"/>
        </w:rPr>
        <w:t xml:space="preserve"> </w:t>
      </w:r>
      <w:r>
        <w:rPr>
          <w:lang w:val="el-GR"/>
        </w:rPr>
        <w:t>χρήστες</w:t>
      </w:r>
      <w:r w:rsidRPr="003D7D37">
        <w:rPr>
          <w:lang w:val="el-GR"/>
        </w:rPr>
        <w:t xml:space="preserve"> </w:t>
      </w:r>
      <w:r>
        <w:rPr>
          <w:lang w:val="el-GR"/>
        </w:rPr>
        <w:t>και</w:t>
      </w:r>
      <w:r w:rsidRPr="003D7D37">
        <w:rPr>
          <w:lang w:val="el-GR"/>
        </w:rPr>
        <w:t xml:space="preserve"> </w:t>
      </w:r>
      <w:r>
        <w:rPr>
          <w:lang w:val="el-GR"/>
        </w:rPr>
        <w:t>ομάδες</w:t>
      </w:r>
      <w:r w:rsidRPr="003D7D37">
        <w:rPr>
          <w:lang w:val="el-GR"/>
        </w:rPr>
        <w:t xml:space="preserve"> </w:t>
      </w:r>
      <w:r>
        <w:rPr>
          <w:lang w:val="el-GR"/>
        </w:rPr>
        <w:t>χρηστών, ορισμός ειδικών καταστάσεων όπως προθεσμίες, προτεραιότητες</w:t>
      </w:r>
    </w:p>
    <w:p w14:paraId="652322AF" w14:textId="36295E7D" w:rsidR="003D7D37" w:rsidRDefault="003D7D37" w:rsidP="002B50AD">
      <w:pPr>
        <w:pStyle w:val="ListParagraph"/>
        <w:widowControl w:val="0"/>
        <w:numPr>
          <w:ilvl w:val="0"/>
          <w:numId w:val="140"/>
        </w:numPr>
        <w:suppressAutoHyphens w:val="0"/>
        <w:spacing w:after="0"/>
        <w:rPr>
          <w:lang w:val="el-GR"/>
        </w:rPr>
      </w:pPr>
      <w:r>
        <w:rPr>
          <w:lang w:val="el-GR"/>
        </w:rPr>
        <w:t>Ολοκλήρωση με Συστήματα διαχείρισης εγγράφων</w:t>
      </w:r>
    </w:p>
    <w:p w14:paraId="6C1ABFF8" w14:textId="3B0D25FF" w:rsidR="003D7D37" w:rsidRPr="003D7D37" w:rsidRDefault="003D7D37" w:rsidP="002B50AD">
      <w:pPr>
        <w:pStyle w:val="ListParagraph"/>
        <w:widowControl w:val="0"/>
        <w:numPr>
          <w:ilvl w:val="0"/>
          <w:numId w:val="140"/>
        </w:numPr>
        <w:suppressAutoHyphens w:val="0"/>
        <w:spacing w:after="0"/>
        <w:rPr>
          <w:lang w:val="el-GR"/>
        </w:rPr>
      </w:pPr>
      <w:r>
        <w:rPr>
          <w:lang w:val="el-GR"/>
        </w:rPr>
        <w:t xml:space="preserve">Σύστημα γνωστοποιήσεων όπως ανάθεση εργασιών, ολοκλήρωση εργασιών </w:t>
      </w:r>
      <w:proofErr w:type="spellStart"/>
      <w:r>
        <w:rPr>
          <w:lang w:val="el-GR"/>
        </w:rPr>
        <w:t>κλπ</w:t>
      </w:r>
      <w:proofErr w:type="spellEnd"/>
    </w:p>
    <w:p w14:paraId="6FE3EB17" w14:textId="77777777" w:rsidR="00A44771" w:rsidRPr="00B76E04" w:rsidRDefault="00A44771" w:rsidP="00A44771">
      <w:pPr>
        <w:rPr>
          <w:lang w:val="el-GR"/>
        </w:rPr>
      </w:pPr>
    </w:p>
    <w:p w14:paraId="0E5A8FB7" w14:textId="05F85244" w:rsidR="0099253D" w:rsidRDefault="0099253D" w:rsidP="002B50AD">
      <w:pPr>
        <w:pStyle w:val="Heading4"/>
        <w:numPr>
          <w:ilvl w:val="4"/>
          <w:numId w:val="130"/>
        </w:numPr>
        <w:tabs>
          <w:tab w:val="left" w:pos="1134"/>
        </w:tabs>
        <w:rPr>
          <w:rFonts w:ascii="Tahoma" w:hAnsi="Tahoma" w:cs="Tahoma"/>
          <w:szCs w:val="22"/>
          <w:lang w:val="el-GR"/>
        </w:rPr>
      </w:pPr>
      <w:bookmarkStart w:id="290" w:name="_Ref23261180"/>
      <w:bookmarkStart w:id="291" w:name="_Toc40458267"/>
      <w:bookmarkStart w:id="292" w:name="_Ref507607248"/>
      <w:bookmarkStart w:id="293" w:name="_Ref507607252"/>
      <w:bookmarkStart w:id="294" w:name="_Ref507607257"/>
      <w:bookmarkStart w:id="295" w:name="_Ref508019608"/>
      <w:bookmarkStart w:id="296" w:name="_Ref508019618"/>
      <w:bookmarkStart w:id="297" w:name="_Toc516238301"/>
      <w:bookmarkStart w:id="298" w:name="_Hlk507490585"/>
      <w:r>
        <w:rPr>
          <w:rFonts w:ascii="Tahoma" w:hAnsi="Tahoma" w:cs="Tahoma"/>
          <w:szCs w:val="22"/>
          <w:lang w:val="el-GR"/>
        </w:rPr>
        <w:t>Υποσύστημα Συνεργα</w:t>
      </w:r>
      <w:r w:rsidR="00C62BA1">
        <w:rPr>
          <w:rFonts w:ascii="Tahoma" w:hAnsi="Tahoma" w:cs="Tahoma"/>
          <w:szCs w:val="22"/>
          <w:lang w:val="el-GR"/>
        </w:rPr>
        <w:t xml:space="preserve">τικής </w:t>
      </w:r>
      <w:r w:rsidR="00C62BA1" w:rsidRPr="00C62BA1">
        <w:rPr>
          <w:rFonts w:ascii="Tahoma" w:hAnsi="Tahoma" w:cs="Tahoma"/>
          <w:szCs w:val="22"/>
          <w:lang w:val="el-GR"/>
        </w:rPr>
        <w:t>παραγωγής, επεξεργασίας Νομοθετικών κειμένων</w:t>
      </w:r>
      <w:bookmarkEnd w:id="290"/>
      <w:bookmarkEnd w:id="291"/>
    </w:p>
    <w:p w14:paraId="353C2ECF" w14:textId="77777777" w:rsidR="006637AA" w:rsidRDefault="006637AA" w:rsidP="00BF3B89">
      <w:pPr>
        <w:rPr>
          <w:rFonts w:cs="Tahoma"/>
          <w:lang w:val="el-GR"/>
        </w:rPr>
      </w:pPr>
    </w:p>
    <w:p w14:paraId="27B51459" w14:textId="1BC0B28F" w:rsidR="006637AA" w:rsidRPr="006637AA" w:rsidRDefault="006637AA" w:rsidP="006637AA">
      <w:pPr>
        <w:spacing w:line="276" w:lineRule="auto"/>
        <w:rPr>
          <w:rFonts w:cs="Tahoma"/>
          <w:lang w:val="el-GR"/>
        </w:rPr>
      </w:pPr>
      <w:r>
        <w:rPr>
          <w:rFonts w:cs="Tahoma"/>
          <w:lang w:val="el-GR"/>
        </w:rPr>
        <w:t xml:space="preserve">Το υποσύστημα </w:t>
      </w:r>
      <w:r w:rsidRPr="006637AA">
        <w:rPr>
          <w:rFonts w:cs="Tahoma"/>
          <w:lang w:val="el-GR"/>
        </w:rPr>
        <w:t xml:space="preserve">θα υποστηρίζει τη σύνταξη, εισαγωγή και τροποποίηση νομικών κειμένων σε όλες τις φάσεις της </w:t>
      </w:r>
      <w:proofErr w:type="spellStart"/>
      <w:r w:rsidRPr="006637AA">
        <w:rPr>
          <w:rFonts w:cs="Tahoma"/>
          <w:lang w:val="el-GR"/>
        </w:rPr>
        <w:t>νομοπαραγωγικής</w:t>
      </w:r>
      <w:proofErr w:type="spellEnd"/>
      <w:r w:rsidRPr="006637AA">
        <w:rPr>
          <w:rFonts w:cs="Tahoma"/>
          <w:lang w:val="el-GR"/>
        </w:rPr>
        <w:t xml:space="preserve">, νομοθετικής και κανονιστικής διαδικασίας. Θα αποτελεί τη βάση και θα υποστηρίζει τις ροές της Πλατφόρμας Διαχείρισης Κανονιστικής Διαδικασίας, και θα συνεργάζεται με πλατφόρμες διαχείρισης διαδικασιών και ρόλων, σε συγχρονισμό με τα αντίστοιχα αποθετήρια. Θα παρέχει δυνατότητες </w:t>
      </w:r>
      <w:proofErr w:type="spellStart"/>
      <w:r w:rsidRPr="006637AA">
        <w:rPr>
          <w:rFonts w:cs="Tahoma"/>
          <w:lang w:val="el-GR"/>
        </w:rPr>
        <w:t>document</w:t>
      </w:r>
      <w:proofErr w:type="spellEnd"/>
      <w:r w:rsidRPr="006637AA">
        <w:rPr>
          <w:rFonts w:cs="Tahoma"/>
          <w:lang w:val="el-GR"/>
        </w:rPr>
        <w:t xml:space="preserve"> </w:t>
      </w:r>
      <w:proofErr w:type="spellStart"/>
      <w:r w:rsidRPr="006637AA">
        <w:rPr>
          <w:rFonts w:cs="Tahoma"/>
          <w:lang w:val="el-GR"/>
        </w:rPr>
        <w:t>collaboration</w:t>
      </w:r>
      <w:proofErr w:type="spellEnd"/>
      <w:r w:rsidRPr="006637AA">
        <w:rPr>
          <w:rFonts w:cs="Tahoma"/>
          <w:lang w:val="el-GR"/>
        </w:rPr>
        <w:t xml:space="preserve"> και </w:t>
      </w:r>
      <w:proofErr w:type="spellStart"/>
      <w:r w:rsidRPr="006637AA">
        <w:rPr>
          <w:rFonts w:cs="Tahoma"/>
          <w:lang w:val="el-GR"/>
        </w:rPr>
        <w:t>co-authoring</w:t>
      </w:r>
      <w:proofErr w:type="spellEnd"/>
      <w:r w:rsidRPr="006637AA">
        <w:rPr>
          <w:rFonts w:cs="Tahoma"/>
          <w:lang w:val="el-GR"/>
        </w:rPr>
        <w:t xml:space="preserve"> στα αρχεία νομικών κειμένων που θα δημιουργούνται ή θα εισάγονται. Θα παρέχει XML μηχανισμό, βασισμένο στην κοινή οντολογία (και τη σημασιολογική ερμηνεία που τη συνοδεύει) για την είσοδο, επεξεργασία και έξοδο νομικών κειμένων. Θα δίνει τη δυνατότητα δομημένης (και σημασιολογικής) σύγκρισης εγγράφων, επικύρωση του περιεχομένου και προτάσεων αλλαγών, και αντιστοίχιση περιεχομένου με </w:t>
      </w:r>
      <w:proofErr w:type="spellStart"/>
      <w:r w:rsidRPr="006637AA">
        <w:rPr>
          <w:rFonts w:cs="Tahoma"/>
          <w:lang w:val="el-GR"/>
        </w:rPr>
        <w:t>με</w:t>
      </w:r>
      <w:proofErr w:type="spellEnd"/>
      <w:r w:rsidRPr="006637AA">
        <w:rPr>
          <w:rFonts w:cs="Tahoma"/>
          <w:lang w:val="el-GR"/>
        </w:rPr>
        <w:t xml:space="preserve"> χρήση λεξικών, θησαυρών και </w:t>
      </w:r>
      <w:proofErr w:type="spellStart"/>
      <w:r w:rsidRPr="006637AA">
        <w:rPr>
          <w:rFonts w:cs="Tahoma"/>
          <w:lang w:val="el-GR"/>
        </w:rPr>
        <w:t>corpora</w:t>
      </w:r>
      <w:proofErr w:type="spellEnd"/>
      <w:r w:rsidRPr="006637AA">
        <w:rPr>
          <w:rFonts w:cs="Tahoma"/>
          <w:lang w:val="el-GR"/>
        </w:rPr>
        <w:t xml:space="preserve"> στην ελληνική γλώσσα, η σε γλώσσα της ΕΕ. Θα  δίνει τη δυνατότητα επαλήθευσης των κειμένων και των </w:t>
      </w:r>
      <w:proofErr w:type="spellStart"/>
      <w:r w:rsidRPr="006637AA">
        <w:rPr>
          <w:rFonts w:cs="Tahoma"/>
          <w:lang w:val="el-GR"/>
        </w:rPr>
        <w:t>μεταδεδομένων</w:t>
      </w:r>
      <w:proofErr w:type="spellEnd"/>
      <w:r w:rsidRPr="006637AA">
        <w:rPr>
          <w:rFonts w:cs="Tahoma"/>
          <w:lang w:val="el-GR"/>
        </w:rPr>
        <w:t xml:space="preserve"> των νομικών κειμένων της Εθνικής Πύλης Κωδικοποίησης, εμφάνιση της πληροφορίας της ιστορικότητας ενός νομικού κειμένου  και των μορφών του σε προηγούμενες εκδόσεις με αντιπαραβολή. Θα παρακολουθεί τις τροποποιήσεις των κειμένων ανά χρήστη και χρονολογικά. Θα παρέχει απλές και σύνθετες επιλογές αναζήτησης σε σχέση με τα διαθέσιμα πεδία, σημασιολογική αναζήτηση και αναζήτηση με βάση το σχήμα της οντολογίας, καθώς και δυνατότητες επιλογής εμφάνισης της πληροφορίας. </w:t>
      </w:r>
    </w:p>
    <w:p w14:paraId="079985F7" w14:textId="3FFB3A4F" w:rsidR="006637AA" w:rsidRPr="006637AA" w:rsidRDefault="006637AA" w:rsidP="006637AA">
      <w:pPr>
        <w:rPr>
          <w:rFonts w:cs="Tahoma"/>
          <w:lang w:val="el-GR"/>
        </w:rPr>
      </w:pPr>
      <w:r w:rsidRPr="006637AA">
        <w:rPr>
          <w:rFonts w:cs="Tahoma"/>
          <w:lang w:val="el-GR"/>
        </w:rPr>
        <w:t xml:space="preserve">Το εργαλείο, θα υποστηρίζει τη </w:t>
      </w:r>
      <w:proofErr w:type="spellStart"/>
      <w:r w:rsidRPr="006637AA">
        <w:rPr>
          <w:rFonts w:cs="Tahoma"/>
          <w:lang w:val="el-GR"/>
        </w:rPr>
        <w:t>νομοπαραγωγική</w:t>
      </w:r>
      <w:proofErr w:type="spellEnd"/>
      <w:r w:rsidRPr="006637AA">
        <w:rPr>
          <w:rFonts w:cs="Tahoma"/>
          <w:lang w:val="el-GR"/>
        </w:rPr>
        <w:t xml:space="preserve">, νομοθετική και κανονιστική διαδικασία με συμμέτοχους τα Υπουργεία, τη </w:t>
      </w:r>
      <w:r w:rsidR="0047392E">
        <w:rPr>
          <w:rFonts w:cs="Tahoma"/>
          <w:lang w:val="el-GR"/>
        </w:rPr>
        <w:t>Γενική Γραμματεία Νομικών και Κοινοβουλευτικών Θεμάτων</w:t>
      </w:r>
      <w:r w:rsidR="0047392E" w:rsidRPr="006637AA" w:rsidDel="0047392E">
        <w:rPr>
          <w:rFonts w:cs="Tahoma"/>
          <w:lang w:val="el-GR"/>
        </w:rPr>
        <w:t xml:space="preserve"> </w:t>
      </w:r>
      <w:r w:rsidRPr="006637AA">
        <w:rPr>
          <w:rFonts w:cs="Tahoma"/>
          <w:lang w:val="el-GR"/>
        </w:rPr>
        <w:t>και το Εθνικό Τυπογραφείο.</w:t>
      </w:r>
    </w:p>
    <w:p w14:paraId="35DC5F03" w14:textId="60DC89A6" w:rsidR="00BF3B89" w:rsidRPr="00CB369A" w:rsidRDefault="00BF3B89" w:rsidP="00BF3B89">
      <w:pPr>
        <w:rPr>
          <w:rFonts w:cs="Tahoma"/>
          <w:lang w:val="el-GR"/>
        </w:rPr>
      </w:pPr>
      <w:r w:rsidRPr="00BF3B89">
        <w:rPr>
          <w:rFonts w:cs="Tahoma"/>
          <w:lang w:val="el-GR"/>
        </w:rPr>
        <w:t>Το Υποσύστημα Συνεργασίας περιλαμβάνει όλη την απαραίτητη λειτουργικότητα που θα επιτρέπει στα στελέχη όλων των εμπλεκόμενων φορέων να επικοινωνούν αποτελεσματικά μεταξύ τους σε όλα τα στάδια των επιχειρησιακών διαδικασιών</w:t>
      </w:r>
      <w:r w:rsidR="00CB369A">
        <w:rPr>
          <w:rFonts w:cs="Tahoma"/>
          <w:lang w:val="el-GR"/>
        </w:rPr>
        <w:t xml:space="preserve"> </w:t>
      </w:r>
      <w:r w:rsidR="00CB369A" w:rsidRPr="0030375B">
        <w:rPr>
          <w:rFonts w:cs="Tahoma"/>
          <w:szCs w:val="22"/>
          <w:lang w:val="el-GR"/>
        </w:rPr>
        <w:t>παραγωγής, επεξεργασίας, έγκρισης και έκδοσης των ρυθμιστικών κειμένων</w:t>
      </w:r>
      <w:r w:rsidRPr="00BF3B89">
        <w:rPr>
          <w:rFonts w:cs="Tahoma"/>
          <w:lang w:val="el-GR"/>
        </w:rPr>
        <w:t xml:space="preserve">, μειώνοντας το διοικητικό βάρος που προκαλείται από τη χρήση συμβατικών μεθόδων επικοινωνίας. </w:t>
      </w:r>
      <w:r w:rsidRPr="00CB369A">
        <w:rPr>
          <w:rFonts w:cs="Tahoma"/>
          <w:lang w:val="el-GR"/>
        </w:rPr>
        <w:t>Τα βασικά χαρακτηριστικά του υποσυστήματος είναι:</w:t>
      </w:r>
    </w:p>
    <w:p w14:paraId="6235D732" w14:textId="77777777" w:rsidR="00BF3B89" w:rsidRPr="00BF3B89" w:rsidRDefault="00BF3B89" w:rsidP="002B50AD">
      <w:pPr>
        <w:numPr>
          <w:ilvl w:val="0"/>
          <w:numId w:val="131"/>
        </w:numPr>
        <w:spacing w:line="360" w:lineRule="auto"/>
        <w:rPr>
          <w:rFonts w:cs="Tahoma"/>
          <w:lang w:val="el-GR"/>
        </w:rPr>
      </w:pPr>
      <w:r w:rsidRPr="00BF3B89">
        <w:rPr>
          <w:rFonts w:cs="Tahoma"/>
          <w:lang w:val="el-GR"/>
        </w:rPr>
        <w:t xml:space="preserve">Προβολή προσωποποιημένης πληροφορίας στους χρήστες ανάλογα με τις εκκρεμότητές τους και τον επιχειρησιακό τους ρόλο, με τη μορφή </w:t>
      </w:r>
      <w:r w:rsidRPr="00BF3B89">
        <w:rPr>
          <w:rFonts w:cs="Tahoma"/>
          <w:lang w:val="en-US"/>
        </w:rPr>
        <w:t>dashboard</w:t>
      </w:r>
    </w:p>
    <w:p w14:paraId="468D8297" w14:textId="77777777" w:rsidR="00BF3B89" w:rsidRPr="00BF3B89" w:rsidRDefault="00BF3B89" w:rsidP="002B50AD">
      <w:pPr>
        <w:numPr>
          <w:ilvl w:val="0"/>
          <w:numId w:val="131"/>
        </w:numPr>
        <w:spacing w:line="360" w:lineRule="auto"/>
        <w:rPr>
          <w:rFonts w:cs="Tahoma"/>
          <w:lang w:val="el-GR"/>
        </w:rPr>
      </w:pPr>
      <w:r w:rsidRPr="00BF3B89">
        <w:rPr>
          <w:rFonts w:cs="Tahoma"/>
          <w:lang w:val="el-GR"/>
        </w:rPr>
        <w:t>Δυνατότητα ανταλλαγής μηνυμάτων και δημιουργία θεματικών συνομιλιών, μεταξύ όλων των χρηστών του συστήματος</w:t>
      </w:r>
    </w:p>
    <w:p w14:paraId="3DD7A423" w14:textId="77777777" w:rsidR="00BF3B89" w:rsidRPr="00BF3B89" w:rsidRDefault="00BF3B89" w:rsidP="002B50AD">
      <w:pPr>
        <w:numPr>
          <w:ilvl w:val="0"/>
          <w:numId w:val="131"/>
        </w:numPr>
        <w:spacing w:line="360" w:lineRule="auto"/>
        <w:rPr>
          <w:rFonts w:cs="Tahoma"/>
          <w:lang w:val="el-GR"/>
        </w:rPr>
      </w:pPr>
      <w:r w:rsidRPr="00BF3B89">
        <w:rPr>
          <w:rFonts w:cs="Tahoma"/>
          <w:lang w:val="el-GR"/>
        </w:rPr>
        <w:t>Δυνατότητα ανταλλαγής αρχείων μεταξύ χρηστών και οργάνωσης αυτών</w:t>
      </w:r>
    </w:p>
    <w:p w14:paraId="14C09EEB" w14:textId="77777777" w:rsidR="00BF3B89" w:rsidRPr="00BF3B89" w:rsidRDefault="00BF3B89" w:rsidP="002B50AD">
      <w:pPr>
        <w:numPr>
          <w:ilvl w:val="0"/>
          <w:numId w:val="131"/>
        </w:numPr>
        <w:spacing w:line="360" w:lineRule="auto"/>
        <w:rPr>
          <w:rFonts w:cs="Tahoma"/>
          <w:lang w:val="el-GR"/>
        </w:rPr>
      </w:pPr>
      <w:r w:rsidRPr="00BF3B89">
        <w:rPr>
          <w:rFonts w:cs="Tahoma"/>
          <w:lang w:val="el-GR"/>
        </w:rPr>
        <w:t>Δυνατότητα ορισμού και διαχείρισης κοινών ημερολογίων για ομάδες χρηστών, για την διοργάνωση και παρακολούθηση γεγονότων όπως συναντήσεις, προθεσμίες, κτλ.</w:t>
      </w:r>
    </w:p>
    <w:p w14:paraId="3C9D6CCC" w14:textId="77777777" w:rsidR="00BF3B89" w:rsidRPr="00BF3B89" w:rsidRDefault="00BF3B89" w:rsidP="002B50AD">
      <w:pPr>
        <w:numPr>
          <w:ilvl w:val="0"/>
          <w:numId w:val="131"/>
        </w:numPr>
        <w:spacing w:line="360" w:lineRule="auto"/>
        <w:rPr>
          <w:rFonts w:cs="Tahoma"/>
          <w:lang w:val="el-GR"/>
        </w:rPr>
      </w:pPr>
      <w:r w:rsidRPr="00BF3B89">
        <w:rPr>
          <w:rFonts w:cs="Tahoma"/>
          <w:lang w:val="el-GR"/>
        </w:rPr>
        <w:t>Δυνατότητα αναζήτησης επί του συνόλου της πληροφορίας</w:t>
      </w:r>
    </w:p>
    <w:p w14:paraId="5156E69A" w14:textId="4DB4A8A0" w:rsidR="000F3CAD" w:rsidRDefault="000F3CAD" w:rsidP="000F3CAD">
      <w:pPr>
        <w:rPr>
          <w:lang w:val="el-GR"/>
        </w:rPr>
      </w:pPr>
      <w:r>
        <w:rPr>
          <w:lang w:val="el-GR"/>
        </w:rPr>
        <w:t>Το</w:t>
      </w:r>
      <w:r w:rsidRPr="000F3CAD">
        <w:rPr>
          <w:lang w:val="el-GR"/>
        </w:rPr>
        <w:t xml:space="preserve"> </w:t>
      </w:r>
      <w:r>
        <w:rPr>
          <w:lang w:val="el-GR"/>
        </w:rPr>
        <w:t>υποσύστημα</w:t>
      </w:r>
      <w:r w:rsidRPr="000F3CAD">
        <w:rPr>
          <w:lang w:val="el-GR"/>
        </w:rPr>
        <w:t xml:space="preserve"> </w:t>
      </w:r>
      <w:r>
        <w:rPr>
          <w:lang w:val="el-GR"/>
        </w:rPr>
        <w:t>συνεργασίας</w:t>
      </w:r>
      <w:r w:rsidRPr="000F3CAD">
        <w:rPr>
          <w:lang w:val="el-GR"/>
        </w:rPr>
        <w:t xml:space="preserve"> </w:t>
      </w:r>
      <w:r>
        <w:rPr>
          <w:lang w:val="el-GR"/>
        </w:rPr>
        <w:t>θα</w:t>
      </w:r>
      <w:r w:rsidRPr="000F3CAD">
        <w:rPr>
          <w:lang w:val="el-GR"/>
        </w:rPr>
        <w:t xml:space="preserve"> </w:t>
      </w:r>
      <w:r>
        <w:rPr>
          <w:lang w:val="el-GR"/>
        </w:rPr>
        <w:t>πρέπει</w:t>
      </w:r>
      <w:r w:rsidRPr="000F3CAD">
        <w:rPr>
          <w:lang w:val="el-GR"/>
        </w:rPr>
        <w:t xml:space="preserve"> </w:t>
      </w:r>
      <w:r>
        <w:rPr>
          <w:lang w:val="el-GR"/>
        </w:rPr>
        <w:t>επιπρόσθετα</w:t>
      </w:r>
      <w:r w:rsidRPr="000F3CAD">
        <w:rPr>
          <w:lang w:val="el-GR"/>
        </w:rPr>
        <w:t xml:space="preserve"> </w:t>
      </w:r>
      <w:r>
        <w:rPr>
          <w:lang w:val="el-GR"/>
        </w:rPr>
        <w:t>να</w:t>
      </w:r>
      <w:r w:rsidRPr="000F3CAD">
        <w:rPr>
          <w:lang w:val="el-GR"/>
        </w:rPr>
        <w:t xml:space="preserve"> </w:t>
      </w:r>
      <w:r>
        <w:rPr>
          <w:lang w:val="el-GR"/>
        </w:rPr>
        <w:t>διαθέτει</w:t>
      </w:r>
      <w:r w:rsidRPr="000F3CAD">
        <w:rPr>
          <w:lang w:val="el-GR"/>
        </w:rPr>
        <w:t xml:space="preserve"> </w:t>
      </w:r>
      <w:r>
        <w:rPr>
          <w:lang w:val="el-GR"/>
        </w:rPr>
        <w:t>την</w:t>
      </w:r>
      <w:r w:rsidRPr="000F3CAD">
        <w:rPr>
          <w:lang w:val="el-GR"/>
        </w:rPr>
        <w:t xml:space="preserve"> </w:t>
      </w:r>
      <w:r>
        <w:rPr>
          <w:lang w:val="el-GR"/>
        </w:rPr>
        <w:t>απαραίτητη</w:t>
      </w:r>
      <w:r w:rsidRPr="000F3CAD">
        <w:rPr>
          <w:lang w:val="el-GR"/>
        </w:rPr>
        <w:t xml:space="preserve"> </w:t>
      </w:r>
      <w:r>
        <w:rPr>
          <w:lang w:val="el-GR"/>
        </w:rPr>
        <w:t>λειτουργικότητα</w:t>
      </w:r>
      <w:r w:rsidRPr="000F3CAD">
        <w:rPr>
          <w:lang w:val="el-GR"/>
        </w:rPr>
        <w:t xml:space="preserve"> </w:t>
      </w:r>
      <w:r>
        <w:rPr>
          <w:lang w:val="el-GR"/>
        </w:rPr>
        <w:t>για</w:t>
      </w:r>
      <w:r w:rsidRPr="000F3CAD">
        <w:rPr>
          <w:lang w:val="el-GR"/>
        </w:rPr>
        <w:t xml:space="preserve"> </w:t>
      </w:r>
      <w:r>
        <w:rPr>
          <w:lang w:val="el-GR"/>
        </w:rPr>
        <w:t>την</w:t>
      </w:r>
      <w:r w:rsidRPr="000F3CAD">
        <w:rPr>
          <w:lang w:val="el-GR"/>
        </w:rPr>
        <w:t xml:space="preserve"> </w:t>
      </w:r>
      <w:r>
        <w:rPr>
          <w:lang w:val="el-GR"/>
        </w:rPr>
        <w:t>σε</w:t>
      </w:r>
      <w:r w:rsidRPr="000F3CAD">
        <w:rPr>
          <w:lang w:val="el-GR"/>
        </w:rPr>
        <w:t xml:space="preserve"> </w:t>
      </w:r>
      <w:r>
        <w:rPr>
          <w:lang w:val="el-GR"/>
        </w:rPr>
        <w:t>πραγματικό</w:t>
      </w:r>
      <w:r w:rsidRPr="000F3CAD">
        <w:rPr>
          <w:lang w:val="el-GR"/>
        </w:rPr>
        <w:t xml:space="preserve"> </w:t>
      </w:r>
      <w:r>
        <w:rPr>
          <w:lang w:val="el-GR"/>
        </w:rPr>
        <w:t>χρ</w:t>
      </w:r>
      <w:r w:rsidR="00D11B75">
        <w:rPr>
          <w:lang w:val="el-GR"/>
        </w:rPr>
        <w:t>ό</w:t>
      </w:r>
      <w:r>
        <w:rPr>
          <w:lang w:val="el-GR"/>
        </w:rPr>
        <w:t>νο</w:t>
      </w:r>
      <w:r w:rsidRPr="000F3CAD">
        <w:rPr>
          <w:lang w:val="el-GR"/>
        </w:rPr>
        <w:t xml:space="preserve"> (</w:t>
      </w:r>
      <w:r>
        <w:rPr>
          <w:lang w:val="en-US"/>
        </w:rPr>
        <w:t>online</w:t>
      </w:r>
      <w:r w:rsidRPr="000F3CAD">
        <w:rPr>
          <w:lang w:val="el-GR"/>
        </w:rPr>
        <w:t xml:space="preserve">) </w:t>
      </w:r>
      <w:r>
        <w:rPr>
          <w:lang w:val="el-GR"/>
        </w:rPr>
        <w:t>δημιουργία</w:t>
      </w:r>
      <w:r w:rsidRPr="000F3CAD">
        <w:rPr>
          <w:lang w:val="el-GR"/>
        </w:rPr>
        <w:t xml:space="preserve">, </w:t>
      </w:r>
      <w:r>
        <w:rPr>
          <w:lang w:val="el-GR"/>
        </w:rPr>
        <w:t>επεξεργασία</w:t>
      </w:r>
      <w:r w:rsidRPr="000F3CAD">
        <w:rPr>
          <w:lang w:val="el-GR"/>
        </w:rPr>
        <w:t xml:space="preserve">, </w:t>
      </w:r>
      <w:r>
        <w:rPr>
          <w:lang w:val="el-GR"/>
        </w:rPr>
        <w:t>και</w:t>
      </w:r>
      <w:r w:rsidRPr="000F3CAD">
        <w:rPr>
          <w:lang w:val="el-GR"/>
        </w:rPr>
        <w:t xml:space="preserve"> </w:t>
      </w:r>
      <w:r>
        <w:rPr>
          <w:lang w:val="el-GR"/>
        </w:rPr>
        <w:t>παρακολούθηση,</w:t>
      </w:r>
      <w:r w:rsidRPr="000F3CAD">
        <w:rPr>
          <w:lang w:val="el-GR"/>
        </w:rPr>
        <w:t xml:space="preserve"> </w:t>
      </w:r>
      <w:r>
        <w:rPr>
          <w:lang w:val="el-GR"/>
        </w:rPr>
        <w:t>από</w:t>
      </w:r>
      <w:r w:rsidRPr="000F3CAD">
        <w:rPr>
          <w:lang w:val="el-GR"/>
        </w:rPr>
        <w:t xml:space="preserve"> </w:t>
      </w:r>
      <w:r>
        <w:rPr>
          <w:lang w:val="el-GR"/>
        </w:rPr>
        <w:t>τους</w:t>
      </w:r>
      <w:r w:rsidRPr="000F3CAD">
        <w:rPr>
          <w:lang w:val="el-GR"/>
        </w:rPr>
        <w:t xml:space="preserve"> </w:t>
      </w:r>
      <w:r>
        <w:rPr>
          <w:lang w:val="el-GR"/>
        </w:rPr>
        <w:t>κατάλληλους χρήστες των εμπλεκόμενων φορέων, σύνθετων δομημένων νομικών κειμένων.</w:t>
      </w:r>
    </w:p>
    <w:p w14:paraId="33788B81" w14:textId="33773367" w:rsidR="000F3CAD" w:rsidRPr="000F3CAD" w:rsidRDefault="000F3CAD" w:rsidP="000F3CAD">
      <w:pPr>
        <w:rPr>
          <w:lang w:val="el-GR"/>
        </w:rPr>
      </w:pPr>
      <w:r>
        <w:rPr>
          <w:lang w:val="el-GR"/>
        </w:rPr>
        <w:t>Το</w:t>
      </w:r>
      <w:r w:rsidRPr="000F3CAD">
        <w:rPr>
          <w:lang w:val="el-GR"/>
        </w:rPr>
        <w:t xml:space="preserve"> </w:t>
      </w:r>
      <w:r>
        <w:rPr>
          <w:lang w:val="el-GR"/>
        </w:rPr>
        <w:t>υποσύστημα</w:t>
      </w:r>
      <w:r w:rsidRPr="000F3CAD">
        <w:rPr>
          <w:lang w:val="el-GR"/>
        </w:rPr>
        <w:t xml:space="preserve"> </w:t>
      </w:r>
      <w:r>
        <w:rPr>
          <w:lang w:val="el-GR"/>
        </w:rPr>
        <w:t>θε</w:t>
      </w:r>
      <w:r w:rsidRPr="000F3CAD">
        <w:rPr>
          <w:lang w:val="el-GR"/>
        </w:rPr>
        <w:t xml:space="preserve"> </w:t>
      </w:r>
      <w:r>
        <w:rPr>
          <w:lang w:val="el-GR"/>
        </w:rPr>
        <w:t>πρέπει</w:t>
      </w:r>
      <w:r w:rsidRPr="000F3CAD">
        <w:rPr>
          <w:lang w:val="el-GR"/>
        </w:rPr>
        <w:t xml:space="preserve"> </w:t>
      </w:r>
      <w:r>
        <w:rPr>
          <w:lang w:val="el-GR"/>
        </w:rPr>
        <w:t xml:space="preserve">να δίνει τη δυνατότητα στους διαχειριστές του, να δημιουργούν και να οργανώνουν δομημένα πρότυπα εγγράφων, τ </w:t>
      </w:r>
      <w:proofErr w:type="spellStart"/>
      <w:r>
        <w:rPr>
          <w:lang w:val="el-GR"/>
        </w:rPr>
        <w:t>αοποία</w:t>
      </w:r>
      <w:proofErr w:type="spellEnd"/>
      <w:r>
        <w:rPr>
          <w:lang w:val="el-GR"/>
        </w:rPr>
        <w:t xml:space="preserve"> θα χρησιμοποιούνται από τους χρήστες για τη δημιουργία νέων νομοθετικών και κανονιστικών κειμένων. </w:t>
      </w:r>
    </w:p>
    <w:p w14:paraId="5EEF1C3D" w14:textId="15CB05E2" w:rsidR="00D11B75" w:rsidRDefault="00D11B75" w:rsidP="000F3CAD">
      <w:pPr>
        <w:rPr>
          <w:lang w:val="el-GR"/>
        </w:rPr>
      </w:pPr>
      <w:r>
        <w:rPr>
          <w:lang w:val="el-GR"/>
        </w:rPr>
        <w:t>Θα</w:t>
      </w:r>
      <w:r w:rsidRPr="00D11B75">
        <w:rPr>
          <w:lang w:val="el-GR"/>
        </w:rPr>
        <w:t xml:space="preserve"> </w:t>
      </w:r>
      <w:r>
        <w:rPr>
          <w:lang w:val="el-GR"/>
        </w:rPr>
        <w:t>είναι</w:t>
      </w:r>
      <w:r w:rsidRPr="00D11B75">
        <w:rPr>
          <w:lang w:val="el-GR"/>
        </w:rPr>
        <w:t xml:space="preserve"> </w:t>
      </w:r>
      <w:r>
        <w:rPr>
          <w:lang w:val="el-GR"/>
        </w:rPr>
        <w:t>δυνατή</w:t>
      </w:r>
      <w:r w:rsidRPr="00D11B75">
        <w:rPr>
          <w:lang w:val="el-GR"/>
        </w:rPr>
        <w:t xml:space="preserve"> </w:t>
      </w:r>
      <w:r>
        <w:rPr>
          <w:lang w:val="el-GR"/>
        </w:rPr>
        <w:t>η</w:t>
      </w:r>
      <w:r w:rsidRPr="00D11B75">
        <w:rPr>
          <w:lang w:val="el-GR"/>
        </w:rPr>
        <w:t xml:space="preserve"> </w:t>
      </w:r>
      <w:r>
        <w:rPr>
          <w:lang w:val="el-GR"/>
        </w:rPr>
        <w:t>δημιουργία</w:t>
      </w:r>
      <w:r w:rsidRPr="00D11B75">
        <w:rPr>
          <w:lang w:val="el-GR"/>
        </w:rPr>
        <w:t xml:space="preserve"> </w:t>
      </w:r>
      <w:r>
        <w:rPr>
          <w:lang w:val="el-GR"/>
        </w:rPr>
        <w:t>της</w:t>
      </w:r>
      <w:r w:rsidRPr="00D11B75">
        <w:rPr>
          <w:lang w:val="el-GR"/>
        </w:rPr>
        <w:t xml:space="preserve"> </w:t>
      </w:r>
      <w:r>
        <w:rPr>
          <w:lang w:val="el-GR"/>
        </w:rPr>
        <w:t>δομής</w:t>
      </w:r>
      <w:r w:rsidRPr="00D11B75">
        <w:rPr>
          <w:lang w:val="el-GR"/>
        </w:rPr>
        <w:t xml:space="preserve"> </w:t>
      </w:r>
      <w:r>
        <w:rPr>
          <w:lang w:val="el-GR"/>
        </w:rPr>
        <w:t>του</w:t>
      </w:r>
      <w:r w:rsidRPr="00D11B75">
        <w:rPr>
          <w:lang w:val="el-GR"/>
        </w:rPr>
        <w:t xml:space="preserve"> </w:t>
      </w:r>
      <w:r>
        <w:rPr>
          <w:lang w:val="el-GR"/>
        </w:rPr>
        <w:t>κειμένου</w:t>
      </w:r>
      <w:r w:rsidRPr="00D11B75">
        <w:rPr>
          <w:lang w:val="el-GR"/>
        </w:rPr>
        <w:t xml:space="preserve"> </w:t>
      </w:r>
      <w:r>
        <w:rPr>
          <w:lang w:val="el-GR"/>
        </w:rPr>
        <w:t>και</w:t>
      </w:r>
      <w:r w:rsidRPr="00D11B75">
        <w:rPr>
          <w:lang w:val="el-GR"/>
        </w:rPr>
        <w:t xml:space="preserve"> </w:t>
      </w:r>
      <w:r>
        <w:rPr>
          <w:lang w:val="el-GR"/>
        </w:rPr>
        <w:t>των</w:t>
      </w:r>
      <w:r w:rsidRPr="00D11B75">
        <w:rPr>
          <w:lang w:val="el-GR"/>
        </w:rPr>
        <w:t xml:space="preserve"> </w:t>
      </w:r>
      <w:r>
        <w:rPr>
          <w:lang w:val="el-GR"/>
        </w:rPr>
        <w:t>σχέσεων του κειμένου ή τμημάτων του με άλλα κείμενα. Θα</w:t>
      </w:r>
      <w:r w:rsidRPr="00D11B75">
        <w:rPr>
          <w:lang w:val="el-GR"/>
        </w:rPr>
        <w:t xml:space="preserve"> </w:t>
      </w:r>
      <w:r>
        <w:rPr>
          <w:lang w:val="el-GR"/>
        </w:rPr>
        <w:t>διαθέτει</w:t>
      </w:r>
      <w:r w:rsidRPr="00D11B75">
        <w:rPr>
          <w:lang w:val="el-GR"/>
        </w:rPr>
        <w:t xml:space="preserve"> </w:t>
      </w:r>
      <w:r>
        <w:rPr>
          <w:lang w:val="el-GR"/>
        </w:rPr>
        <w:t>έναν</w:t>
      </w:r>
      <w:r w:rsidRPr="00D11B75">
        <w:rPr>
          <w:lang w:val="el-GR"/>
        </w:rPr>
        <w:t xml:space="preserve"> </w:t>
      </w:r>
      <w:r>
        <w:t>WYSIWYG</w:t>
      </w:r>
      <w:r w:rsidRPr="00D11B75">
        <w:rPr>
          <w:lang w:val="el-GR"/>
        </w:rPr>
        <w:t xml:space="preserve"> </w:t>
      </w:r>
      <w:r>
        <w:t>editor</w:t>
      </w:r>
      <w:r>
        <w:rPr>
          <w:lang w:val="el-GR"/>
        </w:rPr>
        <w:t xml:space="preserve"> για την σε πραγματικό χρόνο επεξεργασία των τμημάτων ενός κειμένου.</w:t>
      </w:r>
    </w:p>
    <w:p w14:paraId="28AD7F47" w14:textId="241042C9" w:rsidR="00D11B75" w:rsidRPr="00D11B75" w:rsidRDefault="00D11B75" w:rsidP="000F3CAD">
      <w:pPr>
        <w:rPr>
          <w:lang w:val="el-GR"/>
        </w:rPr>
      </w:pPr>
      <w:r>
        <w:rPr>
          <w:lang w:val="el-GR"/>
        </w:rPr>
        <w:t>Με</w:t>
      </w:r>
      <w:r w:rsidRPr="00D11B75">
        <w:rPr>
          <w:lang w:val="el-GR"/>
        </w:rPr>
        <w:t xml:space="preserve"> </w:t>
      </w:r>
      <w:r>
        <w:rPr>
          <w:lang w:val="el-GR"/>
        </w:rPr>
        <w:t>τη δημιουργία του κειμένου θα είναι δυνατή η αποθήκευσή του σε δημοφιλή μορφή (.</w:t>
      </w:r>
      <w:r>
        <w:rPr>
          <w:lang w:val="en-US"/>
        </w:rPr>
        <w:t>pdf</w:t>
      </w:r>
      <w:r>
        <w:rPr>
          <w:lang w:val="el-GR"/>
        </w:rPr>
        <w:t xml:space="preserve">   ή </w:t>
      </w:r>
      <w:proofErr w:type="spellStart"/>
      <w:r>
        <w:t>odt</w:t>
      </w:r>
      <w:proofErr w:type="spellEnd"/>
      <w:r w:rsidRPr="00D11B75">
        <w:rPr>
          <w:lang w:val="el-GR"/>
        </w:rPr>
        <w:t xml:space="preserve"> </w:t>
      </w:r>
      <w:r>
        <w:rPr>
          <w:lang w:val="el-GR"/>
        </w:rPr>
        <w:t xml:space="preserve">ή </w:t>
      </w:r>
      <w:proofErr w:type="spellStart"/>
      <w:r>
        <w:t>odf</w:t>
      </w:r>
      <w:proofErr w:type="spellEnd"/>
      <w:r>
        <w:rPr>
          <w:lang w:val="el-GR"/>
        </w:rPr>
        <w:t xml:space="preserve">), προκειμένου να είναι </w:t>
      </w:r>
      <w:proofErr w:type="spellStart"/>
      <w:r>
        <w:rPr>
          <w:lang w:val="el-GR"/>
        </w:rPr>
        <w:t>διαχειρίσιμο</w:t>
      </w:r>
      <w:proofErr w:type="spellEnd"/>
      <w:r>
        <w:rPr>
          <w:lang w:val="el-GR"/>
        </w:rPr>
        <w:t xml:space="preserve"> από το υποσύστημα </w:t>
      </w:r>
      <w:proofErr w:type="spellStart"/>
      <w:r>
        <w:rPr>
          <w:lang w:val="el-GR"/>
        </w:rPr>
        <w:t>διαχέιρισης</w:t>
      </w:r>
      <w:proofErr w:type="spellEnd"/>
      <w:r>
        <w:rPr>
          <w:lang w:val="el-GR"/>
        </w:rPr>
        <w:t xml:space="preserve"> εγγράφων καθώς και από αντίστοιχα συστήματα άλλων εμπλεκόμενων φορέων (</w:t>
      </w:r>
      <w:proofErr w:type="spellStart"/>
      <w:r>
        <w:rPr>
          <w:lang w:val="el-GR"/>
        </w:rPr>
        <w:t>π.χ</w:t>
      </w:r>
      <w:proofErr w:type="spellEnd"/>
      <w:r>
        <w:rPr>
          <w:lang w:val="el-GR"/>
        </w:rPr>
        <w:t xml:space="preserve"> το Σύστημα </w:t>
      </w:r>
      <w:proofErr w:type="spellStart"/>
      <w:r>
        <w:rPr>
          <w:lang w:val="el-GR"/>
        </w:rPr>
        <w:t>διαχέιρισης</w:t>
      </w:r>
      <w:proofErr w:type="spellEnd"/>
      <w:r>
        <w:rPr>
          <w:lang w:val="el-GR"/>
        </w:rPr>
        <w:t xml:space="preserve"> εγγράφων της Βουλής).</w:t>
      </w:r>
    </w:p>
    <w:p w14:paraId="7CEF4DC5" w14:textId="0EF82C0C" w:rsidR="00D11B75" w:rsidRPr="00D11B75" w:rsidRDefault="00D11B75" w:rsidP="000F3CAD">
      <w:pPr>
        <w:rPr>
          <w:lang w:val="el-GR"/>
        </w:rPr>
      </w:pPr>
      <w:r>
        <w:rPr>
          <w:lang w:val="el-GR"/>
        </w:rPr>
        <w:t xml:space="preserve">Το υποσύστημα συνεργασία θα δίνει τη δυνατότητα </w:t>
      </w:r>
      <w:r w:rsidRPr="00D11B75">
        <w:rPr>
          <w:lang w:val="el-GR"/>
        </w:rPr>
        <w:t>:</w:t>
      </w:r>
    </w:p>
    <w:p w14:paraId="7A11ADEF" w14:textId="77777777" w:rsidR="00D11B75" w:rsidRPr="00D11B75" w:rsidRDefault="00D11B75" w:rsidP="002B50AD">
      <w:pPr>
        <w:pStyle w:val="ListParagraph"/>
        <w:numPr>
          <w:ilvl w:val="0"/>
          <w:numId w:val="139"/>
        </w:numPr>
        <w:suppressAutoHyphens w:val="0"/>
        <w:spacing w:after="160" w:line="259" w:lineRule="auto"/>
        <w:jc w:val="left"/>
        <w:rPr>
          <w:lang w:val="el-GR"/>
        </w:rPr>
      </w:pPr>
      <w:r>
        <w:rPr>
          <w:lang w:val="el-GR"/>
        </w:rPr>
        <w:t>Για</w:t>
      </w:r>
      <w:r w:rsidRPr="00D11B75">
        <w:rPr>
          <w:lang w:val="el-GR"/>
        </w:rPr>
        <w:t xml:space="preserve"> </w:t>
      </w:r>
      <w:r>
        <w:rPr>
          <w:lang w:val="el-GR"/>
        </w:rPr>
        <w:t>τη</w:t>
      </w:r>
      <w:r w:rsidRPr="00D11B75">
        <w:rPr>
          <w:lang w:val="el-GR"/>
        </w:rPr>
        <w:t xml:space="preserve"> </w:t>
      </w:r>
      <w:r>
        <w:rPr>
          <w:lang w:val="el-GR"/>
        </w:rPr>
        <w:t>δημιουργία</w:t>
      </w:r>
      <w:r w:rsidRPr="00D11B75">
        <w:rPr>
          <w:lang w:val="el-GR"/>
        </w:rPr>
        <w:t xml:space="preserve"> </w:t>
      </w:r>
      <w:r>
        <w:rPr>
          <w:lang w:val="el-GR"/>
        </w:rPr>
        <w:t>ενός</w:t>
      </w:r>
      <w:r w:rsidRPr="00D11B75">
        <w:rPr>
          <w:lang w:val="el-GR"/>
        </w:rPr>
        <w:t xml:space="preserve"> </w:t>
      </w:r>
      <w:r>
        <w:rPr>
          <w:lang w:val="el-GR"/>
        </w:rPr>
        <w:t>εγγράφου</w:t>
      </w:r>
      <w:r w:rsidRPr="00D11B75">
        <w:rPr>
          <w:lang w:val="el-GR"/>
        </w:rPr>
        <w:t xml:space="preserve"> </w:t>
      </w:r>
      <w:r>
        <w:rPr>
          <w:lang w:val="el-GR"/>
        </w:rPr>
        <w:t>από</w:t>
      </w:r>
      <w:r w:rsidRPr="00D11B75">
        <w:rPr>
          <w:lang w:val="el-GR"/>
        </w:rPr>
        <w:t xml:space="preserve"> </w:t>
      </w:r>
      <w:r>
        <w:rPr>
          <w:lang w:val="el-GR"/>
        </w:rPr>
        <w:t>ένα πρότυπο</w:t>
      </w:r>
    </w:p>
    <w:p w14:paraId="6AF10036" w14:textId="0AA287A5" w:rsidR="000F3CAD" w:rsidRPr="00D11B75" w:rsidRDefault="000F3CAD" w:rsidP="002B50AD">
      <w:pPr>
        <w:pStyle w:val="ListParagraph"/>
        <w:numPr>
          <w:ilvl w:val="0"/>
          <w:numId w:val="139"/>
        </w:numPr>
        <w:suppressAutoHyphens w:val="0"/>
        <w:spacing w:after="160" w:line="259" w:lineRule="auto"/>
        <w:jc w:val="left"/>
        <w:rPr>
          <w:lang w:val="el-GR"/>
        </w:rPr>
      </w:pPr>
      <w:r w:rsidRPr="005A618B">
        <w:t>WYSIWYG</w:t>
      </w:r>
      <w:r w:rsidRPr="00D11B75">
        <w:rPr>
          <w:lang w:val="el-GR"/>
        </w:rPr>
        <w:t xml:space="preserve"> </w:t>
      </w:r>
      <w:r w:rsidR="00D11B75">
        <w:rPr>
          <w:lang w:val="el-GR"/>
        </w:rPr>
        <w:t>επεξεργασία των περιεχομένων του κειμένου</w:t>
      </w:r>
      <w:r w:rsidRPr="00D11B75">
        <w:rPr>
          <w:lang w:val="el-GR"/>
        </w:rPr>
        <w:t xml:space="preserve"> (</w:t>
      </w:r>
      <w:proofErr w:type="gramStart"/>
      <w:r w:rsidR="00D11B75">
        <w:rPr>
          <w:lang w:val="el-GR"/>
        </w:rPr>
        <w:t>παράγραφοι,</w:t>
      </w:r>
      <w:r w:rsidRPr="00D11B75">
        <w:rPr>
          <w:lang w:val="el-GR"/>
        </w:rPr>
        <w:t>,</w:t>
      </w:r>
      <w:proofErr w:type="gramEnd"/>
      <w:r w:rsidRPr="00D11B75">
        <w:rPr>
          <w:lang w:val="el-GR"/>
        </w:rPr>
        <w:t xml:space="preserve"> </w:t>
      </w:r>
      <w:r w:rsidR="00D11B75">
        <w:rPr>
          <w:lang w:val="el-GR"/>
        </w:rPr>
        <w:t xml:space="preserve">εδάφια </w:t>
      </w:r>
      <w:proofErr w:type="spellStart"/>
      <w:r w:rsidR="00D11B75">
        <w:rPr>
          <w:lang w:val="el-GR"/>
        </w:rPr>
        <w:t>κλπ</w:t>
      </w:r>
      <w:proofErr w:type="spellEnd"/>
      <w:r w:rsidRPr="00D11B75">
        <w:rPr>
          <w:lang w:val="el-GR"/>
        </w:rPr>
        <w:t>)</w:t>
      </w:r>
    </w:p>
    <w:p w14:paraId="3AA20D7B" w14:textId="67393D16" w:rsidR="000F3CAD" w:rsidRPr="00D11B75" w:rsidRDefault="00D11B75" w:rsidP="002B50AD">
      <w:pPr>
        <w:pStyle w:val="ListParagraph"/>
        <w:numPr>
          <w:ilvl w:val="0"/>
          <w:numId w:val="139"/>
        </w:numPr>
        <w:suppressAutoHyphens w:val="0"/>
        <w:spacing w:after="160" w:line="259" w:lineRule="auto"/>
        <w:jc w:val="left"/>
        <w:rPr>
          <w:lang w:val="el-GR"/>
        </w:rPr>
      </w:pPr>
      <w:proofErr w:type="spellStart"/>
      <w:r>
        <w:rPr>
          <w:lang w:val="el-GR"/>
        </w:rPr>
        <w:t>Δι;αχείριση</w:t>
      </w:r>
      <w:proofErr w:type="spellEnd"/>
      <w:r>
        <w:rPr>
          <w:lang w:val="el-GR"/>
        </w:rPr>
        <w:t xml:space="preserve"> εκδόσεων των εγγράφων</w:t>
      </w:r>
    </w:p>
    <w:p w14:paraId="75EBF6E1" w14:textId="2E11383F" w:rsidR="000F3CAD" w:rsidRPr="00B76E04" w:rsidRDefault="00D11B75" w:rsidP="002B50AD">
      <w:pPr>
        <w:pStyle w:val="ListParagraph"/>
        <w:numPr>
          <w:ilvl w:val="0"/>
          <w:numId w:val="139"/>
        </w:numPr>
        <w:suppressAutoHyphens w:val="0"/>
        <w:spacing w:after="160" w:line="259" w:lineRule="auto"/>
        <w:jc w:val="left"/>
        <w:rPr>
          <w:lang w:val="el-GR"/>
        </w:rPr>
      </w:pPr>
      <w:r>
        <w:rPr>
          <w:lang w:val="el-GR"/>
        </w:rPr>
        <w:t>Ταυτόχρονη</w:t>
      </w:r>
      <w:r w:rsidRPr="00B76E04">
        <w:rPr>
          <w:lang w:val="el-GR"/>
        </w:rPr>
        <w:t xml:space="preserve"> </w:t>
      </w:r>
      <w:proofErr w:type="spellStart"/>
      <w:r>
        <w:rPr>
          <w:lang w:val="el-GR"/>
        </w:rPr>
        <w:t>επεξεργασά</w:t>
      </w:r>
      <w:proofErr w:type="spellEnd"/>
      <w:r w:rsidRPr="00B76E04">
        <w:rPr>
          <w:lang w:val="el-GR"/>
        </w:rPr>
        <w:t xml:space="preserve"> </w:t>
      </w:r>
      <w:r>
        <w:rPr>
          <w:lang w:val="el-GR"/>
        </w:rPr>
        <w:t>του</w:t>
      </w:r>
      <w:r w:rsidRPr="00B76E04">
        <w:rPr>
          <w:lang w:val="el-GR"/>
        </w:rPr>
        <w:t xml:space="preserve"> </w:t>
      </w:r>
      <w:r>
        <w:rPr>
          <w:lang w:val="el-GR"/>
        </w:rPr>
        <w:t>εγγράφου</w:t>
      </w:r>
      <w:r w:rsidRPr="00B76E04">
        <w:rPr>
          <w:lang w:val="el-GR"/>
        </w:rPr>
        <w:t xml:space="preserve"> </w:t>
      </w:r>
      <w:r>
        <w:rPr>
          <w:lang w:val="el-GR"/>
        </w:rPr>
        <w:t>από</w:t>
      </w:r>
      <w:r w:rsidRPr="00B76E04">
        <w:rPr>
          <w:lang w:val="el-GR"/>
        </w:rPr>
        <w:t xml:space="preserve"> </w:t>
      </w:r>
      <w:r>
        <w:rPr>
          <w:lang w:val="el-GR"/>
        </w:rPr>
        <w:t>πολλούς</w:t>
      </w:r>
      <w:r w:rsidRPr="00B76E04">
        <w:rPr>
          <w:lang w:val="el-GR"/>
        </w:rPr>
        <w:t xml:space="preserve"> </w:t>
      </w:r>
      <w:r>
        <w:rPr>
          <w:lang w:val="el-GR"/>
        </w:rPr>
        <w:t>χρήστες</w:t>
      </w:r>
      <w:r w:rsidRPr="00B76E04">
        <w:rPr>
          <w:lang w:val="el-GR"/>
        </w:rPr>
        <w:t xml:space="preserve"> </w:t>
      </w:r>
    </w:p>
    <w:p w14:paraId="786B15B6" w14:textId="216468AC" w:rsidR="000F3CAD" w:rsidRPr="00D11B75" w:rsidRDefault="00D11B75" w:rsidP="002B50AD">
      <w:pPr>
        <w:pStyle w:val="ListParagraph"/>
        <w:numPr>
          <w:ilvl w:val="0"/>
          <w:numId w:val="139"/>
        </w:numPr>
        <w:suppressAutoHyphens w:val="0"/>
        <w:spacing w:after="160" w:line="259" w:lineRule="auto"/>
        <w:jc w:val="left"/>
        <w:rPr>
          <w:lang w:val="el-GR"/>
        </w:rPr>
      </w:pPr>
      <w:r>
        <w:rPr>
          <w:lang w:val="el-GR"/>
        </w:rPr>
        <w:t>Διαμόρφωση</w:t>
      </w:r>
      <w:r w:rsidRPr="00D11B75">
        <w:rPr>
          <w:lang w:val="el-GR"/>
        </w:rPr>
        <w:t xml:space="preserve"> </w:t>
      </w:r>
      <w:r>
        <w:rPr>
          <w:lang w:val="el-GR"/>
        </w:rPr>
        <w:t>του</w:t>
      </w:r>
      <w:r w:rsidRPr="00D11B75">
        <w:rPr>
          <w:lang w:val="el-GR"/>
        </w:rPr>
        <w:t xml:space="preserve"> </w:t>
      </w:r>
      <w:r>
        <w:rPr>
          <w:lang w:val="el-GR"/>
        </w:rPr>
        <w:t>τελικού</w:t>
      </w:r>
      <w:r w:rsidRPr="00D11B75">
        <w:rPr>
          <w:lang w:val="el-GR"/>
        </w:rPr>
        <w:t xml:space="preserve"> </w:t>
      </w:r>
      <w:r>
        <w:rPr>
          <w:lang w:val="el-GR"/>
        </w:rPr>
        <w:t>εγγράφου</w:t>
      </w:r>
      <w:r w:rsidRPr="00D11B75">
        <w:rPr>
          <w:lang w:val="el-GR"/>
        </w:rPr>
        <w:t xml:space="preserve"> </w:t>
      </w:r>
      <w:r>
        <w:rPr>
          <w:lang w:val="el-GR"/>
        </w:rPr>
        <w:t>και</w:t>
      </w:r>
      <w:r w:rsidRPr="00D11B75">
        <w:rPr>
          <w:lang w:val="el-GR"/>
        </w:rPr>
        <w:t xml:space="preserve"> </w:t>
      </w:r>
      <w:proofErr w:type="spellStart"/>
      <w:r>
        <w:rPr>
          <w:lang w:val="el-GR"/>
        </w:rPr>
        <w:t>απόθήκευσή</w:t>
      </w:r>
      <w:proofErr w:type="spellEnd"/>
      <w:r w:rsidRPr="00D11B75">
        <w:rPr>
          <w:lang w:val="el-GR"/>
        </w:rPr>
        <w:t xml:space="preserve"> </w:t>
      </w:r>
      <w:r>
        <w:rPr>
          <w:lang w:val="el-GR"/>
        </w:rPr>
        <w:t>του</w:t>
      </w:r>
      <w:r w:rsidRPr="00D11B75">
        <w:rPr>
          <w:lang w:val="el-GR"/>
        </w:rPr>
        <w:t xml:space="preserve"> </w:t>
      </w:r>
      <w:r>
        <w:rPr>
          <w:lang w:val="el-GR"/>
        </w:rPr>
        <w:t>σε</w:t>
      </w:r>
      <w:r w:rsidRPr="00D11B75">
        <w:rPr>
          <w:lang w:val="el-GR"/>
        </w:rPr>
        <w:t xml:space="preserve"> </w:t>
      </w:r>
      <w:r>
        <w:rPr>
          <w:lang w:val="el-GR"/>
        </w:rPr>
        <w:t>δημοφιλή</w:t>
      </w:r>
      <w:r w:rsidRPr="00D11B75">
        <w:rPr>
          <w:lang w:val="el-GR"/>
        </w:rPr>
        <w:t xml:space="preserve"> </w:t>
      </w:r>
      <w:r>
        <w:rPr>
          <w:lang w:val="el-GR"/>
        </w:rPr>
        <w:t>μορφή</w:t>
      </w:r>
      <w:r w:rsidRPr="00D11B75">
        <w:rPr>
          <w:lang w:val="el-GR"/>
        </w:rPr>
        <w:t xml:space="preserve"> </w:t>
      </w:r>
      <w:r>
        <w:rPr>
          <w:lang w:val="el-GR"/>
        </w:rPr>
        <w:t>(.</w:t>
      </w:r>
      <w:r>
        <w:rPr>
          <w:lang w:val="en-US"/>
        </w:rPr>
        <w:t>pdf</w:t>
      </w:r>
      <w:r>
        <w:rPr>
          <w:lang w:val="el-GR"/>
        </w:rPr>
        <w:t xml:space="preserve">   ή </w:t>
      </w:r>
      <w:proofErr w:type="spellStart"/>
      <w:r>
        <w:t>odt</w:t>
      </w:r>
      <w:proofErr w:type="spellEnd"/>
      <w:r w:rsidRPr="00D11B75">
        <w:rPr>
          <w:lang w:val="el-GR"/>
        </w:rPr>
        <w:t xml:space="preserve"> </w:t>
      </w:r>
      <w:r>
        <w:rPr>
          <w:lang w:val="el-GR"/>
        </w:rPr>
        <w:t xml:space="preserve">ή </w:t>
      </w:r>
      <w:proofErr w:type="spellStart"/>
      <w:r>
        <w:t>odf</w:t>
      </w:r>
      <w:proofErr w:type="spellEnd"/>
      <w:r>
        <w:rPr>
          <w:lang w:val="el-GR"/>
        </w:rPr>
        <w:t>)</w:t>
      </w:r>
    </w:p>
    <w:p w14:paraId="1705DFC0" w14:textId="4F243194" w:rsidR="00D11B75" w:rsidRDefault="00D11B75" w:rsidP="002B50AD">
      <w:pPr>
        <w:pStyle w:val="ListParagraph"/>
        <w:numPr>
          <w:ilvl w:val="0"/>
          <w:numId w:val="139"/>
        </w:numPr>
        <w:suppressAutoHyphens w:val="0"/>
        <w:spacing w:after="160" w:line="259" w:lineRule="auto"/>
        <w:jc w:val="left"/>
        <w:rPr>
          <w:lang w:val="el-GR"/>
        </w:rPr>
      </w:pPr>
      <w:r>
        <w:rPr>
          <w:lang w:val="el-GR"/>
        </w:rPr>
        <w:t>Δημιουργία</w:t>
      </w:r>
      <w:r w:rsidRPr="00D11B75">
        <w:rPr>
          <w:lang w:val="el-GR"/>
        </w:rPr>
        <w:t xml:space="preserve"> </w:t>
      </w:r>
      <w:r>
        <w:rPr>
          <w:lang w:val="el-GR"/>
        </w:rPr>
        <w:t>συσχε</w:t>
      </w:r>
      <w:r w:rsidR="00937332">
        <w:rPr>
          <w:lang w:val="el-GR"/>
        </w:rPr>
        <w:t xml:space="preserve">τίσεων </w:t>
      </w:r>
      <w:r>
        <w:rPr>
          <w:lang w:val="el-GR"/>
        </w:rPr>
        <w:t>μεταξύ</w:t>
      </w:r>
      <w:r w:rsidRPr="00D11B75">
        <w:rPr>
          <w:lang w:val="el-GR"/>
        </w:rPr>
        <w:t xml:space="preserve"> </w:t>
      </w:r>
      <w:r>
        <w:rPr>
          <w:lang w:val="el-GR"/>
        </w:rPr>
        <w:t>του</w:t>
      </w:r>
      <w:r w:rsidRPr="00D11B75">
        <w:rPr>
          <w:lang w:val="el-GR"/>
        </w:rPr>
        <w:t xml:space="preserve"> </w:t>
      </w:r>
      <w:r>
        <w:rPr>
          <w:lang w:val="el-GR"/>
        </w:rPr>
        <w:t>εγγράφου</w:t>
      </w:r>
      <w:r w:rsidRPr="00D11B75">
        <w:rPr>
          <w:lang w:val="el-GR"/>
        </w:rPr>
        <w:t xml:space="preserve"> </w:t>
      </w:r>
      <w:r>
        <w:rPr>
          <w:lang w:val="el-GR"/>
        </w:rPr>
        <w:t>ή</w:t>
      </w:r>
      <w:r w:rsidRPr="00D11B75">
        <w:rPr>
          <w:lang w:val="el-GR"/>
        </w:rPr>
        <w:t xml:space="preserve"> </w:t>
      </w:r>
      <w:r>
        <w:rPr>
          <w:lang w:val="el-GR"/>
        </w:rPr>
        <w:t>τμημάτων</w:t>
      </w:r>
      <w:r w:rsidRPr="00D11B75">
        <w:rPr>
          <w:lang w:val="el-GR"/>
        </w:rPr>
        <w:t xml:space="preserve"> </w:t>
      </w:r>
      <w:r>
        <w:rPr>
          <w:lang w:val="el-GR"/>
        </w:rPr>
        <w:t>του</w:t>
      </w:r>
      <w:r w:rsidRPr="00D11B75">
        <w:rPr>
          <w:lang w:val="el-GR"/>
        </w:rPr>
        <w:t xml:space="preserve"> </w:t>
      </w:r>
      <w:r>
        <w:rPr>
          <w:lang w:val="el-GR"/>
        </w:rPr>
        <w:t>με</w:t>
      </w:r>
      <w:r w:rsidRPr="00D11B75">
        <w:rPr>
          <w:lang w:val="el-GR"/>
        </w:rPr>
        <w:t xml:space="preserve"> </w:t>
      </w:r>
      <w:r>
        <w:rPr>
          <w:lang w:val="el-GR"/>
        </w:rPr>
        <w:t>άλλα</w:t>
      </w:r>
      <w:r w:rsidRPr="00D11B75">
        <w:rPr>
          <w:lang w:val="el-GR"/>
        </w:rPr>
        <w:t xml:space="preserve"> </w:t>
      </w:r>
      <w:r>
        <w:rPr>
          <w:lang w:val="el-GR"/>
        </w:rPr>
        <w:t>έγγραφα</w:t>
      </w:r>
    </w:p>
    <w:p w14:paraId="3A8EC7B8" w14:textId="21A8EB78" w:rsidR="00937332" w:rsidRDefault="00937332" w:rsidP="002B50AD">
      <w:pPr>
        <w:pStyle w:val="ListParagraph"/>
        <w:numPr>
          <w:ilvl w:val="0"/>
          <w:numId w:val="139"/>
        </w:numPr>
        <w:suppressAutoHyphens w:val="0"/>
        <w:spacing w:after="160" w:line="259" w:lineRule="auto"/>
        <w:jc w:val="left"/>
        <w:rPr>
          <w:lang w:val="el-GR"/>
        </w:rPr>
      </w:pPr>
      <w:r>
        <w:rPr>
          <w:lang w:val="el-GR"/>
        </w:rPr>
        <w:t xml:space="preserve">Υποστήριξη αποθήκευσης του περιεχομένου σε πρότυπο </w:t>
      </w:r>
      <w:r w:rsidRPr="00937332">
        <w:rPr>
          <w:lang w:val="el-GR"/>
        </w:rPr>
        <w:t>XML</w:t>
      </w:r>
      <w:r>
        <w:rPr>
          <w:lang w:val="el-GR"/>
        </w:rPr>
        <w:t xml:space="preserve"> κατάλληλο για νομοθετικά κείμενα (</w:t>
      </w:r>
      <w:proofErr w:type="spellStart"/>
      <w:r>
        <w:rPr>
          <w:lang w:val="el-GR"/>
        </w:rPr>
        <w:t>π.χ</w:t>
      </w:r>
      <w:proofErr w:type="spellEnd"/>
      <w:r>
        <w:rPr>
          <w:lang w:val="el-GR"/>
        </w:rPr>
        <w:t xml:space="preserve"> </w:t>
      </w:r>
      <w:r w:rsidRPr="00937332">
        <w:rPr>
          <w:lang w:val="el-GR"/>
        </w:rPr>
        <w:t>(</w:t>
      </w:r>
      <w:proofErr w:type="spellStart"/>
      <w:r w:rsidRPr="00937332">
        <w:rPr>
          <w:lang w:val="el-GR"/>
        </w:rPr>
        <w:t>Akoma</w:t>
      </w:r>
      <w:proofErr w:type="spellEnd"/>
      <w:r w:rsidRPr="00937332">
        <w:rPr>
          <w:lang w:val="el-GR"/>
        </w:rPr>
        <w:t xml:space="preserve"> </w:t>
      </w:r>
      <w:proofErr w:type="spellStart"/>
      <w:r w:rsidRPr="00937332">
        <w:rPr>
          <w:lang w:val="el-GR"/>
        </w:rPr>
        <w:t>Ntosoaka</w:t>
      </w:r>
      <w:proofErr w:type="spellEnd"/>
      <w:r w:rsidRPr="00937332">
        <w:rPr>
          <w:lang w:val="el-GR"/>
        </w:rPr>
        <w:t xml:space="preserve"> </w:t>
      </w:r>
      <w:proofErr w:type="spellStart"/>
      <w:r w:rsidRPr="00937332">
        <w:rPr>
          <w:lang w:val="el-GR"/>
        </w:rPr>
        <w:t>LegalDocML</w:t>
      </w:r>
      <w:proofErr w:type="spellEnd"/>
      <w:r w:rsidRPr="00937332">
        <w:rPr>
          <w:lang w:val="el-GR"/>
        </w:rPr>
        <w:t>)</w:t>
      </w:r>
    </w:p>
    <w:p w14:paraId="685E1FC0" w14:textId="77777777" w:rsidR="00F64FB9" w:rsidRDefault="00F64FB9" w:rsidP="00F64FB9">
      <w:pPr>
        <w:pStyle w:val="ListParagraph"/>
        <w:suppressAutoHyphens w:val="0"/>
        <w:spacing w:after="160" w:line="259" w:lineRule="auto"/>
        <w:jc w:val="left"/>
        <w:rPr>
          <w:lang w:val="el-GR"/>
        </w:rPr>
      </w:pPr>
    </w:p>
    <w:p w14:paraId="094A7551" w14:textId="6B3147F3" w:rsidR="00937332" w:rsidRDefault="00937332" w:rsidP="002B50AD">
      <w:pPr>
        <w:pStyle w:val="Heading4"/>
        <w:numPr>
          <w:ilvl w:val="4"/>
          <w:numId w:val="130"/>
        </w:numPr>
        <w:tabs>
          <w:tab w:val="left" w:pos="1134"/>
        </w:tabs>
        <w:rPr>
          <w:rFonts w:ascii="Tahoma" w:hAnsi="Tahoma" w:cs="Tahoma"/>
          <w:szCs w:val="22"/>
          <w:lang w:val="el-GR"/>
        </w:rPr>
      </w:pPr>
      <w:bookmarkStart w:id="299" w:name="_Ref23261215"/>
      <w:bookmarkStart w:id="300" w:name="_Toc40458268"/>
      <w:r>
        <w:rPr>
          <w:rFonts w:ascii="Tahoma" w:hAnsi="Tahoma" w:cs="Tahoma"/>
          <w:szCs w:val="22"/>
          <w:lang w:val="el-GR"/>
        </w:rPr>
        <w:t>Υποσύστημα Διαχείρισης Εγγράφων</w:t>
      </w:r>
      <w:bookmarkEnd w:id="299"/>
      <w:bookmarkEnd w:id="300"/>
    </w:p>
    <w:p w14:paraId="5CA217BB" w14:textId="517554D9" w:rsidR="00937332" w:rsidRDefault="00937332" w:rsidP="00937332">
      <w:pPr>
        <w:rPr>
          <w:lang w:val="el-GR"/>
        </w:rPr>
      </w:pPr>
    </w:p>
    <w:p w14:paraId="47CEEF96" w14:textId="28B6833A" w:rsidR="00C62BA1" w:rsidRPr="00D62696" w:rsidRDefault="00C62BA1" w:rsidP="00C62BA1">
      <w:pPr>
        <w:rPr>
          <w:lang w:val="el-GR"/>
        </w:rPr>
      </w:pPr>
      <w:r>
        <w:rPr>
          <w:lang w:val="el-GR"/>
        </w:rPr>
        <w:t>Για</w:t>
      </w:r>
      <w:r w:rsidRPr="00D62696">
        <w:rPr>
          <w:lang w:val="el-GR"/>
        </w:rPr>
        <w:t xml:space="preserve"> </w:t>
      </w:r>
      <w:r>
        <w:rPr>
          <w:lang w:val="el-GR"/>
        </w:rPr>
        <w:t>την</w:t>
      </w:r>
      <w:r w:rsidRPr="00D62696">
        <w:rPr>
          <w:lang w:val="el-GR"/>
        </w:rPr>
        <w:t xml:space="preserve"> </w:t>
      </w:r>
      <w:proofErr w:type="spellStart"/>
      <w:r>
        <w:rPr>
          <w:lang w:val="el-GR"/>
        </w:rPr>
        <w:t>υπο</w:t>
      </w:r>
      <w:r w:rsidR="00D62696">
        <w:rPr>
          <w:lang w:val="el-GR"/>
        </w:rPr>
        <w:t>σ</w:t>
      </w:r>
      <w:r>
        <w:rPr>
          <w:lang w:val="el-GR"/>
        </w:rPr>
        <w:t>τηριξη</w:t>
      </w:r>
      <w:proofErr w:type="spellEnd"/>
      <w:r w:rsidRPr="00D62696">
        <w:rPr>
          <w:lang w:val="el-GR"/>
        </w:rPr>
        <w:t xml:space="preserve"> </w:t>
      </w:r>
      <w:r>
        <w:rPr>
          <w:lang w:val="el-GR"/>
        </w:rPr>
        <w:t>του</w:t>
      </w:r>
      <w:r w:rsidRPr="00D62696">
        <w:rPr>
          <w:lang w:val="el-GR"/>
        </w:rPr>
        <w:t xml:space="preserve"> </w:t>
      </w:r>
      <w:r>
        <w:rPr>
          <w:lang w:val="el-GR"/>
        </w:rPr>
        <w:t>συ</w:t>
      </w:r>
      <w:r w:rsidR="00C168C7">
        <w:rPr>
          <w:lang w:val="el-GR"/>
        </w:rPr>
        <w:t>σ</w:t>
      </w:r>
      <w:r>
        <w:rPr>
          <w:lang w:val="el-GR"/>
        </w:rPr>
        <w:t>τήματος</w:t>
      </w:r>
      <w:r w:rsidRPr="00D62696">
        <w:rPr>
          <w:lang w:val="el-GR"/>
        </w:rPr>
        <w:t xml:space="preserve"> </w:t>
      </w:r>
      <w:proofErr w:type="spellStart"/>
      <w:r>
        <w:rPr>
          <w:lang w:val="el-GR"/>
        </w:rPr>
        <w:t>Συνεργατκής</w:t>
      </w:r>
      <w:proofErr w:type="spellEnd"/>
      <w:r w:rsidR="00D62696" w:rsidRPr="00D62696">
        <w:rPr>
          <w:lang w:val="el-GR"/>
        </w:rPr>
        <w:t xml:space="preserve"> </w:t>
      </w:r>
      <w:r w:rsidR="00D62696">
        <w:rPr>
          <w:lang w:val="el-GR"/>
        </w:rPr>
        <w:t>Παραγωγής</w:t>
      </w:r>
      <w:r w:rsidR="00D62696" w:rsidRPr="00D62696">
        <w:rPr>
          <w:lang w:val="el-GR"/>
        </w:rPr>
        <w:t xml:space="preserve"> </w:t>
      </w:r>
      <w:r w:rsidR="00D62696">
        <w:rPr>
          <w:lang w:val="el-GR"/>
        </w:rPr>
        <w:t>και</w:t>
      </w:r>
      <w:r w:rsidR="00D62696" w:rsidRPr="00D62696">
        <w:rPr>
          <w:lang w:val="el-GR"/>
        </w:rPr>
        <w:t xml:space="preserve"> </w:t>
      </w:r>
      <w:proofErr w:type="spellStart"/>
      <w:r w:rsidR="00D62696">
        <w:rPr>
          <w:lang w:val="el-GR"/>
        </w:rPr>
        <w:t>επεξεργασίς</w:t>
      </w:r>
      <w:proofErr w:type="spellEnd"/>
      <w:r w:rsidR="00D62696" w:rsidRPr="00D62696">
        <w:rPr>
          <w:lang w:val="el-GR"/>
        </w:rPr>
        <w:t xml:space="preserve"> </w:t>
      </w:r>
      <w:r w:rsidR="00D62696">
        <w:rPr>
          <w:lang w:val="el-GR"/>
        </w:rPr>
        <w:t>Νομοθετικών</w:t>
      </w:r>
      <w:r w:rsidR="00D62696" w:rsidRPr="00D62696">
        <w:rPr>
          <w:lang w:val="el-GR"/>
        </w:rPr>
        <w:t xml:space="preserve"> </w:t>
      </w:r>
      <w:r w:rsidR="00D62696">
        <w:rPr>
          <w:lang w:val="el-GR"/>
        </w:rPr>
        <w:t>κειμένων</w:t>
      </w:r>
      <w:r w:rsidR="00D62696" w:rsidRPr="00D62696">
        <w:rPr>
          <w:lang w:val="el-GR"/>
        </w:rPr>
        <w:t xml:space="preserve">, </w:t>
      </w:r>
      <w:r w:rsidR="00D62696">
        <w:rPr>
          <w:lang w:val="el-GR"/>
        </w:rPr>
        <w:t>το</w:t>
      </w:r>
      <w:r w:rsidR="00D62696" w:rsidRPr="00D62696">
        <w:rPr>
          <w:lang w:val="el-GR"/>
        </w:rPr>
        <w:t xml:space="preserve"> </w:t>
      </w:r>
      <w:r w:rsidR="00D62696">
        <w:rPr>
          <w:lang w:val="el-GR"/>
        </w:rPr>
        <w:t>υποσύστημα</w:t>
      </w:r>
      <w:r w:rsidR="00D62696" w:rsidRPr="00D62696">
        <w:rPr>
          <w:lang w:val="el-GR"/>
        </w:rPr>
        <w:t xml:space="preserve"> </w:t>
      </w:r>
      <w:proofErr w:type="spellStart"/>
      <w:r w:rsidR="00D62696">
        <w:rPr>
          <w:lang w:val="el-GR"/>
        </w:rPr>
        <w:t>διαχέιρισης</w:t>
      </w:r>
      <w:proofErr w:type="spellEnd"/>
      <w:r w:rsidR="00D62696" w:rsidRPr="00D62696">
        <w:rPr>
          <w:lang w:val="el-GR"/>
        </w:rPr>
        <w:t xml:space="preserve"> </w:t>
      </w:r>
      <w:r w:rsidR="00D62696">
        <w:rPr>
          <w:lang w:val="el-GR"/>
        </w:rPr>
        <w:t>εγγράφων</w:t>
      </w:r>
      <w:r w:rsidR="00D62696" w:rsidRPr="00D62696">
        <w:rPr>
          <w:lang w:val="el-GR"/>
        </w:rPr>
        <w:t xml:space="preserve"> </w:t>
      </w:r>
      <w:r w:rsidR="00D62696">
        <w:rPr>
          <w:lang w:val="el-GR"/>
        </w:rPr>
        <w:t>θα</w:t>
      </w:r>
      <w:r w:rsidR="00D62696" w:rsidRPr="00D62696">
        <w:rPr>
          <w:lang w:val="el-GR"/>
        </w:rPr>
        <w:t xml:space="preserve"> </w:t>
      </w:r>
      <w:r w:rsidR="00D62696">
        <w:rPr>
          <w:lang w:val="el-GR"/>
        </w:rPr>
        <w:t>παρέχει</w:t>
      </w:r>
      <w:r w:rsidR="00D62696" w:rsidRPr="00D62696">
        <w:rPr>
          <w:lang w:val="el-GR"/>
        </w:rPr>
        <w:t xml:space="preserve"> </w:t>
      </w:r>
      <w:r w:rsidR="00D62696">
        <w:rPr>
          <w:lang w:val="el-GR"/>
        </w:rPr>
        <w:t>όλες</w:t>
      </w:r>
      <w:r w:rsidR="00D62696" w:rsidRPr="00D62696">
        <w:rPr>
          <w:lang w:val="el-GR"/>
        </w:rPr>
        <w:t xml:space="preserve"> </w:t>
      </w:r>
      <w:r w:rsidR="00D62696">
        <w:rPr>
          <w:lang w:val="el-GR"/>
        </w:rPr>
        <w:t>τις</w:t>
      </w:r>
      <w:r w:rsidR="00D62696" w:rsidRPr="00D62696">
        <w:rPr>
          <w:lang w:val="el-GR"/>
        </w:rPr>
        <w:t xml:space="preserve"> </w:t>
      </w:r>
      <w:r w:rsidR="00D62696">
        <w:rPr>
          <w:lang w:val="el-GR"/>
        </w:rPr>
        <w:t>βασικές</w:t>
      </w:r>
      <w:r w:rsidR="00D62696" w:rsidRPr="00D62696">
        <w:rPr>
          <w:lang w:val="el-GR"/>
        </w:rPr>
        <w:t xml:space="preserve"> </w:t>
      </w:r>
      <w:r w:rsidR="00D62696">
        <w:rPr>
          <w:lang w:val="el-GR"/>
        </w:rPr>
        <w:t>λειτουργικότητες</w:t>
      </w:r>
      <w:r w:rsidR="00D62696" w:rsidRPr="00D62696">
        <w:rPr>
          <w:lang w:val="el-GR"/>
        </w:rPr>
        <w:t xml:space="preserve"> </w:t>
      </w:r>
      <w:r w:rsidR="00D62696">
        <w:rPr>
          <w:lang w:val="el-GR"/>
        </w:rPr>
        <w:t>για</w:t>
      </w:r>
      <w:r w:rsidR="00D62696" w:rsidRPr="00D62696">
        <w:rPr>
          <w:lang w:val="el-GR"/>
        </w:rPr>
        <w:t xml:space="preserve"> </w:t>
      </w:r>
      <w:r w:rsidR="00D62696">
        <w:rPr>
          <w:lang w:val="el-GR"/>
        </w:rPr>
        <w:t>τη</w:t>
      </w:r>
      <w:r w:rsidR="00D62696" w:rsidRPr="00D62696">
        <w:rPr>
          <w:lang w:val="el-GR"/>
        </w:rPr>
        <w:t xml:space="preserve"> </w:t>
      </w:r>
      <w:r w:rsidR="00D62696">
        <w:rPr>
          <w:lang w:val="el-GR"/>
        </w:rPr>
        <w:t>δημιουργία</w:t>
      </w:r>
      <w:r w:rsidR="00D62696" w:rsidRPr="00D62696">
        <w:rPr>
          <w:lang w:val="el-GR"/>
        </w:rPr>
        <w:t xml:space="preserve">, </w:t>
      </w:r>
      <w:r w:rsidR="00D62696">
        <w:rPr>
          <w:lang w:val="el-GR"/>
        </w:rPr>
        <w:t>ψηφιακή</w:t>
      </w:r>
      <w:r w:rsidR="00D62696" w:rsidRPr="00D62696">
        <w:rPr>
          <w:lang w:val="el-GR"/>
        </w:rPr>
        <w:t xml:space="preserve"> </w:t>
      </w:r>
      <w:r w:rsidR="00D62696">
        <w:rPr>
          <w:lang w:val="el-GR"/>
        </w:rPr>
        <w:t>υπογραφή</w:t>
      </w:r>
      <w:r w:rsidR="00D62696" w:rsidRPr="00D62696">
        <w:rPr>
          <w:lang w:val="el-GR"/>
        </w:rPr>
        <w:t xml:space="preserve"> </w:t>
      </w:r>
      <w:r w:rsidR="00D62696">
        <w:rPr>
          <w:lang w:val="el-GR"/>
        </w:rPr>
        <w:t>και</w:t>
      </w:r>
      <w:r w:rsidR="00D62696" w:rsidRPr="00D62696">
        <w:rPr>
          <w:lang w:val="el-GR"/>
        </w:rPr>
        <w:t xml:space="preserve"> </w:t>
      </w:r>
      <w:r w:rsidR="00D62696">
        <w:rPr>
          <w:lang w:val="el-GR"/>
        </w:rPr>
        <w:t>ασφαλή</w:t>
      </w:r>
      <w:r w:rsidR="00D62696" w:rsidRPr="00D62696">
        <w:rPr>
          <w:lang w:val="el-GR"/>
        </w:rPr>
        <w:t xml:space="preserve"> </w:t>
      </w:r>
      <w:r w:rsidR="00D62696">
        <w:rPr>
          <w:lang w:val="el-GR"/>
        </w:rPr>
        <w:t>διαμοιρασμό</w:t>
      </w:r>
      <w:r w:rsidR="00D62696" w:rsidRPr="00D62696">
        <w:rPr>
          <w:lang w:val="el-GR"/>
        </w:rPr>
        <w:t xml:space="preserve"> </w:t>
      </w:r>
      <w:r w:rsidR="00D62696">
        <w:rPr>
          <w:lang w:val="el-GR"/>
        </w:rPr>
        <w:t>των</w:t>
      </w:r>
      <w:r w:rsidR="00D62696" w:rsidRPr="00D62696">
        <w:rPr>
          <w:lang w:val="el-GR"/>
        </w:rPr>
        <w:t xml:space="preserve"> </w:t>
      </w:r>
      <w:r w:rsidR="00D62696">
        <w:rPr>
          <w:lang w:val="el-GR"/>
        </w:rPr>
        <w:t>εγγράφων</w:t>
      </w:r>
      <w:r w:rsidR="00D62696" w:rsidRPr="00D62696">
        <w:rPr>
          <w:lang w:val="el-GR"/>
        </w:rPr>
        <w:t xml:space="preserve"> </w:t>
      </w:r>
      <w:r w:rsidR="00D62696">
        <w:rPr>
          <w:lang w:val="el-GR"/>
        </w:rPr>
        <w:t>στους εμπλεκόμενους χρήστες και φορείς με βάση τις επιχειρησιακές διαδικασίες που διαχειρίζεται το υποσύστημα επιχειρησιακών διαδικασιών</w:t>
      </w:r>
      <w:r w:rsidRPr="00D62696">
        <w:rPr>
          <w:lang w:val="el-GR"/>
        </w:rPr>
        <w:t>.</w:t>
      </w:r>
    </w:p>
    <w:p w14:paraId="68CA3929" w14:textId="2BF55A45" w:rsidR="00C62BA1" w:rsidRPr="00760190" w:rsidRDefault="00D62696" w:rsidP="00C62BA1">
      <w:pPr>
        <w:rPr>
          <w:szCs w:val="22"/>
          <w:lang w:val="el-GR"/>
        </w:rPr>
      </w:pPr>
      <w:r w:rsidRPr="00760190">
        <w:rPr>
          <w:szCs w:val="22"/>
          <w:lang w:val="el-GR"/>
        </w:rPr>
        <w:t xml:space="preserve">Οι ειδικότερες λειτουργικές απαιτήσεις για το υποσύστημα διαχείρισης εγγράφων </w:t>
      </w:r>
      <w:r w:rsidR="00760190" w:rsidRPr="00760190">
        <w:rPr>
          <w:szCs w:val="22"/>
          <w:lang w:val="el-GR"/>
        </w:rPr>
        <w:t xml:space="preserve">είναι οι εξής </w:t>
      </w:r>
      <w:r w:rsidR="00C62BA1" w:rsidRPr="00760190">
        <w:rPr>
          <w:szCs w:val="22"/>
          <w:lang w:val="el-GR"/>
        </w:rPr>
        <w:t>:</w:t>
      </w:r>
    </w:p>
    <w:p w14:paraId="2FF459EA" w14:textId="77777777" w:rsidR="00760190" w:rsidRPr="00760190" w:rsidRDefault="00760190" w:rsidP="002B50AD">
      <w:pPr>
        <w:numPr>
          <w:ilvl w:val="0"/>
          <w:numId w:val="141"/>
        </w:numPr>
        <w:suppressAutoHyphens w:val="0"/>
        <w:rPr>
          <w:rFonts w:cs="Tahoma"/>
          <w:szCs w:val="22"/>
        </w:rPr>
      </w:pPr>
      <w:r w:rsidRPr="00760190">
        <w:rPr>
          <w:rFonts w:cs="Tahoma"/>
          <w:szCs w:val="22"/>
          <w:lang w:val="el-GR"/>
        </w:rPr>
        <w:t xml:space="preserve">Δυνατότητα αποθήκευσης των εγγράφων εκτός της βάσης δεδομένων, στο </w:t>
      </w:r>
      <w:r w:rsidRPr="00760190">
        <w:rPr>
          <w:rFonts w:cs="Tahoma"/>
          <w:szCs w:val="22"/>
        </w:rPr>
        <w:t>native</w:t>
      </w:r>
      <w:r w:rsidRPr="00760190">
        <w:rPr>
          <w:rFonts w:cs="Tahoma"/>
          <w:szCs w:val="22"/>
          <w:lang w:val="el-GR"/>
        </w:rPr>
        <w:t xml:space="preserve"> </w:t>
      </w:r>
      <w:r w:rsidRPr="00760190">
        <w:rPr>
          <w:rFonts w:cs="Tahoma"/>
          <w:szCs w:val="22"/>
        </w:rPr>
        <w:t>format</w:t>
      </w:r>
      <w:r w:rsidRPr="00760190">
        <w:rPr>
          <w:rFonts w:cs="Tahoma"/>
          <w:szCs w:val="22"/>
          <w:lang w:val="el-GR"/>
        </w:rPr>
        <w:t xml:space="preserve">. </w:t>
      </w:r>
      <w:proofErr w:type="spellStart"/>
      <w:r w:rsidRPr="00760190">
        <w:rPr>
          <w:rFonts w:cs="Tahoma"/>
          <w:szCs w:val="22"/>
        </w:rPr>
        <w:t>Πχ</w:t>
      </w:r>
      <w:proofErr w:type="spellEnd"/>
      <w:r w:rsidRPr="00760190">
        <w:rPr>
          <w:rFonts w:cs="Tahoma"/>
          <w:szCs w:val="22"/>
        </w:rPr>
        <w:t xml:space="preserve"> *.</w:t>
      </w:r>
      <w:proofErr w:type="spellStart"/>
      <w:r w:rsidRPr="00760190">
        <w:rPr>
          <w:rFonts w:cs="Tahoma"/>
          <w:szCs w:val="22"/>
        </w:rPr>
        <w:t>tif</w:t>
      </w:r>
      <w:proofErr w:type="spellEnd"/>
      <w:r w:rsidRPr="00760190">
        <w:rPr>
          <w:rFonts w:cs="Tahoma"/>
          <w:szCs w:val="22"/>
        </w:rPr>
        <w:t>, *.doc</w:t>
      </w:r>
    </w:p>
    <w:p w14:paraId="4C2A2386" w14:textId="77777777" w:rsidR="00760190" w:rsidRPr="00760190" w:rsidRDefault="00760190" w:rsidP="002B50AD">
      <w:pPr>
        <w:numPr>
          <w:ilvl w:val="0"/>
          <w:numId w:val="141"/>
        </w:numPr>
        <w:suppressAutoHyphens w:val="0"/>
        <w:rPr>
          <w:rFonts w:cs="Tahoma"/>
          <w:szCs w:val="22"/>
          <w:lang w:val="el-GR"/>
        </w:rPr>
      </w:pPr>
      <w:r w:rsidRPr="00760190">
        <w:rPr>
          <w:rFonts w:cs="Tahoma"/>
          <w:szCs w:val="22"/>
          <w:lang w:val="el-GR"/>
        </w:rPr>
        <w:t xml:space="preserve">Δυνατότητα προσαρμογής και επεκτασιμότητας, ανάλογα με τις εκάστοτε απαιτήσεις. </w:t>
      </w:r>
    </w:p>
    <w:p w14:paraId="07A1AA65" w14:textId="77777777" w:rsidR="00760190" w:rsidRPr="00760190" w:rsidRDefault="00760190" w:rsidP="002B50AD">
      <w:pPr>
        <w:numPr>
          <w:ilvl w:val="0"/>
          <w:numId w:val="141"/>
        </w:numPr>
        <w:suppressAutoHyphens w:val="0"/>
        <w:rPr>
          <w:rFonts w:cs="Tahoma"/>
          <w:szCs w:val="22"/>
          <w:lang w:val="el-GR"/>
        </w:rPr>
      </w:pPr>
      <w:r w:rsidRPr="00760190">
        <w:rPr>
          <w:rFonts w:cs="Tahoma"/>
          <w:szCs w:val="22"/>
          <w:lang w:val="el-GR"/>
        </w:rPr>
        <w:t xml:space="preserve">Να υποστηρίζει λειτουργίες </w:t>
      </w:r>
      <w:r w:rsidRPr="00760190">
        <w:rPr>
          <w:rFonts w:cs="Tahoma"/>
          <w:szCs w:val="22"/>
        </w:rPr>
        <w:t>Fail</w:t>
      </w:r>
      <w:r w:rsidRPr="00760190">
        <w:rPr>
          <w:rFonts w:cs="Tahoma"/>
          <w:szCs w:val="22"/>
          <w:lang w:val="el-GR"/>
        </w:rPr>
        <w:t xml:space="preserve"> </w:t>
      </w:r>
      <w:r w:rsidRPr="00760190">
        <w:rPr>
          <w:rFonts w:cs="Tahoma"/>
          <w:szCs w:val="22"/>
        </w:rPr>
        <w:t>Over</w:t>
      </w:r>
      <w:r w:rsidRPr="00760190">
        <w:rPr>
          <w:rFonts w:cs="Tahoma"/>
          <w:szCs w:val="22"/>
          <w:lang w:val="el-GR"/>
        </w:rPr>
        <w:t xml:space="preserve">  &amp; Διαχείρισης φορτίου (</w:t>
      </w:r>
      <w:r w:rsidRPr="00760190">
        <w:rPr>
          <w:rFonts w:cs="Tahoma"/>
          <w:szCs w:val="22"/>
        </w:rPr>
        <w:t>Load</w:t>
      </w:r>
      <w:r w:rsidRPr="00760190">
        <w:rPr>
          <w:rFonts w:cs="Tahoma"/>
          <w:szCs w:val="22"/>
          <w:lang w:val="el-GR"/>
        </w:rPr>
        <w:t xml:space="preserve"> </w:t>
      </w:r>
      <w:r w:rsidRPr="00760190">
        <w:rPr>
          <w:rFonts w:cs="Tahoma"/>
          <w:szCs w:val="22"/>
        </w:rPr>
        <w:t>Balancing</w:t>
      </w:r>
      <w:r w:rsidRPr="00760190">
        <w:rPr>
          <w:rFonts w:cs="Tahoma"/>
          <w:szCs w:val="22"/>
          <w:lang w:val="el-GR"/>
        </w:rPr>
        <w:t>)</w:t>
      </w:r>
    </w:p>
    <w:p w14:paraId="60128895" w14:textId="77777777" w:rsidR="00760190" w:rsidRPr="00760190" w:rsidRDefault="00760190" w:rsidP="002B50AD">
      <w:pPr>
        <w:numPr>
          <w:ilvl w:val="0"/>
          <w:numId w:val="141"/>
        </w:numPr>
        <w:suppressAutoHyphens w:val="0"/>
        <w:rPr>
          <w:rFonts w:cs="Tahoma"/>
          <w:szCs w:val="22"/>
          <w:lang w:val="el-GR"/>
        </w:rPr>
      </w:pPr>
      <w:r w:rsidRPr="00760190">
        <w:rPr>
          <w:rFonts w:cs="Tahoma"/>
          <w:szCs w:val="22"/>
          <w:lang w:val="el-GR"/>
        </w:rPr>
        <w:t>Να υποστηρίζει κεντρική διαχείριση του συστήματος για πολλαπλές τοπικές &amp; απομακρυσμένες Βιβλιοθήκες Εγγράφων.</w:t>
      </w:r>
      <w:r w:rsidRPr="00760190">
        <w:rPr>
          <w:rFonts w:cs="Tahoma"/>
          <w:szCs w:val="22"/>
          <w:lang w:val="el-GR"/>
        </w:rPr>
        <w:tab/>
      </w:r>
    </w:p>
    <w:p w14:paraId="44A4BC61" w14:textId="77777777" w:rsidR="00760190" w:rsidRPr="00760190" w:rsidRDefault="00760190" w:rsidP="002B50AD">
      <w:pPr>
        <w:numPr>
          <w:ilvl w:val="0"/>
          <w:numId w:val="141"/>
        </w:numPr>
        <w:suppressAutoHyphens w:val="0"/>
        <w:rPr>
          <w:rFonts w:cs="Tahoma"/>
          <w:szCs w:val="22"/>
          <w:lang w:val="el-GR"/>
        </w:rPr>
      </w:pPr>
      <w:r w:rsidRPr="00760190">
        <w:rPr>
          <w:rFonts w:cs="Tahoma"/>
          <w:szCs w:val="22"/>
          <w:lang w:val="el-GR"/>
        </w:rPr>
        <w:t xml:space="preserve">Υποστήριξη του </w:t>
      </w:r>
      <w:r w:rsidRPr="00760190">
        <w:rPr>
          <w:rFonts w:cs="Tahoma"/>
          <w:szCs w:val="22"/>
        </w:rPr>
        <w:t>Open</w:t>
      </w:r>
      <w:r w:rsidRPr="00760190">
        <w:rPr>
          <w:rFonts w:cs="Tahoma"/>
          <w:szCs w:val="22"/>
          <w:lang w:val="el-GR"/>
        </w:rPr>
        <w:t xml:space="preserve"> </w:t>
      </w:r>
      <w:r w:rsidRPr="00760190">
        <w:rPr>
          <w:rFonts w:cs="Tahoma"/>
          <w:szCs w:val="22"/>
        </w:rPr>
        <w:t>Document</w:t>
      </w:r>
      <w:r w:rsidRPr="00760190">
        <w:rPr>
          <w:rFonts w:cs="Tahoma"/>
          <w:szCs w:val="22"/>
          <w:lang w:val="el-GR"/>
        </w:rPr>
        <w:t xml:space="preserve"> </w:t>
      </w:r>
      <w:r w:rsidRPr="00760190">
        <w:rPr>
          <w:rFonts w:cs="Tahoma"/>
          <w:szCs w:val="22"/>
        </w:rPr>
        <w:t>Management</w:t>
      </w:r>
      <w:r w:rsidRPr="00760190">
        <w:rPr>
          <w:rFonts w:cs="Tahoma"/>
          <w:szCs w:val="22"/>
          <w:lang w:val="el-GR"/>
        </w:rPr>
        <w:t xml:space="preserve"> </w:t>
      </w:r>
      <w:r w:rsidRPr="00760190">
        <w:rPr>
          <w:rFonts w:cs="Tahoma"/>
          <w:szCs w:val="22"/>
        </w:rPr>
        <w:t>API</w:t>
      </w:r>
      <w:r w:rsidRPr="00760190">
        <w:rPr>
          <w:rFonts w:cs="Tahoma"/>
          <w:szCs w:val="22"/>
          <w:lang w:val="el-GR"/>
        </w:rPr>
        <w:t xml:space="preserve"> (</w:t>
      </w:r>
      <w:r w:rsidRPr="00760190">
        <w:rPr>
          <w:rFonts w:cs="Tahoma"/>
          <w:szCs w:val="22"/>
        </w:rPr>
        <w:t>ODMA</w:t>
      </w:r>
      <w:r w:rsidRPr="00760190">
        <w:rPr>
          <w:rFonts w:cs="Tahoma"/>
          <w:szCs w:val="22"/>
          <w:lang w:val="el-GR"/>
        </w:rPr>
        <w:t xml:space="preserve">) </w:t>
      </w:r>
      <w:r w:rsidRPr="00760190">
        <w:rPr>
          <w:rFonts w:cs="Tahoma"/>
          <w:szCs w:val="22"/>
        </w:rPr>
        <w:t>standard</w:t>
      </w:r>
      <w:r w:rsidRPr="00760190">
        <w:rPr>
          <w:rFonts w:cs="Tahoma"/>
          <w:szCs w:val="22"/>
          <w:lang w:val="el-GR"/>
        </w:rPr>
        <w:t>,  για ανταλλαγή δεδομένων μεταξύ εφαρμογών διαφορετικών τεχνολογιών.</w:t>
      </w:r>
      <w:r w:rsidRPr="00760190">
        <w:rPr>
          <w:rFonts w:cs="Tahoma"/>
          <w:szCs w:val="22"/>
          <w:lang w:val="el-GR"/>
        </w:rPr>
        <w:tab/>
      </w:r>
    </w:p>
    <w:p w14:paraId="7EDBA243" w14:textId="77777777" w:rsidR="00760190" w:rsidRPr="00760190" w:rsidRDefault="00760190" w:rsidP="002B50AD">
      <w:pPr>
        <w:numPr>
          <w:ilvl w:val="0"/>
          <w:numId w:val="141"/>
        </w:numPr>
        <w:suppressAutoHyphens w:val="0"/>
        <w:rPr>
          <w:rFonts w:cs="Tahoma"/>
          <w:szCs w:val="22"/>
        </w:rPr>
      </w:pPr>
      <w:r w:rsidRPr="00760190">
        <w:rPr>
          <w:rFonts w:cs="Tahoma"/>
          <w:szCs w:val="22"/>
        </w:rPr>
        <w:t xml:space="preserve">Να </w:t>
      </w:r>
      <w:proofErr w:type="gramStart"/>
      <w:r w:rsidRPr="00760190">
        <w:rPr>
          <w:rFonts w:cs="Tahoma"/>
          <w:szCs w:val="22"/>
        </w:rPr>
        <w:t>υπ</w:t>
      </w:r>
      <w:proofErr w:type="spellStart"/>
      <w:r w:rsidRPr="00760190">
        <w:rPr>
          <w:rFonts w:cs="Tahoma"/>
          <w:szCs w:val="22"/>
        </w:rPr>
        <w:t>οστηρίζει</w:t>
      </w:r>
      <w:proofErr w:type="spellEnd"/>
      <w:r w:rsidRPr="00760190">
        <w:rPr>
          <w:rFonts w:cs="Tahoma"/>
          <w:szCs w:val="22"/>
        </w:rPr>
        <w:t xml:space="preserve"> :</w:t>
      </w:r>
      <w:proofErr w:type="gramEnd"/>
    </w:p>
    <w:p w14:paraId="4AECDA0D" w14:textId="77777777" w:rsidR="00760190" w:rsidRPr="00760190" w:rsidRDefault="00760190" w:rsidP="00760190">
      <w:pPr>
        <w:spacing w:after="0"/>
        <w:ind w:firstLine="720"/>
        <w:rPr>
          <w:rFonts w:cs="Tahoma"/>
          <w:szCs w:val="22"/>
          <w:lang w:val="en-US"/>
        </w:rPr>
      </w:pPr>
      <w:r w:rsidRPr="00760190">
        <w:rPr>
          <w:rFonts w:cs="Tahoma"/>
          <w:szCs w:val="22"/>
          <w:lang w:val="en-US"/>
        </w:rPr>
        <w:t xml:space="preserve">- </w:t>
      </w:r>
      <w:proofErr w:type="spellStart"/>
      <w:r w:rsidRPr="00760190">
        <w:rPr>
          <w:rFonts w:cs="Tahoma"/>
          <w:szCs w:val="22"/>
        </w:rPr>
        <w:t>Ασφάλει</w:t>
      </w:r>
      <w:proofErr w:type="spellEnd"/>
      <w:r w:rsidRPr="00760190">
        <w:rPr>
          <w:rFonts w:cs="Tahoma"/>
          <w:szCs w:val="22"/>
        </w:rPr>
        <w:t>α</w:t>
      </w:r>
      <w:r w:rsidRPr="00760190">
        <w:rPr>
          <w:rFonts w:cs="Tahoma"/>
          <w:szCs w:val="22"/>
          <w:lang w:val="en-US"/>
        </w:rPr>
        <w:t xml:space="preserve"> </w:t>
      </w:r>
      <w:r w:rsidRPr="00760190">
        <w:rPr>
          <w:rFonts w:cs="Tahoma"/>
          <w:szCs w:val="22"/>
        </w:rPr>
        <w:t>π</w:t>
      </w:r>
      <w:proofErr w:type="spellStart"/>
      <w:r w:rsidRPr="00760190">
        <w:rPr>
          <w:rFonts w:cs="Tahoma"/>
          <w:szCs w:val="22"/>
        </w:rPr>
        <w:t>ολλ</w:t>
      </w:r>
      <w:proofErr w:type="spellEnd"/>
      <w:r w:rsidRPr="00760190">
        <w:rPr>
          <w:rFonts w:cs="Tahoma"/>
          <w:szCs w:val="22"/>
        </w:rPr>
        <w:t>απλών</w:t>
      </w:r>
      <w:r w:rsidRPr="00760190">
        <w:rPr>
          <w:rFonts w:cs="Tahoma"/>
          <w:szCs w:val="22"/>
          <w:lang w:val="en-US"/>
        </w:rPr>
        <w:t xml:space="preserve"> </w:t>
      </w:r>
      <w:r w:rsidRPr="00760190">
        <w:rPr>
          <w:rFonts w:cs="Tahoma"/>
          <w:szCs w:val="22"/>
        </w:rPr>
        <w:t>επιπ</w:t>
      </w:r>
      <w:proofErr w:type="spellStart"/>
      <w:r w:rsidRPr="00760190">
        <w:rPr>
          <w:rFonts w:cs="Tahoma"/>
          <w:szCs w:val="22"/>
        </w:rPr>
        <w:t>έδων</w:t>
      </w:r>
      <w:proofErr w:type="spellEnd"/>
      <w:r w:rsidRPr="00760190">
        <w:rPr>
          <w:rFonts w:cs="Tahoma"/>
          <w:szCs w:val="22"/>
          <w:lang w:val="en-US"/>
        </w:rPr>
        <w:t xml:space="preserve"> (</w:t>
      </w:r>
      <w:r w:rsidRPr="00760190">
        <w:rPr>
          <w:rFonts w:cs="Tahoma"/>
          <w:szCs w:val="22"/>
        </w:rPr>
        <w:t>RDBMS</w:t>
      </w:r>
      <w:r w:rsidRPr="00760190">
        <w:rPr>
          <w:rFonts w:cs="Tahoma"/>
          <w:szCs w:val="22"/>
          <w:lang w:val="en-US"/>
        </w:rPr>
        <w:t xml:space="preserve">, </w:t>
      </w:r>
      <w:r w:rsidRPr="00760190">
        <w:rPr>
          <w:rFonts w:cs="Tahoma"/>
          <w:szCs w:val="22"/>
        </w:rPr>
        <w:t>Network</w:t>
      </w:r>
      <w:r w:rsidRPr="00760190">
        <w:rPr>
          <w:rFonts w:cs="Tahoma"/>
          <w:szCs w:val="22"/>
          <w:lang w:val="en-US"/>
        </w:rPr>
        <w:t xml:space="preserve"> </w:t>
      </w:r>
      <w:r w:rsidRPr="00760190">
        <w:rPr>
          <w:rFonts w:cs="Tahoma"/>
          <w:szCs w:val="22"/>
        </w:rPr>
        <w:t>Operating</w:t>
      </w:r>
      <w:r w:rsidRPr="00760190">
        <w:rPr>
          <w:rFonts w:cs="Tahoma"/>
          <w:szCs w:val="22"/>
          <w:lang w:val="en-US"/>
        </w:rPr>
        <w:t xml:space="preserve"> </w:t>
      </w:r>
      <w:r w:rsidRPr="00760190">
        <w:rPr>
          <w:rFonts w:cs="Tahoma"/>
          <w:szCs w:val="22"/>
        </w:rPr>
        <w:t>System</w:t>
      </w:r>
      <w:r w:rsidRPr="00760190">
        <w:rPr>
          <w:rFonts w:cs="Tahoma"/>
          <w:szCs w:val="22"/>
          <w:lang w:val="en-US"/>
        </w:rPr>
        <w:t>)</w:t>
      </w:r>
    </w:p>
    <w:p w14:paraId="7B760C58" w14:textId="77777777" w:rsidR="00760190" w:rsidRPr="00760190" w:rsidRDefault="00760190" w:rsidP="00760190">
      <w:pPr>
        <w:spacing w:after="0"/>
        <w:ind w:left="720"/>
        <w:rPr>
          <w:rFonts w:cs="Tahoma"/>
          <w:szCs w:val="22"/>
          <w:lang w:val="el-GR"/>
        </w:rPr>
      </w:pPr>
      <w:r w:rsidRPr="00760190">
        <w:rPr>
          <w:rFonts w:cs="Tahoma"/>
          <w:szCs w:val="22"/>
          <w:lang w:val="el-GR"/>
        </w:rPr>
        <w:t>- Αξιοποίηση ασφάλειας σε επίπεδο Λειτουργικού συστήματος δικτύου, με δυνατότητα επιλογής επιπέδου ασφάλειας</w:t>
      </w:r>
    </w:p>
    <w:p w14:paraId="6275D7F7" w14:textId="77777777" w:rsidR="00760190" w:rsidRPr="00760190" w:rsidRDefault="00760190" w:rsidP="002B50AD">
      <w:pPr>
        <w:numPr>
          <w:ilvl w:val="0"/>
          <w:numId w:val="141"/>
        </w:numPr>
        <w:suppressAutoHyphens w:val="0"/>
        <w:rPr>
          <w:rFonts w:cs="Tahoma"/>
          <w:szCs w:val="22"/>
          <w:lang w:val="el-GR"/>
        </w:rPr>
      </w:pPr>
      <w:r w:rsidRPr="00760190">
        <w:rPr>
          <w:rFonts w:cs="Tahoma"/>
          <w:szCs w:val="22"/>
          <w:lang w:val="el-GR"/>
        </w:rPr>
        <w:t>Δυνατότητα αρχειοθέτησης παραγομένων πληροφοριών από τρίτες εφαρμογές (</w:t>
      </w:r>
      <w:r w:rsidRPr="00760190">
        <w:rPr>
          <w:rFonts w:cs="Tahoma"/>
          <w:szCs w:val="22"/>
        </w:rPr>
        <w:t>word</w:t>
      </w:r>
      <w:r w:rsidRPr="00760190">
        <w:rPr>
          <w:rFonts w:cs="Tahoma"/>
          <w:szCs w:val="22"/>
          <w:lang w:val="el-GR"/>
        </w:rPr>
        <w:t xml:space="preserve"> </w:t>
      </w:r>
      <w:r w:rsidRPr="00760190">
        <w:rPr>
          <w:rFonts w:cs="Tahoma"/>
          <w:szCs w:val="22"/>
        </w:rPr>
        <w:t>processing</w:t>
      </w:r>
      <w:r w:rsidRPr="00760190">
        <w:rPr>
          <w:rFonts w:cs="Tahoma"/>
          <w:szCs w:val="22"/>
          <w:lang w:val="el-GR"/>
        </w:rPr>
        <w:t xml:space="preserve">, </w:t>
      </w:r>
      <w:r w:rsidRPr="00760190">
        <w:rPr>
          <w:rFonts w:cs="Tahoma"/>
          <w:szCs w:val="22"/>
        </w:rPr>
        <w:t>spreadsheet</w:t>
      </w:r>
      <w:r w:rsidRPr="00760190">
        <w:rPr>
          <w:rFonts w:cs="Tahoma"/>
          <w:szCs w:val="22"/>
          <w:lang w:val="el-GR"/>
        </w:rPr>
        <w:t xml:space="preserve">, </w:t>
      </w:r>
      <w:r w:rsidRPr="00760190">
        <w:rPr>
          <w:rFonts w:cs="Tahoma"/>
          <w:szCs w:val="22"/>
        </w:rPr>
        <w:t>image</w:t>
      </w:r>
      <w:r w:rsidRPr="00760190">
        <w:rPr>
          <w:rFonts w:cs="Tahoma"/>
          <w:szCs w:val="22"/>
          <w:lang w:val="el-GR"/>
        </w:rPr>
        <w:t xml:space="preserve">, </w:t>
      </w:r>
      <w:r w:rsidRPr="00760190">
        <w:rPr>
          <w:rFonts w:cs="Tahoma"/>
          <w:szCs w:val="22"/>
        </w:rPr>
        <w:t>multimedia</w:t>
      </w:r>
      <w:r w:rsidRPr="00760190">
        <w:rPr>
          <w:rFonts w:cs="Tahoma"/>
          <w:szCs w:val="22"/>
          <w:lang w:val="el-GR"/>
        </w:rPr>
        <w:t xml:space="preserve">, </w:t>
      </w:r>
      <w:r w:rsidRPr="00760190">
        <w:rPr>
          <w:rFonts w:cs="Tahoma"/>
          <w:szCs w:val="22"/>
        </w:rPr>
        <w:t>cad</w:t>
      </w:r>
      <w:r w:rsidRPr="00760190">
        <w:rPr>
          <w:rFonts w:cs="Tahoma"/>
          <w:szCs w:val="22"/>
          <w:lang w:val="el-GR"/>
        </w:rPr>
        <w:t xml:space="preserve"> </w:t>
      </w:r>
      <w:r w:rsidRPr="00760190">
        <w:rPr>
          <w:rFonts w:cs="Tahoma"/>
          <w:szCs w:val="22"/>
        </w:rPr>
        <w:t>cam</w:t>
      </w:r>
      <w:r w:rsidRPr="00760190">
        <w:rPr>
          <w:rFonts w:cs="Tahoma"/>
          <w:szCs w:val="22"/>
          <w:lang w:val="el-GR"/>
        </w:rPr>
        <w:t xml:space="preserve">, </w:t>
      </w:r>
      <w:r w:rsidRPr="00760190">
        <w:rPr>
          <w:rFonts w:cs="Tahoma"/>
          <w:szCs w:val="22"/>
        </w:rPr>
        <w:t>e</w:t>
      </w:r>
      <w:r w:rsidRPr="00760190">
        <w:rPr>
          <w:rFonts w:cs="Tahoma"/>
          <w:szCs w:val="22"/>
          <w:lang w:val="el-GR"/>
        </w:rPr>
        <w:t>-</w:t>
      </w:r>
      <w:r w:rsidRPr="00760190">
        <w:rPr>
          <w:rFonts w:cs="Tahoma"/>
          <w:szCs w:val="22"/>
        </w:rPr>
        <w:t>mail</w:t>
      </w:r>
      <w:r w:rsidRPr="00760190">
        <w:rPr>
          <w:rFonts w:cs="Tahoma"/>
          <w:szCs w:val="22"/>
          <w:lang w:val="el-GR"/>
        </w:rPr>
        <w:t xml:space="preserve"> ). </w:t>
      </w:r>
    </w:p>
    <w:p w14:paraId="5DEB1989" w14:textId="77777777" w:rsidR="00760190" w:rsidRPr="00760190" w:rsidRDefault="00760190" w:rsidP="002B50AD">
      <w:pPr>
        <w:numPr>
          <w:ilvl w:val="0"/>
          <w:numId w:val="141"/>
        </w:numPr>
        <w:suppressAutoHyphens w:val="0"/>
        <w:rPr>
          <w:rFonts w:cs="Tahoma"/>
          <w:szCs w:val="22"/>
        </w:rPr>
      </w:pPr>
      <w:r w:rsidRPr="00760190">
        <w:rPr>
          <w:rFonts w:cs="Tahoma"/>
          <w:szCs w:val="22"/>
          <w:lang w:val="el-GR"/>
        </w:rPr>
        <w:t xml:space="preserve">Παροχή δυνατότητας σε χρήστες που δεν έχουν κάποιες εφαρμογές εγκατεστημένες στον υπολογιστή τους, να έχουν πρόσβαση σε έγγραφα τα οποία είναι δημιουργημένα με αυτές τις εφαρμογές. </w:t>
      </w:r>
      <w:r w:rsidRPr="00760190">
        <w:rPr>
          <w:rFonts w:cs="Tahoma"/>
          <w:szCs w:val="22"/>
        </w:rPr>
        <w:t>Ύπα</w:t>
      </w:r>
      <w:proofErr w:type="spellStart"/>
      <w:r w:rsidRPr="00760190">
        <w:rPr>
          <w:rFonts w:cs="Tahoma"/>
          <w:szCs w:val="22"/>
        </w:rPr>
        <w:t>ρξη</w:t>
      </w:r>
      <w:proofErr w:type="spellEnd"/>
      <w:r w:rsidRPr="00760190">
        <w:rPr>
          <w:rFonts w:cs="Tahoma"/>
          <w:szCs w:val="22"/>
        </w:rPr>
        <w:t xml:space="preserve"> native viewers π</w:t>
      </w:r>
      <w:proofErr w:type="spellStart"/>
      <w:r w:rsidRPr="00760190">
        <w:rPr>
          <w:rFonts w:cs="Tahoma"/>
          <w:szCs w:val="22"/>
        </w:rPr>
        <w:t>ου</w:t>
      </w:r>
      <w:proofErr w:type="spellEnd"/>
      <w:r w:rsidRPr="00760190">
        <w:rPr>
          <w:rFonts w:cs="Tahoma"/>
          <w:szCs w:val="22"/>
        </w:rPr>
        <w:t xml:space="preserve"> </w:t>
      </w:r>
      <w:proofErr w:type="spellStart"/>
      <w:r w:rsidRPr="00760190">
        <w:rPr>
          <w:rFonts w:cs="Tahoma"/>
          <w:szCs w:val="22"/>
        </w:rPr>
        <w:t>λύνουν</w:t>
      </w:r>
      <w:proofErr w:type="spellEnd"/>
      <w:r w:rsidRPr="00760190">
        <w:rPr>
          <w:rFonts w:cs="Tahoma"/>
          <w:szCs w:val="22"/>
        </w:rPr>
        <w:t xml:space="preserve"> </w:t>
      </w:r>
      <w:proofErr w:type="spellStart"/>
      <w:r w:rsidRPr="00760190">
        <w:rPr>
          <w:rFonts w:cs="Tahoma"/>
          <w:szCs w:val="22"/>
        </w:rPr>
        <w:t>τέτοι</w:t>
      </w:r>
      <w:proofErr w:type="spellEnd"/>
      <w:r w:rsidRPr="00760190">
        <w:rPr>
          <w:rFonts w:cs="Tahoma"/>
          <w:szCs w:val="22"/>
        </w:rPr>
        <w:t>α π</w:t>
      </w:r>
      <w:proofErr w:type="spellStart"/>
      <w:r w:rsidRPr="00760190">
        <w:rPr>
          <w:rFonts w:cs="Tahoma"/>
          <w:szCs w:val="22"/>
        </w:rPr>
        <w:t>ρο</w:t>
      </w:r>
      <w:proofErr w:type="spellEnd"/>
      <w:r w:rsidRPr="00760190">
        <w:rPr>
          <w:rFonts w:cs="Tahoma"/>
          <w:szCs w:val="22"/>
        </w:rPr>
        <w:t xml:space="preserve">βλήματα. </w:t>
      </w:r>
    </w:p>
    <w:p w14:paraId="1F3F91CF" w14:textId="77777777" w:rsidR="00760190" w:rsidRPr="00760190" w:rsidRDefault="00760190" w:rsidP="002B50AD">
      <w:pPr>
        <w:numPr>
          <w:ilvl w:val="0"/>
          <w:numId w:val="142"/>
        </w:numPr>
        <w:suppressAutoHyphens w:val="0"/>
        <w:rPr>
          <w:rFonts w:cs="Tahoma"/>
          <w:szCs w:val="22"/>
          <w:lang w:val="el-GR"/>
        </w:rPr>
      </w:pPr>
      <w:r w:rsidRPr="00760190">
        <w:rPr>
          <w:rFonts w:cs="Tahoma"/>
          <w:szCs w:val="22"/>
          <w:lang w:val="el-GR"/>
        </w:rPr>
        <w:t>Δυνατότητα υποστήριξης καταγραφής διαφορετικών εκδόσεων (</w:t>
      </w:r>
      <w:r w:rsidRPr="00760190">
        <w:rPr>
          <w:rFonts w:cs="Tahoma"/>
          <w:szCs w:val="22"/>
        </w:rPr>
        <w:t>versions</w:t>
      </w:r>
      <w:r w:rsidRPr="00760190">
        <w:rPr>
          <w:rFonts w:cs="Tahoma"/>
          <w:szCs w:val="22"/>
          <w:lang w:val="el-GR"/>
        </w:rPr>
        <w:t xml:space="preserve">) και </w:t>
      </w:r>
      <w:proofErr w:type="spellStart"/>
      <w:r w:rsidRPr="00760190">
        <w:rPr>
          <w:rFonts w:cs="Tahoma"/>
          <w:szCs w:val="22"/>
          <w:lang w:val="el-GR"/>
        </w:rPr>
        <w:t>υπο</w:t>
      </w:r>
      <w:proofErr w:type="spellEnd"/>
      <w:r w:rsidRPr="00760190">
        <w:rPr>
          <w:rFonts w:cs="Tahoma"/>
          <w:szCs w:val="22"/>
          <w:lang w:val="el-GR"/>
        </w:rPr>
        <w:t>-εκδόσεων των εγγράφων.</w:t>
      </w:r>
    </w:p>
    <w:p w14:paraId="64C98166" w14:textId="77777777" w:rsidR="00760190" w:rsidRPr="00760190" w:rsidRDefault="00760190" w:rsidP="002B50AD">
      <w:pPr>
        <w:numPr>
          <w:ilvl w:val="0"/>
          <w:numId w:val="142"/>
        </w:numPr>
        <w:suppressAutoHyphens w:val="0"/>
        <w:rPr>
          <w:rFonts w:cs="Tahoma"/>
          <w:szCs w:val="22"/>
          <w:lang w:val="el-GR"/>
        </w:rPr>
      </w:pPr>
      <w:r w:rsidRPr="00760190">
        <w:rPr>
          <w:rFonts w:cs="Tahoma"/>
          <w:szCs w:val="22"/>
          <w:lang w:val="el-GR"/>
        </w:rPr>
        <w:t xml:space="preserve">Δυνατότητα τροποποίησης παραμέτρων που αφορούν τις </w:t>
      </w:r>
      <w:r w:rsidRPr="00760190">
        <w:rPr>
          <w:rFonts w:cs="Tahoma"/>
          <w:szCs w:val="22"/>
        </w:rPr>
        <w:t>versions</w:t>
      </w:r>
      <w:r w:rsidRPr="00760190">
        <w:rPr>
          <w:rFonts w:cs="Tahoma"/>
          <w:szCs w:val="22"/>
          <w:lang w:val="el-GR"/>
        </w:rPr>
        <w:t>.</w:t>
      </w:r>
    </w:p>
    <w:p w14:paraId="2175FFAC" w14:textId="77777777" w:rsidR="00760190" w:rsidRPr="00760190" w:rsidRDefault="00760190" w:rsidP="002B50AD">
      <w:pPr>
        <w:numPr>
          <w:ilvl w:val="1"/>
          <w:numId w:val="142"/>
        </w:numPr>
        <w:suppressAutoHyphens w:val="0"/>
        <w:rPr>
          <w:rFonts w:cs="Tahoma"/>
          <w:szCs w:val="22"/>
          <w:lang w:val="el-GR"/>
        </w:rPr>
      </w:pPr>
      <w:r w:rsidRPr="00760190">
        <w:rPr>
          <w:rFonts w:cs="Tahoma"/>
          <w:szCs w:val="22"/>
          <w:lang w:val="el-GR"/>
        </w:rPr>
        <w:t>Πρόσβαση ή μη σε προηγούμενες εκδόσεις</w:t>
      </w:r>
    </w:p>
    <w:p w14:paraId="46DE2640" w14:textId="77777777" w:rsidR="00760190" w:rsidRPr="00760190" w:rsidRDefault="00760190" w:rsidP="002B50AD">
      <w:pPr>
        <w:numPr>
          <w:ilvl w:val="1"/>
          <w:numId w:val="142"/>
        </w:numPr>
        <w:suppressAutoHyphens w:val="0"/>
        <w:rPr>
          <w:rFonts w:cs="Tahoma"/>
          <w:szCs w:val="22"/>
          <w:lang w:val="el-GR"/>
        </w:rPr>
      </w:pPr>
      <w:r w:rsidRPr="00760190">
        <w:rPr>
          <w:rFonts w:cs="Tahoma"/>
          <w:szCs w:val="22"/>
          <w:lang w:val="el-GR"/>
        </w:rPr>
        <w:t xml:space="preserve">Δημιουργία νέας </w:t>
      </w:r>
      <w:r w:rsidRPr="00760190">
        <w:rPr>
          <w:rFonts w:cs="Tahoma"/>
          <w:szCs w:val="22"/>
        </w:rPr>
        <w:t>version</w:t>
      </w:r>
      <w:r w:rsidRPr="00760190">
        <w:rPr>
          <w:rFonts w:cs="Tahoma"/>
          <w:szCs w:val="22"/>
          <w:lang w:val="el-GR"/>
        </w:rPr>
        <w:t xml:space="preserve"> από οποιαδήποτε έκδοση (ήδη </w:t>
      </w:r>
      <w:proofErr w:type="spellStart"/>
      <w:r w:rsidRPr="00760190">
        <w:rPr>
          <w:rFonts w:cs="Tahoma"/>
          <w:szCs w:val="22"/>
          <w:lang w:val="el-GR"/>
        </w:rPr>
        <w:t>δημιουργηθείσα</w:t>
      </w:r>
      <w:proofErr w:type="spellEnd"/>
      <w:r w:rsidRPr="00760190">
        <w:rPr>
          <w:rFonts w:cs="Tahoma"/>
          <w:szCs w:val="22"/>
          <w:lang w:val="el-GR"/>
        </w:rPr>
        <w:t>)</w:t>
      </w:r>
    </w:p>
    <w:p w14:paraId="536E4B00" w14:textId="77777777" w:rsidR="00760190" w:rsidRPr="00760190" w:rsidRDefault="00760190" w:rsidP="002B50AD">
      <w:pPr>
        <w:numPr>
          <w:ilvl w:val="1"/>
          <w:numId w:val="142"/>
        </w:numPr>
        <w:suppressAutoHyphens w:val="0"/>
        <w:rPr>
          <w:rFonts w:cs="Tahoma"/>
          <w:szCs w:val="22"/>
          <w:lang w:val="el-GR"/>
        </w:rPr>
      </w:pPr>
      <w:r w:rsidRPr="00760190">
        <w:rPr>
          <w:rFonts w:cs="Tahoma"/>
          <w:szCs w:val="22"/>
          <w:lang w:val="el-GR"/>
        </w:rPr>
        <w:t xml:space="preserve">Καθορισμός  αριθμού </w:t>
      </w:r>
      <w:r w:rsidRPr="00760190">
        <w:rPr>
          <w:rFonts w:cs="Tahoma"/>
          <w:szCs w:val="22"/>
        </w:rPr>
        <w:t>versions</w:t>
      </w:r>
      <w:r w:rsidRPr="00760190">
        <w:rPr>
          <w:rFonts w:cs="Tahoma"/>
          <w:szCs w:val="22"/>
          <w:lang w:val="el-GR"/>
        </w:rPr>
        <w:t xml:space="preserve"> &amp; </w:t>
      </w:r>
      <w:r w:rsidRPr="00760190">
        <w:rPr>
          <w:rFonts w:cs="Tahoma"/>
          <w:szCs w:val="22"/>
        </w:rPr>
        <w:t>subversions</w:t>
      </w:r>
      <w:r w:rsidRPr="00760190">
        <w:rPr>
          <w:rFonts w:cs="Tahoma"/>
          <w:szCs w:val="22"/>
          <w:lang w:val="el-GR"/>
        </w:rPr>
        <w:t xml:space="preserve"> ανά Βιβλιοθήκη Εγγράφων</w:t>
      </w:r>
    </w:p>
    <w:p w14:paraId="49403277" w14:textId="77777777" w:rsidR="00760190" w:rsidRPr="00760190" w:rsidRDefault="00760190" w:rsidP="002B50AD">
      <w:pPr>
        <w:numPr>
          <w:ilvl w:val="0"/>
          <w:numId w:val="142"/>
        </w:numPr>
        <w:suppressAutoHyphens w:val="0"/>
        <w:rPr>
          <w:rFonts w:cs="Tahoma"/>
          <w:szCs w:val="22"/>
          <w:lang w:val="el-GR"/>
        </w:rPr>
      </w:pPr>
      <w:r w:rsidRPr="00760190">
        <w:rPr>
          <w:rFonts w:cs="Tahoma"/>
          <w:szCs w:val="22"/>
          <w:lang w:val="el-GR"/>
        </w:rPr>
        <w:t xml:space="preserve">Δυνατότητα καθορισμού απεριόριστου αριθμού τύπου εγγράφων με δυνατότητα ρύθμισης για καθένα : </w:t>
      </w:r>
    </w:p>
    <w:p w14:paraId="3EDCD58C" w14:textId="77777777" w:rsidR="00760190" w:rsidRPr="00760190" w:rsidRDefault="00760190" w:rsidP="002B50AD">
      <w:pPr>
        <w:numPr>
          <w:ilvl w:val="1"/>
          <w:numId w:val="142"/>
        </w:numPr>
        <w:suppressAutoHyphens w:val="0"/>
        <w:rPr>
          <w:rFonts w:cs="Tahoma"/>
          <w:szCs w:val="22"/>
          <w:lang w:val="el-GR"/>
        </w:rPr>
      </w:pPr>
      <w:r w:rsidRPr="00760190">
        <w:rPr>
          <w:rFonts w:cs="Tahoma"/>
          <w:szCs w:val="22"/>
          <w:lang w:val="el-GR"/>
        </w:rPr>
        <w:t>Αρχιτεκτονικής αποθήκευσης (</w:t>
      </w:r>
      <w:r w:rsidRPr="00760190">
        <w:rPr>
          <w:rFonts w:cs="Tahoma"/>
          <w:szCs w:val="22"/>
        </w:rPr>
        <w:t>Archive</w:t>
      </w:r>
      <w:r w:rsidRPr="00760190">
        <w:rPr>
          <w:rFonts w:cs="Tahoma"/>
          <w:szCs w:val="22"/>
          <w:lang w:val="el-GR"/>
        </w:rPr>
        <w:t xml:space="preserve">, </w:t>
      </w:r>
      <w:r w:rsidRPr="00760190">
        <w:rPr>
          <w:rFonts w:cs="Tahoma"/>
          <w:szCs w:val="22"/>
        </w:rPr>
        <w:t>keep</w:t>
      </w:r>
      <w:r w:rsidRPr="00760190">
        <w:rPr>
          <w:rFonts w:cs="Tahoma"/>
          <w:szCs w:val="22"/>
          <w:lang w:val="el-GR"/>
        </w:rPr>
        <w:t xml:space="preserve">, </w:t>
      </w:r>
      <w:r w:rsidRPr="00760190">
        <w:rPr>
          <w:rFonts w:cs="Tahoma"/>
          <w:szCs w:val="22"/>
        </w:rPr>
        <w:t>delete</w:t>
      </w:r>
      <w:r w:rsidRPr="00760190">
        <w:rPr>
          <w:rFonts w:cs="Tahoma"/>
          <w:szCs w:val="22"/>
          <w:lang w:val="el-GR"/>
        </w:rPr>
        <w:t xml:space="preserve"> )</w:t>
      </w:r>
    </w:p>
    <w:p w14:paraId="38F93F4A" w14:textId="77777777" w:rsidR="00760190" w:rsidRPr="00760190" w:rsidRDefault="00760190" w:rsidP="002B50AD">
      <w:pPr>
        <w:numPr>
          <w:ilvl w:val="1"/>
          <w:numId w:val="142"/>
        </w:numPr>
        <w:suppressAutoHyphens w:val="0"/>
        <w:rPr>
          <w:rFonts w:cs="Tahoma"/>
          <w:szCs w:val="22"/>
          <w:lang w:val="el-GR"/>
        </w:rPr>
      </w:pPr>
      <w:r w:rsidRPr="00760190">
        <w:rPr>
          <w:rFonts w:cs="Tahoma"/>
          <w:szCs w:val="22"/>
          <w:lang w:val="el-GR"/>
        </w:rPr>
        <w:t xml:space="preserve">Προεπιλογής ενεργοποίησης ή απενεργοποίησης της λειτουργίας </w:t>
      </w:r>
      <w:r w:rsidRPr="00760190">
        <w:rPr>
          <w:rFonts w:cs="Tahoma"/>
          <w:szCs w:val="22"/>
        </w:rPr>
        <w:t>FTR</w:t>
      </w:r>
    </w:p>
    <w:p w14:paraId="4CFDD525" w14:textId="77777777" w:rsidR="00760190" w:rsidRPr="00760190" w:rsidRDefault="00760190" w:rsidP="002B50AD">
      <w:pPr>
        <w:numPr>
          <w:ilvl w:val="1"/>
          <w:numId w:val="142"/>
        </w:numPr>
        <w:suppressAutoHyphens w:val="0"/>
        <w:rPr>
          <w:rFonts w:cs="Tahoma"/>
          <w:szCs w:val="22"/>
        </w:rPr>
      </w:pPr>
      <w:proofErr w:type="spellStart"/>
      <w:r w:rsidRPr="00760190">
        <w:rPr>
          <w:rFonts w:cs="Tahoma"/>
          <w:szCs w:val="22"/>
        </w:rPr>
        <w:t>Αριθμού</w:t>
      </w:r>
      <w:proofErr w:type="spellEnd"/>
      <w:r w:rsidRPr="00760190">
        <w:rPr>
          <w:rFonts w:cs="Tahoma"/>
          <w:szCs w:val="22"/>
        </w:rPr>
        <w:t xml:space="preserve"> version &amp; sub-version</w:t>
      </w:r>
    </w:p>
    <w:p w14:paraId="40E6CF6C" w14:textId="77777777" w:rsidR="00760190" w:rsidRPr="00760190" w:rsidRDefault="00760190" w:rsidP="002B50AD">
      <w:pPr>
        <w:numPr>
          <w:ilvl w:val="0"/>
          <w:numId w:val="142"/>
        </w:numPr>
        <w:suppressAutoHyphens w:val="0"/>
        <w:rPr>
          <w:rFonts w:cs="Tahoma"/>
          <w:szCs w:val="22"/>
        </w:rPr>
      </w:pPr>
      <w:proofErr w:type="spellStart"/>
      <w:r w:rsidRPr="00760190">
        <w:rPr>
          <w:rFonts w:cs="Tahoma"/>
          <w:szCs w:val="22"/>
        </w:rPr>
        <w:t>Δυν</w:t>
      </w:r>
      <w:proofErr w:type="spellEnd"/>
      <w:r w:rsidRPr="00760190">
        <w:rPr>
          <w:rFonts w:cs="Tahoma"/>
          <w:szCs w:val="22"/>
        </w:rPr>
        <w:t xml:space="preserve">ατότητα </w:t>
      </w:r>
      <w:proofErr w:type="spellStart"/>
      <w:r w:rsidRPr="00760190">
        <w:rPr>
          <w:rFonts w:cs="Tahoma"/>
          <w:szCs w:val="22"/>
        </w:rPr>
        <w:t>χρήσης</w:t>
      </w:r>
      <w:proofErr w:type="spellEnd"/>
      <w:r w:rsidRPr="00760190">
        <w:rPr>
          <w:rFonts w:cs="Tahoma"/>
          <w:szCs w:val="22"/>
        </w:rPr>
        <w:t xml:space="preserve"> keywords</w:t>
      </w:r>
    </w:p>
    <w:p w14:paraId="71B03A0C" w14:textId="77777777" w:rsidR="00760190" w:rsidRPr="00760190" w:rsidRDefault="00760190" w:rsidP="002B50AD">
      <w:pPr>
        <w:numPr>
          <w:ilvl w:val="0"/>
          <w:numId w:val="142"/>
        </w:numPr>
        <w:suppressAutoHyphens w:val="0"/>
        <w:rPr>
          <w:rFonts w:cs="Tahoma"/>
          <w:szCs w:val="22"/>
          <w:lang w:val="el-GR"/>
        </w:rPr>
      </w:pPr>
      <w:r w:rsidRPr="00760190">
        <w:rPr>
          <w:rFonts w:cs="Tahoma"/>
          <w:szCs w:val="22"/>
          <w:lang w:val="el-GR"/>
        </w:rPr>
        <w:t>Δυνατότητα καθορισμού μορφής οθονών διαχείρισης (</w:t>
      </w:r>
      <w:r w:rsidRPr="00760190">
        <w:rPr>
          <w:rFonts w:cs="Tahoma"/>
          <w:szCs w:val="22"/>
        </w:rPr>
        <w:t>Search</w:t>
      </w:r>
      <w:r w:rsidRPr="00760190">
        <w:rPr>
          <w:rFonts w:cs="Tahoma"/>
          <w:szCs w:val="22"/>
          <w:lang w:val="el-GR"/>
        </w:rPr>
        <w:t xml:space="preserve"> – </w:t>
      </w:r>
      <w:r w:rsidRPr="00760190">
        <w:rPr>
          <w:rFonts w:cs="Tahoma"/>
          <w:szCs w:val="22"/>
        </w:rPr>
        <w:t>Retrieve</w:t>
      </w:r>
      <w:r w:rsidRPr="00760190">
        <w:rPr>
          <w:rFonts w:cs="Tahoma"/>
          <w:szCs w:val="22"/>
          <w:lang w:val="el-GR"/>
        </w:rPr>
        <w:t xml:space="preserve"> – </w:t>
      </w:r>
      <w:r w:rsidRPr="00760190">
        <w:rPr>
          <w:rFonts w:cs="Tahoma"/>
          <w:szCs w:val="22"/>
        </w:rPr>
        <w:t>Hit</w:t>
      </w:r>
      <w:r w:rsidRPr="00760190">
        <w:rPr>
          <w:rFonts w:cs="Tahoma"/>
          <w:szCs w:val="22"/>
          <w:lang w:val="el-GR"/>
        </w:rPr>
        <w:t xml:space="preserve"> </w:t>
      </w:r>
      <w:r w:rsidRPr="00760190">
        <w:rPr>
          <w:rFonts w:cs="Tahoma"/>
          <w:szCs w:val="22"/>
        </w:rPr>
        <w:t>list</w:t>
      </w:r>
      <w:r w:rsidRPr="00760190">
        <w:rPr>
          <w:rFonts w:cs="Tahoma"/>
          <w:szCs w:val="22"/>
          <w:lang w:val="el-GR"/>
        </w:rPr>
        <w:t>).</w:t>
      </w:r>
    </w:p>
    <w:p w14:paraId="10AFDA12" w14:textId="77777777" w:rsidR="00760190" w:rsidRPr="00760190" w:rsidRDefault="00760190" w:rsidP="002B50AD">
      <w:pPr>
        <w:numPr>
          <w:ilvl w:val="0"/>
          <w:numId w:val="142"/>
        </w:numPr>
        <w:suppressAutoHyphens w:val="0"/>
        <w:rPr>
          <w:rFonts w:cs="Tahoma"/>
          <w:szCs w:val="22"/>
          <w:lang w:val="el-GR"/>
        </w:rPr>
      </w:pPr>
      <w:r w:rsidRPr="00760190">
        <w:rPr>
          <w:rFonts w:cs="Tahoma"/>
          <w:szCs w:val="22"/>
          <w:lang w:val="el-GR"/>
        </w:rPr>
        <w:t>Δυνατότητα δημιουργίας “ΦΑΚΕΛΛΩΝ” εγγράφων τα οποία θα περιέχουν έγγραφα διαφόρων τύπων</w:t>
      </w:r>
    </w:p>
    <w:p w14:paraId="454D93D2" w14:textId="77777777" w:rsidR="00760190" w:rsidRPr="00760190" w:rsidRDefault="00760190" w:rsidP="002B50AD">
      <w:pPr>
        <w:numPr>
          <w:ilvl w:val="0"/>
          <w:numId w:val="142"/>
        </w:numPr>
        <w:suppressAutoHyphens w:val="0"/>
        <w:rPr>
          <w:rFonts w:cs="Tahoma"/>
          <w:szCs w:val="22"/>
        </w:rPr>
      </w:pPr>
      <w:proofErr w:type="spellStart"/>
      <w:r w:rsidRPr="00760190">
        <w:rPr>
          <w:rFonts w:cs="Tahoma"/>
          <w:szCs w:val="22"/>
        </w:rPr>
        <w:t>Δυν</w:t>
      </w:r>
      <w:proofErr w:type="spellEnd"/>
      <w:r w:rsidRPr="00760190">
        <w:rPr>
          <w:rFonts w:cs="Tahoma"/>
          <w:szCs w:val="22"/>
        </w:rPr>
        <w:t>ατότητα Full - text ανα</w:t>
      </w:r>
      <w:proofErr w:type="spellStart"/>
      <w:r w:rsidRPr="00760190">
        <w:rPr>
          <w:rFonts w:cs="Tahoma"/>
          <w:szCs w:val="22"/>
        </w:rPr>
        <w:t>ζήτησης</w:t>
      </w:r>
      <w:proofErr w:type="spellEnd"/>
      <w:r w:rsidRPr="00760190">
        <w:rPr>
          <w:rFonts w:cs="Tahoma"/>
          <w:szCs w:val="22"/>
        </w:rPr>
        <w:tab/>
      </w:r>
      <w:r w:rsidRPr="00760190">
        <w:rPr>
          <w:rFonts w:cs="Tahoma"/>
          <w:szCs w:val="22"/>
        </w:rPr>
        <w:tab/>
      </w:r>
      <w:r w:rsidRPr="00760190">
        <w:rPr>
          <w:rFonts w:cs="Tahoma"/>
          <w:szCs w:val="22"/>
        </w:rPr>
        <w:tab/>
      </w:r>
    </w:p>
    <w:p w14:paraId="4C2CAA5E" w14:textId="77777777" w:rsidR="00760190" w:rsidRPr="00760190" w:rsidRDefault="00760190" w:rsidP="002B50AD">
      <w:pPr>
        <w:numPr>
          <w:ilvl w:val="0"/>
          <w:numId w:val="142"/>
        </w:numPr>
        <w:suppressAutoHyphens w:val="0"/>
        <w:rPr>
          <w:rFonts w:cs="Tahoma"/>
          <w:szCs w:val="22"/>
          <w:lang w:val="el-GR"/>
        </w:rPr>
      </w:pPr>
      <w:r w:rsidRPr="00760190">
        <w:rPr>
          <w:rFonts w:cs="Tahoma"/>
          <w:szCs w:val="22"/>
          <w:lang w:val="el-GR"/>
        </w:rPr>
        <w:t>Υποστήριξη τήρησης ιστορικού αρχείου, με καταγραφή όλων των επεμβάσεων στα αρχεία.</w:t>
      </w:r>
    </w:p>
    <w:p w14:paraId="6890B223" w14:textId="77777777" w:rsidR="00760190" w:rsidRPr="00760190" w:rsidRDefault="00760190" w:rsidP="002B50AD">
      <w:pPr>
        <w:numPr>
          <w:ilvl w:val="0"/>
          <w:numId w:val="142"/>
        </w:numPr>
        <w:suppressAutoHyphens w:val="0"/>
        <w:rPr>
          <w:rFonts w:cs="Tahoma"/>
          <w:szCs w:val="22"/>
          <w:lang w:val="el-GR"/>
        </w:rPr>
      </w:pPr>
      <w:r w:rsidRPr="00760190">
        <w:rPr>
          <w:rFonts w:cs="Tahoma"/>
          <w:szCs w:val="22"/>
          <w:lang w:val="el-GR"/>
        </w:rPr>
        <w:t>Υποστήριξη τρόπων γρήγορης  αναζήτησης με βάση τα έγγραφα που αναζητήθηκαν πιο πρόσφατα</w:t>
      </w:r>
    </w:p>
    <w:p w14:paraId="120EC854" w14:textId="77777777" w:rsidR="00760190" w:rsidRPr="00760190" w:rsidRDefault="00760190" w:rsidP="002B50AD">
      <w:pPr>
        <w:numPr>
          <w:ilvl w:val="0"/>
          <w:numId w:val="142"/>
        </w:numPr>
        <w:suppressAutoHyphens w:val="0"/>
        <w:rPr>
          <w:rFonts w:cs="Tahoma"/>
          <w:szCs w:val="22"/>
          <w:lang w:val="el-GR"/>
        </w:rPr>
      </w:pPr>
      <w:r w:rsidRPr="00760190">
        <w:rPr>
          <w:rFonts w:cs="Tahoma"/>
          <w:szCs w:val="22"/>
          <w:lang w:val="el-GR"/>
        </w:rPr>
        <w:t>Δυνατότητα αποθήκευσης για μελλοντική χρήση σεναρίων “γρήγορης αναζήτησης” ανά χρήστη με προκαθορισμένα κριτήρια</w:t>
      </w:r>
    </w:p>
    <w:p w14:paraId="5C27E94C" w14:textId="77777777" w:rsidR="00760190" w:rsidRPr="00760190" w:rsidRDefault="00760190" w:rsidP="002B50AD">
      <w:pPr>
        <w:numPr>
          <w:ilvl w:val="0"/>
          <w:numId w:val="142"/>
        </w:numPr>
        <w:suppressAutoHyphens w:val="0"/>
        <w:rPr>
          <w:rFonts w:cs="Tahoma"/>
          <w:szCs w:val="22"/>
        </w:rPr>
      </w:pPr>
      <w:r w:rsidRPr="00760190">
        <w:rPr>
          <w:rFonts w:cs="Tahoma"/>
          <w:szCs w:val="22"/>
        </w:rPr>
        <w:t>Υπ</w:t>
      </w:r>
      <w:proofErr w:type="spellStart"/>
      <w:r w:rsidRPr="00760190">
        <w:rPr>
          <w:rFonts w:cs="Tahoma"/>
          <w:szCs w:val="22"/>
        </w:rPr>
        <w:t>οστήριξη</w:t>
      </w:r>
      <w:proofErr w:type="spellEnd"/>
      <w:r w:rsidRPr="00760190">
        <w:rPr>
          <w:rFonts w:cs="Tahoma"/>
          <w:szCs w:val="22"/>
        </w:rPr>
        <w:t xml:space="preserve"> </w:t>
      </w:r>
      <w:proofErr w:type="spellStart"/>
      <w:r w:rsidRPr="00760190">
        <w:rPr>
          <w:rFonts w:cs="Tahoma"/>
          <w:szCs w:val="22"/>
        </w:rPr>
        <w:t>δι</w:t>
      </w:r>
      <w:proofErr w:type="spellEnd"/>
      <w:r w:rsidRPr="00760190">
        <w:rPr>
          <w:rFonts w:cs="Tahoma"/>
          <w:szCs w:val="22"/>
        </w:rPr>
        <w:t>αδικασιών check in / check out.</w:t>
      </w:r>
    </w:p>
    <w:p w14:paraId="022DFDF4" w14:textId="77777777" w:rsidR="00760190" w:rsidRPr="00760190" w:rsidRDefault="00760190" w:rsidP="002B50AD">
      <w:pPr>
        <w:numPr>
          <w:ilvl w:val="1"/>
          <w:numId w:val="142"/>
        </w:numPr>
        <w:suppressAutoHyphens w:val="0"/>
        <w:rPr>
          <w:rFonts w:cs="Tahoma"/>
          <w:szCs w:val="22"/>
          <w:lang w:val="el-GR"/>
        </w:rPr>
      </w:pPr>
      <w:r w:rsidRPr="00760190">
        <w:rPr>
          <w:rFonts w:cs="Tahoma"/>
          <w:szCs w:val="22"/>
          <w:lang w:val="el-GR"/>
        </w:rPr>
        <w:t xml:space="preserve">Παροχή ή μη δυνατότητας χρήσης του εγγράφου που έγινε </w:t>
      </w:r>
      <w:r w:rsidRPr="00760190">
        <w:rPr>
          <w:rFonts w:cs="Tahoma"/>
          <w:szCs w:val="22"/>
        </w:rPr>
        <w:t>check</w:t>
      </w:r>
      <w:r w:rsidRPr="00760190">
        <w:rPr>
          <w:rFonts w:cs="Tahoma"/>
          <w:szCs w:val="22"/>
          <w:lang w:val="el-GR"/>
        </w:rPr>
        <w:t xml:space="preserve"> </w:t>
      </w:r>
      <w:r w:rsidRPr="00760190">
        <w:rPr>
          <w:rFonts w:cs="Tahoma"/>
          <w:szCs w:val="22"/>
        </w:rPr>
        <w:t>out</w:t>
      </w:r>
      <w:r w:rsidRPr="00760190">
        <w:rPr>
          <w:rFonts w:cs="Tahoma"/>
          <w:szCs w:val="22"/>
          <w:lang w:val="el-GR"/>
        </w:rPr>
        <w:t xml:space="preserve">, στους άλλους χρήστες του </w:t>
      </w:r>
      <w:r w:rsidRPr="00760190">
        <w:rPr>
          <w:rFonts w:cs="Tahoma"/>
          <w:szCs w:val="22"/>
        </w:rPr>
        <w:t>Document</w:t>
      </w:r>
      <w:r w:rsidRPr="00760190">
        <w:rPr>
          <w:rFonts w:cs="Tahoma"/>
          <w:szCs w:val="22"/>
          <w:lang w:val="el-GR"/>
        </w:rPr>
        <w:t xml:space="preserve"> </w:t>
      </w:r>
      <w:r w:rsidRPr="00760190">
        <w:rPr>
          <w:rFonts w:cs="Tahoma"/>
          <w:szCs w:val="22"/>
        </w:rPr>
        <w:t>Management</w:t>
      </w:r>
      <w:r w:rsidRPr="00760190">
        <w:rPr>
          <w:rFonts w:cs="Tahoma"/>
          <w:szCs w:val="22"/>
          <w:lang w:val="el-GR"/>
        </w:rPr>
        <w:t xml:space="preserve"> Συστήματος</w:t>
      </w:r>
    </w:p>
    <w:p w14:paraId="397417FD" w14:textId="77777777" w:rsidR="00760190" w:rsidRPr="00760190" w:rsidRDefault="00760190" w:rsidP="002B50AD">
      <w:pPr>
        <w:numPr>
          <w:ilvl w:val="1"/>
          <w:numId w:val="142"/>
        </w:numPr>
        <w:suppressAutoHyphens w:val="0"/>
        <w:rPr>
          <w:rFonts w:cs="Tahoma"/>
          <w:szCs w:val="22"/>
          <w:lang w:val="el-GR"/>
        </w:rPr>
      </w:pPr>
      <w:r w:rsidRPr="00760190">
        <w:rPr>
          <w:rFonts w:cs="Tahoma"/>
          <w:szCs w:val="22"/>
          <w:lang w:val="el-GR"/>
        </w:rPr>
        <w:t xml:space="preserve">Επιλογή δημιουργίας ή μη νέας έκδοσης, κατά τη διαδικασία του </w:t>
      </w:r>
      <w:r w:rsidRPr="00760190">
        <w:rPr>
          <w:rFonts w:cs="Tahoma"/>
          <w:szCs w:val="22"/>
        </w:rPr>
        <w:t>check</w:t>
      </w:r>
      <w:r w:rsidRPr="00760190">
        <w:rPr>
          <w:rFonts w:cs="Tahoma"/>
          <w:szCs w:val="22"/>
          <w:lang w:val="el-GR"/>
        </w:rPr>
        <w:t xml:space="preserve"> </w:t>
      </w:r>
      <w:r w:rsidRPr="00760190">
        <w:rPr>
          <w:rFonts w:cs="Tahoma"/>
          <w:szCs w:val="22"/>
        </w:rPr>
        <w:t>in</w:t>
      </w:r>
      <w:r w:rsidRPr="00760190">
        <w:rPr>
          <w:rFonts w:cs="Tahoma"/>
          <w:szCs w:val="22"/>
          <w:lang w:val="el-GR"/>
        </w:rPr>
        <w:t xml:space="preserve"> </w:t>
      </w:r>
    </w:p>
    <w:p w14:paraId="35C90E0B" w14:textId="77777777" w:rsidR="00760190" w:rsidRPr="00760190" w:rsidRDefault="00760190" w:rsidP="002B50AD">
      <w:pPr>
        <w:numPr>
          <w:ilvl w:val="0"/>
          <w:numId w:val="142"/>
        </w:numPr>
        <w:suppressAutoHyphens w:val="0"/>
        <w:rPr>
          <w:rFonts w:cs="Tahoma"/>
          <w:szCs w:val="22"/>
          <w:lang w:val="el-GR"/>
        </w:rPr>
      </w:pPr>
      <w:r w:rsidRPr="00760190">
        <w:rPr>
          <w:rFonts w:cs="Tahoma"/>
          <w:szCs w:val="22"/>
          <w:lang w:val="el-GR"/>
        </w:rPr>
        <w:t>Συνεργασία με πακέτα ηλεκτρονικού ταχυδρομείου για αποστολή εγγράφων ή αρχειοθέτηση μηνυμάτων</w:t>
      </w:r>
      <w:r w:rsidRPr="00760190">
        <w:rPr>
          <w:rFonts w:cs="Tahoma"/>
          <w:szCs w:val="22"/>
          <w:lang w:val="el-GR"/>
        </w:rPr>
        <w:tab/>
      </w:r>
    </w:p>
    <w:p w14:paraId="7D2C9143" w14:textId="77777777" w:rsidR="00760190" w:rsidRPr="00760190" w:rsidRDefault="00760190" w:rsidP="002B50AD">
      <w:pPr>
        <w:numPr>
          <w:ilvl w:val="0"/>
          <w:numId w:val="142"/>
        </w:numPr>
        <w:suppressAutoHyphens w:val="0"/>
        <w:rPr>
          <w:rFonts w:cs="Tahoma"/>
          <w:szCs w:val="22"/>
          <w:lang w:val="el-GR"/>
        </w:rPr>
      </w:pPr>
      <w:r w:rsidRPr="00760190">
        <w:rPr>
          <w:rFonts w:cs="Tahoma"/>
          <w:szCs w:val="22"/>
          <w:lang w:val="el-GR"/>
        </w:rPr>
        <w:t xml:space="preserve">Δυνατότητα ολοκλήρωσης με το </w:t>
      </w:r>
      <w:r w:rsidRPr="00760190">
        <w:rPr>
          <w:rFonts w:cs="Tahoma"/>
          <w:szCs w:val="22"/>
        </w:rPr>
        <w:t>Microsoft</w:t>
      </w:r>
      <w:r w:rsidRPr="00760190">
        <w:rPr>
          <w:rFonts w:cs="Tahoma"/>
          <w:szCs w:val="22"/>
          <w:lang w:val="el-GR"/>
        </w:rPr>
        <w:t xml:space="preserve"> </w:t>
      </w:r>
      <w:r w:rsidRPr="00760190">
        <w:rPr>
          <w:rFonts w:cs="Tahoma"/>
          <w:szCs w:val="22"/>
        </w:rPr>
        <w:t>Office</w:t>
      </w:r>
      <w:r w:rsidRPr="00760190">
        <w:rPr>
          <w:rFonts w:cs="Tahoma"/>
          <w:szCs w:val="22"/>
          <w:lang w:val="el-GR"/>
        </w:rPr>
        <w:t xml:space="preserve">-, </w:t>
      </w:r>
      <w:r w:rsidRPr="00760190">
        <w:rPr>
          <w:rFonts w:cs="Tahoma"/>
          <w:szCs w:val="22"/>
        </w:rPr>
        <w:t>Outlook</w:t>
      </w:r>
      <w:r w:rsidRPr="00760190">
        <w:rPr>
          <w:rFonts w:cs="Tahoma"/>
          <w:szCs w:val="22"/>
          <w:lang w:val="el-GR"/>
        </w:rPr>
        <w:t>.</w:t>
      </w:r>
    </w:p>
    <w:p w14:paraId="31CDAC4E" w14:textId="77777777" w:rsidR="00760190" w:rsidRPr="00760190" w:rsidRDefault="00760190" w:rsidP="002B50AD">
      <w:pPr>
        <w:numPr>
          <w:ilvl w:val="1"/>
          <w:numId w:val="142"/>
        </w:numPr>
        <w:suppressAutoHyphens w:val="0"/>
        <w:rPr>
          <w:rFonts w:cs="Tahoma"/>
          <w:szCs w:val="22"/>
          <w:lang w:val="el-GR"/>
        </w:rPr>
      </w:pPr>
      <w:r w:rsidRPr="00760190">
        <w:rPr>
          <w:rFonts w:cs="Tahoma"/>
          <w:szCs w:val="22"/>
          <w:lang w:val="el-GR"/>
        </w:rPr>
        <w:t xml:space="preserve">Αρχειοθέτηση του </w:t>
      </w:r>
      <w:r w:rsidRPr="00760190">
        <w:rPr>
          <w:rFonts w:cs="Tahoma"/>
          <w:szCs w:val="22"/>
        </w:rPr>
        <w:t>message</w:t>
      </w:r>
      <w:r w:rsidRPr="00760190">
        <w:rPr>
          <w:rFonts w:cs="Tahoma"/>
          <w:szCs w:val="22"/>
          <w:lang w:val="el-GR"/>
        </w:rPr>
        <w:t xml:space="preserve"> </w:t>
      </w:r>
      <w:r w:rsidRPr="00760190">
        <w:rPr>
          <w:rFonts w:cs="Tahoma"/>
          <w:szCs w:val="22"/>
        </w:rPr>
        <w:t>body</w:t>
      </w:r>
      <w:r w:rsidRPr="00760190">
        <w:rPr>
          <w:rFonts w:cs="Tahoma"/>
          <w:szCs w:val="22"/>
          <w:lang w:val="el-GR"/>
        </w:rPr>
        <w:t xml:space="preserve"> των μηνυμάτων</w:t>
      </w:r>
    </w:p>
    <w:p w14:paraId="3A57F4A4" w14:textId="77777777" w:rsidR="00760190" w:rsidRPr="00760190" w:rsidRDefault="00760190" w:rsidP="002B50AD">
      <w:pPr>
        <w:numPr>
          <w:ilvl w:val="1"/>
          <w:numId w:val="142"/>
        </w:numPr>
        <w:suppressAutoHyphens w:val="0"/>
        <w:rPr>
          <w:rFonts w:cs="Tahoma"/>
          <w:szCs w:val="22"/>
          <w:lang w:val="el-GR"/>
        </w:rPr>
      </w:pPr>
      <w:r w:rsidRPr="00760190">
        <w:rPr>
          <w:rFonts w:cs="Tahoma"/>
          <w:szCs w:val="22"/>
          <w:lang w:val="el-GR"/>
        </w:rPr>
        <w:t xml:space="preserve">Αρχειοθέτηση των </w:t>
      </w:r>
      <w:r w:rsidRPr="00760190">
        <w:rPr>
          <w:rFonts w:cs="Tahoma"/>
          <w:szCs w:val="22"/>
        </w:rPr>
        <w:t>attachments</w:t>
      </w:r>
      <w:r w:rsidRPr="00760190">
        <w:rPr>
          <w:rFonts w:cs="Tahoma"/>
          <w:szCs w:val="22"/>
          <w:lang w:val="el-GR"/>
        </w:rPr>
        <w:t xml:space="preserve">, των μηνυμάτων, στη </w:t>
      </w:r>
      <w:r w:rsidRPr="00760190">
        <w:rPr>
          <w:rFonts w:cs="Tahoma"/>
          <w:szCs w:val="22"/>
        </w:rPr>
        <w:t>native</w:t>
      </w:r>
      <w:r w:rsidRPr="00760190">
        <w:rPr>
          <w:rFonts w:cs="Tahoma"/>
          <w:szCs w:val="22"/>
          <w:lang w:val="el-GR"/>
        </w:rPr>
        <w:t xml:space="preserve"> μορφή τους</w:t>
      </w:r>
    </w:p>
    <w:p w14:paraId="5B511C48" w14:textId="77777777" w:rsidR="00760190" w:rsidRPr="00760190" w:rsidRDefault="00760190" w:rsidP="002B50AD">
      <w:pPr>
        <w:numPr>
          <w:ilvl w:val="1"/>
          <w:numId w:val="142"/>
        </w:numPr>
        <w:suppressAutoHyphens w:val="0"/>
        <w:rPr>
          <w:rFonts w:cs="Tahoma"/>
          <w:szCs w:val="22"/>
          <w:lang w:val="el-GR"/>
        </w:rPr>
      </w:pPr>
      <w:r w:rsidRPr="00760190">
        <w:rPr>
          <w:rFonts w:cs="Tahoma"/>
          <w:szCs w:val="22"/>
          <w:lang w:val="el-GR"/>
        </w:rPr>
        <w:t xml:space="preserve">Δυνατότητα λήψης επιπλέον πληροφοριών, που αφορούν το μήνυμα, όπως : </w:t>
      </w:r>
      <w:r w:rsidRPr="00760190">
        <w:rPr>
          <w:rFonts w:cs="Tahoma"/>
          <w:szCs w:val="22"/>
          <w:lang w:val="en-US"/>
        </w:rPr>
        <w:t>message</w:t>
      </w:r>
      <w:r w:rsidRPr="00760190">
        <w:rPr>
          <w:rFonts w:cs="Tahoma"/>
          <w:szCs w:val="22"/>
          <w:lang w:val="el-GR"/>
        </w:rPr>
        <w:t xml:space="preserve"> </w:t>
      </w:r>
      <w:r w:rsidRPr="00760190">
        <w:rPr>
          <w:rFonts w:cs="Tahoma"/>
          <w:szCs w:val="22"/>
          <w:lang w:val="en-US"/>
        </w:rPr>
        <w:t>ID</w:t>
      </w:r>
      <w:r w:rsidRPr="00760190">
        <w:rPr>
          <w:rFonts w:cs="Tahoma"/>
          <w:szCs w:val="22"/>
          <w:lang w:val="el-GR"/>
        </w:rPr>
        <w:t xml:space="preserve">, </w:t>
      </w:r>
      <w:r w:rsidRPr="00760190">
        <w:rPr>
          <w:rFonts w:cs="Tahoma"/>
          <w:szCs w:val="22"/>
          <w:lang w:val="en-US"/>
        </w:rPr>
        <w:t>Attachment</w:t>
      </w:r>
      <w:r w:rsidRPr="00760190">
        <w:rPr>
          <w:rFonts w:cs="Tahoma"/>
          <w:szCs w:val="22"/>
          <w:lang w:val="el-GR"/>
        </w:rPr>
        <w:t xml:space="preserve"> </w:t>
      </w:r>
      <w:r w:rsidRPr="00760190">
        <w:rPr>
          <w:rFonts w:cs="Tahoma"/>
          <w:szCs w:val="22"/>
          <w:lang w:val="en-US"/>
        </w:rPr>
        <w:t>number</w:t>
      </w:r>
      <w:r w:rsidRPr="00760190">
        <w:rPr>
          <w:rFonts w:cs="Tahoma"/>
          <w:szCs w:val="22"/>
          <w:lang w:val="el-GR"/>
        </w:rPr>
        <w:t xml:space="preserve">, </w:t>
      </w:r>
      <w:r w:rsidRPr="00760190">
        <w:rPr>
          <w:rFonts w:cs="Tahoma"/>
          <w:szCs w:val="22"/>
          <w:lang w:val="en-US"/>
        </w:rPr>
        <w:t>message</w:t>
      </w:r>
      <w:r w:rsidRPr="00760190">
        <w:rPr>
          <w:rFonts w:cs="Tahoma"/>
          <w:szCs w:val="22"/>
          <w:lang w:val="el-GR"/>
        </w:rPr>
        <w:t xml:space="preserve"> </w:t>
      </w:r>
      <w:r w:rsidRPr="00760190">
        <w:rPr>
          <w:rFonts w:cs="Tahoma"/>
          <w:szCs w:val="22"/>
          <w:lang w:val="en-US"/>
        </w:rPr>
        <w:t>Item</w:t>
      </w:r>
      <w:r w:rsidRPr="00760190">
        <w:rPr>
          <w:rFonts w:cs="Tahoma"/>
          <w:szCs w:val="22"/>
          <w:lang w:val="el-GR"/>
        </w:rPr>
        <w:t xml:space="preserve"> &amp; </w:t>
      </w:r>
      <w:r w:rsidRPr="00760190">
        <w:rPr>
          <w:rFonts w:cs="Tahoma"/>
          <w:szCs w:val="22"/>
          <w:lang w:val="en-US"/>
        </w:rPr>
        <w:t>Deliver</w:t>
      </w:r>
      <w:r w:rsidRPr="00760190">
        <w:rPr>
          <w:rFonts w:cs="Tahoma"/>
          <w:szCs w:val="22"/>
          <w:lang w:val="el-GR"/>
        </w:rPr>
        <w:t xml:space="preserve"> </w:t>
      </w:r>
      <w:proofErr w:type="spellStart"/>
      <w:r w:rsidRPr="00760190">
        <w:rPr>
          <w:rFonts w:cs="Tahoma"/>
          <w:szCs w:val="22"/>
          <w:lang w:val="en-US"/>
        </w:rPr>
        <w:t>recepient</w:t>
      </w:r>
      <w:proofErr w:type="spellEnd"/>
      <w:r w:rsidRPr="00760190">
        <w:rPr>
          <w:rFonts w:cs="Tahoma"/>
          <w:szCs w:val="22"/>
          <w:lang w:val="el-GR"/>
        </w:rPr>
        <w:t>.</w:t>
      </w:r>
    </w:p>
    <w:p w14:paraId="7E94DD22" w14:textId="7C250415" w:rsidR="00760190" w:rsidRPr="00760190" w:rsidRDefault="00760190" w:rsidP="002B50AD">
      <w:pPr>
        <w:numPr>
          <w:ilvl w:val="0"/>
          <w:numId w:val="142"/>
        </w:numPr>
        <w:suppressAutoHyphens w:val="0"/>
        <w:rPr>
          <w:lang w:val="el-GR"/>
        </w:rPr>
      </w:pPr>
      <w:r>
        <w:rPr>
          <w:lang w:val="el-GR"/>
        </w:rPr>
        <w:t xml:space="preserve">Δυνατότητα </w:t>
      </w:r>
      <w:r w:rsidRPr="00710583">
        <w:t>a</w:t>
      </w:r>
      <w:r>
        <w:t>uto</w:t>
      </w:r>
      <w:r w:rsidRPr="00760190">
        <w:rPr>
          <w:lang w:val="el-GR"/>
        </w:rPr>
        <w:t>-</w:t>
      </w:r>
      <w:r>
        <w:t>numbering</w:t>
      </w:r>
      <w:r>
        <w:rPr>
          <w:lang w:val="el-GR"/>
        </w:rPr>
        <w:t xml:space="preserve"> αριθμών πρωτοκόλλου. Καθορισμός της βασικής δομής του αριθμού πρωτοκόλλου, με σταθερά και μεταβλητά μέρη, που ανταποκρίνονται </w:t>
      </w:r>
      <w:proofErr w:type="spellStart"/>
      <w:r>
        <w:rPr>
          <w:lang w:val="el-GR"/>
        </w:rPr>
        <w:t>π.χ</w:t>
      </w:r>
      <w:proofErr w:type="spellEnd"/>
      <w:r>
        <w:rPr>
          <w:lang w:val="el-GR"/>
        </w:rPr>
        <w:t xml:space="preserve"> στην επιχειρησιακή δομή του φορέα.</w:t>
      </w:r>
    </w:p>
    <w:p w14:paraId="1D44E299" w14:textId="1668AC6F" w:rsidR="00937332" w:rsidRPr="00760190" w:rsidRDefault="00760190" w:rsidP="002B50AD">
      <w:pPr>
        <w:numPr>
          <w:ilvl w:val="0"/>
          <w:numId w:val="142"/>
        </w:numPr>
        <w:suppressAutoHyphens w:val="0"/>
        <w:rPr>
          <w:lang w:val="el-GR"/>
        </w:rPr>
      </w:pPr>
      <w:r>
        <w:rPr>
          <w:lang w:val="el-GR"/>
        </w:rPr>
        <w:t>Πλήρης δυνατότητα ενσωμάτωσης ψηφιακών υπογραφών σε όλα τα στάδια διακίνησης του εγγράφου.</w:t>
      </w:r>
    </w:p>
    <w:p w14:paraId="14EFBB54" w14:textId="4D1ED906" w:rsidR="0099253D" w:rsidRPr="00760190" w:rsidRDefault="0099253D" w:rsidP="0099253D">
      <w:pPr>
        <w:rPr>
          <w:lang w:val="el-GR"/>
        </w:rPr>
      </w:pPr>
    </w:p>
    <w:p w14:paraId="646BB96C" w14:textId="5192F8AB" w:rsidR="0001385B" w:rsidRPr="00CB369A" w:rsidRDefault="0001385B" w:rsidP="002B50AD">
      <w:pPr>
        <w:pStyle w:val="Heading4"/>
        <w:numPr>
          <w:ilvl w:val="4"/>
          <w:numId w:val="130"/>
        </w:numPr>
        <w:tabs>
          <w:tab w:val="left" w:pos="1134"/>
        </w:tabs>
        <w:rPr>
          <w:rFonts w:ascii="Tahoma" w:hAnsi="Tahoma" w:cs="Tahoma"/>
          <w:szCs w:val="22"/>
          <w:lang w:val="el-GR"/>
        </w:rPr>
      </w:pPr>
      <w:bookmarkStart w:id="301" w:name="_Ref23261231"/>
      <w:bookmarkStart w:id="302" w:name="_Ref23261233"/>
      <w:bookmarkStart w:id="303" w:name="_Toc40458269"/>
      <w:r w:rsidRPr="00CB369A">
        <w:rPr>
          <w:rFonts w:ascii="Tahoma" w:hAnsi="Tahoma" w:cs="Tahoma"/>
          <w:szCs w:val="22"/>
          <w:lang w:val="el-GR"/>
        </w:rPr>
        <w:t>Υποσύστημα Δημιουργίας Αναφορών</w:t>
      </w:r>
      <w:bookmarkEnd w:id="292"/>
      <w:bookmarkEnd w:id="293"/>
      <w:bookmarkEnd w:id="294"/>
      <w:bookmarkEnd w:id="295"/>
      <w:bookmarkEnd w:id="296"/>
      <w:bookmarkEnd w:id="297"/>
      <w:bookmarkEnd w:id="301"/>
      <w:bookmarkEnd w:id="302"/>
      <w:bookmarkEnd w:id="303"/>
    </w:p>
    <w:bookmarkEnd w:id="298"/>
    <w:p w14:paraId="13B55AC6" w14:textId="68C9E7BB" w:rsidR="0001385B" w:rsidRPr="0001385B" w:rsidRDefault="0001385B" w:rsidP="0001385B">
      <w:pPr>
        <w:spacing w:before="120"/>
        <w:rPr>
          <w:rFonts w:cs="Tahoma"/>
          <w:color w:val="FF0000"/>
          <w:lang w:val="el-GR"/>
        </w:rPr>
      </w:pPr>
      <w:r w:rsidRPr="000F62FD">
        <w:rPr>
          <w:rFonts w:cs="Tahoma"/>
          <w:lang w:val="el-GR"/>
        </w:rPr>
        <w:t xml:space="preserve">Το </w:t>
      </w:r>
      <w:r w:rsidRPr="000F62FD">
        <w:rPr>
          <w:rFonts w:cs="Tahoma"/>
          <w:b/>
          <w:bCs/>
          <w:lang w:val="el-GR"/>
        </w:rPr>
        <w:t>Υποσύστημα Δημιουργίας Αναφορών</w:t>
      </w:r>
      <w:r w:rsidRPr="000F62FD">
        <w:rPr>
          <w:rFonts w:cs="Tahoma"/>
          <w:lang w:val="el-GR"/>
        </w:rPr>
        <w:t xml:space="preserve"> υποστηρίζει τη δημιουργία και εκτύπωση αναφορών για οποιοδήποτε στάδιο </w:t>
      </w:r>
      <w:r w:rsidR="00D95922" w:rsidRPr="000F62FD">
        <w:rPr>
          <w:rFonts w:cs="Tahoma"/>
          <w:lang w:val="el-GR"/>
        </w:rPr>
        <w:t xml:space="preserve">των διαδικασιών των υποσυστημάτων του </w:t>
      </w:r>
      <w:r w:rsidR="003059D4">
        <w:rPr>
          <w:rFonts w:cs="Tahoma"/>
          <w:lang w:val="el-GR"/>
        </w:rPr>
        <w:t>Έργου</w:t>
      </w:r>
      <w:r w:rsidRPr="000F62FD">
        <w:rPr>
          <w:rFonts w:cs="Tahoma"/>
          <w:lang w:val="el-GR"/>
        </w:rPr>
        <w:t xml:space="preserve"> ή να περιλαμβάνουν στατιστικά στοιχεία που εξάγονται από</w:t>
      </w:r>
      <w:r w:rsidRPr="00D95922">
        <w:rPr>
          <w:rFonts w:cs="Tahoma"/>
          <w:color w:val="000000" w:themeColor="text1"/>
          <w:lang w:val="el-GR"/>
        </w:rPr>
        <w:t xml:space="preserve"> πλήθος περιπτώσεων που είναι καταχωρημένες στο </w:t>
      </w:r>
      <w:r w:rsidR="00D95922" w:rsidRPr="00D95922">
        <w:rPr>
          <w:rFonts w:cs="Tahoma"/>
          <w:color w:val="000000" w:themeColor="text1"/>
          <w:lang w:val="el-GR"/>
        </w:rPr>
        <w:t>Σύστημα</w:t>
      </w:r>
      <w:r w:rsidRPr="00D95922">
        <w:rPr>
          <w:rFonts w:cs="Tahoma"/>
          <w:color w:val="000000" w:themeColor="text1"/>
          <w:lang w:val="el-GR"/>
        </w:rPr>
        <w:t>.</w:t>
      </w:r>
      <w:r w:rsidRPr="0001385B">
        <w:rPr>
          <w:rFonts w:cs="Tahoma"/>
          <w:color w:val="FF0000"/>
          <w:lang w:val="el-GR"/>
        </w:rPr>
        <w:t xml:space="preserve"> </w:t>
      </w:r>
    </w:p>
    <w:p w14:paraId="487BBCEA" w14:textId="77777777" w:rsidR="0001385B" w:rsidRPr="0001385B" w:rsidRDefault="0001385B" w:rsidP="0001385B">
      <w:pPr>
        <w:spacing w:before="120"/>
        <w:rPr>
          <w:rFonts w:cs="Tahoma"/>
          <w:lang w:val="el-GR"/>
        </w:rPr>
      </w:pPr>
      <w:r w:rsidRPr="0001385B">
        <w:rPr>
          <w:rFonts w:cs="Tahoma"/>
          <w:lang w:val="el-GR"/>
        </w:rPr>
        <w:t>Τα πρότυπα των αναφορών θα μπορούν να σχεδιαστούν με γραφικό τρόπο και η σχεδίαση θα πρέπει να περιλαμβάνει όλα τα συνήθη συστατικά μιας φόρμας (π.χ. ετικέτες, πεδία κειμένου, λίστες κλπ.). Επιπλέον κατά την σχεδίαση θα πρέπει να μπορούν να ενσωματωθούν:</w:t>
      </w:r>
    </w:p>
    <w:p w14:paraId="4E0B47A1" w14:textId="77777777" w:rsidR="0001385B" w:rsidRPr="0001385B" w:rsidRDefault="0001385B" w:rsidP="002B50AD">
      <w:pPr>
        <w:numPr>
          <w:ilvl w:val="0"/>
          <w:numId w:val="125"/>
        </w:numPr>
        <w:spacing w:before="120"/>
        <w:contextualSpacing/>
        <w:rPr>
          <w:rFonts w:cs="Tahoma"/>
          <w:lang w:val="el-GR"/>
        </w:rPr>
      </w:pPr>
      <w:r w:rsidRPr="0001385B">
        <w:rPr>
          <w:rFonts w:cs="Tahoma"/>
          <w:lang w:val="el-GR"/>
        </w:rPr>
        <w:t>Γραφικές παραστάσεις</w:t>
      </w:r>
    </w:p>
    <w:p w14:paraId="21C7D789" w14:textId="77777777" w:rsidR="0001385B" w:rsidRPr="0001385B" w:rsidRDefault="0001385B" w:rsidP="002B50AD">
      <w:pPr>
        <w:numPr>
          <w:ilvl w:val="0"/>
          <w:numId w:val="125"/>
        </w:numPr>
        <w:spacing w:before="120"/>
        <w:contextualSpacing/>
        <w:rPr>
          <w:rFonts w:cs="Tahoma"/>
          <w:lang w:val="el-GR"/>
        </w:rPr>
      </w:pPr>
      <w:r w:rsidRPr="0001385B">
        <w:rPr>
          <w:rFonts w:cs="Tahoma"/>
          <w:lang w:val="el-GR"/>
        </w:rPr>
        <w:t>Πίνακες</w:t>
      </w:r>
    </w:p>
    <w:p w14:paraId="0AA479C4" w14:textId="77777777" w:rsidR="0001385B" w:rsidRPr="0001385B" w:rsidRDefault="0001385B" w:rsidP="002B50AD">
      <w:pPr>
        <w:numPr>
          <w:ilvl w:val="0"/>
          <w:numId w:val="125"/>
        </w:numPr>
        <w:spacing w:before="120"/>
        <w:contextualSpacing/>
        <w:rPr>
          <w:rFonts w:cs="Tahoma"/>
          <w:lang w:val="el-GR"/>
        </w:rPr>
      </w:pPr>
      <w:r w:rsidRPr="0001385B">
        <w:rPr>
          <w:rFonts w:cs="Tahoma"/>
          <w:lang w:val="el-GR"/>
        </w:rPr>
        <w:t>Χάρτες</w:t>
      </w:r>
    </w:p>
    <w:p w14:paraId="62E00342" w14:textId="77777777" w:rsidR="0001385B" w:rsidRPr="0001385B" w:rsidRDefault="0001385B" w:rsidP="002B50AD">
      <w:pPr>
        <w:numPr>
          <w:ilvl w:val="0"/>
          <w:numId w:val="125"/>
        </w:numPr>
        <w:spacing w:before="120"/>
        <w:contextualSpacing/>
        <w:rPr>
          <w:rFonts w:cs="Tahoma"/>
          <w:lang w:val="el-GR"/>
        </w:rPr>
      </w:pPr>
      <w:r w:rsidRPr="0001385B">
        <w:rPr>
          <w:rFonts w:cs="Tahoma"/>
          <w:lang w:val="el-GR"/>
        </w:rPr>
        <w:t>Εικόνες</w:t>
      </w:r>
    </w:p>
    <w:p w14:paraId="46E9D783" w14:textId="77777777" w:rsidR="0001385B" w:rsidRPr="0001385B" w:rsidRDefault="0001385B" w:rsidP="002B50AD">
      <w:pPr>
        <w:numPr>
          <w:ilvl w:val="0"/>
          <w:numId w:val="125"/>
        </w:numPr>
        <w:spacing w:before="120"/>
        <w:contextualSpacing/>
        <w:rPr>
          <w:rFonts w:cs="Tahoma"/>
          <w:lang w:val="el-GR"/>
        </w:rPr>
      </w:pPr>
      <w:proofErr w:type="spellStart"/>
      <w:r w:rsidRPr="0001385B">
        <w:rPr>
          <w:rFonts w:cs="Tahoma"/>
          <w:lang w:val="el-GR"/>
        </w:rPr>
        <w:t>Υποαναφορές</w:t>
      </w:r>
      <w:proofErr w:type="spellEnd"/>
      <w:r w:rsidRPr="0001385B">
        <w:rPr>
          <w:rFonts w:cs="Tahoma"/>
          <w:lang w:val="el-GR"/>
        </w:rPr>
        <w:t xml:space="preserve"> </w:t>
      </w:r>
    </w:p>
    <w:p w14:paraId="13FDA2F2" w14:textId="77777777" w:rsidR="0001385B" w:rsidRPr="0001385B" w:rsidRDefault="0001385B" w:rsidP="002B50AD">
      <w:pPr>
        <w:numPr>
          <w:ilvl w:val="0"/>
          <w:numId w:val="125"/>
        </w:numPr>
        <w:spacing w:before="120"/>
        <w:contextualSpacing/>
        <w:rPr>
          <w:rFonts w:cs="Tahoma"/>
          <w:lang w:val="el-GR"/>
        </w:rPr>
      </w:pPr>
      <w:proofErr w:type="spellStart"/>
      <w:r w:rsidRPr="0001385B">
        <w:rPr>
          <w:rFonts w:cs="Tahoma"/>
          <w:lang w:val="el-GR"/>
        </w:rPr>
        <w:t>Key</w:t>
      </w:r>
      <w:proofErr w:type="spellEnd"/>
      <w:r w:rsidRPr="0001385B">
        <w:rPr>
          <w:rFonts w:cs="Tahoma"/>
          <w:lang w:val="el-GR"/>
        </w:rPr>
        <w:t xml:space="preserve"> </w:t>
      </w:r>
      <w:proofErr w:type="spellStart"/>
      <w:r w:rsidRPr="0001385B">
        <w:rPr>
          <w:rFonts w:cs="Tahoma"/>
          <w:lang w:val="el-GR"/>
        </w:rPr>
        <w:t>Performance</w:t>
      </w:r>
      <w:proofErr w:type="spellEnd"/>
      <w:r w:rsidRPr="0001385B">
        <w:rPr>
          <w:rFonts w:cs="Tahoma"/>
          <w:lang w:val="el-GR"/>
        </w:rPr>
        <w:t xml:space="preserve"> </w:t>
      </w:r>
      <w:proofErr w:type="spellStart"/>
      <w:r w:rsidRPr="0001385B">
        <w:rPr>
          <w:rFonts w:cs="Tahoma"/>
          <w:lang w:val="el-GR"/>
        </w:rPr>
        <w:t>Indicators</w:t>
      </w:r>
      <w:proofErr w:type="spellEnd"/>
      <w:r w:rsidRPr="0001385B">
        <w:rPr>
          <w:rFonts w:cs="Tahoma"/>
          <w:lang w:val="el-GR"/>
        </w:rPr>
        <w:t xml:space="preserve"> (</w:t>
      </w:r>
      <w:proofErr w:type="spellStart"/>
      <w:r w:rsidRPr="0001385B">
        <w:rPr>
          <w:rFonts w:cs="Tahoma"/>
          <w:lang w:val="el-GR"/>
        </w:rPr>
        <w:t>KPIs</w:t>
      </w:r>
      <w:proofErr w:type="spellEnd"/>
      <w:r w:rsidRPr="0001385B">
        <w:rPr>
          <w:rFonts w:cs="Tahoma"/>
          <w:lang w:val="el-GR"/>
        </w:rPr>
        <w:t>)</w:t>
      </w:r>
    </w:p>
    <w:p w14:paraId="0460D60A" w14:textId="77777777" w:rsidR="0001385B" w:rsidRPr="0001385B" w:rsidRDefault="0001385B" w:rsidP="0001385B">
      <w:pPr>
        <w:spacing w:before="120"/>
        <w:rPr>
          <w:rFonts w:cs="Tahoma"/>
          <w:lang w:val="el-GR"/>
        </w:rPr>
      </w:pPr>
      <w:r w:rsidRPr="0001385B">
        <w:rPr>
          <w:rFonts w:cs="Tahoma"/>
          <w:lang w:val="el-GR"/>
        </w:rPr>
        <w:t>Τα πρότυπα των αναφορών θα μπορούν να συνδεθούν με τουλάχιστον μια πηγή δεδομένων και με βάση την σύνδεση αυτή να μπορούν να εκτελεστούν ερωτήσεις ώστε να αντληθούν δεδομένα για την παραγωγή της φόρμας. Ο Ανάδοχος θα πρέπει να αναφέρει στην προσφορά του ποιες από τις ακόλουθες πηγές δεδομένων υποστηρίζονται με βάση την προσφερόμενη λύση:</w:t>
      </w:r>
    </w:p>
    <w:p w14:paraId="11FFF2FC" w14:textId="77777777" w:rsidR="0001385B" w:rsidRPr="0001385B" w:rsidRDefault="0001385B" w:rsidP="002B50AD">
      <w:pPr>
        <w:numPr>
          <w:ilvl w:val="0"/>
          <w:numId w:val="126"/>
        </w:numPr>
        <w:spacing w:before="120"/>
        <w:contextualSpacing/>
        <w:rPr>
          <w:rFonts w:cs="Tahoma"/>
          <w:lang w:val="el-GR"/>
        </w:rPr>
      </w:pPr>
      <w:r w:rsidRPr="0001385B">
        <w:rPr>
          <w:rFonts w:cs="Tahoma"/>
          <w:lang w:val="el-GR"/>
        </w:rPr>
        <w:t>Σχεσιακές βάσεις δεδομένων</w:t>
      </w:r>
    </w:p>
    <w:p w14:paraId="23196D9D" w14:textId="77777777" w:rsidR="0001385B" w:rsidRPr="0001385B" w:rsidRDefault="0001385B" w:rsidP="002B50AD">
      <w:pPr>
        <w:numPr>
          <w:ilvl w:val="0"/>
          <w:numId w:val="126"/>
        </w:numPr>
        <w:spacing w:before="120"/>
        <w:contextualSpacing/>
        <w:rPr>
          <w:rFonts w:cs="Tahoma"/>
          <w:lang w:val="el-GR"/>
        </w:rPr>
      </w:pPr>
      <w:r w:rsidRPr="0001385B">
        <w:rPr>
          <w:rFonts w:cs="Tahoma"/>
          <w:lang w:val="el-GR"/>
        </w:rPr>
        <w:t>Αρχεία CSV</w:t>
      </w:r>
    </w:p>
    <w:p w14:paraId="218EDF21" w14:textId="77777777" w:rsidR="0001385B" w:rsidRPr="0001385B" w:rsidRDefault="0001385B" w:rsidP="002B50AD">
      <w:pPr>
        <w:numPr>
          <w:ilvl w:val="0"/>
          <w:numId w:val="126"/>
        </w:numPr>
        <w:spacing w:before="120"/>
        <w:contextualSpacing/>
        <w:rPr>
          <w:rFonts w:cs="Tahoma"/>
          <w:lang w:val="el-GR"/>
        </w:rPr>
      </w:pPr>
      <w:r w:rsidRPr="0001385B">
        <w:rPr>
          <w:rFonts w:cs="Tahoma"/>
          <w:lang w:val="el-GR"/>
        </w:rPr>
        <w:t>Αρχεία Excel</w:t>
      </w:r>
    </w:p>
    <w:p w14:paraId="0112A638" w14:textId="77777777" w:rsidR="0001385B" w:rsidRPr="0001385B" w:rsidRDefault="0001385B" w:rsidP="002B50AD">
      <w:pPr>
        <w:numPr>
          <w:ilvl w:val="0"/>
          <w:numId w:val="126"/>
        </w:numPr>
        <w:spacing w:before="120"/>
        <w:contextualSpacing/>
        <w:rPr>
          <w:rFonts w:cs="Tahoma"/>
          <w:lang w:val="el-GR"/>
        </w:rPr>
      </w:pPr>
      <w:proofErr w:type="spellStart"/>
      <w:r w:rsidRPr="0001385B">
        <w:rPr>
          <w:rFonts w:cs="Tahoma"/>
          <w:lang w:val="el-GR"/>
        </w:rPr>
        <w:t>Data</w:t>
      </w:r>
      <w:proofErr w:type="spellEnd"/>
      <w:r w:rsidRPr="0001385B">
        <w:rPr>
          <w:rFonts w:cs="Tahoma"/>
          <w:lang w:val="el-GR"/>
        </w:rPr>
        <w:t xml:space="preserve"> </w:t>
      </w:r>
      <w:proofErr w:type="spellStart"/>
      <w:r w:rsidRPr="0001385B">
        <w:rPr>
          <w:rFonts w:cs="Tahoma"/>
          <w:lang w:val="el-GR"/>
        </w:rPr>
        <w:t>marts</w:t>
      </w:r>
      <w:proofErr w:type="spellEnd"/>
    </w:p>
    <w:p w14:paraId="437F72C8" w14:textId="77777777" w:rsidR="0001385B" w:rsidRPr="0001385B" w:rsidRDefault="0001385B" w:rsidP="002B50AD">
      <w:pPr>
        <w:numPr>
          <w:ilvl w:val="0"/>
          <w:numId w:val="126"/>
        </w:numPr>
        <w:spacing w:before="120"/>
        <w:contextualSpacing/>
        <w:rPr>
          <w:rFonts w:cs="Tahoma"/>
          <w:lang w:val="el-GR"/>
        </w:rPr>
      </w:pPr>
      <w:proofErr w:type="spellStart"/>
      <w:r w:rsidRPr="0001385B">
        <w:rPr>
          <w:rFonts w:cs="Tahoma"/>
          <w:lang w:val="el-GR"/>
        </w:rPr>
        <w:t>Cubes</w:t>
      </w:r>
      <w:proofErr w:type="spellEnd"/>
    </w:p>
    <w:p w14:paraId="0B634498" w14:textId="668B93F7" w:rsidR="0001385B" w:rsidRPr="0001385B" w:rsidRDefault="0001385B" w:rsidP="0001385B">
      <w:pPr>
        <w:spacing w:before="120"/>
        <w:rPr>
          <w:rFonts w:cs="Tahoma"/>
          <w:lang w:val="el-GR"/>
        </w:rPr>
      </w:pPr>
      <w:r w:rsidRPr="0001385B">
        <w:rPr>
          <w:rFonts w:cs="Tahoma"/>
          <w:lang w:val="el-GR"/>
        </w:rPr>
        <w:t xml:space="preserve">Προφανώς τα πρότυπα αναφορών μπορούν να τροποποιηθούν, να διαγραφούν και να εκτελεστούν (ώστε να παραχθούν οι αναφορές) από κατάλληλα εξουσιοδοτημένους χρήστες. Το Υποσύστημα δίνει την δυνατότητα σε τέτοιους χρήστες να </w:t>
      </w:r>
      <w:proofErr w:type="spellStart"/>
      <w:r w:rsidRPr="0001385B">
        <w:rPr>
          <w:rFonts w:cs="Tahoma"/>
          <w:lang w:val="el-GR"/>
        </w:rPr>
        <w:t>πλοηγηθούν</w:t>
      </w:r>
      <w:proofErr w:type="spellEnd"/>
      <w:r w:rsidRPr="0001385B">
        <w:rPr>
          <w:rFonts w:cs="Tahoma"/>
          <w:lang w:val="el-GR"/>
        </w:rPr>
        <w:t xml:space="preserve"> στο σύνολο των αναφορών ώστε να επιλέξουν την αναφορά που επιθυμούν να τροποποιήσουν / διαγράψουν / εκτελέσουν κατά περίπτωση. Η σχεδίαση των προτύπων αναφορών θα γίνει από τον Ανάδοχο σε συνεργασία με τ</w:t>
      </w:r>
      <w:r w:rsidRPr="005A3A2A">
        <w:rPr>
          <w:rFonts w:cs="Tahoma"/>
          <w:lang w:val="el-GR"/>
        </w:rPr>
        <w:t>ου</w:t>
      </w:r>
      <w:r w:rsidRPr="0001385B">
        <w:rPr>
          <w:rFonts w:cs="Tahoma"/>
          <w:lang w:val="el-GR"/>
        </w:rPr>
        <w:t>ς εμπλεκόμεν</w:t>
      </w:r>
      <w:r w:rsidRPr="005A3A2A">
        <w:rPr>
          <w:rFonts w:cs="Tahoma"/>
          <w:lang w:val="el-GR"/>
        </w:rPr>
        <w:t>ους</w:t>
      </w:r>
      <w:r w:rsidRPr="0001385B">
        <w:rPr>
          <w:rFonts w:cs="Tahoma"/>
          <w:lang w:val="el-GR"/>
        </w:rPr>
        <w:t xml:space="preserve"> </w:t>
      </w:r>
      <w:r w:rsidRPr="005A3A2A">
        <w:rPr>
          <w:rFonts w:cs="Tahoma"/>
          <w:lang w:val="el-GR"/>
        </w:rPr>
        <w:t>Φορείς</w:t>
      </w:r>
      <w:r w:rsidRPr="0001385B">
        <w:rPr>
          <w:rFonts w:cs="Tahoma"/>
          <w:lang w:val="el-GR"/>
        </w:rPr>
        <w:t>.</w:t>
      </w:r>
    </w:p>
    <w:p w14:paraId="7A4B234D" w14:textId="77777777" w:rsidR="0001385B" w:rsidRPr="0001385B" w:rsidRDefault="0001385B" w:rsidP="0001385B">
      <w:pPr>
        <w:spacing w:before="120"/>
        <w:rPr>
          <w:rFonts w:cs="Tahoma"/>
          <w:lang w:val="el-GR"/>
        </w:rPr>
      </w:pPr>
      <w:r w:rsidRPr="0001385B">
        <w:rPr>
          <w:rFonts w:cs="Tahoma"/>
          <w:lang w:val="el-GR"/>
        </w:rPr>
        <w:t xml:space="preserve">Οι  αναφορές που παράγονται από την εκτέλεση των προτύπων θα είναι </w:t>
      </w:r>
      <w:proofErr w:type="spellStart"/>
      <w:r w:rsidRPr="0001385B">
        <w:rPr>
          <w:rFonts w:cs="Tahoma"/>
          <w:lang w:val="el-GR"/>
        </w:rPr>
        <w:t>προσβάσιμες</w:t>
      </w:r>
      <w:proofErr w:type="spellEnd"/>
      <w:r w:rsidRPr="0001385B">
        <w:rPr>
          <w:rFonts w:cs="Tahoma"/>
          <w:lang w:val="el-GR"/>
        </w:rPr>
        <w:t xml:space="preserve"> από </w:t>
      </w:r>
      <w:proofErr w:type="spellStart"/>
      <w:r w:rsidRPr="0001385B">
        <w:rPr>
          <w:rFonts w:cs="Tahoma"/>
          <w:lang w:val="el-GR"/>
        </w:rPr>
        <w:t>web</w:t>
      </w:r>
      <w:proofErr w:type="spellEnd"/>
      <w:r w:rsidRPr="0001385B">
        <w:rPr>
          <w:rFonts w:cs="Tahoma"/>
          <w:lang w:val="el-GR"/>
        </w:rPr>
        <w:t xml:space="preserve"> </w:t>
      </w:r>
      <w:proofErr w:type="spellStart"/>
      <w:r w:rsidRPr="0001385B">
        <w:rPr>
          <w:rFonts w:cs="Tahoma"/>
          <w:lang w:val="el-GR"/>
        </w:rPr>
        <w:t>browser</w:t>
      </w:r>
      <w:proofErr w:type="spellEnd"/>
      <w:r w:rsidRPr="0001385B">
        <w:rPr>
          <w:rFonts w:cs="Tahoma"/>
          <w:lang w:val="el-GR"/>
        </w:rPr>
        <w:t xml:space="preserve"> και θα μπορούν να εξαχθούν σε μορφή PDF,HTML, CSV και προαιρετικά Excel.</w:t>
      </w:r>
    </w:p>
    <w:p w14:paraId="2F9647FF" w14:textId="76F5BE2C" w:rsidR="0001385B" w:rsidRPr="00267441" w:rsidRDefault="0001385B" w:rsidP="0001385B">
      <w:pPr>
        <w:spacing w:before="120"/>
        <w:rPr>
          <w:rFonts w:cs="Tahoma"/>
          <w:color w:val="000000" w:themeColor="text1"/>
          <w:lang w:val="el-GR"/>
        </w:rPr>
      </w:pPr>
      <w:r w:rsidRPr="0001385B">
        <w:rPr>
          <w:rFonts w:cs="Tahoma"/>
          <w:lang w:val="el-GR"/>
        </w:rPr>
        <w:t>Ο Ανάδοχος θα πρέπει να τεκμηριώσει στην προσφορά του με ποιο τρόπο θα μπορούν να εισάγονται και ακολούθως να επεξεργάζονται δεδομένα από τρίτ</w:t>
      </w:r>
      <w:r w:rsidR="005A3A2A" w:rsidRPr="005A3A2A">
        <w:rPr>
          <w:rFonts w:cs="Tahoma"/>
          <w:lang w:val="el-GR"/>
        </w:rPr>
        <w:t>α</w:t>
      </w:r>
      <w:r w:rsidRPr="0001385B">
        <w:rPr>
          <w:rFonts w:cs="Tahoma"/>
          <w:lang w:val="el-GR"/>
        </w:rPr>
        <w:t xml:space="preserve"> </w:t>
      </w:r>
      <w:r w:rsidR="005A3A2A" w:rsidRPr="005A3A2A">
        <w:rPr>
          <w:rFonts w:cs="Tahoma"/>
          <w:lang w:val="el-GR"/>
        </w:rPr>
        <w:t>συστήματα</w:t>
      </w:r>
      <w:r w:rsidRPr="00267441">
        <w:rPr>
          <w:rFonts w:cs="Tahoma"/>
          <w:color w:val="000000" w:themeColor="text1"/>
          <w:lang w:val="el-GR"/>
        </w:rPr>
        <w:t xml:space="preserve">, που δεν έχουν διασυνδεθεί με το </w:t>
      </w:r>
      <w:r w:rsidR="005A3A2A" w:rsidRPr="00267441">
        <w:rPr>
          <w:rFonts w:cs="Tahoma"/>
          <w:color w:val="000000" w:themeColor="text1"/>
          <w:lang w:val="el-GR"/>
        </w:rPr>
        <w:t xml:space="preserve">Σύστημα </w:t>
      </w:r>
      <w:r w:rsidRPr="00267441">
        <w:rPr>
          <w:rFonts w:cs="Tahoma"/>
          <w:color w:val="000000" w:themeColor="text1"/>
          <w:lang w:val="el-GR"/>
        </w:rPr>
        <w:t>με σκοπό την δημιουργία αναφορών.</w:t>
      </w:r>
    </w:p>
    <w:p w14:paraId="3354C167" w14:textId="77777777" w:rsidR="0001385B" w:rsidRPr="0001385B" w:rsidRDefault="0001385B" w:rsidP="0001385B">
      <w:pPr>
        <w:spacing w:before="120"/>
        <w:rPr>
          <w:rFonts w:cs="Tahoma"/>
          <w:lang w:val="el-GR"/>
        </w:rPr>
      </w:pPr>
      <w:r w:rsidRPr="0001385B">
        <w:rPr>
          <w:rFonts w:cs="Tahoma"/>
          <w:lang w:val="el-GR"/>
        </w:rPr>
        <w:t>Ο Ανάδοχος θα πρέπει να τεκμηριώσει στη μελέτη εφαρμογής:</w:t>
      </w:r>
    </w:p>
    <w:p w14:paraId="558C55FF" w14:textId="46A15412" w:rsidR="0001385B" w:rsidRPr="0001385B" w:rsidRDefault="0001385B" w:rsidP="002B50AD">
      <w:pPr>
        <w:numPr>
          <w:ilvl w:val="0"/>
          <w:numId w:val="124"/>
        </w:numPr>
        <w:spacing w:before="120"/>
        <w:rPr>
          <w:rFonts w:cs="Tahoma"/>
          <w:lang w:val="el-GR"/>
        </w:rPr>
      </w:pPr>
      <w:r w:rsidRPr="0001385B">
        <w:rPr>
          <w:rFonts w:cs="Tahoma"/>
          <w:lang w:val="el-GR"/>
        </w:rPr>
        <w:t xml:space="preserve">με ποιες διαδικασίες θα </w:t>
      </w:r>
      <w:proofErr w:type="spellStart"/>
      <w:r w:rsidRPr="0001385B">
        <w:rPr>
          <w:rFonts w:cs="Tahoma"/>
          <w:lang w:val="el-GR"/>
        </w:rPr>
        <w:t>επικαιροποιούνται</w:t>
      </w:r>
      <w:proofErr w:type="spellEnd"/>
      <w:r w:rsidRPr="0001385B">
        <w:rPr>
          <w:rFonts w:cs="Tahoma"/>
          <w:lang w:val="el-GR"/>
        </w:rPr>
        <w:t xml:space="preserve"> τα δεδομένα του </w:t>
      </w:r>
      <w:r w:rsidR="005A3A2A" w:rsidRPr="005A3A2A">
        <w:rPr>
          <w:rFonts w:cs="Tahoma"/>
          <w:lang w:val="el-GR"/>
        </w:rPr>
        <w:t>Συστήματος</w:t>
      </w:r>
      <w:r w:rsidRPr="0001385B">
        <w:rPr>
          <w:rFonts w:cs="Tahoma"/>
          <w:lang w:val="el-GR"/>
        </w:rPr>
        <w:t>,</w:t>
      </w:r>
    </w:p>
    <w:p w14:paraId="0CD4E225" w14:textId="03CBFFB7" w:rsidR="0001385B" w:rsidRPr="005A3A2A" w:rsidRDefault="0001385B" w:rsidP="002B50AD">
      <w:pPr>
        <w:numPr>
          <w:ilvl w:val="0"/>
          <w:numId w:val="124"/>
        </w:numPr>
        <w:spacing w:before="120"/>
        <w:rPr>
          <w:lang w:val="el-GR"/>
        </w:rPr>
      </w:pPr>
      <w:r w:rsidRPr="005A3A2A">
        <w:rPr>
          <w:rFonts w:cs="Tahoma"/>
          <w:lang w:val="el-GR"/>
        </w:rPr>
        <w:t>με ποιο τρόπο θα αντλούνται, θα προετοιμάζονται και θα καθαρίζονται δεδομένα που προέρχονται από τρίτα συστήματα, λαμβάνοντας υπόψη και τις απαιτήσεις του Γενικού Κανονισμού Προστασίας Προσωπικών Δεδομένων 679/2016 (GDPR).</w:t>
      </w:r>
    </w:p>
    <w:p w14:paraId="3AEA8ADF" w14:textId="77777777" w:rsidR="0068216C" w:rsidRPr="003059D4" w:rsidRDefault="0068216C" w:rsidP="002B50AD">
      <w:pPr>
        <w:pStyle w:val="Heading4"/>
        <w:numPr>
          <w:ilvl w:val="4"/>
          <w:numId w:val="130"/>
        </w:numPr>
        <w:tabs>
          <w:tab w:val="left" w:pos="1134"/>
        </w:tabs>
        <w:rPr>
          <w:rFonts w:ascii="Tahoma" w:hAnsi="Tahoma" w:cs="Tahoma"/>
          <w:szCs w:val="22"/>
          <w:lang w:val="el-GR"/>
        </w:rPr>
      </w:pPr>
      <w:bookmarkStart w:id="304" w:name="_Ref503446422"/>
      <w:bookmarkStart w:id="305" w:name="_Ref503446434"/>
      <w:bookmarkStart w:id="306" w:name="_Ref503446545"/>
      <w:bookmarkStart w:id="307" w:name="_Ref503446559"/>
      <w:bookmarkStart w:id="308" w:name="_Ref503885368"/>
      <w:bookmarkStart w:id="309" w:name="_Toc516238302"/>
      <w:bookmarkStart w:id="310" w:name="_Toc40458270"/>
      <w:r w:rsidRPr="003059D4">
        <w:rPr>
          <w:rFonts w:ascii="Tahoma" w:hAnsi="Tahoma" w:cs="Tahoma"/>
          <w:szCs w:val="22"/>
          <w:lang w:val="el-GR"/>
        </w:rPr>
        <w:t>Υποσύστημα Διασύνδεσης με τρίτα συστήματα</w:t>
      </w:r>
      <w:bookmarkEnd w:id="304"/>
      <w:bookmarkEnd w:id="305"/>
      <w:bookmarkEnd w:id="306"/>
      <w:bookmarkEnd w:id="307"/>
      <w:bookmarkEnd w:id="308"/>
      <w:bookmarkEnd w:id="309"/>
      <w:bookmarkEnd w:id="310"/>
      <w:r w:rsidRPr="003059D4">
        <w:rPr>
          <w:rFonts w:ascii="Tahoma" w:hAnsi="Tahoma" w:cs="Tahoma"/>
          <w:szCs w:val="22"/>
          <w:lang w:val="el-GR"/>
        </w:rPr>
        <w:t xml:space="preserve"> </w:t>
      </w:r>
    </w:p>
    <w:p w14:paraId="52DE5D56" w14:textId="4C8DA47B" w:rsidR="0068216C" w:rsidRPr="0068216C" w:rsidRDefault="0068216C" w:rsidP="0068216C">
      <w:pPr>
        <w:spacing w:before="120"/>
        <w:rPr>
          <w:rFonts w:cs="Tahoma"/>
          <w:lang w:val="el-GR"/>
        </w:rPr>
      </w:pPr>
      <w:r w:rsidRPr="0068216C">
        <w:rPr>
          <w:rFonts w:cs="Tahoma"/>
          <w:lang w:val="el-GR"/>
        </w:rPr>
        <w:t xml:space="preserve">Το </w:t>
      </w:r>
      <w:r w:rsidRPr="0068216C">
        <w:rPr>
          <w:rFonts w:cs="Tahoma"/>
          <w:b/>
          <w:lang w:val="el-GR"/>
        </w:rPr>
        <w:t xml:space="preserve">Υποσύστημα Διασύνδεσης με τρίτα συστήματα </w:t>
      </w:r>
      <w:r w:rsidRPr="0068216C">
        <w:rPr>
          <w:rFonts w:cs="Tahoma"/>
          <w:lang w:val="el-GR"/>
        </w:rPr>
        <w:t xml:space="preserve">θα παράσχει τη δυνατότητα και θα διασφαλίζει τη </w:t>
      </w:r>
      <w:proofErr w:type="spellStart"/>
      <w:r w:rsidRPr="0068216C">
        <w:rPr>
          <w:rFonts w:cs="Tahoma"/>
          <w:lang w:val="el-GR"/>
        </w:rPr>
        <w:t>διαλειτουργικότητα</w:t>
      </w:r>
      <w:proofErr w:type="spellEnd"/>
      <w:r w:rsidRPr="0068216C">
        <w:rPr>
          <w:rFonts w:cs="Tahoma"/>
          <w:lang w:val="el-GR"/>
        </w:rPr>
        <w:t xml:space="preserve"> του </w:t>
      </w:r>
      <w:r w:rsidRPr="00EB093C">
        <w:rPr>
          <w:rFonts w:cs="Tahoma"/>
          <w:lang w:val="el-GR"/>
        </w:rPr>
        <w:t xml:space="preserve">Συστήματος </w:t>
      </w:r>
      <w:r w:rsidRPr="0068216C">
        <w:rPr>
          <w:rFonts w:cs="Tahoma"/>
          <w:lang w:val="el-GR"/>
        </w:rPr>
        <w:t xml:space="preserve">με τρίτα πληροφοριακά συστήματα φορέων της Δημόσιας Διοίκησης, που περιέχουν πληροφορίες απαραίτητες για τη λειτουργία του. </w:t>
      </w:r>
    </w:p>
    <w:p w14:paraId="37AF7B4B" w14:textId="7841218A" w:rsidR="0068216C" w:rsidRPr="0068216C" w:rsidRDefault="0068216C" w:rsidP="0068216C">
      <w:pPr>
        <w:spacing w:before="120"/>
        <w:rPr>
          <w:rFonts w:cs="Tahoma"/>
          <w:lang w:val="el-GR"/>
        </w:rPr>
      </w:pPr>
      <w:r w:rsidRPr="0068216C">
        <w:rPr>
          <w:rFonts w:cs="Tahoma"/>
          <w:lang w:val="el-GR"/>
        </w:rPr>
        <w:t xml:space="preserve">Στο πλαίσιο του έργου, θα δημιουργηθούν αφενός όλοι οι απαραίτητοι μηχανισμοί επικοινωνίας και </w:t>
      </w:r>
      <w:proofErr w:type="spellStart"/>
      <w:r w:rsidRPr="0068216C">
        <w:rPr>
          <w:rFonts w:cs="Tahoma"/>
          <w:lang w:val="el-GR"/>
        </w:rPr>
        <w:t>διαλειτουργικότητας</w:t>
      </w:r>
      <w:proofErr w:type="spellEnd"/>
      <w:r w:rsidRPr="0068216C">
        <w:rPr>
          <w:rFonts w:cs="Tahoma"/>
          <w:lang w:val="el-GR"/>
        </w:rPr>
        <w:t xml:space="preserve"> (</w:t>
      </w:r>
      <w:proofErr w:type="spellStart"/>
      <w:r w:rsidRPr="0068216C">
        <w:rPr>
          <w:rFonts w:cs="Tahoma"/>
          <w:lang w:val="el-GR"/>
        </w:rPr>
        <w:t>APIs</w:t>
      </w:r>
      <w:proofErr w:type="spellEnd"/>
      <w:r w:rsidRPr="0068216C">
        <w:rPr>
          <w:rFonts w:cs="Tahoma"/>
          <w:lang w:val="el-GR"/>
        </w:rPr>
        <w:t xml:space="preserve">, </w:t>
      </w:r>
      <w:proofErr w:type="spellStart"/>
      <w:r w:rsidRPr="0068216C">
        <w:rPr>
          <w:rFonts w:cs="Tahoma"/>
          <w:lang w:val="el-GR"/>
        </w:rPr>
        <w:t>web</w:t>
      </w:r>
      <w:proofErr w:type="spellEnd"/>
      <w:r w:rsidRPr="0068216C">
        <w:rPr>
          <w:rFonts w:cs="Tahoma"/>
          <w:lang w:val="el-GR"/>
        </w:rPr>
        <w:t xml:space="preserve"> </w:t>
      </w:r>
      <w:proofErr w:type="spellStart"/>
      <w:r w:rsidRPr="0068216C">
        <w:rPr>
          <w:rFonts w:cs="Tahoma"/>
          <w:lang w:val="el-GR"/>
        </w:rPr>
        <w:t>services</w:t>
      </w:r>
      <w:proofErr w:type="spellEnd"/>
      <w:r w:rsidRPr="0068216C">
        <w:rPr>
          <w:rFonts w:cs="Tahoma"/>
          <w:lang w:val="el-GR"/>
        </w:rPr>
        <w:t xml:space="preserve">, </w:t>
      </w:r>
      <w:proofErr w:type="spellStart"/>
      <w:r w:rsidRPr="0068216C">
        <w:rPr>
          <w:rFonts w:cs="Tahoma"/>
          <w:lang w:val="el-GR"/>
        </w:rPr>
        <w:t>κλπ</w:t>
      </w:r>
      <w:proofErr w:type="spellEnd"/>
      <w:r w:rsidRPr="0068216C">
        <w:rPr>
          <w:rFonts w:cs="Tahoma"/>
          <w:lang w:val="el-GR"/>
        </w:rPr>
        <w:t xml:space="preserve">) με συγκεκριμένα υφιστάμενα συστήματα και αφετέρου μια δομή που θα υποστηρίζει την κατ’ απαίτηση επικοινωνία και διάθεση των δεδομένων του </w:t>
      </w:r>
      <w:r w:rsidRPr="00EB093C">
        <w:rPr>
          <w:rFonts w:cs="Tahoma"/>
          <w:lang w:val="el-GR"/>
        </w:rPr>
        <w:t xml:space="preserve">Συστήματος </w:t>
      </w:r>
      <w:r w:rsidR="00B860A8">
        <w:rPr>
          <w:rFonts w:cs="Tahoma"/>
          <w:lang w:val="el-GR"/>
        </w:rPr>
        <w:t>υποστήριξης των διαδικασιών</w:t>
      </w:r>
      <w:r w:rsidR="00B860A8" w:rsidRPr="000F62FD">
        <w:rPr>
          <w:rFonts w:cs="Tahoma"/>
          <w:lang w:val="el-GR"/>
        </w:rPr>
        <w:t xml:space="preserve"> ενσωμάτωση της Νομοθεσίας της Ε.Ε στο ελληνικό Δίκαιο </w:t>
      </w:r>
      <w:r w:rsidRPr="0068216C">
        <w:rPr>
          <w:rFonts w:cs="Tahoma"/>
          <w:lang w:val="el-GR"/>
        </w:rPr>
        <w:t xml:space="preserve">σε συστήματα που ενδεχομένως θα χρειαστεί να λειτουργήσουν στο μέλλον.  </w:t>
      </w:r>
    </w:p>
    <w:p w14:paraId="6219B7EC" w14:textId="77777777" w:rsidR="0068216C" w:rsidRPr="0068216C" w:rsidRDefault="0068216C" w:rsidP="0068216C">
      <w:pPr>
        <w:spacing w:before="120"/>
        <w:rPr>
          <w:rFonts w:cs="Tahoma"/>
          <w:lang w:val="el-GR"/>
        </w:rPr>
      </w:pPr>
      <w:r w:rsidRPr="0068216C">
        <w:rPr>
          <w:rFonts w:cs="Tahoma"/>
          <w:lang w:val="el-GR"/>
        </w:rPr>
        <w:t xml:space="preserve">Λόγω των, πιθανότατα, διαφορετικών υφιστάμενων υποδομών και δυνατοτήτων των Φορέων </w:t>
      </w:r>
      <w:proofErr w:type="spellStart"/>
      <w:r w:rsidRPr="0068216C">
        <w:rPr>
          <w:rFonts w:cs="Tahoma"/>
          <w:lang w:val="el-GR"/>
        </w:rPr>
        <w:t>Διαλειτουργικότητας</w:t>
      </w:r>
      <w:proofErr w:type="spellEnd"/>
      <w:r w:rsidRPr="0068216C">
        <w:rPr>
          <w:rFonts w:cs="Tahoma"/>
          <w:lang w:val="el-GR"/>
        </w:rPr>
        <w:t xml:space="preserve">, το Υποσύστημα αυτό θα πρέπει να δίνει, στους φορείς που θα το χρησιμοποιήσουν, τη δυνατότητα επιλογής ανάμεσα σε δύο ειδών </w:t>
      </w:r>
      <w:proofErr w:type="spellStart"/>
      <w:r w:rsidRPr="0068216C">
        <w:rPr>
          <w:rFonts w:cs="Tahoma"/>
          <w:lang w:val="el-GR"/>
        </w:rPr>
        <w:t>διεπαφές</w:t>
      </w:r>
      <w:proofErr w:type="spellEnd"/>
      <w:r w:rsidRPr="0068216C">
        <w:rPr>
          <w:rFonts w:cs="Tahoma"/>
          <w:lang w:val="el-GR"/>
        </w:rPr>
        <w:t xml:space="preserve"> (</w:t>
      </w:r>
      <w:proofErr w:type="spellStart"/>
      <w:r w:rsidRPr="0068216C">
        <w:rPr>
          <w:rFonts w:cs="Tahoma"/>
          <w:lang w:val="el-GR"/>
        </w:rPr>
        <w:t>interfaces</w:t>
      </w:r>
      <w:proofErr w:type="spellEnd"/>
      <w:r w:rsidRPr="0068216C">
        <w:rPr>
          <w:rFonts w:cs="Tahoma"/>
          <w:lang w:val="el-GR"/>
        </w:rPr>
        <w:t>), τις εξής:</w:t>
      </w:r>
    </w:p>
    <w:p w14:paraId="0FB1C41C" w14:textId="77777777" w:rsidR="0068216C" w:rsidRPr="0068216C" w:rsidRDefault="0068216C" w:rsidP="002B50AD">
      <w:pPr>
        <w:numPr>
          <w:ilvl w:val="0"/>
          <w:numId w:val="127"/>
        </w:numPr>
        <w:tabs>
          <w:tab w:val="left" w:pos="340"/>
        </w:tabs>
        <w:spacing w:before="120"/>
        <w:rPr>
          <w:rFonts w:cs="Tahoma"/>
          <w:lang w:val="el-GR"/>
        </w:rPr>
      </w:pPr>
      <w:r w:rsidRPr="0068216C">
        <w:rPr>
          <w:rFonts w:cs="Tahoma"/>
          <w:b/>
          <w:lang w:val="el-GR"/>
        </w:rPr>
        <w:t xml:space="preserve">Web Services. </w:t>
      </w:r>
      <w:r w:rsidRPr="0068216C">
        <w:rPr>
          <w:rFonts w:cs="Tahoma"/>
          <w:lang w:val="el-GR"/>
        </w:rPr>
        <w:t>Η</w:t>
      </w:r>
      <w:r w:rsidRPr="0068216C">
        <w:rPr>
          <w:rFonts w:cs="Tahoma"/>
          <w:b/>
          <w:lang w:val="el-GR"/>
        </w:rPr>
        <w:t xml:space="preserve"> </w:t>
      </w:r>
      <w:proofErr w:type="spellStart"/>
      <w:r w:rsidRPr="0068216C">
        <w:rPr>
          <w:rFonts w:cs="Tahoma"/>
          <w:lang w:val="el-GR"/>
        </w:rPr>
        <w:t>διεπαφή</w:t>
      </w:r>
      <w:proofErr w:type="spellEnd"/>
      <w:r w:rsidRPr="0068216C">
        <w:rPr>
          <w:rFonts w:cs="Tahoma"/>
          <w:lang w:val="el-GR"/>
        </w:rPr>
        <w:t xml:space="preserve"> αυτή θα είναι κατάλληλη μόνο για φορείς που έχουν τη δυνατότητα υλοποίησης και ενσωμάτωσης στο Πληροφοριακό τους Σύστημα Web </w:t>
      </w:r>
      <w:proofErr w:type="spellStart"/>
      <w:r w:rsidRPr="0068216C">
        <w:rPr>
          <w:rFonts w:cs="Tahoma"/>
          <w:lang w:val="el-GR"/>
        </w:rPr>
        <w:t>Service</w:t>
      </w:r>
      <w:proofErr w:type="spellEnd"/>
      <w:r w:rsidRPr="0068216C">
        <w:rPr>
          <w:rFonts w:cs="Tahoma"/>
          <w:lang w:val="el-GR"/>
        </w:rPr>
        <w:t xml:space="preserve"> </w:t>
      </w:r>
      <w:proofErr w:type="spellStart"/>
      <w:r w:rsidRPr="0068216C">
        <w:rPr>
          <w:rFonts w:cs="Tahoma"/>
          <w:lang w:val="el-GR"/>
        </w:rPr>
        <w:t>clients</w:t>
      </w:r>
      <w:proofErr w:type="spellEnd"/>
      <w:r w:rsidRPr="0068216C">
        <w:rPr>
          <w:rFonts w:cs="Tahoma"/>
          <w:lang w:val="el-GR"/>
        </w:rPr>
        <w:t xml:space="preserve"> (δηλ. θα εκτελούν κλήσεις σε WEB Services από το Πληροφοριακό τους Σύστημα).</w:t>
      </w:r>
    </w:p>
    <w:p w14:paraId="31BD24D0" w14:textId="3ABDEFDA" w:rsidR="0068216C" w:rsidRPr="0068216C" w:rsidRDefault="0068216C" w:rsidP="002B50AD">
      <w:pPr>
        <w:numPr>
          <w:ilvl w:val="0"/>
          <w:numId w:val="127"/>
        </w:numPr>
        <w:tabs>
          <w:tab w:val="left" w:pos="340"/>
        </w:tabs>
        <w:spacing w:before="120"/>
        <w:rPr>
          <w:rFonts w:cs="Tahoma"/>
          <w:lang w:val="el-GR"/>
        </w:rPr>
      </w:pPr>
      <w:r w:rsidRPr="0068216C">
        <w:rPr>
          <w:rFonts w:cs="Tahoma"/>
          <w:b/>
          <w:lang w:val="en-US"/>
        </w:rPr>
        <w:t>Web</w:t>
      </w:r>
      <w:r w:rsidRPr="0068216C">
        <w:rPr>
          <w:rFonts w:cs="Tahoma"/>
          <w:b/>
          <w:lang w:val="el-GR"/>
        </w:rPr>
        <w:t xml:space="preserve"> </w:t>
      </w:r>
      <w:r w:rsidRPr="0068216C">
        <w:rPr>
          <w:rFonts w:cs="Tahoma"/>
          <w:b/>
          <w:lang w:val="en-US"/>
        </w:rPr>
        <w:t>UI</w:t>
      </w:r>
      <w:r w:rsidRPr="0068216C">
        <w:rPr>
          <w:rFonts w:cs="Tahoma"/>
          <w:lang w:val="el-GR"/>
        </w:rPr>
        <w:t xml:space="preserve">. Η </w:t>
      </w:r>
      <w:proofErr w:type="spellStart"/>
      <w:r w:rsidRPr="0068216C">
        <w:rPr>
          <w:rFonts w:cs="Tahoma"/>
          <w:lang w:val="el-GR"/>
        </w:rPr>
        <w:t>διεπαφή</w:t>
      </w:r>
      <w:proofErr w:type="spellEnd"/>
      <w:r w:rsidRPr="0068216C">
        <w:rPr>
          <w:rFonts w:cs="Tahoma"/>
          <w:lang w:val="el-GR"/>
        </w:rPr>
        <w:t xml:space="preserve"> θα αποτελείται από μία ή περισσότερες ιστοσελίδες και θα προορίζεται κυρίως για φορείς που δεν διαθέτουν σύστημα που να μπορεί να υποστηρίξει </w:t>
      </w:r>
      <w:r w:rsidRPr="0068216C">
        <w:rPr>
          <w:rFonts w:cs="Tahoma"/>
        </w:rPr>
        <w:t>Web</w:t>
      </w:r>
      <w:r w:rsidRPr="0068216C">
        <w:rPr>
          <w:rFonts w:cs="Tahoma"/>
          <w:lang w:val="el-GR"/>
        </w:rPr>
        <w:t xml:space="preserve"> </w:t>
      </w:r>
      <w:r w:rsidRPr="0068216C">
        <w:rPr>
          <w:rFonts w:cs="Tahoma"/>
        </w:rPr>
        <w:t>Service</w:t>
      </w:r>
      <w:r w:rsidRPr="0068216C">
        <w:rPr>
          <w:rFonts w:cs="Tahoma"/>
          <w:lang w:val="el-GR"/>
        </w:rPr>
        <w:t xml:space="preserve"> τεχνολογίες ή / και φορείς που δεν έχουν τη δυνατότητα να επεκτείνουν το Πληροφοριακό τους Σύστημα, ώστε να εκτελούν κλήσεις σε </w:t>
      </w:r>
      <w:r w:rsidRPr="0068216C">
        <w:rPr>
          <w:rFonts w:cs="Tahoma"/>
        </w:rPr>
        <w:t>WEB</w:t>
      </w:r>
      <w:r w:rsidRPr="0068216C">
        <w:rPr>
          <w:rFonts w:cs="Tahoma"/>
          <w:lang w:val="el-GR"/>
        </w:rPr>
        <w:t xml:space="preserve"> </w:t>
      </w:r>
      <w:r w:rsidRPr="0068216C">
        <w:rPr>
          <w:rFonts w:cs="Tahoma"/>
        </w:rPr>
        <w:t>Services</w:t>
      </w:r>
      <w:r w:rsidRPr="0068216C">
        <w:rPr>
          <w:rFonts w:cs="Tahoma"/>
          <w:lang w:val="el-GR"/>
        </w:rPr>
        <w:t xml:space="preserve">. Μέσω των ιστοσελίδων θα φορτώνονται δεδομένα σε </w:t>
      </w:r>
      <w:r w:rsidRPr="0068216C">
        <w:rPr>
          <w:rFonts w:cs="Tahoma"/>
          <w:lang w:val="en-US"/>
        </w:rPr>
        <w:t>generic</w:t>
      </w:r>
      <w:r w:rsidRPr="0068216C">
        <w:rPr>
          <w:rFonts w:cs="Tahoma"/>
          <w:lang w:val="el-GR"/>
        </w:rPr>
        <w:t xml:space="preserve"> μορφές (π.χ. </w:t>
      </w:r>
      <w:r w:rsidRPr="0068216C">
        <w:rPr>
          <w:rFonts w:cs="Tahoma"/>
          <w:lang w:val="en-US"/>
        </w:rPr>
        <w:t>xml</w:t>
      </w:r>
      <w:r w:rsidRPr="0068216C">
        <w:rPr>
          <w:rFonts w:cs="Tahoma"/>
          <w:lang w:val="el-GR"/>
        </w:rPr>
        <w:t xml:space="preserve">, </w:t>
      </w:r>
      <w:r w:rsidRPr="0068216C">
        <w:rPr>
          <w:rFonts w:cs="Tahoma"/>
          <w:lang w:val="en-US"/>
        </w:rPr>
        <w:t>json</w:t>
      </w:r>
      <w:r w:rsidRPr="0068216C">
        <w:rPr>
          <w:rFonts w:cs="Tahoma"/>
          <w:lang w:val="el-GR"/>
        </w:rPr>
        <w:t xml:space="preserve">, </w:t>
      </w:r>
      <w:r w:rsidRPr="0068216C">
        <w:rPr>
          <w:rFonts w:cs="Tahoma"/>
          <w:lang w:val="en-US"/>
        </w:rPr>
        <w:t>csv</w:t>
      </w:r>
      <w:r w:rsidRPr="0068216C">
        <w:rPr>
          <w:rFonts w:cs="Tahoma"/>
          <w:lang w:val="el-GR"/>
        </w:rPr>
        <w:t xml:space="preserve"> </w:t>
      </w:r>
      <w:proofErr w:type="spellStart"/>
      <w:r w:rsidRPr="0068216C">
        <w:rPr>
          <w:rFonts w:cs="Tahoma"/>
          <w:lang w:val="el-GR"/>
        </w:rPr>
        <w:t>κλπ</w:t>
      </w:r>
      <w:proofErr w:type="spellEnd"/>
      <w:r w:rsidRPr="0068216C">
        <w:rPr>
          <w:rFonts w:cs="Tahoma"/>
          <w:lang w:val="el-GR"/>
        </w:rPr>
        <w:t xml:space="preserve">), οι οποίες θα καθοριστούν στο </w:t>
      </w:r>
      <w:r w:rsidRPr="0068216C">
        <w:rPr>
          <w:rFonts w:cs="Tahoma"/>
          <w:szCs w:val="22"/>
          <w:lang w:val="el-GR"/>
        </w:rPr>
        <w:t>παραδοτέο «</w:t>
      </w:r>
      <w:r w:rsidR="00EB093C" w:rsidRPr="00EB093C">
        <w:rPr>
          <w:rFonts w:cs="Tahoma"/>
          <w:b/>
          <w:szCs w:val="22"/>
          <w:lang w:val="el-GR"/>
        </w:rPr>
        <w:fldChar w:fldCharType="begin"/>
      </w:r>
      <w:r w:rsidR="00EB093C" w:rsidRPr="00EB093C">
        <w:rPr>
          <w:rFonts w:cs="Tahoma"/>
          <w:b/>
          <w:szCs w:val="22"/>
          <w:lang w:val="el-GR"/>
        </w:rPr>
        <w:instrText xml:space="preserve"> REF _Ref508113662 \r \h </w:instrText>
      </w:r>
      <w:r w:rsidR="00EB093C">
        <w:rPr>
          <w:rFonts w:cs="Tahoma"/>
          <w:b/>
          <w:szCs w:val="22"/>
          <w:lang w:val="el-GR"/>
        </w:rPr>
        <w:instrText xml:space="preserve"> \* MERGEFORMAT </w:instrText>
      </w:r>
      <w:r w:rsidR="00EB093C" w:rsidRPr="00EB093C">
        <w:rPr>
          <w:rFonts w:cs="Tahoma"/>
          <w:b/>
          <w:szCs w:val="22"/>
          <w:lang w:val="el-GR"/>
        </w:rPr>
      </w:r>
      <w:r w:rsidR="00EB093C" w:rsidRPr="00EB093C">
        <w:rPr>
          <w:rFonts w:cs="Tahoma"/>
          <w:b/>
          <w:szCs w:val="22"/>
          <w:lang w:val="el-GR"/>
        </w:rPr>
        <w:fldChar w:fldCharType="separate"/>
      </w:r>
      <w:r w:rsidR="00AE4CE1">
        <w:rPr>
          <w:rFonts w:cs="Tahoma"/>
          <w:b/>
          <w:szCs w:val="22"/>
          <w:cs/>
          <w:lang w:val="el-GR"/>
        </w:rPr>
        <w:t>‎</w:t>
      </w:r>
      <w:r w:rsidR="00AE4CE1">
        <w:rPr>
          <w:rFonts w:cs="Tahoma"/>
          <w:b/>
          <w:szCs w:val="22"/>
          <w:lang w:val="el-GR"/>
        </w:rPr>
        <w:t>Π1</w:t>
      </w:r>
      <w:r w:rsidR="00EB093C" w:rsidRPr="00EB093C">
        <w:rPr>
          <w:rFonts w:cs="Tahoma"/>
          <w:b/>
          <w:szCs w:val="22"/>
          <w:lang w:val="el-GR"/>
        </w:rPr>
        <w:fldChar w:fldCharType="end"/>
      </w:r>
      <w:r w:rsidR="00EB093C">
        <w:rPr>
          <w:rFonts w:cs="Tahoma"/>
          <w:szCs w:val="22"/>
          <w:lang w:val="el-GR"/>
        </w:rPr>
        <w:t xml:space="preserve"> </w:t>
      </w:r>
      <w:r w:rsidR="00EB093C">
        <w:rPr>
          <w:rFonts w:cs="Tahoma"/>
          <w:szCs w:val="22"/>
          <w:lang w:val="el-GR"/>
        </w:rPr>
        <w:fldChar w:fldCharType="begin"/>
      </w:r>
      <w:r w:rsidR="00EB093C">
        <w:rPr>
          <w:rFonts w:cs="Tahoma"/>
          <w:szCs w:val="22"/>
          <w:lang w:val="el-GR"/>
        </w:rPr>
        <w:instrText xml:space="preserve"> REF _Ref508113662 \h </w:instrText>
      </w:r>
      <w:r w:rsidR="00EB093C">
        <w:rPr>
          <w:rFonts w:cs="Tahoma"/>
          <w:szCs w:val="22"/>
          <w:lang w:val="el-GR"/>
        </w:rPr>
      </w:r>
      <w:r w:rsidR="00EB093C">
        <w:rPr>
          <w:rFonts w:cs="Tahoma"/>
          <w:szCs w:val="22"/>
          <w:lang w:val="el-GR"/>
        </w:rPr>
        <w:fldChar w:fldCharType="separate"/>
      </w:r>
      <w:r w:rsidR="00AE4CE1" w:rsidRPr="00EB093C">
        <w:rPr>
          <w:rFonts w:cs="Tahoma"/>
          <w:b/>
          <w:szCs w:val="22"/>
          <w:lang w:val="el-GR" w:eastAsia="en-US"/>
        </w:rPr>
        <w:t xml:space="preserve">Μελέτη Εφαρμογής </w:t>
      </w:r>
      <w:r w:rsidR="00EB093C">
        <w:rPr>
          <w:rFonts w:cs="Tahoma"/>
          <w:szCs w:val="22"/>
          <w:lang w:val="el-GR"/>
        </w:rPr>
        <w:fldChar w:fldCharType="end"/>
      </w:r>
      <w:r w:rsidRPr="0068216C">
        <w:rPr>
          <w:rFonts w:cs="Tahoma"/>
          <w:szCs w:val="22"/>
          <w:lang w:val="el-GR"/>
        </w:rPr>
        <w:t xml:space="preserve">» που θα διεξαχθεί στο πλαίσιο της Φάσης </w:t>
      </w:r>
      <w:r w:rsidR="00EB093C" w:rsidRPr="00EB093C">
        <w:rPr>
          <w:rFonts w:cs="Tahoma"/>
          <w:szCs w:val="22"/>
          <w:lang w:val="el-GR"/>
        </w:rPr>
        <w:t>Φ</w:t>
      </w:r>
      <w:r w:rsidRPr="0068216C">
        <w:rPr>
          <w:rFonts w:cs="Tahoma"/>
          <w:szCs w:val="22"/>
          <w:lang w:val="el-GR"/>
        </w:rPr>
        <w:t>1 του Έργου και ειδικότερα στο «</w:t>
      </w:r>
      <w:r w:rsidR="005A0051" w:rsidRPr="005A0051">
        <w:rPr>
          <w:rFonts w:cs="Tahoma"/>
          <w:b/>
          <w:szCs w:val="22"/>
          <w:lang w:val="el-GR"/>
        </w:rPr>
        <w:fldChar w:fldCharType="begin"/>
      </w:r>
      <w:r w:rsidR="005A0051" w:rsidRPr="005A0051">
        <w:rPr>
          <w:rFonts w:cs="Tahoma"/>
          <w:b/>
          <w:szCs w:val="22"/>
          <w:lang w:val="el-GR"/>
        </w:rPr>
        <w:instrText xml:space="preserve"> REF _Ref510088974 \r \h </w:instrText>
      </w:r>
      <w:r w:rsidR="005A0051">
        <w:rPr>
          <w:rFonts w:cs="Tahoma"/>
          <w:b/>
          <w:szCs w:val="22"/>
          <w:lang w:val="el-GR"/>
        </w:rPr>
        <w:instrText xml:space="preserve"> \* MERGEFORMAT </w:instrText>
      </w:r>
      <w:r w:rsidR="005A0051" w:rsidRPr="005A0051">
        <w:rPr>
          <w:rFonts w:cs="Tahoma"/>
          <w:b/>
          <w:szCs w:val="22"/>
          <w:lang w:val="el-GR"/>
        </w:rPr>
      </w:r>
      <w:r w:rsidR="005A0051" w:rsidRPr="005A0051">
        <w:rPr>
          <w:rFonts w:cs="Tahoma"/>
          <w:b/>
          <w:szCs w:val="22"/>
          <w:lang w:val="el-GR"/>
        </w:rPr>
        <w:fldChar w:fldCharType="separate"/>
      </w:r>
      <w:r w:rsidR="00AE4CE1">
        <w:rPr>
          <w:rFonts w:cs="Tahoma"/>
          <w:b/>
          <w:szCs w:val="22"/>
          <w:cs/>
          <w:lang w:val="el-GR"/>
        </w:rPr>
        <w:t>‎</w:t>
      </w:r>
      <w:r w:rsidR="00AE4CE1">
        <w:rPr>
          <w:rFonts w:cs="Tahoma"/>
          <w:b/>
          <w:szCs w:val="22"/>
          <w:lang w:val="el-GR"/>
        </w:rPr>
        <w:t>Π1.15</w:t>
      </w:r>
      <w:r w:rsidR="005A0051" w:rsidRPr="005A0051">
        <w:rPr>
          <w:rFonts w:cs="Tahoma"/>
          <w:b/>
          <w:szCs w:val="22"/>
          <w:lang w:val="el-GR"/>
        </w:rPr>
        <w:fldChar w:fldCharType="end"/>
      </w:r>
      <w:r w:rsidR="005A0051" w:rsidRPr="005A0051">
        <w:rPr>
          <w:rFonts w:cs="Tahoma"/>
          <w:b/>
          <w:szCs w:val="22"/>
          <w:lang w:val="el-GR"/>
        </w:rPr>
        <w:t xml:space="preserve"> </w:t>
      </w:r>
      <w:r w:rsidR="005A0051" w:rsidRPr="005A0051">
        <w:rPr>
          <w:rFonts w:cs="Tahoma"/>
          <w:b/>
          <w:szCs w:val="22"/>
          <w:lang w:val="el-GR"/>
        </w:rPr>
        <w:fldChar w:fldCharType="begin"/>
      </w:r>
      <w:r w:rsidR="005A0051" w:rsidRPr="005A0051">
        <w:rPr>
          <w:rFonts w:cs="Tahoma"/>
          <w:b/>
          <w:szCs w:val="22"/>
          <w:lang w:val="el-GR"/>
        </w:rPr>
        <w:instrText xml:space="preserve"> REF _Ref510088974 \h </w:instrText>
      </w:r>
      <w:r w:rsidR="005A0051">
        <w:rPr>
          <w:rFonts w:cs="Tahoma"/>
          <w:b/>
          <w:szCs w:val="22"/>
          <w:lang w:val="el-GR"/>
        </w:rPr>
        <w:instrText xml:space="preserve"> \* MERGEFORMAT </w:instrText>
      </w:r>
      <w:r w:rsidR="005A0051" w:rsidRPr="005A0051">
        <w:rPr>
          <w:rFonts w:cs="Tahoma"/>
          <w:b/>
          <w:szCs w:val="22"/>
          <w:lang w:val="el-GR"/>
        </w:rPr>
      </w:r>
      <w:r w:rsidR="005A0051" w:rsidRPr="005A0051">
        <w:rPr>
          <w:rFonts w:cs="Tahoma"/>
          <w:b/>
          <w:szCs w:val="22"/>
          <w:lang w:val="el-GR"/>
        </w:rPr>
        <w:fldChar w:fldCharType="separate"/>
      </w:r>
      <w:r w:rsidR="00AE4CE1" w:rsidRPr="00AE4CE1">
        <w:rPr>
          <w:rFonts w:cs="Tahoma"/>
          <w:b/>
          <w:szCs w:val="22"/>
          <w:lang w:val="el-GR" w:eastAsia="en-US"/>
        </w:rPr>
        <w:t xml:space="preserve">Μελέτη </w:t>
      </w:r>
      <w:proofErr w:type="spellStart"/>
      <w:r w:rsidR="00AE4CE1" w:rsidRPr="00AE4CE1">
        <w:rPr>
          <w:rFonts w:cs="Tahoma"/>
          <w:b/>
          <w:szCs w:val="22"/>
          <w:lang w:val="el-GR" w:eastAsia="en-US"/>
        </w:rPr>
        <w:t>Διαλειτουργικότητας</w:t>
      </w:r>
      <w:proofErr w:type="spellEnd"/>
      <w:r w:rsidR="00AE4CE1" w:rsidRPr="00AE4CE1">
        <w:rPr>
          <w:rFonts w:cs="Tahoma"/>
          <w:b/>
          <w:szCs w:val="22"/>
          <w:lang w:val="el-GR" w:eastAsia="en-US"/>
        </w:rPr>
        <w:t xml:space="preserve"> και Διασύνδεσης του Συστήματος με τρίτα Συστήματα</w:t>
      </w:r>
      <w:r w:rsidR="005A0051" w:rsidRPr="005A0051">
        <w:rPr>
          <w:rFonts w:cs="Tahoma"/>
          <w:b/>
          <w:szCs w:val="22"/>
          <w:lang w:val="el-GR"/>
        </w:rPr>
        <w:fldChar w:fldCharType="end"/>
      </w:r>
      <w:r w:rsidRPr="0068216C">
        <w:rPr>
          <w:rFonts w:cs="Tahoma"/>
          <w:szCs w:val="22"/>
          <w:lang w:val="el-GR"/>
        </w:rPr>
        <w:t>»</w:t>
      </w:r>
      <w:r w:rsidRPr="0068216C">
        <w:rPr>
          <w:rFonts w:cs="Tahoma"/>
          <w:lang w:val="el-GR"/>
        </w:rPr>
        <w:t xml:space="preserve">. Τα δεδομένα που θα καταχωρούνται στο </w:t>
      </w:r>
      <w:r w:rsidR="00EB093C" w:rsidRPr="00EB093C">
        <w:rPr>
          <w:rFonts w:cs="Tahoma"/>
          <w:lang w:val="el-GR"/>
        </w:rPr>
        <w:t xml:space="preserve">Σύστημα </w:t>
      </w:r>
      <w:r w:rsidRPr="0068216C">
        <w:rPr>
          <w:rFonts w:cs="Tahoma"/>
          <w:lang w:val="el-GR"/>
        </w:rPr>
        <w:t xml:space="preserve">στην </w:t>
      </w:r>
      <w:r w:rsidRPr="0068216C">
        <w:rPr>
          <w:rFonts w:cs="Tahoma"/>
          <w:lang w:val="en-US"/>
        </w:rPr>
        <w:t>generic</w:t>
      </w:r>
      <w:r w:rsidRPr="0068216C">
        <w:rPr>
          <w:rFonts w:cs="Tahoma"/>
          <w:lang w:val="el-GR"/>
        </w:rPr>
        <w:t xml:space="preserve"> μορφή και με </w:t>
      </w:r>
      <w:r w:rsidRPr="0068216C">
        <w:rPr>
          <w:rFonts w:cs="Tahoma"/>
          <w:lang w:val="en-US"/>
        </w:rPr>
        <w:t>batch</w:t>
      </w:r>
      <w:r w:rsidRPr="0068216C">
        <w:rPr>
          <w:rFonts w:cs="Tahoma"/>
          <w:lang w:val="el-GR"/>
        </w:rPr>
        <w:t xml:space="preserve"> διαδικασία θα μεταφέρονται στο ΟΠΣ τρίτου φορέα (που δεν παρέχει </w:t>
      </w:r>
      <w:r w:rsidRPr="0068216C">
        <w:rPr>
          <w:rFonts w:cs="Tahoma"/>
          <w:lang w:val="en-US"/>
        </w:rPr>
        <w:t>Web</w:t>
      </w:r>
      <w:r w:rsidRPr="0068216C">
        <w:rPr>
          <w:rFonts w:cs="Tahoma"/>
          <w:lang w:val="el-GR"/>
        </w:rPr>
        <w:t xml:space="preserve"> </w:t>
      </w:r>
      <w:r w:rsidRPr="0068216C">
        <w:rPr>
          <w:rFonts w:cs="Tahoma"/>
          <w:lang w:val="en-US"/>
        </w:rPr>
        <w:t>Service</w:t>
      </w:r>
      <w:r w:rsidRPr="0068216C">
        <w:rPr>
          <w:rFonts w:cs="Tahoma"/>
          <w:lang w:val="el-GR"/>
        </w:rPr>
        <w:t xml:space="preserve"> </w:t>
      </w:r>
      <w:r w:rsidRPr="0068216C">
        <w:rPr>
          <w:rFonts w:cs="Tahoma"/>
          <w:lang w:val="en-US"/>
        </w:rPr>
        <w:t>Interface</w:t>
      </w:r>
      <w:r w:rsidRPr="0068216C">
        <w:rPr>
          <w:rFonts w:cs="Tahoma"/>
          <w:lang w:val="el-GR"/>
        </w:rPr>
        <w:t xml:space="preserve">). Κατά τον ίδιο τρόπο, δεδομένα που χρειάζονται να </w:t>
      </w:r>
      <w:proofErr w:type="spellStart"/>
      <w:r w:rsidRPr="0068216C">
        <w:rPr>
          <w:rFonts w:cs="Tahoma"/>
          <w:lang w:val="el-GR"/>
        </w:rPr>
        <w:t>επικοινωνηθούν</w:t>
      </w:r>
      <w:proofErr w:type="spellEnd"/>
      <w:r w:rsidRPr="0068216C">
        <w:rPr>
          <w:rFonts w:cs="Tahoma"/>
          <w:lang w:val="el-GR"/>
        </w:rPr>
        <w:t xml:space="preserve"> από το τρίτο ΟΠΣ στο </w:t>
      </w:r>
      <w:r w:rsidR="00EB093C" w:rsidRPr="00EB093C">
        <w:rPr>
          <w:rFonts w:cs="Tahoma"/>
          <w:lang w:val="el-GR"/>
        </w:rPr>
        <w:t>Σύστημα</w:t>
      </w:r>
      <w:r w:rsidRPr="0068216C">
        <w:rPr>
          <w:rFonts w:cs="Tahoma"/>
          <w:lang w:val="el-GR"/>
        </w:rPr>
        <w:t xml:space="preserve">, θα μορφοποιούνται στην </w:t>
      </w:r>
      <w:r w:rsidRPr="0068216C">
        <w:rPr>
          <w:rFonts w:cs="Tahoma"/>
          <w:lang w:val="en-US"/>
        </w:rPr>
        <w:t>generic</w:t>
      </w:r>
      <w:r w:rsidRPr="0068216C">
        <w:rPr>
          <w:rFonts w:cs="Tahoma"/>
          <w:lang w:val="el-GR"/>
        </w:rPr>
        <w:t xml:space="preserve"> μορφή και αντίστοιχα με </w:t>
      </w:r>
      <w:r w:rsidRPr="0068216C">
        <w:rPr>
          <w:rFonts w:cs="Tahoma"/>
          <w:lang w:val="en-US"/>
        </w:rPr>
        <w:t>batch</w:t>
      </w:r>
      <w:r w:rsidRPr="0068216C">
        <w:rPr>
          <w:rFonts w:cs="Tahoma"/>
          <w:lang w:val="el-GR"/>
        </w:rPr>
        <w:t xml:space="preserve"> διαδικασία θα καταχωρούνται στο </w:t>
      </w:r>
      <w:r w:rsidR="00EB093C" w:rsidRPr="00EB093C">
        <w:rPr>
          <w:rFonts w:cs="Tahoma"/>
          <w:lang w:val="el-GR"/>
        </w:rPr>
        <w:t>Σύστημα</w:t>
      </w:r>
      <w:r w:rsidRPr="0068216C">
        <w:rPr>
          <w:rFonts w:cs="Tahoma"/>
          <w:lang w:val="el-GR"/>
        </w:rPr>
        <w:t>.</w:t>
      </w:r>
    </w:p>
    <w:p w14:paraId="403A13B5" w14:textId="77777777" w:rsidR="0068216C" w:rsidRPr="0068216C" w:rsidRDefault="0068216C" w:rsidP="0068216C">
      <w:pPr>
        <w:spacing w:before="120"/>
        <w:rPr>
          <w:rFonts w:cs="Tahoma"/>
          <w:lang w:val="el-GR"/>
        </w:rPr>
      </w:pPr>
    </w:p>
    <w:p w14:paraId="0F12DFEC" w14:textId="77777777" w:rsidR="0068216C" w:rsidRPr="0068216C" w:rsidRDefault="0068216C" w:rsidP="0068216C">
      <w:pPr>
        <w:tabs>
          <w:tab w:val="left" w:pos="587"/>
        </w:tabs>
        <w:spacing w:before="120"/>
        <w:rPr>
          <w:rFonts w:cs="Tahoma"/>
          <w:lang w:val="el-GR"/>
        </w:rPr>
      </w:pPr>
      <w:r w:rsidRPr="0068216C">
        <w:rPr>
          <w:rFonts w:cs="Tahoma"/>
          <w:u w:val="single"/>
          <w:lang w:val="el-GR"/>
        </w:rPr>
        <w:t xml:space="preserve">Το </w:t>
      </w:r>
      <w:r w:rsidRPr="0068216C">
        <w:rPr>
          <w:rFonts w:cs="Tahoma"/>
          <w:lang w:val="el-GR"/>
        </w:rPr>
        <w:t>Υποσύστημα Διασύνδεσης με τρίτα συστήματα θα πρέπει να δίνει τη δυνατότητα :</w:t>
      </w:r>
    </w:p>
    <w:p w14:paraId="62251A0E" w14:textId="77777777" w:rsidR="0068216C" w:rsidRPr="0068216C" w:rsidRDefault="0068216C" w:rsidP="002B50AD">
      <w:pPr>
        <w:numPr>
          <w:ilvl w:val="0"/>
          <w:numId w:val="128"/>
        </w:numPr>
        <w:tabs>
          <w:tab w:val="left" w:pos="587"/>
        </w:tabs>
        <w:spacing w:before="120"/>
        <w:rPr>
          <w:rFonts w:cs="Tahoma"/>
          <w:u w:val="single"/>
          <w:lang w:val="el-GR"/>
        </w:rPr>
      </w:pPr>
      <w:r w:rsidRPr="0068216C">
        <w:rPr>
          <w:rFonts w:cs="Tahoma"/>
          <w:lang w:val="el-GR"/>
        </w:rPr>
        <w:t xml:space="preserve">διαχείρισης των διαθέσιμων δεδομένων προς άντληση ανά Φορέα </w:t>
      </w:r>
      <w:proofErr w:type="spellStart"/>
      <w:r w:rsidRPr="0068216C">
        <w:rPr>
          <w:rFonts w:cs="Tahoma"/>
          <w:lang w:val="el-GR"/>
        </w:rPr>
        <w:t>Διαλειτουργικότητας</w:t>
      </w:r>
      <w:proofErr w:type="spellEnd"/>
      <w:r w:rsidRPr="0068216C">
        <w:rPr>
          <w:rFonts w:cs="Tahoma"/>
          <w:lang w:val="el-GR"/>
        </w:rPr>
        <w:t xml:space="preserve"> ανάλογα με την αρμοδιότητα του Φορέα,  </w:t>
      </w:r>
    </w:p>
    <w:p w14:paraId="44656334" w14:textId="77777777" w:rsidR="0068216C" w:rsidRPr="0068216C" w:rsidRDefault="0068216C" w:rsidP="002B50AD">
      <w:pPr>
        <w:numPr>
          <w:ilvl w:val="0"/>
          <w:numId w:val="128"/>
        </w:numPr>
        <w:tabs>
          <w:tab w:val="left" w:pos="587"/>
        </w:tabs>
        <w:spacing w:before="120"/>
        <w:rPr>
          <w:rFonts w:cs="Tahoma"/>
          <w:u w:val="single"/>
          <w:lang w:val="el-GR"/>
        </w:rPr>
      </w:pPr>
      <w:r w:rsidRPr="0068216C">
        <w:rPr>
          <w:rFonts w:cs="Tahoma"/>
          <w:lang w:val="el-GR"/>
        </w:rPr>
        <w:t xml:space="preserve">διαχείρισης/ καθορισμού ερωτημάτων που μπορεί να θέσει κάθε Φορέας </w:t>
      </w:r>
      <w:proofErr w:type="spellStart"/>
      <w:r w:rsidRPr="0068216C">
        <w:rPr>
          <w:rFonts w:cs="Tahoma"/>
          <w:lang w:val="el-GR"/>
        </w:rPr>
        <w:t>Διαλειτουργικότητας</w:t>
      </w:r>
      <w:proofErr w:type="spellEnd"/>
      <w:r w:rsidRPr="0068216C">
        <w:rPr>
          <w:rFonts w:cs="Tahoma"/>
          <w:lang w:val="el-GR"/>
        </w:rPr>
        <w:t>, καθώς και αναφορών που μπορεί να λάβει.</w:t>
      </w:r>
    </w:p>
    <w:p w14:paraId="009B8CC0" w14:textId="77777777" w:rsidR="0068216C" w:rsidRPr="0068216C" w:rsidRDefault="0068216C" w:rsidP="0068216C">
      <w:pPr>
        <w:ind w:left="360"/>
        <w:rPr>
          <w:rFonts w:cs="Tahoma"/>
          <w:lang w:val="el-GR"/>
        </w:rPr>
      </w:pPr>
    </w:p>
    <w:p w14:paraId="6A734078" w14:textId="77777777" w:rsidR="0068216C" w:rsidRPr="0068216C" w:rsidRDefault="0068216C" w:rsidP="0068216C">
      <w:pPr>
        <w:spacing w:before="120"/>
        <w:rPr>
          <w:rFonts w:cs="Tahoma"/>
          <w:lang w:val="el-GR"/>
        </w:rPr>
      </w:pPr>
      <w:r w:rsidRPr="0068216C">
        <w:rPr>
          <w:rFonts w:cs="Tahoma"/>
          <w:lang w:val="el-GR"/>
        </w:rPr>
        <w:t>Το Υποσύστημα Διασύνδεσης με τρίτα συστήματα θα πρέπει :</w:t>
      </w:r>
    </w:p>
    <w:p w14:paraId="627D2791" w14:textId="77777777" w:rsidR="0068216C" w:rsidRPr="0068216C" w:rsidRDefault="0068216C" w:rsidP="002B50AD">
      <w:pPr>
        <w:numPr>
          <w:ilvl w:val="0"/>
          <w:numId w:val="63"/>
        </w:numPr>
        <w:suppressAutoHyphens w:val="0"/>
        <w:spacing w:before="120"/>
        <w:rPr>
          <w:rFonts w:cs="Tahoma"/>
          <w:lang w:val="el-GR"/>
        </w:rPr>
      </w:pPr>
      <w:r w:rsidRPr="0068216C">
        <w:rPr>
          <w:rFonts w:cs="Tahoma"/>
          <w:lang w:val="el-GR"/>
        </w:rPr>
        <w:t xml:space="preserve">να σχεδιαστεί με τέτοιον τρόπο ώστε να μπορούν να ενταχθούν σε αυτό νέοι Φορείς </w:t>
      </w:r>
      <w:proofErr w:type="spellStart"/>
      <w:r w:rsidRPr="0068216C">
        <w:rPr>
          <w:rFonts w:cs="Tahoma"/>
          <w:lang w:val="el-GR"/>
        </w:rPr>
        <w:t>Διαλειτουργικότητας</w:t>
      </w:r>
      <w:proofErr w:type="spellEnd"/>
      <w:r w:rsidRPr="0068216C">
        <w:rPr>
          <w:rFonts w:cs="Tahoma"/>
          <w:lang w:val="el-GR"/>
        </w:rPr>
        <w:t xml:space="preserve"> χωρίς την ανάγκη τεχνικής επέμβασης στο σύστημα.</w:t>
      </w:r>
    </w:p>
    <w:p w14:paraId="7663C129" w14:textId="77777777" w:rsidR="0068216C" w:rsidRPr="0068216C" w:rsidRDefault="0068216C" w:rsidP="002B50AD">
      <w:pPr>
        <w:numPr>
          <w:ilvl w:val="0"/>
          <w:numId w:val="63"/>
        </w:numPr>
        <w:suppressAutoHyphens w:val="0"/>
        <w:spacing w:before="120"/>
        <w:rPr>
          <w:rFonts w:cs="Tahoma"/>
          <w:lang w:val="el-GR"/>
        </w:rPr>
      </w:pPr>
      <w:r w:rsidRPr="0068216C">
        <w:rPr>
          <w:rFonts w:cs="Tahoma"/>
          <w:lang w:val="el-GR"/>
        </w:rPr>
        <w:t xml:space="preserve">να υλοποιηθεί βασιζόμενο σε ανοικτές αρχιτεκτονικές και πρότυπα </w:t>
      </w:r>
    </w:p>
    <w:p w14:paraId="6BF639C7" w14:textId="77777777" w:rsidR="0068216C" w:rsidRPr="0068216C" w:rsidRDefault="0068216C" w:rsidP="002B50AD">
      <w:pPr>
        <w:numPr>
          <w:ilvl w:val="0"/>
          <w:numId w:val="63"/>
        </w:numPr>
        <w:suppressAutoHyphens w:val="0"/>
        <w:spacing w:before="120"/>
        <w:rPr>
          <w:rFonts w:cs="Tahoma"/>
          <w:lang w:val="el-GR"/>
        </w:rPr>
      </w:pPr>
      <w:r w:rsidRPr="0068216C">
        <w:rPr>
          <w:rFonts w:cs="Tahoma"/>
          <w:lang w:val="el-GR"/>
        </w:rPr>
        <w:t xml:space="preserve">να υποστηρίζει τεχνολογία </w:t>
      </w:r>
      <w:r w:rsidRPr="0068216C">
        <w:rPr>
          <w:rFonts w:cs="Tahoma"/>
        </w:rPr>
        <w:t>XML</w:t>
      </w:r>
      <w:r w:rsidRPr="0068216C">
        <w:rPr>
          <w:rFonts w:cs="Tahoma"/>
          <w:lang w:val="el-GR"/>
        </w:rPr>
        <w:t xml:space="preserve"> ή/και </w:t>
      </w:r>
      <w:r w:rsidRPr="0068216C">
        <w:rPr>
          <w:rFonts w:cs="Tahoma"/>
          <w:lang w:val="en-US"/>
        </w:rPr>
        <w:t>JSON</w:t>
      </w:r>
    </w:p>
    <w:p w14:paraId="6013791B" w14:textId="77777777" w:rsidR="0068216C" w:rsidRPr="0068216C" w:rsidRDefault="0068216C" w:rsidP="002B50AD">
      <w:pPr>
        <w:numPr>
          <w:ilvl w:val="0"/>
          <w:numId w:val="63"/>
        </w:numPr>
        <w:suppressAutoHyphens w:val="0"/>
        <w:spacing w:before="120"/>
        <w:rPr>
          <w:rFonts w:cs="Tahoma"/>
          <w:lang w:val="el-GR"/>
        </w:rPr>
      </w:pPr>
      <w:r w:rsidRPr="0068216C">
        <w:rPr>
          <w:rFonts w:cs="Tahoma"/>
          <w:lang w:val="el-GR"/>
        </w:rPr>
        <w:t xml:space="preserve">να έχει δυνατότητα χρήσης </w:t>
      </w:r>
      <w:r w:rsidRPr="0068216C">
        <w:rPr>
          <w:rFonts w:cs="Tahoma"/>
        </w:rPr>
        <w:t>SSL</w:t>
      </w:r>
      <w:r w:rsidRPr="0068216C">
        <w:rPr>
          <w:rFonts w:cs="Tahoma"/>
          <w:lang w:val="el-GR"/>
        </w:rPr>
        <w:t xml:space="preserve"> / </w:t>
      </w:r>
      <w:r w:rsidRPr="0068216C">
        <w:rPr>
          <w:rFonts w:cs="Tahoma"/>
        </w:rPr>
        <w:t>Digital</w:t>
      </w:r>
      <w:r w:rsidRPr="0068216C">
        <w:rPr>
          <w:rFonts w:cs="Tahoma"/>
          <w:lang w:val="el-GR"/>
        </w:rPr>
        <w:t xml:space="preserve"> </w:t>
      </w:r>
      <w:r w:rsidRPr="0068216C">
        <w:rPr>
          <w:rFonts w:cs="Tahoma"/>
        </w:rPr>
        <w:t>Certificates</w:t>
      </w:r>
      <w:r w:rsidRPr="0068216C">
        <w:rPr>
          <w:rFonts w:cs="Tahoma"/>
          <w:lang w:val="el-GR"/>
        </w:rPr>
        <w:t xml:space="preserve"> για τη μεταγωγή των δεδομένων και την </w:t>
      </w:r>
      <w:proofErr w:type="spellStart"/>
      <w:r w:rsidRPr="0068216C">
        <w:rPr>
          <w:rFonts w:cs="Tahoma"/>
          <w:lang w:val="el-GR"/>
        </w:rPr>
        <w:t>αυθεντικοποίηση</w:t>
      </w:r>
      <w:proofErr w:type="spellEnd"/>
      <w:r w:rsidRPr="0068216C">
        <w:rPr>
          <w:rFonts w:cs="Tahoma"/>
          <w:lang w:val="el-GR"/>
        </w:rPr>
        <w:t xml:space="preserve"> των χρηστών</w:t>
      </w:r>
    </w:p>
    <w:p w14:paraId="6619FDB6" w14:textId="77777777" w:rsidR="0068216C" w:rsidRPr="0068216C" w:rsidRDefault="0068216C" w:rsidP="002B50AD">
      <w:pPr>
        <w:numPr>
          <w:ilvl w:val="0"/>
          <w:numId w:val="63"/>
        </w:numPr>
        <w:suppressAutoHyphens w:val="0"/>
        <w:spacing w:before="120"/>
        <w:rPr>
          <w:rFonts w:cs="Tahoma"/>
          <w:lang w:val="el-GR"/>
        </w:rPr>
      </w:pPr>
      <w:r w:rsidRPr="0068216C">
        <w:rPr>
          <w:rFonts w:cs="Tahoma"/>
          <w:lang w:val="el-GR"/>
        </w:rPr>
        <w:t xml:space="preserve">να διασφαλίζει την </w:t>
      </w:r>
      <w:r w:rsidRPr="0068216C">
        <w:rPr>
          <w:rFonts w:cs="Tahoma"/>
          <w:u w:val="single"/>
          <w:lang w:val="el-GR"/>
        </w:rPr>
        <w:t>αξιόπιστη, ασφαλή και άμεση</w:t>
      </w:r>
      <w:r w:rsidRPr="0068216C">
        <w:rPr>
          <w:rFonts w:cs="Tahoma"/>
          <w:lang w:val="el-GR"/>
        </w:rPr>
        <w:t xml:space="preserve"> διάθεση στοιχείων / πληροφοριών και υπηρεσιών σε εξουσιοδοτημένους φορείς της Δημόσιας Διοίκησης, μέσω του Εθνικού Δικτύου Δημόσιας Διοίκησης “ΣΥΖΕΥΞΙΣ”.</w:t>
      </w:r>
    </w:p>
    <w:p w14:paraId="0E272775" w14:textId="77777777" w:rsidR="0068216C" w:rsidRPr="0068216C" w:rsidRDefault="0068216C" w:rsidP="002B50AD">
      <w:pPr>
        <w:numPr>
          <w:ilvl w:val="0"/>
          <w:numId w:val="63"/>
        </w:numPr>
        <w:suppressAutoHyphens w:val="0"/>
        <w:spacing w:before="120"/>
        <w:rPr>
          <w:rFonts w:cs="Tahoma"/>
          <w:lang w:val="el-GR"/>
        </w:rPr>
      </w:pPr>
      <w:r w:rsidRPr="0068216C">
        <w:rPr>
          <w:rFonts w:cs="Tahoma"/>
          <w:lang w:val="el-GR"/>
        </w:rPr>
        <w:t xml:space="preserve">να υποστηρίζει διαφορετικούς τρόπους εμφάνισης των αποτελεσμάτων. Οι τρόποι εμφάνισης των αποτελεσμάτων που θα πρέπει κατ’ ελάχιστο να υποστηρίζονται από το Υποσύστημα είναι δομημένες φόρμες, αρχεία σε </w:t>
      </w:r>
      <w:r w:rsidRPr="0068216C">
        <w:rPr>
          <w:rFonts w:cs="Tahoma"/>
        </w:rPr>
        <w:t>CSV</w:t>
      </w:r>
      <w:r w:rsidRPr="0068216C">
        <w:rPr>
          <w:rFonts w:cs="Tahoma"/>
          <w:lang w:val="el-GR"/>
        </w:rPr>
        <w:t xml:space="preserve"> ή / και </w:t>
      </w:r>
      <w:r w:rsidRPr="0068216C">
        <w:rPr>
          <w:rFonts w:cs="Tahoma"/>
        </w:rPr>
        <w:t>ASCII</w:t>
      </w:r>
      <w:r w:rsidRPr="0068216C">
        <w:rPr>
          <w:rFonts w:cs="Tahoma"/>
          <w:lang w:val="el-GR"/>
        </w:rPr>
        <w:t xml:space="preserve"> </w:t>
      </w:r>
      <w:r w:rsidRPr="0068216C">
        <w:rPr>
          <w:rFonts w:cs="Tahoma"/>
        </w:rPr>
        <w:t>format</w:t>
      </w:r>
      <w:r w:rsidRPr="0068216C">
        <w:rPr>
          <w:rFonts w:cs="Tahoma"/>
          <w:lang w:val="el-GR"/>
        </w:rPr>
        <w:t xml:space="preserve"> και αναφορές (τύπου πιστοποιητικών).</w:t>
      </w:r>
    </w:p>
    <w:p w14:paraId="0F215C0B" w14:textId="77777777" w:rsidR="0068216C" w:rsidRPr="0068216C" w:rsidRDefault="0068216C" w:rsidP="0068216C">
      <w:pPr>
        <w:spacing w:before="120"/>
        <w:rPr>
          <w:rFonts w:cs="Tahoma"/>
          <w:b/>
          <w:lang w:val="el-GR"/>
        </w:rPr>
      </w:pPr>
    </w:p>
    <w:p w14:paraId="0DD4CFBE" w14:textId="65B84523" w:rsidR="0068216C" w:rsidRPr="0068216C" w:rsidRDefault="0068216C" w:rsidP="0068216C">
      <w:pPr>
        <w:spacing w:before="120"/>
        <w:rPr>
          <w:rFonts w:cs="Tahoma"/>
          <w:b/>
          <w:lang w:val="el-GR"/>
        </w:rPr>
      </w:pPr>
      <w:r w:rsidRPr="0068216C">
        <w:rPr>
          <w:rFonts w:cs="Tahoma"/>
          <w:b/>
          <w:lang w:val="el-GR"/>
        </w:rPr>
        <w:t xml:space="preserve">Επισημαίνεται, ότι η προμήθεια των αναγκαίων ψηφιακών πιστοποιητικών (SSL </w:t>
      </w:r>
      <w:proofErr w:type="spellStart"/>
      <w:r w:rsidRPr="0068216C">
        <w:rPr>
          <w:rFonts w:cs="Tahoma"/>
          <w:b/>
          <w:lang w:val="el-GR"/>
        </w:rPr>
        <w:t>certificates</w:t>
      </w:r>
      <w:proofErr w:type="spellEnd"/>
      <w:r w:rsidRPr="0068216C">
        <w:rPr>
          <w:rFonts w:cs="Tahoma"/>
          <w:b/>
          <w:lang w:val="el-GR"/>
        </w:rPr>
        <w:t>) αποτελεί αντικείμενο του Έργου και ως εκ τούτου θα πρέπει να προσφερθούν από τον Ανάδοχο. Η δε περίοδος ισχύος (</w:t>
      </w:r>
      <w:proofErr w:type="spellStart"/>
      <w:r w:rsidRPr="0068216C">
        <w:rPr>
          <w:rFonts w:cs="Tahoma"/>
          <w:b/>
          <w:lang w:val="el-GR"/>
        </w:rPr>
        <w:t>validity</w:t>
      </w:r>
      <w:proofErr w:type="spellEnd"/>
      <w:r w:rsidRPr="0068216C">
        <w:rPr>
          <w:rFonts w:cs="Tahoma"/>
          <w:b/>
          <w:lang w:val="el-GR"/>
        </w:rPr>
        <w:t xml:space="preserve"> </w:t>
      </w:r>
      <w:proofErr w:type="spellStart"/>
      <w:r w:rsidRPr="0068216C">
        <w:rPr>
          <w:rFonts w:cs="Tahoma"/>
          <w:b/>
          <w:lang w:val="el-GR"/>
        </w:rPr>
        <w:t>period</w:t>
      </w:r>
      <w:proofErr w:type="spellEnd"/>
      <w:r w:rsidRPr="0068216C">
        <w:rPr>
          <w:rFonts w:cs="Tahoma"/>
          <w:b/>
          <w:lang w:val="el-GR"/>
        </w:rPr>
        <w:t>) τους θα πρέπει να καλύπτει την χρονική περίοδο Εγγύησης του Έργου, όπως τίθεται στην Παρ.</w:t>
      </w:r>
      <w:r w:rsidR="00EB093C">
        <w:rPr>
          <w:rFonts w:cs="Tahoma"/>
          <w:b/>
          <w:lang w:val="el-GR"/>
        </w:rPr>
        <w:t xml:space="preserve"> </w:t>
      </w:r>
      <w:r w:rsidR="00EB093C">
        <w:rPr>
          <w:rFonts w:cs="Tahoma"/>
          <w:b/>
          <w:lang w:val="el-GR"/>
        </w:rPr>
        <w:fldChar w:fldCharType="begin"/>
      </w:r>
      <w:r w:rsidR="00EB093C">
        <w:rPr>
          <w:rFonts w:cs="Tahoma"/>
          <w:b/>
          <w:lang w:val="el-GR"/>
        </w:rPr>
        <w:instrText xml:space="preserve"> REF _Ref514153561 \r \h </w:instrText>
      </w:r>
      <w:r w:rsidR="00EB093C">
        <w:rPr>
          <w:rFonts w:cs="Tahoma"/>
          <w:b/>
          <w:lang w:val="el-GR"/>
        </w:rPr>
      </w:r>
      <w:r w:rsidR="00EB093C">
        <w:rPr>
          <w:rFonts w:cs="Tahoma"/>
          <w:b/>
          <w:lang w:val="el-GR"/>
        </w:rPr>
        <w:fldChar w:fldCharType="separate"/>
      </w:r>
      <w:r w:rsidR="00AE4CE1">
        <w:rPr>
          <w:rFonts w:cs="Tahoma"/>
          <w:b/>
          <w:cs/>
          <w:lang w:val="el-GR"/>
        </w:rPr>
        <w:t>‎</w:t>
      </w:r>
      <w:r w:rsidR="00AE4CE1">
        <w:rPr>
          <w:rFonts w:cs="Tahoma"/>
          <w:b/>
          <w:lang w:val="el-GR"/>
        </w:rPr>
        <w:t>1.3.4.10.8</w:t>
      </w:r>
      <w:r w:rsidR="00EB093C">
        <w:rPr>
          <w:rFonts w:cs="Tahoma"/>
          <w:b/>
          <w:lang w:val="el-GR"/>
        </w:rPr>
        <w:fldChar w:fldCharType="end"/>
      </w:r>
      <w:r w:rsidRPr="0068216C">
        <w:rPr>
          <w:rFonts w:cs="Tahoma"/>
          <w:b/>
          <w:color w:val="000000" w:themeColor="text1"/>
          <w:lang w:val="el-GR"/>
        </w:rPr>
        <w:t>.</w:t>
      </w:r>
    </w:p>
    <w:p w14:paraId="78A7187D" w14:textId="089757B1" w:rsidR="0068216C" w:rsidRPr="00B860A8" w:rsidRDefault="00B860A8" w:rsidP="00B860A8">
      <w:pPr>
        <w:spacing w:before="120"/>
        <w:rPr>
          <w:rFonts w:cs="Tahoma"/>
          <w:lang w:val="el-GR"/>
        </w:rPr>
      </w:pPr>
      <w:r>
        <w:rPr>
          <w:rFonts w:cs="Tahoma"/>
          <w:lang w:val="el-GR"/>
        </w:rPr>
        <w:t>Τ</w:t>
      </w:r>
      <w:r w:rsidR="0068216C" w:rsidRPr="0068216C">
        <w:rPr>
          <w:rFonts w:cs="Tahoma"/>
          <w:lang w:val="el-GR"/>
        </w:rPr>
        <w:t xml:space="preserve">ο </w:t>
      </w:r>
      <w:r w:rsidR="00EB093C" w:rsidRPr="00EB093C">
        <w:rPr>
          <w:rFonts w:cs="Tahoma"/>
          <w:lang w:val="el-GR"/>
        </w:rPr>
        <w:t xml:space="preserve">Σύστημα </w:t>
      </w:r>
      <w:r>
        <w:rPr>
          <w:rFonts w:cs="Tahoma"/>
          <w:lang w:val="el-GR"/>
        </w:rPr>
        <w:t>υποστήριξης των διαδικασιών</w:t>
      </w:r>
      <w:r w:rsidRPr="000F62FD">
        <w:rPr>
          <w:rFonts w:cs="Tahoma"/>
          <w:lang w:val="el-GR"/>
        </w:rPr>
        <w:t xml:space="preserve"> ενσωμάτωση της Νομοθεσίας της Ε.Ε στο ελληνικό Δίκαιο </w:t>
      </w:r>
      <w:r w:rsidR="0068216C" w:rsidRPr="0068216C">
        <w:rPr>
          <w:rFonts w:cs="Tahoma"/>
          <w:lang w:val="el-GR"/>
        </w:rPr>
        <w:t>πρέπει να διασυνδεθεί</w:t>
      </w:r>
      <w:r w:rsidR="00D95922">
        <w:rPr>
          <w:rFonts w:cs="Tahoma"/>
          <w:lang w:val="el-GR"/>
        </w:rPr>
        <w:t xml:space="preserve"> ή/και να παρέχει </w:t>
      </w:r>
      <w:r w:rsidR="00D95922" w:rsidRPr="0068216C">
        <w:rPr>
          <w:rFonts w:cs="Tahoma"/>
          <w:lang w:val="el-GR"/>
        </w:rPr>
        <w:t xml:space="preserve">όλες </w:t>
      </w:r>
      <w:r w:rsidR="00D95922">
        <w:rPr>
          <w:rFonts w:cs="Tahoma"/>
          <w:lang w:val="el-GR"/>
        </w:rPr>
        <w:t>τις</w:t>
      </w:r>
      <w:r w:rsidR="00D95922" w:rsidRPr="0068216C">
        <w:rPr>
          <w:rFonts w:cs="Tahoma"/>
          <w:lang w:val="el-GR"/>
        </w:rPr>
        <w:t xml:space="preserve"> απαραίτητες </w:t>
      </w:r>
      <w:proofErr w:type="spellStart"/>
      <w:r w:rsidR="00D95922" w:rsidRPr="0068216C">
        <w:rPr>
          <w:rFonts w:cs="Tahoma"/>
          <w:lang w:val="el-GR"/>
        </w:rPr>
        <w:t>διεπαφές</w:t>
      </w:r>
      <w:proofErr w:type="spellEnd"/>
      <w:r w:rsidR="00D95922" w:rsidRPr="0068216C">
        <w:rPr>
          <w:rFonts w:cs="Tahoma"/>
          <w:lang w:val="el-GR"/>
        </w:rPr>
        <w:t xml:space="preserve"> (</w:t>
      </w:r>
      <w:r w:rsidR="00D95922" w:rsidRPr="0068216C">
        <w:rPr>
          <w:rFonts w:cs="Tahoma"/>
        </w:rPr>
        <w:t>WEB</w:t>
      </w:r>
      <w:r w:rsidR="00D95922" w:rsidRPr="0068216C">
        <w:rPr>
          <w:rFonts w:cs="Tahoma"/>
          <w:lang w:val="el-GR"/>
        </w:rPr>
        <w:t xml:space="preserve"> </w:t>
      </w:r>
      <w:r w:rsidR="00D95922" w:rsidRPr="0068216C">
        <w:rPr>
          <w:rFonts w:cs="Tahoma"/>
        </w:rPr>
        <w:t>Services</w:t>
      </w:r>
      <w:r w:rsidR="00D95922" w:rsidRPr="0068216C">
        <w:rPr>
          <w:rFonts w:cs="Tahoma"/>
          <w:lang w:val="el-GR"/>
        </w:rPr>
        <w:t xml:space="preserve"> ή / και </w:t>
      </w:r>
      <w:r w:rsidR="00D95922" w:rsidRPr="0068216C">
        <w:rPr>
          <w:rFonts w:cs="Tahoma"/>
        </w:rPr>
        <w:t>WEB</w:t>
      </w:r>
      <w:r w:rsidR="00D95922" w:rsidRPr="0068216C">
        <w:rPr>
          <w:rFonts w:cs="Tahoma"/>
          <w:lang w:val="el-GR"/>
        </w:rPr>
        <w:t xml:space="preserve"> </w:t>
      </w:r>
      <w:r w:rsidR="00D95922" w:rsidRPr="0068216C">
        <w:rPr>
          <w:rFonts w:cs="Tahoma"/>
        </w:rPr>
        <w:t>Clients</w:t>
      </w:r>
      <w:r w:rsidR="00D95922" w:rsidRPr="0068216C">
        <w:rPr>
          <w:rFonts w:cs="Tahoma"/>
          <w:lang w:val="el-GR"/>
        </w:rPr>
        <w:t xml:space="preserve">) για τη </w:t>
      </w:r>
      <w:proofErr w:type="spellStart"/>
      <w:r w:rsidR="00D95922" w:rsidRPr="0068216C">
        <w:rPr>
          <w:rFonts w:cs="Tahoma"/>
          <w:lang w:val="el-GR"/>
        </w:rPr>
        <w:t>διαλειτουργικότητα</w:t>
      </w:r>
      <w:proofErr w:type="spellEnd"/>
      <w:r w:rsidR="00D95922" w:rsidRPr="0068216C">
        <w:rPr>
          <w:rFonts w:cs="Tahoma"/>
          <w:lang w:val="el-GR"/>
        </w:rPr>
        <w:t xml:space="preserve"> με </w:t>
      </w:r>
      <w:r>
        <w:rPr>
          <w:rFonts w:cs="Tahoma"/>
          <w:lang w:val="el-GR"/>
        </w:rPr>
        <w:t>έ</w:t>
      </w:r>
      <w:r w:rsidR="0068216C" w:rsidRPr="00B860A8">
        <w:rPr>
          <w:rFonts w:cs="Tahoma"/>
          <w:lang w:val="el-GR"/>
        </w:rPr>
        <w:t>ως πέντε (5) συστήματα τρίτων φορέων τα οποία θα επιλεγούν κατά την εκπόνηση της Μελέτης Εφαρμογής σε συνεργασία με τον Φορέα Λειτουργίας.</w:t>
      </w:r>
    </w:p>
    <w:p w14:paraId="3D6362C1" w14:textId="28B07ED4" w:rsidR="0068216C" w:rsidRPr="00D95922" w:rsidRDefault="0068216C" w:rsidP="0068216C">
      <w:pPr>
        <w:tabs>
          <w:tab w:val="left" w:pos="-32"/>
        </w:tabs>
        <w:suppressAutoHyphens w:val="0"/>
        <w:spacing w:before="100" w:beforeAutospacing="1"/>
        <w:rPr>
          <w:rFonts w:cs="Tahoma"/>
          <w:b/>
          <w:color w:val="000000" w:themeColor="text1"/>
          <w:lang w:val="el-GR"/>
        </w:rPr>
      </w:pPr>
      <w:r w:rsidRPr="00D95922">
        <w:rPr>
          <w:rFonts w:cs="Tahoma"/>
          <w:b/>
          <w:color w:val="000000" w:themeColor="text1"/>
          <w:lang w:val="el-GR"/>
        </w:rPr>
        <w:t xml:space="preserve">Ειδικότερα αναφορικά με το ΔΙΑΥΓΕΙΑ, το </w:t>
      </w:r>
      <w:r w:rsidR="00EB093C" w:rsidRPr="00D95922">
        <w:rPr>
          <w:rFonts w:cs="Tahoma"/>
          <w:b/>
          <w:color w:val="000000" w:themeColor="text1"/>
          <w:lang w:val="el-GR"/>
        </w:rPr>
        <w:t xml:space="preserve">Σύστημα </w:t>
      </w:r>
      <w:r w:rsidRPr="00D95922">
        <w:rPr>
          <w:rFonts w:cs="Tahoma"/>
          <w:b/>
          <w:color w:val="000000" w:themeColor="text1"/>
          <w:lang w:val="el-GR"/>
        </w:rPr>
        <w:t xml:space="preserve">θα πρέπει να αναρτά αυτόματα στο ΔΙΑΥΓΕΙΑ οποιοδήποτε έγγραφο παράγεται από το σύστημα (ενδεικτικά έγκριση, κλπ.) εφόσον κάτι τέτοιο επιβάλλεται από την νομοθεσία όπως κάθε φορά ισχύει. Η δυνατότητα ανάρτησης ή μη ενός εγγράφου στο ΔΙΑΥΓΕΙΑ θα πρέπει να είναι </w:t>
      </w:r>
      <w:proofErr w:type="spellStart"/>
      <w:r w:rsidRPr="00D95922">
        <w:rPr>
          <w:rFonts w:cs="Tahoma"/>
          <w:b/>
          <w:color w:val="000000" w:themeColor="text1"/>
          <w:lang w:val="el-GR"/>
        </w:rPr>
        <w:t>παραμετροποιήσιμη</w:t>
      </w:r>
      <w:proofErr w:type="spellEnd"/>
      <w:r w:rsidRPr="00D95922">
        <w:rPr>
          <w:rFonts w:cs="Tahoma"/>
          <w:b/>
          <w:color w:val="000000" w:themeColor="text1"/>
          <w:lang w:val="el-GR"/>
        </w:rPr>
        <w:t xml:space="preserve"> χωρίς να απαιτείται μεταβολή του πηγαίου κώδικα του </w:t>
      </w:r>
      <w:r w:rsidR="00EB093C" w:rsidRPr="00D95922">
        <w:rPr>
          <w:rFonts w:cs="Tahoma"/>
          <w:b/>
          <w:color w:val="000000" w:themeColor="text1"/>
          <w:lang w:val="el-GR"/>
        </w:rPr>
        <w:t>Συστήματος</w:t>
      </w:r>
      <w:r w:rsidRPr="00D95922">
        <w:rPr>
          <w:rFonts w:cs="Tahoma"/>
          <w:b/>
          <w:color w:val="000000" w:themeColor="text1"/>
          <w:lang w:val="el-GR"/>
        </w:rPr>
        <w:t>.</w:t>
      </w:r>
    </w:p>
    <w:p w14:paraId="40785C4B" w14:textId="77777777" w:rsidR="007E4D53" w:rsidRPr="003059D4" w:rsidRDefault="007E4D53" w:rsidP="002B50AD">
      <w:pPr>
        <w:pStyle w:val="Heading4"/>
        <w:numPr>
          <w:ilvl w:val="4"/>
          <w:numId w:val="130"/>
        </w:numPr>
        <w:tabs>
          <w:tab w:val="left" w:pos="1134"/>
        </w:tabs>
        <w:rPr>
          <w:rFonts w:ascii="Tahoma" w:hAnsi="Tahoma" w:cs="Tahoma"/>
          <w:szCs w:val="22"/>
          <w:lang w:val="el-GR"/>
        </w:rPr>
      </w:pPr>
      <w:bookmarkStart w:id="311" w:name="_Ref507601409"/>
      <w:bookmarkStart w:id="312" w:name="_Ref507607292"/>
      <w:bookmarkStart w:id="313" w:name="_Ref507607299"/>
      <w:bookmarkStart w:id="314" w:name="_Ref508019668"/>
      <w:bookmarkStart w:id="315" w:name="_Ref508019678"/>
      <w:bookmarkStart w:id="316" w:name="_Ref508019691"/>
      <w:bookmarkStart w:id="317" w:name="_Toc516238303"/>
      <w:bookmarkStart w:id="318" w:name="_Toc40458271"/>
      <w:r w:rsidRPr="003059D4">
        <w:rPr>
          <w:rFonts w:ascii="Tahoma" w:hAnsi="Tahoma" w:cs="Tahoma"/>
          <w:szCs w:val="22"/>
          <w:lang w:val="el-GR"/>
        </w:rPr>
        <w:t>Υποσύστημα Διαχείρισης χρηστών και ρόλων</w:t>
      </w:r>
      <w:bookmarkEnd w:id="311"/>
      <w:bookmarkEnd w:id="312"/>
      <w:bookmarkEnd w:id="313"/>
      <w:bookmarkEnd w:id="314"/>
      <w:bookmarkEnd w:id="315"/>
      <w:bookmarkEnd w:id="316"/>
      <w:bookmarkEnd w:id="317"/>
      <w:bookmarkEnd w:id="318"/>
      <w:r w:rsidRPr="003059D4">
        <w:rPr>
          <w:rFonts w:ascii="Tahoma" w:hAnsi="Tahoma" w:cs="Tahoma"/>
          <w:szCs w:val="22"/>
          <w:lang w:val="el-GR"/>
        </w:rPr>
        <w:t xml:space="preserve"> </w:t>
      </w:r>
    </w:p>
    <w:p w14:paraId="6479803C" w14:textId="15FE46BD" w:rsidR="007E4D53" w:rsidRPr="00492866" w:rsidRDefault="007E4D53" w:rsidP="007E4D53">
      <w:pPr>
        <w:spacing w:before="120"/>
        <w:rPr>
          <w:rFonts w:cs="Tahoma"/>
          <w:szCs w:val="22"/>
          <w:lang w:val="el-GR"/>
        </w:rPr>
      </w:pPr>
      <w:r w:rsidRPr="00492866">
        <w:rPr>
          <w:rFonts w:cs="Tahoma"/>
          <w:szCs w:val="22"/>
          <w:lang w:val="el-GR"/>
        </w:rPr>
        <w:t xml:space="preserve">Το </w:t>
      </w:r>
      <w:r w:rsidRPr="00492866">
        <w:rPr>
          <w:rFonts w:cs="Tahoma"/>
          <w:b/>
          <w:szCs w:val="22"/>
          <w:lang w:val="el-GR"/>
        </w:rPr>
        <w:t>Υποσύστημα Διαχείρισης χρηστών και ρόλων</w:t>
      </w:r>
      <w:r w:rsidRPr="00492866">
        <w:rPr>
          <w:rFonts w:cs="Tahoma"/>
          <w:szCs w:val="22"/>
          <w:lang w:val="el-GR"/>
        </w:rPr>
        <w:t xml:space="preserve"> θα αντιστοιχεί κάθε χρήστη του Συστήματος σε έναν ή περισσότερους ρόλους με συγκεκριμένα δικαιώματα έτσι ώστε να δίνεται η δυνατότητα διαβαθμισμένης πρόσβασης στις λειτουργίες του συστήματος αλλά και στα δεδομένα και το περιεχόμενο που σχετίζονται με τις λειτουργίες αυτές. </w:t>
      </w:r>
    </w:p>
    <w:p w14:paraId="24397995" w14:textId="6A309016" w:rsidR="007E4D53" w:rsidRPr="00492866" w:rsidRDefault="007E4D53" w:rsidP="007E4D53">
      <w:pPr>
        <w:spacing w:before="120"/>
        <w:rPr>
          <w:rFonts w:cs="Tahoma"/>
          <w:szCs w:val="22"/>
          <w:lang w:val="el-GR" w:eastAsia="en-US"/>
        </w:rPr>
      </w:pPr>
      <w:r w:rsidRPr="00492866">
        <w:rPr>
          <w:rFonts w:cs="Tahoma"/>
          <w:szCs w:val="22"/>
          <w:lang w:val="el-GR" w:eastAsia="en-US"/>
        </w:rPr>
        <w:t xml:space="preserve">Το Υποσύστημα Διαχείρισης Χρηστών και Ρόλων είναι υπεύθυνο για τη διαχείριση της εισόδου των χρηστών στο Σύστημα και ακολούθως για τον διαχειριστή των δικαιωμάτων που έχουν πάνω στις διάφορες λειτουργίες του συστήματος και τα δεδομένα που αυτό περιέχει. Κάθε χρήστης αποκτά δικό του λογαριασμό και αντιστοιχείται σε έναν ή περισσότερους ρόλους. Ο ρόλος του χρήστη εμπεριέχει τη θέση του στο οργανόγραμμα μιας αρχής και του δίνει πρόσβαση σε συγκεκριμένες λειτουργίες και συγκεκριμένα δεδομένα. </w:t>
      </w:r>
    </w:p>
    <w:p w14:paraId="0D2635A4" w14:textId="399B5A5E" w:rsidR="007E4D53" w:rsidRPr="00492866" w:rsidRDefault="007E4D53" w:rsidP="007E4D53">
      <w:pPr>
        <w:spacing w:before="120"/>
        <w:rPr>
          <w:rFonts w:cs="Tahoma"/>
          <w:szCs w:val="22"/>
          <w:lang w:val="el-GR" w:eastAsia="en-US"/>
        </w:rPr>
      </w:pPr>
      <w:r w:rsidRPr="00492866">
        <w:rPr>
          <w:rFonts w:cs="Tahoma"/>
          <w:szCs w:val="22"/>
          <w:lang w:val="el-GR" w:eastAsia="en-US"/>
        </w:rPr>
        <w:t>Όσοι χρήστες έχουν ρόλο «Διαχειριστή» του Συστήματος μπορούν να διαχειρίζονται ρόλους, να φτιάχνουν λογαριασμούς χρηστών και να τους συνδέουν με έναν ή περισσότερους ρόλους. Όσοι χρήστες έχουν ρόλο «Διαχειριστή» σε κάποιο Φορέα θα μπορούν να φτιάχνουν λογαριασμούς χρηστών και να τους συνδέουν με έναν ή περισσότερους ρόλους που θα αφορούν όμως αποκλειστικά συναδέλφους τους στα πλαίσια λειτουργίας του συγκεκριμένου Φορέα.</w:t>
      </w:r>
    </w:p>
    <w:p w14:paraId="0DE489EE" w14:textId="77777777" w:rsidR="007E4D53" w:rsidRPr="003059D4" w:rsidRDefault="007E4D53" w:rsidP="002B50AD">
      <w:pPr>
        <w:pStyle w:val="Heading4"/>
        <w:numPr>
          <w:ilvl w:val="5"/>
          <w:numId w:val="130"/>
        </w:numPr>
        <w:tabs>
          <w:tab w:val="left" w:pos="1134"/>
        </w:tabs>
        <w:rPr>
          <w:rFonts w:ascii="Tahoma" w:hAnsi="Tahoma" w:cs="Tahoma"/>
          <w:szCs w:val="22"/>
          <w:lang w:val="el-GR"/>
        </w:rPr>
      </w:pPr>
      <w:bookmarkStart w:id="319" w:name="_Toc500194416"/>
      <w:bookmarkStart w:id="320" w:name="_Toc40458272"/>
      <w:r w:rsidRPr="003059D4">
        <w:rPr>
          <w:rFonts w:ascii="Tahoma" w:hAnsi="Tahoma" w:cs="Tahoma"/>
          <w:szCs w:val="22"/>
          <w:lang w:val="el-GR"/>
        </w:rPr>
        <w:t>Διαχείριση Ρόλων</w:t>
      </w:r>
      <w:bookmarkEnd w:id="319"/>
      <w:bookmarkEnd w:id="320"/>
    </w:p>
    <w:p w14:paraId="138C2F87" w14:textId="77777777" w:rsidR="007E4D53" w:rsidRPr="00492866" w:rsidRDefault="007E4D53" w:rsidP="007E4D53">
      <w:pPr>
        <w:spacing w:before="120"/>
        <w:rPr>
          <w:rFonts w:cs="Tahoma"/>
          <w:szCs w:val="22"/>
          <w:lang w:eastAsia="en-US"/>
        </w:rPr>
      </w:pPr>
      <w:r w:rsidRPr="00492866">
        <w:rPr>
          <w:rFonts w:cs="Tahoma"/>
          <w:szCs w:val="22"/>
          <w:lang w:val="el-GR" w:eastAsia="en-US"/>
        </w:rPr>
        <w:t xml:space="preserve">Ο Διαχειριστής θα πρέπει να μπορεί να ορίζει, να τροποποιεί και να διαγράφει ρόλους. </w:t>
      </w:r>
      <w:proofErr w:type="spellStart"/>
      <w:r w:rsidRPr="00492866">
        <w:rPr>
          <w:rFonts w:cs="Tahoma"/>
          <w:szCs w:val="22"/>
          <w:lang w:eastAsia="en-US"/>
        </w:rPr>
        <w:t>Οι</w:t>
      </w:r>
      <w:proofErr w:type="spellEnd"/>
      <w:r w:rsidRPr="00492866">
        <w:rPr>
          <w:rFonts w:cs="Tahoma"/>
          <w:szCs w:val="22"/>
          <w:lang w:eastAsia="en-US"/>
        </w:rPr>
        <w:t xml:space="preserve"> </w:t>
      </w:r>
      <w:proofErr w:type="spellStart"/>
      <w:r w:rsidRPr="00492866">
        <w:rPr>
          <w:rFonts w:cs="Tahoma"/>
          <w:szCs w:val="22"/>
          <w:lang w:eastAsia="en-US"/>
        </w:rPr>
        <w:t>σχετικές</w:t>
      </w:r>
      <w:proofErr w:type="spellEnd"/>
      <w:r w:rsidRPr="00492866">
        <w:rPr>
          <w:rFonts w:cs="Tahoma"/>
          <w:szCs w:val="22"/>
          <w:lang w:eastAsia="en-US"/>
        </w:rPr>
        <w:t xml:space="preserve"> </w:t>
      </w:r>
      <w:proofErr w:type="spellStart"/>
      <w:r w:rsidRPr="00492866">
        <w:rPr>
          <w:rFonts w:cs="Tahoma"/>
          <w:szCs w:val="22"/>
          <w:lang w:eastAsia="en-US"/>
        </w:rPr>
        <w:t>λειτουργίες</w:t>
      </w:r>
      <w:proofErr w:type="spellEnd"/>
      <w:r w:rsidRPr="00492866">
        <w:rPr>
          <w:rFonts w:cs="Tahoma"/>
          <w:szCs w:val="22"/>
          <w:lang w:eastAsia="en-US"/>
        </w:rPr>
        <w:t xml:space="preserve"> φα</w:t>
      </w:r>
      <w:proofErr w:type="spellStart"/>
      <w:r w:rsidRPr="00492866">
        <w:rPr>
          <w:rFonts w:cs="Tahoma"/>
          <w:szCs w:val="22"/>
          <w:lang w:eastAsia="en-US"/>
        </w:rPr>
        <w:t>ίνοντ</w:t>
      </w:r>
      <w:proofErr w:type="spellEnd"/>
      <w:r w:rsidRPr="00492866">
        <w:rPr>
          <w:rFonts w:cs="Tahoma"/>
          <w:szCs w:val="22"/>
          <w:lang w:eastAsia="en-US"/>
        </w:rPr>
        <w:t>αι</w:t>
      </w:r>
      <w:r w:rsidRPr="00492866">
        <w:rPr>
          <w:rFonts w:cs="Tahoma"/>
          <w:szCs w:val="22"/>
          <w:lang w:val="el-GR"/>
        </w:rPr>
        <w:t xml:space="preserve"> ενδεικτικά</w:t>
      </w:r>
      <w:r w:rsidRPr="00492866">
        <w:rPr>
          <w:rFonts w:cs="Tahoma"/>
          <w:szCs w:val="22"/>
          <w:lang w:eastAsia="en-US"/>
        </w:rPr>
        <w:t xml:space="preserve"> </w:t>
      </w:r>
      <w:proofErr w:type="spellStart"/>
      <w:r w:rsidRPr="00492866">
        <w:rPr>
          <w:rFonts w:cs="Tahoma"/>
          <w:szCs w:val="22"/>
          <w:lang w:eastAsia="en-US"/>
        </w:rPr>
        <w:t>στο</w:t>
      </w:r>
      <w:proofErr w:type="spellEnd"/>
      <w:r w:rsidRPr="00492866">
        <w:rPr>
          <w:rFonts w:cs="Tahoma"/>
          <w:szCs w:val="22"/>
          <w:lang w:eastAsia="en-US"/>
        </w:rPr>
        <w:t xml:space="preserve"> α</w:t>
      </w:r>
      <w:proofErr w:type="spellStart"/>
      <w:r w:rsidRPr="00492866">
        <w:rPr>
          <w:rFonts w:cs="Tahoma"/>
          <w:szCs w:val="22"/>
          <w:lang w:eastAsia="en-US"/>
        </w:rPr>
        <w:t>κόλουθο</w:t>
      </w:r>
      <w:proofErr w:type="spellEnd"/>
      <w:r w:rsidRPr="00492866">
        <w:rPr>
          <w:rFonts w:cs="Tahoma"/>
          <w:szCs w:val="22"/>
          <w:lang w:eastAsia="en-US"/>
        </w:rPr>
        <w:t xml:space="preserve"> </w:t>
      </w:r>
      <w:proofErr w:type="spellStart"/>
      <w:r w:rsidRPr="00492866">
        <w:rPr>
          <w:rFonts w:cs="Tahoma"/>
          <w:szCs w:val="22"/>
          <w:lang w:eastAsia="en-US"/>
        </w:rPr>
        <w:t>σχήμ</w:t>
      </w:r>
      <w:proofErr w:type="spellEnd"/>
      <w:r w:rsidRPr="00492866">
        <w:rPr>
          <w:rFonts w:cs="Tahoma"/>
          <w:szCs w:val="22"/>
          <w:lang w:eastAsia="en-US"/>
        </w:rPr>
        <w:t>α:</w:t>
      </w:r>
    </w:p>
    <w:p w14:paraId="04080D23" w14:textId="77777777" w:rsidR="007E4D53" w:rsidRPr="00492866" w:rsidRDefault="007E4D53" w:rsidP="007E4D53">
      <w:pPr>
        <w:spacing w:before="120"/>
        <w:jc w:val="center"/>
        <w:rPr>
          <w:rFonts w:cs="Tahoma"/>
          <w:szCs w:val="22"/>
          <w:lang w:eastAsia="en-US"/>
        </w:rPr>
      </w:pPr>
      <w:r w:rsidRPr="00492866">
        <w:rPr>
          <w:rFonts w:cs="Tahoma"/>
          <w:noProof/>
          <w:szCs w:val="22"/>
          <w:lang w:val="en-US" w:eastAsia="en-US"/>
        </w:rPr>
        <w:drawing>
          <wp:inline distT="0" distB="0" distL="0" distR="0" wp14:anchorId="4B12170B" wp14:editId="100ADF42">
            <wp:extent cx="5693410" cy="3994150"/>
            <wp:effectExtent l="0" t="0" r="2540" b="6350"/>
            <wp:docPr id="59" name="Εικόνα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93410" cy="3994150"/>
                    </a:xfrm>
                    <a:prstGeom prst="rect">
                      <a:avLst/>
                    </a:prstGeom>
                    <a:noFill/>
                    <a:ln>
                      <a:noFill/>
                    </a:ln>
                  </pic:spPr>
                </pic:pic>
              </a:graphicData>
            </a:graphic>
          </wp:inline>
        </w:drawing>
      </w:r>
    </w:p>
    <w:p w14:paraId="43ECA8F1" w14:textId="14429FEE" w:rsidR="007E4D53" w:rsidRPr="00492866" w:rsidRDefault="007E4D53" w:rsidP="007E4D53">
      <w:pPr>
        <w:suppressLineNumbers/>
        <w:spacing w:before="120"/>
        <w:jc w:val="center"/>
        <w:rPr>
          <w:rFonts w:cs="Tahoma"/>
          <w:b/>
          <w:i/>
          <w:iCs/>
          <w:szCs w:val="22"/>
          <w:lang w:val="el-GR"/>
        </w:rPr>
      </w:pPr>
      <w:r w:rsidRPr="00492866">
        <w:rPr>
          <w:rFonts w:cs="Tahoma"/>
          <w:i/>
          <w:iCs/>
          <w:szCs w:val="22"/>
          <w:lang w:val="el-GR"/>
        </w:rPr>
        <w:t xml:space="preserve">Σχήμα </w:t>
      </w:r>
      <w:r w:rsidRPr="00492866">
        <w:rPr>
          <w:rFonts w:cs="Tahoma"/>
          <w:i/>
          <w:iCs/>
          <w:szCs w:val="22"/>
        </w:rPr>
        <w:fldChar w:fldCharType="begin"/>
      </w:r>
      <w:r w:rsidRPr="00492866">
        <w:rPr>
          <w:rFonts w:cs="Tahoma"/>
          <w:i/>
          <w:iCs/>
          <w:szCs w:val="22"/>
          <w:lang w:val="el-GR"/>
        </w:rPr>
        <w:instrText xml:space="preserve"> </w:instrText>
      </w:r>
      <w:r w:rsidRPr="00492866">
        <w:rPr>
          <w:rFonts w:cs="Tahoma"/>
          <w:i/>
          <w:iCs/>
          <w:szCs w:val="22"/>
        </w:rPr>
        <w:instrText>SEQ</w:instrText>
      </w:r>
      <w:r w:rsidRPr="00492866">
        <w:rPr>
          <w:rFonts w:cs="Tahoma"/>
          <w:i/>
          <w:iCs/>
          <w:szCs w:val="22"/>
          <w:lang w:val="el-GR"/>
        </w:rPr>
        <w:instrText xml:space="preserve"> Σχήμα \* </w:instrText>
      </w:r>
      <w:r w:rsidRPr="00492866">
        <w:rPr>
          <w:rFonts w:cs="Tahoma"/>
          <w:i/>
          <w:iCs/>
          <w:szCs w:val="22"/>
        </w:rPr>
        <w:instrText>ARABIC</w:instrText>
      </w:r>
      <w:r w:rsidRPr="00492866">
        <w:rPr>
          <w:rFonts w:cs="Tahoma"/>
          <w:i/>
          <w:iCs/>
          <w:szCs w:val="22"/>
          <w:lang w:val="el-GR"/>
        </w:rPr>
        <w:instrText xml:space="preserve"> </w:instrText>
      </w:r>
      <w:r w:rsidRPr="00492866">
        <w:rPr>
          <w:rFonts w:cs="Tahoma"/>
          <w:i/>
          <w:iCs/>
          <w:szCs w:val="22"/>
        </w:rPr>
        <w:fldChar w:fldCharType="separate"/>
      </w:r>
      <w:r w:rsidR="00AE4CE1">
        <w:rPr>
          <w:rFonts w:cs="Tahoma"/>
          <w:i/>
          <w:iCs/>
          <w:noProof/>
          <w:szCs w:val="22"/>
          <w:lang w:val="el-GR"/>
        </w:rPr>
        <w:t>7</w:t>
      </w:r>
      <w:r w:rsidRPr="00492866">
        <w:rPr>
          <w:rFonts w:cs="Tahoma"/>
          <w:i/>
          <w:iCs/>
          <w:szCs w:val="22"/>
        </w:rPr>
        <w:fldChar w:fldCharType="end"/>
      </w:r>
      <w:r w:rsidRPr="00492866">
        <w:rPr>
          <w:rFonts w:cs="Tahoma"/>
          <w:i/>
          <w:iCs/>
          <w:szCs w:val="22"/>
          <w:lang w:val="el-GR"/>
        </w:rPr>
        <w:t>.</w:t>
      </w:r>
      <w:r w:rsidRPr="00492866">
        <w:rPr>
          <w:rFonts w:cs="Tahoma"/>
          <w:b/>
          <w:i/>
          <w:iCs/>
          <w:szCs w:val="22"/>
          <w:lang w:val="el-GR"/>
        </w:rPr>
        <w:t xml:space="preserve"> Διαχείριση Ρόλων</w:t>
      </w:r>
    </w:p>
    <w:p w14:paraId="691A0C5A" w14:textId="77777777" w:rsidR="007E4D53" w:rsidRPr="00492866" w:rsidRDefault="007E4D53" w:rsidP="007E4D53">
      <w:pPr>
        <w:spacing w:before="120"/>
        <w:rPr>
          <w:rFonts w:cs="Tahoma"/>
          <w:szCs w:val="22"/>
          <w:lang w:val="el-GR" w:eastAsia="en-US"/>
        </w:rPr>
      </w:pPr>
      <w:r w:rsidRPr="00492866">
        <w:rPr>
          <w:rFonts w:cs="Tahoma"/>
          <w:b/>
          <w:szCs w:val="22"/>
          <w:lang w:val="el-GR" w:eastAsia="en-US"/>
        </w:rPr>
        <w:t>Δημιουργία ρόλου</w:t>
      </w:r>
      <w:r w:rsidRPr="00492866">
        <w:rPr>
          <w:rFonts w:cs="Tahoma"/>
          <w:szCs w:val="22"/>
          <w:lang w:val="el-GR" w:eastAsia="en-US"/>
        </w:rPr>
        <w:t>: Ο Διαχειριστής θα μπορεί να ορίσει έναν νέο ρόλο στο σύστημα. Ο ρόλος προφανώς θα έχει κάποιο όνομα και θα συμπεριλαμβάνει μια σειρά από δικαιώματα σε λειτουργίες και δεδομένα.</w:t>
      </w:r>
    </w:p>
    <w:p w14:paraId="2758BAA1" w14:textId="77777777" w:rsidR="007E4D53" w:rsidRPr="00492866" w:rsidRDefault="007E4D53" w:rsidP="007E4D53">
      <w:pPr>
        <w:spacing w:before="120"/>
        <w:rPr>
          <w:rFonts w:cs="Tahoma"/>
          <w:szCs w:val="22"/>
          <w:lang w:val="el-GR" w:eastAsia="en-US"/>
        </w:rPr>
      </w:pPr>
      <w:r w:rsidRPr="00492866">
        <w:rPr>
          <w:rFonts w:cs="Tahoma"/>
          <w:b/>
          <w:szCs w:val="22"/>
          <w:lang w:val="el-GR" w:eastAsia="en-US"/>
        </w:rPr>
        <w:t>Τροποποίηση ρόλου</w:t>
      </w:r>
      <w:r w:rsidRPr="00492866">
        <w:rPr>
          <w:rFonts w:cs="Tahoma"/>
          <w:szCs w:val="22"/>
          <w:lang w:val="el-GR" w:eastAsia="en-US"/>
        </w:rPr>
        <w:t>: Ο Διαχειριστής θα μπορεί να αλλάξει είτε το όνομα είτε τα δικαιώματα που αφορούν σε έναν ρόλο. Αυτόματα τροποποιούνται τα δικαιώματα όλων των χρηστών που είναι συνδεδεμένοι με αυτόν τον ρόλο.</w:t>
      </w:r>
    </w:p>
    <w:p w14:paraId="11FC757A" w14:textId="77777777" w:rsidR="007E4D53" w:rsidRPr="00492866" w:rsidRDefault="007E4D53" w:rsidP="007E4D53">
      <w:pPr>
        <w:spacing w:before="120"/>
        <w:rPr>
          <w:rFonts w:cs="Tahoma"/>
          <w:szCs w:val="22"/>
          <w:lang w:val="el-GR" w:eastAsia="en-US"/>
        </w:rPr>
      </w:pPr>
      <w:r w:rsidRPr="00492866">
        <w:rPr>
          <w:rFonts w:cs="Tahoma"/>
          <w:b/>
          <w:szCs w:val="22"/>
          <w:lang w:val="el-GR" w:eastAsia="en-US"/>
        </w:rPr>
        <w:t>Διαγραφή ρόλου</w:t>
      </w:r>
      <w:r w:rsidRPr="00492866">
        <w:rPr>
          <w:rFonts w:cs="Tahoma"/>
          <w:szCs w:val="22"/>
          <w:lang w:val="el-GR" w:eastAsia="en-US"/>
        </w:rPr>
        <w:t>: Ο Διαχειριστής θα μπορεί να διαγράψει οριστικά ένα ρόλο. Για να συμβεί αυτό δεν θα πρέπει να υπάρχουν χρήστες συνδεδεμένοι με τον συγκεκριμένο ρόλο.</w:t>
      </w:r>
    </w:p>
    <w:p w14:paraId="1D338BA2" w14:textId="77777777" w:rsidR="007E4D53" w:rsidRPr="00492866" w:rsidRDefault="007E4D53" w:rsidP="007E4D53">
      <w:pPr>
        <w:spacing w:before="120"/>
        <w:rPr>
          <w:rFonts w:cs="Tahoma"/>
          <w:szCs w:val="22"/>
          <w:lang w:val="el-GR" w:eastAsia="en-US"/>
        </w:rPr>
      </w:pPr>
      <w:r w:rsidRPr="00492866">
        <w:rPr>
          <w:rFonts w:cs="Tahoma"/>
          <w:b/>
          <w:szCs w:val="22"/>
          <w:lang w:val="el-GR" w:eastAsia="en-US"/>
        </w:rPr>
        <w:t>Εμφάνιση καταλόγου ρόλων</w:t>
      </w:r>
      <w:r w:rsidRPr="00492866">
        <w:rPr>
          <w:rFonts w:cs="Tahoma"/>
          <w:szCs w:val="22"/>
          <w:lang w:val="el-GR" w:eastAsia="en-US"/>
        </w:rPr>
        <w:t>: Ο Διαχειριστής κατά την είσοδο του στο Υποσύστημα θα μπορεί να βλέπει έναν κατάλογο με όλους τους ρόλους. Επιλέγοντας ένα ρόλο από τον κατάλογο θα μπορεί είτε να προβεί σε λειτουργίες διαχείρισης. Επίσης θα μπορεί να εμφανίσει έναν κατάλογο εκτελώντας αναζήτηση ρόλου με συγκεκριμένα κριτήρια.</w:t>
      </w:r>
    </w:p>
    <w:p w14:paraId="5D80962C" w14:textId="77777777" w:rsidR="007E4D53" w:rsidRPr="003059D4" w:rsidRDefault="007E4D53" w:rsidP="002B50AD">
      <w:pPr>
        <w:pStyle w:val="Heading4"/>
        <w:numPr>
          <w:ilvl w:val="5"/>
          <w:numId w:val="130"/>
        </w:numPr>
        <w:tabs>
          <w:tab w:val="left" w:pos="1134"/>
        </w:tabs>
        <w:rPr>
          <w:rFonts w:ascii="Tahoma" w:hAnsi="Tahoma" w:cs="Tahoma"/>
          <w:szCs w:val="22"/>
          <w:lang w:val="el-GR"/>
        </w:rPr>
      </w:pPr>
      <w:bookmarkStart w:id="321" w:name="_Toc500194417"/>
      <w:bookmarkStart w:id="322" w:name="_Toc40458273"/>
      <w:r w:rsidRPr="003059D4">
        <w:rPr>
          <w:rFonts w:ascii="Tahoma" w:hAnsi="Tahoma" w:cs="Tahoma"/>
          <w:szCs w:val="22"/>
          <w:lang w:val="el-GR"/>
        </w:rPr>
        <w:t>Διαχείριση Χρηστών</w:t>
      </w:r>
      <w:bookmarkEnd w:id="321"/>
      <w:bookmarkEnd w:id="322"/>
    </w:p>
    <w:p w14:paraId="290E0B66" w14:textId="17E69028" w:rsidR="007E4D53" w:rsidRPr="00492866" w:rsidRDefault="007E4D53" w:rsidP="007E4D53">
      <w:pPr>
        <w:spacing w:before="120"/>
        <w:rPr>
          <w:rFonts w:cs="Tahoma"/>
          <w:szCs w:val="22"/>
          <w:lang w:val="el-GR" w:eastAsia="en-US"/>
        </w:rPr>
      </w:pPr>
      <w:r w:rsidRPr="00492866">
        <w:rPr>
          <w:rFonts w:cs="Tahoma"/>
          <w:szCs w:val="22"/>
          <w:lang w:val="el-GR" w:eastAsia="en-US"/>
        </w:rPr>
        <w:t>Όπως προαναφέρθηκε η διαχείριση των χρηστών πραγματοποιείται είτε από το Διαχειριστή του Συστήματος είτε από το Διαχειριστή κάποιου Φορέα. Οι σχετικές λειτουργίες παρουσιάζονται ενδεικτικά στο ακόλουθο σχήμα:</w:t>
      </w:r>
    </w:p>
    <w:p w14:paraId="1AD813BC" w14:textId="77777777" w:rsidR="007E4D53" w:rsidRPr="00492866" w:rsidRDefault="007E4D53" w:rsidP="007E4D53">
      <w:pPr>
        <w:spacing w:before="120" w:after="0"/>
        <w:jc w:val="center"/>
        <w:rPr>
          <w:rFonts w:cs="Tahoma"/>
          <w:noProof/>
          <w:szCs w:val="22"/>
        </w:rPr>
      </w:pPr>
      <w:r w:rsidRPr="00492866">
        <w:rPr>
          <w:rFonts w:cs="Tahoma"/>
          <w:noProof/>
          <w:szCs w:val="22"/>
          <w:lang w:val="en-US" w:eastAsia="en-US"/>
        </w:rPr>
        <w:drawing>
          <wp:inline distT="0" distB="0" distL="0" distR="0" wp14:anchorId="0C23ADCA" wp14:editId="4FCEC472">
            <wp:extent cx="4097655" cy="3476625"/>
            <wp:effectExtent l="0" t="0" r="0" b="9525"/>
            <wp:docPr id="58" name="Εικόνα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097655" cy="3476625"/>
                    </a:xfrm>
                    <a:prstGeom prst="rect">
                      <a:avLst/>
                    </a:prstGeom>
                    <a:noFill/>
                    <a:ln>
                      <a:noFill/>
                    </a:ln>
                  </pic:spPr>
                </pic:pic>
              </a:graphicData>
            </a:graphic>
          </wp:inline>
        </w:drawing>
      </w:r>
    </w:p>
    <w:p w14:paraId="6E79D84E" w14:textId="64F06530" w:rsidR="007E4D53" w:rsidRPr="00492866" w:rsidRDefault="007E4D53" w:rsidP="007E4D53">
      <w:pPr>
        <w:suppressLineNumbers/>
        <w:spacing w:before="120"/>
        <w:jc w:val="center"/>
        <w:rPr>
          <w:rFonts w:cs="Tahoma"/>
          <w:b/>
          <w:i/>
          <w:iCs/>
          <w:szCs w:val="22"/>
          <w:lang w:val="el-GR"/>
        </w:rPr>
      </w:pPr>
      <w:r w:rsidRPr="00492866">
        <w:rPr>
          <w:rFonts w:cs="Tahoma"/>
          <w:i/>
          <w:iCs/>
          <w:szCs w:val="22"/>
          <w:lang w:val="el-GR"/>
        </w:rPr>
        <w:t xml:space="preserve">Σχήμα </w:t>
      </w:r>
      <w:r w:rsidRPr="00492866">
        <w:rPr>
          <w:rFonts w:cs="Tahoma"/>
          <w:i/>
          <w:iCs/>
          <w:szCs w:val="22"/>
        </w:rPr>
        <w:fldChar w:fldCharType="begin"/>
      </w:r>
      <w:r w:rsidRPr="00492866">
        <w:rPr>
          <w:rFonts w:cs="Tahoma"/>
          <w:i/>
          <w:iCs/>
          <w:szCs w:val="22"/>
          <w:lang w:val="el-GR"/>
        </w:rPr>
        <w:instrText xml:space="preserve"> </w:instrText>
      </w:r>
      <w:r w:rsidRPr="00492866">
        <w:rPr>
          <w:rFonts w:cs="Tahoma"/>
          <w:i/>
          <w:iCs/>
          <w:szCs w:val="22"/>
        </w:rPr>
        <w:instrText>SEQ</w:instrText>
      </w:r>
      <w:r w:rsidRPr="00492866">
        <w:rPr>
          <w:rFonts w:cs="Tahoma"/>
          <w:i/>
          <w:iCs/>
          <w:szCs w:val="22"/>
          <w:lang w:val="el-GR"/>
        </w:rPr>
        <w:instrText xml:space="preserve"> Σχήμα \* </w:instrText>
      </w:r>
      <w:r w:rsidRPr="00492866">
        <w:rPr>
          <w:rFonts w:cs="Tahoma"/>
          <w:i/>
          <w:iCs/>
          <w:szCs w:val="22"/>
        </w:rPr>
        <w:instrText>ARABIC</w:instrText>
      </w:r>
      <w:r w:rsidRPr="00492866">
        <w:rPr>
          <w:rFonts w:cs="Tahoma"/>
          <w:i/>
          <w:iCs/>
          <w:szCs w:val="22"/>
          <w:lang w:val="el-GR"/>
        </w:rPr>
        <w:instrText xml:space="preserve"> </w:instrText>
      </w:r>
      <w:r w:rsidRPr="00492866">
        <w:rPr>
          <w:rFonts w:cs="Tahoma"/>
          <w:i/>
          <w:iCs/>
          <w:szCs w:val="22"/>
        </w:rPr>
        <w:fldChar w:fldCharType="separate"/>
      </w:r>
      <w:r w:rsidR="00AE4CE1">
        <w:rPr>
          <w:rFonts w:cs="Tahoma"/>
          <w:i/>
          <w:iCs/>
          <w:noProof/>
          <w:szCs w:val="22"/>
          <w:lang w:val="el-GR"/>
        </w:rPr>
        <w:t>8</w:t>
      </w:r>
      <w:r w:rsidRPr="00492866">
        <w:rPr>
          <w:rFonts w:cs="Tahoma"/>
          <w:i/>
          <w:iCs/>
          <w:szCs w:val="22"/>
        </w:rPr>
        <w:fldChar w:fldCharType="end"/>
      </w:r>
      <w:r w:rsidRPr="00492866">
        <w:rPr>
          <w:rFonts w:cs="Tahoma"/>
          <w:i/>
          <w:iCs/>
          <w:szCs w:val="22"/>
          <w:lang w:val="el-GR"/>
        </w:rPr>
        <w:t>.</w:t>
      </w:r>
      <w:r w:rsidRPr="00492866">
        <w:rPr>
          <w:rFonts w:cs="Tahoma"/>
          <w:b/>
          <w:i/>
          <w:iCs/>
          <w:szCs w:val="22"/>
          <w:lang w:val="el-GR"/>
        </w:rPr>
        <w:t xml:space="preserve"> Διαχείριση Χρηστών</w:t>
      </w:r>
    </w:p>
    <w:p w14:paraId="536C0D57" w14:textId="175E9C1C" w:rsidR="007E4D53" w:rsidRPr="00492866" w:rsidRDefault="007E4D53" w:rsidP="007E4D53">
      <w:pPr>
        <w:spacing w:before="120"/>
        <w:rPr>
          <w:rFonts w:cs="Tahoma"/>
          <w:szCs w:val="22"/>
          <w:lang w:val="el-GR" w:eastAsia="en-US"/>
        </w:rPr>
      </w:pPr>
      <w:r w:rsidRPr="00492866">
        <w:rPr>
          <w:rFonts w:cs="Tahoma"/>
          <w:b/>
          <w:szCs w:val="22"/>
          <w:lang w:val="el-GR" w:eastAsia="en-US"/>
        </w:rPr>
        <w:t>Δημιουργία χρήστη</w:t>
      </w:r>
      <w:r w:rsidRPr="00492866">
        <w:rPr>
          <w:rFonts w:cs="Tahoma"/>
          <w:szCs w:val="22"/>
          <w:lang w:val="el-GR" w:eastAsia="en-US"/>
        </w:rPr>
        <w:t xml:space="preserve">: Θα μπορεί να οριστεί ένας νέος χρήστης στο σύστημα. Ο χρήστης ορίζεται με βάση ένα σύνολο </w:t>
      </w:r>
      <w:proofErr w:type="spellStart"/>
      <w:r w:rsidRPr="00492866">
        <w:rPr>
          <w:rFonts w:cs="Tahoma"/>
          <w:szCs w:val="22"/>
          <w:lang w:val="el-GR" w:eastAsia="en-US"/>
        </w:rPr>
        <w:t>μεταδεδομένων</w:t>
      </w:r>
      <w:proofErr w:type="spellEnd"/>
      <w:r w:rsidRPr="00492866">
        <w:rPr>
          <w:rFonts w:cs="Tahoma"/>
          <w:szCs w:val="22"/>
          <w:lang w:val="el-GR" w:eastAsia="en-US"/>
        </w:rPr>
        <w:t xml:space="preserve"> που θα καθοριστούν στην Μελέτη Εφαρμογής. Καταγράφονται τα στοιχεία όπως το όνομα χρήστη, συνθηματικό, κάποια προσωπικά στοιχεία, θέση στο οργανόγραμμα Φορέα κλπ. Το σύστημα θα πρέπει να έχει τη δυνατότητα να δημιουργεί αυτόματα ασφαλή συνθηματικά με βάση κανόνες που θα οριστούν στη Μελέτη Εφαρμογής. Ακολούθως ο χρήστης θα συνδέεται με έναν ή περισσότερους ρόλους και έτσι θα ρυθμίζεται η πρόσβασή του σε λειτουργίες και δεδομένα. Στα πλαίσια της δημιουργίας ενός χρήστη θα πρέπει να καθορίζεται το πώς ο χρήστης ενημερώνεται από το σύστημα. Οι επιθυμητές μέθοδοι ενημέρωσης είναι οι ακόλουθες: (α) Μέσω του καταλόγου που εμφανίζεται κατά την είσοδο στο σύστημα (</w:t>
      </w:r>
      <w:r w:rsidRPr="00492866">
        <w:rPr>
          <w:rFonts w:cs="Tahoma"/>
          <w:szCs w:val="22"/>
          <w:lang w:val="en-US" w:eastAsia="en-US"/>
        </w:rPr>
        <w:t>default</w:t>
      </w:r>
      <w:r w:rsidRPr="00492866">
        <w:rPr>
          <w:rFonts w:cs="Tahoma"/>
          <w:szCs w:val="22"/>
          <w:lang w:val="el-GR" w:eastAsia="en-US"/>
        </w:rPr>
        <w:t xml:space="preserve">), (β) μέσω παραθύρου </w:t>
      </w:r>
      <w:r w:rsidRPr="00492866">
        <w:rPr>
          <w:rFonts w:cs="Tahoma"/>
          <w:szCs w:val="22"/>
          <w:lang w:val="en-US" w:eastAsia="en-US"/>
        </w:rPr>
        <w:t>pop</w:t>
      </w:r>
      <w:r w:rsidRPr="00492866">
        <w:rPr>
          <w:rFonts w:cs="Tahoma"/>
          <w:szCs w:val="22"/>
          <w:lang w:val="el-GR" w:eastAsia="en-US"/>
        </w:rPr>
        <w:t>-</w:t>
      </w:r>
      <w:r w:rsidRPr="00492866">
        <w:rPr>
          <w:rFonts w:cs="Tahoma"/>
          <w:szCs w:val="22"/>
          <w:lang w:val="en-US" w:eastAsia="en-US"/>
        </w:rPr>
        <w:t>up</w:t>
      </w:r>
      <w:r w:rsidRPr="00492866">
        <w:rPr>
          <w:rFonts w:cs="Tahoma"/>
          <w:szCs w:val="22"/>
          <w:lang w:val="el-GR" w:eastAsia="en-US"/>
        </w:rPr>
        <w:t xml:space="preserve"> κατά την είσοδο στο σύστημα (γ) μέσω παραθύρου ειδοποίησης (</w:t>
      </w:r>
      <w:r w:rsidRPr="00492866">
        <w:rPr>
          <w:rFonts w:cs="Tahoma"/>
          <w:szCs w:val="22"/>
          <w:lang w:val="en-US" w:eastAsia="en-US"/>
        </w:rPr>
        <w:t>notification</w:t>
      </w:r>
      <w:r w:rsidRPr="00492866">
        <w:rPr>
          <w:rFonts w:cs="Tahoma"/>
          <w:szCs w:val="22"/>
          <w:lang w:val="el-GR" w:eastAsia="en-US"/>
        </w:rPr>
        <w:t xml:space="preserve"> </w:t>
      </w:r>
      <w:r w:rsidRPr="00492866">
        <w:rPr>
          <w:rFonts w:cs="Tahoma"/>
          <w:szCs w:val="22"/>
          <w:lang w:val="en-US" w:eastAsia="en-US"/>
        </w:rPr>
        <w:t>window</w:t>
      </w:r>
      <w:r w:rsidRPr="00492866">
        <w:rPr>
          <w:rFonts w:cs="Tahoma"/>
          <w:szCs w:val="22"/>
          <w:lang w:val="el-GR" w:eastAsia="en-US"/>
        </w:rPr>
        <w:t xml:space="preserve">) όταν συμβεί κάποιο γεγονός ενώ ο χρήστης είναι ήδη μέσα στο σύστημα και (δ) μέσω </w:t>
      </w:r>
      <w:r w:rsidRPr="00492866">
        <w:rPr>
          <w:rFonts w:cs="Tahoma"/>
          <w:szCs w:val="22"/>
          <w:lang w:val="en-US" w:eastAsia="en-US"/>
        </w:rPr>
        <w:t>email</w:t>
      </w:r>
      <w:r w:rsidRPr="00492866">
        <w:rPr>
          <w:rFonts w:cs="Tahoma"/>
          <w:szCs w:val="22"/>
          <w:lang w:val="el-GR" w:eastAsia="en-US"/>
        </w:rPr>
        <w:t>. Κατά την Μελέτη Εφαρμογής θα καθοριστεί κατά πόσον θα υλοποιηθούν όλες αυτές οι μέθοδοι ή λιγότερες.</w:t>
      </w:r>
    </w:p>
    <w:p w14:paraId="734896BF" w14:textId="77777777" w:rsidR="007E4D53" w:rsidRPr="00492866" w:rsidRDefault="007E4D53" w:rsidP="007E4D53">
      <w:pPr>
        <w:spacing w:before="120"/>
        <w:rPr>
          <w:rFonts w:cs="Tahoma"/>
          <w:szCs w:val="22"/>
          <w:lang w:val="el-GR" w:eastAsia="en-US"/>
        </w:rPr>
      </w:pPr>
      <w:r w:rsidRPr="00492866">
        <w:rPr>
          <w:rFonts w:cs="Tahoma"/>
          <w:b/>
          <w:szCs w:val="22"/>
          <w:lang w:val="el-GR" w:eastAsia="en-US"/>
        </w:rPr>
        <w:t>Τροποποίηση χρήστη</w:t>
      </w:r>
      <w:r w:rsidRPr="00492866">
        <w:rPr>
          <w:rFonts w:cs="Tahoma"/>
          <w:szCs w:val="22"/>
          <w:lang w:val="el-GR" w:eastAsia="en-US"/>
        </w:rPr>
        <w:t>: Εφόσον παραστεί ανάγκη θα μπορούν να αλλάξουν κάποια από τα στοιχεία του λογαριασμού του χρήστη. Όπως θα αναφερθεί παρακάτω δυνατότητα αλλαγής κάποιων στοιχείων τους θα έχουν και οι ίδιοι οι χρήστες.</w:t>
      </w:r>
    </w:p>
    <w:p w14:paraId="42CC1CEA" w14:textId="0335175E" w:rsidR="007E4D53" w:rsidRPr="00492866" w:rsidRDefault="007E4D53" w:rsidP="007E4D53">
      <w:pPr>
        <w:spacing w:before="120"/>
        <w:rPr>
          <w:rFonts w:cs="Tahoma"/>
          <w:szCs w:val="22"/>
          <w:lang w:val="el-GR" w:eastAsia="en-US"/>
        </w:rPr>
      </w:pPr>
      <w:r w:rsidRPr="00492866">
        <w:rPr>
          <w:rFonts w:cs="Tahoma"/>
          <w:b/>
          <w:szCs w:val="22"/>
          <w:lang w:val="el-GR" w:eastAsia="en-US"/>
        </w:rPr>
        <w:t>Διαγραφή χρήστη</w:t>
      </w:r>
      <w:r w:rsidRPr="00492866">
        <w:rPr>
          <w:rFonts w:cs="Tahoma"/>
          <w:szCs w:val="22"/>
          <w:lang w:val="el-GR" w:eastAsia="en-US"/>
        </w:rPr>
        <w:t xml:space="preserve">: Ο Διαχειριστής θα μπορεί να διαγράψει οριστικά ένα χρήστη. Για να συμβεί αυτό δεν θα πρέπει να υπάρχουν δεδομένα </w:t>
      </w:r>
      <w:proofErr w:type="spellStart"/>
      <w:r w:rsidRPr="00492866">
        <w:rPr>
          <w:rFonts w:cs="Tahoma"/>
          <w:szCs w:val="22"/>
          <w:lang w:val="el-GR" w:eastAsia="en-US"/>
        </w:rPr>
        <w:t>προσβάσιμα</w:t>
      </w:r>
      <w:proofErr w:type="spellEnd"/>
      <w:r w:rsidRPr="00492866">
        <w:rPr>
          <w:rFonts w:cs="Tahoma"/>
          <w:szCs w:val="22"/>
          <w:lang w:val="el-GR" w:eastAsia="en-US"/>
        </w:rPr>
        <w:t xml:space="preserve"> μόνο από αυτόν το χρήστη γιατί σε μια τέτοια περίπτωση αυτά δεν φαίνονται ανατεθειμένα πουθενά. Για παράδειγμα εάν ένας χρήστης έχει αποκλειστική πρόσβαση σε συγκεκριμένους φακέλους τότε με τη διαγραφή του, οι φάκελοι αυτοί ανατίθενται αυτόματα στον Διαχειριστή. Θα πρέπει όμως να τονιστεί ότι η ενέργεια της διαγραφής ενός χρήστη δεν θα πρέπει να επηρεάζει την ιστορικότητα των ενεργειών στις οποίες έχει προβεί. Για παράδειγμα ο χρήστης, αφού διαγραφεί, δεν θα μπορεί μεν να μπει στο σύστημα, θα εξακολουθεί να φαίνεται όμως στο Σύστημα ότι κατά το παρελθόν  χειρίστηκε συγκεκριμένες φακέλους.</w:t>
      </w:r>
    </w:p>
    <w:p w14:paraId="2B7E1CD8" w14:textId="77777777" w:rsidR="007E4D53" w:rsidRPr="00492866" w:rsidRDefault="007E4D53" w:rsidP="007E4D53">
      <w:pPr>
        <w:spacing w:before="120"/>
        <w:rPr>
          <w:rFonts w:cs="Tahoma"/>
          <w:szCs w:val="22"/>
          <w:lang w:val="el-GR" w:eastAsia="en-US"/>
        </w:rPr>
      </w:pPr>
      <w:r w:rsidRPr="00492866">
        <w:rPr>
          <w:rFonts w:cs="Tahoma"/>
          <w:b/>
          <w:szCs w:val="22"/>
          <w:lang w:val="el-GR" w:eastAsia="en-US"/>
        </w:rPr>
        <w:t>Εμφάνιση καταλόγου χρηστών</w:t>
      </w:r>
      <w:r w:rsidRPr="00492866">
        <w:rPr>
          <w:rFonts w:cs="Tahoma"/>
          <w:szCs w:val="22"/>
          <w:lang w:val="el-GR" w:eastAsia="en-US"/>
        </w:rPr>
        <w:t xml:space="preserve">: Ο Διαχειριστής κατά την είσοδο του στο Υποσύστημα θα μπορεί να βλέπει έναν κατάλογο με όλους τους χρήστες. Η μορφή του καταλόγου θα μπορεί να αλλάξει με εφαρμογή καταλλήλων φίλτρων (π.χ. εμφάνιση χρηστών με συγκεκριμένους ρόλους, εμφάνιση χρηστών που δημιουργήθηκαν σε συγκεκριμένη χρονική περίοδο). Επιλέγοντας ένα χρήστη από τον κατάλογο θα μπορεί να προβεί στις αντίστοιχες λειτουργίες διαχείρισης. Κατάλογος χρηστών μπορεί να προκύψει και μετά από λειτουργία αναζήτησης με βάση συγκεκριμένα κριτήρια. </w:t>
      </w:r>
    </w:p>
    <w:p w14:paraId="20254A29" w14:textId="77777777" w:rsidR="007E4D53" w:rsidRPr="00492866" w:rsidRDefault="007E4D53" w:rsidP="007E4D53">
      <w:pPr>
        <w:spacing w:before="120"/>
        <w:rPr>
          <w:rFonts w:cs="Tahoma"/>
          <w:szCs w:val="22"/>
          <w:lang w:val="el-GR" w:eastAsia="en-US"/>
        </w:rPr>
      </w:pPr>
      <w:r w:rsidRPr="00492866">
        <w:rPr>
          <w:rFonts w:cs="Tahoma"/>
          <w:szCs w:val="22"/>
          <w:lang w:val="el-GR" w:eastAsia="en-US"/>
        </w:rPr>
        <w:t xml:space="preserve">Θα πρέπει να υποστηρίζεται η διαχείριση χρηστών με χρήση  εξωτερικών συστημάτων ταυτοποίησης (π.χ. </w:t>
      </w:r>
      <w:r w:rsidRPr="00492866">
        <w:rPr>
          <w:rFonts w:cs="Tahoma"/>
          <w:szCs w:val="22"/>
          <w:lang w:val="en-US" w:eastAsia="en-US"/>
        </w:rPr>
        <w:t>LDAP</w:t>
      </w:r>
      <w:r w:rsidRPr="00492866">
        <w:rPr>
          <w:rFonts w:cs="Tahoma"/>
          <w:szCs w:val="22"/>
          <w:lang w:val="el-GR" w:eastAsia="en-US"/>
        </w:rPr>
        <w:t xml:space="preserve">, </w:t>
      </w:r>
      <w:r w:rsidRPr="00492866">
        <w:rPr>
          <w:rFonts w:cs="Tahoma"/>
          <w:szCs w:val="22"/>
          <w:lang w:val="en-US" w:eastAsia="en-US"/>
        </w:rPr>
        <w:t>Active</w:t>
      </w:r>
      <w:r w:rsidRPr="00492866">
        <w:rPr>
          <w:rFonts w:cs="Tahoma"/>
          <w:szCs w:val="22"/>
          <w:lang w:val="el-GR" w:eastAsia="en-US"/>
        </w:rPr>
        <w:t xml:space="preserve"> </w:t>
      </w:r>
      <w:r w:rsidRPr="00492866">
        <w:rPr>
          <w:rFonts w:cs="Tahoma"/>
          <w:szCs w:val="22"/>
          <w:lang w:val="en-US" w:eastAsia="en-US"/>
        </w:rPr>
        <w:t>Directory</w:t>
      </w:r>
      <w:r w:rsidRPr="00492866">
        <w:rPr>
          <w:rFonts w:cs="Tahoma"/>
          <w:szCs w:val="22"/>
          <w:lang w:val="el-GR" w:eastAsia="en-US"/>
        </w:rPr>
        <w:t xml:space="preserve">) με τα οποία θα </w:t>
      </w:r>
      <w:proofErr w:type="spellStart"/>
      <w:r w:rsidRPr="00492866">
        <w:rPr>
          <w:rFonts w:cs="Tahoma"/>
          <w:szCs w:val="22"/>
          <w:lang w:val="el-GR" w:eastAsia="en-US"/>
        </w:rPr>
        <w:t>διαλειτουργεί</w:t>
      </w:r>
      <w:proofErr w:type="spellEnd"/>
      <w:r w:rsidRPr="00492866">
        <w:rPr>
          <w:rFonts w:cs="Tahoma"/>
          <w:szCs w:val="22"/>
          <w:lang w:val="el-GR" w:eastAsia="en-US"/>
        </w:rPr>
        <w:t xml:space="preserve"> το Υποσύστημα.</w:t>
      </w:r>
    </w:p>
    <w:p w14:paraId="519AC981" w14:textId="77777777" w:rsidR="007E4D53" w:rsidRPr="00492866" w:rsidRDefault="007E4D53" w:rsidP="007E4D53">
      <w:pPr>
        <w:suppressAutoHyphens w:val="0"/>
        <w:spacing w:after="0"/>
        <w:jc w:val="left"/>
        <w:rPr>
          <w:rFonts w:cs="Tahoma"/>
          <w:szCs w:val="22"/>
          <w:lang w:val="el-GR" w:eastAsia="en-US"/>
        </w:rPr>
      </w:pPr>
      <w:r w:rsidRPr="00492866">
        <w:rPr>
          <w:rFonts w:cs="Tahoma"/>
          <w:szCs w:val="22"/>
          <w:lang w:val="el-GR" w:eastAsia="en-US"/>
        </w:rPr>
        <w:br w:type="page"/>
      </w:r>
    </w:p>
    <w:p w14:paraId="3A31460F" w14:textId="77777777" w:rsidR="007E4D53" w:rsidRPr="003059D4" w:rsidRDefault="007E4D53" w:rsidP="002B50AD">
      <w:pPr>
        <w:pStyle w:val="Heading4"/>
        <w:numPr>
          <w:ilvl w:val="5"/>
          <w:numId w:val="130"/>
        </w:numPr>
        <w:tabs>
          <w:tab w:val="left" w:pos="1134"/>
        </w:tabs>
        <w:rPr>
          <w:rFonts w:ascii="Tahoma" w:hAnsi="Tahoma" w:cs="Tahoma"/>
          <w:szCs w:val="22"/>
          <w:lang w:val="el-GR"/>
        </w:rPr>
      </w:pPr>
      <w:bookmarkStart w:id="323" w:name="_Toc500194418"/>
      <w:bookmarkStart w:id="324" w:name="_Toc40458274"/>
      <w:r w:rsidRPr="003059D4">
        <w:rPr>
          <w:rFonts w:ascii="Tahoma" w:hAnsi="Tahoma" w:cs="Tahoma"/>
          <w:szCs w:val="22"/>
          <w:lang w:val="el-GR"/>
        </w:rPr>
        <w:t>Γενικές Λειτουργίες</w:t>
      </w:r>
      <w:bookmarkEnd w:id="323"/>
      <w:bookmarkEnd w:id="324"/>
    </w:p>
    <w:p w14:paraId="0F599262" w14:textId="77777777" w:rsidR="007E4D53" w:rsidRPr="00492866" w:rsidRDefault="007E4D53" w:rsidP="007E4D53">
      <w:pPr>
        <w:spacing w:before="120"/>
        <w:rPr>
          <w:rFonts w:cs="Tahoma"/>
          <w:szCs w:val="22"/>
          <w:lang w:val="el-GR"/>
        </w:rPr>
      </w:pPr>
      <w:r w:rsidRPr="00492866">
        <w:rPr>
          <w:rFonts w:cs="Tahoma"/>
          <w:szCs w:val="22"/>
          <w:lang w:val="el-GR"/>
        </w:rPr>
        <w:t>Το Υποσύστημα θα υποστηρίζει και ένα σύνολο γενικών λειτουργιών οι οποίες εκκινούν από τους χρήστες. Οι λειτουργίες αυτές φαίνονται ενδεικτικά στο ακόλουθο σχήμα:</w:t>
      </w:r>
    </w:p>
    <w:p w14:paraId="7A516069" w14:textId="77777777" w:rsidR="007E4D53" w:rsidRPr="00492866" w:rsidRDefault="007E4D53" w:rsidP="007E4D53">
      <w:pPr>
        <w:spacing w:before="120"/>
        <w:rPr>
          <w:rFonts w:cs="Tahoma"/>
          <w:noProof/>
          <w:szCs w:val="22"/>
          <w:lang w:val="en-US"/>
        </w:rPr>
      </w:pPr>
      <w:r w:rsidRPr="00492866">
        <w:rPr>
          <w:rFonts w:cs="Tahoma"/>
          <w:noProof/>
          <w:szCs w:val="22"/>
          <w:lang w:val="en-US" w:eastAsia="en-US"/>
        </w:rPr>
        <w:drawing>
          <wp:inline distT="0" distB="0" distL="0" distR="0" wp14:anchorId="4A532DBE" wp14:editId="740EB42D">
            <wp:extent cx="6120130" cy="5410200"/>
            <wp:effectExtent l="0" t="0" r="0" b="0"/>
            <wp:docPr id="1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120130" cy="5410200"/>
                    </a:xfrm>
                    <a:prstGeom prst="rect">
                      <a:avLst/>
                    </a:prstGeom>
                  </pic:spPr>
                </pic:pic>
              </a:graphicData>
            </a:graphic>
          </wp:inline>
        </w:drawing>
      </w:r>
    </w:p>
    <w:p w14:paraId="1EEC9FCC" w14:textId="0217E11A" w:rsidR="007E4D53" w:rsidRPr="00492866" w:rsidRDefault="007E4D53" w:rsidP="007E4D53">
      <w:pPr>
        <w:suppressLineNumbers/>
        <w:spacing w:before="120"/>
        <w:jc w:val="center"/>
        <w:rPr>
          <w:rFonts w:cs="Tahoma"/>
          <w:b/>
          <w:i/>
          <w:iCs/>
          <w:szCs w:val="22"/>
          <w:lang w:val="el-GR"/>
        </w:rPr>
      </w:pPr>
      <w:r w:rsidRPr="00492866">
        <w:rPr>
          <w:rFonts w:cs="Tahoma"/>
          <w:i/>
          <w:iCs/>
          <w:szCs w:val="22"/>
          <w:lang w:val="el-GR"/>
        </w:rPr>
        <w:t xml:space="preserve">Σχήμα </w:t>
      </w:r>
      <w:r w:rsidRPr="00492866">
        <w:rPr>
          <w:rFonts w:cs="Tahoma"/>
          <w:i/>
          <w:iCs/>
          <w:szCs w:val="22"/>
        </w:rPr>
        <w:fldChar w:fldCharType="begin"/>
      </w:r>
      <w:r w:rsidRPr="00492866">
        <w:rPr>
          <w:rFonts w:cs="Tahoma"/>
          <w:i/>
          <w:iCs/>
          <w:szCs w:val="22"/>
          <w:lang w:val="el-GR"/>
        </w:rPr>
        <w:instrText xml:space="preserve"> </w:instrText>
      </w:r>
      <w:r w:rsidRPr="00492866">
        <w:rPr>
          <w:rFonts w:cs="Tahoma"/>
          <w:i/>
          <w:iCs/>
          <w:szCs w:val="22"/>
        </w:rPr>
        <w:instrText>SEQ</w:instrText>
      </w:r>
      <w:r w:rsidRPr="00492866">
        <w:rPr>
          <w:rFonts w:cs="Tahoma"/>
          <w:i/>
          <w:iCs/>
          <w:szCs w:val="22"/>
          <w:lang w:val="el-GR"/>
        </w:rPr>
        <w:instrText xml:space="preserve"> Σχήμα \* </w:instrText>
      </w:r>
      <w:r w:rsidRPr="00492866">
        <w:rPr>
          <w:rFonts w:cs="Tahoma"/>
          <w:i/>
          <w:iCs/>
          <w:szCs w:val="22"/>
        </w:rPr>
        <w:instrText>ARABIC</w:instrText>
      </w:r>
      <w:r w:rsidRPr="00492866">
        <w:rPr>
          <w:rFonts w:cs="Tahoma"/>
          <w:i/>
          <w:iCs/>
          <w:szCs w:val="22"/>
          <w:lang w:val="el-GR"/>
        </w:rPr>
        <w:instrText xml:space="preserve"> </w:instrText>
      </w:r>
      <w:r w:rsidRPr="00492866">
        <w:rPr>
          <w:rFonts w:cs="Tahoma"/>
          <w:i/>
          <w:iCs/>
          <w:szCs w:val="22"/>
        </w:rPr>
        <w:fldChar w:fldCharType="separate"/>
      </w:r>
      <w:r w:rsidR="00AE4CE1">
        <w:rPr>
          <w:rFonts w:cs="Tahoma"/>
          <w:i/>
          <w:iCs/>
          <w:noProof/>
          <w:szCs w:val="22"/>
          <w:lang w:val="el-GR"/>
        </w:rPr>
        <w:t>9</w:t>
      </w:r>
      <w:r w:rsidRPr="00492866">
        <w:rPr>
          <w:rFonts w:cs="Tahoma"/>
          <w:i/>
          <w:iCs/>
          <w:szCs w:val="22"/>
        </w:rPr>
        <w:fldChar w:fldCharType="end"/>
      </w:r>
      <w:r w:rsidRPr="00492866">
        <w:rPr>
          <w:rFonts w:cs="Tahoma"/>
          <w:i/>
          <w:iCs/>
          <w:szCs w:val="22"/>
          <w:lang w:val="el-GR"/>
        </w:rPr>
        <w:t>.</w:t>
      </w:r>
      <w:r w:rsidRPr="00492866">
        <w:rPr>
          <w:rFonts w:cs="Tahoma"/>
          <w:b/>
          <w:i/>
          <w:iCs/>
          <w:szCs w:val="22"/>
          <w:lang w:val="el-GR"/>
        </w:rPr>
        <w:t xml:space="preserve"> Γενικές Λειτουργίες Χρηστών</w:t>
      </w:r>
    </w:p>
    <w:p w14:paraId="76BB0E20" w14:textId="26CE138B" w:rsidR="007E4D53" w:rsidRPr="00492866" w:rsidRDefault="007E4D53" w:rsidP="007E4D53">
      <w:pPr>
        <w:spacing w:before="120"/>
        <w:rPr>
          <w:rFonts w:cs="Tahoma"/>
          <w:b/>
          <w:szCs w:val="22"/>
          <w:lang w:val="el-GR"/>
        </w:rPr>
      </w:pPr>
      <w:r w:rsidRPr="00593240">
        <w:rPr>
          <w:rFonts w:cs="Tahoma"/>
          <w:b/>
          <w:color w:val="000000" w:themeColor="text1"/>
          <w:szCs w:val="22"/>
          <w:lang w:val="el-GR"/>
        </w:rPr>
        <w:t xml:space="preserve">Είσοδος στο σύστημα: </w:t>
      </w:r>
      <w:r w:rsidRPr="00593240">
        <w:rPr>
          <w:rFonts w:cs="Tahoma"/>
          <w:color w:val="000000" w:themeColor="text1"/>
          <w:szCs w:val="22"/>
          <w:lang w:val="el-GR"/>
        </w:rPr>
        <w:t xml:space="preserve">Ο χρήστης μέσα από μια κεντρική οθόνη θα μπορεί να εισέρχεται στο σύστημα. Εάν πρόκειται για εσωτερικό χρήστη του </w:t>
      </w:r>
      <w:r w:rsidR="004F7987" w:rsidRPr="00593240">
        <w:rPr>
          <w:rFonts w:cs="Tahoma"/>
          <w:color w:val="000000" w:themeColor="text1"/>
          <w:szCs w:val="22"/>
          <w:lang w:val="el-GR"/>
        </w:rPr>
        <w:t xml:space="preserve">Συστήματος </w:t>
      </w:r>
      <w:r w:rsidRPr="00593240">
        <w:rPr>
          <w:rFonts w:cs="Tahoma"/>
          <w:color w:val="000000" w:themeColor="text1"/>
          <w:szCs w:val="22"/>
          <w:lang w:val="el-GR"/>
        </w:rPr>
        <w:t xml:space="preserve">(διαχειριστής, στέλεχος </w:t>
      </w:r>
      <w:r w:rsidR="004F7987" w:rsidRPr="00593240">
        <w:rPr>
          <w:rFonts w:cs="Tahoma"/>
          <w:color w:val="000000" w:themeColor="text1"/>
          <w:szCs w:val="22"/>
          <w:lang w:val="el-GR"/>
        </w:rPr>
        <w:t>Φορέα</w:t>
      </w:r>
      <w:r w:rsidRPr="00593240">
        <w:rPr>
          <w:rFonts w:cs="Tahoma"/>
          <w:color w:val="000000" w:themeColor="text1"/>
          <w:szCs w:val="22"/>
          <w:lang w:val="el-GR"/>
        </w:rPr>
        <w:t xml:space="preserve">) τότε εισάγει όνομα χρήστη και συνθηματικό. </w:t>
      </w:r>
      <w:r w:rsidRPr="00492866">
        <w:rPr>
          <w:rFonts w:cs="Tahoma"/>
          <w:szCs w:val="22"/>
          <w:lang w:val="el-GR"/>
        </w:rPr>
        <w:t xml:space="preserve">Το Υποσύστημα θα εντοπίζει αυτόματα τον ρόλο του και θα του αποδίδει αντίστοιχα δικαιώματα σε λειτουργίες και δεδομένα. Η είσοδος στο σύστημα ακολουθεί την προσέγγιση </w:t>
      </w:r>
      <w:r w:rsidRPr="00492866">
        <w:rPr>
          <w:rFonts w:cs="Tahoma"/>
          <w:szCs w:val="22"/>
          <w:lang w:val="en-US"/>
        </w:rPr>
        <w:t>single</w:t>
      </w:r>
      <w:r w:rsidRPr="00492866">
        <w:rPr>
          <w:rFonts w:cs="Tahoma"/>
          <w:szCs w:val="22"/>
          <w:lang w:val="el-GR"/>
        </w:rPr>
        <w:t xml:space="preserve"> </w:t>
      </w:r>
      <w:r w:rsidRPr="00492866">
        <w:rPr>
          <w:rFonts w:cs="Tahoma"/>
          <w:szCs w:val="22"/>
          <w:lang w:val="en-US"/>
        </w:rPr>
        <w:t>sign</w:t>
      </w:r>
      <w:r w:rsidRPr="00492866">
        <w:rPr>
          <w:rFonts w:cs="Tahoma"/>
          <w:szCs w:val="22"/>
          <w:lang w:val="el-GR"/>
        </w:rPr>
        <w:t>-</w:t>
      </w:r>
      <w:r w:rsidRPr="00492866">
        <w:rPr>
          <w:rFonts w:cs="Tahoma"/>
          <w:szCs w:val="22"/>
          <w:lang w:val="en-US"/>
        </w:rPr>
        <w:t>on</w:t>
      </w:r>
      <w:r w:rsidRPr="00492866">
        <w:rPr>
          <w:rFonts w:cs="Tahoma"/>
          <w:szCs w:val="22"/>
          <w:lang w:val="el-GR"/>
        </w:rPr>
        <w:t xml:space="preserve">. Στο πλαίσιο της Μελέτης Εφαρμογής θα πρέπει να εξεταστεί κατά πόσο ο χρήστης θα υπόκειται σε χρονικό περιορισμό αναφορικά με την παραμονή του μέσα στο </w:t>
      </w:r>
      <w:r w:rsidR="004F7987" w:rsidRPr="00492866">
        <w:rPr>
          <w:rFonts w:cs="Tahoma"/>
          <w:szCs w:val="22"/>
          <w:lang w:val="el-GR"/>
        </w:rPr>
        <w:t>Σύστημα</w:t>
      </w:r>
      <w:r w:rsidRPr="00492866">
        <w:rPr>
          <w:rFonts w:cs="Tahoma"/>
          <w:szCs w:val="22"/>
          <w:lang w:val="el-GR"/>
        </w:rPr>
        <w:t>.</w:t>
      </w:r>
    </w:p>
    <w:p w14:paraId="0119EA99" w14:textId="77777777" w:rsidR="007E4D53" w:rsidRPr="00492866" w:rsidRDefault="007E4D53" w:rsidP="007E4D53">
      <w:pPr>
        <w:spacing w:before="120"/>
        <w:rPr>
          <w:rFonts w:cs="Tahoma"/>
          <w:szCs w:val="22"/>
          <w:lang w:val="el-GR"/>
        </w:rPr>
      </w:pPr>
      <w:r w:rsidRPr="00492866">
        <w:rPr>
          <w:rFonts w:cs="Tahoma"/>
          <w:b/>
          <w:szCs w:val="22"/>
          <w:lang w:val="el-GR"/>
        </w:rPr>
        <w:t xml:space="preserve">Έξοδος από το σύστημα: </w:t>
      </w:r>
      <w:r w:rsidRPr="00492866">
        <w:rPr>
          <w:rFonts w:cs="Tahoma"/>
          <w:szCs w:val="22"/>
          <w:lang w:val="el-GR"/>
        </w:rPr>
        <w:t>Μόλις ο χρήστης ολοκληρώσει την αλληλεπίδρασή του με το σύστημα, θα εξέρχεται από αυτό. Η εκ νέου είσοδος μπορεί να γίνει μόνο μέσω της διαδικασίας εισόδου.</w:t>
      </w:r>
    </w:p>
    <w:p w14:paraId="5A49A48E" w14:textId="3B63366E" w:rsidR="007E4D53" w:rsidRPr="00492866" w:rsidRDefault="007E4D53" w:rsidP="007E4D53">
      <w:pPr>
        <w:spacing w:before="120"/>
        <w:rPr>
          <w:rFonts w:cs="Tahoma"/>
          <w:szCs w:val="22"/>
          <w:lang w:val="el-GR"/>
        </w:rPr>
      </w:pPr>
      <w:r w:rsidRPr="00492866">
        <w:rPr>
          <w:rFonts w:cs="Tahoma"/>
          <w:b/>
          <w:szCs w:val="22"/>
          <w:lang w:val="el-GR"/>
        </w:rPr>
        <w:t>Αρχικός ορισμός εσωτερικών χρηστών:</w:t>
      </w:r>
      <w:r w:rsidRPr="00492866">
        <w:rPr>
          <w:rFonts w:cs="Tahoma"/>
          <w:szCs w:val="22"/>
          <w:lang w:val="el-GR"/>
        </w:rPr>
        <w:t xml:space="preserve"> Θα δημιουργηθεί μια κρίσιμη μάζα αρχικών χρηστών (με αυξημένα δικαιώματα) οι οποίοι ακολούθως θα μπορούν να ορίσουν άλλους χρήστες. Τέτοιοι χρήστες είναι για παράδειγμα τα διευθυντικά στελέχη των </w:t>
      </w:r>
      <w:r w:rsidR="004F7987" w:rsidRPr="00492866">
        <w:rPr>
          <w:rFonts w:cs="Tahoma"/>
          <w:szCs w:val="22"/>
          <w:lang w:val="el-GR"/>
        </w:rPr>
        <w:t>Φορέων</w:t>
      </w:r>
      <w:r w:rsidRPr="00492866">
        <w:rPr>
          <w:rFonts w:cs="Tahoma"/>
          <w:szCs w:val="22"/>
          <w:lang w:val="el-GR"/>
        </w:rPr>
        <w:t xml:space="preserve">. Τα βασικά στοιχεία αυτών των χρηστών μπορούν να εισαχθούν στο </w:t>
      </w:r>
      <w:r w:rsidR="004F7987" w:rsidRPr="00492866">
        <w:rPr>
          <w:rFonts w:cs="Tahoma"/>
          <w:szCs w:val="22"/>
          <w:lang w:val="el-GR"/>
        </w:rPr>
        <w:t xml:space="preserve">Σύστημα </w:t>
      </w:r>
      <w:r w:rsidRPr="00492866">
        <w:rPr>
          <w:rFonts w:cs="Tahoma"/>
          <w:szCs w:val="22"/>
          <w:lang w:val="el-GR"/>
        </w:rPr>
        <w:t xml:space="preserve">με χρήση αρχείων </w:t>
      </w:r>
      <w:r w:rsidRPr="00492866">
        <w:rPr>
          <w:rFonts w:cs="Tahoma"/>
          <w:szCs w:val="22"/>
          <w:lang w:val="en-US"/>
        </w:rPr>
        <w:t>Excel</w:t>
      </w:r>
      <w:r w:rsidRPr="00492866">
        <w:rPr>
          <w:rFonts w:cs="Tahoma"/>
          <w:szCs w:val="22"/>
          <w:lang w:val="el-GR"/>
        </w:rPr>
        <w:t xml:space="preserve">, </w:t>
      </w:r>
      <w:r w:rsidRPr="00492866">
        <w:rPr>
          <w:rFonts w:cs="Tahoma"/>
          <w:szCs w:val="22"/>
          <w:lang w:val="en-US"/>
        </w:rPr>
        <w:t>CSV</w:t>
      </w:r>
      <w:r w:rsidRPr="00492866">
        <w:rPr>
          <w:rFonts w:cs="Tahoma"/>
          <w:szCs w:val="22"/>
          <w:lang w:val="el-GR"/>
        </w:rPr>
        <w:t xml:space="preserve"> </w:t>
      </w:r>
      <w:proofErr w:type="spellStart"/>
      <w:r w:rsidRPr="00492866">
        <w:rPr>
          <w:rFonts w:cs="Tahoma"/>
          <w:szCs w:val="22"/>
          <w:lang w:val="el-GR"/>
        </w:rPr>
        <w:t>κλπ</w:t>
      </w:r>
      <w:proofErr w:type="spellEnd"/>
      <w:r w:rsidRPr="00492866">
        <w:rPr>
          <w:rFonts w:cs="Tahoma"/>
          <w:szCs w:val="22"/>
          <w:lang w:val="el-GR"/>
        </w:rPr>
        <w:t xml:space="preserve"> ή/και μέσω φορμών που θα παρέχονται από το ίδιο το </w:t>
      </w:r>
      <w:r w:rsidR="004F7987" w:rsidRPr="00492866">
        <w:rPr>
          <w:rFonts w:cs="Tahoma"/>
          <w:szCs w:val="22"/>
          <w:lang w:val="el-GR"/>
        </w:rPr>
        <w:t>Σύστημα</w:t>
      </w:r>
      <w:r w:rsidRPr="00492866">
        <w:rPr>
          <w:rFonts w:cs="Tahoma"/>
          <w:szCs w:val="22"/>
          <w:lang w:val="el-GR"/>
        </w:rPr>
        <w:t>.</w:t>
      </w:r>
    </w:p>
    <w:p w14:paraId="563AC589" w14:textId="682BFCCA" w:rsidR="007E4D53" w:rsidRPr="00492866" w:rsidRDefault="007E4D53" w:rsidP="007E4D53">
      <w:pPr>
        <w:spacing w:before="120"/>
        <w:rPr>
          <w:rFonts w:cs="Tahoma"/>
          <w:szCs w:val="22"/>
          <w:lang w:val="el-GR"/>
        </w:rPr>
      </w:pPr>
      <w:r w:rsidRPr="00492866">
        <w:rPr>
          <w:rFonts w:cs="Tahoma"/>
          <w:b/>
          <w:szCs w:val="22"/>
          <w:lang w:val="el-GR"/>
        </w:rPr>
        <w:t>Ορισμός άλλου εσωτερικού χρήστη:</w:t>
      </w:r>
      <w:r w:rsidRPr="00492866">
        <w:rPr>
          <w:rFonts w:cs="Tahoma"/>
          <w:szCs w:val="22"/>
          <w:lang w:val="el-GR"/>
        </w:rPr>
        <w:t xml:space="preserve"> Οι χρήστες που έχουν οριστεί αρχικά σε κάθε Φορέα, θα μπορούν μέσω του </w:t>
      </w:r>
      <w:r w:rsidR="004F7987" w:rsidRPr="00492866">
        <w:rPr>
          <w:rFonts w:cs="Tahoma"/>
          <w:szCs w:val="22"/>
          <w:lang w:val="el-GR"/>
        </w:rPr>
        <w:t xml:space="preserve">Συστήματος </w:t>
      </w:r>
      <w:r w:rsidRPr="00492866">
        <w:rPr>
          <w:rFonts w:cs="Tahoma"/>
          <w:szCs w:val="22"/>
          <w:lang w:val="el-GR"/>
        </w:rPr>
        <w:t>να ορίζουν άλλους χρήστες εντός του Φορέα και να τους συνδέουν με αντίστοιχους ρόλους.</w:t>
      </w:r>
    </w:p>
    <w:p w14:paraId="7E0C3328" w14:textId="77777777" w:rsidR="007E4D53" w:rsidRPr="00492866" w:rsidRDefault="007E4D53" w:rsidP="007E4D53">
      <w:pPr>
        <w:spacing w:before="120"/>
        <w:rPr>
          <w:rFonts w:cs="Tahoma"/>
          <w:szCs w:val="22"/>
          <w:lang w:val="el-GR" w:eastAsia="en-US"/>
        </w:rPr>
      </w:pPr>
      <w:r w:rsidRPr="00492866">
        <w:rPr>
          <w:rFonts w:cs="Tahoma"/>
          <w:b/>
          <w:szCs w:val="22"/>
          <w:lang w:val="el-GR" w:eastAsia="en-US"/>
        </w:rPr>
        <w:t xml:space="preserve">Ασφαλής κοινοποίηση στο χρήστη: </w:t>
      </w:r>
      <w:r w:rsidRPr="00492866">
        <w:rPr>
          <w:rFonts w:cs="Tahoma"/>
          <w:szCs w:val="22"/>
          <w:lang w:val="el-GR" w:eastAsia="en-US"/>
        </w:rPr>
        <w:t xml:space="preserve">Το όνομα του χρήστη και το συνθηματικό θα πρέπει να κοινοποιούνται στο χρήση με ασφαλή τρόπο. Ο ακριβής καθορισμός του επιπέδου ασφαλείας που απαιτείται και συνεπακόλουθα του τρόπου κοινοποίησης θα καθοριστεί στη Μελέτη Εφαρμογής. Ενδεικτικά αναφέρεται ότι η κοινοποίηση μπορεί να γίνεται μέσω του συστήματος, με εκτύπωση χάρτινου αποδεικτικού και αποστολής του υπηρεσιακά ή μέσω </w:t>
      </w:r>
      <w:r w:rsidRPr="00492866">
        <w:rPr>
          <w:rFonts w:cs="Tahoma"/>
          <w:szCs w:val="22"/>
          <w:lang w:val="en-US" w:eastAsia="en-US"/>
        </w:rPr>
        <w:t>email</w:t>
      </w:r>
      <w:r w:rsidRPr="00492866">
        <w:rPr>
          <w:rFonts w:cs="Tahoma"/>
          <w:szCs w:val="22"/>
          <w:lang w:val="el-GR" w:eastAsia="en-US"/>
        </w:rPr>
        <w:t xml:space="preserve"> κλπ.</w:t>
      </w:r>
    </w:p>
    <w:p w14:paraId="35139399" w14:textId="77777777" w:rsidR="007E4D53" w:rsidRPr="007E4D53" w:rsidRDefault="007E4D53" w:rsidP="007E4D53">
      <w:pPr>
        <w:spacing w:before="120"/>
        <w:rPr>
          <w:lang w:val="el-GR"/>
        </w:rPr>
      </w:pPr>
      <w:r w:rsidRPr="00492866">
        <w:rPr>
          <w:rFonts w:cs="Tahoma"/>
          <w:b/>
          <w:szCs w:val="22"/>
          <w:lang w:val="el-GR"/>
        </w:rPr>
        <w:t xml:space="preserve">Αλλαγή στοιχείων λογαριασμού: </w:t>
      </w:r>
      <w:r w:rsidRPr="00492866">
        <w:rPr>
          <w:rFonts w:cs="Tahoma"/>
          <w:szCs w:val="22"/>
          <w:lang w:val="el-GR"/>
        </w:rPr>
        <w:t xml:space="preserve">Ο χρήστης θα μπορεί να μεταβάλει ορισμένα βασικά στοιχεία του λογαριασμού του. Ενδεικτικά αναφέρονται το συνθηματικό, το τηλέφωνο και το </w:t>
      </w:r>
      <w:r w:rsidRPr="00492866">
        <w:rPr>
          <w:rFonts w:cs="Tahoma"/>
          <w:szCs w:val="22"/>
          <w:lang w:val="en-US"/>
        </w:rPr>
        <w:t>email</w:t>
      </w:r>
      <w:r w:rsidRPr="00492866">
        <w:rPr>
          <w:rFonts w:cs="Tahoma"/>
          <w:szCs w:val="22"/>
          <w:lang w:val="el-GR"/>
        </w:rPr>
        <w:t xml:space="preserve"> επικοινωνίας.</w:t>
      </w:r>
    </w:p>
    <w:p w14:paraId="23C15ADE" w14:textId="77777777" w:rsidR="00AB7443" w:rsidRPr="00167EEF" w:rsidRDefault="00AB7443" w:rsidP="002B50AD">
      <w:pPr>
        <w:pStyle w:val="Heading4"/>
        <w:numPr>
          <w:ilvl w:val="2"/>
          <w:numId w:val="130"/>
        </w:numPr>
        <w:tabs>
          <w:tab w:val="left" w:pos="1134"/>
        </w:tabs>
        <w:rPr>
          <w:rFonts w:ascii="Tahoma" w:hAnsi="Tahoma" w:cs="Tahoma"/>
          <w:szCs w:val="22"/>
          <w:lang w:val="el-GR"/>
        </w:rPr>
      </w:pPr>
      <w:bookmarkStart w:id="325" w:name="_Toc40458275"/>
      <w:r w:rsidRPr="00167EEF">
        <w:rPr>
          <w:rFonts w:ascii="Tahoma" w:hAnsi="Tahoma" w:cs="Tahoma"/>
          <w:szCs w:val="22"/>
          <w:lang w:val="el-GR"/>
        </w:rPr>
        <w:t>Οριζόντιες Απαιτήσεις</w:t>
      </w:r>
      <w:bookmarkEnd w:id="325"/>
    </w:p>
    <w:p w14:paraId="4BC7B750" w14:textId="6AA90BBC" w:rsidR="00B42F9C" w:rsidRPr="00167EEF" w:rsidRDefault="00B42F9C" w:rsidP="002B50AD">
      <w:pPr>
        <w:pStyle w:val="Heading4"/>
        <w:numPr>
          <w:ilvl w:val="3"/>
          <w:numId w:val="130"/>
        </w:numPr>
        <w:tabs>
          <w:tab w:val="left" w:pos="1134"/>
        </w:tabs>
        <w:rPr>
          <w:rFonts w:ascii="Tahoma" w:hAnsi="Tahoma" w:cs="Tahoma"/>
          <w:szCs w:val="22"/>
          <w:lang w:val="el-GR"/>
        </w:rPr>
      </w:pPr>
      <w:bookmarkStart w:id="326" w:name="_Ref508021779"/>
      <w:bookmarkStart w:id="327" w:name="_Ref283494137"/>
      <w:bookmarkStart w:id="328" w:name="_Toc287601195"/>
      <w:bookmarkStart w:id="329" w:name="_Ref288202515"/>
      <w:bookmarkStart w:id="330" w:name="_Toc296328819"/>
      <w:bookmarkStart w:id="331" w:name="_Toc297727733"/>
      <w:bookmarkStart w:id="332" w:name="_Toc308006421"/>
      <w:bookmarkStart w:id="333" w:name="_Toc308007091"/>
      <w:bookmarkStart w:id="334" w:name="_Toc308177272"/>
      <w:bookmarkStart w:id="335" w:name="_Ref503184554"/>
      <w:bookmarkStart w:id="336" w:name="_Ref503184561"/>
      <w:bookmarkStart w:id="337" w:name="_Toc515972701"/>
      <w:bookmarkStart w:id="338" w:name="_Ref5361398"/>
      <w:bookmarkStart w:id="339" w:name="_Toc40458276"/>
      <w:r w:rsidRPr="00167EEF">
        <w:rPr>
          <w:rFonts w:ascii="Tahoma" w:hAnsi="Tahoma" w:cs="Tahoma"/>
          <w:szCs w:val="22"/>
          <w:lang w:val="el-GR"/>
        </w:rPr>
        <w:t>Συμβατότητα με G-</w:t>
      </w:r>
      <w:proofErr w:type="spellStart"/>
      <w:r w:rsidRPr="00167EEF">
        <w:rPr>
          <w:rFonts w:ascii="Tahoma" w:hAnsi="Tahoma" w:cs="Tahoma"/>
          <w:szCs w:val="22"/>
          <w:lang w:val="el-GR"/>
        </w:rPr>
        <w:t>Cloud</w:t>
      </w:r>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proofErr w:type="spellEnd"/>
    </w:p>
    <w:p w14:paraId="47D04889" w14:textId="03B1486A" w:rsidR="00B42F9C" w:rsidRPr="00B42F9C" w:rsidRDefault="00B42F9C" w:rsidP="00B42F9C">
      <w:pPr>
        <w:spacing w:before="120"/>
        <w:rPr>
          <w:rFonts w:cs="Tahoma"/>
          <w:lang w:val="el-GR"/>
        </w:rPr>
      </w:pPr>
      <w:r w:rsidRPr="00B42F9C">
        <w:rPr>
          <w:rFonts w:cs="Tahoma"/>
          <w:lang w:val="el-GR"/>
        </w:rPr>
        <w:t xml:space="preserve">Δεδομένου ότι το </w:t>
      </w:r>
      <w:r>
        <w:rPr>
          <w:rFonts w:cs="Tahoma"/>
          <w:lang w:val="el-GR"/>
        </w:rPr>
        <w:t xml:space="preserve">Σύστημα </w:t>
      </w:r>
      <w:r w:rsidRPr="00B42F9C">
        <w:rPr>
          <w:rFonts w:cs="Tahoma"/>
          <w:lang w:val="el-GR"/>
        </w:rPr>
        <w:t xml:space="preserve">θα εγκατασταθεί και θα λειτουργήσει στο </w:t>
      </w:r>
      <w:r w:rsidRPr="00B42F9C">
        <w:rPr>
          <w:rFonts w:cs="Tahoma"/>
          <w:lang w:val="en-US"/>
        </w:rPr>
        <w:t>G</w:t>
      </w:r>
      <w:r w:rsidRPr="00B42F9C">
        <w:rPr>
          <w:rFonts w:cs="Tahoma"/>
          <w:lang w:val="el-GR"/>
        </w:rPr>
        <w:t>-</w:t>
      </w:r>
      <w:r w:rsidRPr="00B42F9C">
        <w:rPr>
          <w:rFonts w:cs="Tahoma"/>
          <w:lang w:val="en-US"/>
        </w:rPr>
        <w:t>Cloud</w:t>
      </w:r>
      <w:r w:rsidRPr="00B42F9C">
        <w:rPr>
          <w:rFonts w:cs="Tahoma"/>
          <w:lang w:val="el-GR"/>
        </w:rPr>
        <w:t xml:space="preserve">, θα πρέπει:   </w:t>
      </w:r>
    </w:p>
    <w:p w14:paraId="1C7B8CC2" w14:textId="77777777" w:rsidR="00B42F9C" w:rsidRPr="00B42F9C" w:rsidRDefault="00B42F9C" w:rsidP="002B50AD">
      <w:pPr>
        <w:numPr>
          <w:ilvl w:val="0"/>
          <w:numId w:val="38"/>
        </w:numPr>
        <w:spacing w:before="120"/>
        <w:ind w:left="714" w:hanging="357"/>
        <w:rPr>
          <w:rFonts w:cs="Tahoma"/>
          <w:lang w:val="el-GR"/>
        </w:rPr>
      </w:pPr>
      <w:r w:rsidRPr="00B42F9C">
        <w:rPr>
          <w:rFonts w:cs="Tahoma"/>
          <w:lang w:val="el-GR"/>
        </w:rPr>
        <w:t xml:space="preserve">να είναι </w:t>
      </w:r>
      <w:proofErr w:type="spellStart"/>
      <w:r w:rsidRPr="00B42F9C">
        <w:rPr>
          <w:rFonts w:cs="Tahoma"/>
          <w:lang w:val="el-GR"/>
        </w:rPr>
        <w:t>cloud</w:t>
      </w:r>
      <w:proofErr w:type="spellEnd"/>
      <w:r w:rsidRPr="00B42F9C">
        <w:rPr>
          <w:rFonts w:cs="Tahoma"/>
          <w:lang w:val="el-GR"/>
        </w:rPr>
        <w:t xml:space="preserve"> </w:t>
      </w:r>
      <w:proofErr w:type="spellStart"/>
      <w:r w:rsidRPr="00B42F9C">
        <w:rPr>
          <w:rFonts w:cs="Tahoma"/>
          <w:lang w:val="el-GR"/>
        </w:rPr>
        <w:t>enabled</w:t>
      </w:r>
      <w:proofErr w:type="spellEnd"/>
      <w:r w:rsidRPr="00B42F9C">
        <w:rPr>
          <w:rFonts w:cs="Tahoma"/>
          <w:lang w:val="el-GR"/>
        </w:rPr>
        <w:t xml:space="preserve">, δηλαδή να λειτουργεί ή να σχεδιάζεται να λειτουργήσει σε περιβάλλον </w:t>
      </w:r>
      <w:proofErr w:type="spellStart"/>
      <w:r w:rsidRPr="00B42F9C">
        <w:rPr>
          <w:rFonts w:cs="Tahoma"/>
          <w:lang w:val="el-GR"/>
        </w:rPr>
        <w:t>εικονικοποίησης</w:t>
      </w:r>
      <w:proofErr w:type="spellEnd"/>
      <w:r w:rsidRPr="00B42F9C">
        <w:rPr>
          <w:rFonts w:cs="Tahoma"/>
          <w:lang w:val="el-GR"/>
        </w:rPr>
        <w:t xml:space="preserve"> (</w:t>
      </w:r>
      <w:proofErr w:type="spellStart"/>
      <w:r w:rsidRPr="00B42F9C">
        <w:rPr>
          <w:rFonts w:cs="Tahoma"/>
          <w:lang w:val="el-GR"/>
        </w:rPr>
        <w:t>hypervisor</w:t>
      </w:r>
      <w:proofErr w:type="spellEnd"/>
      <w:r w:rsidRPr="00B42F9C">
        <w:rPr>
          <w:rFonts w:cs="Tahoma"/>
          <w:lang w:val="el-GR"/>
        </w:rPr>
        <w:t>) και να έχει σχεδιαστεί κατάλληλα ή εναλλακτικά να έχει αρχιτεκτονική κατάλληλη για μεταφορά σε περιβάλλον υπολογιστικού νέφους (</w:t>
      </w:r>
      <w:proofErr w:type="spellStart"/>
      <w:r w:rsidRPr="00B42F9C">
        <w:rPr>
          <w:rFonts w:cs="Tahoma"/>
          <w:lang w:val="el-GR"/>
        </w:rPr>
        <w:t>cloud</w:t>
      </w:r>
      <w:proofErr w:type="spellEnd"/>
      <w:r w:rsidRPr="00B42F9C">
        <w:rPr>
          <w:rFonts w:cs="Tahoma"/>
          <w:lang w:val="el-GR"/>
        </w:rPr>
        <w:t xml:space="preserve">) από φυσικές μηχανές (εφόσον λειτουργεί σε αυτές) και επίσης να είναι συμβατό με το περιβάλλον </w:t>
      </w:r>
      <w:proofErr w:type="spellStart"/>
      <w:r w:rsidRPr="00B42F9C">
        <w:rPr>
          <w:rFonts w:cs="Tahoma"/>
          <w:lang w:val="el-GR"/>
        </w:rPr>
        <w:t>εικονικοποίησης</w:t>
      </w:r>
      <w:proofErr w:type="spellEnd"/>
      <w:r w:rsidRPr="00B42F9C">
        <w:rPr>
          <w:rFonts w:cs="Tahoma"/>
          <w:lang w:val="el-GR"/>
        </w:rPr>
        <w:t xml:space="preserve"> του G-</w:t>
      </w:r>
      <w:proofErr w:type="spellStart"/>
      <w:r w:rsidRPr="00B42F9C">
        <w:rPr>
          <w:rFonts w:cs="Tahoma"/>
          <w:lang w:val="el-GR"/>
        </w:rPr>
        <w:t>cloud</w:t>
      </w:r>
      <w:proofErr w:type="spellEnd"/>
      <w:r w:rsidRPr="00B42F9C">
        <w:rPr>
          <w:rFonts w:cs="Tahoma"/>
          <w:lang w:val="el-GR"/>
        </w:rPr>
        <w:t xml:space="preserve"> (λογισμικό </w:t>
      </w:r>
      <w:proofErr w:type="spellStart"/>
      <w:r w:rsidRPr="00B42F9C">
        <w:rPr>
          <w:rFonts w:cs="Tahoma"/>
          <w:lang w:val="el-GR"/>
        </w:rPr>
        <w:t>εικονικοποίησης</w:t>
      </w:r>
      <w:proofErr w:type="spellEnd"/>
      <w:r w:rsidRPr="00B42F9C">
        <w:rPr>
          <w:rFonts w:cs="Tahoma"/>
          <w:lang w:val="el-GR"/>
        </w:rPr>
        <w:t xml:space="preserve"> </w:t>
      </w:r>
      <w:proofErr w:type="spellStart"/>
      <w:r w:rsidRPr="00B42F9C">
        <w:rPr>
          <w:rFonts w:cs="Tahoma"/>
          <w:lang w:val="el-GR"/>
        </w:rPr>
        <w:t>VMware</w:t>
      </w:r>
      <w:proofErr w:type="spellEnd"/>
      <w:r w:rsidRPr="00B42F9C">
        <w:rPr>
          <w:rFonts w:cs="Tahoma"/>
          <w:lang w:val="el-GR"/>
        </w:rPr>
        <w:t>).</w:t>
      </w:r>
    </w:p>
    <w:p w14:paraId="4AD3B1E9" w14:textId="527E38AE" w:rsidR="00B42F9C" w:rsidRPr="00B42F9C" w:rsidRDefault="00B42F9C" w:rsidP="002B50AD">
      <w:pPr>
        <w:numPr>
          <w:ilvl w:val="0"/>
          <w:numId w:val="38"/>
        </w:numPr>
        <w:spacing w:before="120"/>
        <w:ind w:left="714" w:hanging="357"/>
        <w:rPr>
          <w:rFonts w:cs="Tahoma"/>
          <w:lang w:val="el-GR"/>
        </w:rPr>
      </w:pPr>
      <w:r w:rsidRPr="00B42F9C">
        <w:rPr>
          <w:rFonts w:cs="Tahoma"/>
          <w:lang w:val="el-GR"/>
        </w:rPr>
        <w:t xml:space="preserve">να έχει σαφώς καθορισμένες τις απαιτήσεις του σε αποθηκευτικό χώρο, δικτυακή κίνηση, </w:t>
      </w:r>
      <w:proofErr w:type="spellStart"/>
      <w:r w:rsidRPr="00B42F9C">
        <w:rPr>
          <w:rFonts w:cs="Tahoma"/>
          <w:lang w:val="el-GR"/>
        </w:rPr>
        <w:t>backup</w:t>
      </w:r>
      <w:proofErr w:type="spellEnd"/>
      <w:r w:rsidRPr="00B42F9C">
        <w:rPr>
          <w:rFonts w:cs="Tahoma"/>
          <w:lang w:val="el-GR"/>
        </w:rPr>
        <w:t xml:space="preserve">, ασφάλεια και λοιπές συνοδευτικές υπηρεσίες, ώστε να καταταχθεί σε κάποιο από τα προσφερόμενα επίπεδα υπηρεσιών του </w:t>
      </w:r>
      <w:r w:rsidRPr="00B42F9C">
        <w:rPr>
          <w:rFonts w:cs="Tahoma"/>
          <w:lang w:val="en-US"/>
        </w:rPr>
        <w:t>G</w:t>
      </w:r>
      <w:r w:rsidRPr="00B42F9C">
        <w:rPr>
          <w:rFonts w:cs="Tahoma"/>
          <w:lang w:val="el-GR"/>
        </w:rPr>
        <w:t>-</w:t>
      </w:r>
      <w:r w:rsidRPr="00B42F9C">
        <w:rPr>
          <w:rFonts w:cs="Tahoma"/>
          <w:lang w:val="en-US"/>
        </w:rPr>
        <w:t>Cloud</w:t>
      </w:r>
      <w:r w:rsidRPr="00B42F9C">
        <w:rPr>
          <w:rFonts w:cs="Tahoma"/>
          <w:lang w:val="el-GR"/>
        </w:rPr>
        <w:t xml:space="preserve"> </w:t>
      </w:r>
    </w:p>
    <w:p w14:paraId="365D23C4" w14:textId="77777777" w:rsidR="00B42F9C" w:rsidRPr="00B42F9C" w:rsidRDefault="00B42F9C" w:rsidP="002B50AD">
      <w:pPr>
        <w:numPr>
          <w:ilvl w:val="0"/>
          <w:numId w:val="38"/>
        </w:numPr>
        <w:spacing w:before="120"/>
        <w:ind w:left="714" w:hanging="357"/>
        <w:rPr>
          <w:rFonts w:cs="Tahoma"/>
          <w:lang w:val="el-GR"/>
        </w:rPr>
      </w:pPr>
      <w:r w:rsidRPr="00B42F9C">
        <w:rPr>
          <w:rFonts w:cs="Tahoma"/>
          <w:lang w:val="el-GR"/>
        </w:rPr>
        <w:t xml:space="preserve">να έχει ρυθμισμένα τα θέματα </w:t>
      </w:r>
      <w:proofErr w:type="spellStart"/>
      <w:r w:rsidRPr="00B42F9C">
        <w:rPr>
          <w:rFonts w:cs="Tahoma"/>
          <w:lang w:val="el-GR"/>
        </w:rPr>
        <w:t>αδειοδότησης</w:t>
      </w:r>
      <w:proofErr w:type="spellEnd"/>
      <w:r w:rsidRPr="00B42F9C">
        <w:rPr>
          <w:rFonts w:cs="Tahoma"/>
          <w:lang w:val="el-GR"/>
        </w:rPr>
        <w:t xml:space="preserve"> των εφαρμογών και των δομικών του στοιχείων, ώστε να είναι δυνατή η νόμιμη λειτουργία του. </w:t>
      </w:r>
    </w:p>
    <w:p w14:paraId="2E31F42A" w14:textId="77777777" w:rsidR="00B42F9C" w:rsidRPr="00B42F9C" w:rsidRDefault="00B42F9C" w:rsidP="00B42F9C">
      <w:pPr>
        <w:spacing w:before="120"/>
        <w:rPr>
          <w:rFonts w:cs="Tahoma"/>
          <w:lang w:val="el-GR"/>
        </w:rPr>
      </w:pPr>
      <w:r w:rsidRPr="00B42F9C">
        <w:rPr>
          <w:rFonts w:cs="Tahoma"/>
          <w:lang w:val="el-GR"/>
        </w:rPr>
        <w:t xml:space="preserve">Η προτεινόμενη λύση θα πρέπει να είναι κατάλληλα προσαρμοσμένη στις υποδομές και στο περιβάλλον λειτουργίας του </w:t>
      </w:r>
      <w:r w:rsidRPr="00B42F9C">
        <w:rPr>
          <w:rFonts w:cs="Tahoma"/>
          <w:lang w:val="en-US"/>
        </w:rPr>
        <w:t>G</w:t>
      </w:r>
      <w:r w:rsidRPr="00B42F9C">
        <w:rPr>
          <w:rFonts w:cs="Tahoma"/>
          <w:lang w:val="el-GR"/>
        </w:rPr>
        <w:t>-</w:t>
      </w:r>
      <w:r w:rsidRPr="00B42F9C">
        <w:rPr>
          <w:rFonts w:cs="Tahoma"/>
          <w:lang w:val="en-US"/>
        </w:rPr>
        <w:t>Cloud</w:t>
      </w:r>
      <w:r w:rsidRPr="00B42F9C">
        <w:rPr>
          <w:rFonts w:cs="Tahoma"/>
          <w:lang w:val="el-GR"/>
        </w:rPr>
        <w:t xml:space="preserve"> και να συμμορφώνεται με τις </w:t>
      </w:r>
      <w:proofErr w:type="spellStart"/>
      <w:r w:rsidRPr="00B42F9C">
        <w:rPr>
          <w:rFonts w:cs="Tahoma"/>
          <w:lang w:val="el-GR"/>
        </w:rPr>
        <w:t>τεχνικο</w:t>
      </w:r>
      <w:proofErr w:type="spellEnd"/>
      <w:r w:rsidRPr="00B42F9C">
        <w:rPr>
          <w:rFonts w:cs="Tahoma"/>
          <w:lang w:val="el-GR"/>
        </w:rPr>
        <w:t xml:space="preserve">-επιχειρησιακές προδιαγραφές που διέπουν τη λειτουργία του: </w:t>
      </w:r>
    </w:p>
    <w:p w14:paraId="4D70C08E" w14:textId="77777777" w:rsidR="00B42F9C" w:rsidRPr="00B42F9C" w:rsidRDefault="00B42F9C" w:rsidP="002B50AD">
      <w:pPr>
        <w:numPr>
          <w:ilvl w:val="0"/>
          <w:numId w:val="38"/>
        </w:numPr>
        <w:spacing w:before="120"/>
        <w:ind w:left="714" w:hanging="357"/>
        <w:rPr>
          <w:rFonts w:cs="Tahoma"/>
          <w:lang w:val="el-GR"/>
        </w:rPr>
      </w:pPr>
      <w:r w:rsidRPr="00B42F9C">
        <w:rPr>
          <w:rFonts w:cs="Tahoma"/>
          <w:lang w:val="el-GR"/>
        </w:rPr>
        <w:t xml:space="preserve">Τα λειτουργικά συστήματα και το λογισμικό θα πρέπει να υποστηρίζουν αρχιτεκτονική x86 και να μπορούν να λειτουργήσουν πλήρως σε εικονικές μηχανές πάνω σε </w:t>
      </w:r>
      <w:proofErr w:type="spellStart"/>
      <w:r w:rsidRPr="00B42F9C">
        <w:rPr>
          <w:rFonts w:cs="Tahoma"/>
          <w:lang w:val="el-GR"/>
        </w:rPr>
        <w:t>eSXI</w:t>
      </w:r>
      <w:proofErr w:type="spellEnd"/>
      <w:r w:rsidRPr="00B42F9C">
        <w:rPr>
          <w:rFonts w:cs="Tahoma"/>
          <w:lang w:val="el-GR"/>
        </w:rPr>
        <w:t xml:space="preserve"> 6.0 (ή </w:t>
      </w:r>
      <w:proofErr w:type="spellStart"/>
      <w:r w:rsidRPr="00B42F9C">
        <w:rPr>
          <w:rFonts w:cs="Tahoma"/>
          <w:lang w:val="el-GR"/>
        </w:rPr>
        <w:t>νεώτερο</w:t>
      </w:r>
      <w:proofErr w:type="spellEnd"/>
      <w:r w:rsidRPr="00B42F9C">
        <w:rPr>
          <w:rFonts w:cs="Tahoma"/>
          <w:lang w:val="el-GR"/>
        </w:rPr>
        <w:t xml:space="preserve">) </w:t>
      </w:r>
      <w:proofErr w:type="spellStart"/>
      <w:r w:rsidRPr="00B42F9C">
        <w:rPr>
          <w:rFonts w:cs="Tahoma"/>
          <w:lang w:val="el-GR"/>
        </w:rPr>
        <w:t>hypervisor</w:t>
      </w:r>
      <w:proofErr w:type="spellEnd"/>
    </w:p>
    <w:p w14:paraId="7997E47E" w14:textId="77777777" w:rsidR="00B42F9C" w:rsidRPr="00B42F9C" w:rsidRDefault="00B42F9C" w:rsidP="002B50AD">
      <w:pPr>
        <w:numPr>
          <w:ilvl w:val="0"/>
          <w:numId w:val="38"/>
        </w:numPr>
        <w:spacing w:before="120"/>
        <w:ind w:left="714" w:hanging="357"/>
        <w:rPr>
          <w:rFonts w:cs="Tahoma"/>
          <w:lang w:val="el-GR"/>
        </w:rPr>
      </w:pPr>
      <w:r w:rsidRPr="00B42F9C">
        <w:rPr>
          <w:rFonts w:cs="Tahoma"/>
          <w:lang w:val="el-GR"/>
        </w:rPr>
        <w:t>Δεν θα πρέπει να απαιτείται προμήθεια επιπρόσθετου εξοπλισμού για την λειτουργία των εφαρμογών (</w:t>
      </w:r>
      <w:proofErr w:type="spellStart"/>
      <w:r w:rsidRPr="00B42F9C">
        <w:rPr>
          <w:rFonts w:cs="Tahoma"/>
          <w:lang w:val="el-GR"/>
        </w:rPr>
        <w:t>usb</w:t>
      </w:r>
      <w:proofErr w:type="spellEnd"/>
      <w:r w:rsidRPr="00B42F9C">
        <w:rPr>
          <w:rFonts w:cs="Tahoma"/>
          <w:lang w:val="el-GR"/>
        </w:rPr>
        <w:t xml:space="preserve"> </w:t>
      </w:r>
      <w:proofErr w:type="spellStart"/>
      <w:r w:rsidRPr="00B42F9C">
        <w:rPr>
          <w:rFonts w:cs="Tahoma"/>
          <w:lang w:val="el-GR"/>
        </w:rPr>
        <w:t>keys</w:t>
      </w:r>
      <w:proofErr w:type="spellEnd"/>
      <w:r w:rsidRPr="00B42F9C">
        <w:rPr>
          <w:rFonts w:cs="Tahoma"/>
          <w:lang w:val="el-GR"/>
        </w:rPr>
        <w:t xml:space="preserve">, </w:t>
      </w:r>
      <w:proofErr w:type="spellStart"/>
      <w:r w:rsidRPr="00B42F9C">
        <w:rPr>
          <w:rFonts w:cs="Tahoma"/>
          <w:lang w:val="el-GR"/>
        </w:rPr>
        <w:t>certificate</w:t>
      </w:r>
      <w:proofErr w:type="spellEnd"/>
      <w:r w:rsidRPr="00B42F9C">
        <w:rPr>
          <w:rFonts w:cs="Tahoma"/>
          <w:lang w:val="el-GR"/>
        </w:rPr>
        <w:t xml:space="preserve"> </w:t>
      </w:r>
      <w:proofErr w:type="spellStart"/>
      <w:r w:rsidRPr="00B42F9C">
        <w:rPr>
          <w:rFonts w:cs="Tahoma"/>
          <w:lang w:val="el-GR"/>
        </w:rPr>
        <w:t>servers</w:t>
      </w:r>
      <w:proofErr w:type="spellEnd"/>
      <w:r w:rsidRPr="00B42F9C">
        <w:rPr>
          <w:rFonts w:cs="Tahoma"/>
          <w:lang w:val="el-GR"/>
        </w:rPr>
        <w:t xml:space="preserve">, </w:t>
      </w:r>
      <w:proofErr w:type="spellStart"/>
      <w:r w:rsidRPr="00B42F9C">
        <w:rPr>
          <w:rFonts w:cs="Tahoma"/>
          <w:lang w:val="el-GR"/>
        </w:rPr>
        <w:t>κλπ</w:t>
      </w:r>
      <w:proofErr w:type="spellEnd"/>
      <w:r w:rsidRPr="00B42F9C">
        <w:rPr>
          <w:rFonts w:cs="Tahoma"/>
          <w:lang w:val="el-GR"/>
        </w:rPr>
        <w:t>) ή επικοινωνία μεταξύ των εικονικών μηχανών πέρα από τις προσφερόμενες παροχές του Κυβερνητικού Νέφους</w:t>
      </w:r>
    </w:p>
    <w:p w14:paraId="5325BEF7" w14:textId="77777777" w:rsidR="00B42F9C" w:rsidRPr="00B42F9C" w:rsidRDefault="00B42F9C" w:rsidP="002B50AD">
      <w:pPr>
        <w:numPr>
          <w:ilvl w:val="0"/>
          <w:numId w:val="38"/>
        </w:numPr>
        <w:spacing w:before="120"/>
        <w:ind w:left="714" w:hanging="357"/>
        <w:rPr>
          <w:rFonts w:cs="Tahoma"/>
          <w:lang w:val="el-GR"/>
        </w:rPr>
      </w:pPr>
      <w:r w:rsidRPr="00B42F9C">
        <w:rPr>
          <w:rFonts w:cs="Tahoma"/>
          <w:lang w:val="el-GR"/>
        </w:rPr>
        <w:t xml:space="preserve">Η εσωτερική </w:t>
      </w:r>
      <w:proofErr w:type="spellStart"/>
      <w:r w:rsidRPr="00B42F9C">
        <w:rPr>
          <w:rFonts w:cs="Tahoma"/>
          <w:lang w:val="el-GR"/>
        </w:rPr>
        <w:t>διευθυνσιοδότηση</w:t>
      </w:r>
      <w:proofErr w:type="spellEnd"/>
      <w:r w:rsidRPr="00B42F9C">
        <w:rPr>
          <w:rFonts w:cs="Tahoma"/>
          <w:lang w:val="el-GR"/>
        </w:rPr>
        <w:t xml:space="preserve"> των εικονικών μηχανών θα πρέπει να είναι παραμετρική και καθορίζεται κατά την εγκατάσταση στο Κυβερνητικό Νέφος</w:t>
      </w:r>
    </w:p>
    <w:p w14:paraId="6A1BFA0C" w14:textId="77777777" w:rsidR="00B42F9C" w:rsidRPr="00B42F9C" w:rsidRDefault="00B42F9C" w:rsidP="002B50AD">
      <w:pPr>
        <w:numPr>
          <w:ilvl w:val="0"/>
          <w:numId w:val="38"/>
        </w:numPr>
        <w:spacing w:before="120"/>
        <w:ind w:left="714" w:hanging="357"/>
        <w:rPr>
          <w:rFonts w:cs="Tahoma"/>
          <w:lang w:val="el-GR"/>
        </w:rPr>
      </w:pPr>
      <w:r w:rsidRPr="00B42F9C">
        <w:rPr>
          <w:rFonts w:cs="Tahoma"/>
          <w:lang w:val="el-GR"/>
        </w:rPr>
        <w:t>Η λειτουργία των εφαρμογών και συστημάτων θα πρέπει να συνάδει με τις προδιαγραφές ασφαλείας του Κυβερνητικού Νέφους, καθώς και τις Αρχές Καλής Λειτουργίας Φιλοξενούμενων συστημάτων.</w:t>
      </w:r>
    </w:p>
    <w:p w14:paraId="4E5482EA" w14:textId="77777777" w:rsidR="00B42F9C" w:rsidRPr="00B42F9C" w:rsidRDefault="00B42F9C" w:rsidP="00B42F9C">
      <w:pPr>
        <w:spacing w:before="120"/>
        <w:rPr>
          <w:rFonts w:cs="Tahoma"/>
          <w:lang w:val="el-GR"/>
        </w:rPr>
      </w:pPr>
    </w:p>
    <w:p w14:paraId="1B2F1BB5" w14:textId="4333CF71" w:rsidR="00B42F9C" w:rsidRPr="00B42F9C" w:rsidRDefault="00B42F9C" w:rsidP="00B42F9C">
      <w:pPr>
        <w:spacing w:before="120"/>
        <w:rPr>
          <w:rFonts w:cs="Tahoma"/>
          <w:lang w:val="el-GR"/>
        </w:rPr>
      </w:pPr>
      <w:r w:rsidRPr="00B42F9C">
        <w:rPr>
          <w:rFonts w:cs="Tahoma"/>
          <w:lang w:val="el-GR"/>
        </w:rPr>
        <w:t>Σχετικά με τους υπολογιστικούς πόρους, οι εικονικές μηχανές (</w:t>
      </w:r>
      <w:proofErr w:type="spellStart"/>
      <w:r w:rsidRPr="00B42F9C">
        <w:rPr>
          <w:rFonts w:cs="Tahoma"/>
          <w:lang w:val="el-GR"/>
        </w:rPr>
        <w:t>VMs</w:t>
      </w:r>
      <w:proofErr w:type="spellEnd"/>
      <w:r w:rsidRPr="00B42F9C">
        <w:rPr>
          <w:rFonts w:cs="Tahoma"/>
          <w:lang w:val="el-GR"/>
        </w:rPr>
        <w:t xml:space="preserve">) που δύναται να διατεθούν στον Ανάδοχο του </w:t>
      </w:r>
      <w:r>
        <w:rPr>
          <w:rFonts w:cs="Tahoma"/>
          <w:lang w:val="el-GR"/>
        </w:rPr>
        <w:t>παρόντος Έργου</w:t>
      </w:r>
      <w:r w:rsidRPr="00B42F9C">
        <w:rPr>
          <w:rFonts w:cs="Tahoma"/>
          <w:lang w:val="el-GR"/>
        </w:rPr>
        <w:t xml:space="preserve"> από το Κυβερνητικό Υπολογιστικό Νέφος G-</w:t>
      </w:r>
      <w:proofErr w:type="spellStart"/>
      <w:r w:rsidRPr="00B42F9C">
        <w:rPr>
          <w:rFonts w:cs="Tahoma"/>
          <w:lang w:val="el-GR"/>
        </w:rPr>
        <w:t>Cloud</w:t>
      </w:r>
      <w:proofErr w:type="spellEnd"/>
      <w:r w:rsidRPr="00B42F9C">
        <w:rPr>
          <w:rFonts w:cs="Tahoma"/>
          <w:lang w:val="el-GR"/>
        </w:rPr>
        <w:t xml:space="preserve"> για την υλοποίηση και παραγωγική λειτουργία του Πληροφοριακού Συστήματος έχουν τα κάτωθι μέγιστα τεχνικά χαρακτηριστικά:</w:t>
      </w:r>
    </w:p>
    <w:p w14:paraId="773AC2E5" w14:textId="3C334482" w:rsidR="00736F5F" w:rsidRDefault="00736F5F" w:rsidP="00B42F9C">
      <w:pPr>
        <w:numPr>
          <w:ilvl w:val="0"/>
          <w:numId w:val="6"/>
        </w:numPr>
        <w:spacing w:before="120"/>
        <w:ind w:left="357" w:hanging="357"/>
        <w:rPr>
          <w:rFonts w:cs="Tahoma"/>
          <w:lang w:val="el-GR"/>
        </w:rPr>
      </w:pPr>
      <w:r w:rsidRPr="00736F5F">
        <w:rPr>
          <w:rFonts w:cs="Tahoma"/>
          <w:lang w:val="el-GR"/>
        </w:rPr>
        <w:t>24 εικονικοί πυρήνες ανά εικονική μηχανή (</w:t>
      </w:r>
      <w:proofErr w:type="spellStart"/>
      <w:r w:rsidRPr="00736F5F">
        <w:rPr>
          <w:rFonts w:cs="Tahoma"/>
          <w:lang w:val="el-GR"/>
        </w:rPr>
        <w:t>Virtual</w:t>
      </w:r>
      <w:proofErr w:type="spellEnd"/>
      <w:r w:rsidRPr="00736F5F">
        <w:rPr>
          <w:rFonts w:cs="Tahoma"/>
          <w:lang w:val="el-GR"/>
        </w:rPr>
        <w:t xml:space="preserve"> </w:t>
      </w:r>
      <w:proofErr w:type="spellStart"/>
      <w:r w:rsidRPr="00736F5F">
        <w:rPr>
          <w:rFonts w:cs="Tahoma"/>
          <w:lang w:val="el-GR"/>
        </w:rPr>
        <w:t>Cores</w:t>
      </w:r>
      <w:proofErr w:type="spellEnd"/>
      <w:r w:rsidRPr="00736F5F">
        <w:rPr>
          <w:rFonts w:cs="Tahoma"/>
          <w:lang w:val="el-GR"/>
        </w:rPr>
        <w:t>/ VM)</w:t>
      </w:r>
    </w:p>
    <w:p w14:paraId="29653998" w14:textId="648C58E2" w:rsidR="00B42F9C" w:rsidRPr="00B42F9C" w:rsidRDefault="00B42F9C" w:rsidP="00B42F9C">
      <w:pPr>
        <w:numPr>
          <w:ilvl w:val="0"/>
          <w:numId w:val="6"/>
        </w:numPr>
        <w:spacing w:before="120"/>
        <w:ind w:left="357" w:hanging="357"/>
        <w:rPr>
          <w:rFonts w:cs="Tahoma"/>
          <w:lang w:val="el-GR"/>
        </w:rPr>
      </w:pPr>
      <w:r w:rsidRPr="00B42F9C">
        <w:rPr>
          <w:rFonts w:cs="Tahoma"/>
          <w:lang w:val="el-GR"/>
        </w:rPr>
        <w:t>32GB μνήμη ανά εικονική μηχανή (</w:t>
      </w:r>
      <w:proofErr w:type="spellStart"/>
      <w:r w:rsidRPr="00B42F9C">
        <w:rPr>
          <w:rFonts w:cs="Tahoma"/>
          <w:lang w:val="el-GR"/>
        </w:rPr>
        <w:t>Ram</w:t>
      </w:r>
      <w:proofErr w:type="spellEnd"/>
      <w:r w:rsidRPr="00B42F9C">
        <w:rPr>
          <w:rFonts w:cs="Tahoma"/>
          <w:lang w:val="el-GR"/>
        </w:rPr>
        <w:t>/</w:t>
      </w:r>
      <w:r w:rsidRPr="00B42F9C">
        <w:rPr>
          <w:rFonts w:cs="Tahoma"/>
          <w:lang w:val="en-US"/>
        </w:rPr>
        <w:t>VM</w:t>
      </w:r>
      <w:r w:rsidRPr="00B42F9C">
        <w:rPr>
          <w:rFonts w:cs="Tahoma"/>
          <w:lang w:val="el-GR"/>
        </w:rPr>
        <w:t>)</w:t>
      </w:r>
    </w:p>
    <w:p w14:paraId="2B5F432D" w14:textId="77777777" w:rsidR="00B42F9C" w:rsidRPr="00B42F9C" w:rsidRDefault="00B42F9C" w:rsidP="00B42F9C">
      <w:pPr>
        <w:numPr>
          <w:ilvl w:val="0"/>
          <w:numId w:val="6"/>
        </w:numPr>
        <w:spacing w:before="120"/>
        <w:ind w:left="357" w:hanging="357"/>
        <w:rPr>
          <w:rFonts w:cs="Tahoma"/>
          <w:lang w:val="el-GR"/>
        </w:rPr>
      </w:pPr>
      <w:r w:rsidRPr="00B42F9C">
        <w:rPr>
          <w:rFonts w:cs="Tahoma"/>
          <w:lang w:val="el-GR"/>
        </w:rPr>
        <w:t>120GB αποθηκευτικό χώρο ανά εικονική μηχανή (</w:t>
      </w:r>
      <w:proofErr w:type="spellStart"/>
      <w:r w:rsidRPr="00B42F9C">
        <w:rPr>
          <w:rFonts w:cs="Tahoma"/>
          <w:lang w:val="el-GR"/>
        </w:rPr>
        <w:t>storage</w:t>
      </w:r>
      <w:proofErr w:type="spellEnd"/>
      <w:r w:rsidRPr="00B42F9C">
        <w:rPr>
          <w:rFonts w:cs="Tahoma"/>
          <w:lang w:val="el-GR"/>
        </w:rPr>
        <w:t>/VM) για λειτουργικό σύστημα και εφαρμογές</w:t>
      </w:r>
    </w:p>
    <w:p w14:paraId="00A0EFB7" w14:textId="77777777" w:rsidR="00B42F9C" w:rsidRPr="00B42F9C" w:rsidRDefault="00B42F9C" w:rsidP="00B42F9C">
      <w:pPr>
        <w:spacing w:before="120"/>
        <w:rPr>
          <w:rFonts w:cs="Tahoma"/>
          <w:lang w:val="el-GR"/>
        </w:rPr>
      </w:pPr>
      <w:r w:rsidRPr="00B42F9C">
        <w:rPr>
          <w:rFonts w:cs="Tahoma"/>
          <w:lang w:val="el-GR"/>
        </w:rPr>
        <w:t xml:space="preserve">Επιπρόσθετα, δύναται να διατεθεί αποθηκευτικός χώρος (SAN </w:t>
      </w:r>
      <w:proofErr w:type="spellStart"/>
      <w:r w:rsidRPr="00B42F9C">
        <w:rPr>
          <w:rFonts w:cs="Tahoma"/>
          <w:lang w:val="el-GR"/>
        </w:rPr>
        <w:t>Storage</w:t>
      </w:r>
      <w:proofErr w:type="spellEnd"/>
      <w:r w:rsidRPr="00B42F9C">
        <w:rPr>
          <w:rFonts w:cs="Tahoma"/>
          <w:lang w:val="el-GR"/>
        </w:rPr>
        <w:t xml:space="preserve">) για εγκατάσταση Βάσεων Δεδομένων ή αποθήκευση αρχείων κατά μέγιστο </w:t>
      </w:r>
      <w:r w:rsidRPr="00F24E97">
        <w:rPr>
          <w:rFonts w:cs="Tahoma"/>
          <w:lang w:val="el-GR"/>
        </w:rPr>
        <w:t>10TB</w:t>
      </w:r>
      <w:r w:rsidRPr="00B42F9C">
        <w:rPr>
          <w:rFonts w:cs="Tahoma"/>
          <w:lang w:val="el-GR"/>
        </w:rPr>
        <w:t>. Ο απαιτούμενος αποθηκευτικός χώρος για λήψη αντιγράφων ασφαλείας και τα απαραίτητα αναλώσιμα (</w:t>
      </w:r>
      <w:r w:rsidRPr="00B42F9C">
        <w:rPr>
          <w:rFonts w:cs="Tahoma"/>
          <w:lang w:val="en-US"/>
        </w:rPr>
        <w:t>tapes</w:t>
      </w:r>
      <w:r w:rsidRPr="00B42F9C">
        <w:rPr>
          <w:rFonts w:cs="Tahoma"/>
          <w:lang w:val="el-GR"/>
        </w:rPr>
        <w:t>) για την λήψη αντιγράφων εκτός Κέντρου Δεδομένων/</w:t>
      </w:r>
      <w:r w:rsidRPr="00B42F9C">
        <w:rPr>
          <w:rFonts w:cs="Tahoma"/>
          <w:lang w:val="en-US"/>
        </w:rPr>
        <w:t>VTL</w:t>
      </w:r>
      <w:r w:rsidRPr="00B42F9C">
        <w:rPr>
          <w:rFonts w:cs="Tahoma"/>
          <w:lang w:val="el-GR"/>
        </w:rPr>
        <w:t xml:space="preserve"> θα παρέχονται από το </w:t>
      </w:r>
      <w:r w:rsidRPr="00B42F9C">
        <w:rPr>
          <w:rFonts w:cs="Tahoma"/>
          <w:lang w:val="en-US"/>
        </w:rPr>
        <w:t>G</w:t>
      </w:r>
      <w:r w:rsidRPr="00B42F9C">
        <w:rPr>
          <w:rFonts w:cs="Tahoma"/>
          <w:lang w:val="el-GR"/>
        </w:rPr>
        <w:t>-</w:t>
      </w:r>
      <w:r w:rsidRPr="00B42F9C">
        <w:rPr>
          <w:rFonts w:cs="Tahoma"/>
          <w:lang w:val="en-US"/>
        </w:rPr>
        <w:t>Cloud</w:t>
      </w:r>
      <w:r w:rsidRPr="00B42F9C">
        <w:rPr>
          <w:rFonts w:cs="Tahoma"/>
          <w:lang w:val="el-GR"/>
        </w:rPr>
        <w:t xml:space="preserve"> σε αντιστοιχία με τις αιτούμενες υποδομές.</w:t>
      </w:r>
    </w:p>
    <w:p w14:paraId="3918F534" w14:textId="35AA0016" w:rsidR="00B42F9C" w:rsidRPr="00B42F9C" w:rsidRDefault="00B42F9C" w:rsidP="00B42F9C">
      <w:pPr>
        <w:spacing w:before="120"/>
        <w:rPr>
          <w:rFonts w:cs="Tahoma"/>
          <w:lang w:val="el-GR"/>
        </w:rPr>
      </w:pPr>
      <w:r w:rsidRPr="00B42F9C">
        <w:rPr>
          <w:rFonts w:cs="Tahoma"/>
          <w:lang w:val="el-GR"/>
        </w:rPr>
        <w:t>Παρόλο που το Κυβερνητικό Υπολογιστικό Νέφος G-</w:t>
      </w:r>
      <w:proofErr w:type="spellStart"/>
      <w:r w:rsidRPr="00B42F9C">
        <w:rPr>
          <w:rFonts w:cs="Tahoma"/>
          <w:lang w:val="el-GR"/>
        </w:rPr>
        <w:t>Cloud</w:t>
      </w:r>
      <w:proofErr w:type="spellEnd"/>
      <w:r w:rsidRPr="00B42F9C">
        <w:rPr>
          <w:rFonts w:cs="Tahoma"/>
          <w:lang w:val="el-GR"/>
        </w:rPr>
        <w:t xml:space="preserve"> παρέχει δυνητικά ευελιξία στους πόρους που μπορεί να διαθέσει στο εκάστοτε Πληροφοριακό Σύστημα, η σωστή αξιοποίηση των πόρων αυτών, αποτελεί μείζον ζήτημα στρατηγικού σχεδιασμού για την Δημόσια Διοίκηση.  Σύμφωνα με το παραπάνω, επισημαίνεται ότι η ορθή χρήση πόρων (κατά συμμόρφωση των λειτουργικών προδιαγραφών) αποτελεί σημαντικό παράγοντα της τεχνικής αξιολόγησης της πρότασης. </w:t>
      </w:r>
    </w:p>
    <w:p w14:paraId="0D83AECD" w14:textId="3DD9698E" w:rsidR="00B42F9C" w:rsidRPr="00B42F9C" w:rsidRDefault="00B42F9C" w:rsidP="00B42F9C">
      <w:pPr>
        <w:spacing w:before="120"/>
        <w:rPr>
          <w:rFonts w:cs="Tahoma"/>
          <w:lang w:val="el-GR"/>
        </w:rPr>
      </w:pPr>
      <w:r w:rsidRPr="00B42F9C">
        <w:rPr>
          <w:rFonts w:cs="Tahoma"/>
          <w:lang w:val="el-GR"/>
        </w:rPr>
        <w:t xml:space="preserve">Λαμβάνοντας υπόψη τα παραπάνω, ο υποψήφιος Ανάδοχος καλείται να περιγράψει και να τεκμηριώσει στην Τεχνική του Προσφορά την προτεινόμενη από αυτόν Αρχιτεκτονική του </w:t>
      </w:r>
      <w:r>
        <w:rPr>
          <w:rFonts w:cs="Tahoma"/>
          <w:lang w:val="el-GR"/>
        </w:rPr>
        <w:t>Συστήματος</w:t>
      </w:r>
      <w:r w:rsidRPr="00B42F9C">
        <w:rPr>
          <w:rFonts w:cs="Tahoma"/>
          <w:lang w:val="el-GR"/>
        </w:rPr>
        <w:t>, όσον αφορά:</w:t>
      </w:r>
    </w:p>
    <w:p w14:paraId="0FD5A46D" w14:textId="79C5D0C3" w:rsidR="00B42F9C" w:rsidRPr="00B42F9C" w:rsidRDefault="00B42F9C" w:rsidP="002B50AD">
      <w:pPr>
        <w:numPr>
          <w:ilvl w:val="0"/>
          <w:numId w:val="37"/>
        </w:numPr>
        <w:suppressAutoHyphens w:val="0"/>
        <w:spacing w:before="120"/>
        <w:rPr>
          <w:rFonts w:cs="Tahoma"/>
          <w:szCs w:val="20"/>
          <w:lang w:val="el-GR" w:eastAsia="en-US"/>
        </w:rPr>
      </w:pPr>
      <w:r w:rsidRPr="00B42F9C">
        <w:rPr>
          <w:rFonts w:cs="Tahoma"/>
          <w:szCs w:val="20"/>
          <w:lang w:val="el-GR" w:eastAsia="en-US"/>
        </w:rPr>
        <w:t xml:space="preserve">τα χαρακτηριστικά του εξοπλισμού υποδομής του </w:t>
      </w:r>
      <w:r w:rsidRPr="00B42F9C">
        <w:rPr>
          <w:rFonts w:cs="Tahoma"/>
          <w:szCs w:val="20"/>
          <w:lang w:val="en-US" w:eastAsia="en-US"/>
        </w:rPr>
        <w:t>G</w:t>
      </w:r>
      <w:r w:rsidRPr="00B42F9C">
        <w:rPr>
          <w:rFonts w:cs="Tahoma"/>
          <w:szCs w:val="20"/>
          <w:lang w:val="el-GR" w:eastAsia="en-US"/>
        </w:rPr>
        <w:t>-</w:t>
      </w:r>
      <w:r w:rsidRPr="00B42F9C">
        <w:rPr>
          <w:rFonts w:cs="Tahoma"/>
          <w:szCs w:val="20"/>
          <w:lang w:val="en-US" w:eastAsia="en-US"/>
        </w:rPr>
        <w:t>Cloud</w:t>
      </w:r>
      <w:r w:rsidRPr="00B42F9C">
        <w:rPr>
          <w:rFonts w:cs="Tahoma"/>
          <w:szCs w:val="20"/>
          <w:lang w:val="el-GR" w:eastAsia="en-US"/>
        </w:rPr>
        <w:t xml:space="preserve"> που θα απαιτηθεί για την εγκατάσταση του Συστήματος και τα ιδιαίτερα χαρακτηριστικά της προτεινόμενης λύσης που εγγυώνται την μέγιστη αξιοποίηση των δυνατοτήτων του </w:t>
      </w:r>
      <w:r w:rsidRPr="00B42F9C">
        <w:rPr>
          <w:rFonts w:cs="Tahoma"/>
          <w:szCs w:val="20"/>
          <w:lang w:val="en-US" w:eastAsia="en-US"/>
        </w:rPr>
        <w:t>G</w:t>
      </w:r>
      <w:r w:rsidRPr="00B42F9C">
        <w:rPr>
          <w:rFonts w:cs="Tahoma"/>
          <w:szCs w:val="20"/>
          <w:lang w:val="el-GR" w:eastAsia="en-US"/>
        </w:rPr>
        <w:t>-</w:t>
      </w:r>
      <w:r w:rsidRPr="00B42F9C">
        <w:rPr>
          <w:rFonts w:cs="Tahoma"/>
          <w:szCs w:val="20"/>
          <w:lang w:val="en-US" w:eastAsia="en-US"/>
        </w:rPr>
        <w:t>Cloud</w:t>
      </w:r>
      <w:r w:rsidRPr="00B42F9C">
        <w:rPr>
          <w:rFonts w:cs="Tahoma"/>
          <w:szCs w:val="20"/>
          <w:lang w:val="el-GR" w:eastAsia="en-US"/>
        </w:rPr>
        <w:t xml:space="preserve"> Συγκεκριμένα:</w:t>
      </w:r>
    </w:p>
    <w:p w14:paraId="121194AF" w14:textId="77777777" w:rsidR="00B42F9C" w:rsidRPr="00B42F9C" w:rsidRDefault="00B42F9C" w:rsidP="002B50AD">
      <w:pPr>
        <w:numPr>
          <w:ilvl w:val="1"/>
          <w:numId w:val="37"/>
        </w:numPr>
        <w:suppressAutoHyphens w:val="0"/>
        <w:spacing w:before="120"/>
        <w:rPr>
          <w:rFonts w:cs="Tahoma"/>
          <w:szCs w:val="20"/>
          <w:lang w:val="el-GR" w:eastAsia="en-US"/>
        </w:rPr>
      </w:pPr>
      <w:r w:rsidRPr="00B42F9C">
        <w:rPr>
          <w:rFonts w:cs="Tahoma"/>
          <w:szCs w:val="20"/>
          <w:lang w:val="el-GR" w:eastAsia="en-US"/>
        </w:rPr>
        <w:t xml:space="preserve">τον απαιτούμενο αριθμό υπολογιστικών πόρων (σε </w:t>
      </w:r>
      <w:proofErr w:type="spellStart"/>
      <w:r w:rsidRPr="00B42F9C">
        <w:rPr>
          <w:rFonts w:cs="Tahoma"/>
          <w:szCs w:val="20"/>
          <w:lang w:val="el-GR" w:eastAsia="en-US"/>
        </w:rPr>
        <w:t>VMs</w:t>
      </w:r>
      <w:proofErr w:type="spellEnd"/>
      <w:r w:rsidRPr="00B42F9C">
        <w:rPr>
          <w:rFonts w:cs="Tahoma"/>
          <w:szCs w:val="20"/>
          <w:lang w:val="el-GR" w:eastAsia="en-US"/>
        </w:rPr>
        <w:t>), αναλύοντας κατά περίπτωση τις απαιτήσεις σε εικονικούς πυρήνες (</w:t>
      </w:r>
      <w:proofErr w:type="spellStart"/>
      <w:r w:rsidRPr="00B42F9C">
        <w:rPr>
          <w:rFonts w:cs="Tahoma"/>
          <w:szCs w:val="20"/>
          <w:lang w:val="el-GR" w:eastAsia="en-US"/>
        </w:rPr>
        <w:t>vcores</w:t>
      </w:r>
      <w:proofErr w:type="spellEnd"/>
      <w:r w:rsidRPr="00B42F9C">
        <w:rPr>
          <w:rFonts w:cs="Tahoma"/>
          <w:szCs w:val="20"/>
          <w:lang w:val="el-GR" w:eastAsia="en-US"/>
        </w:rPr>
        <w:t>), μνήμη (RAM) και αποθηκευτικό χώρο (</w:t>
      </w:r>
      <w:proofErr w:type="spellStart"/>
      <w:r w:rsidRPr="00B42F9C">
        <w:rPr>
          <w:rFonts w:cs="Tahoma"/>
          <w:szCs w:val="20"/>
          <w:lang w:val="el-GR" w:eastAsia="en-US"/>
        </w:rPr>
        <w:t>storage</w:t>
      </w:r>
      <w:proofErr w:type="spellEnd"/>
      <w:r w:rsidRPr="00B42F9C">
        <w:rPr>
          <w:rFonts w:cs="Tahoma"/>
          <w:szCs w:val="20"/>
          <w:lang w:val="el-GR" w:eastAsia="en-US"/>
        </w:rPr>
        <w:t>)</w:t>
      </w:r>
    </w:p>
    <w:p w14:paraId="4781C20F" w14:textId="77777777" w:rsidR="00B42F9C" w:rsidRPr="00B42F9C" w:rsidRDefault="00B42F9C" w:rsidP="002B50AD">
      <w:pPr>
        <w:numPr>
          <w:ilvl w:val="1"/>
          <w:numId w:val="37"/>
        </w:numPr>
        <w:suppressAutoHyphens w:val="0"/>
        <w:spacing w:before="120"/>
        <w:rPr>
          <w:rFonts w:cs="Tahoma"/>
          <w:szCs w:val="20"/>
          <w:lang w:val="el-GR" w:eastAsia="en-US"/>
        </w:rPr>
      </w:pPr>
      <w:r w:rsidRPr="00B42F9C">
        <w:rPr>
          <w:rFonts w:cs="Tahoma"/>
          <w:szCs w:val="20"/>
          <w:lang w:val="el-GR" w:eastAsia="en-US"/>
        </w:rPr>
        <w:t>το βέλτιστο, κατά τον υποψήφιο Ανάδοχο, λογικό σχήμα διασύνδεσης αυτών για την επίτευξη της μεγαλύτερης δυνατής ασφάλειας και διαθεσιμότητας, λαμβάνοντας υπόψιν τις δυνατότητες των προσφερόμενων υποδομών του Κυβερνητικού Υπολογιστικού Νέφους G-</w:t>
      </w:r>
      <w:proofErr w:type="spellStart"/>
      <w:r w:rsidRPr="00B42F9C">
        <w:rPr>
          <w:rFonts w:cs="Tahoma"/>
          <w:szCs w:val="20"/>
          <w:lang w:val="el-GR" w:eastAsia="en-US"/>
        </w:rPr>
        <w:t>Cloud</w:t>
      </w:r>
      <w:proofErr w:type="spellEnd"/>
      <w:r w:rsidRPr="00B42F9C">
        <w:rPr>
          <w:rFonts w:cs="Tahoma"/>
          <w:szCs w:val="20"/>
          <w:lang w:val="el-GR" w:eastAsia="en-US"/>
        </w:rPr>
        <w:t xml:space="preserve"> (</w:t>
      </w:r>
      <w:proofErr w:type="spellStart"/>
      <w:r w:rsidRPr="00B42F9C">
        <w:rPr>
          <w:rFonts w:cs="Tahoma"/>
          <w:szCs w:val="20"/>
          <w:lang w:val="el-GR" w:eastAsia="en-US"/>
        </w:rPr>
        <w:t>load</w:t>
      </w:r>
      <w:proofErr w:type="spellEnd"/>
      <w:r w:rsidRPr="00B42F9C">
        <w:rPr>
          <w:rFonts w:cs="Tahoma"/>
          <w:szCs w:val="20"/>
          <w:lang w:val="el-GR" w:eastAsia="en-US"/>
        </w:rPr>
        <w:t xml:space="preserve"> </w:t>
      </w:r>
      <w:proofErr w:type="spellStart"/>
      <w:r w:rsidRPr="00B42F9C">
        <w:rPr>
          <w:rFonts w:cs="Tahoma"/>
          <w:szCs w:val="20"/>
          <w:lang w:val="el-GR" w:eastAsia="en-US"/>
        </w:rPr>
        <w:t>balancing</w:t>
      </w:r>
      <w:proofErr w:type="spellEnd"/>
      <w:r w:rsidRPr="00B42F9C">
        <w:rPr>
          <w:rFonts w:cs="Tahoma"/>
          <w:szCs w:val="20"/>
          <w:lang w:val="el-GR" w:eastAsia="en-US"/>
        </w:rPr>
        <w:t xml:space="preserve">, </w:t>
      </w:r>
      <w:proofErr w:type="spellStart"/>
      <w:r w:rsidRPr="00B42F9C">
        <w:rPr>
          <w:rFonts w:cs="Tahoma"/>
          <w:szCs w:val="20"/>
          <w:lang w:val="el-GR" w:eastAsia="en-US"/>
        </w:rPr>
        <w:t>vmWare</w:t>
      </w:r>
      <w:proofErr w:type="spellEnd"/>
      <w:r w:rsidRPr="00B42F9C">
        <w:rPr>
          <w:rFonts w:cs="Tahoma"/>
          <w:szCs w:val="20"/>
          <w:lang w:val="el-GR" w:eastAsia="en-US"/>
        </w:rPr>
        <w:t xml:space="preserve"> </w:t>
      </w:r>
      <w:proofErr w:type="spellStart"/>
      <w:r w:rsidRPr="00B42F9C">
        <w:rPr>
          <w:rFonts w:cs="Tahoma"/>
          <w:szCs w:val="20"/>
          <w:lang w:val="el-GR" w:eastAsia="en-US"/>
        </w:rPr>
        <w:t>high</w:t>
      </w:r>
      <w:proofErr w:type="spellEnd"/>
      <w:r w:rsidRPr="00B42F9C">
        <w:rPr>
          <w:rFonts w:cs="Tahoma"/>
          <w:szCs w:val="20"/>
          <w:lang w:val="el-GR" w:eastAsia="en-US"/>
        </w:rPr>
        <w:t xml:space="preserve"> </w:t>
      </w:r>
      <w:proofErr w:type="spellStart"/>
      <w:r w:rsidRPr="00B42F9C">
        <w:rPr>
          <w:rFonts w:cs="Tahoma"/>
          <w:szCs w:val="20"/>
          <w:lang w:val="el-GR" w:eastAsia="en-US"/>
        </w:rPr>
        <w:t>availability</w:t>
      </w:r>
      <w:proofErr w:type="spellEnd"/>
      <w:r w:rsidRPr="00B42F9C">
        <w:rPr>
          <w:rFonts w:cs="Tahoma"/>
          <w:szCs w:val="20"/>
          <w:lang w:val="el-GR" w:eastAsia="en-US"/>
        </w:rPr>
        <w:t>).</w:t>
      </w:r>
    </w:p>
    <w:p w14:paraId="57FE9409" w14:textId="77777777" w:rsidR="00B42F9C" w:rsidRPr="00B42F9C" w:rsidRDefault="00B42F9C" w:rsidP="002B50AD">
      <w:pPr>
        <w:numPr>
          <w:ilvl w:val="1"/>
          <w:numId w:val="37"/>
        </w:numPr>
        <w:suppressAutoHyphens w:val="0"/>
        <w:spacing w:before="120"/>
        <w:rPr>
          <w:rFonts w:cs="Tahoma"/>
          <w:szCs w:val="20"/>
          <w:lang w:val="el-GR" w:eastAsia="en-US"/>
        </w:rPr>
      </w:pPr>
      <w:r w:rsidRPr="00B42F9C">
        <w:rPr>
          <w:rFonts w:cs="Tahoma"/>
          <w:szCs w:val="20"/>
          <w:lang w:val="el-GR" w:eastAsia="en-US"/>
        </w:rPr>
        <w:t>τη δέσμευση ότι καλύπτεται το σύνολο των προδιαγραφών της διακήρυξης με την προτεινόμενη υποδομή.</w:t>
      </w:r>
    </w:p>
    <w:p w14:paraId="5C820E43" w14:textId="77777777" w:rsidR="00B42F9C" w:rsidRPr="00B42F9C" w:rsidRDefault="00B42F9C" w:rsidP="002B50AD">
      <w:pPr>
        <w:numPr>
          <w:ilvl w:val="1"/>
          <w:numId w:val="37"/>
        </w:numPr>
        <w:suppressAutoHyphens w:val="0"/>
        <w:spacing w:before="120"/>
        <w:rPr>
          <w:rFonts w:cs="Tahoma"/>
          <w:szCs w:val="20"/>
          <w:lang w:val="el-GR" w:eastAsia="en-US"/>
        </w:rPr>
      </w:pPr>
      <w:r w:rsidRPr="00B42F9C">
        <w:rPr>
          <w:rFonts w:cs="Tahoma"/>
          <w:szCs w:val="20"/>
          <w:lang w:val="el-GR" w:eastAsia="en-US"/>
        </w:rPr>
        <w:t>πιθανές μελλοντικές δυνατότητες επέκτασης της προτεινόμενης λύσης (</w:t>
      </w:r>
      <w:proofErr w:type="spellStart"/>
      <w:r w:rsidRPr="00B42F9C">
        <w:rPr>
          <w:rFonts w:cs="Tahoma"/>
          <w:szCs w:val="20"/>
          <w:lang w:val="el-GR" w:eastAsia="en-US"/>
        </w:rPr>
        <w:t>scale</w:t>
      </w:r>
      <w:proofErr w:type="spellEnd"/>
      <w:r w:rsidRPr="00B42F9C">
        <w:rPr>
          <w:rFonts w:cs="Tahoma"/>
          <w:szCs w:val="20"/>
          <w:lang w:val="el-GR" w:eastAsia="en-US"/>
        </w:rPr>
        <w:t xml:space="preserve"> </w:t>
      </w:r>
      <w:proofErr w:type="spellStart"/>
      <w:r w:rsidRPr="00B42F9C">
        <w:rPr>
          <w:rFonts w:cs="Tahoma"/>
          <w:szCs w:val="20"/>
          <w:lang w:val="el-GR" w:eastAsia="en-US"/>
        </w:rPr>
        <w:t>up</w:t>
      </w:r>
      <w:proofErr w:type="spellEnd"/>
      <w:r w:rsidRPr="00B42F9C">
        <w:rPr>
          <w:rFonts w:cs="Tahoma"/>
          <w:szCs w:val="20"/>
          <w:lang w:val="el-GR" w:eastAsia="en-US"/>
        </w:rPr>
        <w:t>/</w:t>
      </w:r>
      <w:proofErr w:type="spellStart"/>
      <w:r w:rsidRPr="00B42F9C">
        <w:rPr>
          <w:rFonts w:cs="Tahoma"/>
          <w:szCs w:val="20"/>
          <w:lang w:val="el-GR" w:eastAsia="en-US"/>
        </w:rPr>
        <w:t>scale</w:t>
      </w:r>
      <w:proofErr w:type="spellEnd"/>
      <w:r w:rsidRPr="00B42F9C">
        <w:rPr>
          <w:rFonts w:cs="Tahoma"/>
          <w:szCs w:val="20"/>
          <w:lang w:val="el-GR" w:eastAsia="en-US"/>
        </w:rPr>
        <w:t xml:space="preserve"> </w:t>
      </w:r>
      <w:proofErr w:type="spellStart"/>
      <w:r w:rsidRPr="00B42F9C">
        <w:rPr>
          <w:rFonts w:cs="Tahoma"/>
          <w:szCs w:val="20"/>
          <w:lang w:val="el-GR" w:eastAsia="en-US"/>
        </w:rPr>
        <w:t>out</w:t>
      </w:r>
      <w:proofErr w:type="spellEnd"/>
      <w:r w:rsidRPr="00B42F9C">
        <w:rPr>
          <w:rFonts w:cs="Tahoma"/>
          <w:szCs w:val="20"/>
          <w:lang w:val="el-GR" w:eastAsia="en-US"/>
        </w:rPr>
        <w:t>), έτσι ώστε να γίνεται η βέλτιστη αξιοποίηση των δυνατοτήτων των προσφερόμενων υποδομών του Κυβερνητικού Υπολογιστικού Νέφους G-</w:t>
      </w:r>
      <w:proofErr w:type="spellStart"/>
      <w:r w:rsidRPr="00B42F9C">
        <w:rPr>
          <w:rFonts w:cs="Tahoma"/>
          <w:szCs w:val="20"/>
          <w:lang w:val="el-GR" w:eastAsia="en-US"/>
        </w:rPr>
        <w:t>Cloud</w:t>
      </w:r>
      <w:proofErr w:type="spellEnd"/>
    </w:p>
    <w:p w14:paraId="0469F6E3" w14:textId="0C564865" w:rsidR="00B42F9C" w:rsidRPr="00B42F9C" w:rsidRDefault="00B42F9C" w:rsidP="00B42F9C">
      <w:pPr>
        <w:spacing w:before="120"/>
        <w:rPr>
          <w:rFonts w:cs="Tahoma"/>
          <w:lang w:val="el-GR"/>
        </w:rPr>
      </w:pPr>
      <w:r w:rsidRPr="00B42F9C">
        <w:rPr>
          <w:rFonts w:cs="Tahoma"/>
          <w:lang w:val="el-GR"/>
        </w:rPr>
        <w:t>Σε περίπτωση που η λύση του υποψηφίου Αναδόχου περιλαμβάνει άδειες χρήσης έτοιμου εμπορικού λογισμικού, ο υποψήφιος Ανάδοχος θα πρέπει να προμηθεύσει, στο πλαίσιο του έργου, άδειες συμβατές με το περιβάλλον του Κυβερνητικού Υπολογιστικού Νέφους G-</w:t>
      </w:r>
      <w:proofErr w:type="spellStart"/>
      <w:r w:rsidRPr="00B42F9C">
        <w:rPr>
          <w:rFonts w:cs="Tahoma"/>
          <w:lang w:val="el-GR"/>
        </w:rPr>
        <w:t>Cloud</w:t>
      </w:r>
      <w:proofErr w:type="spellEnd"/>
      <w:r w:rsidRPr="00B42F9C">
        <w:rPr>
          <w:rFonts w:cs="Tahoma"/>
          <w:lang w:val="el-GR"/>
        </w:rPr>
        <w:t xml:space="preserve">, όπως αυτό περιγράφεται ανωτέρω και στην Παρ. </w:t>
      </w:r>
      <w:r w:rsidRPr="00B42F9C">
        <w:rPr>
          <w:rFonts w:cs="Tahoma"/>
          <w:lang w:val="el-GR"/>
        </w:rPr>
        <w:fldChar w:fldCharType="begin"/>
      </w:r>
      <w:r w:rsidRPr="00B42F9C">
        <w:rPr>
          <w:rFonts w:cs="Tahoma"/>
          <w:lang w:val="el-GR"/>
        </w:rPr>
        <w:instrText xml:space="preserve"> REF _Ref498502474 \r \h </w:instrText>
      </w:r>
      <w:r>
        <w:rPr>
          <w:rFonts w:cs="Tahoma"/>
          <w:lang w:val="el-GR"/>
        </w:rPr>
        <w:instrText xml:space="preserve"> \* MERGEFORMAT </w:instrText>
      </w:r>
      <w:r w:rsidRPr="00B42F9C">
        <w:rPr>
          <w:rFonts w:cs="Tahoma"/>
          <w:lang w:val="el-GR"/>
        </w:rPr>
      </w:r>
      <w:r w:rsidRPr="00B42F9C">
        <w:rPr>
          <w:rFonts w:cs="Tahoma"/>
          <w:lang w:val="el-GR"/>
        </w:rPr>
        <w:fldChar w:fldCharType="separate"/>
      </w:r>
      <w:r w:rsidR="00AE4CE1">
        <w:rPr>
          <w:rFonts w:cs="Tahoma"/>
          <w:cs/>
          <w:lang w:val="el-GR"/>
        </w:rPr>
        <w:t>‎</w:t>
      </w:r>
      <w:r w:rsidR="00AE4CE1">
        <w:rPr>
          <w:rFonts w:cs="Tahoma"/>
          <w:lang w:val="el-GR"/>
        </w:rPr>
        <w:t>1.1.2.3</w:t>
      </w:r>
      <w:r w:rsidRPr="00B42F9C">
        <w:rPr>
          <w:rFonts w:cs="Tahoma"/>
          <w:lang w:val="el-GR"/>
        </w:rPr>
        <w:fldChar w:fldCharType="end"/>
      </w:r>
      <w:r w:rsidRPr="00B42F9C">
        <w:rPr>
          <w:rFonts w:cs="Tahoma"/>
          <w:lang w:val="el-GR"/>
        </w:rPr>
        <w:t>. Για την προμήθεια αυτή θα πρέπει να λάβει υπόψη του τις γενικές και ειδικές κατά περίπτωση συνθήκες διαχείρισης αδειών χρήσης εμπορικού λογισμικού στο συγκεκριμένο περιβάλλον του G-</w:t>
      </w:r>
      <w:proofErr w:type="spellStart"/>
      <w:r w:rsidRPr="00B42F9C">
        <w:rPr>
          <w:rFonts w:cs="Tahoma"/>
          <w:lang w:val="el-GR"/>
        </w:rPr>
        <w:t>Cloud</w:t>
      </w:r>
      <w:proofErr w:type="spellEnd"/>
      <w:r w:rsidRPr="00B42F9C">
        <w:rPr>
          <w:rFonts w:cs="Tahoma"/>
          <w:lang w:val="el-GR"/>
        </w:rPr>
        <w:t>.</w:t>
      </w:r>
    </w:p>
    <w:p w14:paraId="70310E12" w14:textId="77777777" w:rsidR="00B42F9C" w:rsidRPr="00B42F9C" w:rsidRDefault="00B42F9C" w:rsidP="00B42F9C">
      <w:pPr>
        <w:spacing w:before="120"/>
        <w:rPr>
          <w:rFonts w:cs="Tahoma"/>
          <w:lang w:val="el-GR"/>
        </w:rPr>
      </w:pPr>
      <w:r w:rsidRPr="00B42F9C">
        <w:rPr>
          <w:rFonts w:cs="Tahoma"/>
          <w:lang w:val="el-GR"/>
        </w:rPr>
        <w:t>Περαιτέρω είναι, σημαντικό να ληφθούν υπόψη τα παρακάτω:</w:t>
      </w:r>
    </w:p>
    <w:p w14:paraId="24F5BDCE" w14:textId="77777777" w:rsidR="00B42F9C" w:rsidRPr="00B42F9C" w:rsidRDefault="00B42F9C" w:rsidP="002B50AD">
      <w:pPr>
        <w:numPr>
          <w:ilvl w:val="0"/>
          <w:numId w:val="39"/>
        </w:numPr>
        <w:spacing w:before="120"/>
        <w:ind w:left="714" w:hanging="357"/>
        <w:rPr>
          <w:rFonts w:cs="Tahoma"/>
          <w:lang w:val="el-GR"/>
        </w:rPr>
      </w:pPr>
      <w:r w:rsidRPr="00B42F9C">
        <w:rPr>
          <w:rFonts w:cs="Tahoma"/>
          <w:lang w:val="el-GR"/>
        </w:rPr>
        <w:t xml:space="preserve">Σε περίπτωση που κρίνεται ότι η χρήση του </w:t>
      </w:r>
      <w:proofErr w:type="spellStart"/>
      <w:r w:rsidRPr="00B42F9C">
        <w:rPr>
          <w:rFonts w:cs="Tahoma"/>
        </w:rPr>
        <w:t>vmWare</w:t>
      </w:r>
      <w:proofErr w:type="spellEnd"/>
      <w:r w:rsidRPr="00B42F9C">
        <w:rPr>
          <w:rFonts w:cs="Tahoma"/>
          <w:lang w:val="el-GR"/>
        </w:rPr>
        <w:t xml:space="preserve"> </w:t>
      </w:r>
      <w:r w:rsidRPr="00B42F9C">
        <w:rPr>
          <w:rFonts w:cs="Tahoma"/>
          <w:lang w:val="en-US"/>
        </w:rPr>
        <w:t>High</w:t>
      </w:r>
      <w:r w:rsidRPr="00B42F9C">
        <w:rPr>
          <w:rFonts w:cs="Tahoma"/>
          <w:lang w:val="el-GR"/>
        </w:rPr>
        <w:t xml:space="preserve"> </w:t>
      </w:r>
      <w:proofErr w:type="spellStart"/>
      <w:r w:rsidRPr="00B42F9C">
        <w:rPr>
          <w:rFonts w:cs="Tahoma"/>
          <w:lang w:val="en-US"/>
        </w:rPr>
        <w:t>Availabilty</w:t>
      </w:r>
      <w:proofErr w:type="spellEnd"/>
      <w:r w:rsidRPr="00B42F9C">
        <w:rPr>
          <w:rFonts w:cs="Tahoma"/>
          <w:lang w:val="el-GR"/>
        </w:rPr>
        <w:t xml:space="preserve"> δεν επαρκεί για τις ανάγκες υψηλής διαθεσιμότητας του φιλοξενούμενου συστήματος και πρέπει να εγκατασταθεί κάποια τεχνολογία </w:t>
      </w:r>
      <w:r w:rsidRPr="00B42F9C">
        <w:rPr>
          <w:rFonts w:cs="Tahoma"/>
        </w:rPr>
        <w:t>clustering</w:t>
      </w:r>
      <w:r w:rsidRPr="00B42F9C">
        <w:rPr>
          <w:rFonts w:cs="Tahoma"/>
          <w:lang w:val="el-GR"/>
        </w:rPr>
        <w:t xml:space="preserve">, είναι επιθυμητό αυτή να είναι συμβατή με το περιβάλλον Νέφους και να μην εμποδίζει την ελεύθερη μετακίνηση των εικονικών μηχανών μεταξύ των φυσικών εξυπηρετητών του </w:t>
      </w:r>
      <w:r w:rsidRPr="00B42F9C">
        <w:rPr>
          <w:rFonts w:cs="Tahoma"/>
        </w:rPr>
        <w:t>G</w:t>
      </w:r>
      <w:r w:rsidRPr="00B42F9C">
        <w:rPr>
          <w:rFonts w:cs="Tahoma"/>
          <w:lang w:val="el-GR"/>
        </w:rPr>
        <w:t>-</w:t>
      </w:r>
      <w:r w:rsidRPr="00B42F9C">
        <w:rPr>
          <w:rFonts w:cs="Tahoma"/>
        </w:rPr>
        <w:t>Cloud</w:t>
      </w:r>
      <w:r w:rsidRPr="00B42F9C">
        <w:rPr>
          <w:rFonts w:cs="Tahoma"/>
          <w:lang w:val="el-GR"/>
        </w:rPr>
        <w:t>. Ομοίως για διατάξεις Υψηλής Απόδοσης.</w:t>
      </w:r>
    </w:p>
    <w:p w14:paraId="027F45A8" w14:textId="77777777" w:rsidR="00B42F9C" w:rsidRPr="00B42F9C" w:rsidRDefault="00B42F9C" w:rsidP="002B50AD">
      <w:pPr>
        <w:numPr>
          <w:ilvl w:val="0"/>
          <w:numId w:val="39"/>
        </w:numPr>
        <w:spacing w:before="120"/>
        <w:ind w:left="714" w:hanging="357"/>
        <w:rPr>
          <w:rFonts w:cs="Tahoma"/>
          <w:lang w:val="el-GR"/>
        </w:rPr>
      </w:pPr>
      <w:r w:rsidRPr="00B42F9C">
        <w:rPr>
          <w:rFonts w:cs="Tahoma"/>
          <w:lang w:val="el-GR"/>
        </w:rPr>
        <w:t xml:space="preserve">Σε περίπτωση που δεν είναι εφικτό για κάποια </w:t>
      </w:r>
      <w:proofErr w:type="spellStart"/>
      <w:r w:rsidRPr="00B42F9C">
        <w:rPr>
          <w:rFonts w:cs="Tahoma"/>
          <w:lang w:val="el-GR"/>
        </w:rPr>
        <w:t>δομοστοιχεία</w:t>
      </w:r>
      <w:proofErr w:type="spellEnd"/>
      <w:r w:rsidRPr="00B42F9C">
        <w:rPr>
          <w:rFonts w:cs="Tahoma"/>
          <w:lang w:val="el-GR"/>
        </w:rPr>
        <w:t xml:space="preserve"> του Πληροφοριακού Συστήματος να παραχθούν αντίγραφα ασφαλείας με την μέθοδο του </w:t>
      </w:r>
      <w:r w:rsidRPr="00B42F9C">
        <w:rPr>
          <w:rFonts w:cs="Tahoma"/>
        </w:rPr>
        <w:t>Full</w:t>
      </w:r>
      <w:r w:rsidRPr="00B42F9C">
        <w:rPr>
          <w:rFonts w:cs="Tahoma"/>
          <w:lang w:val="el-GR"/>
        </w:rPr>
        <w:t xml:space="preserve"> </w:t>
      </w:r>
      <w:r w:rsidRPr="00B42F9C">
        <w:rPr>
          <w:rFonts w:cs="Tahoma"/>
        </w:rPr>
        <w:t>VM</w:t>
      </w:r>
      <w:r w:rsidRPr="00B42F9C">
        <w:rPr>
          <w:rFonts w:cs="Tahoma"/>
          <w:lang w:val="el-GR"/>
        </w:rPr>
        <w:t xml:space="preserve"> </w:t>
      </w:r>
      <w:r w:rsidRPr="00B42F9C">
        <w:rPr>
          <w:rFonts w:cs="Tahoma"/>
        </w:rPr>
        <w:t>Backup</w:t>
      </w:r>
      <w:r w:rsidRPr="00B42F9C">
        <w:rPr>
          <w:rFonts w:cs="Tahoma"/>
          <w:lang w:val="el-GR"/>
        </w:rPr>
        <w:t xml:space="preserve"> (π.χ. Βάσεις Δεδομένων), θα πρέπει να έχει υπάρξει μέριμνα από τον υποψήφιο Ανάδοχο για προμήθεια των απαραίτητων </w:t>
      </w:r>
      <w:r w:rsidRPr="00B42F9C">
        <w:rPr>
          <w:rFonts w:cs="Tahoma"/>
        </w:rPr>
        <w:t>Online</w:t>
      </w:r>
      <w:r w:rsidRPr="00B42F9C">
        <w:rPr>
          <w:rFonts w:cs="Tahoma"/>
          <w:lang w:val="el-GR"/>
        </w:rPr>
        <w:t xml:space="preserve"> </w:t>
      </w:r>
      <w:r w:rsidRPr="00B42F9C">
        <w:rPr>
          <w:rFonts w:cs="Tahoma"/>
        </w:rPr>
        <w:t>Backup</w:t>
      </w:r>
      <w:r w:rsidRPr="00B42F9C">
        <w:rPr>
          <w:rFonts w:cs="Tahoma"/>
          <w:lang w:val="el-GR"/>
        </w:rPr>
        <w:t xml:space="preserve"> </w:t>
      </w:r>
      <w:r w:rsidRPr="00B42F9C">
        <w:rPr>
          <w:rFonts w:cs="Tahoma"/>
        </w:rPr>
        <w:t>Agents</w:t>
      </w:r>
      <w:r w:rsidRPr="00B42F9C">
        <w:rPr>
          <w:rFonts w:cs="Tahoma"/>
          <w:lang w:val="el-GR"/>
        </w:rPr>
        <w:t xml:space="preserve"> για το </w:t>
      </w:r>
      <w:r w:rsidRPr="00B42F9C">
        <w:rPr>
          <w:rFonts w:cs="Tahoma"/>
        </w:rPr>
        <w:t>Symantec</w:t>
      </w:r>
      <w:r w:rsidRPr="00B42F9C">
        <w:rPr>
          <w:rFonts w:cs="Tahoma"/>
          <w:lang w:val="el-GR"/>
        </w:rPr>
        <w:t xml:space="preserve"> </w:t>
      </w:r>
      <w:proofErr w:type="spellStart"/>
      <w:r w:rsidRPr="00B42F9C">
        <w:rPr>
          <w:rFonts w:cs="Tahoma"/>
        </w:rPr>
        <w:t>Netbackup</w:t>
      </w:r>
      <w:proofErr w:type="spellEnd"/>
      <w:r w:rsidRPr="00B42F9C">
        <w:rPr>
          <w:rFonts w:cs="Tahoma"/>
          <w:lang w:val="el-GR"/>
        </w:rPr>
        <w:t xml:space="preserve"> που λειτουργεί στην υποδομή. </w:t>
      </w:r>
    </w:p>
    <w:p w14:paraId="679FEBE3" w14:textId="77777777" w:rsidR="00B42F9C" w:rsidRPr="00B42F9C" w:rsidRDefault="00B42F9C" w:rsidP="002B50AD">
      <w:pPr>
        <w:numPr>
          <w:ilvl w:val="0"/>
          <w:numId w:val="39"/>
        </w:numPr>
        <w:spacing w:before="120"/>
        <w:ind w:left="714" w:hanging="357"/>
        <w:rPr>
          <w:rFonts w:cs="Tahoma"/>
          <w:lang w:val="el-GR"/>
        </w:rPr>
      </w:pPr>
      <w:r w:rsidRPr="00B42F9C">
        <w:rPr>
          <w:rFonts w:cs="Tahoma"/>
          <w:lang w:val="el-GR"/>
        </w:rPr>
        <w:t xml:space="preserve">Σε περίπτωση που απαιτούνται πιστοποιητικά </w:t>
      </w:r>
      <w:r w:rsidRPr="00B42F9C">
        <w:rPr>
          <w:rFonts w:cs="Tahoma"/>
        </w:rPr>
        <w:t>SSL</w:t>
      </w:r>
      <w:r w:rsidRPr="00B42F9C">
        <w:rPr>
          <w:rFonts w:cs="Tahoma"/>
          <w:lang w:val="el-GR"/>
        </w:rPr>
        <w:t xml:space="preserve"> για την λειτουργία του Συστήματος ή την επικοινωνία με τρίτα, θα πρέπει να προσφερθούν από τον υποψήφιο Ανάδοχο. Δεν είναι εφικτή η χρήση των υφιστάμενων πιστοποιητικών του κυβερνητικού Νέφους γι’ αυτό τον σκοπό.</w:t>
      </w:r>
    </w:p>
    <w:p w14:paraId="7D294399" w14:textId="77777777" w:rsidR="00B42F9C" w:rsidRPr="00B42F9C" w:rsidRDefault="00B42F9C" w:rsidP="002B50AD">
      <w:pPr>
        <w:numPr>
          <w:ilvl w:val="0"/>
          <w:numId w:val="39"/>
        </w:numPr>
        <w:spacing w:before="120"/>
        <w:ind w:left="714" w:hanging="357"/>
        <w:rPr>
          <w:rFonts w:cs="Tahoma"/>
          <w:lang w:val="el-GR"/>
        </w:rPr>
      </w:pPr>
      <w:r w:rsidRPr="00B42F9C">
        <w:rPr>
          <w:rFonts w:cs="Tahoma"/>
          <w:lang w:val="el-GR"/>
        </w:rPr>
        <w:t>Είναι επιθυμητό η προτεινόμενη αρχιτεκτονική του Πληροφοριακού Συστήματος να εκμεταλλεύεται τις προσφερόμενες δυνατότητες και παροχές του Κυβερνητικού Νέφους, έτσι ώστε να είναι εφικτή η γρήγορη και εύκολη προσθήκη επιπλέον πόρων στο φιλοξενούμενο σύστημα (</w:t>
      </w:r>
      <w:r w:rsidRPr="00B42F9C">
        <w:rPr>
          <w:rFonts w:cs="Tahoma"/>
        </w:rPr>
        <w:t>scale</w:t>
      </w:r>
      <w:r w:rsidRPr="00B42F9C">
        <w:rPr>
          <w:rFonts w:cs="Tahoma"/>
          <w:lang w:val="el-GR"/>
        </w:rPr>
        <w:t>-</w:t>
      </w:r>
      <w:r w:rsidRPr="00B42F9C">
        <w:rPr>
          <w:rFonts w:cs="Tahoma"/>
        </w:rPr>
        <w:t>up</w:t>
      </w:r>
      <w:r w:rsidRPr="00B42F9C">
        <w:rPr>
          <w:rFonts w:cs="Tahoma"/>
          <w:lang w:val="el-GR"/>
        </w:rPr>
        <w:t xml:space="preserve"> &amp; </w:t>
      </w:r>
      <w:r w:rsidRPr="00B42F9C">
        <w:rPr>
          <w:rFonts w:cs="Tahoma"/>
        </w:rPr>
        <w:t>scale</w:t>
      </w:r>
      <w:r w:rsidRPr="00B42F9C">
        <w:rPr>
          <w:rFonts w:cs="Tahoma"/>
          <w:lang w:val="el-GR"/>
        </w:rPr>
        <w:t>-</w:t>
      </w:r>
      <w:r w:rsidRPr="00B42F9C">
        <w:rPr>
          <w:rFonts w:cs="Tahoma"/>
        </w:rPr>
        <w:t>out</w:t>
      </w:r>
      <w:r w:rsidRPr="00B42F9C">
        <w:rPr>
          <w:rFonts w:cs="Tahoma"/>
          <w:lang w:val="el-GR"/>
        </w:rPr>
        <w:t>) για κάλυψη μελλοντικών επιχειρησιακών αναγκών.</w:t>
      </w:r>
    </w:p>
    <w:p w14:paraId="33133726" w14:textId="500C39D8" w:rsidR="00B42F9C" w:rsidRPr="00B42F9C" w:rsidRDefault="00B42F9C" w:rsidP="00B42F9C">
      <w:pPr>
        <w:rPr>
          <w:rFonts w:eastAsia="SimSun"/>
          <w:lang w:val="el-GR"/>
        </w:rPr>
      </w:pPr>
      <w:r w:rsidRPr="00B42F9C">
        <w:rPr>
          <w:rFonts w:cs="Tahoma"/>
          <w:lang w:val="el-GR"/>
        </w:rPr>
        <w:t xml:space="preserve">Τέλος, επισημαίνεται ότι ο Ανάδοχος θα πρέπει να συμμορφώνεται με τους κανόνες της Πολιτικής Ασφάλειας </w:t>
      </w:r>
      <w:r w:rsidR="000C7699">
        <w:rPr>
          <w:rFonts w:cs="Tahoma"/>
          <w:lang w:val="el-GR"/>
        </w:rPr>
        <w:t>που ισχύει για</w:t>
      </w:r>
      <w:r w:rsidRPr="00B42F9C">
        <w:rPr>
          <w:rFonts w:cs="Tahoma"/>
          <w:lang w:val="el-GR"/>
        </w:rPr>
        <w:t xml:space="preserve"> όλα τα φιλοξενούμενα Πληροφοριακά Συστήματα στο Κυβερνητικό Υπολογιστικό Νέφος G-</w:t>
      </w:r>
      <w:proofErr w:type="spellStart"/>
      <w:r w:rsidRPr="00B42F9C">
        <w:rPr>
          <w:rFonts w:cs="Tahoma"/>
          <w:lang w:val="el-GR"/>
        </w:rPr>
        <w:t>Cloud</w:t>
      </w:r>
      <w:proofErr w:type="spellEnd"/>
      <w:r w:rsidRPr="00B42F9C">
        <w:rPr>
          <w:rFonts w:cs="Tahoma"/>
          <w:lang w:val="el-GR"/>
        </w:rPr>
        <w:t>, καθώς και να συμμορφώνεται με όλες τις απαραίτητες λειτουργικές απαιτήσεις που προκύπτουν στο πλαίσιο της Προγραμματικής Συμφωνίας Φιλοξενίας Έργου. Η Πολιτική Ασφάλειας θα δοθεί στον Ανάδοχο κατά την 1</w:t>
      </w:r>
      <w:r w:rsidRPr="00B42F9C">
        <w:rPr>
          <w:rFonts w:cs="Tahoma"/>
          <w:vertAlign w:val="superscript"/>
          <w:lang w:val="el-GR"/>
        </w:rPr>
        <w:t>η</w:t>
      </w:r>
      <w:r w:rsidRPr="00B42F9C">
        <w:rPr>
          <w:rFonts w:cs="Tahoma"/>
          <w:lang w:val="el-GR"/>
        </w:rPr>
        <w:t xml:space="preserve"> Φάση του Έργου.</w:t>
      </w:r>
    </w:p>
    <w:p w14:paraId="03377C4F" w14:textId="77777777" w:rsidR="008762E5" w:rsidRPr="00400EEE" w:rsidRDefault="008762E5" w:rsidP="002B50AD">
      <w:pPr>
        <w:pStyle w:val="Heading4"/>
        <w:numPr>
          <w:ilvl w:val="3"/>
          <w:numId w:val="130"/>
        </w:numPr>
        <w:tabs>
          <w:tab w:val="left" w:pos="1134"/>
        </w:tabs>
        <w:rPr>
          <w:rFonts w:ascii="Tahoma" w:hAnsi="Tahoma" w:cs="Tahoma"/>
          <w:szCs w:val="22"/>
          <w:lang w:val="el-GR"/>
        </w:rPr>
      </w:pPr>
      <w:bookmarkStart w:id="340" w:name="_Ref283494153"/>
      <w:bookmarkStart w:id="341" w:name="_Toc287601197"/>
      <w:bookmarkStart w:id="342" w:name="_Toc296328822"/>
      <w:bookmarkStart w:id="343" w:name="_Toc297727736"/>
      <w:bookmarkStart w:id="344" w:name="_Toc308006424"/>
      <w:bookmarkStart w:id="345" w:name="_Toc308007094"/>
      <w:bookmarkStart w:id="346" w:name="_Toc308177275"/>
      <w:bookmarkStart w:id="347" w:name="_Toc515972702"/>
      <w:bookmarkStart w:id="348" w:name="_Toc40458277"/>
      <w:proofErr w:type="spellStart"/>
      <w:r w:rsidRPr="00400EEE">
        <w:rPr>
          <w:rFonts w:ascii="Tahoma" w:hAnsi="Tahoma" w:cs="Tahoma"/>
          <w:szCs w:val="22"/>
          <w:lang w:val="el-GR"/>
        </w:rPr>
        <w:t>Διαλειτουργικότητα</w:t>
      </w:r>
      <w:bookmarkEnd w:id="340"/>
      <w:bookmarkEnd w:id="341"/>
      <w:bookmarkEnd w:id="342"/>
      <w:bookmarkEnd w:id="343"/>
      <w:bookmarkEnd w:id="344"/>
      <w:bookmarkEnd w:id="345"/>
      <w:bookmarkEnd w:id="346"/>
      <w:bookmarkEnd w:id="347"/>
      <w:bookmarkEnd w:id="348"/>
      <w:proofErr w:type="spellEnd"/>
    </w:p>
    <w:p w14:paraId="02A88B77" w14:textId="6623EA02" w:rsidR="008762E5" w:rsidRPr="008762E5" w:rsidRDefault="008762E5" w:rsidP="008762E5">
      <w:pPr>
        <w:spacing w:before="60" w:after="60"/>
        <w:rPr>
          <w:rFonts w:cs="Tahoma"/>
          <w:lang w:val="el-GR"/>
        </w:rPr>
      </w:pPr>
      <w:r w:rsidRPr="008762E5">
        <w:rPr>
          <w:rFonts w:cs="Tahoma"/>
          <w:lang w:val="el-GR"/>
        </w:rPr>
        <w:t xml:space="preserve">Στο πλαίσιο της στρατηγικής για την Ηλεκτρονική Διακυβέρνηση και λόγω του ρόλου του </w:t>
      </w:r>
      <w:bookmarkStart w:id="349" w:name="_Hlk517778108"/>
      <w:r>
        <w:rPr>
          <w:rFonts w:cs="Tahoma"/>
          <w:lang w:val="el-GR"/>
        </w:rPr>
        <w:t xml:space="preserve">Συστήματος </w:t>
      </w:r>
      <w:bookmarkEnd w:id="349"/>
      <w:r w:rsidR="00620C70" w:rsidRPr="00620C70">
        <w:rPr>
          <w:rFonts w:cs="Tahoma"/>
          <w:lang w:val="el-GR"/>
        </w:rPr>
        <w:t>Υποστήριξης διαδικασιών ενσωμάτωσης της Νομοθεσίας της Ε.Ε στο Ελληνικό Δίκαιο</w:t>
      </w:r>
      <w:r w:rsidRPr="008762E5">
        <w:rPr>
          <w:rFonts w:cs="Tahoma"/>
          <w:lang w:val="el-GR"/>
        </w:rPr>
        <w:t xml:space="preserve">, δίνεται ιδιαίτερη σημασία στην ανάπτυξη υπηρεσιών </w:t>
      </w:r>
      <w:proofErr w:type="spellStart"/>
      <w:r w:rsidRPr="008762E5">
        <w:rPr>
          <w:rFonts w:cs="Tahoma"/>
          <w:lang w:val="el-GR"/>
        </w:rPr>
        <w:t>διαλειτουργικής</w:t>
      </w:r>
      <w:proofErr w:type="spellEnd"/>
      <w:r w:rsidRPr="008762E5">
        <w:rPr>
          <w:rFonts w:cs="Tahoma"/>
          <w:lang w:val="el-GR"/>
        </w:rPr>
        <w:t xml:space="preserve"> εξυπηρέτησης, δηλαδή στην ανάπτυξη των απαραίτητων συνεργασιών μεταξύ συγκεκριμένων υπηρεσιών της Ελληνικής Δημόσιας Διοίκησης, οι οποίες παράγουν πρωτογενώς υπηρεσίες, καθώς και των απαραίτητων </w:t>
      </w:r>
      <w:proofErr w:type="spellStart"/>
      <w:r w:rsidRPr="008762E5">
        <w:rPr>
          <w:rFonts w:cs="Tahoma"/>
          <w:lang w:val="el-GR"/>
        </w:rPr>
        <w:t>διεπαφών</w:t>
      </w:r>
      <w:proofErr w:type="spellEnd"/>
      <w:r w:rsidRPr="008762E5">
        <w:rPr>
          <w:rFonts w:cs="Tahoma"/>
          <w:lang w:val="el-GR"/>
        </w:rPr>
        <w:t xml:space="preserve"> μεταξύ των πληροφοριακών τους συστημάτων. Συνεπώς η </w:t>
      </w:r>
      <w:proofErr w:type="spellStart"/>
      <w:r w:rsidRPr="008762E5">
        <w:rPr>
          <w:rFonts w:cs="Tahoma"/>
          <w:lang w:val="el-GR"/>
        </w:rPr>
        <w:t>διαλειτουργικότητα</w:t>
      </w:r>
      <w:proofErr w:type="spellEnd"/>
      <w:r w:rsidRPr="008762E5">
        <w:rPr>
          <w:rFonts w:cs="Tahoma"/>
          <w:lang w:val="el-GR"/>
        </w:rPr>
        <w:t xml:space="preserve"> αποτελεί μια κρίσιμη αλλά και σύνθετη συνιστώσα για την επιτυχή υλοποίηση και κυρίως αξιοποίηση του </w:t>
      </w:r>
      <w:r w:rsidR="00E25B5B">
        <w:rPr>
          <w:rFonts w:cs="Tahoma"/>
          <w:lang w:val="el-GR"/>
        </w:rPr>
        <w:t xml:space="preserve">Συστήματος </w:t>
      </w:r>
      <w:r w:rsidR="00620C70" w:rsidRPr="00620C70">
        <w:rPr>
          <w:rFonts w:cs="Tahoma"/>
          <w:lang w:val="el-GR"/>
        </w:rPr>
        <w:t>Υποστήριξης διαδικασιών ενσωμάτωσης της Νομοθεσίας της Ε.Ε στο Ελληνικό Δίκαιο</w:t>
      </w:r>
      <w:r w:rsidRPr="008762E5">
        <w:rPr>
          <w:rFonts w:cs="Tahoma"/>
          <w:lang w:val="el-GR"/>
        </w:rPr>
        <w:t xml:space="preserve">, που θα αναπτυχθεί στο πλαίσιο του παρόντος Έργου. </w:t>
      </w:r>
    </w:p>
    <w:p w14:paraId="16FB0085" w14:textId="77777777" w:rsidR="008762E5" w:rsidRPr="008762E5" w:rsidRDefault="008762E5" w:rsidP="008762E5">
      <w:pPr>
        <w:spacing w:before="120"/>
        <w:rPr>
          <w:rFonts w:cs="Tahoma"/>
          <w:lang w:val="el-GR"/>
        </w:rPr>
      </w:pPr>
      <w:r w:rsidRPr="008762E5">
        <w:rPr>
          <w:rFonts w:cs="Tahoma"/>
          <w:lang w:val="el-GR"/>
        </w:rPr>
        <w:t xml:space="preserve">Ο Ανάδοχος θα πρέπει να εξασφαλίσει τη </w:t>
      </w:r>
      <w:proofErr w:type="spellStart"/>
      <w:r w:rsidRPr="008762E5">
        <w:rPr>
          <w:rFonts w:cs="Tahoma"/>
          <w:lang w:val="el-GR"/>
        </w:rPr>
        <w:t>διαλειτουργικότητα</w:t>
      </w:r>
      <w:proofErr w:type="spellEnd"/>
      <w:r w:rsidRPr="008762E5">
        <w:rPr>
          <w:rFonts w:cs="Tahoma"/>
          <w:lang w:val="el-GR"/>
        </w:rPr>
        <w:t xml:space="preserve"> αφενός μεταξύ των λειτουργικών ενοτήτων (υποσυστημάτων) που θα αναπτυχθούν στο πλαίσιο του παρόντος έργου και αφετέρου μεταξύ συστημάτων τρίτων φορέων. Στο πλαίσιο αυτό θα πρέπει να προδιαγράψει στην προσφορά του τον τρόπο και τις τεχνολογίες με τις οποίες θα υλοποιήσει την </w:t>
      </w:r>
      <w:proofErr w:type="spellStart"/>
      <w:r w:rsidRPr="008762E5">
        <w:rPr>
          <w:rFonts w:cs="Tahoma"/>
          <w:lang w:val="el-GR"/>
        </w:rPr>
        <w:t>διαλειτουργικότητα</w:t>
      </w:r>
      <w:proofErr w:type="spellEnd"/>
      <w:r w:rsidRPr="008762E5">
        <w:rPr>
          <w:rFonts w:cs="Tahoma"/>
          <w:lang w:val="el-GR"/>
        </w:rPr>
        <w:t xml:space="preserve">. </w:t>
      </w:r>
    </w:p>
    <w:p w14:paraId="364F9FD7" w14:textId="77777777" w:rsidR="008762E5" w:rsidRPr="008762E5" w:rsidRDefault="008762E5" w:rsidP="008762E5">
      <w:pPr>
        <w:spacing w:before="120"/>
        <w:rPr>
          <w:rFonts w:cs="Tahoma"/>
          <w:lang w:val="el-GR"/>
        </w:rPr>
      </w:pPr>
      <w:r w:rsidRPr="008762E5">
        <w:rPr>
          <w:rFonts w:cs="Tahoma"/>
          <w:lang w:val="el-GR"/>
        </w:rPr>
        <w:t xml:space="preserve">Τεχνολογικά, η </w:t>
      </w:r>
      <w:proofErr w:type="spellStart"/>
      <w:r w:rsidRPr="008762E5">
        <w:rPr>
          <w:rFonts w:cs="Tahoma"/>
          <w:lang w:val="el-GR"/>
        </w:rPr>
        <w:t>διαλειτουργικότητα</w:t>
      </w:r>
      <w:proofErr w:type="spellEnd"/>
      <w:r w:rsidRPr="008762E5">
        <w:rPr>
          <w:rFonts w:cs="Tahoma"/>
          <w:lang w:val="el-GR"/>
        </w:rPr>
        <w:t xml:space="preserve"> αφορά στην ικανότητα του πληροφοριακού συστήματος για μεταφορά και χρήση της πληροφορίας – που αποθηκεύει, επεξεργάζεται και διακινεί - με άλλα πληροφοριακά συστήματα. Συγκεκριμένα αφορά:</w:t>
      </w:r>
    </w:p>
    <w:p w14:paraId="27B3CFCC" w14:textId="77777777" w:rsidR="008762E5" w:rsidRPr="008762E5" w:rsidRDefault="008762E5" w:rsidP="002B50AD">
      <w:pPr>
        <w:numPr>
          <w:ilvl w:val="0"/>
          <w:numId w:val="41"/>
        </w:numPr>
        <w:suppressAutoHyphens w:val="0"/>
        <w:spacing w:before="120" w:line="280" w:lineRule="atLeast"/>
        <w:rPr>
          <w:rFonts w:cs="Tahoma"/>
          <w:lang w:val="el-GR"/>
        </w:rPr>
      </w:pPr>
      <w:r w:rsidRPr="008762E5">
        <w:rPr>
          <w:rFonts w:cs="Tahoma"/>
          <w:lang w:val="el-GR"/>
        </w:rPr>
        <w:t xml:space="preserve">Μια σαφώς προσδιορισμένη και καθορισμένη μορφή για τις πληροφορίες (πρότυπα δόμησης της πληροφορίας/δεδομένων και της </w:t>
      </w:r>
      <w:proofErr w:type="spellStart"/>
      <w:r w:rsidRPr="008762E5">
        <w:rPr>
          <w:rFonts w:cs="Tahoma"/>
          <w:lang w:val="el-GR"/>
        </w:rPr>
        <w:t>μετα</w:t>
      </w:r>
      <w:proofErr w:type="spellEnd"/>
      <w:r w:rsidRPr="008762E5">
        <w:rPr>
          <w:rFonts w:cs="Tahoma"/>
          <w:lang w:val="el-GR"/>
        </w:rPr>
        <w:t>-πληροφορίας / δεδομένων)</w:t>
      </w:r>
    </w:p>
    <w:p w14:paraId="38377A76" w14:textId="77777777" w:rsidR="008762E5" w:rsidRPr="008762E5" w:rsidRDefault="008762E5" w:rsidP="002B50AD">
      <w:pPr>
        <w:numPr>
          <w:ilvl w:val="0"/>
          <w:numId w:val="41"/>
        </w:numPr>
        <w:suppressAutoHyphens w:val="0"/>
        <w:spacing w:before="120" w:line="280" w:lineRule="atLeast"/>
        <w:rPr>
          <w:rFonts w:cs="Tahoma"/>
          <w:lang w:val="el-GR"/>
        </w:rPr>
      </w:pPr>
      <w:r w:rsidRPr="008762E5">
        <w:rPr>
          <w:rFonts w:cs="Tahoma"/>
          <w:lang w:val="el-GR"/>
        </w:rPr>
        <w:t>Ένα σαφώς προσδιορισμένο και καθορισμένο τρόπο για την:</w:t>
      </w:r>
    </w:p>
    <w:p w14:paraId="4361C0EE" w14:textId="77777777" w:rsidR="008762E5" w:rsidRPr="008762E5" w:rsidRDefault="008762E5" w:rsidP="002B50AD">
      <w:pPr>
        <w:numPr>
          <w:ilvl w:val="1"/>
          <w:numId w:val="41"/>
        </w:numPr>
        <w:suppressAutoHyphens w:val="0"/>
        <w:spacing w:before="120" w:line="280" w:lineRule="atLeast"/>
        <w:rPr>
          <w:rFonts w:cs="Tahoma"/>
          <w:lang w:val="el-GR"/>
        </w:rPr>
      </w:pPr>
      <w:r w:rsidRPr="008762E5">
        <w:rPr>
          <w:rFonts w:cs="Tahoma"/>
          <w:lang w:val="el-GR"/>
        </w:rPr>
        <w:t>ανταλλαγή των πληροφοριών (τεχνολογίες επικοινωνιών και πρωτόκολλα με τα οποία μεταφέρεται η πληροφορία με την μορφή που καθορίζεται στο προηγούμενο σημείο)\</w:t>
      </w:r>
    </w:p>
    <w:p w14:paraId="18334FEB" w14:textId="77777777" w:rsidR="008762E5" w:rsidRPr="008762E5" w:rsidRDefault="008762E5" w:rsidP="002B50AD">
      <w:pPr>
        <w:numPr>
          <w:ilvl w:val="1"/>
          <w:numId w:val="41"/>
        </w:numPr>
        <w:suppressAutoHyphens w:val="0"/>
        <w:spacing w:before="120" w:line="280" w:lineRule="atLeast"/>
        <w:rPr>
          <w:rFonts w:cs="Tahoma"/>
          <w:lang w:val="el-GR"/>
        </w:rPr>
      </w:pPr>
      <w:r w:rsidRPr="008762E5">
        <w:rPr>
          <w:rFonts w:cs="Tahoma"/>
          <w:lang w:val="el-GR"/>
        </w:rPr>
        <w:t xml:space="preserve">πρόσβαση στις πληροφορίες και στα δεδομένα (ασφάλεια/ έλεγχος πρόσβασης δηλαδή τεχνολογίες που χρησιμοποιούνται για την προστασία των υπηρεσιών </w:t>
      </w:r>
      <w:proofErr w:type="spellStart"/>
      <w:r w:rsidRPr="008762E5">
        <w:rPr>
          <w:rFonts w:cs="Tahoma"/>
          <w:lang w:val="el-GR"/>
        </w:rPr>
        <w:t>διαλειτουργικότητας</w:t>
      </w:r>
      <w:proofErr w:type="spellEnd"/>
      <w:r w:rsidRPr="008762E5">
        <w:rPr>
          <w:rFonts w:cs="Tahoma"/>
          <w:lang w:val="el-GR"/>
        </w:rPr>
        <w:t>)</w:t>
      </w:r>
    </w:p>
    <w:p w14:paraId="038D9B9A" w14:textId="77777777" w:rsidR="008762E5" w:rsidRPr="008762E5" w:rsidRDefault="008762E5" w:rsidP="002B50AD">
      <w:pPr>
        <w:numPr>
          <w:ilvl w:val="1"/>
          <w:numId w:val="41"/>
        </w:numPr>
        <w:suppressAutoHyphens w:val="0"/>
        <w:spacing w:before="120" w:line="280" w:lineRule="atLeast"/>
        <w:rPr>
          <w:rFonts w:cs="Tahoma"/>
          <w:lang w:val="el-GR"/>
        </w:rPr>
      </w:pPr>
      <w:r w:rsidRPr="008762E5">
        <w:rPr>
          <w:rFonts w:cs="Tahoma"/>
          <w:lang w:val="el-GR"/>
        </w:rPr>
        <w:t xml:space="preserve">αναζήτηση των πληροφοριών και των δεδομένων (τεχνολογίες </w:t>
      </w:r>
      <w:proofErr w:type="spellStart"/>
      <w:r w:rsidRPr="008762E5">
        <w:rPr>
          <w:rFonts w:cs="Tahoma"/>
          <w:lang w:val="el-GR"/>
        </w:rPr>
        <w:t>μεταδεδομένων</w:t>
      </w:r>
      <w:proofErr w:type="spellEnd"/>
      <w:r w:rsidRPr="008762E5">
        <w:rPr>
          <w:rFonts w:cs="Tahoma"/>
          <w:lang w:val="el-GR"/>
        </w:rPr>
        <w:t xml:space="preserve">, καταλόγου ή άλλες που χρησιμοποιούνται για την αναζήτηση πληροφοριών στα πλαίσια των </w:t>
      </w:r>
      <w:proofErr w:type="spellStart"/>
      <w:r w:rsidRPr="008762E5">
        <w:rPr>
          <w:rFonts w:cs="Tahoma"/>
          <w:lang w:val="el-GR"/>
        </w:rPr>
        <w:t>διαλειτουργικών</w:t>
      </w:r>
      <w:proofErr w:type="spellEnd"/>
      <w:r w:rsidRPr="008762E5">
        <w:rPr>
          <w:rFonts w:cs="Tahoma"/>
          <w:lang w:val="el-GR"/>
        </w:rPr>
        <w:t xml:space="preserve"> υπηρεσιών)</w:t>
      </w:r>
    </w:p>
    <w:p w14:paraId="6A972362" w14:textId="77777777" w:rsidR="008762E5" w:rsidRPr="008762E5" w:rsidRDefault="008762E5" w:rsidP="008762E5">
      <w:pPr>
        <w:spacing w:before="60" w:after="60"/>
        <w:jc w:val="left"/>
        <w:rPr>
          <w:rFonts w:cs="Tahoma"/>
          <w:lang w:val="el-GR"/>
        </w:rPr>
      </w:pPr>
      <w:r w:rsidRPr="008762E5">
        <w:rPr>
          <w:rFonts w:cs="Tahoma"/>
          <w:lang w:val="el-GR"/>
        </w:rPr>
        <w:t>Κατά το σχεδιασμό και την υλοποίηση του Έργου θα πρέπει να ακολουθηθούν τα κάτωθι:</w:t>
      </w:r>
    </w:p>
    <w:p w14:paraId="43354888" w14:textId="77777777" w:rsidR="008762E5" w:rsidRPr="008762E5" w:rsidRDefault="008762E5" w:rsidP="002B50AD">
      <w:pPr>
        <w:numPr>
          <w:ilvl w:val="0"/>
          <w:numId w:val="40"/>
        </w:numPr>
        <w:suppressAutoHyphens w:val="0"/>
        <w:spacing w:before="60" w:after="60"/>
        <w:ind w:left="714" w:hanging="357"/>
        <w:rPr>
          <w:rFonts w:cs="Tahoma"/>
          <w:lang w:val="el-GR"/>
        </w:rPr>
      </w:pPr>
      <w:r w:rsidRPr="008762E5">
        <w:rPr>
          <w:rFonts w:cs="Tahoma"/>
          <w:szCs w:val="22"/>
          <w:lang w:val="el-GR"/>
        </w:rPr>
        <w:t xml:space="preserve">Η εναρμόνιση με τις αρχές σχεδίασης και τα τεχνολογικά πρότυπα του Πλαισίου </w:t>
      </w:r>
      <w:proofErr w:type="spellStart"/>
      <w:r w:rsidRPr="008762E5">
        <w:rPr>
          <w:rFonts w:cs="Tahoma"/>
          <w:szCs w:val="22"/>
          <w:lang w:val="el-GR"/>
        </w:rPr>
        <w:t>Διαλειτουργικότητας</w:t>
      </w:r>
      <w:proofErr w:type="spellEnd"/>
      <w:r w:rsidRPr="008762E5">
        <w:rPr>
          <w:rFonts w:cs="Tahoma"/>
          <w:szCs w:val="22"/>
          <w:lang w:val="el-GR"/>
        </w:rPr>
        <w:t xml:space="preserve"> &amp; Υπηρεσιών Ηλεκτρονικών Συναλλαγών (ΠΔ&amp;ΥΗΣ) (</w:t>
      </w:r>
      <w:r w:rsidRPr="008762E5">
        <w:rPr>
          <w:rFonts w:cs="Tahoma"/>
          <w:szCs w:val="22"/>
        </w:rPr>
        <w:t>http</w:t>
      </w:r>
      <w:r w:rsidRPr="008762E5">
        <w:rPr>
          <w:rFonts w:cs="Tahoma"/>
          <w:szCs w:val="22"/>
          <w:lang w:val="el-GR"/>
        </w:rPr>
        <w:t>://</w:t>
      </w:r>
      <w:r w:rsidRPr="008762E5">
        <w:rPr>
          <w:rFonts w:cs="Tahoma"/>
          <w:szCs w:val="22"/>
        </w:rPr>
        <w:t>www</w:t>
      </w:r>
      <w:r w:rsidRPr="008762E5">
        <w:rPr>
          <w:rFonts w:cs="Tahoma"/>
          <w:szCs w:val="22"/>
          <w:lang w:val="el-GR"/>
        </w:rPr>
        <w:t>.</w:t>
      </w:r>
      <w:r w:rsidRPr="008762E5">
        <w:rPr>
          <w:rFonts w:cs="Tahoma"/>
          <w:szCs w:val="22"/>
        </w:rPr>
        <w:t>e</w:t>
      </w:r>
      <w:r w:rsidRPr="008762E5">
        <w:rPr>
          <w:rFonts w:cs="Tahoma"/>
          <w:szCs w:val="22"/>
          <w:lang w:val="el-GR"/>
        </w:rPr>
        <w:t>-</w:t>
      </w:r>
      <w:r w:rsidRPr="008762E5">
        <w:rPr>
          <w:rFonts w:cs="Tahoma"/>
          <w:szCs w:val="22"/>
        </w:rPr>
        <w:t>gif</w:t>
      </w:r>
      <w:r w:rsidRPr="008762E5">
        <w:rPr>
          <w:rFonts w:cs="Tahoma"/>
          <w:szCs w:val="22"/>
          <w:lang w:val="el-GR"/>
        </w:rPr>
        <w:t>.</w:t>
      </w:r>
      <w:r w:rsidRPr="008762E5">
        <w:rPr>
          <w:rFonts w:cs="Tahoma"/>
          <w:szCs w:val="22"/>
        </w:rPr>
        <w:t>gov</w:t>
      </w:r>
      <w:r w:rsidRPr="008762E5">
        <w:rPr>
          <w:rFonts w:cs="Tahoma"/>
          <w:szCs w:val="22"/>
          <w:lang w:val="el-GR"/>
        </w:rPr>
        <w:t>.</w:t>
      </w:r>
      <w:r w:rsidRPr="008762E5">
        <w:rPr>
          <w:rFonts w:cs="Tahoma"/>
          <w:szCs w:val="22"/>
        </w:rPr>
        <w:t>gr</w:t>
      </w:r>
      <w:r w:rsidRPr="008762E5">
        <w:rPr>
          <w:rFonts w:cs="Tahoma"/>
          <w:szCs w:val="22"/>
          <w:lang w:val="el-GR"/>
        </w:rPr>
        <w:t>).</w:t>
      </w:r>
    </w:p>
    <w:p w14:paraId="6E2C72C1" w14:textId="77777777" w:rsidR="008762E5" w:rsidRPr="008762E5" w:rsidRDefault="008762E5" w:rsidP="002B50AD">
      <w:pPr>
        <w:numPr>
          <w:ilvl w:val="0"/>
          <w:numId w:val="40"/>
        </w:numPr>
        <w:suppressAutoHyphens w:val="0"/>
        <w:spacing w:before="60" w:after="60"/>
        <w:ind w:left="714" w:hanging="357"/>
        <w:rPr>
          <w:rFonts w:cs="Tahoma"/>
          <w:lang w:val="el-GR"/>
        </w:rPr>
      </w:pPr>
      <w:r w:rsidRPr="008762E5">
        <w:rPr>
          <w:rFonts w:cs="Tahoma"/>
          <w:lang w:val="el-GR"/>
        </w:rPr>
        <w:t xml:space="preserve">Θα πρέπει να υλοποιηθεί </w:t>
      </w:r>
      <w:r w:rsidRPr="008762E5">
        <w:rPr>
          <w:rFonts w:cs="Tahoma"/>
          <w:b/>
          <w:lang w:val="el-GR"/>
        </w:rPr>
        <w:t xml:space="preserve">σχήμα </w:t>
      </w:r>
      <w:proofErr w:type="spellStart"/>
      <w:r w:rsidRPr="008762E5">
        <w:rPr>
          <w:rFonts w:cs="Tahoma"/>
          <w:b/>
          <w:lang w:val="el-GR"/>
        </w:rPr>
        <w:t>διαλειτουργικότητας</w:t>
      </w:r>
      <w:proofErr w:type="spellEnd"/>
      <w:r w:rsidRPr="008762E5">
        <w:rPr>
          <w:rFonts w:cs="Tahoma"/>
          <w:lang w:val="el-GR"/>
        </w:rPr>
        <w:t>,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 Θα πρέπει να προβλεφθεί δηλαδή η δυνατότητα μεταφοράς των δεδομένων σε τρίτες εφαρμογές ή άλλες πλατφόρμες αποθήκευσης (</w:t>
      </w:r>
      <w:r w:rsidRPr="008762E5">
        <w:rPr>
          <w:rFonts w:cs="Tahoma"/>
        </w:rPr>
        <w:t>migration</w:t>
      </w:r>
      <w:r w:rsidRPr="008762E5">
        <w:rPr>
          <w:rFonts w:cs="Tahoma"/>
          <w:lang w:val="el-GR"/>
        </w:rPr>
        <w:t xml:space="preserve">), μέσω ανοικτών και διεθνώς αναγνωρισμένων προτύπων για την ανταλλαγή δεδομένων με άλλα πληροφοριακά συστήματα. Θα χρησιμοποιηθούν οι κάτωθι τεχνολογίες ανοικτών προτύπων (ή άλλες ισοδύναμες κατόπιν σχετικής τεκμηρίωσης) </w:t>
      </w:r>
    </w:p>
    <w:p w14:paraId="3A3B3ECA" w14:textId="77777777" w:rsidR="008762E5" w:rsidRPr="008762E5" w:rsidRDefault="008762E5" w:rsidP="008762E5">
      <w:pPr>
        <w:suppressAutoHyphens w:val="0"/>
        <w:spacing w:before="60" w:after="60"/>
        <w:ind w:left="709"/>
        <w:rPr>
          <w:rFonts w:cs="Tahoma"/>
          <w:lang w:val="el-GR"/>
        </w:rPr>
      </w:pPr>
      <w:r w:rsidRPr="008762E5">
        <w:rPr>
          <w:rFonts w:cs="Tahoma"/>
          <w:lang w:val="el-GR"/>
        </w:rPr>
        <w:t>Στην περίπτωση Web Services βασισμένων σε SOAP:</w:t>
      </w:r>
    </w:p>
    <w:p w14:paraId="0DE49BC9" w14:textId="77777777" w:rsidR="008762E5" w:rsidRPr="008762E5" w:rsidRDefault="008762E5" w:rsidP="002B50AD">
      <w:pPr>
        <w:numPr>
          <w:ilvl w:val="0"/>
          <w:numId w:val="33"/>
        </w:numPr>
        <w:tabs>
          <w:tab w:val="num" w:pos="1276"/>
        </w:tabs>
        <w:suppressAutoHyphens w:val="0"/>
        <w:spacing w:before="120"/>
        <w:ind w:left="1276" w:hanging="283"/>
        <w:rPr>
          <w:rFonts w:cs="Tahoma"/>
          <w:lang w:val="el-GR"/>
        </w:rPr>
      </w:pPr>
      <w:r w:rsidRPr="008762E5">
        <w:rPr>
          <w:rFonts w:cs="Tahoma"/>
        </w:rPr>
        <w:t>XML</w:t>
      </w:r>
      <w:r w:rsidRPr="008762E5">
        <w:rPr>
          <w:rFonts w:cs="Tahoma"/>
          <w:lang w:val="el-GR"/>
        </w:rPr>
        <w:t xml:space="preserve">, που περιλαμβάνει βασική </w:t>
      </w:r>
      <w:r w:rsidRPr="008762E5">
        <w:rPr>
          <w:rFonts w:cs="Tahoma"/>
        </w:rPr>
        <w:t>XML</w:t>
      </w:r>
      <w:r w:rsidRPr="008762E5">
        <w:rPr>
          <w:rFonts w:cs="Tahoma"/>
          <w:lang w:val="el-GR"/>
        </w:rPr>
        <w:t xml:space="preserve">, </w:t>
      </w:r>
      <w:r w:rsidRPr="008762E5">
        <w:rPr>
          <w:rFonts w:cs="Tahoma"/>
        </w:rPr>
        <w:t>XML</w:t>
      </w:r>
      <w:r w:rsidRPr="008762E5">
        <w:rPr>
          <w:rFonts w:cs="Tahoma"/>
          <w:lang w:val="el-GR"/>
        </w:rPr>
        <w:t xml:space="preserve"> </w:t>
      </w:r>
      <w:r w:rsidRPr="008762E5">
        <w:rPr>
          <w:rFonts w:cs="Tahoma"/>
        </w:rPr>
        <w:t>schemas</w:t>
      </w:r>
      <w:r w:rsidRPr="008762E5">
        <w:rPr>
          <w:rFonts w:cs="Tahoma"/>
          <w:lang w:val="el-GR"/>
        </w:rPr>
        <w:t xml:space="preserve"> και </w:t>
      </w:r>
      <w:r w:rsidRPr="008762E5">
        <w:rPr>
          <w:rFonts w:cs="Tahoma"/>
        </w:rPr>
        <w:t>XML</w:t>
      </w:r>
      <w:r w:rsidRPr="008762E5">
        <w:rPr>
          <w:rFonts w:cs="Tahoma"/>
          <w:lang w:val="el-GR"/>
        </w:rPr>
        <w:t xml:space="preserve"> </w:t>
      </w:r>
      <w:r w:rsidRPr="008762E5">
        <w:rPr>
          <w:rFonts w:cs="Tahoma"/>
        </w:rPr>
        <w:t>parsers</w:t>
      </w:r>
      <w:r w:rsidRPr="008762E5">
        <w:rPr>
          <w:rFonts w:cs="Tahoma"/>
          <w:lang w:val="el-GR"/>
        </w:rPr>
        <w:t>, για τη δόμηση/μορφοποίηση ανταλλασσόμενων δεδομένων</w:t>
      </w:r>
    </w:p>
    <w:p w14:paraId="16391DAD" w14:textId="77777777" w:rsidR="008762E5" w:rsidRPr="008762E5" w:rsidRDefault="008762E5" w:rsidP="002B50AD">
      <w:pPr>
        <w:numPr>
          <w:ilvl w:val="0"/>
          <w:numId w:val="33"/>
        </w:numPr>
        <w:tabs>
          <w:tab w:val="num" w:pos="1276"/>
        </w:tabs>
        <w:suppressAutoHyphens w:val="0"/>
        <w:spacing w:before="120"/>
        <w:ind w:left="1276" w:hanging="283"/>
        <w:rPr>
          <w:rFonts w:cs="Tahoma"/>
          <w:lang w:val="el-GR"/>
        </w:rPr>
      </w:pPr>
      <w:r w:rsidRPr="008762E5">
        <w:rPr>
          <w:rFonts w:cs="Tahoma"/>
        </w:rPr>
        <w:t>SOAP</w:t>
      </w:r>
      <w:r w:rsidRPr="008762E5">
        <w:rPr>
          <w:rFonts w:cs="Tahoma"/>
          <w:lang w:val="el-GR"/>
        </w:rPr>
        <w:t xml:space="preserve"> (</w:t>
      </w:r>
      <w:r w:rsidRPr="008762E5">
        <w:rPr>
          <w:rFonts w:cs="Tahoma"/>
        </w:rPr>
        <w:t>Simple</w:t>
      </w:r>
      <w:r w:rsidRPr="008762E5">
        <w:rPr>
          <w:rFonts w:cs="Tahoma"/>
          <w:lang w:val="el-GR"/>
        </w:rPr>
        <w:t xml:space="preserve"> </w:t>
      </w:r>
      <w:r w:rsidRPr="008762E5">
        <w:rPr>
          <w:rFonts w:cs="Tahoma"/>
        </w:rPr>
        <w:t>Object</w:t>
      </w:r>
      <w:r w:rsidRPr="008762E5">
        <w:rPr>
          <w:rFonts w:cs="Tahoma"/>
          <w:lang w:val="el-GR"/>
        </w:rPr>
        <w:t xml:space="preserve"> </w:t>
      </w:r>
      <w:r w:rsidRPr="008762E5">
        <w:rPr>
          <w:rFonts w:cs="Tahoma"/>
        </w:rPr>
        <w:t>Access</w:t>
      </w:r>
      <w:r w:rsidRPr="008762E5">
        <w:rPr>
          <w:rFonts w:cs="Tahoma"/>
          <w:lang w:val="el-GR"/>
        </w:rPr>
        <w:t xml:space="preserve"> </w:t>
      </w:r>
      <w:r w:rsidRPr="008762E5">
        <w:rPr>
          <w:rFonts w:cs="Tahoma"/>
        </w:rPr>
        <w:t>Protocol</w:t>
      </w:r>
      <w:r w:rsidRPr="008762E5">
        <w:rPr>
          <w:rFonts w:cs="Tahoma"/>
          <w:lang w:val="el-GR"/>
        </w:rPr>
        <w:t xml:space="preserve">), που αποτελεί ένα πρωτόκολλο (βασισμένο σε </w:t>
      </w:r>
      <w:r w:rsidRPr="008762E5">
        <w:rPr>
          <w:rFonts w:cs="Tahoma"/>
        </w:rPr>
        <w:t>XML</w:t>
      </w:r>
      <w:r w:rsidRPr="008762E5">
        <w:rPr>
          <w:rFonts w:cs="Tahoma"/>
          <w:lang w:val="el-GR"/>
        </w:rPr>
        <w:t xml:space="preserve">) για την ανταλλαγή δομημένης πληροφορίας μεταξύ εφαρμογών μέσω </w:t>
      </w:r>
      <w:r w:rsidRPr="008762E5">
        <w:rPr>
          <w:rFonts w:cs="Tahoma"/>
        </w:rPr>
        <w:t>web</w:t>
      </w:r>
      <w:r w:rsidRPr="008762E5">
        <w:rPr>
          <w:rFonts w:cs="Tahoma"/>
          <w:lang w:val="el-GR"/>
        </w:rPr>
        <w:t>-</w:t>
      </w:r>
      <w:r w:rsidRPr="008762E5">
        <w:rPr>
          <w:rFonts w:cs="Tahoma"/>
        </w:rPr>
        <w:t>services</w:t>
      </w:r>
    </w:p>
    <w:p w14:paraId="28343D68" w14:textId="77777777" w:rsidR="008762E5" w:rsidRPr="008762E5" w:rsidRDefault="008762E5" w:rsidP="002B50AD">
      <w:pPr>
        <w:numPr>
          <w:ilvl w:val="0"/>
          <w:numId w:val="33"/>
        </w:numPr>
        <w:tabs>
          <w:tab w:val="num" w:pos="1276"/>
        </w:tabs>
        <w:suppressAutoHyphens w:val="0"/>
        <w:spacing w:before="120"/>
        <w:ind w:left="1276" w:hanging="283"/>
        <w:rPr>
          <w:rFonts w:cs="Tahoma"/>
          <w:lang w:val="el-GR"/>
        </w:rPr>
      </w:pPr>
      <w:r w:rsidRPr="008762E5">
        <w:rPr>
          <w:rFonts w:cs="Tahoma"/>
        </w:rPr>
        <w:t>WSDL</w:t>
      </w:r>
      <w:r w:rsidRPr="008762E5">
        <w:rPr>
          <w:rFonts w:cs="Tahoma"/>
          <w:lang w:val="el-GR"/>
        </w:rPr>
        <w:t xml:space="preserve"> (</w:t>
      </w:r>
      <w:r w:rsidRPr="008762E5">
        <w:rPr>
          <w:rFonts w:cs="Tahoma"/>
        </w:rPr>
        <w:t>Web</w:t>
      </w:r>
      <w:r w:rsidRPr="008762E5">
        <w:rPr>
          <w:rFonts w:cs="Tahoma"/>
          <w:lang w:val="el-GR"/>
        </w:rPr>
        <w:t xml:space="preserve"> </w:t>
      </w:r>
      <w:r w:rsidRPr="008762E5">
        <w:rPr>
          <w:rFonts w:cs="Tahoma"/>
        </w:rPr>
        <w:t>Services</w:t>
      </w:r>
      <w:r w:rsidRPr="008762E5">
        <w:rPr>
          <w:rFonts w:cs="Tahoma"/>
          <w:lang w:val="el-GR"/>
        </w:rPr>
        <w:t xml:space="preserve"> </w:t>
      </w:r>
      <w:r w:rsidRPr="008762E5">
        <w:rPr>
          <w:rFonts w:cs="Tahoma"/>
        </w:rPr>
        <w:t>Description</w:t>
      </w:r>
      <w:r w:rsidRPr="008762E5">
        <w:rPr>
          <w:rFonts w:cs="Tahoma"/>
          <w:lang w:val="el-GR"/>
        </w:rPr>
        <w:t xml:space="preserve"> </w:t>
      </w:r>
      <w:r w:rsidRPr="008762E5">
        <w:rPr>
          <w:rFonts w:cs="Tahoma"/>
        </w:rPr>
        <w:t>Languages</w:t>
      </w:r>
      <w:r w:rsidRPr="008762E5">
        <w:rPr>
          <w:rFonts w:cs="Tahoma"/>
          <w:lang w:val="el-GR"/>
        </w:rPr>
        <w:t xml:space="preserve">) για την περιγραφή των μηνυμάτων, λειτουργιών και τις αντιστοιχήσεις πρωτοκόλλων των </w:t>
      </w:r>
      <w:r w:rsidRPr="008762E5">
        <w:rPr>
          <w:rFonts w:cs="Tahoma"/>
        </w:rPr>
        <w:t>web</w:t>
      </w:r>
      <w:r w:rsidRPr="008762E5">
        <w:rPr>
          <w:rFonts w:cs="Tahoma"/>
          <w:lang w:val="el-GR"/>
        </w:rPr>
        <w:t>-</w:t>
      </w:r>
      <w:r w:rsidRPr="008762E5">
        <w:rPr>
          <w:rFonts w:cs="Tahoma"/>
        </w:rPr>
        <w:t>services</w:t>
      </w:r>
      <w:r w:rsidRPr="008762E5">
        <w:rPr>
          <w:rFonts w:cs="Tahoma"/>
          <w:lang w:val="el-GR"/>
        </w:rPr>
        <w:t>.</w:t>
      </w:r>
    </w:p>
    <w:p w14:paraId="77248429" w14:textId="77777777" w:rsidR="008762E5" w:rsidRPr="008762E5" w:rsidRDefault="008762E5" w:rsidP="008762E5">
      <w:pPr>
        <w:suppressAutoHyphens w:val="0"/>
        <w:spacing w:before="60" w:after="60"/>
        <w:ind w:left="737"/>
        <w:rPr>
          <w:rFonts w:cs="Tahoma"/>
          <w:lang w:val="el-GR"/>
        </w:rPr>
      </w:pPr>
      <w:r w:rsidRPr="008762E5">
        <w:rPr>
          <w:rFonts w:cs="Tahoma"/>
          <w:lang w:val="el-GR"/>
        </w:rPr>
        <w:t>Στην περίπτωση Web Services βασισμένων σε REST:</w:t>
      </w:r>
    </w:p>
    <w:p w14:paraId="4EEF20BD" w14:textId="77777777" w:rsidR="008762E5" w:rsidRPr="008762E5" w:rsidRDefault="008762E5" w:rsidP="002B50AD">
      <w:pPr>
        <w:numPr>
          <w:ilvl w:val="1"/>
          <w:numId w:val="43"/>
        </w:numPr>
        <w:suppressAutoHyphens w:val="0"/>
        <w:spacing w:before="120"/>
        <w:rPr>
          <w:rFonts w:cs="Tahoma"/>
        </w:rPr>
      </w:pPr>
      <w:r w:rsidRPr="008762E5">
        <w:rPr>
          <w:rFonts w:cs="Tahoma"/>
        </w:rPr>
        <w:t>JSON over HTTP</w:t>
      </w:r>
    </w:p>
    <w:p w14:paraId="46C7D8A3" w14:textId="6EB2F7F3" w:rsidR="008762E5" w:rsidRPr="008762E5" w:rsidRDefault="008762E5" w:rsidP="002B50AD">
      <w:pPr>
        <w:numPr>
          <w:ilvl w:val="0"/>
          <w:numId w:val="40"/>
        </w:numPr>
        <w:suppressAutoHyphens w:val="0"/>
        <w:spacing w:before="60" w:after="60"/>
        <w:ind w:left="714" w:hanging="357"/>
        <w:rPr>
          <w:rFonts w:cs="Tahoma"/>
          <w:lang w:val="el-GR"/>
        </w:rPr>
      </w:pPr>
      <w:r w:rsidRPr="008762E5">
        <w:rPr>
          <w:rFonts w:cs="Tahoma"/>
          <w:lang w:val="el-GR"/>
        </w:rPr>
        <w:t>Ο Ανάδοχος</w:t>
      </w:r>
      <w:r w:rsidR="00E25B5B">
        <w:rPr>
          <w:rFonts w:cs="Tahoma"/>
          <w:lang w:val="el-GR"/>
        </w:rPr>
        <w:t xml:space="preserve"> του έργου, σε συνεργασία με το</w:t>
      </w:r>
      <w:r w:rsidRPr="008762E5">
        <w:rPr>
          <w:rFonts w:cs="Tahoma"/>
          <w:lang w:val="el-GR"/>
        </w:rPr>
        <w:t xml:space="preserve"> </w:t>
      </w:r>
      <w:r w:rsidR="00513603">
        <w:rPr>
          <w:rFonts w:cs="Tahoma"/>
          <w:lang w:val="el-GR"/>
        </w:rPr>
        <w:t xml:space="preserve">Υπουργείο </w:t>
      </w:r>
      <w:r w:rsidR="00CC632A">
        <w:rPr>
          <w:rFonts w:cs="Tahoma"/>
          <w:lang w:val="el-GR"/>
        </w:rPr>
        <w:t>Ψηφιακής Διακυβέρνησης</w:t>
      </w:r>
      <w:r w:rsidRPr="008762E5">
        <w:rPr>
          <w:rFonts w:cs="Tahoma"/>
          <w:lang w:val="el-GR"/>
        </w:rPr>
        <w:t xml:space="preserve"> και τον εκάστοτε Φορέα </w:t>
      </w:r>
      <w:proofErr w:type="spellStart"/>
      <w:r w:rsidRPr="008762E5">
        <w:rPr>
          <w:rFonts w:cs="Tahoma"/>
          <w:lang w:val="el-GR"/>
        </w:rPr>
        <w:t>Διαλειτουργικότητας</w:t>
      </w:r>
      <w:proofErr w:type="spellEnd"/>
      <w:r w:rsidRPr="008762E5">
        <w:rPr>
          <w:rFonts w:cs="Tahoma"/>
          <w:lang w:val="el-GR"/>
        </w:rPr>
        <w:t>, θα καθορίσουν τα δεδομένα που απαιτούνται για ανταλλαγή, καθώς και την μορφή αυτών.</w:t>
      </w:r>
    </w:p>
    <w:p w14:paraId="7BCEC738" w14:textId="04147BB5" w:rsidR="008762E5" w:rsidRPr="008762E5" w:rsidRDefault="008762E5" w:rsidP="002B50AD">
      <w:pPr>
        <w:numPr>
          <w:ilvl w:val="0"/>
          <w:numId w:val="40"/>
        </w:numPr>
        <w:suppressAutoHyphens w:val="0"/>
        <w:spacing w:before="60" w:after="60"/>
        <w:rPr>
          <w:rFonts w:cs="Tahoma"/>
          <w:lang w:val="el-GR"/>
        </w:rPr>
      </w:pPr>
      <w:r w:rsidRPr="008762E5">
        <w:rPr>
          <w:rFonts w:cs="Tahoma"/>
          <w:lang w:val="el-GR"/>
        </w:rPr>
        <w:t xml:space="preserve">Ο Ανάδοχος θα δημιουργήσει και θα δοκιμάζει τα σχετικά </w:t>
      </w:r>
      <w:proofErr w:type="spellStart"/>
      <w:r w:rsidRPr="008762E5">
        <w:rPr>
          <w:rFonts w:cs="Tahoma"/>
          <w:lang w:val="el-GR"/>
        </w:rPr>
        <w:t>APIs</w:t>
      </w:r>
      <w:proofErr w:type="spellEnd"/>
      <w:r w:rsidRPr="008762E5">
        <w:rPr>
          <w:rFonts w:cs="Tahoma"/>
          <w:lang w:val="el-GR"/>
        </w:rPr>
        <w:t xml:space="preserve"> που θα παραδίδει και θα εκπαιδεύε</w:t>
      </w:r>
      <w:r w:rsidR="00E25B5B">
        <w:rPr>
          <w:rFonts w:cs="Tahoma"/>
          <w:lang w:val="el-GR"/>
        </w:rPr>
        <w:t>ι στην χρήση τους τα στελέχη του</w:t>
      </w:r>
      <w:r w:rsidRPr="008762E5">
        <w:rPr>
          <w:rFonts w:cs="Tahoma"/>
          <w:lang w:val="el-GR"/>
        </w:rPr>
        <w:t xml:space="preserve"> </w:t>
      </w:r>
      <w:r w:rsidR="00513603">
        <w:rPr>
          <w:rFonts w:cs="Tahoma"/>
          <w:lang w:val="el-GR"/>
        </w:rPr>
        <w:t xml:space="preserve">Υπουργείου </w:t>
      </w:r>
      <w:r w:rsidR="00CC632A">
        <w:rPr>
          <w:rFonts w:cs="Tahoma"/>
          <w:lang w:val="el-GR"/>
        </w:rPr>
        <w:t>Ψηφιακής Διακυβέρνησης</w:t>
      </w:r>
      <w:r w:rsidRPr="008762E5">
        <w:rPr>
          <w:rFonts w:cs="Tahoma"/>
          <w:lang w:val="el-GR"/>
        </w:rPr>
        <w:t xml:space="preserve"> </w:t>
      </w:r>
      <w:proofErr w:type="spellStart"/>
      <w:r w:rsidRPr="008762E5">
        <w:rPr>
          <w:rFonts w:cs="Tahoma"/>
          <w:lang w:val="el-GR"/>
        </w:rPr>
        <w:t>π.χ</w:t>
      </w:r>
      <w:proofErr w:type="spellEnd"/>
      <w:r w:rsidRPr="008762E5">
        <w:rPr>
          <w:rFonts w:cs="Tahoma"/>
          <w:lang w:val="el-GR"/>
        </w:rPr>
        <w:t xml:space="preserve"> για την παροχή πληροφοριών σε τρίτους, και επίσης θα εφαρμόζει τα μέτρα ασφάλειας και πρόσβασης.</w:t>
      </w:r>
    </w:p>
    <w:p w14:paraId="46BD9FA9" w14:textId="7A8DC19F" w:rsidR="008762E5" w:rsidRPr="008762E5" w:rsidRDefault="008762E5" w:rsidP="002B50AD">
      <w:pPr>
        <w:numPr>
          <w:ilvl w:val="0"/>
          <w:numId w:val="40"/>
        </w:numPr>
        <w:suppressAutoHyphens w:val="0"/>
        <w:spacing w:before="60" w:after="60"/>
        <w:ind w:left="714" w:hanging="357"/>
        <w:rPr>
          <w:rFonts w:cs="Tahoma"/>
          <w:lang w:val="el-GR"/>
        </w:rPr>
      </w:pPr>
      <w:r w:rsidRPr="008762E5">
        <w:rPr>
          <w:rFonts w:cs="Tahoma"/>
          <w:lang w:val="el-GR"/>
        </w:rPr>
        <w:t xml:space="preserve">Εάν οι άλλοι φορείς έχουν δημιουργήσει σύγχρονες υποδομές </w:t>
      </w:r>
      <w:proofErr w:type="spellStart"/>
      <w:r w:rsidRPr="008762E5">
        <w:rPr>
          <w:rFonts w:cs="Tahoma"/>
          <w:lang w:val="el-GR"/>
        </w:rPr>
        <w:t>διαλειτουργικότητας</w:t>
      </w:r>
      <w:proofErr w:type="spellEnd"/>
      <w:r w:rsidRPr="008762E5">
        <w:rPr>
          <w:rFonts w:cs="Tahoma"/>
          <w:lang w:val="el-GR"/>
        </w:rPr>
        <w:t xml:space="preserve">, που περιλαμβάνουν τα δεδομένα που απαιτούνται για την λειτουργία του </w:t>
      </w:r>
      <w:r w:rsidR="00E25B5B">
        <w:rPr>
          <w:rFonts w:cs="Tahoma"/>
          <w:lang w:val="el-GR"/>
        </w:rPr>
        <w:t xml:space="preserve">Συστήματος </w:t>
      </w:r>
      <w:r w:rsidRPr="008762E5">
        <w:rPr>
          <w:rFonts w:cs="Tahoma"/>
          <w:lang w:val="el-GR"/>
        </w:rPr>
        <w:t>(</w:t>
      </w:r>
      <w:proofErr w:type="spellStart"/>
      <w:r w:rsidRPr="008762E5">
        <w:rPr>
          <w:rFonts w:cs="Tahoma"/>
          <w:lang w:val="el-GR"/>
        </w:rPr>
        <w:t>APIs</w:t>
      </w:r>
      <w:proofErr w:type="spellEnd"/>
      <w:r w:rsidRPr="008762E5">
        <w:rPr>
          <w:rFonts w:cs="Tahoma"/>
          <w:lang w:val="el-GR"/>
        </w:rPr>
        <w:t xml:space="preserve">, WS </w:t>
      </w:r>
      <w:proofErr w:type="spellStart"/>
      <w:r w:rsidRPr="008762E5">
        <w:rPr>
          <w:rFonts w:cs="Tahoma"/>
          <w:lang w:val="el-GR"/>
        </w:rPr>
        <w:t>κλπ</w:t>
      </w:r>
      <w:proofErr w:type="spellEnd"/>
      <w:r w:rsidRPr="008762E5">
        <w:rPr>
          <w:rFonts w:cs="Tahoma"/>
          <w:lang w:val="el-GR"/>
        </w:rPr>
        <w:t>), ο Ανάδοχος θα τις προσαρμόσει και θα τις ενσωματώσει στις διαδικασίες του ΟΠΣ.</w:t>
      </w:r>
    </w:p>
    <w:p w14:paraId="73A2FB05" w14:textId="77673E43" w:rsidR="008762E5" w:rsidRPr="008762E5" w:rsidRDefault="008762E5" w:rsidP="002B50AD">
      <w:pPr>
        <w:numPr>
          <w:ilvl w:val="0"/>
          <w:numId w:val="40"/>
        </w:numPr>
        <w:suppressAutoHyphens w:val="0"/>
        <w:spacing w:before="120" w:after="60"/>
        <w:ind w:left="737"/>
        <w:rPr>
          <w:rFonts w:cs="Tahoma"/>
          <w:lang w:val="el-GR"/>
        </w:rPr>
      </w:pPr>
      <w:r w:rsidRPr="008762E5">
        <w:rPr>
          <w:rFonts w:cs="Tahoma"/>
          <w:lang w:val="el-GR"/>
        </w:rPr>
        <w:t xml:space="preserve">Εάν οι άλλοι φορείς δεν έχουν έτοιμες υποδομές </w:t>
      </w:r>
      <w:proofErr w:type="spellStart"/>
      <w:r w:rsidRPr="008762E5">
        <w:rPr>
          <w:rFonts w:cs="Tahoma"/>
          <w:lang w:val="el-GR"/>
        </w:rPr>
        <w:t>διαλειτουργικότητας</w:t>
      </w:r>
      <w:proofErr w:type="spellEnd"/>
      <w:r w:rsidRPr="008762E5">
        <w:rPr>
          <w:rFonts w:cs="Tahoma"/>
          <w:lang w:val="el-GR"/>
        </w:rPr>
        <w:t>, ο Ανάδοχος θα πρέπει να υλοπο</w:t>
      </w:r>
      <w:r w:rsidR="00E25B5B">
        <w:rPr>
          <w:rFonts w:cs="Tahoma"/>
          <w:lang w:val="el-GR"/>
        </w:rPr>
        <w:t>ιήσει σε συνεργασία με το</w:t>
      </w:r>
      <w:r w:rsidRPr="008762E5">
        <w:rPr>
          <w:rFonts w:cs="Tahoma"/>
          <w:lang w:val="el-GR"/>
        </w:rPr>
        <w:t xml:space="preserve"> </w:t>
      </w:r>
      <w:r w:rsidR="00513603">
        <w:rPr>
          <w:rFonts w:cs="Tahoma"/>
          <w:lang w:val="el-GR"/>
        </w:rPr>
        <w:t xml:space="preserve">Υπουργείο </w:t>
      </w:r>
      <w:r w:rsidR="00CC632A">
        <w:rPr>
          <w:rFonts w:cs="Tahoma"/>
          <w:lang w:val="el-GR"/>
        </w:rPr>
        <w:t>Ψηφιακής Διακυβέρνησης</w:t>
      </w:r>
      <w:r w:rsidRPr="008762E5">
        <w:rPr>
          <w:rFonts w:cs="Tahoma"/>
          <w:lang w:val="el-GR"/>
        </w:rPr>
        <w:t xml:space="preserve"> και τον εκάστοτε Φορέα </w:t>
      </w:r>
      <w:proofErr w:type="spellStart"/>
      <w:r w:rsidRPr="008762E5">
        <w:rPr>
          <w:rFonts w:cs="Tahoma"/>
          <w:lang w:val="el-GR"/>
        </w:rPr>
        <w:t>Διαλειτουργικότητας</w:t>
      </w:r>
      <w:proofErr w:type="spellEnd"/>
      <w:r w:rsidRPr="008762E5">
        <w:rPr>
          <w:rFonts w:cs="Tahoma"/>
          <w:lang w:val="el-GR"/>
        </w:rPr>
        <w:t xml:space="preserve"> εναλλακτικούς τρόπους ανταλλαγής δεδομένων.  </w:t>
      </w:r>
    </w:p>
    <w:p w14:paraId="4E84ECD8" w14:textId="77777777" w:rsidR="008762E5" w:rsidRPr="008762E5" w:rsidRDefault="008762E5" w:rsidP="008762E5">
      <w:pPr>
        <w:spacing w:before="60" w:after="60"/>
        <w:rPr>
          <w:rFonts w:cs="Tahoma"/>
          <w:lang w:val="el-GR"/>
        </w:rPr>
      </w:pPr>
      <w:r w:rsidRPr="008762E5">
        <w:rPr>
          <w:rFonts w:cs="Tahoma"/>
          <w:lang w:val="el-GR"/>
        </w:rPr>
        <w:t xml:space="preserve">Στο πλαίσιο αυτό θα παρασχεθούν οι κατάλληλες </w:t>
      </w:r>
      <w:proofErr w:type="spellStart"/>
      <w:r w:rsidRPr="008762E5">
        <w:rPr>
          <w:rFonts w:cs="Tahoma"/>
          <w:b/>
          <w:lang w:val="el-GR"/>
        </w:rPr>
        <w:t>διεπαφές</w:t>
      </w:r>
      <w:proofErr w:type="spellEnd"/>
      <w:r w:rsidRPr="008762E5">
        <w:rPr>
          <w:rFonts w:cs="Tahoma"/>
          <w:lang w:val="el-GR"/>
        </w:rPr>
        <w:t xml:space="preserve"> (π.χ. επαρκώς τεκμηριωμένα </w:t>
      </w:r>
      <w:r w:rsidRPr="008762E5">
        <w:rPr>
          <w:rFonts w:cs="Tahoma"/>
        </w:rPr>
        <w:t>APIs</w:t>
      </w:r>
      <w:r w:rsidRPr="008762E5">
        <w:rPr>
          <w:rFonts w:cs="Tahoma"/>
          <w:lang w:val="el-GR"/>
        </w:rPr>
        <w:t xml:space="preserve"> - </w:t>
      </w:r>
      <w:r w:rsidRPr="008762E5">
        <w:rPr>
          <w:rFonts w:cs="Tahoma"/>
        </w:rPr>
        <w:t>Application</w:t>
      </w:r>
      <w:r w:rsidRPr="008762E5">
        <w:rPr>
          <w:rFonts w:cs="Tahoma"/>
          <w:lang w:val="el-GR"/>
        </w:rPr>
        <w:t xml:space="preserve"> </w:t>
      </w:r>
      <w:r w:rsidRPr="008762E5">
        <w:rPr>
          <w:rFonts w:cs="Tahoma"/>
        </w:rPr>
        <w:t>Programming</w:t>
      </w:r>
      <w:r w:rsidRPr="008762E5">
        <w:rPr>
          <w:rFonts w:cs="Tahoma"/>
          <w:lang w:val="el-GR"/>
        </w:rPr>
        <w:t xml:space="preserve"> </w:t>
      </w:r>
      <w:r w:rsidRPr="008762E5">
        <w:rPr>
          <w:rFonts w:cs="Tahoma"/>
        </w:rPr>
        <w:t>Interface</w:t>
      </w:r>
      <w:r w:rsidRPr="008762E5">
        <w:rPr>
          <w:rFonts w:cs="Tahoma"/>
          <w:lang w:val="el-GR"/>
        </w:rPr>
        <w:t>) τα οποία θα επιτρέπουν την ολοκλήρωση/ διασύνδεση με τρίτες εφαρμογές (</w:t>
      </w:r>
      <w:r w:rsidRPr="008762E5">
        <w:rPr>
          <w:rFonts w:cs="Tahoma"/>
        </w:rPr>
        <w:t>public</w:t>
      </w:r>
      <w:r w:rsidRPr="008762E5">
        <w:rPr>
          <w:rFonts w:cs="Tahoma"/>
          <w:lang w:val="el-GR"/>
        </w:rPr>
        <w:t xml:space="preserve"> </w:t>
      </w:r>
      <w:r w:rsidRPr="008762E5">
        <w:rPr>
          <w:rFonts w:cs="Tahoma"/>
        </w:rPr>
        <w:t>API</w:t>
      </w:r>
      <w:r w:rsidRPr="008762E5">
        <w:rPr>
          <w:rFonts w:cs="Tahoma"/>
          <w:lang w:val="el-GR"/>
        </w:rPr>
        <w:t>) ή/και άλλα Υποσυστήματα (</w:t>
      </w:r>
      <w:r w:rsidRPr="008762E5">
        <w:rPr>
          <w:rFonts w:cs="Tahoma"/>
        </w:rPr>
        <w:t>intranet</w:t>
      </w:r>
      <w:r w:rsidRPr="008762E5">
        <w:rPr>
          <w:rFonts w:cs="Tahoma"/>
          <w:lang w:val="el-GR"/>
        </w:rPr>
        <w:t xml:space="preserve"> </w:t>
      </w:r>
      <w:r w:rsidRPr="008762E5">
        <w:rPr>
          <w:rFonts w:cs="Tahoma"/>
        </w:rPr>
        <w:t>API</w:t>
      </w:r>
      <w:r w:rsidRPr="008762E5">
        <w:rPr>
          <w:rFonts w:cs="Tahoma"/>
          <w:lang w:val="el-GR"/>
        </w:rPr>
        <w:t xml:space="preserve">) και τα οποία θα υλοποιηθούν με </w:t>
      </w:r>
      <w:r w:rsidRPr="008762E5">
        <w:rPr>
          <w:rFonts w:cs="Tahoma"/>
        </w:rPr>
        <w:t>web</w:t>
      </w:r>
      <w:r w:rsidRPr="008762E5">
        <w:rPr>
          <w:rFonts w:cs="Tahoma"/>
          <w:lang w:val="el-GR"/>
        </w:rPr>
        <w:t xml:space="preserve"> </w:t>
      </w:r>
      <w:r w:rsidRPr="008762E5">
        <w:rPr>
          <w:rFonts w:cs="Tahoma"/>
        </w:rPr>
        <w:t>services</w:t>
      </w:r>
      <w:r w:rsidRPr="008762E5">
        <w:rPr>
          <w:rFonts w:cs="Tahoma"/>
          <w:lang w:val="el-GR"/>
        </w:rPr>
        <w:t xml:space="preserve"> (</w:t>
      </w:r>
      <w:r w:rsidRPr="008762E5">
        <w:rPr>
          <w:rFonts w:cs="Tahoma"/>
        </w:rPr>
        <w:t>SOAP</w:t>
      </w:r>
      <w:r w:rsidRPr="008762E5">
        <w:rPr>
          <w:rFonts w:cs="Tahoma"/>
          <w:lang w:val="el-GR"/>
        </w:rPr>
        <w:t xml:space="preserve">, </w:t>
      </w:r>
      <w:r w:rsidRPr="008762E5">
        <w:rPr>
          <w:rFonts w:cs="Tahoma"/>
        </w:rPr>
        <w:t>REST</w:t>
      </w:r>
      <w:r w:rsidRPr="008762E5">
        <w:rPr>
          <w:rFonts w:cs="Tahoma"/>
          <w:lang w:val="el-GR"/>
        </w:rPr>
        <w:t>, χωρίς να αποκλείονται άλλα πρωτόκολλα, εάν χρειαστεί).</w:t>
      </w:r>
    </w:p>
    <w:p w14:paraId="5C7F0863" w14:textId="77777777" w:rsidR="008762E5" w:rsidRPr="008762E5" w:rsidRDefault="008762E5" w:rsidP="008762E5">
      <w:pPr>
        <w:spacing w:before="120"/>
        <w:rPr>
          <w:rFonts w:cs="Tahoma"/>
          <w:lang w:val="el-GR"/>
        </w:rPr>
      </w:pPr>
      <w:r w:rsidRPr="008762E5">
        <w:rPr>
          <w:rFonts w:cs="Tahoma"/>
          <w:lang w:val="el-GR"/>
        </w:rPr>
        <w:t xml:space="preserve">Ο Ανάδοχος στο πλαίσιο του έργου θα κληθεί: </w:t>
      </w:r>
    </w:p>
    <w:p w14:paraId="1071A9B7" w14:textId="4A0CD7BC" w:rsidR="008762E5" w:rsidRPr="00617666" w:rsidRDefault="008762E5" w:rsidP="002B50AD">
      <w:pPr>
        <w:pStyle w:val="ListParagraph"/>
        <w:numPr>
          <w:ilvl w:val="0"/>
          <w:numId w:val="42"/>
        </w:numPr>
        <w:suppressAutoHyphens w:val="0"/>
        <w:spacing w:before="120" w:line="280" w:lineRule="atLeast"/>
        <w:rPr>
          <w:rFonts w:cs="Tahoma"/>
          <w:lang w:val="el-GR"/>
        </w:rPr>
      </w:pPr>
      <w:r w:rsidRPr="00617666">
        <w:rPr>
          <w:rFonts w:cs="Tahoma"/>
          <w:lang w:val="el-GR"/>
        </w:rPr>
        <w:t xml:space="preserve">να υλοποιήσει τη </w:t>
      </w:r>
      <w:proofErr w:type="spellStart"/>
      <w:r w:rsidRPr="00617666">
        <w:rPr>
          <w:rFonts w:cs="Tahoma"/>
          <w:lang w:val="el-GR"/>
        </w:rPr>
        <w:t>διαλειτουργικότητα</w:t>
      </w:r>
      <w:proofErr w:type="spellEnd"/>
      <w:r w:rsidRPr="00617666">
        <w:rPr>
          <w:rFonts w:cs="Tahoma"/>
          <w:lang w:val="el-GR"/>
        </w:rPr>
        <w:t xml:space="preserve"> σχετικά με: </w:t>
      </w:r>
    </w:p>
    <w:p w14:paraId="73888C99" w14:textId="47D2D7B2" w:rsidR="008762E5" w:rsidRPr="008762E5" w:rsidRDefault="008762E5" w:rsidP="002B50AD">
      <w:pPr>
        <w:numPr>
          <w:ilvl w:val="1"/>
          <w:numId w:val="42"/>
        </w:numPr>
        <w:suppressAutoHyphens w:val="0"/>
        <w:spacing w:before="120" w:line="280" w:lineRule="atLeast"/>
        <w:rPr>
          <w:rFonts w:cs="Tahoma"/>
          <w:lang w:val="el-GR"/>
        </w:rPr>
      </w:pPr>
      <w:r w:rsidRPr="008762E5">
        <w:rPr>
          <w:rFonts w:cs="Tahoma"/>
          <w:lang w:val="el-GR"/>
        </w:rPr>
        <w:t xml:space="preserve">τη διάθεση πληροφοριών του </w:t>
      </w:r>
      <w:r w:rsidR="00E25B5B">
        <w:rPr>
          <w:rFonts w:cs="Tahoma"/>
          <w:lang w:val="el-GR"/>
        </w:rPr>
        <w:t xml:space="preserve">Συστήματος </w:t>
      </w:r>
      <w:r w:rsidRPr="008762E5">
        <w:rPr>
          <w:rFonts w:cs="Tahoma"/>
          <w:lang w:val="el-GR"/>
        </w:rPr>
        <w:t xml:space="preserve">προς τα εξωτερικά συστήματα </w:t>
      </w:r>
    </w:p>
    <w:p w14:paraId="5886AF7C" w14:textId="7EA9B49B" w:rsidR="008762E5" w:rsidRPr="008762E5" w:rsidRDefault="008762E5" w:rsidP="002B50AD">
      <w:pPr>
        <w:numPr>
          <w:ilvl w:val="1"/>
          <w:numId w:val="42"/>
        </w:numPr>
        <w:suppressAutoHyphens w:val="0"/>
        <w:spacing w:before="120" w:line="280" w:lineRule="atLeast"/>
        <w:rPr>
          <w:rFonts w:cs="Tahoma"/>
          <w:lang w:val="el-GR"/>
        </w:rPr>
      </w:pPr>
      <w:r w:rsidRPr="008762E5">
        <w:rPr>
          <w:rFonts w:cs="Tahoma"/>
          <w:lang w:val="el-GR"/>
        </w:rPr>
        <w:t xml:space="preserve">την υποδοχή πληροφοριών από τα εξωτερικά συστήματα και εισαγωγή στο </w:t>
      </w:r>
      <w:r w:rsidR="00E25B5B">
        <w:rPr>
          <w:rFonts w:cs="Tahoma"/>
          <w:lang w:val="el-GR"/>
        </w:rPr>
        <w:t xml:space="preserve">Σύστημα </w:t>
      </w:r>
    </w:p>
    <w:p w14:paraId="55CD88F7" w14:textId="4F82A28E" w:rsidR="00C97284" w:rsidRPr="00610B61" w:rsidRDefault="00C97284" w:rsidP="002B50AD">
      <w:pPr>
        <w:numPr>
          <w:ilvl w:val="0"/>
          <w:numId w:val="42"/>
        </w:numPr>
        <w:suppressAutoHyphens w:val="0"/>
        <w:spacing w:before="120" w:line="280" w:lineRule="atLeast"/>
        <w:rPr>
          <w:rFonts w:cs="Tahoma"/>
          <w:lang w:val="el-GR"/>
        </w:rPr>
      </w:pPr>
      <w:r>
        <w:rPr>
          <w:rFonts w:cs="Tahoma"/>
          <w:lang w:val="el-GR"/>
        </w:rPr>
        <w:t xml:space="preserve">να υλοποιήσει υπηρεσίες ένταξης/ </w:t>
      </w:r>
      <w:r w:rsidRPr="00620C70">
        <w:rPr>
          <w:rFonts w:cs="Tahoma"/>
          <w:lang w:val="el-GR"/>
        </w:rPr>
        <w:t xml:space="preserve">προσαρμογής τουλάχιστον για </w:t>
      </w:r>
      <w:r w:rsidR="00620C70" w:rsidRPr="00620C70">
        <w:rPr>
          <w:rFonts w:cs="Tahoma"/>
          <w:lang w:val="el-GR"/>
        </w:rPr>
        <w:t>5</w:t>
      </w:r>
      <w:r w:rsidRPr="00620C70">
        <w:rPr>
          <w:rFonts w:cs="Tahoma"/>
          <w:lang w:val="el-GR"/>
        </w:rPr>
        <w:t xml:space="preserve"> τρίτα συστήματα </w:t>
      </w:r>
      <w:proofErr w:type="spellStart"/>
      <w:r w:rsidRPr="00620C70">
        <w:rPr>
          <w:rFonts w:cs="Tahoma"/>
          <w:lang w:val="el-GR"/>
        </w:rPr>
        <w:t>διαλειτουργικότητας</w:t>
      </w:r>
      <w:proofErr w:type="spellEnd"/>
      <w:r w:rsidR="00610B61" w:rsidRPr="00620C70">
        <w:rPr>
          <w:rFonts w:cs="Tahoma"/>
          <w:lang w:val="el-GR"/>
        </w:rPr>
        <w:t xml:space="preserve"> που θα αποτελέσουν κρίσιμη μάζα </w:t>
      </w:r>
      <w:r w:rsidRPr="00620C70">
        <w:rPr>
          <w:rFonts w:cs="Tahoma"/>
          <w:lang w:val="el-GR"/>
        </w:rPr>
        <w:t xml:space="preserve">για θέση σε λειτουργία του συστήματος </w:t>
      </w:r>
    </w:p>
    <w:p w14:paraId="42070316" w14:textId="06D5E4EF" w:rsidR="008762E5" w:rsidRPr="008762E5" w:rsidRDefault="008762E5" w:rsidP="002B50AD">
      <w:pPr>
        <w:numPr>
          <w:ilvl w:val="0"/>
          <w:numId w:val="42"/>
        </w:numPr>
        <w:suppressAutoHyphens w:val="0"/>
        <w:spacing w:before="120" w:line="280" w:lineRule="atLeast"/>
        <w:rPr>
          <w:rFonts w:cs="Tahoma"/>
          <w:lang w:val="el-GR"/>
        </w:rPr>
      </w:pPr>
      <w:r w:rsidRPr="008762E5">
        <w:rPr>
          <w:rFonts w:cs="Tahoma"/>
          <w:lang w:val="el-GR"/>
        </w:rPr>
        <w:t xml:space="preserve">να παρέχει, όποτε χρειασθεί, συμβουλευτικές υπηρεσίες προς τους Φορείς λειτουργίας των εξωτερικών συστημάτων, σχετικά με βέλτιστες πρακτικές για την επίτευξη </w:t>
      </w:r>
      <w:proofErr w:type="spellStart"/>
      <w:r w:rsidRPr="008762E5">
        <w:rPr>
          <w:rFonts w:cs="Tahoma"/>
          <w:lang w:val="el-GR"/>
        </w:rPr>
        <w:t>διαλειτουργικότητας</w:t>
      </w:r>
      <w:proofErr w:type="spellEnd"/>
      <w:r w:rsidRPr="008762E5">
        <w:rPr>
          <w:rFonts w:cs="Tahoma"/>
          <w:lang w:val="el-GR"/>
        </w:rPr>
        <w:t>.</w:t>
      </w:r>
    </w:p>
    <w:p w14:paraId="656BD192" w14:textId="23C82B6D" w:rsidR="00B42F9C" w:rsidRPr="00CD2786" w:rsidRDefault="008762E5" w:rsidP="008762E5">
      <w:pPr>
        <w:rPr>
          <w:rFonts w:eastAsia="SimSun" w:cs="Tahoma"/>
          <w:lang w:val="el-GR"/>
        </w:rPr>
      </w:pPr>
      <w:r w:rsidRPr="00CD2786">
        <w:rPr>
          <w:rFonts w:cs="Tahoma"/>
          <w:szCs w:val="22"/>
          <w:lang w:val="el-GR"/>
        </w:rPr>
        <w:t>Στο παραδοτέο «</w:t>
      </w:r>
      <w:r w:rsidR="00047355">
        <w:rPr>
          <w:rFonts w:cs="Tahoma"/>
          <w:szCs w:val="22"/>
          <w:lang w:val="el-GR"/>
        </w:rPr>
        <w:t xml:space="preserve"> </w:t>
      </w:r>
      <w:r w:rsidR="00047355">
        <w:rPr>
          <w:rFonts w:cs="Tahoma"/>
          <w:szCs w:val="22"/>
          <w:lang w:val="el-GR"/>
        </w:rPr>
        <w:fldChar w:fldCharType="begin"/>
      </w:r>
      <w:r w:rsidR="00047355">
        <w:rPr>
          <w:rFonts w:cs="Tahoma"/>
          <w:szCs w:val="22"/>
          <w:lang w:val="el-GR"/>
        </w:rPr>
        <w:instrText xml:space="preserve"> REF _Ref510088974 \r \h </w:instrText>
      </w:r>
      <w:r w:rsidR="00047355">
        <w:rPr>
          <w:rFonts w:cs="Tahoma"/>
          <w:szCs w:val="22"/>
          <w:lang w:val="el-GR"/>
        </w:rPr>
      </w:r>
      <w:r w:rsidR="00047355">
        <w:rPr>
          <w:rFonts w:cs="Tahoma"/>
          <w:szCs w:val="22"/>
          <w:lang w:val="el-GR"/>
        </w:rPr>
        <w:fldChar w:fldCharType="separate"/>
      </w:r>
      <w:r w:rsidR="00AE4CE1">
        <w:rPr>
          <w:rFonts w:cs="Tahoma"/>
          <w:szCs w:val="22"/>
          <w:cs/>
          <w:lang w:val="el-GR"/>
        </w:rPr>
        <w:t>‎</w:t>
      </w:r>
      <w:r w:rsidR="00AE4CE1">
        <w:rPr>
          <w:rFonts w:cs="Tahoma"/>
          <w:szCs w:val="22"/>
          <w:lang w:val="el-GR"/>
        </w:rPr>
        <w:t>Π1.15</w:t>
      </w:r>
      <w:r w:rsidR="00047355">
        <w:rPr>
          <w:rFonts w:cs="Tahoma"/>
          <w:szCs w:val="22"/>
          <w:lang w:val="el-GR"/>
        </w:rPr>
        <w:fldChar w:fldCharType="end"/>
      </w:r>
      <w:r w:rsidR="00047355">
        <w:rPr>
          <w:rFonts w:cs="Tahoma"/>
          <w:szCs w:val="22"/>
          <w:lang w:val="el-GR"/>
        </w:rPr>
        <w:t xml:space="preserve"> </w:t>
      </w:r>
      <w:r w:rsidR="00047355">
        <w:rPr>
          <w:rFonts w:cs="Tahoma"/>
          <w:szCs w:val="22"/>
          <w:lang w:val="el-GR"/>
        </w:rPr>
        <w:fldChar w:fldCharType="begin"/>
      </w:r>
      <w:r w:rsidR="00047355">
        <w:rPr>
          <w:rFonts w:cs="Tahoma"/>
          <w:szCs w:val="22"/>
          <w:lang w:val="el-GR"/>
        </w:rPr>
        <w:instrText xml:space="preserve"> REF _Ref510088974 \h </w:instrText>
      </w:r>
      <w:r w:rsidR="00047355">
        <w:rPr>
          <w:rFonts w:cs="Tahoma"/>
          <w:szCs w:val="22"/>
          <w:lang w:val="el-GR"/>
        </w:rPr>
      </w:r>
      <w:r w:rsidR="00047355">
        <w:rPr>
          <w:rFonts w:cs="Tahoma"/>
          <w:szCs w:val="22"/>
          <w:lang w:val="el-GR"/>
        </w:rPr>
        <w:fldChar w:fldCharType="separate"/>
      </w:r>
      <w:r w:rsidR="00AE4CE1">
        <w:rPr>
          <w:rFonts w:cs="Tahoma"/>
          <w:szCs w:val="22"/>
          <w:lang w:val="el-GR" w:eastAsia="en-US"/>
        </w:rPr>
        <w:t>Μελέτη</w:t>
      </w:r>
      <w:r w:rsidR="00AE4CE1" w:rsidRPr="00534523">
        <w:rPr>
          <w:rFonts w:cs="Tahoma"/>
          <w:szCs w:val="22"/>
          <w:lang w:val="el-GR" w:eastAsia="en-US"/>
        </w:rPr>
        <w:t xml:space="preserve"> </w:t>
      </w:r>
      <w:proofErr w:type="spellStart"/>
      <w:r w:rsidR="00AE4CE1" w:rsidRPr="00534523">
        <w:rPr>
          <w:rFonts w:cs="Tahoma"/>
          <w:szCs w:val="22"/>
          <w:lang w:val="el-GR" w:eastAsia="en-US"/>
        </w:rPr>
        <w:t>Διαλειτουργικότητας</w:t>
      </w:r>
      <w:proofErr w:type="spellEnd"/>
      <w:r w:rsidR="00AE4CE1" w:rsidRPr="00534523">
        <w:rPr>
          <w:rFonts w:cs="Tahoma"/>
          <w:szCs w:val="22"/>
          <w:lang w:val="el-GR" w:eastAsia="en-US"/>
        </w:rPr>
        <w:t xml:space="preserve"> και Διασύνδεσης του Συστήματος με τρίτα Συστήματα</w:t>
      </w:r>
      <w:r w:rsidR="00047355">
        <w:rPr>
          <w:rFonts w:cs="Tahoma"/>
          <w:szCs w:val="22"/>
          <w:lang w:val="el-GR"/>
        </w:rPr>
        <w:fldChar w:fldCharType="end"/>
      </w:r>
      <w:r w:rsidRPr="00CD2786">
        <w:rPr>
          <w:rFonts w:cs="Tahoma"/>
          <w:szCs w:val="22"/>
          <w:lang w:val="el-GR"/>
        </w:rPr>
        <w:t xml:space="preserve">» που θα </w:t>
      </w:r>
      <w:r w:rsidR="00CD2786" w:rsidRPr="00CD2786">
        <w:rPr>
          <w:rFonts w:cs="Tahoma"/>
          <w:szCs w:val="22"/>
          <w:lang w:val="el-GR"/>
        </w:rPr>
        <w:t>παραδοθεί</w:t>
      </w:r>
      <w:r w:rsidRPr="00CD2786">
        <w:rPr>
          <w:rFonts w:cs="Tahoma"/>
          <w:szCs w:val="22"/>
          <w:lang w:val="el-GR"/>
        </w:rPr>
        <w:t xml:space="preserve"> στο πλαίσιο της Φάσης </w:t>
      </w:r>
      <w:r w:rsidR="00CD2786" w:rsidRPr="00CD2786">
        <w:rPr>
          <w:rFonts w:cs="Tahoma"/>
          <w:b/>
          <w:iCs/>
          <w:lang w:val="el-GR"/>
        </w:rPr>
        <w:t>Φ1 με τίτλο «Μελέτη Εφαρμογής »</w:t>
      </w:r>
      <w:r w:rsidRPr="00CD2786">
        <w:rPr>
          <w:rFonts w:cs="Tahoma"/>
          <w:szCs w:val="22"/>
          <w:lang w:val="el-GR"/>
        </w:rPr>
        <w:t xml:space="preserve"> του Έργου, θα καθοριστούν επίσης θέματα όπως το είδος της πληροφορίας ή των υπηρεσιών που θα αντλούνται ή θα παρέχονται σε καθένα από τα παραπάνω συστήματα, καθώς και ο τρόπος ανταλλαγής της πληροφορίας/υπηρεσιών.</w:t>
      </w:r>
    </w:p>
    <w:p w14:paraId="6DD2FB1A" w14:textId="77777777" w:rsidR="00A23980" w:rsidRPr="00610B61" w:rsidRDefault="00A23980" w:rsidP="002B50AD">
      <w:pPr>
        <w:pStyle w:val="Heading4"/>
        <w:numPr>
          <w:ilvl w:val="3"/>
          <w:numId w:val="130"/>
        </w:numPr>
        <w:tabs>
          <w:tab w:val="left" w:pos="1134"/>
        </w:tabs>
        <w:rPr>
          <w:rFonts w:ascii="Tahoma" w:hAnsi="Tahoma" w:cs="Tahoma"/>
          <w:szCs w:val="22"/>
          <w:lang w:val="el-GR"/>
        </w:rPr>
      </w:pPr>
      <w:bookmarkStart w:id="350" w:name="_Ref507516453"/>
      <w:bookmarkStart w:id="351" w:name="_Ref507516462"/>
      <w:bookmarkStart w:id="352" w:name="_Ref508021822"/>
      <w:bookmarkStart w:id="353" w:name="_Ref508021829"/>
      <w:bookmarkStart w:id="354" w:name="_Ref509999829"/>
      <w:bookmarkStart w:id="355" w:name="_Toc515972703"/>
      <w:bookmarkStart w:id="356" w:name="_Toc40458278"/>
      <w:r w:rsidRPr="00610B61">
        <w:rPr>
          <w:rFonts w:ascii="Tahoma" w:hAnsi="Tahoma" w:cs="Tahoma"/>
          <w:szCs w:val="22"/>
          <w:lang w:val="el-GR"/>
        </w:rPr>
        <w:t>Ασφάλεια Συστήματος</w:t>
      </w:r>
      <w:bookmarkEnd w:id="350"/>
      <w:bookmarkEnd w:id="351"/>
      <w:bookmarkEnd w:id="352"/>
      <w:bookmarkEnd w:id="353"/>
      <w:r w:rsidRPr="00610B61">
        <w:rPr>
          <w:rFonts w:ascii="Tahoma" w:hAnsi="Tahoma" w:cs="Tahoma"/>
          <w:szCs w:val="22"/>
          <w:lang w:val="el-GR"/>
        </w:rPr>
        <w:t xml:space="preserve"> και Προστασία </w:t>
      </w:r>
      <w:proofErr w:type="spellStart"/>
      <w:r w:rsidRPr="00610B61">
        <w:rPr>
          <w:rFonts w:ascii="Tahoma" w:hAnsi="Tahoma" w:cs="Tahoma"/>
          <w:szCs w:val="22"/>
          <w:lang w:val="el-GR"/>
        </w:rPr>
        <w:t>Ιδιωτικότητας</w:t>
      </w:r>
      <w:bookmarkEnd w:id="354"/>
      <w:bookmarkEnd w:id="355"/>
      <w:bookmarkEnd w:id="356"/>
      <w:proofErr w:type="spellEnd"/>
    </w:p>
    <w:p w14:paraId="51F811F3" w14:textId="77777777" w:rsidR="00A23980" w:rsidRPr="00A23980" w:rsidRDefault="00A23980" w:rsidP="00A23980">
      <w:pPr>
        <w:spacing w:before="120"/>
        <w:rPr>
          <w:rFonts w:cs="Tahoma"/>
          <w:lang w:val="el-GR"/>
        </w:rPr>
      </w:pPr>
      <w:r w:rsidRPr="00A23980">
        <w:rPr>
          <w:rFonts w:cs="Tahoma"/>
          <w:lang w:val="el-GR"/>
        </w:rPr>
        <w:t>Κατά το σχεδιασμό του Έργου, ο Ανάδοχος θα πρέπει να λάβει ειδική μέριμνα και να δρομολογήσει τις κατάλληλες δράσεις για:</w:t>
      </w:r>
    </w:p>
    <w:p w14:paraId="34D57AB5" w14:textId="76261A8C" w:rsidR="00A23980" w:rsidRPr="00A23980" w:rsidRDefault="00A23980" w:rsidP="002B50AD">
      <w:pPr>
        <w:numPr>
          <w:ilvl w:val="0"/>
          <w:numId w:val="44"/>
        </w:numPr>
        <w:spacing w:before="120"/>
        <w:contextualSpacing/>
        <w:rPr>
          <w:rFonts w:cs="Tahoma"/>
          <w:lang w:val="el-GR"/>
        </w:rPr>
      </w:pPr>
      <w:r w:rsidRPr="00A23980">
        <w:rPr>
          <w:rFonts w:cs="Tahoma"/>
          <w:lang w:val="el-GR"/>
        </w:rPr>
        <w:t xml:space="preserve">την ασφάλεια του πληροφοριακού συστήματος (έτοιμου λογισμικού, εφαρμογών, μέσων και υποδομών στις οποίες  θα λειτουργεί το </w:t>
      </w:r>
      <w:r>
        <w:rPr>
          <w:rFonts w:cs="Tahoma"/>
          <w:lang w:val="el-GR"/>
        </w:rPr>
        <w:t xml:space="preserve">Σύστημα </w:t>
      </w:r>
      <w:r w:rsidR="00620C70" w:rsidRPr="00620C70">
        <w:rPr>
          <w:rFonts w:cs="Tahoma"/>
          <w:lang w:val="el-GR"/>
        </w:rPr>
        <w:t>Υποστήριξης διαδικασιών ενσωμάτωσης της Νομοθεσίας της Ε.Ε στο Ελληνικό Δίκαιο</w:t>
      </w:r>
      <w:r w:rsidR="00620C70" w:rsidRPr="00A23980">
        <w:rPr>
          <w:rFonts w:cs="Tahoma"/>
          <w:lang w:val="el-GR"/>
        </w:rPr>
        <w:t xml:space="preserve"> </w:t>
      </w:r>
      <w:r w:rsidRPr="00A23980">
        <w:rPr>
          <w:rFonts w:cs="Tahoma"/>
          <w:lang w:val="el-GR"/>
        </w:rPr>
        <w:t>(π.χ. εικονικός εξοπλισμός))</w:t>
      </w:r>
    </w:p>
    <w:p w14:paraId="7CD14D03" w14:textId="77777777" w:rsidR="00A23980" w:rsidRPr="00A23980" w:rsidRDefault="00A23980" w:rsidP="002B50AD">
      <w:pPr>
        <w:numPr>
          <w:ilvl w:val="0"/>
          <w:numId w:val="44"/>
        </w:numPr>
        <w:spacing w:before="120"/>
        <w:contextualSpacing/>
        <w:rPr>
          <w:rFonts w:cs="Tahoma"/>
          <w:lang w:val="el-GR"/>
        </w:rPr>
      </w:pPr>
      <w:r w:rsidRPr="00A23980">
        <w:rPr>
          <w:rFonts w:cs="Tahoma"/>
          <w:lang w:val="el-GR"/>
        </w:rPr>
        <w:t>την διασφάλιση της ακεραιότητας και της διαθεσιμότητας των υποκείμενων πληροφοριών,</w:t>
      </w:r>
    </w:p>
    <w:p w14:paraId="04847570" w14:textId="77777777" w:rsidR="00A23980" w:rsidRPr="00A23980" w:rsidRDefault="00A23980" w:rsidP="002B50AD">
      <w:pPr>
        <w:numPr>
          <w:ilvl w:val="0"/>
          <w:numId w:val="44"/>
        </w:numPr>
        <w:spacing w:before="120"/>
        <w:contextualSpacing/>
        <w:rPr>
          <w:rFonts w:cs="Tahoma"/>
          <w:lang w:val="el-GR"/>
        </w:rPr>
      </w:pPr>
      <w:r w:rsidRPr="00A23980">
        <w:rPr>
          <w:rFonts w:cs="Tahoma"/>
          <w:lang w:val="el-GR"/>
        </w:rPr>
        <w:t>την προστασία των προς επεξεργασία και αποθηκευμένων προσωπικών δεδομένων,</w:t>
      </w:r>
    </w:p>
    <w:p w14:paraId="6899FB37" w14:textId="6FB57014" w:rsidR="00A23980" w:rsidRPr="00A23980" w:rsidRDefault="00A23980" w:rsidP="00A23980">
      <w:pPr>
        <w:spacing w:before="120"/>
        <w:rPr>
          <w:rFonts w:cs="Tahoma"/>
          <w:lang w:val="el-GR"/>
        </w:rPr>
      </w:pPr>
      <w:r w:rsidRPr="00A23980">
        <w:rPr>
          <w:rFonts w:cs="Tahoma"/>
          <w:lang w:val="el-GR"/>
        </w:rPr>
        <w:t xml:space="preserve">αναζητώντας, εντοπίζοντας και εφαρμόζοντας με μεθοδικό τρόπο τα τεχνικά μέτρα και τις </w:t>
      </w:r>
      <w:proofErr w:type="spellStart"/>
      <w:r w:rsidRPr="00A23980">
        <w:rPr>
          <w:rFonts w:cs="Tahoma"/>
          <w:lang w:val="el-GR"/>
        </w:rPr>
        <w:t>οργανωτικο</w:t>
      </w:r>
      <w:proofErr w:type="spellEnd"/>
      <w:r w:rsidRPr="00A23980">
        <w:rPr>
          <w:rFonts w:cs="Tahoma"/>
          <w:lang w:val="el-GR"/>
        </w:rPr>
        <w:t xml:space="preserve">-διοικητικές διαδικασίες, οι οποίες θα προκύψουν από </w:t>
      </w:r>
      <w:r>
        <w:rPr>
          <w:rFonts w:cs="Tahoma"/>
          <w:lang w:val="el-GR"/>
        </w:rPr>
        <w:t xml:space="preserve">το παραδοτέο </w:t>
      </w:r>
      <w:r w:rsidR="00047355">
        <w:rPr>
          <w:rFonts w:cs="Tahoma"/>
          <w:lang w:val="el-GR"/>
        </w:rPr>
        <w:t>«</w:t>
      </w:r>
      <w:r w:rsidR="00047355">
        <w:rPr>
          <w:rFonts w:cs="Tahoma"/>
          <w:lang w:val="el-GR"/>
        </w:rPr>
        <w:fldChar w:fldCharType="begin"/>
      </w:r>
      <w:r w:rsidR="00047355">
        <w:rPr>
          <w:rFonts w:cs="Tahoma"/>
          <w:lang w:val="el-GR"/>
        </w:rPr>
        <w:instrText xml:space="preserve"> REF _Ref5717603 \r \h </w:instrText>
      </w:r>
      <w:r w:rsidR="00047355">
        <w:rPr>
          <w:rFonts w:cs="Tahoma"/>
          <w:lang w:val="el-GR"/>
        </w:rPr>
      </w:r>
      <w:r w:rsidR="00047355">
        <w:rPr>
          <w:rFonts w:cs="Tahoma"/>
          <w:lang w:val="el-GR"/>
        </w:rPr>
        <w:fldChar w:fldCharType="separate"/>
      </w:r>
      <w:r w:rsidR="00AE4CE1">
        <w:rPr>
          <w:rFonts w:cs="Tahoma"/>
          <w:cs/>
          <w:lang w:val="el-GR"/>
        </w:rPr>
        <w:t>‎</w:t>
      </w:r>
      <w:r w:rsidR="00AE4CE1">
        <w:rPr>
          <w:rFonts w:cs="Tahoma"/>
          <w:lang w:val="el-GR"/>
        </w:rPr>
        <w:t>Π1.17</w:t>
      </w:r>
      <w:r w:rsidR="00047355">
        <w:rPr>
          <w:rFonts w:cs="Tahoma"/>
          <w:lang w:val="el-GR"/>
        </w:rPr>
        <w:fldChar w:fldCharType="end"/>
      </w:r>
      <w:r w:rsidR="00047355">
        <w:rPr>
          <w:rFonts w:cs="Tahoma"/>
          <w:lang w:val="el-GR"/>
        </w:rPr>
        <w:t xml:space="preserve"> </w:t>
      </w:r>
      <w:r w:rsidR="00047355">
        <w:rPr>
          <w:rFonts w:cs="Tahoma"/>
          <w:lang w:val="el-GR"/>
        </w:rPr>
        <w:fldChar w:fldCharType="begin"/>
      </w:r>
      <w:r w:rsidR="00047355">
        <w:rPr>
          <w:rFonts w:cs="Tahoma"/>
          <w:lang w:val="el-GR"/>
        </w:rPr>
        <w:instrText xml:space="preserve"> REF _Ref5717603 \h </w:instrText>
      </w:r>
      <w:r w:rsidR="00047355">
        <w:rPr>
          <w:rFonts w:cs="Tahoma"/>
          <w:lang w:val="el-GR"/>
        </w:rPr>
      </w:r>
      <w:r w:rsidR="00047355">
        <w:rPr>
          <w:rFonts w:cs="Tahoma"/>
          <w:lang w:val="el-GR"/>
        </w:rPr>
        <w:fldChar w:fldCharType="separate"/>
      </w:r>
      <w:r w:rsidR="00AE4CE1" w:rsidRPr="00534523">
        <w:rPr>
          <w:rFonts w:cs="Tahoma"/>
          <w:szCs w:val="22"/>
          <w:lang w:val="el-GR" w:eastAsia="en-US"/>
        </w:rPr>
        <w:t>Μελέτη Ασφάλειας Συστήματος</w:t>
      </w:r>
      <w:r w:rsidR="00047355">
        <w:rPr>
          <w:rFonts w:cs="Tahoma"/>
          <w:lang w:val="el-GR"/>
        </w:rPr>
        <w:fldChar w:fldCharType="end"/>
      </w:r>
      <w:r w:rsidR="00047355">
        <w:rPr>
          <w:rFonts w:cs="Tahoma"/>
          <w:lang w:val="el-GR"/>
        </w:rPr>
        <w:t xml:space="preserve">» </w:t>
      </w:r>
      <w:r w:rsidRPr="00A23980">
        <w:rPr>
          <w:rFonts w:cs="Tahoma"/>
          <w:lang w:val="el-GR"/>
        </w:rPr>
        <w:t>που θα καταρτιστεί κατά τη</w:t>
      </w:r>
      <w:r>
        <w:rPr>
          <w:rFonts w:cs="Tahoma"/>
          <w:lang w:val="el-GR"/>
        </w:rPr>
        <w:t xml:space="preserve"> </w:t>
      </w:r>
      <w:r>
        <w:rPr>
          <w:rFonts w:cs="Tahoma"/>
          <w:szCs w:val="22"/>
          <w:lang w:val="el-GR"/>
        </w:rPr>
        <w:t>Φάση</w:t>
      </w:r>
      <w:r w:rsidRPr="00CD2786">
        <w:rPr>
          <w:rFonts w:cs="Tahoma"/>
          <w:szCs w:val="22"/>
          <w:lang w:val="el-GR"/>
        </w:rPr>
        <w:t xml:space="preserve"> </w:t>
      </w:r>
      <w:r w:rsidRPr="00CD2786">
        <w:rPr>
          <w:rFonts w:cs="Tahoma"/>
          <w:b/>
          <w:iCs/>
          <w:lang w:val="el-GR"/>
        </w:rPr>
        <w:t>Φ1 με τίτλο «Μελέτη Εφαρμογής»</w:t>
      </w:r>
      <w:r w:rsidRPr="00A23980">
        <w:rPr>
          <w:rFonts w:cs="Tahoma"/>
          <w:lang w:val="el-GR"/>
        </w:rPr>
        <w:t xml:space="preserve"> του Έργου, για το </w:t>
      </w:r>
      <w:r>
        <w:rPr>
          <w:rFonts w:cs="Tahoma"/>
          <w:lang w:val="el-GR"/>
        </w:rPr>
        <w:t xml:space="preserve">Σύστημα </w:t>
      </w:r>
      <w:r w:rsidR="00620C70" w:rsidRPr="00620C70">
        <w:rPr>
          <w:rFonts w:cs="Tahoma"/>
          <w:lang w:val="el-GR"/>
        </w:rPr>
        <w:t>Υποστήριξης διαδικασιών ενσωμάτωσης της Νομοθεσίας της Ε.Ε στο Ελληνικό Δίκαιο</w:t>
      </w:r>
      <w:r w:rsidRPr="00A23980">
        <w:rPr>
          <w:rFonts w:cs="Tahoma"/>
          <w:lang w:val="el-GR"/>
        </w:rPr>
        <w:t>.</w:t>
      </w:r>
    </w:p>
    <w:p w14:paraId="7647494A" w14:textId="77777777" w:rsidR="00A23980" w:rsidRPr="00A23980" w:rsidRDefault="00A23980" w:rsidP="00A23980">
      <w:pPr>
        <w:spacing w:before="120"/>
        <w:rPr>
          <w:rFonts w:cs="Tahoma"/>
          <w:lang w:val="el-GR"/>
        </w:rPr>
      </w:pPr>
      <w:r w:rsidRPr="00A23980">
        <w:rPr>
          <w:rFonts w:cs="Tahoma"/>
          <w:lang w:val="el-GR"/>
        </w:rPr>
        <w:t>Για το σχεδιασμό και την υλοποίηση των τεχνικών μέτρων ασφαλείας του Έργου, ο Ανάδοχος πρέπει να λάβει υπόψη του και να συμμορφωθεί με:</w:t>
      </w:r>
    </w:p>
    <w:p w14:paraId="27D393B2" w14:textId="77777777" w:rsidR="00A23980" w:rsidRPr="00A23980" w:rsidRDefault="00A23980" w:rsidP="002B50AD">
      <w:pPr>
        <w:numPr>
          <w:ilvl w:val="0"/>
          <w:numId w:val="44"/>
        </w:numPr>
        <w:spacing w:before="120"/>
        <w:ind w:left="714" w:hanging="357"/>
        <w:rPr>
          <w:rFonts w:cs="Tahoma"/>
          <w:lang w:val="el-GR"/>
        </w:rPr>
      </w:pPr>
      <w:r w:rsidRPr="00A23980">
        <w:rPr>
          <w:rFonts w:cs="Tahoma"/>
          <w:lang w:val="el-GR"/>
        </w:rPr>
        <w:t xml:space="preserve">το συναφές θεσμικό και κανονιστικό πλαίσιο που ισχύει (πχ. για το απόρρητο των επικοινωνιών – Ν. 4411/2016, Ν. 4070/2012, Ν. 3917/2011, Ν. 3674/2008, </w:t>
      </w:r>
      <w:proofErr w:type="spellStart"/>
      <w:r w:rsidRPr="00A23980">
        <w:rPr>
          <w:rFonts w:cs="Tahoma"/>
          <w:lang w:val="el-GR"/>
        </w:rPr>
        <w:t>κλπ</w:t>
      </w:r>
      <w:proofErr w:type="spellEnd"/>
      <w:r w:rsidRPr="00A23980">
        <w:rPr>
          <w:rFonts w:cs="Tahoma"/>
          <w:lang w:val="el-GR"/>
        </w:rPr>
        <w:t>, για την προστασία των προσωπικών δεδομένων - Γενικός Κανονισμός Προστασίας Προσωπικών Δεδομένων ΕΕ GDPR 2016, κλπ.)</w:t>
      </w:r>
    </w:p>
    <w:p w14:paraId="7AD5D838" w14:textId="77777777" w:rsidR="00A23980" w:rsidRPr="00A23980" w:rsidRDefault="00A23980" w:rsidP="002B50AD">
      <w:pPr>
        <w:numPr>
          <w:ilvl w:val="0"/>
          <w:numId w:val="44"/>
        </w:numPr>
        <w:spacing w:before="120"/>
        <w:ind w:left="714" w:hanging="357"/>
        <w:rPr>
          <w:rFonts w:cs="Tahoma"/>
          <w:lang w:val="el-GR"/>
        </w:rPr>
      </w:pPr>
      <w:r w:rsidRPr="00A23980">
        <w:rPr>
          <w:rFonts w:cs="Tahoma"/>
          <w:lang w:val="el-GR"/>
        </w:rPr>
        <w:t>τις βέλτιστες πρακτικές στο χώρο της Ασφάλειας στις ΤΠΕ (</w:t>
      </w:r>
      <w:proofErr w:type="spellStart"/>
      <w:r w:rsidRPr="00A23980">
        <w:rPr>
          <w:rFonts w:cs="Tahoma"/>
          <w:lang w:val="el-GR"/>
        </w:rPr>
        <w:t>best</w:t>
      </w:r>
      <w:proofErr w:type="spellEnd"/>
      <w:r w:rsidRPr="00A23980">
        <w:rPr>
          <w:rFonts w:cs="Tahoma"/>
          <w:lang w:val="el-GR"/>
        </w:rPr>
        <w:t xml:space="preserve"> </w:t>
      </w:r>
      <w:proofErr w:type="spellStart"/>
      <w:r w:rsidRPr="00A23980">
        <w:rPr>
          <w:rFonts w:cs="Tahoma"/>
          <w:lang w:val="el-GR"/>
        </w:rPr>
        <w:t>practices</w:t>
      </w:r>
      <w:proofErr w:type="spellEnd"/>
      <w:r w:rsidRPr="00A23980">
        <w:rPr>
          <w:rFonts w:cs="Tahoma"/>
          <w:lang w:val="el-GR"/>
        </w:rPr>
        <w:t>)</w:t>
      </w:r>
    </w:p>
    <w:p w14:paraId="78D4E443" w14:textId="77777777" w:rsidR="00A23980" w:rsidRPr="00A23980" w:rsidRDefault="00A23980" w:rsidP="002B50AD">
      <w:pPr>
        <w:numPr>
          <w:ilvl w:val="0"/>
          <w:numId w:val="44"/>
        </w:numPr>
        <w:spacing w:before="120"/>
        <w:ind w:left="714" w:hanging="357"/>
        <w:rPr>
          <w:rFonts w:cs="Tahoma"/>
          <w:lang w:val="el-GR"/>
        </w:rPr>
      </w:pPr>
      <w:r w:rsidRPr="00A23980">
        <w:rPr>
          <w:rFonts w:cs="Tahoma"/>
          <w:lang w:val="el-GR"/>
        </w:rPr>
        <w:t xml:space="preserve">τυχόν διεθνή de facto ή de </w:t>
      </w:r>
      <w:proofErr w:type="spellStart"/>
      <w:r w:rsidRPr="00A23980">
        <w:rPr>
          <w:rFonts w:cs="Tahoma"/>
          <w:lang w:val="el-GR"/>
        </w:rPr>
        <w:t>jure</w:t>
      </w:r>
      <w:proofErr w:type="spellEnd"/>
      <w:r w:rsidRPr="00A23980">
        <w:rPr>
          <w:rFonts w:cs="Tahoma"/>
          <w:lang w:val="el-GR"/>
        </w:rPr>
        <w:t xml:space="preserve"> σχετικά πρότυπα (π.χ. ISO/IEC 27001)</w:t>
      </w:r>
    </w:p>
    <w:p w14:paraId="1A45CB5D" w14:textId="77777777" w:rsidR="00A23980" w:rsidRPr="00A23980" w:rsidRDefault="00A23980" w:rsidP="002B50AD">
      <w:pPr>
        <w:numPr>
          <w:ilvl w:val="0"/>
          <w:numId w:val="44"/>
        </w:numPr>
        <w:spacing w:before="120"/>
        <w:ind w:left="714" w:hanging="357"/>
        <w:rPr>
          <w:rFonts w:cs="Tahoma"/>
          <w:lang w:val="el-GR"/>
        </w:rPr>
      </w:pPr>
      <w:r w:rsidRPr="00A23980">
        <w:rPr>
          <w:rFonts w:cs="Tahoma"/>
          <w:lang w:val="el-GR"/>
        </w:rPr>
        <w:t>την πολιτική ασφάλειας (και τις υποκείμενες προδιαγραφές και περιορισμούς) του G-</w:t>
      </w:r>
      <w:proofErr w:type="spellStart"/>
      <w:r w:rsidRPr="00A23980">
        <w:rPr>
          <w:rFonts w:cs="Tahoma"/>
          <w:lang w:val="el-GR"/>
        </w:rPr>
        <w:t>Cloud</w:t>
      </w:r>
      <w:proofErr w:type="spellEnd"/>
      <w:r w:rsidRPr="00A23980">
        <w:rPr>
          <w:rFonts w:cs="Tahoma"/>
          <w:lang w:val="el-GR"/>
        </w:rPr>
        <w:t xml:space="preserve"> και του δικτύου «ΣΥΖΕΥΞΙΣ».</w:t>
      </w:r>
    </w:p>
    <w:p w14:paraId="02976D5B" w14:textId="2B49F4B6" w:rsidR="00B42F9C" w:rsidRPr="00620C70" w:rsidRDefault="00A23980" w:rsidP="00A23980">
      <w:pPr>
        <w:rPr>
          <w:rFonts w:cs="Tahoma"/>
          <w:lang w:val="el-GR"/>
        </w:rPr>
      </w:pPr>
      <w:r w:rsidRPr="00A23980">
        <w:rPr>
          <w:rFonts w:cs="Tahoma"/>
          <w:lang w:val="el-GR"/>
        </w:rPr>
        <w:t xml:space="preserve">Τα τεχνικά μέτρα ασφάλειας θα υλοποιηθούν από τον Ανάδοχο στο πλαίσιο των προϊόντων και υπηρεσιών που θα έχει ήδη προσφέρει για το </w:t>
      </w:r>
      <w:r>
        <w:rPr>
          <w:rFonts w:cs="Tahoma"/>
          <w:lang w:val="el-GR"/>
        </w:rPr>
        <w:t>Σύστημα</w:t>
      </w:r>
      <w:r w:rsidRPr="00A23980">
        <w:rPr>
          <w:rFonts w:cs="Tahoma"/>
          <w:lang w:val="el-GR"/>
        </w:rPr>
        <w:t xml:space="preserve">. Ειδικότερα, ο Ανάδοχος θα πρέπει να φροντίσει για την προστασία της διαθεσιμότητας των συστημάτων, της ακεραιότητας και της διαθεσιμότητας των πληροφοριών. Η Πολιτική Ασφάλειας του συστήματος που θα αναπτυχθεί από τον Ανάδοχο, θα προσδιοριστεί αρχικώς με μεθοδικό και συστηματικό τρόπο, στο πλαίσιο της Φάσης </w:t>
      </w:r>
      <w:r>
        <w:rPr>
          <w:rFonts w:cs="Tahoma"/>
          <w:lang w:val="el-GR"/>
        </w:rPr>
        <w:t>Φ</w:t>
      </w:r>
      <w:r w:rsidRPr="00A23980">
        <w:rPr>
          <w:rFonts w:cs="Tahoma"/>
          <w:lang w:val="el-GR"/>
        </w:rPr>
        <w:t xml:space="preserve">1 του Έργου και θα </w:t>
      </w:r>
      <w:proofErr w:type="spellStart"/>
      <w:r w:rsidRPr="00A23980">
        <w:rPr>
          <w:rFonts w:cs="Tahoma"/>
          <w:lang w:val="el-GR"/>
        </w:rPr>
        <w:t>επικαιροποιείται</w:t>
      </w:r>
      <w:proofErr w:type="spellEnd"/>
      <w:r w:rsidRPr="00A23980">
        <w:rPr>
          <w:rFonts w:cs="Tahoma"/>
          <w:lang w:val="el-GR"/>
        </w:rPr>
        <w:t xml:space="preserve"> σύμφωνα με την παρούσα ή όποτε κρίνεται απαραίτητο από την ΕΠΠΕ του Έργου, καθ’ όλη τη διάρκεια υλοποίησής του. Η πολιτική ασφάλειας θα περιλαμβάνει τα τεχνικά μέτρα και τις </w:t>
      </w:r>
      <w:proofErr w:type="spellStart"/>
      <w:r w:rsidRPr="00A23980">
        <w:rPr>
          <w:rFonts w:cs="Tahoma"/>
          <w:lang w:val="el-GR"/>
        </w:rPr>
        <w:t>οργανωτικο</w:t>
      </w:r>
      <w:proofErr w:type="spellEnd"/>
      <w:r w:rsidRPr="00A23980">
        <w:rPr>
          <w:rFonts w:cs="Tahoma"/>
          <w:lang w:val="el-GR"/>
        </w:rPr>
        <w:t>-διοικητικές διαδικασίες</w:t>
      </w:r>
      <w:r>
        <w:rPr>
          <w:rFonts w:cs="Tahoma"/>
          <w:lang w:val="el-GR"/>
        </w:rPr>
        <w:t>,</w:t>
      </w:r>
      <w:r w:rsidRPr="00A23980">
        <w:rPr>
          <w:rFonts w:cs="Tahoma"/>
          <w:lang w:val="el-GR"/>
        </w:rPr>
        <w:t xml:space="preserve"> οι οποίες είναι αναγκαίες για την επαρκή ασφάλεια των πληροφοριών και εφαρμογών του </w:t>
      </w:r>
      <w:r>
        <w:rPr>
          <w:rFonts w:cs="Tahoma"/>
          <w:lang w:val="el-GR"/>
        </w:rPr>
        <w:t xml:space="preserve">Συστήματος </w:t>
      </w:r>
      <w:r w:rsidR="00620C70" w:rsidRPr="00620C70">
        <w:rPr>
          <w:rFonts w:cs="Tahoma"/>
          <w:lang w:val="el-GR"/>
        </w:rPr>
        <w:t>Υποστήριξης διαδικασιών ενσωμάτωσης της Νομοθεσίας της Ε.Ε στο Ελληνικό Δίκαιο</w:t>
      </w:r>
      <w:r w:rsidRPr="00A23980">
        <w:rPr>
          <w:rFonts w:cs="Tahoma"/>
          <w:lang w:val="el-GR"/>
        </w:rPr>
        <w:t>.</w:t>
      </w:r>
    </w:p>
    <w:p w14:paraId="064AE2E0" w14:textId="77777777" w:rsidR="00632D2F" w:rsidRPr="00C568CC" w:rsidRDefault="00632D2F" w:rsidP="002B50AD">
      <w:pPr>
        <w:pStyle w:val="Heading4"/>
        <w:numPr>
          <w:ilvl w:val="3"/>
          <w:numId w:val="130"/>
        </w:numPr>
        <w:tabs>
          <w:tab w:val="left" w:pos="1134"/>
        </w:tabs>
        <w:rPr>
          <w:rFonts w:ascii="Tahoma" w:hAnsi="Tahoma" w:cs="Tahoma"/>
          <w:szCs w:val="22"/>
          <w:lang w:val="el-GR"/>
        </w:rPr>
      </w:pPr>
      <w:bookmarkStart w:id="357" w:name="_Ref506987923"/>
      <w:bookmarkStart w:id="358" w:name="_Toc515972704"/>
      <w:bookmarkStart w:id="359" w:name="_Toc40458279"/>
      <w:bookmarkStart w:id="360" w:name="_Hlk514154603"/>
      <w:r w:rsidRPr="00C568CC">
        <w:rPr>
          <w:rFonts w:ascii="Tahoma" w:hAnsi="Tahoma" w:cs="Tahoma"/>
          <w:szCs w:val="22"/>
          <w:lang w:val="el-GR"/>
        </w:rPr>
        <w:t>Απόδοση Συστήματος</w:t>
      </w:r>
      <w:bookmarkEnd w:id="357"/>
      <w:bookmarkEnd w:id="358"/>
      <w:bookmarkEnd w:id="359"/>
      <w:r w:rsidRPr="00C568CC">
        <w:rPr>
          <w:rFonts w:ascii="Tahoma" w:hAnsi="Tahoma" w:cs="Tahoma"/>
          <w:szCs w:val="22"/>
          <w:lang w:val="el-GR"/>
        </w:rPr>
        <w:tab/>
      </w:r>
    </w:p>
    <w:bookmarkEnd w:id="360"/>
    <w:p w14:paraId="01EE624E" w14:textId="77777777" w:rsidR="00632D2F" w:rsidRPr="00632D2F" w:rsidRDefault="00632D2F" w:rsidP="00632D2F">
      <w:pPr>
        <w:spacing w:before="120"/>
        <w:rPr>
          <w:rFonts w:cs="Tahoma"/>
          <w:lang w:val="el-GR"/>
        </w:rPr>
      </w:pPr>
      <w:r w:rsidRPr="00632D2F">
        <w:rPr>
          <w:rFonts w:cs="Tahoma"/>
          <w:lang w:val="el-GR"/>
        </w:rPr>
        <w:t>Με στόχο την διασφάλιση της αποδοτικής λειτουργίας του συστήματος (σε επίπεδο υλικού και λογισμικού) βασική απαίτηση αποτελεί η πλήρωση της παρακάτω απαίτησης:</w:t>
      </w:r>
    </w:p>
    <w:p w14:paraId="313DF3EA" w14:textId="77777777" w:rsidR="00632D2F" w:rsidRPr="00632D2F" w:rsidRDefault="00632D2F" w:rsidP="002B50AD">
      <w:pPr>
        <w:numPr>
          <w:ilvl w:val="0"/>
          <w:numId w:val="45"/>
        </w:numPr>
        <w:spacing w:before="120"/>
        <w:contextualSpacing/>
        <w:rPr>
          <w:rFonts w:cs="Tahoma"/>
          <w:lang w:val="el-GR"/>
        </w:rPr>
      </w:pPr>
      <w:r w:rsidRPr="00632D2F">
        <w:rPr>
          <w:rFonts w:cs="Tahoma"/>
          <w:b/>
          <w:lang w:val="el-GR"/>
        </w:rPr>
        <w:t>Απόκριση</w:t>
      </w:r>
      <w:r w:rsidRPr="00632D2F">
        <w:rPr>
          <w:rFonts w:cs="Tahoma"/>
          <w:lang w:val="el-GR"/>
        </w:rPr>
        <w:t>: Οι λειτουργίες του συστήματος πρέπει να έχουν χρόνο απόκρισης εντός ολίγων δευτερολέπτων, όπως αυτή εξειδικεύεται στη συνέχεια, εκτός εξαιρετικών περιπτώσεων για τις οποίες ο χρήστης θα ενημερώνεται κατάλληλα (στο χρόνο απόκρισης δεν συμπεριλαμβάνεται ο χρόνος καθυστέρησης που οφείλεται στο δίκτυο).</w:t>
      </w:r>
    </w:p>
    <w:p w14:paraId="30C31B53" w14:textId="109209B6" w:rsidR="00632D2F" w:rsidRPr="00632D2F" w:rsidRDefault="00632D2F" w:rsidP="00632D2F">
      <w:pPr>
        <w:spacing w:before="120"/>
        <w:rPr>
          <w:rFonts w:cs="Tahoma"/>
          <w:lang w:val="el-GR"/>
        </w:rPr>
      </w:pPr>
      <w:r w:rsidRPr="00632D2F">
        <w:rPr>
          <w:rFonts w:cs="Tahoma"/>
          <w:lang w:val="el-GR"/>
        </w:rPr>
        <w:t>Στη συνέχεια παρατίθεται μία λίστα από απαιτήσεις σχετικά την απόδοση του συστήματος και πιο συγκεκριμένα τον μέγιστο χρόνο απόκρισης του συστήματος υπό συνθήκες ορισμένου φόρτου.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w:t>
      </w:r>
      <w:proofErr w:type="spellStart"/>
      <w:r w:rsidRPr="00632D2F">
        <w:rPr>
          <w:rFonts w:cs="Tahoma"/>
          <w:lang w:val="el-GR"/>
        </w:rPr>
        <w:t>acceptance</w:t>
      </w:r>
      <w:proofErr w:type="spellEnd"/>
      <w:r w:rsidRPr="00632D2F">
        <w:rPr>
          <w:rFonts w:cs="Tahoma"/>
          <w:lang w:val="el-GR"/>
        </w:rPr>
        <w:t xml:space="preserve"> </w:t>
      </w:r>
      <w:proofErr w:type="spellStart"/>
      <w:r w:rsidRPr="00632D2F">
        <w:rPr>
          <w:rFonts w:cs="Tahoma"/>
          <w:lang w:val="el-GR"/>
        </w:rPr>
        <w:t>tests</w:t>
      </w:r>
      <w:proofErr w:type="spellEnd"/>
      <w:r w:rsidRPr="00632D2F">
        <w:rPr>
          <w:rFonts w:cs="Tahoma"/>
          <w:lang w:val="el-GR"/>
        </w:rPr>
        <w:t xml:space="preserve">). Ο Ανάδοχος κατά τη </w:t>
      </w:r>
      <w:r w:rsidRPr="00632D2F">
        <w:rPr>
          <w:rFonts w:cs="Tahoma"/>
          <w:b/>
          <w:lang w:val="el-GR"/>
        </w:rPr>
        <w:t>Φάση</w:t>
      </w:r>
      <w:r w:rsidR="00F05DBC" w:rsidRPr="00F05DBC">
        <w:rPr>
          <w:rFonts w:cs="Tahoma"/>
          <w:b/>
          <w:lang w:val="el-GR"/>
        </w:rPr>
        <w:t xml:space="preserve"> Φ1 με τίτλο «Μελέτη Εφαρμογής»</w:t>
      </w:r>
      <w:r w:rsidR="00F05DBC">
        <w:rPr>
          <w:rFonts w:cs="Tahoma"/>
          <w:lang w:val="el-GR"/>
        </w:rPr>
        <w:t xml:space="preserve"> του Έργου</w:t>
      </w:r>
      <w:r w:rsidRPr="00632D2F">
        <w:rPr>
          <w:rFonts w:cs="Tahoma"/>
          <w:lang w:val="el-GR"/>
        </w:rPr>
        <w:t xml:space="preserve"> οφείλει να εξειδικεύσει και να παρουσιάσει αναλυτικά τη μεθοδολογία διενέργειας ελέγχων απόδοσης του συστήματος.</w:t>
      </w:r>
    </w:p>
    <w:p w14:paraId="47FC1565" w14:textId="77777777" w:rsidR="00632D2F" w:rsidRPr="00632D2F" w:rsidRDefault="00632D2F" w:rsidP="00632D2F">
      <w:pPr>
        <w:spacing w:before="120"/>
        <w:rPr>
          <w:rFonts w:cs="Tahoma"/>
          <w:lang w:val="el-GR"/>
        </w:rPr>
      </w:pPr>
      <w:r w:rsidRPr="00632D2F">
        <w:rPr>
          <w:rFonts w:cs="Tahoma"/>
          <w:lang w:val="el-GR"/>
        </w:rPr>
        <w:t>Αναφορικά με τις απαιτήσεις για την απόδοση του συστήματος θεωρείται ότι οι μέγιστοι αποδεκτοί χρόνοι απόκρισης περιλαμβάνουν τον χρόνο που απαιτείται από τη στιγμή της αποστολής του αιτήματος προς εξυπηρέτηση μέχρι την τελική παρουσίαση των αποτελεσμάτων στον υπολογιστή ενός χρήστη κι αφορούν συναλλαγές σε επίπεδο εφαρμογής των ακόλουθων τύπων (για επικοινωνία σε περιβάλλον τοπικού δικτύου):</w:t>
      </w:r>
    </w:p>
    <w:p w14:paraId="2CCDA028" w14:textId="77777777" w:rsidR="00632D2F" w:rsidRPr="00632D2F" w:rsidRDefault="00632D2F" w:rsidP="002B50AD">
      <w:pPr>
        <w:numPr>
          <w:ilvl w:val="0"/>
          <w:numId w:val="45"/>
        </w:numPr>
        <w:spacing w:before="120"/>
        <w:contextualSpacing/>
        <w:rPr>
          <w:rFonts w:cs="Tahoma"/>
          <w:lang w:val="el-GR"/>
        </w:rPr>
      </w:pPr>
      <w:r w:rsidRPr="00632D2F">
        <w:rPr>
          <w:rFonts w:cs="Tahoma"/>
          <w:lang w:val="el-GR"/>
        </w:rPr>
        <w:t>Απλές ερωτήσεις (που εμπλέκουν το πολύ δύο πίνακες)</w:t>
      </w:r>
    </w:p>
    <w:p w14:paraId="6785D78D" w14:textId="77777777" w:rsidR="00632D2F" w:rsidRPr="00632D2F" w:rsidRDefault="00632D2F" w:rsidP="002B50AD">
      <w:pPr>
        <w:numPr>
          <w:ilvl w:val="0"/>
          <w:numId w:val="45"/>
        </w:numPr>
        <w:spacing w:before="120"/>
        <w:contextualSpacing/>
        <w:rPr>
          <w:rFonts w:cs="Tahoma"/>
          <w:lang w:val="el-GR"/>
        </w:rPr>
      </w:pPr>
      <w:r w:rsidRPr="00632D2F">
        <w:rPr>
          <w:rFonts w:cs="Tahoma"/>
          <w:lang w:val="el-GR"/>
        </w:rPr>
        <w:t>Σύνθετες ερωτήσεις (που εμπλέκουν περισσότερους από δύο πίνακες)</w:t>
      </w:r>
    </w:p>
    <w:p w14:paraId="14AB1ED5" w14:textId="77777777" w:rsidR="00632D2F" w:rsidRPr="00632D2F" w:rsidRDefault="00632D2F" w:rsidP="002B50AD">
      <w:pPr>
        <w:numPr>
          <w:ilvl w:val="0"/>
          <w:numId w:val="45"/>
        </w:numPr>
        <w:spacing w:before="120"/>
        <w:contextualSpacing/>
        <w:rPr>
          <w:rFonts w:cs="Tahoma"/>
          <w:lang w:val="el-GR"/>
        </w:rPr>
      </w:pPr>
      <w:r w:rsidRPr="00632D2F">
        <w:rPr>
          <w:rFonts w:cs="Tahoma"/>
          <w:lang w:val="el-GR"/>
        </w:rPr>
        <w:t xml:space="preserve">Δημιουργία αναφορών έτοιμων προς εκτύπωση </w:t>
      </w:r>
    </w:p>
    <w:p w14:paraId="03CA865B" w14:textId="77777777" w:rsidR="00632D2F" w:rsidRPr="00632D2F" w:rsidRDefault="00632D2F" w:rsidP="002B50AD">
      <w:pPr>
        <w:numPr>
          <w:ilvl w:val="0"/>
          <w:numId w:val="45"/>
        </w:numPr>
        <w:spacing w:before="120"/>
        <w:contextualSpacing/>
        <w:rPr>
          <w:rFonts w:cs="Tahoma"/>
          <w:lang w:val="el-GR"/>
        </w:rPr>
      </w:pPr>
      <w:r w:rsidRPr="00632D2F">
        <w:rPr>
          <w:rFonts w:cs="Tahoma"/>
          <w:lang w:val="el-GR"/>
        </w:rPr>
        <w:t xml:space="preserve">Κινήσεις ανταλλαγής αρχείων τυπικού μεγέθους (μικρότερου των 3 </w:t>
      </w:r>
      <w:proofErr w:type="spellStart"/>
      <w:r w:rsidRPr="00632D2F">
        <w:rPr>
          <w:rFonts w:cs="Tahoma"/>
          <w:lang w:val="el-GR"/>
        </w:rPr>
        <w:t>ΜΒytes</w:t>
      </w:r>
      <w:proofErr w:type="spellEnd"/>
      <w:r w:rsidRPr="00632D2F">
        <w:rPr>
          <w:rFonts w:cs="Tahoma"/>
          <w:lang w:val="el-GR"/>
        </w:rPr>
        <w:t xml:space="preserve"> – η ακριβής τιμή θα προδιαγραφεί κατά την πορεία υλοποίησης του Έργου με τη συνδρομή του Φορέα) και προς τις δύο κατευθύνσεις (από και προς το σύστημα)</w:t>
      </w:r>
    </w:p>
    <w:p w14:paraId="0B9114A6" w14:textId="77777777" w:rsidR="00632D2F" w:rsidRPr="00632D2F" w:rsidRDefault="00632D2F" w:rsidP="00632D2F">
      <w:pPr>
        <w:spacing w:before="120"/>
        <w:rPr>
          <w:rFonts w:cs="Tahoma"/>
          <w:lang w:val="el-GR"/>
        </w:rPr>
      </w:pPr>
      <w:r w:rsidRPr="00632D2F">
        <w:rPr>
          <w:rFonts w:cs="Tahoma"/>
          <w:lang w:val="el-GR"/>
        </w:rPr>
        <w:t>Η διεξαγωγή μετρήσεων απόδοσης αναφορικά με το χρόνο απόκρισης, αφορά κάθε Υποσύστημα ή/και Ψηφιακή Υπηρεσία ξεχωριστά. Για τη διαδικασία γέννησης αιτημάτων προς εξυπηρέτηση, θα πρέπει να ληφθεί υπόψη το προφίλ των ενεργών χρηστών του εκάστοτε Υποσυστήματος, πράγμα που διαφοροποιεί τόσο τη συχνότητα γέννησης αιτημάτων όσο και τον όγκο των ανταλλασσόμενων δεδομένων. Οι μετρήσεις για τους αποδεκτούς χρόνους απόκρισης θα πρέπει να εκτελεστούν σε συνθήκες «βασικού» και «αυξημένου» φορτίου του συστήματος που ορίζονται ως εξής:</w:t>
      </w:r>
    </w:p>
    <w:p w14:paraId="57D1D1A3" w14:textId="77777777" w:rsidR="00632D2F" w:rsidRPr="00632D2F" w:rsidRDefault="00632D2F" w:rsidP="00632D2F">
      <w:pPr>
        <w:spacing w:before="120"/>
        <w:rPr>
          <w:rFonts w:cs="Tahoma"/>
          <w:lang w:val="el-GR"/>
        </w:rPr>
      </w:pPr>
      <w:r w:rsidRPr="00632D2F">
        <w:rPr>
          <w:rFonts w:cs="Tahoma"/>
          <w:b/>
          <w:lang w:val="el-GR"/>
        </w:rPr>
        <w:t>Βασικό φορτίο</w:t>
      </w:r>
      <w:r w:rsidRPr="00632D2F">
        <w:rPr>
          <w:rFonts w:cs="Tahoma"/>
          <w:lang w:val="el-GR"/>
        </w:rPr>
        <w:t>: Θεωρείται η κατάσταση όπου πραγματοποιείται η ταυτόχρονη εξυπηρέτηση του υποστηριζόμενου πλήθους ενεργών χρηστών που περιλαμβάνεται στην περιγραφή κάθε Υποσυστήματος. Σε αυτή την κατάσταση η επίδοση του συστήματος δεν θα πρέπει να ξεπερνά τον μέγιστο χρόνο απόκρισης όπως περιγράφεται στη συνέχεια για τα διάφορα είδη συναλλαγών.</w:t>
      </w:r>
    </w:p>
    <w:p w14:paraId="27642FEF" w14:textId="77777777" w:rsidR="00632D2F" w:rsidRPr="00632D2F" w:rsidRDefault="00632D2F" w:rsidP="00632D2F">
      <w:pPr>
        <w:spacing w:before="120"/>
        <w:rPr>
          <w:rFonts w:cs="Tahoma"/>
          <w:lang w:val="el-GR"/>
        </w:rPr>
      </w:pPr>
      <w:r w:rsidRPr="00632D2F">
        <w:rPr>
          <w:rFonts w:cs="Tahoma"/>
          <w:b/>
          <w:lang w:val="el-GR"/>
        </w:rPr>
        <w:t>Αυξημένο φορτίο</w:t>
      </w:r>
      <w:r w:rsidRPr="00632D2F">
        <w:rPr>
          <w:rFonts w:cs="Tahoma"/>
          <w:lang w:val="el-GR"/>
        </w:rPr>
        <w:t>: Απαιτείται η ταυτόχρονη εξυπηρέτηση αριθμού ενεργών χρηστών τουλάχιστο ίσου με αυτόν που προδιαγράφεται για την κατάσταση βασικού φορτίου αυξημένου κατά 30%. Σε αυτή την κατάσταση το σύστημα επιτρέπεται να εμφανίζει μείωση της επίδοσής του αναφορικά με το χρόνο απόκρισής του κατά 15% το μέγιστο, σε σχέση με το χρόνο απόκρισης που προδιαγράφεται για την κατάσταση βασικού φορτίου.</w:t>
      </w:r>
    </w:p>
    <w:p w14:paraId="498FB5DF" w14:textId="0CAF6F0B" w:rsidR="00632D2F" w:rsidRPr="000C347C" w:rsidRDefault="00632D2F" w:rsidP="00632D2F">
      <w:pPr>
        <w:spacing w:before="120"/>
        <w:rPr>
          <w:rFonts w:cs="Tahoma"/>
          <w:lang w:val="el-GR"/>
        </w:rPr>
      </w:pPr>
      <w:bookmarkStart w:id="361" w:name="_Hlk514154591"/>
      <w:r w:rsidRPr="00632D2F">
        <w:rPr>
          <w:rFonts w:cs="Tahoma"/>
          <w:lang w:val="el-GR"/>
        </w:rPr>
        <w:t xml:space="preserve">Το </w:t>
      </w:r>
      <w:r w:rsidR="00F05DBC">
        <w:rPr>
          <w:rFonts w:cs="Tahoma"/>
          <w:lang w:val="el-GR"/>
        </w:rPr>
        <w:t xml:space="preserve">Σύστημα </w:t>
      </w:r>
      <w:r w:rsidRPr="00632D2F">
        <w:rPr>
          <w:rFonts w:cs="Tahoma"/>
          <w:lang w:val="el-GR"/>
        </w:rPr>
        <w:t xml:space="preserve">θα πρέπει να έχει δυνατότητα εξυπηρέτησης </w:t>
      </w:r>
      <w:r w:rsidR="00E26C28" w:rsidRPr="00E26C28">
        <w:rPr>
          <w:rFonts w:cs="Tahoma"/>
          <w:lang w:val="el-GR"/>
        </w:rPr>
        <w:t>100</w:t>
      </w:r>
      <w:r w:rsidR="00C568CC">
        <w:rPr>
          <w:rFonts w:cs="Tahoma"/>
          <w:lang w:val="el-GR"/>
        </w:rPr>
        <w:t>00</w:t>
      </w:r>
      <w:r w:rsidRPr="00632D2F">
        <w:rPr>
          <w:rFonts w:cs="Tahoma"/>
          <w:lang w:val="el-GR"/>
        </w:rPr>
        <w:t xml:space="preserve"> ταυτοχρόνων χρηστών σε επίπεδο Διαδικτυακής Πύλης (χωρίς δηλαδή να απαιτείται πρόσβαση στο σύστημα με </w:t>
      </w:r>
      <w:proofErr w:type="spellStart"/>
      <w:r w:rsidRPr="000C347C">
        <w:rPr>
          <w:rFonts w:cs="Tahoma"/>
          <w:lang w:val="el-GR"/>
        </w:rPr>
        <w:t>username</w:t>
      </w:r>
      <w:proofErr w:type="spellEnd"/>
      <w:r w:rsidRPr="00632D2F">
        <w:rPr>
          <w:rFonts w:cs="Tahoma"/>
          <w:lang w:val="el-GR"/>
        </w:rPr>
        <w:t>/</w:t>
      </w:r>
      <w:proofErr w:type="spellStart"/>
      <w:r w:rsidRPr="000C347C">
        <w:rPr>
          <w:rFonts w:cs="Tahoma"/>
          <w:lang w:val="el-GR"/>
        </w:rPr>
        <w:t>password</w:t>
      </w:r>
      <w:proofErr w:type="spellEnd"/>
      <w:r w:rsidRPr="00632D2F">
        <w:rPr>
          <w:rFonts w:cs="Tahoma"/>
          <w:lang w:val="el-GR"/>
        </w:rPr>
        <w:t xml:space="preserve">). Υπολογίζεται ότι το πλήθος των πιστοποιημένων χρηστών (στελέχη αρχών κλπ.) </w:t>
      </w:r>
      <w:r w:rsidRPr="000C347C">
        <w:rPr>
          <w:rFonts w:cs="Tahoma"/>
          <w:lang w:val="el-GR"/>
        </w:rPr>
        <w:t xml:space="preserve">ανέρχεται σε περίπου </w:t>
      </w:r>
      <w:r w:rsidR="00E26C28" w:rsidRPr="00E26C28">
        <w:rPr>
          <w:rFonts w:cs="Tahoma"/>
          <w:lang w:val="el-GR"/>
        </w:rPr>
        <w:t>500</w:t>
      </w:r>
      <w:r w:rsidRPr="000C347C">
        <w:rPr>
          <w:rFonts w:cs="Tahoma"/>
          <w:lang w:val="el-GR"/>
        </w:rPr>
        <w:t xml:space="preserve"> άτομα, εκ των οποίων τα </w:t>
      </w:r>
      <w:r w:rsidR="00E26C28" w:rsidRPr="00E26C28">
        <w:rPr>
          <w:rFonts w:cs="Tahoma"/>
          <w:lang w:val="el-GR"/>
        </w:rPr>
        <w:t>2</w:t>
      </w:r>
      <w:r w:rsidRPr="000C347C">
        <w:rPr>
          <w:rFonts w:cs="Tahoma"/>
          <w:lang w:val="el-GR"/>
        </w:rPr>
        <w:t xml:space="preserve">0 θα είναι στελέχη του Φορέα Λειτουργίας. Το </w:t>
      </w:r>
      <w:r w:rsidR="00E26C28">
        <w:rPr>
          <w:rFonts w:cs="Tahoma"/>
          <w:lang w:val="el-GR"/>
        </w:rPr>
        <w:t>Σύστημα</w:t>
      </w:r>
      <w:r w:rsidRPr="000C347C">
        <w:rPr>
          <w:rFonts w:cs="Tahoma"/>
          <w:lang w:val="el-GR"/>
        </w:rPr>
        <w:t xml:space="preserve"> θα πρέπει να έχει δυνατότητα ταυτόχρονης εξυπηρέτησης του 10% εξ’ αυτών, δηλαδή </w:t>
      </w:r>
      <w:r w:rsidR="00E26C28" w:rsidRPr="00E26C28">
        <w:rPr>
          <w:rFonts w:cs="Tahoma"/>
          <w:lang w:val="el-GR"/>
        </w:rPr>
        <w:t>50</w:t>
      </w:r>
      <w:r w:rsidRPr="000C347C">
        <w:rPr>
          <w:rFonts w:cs="Tahoma"/>
          <w:lang w:val="el-GR"/>
        </w:rPr>
        <w:t xml:space="preserve"> ταυτοχρόνων πιστοποιημένων χρηστών.</w:t>
      </w:r>
    </w:p>
    <w:bookmarkEnd w:id="361"/>
    <w:p w14:paraId="30B8351E" w14:textId="77777777" w:rsidR="00632D2F" w:rsidRPr="00632D2F" w:rsidRDefault="00632D2F" w:rsidP="00632D2F">
      <w:pPr>
        <w:spacing w:before="120"/>
        <w:rPr>
          <w:rFonts w:cs="Tahoma"/>
          <w:lang w:val="el-GR"/>
        </w:rPr>
      </w:pPr>
      <w:r w:rsidRPr="00632D2F">
        <w:rPr>
          <w:rFonts w:cs="Tahoma"/>
          <w:lang w:val="el-GR"/>
        </w:rPr>
        <w:t>Οι απαιτήσεις σχετικά με το μέγιστο χρόνο απόκρισης κατά τη λειτουργία σε κατάσταση βασικού φορτίου προσδιορίζονται ως εξής:</w:t>
      </w:r>
    </w:p>
    <w:p w14:paraId="25DA9DC9" w14:textId="77777777" w:rsidR="00632D2F" w:rsidRPr="00632D2F" w:rsidRDefault="00632D2F" w:rsidP="002B50AD">
      <w:pPr>
        <w:numPr>
          <w:ilvl w:val="0"/>
          <w:numId w:val="47"/>
        </w:numPr>
        <w:spacing w:before="120"/>
        <w:contextualSpacing/>
        <w:rPr>
          <w:rFonts w:cs="Tahoma"/>
          <w:lang w:val="el-GR"/>
        </w:rPr>
      </w:pPr>
      <w:r w:rsidRPr="00632D2F">
        <w:rPr>
          <w:rFonts w:cs="Tahoma"/>
          <w:lang w:val="el-GR"/>
        </w:rPr>
        <w:t xml:space="preserve">Εκτέλεση απλών ερωτημάτων </w:t>
      </w:r>
    </w:p>
    <w:p w14:paraId="4EE3F259" w14:textId="77777777" w:rsidR="00632D2F" w:rsidRPr="00632D2F" w:rsidRDefault="00632D2F" w:rsidP="002B50AD">
      <w:pPr>
        <w:numPr>
          <w:ilvl w:val="1"/>
          <w:numId w:val="46"/>
        </w:numPr>
        <w:spacing w:before="120"/>
        <w:contextualSpacing/>
        <w:rPr>
          <w:rFonts w:cs="Tahoma"/>
          <w:lang w:val="el-GR"/>
        </w:rPr>
      </w:pPr>
      <w:r w:rsidRPr="00632D2F">
        <w:rPr>
          <w:rFonts w:cs="Tahoma"/>
          <w:lang w:val="el-GR"/>
        </w:rPr>
        <w:t xml:space="preserve">Το 90% των συναλλαγών θα πρέπει να ολοκληρώνεται σε χρόνο μικρότερο των 2 </w:t>
      </w:r>
      <w:proofErr w:type="spellStart"/>
      <w:r w:rsidRPr="00632D2F">
        <w:rPr>
          <w:rFonts w:cs="Tahoma"/>
          <w:lang w:val="el-GR"/>
        </w:rPr>
        <w:t>sec</w:t>
      </w:r>
      <w:proofErr w:type="spellEnd"/>
    </w:p>
    <w:p w14:paraId="19D5215E" w14:textId="77777777" w:rsidR="00632D2F" w:rsidRPr="00632D2F" w:rsidRDefault="00632D2F" w:rsidP="002B50AD">
      <w:pPr>
        <w:numPr>
          <w:ilvl w:val="1"/>
          <w:numId w:val="46"/>
        </w:numPr>
        <w:spacing w:before="120"/>
        <w:contextualSpacing/>
        <w:rPr>
          <w:rFonts w:cs="Tahoma"/>
          <w:lang w:val="el-GR"/>
        </w:rPr>
      </w:pPr>
      <w:r w:rsidRPr="00632D2F">
        <w:rPr>
          <w:rFonts w:cs="Tahoma"/>
          <w:lang w:val="el-GR"/>
        </w:rPr>
        <w:t xml:space="preserve">Το 90% του υπολοίπου 10% που αφορούν εκτέλεση απλών ερωτημάτων θα πρέπει να ολοκληρώνεται σε χρόνο μικρότερο των 5 </w:t>
      </w:r>
      <w:proofErr w:type="spellStart"/>
      <w:r w:rsidRPr="00632D2F">
        <w:rPr>
          <w:rFonts w:cs="Tahoma"/>
          <w:lang w:val="el-GR"/>
        </w:rPr>
        <w:t>sec</w:t>
      </w:r>
      <w:proofErr w:type="spellEnd"/>
    </w:p>
    <w:p w14:paraId="206DCF3E" w14:textId="77777777" w:rsidR="00632D2F" w:rsidRPr="00632D2F" w:rsidRDefault="00632D2F" w:rsidP="002B50AD">
      <w:pPr>
        <w:numPr>
          <w:ilvl w:val="0"/>
          <w:numId w:val="47"/>
        </w:numPr>
        <w:spacing w:before="120"/>
        <w:contextualSpacing/>
        <w:rPr>
          <w:rFonts w:cs="Tahoma"/>
          <w:lang w:val="el-GR"/>
        </w:rPr>
      </w:pPr>
      <w:r w:rsidRPr="00632D2F">
        <w:rPr>
          <w:rFonts w:cs="Tahoma"/>
          <w:lang w:val="el-GR"/>
        </w:rPr>
        <w:t>Εκτέλεση σύνθετων ερωτημάτων</w:t>
      </w:r>
    </w:p>
    <w:p w14:paraId="2FB44AED" w14:textId="77777777" w:rsidR="00632D2F" w:rsidRPr="00632D2F" w:rsidRDefault="00632D2F" w:rsidP="002B50AD">
      <w:pPr>
        <w:numPr>
          <w:ilvl w:val="1"/>
          <w:numId w:val="46"/>
        </w:numPr>
        <w:spacing w:before="120"/>
        <w:contextualSpacing/>
        <w:rPr>
          <w:rFonts w:cs="Tahoma"/>
          <w:lang w:val="el-GR"/>
        </w:rPr>
      </w:pPr>
      <w:proofErr w:type="spellStart"/>
      <w:r w:rsidRPr="00632D2F">
        <w:rPr>
          <w:rFonts w:cs="Tahoma"/>
          <w:lang w:val="el-GR"/>
        </w:rPr>
        <w:t>To</w:t>
      </w:r>
      <w:proofErr w:type="spellEnd"/>
      <w:r w:rsidRPr="00632D2F">
        <w:rPr>
          <w:rFonts w:cs="Tahoma"/>
          <w:lang w:val="el-GR"/>
        </w:rPr>
        <w:t xml:space="preserve"> 90% των συναλλαγών θα πρέπει να ολοκληρώνεται σε χρόνο μικρότερο των 4 </w:t>
      </w:r>
      <w:proofErr w:type="spellStart"/>
      <w:r w:rsidRPr="00632D2F">
        <w:rPr>
          <w:rFonts w:cs="Tahoma"/>
          <w:lang w:val="el-GR"/>
        </w:rPr>
        <w:t>sec</w:t>
      </w:r>
      <w:proofErr w:type="spellEnd"/>
    </w:p>
    <w:p w14:paraId="32AB31ED" w14:textId="77777777" w:rsidR="00632D2F" w:rsidRPr="00632D2F" w:rsidRDefault="00632D2F" w:rsidP="002B50AD">
      <w:pPr>
        <w:numPr>
          <w:ilvl w:val="1"/>
          <w:numId w:val="46"/>
        </w:numPr>
        <w:spacing w:before="120"/>
        <w:contextualSpacing/>
        <w:rPr>
          <w:rFonts w:cs="Tahoma"/>
          <w:lang w:val="el-GR"/>
        </w:rPr>
      </w:pPr>
      <w:proofErr w:type="spellStart"/>
      <w:r w:rsidRPr="00632D2F">
        <w:rPr>
          <w:rFonts w:cs="Tahoma"/>
          <w:lang w:val="el-GR"/>
        </w:rPr>
        <w:t>To</w:t>
      </w:r>
      <w:proofErr w:type="spellEnd"/>
      <w:r w:rsidRPr="00632D2F">
        <w:rPr>
          <w:rFonts w:cs="Tahoma"/>
          <w:lang w:val="el-GR"/>
        </w:rPr>
        <w:t xml:space="preserve"> 90% του υπολοίπου 10% των συναλλαγών θα πρέπει να ολοκληρώνεται σε χρόνο μικρότερο των 10 </w:t>
      </w:r>
      <w:proofErr w:type="spellStart"/>
      <w:r w:rsidRPr="00632D2F">
        <w:rPr>
          <w:rFonts w:cs="Tahoma"/>
          <w:lang w:val="el-GR"/>
        </w:rPr>
        <w:t>sec</w:t>
      </w:r>
      <w:proofErr w:type="spellEnd"/>
    </w:p>
    <w:p w14:paraId="6CA7240A" w14:textId="77777777" w:rsidR="00632D2F" w:rsidRPr="00632D2F" w:rsidRDefault="00632D2F" w:rsidP="002B50AD">
      <w:pPr>
        <w:numPr>
          <w:ilvl w:val="0"/>
          <w:numId w:val="47"/>
        </w:numPr>
        <w:spacing w:before="120"/>
        <w:contextualSpacing/>
        <w:rPr>
          <w:rFonts w:cs="Tahoma"/>
          <w:lang w:val="el-GR"/>
        </w:rPr>
      </w:pPr>
      <w:r w:rsidRPr="00632D2F">
        <w:rPr>
          <w:rFonts w:cs="Tahoma"/>
          <w:lang w:val="el-GR"/>
        </w:rPr>
        <w:t xml:space="preserve">Δημιουργία αναφορών τυπικού μεγέθους, όπως αυτό ορίζεται ανωτέρω: </w:t>
      </w:r>
    </w:p>
    <w:p w14:paraId="631E96C1" w14:textId="77777777" w:rsidR="00632D2F" w:rsidRPr="00632D2F" w:rsidRDefault="00632D2F" w:rsidP="002B50AD">
      <w:pPr>
        <w:numPr>
          <w:ilvl w:val="1"/>
          <w:numId w:val="45"/>
        </w:numPr>
        <w:spacing w:before="120"/>
        <w:contextualSpacing/>
        <w:rPr>
          <w:rFonts w:cs="Tahoma"/>
          <w:lang w:val="el-GR"/>
        </w:rPr>
      </w:pPr>
      <w:r w:rsidRPr="00632D2F">
        <w:rPr>
          <w:rFonts w:cs="Tahoma"/>
          <w:lang w:val="el-GR"/>
        </w:rPr>
        <w:t xml:space="preserve">Το 90% των συναλλαγών θα πρέπει να ολοκληρώνεται σε χρόνο μικρότερο των 3 </w:t>
      </w:r>
      <w:proofErr w:type="spellStart"/>
      <w:r w:rsidRPr="00632D2F">
        <w:rPr>
          <w:rFonts w:cs="Tahoma"/>
          <w:lang w:val="el-GR"/>
        </w:rPr>
        <w:t>sec</w:t>
      </w:r>
      <w:proofErr w:type="spellEnd"/>
    </w:p>
    <w:p w14:paraId="278A6586" w14:textId="77777777" w:rsidR="00632D2F" w:rsidRPr="00632D2F" w:rsidRDefault="00632D2F" w:rsidP="002B50AD">
      <w:pPr>
        <w:numPr>
          <w:ilvl w:val="1"/>
          <w:numId w:val="45"/>
        </w:numPr>
        <w:spacing w:before="120"/>
        <w:contextualSpacing/>
        <w:rPr>
          <w:rFonts w:cs="Tahoma"/>
          <w:lang w:val="el-GR"/>
        </w:rPr>
      </w:pPr>
      <w:r w:rsidRPr="00632D2F">
        <w:rPr>
          <w:rFonts w:cs="Tahoma"/>
          <w:lang w:val="el-GR"/>
        </w:rPr>
        <w:t xml:space="preserve">Το 90% του υπολοίπου 10% των συναλλαγών θα πρέπει να ολοκληρώνεται σε χρόνο μικρότερο των 15 </w:t>
      </w:r>
      <w:proofErr w:type="spellStart"/>
      <w:r w:rsidRPr="00632D2F">
        <w:rPr>
          <w:rFonts w:cs="Tahoma"/>
          <w:lang w:val="el-GR"/>
        </w:rPr>
        <w:t>sec</w:t>
      </w:r>
      <w:proofErr w:type="spellEnd"/>
    </w:p>
    <w:p w14:paraId="03657F61" w14:textId="77777777" w:rsidR="00632D2F" w:rsidRPr="00632D2F" w:rsidRDefault="00632D2F" w:rsidP="002B50AD">
      <w:pPr>
        <w:numPr>
          <w:ilvl w:val="0"/>
          <w:numId w:val="47"/>
        </w:numPr>
        <w:spacing w:before="120"/>
        <w:contextualSpacing/>
        <w:rPr>
          <w:rFonts w:cs="Tahoma"/>
          <w:lang w:val="el-GR"/>
        </w:rPr>
      </w:pPr>
      <w:r w:rsidRPr="00632D2F">
        <w:rPr>
          <w:rFonts w:cs="Tahoma"/>
          <w:lang w:val="el-GR"/>
        </w:rPr>
        <w:t>Ανταλλαγές αρχείων τυπικού μεγέθους (μεταξύ χρήστη και συστήματος ή/και μεταξύ συστήματος και τρίτου εξωτερικού συστήματος)</w:t>
      </w:r>
    </w:p>
    <w:p w14:paraId="67D45A78" w14:textId="77777777" w:rsidR="00632D2F" w:rsidRPr="00632D2F" w:rsidRDefault="00632D2F" w:rsidP="002B50AD">
      <w:pPr>
        <w:numPr>
          <w:ilvl w:val="1"/>
          <w:numId w:val="45"/>
        </w:numPr>
        <w:spacing w:before="120"/>
        <w:contextualSpacing/>
        <w:rPr>
          <w:rFonts w:cs="Tahoma"/>
          <w:lang w:val="el-GR"/>
        </w:rPr>
      </w:pPr>
      <w:r w:rsidRPr="00632D2F">
        <w:rPr>
          <w:rFonts w:cs="Tahoma"/>
          <w:lang w:val="el-GR"/>
        </w:rPr>
        <w:t xml:space="preserve">Το 90% των συναλλαγών θα πρέπει να ολοκληρώνεται σε χρόνο μικρότερο των 5 </w:t>
      </w:r>
      <w:proofErr w:type="spellStart"/>
      <w:r w:rsidRPr="00632D2F">
        <w:rPr>
          <w:rFonts w:cs="Tahoma"/>
          <w:lang w:val="el-GR"/>
        </w:rPr>
        <w:t>sec</w:t>
      </w:r>
      <w:proofErr w:type="spellEnd"/>
    </w:p>
    <w:p w14:paraId="589F8A34" w14:textId="77777777" w:rsidR="00632D2F" w:rsidRPr="00632D2F" w:rsidRDefault="00632D2F" w:rsidP="002B50AD">
      <w:pPr>
        <w:numPr>
          <w:ilvl w:val="1"/>
          <w:numId w:val="45"/>
        </w:numPr>
        <w:spacing w:before="120"/>
        <w:contextualSpacing/>
        <w:rPr>
          <w:rFonts w:cs="Tahoma"/>
          <w:lang w:val="el-GR"/>
        </w:rPr>
      </w:pPr>
      <w:r w:rsidRPr="00632D2F">
        <w:rPr>
          <w:rFonts w:cs="Tahoma"/>
          <w:lang w:val="el-GR"/>
        </w:rPr>
        <w:t xml:space="preserve">Το 90% του υπολοίπου 10% των συναλλαγών θα πρέπει να ολοκληρώνεται σε χρόνο μικρότερο των 8 </w:t>
      </w:r>
      <w:proofErr w:type="spellStart"/>
      <w:r w:rsidRPr="00632D2F">
        <w:rPr>
          <w:rFonts w:cs="Tahoma"/>
          <w:lang w:val="el-GR"/>
        </w:rPr>
        <w:t>sec</w:t>
      </w:r>
      <w:proofErr w:type="spellEnd"/>
      <w:r w:rsidRPr="00632D2F">
        <w:rPr>
          <w:rFonts w:cs="Tahoma"/>
          <w:lang w:val="el-GR"/>
        </w:rPr>
        <w:t>.</w:t>
      </w:r>
    </w:p>
    <w:p w14:paraId="7B85DA35" w14:textId="77777777" w:rsidR="00632D2F" w:rsidRPr="00632D2F" w:rsidRDefault="00632D2F" w:rsidP="00632D2F">
      <w:pPr>
        <w:spacing w:before="120"/>
        <w:rPr>
          <w:rFonts w:cs="Tahoma"/>
          <w:lang w:val="el-GR"/>
        </w:rPr>
      </w:pPr>
      <w:r w:rsidRPr="00632D2F">
        <w:rPr>
          <w:rFonts w:cs="Tahoma"/>
          <w:lang w:val="el-GR"/>
        </w:rPr>
        <w:t xml:space="preserve">Σημειώνεται ότι όλες οι μετρήσεις θα πρέπει να γίνουν εφόσον στο σύστημα έχει εισαχθεί επαρκής ποσότητα δεδομένων που θα εξομοιώνει τη λειτουργία του συστήματος σε ρεαλιστικές συνθήκες, και αφού έχουν προσδιοριστεί και συμφωνηθεί στα </w:t>
      </w:r>
      <w:proofErr w:type="spellStart"/>
      <w:r w:rsidRPr="00632D2F">
        <w:rPr>
          <w:rFonts w:cs="Tahoma"/>
          <w:lang w:val="el-GR"/>
        </w:rPr>
        <w:t>acceptance</w:t>
      </w:r>
      <w:proofErr w:type="spellEnd"/>
      <w:r w:rsidRPr="00632D2F">
        <w:rPr>
          <w:rFonts w:cs="Tahoma"/>
          <w:lang w:val="el-GR"/>
        </w:rPr>
        <w:t xml:space="preserve"> </w:t>
      </w:r>
      <w:proofErr w:type="spellStart"/>
      <w:r w:rsidRPr="00632D2F">
        <w:rPr>
          <w:rFonts w:cs="Tahoma"/>
          <w:lang w:val="el-GR"/>
        </w:rPr>
        <w:t>tests</w:t>
      </w:r>
      <w:proofErr w:type="spellEnd"/>
      <w:r w:rsidRPr="00632D2F">
        <w:rPr>
          <w:rFonts w:cs="Tahoma"/>
          <w:lang w:val="el-GR"/>
        </w:rPr>
        <w:t xml:space="preserve"> και ποια είναι τα ανωτέρω ερωτήματα 1-4. </w:t>
      </w:r>
    </w:p>
    <w:p w14:paraId="591123FB" w14:textId="77777777" w:rsidR="00A17049" w:rsidRDefault="00632D2F" w:rsidP="00632D2F">
      <w:pPr>
        <w:rPr>
          <w:rFonts w:cs="Tahoma"/>
          <w:lang w:val="el-GR"/>
        </w:rPr>
      </w:pPr>
      <w:r w:rsidRPr="00F05DBC">
        <w:rPr>
          <w:rFonts w:cs="Tahoma"/>
          <w:lang w:val="el-GR"/>
        </w:rPr>
        <w:t>Σε κάθε περίπτωση, η απόκριση του συστήματος σε οποιοδήποτε επίπεδο φόρτου θα πρέπει να παραμένει ικανοποιητική, ώστε να μην επηρεάζεται η εμπειρία του χρήστη.</w:t>
      </w:r>
    </w:p>
    <w:p w14:paraId="019E306D" w14:textId="77777777" w:rsidR="0061226C" w:rsidRPr="00C568CC" w:rsidRDefault="0061226C" w:rsidP="002B50AD">
      <w:pPr>
        <w:pStyle w:val="Heading4"/>
        <w:numPr>
          <w:ilvl w:val="3"/>
          <w:numId w:val="130"/>
        </w:numPr>
        <w:tabs>
          <w:tab w:val="left" w:pos="1134"/>
        </w:tabs>
        <w:rPr>
          <w:rFonts w:ascii="Tahoma" w:hAnsi="Tahoma" w:cs="Tahoma"/>
          <w:szCs w:val="22"/>
          <w:lang w:val="el-GR"/>
        </w:rPr>
      </w:pPr>
      <w:bookmarkStart w:id="362" w:name="_Ref506975341"/>
      <w:bookmarkStart w:id="363" w:name="_Toc515972705"/>
      <w:bookmarkStart w:id="364" w:name="_Toc40458280"/>
      <w:r w:rsidRPr="00C568CC">
        <w:rPr>
          <w:rFonts w:ascii="Tahoma" w:hAnsi="Tahoma" w:cs="Tahoma"/>
          <w:szCs w:val="22"/>
          <w:lang w:val="el-GR"/>
        </w:rPr>
        <w:t>Προσβασιμότητα – Ευχρηστία</w:t>
      </w:r>
      <w:bookmarkEnd w:id="362"/>
      <w:bookmarkEnd w:id="363"/>
      <w:bookmarkEnd w:id="364"/>
      <w:r w:rsidRPr="00C568CC">
        <w:rPr>
          <w:rFonts w:ascii="Tahoma" w:hAnsi="Tahoma" w:cs="Tahoma"/>
          <w:szCs w:val="22"/>
          <w:lang w:val="el-GR"/>
        </w:rPr>
        <w:t xml:space="preserve"> </w:t>
      </w:r>
    </w:p>
    <w:p w14:paraId="2CB469B7" w14:textId="77777777" w:rsidR="0061226C" w:rsidRPr="0061226C" w:rsidRDefault="0061226C" w:rsidP="0061226C">
      <w:pPr>
        <w:spacing w:before="120"/>
        <w:rPr>
          <w:rFonts w:cs="Tahoma"/>
          <w:lang w:val="el-GR" w:eastAsia="el-GR"/>
        </w:rPr>
      </w:pPr>
      <w:r w:rsidRPr="0061226C">
        <w:rPr>
          <w:rFonts w:cs="Tahoma"/>
          <w:u w:val="single"/>
          <w:lang w:val="el-GR"/>
        </w:rPr>
        <w:t>Προσβασιμότητα</w:t>
      </w:r>
    </w:p>
    <w:p w14:paraId="20485A17" w14:textId="77777777" w:rsidR="0061226C" w:rsidRPr="0061226C" w:rsidRDefault="0061226C" w:rsidP="0061226C">
      <w:pPr>
        <w:spacing w:before="120"/>
        <w:rPr>
          <w:rFonts w:cs="Tahoma"/>
          <w:iCs/>
          <w:szCs w:val="22"/>
          <w:lang w:val="el-GR" w:eastAsia="el-GR"/>
        </w:rPr>
      </w:pPr>
      <w:r w:rsidRPr="0061226C">
        <w:rPr>
          <w:rFonts w:cs="Tahoma"/>
          <w:lang w:val="el-GR"/>
        </w:rPr>
        <w:t xml:space="preserve">Το Υποσύστημα Διαδικτυακής Πύλης και οι εφαρμογές αυτού, που θα αναπτυχθούν στα πλαίσια του έργου θα πρέπει να υιοθετούν την αρχή του «Σχεδιάζοντας για Όλους» εντάσσοντας προϋποθέσεις και όρους προσβασιμότητας σε ΤΠΕ για άτομα με αναπηρία βασιζόμενες σε διεθνώς αναγνωρισμένους κανόνες, τις οδηγίες </w:t>
      </w:r>
      <w:r w:rsidRPr="0061226C">
        <w:rPr>
          <w:rFonts w:cs="Tahoma"/>
          <w:iCs/>
          <w:szCs w:val="22"/>
          <w:lang w:val="el-GR" w:eastAsia="el-GR"/>
        </w:rPr>
        <w:t xml:space="preserve">προσβασιμότητας </w:t>
      </w:r>
      <w:r w:rsidRPr="0061226C">
        <w:rPr>
          <w:rFonts w:cs="Tahoma"/>
          <w:iCs/>
          <w:szCs w:val="22"/>
          <w:lang w:eastAsia="el-GR"/>
        </w:rPr>
        <w:t>W</w:t>
      </w:r>
      <w:r w:rsidRPr="0061226C">
        <w:rPr>
          <w:rFonts w:cs="Tahoma"/>
          <w:iCs/>
          <w:szCs w:val="22"/>
          <w:lang w:val="el-GR" w:eastAsia="el-GR"/>
        </w:rPr>
        <w:t>3</w:t>
      </w:r>
      <w:r w:rsidRPr="0061226C">
        <w:rPr>
          <w:rFonts w:cs="Tahoma"/>
          <w:iCs/>
          <w:szCs w:val="22"/>
          <w:lang w:eastAsia="el-GR"/>
        </w:rPr>
        <w:t>C</w:t>
      </w:r>
      <w:r w:rsidRPr="0061226C">
        <w:rPr>
          <w:rFonts w:cs="Tahoma"/>
          <w:iCs/>
          <w:szCs w:val="22"/>
          <w:lang w:val="el-GR" w:eastAsia="el-GR"/>
        </w:rPr>
        <w:t>.</w:t>
      </w:r>
    </w:p>
    <w:p w14:paraId="12B4E3B6" w14:textId="77777777" w:rsidR="0061226C" w:rsidRPr="0061226C" w:rsidRDefault="0061226C" w:rsidP="0061226C">
      <w:pPr>
        <w:spacing w:before="120"/>
        <w:rPr>
          <w:rFonts w:cs="Tahoma"/>
          <w:iCs/>
          <w:szCs w:val="22"/>
          <w:lang w:val="el-GR" w:eastAsia="el-GR"/>
        </w:rPr>
      </w:pPr>
      <w:r w:rsidRPr="0061226C">
        <w:rPr>
          <w:rFonts w:cs="Tahoma"/>
          <w:iCs/>
          <w:szCs w:val="22"/>
          <w:lang w:val="el-GR" w:eastAsia="el-GR"/>
        </w:rPr>
        <w:t>Προκειμένου να διασφαλίζεται η πρόσβαση των ατόμων με αναπηρία στο σύνολο των προσφερόμενων ηλεκτρονικών υπηρεσιών και το ηλεκτρονικό περιεχόμενο της διαδικτυακής πύλης και των εφαρμογών της, η κατασκευή της πύλης και οι διαδικτυακές υπηρεσίες της, θα πρέπει να συμμορφώνονται πλήρως με τις ελέγξιμες Οδηγίες για την Προσβασιμότητα του Περιεχομένου του Ιστού έκδοση 2.0 σε επίπεδο τουλάχιστον «Α</w:t>
      </w:r>
      <w:r w:rsidRPr="0061226C">
        <w:rPr>
          <w:rFonts w:cs="Tahoma"/>
          <w:iCs/>
          <w:szCs w:val="22"/>
          <w:lang w:eastAsia="el-GR"/>
        </w:rPr>
        <w:t>A</w:t>
      </w:r>
      <w:r w:rsidRPr="0061226C">
        <w:rPr>
          <w:rFonts w:cs="Tahoma"/>
          <w:iCs/>
          <w:szCs w:val="22"/>
          <w:lang w:val="el-GR" w:eastAsia="el-GR"/>
        </w:rPr>
        <w:t>» (</w:t>
      </w:r>
      <w:r w:rsidRPr="0061226C">
        <w:rPr>
          <w:rFonts w:cs="Tahoma"/>
          <w:iCs/>
          <w:szCs w:val="22"/>
          <w:lang w:eastAsia="el-GR"/>
        </w:rPr>
        <w:t>WCAG</w:t>
      </w:r>
      <w:r w:rsidRPr="0061226C">
        <w:rPr>
          <w:rFonts w:cs="Tahoma"/>
          <w:iCs/>
          <w:szCs w:val="22"/>
          <w:lang w:val="el-GR" w:eastAsia="el-GR"/>
        </w:rPr>
        <w:t xml:space="preserve"> 2.0 </w:t>
      </w:r>
      <w:r w:rsidRPr="0061226C">
        <w:rPr>
          <w:rFonts w:cs="Tahoma"/>
          <w:iCs/>
          <w:szCs w:val="22"/>
          <w:lang w:eastAsia="el-GR"/>
        </w:rPr>
        <w:t>level</w:t>
      </w:r>
      <w:r w:rsidRPr="0061226C">
        <w:rPr>
          <w:rFonts w:cs="Tahoma"/>
          <w:iCs/>
          <w:szCs w:val="22"/>
          <w:lang w:val="el-GR" w:eastAsia="el-GR"/>
        </w:rPr>
        <w:t xml:space="preserve"> </w:t>
      </w:r>
      <w:r w:rsidRPr="0061226C">
        <w:rPr>
          <w:rFonts w:cs="Tahoma"/>
          <w:iCs/>
          <w:szCs w:val="22"/>
          <w:lang w:eastAsia="el-GR"/>
        </w:rPr>
        <w:t>AA</w:t>
      </w:r>
      <w:r w:rsidRPr="0061226C">
        <w:rPr>
          <w:rFonts w:cs="Tahoma"/>
          <w:iCs/>
          <w:szCs w:val="22"/>
          <w:lang w:val="el-GR" w:eastAsia="el-GR"/>
        </w:rPr>
        <w:t xml:space="preserve">). </w:t>
      </w:r>
    </w:p>
    <w:p w14:paraId="4090738E" w14:textId="77777777" w:rsidR="0061226C" w:rsidRPr="0061226C" w:rsidRDefault="0061226C" w:rsidP="0061226C">
      <w:pPr>
        <w:spacing w:before="120"/>
        <w:rPr>
          <w:rFonts w:cs="Tahoma"/>
          <w:iCs/>
          <w:szCs w:val="22"/>
          <w:lang w:val="el-GR" w:eastAsia="el-GR"/>
        </w:rPr>
      </w:pPr>
      <w:r w:rsidRPr="0061226C">
        <w:rPr>
          <w:rFonts w:cs="Tahoma"/>
          <w:iCs/>
          <w:szCs w:val="22"/>
          <w:lang w:val="el-GR" w:eastAsia="el-GR"/>
        </w:rPr>
        <w:t xml:space="preserve">Στις υπόλοιπες περιπτώσεις εφαρμογών που δεν εμπίπτουν στην κατηγορία διαδικτυακών υπηρεσιών της Πύλης, είναι απαραίτητη η αναλυτική τεκμηρίωση από τον Ανάδοχο της εξασφάλισης της προσβασιμότητας βάσει διεθνών προτύπων και οδηγιών προσβασιμότητας και ευχρηστίας εφαρμογών πληροφορικής. </w:t>
      </w:r>
    </w:p>
    <w:p w14:paraId="00ADD3C9" w14:textId="77777777" w:rsidR="0061226C" w:rsidRPr="0061226C" w:rsidRDefault="0061226C" w:rsidP="0061226C">
      <w:pPr>
        <w:spacing w:before="120"/>
        <w:rPr>
          <w:rFonts w:cs="Tahoma"/>
          <w:iCs/>
          <w:szCs w:val="22"/>
          <w:lang w:val="el-GR" w:eastAsia="el-GR"/>
        </w:rPr>
      </w:pPr>
      <w:r w:rsidRPr="0061226C">
        <w:rPr>
          <w:rFonts w:cs="Tahoma"/>
          <w:iCs/>
          <w:szCs w:val="22"/>
          <w:lang w:val="el-GR" w:eastAsia="el-GR"/>
        </w:rPr>
        <w:t>Οι εφαρμογές θα περάσουν έλεγχο προσβασιμότητας από αυτόματο ελεγκτή (</w:t>
      </w:r>
      <w:r w:rsidRPr="0061226C">
        <w:rPr>
          <w:rFonts w:cs="Tahoma"/>
          <w:iCs/>
          <w:szCs w:val="22"/>
          <w:lang w:eastAsia="el-GR"/>
        </w:rPr>
        <w:t>accessibility</w:t>
      </w:r>
      <w:r w:rsidRPr="0061226C">
        <w:rPr>
          <w:rFonts w:cs="Tahoma"/>
          <w:iCs/>
          <w:szCs w:val="22"/>
          <w:lang w:val="el-GR" w:eastAsia="el-GR"/>
        </w:rPr>
        <w:t xml:space="preserve"> </w:t>
      </w:r>
      <w:r w:rsidRPr="0061226C">
        <w:rPr>
          <w:rFonts w:cs="Tahoma"/>
          <w:iCs/>
          <w:szCs w:val="22"/>
          <w:lang w:eastAsia="el-GR"/>
        </w:rPr>
        <w:t>evaluation</w:t>
      </w:r>
      <w:r w:rsidRPr="0061226C">
        <w:rPr>
          <w:rFonts w:cs="Tahoma"/>
          <w:iCs/>
          <w:szCs w:val="22"/>
          <w:lang w:val="el-GR" w:eastAsia="el-GR"/>
        </w:rPr>
        <w:t xml:space="preserve"> </w:t>
      </w:r>
      <w:r w:rsidRPr="0061226C">
        <w:rPr>
          <w:rFonts w:cs="Tahoma"/>
          <w:iCs/>
          <w:szCs w:val="22"/>
          <w:lang w:eastAsia="el-GR"/>
        </w:rPr>
        <w:t>tools</w:t>
      </w:r>
      <w:r w:rsidRPr="0061226C">
        <w:rPr>
          <w:rFonts w:cs="Tahoma"/>
          <w:iCs/>
          <w:szCs w:val="22"/>
          <w:lang w:val="el-GR" w:eastAsia="el-GR"/>
        </w:rPr>
        <w:t>) με ευθύνη του Αναδόχου. Τα αποτελέσματα του ελέγχου θα χρησιμοποιηθούν για την βελτίωση της προσβασιμότητας  των εφαρμογών.</w:t>
      </w:r>
    </w:p>
    <w:p w14:paraId="27A282DD" w14:textId="77777777" w:rsidR="0061226C" w:rsidRPr="0061226C" w:rsidRDefault="0061226C" w:rsidP="0061226C">
      <w:pPr>
        <w:spacing w:before="120"/>
        <w:rPr>
          <w:rFonts w:cs="Tahoma"/>
          <w:iCs/>
          <w:strike/>
          <w:szCs w:val="22"/>
          <w:lang w:val="el-GR" w:eastAsia="el-GR"/>
        </w:rPr>
      </w:pPr>
      <w:r w:rsidRPr="0061226C">
        <w:rPr>
          <w:rFonts w:cs="Tahoma"/>
          <w:iCs/>
          <w:szCs w:val="22"/>
          <w:lang w:val="el-GR" w:eastAsia="el-GR"/>
        </w:rPr>
        <w:t xml:space="preserve">Σημειώνεται ότι η συμμόρφωση με τις παραπάνω τεχνικές προδιαγραφές ανά περίπτωση θα πρέπει να ελεγχθεί με συστηματικό τρόπο με ευθύνη του Αναδόχου, ο οποίος υποχρεούται να παραδώσει σχετικό παραδοτέο στο οποίο να αναφέρονται επακριβώς οι πρόνοιες που ακολουθήθηκαν για την τήρηση των προδιαγραφών προσβασιμότητας και ευχρηστίας και τα αποτελέσματα των ελέγχων. </w:t>
      </w:r>
    </w:p>
    <w:p w14:paraId="20831EA5" w14:textId="77777777" w:rsidR="0061226C" w:rsidRPr="0061226C" w:rsidRDefault="0061226C" w:rsidP="0061226C">
      <w:pPr>
        <w:spacing w:before="120"/>
        <w:rPr>
          <w:rFonts w:cs="Tahoma"/>
          <w:u w:val="single"/>
          <w:lang w:val="el-GR" w:eastAsia="el-GR"/>
        </w:rPr>
      </w:pPr>
      <w:r w:rsidRPr="0061226C">
        <w:rPr>
          <w:rFonts w:cs="Tahoma"/>
          <w:u w:val="single"/>
          <w:lang w:val="el-GR" w:eastAsia="el-GR"/>
        </w:rPr>
        <w:t>Ευχρηστία</w:t>
      </w:r>
    </w:p>
    <w:p w14:paraId="613B746C" w14:textId="77777777" w:rsidR="0061226C" w:rsidRPr="0061226C" w:rsidRDefault="0061226C" w:rsidP="0061226C">
      <w:pPr>
        <w:spacing w:before="120"/>
        <w:rPr>
          <w:rFonts w:cs="Tahoma"/>
          <w:lang w:val="el-GR" w:eastAsia="el-GR"/>
        </w:rPr>
      </w:pPr>
      <w:r w:rsidRPr="0061226C">
        <w:rPr>
          <w:rFonts w:cs="Tahoma"/>
          <w:lang w:val="el-GR" w:eastAsia="el-GR"/>
        </w:rPr>
        <w:t>Το σχεδιαζόμενο σύστημα (όλων των υποσυστημάτων) θα πρέπει να διακρίνεται από υψηλό επίπεδο χρηστικότητας – ευχρηστίας στην οργάνωση και παρουσίαση των ψηφιακών υπηρεσιών που θα παρέχει.</w:t>
      </w:r>
    </w:p>
    <w:p w14:paraId="40EE3893" w14:textId="77777777" w:rsidR="0061226C" w:rsidRPr="0061226C" w:rsidRDefault="0061226C" w:rsidP="0061226C">
      <w:pPr>
        <w:spacing w:before="120"/>
        <w:rPr>
          <w:rFonts w:cs="Tahoma"/>
          <w:lang w:val="el-GR" w:eastAsia="el-GR"/>
        </w:rPr>
      </w:pPr>
      <w:r w:rsidRPr="0061226C">
        <w:rPr>
          <w:rFonts w:cs="Tahoma"/>
          <w:lang w:val="el-GR" w:eastAsia="el-GR"/>
        </w:rPr>
        <w:t xml:space="preserve">Ο Ανάδοχος, θα πρέπει να λάβει υπόψη κατά τον σχεδιασμό, τις διαφορετικές ομάδες χρηστών κι επομένως τους διαφορετικούς τρόπους εκπλήρωσης της παρεχόμενης λειτουργικότητας χωρίς να μειώνεται η χρηστικότητα των εφαρμογών. Κρίνεται ότι ο σχεδιασμός των εφαρμογών με βασική αρχή την επίτευξη υψηλής χρηστικότητας και εργονομίας είναι κρίσιμος παράγοντας επιτυχίας για το παρόν έργο. Η λογική/ λειτουργική πληρότητα των εφαρμογών δεν αποτελεί από μόνη της ικανή συνθήκη για επιτυχή λειτουργία του συστήματος, αλλά οφείλει να συνυπάρχει με μία </w:t>
      </w:r>
      <w:proofErr w:type="spellStart"/>
      <w:r w:rsidRPr="0061226C">
        <w:rPr>
          <w:rFonts w:cs="Tahoma"/>
          <w:lang w:val="el-GR" w:eastAsia="el-GR"/>
        </w:rPr>
        <w:t>διεπαφή</w:t>
      </w:r>
      <w:proofErr w:type="spellEnd"/>
      <w:r w:rsidRPr="0061226C">
        <w:rPr>
          <w:rFonts w:cs="Tahoma"/>
          <w:lang w:val="el-GR" w:eastAsia="el-GR"/>
        </w:rPr>
        <w:t xml:space="preserve"> (ή </w:t>
      </w:r>
      <w:proofErr w:type="spellStart"/>
      <w:r w:rsidRPr="0061226C">
        <w:rPr>
          <w:rFonts w:cs="Tahoma"/>
          <w:lang w:val="el-GR" w:eastAsia="el-GR"/>
        </w:rPr>
        <w:t>διεπαφές</w:t>
      </w:r>
      <w:proofErr w:type="spellEnd"/>
      <w:r w:rsidRPr="0061226C">
        <w:rPr>
          <w:rFonts w:cs="Tahoma"/>
          <w:lang w:val="el-GR" w:eastAsia="el-GR"/>
        </w:rPr>
        <w:t>) που επιτρέπει σε χρήστες ελάχιστα εξοικειωμένους με δικτυακές εφαρμογές να διεκπεραιώσουν τις συναλλαγές τους με ευκολία.</w:t>
      </w:r>
    </w:p>
    <w:p w14:paraId="0DFD3FC3" w14:textId="77777777" w:rsidR="0061226C" w:rsidRPr="0061226C" w:rsidRDefault="0061226C" w:rsidP="0061226C">
      <w:pPr>
        <w:spacing w:before="120"/>
        <w:rPr>
          <w:rFonts w:cs="Tahoma"/>
          <w:lang w:val="el-GR" w:eastAsia="el-GR"/>
        </w:rPr>
      </w:pPr>
      <w:r w:rsidRPr="0061226C">
        <w:rPr>
          <w:rFonts w:cs="Tahoma"/>
          <w:lang w:val="el-GR" w:eastAsia="el-GR"/>
        </w:rPr>
        <w:t xml:space="preserve">Ο Ανάδοχος πρέπει να τεκμηριώσει στην Προσφορά του, τη σχεδιαστική προσέγγιση καθώς και το πλάνο δοκιμασιών ευχρηστίας και σχεδιαστικών αναπροσαρμογών που θα ακολουθήσει για να διασφαλίσει το επιθυμητό επίπεδο ευχρηστίας. </w:t>
      </w:r>
    </w:p>
    <w:p w14:paraId="4783E5F2" w14:textId="77777777" w:rsidR="0061226C" w:rsidRPr="0061226C" w:rsidRDefault="0061226C" w:rsidP="0061226C">
      <w:pPr>
        <w:spacing w:before="120"/>
        <w:rPr>
          <w:rFonts w:cs="Tahoma"/>
          <w:szCs w:val="22"/>
          <w:lang w:val="el-GR"/>
        </w:rPr>
      </w:pPr>
      <w:r w:rsidRPr="0061226C">
        <w:rPr>
          <w:rFonts w:cs="Tahoma"/>
          <w:szCs w:val="22"/>
          <w:lang w:val="el-GR"/>
        </w:rPr>
        <w:t>Οι κυριότερες αρχές προς την κατεύθυνση της ευχρηστίας περιλαμβάνουν:</w:t>
      </w:r>
    </w:p>
    <w:p w14:paraId="2A19410B" w14:textId="77777777" w:rsidR="0061226C" w:rsidRPr="0061226C" w:rsidRDefault="0061226C" w:rsidP="002B50AD">
      <w:pPr>
        <w:numPr>
          <w:ilvl w:val="0"/>
          <w:numId w:val="51"/>
        </w:numPr>
        <w:tabs>
          <w:tab w:val="num" w:pos="426"/>
        </w:tabs>
        <w:spacing w:before="120"/>
        <w:ind w:left="426" w:hanging="284"/>
        <w:rPr>
          <w:rFonts w:cs="Tahoma"/>
          <w:szCs w:val="22"/>
          <w:lang w:val="el-GR"/>
        </w:rPr>
      </w:pPr>
      <w:r w:rsidRPr="0061226C">
        <w:rPr>
          <w:rFonts w:cs="Tahoma"/>
          <w:szCs w:val="22"/>
          <w:lang w:val="el-GR"/>
        </w:rPr>
        <w:t>Τα βήματα και οι ενέργειες από την πλευρά του χρήστη για κάθε επιθυμητή λειτουργία πρέπει να είναι ελαχιστοποιημένα και ανάλογα με το προφίλ του.</w:t>
      </w:r>
    </w:p>
    <w:p w14:paraId="25E10B74" w14:textId="0ED5A837" w:rsidR="0061226C" w:rsidRPr="0061226C" w:rsidRDefault="0061226C" w:rsidP="002B50AD">
      <w:pPr>
        <w:numPr>
          <w:ilvl w:val="0"/>
          <w:numId w:val="51"/>
        </w:numPr>
        <w:tabs>
          <w:tab w:val="num" w:pos="426"/>
        </w:tabs>
        <w:spacing w:before="120"/>
        <w:ind w:left="426" w:hanging="284"/>
        <w:rPr>
          <w:rFonts w:cs="Tahoma"/>
          <w:szCs w:val="22"/>
          <w:lang w:val="el-GR"/>
        </w:rPr>
      </w:pPr>
      <w:r w:rsidRPr="0061226C">
        <w:rPr>
          <w:rFonts w:cs="Tahoma"/>
          <w:i/>
          <w:szCs w:val="22"/>
          <w:lang w:val="el-GR"/>
        </w:rPr>
        <w:t>Μοναδική σύνδεση (</w:t>
      </w:r>
      <w:r w:rsidRPr="0061226C">
        <w:rPr>
          <w:rFonts w:cs="Tahoma"/>
          <w:i/>
          <w:szCs w:val="22"/>
          <w:lang w:val="en-US"/>
        </w:rPr>
        <w:t>Single</w:t>
      </w:r>
      <w:r w:rsidRPr="0061226C">
        <w:rPr>
          <w:rFonts w:cs="Tahoma"/>
          <w:i/>
          <w:szCs w:val="22"/>
          <w:lang w:val="el-GR"/>
        </w:rPr>
        <w:t xml:space="preserve"> </w:t>
      </w:r>
      <w:r w:rsidRPr="0061226C">
        <w:rPr>
          <w:rFonts w:cs="Tahoma"/>
          <w:i/>
          <w:szCs w:val="22"/>
          <w:lang w:val="en-US"/>
        </w:rPr>
        <w:t>Sign</w:t>
      </w:r>
      <w:r w:rsidRPr="0061226C">
        <w:rPr>
          <w:rFonts w:cs="Tahoma"/>
          <w:i/>
          <w:szCs w:val="22"/>
          <w:lang w:val="el-GR"/>
        </w:rPr>
        <w:t>-</w:t>
      </w:r>
      <w:r w:rsidRPr="0061226C">
        <w:rPr>
          <w:rFonts w:cs="Tahoma"/>
          <w:i/>
          <w:szCs w:val="22"/>
          <w:lang w:val="en-US"/>
        </w:rPr>
        <w:t>on</w:t>
      </w:r>
      <w:r w:rsidRPr="0061226C">
        <w:rPr>
          <w:rFonts w:cs="Tahoma"/>
          <w:i/>
          <w:szCs w:val="22"/>
          <w:lang w:val="el-GR"/>
        </w:rPr>
        <w:t>):</w:t>
      </w:r>
      <w:r w:rsidRPr="0061226C">
        <w:rPr>
          <w:rFonts w:cs="Tahoma"/>
          <w:szCs w:val="22"/>
          <w:lang w:val="el-GR"/>
        </w:rPr>
        <w:t xml:space="preserve"> Η σύνδεση στο </w:t>
      </w:r>
      <w:r w:rsidR="004C67FC">
        <w:rPr>
          <w:rFonts w:cs="Tahoma"/>
          <w:szCs w:val="22"/>
          <w:lang w:val="el-GR"/>
        </w:rPr>
        <w:t xml:space="preserve">Σύστημα </w:t>
      </w:r>
      <w:r w:rsidRPr="0061226C">
        <w:rPr>
          <w:rFonts w:cs="Tahoma"/>
          <w:szCs w:val="22"/>
          <w:lang w:val="el-GR"/>
        </w:rPr>
        <w:t>θα γίνεται μέσω μιας κεντρικής σελίδας πρόσβασης, όπου ο χρήστης θα εισάγει το όνομα και τον κωδικό πρόσβασης ή θα δημιουργεί ένα νέο λογαριασμό σε περίπτωση νέου χρήστη. Με την πιστοποίηση της ταυτότητας του χρήστη θα επιτρέπεται πλέον η πρόσβαση στο σύνολο των εφαρμογών (</w:t>
      </w:r>
      <w:r w:rsidRPr="0061226C">
        <w:rPr>
          <w:rFonts w:cs="Tahoma"/>
          <w:szCs w:val="22"/>
          <w:lang w:val="en-US"/>
        </w:rPr>
        <w:t>single</w:t>
      </w:r>
      <w:r w:rsidRPr="0061226C">
        <w:rPr>
          <w:rFonts w:cs="Tahoma"/>
          <w:szCs w:val="22"/>
          <w:lang w:val="el-GR"/>
        </w:rPr>
        <w:t xml:space="preserve"> </w:t>
      </w:r>
      <w:r w:rsidRPr="0061226C">
        <w:rPr>
          <w:rFonts w:cs="Tahoma"/>
          <w:szCs w:val="22"/>
          <w:lang w:val="en-US"/>
        </w:rPr>
        <w:t>sign</w:t>
      </w:r>
      <w:r w:rsidRPr="0061226C">
        <w:rPr>
          <w:rFonts w:cs="Tahoma"/>
          <w:szCs w:val="22"/>
          <w:lang w:val="el-GR"/>
        </w:rPr>
        <w:t>-</w:t>
      </w:r>
      <w:r w:rsidRPr="0061226C">
        <w:rPr>
          <w:rFonts w:cs="Tahoma"/>
          <w:szCs w:val="22"/>
          <w:lang w:val="en-US"/>
        </w:rPr>
        <w:t>on</w:t>
      </w:r>
      <w:r w:rsidRPr="0061226C">
        <w:rPr>
          <w:rFonts w:cs="Tahoma"/>
          <w:szCs w:val="22"/>
          <w:lang w:val="el-GR"/>
        </w:rPr>
        <w:t>) χωρίς να απαιτείται η πιστοποίηση του χρήστη για κάθε εφαρμογή χωριστά.</w:t>
      </w:r>
    </w:p>
    <w:p w14:paraId="45812D6B" w14:textId="77777777" w:rsidR="0061226C" w:rsidRPr="0061226C" w:rsidRDefault="0061226C" w:rsidP="002B50AD">
      <w:pPr>
        <w:numPr>
          <w:ilvl w:val="0"/>
          <w:numId w:val="48"/>
        </w:numPr>
        <w:spacing w:before="120"/>
        <w:ind w:left="357" w:hanging="357"/>
        <w:rPr>
          <w:rFonts w:cs="Tahoma"/>
          <w:szCs w:val="22"/>
          <w:lang w:val="el-GR"/>
        </w:rPr>
      </w:pPr>
      <w:r w:rsidRPr="0061226C">
        <w:rPr>
          <w:rFonts w:cs="Tahoma"/>
          <w:i/>
          <w:szCs w:val="22"/>
          <w:lang w:val="el-GR" w:eastAsia="el-GR"/>
        </w:rPr>
        <w:t>Συμβατότητα:</w:t>
      </w:r>
      <w:r w:rsidRPr="0061226C">
        <w:rPr>
          <w:rFonts w:cs="Tahoma"/>
          <w:szCs w:val="22"/>
          <w:lang w:val="el-GR" w:eastAsia="el-GR"/>
        </w:rPr>
        <w:t xml:space="preserve"> Οι </w:t>
      </w:r>
      <w:r w:rsidRPr="0061226C">
        <w:rPr>
          <w:rFonts w:cs="Tahoma"/>
          <w:szCs w:val="22"/>
          <w:lang w:eastAsia="el-GR"/>
        </w:rPr>
        <w:t>web</w:t>
      </w:r>
      <w:r w:rsidRPr="0061226C">
        <w:rPr>
          <w:rFonts w:cs="Tahoma"/>
          <w:szCs w:val="22"/>
          <w:lang w:val="el-GR" w:eastAsia="el-GR"/>
        </w:rPr>
        <w:t xml:space="preserve">-εφαρμογές που θα υλοποιηθούν θα πρέπει να είναι </w:t>
      </w:r>
      <w:proofErr w:type="spellStart"/>
      <w:r w:rsidRPr="0061226C">
        <w:rPr>
          <w:rFonts w:cs="Tahoma"/>
          <w:szCs w:val="22"/>
          <w:lang w:val="el-GR" w:eastAsia="el-GR"/>
        </w:rPr>
        <w:t>προσβάσιμες</w:t>
      </w:r>
      <w:proofErr w:type="spellEnd"/>
      <w:r w:rsidRPr="0061226C">
        <w:rPr>
          <w:rFonts w:cs="Tahoma"/>
          <w:szCs w:val="22"/>
          <w:lang w:val="el-GR" w:eastAsia="el-GR"/>
        </w:rPr>
        <w:t xml:space="preserve"> με τρεις (3) τουλάχιστον, από τους πιο διαδεδομένους </w:t>
      </w:r>
      <w:proofErr w:type="spellStart"/>
      <w:r w:rsidRPr="0061226C">
        <w:rPr>
          <w:rFonts w:cs="Tahoma"/>
          <w:szCs w:val="22"/>
          <w:lang w:val="el-GR" w:eastAsia="el-GR"/>
        </w:rPr>
        <w:t>φυλλομετρητές</w:t>
      </w:r>
      <w:proofErr w:type="spellEnd"/>
      <w:r w:rsidRPr="0061226C">
        <w:rPr>
          <w:rFonts w:cs="Tahoma"/>
          <w:szCs w:val="22"/>
          <w:lang w:val="el-GR" w:eastAsia="el-GR"/>
        </w:rPr>
        <w:t xml:space="preserve"> (</w:t>
      </w:r>
      <w:r w:rsidRPr="0061226C">
        <w:rPr>
          <w:rFonts w:cs="Tahoma"/>
          <w:szCs w:val="22"/>
          <w:lang w:eastAsia="el-GR"/>
        </w:rPr>
        <w:t>web</w:t>
      </w:r>
      <w:r w:rsidRPr="0061226C">
        <w:rPr>
          <w:rFonts w:cs="Tahoma"/>
          <w:szCs w:val="22"/>
          <w:lang w:val="el-GR" w:eastAsia="el-GR"/>
        </w:rPr>
        <w:t xml:space="preserve"> </w:t>
      </w:r>
      <w:r w:rsidRPr="0061226C">
        <w:rPr>
          <w:rFonts w:cs="Tahoma"/>
          <w:szCs w:val="22"/>
          <w:lang w:eastAsia="el-GR"/>
        </w:rPr>
        <w:t>browsers</w:t>
      </w:r>
      <w:r w:rsidRPr="0061226C">
        <w:rPr>
          <w:rFonts w:cs="Tahoma"/>
          <w:szCs w:val="22"/>
          <w:lang w:val="el-GR" w:eastAsia="el-GR"/>
        </w:rPr>
        <w:t xml:space="preserve">), καθώς και </w:t>
      </w:r>
      <w:r w:rsidRPr="0061226C">
        <w:rPr>
          <w:rFonts w:cs="Tahoma"/>
          <w:lang w:val="el-GR"/>
        </w:rPr>
        <w:t>μέσω διαφόρων τερματικών συσκευών, συμπεριλαμβανομένων και των φορητών (</w:t>
      </w:r>
      <w:r w:rsidRPr="0061226C">
        <w:rPr>
          <w:rFonts w:cs="Tahoma"/>
          <w:lang w:val="en-US"/>
        </w:rPr>
        <w:t>tablets</w:t>
      </w:r>
      <w:r w:rsidRPr="0061226C">
        <w:rPr>
          <w:rFonts w:cs="Tahoma"/>
          <w:lang w:val="el-GR"/>
        </w:rPr>
        <w:t xml:space="preserve">, </w:t>
      </w:r>
      <w:r w:rsidRPr="0061226C">
        <w:rPr>
          <w:rFonts w:cs="Tahoma"/>
          <w:lang w:val="en-US"/>
        </w:rPr>
        <w:t>smartphones</w:t>
      </w:r>
      <w:r w:rsidRPr="0061226C">
        <w:rPr>
          <w:rFonts w:cs="Tahoma"/>
          <w:lang w:val="el-GR"/>
        </w:rPr>
        <w:t xml:space="preserve">), επομένως η </w:t>
      </w:r>
      <w:proofErr w:type="spellStart"/>
      <w:r w:rsidRPr="0061226C">
        <w:rPr>
          <w:rFonts w:cs="Tahoma"/>
          <w:lang w:val="el-GR"/>
        </w:rPr>
        <w:t>διεπαφή</w:t>
      </w:r>
      <w:proofErr w:type="spellEnd"/>
      <w:r w:rsidRPr="0061226C">
        <w:rPr>
          <w:rFonts w:cs="Tahoma"/>
          <w:lang w:val="el-GR"/>
        </w:rPr>
        <w:t xml:space="preserve"> με το χρήστη θα πρέπει να δημιουργηθεί έτσι ώστε να ανταποκρίνεται σε οποιοδήποτε μέγεθος ή τύπο / Λειτουργικό Σύστημα συσκευής (</w:t>
      </w:r>
      <w:r w:rsidRPr="0061226C">
        <w:rPr>
          <w:rFonts w:cs="Tahoma"/>
          <w:lang w:val="en-US"/>
        </w:rPr>
        <w:t>responsive</w:t>
      </w:r>
      <w:r w:rsidRPr="0061226C">
        <w:rPr>
          <w:rFonts w:cs="Tahoma"/>
          <w:lang w:val="el-GR"/>
        </w:rPr>
        <w:t xml:space="preserve"> </w:t>
      </w:r>
      <w:r w:rsidRPr="0061226C">
        <w:rPr>
          <w:rFonts w:cs="Tahoma"/>
          <w:lang w:val="en-US"/>
        </w:rPr>
        <w:t>design</w:t>
      </w:r>
      <w:r w:rsidRPr="0061226C">
        <w:rPr>
          <w:rFonts w:cs="Tahoma"/>
          <w:lang w:val="el-GR"/>
        </w:rPr>
        <w:t xml:space="preserve"> </w:t>
      </w:r>
      <w:r w:rsidRPr="0061226C">
        <w:rPr>
          <w:rFonts w:cs="Tahoma"/>
          <w:lang w:val="en-US"/>
        </w:rPr>
        <w:t>techniques</w:t>
      </w:r>
      <w:r w:rsidRPr="0061226C">
        <w:rPr>
          <w:rFonts w:cs="Tahoma"/>
          <w:lang w:val="el-GR"/>
        </w:rPr>
        <w:t>).</w:t>
      </w:r>
    </w:p>
    <w:p w14:paraId="07B83844" w14:textId="77777777" w:rsidR="0061226C" w:rsidRPr="0061226C" w:rsidRDefault="0061226C" w:rsidP="002B50AD">
      <w:pPr>
        <w:numPr>
          <w:ilvl w:val="0"/>
          <w:numId w:val="48"/>
        </w:numPr>
        <w:spacing w:before="120"/>
        <w:ind w:left="357" w:hanging="357"/>
        <w:rPr>
          <w:rFonts w:cs="Tahoma"/>
          <w:lang w:val="el-GR"/>
        </w:rPr>
      </w:pPr>
      <w:r w:rsidRPr="0061226C">
        <w:rPr>
          <w:rFonts w:cs="Tahoma"/>
          <w:i/>
          <w:lang w:val="el-GR"/>
        </w:rPr>
        <w:t>Συνέπεια</w:t>
      </w:r>
      <w:r w:rsidRPr="0061226C">
        <w:rPr>
          <w:rFonts w:cs="Tahoma"/>
          <w:lang w:val="el-GR"/>
        </w:rPr>
        <w:t xml:space="preserve">: Οι εφαρμογές θα πρέπει να έχουν ομοιόμορφη εμφάνιση (κατά το δυνατόν) και να τηρείται συνέπεια στη χρήση των λεκτικών και των συμβόλων. Αντίστοιχη συνέπεια πρέπει να επιδεικνύουν οι οποιεσδήποτε γραφικές απεικονίσεις και οι τοποθετήσεις αντικειμένων. Στο επίπεδο των εφαρμογών και </w:t>
      </w:r>
      <w:proofErr w:type="spellStart"/>
      <w:r w:rsidRPr="0061226C">
        <w:rPr>
          <w:rFonts w:cs="Tahoma"/>
          <w:lang w:val="el-GR"/>
        </w:rPr>
        <w:t>διαδραστικών</w:t>
      </w:r>
      <w:proofErr w:type="spellEnd"/>
      <w:r w:rsidRPr="0061226C">
        <w:rPr>
          <w:rFonts w:cs="Tahoma"/>
          <w:lang w:val="el-GR"/>
        </w:rPr>
        <w:t xml:space="preserve"> λειτουργιών, παρόμοιες λεκτικές και λειτουργικές απεικονίσεις πρέπει να αντιστοιχούν σε ανάλογα αποτελέσματα.</w:t>
      </w:r>
    </w:p>
    <w:p w14:paraId="41534CBD" w14:textId="77777777" w:rsidR="0061226C" w:rsidRPr="0061226C" w:rsidRDefault="0061226C" w:rsidP="002B50AD">
      <w:pPr>
        <w:numPr>
          <w:ilvl w:val="0"/>
          <w:numId w:val="48"/>
        </w:numPr>
        <w:spacing w:before="120"/>
        <w:ind w:left="357" w:hanging="357"/>
        <w:rPr>
          <w:rFonts w:cs="Tahoma"/>
          <w:lang w:val="el-GR"/>
        </w:rPr>
      </w:pPr>
      <w:r w:rsidRPr="0061226C">
        <w:rPr>
          <w:rFonts w:cs="Tahoma"/>
          <w:i/>
          <w:lang w:val="el-GR"/>
        </w:rPr>
        <w:t>Αξιοπιστία</w:t>
      </w:r>
      <w:r w:rsidRPr="0061226C">
        <w:rPr>
          <w:rFonts w:cs="Tahoma"/>
          <w:lang w:val="el-GR"/>
        </w:rPr>
        <w:t>: Ο χρήστης πρέπει να έχει σαφείς διαβεβαιώσεις δια μέσου της εμφάνισης και συμπεριφοράς του συστήματος ότι:</w:t>
      </w:r>
    </w:p>
    <w:p w14:paraId="33B3C5CE" w14:textId="77777777" w:rsidR="0061226C" w:rsidRPr="0061226C" w:rsidRDefault="0061226C" w:rsidP="002B50AD">
      <w:pPr>
        <w:numPr>
          <w:ilvl w:val="1"/>
          <w:numId w:val="50"/>
        </w:numPr>
        <w:spacing w:before="120"/>
        <w:ind w:hanging="257"/>
        <w:rPr>
          <w:rFonts w:cs="Tahoma"/>
          <w:color w:val="000000"/>
          <w:lang w:val="el-GR"/>
        </w:rPr>
      </w:pPr>
      <w:r w:rsidRPr="0061226C">
        <w:rPr>
          <w:rFonts w:cs="Tahoma"/>
          <w:color w:val="000000"/>
          <w:lang w:val="el-GR"/>
        </w:rPr>
        <w:t>οι συναλλαγές του διεκπεραιώνονται με ασφάλεια,</w:t>
      </w:r>
    </w:p>
    <w:p w14:paraId="12B82CD5" w14:textId="77777777" w:rsidR="0061226C" w:rsidRPr="0061226C" w:rsidRDefault="0061226C" w:rsidP="002B50AD">
      <w:pPr>
        <w:numPr>
          <w:ilvl w:val="1"/>
          <w:numId w:val="50"/>
        </w:numPr>
        <w:spacing w:before="120"/>
        <w:ind w:hanging="257"/>
        <w:rPr>
          <w:rFonts w:cs="Tahoma"/>
          <w:color w:val="000000"/>
          <w:lang w:val="el-GR"/>
        </w:rPr>
      </w:pPr>
      <w:r w:rsidRPr="0061226C">
        <w:rPr>
          <w:rFonts w:cs="Tahoma"/>
          <w:color w:val="000000"/>
          <w:lang w:val="el-GR"/>
        </w:rPr>
        <w:t>οι πληροφορίες που εισάγει στο σύστημα είναι σωστές και επαρκείς (ελαχιστοποίηση λαθών χρήστη μέσω ολοκληρωμένου πρωτοβάθμιου ελέγχου),</w:t>
      </w:r>
    </w:p>
    <w:p w14:paraId="3E9C954F" w14:textId="77777777" w:rsidR="0061226C" w:rsidRPr="0061226C" w:rsidRDefault="0061226C" w:rsidP="002B50AD">
      <w:pPr>
        <w:numPr>
          <w:ilvl w:val="1"/>
          <w:numId w:val="50"/>
        </w:numPr>
        <w:spacing w:before="120"/>
        <w:ind w:hanging="257"/>
        <w:rPr>
          <w:rFonts w:cs="Tahoma"/>
          <w:color w:val="000000"/>
          <w:lang w:val="el-GR"/>
        </w:rPr>
      </w:pPr>
      <w:r w:rsidRPr="0061226C">
        <w:rPr>
          <w:rFonts w:cs="Tahoma"/>
          <w:color w:val="000000"/>
          <w:lang w:val="el-GR"/>
        </w:rPr>
        <w:t xml:space="preserve">οι πληροφορίες που λαμβάνει από το σύστημα είναι ακριβείς και </w:t>
      </w:r>
      <w:proofErr w:type="spellStart"/>
      <w:r w:rsidRPr="0061226C">
        <w:rPr>
          <w:rFonts w:cs="Tahoma"/>
          <w:color w:val="000000"/>
          <w:lang w:val="el-GR"/>
        </w:rPr>
        <w:t>επικαιροποιημένες</w:t>
      </w:r>
      <w:proofErr w:type="spellEnd"/>
      <w:r w:rsidRPr="0061226C">
        <w:rPr>
          <w:rFonts w:cs="Tahoma"/>
          <w:color w:val="000000"/>
          <w:lang w:val="el-GR"/>
        </w:rPr>
        <w:t>,</w:t>
      </w:r>
    </w:p>
    <w:p w14:paraId="1818DECE" w14:textId="77777777" w:rsidR="0061226C" w:rsidRPr="0061226C" w:rsidRDefault="0061226C" w:rsidP="002B50AD">
      <w:pPr>
        <w:numPr>
          <w:ilvl w:val="1"/>
          <w:numId w:val="50"/>
        </w:numPr>
        <w:spacing w:before="120"/>
        <w:ind w:hanging="257"/>
        <w:rPr>
          <w:rFonts w:cs="Tahoma"/>
          <w:color w:val="000000"/>
          <w:lang w:val="el-GR"/>
        </w:rPr>
      </w:pPr>
      <w:r w:rsidRPr="0061226C">
        <w:rPr>
          <w:rFonts w:cs="Tahoma"/>
          <w:color w:val="000000"/>
          <w:lang w:val="el-GR"/>
        </w:rPr>
        <w:t>η συμπεριφορά του συστήματος είναι προβλέψιμη,</w:t>
      </w:r>
    </w:p>
    <w:p w14:paraId="0D2835EB" w14:textId="77777777" w:rsidR="0061226C" w:rsidRPr="0061226C" w:rsidRDefault="0061226C" w:rsidP="002B50AD">
      <w:pPr>
        <w:numPr>
          <w:ilvl w:val="1"/>
          <w:numId w:val="50"/>
        </w:numPr>
        <w:spacing w:before="120"/>
        <w:ind w:hanging="257"/>
        <w:rPr>
          <w:rFonts w:cs="Tahoma"/>
          <w:color w:val="000000"/>
          <w:lang w:val="el-GR"/>
        </w:rPr>
      </w:pPr>
      <w:r w:rsidRPr="0061226C">
        <w:rPr>
          <w:rFonts w:cs="Tahoma"/>
          <w:color w:val="000000"/>
          <w:lang w:val="el-GR"/>
        </w:rPr>
        <w:t>τα όρια των συναλλαγών του με το σύστημα πρέπει να είναι σαφώς διακριτά π.χ. ο χρήστης δεν πρέπει να έχει καμία αμφιβολία για το εάν η συναλλαγή του έχει ολοκληρωθεί ή χρειάζεται να προβεί σε περαιτέρω ενέργειες. Αυτό επιτυγχάνεται με υψηλά επίπεδα πληροφόρησης (</w:t>
      </w:r>
      <w:r w:rsidRPr="0061226C">
        <w:rPr>
          <w:rFonts w:cs="Tahoma"/>
          <w:color w:val="000000"/>
        </w:rPr>
        <w:t>on</w:t>
      </w:r>
      <w:r w:rsidRPr="0061226C">
        <w:rPr>
          <w:rFonts w:cs="Tahoma"/>
          <w:color w:val="000000"/>
          <w:lang w:val="el-GR"/>
        </w:rPr>
        <w:t>-</w:t>
      </w:r>
      <w:r w:rsidRPr="0061226C">
        <w:rPr>
          <w:rFonts w:cs="Tahoma"/>
          <w:color w:val="000000"/>
        </w:rPr>
        <w:t>line</w:t>
      </w:r>
      <w:r w:rsidRPr="0061226C">
        <w:rPr>
          <w:rFonts w:cs="Tahoma"/>
          <w:color w:val="000000"/>
          <w:lang w:val="el-GR"/>
        </w:rPr>
        <w:t xml:space="preserve"> και </w:t>
      </w:r>
      <w:r w:rsidRPr="0061226C">
        <w:rPr>
          <w:rFonts w:cs="Tahoma"/>
          <w:color w:val="000000"/>
        </w:rPr>
        <w:t>off</w:t>
      </w:r>
      <w:r w:rsidRPr="0061226C">
        <w:rPr>
          <w:rFonts w:cs="Tahoma"/>
          <w:color w:val="000000"/>
          <w:lang w:val="el-GR"/>
        </w:rPr>
        <w:t>-</w:t>
      </w:r>
      <w:r w:rsidRPr="0061226C">
        <w:rPr>
          <w:rFonts w:cs="Tahoma"/>
          <w:color w:val="000000"/>
        </w:rPr>
        <w:t>line</w:t>
      </w:r>
      <w:r w:rsidRPr="0061226C">
        <w:rPr>
          <w:rFonts w:cs="Tahoma"/>
          <w:color w:val="000000"/>
          <w:lang w:val="el-GR"/>
        </w:rPr>
        <w:t>).</w:t>
      </w:r>
    </w:p>
    <w:p w14:paraId="5AA92ADF" w14:textId="77777777" w:rsidR="0061226C" w:rsidRPr="0061226C" w:rsidRDefault="0061226C" w:rsidP="002B50AD">
      <w:pPr>
        <w:numPr>
          <w:ilvl w:val="0"/>
          <w:numId w:val="51"/>
        </w:numPr>
        <w:tabs>
          <w:tab w:val="num" w:pos="284"/>
        </w:tabs>
        <w:spacing w:before="120"/>
        <w:ind w:left="284" w:hanging="284"/>
        <w:rPr>
          <w:rFonts w:cs="Tahoma"/>
          <w:szCs w:val="22"/>
          <w:lang w:val="el-GR"/>
        </w:rPr>
      </w:pPr>
      <w:r w:rsidRPr="0061226C">
        <w:rPr>
          <w:rFonts w:cs="Tahoma"/>
          <w:i/>
          <w:iCs/>
          <w:szCs w:val="22"/>
          <w:lang w:val="el-GR"/>
        </w:rPr>
        <w:t>Προσανατολισμός:</w:t>
      </w:r>
      <w:r w:rsidRPr="0061226C">
        <w:rPr>
          <w:rFonts w:cs="Tahoma"/>
          <w:szCs w:val="22"/>
          <w:lang w:val="el-GR"/>
        </w:rPr>
        <w:t xml:space="preserve"> Σε κάθε σημείο της περιήγησής του στην εσωτερική ή εξωτερική δικτυακή Πύλη ή στις </w:t>
      </w:r>
      <w:r w:rsidRPr="0061226C">
        <w:rPr>
          <w:rFonts w:cs="Tahoma"/>
          <w:szCs w:val="22"/>
        </w:rPr>
        <w:t>web</w:t>
      </w:r>
      <w:r w:rsidRPr="0061226C">
        <w:rPr>
          <w:rFonts w:cs="Tahoma"/>
          <w:szCs w:val="22"/>
          <w:lang w:val="el-GR"/>
        </w:rPr>
        <w:t xml:space="preserve"> εφαρμογές, ο χρήστης πρέπει να έχει στη διάθεσή του εμφανή σημάδια που υποδεικνύουν πού βρίσκεται (θεματική ενότητα ή εφαρμογή, κατηγορία, λειτουργία, </w:t>
      </w:r>
      <w:proofErr w:type="spellStart"/>
      <w:r w:rsidRPr="0061226C">
        <w:rPr>
          <w:rFonts w:cs="Tahoma"/>
          <w:szCs w:val="22"/>
          <w:lang w:val="el-GR"/>
        </w:rPr>
        <w:t>κλπ</w:t>
      </w:r>
      <w:proofErr w:type="spellEnd"/>
      <w:r w:rsidRPr="0061226C">
        <w:rPr>
          <w:rFonts w:cs="Tahoma"/>
          <w:szCs w:val="22"/>
          <w:lang w:val="el-GR"/>
        </w:rPr>
        <w:t>), πού μπορεί να πάει και τι μπορεί/ τι πρέπει να κάνει.</w:t>
      </w:r>
    </w:p>
    <w:p w14:paraId="26DE9730" w14:textId="77777777" w:rsidR="0061226C" w:rsidRPr="0061226C" w:rsidRDefault="0061226C" w:rsidP="002B50AD">
      <w:pPr>
        <w:numPr>
          <w:ilvl w:val="0"/>
          <w:numId w:val="51"/>
        </w:numPr>
        <w:tabs>
          <w:tab w:val="num" w:pos="284"/>
        </w:tabs>
        <w:spacing w:before="120"/>
        <w:ind w:left="284" w:hanging="284"/>
        <w:rPr>
          <w:rFonts w:cs="Tahoma"/>
          <w:iCs/>
          <w:szCs w:val="22"/>
          <w:lang w:val="el-GR"/>
        </w:rPr>
      </w:pPr>
      <w:r w:rsidRPr="0061226C">
        <w:rPr>
          <w:rFonts w:cs="Tahoma"/>
          <w:i/>
          <w:iCs/>
          <w:szCs w:val="22"/>
          <w:lang w:val="el-GR"/>
        </w:rPr>
        <w:t xml:space="preserve">Ελαχιστοποίηση λαθών: </w:t>
      </w:r>
      <w:r w:rsidRPr="0061226C">
        <w:rPr>
          <w:rFonts w:cs="Tahoma"/>
          <w:iCs/>
          <w:szCs w:val="22"/>
          <w:lang w:val="el-GR"/>
        </w:rPr>
        <w:t xml:space="preserve">Θα πρέπει να αποφεύγονται, στο μέτρο του δυνατού, τα πεδία ελεύθερου κειμένου εφόσον η ίδια λειτουργία μπορεί να γίνει με χρήση </w:t>
      </w:r>
      <w:proofErr w:type="spellStart"/>
      <w:r w:rsidRPr="0061226C">
        <w:rPr>
          <w:rFonts w:cs="Tahoma"/>
          <w:iCs/>
          <w:szCs w:val="22"/>
          <w:lang w:val="el-GR"/>
        </w:rPr>
        <w:t>checkboxes</w:t>
      </w:r>
      <w:proofErr w:type="spellEnd"/>
      <w:r w:rsidRPr="0061226C">
        <w:rPr>
          <w:rFonts w:cs="Tahoma"/>
          <w:iCs/>
          <w:szCs w:val="22"/>
          <w:lang w:val="el-GR"/>
        </w:rPr>
        <w:t xml:space="preserve">, </w:t>
      </w:r>
      <w:proofErr w:type="spellStart"/>
      <w:r w:rsidRPr="0061226C">
        <w:rPr>
          <w:rFonts w:cs="Tahoma"/>
          <w:iCs/>
          <w:szCs w:val="22"/>
          <w:lang w:val="el-GR"/>
        </w:rPr>
        <w:t>radio</w:t>
      </w:r>
      <w:proofErr w:type="spellEnd"/>
      <w:r w:rsidRPr="0061226C">
        <w:rPr>
          <w:rFonts w:cs="Tahoma"/>
          <w:iCs/>
          <w:szCs w:val="22"/>
          <w:lang w:val="el-GR"/>
        </w:rPr>
        <w:t xml:space="preserve"> </w:t>
      </w:r>
      <w:proofErr w:type="spellStart"/>
      <w:r w:rsidRPr="0061226C">
        <w:rPr>
          <w:rFonts w:cs="Tahoma"/>
          <w:iCs/>
          <w:szCs w:val="22"/>
          <w:lang w:val="el-GR"/>
        </w:rPr>
        <w:t>buttons</w:t>
      </w:r>
      <w:proofErr w:type="spellEnd"/>
      <w:r w:rsidRPr="0061226C">
        <w:rPr>
          <w:rFonts w:cs="Tahoma"/>
          <w:iCs/>
          <w:szCs w:val="22"/>
          <w:lang w:val="el-GR"/>
        </w:rPr>
        <w:t xml:space="preserve">, </w:t>
      </w:r>
      <w:proofErr w:type="spellStart"/>
      <w:r w:rsidRPr="0061226C">
        <w:rPr>
          <w:rFonts w:cs="Tahoma"/>
          <w:iCs/>
          <w:szCs w:val="22"/>
          <w:lang w:val="el-GR"/>
        </w:rPr>
        <w:t>drop-down</w:t>
      </w:r>
      <w:proofErr w:type="spellEnd"/>
      <w:r w:rsidRPr="0061226C">
        <w:rPr>
          <w:rFonts w:cs="Tahoma"/>
          <w:iCs/>
          <w:szCs w:val="22"/>
          <w:lang w:val="el-GR"/>
        </w:rPr>
        <w:t xml:space="preserve"> </w:t>
      </w:r>
      <w:proofErr w:type="spellStart"/>
      <w:r w:rsidRPr="0061226C">
        <w:rPr>
          <w:rFonts w:cs="Tahoma"/>
          <w:iCs/>
          <w:szCs w:val="22"/>
          <w:lang w:val="el-GR"/>
        </w:rPr>
        <w:t>lists</w:t>
      </w:r>
      <w:proofErr w:type="spellEnd"/>
      <w:r w:rsidRPr="0061226C">
        <w:rPr>
          <w:rFonts w:cs="Tahoma"/>
          <w:iCs/>
          <w:szCs w:val="22"/>
          <w:lang w:val="el-GR"/>
        </w:rPr>
        <w:t xml:space="preserve"> κλπ.</w:t>
      </w:r>
    </w:p>
    <w:p w14:paraId="445ACEAD" w14:textId="77777777" w:rsidR="0061226C" w:rsidRPr="0061226C" w:rsidRDefault="0061226C" w:rsidP="002B50AD">
      <w:pPr>
        <w:numPr>
          <w:ilvl w:val="0"/>
          <w:numId w:val="51"/>
        </w:numPr>
        <w:tabs>
          <w:tab w:val="num" w:pos="284"/>
        </w:tabs>
        <w:spacing w:before="120"/>
        <w:ind w:left="284" w:hanging="284"/>
        <w:rPr>
          <w:rFonts w:cs="Tahoma"/>
          <w:szCs w:val="22"/>
          <w:lang w:val="el-GR"/>
        </w:rPr>
      </w:pPr>
      <w:r w:rsidRPr="0061226C">
        <w:rPr>
          <w:rFonts w:cs="Tahoma"/>
          <w:i/>
          <w:iCs/>
          <w:szCs w:val="22"/>
          <w:lang w:val="el-GR"/>
        </w:rPr>
        <w:t>Υποστήριξη Χρηστών:</w:t>
      </w:r>
      <w:r w:rsidRPr="0061226C">
        <w:rPr>
          <w:rFonts w:cs="Tahoma"/>
          <w:szCs w:val="22"/>
          <w:lang w:val="el-GR"/>
        </w:rPr>
        <w:t xml:space="preserve"> 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Κατ’ ελάχιστο θα πρέπει να παρέχεται:</w:t>
      </w:r>
    </w:p>
    <w:p w14:paraId="6AB78C33" w14:textId="77777777" w:rsidR="0061226C" w:rsidRPr="0061226C" w:rsidRDefault="0061226C" w:rsidP="002B50AD">
      <w:pPr>
        <w:numPr>
          <w:ilvl w:val="1"/>
          <w:numId w:val="49"/>
        </w:numPr>
        <w:spacing w:before="120"/>
        <w:rPr>
          <w:rFonts w:cs="Tahoma"/>
          <w:color w:val="000000"/>
          <w:lang w:val="el-GR"/>
        </w:rPr>
      </w:pPr>
      <w:r w:rsidRPr="0061226C">
        <w:rPr>
          <w:rFonts w:cs="Tahoma"/>
          <w:color w:val="000000"/>
          <w:lang w:val="el-GR"/>
        </w:rPr>
        <w:t>Παροχή βοήθειας βάσει περιεχομένου (</w:t>
      </w:r>
      <w:r w:rsidRPr="0061226C">
        <w:rPr>
          <w:rFonts w:cs="Tahoma"/>
          <w:color w:val="000000"/>
        </w:rPr>
        <w:t>Context</w:t>
      </w:r>
      <w:r w:rsidRPr="0061226C">
        <w:rPr>
          <w:rFonts w:cs="Tahoma"/>
          <w:color w:val="000000"/>
          <w:lang w:val="el-GR"/>
        </w:rPr>
        <w:t xml:space="preserve"> </w:t>
      </w:r>
      <w:r w:rsidRPr="0061226C">
        <w:rPr>
          <w:rFonts w:cs="Tahoma"/>
          <w:color w:val="000000"/>
        </w:rPr>
        <w:t>Sensitive</w:t>
      </w:r>
      <w:r w:rsidRPr="0061226C">
        <w:rPr>
          <w:rFonts w:cs="Tahoma"/>
          <w:color w:val="000000"/>
          <w:lang w:val="el-GR"/>
        </w:rPr>
        <w:t xml:space="preserve"> </w:t>
      </w:r>
      <w:r w:rsidRPr="0061226C">
        <w:rPr>
          <w:rFonts w:cs="Tahoma"/>
          <w:color w:val="000000"/>
        </w:rPr>
        <w:t>On</w:t>
      </w:r>
      <w:r w:rsidRPr="0061226C">
        <w:rPr>
          <w:rFonts w:cs="Tahoma"/>
          <w:color w:val="000000"/>
          <w:lang w:val="el-GR"/>
        </w:rPr>
        <w:t>-</w:t>
      </w:r>
      <w:r w:rsidRPr="0061226C">
        <w:rPr>
          <w:rFonts w:cs="Tahoma"/>
          <w:color w:val="000000"/>
        </w:rPr>
        <w:t>Line</w:t>
      </w:r>
      <w:r w:rsidRPr="0061226C">
        <w:rPr>
          <w:rFonts w:cs="Tahoma"/>
          <w:color w:val="000000"/>
          <w:lang w:val="el-GR"/>
        </w:rPr>
        <w:t xml:space="preserve"> </w:t>
      </w:r>
      <w:r w:rsidRPr="0061226C">
        <w:rPr>
          <w:rFonts w:cs="Tahoma"/>
          <w:color w:val="000000"/>
        </w:rPr>
        <w:t>Help</w:t>
      </w:r>
      <w:r w:rsidRPr="0061226C">
        <w:rPr>
          <w:rFonts w:cs="Tahoma"/>
          <w:color w:val="000000"/>
          <w:lang w:val="el-GR"/>
        </w:rPr>
        <w:t>), έτσι ώστε να παρέχεται πρόσβαση στην κατάλληλη πληροφορία ανάλογα με τις λειτουργίες και το ρόλο του εκάστοτε χρήστη.</w:t>
      </w:r>
    </w:p>
    <w:p w14:paraId="1E8A7A10" w14:textId="77777777" w:rsidR="0061226C" w:rsidRPr="0061226C" w:rsidRDefault="0061226C" w:rsidP="002B50AD">
      <w:pPr>
        <w:numPr>
          <w:ilvl w:val="1"/>
          <w:numId w:val="49"/>
        </w:numPr>
        <w:spacing w:before="120"/>
        <w:ind w:hanging="257"/>
        <w:rPr>
          <w:rFonts w:cs="Tahoma"/>
          <w:color w:val="000000"/>
          <w:lang w:val="el-GR"/>
        </w:rPr>
      </w:pPr>
      <w:r w:rsidRPr="0061226C">
        <w:rPr>
          <w:rFonts w:cs="Tahoma"/>
          <w:color w:val="000000"/>
          <w:lang w:val="el-GR"/>
        </w:rPr>
        <w:t xml:space="preserve">Παροχή βοήθειας με </w:t>
      </w:r>
      <w:r w:rsidRPr="0061226C">
        <w:rPr>
          <w:rFonts w:cs="Tahoma"/>
          <w:color w:val="000000"/>
        </w:rPr>
        <w:t>tutorials</w:t>
      </w:r>
      <w:r w:rsidRPr="0061226C">
        <w:rPr>
          <w:rFonts w:cs="Tahoma"/>
          <w:color w:val="000000"/>
          <w:lang w:val="el-GR"/>
        </w:rPr>
        <w:t xml:space="preserve"> και </w:t>
      </w:r>
      <w:r w:rsidRPr="0061226C">
        <w:rPr>
          <w:rFonts w:cs="Tahoma"/>
          <w:color w:val="000000"/>
        </w:rPr>
        <w:t>user</w:t>
      </w:r>
      <w:r w:rsidRPr="0061226C">
        <w:rPr>
          <w:rFonts w:cs="Tahoma"/>
          <w:color w:val="000000"/>
          <w:lang w:val="el-GR"/>
        </w:rPr>
        <w:t xml:space="preserve"> </w:t>
      </w:r>
      <w:r w:rsidRPr="0061226C">
        <w:rPr>
          <w:rFonts w:cs="Tahoma"/>
          <w:color w:val="000000"/>
        </w:rPr>
        <w:t>guides</w:t>
      </w:r>
      <w:r w:rsidRPr="0061226C">
        <w:rPr>
          <w:rFonts w:cs="Tahoma"/>
          <w:color w:val="000000"/>
          <w:lang w:val="el-GR"/>
        </w:rPr>
        <w:t xml:space="preserve"> όπου κριθεί απαραίτητο από τη Φάση </w:t>
      </w:r>
      <w:r w:rsidR="004C67FC">
        <w:rPr>
          <w:rFonts w:cs="Tahoma"/>
          <w:color w:val="000000"/>
          <w:lang w:val="el-GR"/>
        </w:rPr>
        <w:t>Φ1  με τίτλο «</w:t>
      </w:r>
      <w:r w:rsidR="004C67FC" w:rsidRPr="004C67FC">
        <w:rPr>
          <w:rFonts w:cs="Tahoma"/>
          <w:color w:val="000000"/>
          <w:lang w:val="el-GR"/>
        </w:rPr>
        <w:t>Μελέτη Εφαρμογής - Ανάλυση Ψηφιακών Υπηρεσιών / Εφαρμογών</w:t>
      </w:r>
      <w:r w:rsidR="004C67FC">
        <w:rPr>
          <w:rFonts w:cs="Tahoma"/>
          <w:color w:val="000000"/>
          <w:lang w:val="el-GR"/>
        </w:rPr>
        <w:t>»</w:t>
      </w:r>
      <w:r w:rsidRPr="0061226C">
        <w:rPr>
          <w:rFonts w:cs="Tahoma"/>
          <w:color w:val="000000"/>
          <w:lang w:val="el-GR"/>
        </w:rPr>
        <w:t>.</w:t>
      </w:r>
    </w:p>
    <w:p w14:paraId="4179831E" w14:textId="77777777" w:rsidR="0061226C" w:rsidRPr="0061226C" w:rsidRDefault="0061226C" w:rsidP="002B50AD">
      <w:pPr>
        <w:numPr>
          <w:ilvl w:val="1"/>
          <w:numId w:val="49"/>
        </w:numPr>
        <w:spacing w:before="120"/>
        <w:ind w:hanging="257"/>
        <w:rPr>
          <w:rFonts w:cs="Tahoma"/>
          <w:color w:val="000000"/>
          <w:lang w:val="el-GR"/>
        </w:rPr>
      </w:pPr>
      <w:r w:rsidRPr="0061226C">
        <w:rPr>
          <w:rFonts w:cs="Tahoma"/>
          <w:color w:val="000000"/>
          <w:lang w:val="el-GR"/>
        </w:rPr>
        <w:t>Πρόσβαση στα αρχεία βοήθειας με περισσότερους του ενός τρόπους, όπως: δια μέσου πινάκων περιεχομένου (με αντίστοιχους συνδέσμους), με άμεση υποβολή ερωτήσεων με τη μορφή λέξεων κλειδιών, δια μέσου αλφαβητικού ευρετηρίου λέξεων ή και συνδέσμων σχετικών θεμάτων κλπ.</w:t>
      </w:r>
    </w:p>
    <w:p w14:paraId="6DA7DE6D" w14:textId="77777777" w:rsidR="0061226C" w:rsidRPr="0061226C" w:rsidRDefault="0061226C" w:rsidP="002B50AD">
      <w:pPr>
        <w:numPr>
          <w:ilvl w:val="1"/>
          <w:numId w:val="49"/>
        </w:numPr>
        <w:spacing w:before="120"/>
        <w:ind w:hanging="257"/>
        <w:rPr>
          <w:rFonts w:cs="Tahoma"/>
          <w:color w:val="000000"/>
          <w:lang w:val="el-GR"/>
        </w:rPr>
      </w:pPr>
      <w:r w:rsidRPr="0061226C">
        <w:rPr>
          <w:rFonts w:cs="Tahoma"/>
          <w:color w:val="000000"/>
          <w:lang w:val="el-GR"/>
        </w:rPr>
        <w:t>Όλο το περιβάλλον χρήστη (</w:t>
      </w:r>
      <w:r w:rsidRPr="0061226C">
        <w:rPr>
          <w:rFonts w:cs="Tahoma"/>
          <w:color w:val="000000"/>
        </w:rPr>
        <w:t>user</w:t>
      </w:r>
      <w:r w:rsidRPr="0061226C">
        <w:rPr>
          <w:rFonts w:cs="Tahoma"/>
          <w:color w:val="000000"/>
          <w:lang w:val="el-GR"/>
        </w:rPr>
        <w:t xml:space="preserve"> </w:t>
      </w:r>
      <w:r w:rsidRPr="0061226C">
        <w:rPr>
          <w:rFonts w:cs="Tahoma"/>
          <w:color w:val="000000"/>
        </w:rPr>
        <w:t>interface</w:t>
      </w:r>
      <w:r w:rsidRPr="0061226C">
        <w:rPr>
          <w:rFonts w:cs="Tahoma"/>
          <w:color w:val="000000"/>
          <w:lang w:val="el-GR"/>
        </w:rPr>
        <w:t xml:space="preserve">, </w:t>
      </w:r>
      <w:r w:rsidRPr="0061226C">
        <w:rPr>
          <w:rFonts w:cs="Tahoma"/>
          <w:color w:val="000000"/>
        </w:rPr>
        <w:t>on</w:t>
      </w:r>
      <w:r w:rsidRPr="0061226C">
        <w:rPr>
          <w:rFonts w:cs="Tahoma"/>
          <w:color w:val="000000"/>
          <w:lang w:val="el-GR"/>
        </w:rPr>
        <w:t>-</w:t>
      </w:r>
      <w:r w:rsidRPr="0061226C">
        <w:rPr>
          <w:rFonts w:cs="Tahoma"/>
          <w:color w:val="000000"/>
        </w:rPr>
        <w:t>line</w:t>
      </w:r>
      <w:r w:rsidRPr="0061226C">
        <w:rPr>
          <w:rFonts w:cs="Tahoma"/>
          <w:color w:val="000000"/>
          <w:lang w:val="el-GR"/>
        </w:rPr>
        <w:t xml:space="preserve"> </w:t>
      </w:r>
      <w:r w:rsidRPr="0061226C">
        <w:rPr>
          <w:rFonts w:cs="Tahoma"/>
          <w:color w:val="000000"/>
        </w:rPr>
        <w:t>help</w:t>
      </w:r>
      <w:r w:rsidRPr="0061226C">
        <w:rPr>
          <w:rFonts w:cs="Tahoma"/>
          <w:color w:val="000000"/>
          <w:lang w:val="el-GR"/>
        </w:rPr>
        <w:t>, μηνύματα, κλπ.) και τα αναλυτικά εγχειρίδια χρήσης θα πρέπει να είναι γραμμένα στην ελληνική γλώσσα.</w:t>
      </w:r>
    </w:p>
    <w:p w14:paraId="5C0CF534" w14:textId="77777777" w:rsidR="0061226C" w:rsidRPr="0061226C" w:rsidRDefault="0061226C" w:rsidP="002B50AD">
      <w:pPr>
        <w:numPr>
          <w:ilvl w:val="1"/>
          <w:numId w:val="49"/>
        </w:numPr>
        <w:spacing w:before="120"/>
        <w:ind w:hanging="257"/>
        <w:rPr>
          <w:rFonts w:cs="Tahoma"/>
          <w:color w:val="000000"/>
          <w:lang w:val="el-GR"/>
        </w:rPr>
      </w:pPr>
      <w:r w:rsidRPr="0061226C">
        <w:rPr>
          <w:rFonts w:cs="Tahoma"/>
          <w:color w:val="000000"/>
          <w:lang w:val="el-GR"/>
        </w:rPr>
        <w:t>Το σύστημα θα πρέπει να προσφέρει όμοιο περιβάλλον σε όλα τα υποσυστήματα του, όπως: Λίστες λειτουργιών (</w:t>
      </w:r>
      <w:r w:rsidRPr="0061226C">
        <w:rPr>
          <w:rFonts w:cs="Tahoma"/>
          <w:color w:val="000000"/>
        </w:rPr>
        <w:t>Menu</w:t>
      </w:r>
      <w:r w:rsidRPr="0061226C">
        <w:rPr>
          <w:rFonts w:cs="Tahoma"/>
          <w:color w:val="000000"/>
          <w:lang w:val="el-GR"/>
        </w:rPr>
        <w:t>), Εργαλειοθήκες (</w:t>
      </w:r>
      <w:r w:rsidRPr="0061226C">
        <w:rPr>
          <w:rFonts w:cs="Tahoma"/>
          <w:color w:val="000000"/>
        </w:rPr>
        <w:t>Toolbar</w:t>
      </w:r>
      <w:r w:rsidRPr="0061226C">
        <w:rPr>
          <w:rFonts w:cs="Tahoma"/>
          <w:color w:val="000000"/>
          <w:lang w:val="el-GR"/>
        </w:rPr>
        <w:t>), συντομεύσεις λειτουργιών (</w:t>
      </w:r>
      <w:r w:rsidRPr="0061226C">
        <w:rPr>
          <w:rFonts w:cs="Tahoma"/>
          <w:color w:val="000000"/>
        </w:rPr>
        <w:t>keyboard</w:t>
      </w:r>
      <w:r w:rsidRPr="0061226C">
        <w:rPr>
          <w:rFonts w:cs="Tahoma"/>
          <w:color w:val="000000"/>
          <w:lang w:val="el-GR"/>
        </w:rPr>
        <w:t xml:space="preserve"> </w:t>
      </w:r>
      <w:r w:rsidRPr="0061226C">
        <w:rPr>
          <w:rFonts w:cs="Tahoma"/>
          <w:color w:val="000000"/>
        </w:rPr>
        <w:t>shortcuts</w:t>
      </w:r>
      <w:r w:rsidRPr="0061226C">
        <w:rPr>
          <w:rFonts w:cs="Tahoma"/>
          <w:color w:val="000000"/>
          <w:lang w:val="el-GR"/>
        </w:rPr>
        <w:t>).</w:t>
      </w:r>
    </w:p>
    <w:p w14:paraId="7827C499" w14:textId="77777777" w:rsidR="0061226C" w:rsidRPr="0061226C" w:rsidRDefault="0061226C" w:rsidP="002B50AD">
      <w:pPr>
        <w:numPr>
          <w:ilvl w:val="0"/>
          <w:numId w:val="49"/>
        </w:numPr>
        <w:tabs>
          <w:tab w:val="num" w:pos="284"/>
        </w:tabs>
        <w:spacing w:before="120"/>
        <w:ind w:left="284" w:hanging="284"/>
        <w:rPr>
          <w:rFonts w:cs="Tahoma"/>
          <w:szCs w:val="22"/>
          <w:lang w:val="el-GR"/>
        </w:rPr>
      </w:pPr>
      <w:r w:rsidRPr="0061226C">
        <w:rPr>
          <w:rFonts w:cs="Tahoma"/>
          <w:i/>
          <w:iCs/>
          <w:szCs w:val="22"/>
          <w:lang w:val="el-GR"/>
        </w:rPr>
        <w:t>Διαφάνεια:</w:t>
      </w:r>
      <w:r w:rsidRPr="0061226C">
        <w:rPr>
          <w:rFonts w:cs="Tahoma"/>
          <w:szCs w:val="22"/>
          <w:lang w:val="el-GR"/>
        </w:rPr>
        <w:t xml:space="preserve"> </w:t>
      </w:r>
      <w:r w:rsidRPr="0061226C">
        <w:rPr>
          <w:rFonts w:cs="Tahoma"/>
          <w:color w:val="000000"/>
          <w:lang w:val="el-GR"/>
        </w:rPr>
        <w:t>Ο χρήστης θα πρέπει να ¨συναλλάσσεται¨ με το Σύστημα χωρίς να αντιλαμβάνεται τεχνικές λεπτομέρειες ή εσωτερικές διεργασίες διεκπεραίωσης των συναλλαγών.</w:t>
      </w:r>
    </w:p>
    <w:p w14:paraId="28AE1353" w14:textId="77777777" w:rsidR="0061226C" w:rsidRPr="0061226C" w:rsidRDefault="0061226C" w:rsidP="002B50AD">
      <w:pPr>
        <w:numPr>
          <w:ilvl w:val="0"/>
          <w:numId w:val="49"/>
        </w:numPr>
        <w:tabs>
          <w:tab w:val="num" w:pos="284"/>
        </w:tabs>
        <w:spacing w:before="120"/>
        <w:ind w:left="284" w:hanging="284"/>
        <w:rPr>
          <w:rFonts w:cs="Tahoma"/>
          <w:szCs w:val="22"/>
          <w:lang w:val="el-GR"/>
        </w:rPr>
      </w:pPr>
      <w:proofErr w:type="spellStart"/>
      <w:r w:rsidRPr="0061226C">
        <w:rPr>
          <w:rFonts w:cs="Tahoma"/>
          <w:i/>
          <w:iCs/>
          <w:szCs w:val="22"/>
          <w:lang w:val="el-GR"/>
        </w:rPr>
        <w:t>Πελατοκεντρική</w:t>
      </w:r>
      <w:proofErr w:type="spellEnd"/>
      <w:r w:rsidRPr="0061226C">
        <w:rPr>
          <w:rFonts w:cs="Tahoma"/>
          <w:i/>
          <w:iCs/>
          <w:szCs w:val="22"/>
          <w:lang w:val="el-GR"/>
        </w:rPr>
        <w:t xml:space="preserve"> Αντίληψη:</w:t>
      </w:r>
      <w:r w:rsidRPr="0061226C">
        <w:rPr>
          <w:rFonts w:cs="Tahoma"/>
          <w:szCs w:val="22"/>
          <w:lang w:val="el-GR"/>
        </w:rPr>
        <w:t xml:space="preserve"> </w:t>
      </w:r>
      <w:r w:rsidRPr="0061226C">
        <w:rPr>
          <w:rFonts w:cs="Tahoma"/>
          <w:color w:val="000000"/>
          <w:lang w:val="el-GR"/>
        </w:rPr>
        <w:t>Οι παρεχόμενες πληροφορίες και λειτουργίες πρέπει να είναι προσανατολισμένες στις ανάγκες του χρήστη και όχι στην εσωτερική οργάνωση του Φορέα (εξωστρεφής αρχιτεκτονική πληροφοριών).</w:t>
      </w:r>
    </w:p>
    <w:p w14:paraId="392826CD" w14:textId="77777777" w:rsidR="0061226C" w:rsidRPr="0061226C" w:rsidRDefault="0061226C" w:rsidP="002B50AD">
      <w:pPr>
        <w:numPr>
          <w:ilvl w:val="0"/>
          <w:numId w:val="49"/>
        </w:numPr>
        <w:tabs>
          <w:tab w:val="num" w:pos="284"/>
        </w:tabs>
        <w:suppressAutoHyphens w:val="0"/>
        <w:spacing w:before="120"/>
        <w:ind w:left="284" w:hanging="284"/>
        <w:rPr>
          <w:rFonts w:cs="Tahoma"/>
          <w:iCs/>
          <w:szCs w:val="22"/>
          <w:lang w:val="el-GR" w:eastAsia="el-GR"/>
        </w:rPr>
      </w:pPr>
      <w:r w:rsidRPr="0061226C">
        <w:rPr>
          <w:rFonts w:cs="Tahoma"/>
          <w:i/>
          <w:iCs/>
          <w:szCs w:val="22"/>
          <w:lang w:val="el-GR" w:eastAsia="el-GR"/>
        </w:rPr>
        <w:t xml:space="preserve">Έλεγχος Χρηστικότητας: </w:t>
      </w:r>
      <w:r w:rsidRPr="0061226C">
        <w:rPr>
          <w:rFonts w:cs="Tahoma"/>
          <w:iCs/>
          <w:szCs w:val="22"/>
          <w:lang w:val="el-GR" w:eastAsia="el-GR"/>
        </w:rPr>
        <w:t>Οι εφαρμογές θα πρέπει να περάσουν έλεγχο χρηστικότητας (</w:t>
      </w:r>
      <w:r w:rsidRPr="0061226C">
        <w:rPr>
          <w:rFonts w:cs="Tahoma"/>
          <w:iCs/>
          <w:szCs w:val="22"/>
          <w:lang w:eastAsia="el-GR"/>
        </w:rPr>
        <w:t>usability</w:t>
      </w:r>
      <w:r w:rsidRPr="0061226C">
        <w:rPr>
          <w:rFonts w:cs="Tahoma"/>
          <w:iCs/>
          <w:szCs w:val="22"/>
          <w:lang w:val="el-GR" w:eastAsia="el-GR"/>
        </w:rPr>
        <w:t xml:space="preserve"> </w:t>
      </w:r>
      <w:r w:rsidRPr="0061226C">
        <w:rPr>
          <w:rFonts w:cs="Tahoma"/>
          <w:iCs/>
          <w:szCs w:val="22"/>
          <w:lang w:eastAsia="el-GR"/>
        </w:rPr>
        <w:t>test</w:t>
      </w:r>
      <w:r w:rsidRPr="0061226C">
        <w:rPr>
          <w:rFonts w:cs="Tahoma"/>
          <w:iCs/>
          <w:szCs w:val="22"/>
          <w:lang w:val="el-GR" w:eastAsia="el-GR"/>
        </w:rPr>
        <w:t>) κατά την διάρκεια της Πιλοτικής Λειτουργίας και τα αποτελέσματα να χρησιμοποιηθούν για την βελτίωση της χρηστικότητας των εφαρμογών.</w:t>
      </w:r>
    </w:p>
    <w:p w14:paraId="54656388" w14:textId="77777777" w:rsidR="0061226C" w:rsidRDefault="0061226C" w:rsidP="0061226C">
      <w:pPr>
        <w:spacing w:before="120"/>
        <w:rPr>
          <w:rFonts w:cs="Tahoma"/>
          <w:lang w:val="el-GR"/>
        </w:rPr>
      </w:pPr>
      <w:r w:rsidRPr="0061226C">
        <w:rPr>
          <w:rFonts w:cs="Tahoma"/>
          <w:lang w:val="el-GR"/>
        </w:rPr>
        <w:t>Ο υποψήφιος Ανάδοχος θα πρέπει στην προσφορά του να περιγράψει αναλυτικά τη μεθοδολογία που θα ακολουθήσει για το σχεδιασμό και την ανάπτυξη/αναβάθμιση Υποσυστημάτων και εφαρμογών, τεκμηριώνοντας έτσι τη συστηματική του προσέγγιση για διασφάλιση των παραπάνω γενικών σχεδιαστικών αρχών ως προς το τελικό προϊόν.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w:t>
      </w:r>
      <w:r w:rsidRPr="0061226C">
        <w:rPr>
          <w:rFonts w:cs="Tahoma"/>
        </w:rPr>
        <w:t>acceptance</w:t>
      </w:r>
      <w:r w:rsidRPr="0061226C">
        <w:rPr>
          <w:rFonts w:cs="Tahoma"/>
          <w:lang w:val="el-GR"/>
        </w:rPr>
        <w:t xml:space="preserve"> </w:t>
      </w:r>
      <w:r w:rsidRPr="0061226C">
        <w:rPr>
          <w:rFonts w:cs="Tahoma"/>
        </w:rPr>
        <w:t>tests</w:t>
      </w:r>
      <w:r w:rsidRPr="0061226C">
        <w:rPr>
          <w:rFonts w:cs="Tahoma"/>
          <w:lang w:val="el-GR"/>
        </w:rPr>
        <w:t>).</w:t>
      </w:r>
    </w:p>
    <w:p w14:paraId="50A8492C" w14:textId="77777777" w:rsidR="00367385" w:rsidRPr="00C568CC" w:rsidRDefault="00367385" w:rsidP="002B50AD">
      <w:pPr>
        <w:pStyle w:val="Heading4"/>
        <w:numPr>
          <w:ilvl w:val="3"/>
          <w:numId w:val="130"/>
        </w:numPr>
        <w:tabs>
          <w:tab w:val="left" w:pos="1134"/>
        </w:tabs>
        <w:rPr>
          <w:rFonts w:ascii="Tahoma" w:hAnsi="Tahoma" w:cs="Tahoma"/>
          <w:szCs w:val="22"/>
          <w:lang w:val="el-GR"/>
        </w:rPr>
      </w:pPr>
      <w:bookmarkStart w:id="365" w:name="_Ref508021960"/>
      <w:bookmarkStart w:id="366" w:name="_Ref508021966"/>
      <w:bookmarkStart w:id="367" w:name="_Toc515972706"/>
      <w:bookmarkStart w:id="368" w:name="_Toc40458281"/>
      <w:r w:rsidRPr="00C568CC">
        <w:rPr>
          <w:rFonts w:ascii="Tahoma" w:hAnsi="Tahoma" w:cs="Tahoma"/>
          <w:szCs w:val="22"/>
          <w:lang w:val="el-GR"/>
        </w:rPr>
        <w:t>Ανοικτά Πρότυπα και Δεδομένα</w:t>
      </w:r>
      <w:bookmarkEnd w:id="365"/>
      <w:bookmarkEnd w:id="366"/>
      <w:bookmarkEnd w:id="367"/>
      <w:bookmarkEnd w:id="368"/>
    </w:p>
    <w:p w14:paraId="630C04FC" w14:textId="77777777" w:rsidR="00367385" w:rsidRPr="00367385" w:rsidRDefault="00367385" w:rsidP="00367385">
      <w:pPr>
        <w:spacing w:before="120" w:line="276" w:lineRule="auto"/>
        <w:rPr>
          <w:rFonts w:cs="Tahoma"/>
          <w:lang w:val="el-GR"/>
        </w:rPr>
      </w:pPr>
      <w:r w:rsidRPr="00367385">
        <w:rPr>
          <w:rFonts w:cs="Tahoma"/>
          <w:lang w:val="el-GR"/>
        </w:rPr>
        <w:t>Η γενική φιλοσοφία της υλοποίησης των συστημάτων (υλικού και λογισμικού) του παρόντος έργου πρέπει να ακολουθεί τις σύγχρονες τάσεις για ανοικτή αρχιτεκτονική (</w:t>
      </w:r>
      <w:r w:rsidRPr="00367385">
        <w:rPr>
          <w:rFonts w:cs="Tahoma"/>
          <w:lang w:val="en-US"/>
        </w:rPr>
        <w:t>open</w:t>
      </w:r>
      <w:r w:rsidRPr="00367385">
        <w:rPr>
          <w:rFonts w:cs="Tahoma"/>
          <w:lang w:val="el-GR"/>
        </w:rPr>
        <w:t xml:space="preserve"> </w:t>
      </w:r>
      <w:r w:rsidRPr="00367385">
        <w:rPr>
          <w:rFonts w:cs="Tahoma"/>
          <w:lang w:val="en-US"/>
        </w:rPr>
        <w:t>architecture</w:t>
      </w:r>
      <w:r w:rsidRPr="00367385">
        <w:rPr>
          <w:rFonts w:cs="Tahoma"/>
          <w:lang w:val="el-GR"/>
        </w:rPr>
        <w:t>) και ανοικτά συστήματα (</w:t>
      </w:r>
      <w:r w:rsidRPr="00367385">
        <w:rPr>
          <w:rFonts w:cs="Tahoma"/>
          <w:lang w:val="en-US"/>
        </w:rPr>
        <w:t>open</w:t>
      </w:r>
      <w:r w:rsidRPr="00367385">
        <w:rPr>
          <w:rFonts w:cs="Tahoma"/>
          <w:lang w:val="el-GR"/>
        </w:rPr>
        <w:t xml:space="preserve"> </w:t>
      </w:r>
      <w:r w:rsidRPr="00367385">
        <w:rPr>
          <w:rFonts w:cs="Tahoma"/>
          <w:lang w:val="en-US"/>
        </w:rPr>
        <w:t>systems</w:t>
      </w:r>
      <w:r w:rsidRPr="00367385">
        <w:rPr>
          <w:rFonts w:cs="Tahoma"/>
          <w:lang w:val="el-GR"/>
        </w:rPr>
        <w:t>). Ο όρος «ανοικτό» υποδηλώνει κατά βάση την ανεξαρτησία από συγκεκριμένο προμηθευτή και την υποχρεωτική χρήση προτύπων (</w:t>
      </w:r>
      <w:r w:rsidRPr="00367385">
        <w:rPr>
          <w:rFonts w:cs="Tahoma"/>
          <w:lang w:val="en-US"/>
        </w:rPr>
        <w:t>standards</w:t>
      </w:r>
      <w:r w:rsidRPr="00367385">
        <w:rPr>
          <w:rFonts w:cs="Tahoma"/>
          <w:lang w:val="el-GR"/>
        </w:rPr>
        <w:t>), τα οποία διασφαλίζουν:</w:t>
      </w:r>
    </w:p>
    <w:p w14:paraId="5F2815E1" w14:textId="77777777" w:rsidR="00367385" w:rsidRPr="00367385" w:rsidRDefault="00367385" w:rsidP="002B50AD">
      <w:pPr>
        <w:widowControl w:val="0"/>
        <w:numPr>
          <w:ilvl w:val="0"/>
          <w:numId w:val="53"/>
        </w:numPr>
        <w:suppressAutoHyphens w:val="0"/>
        <w:spacing w:before="120" w:after="60" w:line="276" w:lineRule="auto"/>
        <w:rPr>
          <w:rFonts w:cs="Tahoma"/>
          <w:lang w:val="el-GR"/>
        </w:rPr>
      </w:pPr>
      <w:r w:rsidRPr="00367385">
        <w:rPr>
          <w:rFonts w:cs="Tahoma"/>
          <w:lang w:val="el-GR"/>
        </w:rPr>
        <w:t>την αρμονική συνεργασία και λειτουργία μεταξύ συστημάτων και λειτουργικών εφαρμογών διαφορετικών προμηθευτών</w:t>
      </w:r>
    </w:p>
    <w:p w14:paraId="1FDC4CE1" w14:textId="77777777" w:rsidR="00367385" w:rsidRPr="00367385" w:rsidRDefault="00367385" w:rsidP="002B50AD">
      <w:pPr>
        <w:widowControl w:val="0"/>
        <w:numPr>
          <w:ilvl w:val="0"/>
          <w:numId w:val="53"/>
        </w:numPr>
        <w:suppressAutoHyphens w:val="0"/>
        <w:spacing w:before="120" w:after="60" w:line="276" w:lineRule="auto"/>
        <w:rPr>
          <w:rFonts w:cs="Tahoma"/>
          <w:lang w:val="el-GR"/>
        </w:rPr>
      </w:pPr>
      <w:r w:rsidRPr="00367385">
        <w:rPr>
          <w:rFonts w:cs="Tahoma"/>
          <w:lang w:val="el-GR"/>
        </w:rPr>
        <w:t>τη διαδικτυακή ή άλλη συνεργασία εφαρμογών που βρίσκονται σε διαφορετικά υπολογιστικά συστήματα</w:t>
      </w:r>
    </w:p>
    <w:p w14:paraId="617E1C0B" w14:textId="77777777" w:rsidR="00367385" w:rsidRPr="00367385" w:rsidRDefault="00367385" w:rsidP="002B50AD">
      <w:pPr>
        <w:widowControl w:val="0"/>
        <w:numPr>
          <w:ilvl w:val="0"/>
          <w:numId w:val="53"/>
        </w:numPr>
        <w:suppressAutoHyphens w:val="0"/>
        <w:spacing w:before="120" w:after="60" w:line="276" w:lineRule="auto"/>
        <w:rPr>
          <w:rFonts w:cs="Tahoma"/>
        </w:rPr>
      </w:pPr>
      <w:proofErr w:type="spellStart"/>
      <w:r w:rsidRPr="00367385">
        <w:rPr>
          <w:rFonts w:cs="Tahoma"/>
        </w:rPr>
        <w:t>την</w:t>
      </w:r>
      <w:proofErr w:type="spellEnd"/>
      <w:r w:rsidRPr="00367385">
        <w:rPr>
          <w:rFonts w:cs="Tahoma"/>
        </w:rPr>
        <w:t xml:space="preserve"> </w:t>
      </w:r>
      <w:proofErr w:type="spellStart"/>
      <w:r w:rsidRPr="00367385">
        <w:rPr>
          <w:rFonts w:cs="Tahoma"/>
        </w:rPr>
        <w:t>φορητότητ</w:t>
      </w:r>
      <w:proofErr w:type="spellEnd"/>
      <w:r w:rsidRPr="00367385">
        <w:rPr>
          <w:rFonts w:cs="Tahoma"/>
        </w:rPr>
        <w:t>α (</w:t>
      </w:r>
      <w:r w:rsidRPr="00367385">
        <w:rPr>
          <w:rFonts w:cs="Tahoma"/>
          <w:lang w:val="en-US"/>
        </w:rPr>
        <w:t>portability</w:t>
      </w:r>
      <w:r w:rsidRPr="00367385">
        <w:rPr>
          <w:rFonts w:cs="Tahoma"/>
        </w:rPr>
        <w:t xml:space="preserve">) </w:t>
      </w:r>
      <w:proofErr w:type="spellStart"/>
      <w:r w:rsidRPr="00367385">
        <w:rPr>
          <w:rFonts w:cs="Tahoma"/>
        </w:rPr>
        <w:t>των</w:t>
      </w:r>
      <w:proofErr w:type="spellEnd"/>
      <w:r w:rsidRPr="00367385">
        <w:rPr>
          <w:rFonts w:cs="Tahoma"/>
        </w:rPr>
        <w:t xml:space="preserve"> </w:t>
      </w:r>
      <w:proofErr w:type="spellStart"/>
      <w:r w:rsidRPr="00367385">
        <w:rPr>
          <w:rFonts w:cs="Tahoma"/>
        </w:rPr>
        <w:t>εφ</w:t>
      </w:r>
      <w:proofErr w:type="spellEnd"/>
      <w:r w:rsidRPr="00367385">
        <w:rPr>
          <w:rFonts w:cs="Tahoma"/>
        </w:rPr>
        <w:t>αρμογών</w:t>
      </w:r>
    </w:p>
    <w:p w14:paraId="3E06B6B3" w14:textId="77777777" w:rsidR="00367385" w:rsidRPr="00367385" w:rsidRDefault="00367385" w:rsidP="002B50AD">
      <w:pPr>
        <w:widowControl w:val="0"/>
        <w:numPr>
          <w:ilvl w:val="0"/>
          <w:numId w:val="53"/>
        </w:numPr>
        <w:suppressAutoHyphens w:val="0"/>
        <w:spacing w:before="120" w:after="60" w:line="276" w:lineRule="auto"/>
        <w:rPr>
          <w:rFonts w:cs="Tahoma"/>
          <w:lang w:val="el-GR"/>
        </w:rPr>
      </w:pPr>
      <w:r w:rsidRPr="00367385">
        <w:rPr>
          <w:rFonts w:cs="Tahoma"/>
          <w:lang w:val="el-GR"/>
        </w:rPr>
        <w:t>την δυνατότητα αύξησης του μεγέθους των μηχανογραφικών συστημάτων χωρίς αλλαγές στη δομή και τη φιλοσοφία</w:t>
      </w:r>
    </w:p>
    <w:p w14:paraId="229BCFAA" w14:textId="77777777" w:rsidR="00367385" w:rsidRPr="00367385" w:rsidRDefault="00367385" w:rsidP="002B50AD">
      <w:pPr>
        <w:widowControl w:val="0"/>
        <w:numPr>
          <w:ilvl w:val="0"/>
          <w:numId w:val="53"/>
        </w:numPr>
        <w:suppressAutoHyphens w:val="0"/>
        <w:spacing w:before="120" w:after="60" w:line="276" w:lineRule="auto"/>
        <w:rPr>
          <w:rFonts w:cs="Tahoma"/>
          <w:lang w:val="el-GR"/>
        </w:rPr>
      </w:pPr>
      <w:r w:rsidRPr="00367385">
        <w:rPr>
          <w:rFonts w:cs="Tahoma"/>
          <w:lang w:val="el-GR"/>
        </w:rPr>
        <w:t>την εύκολη επέμβαση στη λειτουργικότητα των εφαρμογών</w:t>
      </w:r>
    </w:p>
    <w:p w14:paraId="4E7A700B" w14:textId="77777777" w:rsidR="00367385" w:rsidRPr="00367385" w:rsidRDefault="00367385" w:rsidP="00367385">
      <w:pPr>
        <w:widowControl w:val="0"/>
        <w:spacing w:before="120" w:after="60" w:line="276" w:lineRule="auto"/>
        <w:rPr>
          <w:rFonts w:cs="Tahoma"/>
          <w:lang w:val="el-GR"/>
        </w:rPr>
      </w:pPr>
      <w:r w:rsidRPr="00367385">
        <w:rPr>
          <w:rFonts w:cs="Tahoma"/>
          <w:lang w:val="el-GR"/>
        </w:rPr>
        <w:t>Σύμφωνα με τα παραπάνω, και όσον αφορά την ανάπτυξη όλων των εφαρμογών (τυποποιημένων και μη) του παρόντος Έργου, ο Ανάδοχος θα πρέπει να εφαρμόσει:</w:t>
      </w:r>
    </w:p>
    <w:p w14:paraId="4A29342E" w14:textId="77777777" w:rsidR="00367385" w:rsidRPr="00367385" w:rsidRDefault="00367385" w:rsidP="002B50AD">
      <w:pPr>
        <w:widowControl w:val="0"/>
        <w:numPr>
          <w:ilvl w:val="0"/>
          <w:numId w:val="53"/>
        </w:numPr>
        <w:suppressAutoHyphens w:val="0"/>
        <w:spacing w:before="120" w:after="60" w:line="276" w:lineRule="auto"/>
        <w:rPr>
          <w:rFonts w:cs="Tahoma"/>
          <w:lang w:val="el-GR"/>
        </w:rPr>
      </w:pPr>
      <w:r w:rsidRPr="00367385">
        <w:rPr>
          <w:rFonts w:cs="Tahoma"/>
          <w:lang w:val="el-GR"/>
        </w:rPr>
        <w:t>Αρθρωτή ανάπτυξη και υλοποίηση των υποσυστημάτων λογισμικού,</w:t>
      </w:r>
    </w:p>
    <w:p w14:paraId="29C3AEEA" w14:textId="77777777" w:rsidR="00367385" w:rsidRPr="00367385" w:rsidRDefault="00367385" w:rsidP="002B50AD">
      <w:pPr>
        <w:widowControl w:val="0"/>
        <w:numPr>
          <w:ilvl w:val="0"/>
          <w:numId w:val="53"/>
        </w:numPr>
        <w:suppressAutoHyphens w:val="0"/>
        <w:spacing w:before="120" w:after="60" w:line="276" w:lineRule="auto"/>
        <w:rPr>
          <w:rFonts w:cs="Tahoma"/>
          <w:lang w:val="el-GR"/>
        </w:rPr>
      </w:pPr>
      <w:r w:rsidRPr="00367385">
        <w:rPr>
          <w:rFonts w:cs="Tahoma"/>
          <w:lang w:val="el-GR"/>
        </w:rPr>
        <w:t xml:space="preserve">Χρήση διεθνών και εμπορικώς αποδεκτών προτύπων </w:t>
      </w:r>
      <w:proofErr w:type="spellStart"/>
      <w:r w:rsidRPr="00367385">
        <w:rPr>
          <w:rFonts w:cs="Tahoma"/>
          <w:lang w:val="el-GR"/>
        </w:rPr>
        <w:t>διαλειτουργικότητας</w:t>
      </w:r>
      <w:proofErr w:type="spellEnd"/>
      <w:r w:rsidRPr="00367385">
        <w:rPr>
          <w:rFonts w:cs="Tahoma"/>
          <w:lang w:val="el-GR"/>
        </w:rPr>
        <w:t>, όπως για παράδειγμα οι διαδικτυακές υπηρεσίες (</w:t>
      </w:r>
      <w:r w:rsidRPr="00367385">
        <w:rPr>
          <w:rFonts w:cs="Tahoma"/>
          <w:lang w:val="en-US"/>
        </w:rPr>
        <w:t>web</w:t>
      </w:r>
      <w:r w:rsidRPr="00367385">
        <w:rPr>
          <w:rFonts w:cs="Tahoma"/>
          <w:lang w:val="el-GR"/>
        </w:rPr>
        <w:t xml:space="preserve"> </w:t>
      </w:r>
      <w:r w:rsidRPr="00367385">
        <w:rPr>
          <w:rFonts w:cs="Tahoma"/>
          <w:lang w:val="en-US"/>
        </w:rPr>
        <w:t>services</w:t>
      </w:r>
      <w:r w:rsidRPr="00367385">
        <w:rPr>
          <w:rFonts w:cs="Tahoma"/>
          <w:lang w:val="el-GR"/>
        </w:rPr>
        <w:t>) για την τυποποιημένη επικοινωνία μεταξύ υπολογιστικών συστημάτων</w:t>
      </w:r>
    </w:p>
    <w:p w14:paraId="531A178E" w14:textId="77777777" w:rsidR="00367385" w:rsidRPr="00367385" w:rsidRDefault="00367385" w:rsidP="002B50AD">
      <w:pPr>
        <w:widowControl w:val="0"/>
        <w:numPr>
          <w:ilvl w:val="0"/>
          <w:numId w:val="53"/>
        </w:numPr>
        <w:suppressAutoHyphens w:val="0"/>
        <w:spacing w:before="120" w:after="60" w:line="276" w:lineRule="auto"/>
        <w:rPr>
          <w:rFonts w:cs="Tahoma"/>
          <w:lang w:val="el-GR"/>
        </w:rPr>
      </w:pPr>
      <w:r w:rsidRPr="00367385">
        <w:rPr>
          <w:rFonts w:cs="Tahoma"/>
          <w:lang w:val="el-GR"/>
        </w:rPr>
        <w:t>Για τα υποσυστήματα εξωστρεφών υπηρεσιών, υλοποίηση βασισμένη σε αρχιτεκτονική τουλάχιστον 3 επιπέδων (3-</w:t>
      </w:r>
      <w:r w:rsidRPr="00367385">
        <w:rPr>
          <w:rFonts w:cs="Tahoma"/>
        </w:rPr>
        <w:t>tier</w:t>
      </w:r>
      <w:r w:rsidRPr="00367385">
        <w:rPr>
          <w:rFonts w:cs="Tahoma"/>
          <w:lang w:val="el-GR"/>
        </w:rPr>
        <w:t xml:space="preserve"> </w:t>
      </w:r>
      <w:r w:rsidRPr="00367385">
        <w:rPr>
          <w:rFonts w:cs="Tahoma"/>
          <w:lang w:val="en-US"/>
        </w:rPr>
        <w:t>architecture</w:t>
      </w:r>
      <w:r w:rsidRPr="00367385">
        <w:rPr>
          <w:rFonts w:cs="Tahoma"/>
          <w:lang w:val="el-GR"/>
        </w:rPr>
        <w:t>), η οποία περιλαμβάνει κατ’ ελάχιστο, το επίπεδο των παρουσίασης, το επίπεδο επιχειρησιακής λογικής και το επίπεδο των δεδομένων.</w:t>
      </w:r>
    </w:p>
    <w:p w14:paraId="2B06868B" w14:textId="77777777" w:rsidR="00367385" w:rsidRPr="00367385" w:rsidRDefault="00367385" w:rsidP="00367385">
      <w:pPr>
        <w:spacing w:before="120"/>
        <w:rPr>
          <w:rFonts w:cs="Tahoma"/>
          <w:lang w:val="el-GR"/>
        </w:rPr>
      </w:pPr>
      <w:r w:rsidRPr="00367385">
        <w:rPr>
          <w:rFonts w:cs="Tahoma"/>
          <w:lang w:val="el-GR"/>
        </w:rPr>
        <w:t xml:space="preserve">Επιπροσθέτως, το σύστημα θα πρέπει να παρέχει την τεχνική δυνατότητα εξαγωγής σε </w:t>
      </w:r>
      <w:proofErr w:type="spellStart"/>
      <w:r w:rsidRPr="00367385">
        <w:rPr>
          <w:rFonts w:cs="Tahoma"/>
          <w:lang w:val="el-GR"/>
        </w:rPr>
        <w:t>μηχαναγνώσιμη</w:t>
      </w:r>
      <w:proofErr w:type="spellEnd"/>
      <w:r w:rsidRPr="00367385">
        <w:rPr>
          <w:rFonts w:cs="Tahoma"/>
          <w:lang w:val="el-GR"/>
        </w:rPr>
        <w:t xml:space="preserve"> μορφή επιλεγμένων δεδομένων του - ακολουθώντας ανοικτά πρότυπα - για αξιοποίησή τους από συστήματα συνεργαζόμενων δημόσιων και ιδιωτικών φορέων (ανοικτά δεδομένα). </w:t>
      </w:r>
    </w:p>
    <w:p w14:paraId="57A15180" w14:textId="2F33C862" w:rsidR="00367385" w:rsidRPr="00367385" w:rsidRDefault="00367385" w:rsidP="00367385">
      <w:pPr>
        <w:spacing w:before="120"/>
        <w:rPr>
          <w:rFonts w:cs="Tahoma"/>
          <w:lang w:val="el-GR"/>
        </w:rPr>
      </w:pPr>
      <w:r w:rsidRPr="00367385">
        <w:rPr>
          <w:rFonts w:cs="Tahoma"/>
          <w:lang w:val="el-GR"/>
        </w:rPr>
        <w:t>Το είδος των δεδομένων που θα εξάγονται καθώς και των προτύπων που θα εφαρμοσθούν θα εξειδικευτεί περα</w:t>
      </w:r>
      <w:r w:rsidR="00922E22" w:rsidRPr="002E25D8">
        <w:rPr>
          <w:rFonts w:cs="Tahoma"/>
          <w:lang w:val="el-GR"/>
        </w:rPr>
        <w:t xml:space="preserve">ιτέρω και θα οριστικοποιηθεί στο πλαίσιο </w:t>
      </w:r>
      <w:r w:rsidR="00F56D27" w:rsidRPr="00F56D27">
        <w:rPr>
          <w:rFonts w:cs="Tahoma"/>
          <w:b/>
          <w:lang w:val="el-GR"/>
        </w:rPr>
        <w:t>των παραδοτέων Π.1</w:t>
      </w:r>
      <w:r w:rsidR="00C168C7">
        <w:rPr>
          <w:rFonts w:cs="Tahoma"/>
          <w:b/>
          <w:lang w:val="el-GR"/>
        </w:rPr>
        <w:t>.12</w:t>
      </w:r>
      <w:r w:rsidR="00F56D27" w:rsidRPr="00F56D27">
        <w:rPr>
          <w:rFonts w:cs="Tahoma"/>
          <w:b/>
          <w:lang w:val="el-GR"/>
        </w:rPr>
        <w:t xml:space="preserve"> Οριστικοποιημένο Τεύχος Ανάλυσης Απαιτήσεων</w:t>
      </w:r>
      <w:r w:rsidR="00F56D27">
        <w:rPr>
          <w:rFonts w:cs="Tahoma"/>
          <w:b/>
          <w:lang w:val="el-GR"/>
        </w:rPr>
        <w:t xml:space="preserve">, </w:t>
      </w:r>
      <w:r w:rsidR="00F56D27" w:rsidRPr="00F56D27">
        <w:rPr>
          <w:rFonts w:cs="Tahoma"/>
          <w:b/>
          <w:lang w:val="el-GR"/>
        </w:rPr>
        <w:t>Π.1.</w:t>
      </w:r>
      <w:r w:rsidR="00C168C7">
        <w:rPr>
          <w:rFonts w:cs="Tahoma"/>
          <w:b/>
          <w:lang w:val="el-GR"/>
        </w:rPr>
        <w:t>13</w:t>
      </w:r>
      <w:r w:rsidR="00F56D27" w:rsidRPr="00F56D27">
        <w:rPr>
          <w:rFonts w:cs="Tahoma"/>
          <w:b/>
          <w:lang w:val="el-GR"/>
        </w:rPr>
        <w:t xml:space="preserve"> Σχεδιασμός Αρχιτεκτονικής λύσης (Technical </w:t>
      </w:r>
      <w:proofErr w:type="spellStart"/>
      <w:r w:rsidR="00F56D27" w:rsidRPr="00F56D27">
        <w:rPr>
          <w:rFonts w:cs="Tahoma"/>
          <w:b/>
          <w:lang w:val="el-GR"/>
        </w:rPr>
        <w:t>Architecture</w:t>
      </w:r>
      <w:proofErr w:type="spellEnd"/>
      <w:r w:rsidR="00F56D27" w:rsidRPr="00F56D27">
        <w:rPr>
          <w:rFonts w:cs="Tahoma"/>
          <w:b/>
          <w:lang w:val="el-GR"/>
        </w:rPr>
        <w:t xml:space="preserve"> &amp; </w:t>
      </w:r>
      <w:proofErr w:type="spellStart"/>
      <w:r w:rsidR="00F56D27" w:rsidRPr="00F56D27">
        <w:rPr>
          <w:rFonts w:cs="Tahoma"/>
          <w:b/>
          <w:lang w:val="el-GR"/>
        </w:rPr>
        <w:t>Conceptual</w:t>
      </w:r>
      <w:proofErr w:type="spellEnd"/>
      <w:r w:rsidR="00F56D27" w:rsidRPr="00F56D27">
        <w:rPr>
          <w:rFonts w:cs="Tahoma"/>
          <w:b/>
          <w:lang w:val="el-GR"/>
        </w:rPr>
        <w:t xml:space="preserve"> </w:t>
      </w:r>
      <w:proofErr w:type="spellStart"/>
      <w:r w:rsidR="00F56D27" w:rsidRPr="00F56D27">
        <w:rPr>
          <w:rFonts w:cs="Tahoma"/>
          <w:b/>
          <w:lang w:val="el-GR"/>
        </w:rPr>
        <w:t>Design</w:t>
      </w:r>
      <w:proofErr w:type="spellEnd"/>
      <w:r w:rsidR="00F56D27" w:rsidRPr="00F56D27">
        <w:rPr>
          <w:rFonts w:cs="Tahoma"/>
          <w:b/>
          <w:lang w:val="el-GR"/>
        </w:rPr>
        <w:t>)</w:t>
      </w:r>
      <w:r w:rsidR="00F56D27">
        <w:rPr>
          <w:rFonts w:cs="Tahoma"/>
          <w:b/>
          <w:lang w:val="el-GR"/>
        </w:rPr>
        <w:t xml:space="preserve"> και Π1.</w:t>
      </w:r>
      <w:r w:rsidR="00C168C7">
        <w:rPr>
          <w:rFonts w:cs="Tahoma"/>
          <w:b/>
          <w:lang w:val="el-GR"/>
        </w:rPr>
        <w:t>15</w:t>
      </w:r>
      <w:r w:rsidR="00F56D27">
        <w:rPr>
          <w:rFonts w:cs="Tahoma"/>
          <w:b/>
          <w:lang w:val="el-GR"/>
        </w:rPr>
        <w:t xml:space="preserve"> </w:t>
      </w:r>
      <w:r w:rsidR="00F56D27" w:rsidRPr="00F56D27">
        <w:rPr>
          <w:rFonts w:cs="Tahoma"/>
          <w:b/>
          <w:lang w:val="el-GR"/>
        </w:rPr>
        <w:t xml:space="preserve">Μελέτη </w:t>
      </w:r>
      <w:proofErr w:type="spellStart"/>
      <w:r w:rsidR="00F56D27" w:rsidRPr="00F56D27">
        <w:rPr>
          <w:rFonts w:cs="Tahoma"/>
          <w:b/>
          <w:lang w:val="el-GR"/>
        </w:rPr>
        <w:t>Διαλειτουργικότητας</w:t>
      </w:r>
      <w:proofErr w:type="spellEnd"/>
      <w:r w:rsidR="00F56D27" w:rsidRPr="00F56D27">
        <w:rPr>
          <w:rFonts w:cs="Tahoma"/>
          <w:b/>
          <w:lang w:val="el-GR"/>
        </w:rPr>
        <w:t xml:space="preserve"> και Διασύνδεσης του Συστήματος με Τρίτα Συστήματα </w:t>
      </w:r>
      <w:r w:rsidR="00922E22" w:rsidRPr="00F56D27">
        <w:rPr>
          <w:rFonts w:cs="Tahoma"/>
          <w:b/>
          <w:lang w:val="el-GR"/>
        </w:rPr>
        <w:t>της Φ</w:t>
      </w:r>
      <w:r w:rsidR="002E25D8" w:rsidRPr="00F56D27">
        <w:rPr>
          <w:rFonts w:cs="Tahoma"/>
          <w:b/>
          <w:lang w:val="el-GR"/>
        </w:rPr>
        <w:t>άσης Φ1 με τίτλο «</w:t>
      </w:r>
      <w:r w:rsidR="002E25D8" w:rsidRPr="00F56D27">
        <w:rPr>
          <w:rFonts w:cs="Tahoma"/>
          <w:b/>
          <w:iCs/>
          <w:lang w:val="el-GR"/>
        </w:rPr>
        <w:t>Μελέτη Εφαρμογής»</w:t>
      </w:r>
      <w:r w:rsidRPr="00367385">
        <w:rPr>
          <w:rFonts w:cs="Tahoma"/>
          <w:lang w:val="el-GR"/>
        </w:rPr>
        <w:t xml:space="preserve">, λαμβάνοντας υπόψη και το ισχύον θεσμικό πλαίσιο. Τα ανοιχτά δεδομένα θα είναι διαθέσιμα μέσω της Διαδικτυακής Πύλης του παρόντος έργου ενώ η ευρετηρίαση τους θα γίνεται στο </w:t>
      </w:r>
      <w:r w:rsidRPr="00367385">
        <w:rPr>
          <w:rFonts w:cs="Tahoma"/>
        </w:rPr>
        <w:t>http</w:t>
      </w:r>
      <w:r w:rsidRPr="00367385">
        <w:rPr>
          <w:rFonts w:cs="Tahoma"/>
          <w:lang w:val="el-GR"/>
        </w:rPr>
        <w:t>://</w:t>
      </w:r>
      <w:r w:rsidRPr="00367385">
        <w:rPr>
          <w:rFonts w:cs="Tahoma"/>
        </w:rPr>
        <w:t>data</w:t>
      </w:r>
      <w:r w:rsidRPr="00367385">
        <w:rPr>
          <w:rFonts w:cs="Tahoma"/>
          <w:lang w:val="el-GR"/>
        </w:rPr>
        <w:t>.</w:t>
      </w:r>
      <w:r w:rsidRPr="00367385">
        <w:rPr>
          <w:rFonts w:cs="Tahoma"/>
        </w:rPr>
        <w:t>gov</w:t>
      </w:r>
      <w:r w:rsidRPr="00367385">
        <w:rPr>
          <w:rFonts w:cs="Tahoma"/>
          <w:lang w:val="el-GR"/>
        </w:rPr>
        <w:t>.</w:t>
      </w:r>
      <w:r w:rsidRPr="00367385">
        <w:rPr>
          <w:rFonts w:cs="Tahoma"/>
        </w:rPr>
        <w:t>gr</w:t>
      </w:r>
      <w:r w:rsidRPr="00367385">
        <w:rPr>
          <w:rFonts w:cs="Tahoma"/>
          <w:lang w:val="el-GR"/>
        </w:rPr>
        <w:t>/. Τα ανοιχτά δεδομένα θα πρέπει να παρέχονται με τη μορφή διασυνδεδεμένων δεδομένων (</w:t>
      </w:r>
      <w:r w:rsidRPr="00367385">
        <w:rPr>
          <w:rFonts w:cs="Tahoma"/>
        </w:rPr>
        <w:t>linked</w:t>
      </w:r>
      <w:r w:rsidRPr="00367385">
        <w:rPr>
          <w:rFonts w:cs="Tahoma"/>
          <w:lang w:val="el-GR"/>
        </w:rPr>
        <w:t xml:space="preserve"> </w:t>
      </w:r>
      <w:r w:rsidRPr="00367385">
        <w:rPr>
          <w:rFonts w:cs="Tahoma"/>
        </w:rPr>
        <w:t>data</w:t>
      </w:r>
      <w:r w:rsidRPr="00367385">
        <w:rPr>
          <w:rFonts w:cs="Tahoma"/>
          <w:lang w:val="el-GR"/>
        </w:rPr>
        <w:t>).</w:t>
      </w:r>
    </w:p>
    <w:p w14:paraId="62C07A48" w14:textId="77777777" w:rsidR="00367385" w:rsidRPr="00C568CC" w:rsidRDefault="00367385" w:rsidP="002B50AD">
      <w:pPr>
        <w:pStyle w:val="Heading4"/>
        <w:numPr>
          <w:ilvl w:val="3"/>
          <w:numId w:val="130"/>
        </w:numPr>
        <w:tabs>
          <w:tab w:val="left" w:pos="1134"/>
        </w:tabs>
        <w:rPr>
          <w:rFonts w:ascii="Tahoma" w:hAnsi="Tahoma" w:cs="Tahoma"/>
          <w:szCs w:val="22"/>
          <w:lang w:val="el-GR"/>
        </w:rPr>
      </w:pPr>
      <w:bookmarkStart w:id="369" w:name="_Ref508021972"/>
      <w:bookmarkStart w:id="370" w:name="_Ref508021981"/>
      <w:bookmarkStart w:id="371" w:name="_Toc515972707"/>
      <w:bookmarkStart w:id="372" w:name="_Toc40458282"/>
      <w:proofErr w:type="spellStart"/>
      <w:r w:rsidRPr="00C568CC">
        <w:rPr>
          <w:rFonts w:ascii="Tahoma" w:hAnsi="Tahoma" w:cs="Tahoma"/>
          <w:szCs w:val="22"/>
          <w:lang w:val="el-GR"/>
        </w:rPr>
        <w:t>Πολυκαναλική</w:t>
      </w:r>
      <w:proofErr w:type="spellEnd"/>
      <w:r w:rsidRPr="00C568CC">
        <w:rPr>
          <w:rFonts w:ascii="Tahoma" w:hAnsi="Tahoma" w:cs="Tahoma"/>
          <w:szCs w:val="22"/>
          <w:lang w:val="el-GR"/>
        </w:rPr>
        <w:t xml:space="preserve"> προσέγγιση</w:t>
      </w:r>
      <w:bookmarkEnd w:id="369"/>
      <w:bookmarkEnd w:id="370"/>
      <w:bookmarkEnd w:id="371"/>
      <w:bookmarkEnd w:id="372"/>
    </w:p>
    <w:p w14:paraId="0D2013BF" w14:textId="77777777" w:rsidR="00367385" w:rsidRPr="00367385" w:rsidRDefault="00367385" w:rsidP="00367385">
      <w:pPr>
        <w:spacing w:before="120"/>
        <w:rPr>
          <w:rFonts w:cs="Tahoma"/>
          <w:lang w:val="el-GR"/>
        </w:rPr>
      </w:pPr>
      <w:r w:rsidRPr="00367385">
        <w:rPr>
          <w:rFonts w:cs="Tahoma"/>
          <w:lang w:val="el-GR"/>
        </w:rPr>
        <w:t xml:space="preserve">Με την υλοποίηση του παρόντος Έργου θα παρέχονται ηλεκτρονικές </w:t>
      </w:r>
      <w:proofErr w:type="spellStart"/>
      <w:r w:rsidRPr="00367385">
        <w:rPr>
          <w:rFonts w:cs="Tahoma"/>
          <w:lang w:val="el-GR"/>
        </w:rPr>
        <w:t>πολυκαναλικές</w:t>
      </w:r>
      <w:proofErr w:type="spellEnd"/>
      <w:r w:rsidRPr="00367385">
        <w:rPr>
          <w:rFonts w:cs="Tahoma"/>
          <w:lang w:val="el-GR"/>
        </w:rPr>
        <w:t xml:space="preserve"> υπηρεσίες τόσο προς τους εσωτερικούς χρήστες του έργου, όσο και προς το ευρύτερο κοινό και των ωφελούμενων κατά περίπτωση. Ως εκ τούτου υπάρχουν απαιτήσεις πρόσβασης για όλα τα κανάλια επικοινωνίας που προβλέπονται στο πλαίσιο του Έργου. </w:t>
      </w:r>
    </w:p>
    <w:p w14:paraId="22A235F8" w14:textId="77777777" w:rsidR="00367385" w:rsidRPr="00367385" w:rsidRDefault="00367385" w:rsidP="00367385">
      <w:pPr>
        <w:spacing w:before="120"/>
        <w:rPr>
          <w:rFonts w:cs="Tahoma"/>
          <w:lang w:val="el-GR"/>
        </w:rPr>
      </w:pPr>
      <w:r w:rsidRPr="00367385">
        <w:rPr>
          <w:rFonts w:cs="Tahoma"/>
          <w:lang w:val="el-GR"/>
        </w:rPr>
        <w:t>Ειδικότερα το σύστημα θα μπορεί να παρέχει πληροφορίες μέσα από διαφορετικά κανάλια, όπως ενδεικτικά αναφέρονται παρακάτω:</w:t>
      </w:r>
    </w:p>
    <w:p w14:paraId="43FD2BAF" w14:textId="77777777" w:rsidR="00367385" w:rsidRPr="00367385" w:rsidRDefault="00367385" w:rsidP="002B50AD">
      <w:pPr>
        <w:numPr>
          <w:ilvl w:val="0"/>
          <w:numId w:val="52"/>
        </w:numPr>
        <w:spacing w:before="120"/>
        <w:ind w:left="425" w:hanging="425"/>
        <w:rPr>
          <w:rFonts w:cs="Tahoma"/>
          <w:lang w:val="el-GR"/>
        </w:rPr>
      </w:pPr>
      <w:r w:rsidRPr="00367385">
        <w:rPr>
          <w:rFonts w:cs="Tahoma"/>
          <w:lang w:val="el-GR"/>
        </w:rPr>
        <w:t>Μηνύματα ηλεκτρονικού ταχυδρομείου: το σύστημα θα μπορεί να αποστέλλει ειδοποιήσεις σε μηνύματα ηλεκτρονικού ταχυδρομείου σε εγγεγραμμένους χρήστες, σε σημαντικά ορόσημα (</w:t>
      </w:r>
      <w:r w:rsidRPr="00367385">
        <w:rPr>
          <w:rFonts w:cs="Tahoma"/>
        </w:rPr>
        <w:t>milestones</w:t>
      </w:r>
      <w:r w:rsidRPr="00367385">
        <w:rPr>
          <w:rFonts w:cs="Tahoma"/>
          <w:lang w:val="el-GR"/>
        </w:rPr>
        <w:t>).</w:t>
      </w:r>
    </w:p>
    <w:p w14:paraId="6281A214" w14:textId="77777777" w:rsidR="00367385" w:rsidRPr="00367385" w:rsidRDefault="00367385" w:rsidP="002B50AD">
      <w:pPr>
        <w:numPr>
          <w:ilvl w:val="0"/>
          <w:numId w:val="52"/>
        </w:numPr>
        <w:spacing w:before="120"/>
        <w:ind w:left="425" w:hanging="425"/>
        <w:rPr>
          <w:rFonts w:cs="Tahoma"/>
          <w:lang w:val="el-GR"/>
        </w:rPr>
      </w:pPr>
      <w:r w:rsidRPr="00367385">
        <w:rPr>
          <w:rFonts w:cs="Tahoma"/>
          <w:lang w:val="el-GR"/>
        </w:rPr>
        <w:t xml:space="preserve">Παροχή </w:t>
      </w:r>
      <w:r w:rsidRPr="00367385">
        <w:rPr>
          <w:rFonts w:cs="Tahoma"/>
        </w:rPr>
        <w:t>RSS</w:t>
      </w:r>
      <w:r w:rsidRPr="00367385">
        <w:rPr>
          <w:rFonts w:cs="Tahoma"/>
          <w:lang w:val="el-GR"/>
        </w:rPr>
        <w:t xml:space="preserve"> </w:t>
      </w:r>
      <w:r w:rsidRPr="00367385">
        <w:rPr>
          <w:rFonts w:cs="Tahoma"/>
        </w:rPr>
        <w:t>feeds</w:t>
      </w:r>
      <w:r w:rsidRPr="00367385">
        <w:rPr>
          <w:rFonts w:cs="Tahoma"/>
          <w:lang w:val="el-GR"/>
        </w:rPr>
        <w:t xml:space="preserve">: το σύστημα θα δίνει τη δυνατότητα ενημέρωσης μέσα από </w:t>
      </w:r>
      <w:r w:rsidRPr="00367385">
        <w:rPr>
          <w:rFonts w:cs="Tahoma"/>
        </w:rPr>
        <w:t>RSS</w:t>
      </w:r>
      <w:r w:rsidRPr="00367385">
        <w:rPr>
          <w:rFonts w:cs="Tahoma"/>
          <w:lang w:val="el-GR"/>
        </w:rPr>
        <w:t xml:space="preserve"> </w:t>
      </w:r>
      <w:r w:rsidRPr="00367385">
        <w:rPr>
          <w:rFonts w:cs="Tahoma"/>
        </w:rPr>
        <w:t>feeds</w:t>
      </w:r>
      <w:r w:rsidRPr="00367385">
        <w:rPr>
          <w:rFonts w:cs="Tahoma"/>
          <w:lang w:val="el-GR"/>
        </w:rPr>
        <w:t xml:space="preserve"> ή αντίστοιχη τεχνολογία που θα δημιουργούνται αυτόματα από επιλεγμένες περιοχές, με κριτήρια που θα ορίζονται από τους διαχειριστές. Αφορά κυρίως στο διαδικτυακό τόπο ενημέρωσης πολιτών και ωφελούμενων.</w:t>
      </w:r>
    </w:p>
    <w:p w14:paraId="2233BA60" w14:textId="0693EBD3" w:rsidR="00367385" w:rsidRPr="00367385" w:rsidRDefault="00367385" w:rsidP="002B50AD">
      <w:pPr>
        <w:numPr>
          <w:ilvl w:val="0"/>
          <w:numId w:val="52"/>
        </w:numPr>
        <w:spacing w:before="120"/>
        <w:ind w:left="425" w:hanging="425"/>
        <w:rPr>
          <w:strike/>
          <w:lang w:val="el-GR"/>
        </w:rPr>
      </w:pPr>
      <w:r w:rsidRPr="00367385">
        <w:rPr>
          <w:rFonts w:cs="Tahoma"/>
          <w:lang w:val="el-GR"/>
        </w:rPr>
        <w:t>Πρόσβαση από διαφορετικές πλατφόρμες: το σύστημα θα πρέπει να παρέχει τη δυνατότητα πρόσβασης (</w:t>
      </w:r>
      <w:r w:rsidRPr="00367385">
        <w:rPr>
          <w:rFonts w:cs="Tahoma"/>
        </w:rPr>
        <w:t>access</w:t>
      </w:r>
      <w:r w:rsidRPr="00367385">
        <w:rPr>
          <w:rFonts w:cs="Tahoma"/>
          <w:lang w:val="el-GR"/>
        </w:rPr>
        <w:t xml:space="preserve">) σε επιλεγμένες ηλεκτρονικές υπηρεσίες από κινητές πλατφόρμες (π.χ. </w:t>
      </w:r>
      <w:r w:rsidRPr="00367385">
        <w:rPr>
          <w:rFonts w:cs="Tahoma"/>
        </w:rPr>
        <w:t>tablet</w:t>
      </w:r>
      <w:r w:rsidRPr="00367385">
        <w:rPr>
          <w:rFonts w:cs="Tahoma"/>
          <w:lang w:val="el-GR"/>
        </w:rPr>
        <w:t xml:space="preserve"> </w:t>
      </w:r>
      <w:r w:rsidRPr="00367385">
        <w:rPr>
          <w:rFonts w:cs="Tahoma"/>
        </w:rPr>
        <w:t>devices</w:t>
      </w:r>
      <w:r w:rsidRPr="00367385">
        <w:rPr>
          <w:rFonts w:cs="Tahoma"/>
          <w:lang w:val="el-GR"/>
        </w:rPr>
        <w:t xml:space="preserve">, </w:t>
      </w:r>
      <w:r w:rsidRPr="00367385">
        <w:rPr>
          <w:rFonts w:cs="Tahoma"/>
        </w:rPr>
        <w:t>iOS</w:t>
      </w:r>
      <w:r w:rsidRPr="00367385">
        <w:rPr>
          <w:rFonts w:cs="Tahoma"/>
          <w:lang w:val="el-GR"/>
        </w:rPr>
        <w:t xml:space="preserve"> και </w:t>
      </w:r>
      <w:r w:rsidRPr="00367385">
        <w:rPr>
          <w:rFonts w:cs="Tahoma"/>
        </w:rPr>
        <w:t>Android</w:t>
      </w:r>
      <w:r w:rsidRPr="00367385">
        <w:rPr>
          <w:rFonts w:cs="Tahoma"/>
          <w:lang w:val="el-GR"/>
        </w:rPr>
        <w:t xml:space="preserve"> </w:t>
      </w:r>
      <w:r w:rsidRPr="00367385">
        <w:rPr>
          <w:rFonts w:cs="Tahoma"/>
        </w:rPr>
        <w:t>smart</w:t>
      </w:r>
      <w:r w:rsidRPr="00367385">
        <w:rPr>
          <w:rFonts w:cs="Tahoma"/>
          <w:lang w:val="el-GR"/>
        </w:rPr>
        <w:t xml:space="preserve"> </w:t>
      </w:r>
      <w:r w:rsidRPr="00367385">
        <w:rPr>
          <w:rFonts w:cs="Tahoma"/>
        </w:rPr>
        <w:t>phones</w:t>
      </w:r>
      <w:r w:rsidRPr="00367385">
        <w:rPr>
          <w:rFonts w:cs="Tahoma"/>
          <w:lang w:val="el-GR"/>
        </w:rPr>
        <w:t xml:space="preserve"> </w:t>
      </w:r>
      <w:proofErr w:type="spellStart"/>
      <w:r w:rsidRPr="00367385">
        <w:rPr>
          <w:rFonts w:cs="Tahoma"/>
          <w:lang w:val="el-GR"/>
        </w:rPr>
        <w:t>κλπ</w:t>
      </w:r>
      <w:proofErr w:type="spellEnd"/>
      <w:r w:rsidRPr="00367385">
        <w:rPr>
          <w:rFonts w:cs="Tahoma"/>
          <w:lang w:val="el-GR"/>
        </w:rPr>
        <w:t>). Αφορά στο διαδικτυακό τόπο ενημέρωσης πολιτών και επιλεγμένες λειτουργίες του έργου όπως θα προσδιοριστούν</w:t>
      </w:r>
      <w:r w:rsidR="00F56D27" w:rsidRPr="00F56D27">
        <w:rPr>
          <w:rFonts w:cs="Tahoma"/>
          <w:lang w:val="el-GR"/>
        </w:rPr>
        <w:t xml:space="preserve"> στο πλαίσιο </w:t>
      </w:r>
      <w:r w:rsidR="00F56D27" w:rsidRPr="00F56D27">
        <w:rPr>
          <w:rFonts w:cs="Tahoma"/>
          <w:b/>
          <w:lang w:val="el-GR"/>
        </w:rPr>
        <w:t>των παραδοτέων Π.1.</w:t>
      </w:r>
      <w:r w:rsidR="00C168C7">
        <w:rPr>
          <w:rFonts w:cs="Tahoma"/>
          <w:b/>
          <w:lang w:val="el-GR"/>
        </w:rPr>
        <w:t>12</w:t>
      </w:r>
      <w:r w:rsidR="00F56D27" w:rsidRPr="00F56D27">
        <w:rPr>
          <w:rFonts w:cs="Tahoma"/>
          <w:b/>
          <w:lang w:val="el-GR"/>
        </w:rPr>
        <w:t xml:space="preserve"> Οριστικοποιημένο Τεύχος Ανάλυσης Απαιτήσεων και Π.1.</w:t>
      </w:r>
      <w:r w:rsidR="00C168C7">
        <w:rPr>
          <w:rFonts w:cs="Tahoma"/>
          <w:b/>
          <w:lang w:val="el-GR"/>
        </w:rPr>
        <w:t>13</w:t>
      </w:r>
      <w:r w:rsidR="00F56D27" w:rsidRPr="00F56D27">
        <w:rPr>
          <w:rFonts w:cs="Tahoma"/>
          <w:b/>
          <w:lang w:val="el-GR"/>
        </w:rPr>
        <w:t xml:space="preserve"> Σχεδιασμός Αρχιτεκτονικής λύσης (Technical </w:t>
      </w:r>
      <w:proofErr w:type="spellStart"/>
      <w:r w:rsidR="00F56D27" w:rsidRPr="00F56D27">
        <w:rPr>
          <w:rFonts w:cs="Tahoma"/>
          <w:b/>
          <w:lang w:val="el-GR"/>
        </w:rPr>
        <w:t>Architecture</w:t>
      </w:r>
      <w:proofErr w:type="spellEnd"/>
      <w:r w:rsidR="00F56D27" w:rsidRPr="00F56D27">
        <w:rPr>
          <w:rFonts w:cs="Tahoma"/>
          <w:b/>
          <w:lang w:val="el-GR"/>
        </w:rPr>
        <w:t xml:space="preserve"> &amp; </w:t>
      </w:r>
      <w:proofErr w:type="spellStart"/>
      <w:r w:rsidR="00F56D27" w:rsidRPr="00F56D27">
        <w:rPr>
          <w:rFonts w:cs="Tahoma"/>
          <w:b/>
          <w:lang w:val="el-GR"/>
        </w:rPr>
        <w:t>Conceptual</w:t>
      </w:r>
      <w:proofErr w:type="spellEnd"/>
      <w:r w:rsidR="00F56D27" w:rsidRPr="00F56D27">
        <w:rPr>
          <w:rFonts w:cs="Tahoma"/>
          <w:b/>
          <w:lang w:val="el-GR"/>
        </w:rPr>
        <w:t xml:space="preserve"> </w:t>
      </w:r>
      <w:proofErr w:type="spellStart"/>
      <w:r w:rsidR="00F56D27" w:rsidRPr="00F56D27">
        <w:rPr>
          <w:rFonts w:cs="Tahoma"/>
          <w:b/>
          <w:lang w:val="el-GR"/>
        </w:rPr>
        <w:t>Design</w:t>
      </w:r>
      <w:proofErr w:type="spellEnd"/>
      <w:r w:rsidR="00F56D27" w:rsidRPr="00F56D27">
        <w:rPr>
          <w:rFonts w:cs="Tahoma"/>
          <w:b/>
          <w:lang w:val="el-GR"/>
        </w:rPr>
        <w:t xml:space="preserve">), </w:t>
      </w:r>
      <w:r w:rsidRPr="00367385">
        <w:rPr>
          <w:rFonts w:cs="Tahoma"/>
          <w:b/>
          <w:lang w:val="el-GR"/>
        </w:rPr>
        <w:t>κατά τη</w:t>
      </w:r>
      <w:r w:rsidR="00147D37" w:rsidRPr="00F97AEF">
        <w:rPr>
          <w:rFonts w:cs="Tahoma"/>
          <w:b/>
          <w:lang w:val="el-GR"/>
        </w:rPr>
        <w:t xml:space="preserve"> Φάση Φ1 με τίτλο</w:t>
      </w:r>
      <w:r w:rsidR="00147D37" w:rsidRPr="00F56D27">
        <w:rPr>
          <w:rFonts w:cs="Tahoma"/>
          <w:lang w:val="el-GR"/>
        </w:rPr>
        <w:t xml:space="preserve"> </w:t>
      </w:r>
      <w:r w:rsidR="00147D37" w:rsidRPr="00F56D27">
        <w:rPr>
          <w:rFonts w:cs="Tahoma"/>
          <w:b/>
          <w:iCs/>
          <w:lang w:val="el-GR"/>
        </w:rPr>
        <w:t xml:space="preserve">Μελέτη Εφαρμογής </w:t>
      </w:r>
      <w:r w:rsidRPr="00367385">
        <w:rPr>
          <w:rFonts w:cs="Tahoma"/>
          <w:lang w:val="el-GR"/>
        </w:rPr>
        <w:t xml:space="preserve">και τις </w:t>
      </w:r>
      <w:proofErr w:type="spellStart"/>
      <w:r w:rsidRPr="00367385">
        <w:rPr>
          <w:rFonts w:cs="Tahoma"/>
          <w:lang w:val="el-GR"/>
        </w:rPr>
        <w:t>επικαιροποιήσεις</w:t>
      </w:r>
      <w:proofErr w:type="spellEnd"/>
      <w:r w:rsidRPr="00367385">
        <w:rPr>
          <w:rFonts w:cs="Tahoma"/>
          <w:lang w:val="el-GR"/>
        </w:rPr>
        <w:t xml:space="preserve"> αυτής.</w:t>
      </w:r>
    </w:p>
    <w:p w14:paraId="3581B7F0" w14:textId="77777777" w:rsidR="00367385" w:rsidRPr="00C568CC" w:rsidRDefault="00367385" w:rsidP="002B50AD">
      <w:pPr>
        <w:pStyle w:val="Heading4"/>
        <w:numPr>
          <w:ilvl w:val="3"/>
          <w:numId w:val="130"/>
        </w:numPr>
        <w:tabs>
          <w:tab w:val="left" w:pos="1134"/>
        </w:tabs>
        <w:rPr>
          <w:rFonts w:ascii="Tahoma" w:hAnsi="Tahoma" w:cs="Tahoma"/>
          <w:szCs w:val="22"/>
          <w:lang w:val="el-GR"/>
        </w:rPr>
      </w:pPr>
      <w:bookmarkStart w:id="373" w:name="_Toc508122037"/>
      <w:bookmarkStart w:id="374" w:name="_Toc508366903"/>
      <w:bookmarkStart w:id="375" w:name="_Toc508367332"/>
      <w:bookmarkStart w:id="376" w:name="_Toc508122038"/>
      <w:bookmarkStart w:id="377" w:name="_Toc508366904"/>
      <w:bookmarkStart w:id="378" w:name="_Toc508367333"/>
      <w:bookmarkStart w:id="379" w:name="_Toc508122039"/>
      <w:bookmarkStart w:id="380" w:name="_Toc508366905"/>
      <w:bookmarkStart w:id="381" w:name="_Toc508367334"/>
      <w:bookmarkStart w:id="382" w:name="_Toc508122040"/>
      <w:bookmarkStart w:id="383" w:name="_Toc508366906"/>
      <w:bookmarkStart w:id="384" w:name="_Toc508367335"/>
      <w:bookmarkStart w:id="385" w:name="_Toc500194429"/>
      <w:bookmarkStart w:id="386" w:name="_Ref508021989"/>
      <w:bookmarkStart w:id="387" w:name="_Ref508021995"/>
      <w:bookmarkStart w:id="388" w:name="_Toc515972708"/>
      <w:bookmarkStart w:id="389" w:name="_Ref5362410"/>
      <w:bookmarkStart w:id="390" w:name="_Ref5362413"/>
      <w:bookmarkStart w:id="391" w:name="_Toc40458283"/>
      <w:bookmarkEnd w:id="373"/>
      <w:bookmarkEnd w:id="374"/>
      <w:bookmarkEnd w:id="375"/>
      <w:bookmarkEnd w:id="376"/>
      <w:bookmarkEnd w:id="377"/>
      <w:bookmarkEnd w:id="378"/>
      <w:bookmarkEnd w:id="379"/>
      <w:bookmarkEnd w:id="380"/>
      <w:bookmarkEnd w:id="381"/>
      <w:bookmarkEnd w:id="382"/>
      <w:bookmarkEnd w:id="383"/>
      <w:bookmarkEnd w:id="384"/>
      <w:r w:rsidRPr="00C568CC">
        <w:rPr>
          <w:rFonts w:ascii="Tahoma" w:hAnsi="Tahoma" w:cs="Tahoma"/>
          <w:szCs w:val="22"/>
          <w:lang w:val="el-GR"/>
        </w:rPr>
        <w:t>Άδειες Λογισμικού</w:t>
      </w:r>
      <w:bookmarkEnd w:id="385"/>
      <w:bookmarkEnd w:id="386"/>
      <w:bookmarkEnd w:id="387"/>
      <w:bookmarkEnd w:id="388"/>
      <w:bookmarkEnd w:id="389"/>
      <w:bookmarkEnd w:id="390"/>
      <w:bookmarkEnd w:id="391"/>
    </w:p>
    <w:p w14:paraId="4C7A3B78" w14:textId="5C1999D3" w:rsidR="00367385" w:rsidRPr="00367385" w:rsidRDefault="00367385" w:rsidP="00367385">
      <w:pPr>
        <w:spacing w:before="120"/>
        <w:rPr>
          <w:rFonts w:cs="Tahoma"/>
          <w:lang w:val="el-GR"/>
        </w:rPr>
      </w:pPr>
      <w:r w:rsidRPr="00367385">
        <w:rPr>
          <w:rFonts w:cs="Tahoma"/>
          <w:lang w:val="el-GR"/>
        </w:rPr>
        <w:t xml:space="preserve">Ο υποψήφιος Ανάδοχος θα πρέπει να έχει ενσωματώσει στην προσφορά του το πλήθος και τα χαρακτηριστικά των αδειών που αντιστοιχούν στην αρχιτεκτονική λύση που προτείνει για το  </w:t>
      </w:r>
      <w:r w:rsidR="00F56D27" w:rsidRPr="00F56D27">
        <w:rPr>
          <w:rFonts w:cs="Tahoma"/>
          <w:lang w:val="el-GR"/>
        </w:rPr>
        <w:t xml:space="preserve">Σύστημα </w:t>
      </w:r>
      <w:r w:rsidRPr="00367385">
        <w:rPr>
          <w:rFonts w:cs="Tahoma"/>
          <w:lang w:val="el-GR"/>
        </w:rPr>
        <w:t xml:space="preserve">(π.χ. λειτουργικά συστήματα και </w:t>
      </w:r>
      <w:r w:rsidRPr="00367385">
        <w:rPr>
          <w:rFonts w:cs="Tahoma"/>
          <w:lang w:val="en-US"/>
        </w:rPr>
        <w:t>antivirus</w:t>
      </w:r>
      <w:r w:rsidRPr="00367385">
        <w:rPr>
          <w:rFonts w:cs="Tahoma"/>
          <w:lang w:val="el-GR"/>
        </w:rPr>
        <w:t xml:space="preserve"> για όλα τα </w:t>
      </w:r>
      <w:r w:rsidRPr="00367385">
        <w:rPr>
          <w:rFonts w:cs="Tahoma"/>
          <w:lang w:val="en-US"/>
        </w:rPr>
        <w:t>VMs</w:t>
      </w:r>
      <w:r w:rsidRPr="00367385">
        <w:rPr>
          <w:rFonts w:cs="Tahoma"/>
          <w:lang w:val="el-GR"/>
        </w:rPr>
        <w:t xml:space="preserve">,  άδειες για </w:t>
      </w:r>
      <w:r w:rsidRPr="00367385">
        <w:rPr>
          <w:rFonts w:cs="Tahoma"/>
          <w:lang w:val="en-US"/>
        </w:rPr>
        <w:t>database</w:t>
      </w:r>
      <w:r w:rsidRPr="00367385">
        <w:rPr>
          <w:rFonts w:cs="Tahoma"/>
          <w:lang w:val="el-GR"/>
        </w:rPr>
        <w:t xml:space="preserve"> </w:t>
      </w:r>
      <w:r w:rsidRPr="00367385">
        <w:rPr>
          <w:rFonts w:cs="Tahoma"/>
          <w:lang w:val="en-US"/>
        </w:rPr>
        <w:t>cluster</w:t>
      </w:r>
      <w:r w:rsidRPr="00367385">
        <w:rPr>
          <w:rFonts w:cs="Tahoma"/>
          <w:lang w:val="el-GR"/>
        </w:rPr>
        <w:t xml:space="preserve">, αντίστοιχες άδειες για τα υπόλοιπα συστημικά λογισμικά καθώς και για τυχόντα υποσυστήματα του </w:t>
      </w:r>
      <w:r w:rsidR="00F56D27" w:rsidRPr="00F56D27">
        <w:rPr>
          <w:rFonts w:cs="Tahoma"/>
          <w:lang w:val="el-GR"/>
        </w:rPr>
        <w:t xml:space="preserve">Συστήματος </w:t>
      </w:r>
      <w:r w:rsidRPr="00367385">
        <w:rPr>
          <w:rFonts w:cs="Tahoma"/>
          <w:lang w:val="el-GR"/>
        </w:rPr>
        <w:t xml:space="preserve">που προσφέρονται ως έτοιμο λογισμικό). Επίσης θα πρέπει να αναφέρει στην προσφορά του, το πλήθος και τα χαρακτηριστικά των αδειών των υποσυστημάτων του </w:t>
      </w:r>
      <w:r w:rsidR="00F56D27" w:rsidRPr="00F56D27">
        <w:rPr>
          <w:rFonts w:cs="Tahoma"/>
          <w:lang w:val="el-GR"/>
        </w:rPr>
        <w:t xml:space="preserve">Συστήματος </w:t>
      </w:r>
      <w:r w:rsidRPr="00367385">
        <w:rPr>
          <w:rFonts w:cs="Tahoma"/>
          <w:lang w:val="el-GR"/>
        </w:rPr>
        <w:t xml:space="preserve">που θα αναπτυχθούν στο πλαίσιο του Έργου. </w:t>
      </w:r>
    </w:p>
    <w:p w14:paraId="084836CD" w14:textId="5D2F1A87" w:rsidR="00367385" w:rsidRPr="00367385" w:rsidRDefault="00367385" w:rsidP="00367385">
      <w:pPr>
        <w:spacing w:before="120"/>
        <w:rPr>
          <w:rFonts w:cs="Tahoma"/>
          <w:lang w:val="el-GR"/>
        </w:rPr>
      </w:pPr>
      <w:r w:rsidRPr="00367385">
        <w:rPr>
          <w:rFonts w:cs="Tahoma"/>
          <w:lang w:val="el-GR"/>
        </w:rPr>
        <w:t>Οι άδειες θα πρέπει να είναι απεριόριστης διάρκειας (τουλάχιστον δέκα (10) έτη) και να καλύπτουν απεριόριστο αριθμό χρηστών. Επιπλέον οι άδειες θα πρέπει να μπορούν να μεταβιβασθούν χωρίς πρόσθετη οικονομική ή άλλη επιβάρυνση ή πρόσθετους όρους σε οποιονδήποτε Φορέα του Δημοσίου ο οποίος δυνητικά θα αναλάβει στο μέλλον την λειτουργία του συστήματος στην θέση του υφιστάμενου Φορέα Λειτουργίας.</w:t>
      </w:r>
    </w:p>
    <w:p w14:paraId="556AFF88" w14:textId="07919011" w:rsidR="00367385" w:rsidRPr="00367385" w:rsidRDefault="00367385" w:rsidP="00367385">
      <w:pPr>
        <w:spacing w:before="120"/>
        <w:rPr>
          <w:rFonts w:cs="Tahoma"/>
          <w:b/>
          <w:lang w:val="el-GR"/>
        </w:rPr>
      </w:pPr>
      <w:bookmarkStart w:id="392" w:name="_Hlk508386635"/>
      <w:r w:rsidRPr="00367385">
        <w:rPr>
          <w:rFonts w:cs="Tahoma"/>
          <w:b/>
          <w:lang w:val="el-GR"/>
        </w:rPr>
        <w:t xml:space="preserve">Όλες οι άδειες θα πρέπει να αφορούν λογισμικό το οποίο θα μπορεί να λειτουργήσει σε περιβάλλον </w:t>
      </w:r>
      <w:r w:rsidRPr="00367385">
        <w:rPr>
          <w:rFonts w:cs="Tahoma"/>
          <w:b/>
          <w:lang w:val="en-US"/>
        </w:rPr>
        <w:t>virtualization</w:t>
      </w:r>
      <w:r w:rsidRPr="00367385">
        <w:rPr>
          <w:rFonts w:cs="Tahoma"/>
          <w:b/>
          <w:lang w:val="el-GR"/>
        </w:rPr>
        <w:t xml:space="preserve"> βασισμένο σε </w:t>
      </w:r>
      <w:r w:rsidRPr="00367385">
        <w:rPr>
          <w:rFonts w:cs="Tahoma"/>
          <w:b/>
          <w:lang w:val="en-US"/>
        </w:rPr>
        <w:t>VMWare</w:t>
      </w:r>
      <w:r w:rsidRPr="00367385">
        <w:rPr>
          <w:rFonts w:cs="Tahoma"/>
          <w:b/>
          <w:lang w:val="el-GR"/>
        </w:rPr>
        <w:t xml:space="preserve">. Επιπλέον θα πρέπει να έχουν ληφθεί υπόψη οποιεσδήποτε άλλες απαιτήσεις που θα καθιστούν το λογισμικό συμβατό με το </w:t>
      </w:r>
      <w:r w:rsidRPr="00367385">
        <w:rPr>
          <w:rFonts w:cs="Tahoma"/>
          <w:b/>
          <w:lang w:val="en-US"/>
        </w:rPr>
        <w:t>G</w:t>
      </w:r>
      <w:r w:rsidRPr="00367385">
        <w:rPr>
          <w:rFonts w:cs="Tahoma"/>
          <w:b/>
          <w:lang w:val="el-GR"/>
        </w:rPr>
        <w:t>-</w:t>
      </w:r>
      <w:r w:rsidRPr="00367385">
        <w:rPr>
          <w:rFonts w:cs="Tahoma"/>
          <w:b/>
          <w:lang w:val="en-US"/>
        </w:rPr>
        <w:t>cloud</w:t>
      </w:r>
      <w:r w:rsidRPr="00367385">
        <w:rPr>
          <w:rFonts w:cs="Tahoma"/>
          <w:b/>
          <w:lang w:val="el-GR"/>
        </w:rPr>
        <w:t xml:space="preserve">. Σημειώνεται ότι η </w:t>
      </w:r>
      <w:proofErr w:type="spellStart"/>
      <w:r w:rsidRPr="00367385">
        <w:rPr>
          <w:rFonts w:cs="Tahoma"/>
          <w:b/>
          <w:lang w:val="el-GR"/>
        </w:rPr>
        <w:t>αδειοδότηση</w:t>
      </w:r>
      <w:proofErr w:type="spellEnd"/>
      <w:r w:rsidRPr="00367385">
        <w:rPr>
          <w:rFonts w:cs="Tahoma"/>
          <w:b/>
          <w:lang w:val="el-GR"/>
        </w:rPr>
        <w:t xml:space="preserve">  του λογισμικού που απαιτείται στο πλαίσιο της προσφερόμενης λύσης του υποψηφίου Αναδόχου και θα εγκατασταθεί στο </w:t>
      </w:r>
      <w:r w:rsidRPr="00367385">
        <w:rPr>
          <w:rFonts w:cs="Tahoma"/>
          <w:b/>
          <w:lang w:val="en-US"/>
        </w:rPr>
        <w:t>G</w:t>
      </w:r>
      <w:r w:rsidRPr="00367385">
        <w:rPr>
          <w:rFonts w:cs="Tahoma"/>
          <w:b/>
          <w:lang w:val="el-GR"/>
        </w:rPr>
        <w:t>-</w:t>
      </w:r>
      <w:r w:rsidRPr="00367385">
        <w:rPr>
          <w:rFonts w:cs="Tahoma"/>
          <w:b/>
          <w:lang w:val="en-US"/>
        </w:rPr>
        <w:t>cloud</w:t>
      </w:r>
      <w:r w:rsidRPr="00367385">
        <w:rPr>
          <w:rFonts w:cs="Tahoma"/>
          <w:b/>
          <w:lang w:val="el-GR"/>
        </w:rPr>
        <w:t xml:space="preserve">, θα είναι αντίστοιχη με αυτή μιας φυσικής εγκατάστασης </w:t>
      </w:r>
      <w:r w:rsidRPr="00367385">
        <w:rPr>
          <w:rFonts w:cs="Tahoma"/>
          <w:b/>
          <w:bCs/>
          <w:lang w:val="el-GR"/>
        </w:rPr>
        <w:t xml:space="preserve">και θα πρέπει να περιλαμβάνει συντήρηση για το σύνολο των ετών που αναφέρονται στην </w:t>
      </w:r>
      <w:r w:rsidR="00BC0ADB">
        <w:rPr>
          <w:rFonts w:cs="Tahoma"/>
          <w:b/>
          <w:bCs/>
          <w:lang w:val="el-GR"/>
        </w:rPr>
        <w:t>π</w:t>
      </w:r>
      <w:r w:rsidRPr="00367385">
        <w:rPr>
          <w:rFonts w:cs="Tahoma"/>
          <w:b/>
          <w:bCs/>
          <w:lang w:val="el-GR"/>
        </w:rPr>
        <w:t>αρ.</w:t>
      </w:r>
      <w:r w:rsidR="00BC0ADB">
        <w:rPr>
          <w:rFonts w:cs="Tahoma"/>
          <w:b/>
          <w:bCs/>
          <w:lang w:val="el-GR"/>
        </w:rPr>
        <w:t xml:space="preserve"> </w:t>
      </w:r>
      <w:r w:rsidR="00BC0ADB">
        <w:rPr>
          <w:rFonts w:cs="Tahoma"/>
          <w:b/>
          <w:bCs/>
          <w:lang w:val="el-GR"/>
        </w:rPr>
        <w:fldChar w:fldCharType="begin"/>
      </w:r>
      <w:r w:rsidR="00BC0ADB">
        <w:rPr>
          <w:rFonts w:cs="Tahoma"/>
          <w:b/>
          <w:bCs/>
          <w:lang w:val="el-GR"/>
        </w:rPr>
        <w:instrText xml:space="preserve"> REF _Ref507607606 \r \h </w:instrText>
      </w:r>
      <w:r w:rsidR="00BC0ADB">
        <w:rPr>
          <w:rFonts w:cs="Tahoma"/>
          <w:b/>
          <w:bCs/>
          <w:lang w:val="el-GR"/>
        </w:rPr>
      </w:r>
      <w:r w:rsidR="00BC0ADB">
        <w:rPr>
          <w:rFonts w:cs="Tahoma"/>
          <w:b/>
          <w:bCs/>
          <w:lang w:val="el-GR"/>
        </w:rPr>
        <w:fldChar w:fldCharType="separate"/>
      </w:r>
      <w:r w:rsidR="00AE4CE1">
        <w:rPr>
          <w:rFonts w:cs="Tahoma"/>
          <w:b/>
          <w:bCs/>
          <w:cs/>
          <w:lang w:val="el-GR"/>
        </w:rPr>
        <w:t>‎</w:t>
      </w:r>
      <w:r w:rsidR="00AE4CE1">
        <w:rPr>
          <w:rFonts w:cs="Tahoma"/>
          <w:b/>
          <w:bCs/>
          <w:lang w:val="el-GR"/>
        </w:rPr>
        <w:t>1.3.4.8</w:t>
      </w:r>
      <w:r w:rsidR="00BC0ADB">
        <w:rPr>
          <w:rFonts w:cs="Tahoma"/>
          <w:b/>
          <w:bCs/>
          <w:lang w:val="el-GR"/>
        </w:rPr>
        <w:fldChar w:fldCharType="end"/>
      </w:r>
      <w:r w:rsidRPr="00BC0ADB">
        <w:rPr>
          <w:rFonts w:cs="Tahoma"/>
          <w:b/>
          <w:lang w:val="el-GR"/>
        </w:rPr>
        <w:t>.</w:t>
      </w:r>
      <w:r w:rsidRPr="00367385">
        <w:rPr>
          <w:rFonts w:cs="Tahoma"/>
          <w:b/>
          <w:lang w:val="el-GR"/>
        </w:rPr>
        <w:t xml:space="preserve"> </w:t>
      </w:r>
    </w:p>
    <w:p w14:paraId="04D9F2EE" w14:textId="74D6FE78" w:rsidR="00367385" w:rsidRPr="00C568CC" w:rsidRDefault="00367385" w:rsidP="002B50AD">
      <w:pPr>
        <w:pStyle w:val="Heading4"/>
        <w:numPr>
          <w:ilvl w:val="3"/>
          <w:numId w:val="130"/>
        </w:numPr>
        <w:tabs>
          <w:tab w:val="left" w:pos="1134"/>
        </w:tabs>
        <w:rPr>
          <w:rFonts w:ascii="Tahoma" w:hAnsi="Tahoma" w:cs="Tahoma"/>
          <w:szCs w:val="22"/>
          <w:lang w:val="el-GR"/>
        </w:rPr>
      </w:pPr>
      <w:bookmarkStart w:id="393" w:name="_Toc509841919"/>
      <w:bookmarkStart w:id="394" w:name="_Toc500194430"/>
      <w:bookmarkStart w:id="395" w:name="_Ref508022004"/>
      <w:bookmarkStart w:id="396" w:name="_Ref508022008"/>
      <w:bookmarkStart w:id="397" w:name="_Toc515972709"/>
      <w:bookmarkStart w:id="398" w:name="_Ref5370705"/>
      <w:bookmarkStart w:id="399" w:name="_Ref5370711"/>
      <w:bookmarkStart w:id="400" w:name="_Toc40458284"/>
      <w:bookmarkEnd w:id="392"/>
      <w:bookmarkEnd w:id="393"/>
      <w:proofErr w:type="spellStart"/>
      <w:r w:rsidRPr="00C568CC">
        <w:rPr>
          <w:rFonts w:ascii="Tahoma" w:hAnsi="Tahoma" w:cs="Tahoma"/>
          <w:szCs w:val="22"/>
          <w:lang w:val="el-GR"/>
        </w:rPr>
        <w:t>Χρονοσήμανση</w:t>
      </w:r>
      <w:proofErr w:type="spellEnd"/>
      <w:r w:rsidRPr="00C568CC">
        <w:rPr>
          <w:rFonts w:ascii="Tahoma" w:hAnsi="Tahoma" w:cs="Tahoma"/>
          <w:szCs w:val="22"/>
          <w:lang w:val="el-GR"/>
        </w:rPr>
        <w:t xml:space="preserve"> και πρωτόκολλο</w:t>
      </w:r>
      <w:bookmarkEnd w:id="394"/>
      <w:bookmarkEnd w:id="395"/>
      <w:bookmarkEnd w:id="396"/>
      <w:bookmarkEnd w:id="397"/>
      <w:bookmarkEnd w:id="398"/>
      <w:bookmarkEnd w:id="399"/>
      <w:bookmarkEnd w:id="400"/>
    </w:p>
    <w:p w14:paraId="384944DE" w14:textId="709B1F88" w:rsidR="00367385" w:rsidRPr="00367385" w:rsidRDefault="00367385" w:rsidP="00367385">
      <w:pPr>
        <w:spacing w:before="120"/>
        <w:rPr>
          <w:rFonts w:cs="Tahoma"/>
          <w:lang w:val="el-GR"/>
        </w:rPr>
      </w:pPr>
      <w:r w:rsidRPr="00367385">
        <w:rPr>
          <w:rFonts w:cs="Tahoma"/>
          <w:lang w:val="el-GR"/>
        </w:rPr>
        <w:t xml:space="preserve">Κάθε έγγραφο που παράγεται από το σύστημα θα πρέπει να </w:t>
      </w:r>
      <w:proofErr w:type="spellStart"/>
      <w:r w:rsidRPr="00367385">
        <w:rPr>
          <w:rFonts w:cs="Tahoma"/>
          <w:lang w:val="el-GR"/>
        </w:rPr>
        <w:t>χρονοσημαίνεται</w:t>
      </w:r>
      <w:proofErr w:type="spellEnd"/>
      <w:r w:rsidRPr="00367385">
        <w:rPr>
          <w:rFonts w:cs="Tahoma"/>
          <w:lang w:val="el-GR"/>
        </w:rPr>
        <w:t xml:space="preserve"> και να αποκτά και έναν μοναδικό αριθμό (αντίστοιχο του αριθμού πρωτοκόλλου). Η </w:t>
      </w:r>
      <w:proofErr w:type="spellStart"/>
      <w:r w:rsidRPr="00367385">
        <w:rPr>
          <w:rFonts w:cs="Tahoma"/>
          <w:lang w:val="el-GR"/>
        </w:rPr>
        <w:t>χρονοσήμανση</w:t>
      </w:r>
      <w:proofErr w:type="spellEnd"/>
      <w:r w:rsidRPr="00367385">
        <w:rPr>
          <w:rFonts w:cs="Tahoma"/>
          <w:lang w:val="el-GR"/>
        </w:rPr>
        <w:t xml:space="preserve"> θα βασίζεται στην τρέχουσα ημερομηνία και ώρα του συστήματος και θα έχει ακρίβεια λεπτού. Η μορφή του μοναδικού αριθμού θα καθοριστεί στην</w:t>
      </w:r>
      <w:r w:rsidR="00F56D27" w:rsidRPr="00F97AEF">
        <w:rPr>
          <w:rFonts w:cs="Tahoma"/>
          <w:lang w:val="el-GR"/>
        </w:rPr>
        <w:t xml:space="preserve"> Φάση Φ1 με τίτλο </w:t>
      </w:r>
      <w:r w:rsidR="00F97AEF" w:rsidRPr="00F97AEF">
        <w:rPr>
          <w:rFonts w:cs="Tahoma"/>
          <w:b/>
          <w:iCs/>
          <w:lang w:val="el-GR"/>
        </w:rPr>
        <w:t xml:space="preserve">Μελέτη Εφαρμογής </w:t>
      </w:r>
      <w:r w:rsidRPr="00367385">
        <w:rPr>
          <w:rFonts w:cs="Tahoma"/>
          <w:lang w:val="el-GR"/>
        </w:rPr>
        <w:t xml:space="preserve">και πιθανόν να </w:t>
      </w:r>
      <w:r w:rsidRPr="00367385">
        <w:rPr>
          <w:rFonts w:cs="Tahoma"/>
          <w:u w:val="single"/>
          <w:lang w:val="el-GR"/>
        </w:rPr>
        <w:t>μην</w:t>
      </w:r>
      <w:r w:rsidRPr="00367385">
        <w:rPr>
          <w:rFonts w:cs="Tahoma"/>
          <w:lang w:val="el-GR"/>
        </w:rPr>
        <w:t xml:space="preserve"> είναι ενιαία για όλους τους τύπους των εγγράφων που παράγει το </w:t>
      </w:r>
      <w:r w:rsidR="00F56D27" w:rsidRPr="00F97AEF">
        <w:rPr>
          <w:rFonts w:cs="Tahoma"/>
          <w:lang w:val="el-GR"/>
        </w:rPr>
        <w:t>Σύστημα</w:t>
      </w:r>
      <w:r w:rsidRPr="00367385">
        <w:rPr>
          <w:rFonts w:cs="Tahoma"/>
          <w:lang w:val="el-GR"/>
        </w:rPr>
        <w:t xml:space="preserve">. </w:t>
      </w:r>
    </w:p>
    <w:p w14:paraId="6DE3B929" w14:textId="77777777" w:rsidR="00367385" w:rsidRPr="00367385" w:rsidRDefault="00367385" w:rsidP="00367385">
      <w:pPr>
        <w:spacing w:before="120"/>
        <w:rPr>
          <w:rFonts w:cs="Tahoma"/>
          <w:b/>
          <w:lang w:val="el-GR"/>
        </w:rPr>
      </w:pPr>
      <w:r w:rsidRPr="00367385">
        <w:rPr>
          <w:rFonts w:cs="Tahoma"/>
          <w:b/>
          <w:lang w:val="el-GR"/>
        </w:rPr>
        <w:t>Όλα τα έγγραφα που παράγονται από το σύστημα θα πρέπει να υπάρχει η δυνατότητα να υπογράφονται με χρήση ψηφιακής υπογραφής.</w:t>
      </w:r>
    </w:p>
    <w:p w14:paraId="544342CB" w14:textId="77777777" w:rsidR="00367385" w:rsidRPr="00C568CC" w:rsidRDefault="00367385" w:rsidP="002B50AD">
      <w:pPr>
        <w:pStyle w:val="Heading4"/>
        <w:numPr>
          <w:ilvl w:val="3"/>
          <w:numId w:val="130"/>
        </w:numPr>
        <w:tabs>
          <w:tab w:val="left" w:pos="1134"/>
        </w:tabs>
        <w:rPr>
          <w:rFonts w:ascii="Tahoma" w:hAnsi="Tahoma" w:cs="Tahoma"/>
          <w:szCs w:val="22"/>
          <w:lang w:val="el-GR"/>
        </w:rPr>
      </w:pPr>
      <w:bookmarkStart w:id="401" w:name="_Toc500194432"/>
      <w:bookmarkStart w:id="402" w:name="_Ref508022016"/>
      <w:bookmarkStart w:id="403" w:name="_Ref508022021"/>
      <w:bookmarkStart w:id="404" w:name="_Toc515972710"/>
      <w:bookmarkStart w:id="405" w:name="_Ref5370817"/>
      <w:bookmarkStart w:id="406" w:name="_Ref5370824"/>
      <w:bookmarkStart w:id="407" w:name="_Toc40458285"/>
      <w:r w:rsidRPr="00C568CC">
        <w:rPr>
          <w:rFonts w:ascii="Tahoma" w:hAnsi="Tahoma" w:cs="Tahoma"/>
          <w:szCs w:val="22"/>
          <w:lang w:val="el-GR"/>
        </w:rPr>
        <w:t>Δυνατότητα Παραμετροποίησης</w:t>
      </w:r>
      <w:bookmarkEnd w:id="401"/>
      <w:bookmarkEnd w:id="402"/>
      <w:bookmarkEnd w:id="403"/>
      <w:bookmarkEnd w:id="404"/>
      <w:bookmarkEnd w:id="405"/>
      <w:bookmarkEnd w:id="406"/>
      <w:bookmarkEnd w:id="407"/>
    </w:p>
    <w:p w14:paraId="33664AFA" w14:textId="35A2FC74" w:rsidR="00367385" w:rsidRPr="00367385" w:rsidRDefault="00367385" w:rsidP="00367385">
      <w:pPr>
        <w:spacing w:before="120"/>
        <w:rPr>
          <w:rFonts w:cs="Tahoma"/>
          <w:lang w:val="el-GR"/>
        </w:rPr>
      </w:pPr>
      <w:r w:rsidRPr="00367385">
        <w:rPr>
          <w:rFonts w:cs="Tahoma"/>
          <w:lang w:val="el-GR"/>
        </w:rPr>
        <w:t xml:space="preserve">Σε διάφορα σημεία της παρούσας έχουν επισημανθεί απαιτήσεις οι οποίες θα πρέπει να ικανοποιούνται </w:t>
      </w:r>
      <w:r w:rsidRPr="00367385">
        <w:rPr>
          <w:rFonts w:cs="Tahoma"/>
          <w:u w:val="single"/>
          <w:lang w:val="el-GR"/>
        </w:rPr>
        <w:t>χωρίς</w:t>
      </w:r>
      <w:r w:rsidRPr="00367385">
        <w:rPr>
          <w:rFonts w:cs="Tahoma"/>
          <w:lang w:val="el-GR"/>
        </w:rPr>
        <w:t xml:space="preserve"> να πρέπει να αλλάξει ο πηγαίος κώδικας του </w:t>
      </w:r>
      <w:r w:rsidR="00F97AEF" w:rsidRPr="006B0F5B">
        <w:rPr>
          <w:rFonts w:cs="Tahoma"/>
          <w:lang w:val="el-GR"/>
        </w:rPr>
        <w:t>Συστήματος</w:t>
      </w:r>
      <w:r w:rsidRPr="00367385">
        <w:rPr>
          <w:rFonts w:cs="Tahoma"/>
          <w:lang w:val="el-GR"/>
        </w:rPr>
        <w:t xml:space="preserve">. Η φιλοσοφία με την οποία θα σχεδιαστεί και θα αναπτυχθεί το </w:t>
      </w:r>
      <w:r w:rsidR="006B0F5B" w:rsidRPr="006B0F5B">
        <w:rPr>
          <w:rFonts w:cs="Tahoma"/>
          <w:lang w:val="el-GR"/>
        </w:rPr>
        <w:t xml:space="preserve">Σύστημα </w:t>
      </w:r>
      <w:r w:rsidRPr="00367385">
        <w:rPr>
          <w:rFonts w:cs="Tahoma"/>
          <w:lang w:val="el-GR"/>
        </w:rPr>
        <w:t xml:space="preserve">θα πρέπει να είναι </w:t>
      </w:r>
      <w:r w:rsidRPr="00367385">
        <w:rPr>
          <w:rFonts w:cs="Tahoma"/>
          <w:lang w:val="en-US"/>
        </w:rPr>
        <w:t>data</w:t>
      </w:r>
      <w:r w:rsidRPr="00367385">
        <w:rPr>
          <w:rFonts w:cs="Tahoma"/>
          <w:lang w:val="el-GR"/>
        </w:rPr>
        <w:t>-</w:t>
      </w:r>
      <w:r w:rsidRPr="00367385">
        <w:rPr>
          <w:rFonts w:cs="Tahoma"/>
          <w:lang w:val="en-US"/>
        </w:rPr>
        <w:t>driven</w:t>
      </w:r>
      <w:r w:rsidRPr="00367385">
        <w:rPr>
          <w:rFonts w:cs="Tahoma"/>
          <w:lang w:val="el-GR"/>
        </w:rPr>
        <w:t xml:space="preserve"> στο μέτρο του τεχνικά δυνατού.</w:t>
      </w:r>
    </w:p>
    <w:p w14:paraId="76571B81" w14:textId="0834C1ED" w:rsidR="00367385" w:rsidRPr="00367385" w:rsidRDefault="00367385" w:rsidP="00367385">
      <w:pPr>
        <w:spacing w:before="120"/>
        <w:rPr>
          <w:rFonts w:cs="Tahoma"/>
          <w:lang w:val="el-GR"/>
        </w:rPr>
      </w:pPr>
      <w:r w:rsidRPr="00367385">
        <w:rPr>
          <w:rFonts w:cs="Tahoma"/>
          <w:lang w:val="el-GR"/>
        </w:rPr>
        <w:t>Στον κατάλογο που ακολουθεί αναφέρουμε συγκεντρωτικά τα στοιχεία</w:t>
      </w:r>
      <w:r w:rsidR="006B0F5B" w:rsidRPr="006B0F5B">
        <w:rPr>
          <w:rFonts w:cs="Tahoma"/>
          <w:lang w:val="el-GR"/>
        </w:rPr>
        <w:t xml:space="preserve"> του συστήματος που η διαχείρισή</w:t>
      </w:r>
      <w:r w:rsidRPr="00367385">
        <w:rPr>
          <w:rFonts w:cs="Tahoma"/>
          <w:lang w:val="el-GR"/>
        </w:rPr>
        <w:t xml:space="preserve"> τους (προσθήκη / διαγραφή / τροποποίηση κλπ.) θα πρέπει να γίνεται μέσω του </w:t>
      </w:r>
      <w:r w:rsidR="006B0F5B" w:rsidRPr="006B0F5B">
        <w:rPr>
          <w:rFonts w:cs="Tahoma"/>
          <w:lang w:val="el-GR"/>
        </w:rPr>
        <w:t xml:space="preserve">Συστήματος </w:t>
      </w:r>
      <w:r w:rsidRPr="00367385">
        <w:rPr>
          <w:rFonts w:cs="Tahoma"/>
          <w:u w:val="single"/>
          <w:lang w:val="el-GR"/>
        </w:rPr>
        <w:t>χωρίς</w:t>
      </w:r>
      <w:r w:rsidRPr="00367385">
        <w:rPr>
          <w:rFonts w:cs="Tahoma"/>
          <w:lang w:val="el-GR"/>
        </w:rPr>
        <w:t xml:space="preserve"> να πρέπει να αλλάξει ο πηγαίος κώδικας:</w:t>
      </w:r>
    </w:p>
    <w:p w14:paraId="06C71708" w14:textId="77777777" w:rsidR="00367385" w:rsidRPr="00367385" w:rsidRDefault="00367385" w:rsidP="002B50AD">
      <w:pPr>
        <w:numPr>
          <w:ilvl w:val="0"/>
          <w:numId w:val="54"/>
        </w:numPr>
        <w:spacing w:before="120"/>
        <w:rPr>
          <w:rFonts w:cs="Tahoma"/>
          <w:lang w:val="el-GR"/>
        </w:rPr>
      </w:pPr>
      <w:r w:rsidRPr="00367385">
        <w:rPr>
          <w:rFonts w:cs="Tahoma"/>
          <w:lang w:val="el-GR"/>
        </w:rPr>
        <w:t>Αρμόδιες, Ελεγκτικές και Λοιπές Αρχές, οι αρμοδιότητες, καθώς και η διοικητική δομή τους</w:t>
      </w:r>
    </w:p>
    <w:p w14:paraId="1ECB486D" w14:textId="77777777" w:rsidR="00367385" w:rsidRPr="00367385" w:rsidRDefault="00367385" w:rsidP="002B50AD">
      <w:pPr>
        <w:numPr>
          <w:ilvl w:val="0"/>
          <w:numId w:val="54"/>
        </w:numPr>
        <w:spacing w:before="120"/>
        <w:rPr>
          <w:rFonts w:cs="Tahoma"/>
          <w:lang w:val="el-GR"/>
        </w:rPr>
      </w:pPr>
      <w:r w:rsidRPr="00367385">
        <w:rPr>
          <w:rFonts w:cs="Tahoma"/>
          <w:lang w:val="el-GR"/>
        </w:rPr>
        <w:t>Ρόλοι και σχετικά δικαιώματα σε λειτουργίες, διαδικασίες και δεδομένα</w:t>
      </w:r>
    </w:p>
    <w:p w14:paraId="77A6521D" w14:textId="77777777" w:rsidR="00367385" w:rsidRPr="00367385" w:rsidRDefault="00367385" w:rsidP="002B50AD">
      <w:pPr>
        <w:numPr>
          <w:ilvl w:val="0"/>
          <w:numId w:val="54"/>
        </w:numPr>
        <w:spacing w:before="120"/>
        <w:rPr>
          <w:rFonts w:cs="Tahoma"/>
          <w:lang w:val="el-GR"/>
        </w:rPr>
      </w:pPr>
      <w:r w:rsidRPr="00367385">
        <w:rPr>
          <w:rFonts w:cs="Tahoma"/>
          <w:lang w:val="el-GR"/>
        </w:rPr>
        <w:t>Χρήστες και η συσχέτισή τους με Αρχές, ρόλους και δικαιώματα πρόσβασης στα δεδομένα</w:t>
      </w:r>
    </w:p>
    <w:p w14:paraId="42A91E8B" w14:textId="77777777" w:rsidR="00367385" w:rsidRPr="00367385" w:rsidRDefault="00367385" w:rsidP="002B50AD">
      <w:pPr>
        <w:numPr>
          <w:ilvl w:val="0"/>
          <w:numId w:val="54"/>
        </w:numPr>
        <w:spacing w:before="120"/>
        <w:rPr>
          <w:rFonts w:cs="Tahoma"/>
        </w:rPr>
      </w:pPr>
      <w:proofErr w:type="spellStart"/>
      <w:r w:rsidRPr="00367385">
        <w:rPr>
          <w:rFonts w:cs="Tahoma"/>
        </w:rPr>
        <w:t>Συστήμ</w:t>
      </w:r>
      <w:proofErr w:type="spellEnd"/>
      <w:r w:rsidRPr="00367385">
        <w:rPr>
          <w:rFonts w:cs="Tahoma"/>
        </w:rPr>
        <w:t xml:space="preserve">ατα </w:t>
      </w:r>
      <w:proofErr w:type="spellStart"/>
      <w:r w:rsidRPr="00367385">
        <w:rPr>
          <w:rFonts w:cs="Tahoma"/>
        </w:rPr>
        <w:t>ονομ</w:t>
      </w:r>
      <w:proofErr w:type="spellEnd"/>
      <w:r w:rsidRPr="00367385">
        <w:rPr>
          <w:rFonts w:cs="Tahoma"/>
        </w:rPr>
        <w:t>ατολογίας</w:t>
      </w:r>
    </w:p>
    <w:p w14:paraId="6D0585A6" w14:textId="77777777" w:rsidR="00367385" w:rsidRPr="00367385" w:rsidRDefault="00367385" w:rsidP="002B50AD">
      <w:pPr>
        <w:numPr>
          <w:ilvl w:val="0"/>
          <w:numId w:val="54"/>
        </w:numPr>
        <w:spacing w:before="120"/>
        <w:rPr>
          <w:rFonts w:cs="Tahoma"/>
        </w:rPr>
      </w:pPr>
      <w:proofErr w:type="spellStart"/>
      <w:r w:rsidRPr="00367385">
        <w:rPr>
          <w:rFonts w:cs="Tahoma"/>
        </w:rPr>
        <w:t>Γενικές</w:t>
      </w:r>
      <w:proofErr w:type="spellEnd"/>
      <w:r w:rsidRPr="00367385">
        <w:rPr>
          <w:rFonts w:cs="Tahoma"/>
        </w:rPr>
        <w:t xml:space="preserve"> π</w:t>
      </w:r>
      <w:proofErr w:type="spellStart"/>
      <w:r w:rsidRPr="00367385">
        <w:rPr>
          <w:rFonts w:cs="Tahoma"/>
        </w:rPr>
        <w:t>εριγρ</w:t>
      </w:r>
      <w:proofErr w:type="spellEnd"/>
      <w:r w:rsidRPr="00367385">
        <w:rPr>
          <w:rFonts w:cs="Tahoma"/>
        </w:rPr>
        <w:t xml:space="preserve">αφές </w:t>
      </w:r>
      <w:proofErr w:type="spellStart"/>
      <w:r w:rsidRPr="00367385">
        <w:rPr>
          <w:rFonts w:cs="Tahoma"/>
        </w:rPr>
        <w:t>δι</w:t>
      </w:r>
      <w:proofErr w:type="spellEnd"/>
      <w:r w:rsidRPr="00367385">
        <w:rPr>
          <w:rFonts w:cs="Tahoma"/>
        </w:rPr>
        <w:t xml:space="preserve">αδικασιών </w:t>
      </w:r>
      <w:proofErr w:type="spellStart"/>
      <w:r w:rsidRPr="00367385">
        <w:rPr>
          <w:rFonts w:cs="Tahoma"/>
        </w:rPr>
        <w:t>άσκησης</w:t>
      </w:r>
      <w:proofErr w:type="spellEnd"/>
      <w:r w:rsidRPr="00367385">
        <w:rPr>
          <w:rFonts w:cs="Tahoma"/>
        </w:rPr>
        <w:t xml:space="preserve"> </w:t>
      </w:r>
      <w:proofErr w:type="spellStart"/>
      <w:r w:rsidRPr="00367385">
        <w:rPr>
          <w:rFonts w:cs="Tahoma"/>
        </w:rPr>
        <w:t>δρ</w:t>
      </w:r>
      <w:proofErr w:type="spellEnd"/>
      <w:r w:rsidRPr="00367385">
        <w:rPr>
          <w:rFonts w:cs="Tahoma"/>
        </w:rPr>
        <w:t xml:space="preserve">αστηριοτήτων </w:t>
      </w:r>
    </w:p>
    <w:p w14:paraId="07E51244" w14:textId="77777777" w:rsidR="00367385" w:rsidRPr="00367385" w:rsidRDefault="00367385" w:rsidP="002B50AD">
      <w:pPr>
        <w:numPr>
          <w:ilvl w:val="0"/>
          <w:numId w:val="54"/>
        </w:numPr>
        <w:spacing w:before="120"/>
        <w:rPr>
          <w:rFonts w:cs="Tahoma"/>
          <w:lang w:val="el-GR"/>
        </w:rPr>
      </w:pPr>
      <w:r w:rsidRPr="00367385">
        <w:rPr>
          <w:rFonts w:cs="Tahoma"/>
          <w:lang w:val="el-GR"/>
        </w:rPr>
        <w:t xml:space="preserve">Πρότυπα έγγραφα </w:t>
      </w:r>
    </w:p>
    <w:p w14:paraId="79FA6FF9" w14:textId="77777777" w:rsidR="00367385" w:rsidRPr="00367385" w:rsidRDefault="00367385" w:rsidP="002B50AD">
      <w:pPr>
        <w:numPr>
          <w:ilvl w:val="0"/>
          <w:numId w:val="54"/>
        </w:numPr>
        <w:spacing w:before="120"/>
        <w:rPr>
          <w:rFonts w:cs="Tahoma"/>
          <w:lang w:val="el-GR"/>
        </w:rPr>
      </w:pPr>
      <w:r w:rsidRPr="00367385">
        <w:rPr>
          <w:rFonts w:cs="Tahoma"/>
          <w:lang w:val="el-GR"/>
        </w:rPr>
        <w:t>Οι διαδικασίες και η συσχέτισή τους με πρότυπα έγγραφα</w:t>
      </w:r>
    </w:p>
    <w:p w14:paraId="17A6A948" w14:textId="77777777" w:rsidR="00367385" w:rsidRPr="00367385" w:rsidRDefault="00367385" w:rsidP="002B50AD">
      <w:pPr>
        <w:numPr>
          <w:ilvl w:val="0"/>
          <w:numId w:val="54"/>
        </w:numPr>
        <w:spacing w:before="120"/>
        <w:rPr>
          <w:rFonts w:cs="Tahoma"/>
          <w:lang w:val="el-GR"/>
        </w:rPr>
      </w:pPr>
      <w:r w:rsidRPr="00367385">
        <w:rPr>
          <w:rFonts w:cs="Tahoma"/>
          <w:lang w:val="el-GR"/>
        </w:rPr>
        <w:t>Το πλήθος, η δομή και το περιεχόμενο των αναφορών</w:t>
      </w:r>
    </w:p>
    <w:p w14:paraId="6FB8F284" w14:textId="77777777" w:rsidR="00367385" w:rsidRPr="00367385" w:rsidRDefault="00367385" w:rsidP="002B50AD">
      <w:pPr>
        <w:numPr>
          <w:ilvl w:val="0"/>
          <w:numId w:val="54"/>
        </w:numPr>
        <w:spacing w:before="120"/>
        <w:rPr>
          <w:rFonts w:cs="Tahoma"/>
        </w:rPr>
      </w:pPr>
      <w:r w:rsidRPr="00367385">
        <w:rPr>
          <w:rFonts w:cs="Tahoma"/>
        </w:rPr>
        <w:t xml:space="preserve">Τα </w:t>
      </w:r>
      <w:proofErr w:type="spellStart"/>
      <w:r w:rsidRPr="00367385">
        <w:rPr>
          <w:rFonts w:cs="Tahoma"/>
        </w:rPr>
        <w:t>μηνύμ</w:t>
      </w:r>
      <w:proofErr w:type="spellEnd"/>
      <w:r w:rsidRPr="00367385">
        <w:rPr>
          <w:rFonts w:cs="Tahoma"/>
        </w:rPr>
        <w:t>ατα π</w:t>
      </w:r>
      <w:proofErr w:type="spellStart"/>
      <w:r w:rsidRPr="00367385">
        <w:rPr>
          <w:rFonts w:cs="Tahoma"/>
        </w:rPr>
        <w:t>ρος</w:t>
      </w:r>
      <w:proofErr w:type="spellEnd"/>
      <w:r w:rsidRPr="00367385">
        <w:rPr>
          <w:rFonts w:cs="Tahoma"/>
        </w:rPr>
        <w:t xml:space="preserve"> </w:t>
      </w:r>
      <w:proofErr w:type="spellStart"/>
      <w:r w:rsidRPr="00367385">
        <w:rPr>
          <w:rFonts w:cs="Tahoma"/>
        </w:rPr>
        <w:t>τους</w:t>
      </w:r>
      <w:proofErr w:type="spellEnd"/>
      <w:r w:rsidRPr="00367385">
        <w:rPr>
          <w:rFonts w:cs="Tahoma"/>
        </w:rPr>
        <w:t xml:space="preserve"> </w:t>
      </w:r>
      <w:proofErr w:type="spellStart"/>
      <w:r w:rsidRPr="00367385">
        <w:rPr>
          <w:rFonts w:cs="Tahoma"/>
        </w:rPr>
        <w:t>χρήστες</w:t>
      </w:r>
      <w:proofErr w:type="spellEnd"/>
    </w:p>
    <w:p w14:paraId="253C971C" w14:textId="77777777" w:rsidR="00367385" w:rsidRPr="00367385" w:rsidRDefault="00367385" w:rsidP="002B50AD">
      <w:pPr>
        <w:numPr>
          <w:ilvl w:val="0"/>
          <w:numId w:val="54"/>
        </w:numPr>
        <w:spacing w:before="120"/>
        <w:rPr>
          <w:rFonts w:cs="Tahoma"/>
          <w:lang w:val="el-GR"/>
        </w:rPr>
      </w:pPr>
      <w:r w:rsidRPr="00367385">
        <w:rPr>
          <w:rFonts w:cs="Tahoma"/>
          <w:lang w:val="el-GR"/>
        </w:rPr>
        <w:t>Ο τρόπος ενημέρωσης των πιστοποιημένων χρηστών</w:t>
      </w:r>
    </w:p>
    <w:p w14:paraId="207DC90B" w14:textId="77777777" w:rsidR="00367385" w:rsidRPr="00367385" w:rsidRDefault="00367385" w:rsidP="002B50AD">
      <w:pPr>
        <w:numPr>
          <w:ilvl w:val="0"/>
          <w:numId w:val="54"/>
        </w:numPr>
        <w:spacing w:before="120"/>
        <w:rPr>
          <w:rFonts w:cs="Tahoma"/>
        </w:rPr>
      </w:pPr>
      <w:proofErr w:type="spellStart"/>
      <w:r w:rsidRPr="00367385">
        <w:rPr>
          <w:rFonts w:cs="Tahoma"/>
        </w:rPr>
        <w:t>Το</w:t>
      </w:r>
      <w:proofErr w:type="spellEnd"/>
      <w:r w:rsidRPr="00367385">
        <w:rPr>
          <w:rFonts w:cs="Tahoma"/>
        </w:rPr>
        <w:t xml:space="preserve"> π</w:t>
      </w:r>
      <w:proofErr w:type="spellStart"/>
      <w:r w:rsidRPr="00367385">
        <w:rPr>
          <w:rFonts w:cs="Tahoma"/>
        </w:rPr>
        <w:t>εριεχόμενο</w:t>
      </w:r>
      <w:proofErr w:type="spellEnd"/>
      <w:r w:rsidRPr="00367385">
        <w:rPr>
          <w:rFonts w:cs="Tahoma"/>
        </w:rPr>
        <w:t xml:space="preserve"> </w:t>
      </w:r>
      <w:proofErr w:type="spellStart"/>
      <w:r w:rsidRPr="00367385">
        <w:rPr>
          <w:rFonts w:cs="Tahoma"/>
        </w:rPr>
        <w:t>της</w:t>
      </w:r>
      <w:proofErr w:type="spellEnd"/>
      <w:r w:rsidRPr="00367385">
        <w:rPr>
          <w:rFonts w:cs="Tahoma"/>
        </w:rPr>
        <w:t xml:space="preserve"> </w:t>
      </w:r>
      <w:proofErr w:type="spellStart"/>
      <w:r w:rsidRPr="00367385">
        <w:rPr>
          <w:rFonts w:cs="Tahoma"/>
        </w:rPr>
        <w:t>Δι</w:t>
      </w:r>
      <w:proofErr w:type="spellEnd"/>
      <w:r w:rsidRPr="00367385">
        <w:rPr>
          <w:rFonts w:cs="Tahoma"/>
        </w:rPr>
        <w:t xml:space="preserve">αδικτυακής </w:t>
      </w:r>
      <w:proofErr w:type="spellStart"/>
      <w:r w:rsidRPr="00367385">
        <w:rPr>
          <w:rFonts w:cs="Tahoma"/>
        </w:rPr>
        <w:t>Πύλης</w:t>
      </w:r>
      <w:proofErr w:type="spellEnd"/>
    </w:p>
    <w:p w14:paraId="1496637F" w14:textId="77777777" w:rsidR="00367385" w:rsidRPr="00367385" w:rsidRDefault="00367385" w:rsidP="002B50AD">
      <w:pPr>
        <w:numPr>
          <w:ilvl w:val="0"/>
          <w:numId w:val="54"/>
        </w:numPr>
        <w:spacing w:before="120"/>
        <w:rPr>
          <w:rFonts w:cs="Tahoma"/>
          <w:lang w:val="el-GR"/>
        </w:rPr>
      </w:pPr>
      <w:r w:rsidRPr="00367385">
        <w:rPr>
          <w:rFonts w:cs="Tahoma"/>
          <w:lang w:val="el-GR"/>
        </w:rPr>
        <w:t>Η δομή και η διάταξη του περιεχομένου της Διαδικτυακής Πύλης</w:t>
      </w:r>
    </w:p>
    <w:p w14:paraId="6873B0F6" w14:textId="77777777" w:rsidR="00367385" w:rsidRPr="00367385" w:rsidRDefault="00367385" w:rsidP="002B50AD">
      <w:pPr>
        <w:numPr>
          <w:ilvl w:val="0"/>
          <w:numId w:val="54"/>
        </w:numPr>
        <w:spacing w:before="120"/>
        <w:rPr>
          <w:rFonts w:cs="Tahoma"/>
          <w:lang w:val="el-GR"/>
        </w:rPr>
      </w:pPr>
      <w:r w:rsidRPr="00367385">
        <w:rPr>
          <w:rFonts w:cs="Tahoma"/>
          <w:lang w:val="en-US"/>
        </w:rPr>
        <w:t>To</w:t>
      </w:r>
      <w:r w:rsidRPr="00367385">
        <w:rPr>
          <w:rFonts w:cs="Tahoma"/>
          <w:lang w:val="el-GR"/>
        </w:rPr>
        <w:t xml:space="preserve"> </w:t>
      </w:r>
      <w:r w:rsidRPr="00367385">
        <w:rPr>
          <w:rFonts w:cs="Tahoma"/>
          <w:lang w:val="en-US"/>
        </w:rPr>
        <w:t>look</w:t>
      </w:r>
      <w:r w:rsidRPr="00367385">
        <w:rPr>
          <w:rFonts w:cs="Tahoma"/>
          <w:lang w:val="el-GR"/>
        </w:rPr>
        <w:t xml:space="preserve"> &amp; </w:t>
      </w:r>
      <w:r w:rsidRPr="00367385">
        <w:rPr>
          <w:rFonts w:cs="Tahoma"/>
          <w:lang w:val="en-US"/>
        </w:rPr>
        <w:t>feel</w:t>
      </w:r>
      <w:r w:rsidRPr="00367385">
        <w:rPr>
          <w:rFonts w:cs="Tahoma"/>
          <w:lang w:val="el-GR"/>
        </w:rPr>
        <w:t xml:space="preserve"> των σελίδων Διαδικτυακής Πύλης</w:t>
      </w:r>
    </w:p>
    <w:p w14:paraId="3958C58E" w14:textId="6B005B17" w:rsidR="00367385" w:rsidRPr="00367385" w:rsidRDefault="006B0F5B" w:rsidP="00367385">
      <w:pPr>
        <w:spacing w:before="120"/>
        <w:ind w:left="360"/>
        <w:rPr>
          <w:rFonts w:cs="Tahoma"/>
          <w:lang w:val="el-GR"/>
        </w:rPr>
      </w:pPr>
      <w:r w:rsidRPr="006B0F5B">
        <w:rPr>
          <w:rFonts w:cs="Tahoma"/>
          <w:lang w:val="el-GR"/>
        </w:rPr>
        <w:t>Ειδικότερα</w:t>
      </w:r>
      <w:r w:rsidR="00367385" w:rsidRPr="00367385">
        <w:rPr>
          <w:rFonts w:cs="Tahoma"/>
          <w:lang w:val="el-GR"/>
        </w:rPr>
        <w:t xml:space="preserve"> ο Ανάδοχος θα πρέπει να αποδείξει, κατά την διάρκεια των δοκιμών αλλά και της εκπαίδευσης, ότι με την αξιοποίηση του </w:t>
      </w:r>
      <w:proofErr w:type="spellStart"/>
      <w:r w:rsidR="00367385" w:rsidRPr="00367385">
        <w:rPr>
          <w:rFonts w:cs="Tahoma"/>
          <w:lang w:val="el-GR"/>
        </w:rPr>
        <w:t>Υποσύστηματος</w:t>
      </w:r>
      <w:proofErr w:type="spellEnd"/>
      <w:r w:rsidR="00367385" w:rsidRPr="00367385">
        <w:rPr>
          <w:rFonts w:cs="Tahoma"/>
          <w:lang w:val="el-GR"/>
        </w:rPr>
        <w:t xml:space="preserve"> Διαχείρισης Επιχειρησιακών Διαδικασιών (συνδυαστικά με τα υπόλοιπα υποσυστήματα) είναι δυνατή η δημιουργία και η τροποποίηση των διαδικασιών</w:t>
      </w:r>
      <w:r w:rsidRPr="006B0F5B">
        <w:rPr>
          <w:rFonts w:cs="Tahoma"/>
          <w:lang w:val="el-GR"/>
        </w:rPr>
        <w:t xml:space="preserve"> </w:t>
      </w:r>
      <w:r w:rsidR="00367385" w:rsidRPr="00367385">
        <w:rPr>
          <w:rFonts w:cs="Tahoma"/>
          <w:lang w:val="el-GR"/>
        </w:rPr>
        <w:t>χωρίς να απαιτούνται ουσιώδεις αλλαγές στον πηγαίο κώδικα και στα σχήματα (</w:t>
      </w:r>
      <w:r w:rsidR="00367385" w:rsidRPr="00367385">
        <w:rPr>
          <w:rFonts w:cs="Tahoma"/>
          <w:lang w:val="en-US"/>
        </w:rPr>
        <w:t>schemas</w:t>
      </w:r>
      <w:r w:rsidR="00367385" w:rsidRPr="00367385">
        <w:rPr>
          <w:rFonts w:cs="Tahoma"/>
          <w:lang w:val="el-GR"/>
        </w:rPr>
        <w:t xml:space="preserve">) των βάσεων δεδομένων των διαφόρων υποσυστημάτων του </w:t>
      </w:r>
      <w:r w:rsidRPr="006B0F5B">
        <w:rPr>
          <w:rFonts w:cs="Tahoma"/>
          <w:lang w:val="el-GR"/>
        </w:rPr>
        <w:t>Συστήματος</w:t>
      </w:r>
      <w:r w:rsidR="00367385" w:rsidRPr="00367385">
        <w:rPr>
          <w:rFonts w:cs="Tahoma"/>
          <w:lang w:val="el-GR"/>
        </w:rPr>
        <w:t>.</w:t>
      </w:r>
    </w:p>
    <w:p w14:paraId="1D9F998D" w14:textId="77777777" w:rsidR="00367385" w:rsidRPr="00367385" w:rsidRDefault="00367385" w:rsidP="00367385">
      <w:pPr>
        <w:ind w:left="360"/>
        <w:rPr>
          <w:rFonts w:cs="Tahoma"/>
          <w:lang w:val="el-GR"/>
        </w:rPr>
      </w:pPr>
      <w:r w:rsidRPr="00367385">
        <w:rPr>
          <w:rFonts w:cs="Tahoma"/>
          <w:lang w:val="el-GR"/>
        </w:rPr>
        <w:t>Αναφορικά με τους τρόπους ενημέρωσης των χρηστών, οι βέλτιστοι τρόποι θα οριστικοποιηθούν με την μελέτη εφαρμογής και θα περιλαμβάνουν κάποιες ή και όλες από τις ακόλουθες προσεγγίσεις:</w:t>
      </w:r>
    </w:p>
    <w:p w14:paraId="0ED27C36" w14:textId="77777777" w:rsidR="00367385" w:rsidRPr="00367385" w:rsidRDefault="00367385" w:rsidP="002B50AD">
      <w:pPr>
        <w:numPr>
          <w:ilvl w:val="0"/>
          <w:numId w:val="55"/>
        </w:numPr>
        <w:spacing w:before="120"/>
        <w:ind w:left="1077" w:hanging="357"/>
        <w:rPr>
          <w:rFonts w:cs="Tahoma"/>
          <w:lang w:val="el-GR"/>
        </w:rPr>
      </w:pPr>
      <w:r w:rsidRPr="00367385">
        <w:rPr>
          <w:rFonts w:cs="Tahoma"/>
          <w:lang w:val="el-GR"/>
        </w:rPr>
        <w:t xml:space="preserve">Ενημέρωση μέσω </w:t>
      </w:r>
      <w:r w:rsidRPr="00367385">
        <w:rPr>
          <w:rFonts w:cs="Tahoma"/>
          <w:lang w:val="en-US"/>
        </w:rPr>
        <w:t>email</w:t>
      </w:r>
    </w:p>
    <w:p w14:paraId="3BF3C9C2" w14:textId="77777777" w:rsidR="00367385" w:rsidRPr="00367385" w:rsidRDefault="00367385" w:rsidP="002B50AD">
      <w:pPr>
        <w:numPr>
          <w:ilvl w:val="0"/>
          <w:numId w:val="55"/>
        </w:numPr>
        <w:spacing w:before="120"/>
        <w:rPr>
          <w:rFonts w:cs="Tahoma"/>
          <w:lang w:val="el-GR"/>
        </w:rPr>
      </w:pPr>
      <w:r w:rsidRPr="00367385">
        <w:rPr>
          <w:rFonts w:cs="Tahoma"/>
          <w:lang w:val="el-GR"/>
        </w:rPr>
        <w:t xml:space="preserve">Ενημέρωση μέσω </w:t>
      </w:r>
      <w:r w:rsidRPr="00367385">
        <w:rPr>
          <w:rFonts w:cs="Tahoma"/>
          <w:lang w:val="en-US"/>
        </w:rPr>
        <w:t>pop</w:t>
      </w:r>
      <w:r w:rsidRPr="00367385">
        <w:rPr>
          <w:rFonts w:cs="Tahoma"/>
          <w:lang w:val="el-GR"/>
        </w:rPr>
        <w:t>-</w:t>
      </w:r>
      <w:r w:rsidRPr="00367385">
        <w:rPr>
          <w:rFonts w:cs="Tahoma"/>
          <w:lang w:val="en-US"/>
        </w:rPr>
        <w:t>up</w:t>
      </w:r>
      <w:r w:rsidRPr="00367385">
        <w:rPr>
          <w:rFonts w:cs="Tahoma"/>
          <w:lang w:val="el-GR"/>
        </w:rPr>
        <w:t xml:space="preserve"> κατά την είσοδο στο σύστημα</w:t>
      </w:r>
    </w:p>
    <w:p w14:paraId="128FDC6A" w14:textId="07B371D4" w:rsidR="00367385" w:rsidRPr="00367385" w:rsidRDefault="00367385" w:rsidP="002B50AD">
      <w:pPr>
        <w:numPr>
          <w:ilvl w:val="0"/>
          <w:numId w:val="55"/>
        </w:numPr>
        <w:spacing w:before="120"/>
        <w:rPr>
          <w:rFonts w:cs="Tahoma"/>
          <w:lang w:val="el-GR"/>
        </w:rPr>
      </w:pPr>
      <w:r w:rsidRPr="00367385">
        <w:rPr>
          <w:rFonts w:cs="Tahoma"/>
          <w:lang w:val="el-GR"/>
        </w:rPr>
        <w:t xml:space="preserve">Ενημέρωση αφού ο χρήστης πραγματοποιήσει σχετική επιλογή από τα μενού του </w:t>
      </w:r>
      <w:r w:rsidR="006B0F5B" w:rsidRPr="006B0F5B">
        <w:rPr>
          <w:rFonts w:cs="Tahoma"/>
          <w:lang w:val="el-GR"/>
        </w:rPr>
        <w:t xml:space="preserve">Συστήματος </w:t>
      </w:r>
      <w:r w:rsidRPr="00367385">
        <w:rPr>
          <w:rFonts w:cs="Tahoma"/>
          <w:lang w:val="el-GR"/>
        </w:rPr>
        <w:t>(π.χ. «Οι ενημερώσεις μου»)</w:t>
      </w:r>
    </w:p>
    <w:p w14:paraId="3407862E" w14:textId="77777777" w:rsidR="00367385" w:rsidRPr="00367385" w:rsidRDefault="00367385" w:rsidP="002B50AD">
      <w:pPr>
        <w:numPr>
          <w:ilvl w:val="0"/>
          <w:numId w:val="55"/>
        </w:numPr>
        <w:spacing w:before="120"/>
        <w:rPr>
          <w:lang w:val="el-GR"/>
        </w:rPr>
      </w:pPr>
      <w:r w:rsidRPr="00367385">
        <w:rPr>
          <w:rFonts w:cs="Tahoma"/>
          <w:lang w:val="el-GR"/>
        </w:rPr>
        <w:t xml:space="preserve">Ενημέρωση (της μορφής </w:t>
      </w:r>
      <w:r w:rsidRPr="00367385">
        <w:rPr>
          <w:rFonts w:cs="Tahoma"/>
          <w:lang w:val="en-US"/>
        </w:rPr>
        <w:t>push</w:t>
      </w:r>
      <w:r w:rsidRPr="00367385">
        <w:rPr>
          <w:rFonts w:cs="Tahoma"/>
          <w:lang w:val="el-GR"/>
        </w:rPr>
        <w:t xml:space="preserve"> </w:t>
      </w:r>
      <w:r w:rsidRPr="00367385">
        <w:rPr>
          <w:rFonts w:cs="Tahoma"/>
          <w:lang w:val="en-US"/>
        </w:rPr>
        <w:t>notification</w:t>
      </w:r>
      <w:r w:rsidRPr="00367385">
        <w:rPr>
          <w:rFonts w:cs="Tahoma"/>
          <w:lang w:val="el-GR"/>
        </w:rPr>
        <w:t xml:space="preserve">) μέσω του </w:t>
      </w:r>
      <w:r w:rsidRPr="00367385">
        <w:rPr>
          <w:rFonts w:cs="Tahoma"/>
          <w:lang w:val="en-US"/>
        </w:rPr>
        <w:t>Web</w:t>
      </w:r>
      <w:r w:rsidRPr="00367385">
        <w:rPr>
          <w:rFonts w:cs="Tahoma"/>
          <w:lang w:val="el-GR"/>
        </w:rPr>
        <w:t xml:space="preserve"> </w:t>
      </w:r>
      <w:r w:rsidRPr="00367385">
        <w:rPr>
          <w:rFonts w:cs="Tahoma"/>
          <w:lang w:val="en-US"/>
        </w:rPr>
        <w:t>browser</w:t>
      </w:r>
    </w:p>
    <w:p w14:paraId="1FB36AFB" w14:textId="77777777" w:rsidR="00367385" w:rsidRPr="00C568CC" w:rsidRDefault="00367385" w:rsidP="002B50AD">
      <w:pPr>
        <w:pStyle w:val="Heading4"/>
        <w:numPr>
          <w:ilvl w:val="3"/>
          <w:numId w:val="130"/>
        </w:numPr>
        <w:tabs>
          <w:tab w:val="left" w:pos="1134"/>
        </w:tabs>
        <w:rPr>
          <w:rFonts w:ascii="Tahoma" w:hAnsi="Tahoma" w:cs="Tahoma"/>
          <w:szCs w:val="22"/>
          <w:lang w:val="el-GR"/>
        </w:rPr>
      </w:pPr>
      <w:bookmarkStart w:id="408" w:name="_Toc500194433"/>
      <w:bookmarkStart w:id="409" w:name="_Ref508022033"/>
      <w:bookmarkStart w:id="410" w:name="_Ref508022037"/>
      <w:bookmarkStart w:id="411" w:name="_Toc515972711"/>
      <w:bookmarkStart w:id="412" w:name="_Ref5370883"/>
      <w:bookmarkStart w:id="413" w:name="_Ref5370887"/>
      <w:bookmarkStart w:id="414" w:name="_Toc40458286"/>
      <w:r w:rsidRPr="00C568CC">
        <w:rPr>
          <w:rFonts w:ascii="Tahoma" w:hAnsi="Tahoma" w:cs="Tahoma"/>
          <w:szCs w:val="22"/>
          <w:lang w:val="el-GR"/>
        </w:rPr>
        <w:t>Καταγραφή Ενεργειών</w:t>
      </w:r>
      <w:bookmarkEnd w:id="408"/>
      <w:bookmarkEnd w:id="409"/>
      <w:bookmarkEnd w:id="410"/>
      <w:bookmarkEnd w:id="411"/>
      <w:bookmarkEnd w:id="412"/>
      <w:bookmarkEnd w:id="413"/>
      <w:bookmarkEnd w:id="414"/>
    </w:p>
    <w:p w14:paraId="411BD19C" w14:textId="0A158CA3" w:rsidR="00367385" w:rsidRPr="00367385" w:rsidRDefault="00367385" w:rsidP="00367385">
      <w:pPr>
        <w:spacing w:before="120"/>
        <w:rPr>
          <w:rFonts w:cs="Tahoma"/>
          <w:lang w:val="el-GR"/>
        </w:rPr>
      </w:pPr>
      <w:r w:rsidRPr="00367385">
        <w:rPr>
          <w:rFonts w:cs="Tahoma"/>
          <w:lang w:val="el-GR"/>
        </w:rPr>
        <w:t>Θα πρέπει να καταγράφονται (</w:t>
      </w:r>
      <w:r w:rsidRPr="00367385">
        <w:rPr>
          <w:rFonts w:cs="Tahoma"/>
          <w:lang w:val="en-US"/>
        </w:rPr>
        <w:t>logging</w:t>
      </w:r>
      <w:r w:rsidRPr="00367385">
        <w:rPr>
          <w:rFonts w:cs="Tahoma"/>
          <w:lang w:val="el-GR"/>
        </w:rPr>
        <w:t>) οι βασικές ενέργειες που πραγματοποιούνται σε σχέση με τις διαδικασίες άσκησης δραστηριοτήτων και ελέγχων. Ο βαθμός λεπτομέρειας της καταγραφής θα καθοριστεί στη</w:t>
      </w:r>
      <w:r w:rsidR="006B0F5B" w:rsidRPr="006B0F5B">
        <w:rPr>
          <w:rFonts w:cs="Tahoma"/>
          <w:lang w:val="el-GR"/>
        </w:rPr>
        <w:t xml:space="preserve"> Φάση Φ1 με τίτλο </w:t>
      </w:r>
      <w:r w:rsidR="006B0F5B" w:rsidRPr="006B0F5B">
        <w:rPr>
          <w:rFonts w:cs="Tahoma"/>
          <w:b/>
          <w:lang w:val="el-GR"/>
        </w:rPr>
        <w:t>«</w:t>
      </w:r>
      <w:r w:rsidR="006B0F5B" w:rsidRPr="006B0F5B">
        <w:rPr>
          <w:rFonts w:cs="Tahoma"/>
          <w:b/>
          <w:iCs/>
          <w:lang w:val="el-GR"/>
        </w:rPr>
        <w:t>Μελέτη Εφαρμογής»</w:t>
      </w:r>
      <w:r w:rsidRPr="00367385">
        <w:rPr>
          <w:rFonts w:cs="Tahoma"/>
          <w:lang w:val="el-GR"/>
        </w:rPr>
        <w:t>. Για παράδειγμα για κάθε διαδικασία θα πρέπει να φαίνεται ποιος έκανε μια ενέργεια, ποια ενέργεια ήταν αυτή και πότε έγινε. Με άλλα λόγια ποιος και πότε υπέβαλλε, τροποποίησε, ενέκρινε, ακύρωσε κλπ.</w:t>
      </w:r>
    </w:p>
    <w:p w14:paraId="634530E0" w14:textId="77777777" w:rsidR="00AB7443" w:rsidRDefault="00AB7443" w:rsidP="002B50AD">
      <w:pPr>
        <w:pStyle w:val="Heading4"/>
        <w:numPr>
          <w:ilvl w:val="2"/>
          <w:numId w:val="130"/>
        </w:numPr>
        <w:tabs>
          <w:tab w:val="left" w:pos="1134"/>
        </w:tabs>
        <w:rPr>
          <w:rFonts w:ascii="Tahoma" w:hAnsi="Tahoma" w:cs="Tahoma"/>
          <w:szCs w:val="22"/>
          <w:lang w:val="el-GR"/>
        </w:rPr>
      </w:pPr>
      <w:bookmarkStart w:id="415" w:name="_Ref517788425"/>
      <w:bookmarkStart w:id="416" w:name="_Toc40458287"/>
      <w:r w:rsidRPr="00014AC7">
        <w:rPr>
          <w:rFonts w:ascii="Tahoma" w:hAnsi="Tahoma" w:cs="Tahoma"/>
          <w:szCs w:val="22"/>
          <w:lang w:val="el-GR"/>
        </w:rPr>
        <w:t>Υπηρεσίες</w:t>
      </w:r>
      <w:bookmarkEnd w:id="415"/>
      <w:bookmarkEnd w:id="416"/>
    </w:p>
    <w:p w14:paraId="7070EE18" w14:textId="0DEA8B72" w:rsidR="00014AC7" w:rsidRDefault="00D453B5" w:rsidP="002B50AD">
      <w:pPr>
        <w:pStyle w:val="Heading4"/>
        <w:numPr>
          <w:ilvl w:val="3"/>
          <w:numId w:val="130"/>
        </w:numPr>
        <w:tabs>
          <w:tab w:val="left" w:pos="1134"/>
        </w:tabs>
        <w:rPr>
          <w:rFonts w:ascii="Tahoma" w:hAnsi="Tahoma" w:cs="Tahoma"/>
          <w:szCs w:val="22"/>
          <w:lang w:val="el-GR"/>
        </w:rPr>
      </w:pPr>
      <w:bookmarkStart w:id="417" w:name="_Ref5373350"/>
      <w:bookmarkStart w:id="418" w:name="_Ref23261339"/>
      <w:bookmarkStart w:id="419" w:name="_Toc40458288"/>
      <w:r w:rsidRPr="00D453B5">
        <w:rPr>
          <w:rFonts w:ascii="Tahoma" w:hAnsi="Tahoma" w:cs="Tahoma"/>
          <w:szCs w:val="22"/>
          <w:lang w:val="el-GR"/>
        </w:rPr>
        <w:t xml:space="preserve">Μελέτη </w:t>
      </w:r>
      <w:bookmarkStart w:id="420" w:name="_Hlk517784619"/>
      <w:r w:rsidRPr="00D453B5">
        <w:rPr>
          <w:rFonts w:ascii="Tahoma" w:hAnsi="Tahoma" w:cs="Tahoma"/>
          <w:szCs w:val="22"/>
          <w:lang w:val="el-GR"/>
        </w:rPr>
        <w:t>Εφαρμογής</w:t>
      </w:r>
      <w:bookmarkEnd w:id="417"/>
      <w:bookmarkEnd w:id="418"/>
      <w:bookmarkEnd w:id="419"/>
      <w:bookmarkEnd w:id="420"/>
    </w:p>
    <w:p w14:paraId="376AFE10" w14:textId="433F6899" w:rsidR="00E006EA" w:rsidRPr="00E006EA" w:rsidRDefault="00E006EA" w:rsidP="00E763C2">
      <w:pPr>
        <w:spacing w:before="120"/>
        <w:rPr>
          <w:rFonts w:cs="Tahoma"/>
          <w:lang w:val="el-GR"/>
        </w:rPr>
      </w:pPr>
      <w:r w:rsidRPr="00E006EA">
        <w:rPr>
          <w:rFonts w:cs="Tahoma"/>
          <w:lang w:val="el-GR"/>
        </w:rPr>
        <w:t xml:space="preserve">Ο Ανάδοχος οφείλει να εκπονήσει μελέτη </w:t>
      </w:r>
      <w:r w:rsidRPr="00E763C2">
        <w:rPr>
          <w:rFonts w:cs="Tahoma"/>
          <w:lang w:val="el-GR"/>
        </w:rPr>
        <w:t xml:space="preserve">Εφαρμογής – Ανάλυση </w:t>
      </w:r>
      <w:r w:rsidR="00C568CC">
        <w:rPr>
          <w:rFonts w:cs="Tahoma"/>
          <w:lang w:val="el-GR"/>
        </w:rPr>
        <w:t>Απαιτήσεων</w:t>
      </w:r>
      <w:r w:rsidRPr="00E006EA">
        <w:rPr>
          <w:rFonts w:cs="Tahoma"/>
          <w:lang w:val="el-GR"/>
        </w:rPr>
        <w:t xml:space="preserve"> του Έργου, η οποία θα αποτελέσει τον βασικό οδηγό υλοποίησης του Έργου. </w:t>
      </w:r>
    </w:p>
    <w:p w14:paraId="1EA182A8" w14:textId="40F3ACA6" w:rsidR="00E006EA" w:rsidRPr="00E006EA" w:rsidRDefault="00E006EA" w:rsidP="00E763C2">
      <w:pPr>
        <w:spacing w:before="120"/>
        <w:rPr>
          <w:rFonts w:cs="Tahoma"/>
          <w:lang w:val="el-GR"/>
        </w:rPr>
      </w:pPr>
      <w:r w:rsidRPr="00E006EA">
        <w:rPr>
          <w:rFonts w:cs="Tahoma"/>
          <w:lang w:val="el-GR"/>
        </w:rPr>
        <w:t xml:space="preserve">Η μελέτη </w:t>
      </w:r>
      <w:r w:rsidRPr="00E763C2">
        <w:rPr>
          <w:rFonts w:cs="Tahoma"/>
          <w:b/>
          <w:szCs w:val="22"/>
          <w:lang w:val="el-GR"/>
        </w:rPr>
        <w:t xml:space="preserve">Εφαρμογής - Ανάλυση </w:t>
      </w:r>
      <w:r w:rsidR="008C02A8">
        <w:rPr>
          <w:rFonts w:cs="Tahoma"/>
          <w:b/>
          <w:szCs w:val="22"/>
          <w:lang w:val="el-GR"/>
        </w:rPr>
        <w:t>Απαιτήσεων</w:t>
      </w:r>
      <w:r w:rsidRPr="00E763C2">
        <w:rPr>
          <w:rFonts w:cs="Tahoma"/>
          <w:lang w:val="el-GR"/>
        </w:rPr>
        <w:t xml:space="preserve"> </w:t>
      </w:r>
      <w:r w:rsidRPr="00E006EA">
        <w:rPr>
          <w:rFonts w:cs="Tahoma"/>
          <w:lang w:val="el-GR"/>
        </w:rPr>
        <w:t xml:space="preserve">κρίνεται απαραίτητο να </w:t>
      </w:r>
      <w:proofErr w:type="spellStart"/>
      <w:r w:rsidRPr="00E006EA">
        <w:rPr>
          <w:rFonts w:cs="Tahoma"/>
          <w:lang w:val="el-GR"/>
        </w:rPr>
        <w:t>επικαιροποιείται</w:t>
      </w:r>
      <w:proofErr w:type="spellEnd"/>
      <w:r w:rsidRPr="00E006EA">
        <w:rPr>
          <w:rFonts w:cs="Tahoma"/>
          <w:lang w:val="el-GR"/>
        </w:rPr>
        <w:t xml:space="preserve"> από τον Ανάδοχο αμέσως μετά την ολοκλήρωση κάθε φάσης του έργου ή/και όποτε κρίνεται από την ΕΠΠΕ αναγκαίο, ώστε ανά πάσα στιγμή έως και την ολοκλήρωση να υπάρχει η ορθή και αναλυτική τεκμηρίωση όλου του έργου. </w:t>
      </w:r>
    </w:p>
    <w:p w14:paraId="351E2E84" w14:textId="77777777" w:rsidR="00E006EA" w:rsidRPr="00E006EA" w:rsidRDefault="00E006EA" w:rsidP="00E763C2">
      <w:pPr>
        <w:spacing w:before="120"/>
        <w:rPr>
          <w:rFonts w:cs="Tahoma"/>
          <w:lang w:val="el-GR"/>
        </w:rPr>
      </w:pPr>
      <w:r w:rsidRPr="00E006EA">
        <w:rPr>
          <w:rFonts w:cs="Tahoma"/>
          <w:lang w:val="el-GR"/>
        </w:rPr>
        <w:t xml:space="preserve">Κατά τη διάρκεια κατάρτισης της Ανάλυσης Απαιτήσεων θα προσδιοριστούν από τον Ανάδοχο επακριβώς οι προτεραιότητες της υλοποίησης (ιεραρχημένοι και διακριτοί χρονισμοί και διάρθρωσή τους) λαμβάνοντας υπόψη τις πραγματικές δυνατότητες των εμπλεκόμενων στο έργο Υπηρεσιών ώστε οι Υπηρεσίες να προσαρμοστούν, απορροφήσουν, υποστηρίξουν και αξιοποιήσουν το νέο περιβάλλον. </w:t>
      </w:r>
    </w:p>
    <w:p w14:paraId="5031F293" w14:textId="77777777" w:rsidR="000E44E8" w:rsidRDefault="000E44E8" w:rsidP="00E763C2">
      <w:pPr>
        <w:spacing w:before="120"/>
        <w:rPr>
          <w:rFonts w:cs="Tahoma"/>
          <w:u w:val="single"/>
          <w:lang w:val="el-GR"/>
        </w:rPr>
      </w:pPr>
    </w:p>
    <w:p w14:paraId="61EB3C5E" w14:textId="43E8AC97" w:rsidR="00E006EA" w:rsidRDefault="00E006EA" w:rsidP="00E763C2">
      <w:pPr>
        <w:spacing w:before="120"/>
        <w:rPr>
          <w:rFonts w:cs="Tahoma"/>
          <w:lang w:val="el-GR"/>
        </w:rPr>
      </w:pPr>
      <w:r w:rsidRPr="00C232EA">
        <w:rPr>
          <w:rFonts w:cs="Tahoma"/>
          <w:u w:val="single"/>
          <w:lang w:val="el-GR"/>
        </w:rPr>
        <w:t>Πιο συγκεκριμένα η μελέτη αυτή θα πρέπει να περιλαμβάνε</w:t>
      </w:r>
      <w:r w:rsidRPr="00E006EA">
        <w:rPr>
          <w:rFonts w:cs="Tahoma"/>
          <w:lang w:val="el-GR"/>
        </w:rPr>
        <w:t>ι:</w:t>
      </w:r>
    </w:p>
    <w:p w14:paraId="3D22C8F8" w14:textId="77777777" w:rsidR="003866A9" w:rsidRPr="009730D5" w:rsidRDefault="003866A9" w:rsidP="003866A9">
      <w:pPr>
        <w:spacing w:before="120"/>
        <w:rPr>
          <w:rFonts w:cs="Tahoma"/>
          <w:szCs w:val="22"/>
          <w:lang w:val="el-GR"/>
        </w:rPr>
      </w:pPr>
    </w:p>
    <w:p w14:paraId="7A84B4C5" w14:textId="32E7AA20" w:rsidR="003866A9" w:rsidRPr="009730D5" w:rsidRDefault="00C232EA" w:rsidP="002B50AD">
      <w:pPr>
        <w:widowControl w:val="0"/>
        <w:numPr>
          <w:ilvl w:val="0"/>
          <w:numId w:val="56"/>
        </w:numPr>
        <w:suppressAutoHyphens w:val="0"/>
        <w:spacing w:before="120" w:after="60"/>
        <w:ind w:left="357" w:hanging="357"/>
        <w:rPr>
          <w:rFonts w:cs="Tahoma"/>
          <w:szCs w:val="22"/>
          <w:lang w:val="el-GR"/>
        </w:rPr>
      </w:pPr>
      <w:r>
        <w:rPr>
          <w:rFonts w:cs="Tahoma"/>
          <w:szCs w:val="22"/>
          <w:lang w:val="el-GR"/>
        </w:rPr>
        <w:t>Σ</w:t>
      </w:r>
      <w:r w:rsidR="003866A9" w:rsidRPr="009730D5">
        <w:rPr>
          <w:rFonts w:cs="Tahoma"/>
          <w:szCs w:val="22"/>
          <w:lang w:val="el-GR"/>
        </w:rPr>
        <w:t xml:space="preserve">υγκέντρωση </w:t>
      </w:r>
      <w:r w:rsidR="003866A9">
        <w:rPr>
          <w:rFonts w:cs="Tahoma"/>
          <w:szCs w:val="22"/>
          <w:lang w:val="el-GR"/>
        </w:rPr>
        <w:t xml:space="preserve">των </w:t>
      </w:r>
      <w:r w:rsidR="003866A9" w:rsidRPr="009730D5">
        <w:rPr>
          <w:rFonts w:cs="Tahoma"/>
          <w:szCs w:val="22"/>
          <w:lang w:val="el-GR"/>
        </w:rPr>
        <w:t>Ευρωπαϊκών και Διεθνών προτύπων το αντικείμενο των οποίων σχετίζεται κύρια με τη διοικητική κωδικοποίηση (</w:t>
      </w:r>
      <w:r w:rsidR="001A313A" w:rsidRPr="001A313A">
        <w:rPr>
          <w:rFonts w:cs="Tahoma"/>
          <w:szCs w:val="22"/>
          <w:lang w:val="el-GR"/>
        </w:rPr>
        <w:t xml:space="preserve">όπως αυτή προβλέπεται στο </w:t>
      </w:r>
      <w:proofErr w:type="spellStart"/>
      <w:r w:rsidR="001A313A" w:rsidRPr="001A313A">
        <w:rPr>
          <w:rFonts w:cs="Tahoma"/>
          <w:szCs w:val="22"/>
          <w:lang w:val="el-GR"/>
        </w:rPr>
        <w:t>αρ</w:t>
      </w:r>
      <w:proofErr w:type="spellEnd"/>
      <w:r w:rsidR="001A313A" w:rsidRPr="001A313A">
        <w:rPr>
          <w:rFonts w:cs="Tahoma"/>
          <w:szCs w:val="22"/>
          <w:lang w:val="el-GR"/>
        </w:rPr>
        <w:t>. 65 παρ. 2 του ν. 4622/2019</w:t>
      </w:r>
      <w:r w:rsidR="003866A9" w:rsidRPr="009730D5">
        <w:rPr>
          <w:rFonts w:cs="Tahoma"/>
          <w:szCs w:val="22"/>
          <w:lang w:val="el-GR"/>
        </w:rPr>
        <w:t xml:space="preserve">) περιλαμβάνει ωστόσο και την  καλή νομοθέτηση, αλλά και τις δυνατότητες </w:t>
      </w:r>
      <w:proofErr w:type="spellStart"/>
      <w:r w:rsidR="003866A9" w:rsidRPr="009730D5">
        <w:rPr>
          <w:rFonts w:cs="Tahoma"/>
          <w:szCs w:val="22"/>
          <w:lang w:val="el-GR"/>
        </w:rPr>
        <w:t>αξιοποήσης</w:t>
      </w:r>
      <w:proofErr w:type="spellEnd"/>
      <w:r w:rsidR="003866A9" w:rsidRPr="009730D5">
        <w:rPr>
          <w:rFonts w:cs="Tahoma"/>
          <w:szCs w:val="22"/>
          <w:lang w:val="el-GR"/>
        </w:rPr>
        <w:t xml:space="preserve"> των εν λόγω προτύπων για την αξιολόγηση των σχετικών Εθνικών δομών, </w:t>
      </w:r>
      <w:proofErr w:type="spellStart"/>
      <w:r w:rsidR="003866A9" w:rsidRPr="009730D5">
        <w:rPr>
          <w:rFonts w:cs="Tahoma"/>
          <w:szCs w:val="22"/>
          <w:lang w:val="el-GR"/>
        </w:rPr>
        <w:t>διαδιακασία</w:t>
      </w:r>
      <w:proofErr w:type="spellEnd"/>
      <w:r w:rsidR="003866A9" w:rsidRPr="009730D5">
        <w:rPr>
          <w:rFonts w:cs="Tahoma"/>
          <w:szCs w:val="22"/>
          <w:lang w:val="el-GR"/>
        </w:rPr>
        <w:t xml:space="preserve"> κατά την οποία θα ληφθούν υπόψη και οι συστάσεις του ΟΟΣΑ, ενώ παράλληλα θα καταρτιστούν οι προδιαγραφές των προς ανάρτηση κωδικοποιήσεων και θα προσδιορισθούν οι κανόνες </w:t>
      </w:r>
      <w:proofErr w:type="spellStart"/>
      <w:r w:rsidR="003866A9" w:rsidRPr="009730D5">
        <w:rPr>
          <w:rFonts w:cs="Tahoma"/>
          <w:szCs w:val="22"/>
          <w:lang w:val="el-GR"/>
        </w:rPr>
        <w:t>επικαιροποίησης</w:t>
      </w:r>
      <w:proofErr w:type="spellEnd"/>
      <w:r w:rsidR="003866A9" w:rsidRPr="009730D5">
        <w:rPr>
          <w:rFonts w:cs="Tahoma"/>
          <w:szCs w:val="22"/>
          <w:lang w:val="el-GR"/>
        </w:rPr>
        <w:t xml:space="preserve"> των διοικητικών κωδικοποιήσεων</w:t>
      </w:r>
    </w:p>
    <w:p w14:paraId="5017F23C" w14:textId="6A6D05AA" w:rsidR="003866A9" w:rsidRDefault="00C232EA" w:rsidP="002B50AD">
      <w:pPr>
        <w:widowControl w:val="0"/>
        <w:numPr>
          <w:ilvl w:val="0"/>
          <w:numId w:val="56"/>
        </w:numPr>
        <w:suppressAutoHyphens w:val="0"/>
        <w:spacing w:before="120" w:after="60"/>
        <w:ind w:left="357" w:hanging="357"/>
        <w:rPr>
          <w:rFonts w:cs="Tahoma"/>
          <w:szCs w:val="22"/>
          <w:lang w:val="el-GR"/>
        </w:rPr>
      </w:pPr>
      <w:r>
        <w:rPr>
          <w:rFonts w:cs="Tahoma"/>
          <w:szCs w:val="22"/>
          <w:lang w:val="el-GR"/>
        </w:rPr>
        <w:t>Μ</w:t>
      </w:r>
      <w:r w:rsidR="003866A9" w:rsidRPr="009730D5">
        <w:rPr>
          <w:rFonts w:cs="Tahoma"/>
          <w:szCs w:val="22"/>
          <w:lang w:val="el-GR"/>
        </w:rPr>
        <w:t xml:space="preserve">ελέτη και πρόταση δημιουργίας Καθολικού Νομικού Θεματικού Ευρετηρίου για την ταξινόμηση των Κωδικοποιήσεων που έχουν αναπτυχθεί στο πλαίσιο διαφόρων Έργων και Πρωτοβουλιών κάτω από συγκεκριμένες κατηγορίες και θεματικές περιοχές. Παράλληλα στο πλαίσιο της συγκεκριμένης Φάσης θα σχεδιαστεί συγκεκριμένη μεθοδολογία για τη </w:t>
      </w:r>
      <w:proofErr w:type="spellStart"/>
      <w:r w:rsidR="003866A9" w:rsidRPr="009730D5">
        <w:rPr>
          <w:rFonts w:cs="Tahoma"/>
          <w:szCs w:val="22"/>
          <w:lang w:val="el-GR"/>
        </w:rPr>
        <w:t>νομοπαραγωγική</w:t>
      </w:r>
      <w:proofErr w:type="spellEnd"/>
      <w:r w:rsidR="003866A9" w:rsidRPr="009730D5">
        <w:rPr>
          <w:rFonts w:cs="Tahoma"/>
          <w:szCs w:val="22"/>
          <w:lang w:val="el-GR"/>
        </w:rPr>
        <w:t xml:space="preserve"> και κανονιστική διαδικασία με χρήση ηλεκτρονικής πλατφόρμας υποστήριξης</w:t>
      </w:r>
      <w:r w:rsidR="003866A9">
        <w:rPr>
          <w:rFonts w:cs="Tahoma"/>
          <w:szCs w:val="22"/>
          <w:lang w:val="el-GR"/>
        </w:rPr>
        <w:t>.</w:t>
      </w:r>
    </w:p>
    <w:p w14:paraId="41B4CDA0" w14:textId="46EB2A3B" w:rsidR="003866A9" w:rsidRPr="009730D5" w:rsidRDefault="00C232EA" w:rsidP="002B50AD">
      <w:pPr>
        <w:widowControl w:val="0"/>
        <w:numPr>
          <w:ilvl w:val="0"/>
          <w:numId w:val="56"/>
        </w:numPr>
        <w:suppressAutoHyphens w:val="0"/>
        <w:spacing w:before="120" w:after="60"/>
        <w:ind w:left="357" w:hanging="357"/>
        <w:rPr>
          <w:rFonts w:cs="Tahoma"/>
          <w:szCs w:val="22"/>
          <w:lang w:val="el-GR"/>
        </w:rPr>
      </w:pPr>
      <w:r>
        <w:rPr>
          <w:rFonts w:cs="Tahoma"/>
          <w:szCs w:val="22"/>
          <w:lang w:val="el-GR"/>
        </w:rPr>
        <w:t>Σ</w:t>
      </w:r>
      <w:r w:rsidR="003866A9" w:rsidRPr="009730D5">
        <w:rPr>
          <w:rFonts w:cs="Tahoma"/>
          <w:szCs w:val="22"/>
          <w:lang w:val="el-GR"/>
        </w:rPr>
        <w:t>υγκέντρωση και αξιολόγηση του συνόλου των έργων κωδικοποίησης που έχουν παραχθεί από</w:t>
      </w:r>
      <w:r w:rsidR="003866A9">
        <w:rPr>
          <w:rFonts w:cs="Tahoma"/>
          <w:szCs w:val="22"/>
          <w:lang w:val="el-GR"/>
        </w:rPr>
        <w:t xml:space="preserve">, </w:t>
      </w:r>
      <w:r w:rsidR="003866A9" w:rsidRPr="009730D5">
        <w:rPr>
          <w:rFonts w:cs="Tahoma"/>
          <w:szCs w:val="22"/>
          <w:lang w:val="el-GR"/>
        </w:rPr>
        <w:t xml:space="preserve">Φορείς του στενού και ευρύτερου Δημόσιου Τομέα, Ν.Π.Δ.Δ. </w:t>
      </w:r>
      <w:r w:rsidR="003866A9">
        <w:rPr>
          <w:rFonts w:cs="Tahoma"/>
          <w:szCs w:val="22"/>
          <w:lang w:val="el-GR"/>
        </w:rPr>
        <w:t xml:space="preserve">και </w:t>
      </w:r>
      <w:r w:rsidR="003866A9" w:rsidRPr="009730D5">
        <w:rPr>
          <w:rFonts w:cs="Tahoma"/>
          <w:szCs w:val="22"/>
          <w:lang w:val="el-GR"/>
        </w:rPr>
        <w:t>Ιδιώτες</w:t>
      </w:r>
      <w:r w:rsidR="003866A9">
        <w:rPr>
          <w:rFonts w:cs="Tahoma"/>
          <w:szCs w:val="22"/>
          <w:lang w:val="el-GR"/>
        </w:rPr>
        <w:t>.</w:t>
      </w:r>
    </w:p>
    <w:p w14:paraId="50414732" w14:textId="088F4634" w:rsidR="003866A9" w:rsidRPr="009730D5" w:rsidRDefault="00C232EA" w:rsidP="002B50AD">
      <w:pPr>
        <w:widowControl w:val="0"/>
        <w:numPr>
          <w:ilvl w:val="0"/>
          <w:numId w:val="56"/>
        </w:numPr>
        <w:suppressAutoHyphens w:val="0"/>
        <w:spacing w:before="120" w:after="60"/>
        <w:ind w:left="357" w:hanging="357"/>
        <w:rPr>
          <w:rFonts w:cs="Tahoma"/>
          <w:szCs w:val="22"/>
          <w:lang w:val="el-GR"/>
        </w:rPr>
      </w:pPr>
      <w:r>
        <w:rPr>
          <w:rFonts w:cs="Tahoma"/>
          <w:szCs w:val="22"/>
          <w:lang w:val="el-GR"/>
        </w:rPr>
        <w:t>Διατύπωση</w:t>
      </w:r>
      <w:r w:rsidR="003866A9" w:rsidRPr="009730D5">
        <w:rPr>
          <w:rFonts w:cs="Tahoma"/>
          <w:szCs w:val="22"/>
          <w:lang w:val="el-GR"/>
        </w:rPr>
        <w:t xml:space="preserve"> πρόταση</w:t>
      </w:r>
      <w:r>
        <w:rPr>
          <w:rFonts w:cs="Tahoma"/>
          <w:szCs w:val="22"/>
          <w:lang w:val="el-GR"/>
        </w:rPr>
        <w:t>ς</w:t>
      </w:r>
      <w:r w:rsidR="003866A9" w:rsidRPr="009730D5">
        <w:rPr>
          <w:rFonts w:cs="Tahoma"/>
          <w:szCs w:val="22"/>
          <w:lang w:val="el-GR"/>
        </w:rPr>
        <w:t xml:space="preserve"> για την αξιοποίηση των υφιστάμενων κωδικοποιήσεων, όσον αφορά:</w:t>
      </w:r>
    </w:p>
    <w:p w14:paraId="73551B5C" w14:textId="77777777" w:rsidR="003866A9" w:rsidRPr="009730D5" w:rsidRDefault="003866A9" w:rsidP="002B50AD">
      <w:pPr>
        <w:widowControl w:val="0"/>
        <w:numPr>
          <w:ilvl w:val="1"/>
          <w:numId w:val="56"/>
        </w:numPr>
        <w:suppressAutoHyphens w:val="0"/>
        <w:spacing w:before="120" w:after="60"/>
        <w:rPr>
          <w:rFonts w:cs="Tahoma"/>
          <w:szCs w:val="22"/>
          <w:lang w:val="el-GR"/>
        </w:rPr>
      </w:pPr>
      <w:r w:rsidRPr="009730D5">
        <w:rPr>
          <w:rFonts w:cs="Tahoma"/>
          <w:szCs w:val="22"/>
          <w:lang w:val="el-GR"/>
        </w:rPr>
        <w:t>Τη διάθεσή τους με ανοικτή δημόσια άδεια χρήσης που θα θέτει τους ελάχιστους δυνατούς περιορισμούς για την επαναχρησιμοποίησή τους και θα εξασφαλίζει ότι τα δικαιώματα χρήσης των δεδομένων είναι σαφή και καλά δηλωμένα,</w:t>
      </w:r>
    </w:p>
    <w:p w14:paraId="23077C3A" w14:textId="77777777" w:rsidR="003866A9" w:rsidRPr="009730D5" w:rsidRDefault="003866A9" w:rsidP="002B50AD">
      <w:pPr>
        <w:widowControl w:val="0"/>
        <w:numPr>
          <w:ilvl w:val="1"/>
          <w:numId w:val="56"/>
        </w:numPr>
        <w:suppressAutoHyphens w:val="0"/>
        <w:spacing w:before="120" w:after="60"/>
        <w:rPr>
          <w:rFonts w:cs="Tahoma"/>
          <w:szCs w:val="22"/>
          <w:lang w:val="el-GR"/>
        </w:rPr>
      </w:pPr>
      <w:r w:rsidRPr="009730D5">
        <w:rPr>
          <w:rFonts w:cs="Tahoma"/>
          <w:szCs w:val="22"/>
          <w:lang w:val="el-GR"/>
        </w:rPr>
        <w:t xml:space="preserve">Τη διάθεσή τους σε </w:t>
      </w:r>
      <w:proofErr w:type="spellStart"/>
      <w:r w:rsidRPr="009730D5">
        <w:rPr>
          <w:rFonts w:cs="Tahoma"/>
          <w:szCs w:val="22"/>
          <w:lang w:val="el-GR"/>
        </w:rPr>
        <w:t>μηχαναγνώσιμους</w:t>
      </w:r>
      <w:proofErr w:type="spellEnd"/>
      <w:r w:rsidRPr="009730D5">
        <w:rPr>
          <w:rFonts w:cs="Tahoma"/>
          <w:szCs w:val="22"/>
          <w:lang w:val="el-GR"/>
        </w:rPr>
        <w:t xml:space="preserve"> </w:t>
      </w:r>
      <w:proofErr w:type="spellStart"/>
      <w:r w:rsidRPr="009730D5">
        <w:rPr>
          <w:rFonts w:cs="Tahoma"/>
          <w:szCs w:val="22"/>
          <w:lang w:val="el-GR"/>
        </w:rPr>
        <w:t>μορφότυπους</w:t>
      </w:r>
      <w:proofErr w:type="spellEnd"/>
      <w:r w:rsidRPr="009730D5">
        <w:rPr>
          <w:rFonts w:cs="Tahoma"/>
          <w:szCs w:val="22"/>
          <w:lang w:val="el-GR"/>
        </w:rPr>
        <w:t xml:space="preserve"> που να επιτρέπουν την αυτοματοποιημένη επεξεργασία τους από εφαρμογές λογισμικού.</w:t>
      </w:r>
    </w:p>
    <w:p w14:paraId="713594CF" w14:textId="569EF297" w:rsidR="003866A9" w:rsidRPr="00DD3E06" w:rsidRDefault="00C232EA" w:rsidP="002B50AD">
      <w:pPr>
        <w:widowControl w:val="0"/>
        <w:numPr>
          <w:ilvl w:val="0"/>
          <w:numId w:val="56"/>
        </w:numPr>
        <w:suppressAutoHyphens w:val="0"/>
        <w:spacing w:before="120" w:after="60"/>
        <w:ind w:left="357" w:hanging="357"/>
        <w:rPr>
          <w:rFonts w:cs="Tahoma"/>
          <w:szCs w:val="22"/>
          <w:lang w:val="el-GR"/>
        </w:rPr>
      </w:pPr>
      <w:r>
        <w:rPr>
          <w:rFonts w:cs="Tahoma"/>
          <w:szCs w:val="22"/>
          <w:lang w:val="el-GR"/>
        </w:rPr>
        <w:t>Δ</w:t>
      </w:r>
      <w:r w:rsidR="003866A9" w:rsidRPr="00DD3E06">
        <w:rPr>
          <w:rFonts w:cs="Tahoma"/>
          <w:szCs w:val="22"/>
          <w:lang w:val="el-GR"/>
        </w:rPr>
        <w:t>ιαμ</w:t>
      </w:r>
      <w:r>
        <w:rPr>
          <w:rFonts w:cs="Tahoma"/>
          <w:szCs w:val="22"/>
          <w:lang w:val="el-GR"/>
        </w:rPr>
        <w:t>ό</w:t>
      </w:r>
      <w:r w:rsidR="003866A9" w:rsidRPr="00DD3E06">
        <w:rPr>
          <w:rFonts w:cs="Tahoma"/>
          <w:szCs w:val="22"/>
          <w:lang w:val="el-GR"/>
        </w:rPr>
        <w:t>ρφω</w:t>
      </w:r>
      <w:r>
        <w:rPr>
          <w:rFonts w:cs="Tahoma"/>
          <w:szCs w:val="22"/>
          <w:lang w:val="el-GR"/>
        </w:rPr>
        <w:t>ση</w:t>
      </w:r>
      <w:r w:rsidR="003866A9" w:rsidRPr="00DD3E06">
        <w:rPr>
          <w:rFonts w:cs="Tahoma"/>
          <w:szCs w:val="22"/>
          <w:lang w:val="el-GR"/>
        </w:rPr>
        <w:t xml:space="preserve"> πρόταση</w:t>
      </w:r>
      <w:r>
        <w:rPr>
          <w:rFonts w:cs="Tahoma"/>
          <w:szCs w:val="22"/>
          <w:lang w:val="el-GR"/>
        </w:rPr>
        <w:t>ς</w:t>
      </w:r>
      <w:r w:rsidR="003866A9" w:rsidRPr="00DD3E06">
        <w:rPr>
          <w:rFonts w:cs="Tahoma"/>
          <w:szCs w:val="22"/>
          <w:lang w:val="el-GR"/>
        </w:rPr>
        <w:t xml:space="preserve"> για το σχήμα Λειτουργίας, Διοίκησης και Διαχείρισης της «Εθνικής Πύλης Κωδικοποίησης και Αναμόρφωσης Νομοθεσίας»</w:t>
      </w:r>
      <w:r w:rsidR="003866A9">
        <w:rPr>
          <w:rFonts w:cs="Tahoma"/>
          <w:szCs w:val="22"/>
          <w:lang w:val="el-GR"/>
        </w:rPr>
        <w:t>.</w:t>
      </w:r>
    </w:p>
    <w:p w14:paraId="78750A8D" w14:textId="77777777" w:rsidR="003866A9" w:rsidRPr="00E006EA" w:rsidRDefault="003866A9" w:rsidP="00E763C2">
      <w:pPr>
        <w:spacing w:before="120"/>
        <w:rPr>
          <w:rFonts w:cs="Tahoma"/>
          <w:lang w:val="el-GR"/>
        </w:rPr>
      </w:pPr>
    </w:p>
    <w:p w14:paraId="1877C7C1" w14:textId="77777777" w:rsidR="00E006EA" w:rsidRPr="00E006EA" w:rsidRDefault="00E006EA" w:rsidP="002B50AD">
      <w:pPr>
        <w:widowControl w:val="0"/>
        <w:numPr>
          <w:ilvl w:val="0"/>
          <w:numId w:val="56"/>
        </w:numPr>
        <w:suppressAutoHyphens w:val="0"/>
        <w:spacing w:before="120" w:after="60"/>
        <w:ind w:left="357" w:hanging="357"/>
        <w:rPr>
          <w:rFonts w:cs="Tahoma"/>
          <w:szCs w:val="22"/>
          <w:lang w:val="el-GR"/>
        </w:rPr>
      </w:pPr>
      <w:r w:rsidRPr="00E006EA">
        <w:rPr>
          <w:rFonts w:cs="Tahoma"/>
          <w:b/>
          <w:szCs w:val="22"/>
          <w:lang w:val="el-GR"/>
        </w:rPr>
        <w:t>Σχέδιο Διαχείρισης και Ποιότητας Έργου (ΣΔΠΕ)</w:t>
      </w:r>
      <w:r w:rsidRPr="00E006EA">
        <w:rPr>
          <w:rFonts w:cs="Tahoma"/>
          <w:szCs w:val="22"/>
          <w:lang w:val="el-GR"/>
        </w:rPr>
        <w:t>. Οι διαδικασίες και μηχανισμοί που θα περιγράφονται αναλυτικά στο ΣΔΠΕ θα πρέπει να αποτελούν ένα πρότυπο και ολοκληρωμένο σύνολο, προσαρμοσμένο στις ιδιαιτερότητες που θέτουν οι οργανωτικές, διοικητικές και τεχνολογικές παράμετροι του έργου. Με βάση τα παραπάνω, τα περιεχόμενα του ΣΔΠΕ θα πρέπει κατ’ ελάχιστο να αναφέρονται στις ακόλουθες περιοχές, των οποίων ο σκοπός, η δομή και το περιεχόμενο θα περιγράφεται αναλυτικά στην προσφορά του υποψηφίου Αναδόχου:</w:t>
      </w:r>
    </w:p>
    <w:p w14:paraId="4636F647" w14:textId="77777777" w:rsidR="00E006EA" w:rsidRPr="00E006EA" w:rsidRDefault="00E006EA" w:rsidP="002B50AD">
      <w:pPr>
        <w:widowControl w:val="0"/>
        <w:numPr>
          <w:ilvl w:val="2"/>
          <w:numId w:val="56"/>
        </w:numPr>
        <w:suppressAutoHyphens w:val="0"/>
        <w:spacing w:before="120" w:after="60"/>
        <w:ind w:left="1080"/>
        <w:rPr>
          <w:rFonts w:cs="Tahoma"/>
          <w:szCs w:val="22"/>
        </w:rPr>
      </w:pPr>
      <w:proofErr w:type="spellStart"/>
      <w:r w:rsidRPr="00E006EA">
        <w:rPr>
          <w:rFonts w:cs="Tahoma"/>
          <w:szCs w:val="22"/>
        </w:rPr>
        <w:t>Οργ</w:t>
      </w:r>
      <w:proofErr w:type="spellEnd"/>
      <w:r w:rsidRPr="00E006EA">
        <w:rPr>
          <w:rFonts w:cs="Tahoma"/>
          <w:szCs w:val="22"/>
        </w:rPr>
        <w:t xml:space="preserve">ανωτικό </w:t>
      </w:r>
      <w:proofErr w:type="spellStart"/>
      <w:r w:rsidRPr="00E006EA">
        <w:rPr>
          <w:rFonts w:cs="Tahoma"/>
          <w:szCs w:val="22"/>
        </w:rPr>
        <w:t>Σχήμ</w:t>
      </w:r>
      <w:proofErr w:type="spellEnd"/>
      <w:r w:rsidRPr="00E006EA">
        <w:rPr>
          <w:rFonts w:cs="Tahoma"/>
          <w:szCs w:val="22"/>
        </w:rPr>
        <w:t xml:space="preserve">α/ </w:t>
      </w:r>
      <w:proofErr w:type="spellStart"/>
      <w:r w:rsidRPr="00E006EA">
        <w:rPr>
          <w:rFonts w:cs="Tahoma"/>
          <w:szCs w:val="22"/>
        </w:rPr>
        <w:t>Δομή</w:t>
      </w:r>
      <w:proofErr w:type="spellEnd"/>
      <w:r w:rsidRPr="00E006EA">
        <w:rPr>
          <w:rFonts w:cs="Tahoma"/>
          <w:szCs w:val="22"/>
        </w:rPr>
        <w:t xml:space="preserve"> </w:t>
      </w:r>
      <w:proofErr w:type="spellStart"/>
      <w:r w:rsidRPr="00E006EA">
        <w:rPr>
          <w:rFonts w:cs="Tahoma"/>
          <w:szCs w:val="22"/>
        </w:rPr>
        <w:t>Διοίκησης</w:t>
      </w:r>
      <w:proofErr w:type="spellEnd"/>
      <w:r w:rsidRPr="00E006EA">
        <w:rPr>
          <w:rFonts w:cs="Tahoma"/>
          <w:szCs w:val="22"/>
        </w:rPr>
        <w:t xml:space="preserve"> </w:t>
      </w:r>
      <w:proofErr w:type="spellStart"/>
      <w:r w:rsidRPr="00E006EA">
        <w:rPr>
          <w:rFonts w:cs="Tahoma"/>
          <w:szCs w:val="22"/>
        </w:rPr>
        <w:t>Έργου</w:t>
      </w:r>
      <w:proofErr w:type="spellEnd"/>
    </w:p>
    <w:p w14:paraId="4592E05A" w14:textId="77777777" w:rsidR="00E006EA" w:rsidRPr="00E006EA" w:rsidRDefault="00E006EA" w:rsidP="002B50AD">
      <w:pPr>
        <w:widowControl w:val="0"/>
        <w:numPr>
          <w:ilvl w:val="2"/>
          <w:numId w:val="56"/>
        </w:numPr>
        <w:suppressAutoHyphens w:val="0"/>
        <w:spacing w:before="120" w:after="60"/>
        <w:ind w:left="1080"/>
        <w:rPr>
          <w:rFonts w:cs="Tahoma"/>
          <w:szCs w:val="22"/>
        </w:rPr>
      </w:pPr>
      <w:r w:rsidRPr="00E006EA">
        <w:rPr>
          <w:rFonts w:cs="Tahoma"/>
          <w:szCs w:val="22"/>
        </w:rPr>
        <w:t>Επ</w:t>
      </w:r>
      <w:proofErr w:type="spellStart"/>
      <w:r w:rsidRPr="00E006EA">
        <w:rPr>
          <w:rFonts w:cs="Tahoma"/>
          <w:szCs w:val="22"/>
        </w:rPr>
        <w:t>ικ</w:t>
      </w:r>
      <w:proofErr w:type="spellEnd"/>
      <w:r w:rsidRPr="00E006EA">
        <w:rPr>
          <w:rFonts w:cs="Tahoma"/>
          <w:szCs w:val="22"/>
        </w:rPr>
        <w:t xml:space="preserve">αιροποιημένη </w:t>
      </w:r>
      <w:proofErr w:type="spellStart"/>
      <w:r w:rsidRPr="00E006EA">
        <w:rPr>
          <w:rFonts w:cs="Tahoma"/>
          <w:szCs w:val="22"/>
        </w:rPr>
        <w:t>Ομάδ</w:t>
      </w:r>
      <w:proofErr w:type="spellEnd"/>
      <w:r w:rsidRPr="00E006EA">
        <w:rPr>
          <w:rFonts w:cs="Tahoma"/>
          <w:szCs w:val="22"/>
        </w:rPr>
        <w:t xml:space="preserve">α </w:t>
      </w:r>
      <w:proofErr w:type="spellStart"/>
      <w:r w:rsidRPr="00E006EA">
        <w:rPr>
          <w:rFonts w:cs="Tahoma"/>
          <w:szCs w:val="22"/>
        </w:rPr>
        <w:t>Έργου</w:t>
      </w:r>
      <w:proofErr w:type="spellEnd"/>
    </w:p>
    <w:p w14:paraId="2EB5BF61" w14:textId="77777777" w:rsidR="00E006EA" w:rsidRPr="00E006EA" w:rsidRDefault="00E006EA" w:rsidP="002B50AD">
      <w:pPr>
        <w:widowControl w:val="0"/>
        <w:numPr>
          <w:ilvl w:val="2"/>
          <w:numId w:val="56"/>
        </w:numPr>
        <w:suppressAutoHyphens w:val="0"/>
        <w:spacing w:before="120" w:after="60"/>
        <w:ind w:left="1080"/>
        <w:rPr>
          <w:rFonts w:cs="Tahoma"/>
          <w:szCs w:val="22"/>
        </w:rPr>
      </w:pPr>
      <w:proofErr w:type="spellStart"/>
      <w:r w:rsidRPr="00E006EA">
        <w:rPr>
          <w:rFonts w:cs="Tahoma"/>
          <w:szCs w:val="22"/>
        </w:rPr>
        <w:t>Σχέδιο</w:t>
      </w:r>
      <w:proofErr w:type="spellEnd"/>
      <w:r w:rsidRPr="00E006EA">
        <w:rPr>
          <w:rFonts w:cs="Tahoma"/>
          <w:szCs w:val="22"/>
        </w:rPr>
        <w:t xml:space="preserve"> Επ</w:t>
      </w:r>
      <w:proofErr w:type="spellStart"/>
      <w:r w:rsidRPr="00E006EA">
        <w:rPr>
          <w:rFonts w:cs="Tahoma"/>
          <w:szCs w:val="22"/>
        </w:rPr>
        <w:t>ικοινωνί</w:t>
      </w:r>
      <w:proofErr w:type="spellEnd"/>
      <w:r w:rsidRPr="00E006EA">
        <w:rPr>
          <w:rFonts w:cs="Tahoma"/>
          <w:szCs w:val="22"/>
        </w:rPr>
        <w:t>ας</w:t>
      </w:r>
    </w:p>
    <w:p w14:paraId="0D7BA82F" w14:textId="77777777" w:rsidR="00E006EA" w:rsidRPr="00E006EA" w:rsidRDefault="00E006EA" w:rsidP="002B50AD">
      <w:pPr>
        <w:widowControl w:val="0"/>
        <w:numPr>
          <w:ilvl w:val="2"/>
          <w:numId w:val="56"/>
        </w:numPr>
        <w:suppressAutoHyphens w:val="0"/>
        <w:spacing w:before="120" w:after="60"/>
        <w:ind w:left="1080"/>
        <w:rPr>
          <w:rFonts w:cs="Tahoma"/>
          <w:szCs w:val="22"/>
        </w:rPr>
      </w:pPr>
      <w:r w:rsidRPr="00E006EA">
        <w:rPr>
          <w:rFonts w:cs="Tahoma"/>
          <w:szCs w:val="22"/>
        </w:rPr>
        <w:t>Επ</w:t>
      </w:r>
      <w:proofErr w:type="spellStart"/>
      <w:r w:rsidRPr="00E006EA">
        <w:rPr>
          <w:rFonts w:cs="Tahoma"/>
          <w:szCs w:val="22"/>
        </w:rPr>
        <w:t>ικ</w:t>
      </w:r>
      <w:proofErr w:type="spellEnd"/>
      <w:r w:rsidRPr="00E006EA">
        <w:rPr>
          <w:rFonts w:cs="Tahoma"/>
          <w:szCs w:val="22"/>
        </w:rPr>
        <w:t>αιροποιημένο – ανα</w:t>
      </w:r>
      <w:proofErr w:type="spellStart"/>
      <w:r w:rsidRPr="00E006EA">
        <w:rPr>
          <w:rFonts w:cs="Tahoma"/>
          <w:szCs w:val="22"/>
        </w:rPr>
        <w:t>λυτικό</w:t>
      </w:r>
      <w:proofErr w:type="spellEnd"/>
      <w:r w:rsidRPr="00E006EA">
        <w:rPr>
          <w:rFonts w:cs="Tahoma"/>
          <w:szCs w:val="22"/>
        </w:rPr>
        <w:t xml:space="preserve"> </w:t>
      </w:r>
      <w:proofErr w:type="spellStart"/>
      <w:r w:rsidRPr="00E006EA">
        <w:rPr>
          <w:rFonts w:cs="Tahoma"/>
          <w:szCs w:val="22"/>
        </w:rPr>
        <w:t>χρονοδιάγρ</w:t>
      </w:r>
      <w:proofErr w:type="spellEnd"/>
      <w:r w:rsidRPr="00E006EA">
        <w:rPr>
          <w:rFonts w:cs="Tahoma"/>
          <w:szCs w:val="22"/>
        </w:rPr>
        <w:t xml:space="preserve">αμμα </w:t>
      </w:r>
      <w:proofErr w:type="spellStart"/>
      <w:r w:rsidRPr="00E006EA">
        <w:rPr>
          <w:rFonts w:cs="Tahoma"/>
          <w:szCs w:val="22"/>
        </w:rPr>
        <w:t>Έργου</w:t>
      </w:r>
      <w:proofErr w:type="spellEnd"/>
    </w:p>
    <w:p w14:paraId="5BEFD289" w14:textId="77777777" w:rsidR="00E006EA" w:rsidRPr="00E006EA" w:rsidRDefault="00E006EA" w:rsidP="002B50AD">
      <w:pPr>
        <w:widowControl w:val="0"/>
        <w:numPr>
          <w:ilvl w:val="2"/>
          <w:numId w:val="56"/>
        </w:numPr>
        <w:suppressAutoHyphens w:val="0"/>
        <w:spacing w:before="120" w:after="60"/>
        <w:ind w:left="1080"/>
        <w:rPr>
          <w:rFonts w:cs="Tahoma"/>
          <w:szCs w:val="22"/>
        </w:rPr>
      </w:pPr>
      <w:proofErr w:type="spellStart"/>
      <w:r w:rsidRPr="00E006EA">
        <w:rPr>
          <w:rFonts w:cs="Tahoma"/>
          <w:szCs w:val="22"/>
        </w:rPr>
        <w:t>Δι</w:t>
      </w:r>
      <w:proofErr w:type="spellEnd"/>
      <w:r w:rsidRPr="00E006EA">
        <w:rPr>
          <w:rFonts w:cs="Tahoma"/>
          <w:szCs w:val="22"/>
        </w:rPr>
        <w:t xml:space="preserve">αχείριση </w:t>
      </w:r>
      <w:proofErr w:type="spellStart"/>
      <w:r w:rsidRPr="00E006EA">
        <w:rPr>
          <w:rFonts w:cs="Tahoma"/>
          <w:szCs w:val="22"/>
        </w:rPr>
        <w:t>Θεμάτων</w:t>
      </w:r>
      <w:proofErr w:type="spellEnd"/>
      <w:r w:rsidRPr="00E006EA">
        <w:rPr>
          <w:rFonts w:cs="Tahoma"/>
          <w:szCs w:val="22"/>
        </w:rPr>
        <w:t xml:space="preserve"> </w:t>
      </w:r>
    </w:p>
    <w:p w14:paraId="1A6CCC34" w14:textId="77777777" w:rsidR="00E006EA" w:rsidRPr="00E006EA" w:rsidRDefault="00E006EA" w:rsidP="002B50AD">
      <w:pPr>
        <w:widowControl w:val="0"/>
        <w:numPr>
          <w:ilvl w:val="2"/>
          <w:numId w:val="56"/>
        </w:numPr>
        <w:suppressAutoHyphens w:val="0"/>
        <w:spacing w:before="120" w:after="60"/>
        <w:ind w:left="1080"/>
        <w:rPr>
          <w:rFonts w:cs="Tahoma"/>
          <w:szCs w:val="22"/>
        </w:rPr>
      </w:pPr>
      <w:proofErr w:type="spellStart"/>
      <w:r w:rsidRPr="00E006EA">
        <w:rPr>
          <w:rFonts w:cs="Tahoma"/>
          <w:szCs w:val="22"/>
        </w:rPr>
        <w:t>Εκτίμηση</w:t>
      </w:r>
      <w:proofErr w:type="spellEnd"/>
      <w:r w:rsidRPr="00E006EA">
        <w:rPr>
          <w:rFonts w:cs="Tahoma"/>
          <w:szCs w:val="22"/>
        </w:rPr>
        <w:t xml:space="preserve"> / </w:t>
      </w:r>
      <w:proofErr w:type="spellStart"/>
      <w:r w:rsidRPr="00E006EA">
        <w:rPr>
          <w:rFonts w:cs="Tahoma"/>
          <w:szCs w:val="22"/>
        </w:rPr>
        <w:t>Διάγνωση</w:t>
      </w:r>
      <w:proofErr w:type="spellEnd"/>
      <w:r w:rsidRPr="00E006EA">
        <w:rPr>
          <w:rFonts w:cs="Tahoma"/>
          <w:szCs w:val="22"/>
        </w:rPr>
        <w:t xml:space="preserve"> &amp; </w:t>
      </w:r>
      <w:proofErr w:type="spellStart"/>
      <w:r w:rsidRPr="00E006EA">
        <w:rPr>
          <w:rFonts w:cs="Tahoma"/>
          <w:szCs w:val="22"/>
        </w:rPr>
        <w:t>Δι</w:t>
      </w:r>
      <w:proofErr w:type="spellEnd"/>
      <w:r w:rsidRPr="00E006EA">
        <w:rPr>
          <w:rFonts w:cs="Tahoma"/>
          <w:szCs w:val="22"/>
        </w:rPr>
        <w:t xml:space="preserve">αχείριση </w:t>
      </w:r>
      <w:proofErr w:type="spellStart"/>
      <w:r w:rsidRPr="00E006EA">
        <w:rPr>
          <w:rFonts w:cs="Tahoma"/>
          <w:szCs w:val="22"/>
        </w:rPr>
        <w:t>Κινδύνων</w:t>
      </w:r>
      <w:proofErr w:type="spellEnd"/>
    </w:p>
    <w:p w14:paraId="5AE2B916" w14:textId="77777777" w:rsidR="00E006EA" w:rsidRPr="00E006EA" w:rsidRDefault="00E006EA" w:rsidP="002B50AD">
      <w:pPr>
        <w:widowControl w:val="0"/>
        <w:numPr>
          <w:ilvl w:val="2"/>
          <w:numId w:val="56"/>
        </w:numPr>
        <w:suppressAutoHyphens w:val="0"/>
        <w:spacing w:before="120" w:after="60"/>
        <w:ind w:left="1080"/>
        <w:rPr>
          <w:rFonts w:cs="Tahoma"/>
          <w:szCs w:val="22"/>
        </w:rPr>
      </w:pPr>
      <w:proofErr w:type="spellStart"/>
      <w:r w:rsidRPr="00E006EA">
        <w:rPr>
          <w:rFonts w:cs="Tahoma"/>
          <w:szCs w:val="22"/>
        </w:rPr>
        <w:t>Δι</w:t>
      </w:r>
      <w:proofErr w:type="spellEnd"/>
      <w:r w:rsidRPr="00E006EA">
        <w:rPr>
          <w:rFonts w:cs="Tahoma"/>
          <w:szCs w:val="22"/>
        </w:rPr>
        <w:t xml:space="preserve">ασφάλιση – </w:t>
      </w:r>
      <w:proofErr w:type="spellStart"/>
      <w:r w:rsidRPr="00E006EA">
        <w:rPr>
          <w:rFonts w:cs="Tahoma"/>
          <w:szCs w:val="22"/>
        </w:rPr>
        <w:t>Έλεγχος</w:t>
      </w:r>
      <w:proofErr w:type="spellEnd"/>
      <w:r w:rsidRPr="00E006EA">
        <w:rPr>
          <w:rFonts w:cs="Tahoma"/>
          <w:szCs w:val="22"/>
        </w:rPr>
        <w:t xml:space="preserve"> </w:t>
      </w:r>
      <w:proofErr w:type="spellStart"/>
      <w:r w:rsidRPr="00E006EA">
        <w:rPr>
          <w:rFonts w:cs="Tahoma"/>
          <w:szCs w:val="22"/>
        </w:rPr>
        <w:t>Ποιότητ</w:t>
      </w:r>
      <w:proofErr w:type="spellEnd"/>
      <w:r w:rsidRPr="00E006EA">
        <w:rPr>
          <w:rFonts w:cs="Tahoma"/>
          <w:szCs w:val="22"/>
        </w:rPr>
        <w:t>ας</w:t>
      </w:r>
    </w:p>
    <w:p w14:paraId="46E364CC" w14:textId="77777777" w:rsidR="00E006EA" w:rsidRPr="00E006EA" w:rsidRDefault="00E006EA" w:rsidP="002B50AD">
      <w:pPr>
        <w:widowControl w:val="0"/>
        <w:numPr>
          <w:ilvl w:val="2"/>
          <w:numId w:val="56"/>
        </w:numPr>
        <w:suppressAutoHyphens w:val="0"/>
        <w:spacing w:before="120" w:after="60"/>
        <w:ind w:left="1080"/>
        <w:rPr>
          <w:rFonts w:cs="Tahoma"/>
          <w:szCs w:val="22"/>
        </w:rPr>
      </w:pPr>
      <w:proofErr w:type="spellStart"/>
      <w:r w:rsidRPr="00E006EA">
        <w:rPr>
          <w:rFonts w:cs="Tahoma"/>
          <w:szCs w:val="22"/>
        </w:rPr>
        <w:t>Δι</w:t>
      </w:r>
      <w:proofErr w:type="spellEnd"/>
      <w:r w:rsidRPr="00E006EA">
        <w:rPr>
          <w:rFonts w:cs="Tahoma"/>
          <w:szCs w:val="22"/>
        </w:rPr>
        <w:t xml:space="preserve">αχείριση </w:t>
      </w:r>
      <w:proofErr w:type="spellStart"/>
      <w:r w:rsidRPr="00E006EA">
        <w:rPr>
          <w:rFonts w:cs="Tahoma"/>
          <w:szCs w:val="22"/>
        </w:rPr>
        <w:t>Αρχείων</w:t>
      </w:r>
      <w:proofErr w:type="spellEnd"/>
      <w:r w:rsidRPr="00E006EA">
        <w:rPr>
          <w:rFonts w:cs="Tahoma"/>
          <w:szCs w:val="22"/>
        </w:rPr>
        <w:t xml:space="preserve"> - </w:t>
      </w:r>
      <w:proofErr w:type="spellStart"/>
      <w:r w:rsidRPr="00E006EA">
        <w:rPr>
          <w:rFonts w:cs="Tahoma"/>
          <w:szCs w:val="22"/>
        </w:rPr>
        <w:t>Δεδομένων</w:t>
      </w:r>
      <w:proofErr w:type="spellEnd"/>
    </w:p>
    <w:p w14:paraId="1C9EBDDA" w14:textId="77777777" w:rsidR="00E006EA" w:rsidRPr="00E006EA" w:rsidRDefault="00E006EA" w:rsidP="002B50AD">
      <w:pPr>
        <w:widowControl w:val="0"/>
        <w:numPr>
          <w:ilvl w:val="2"/>
          <w:numId w:val="56"/>
        </w:numPr>
        <w:suppressAutoHyphens w:val="0"/>
        <w:spacing w:before="120" w:after="60"/>
        <w:ind w:left="1080"/>
        <w:rPr>
          <w:rFonts w:cs="Tahoma"/>
          <w:szCs w:val="22"/>
        </w:rPr>
      </w:pPr>
      <w:proofErr w:type="spellStart"/>
      <w:r w:rsidRPr="00E006EA">
        <w:rPr>
          <w:rFonts w:cs="Tahoma"/>
          <w:szCs w:val="22"/>
        </w:rPr>
        <w:t>Δι</w:t>
      </w:r>
      <w:proofErr w:type="spellEnd"/>
      <w:r w:rsidRPr="00E006EA">
        <w:rPr>
          <w:rFonts w:cs="Tahoma"/>
          <w:szCs w:val="22"/>
        </w:rPr>
        <w:t xml:space="preserve">αχείριση </w:t>
      </w:r>
      <w:proofErr w:type="spellStart"/>
      <w:r w:rsidRPr="00E006EA">
        <w:rPr>
          <w:rFonts w:cs="Tahoma"/>
          <w:szCs w:val="22"/>
        </w:rPr>
        <w:t>Αλλ</w:t>
      </w:r>
      <w:proofErr w:type="spellEnd"/>
      <w:r w:rsidRPr="00E006EA">
        <w:rPr>
          <w:rFonts w:cs="Tahoma"/>
          <w:szCs w:val="22"/>
        </w:rPr>
        <w:t xml:space="preserve">αγών </w:t>
      </w:r>
    </w:p>
    <w:p w14:paraId="10E62293" w14:textId="77777777" w:rsidR="00E006EA" w:rsidRPr="00E006EA" w:rsidRDefault="00E006EA" w:rsidP="002B50AD">
      <w:pPr>
        <w:widowControl w:val="0"/>
        <w:numPr>
          <w:ilvl w:val="2"/>
          <w:numId w:val="56"/>
        </w:numPr>
        <w:suppressAutoHyphens w:val="0"/>
        <w:spacing w:before="120" w:after="60"/>
        <w:ind w:left="1080"/>
        <w:rPr>
          <w:rFonts w:cs="Tahoma"/>
          <w:szCs w:val="22"/>
        </w:rPr>
      </w:pPr>
      <w:proofErr w:type="spellStart"/>
      <w:r w:rsidRPr="00E006EA">
        <w:rPr>
          <w:rFonts w:cs="Tahoma"/>
          <w:szCs w:val="22"/>
        </w:rPr>
        <w:t>Διοικητική</w:t>
      </w:r>
      <w:proofErr w:type="spellEnd"/>
      <w:r w:rsidRPr="00E006EA">
        <w:rPr>
          <w:rFonts w:cs="Tahoma"/>
          <w:szCs w:val="22"/>
        </w:rPr>
        <w:t xml:space="preserve"> </w:t>
      </w:r>
      <w:proofErr w:type="spellStart"/>
      <w:r w:rsidRPr="00E006EA">
        <w:rPr>
          <w:rFonts w:cs="Tahoma"/>
          <w:szCs w:val="22"/>
        </w:rPr>
        <w:t>Πληροφόρηση</w:t>
      </w:r>
      <w:proofErr w:type="spellEnd"/>
      <w:r w:rsidRPr="00E006EA">
        <w:rPr>
          <w:rFonts w:cs="Tahoma"/>
          <w:szCs w:val="22"/>
        </w:rPr>
        <w:t>.</w:t>
      </w:r>
    </w:p>
    <w:p w14:paraId="67C914BA" w14:textId="77777777" w:rsidR="00E006EA" w:rsidRPr="00E006EA" w:rsidRDefault="00E006EA" w:rsidP="002B50AD">
      <w:pPr>
        <w:widowControl w:val="0"/>
        <w:numPr>
          <w:ilvl w:val="0"/>
          <w:numId w:val="56"/>
        </w:numPr>
        <w:suppressAutoHyphens w:val="0"/>
        <w:spacing w:before="120" w:after="60"/>
        <w:ind w:left="357" w:hanging="357"/>
        <w:rPr>
          <w:rFonts w:cs="Tahoma"/>
          <w:szCs w:val="22"/>
          <w:lang w:val="el-GR"/>
        </w:rPr>
      </w:pPr>
      <w:r w:rsidRPr="00E763C2">
        <w:rPr>
          <w:rFonts w:cs="Tahoma"/>
          <w:szCs w:val="22"/>
          <w:lang w:val="el-GR"/>
        </w:rPr>
        <w:t xml:space="preserve">Καταγραφή, αξιολόγηση και </w:t>
      </w:r>
      <w:proofErr w:type="spellStart"/>
      <w:r w:rsidRPr="00E763C2">
        <w:rPr>
          <w:rFonts w:cs="Tahoma"/>
          <w:szCs w:val="22"/>
          <w:lang w:val="el-GR"/>
        </w:rPr>
        <w:t>επικαιροποίηση</w:t>
      </w:r>
      <w:proofErr w:type="spellEnd"/>
      <w:r w:rsidRPr="00E763C2">
        <w:rPr>
          <w:rFonts w:cs="Tahoma"/>
          <w:szCs w:val="22"/>
          <w:lang w:val="el-GR"/>
        </w:rPr>
        <w:t xml:space="preserve"> της </w:t>
      </w:r>
      <w:r w:rsidRPr="00E006EA">
        <w:rPr>
          <w:rFonts w:cs="Tahoma"/>
          <w:szCs w:val="22"/>
          <w:lang w:val="el-GR"/>
        </w:rPr>
        <w:t>υφιστάμενης κατάστασης του Φορέα Λειτουργίας.</w:t>
      </w:r>
    </w:p>
    <w:p w14:paraId="282D0DAC" w14:textId="77777777" w:rsidR="00E006EA" w:rsidRPr="00E006EA" w:rsidRDefault="00E006EA" w:rsidP="002B50AD">
      <w:pPr>
        <w:widowControl w:val="0"/>
        <w:numPr>
          <w:ilvl w:val="0"/>
          <w:numId w:val="56"/>
        </w:numPr>
        <w:suppressAutoHyphens w:val="0"/>
        <w:spacing w:before="120" w:after="60"/>
        <w:ind w:left="357" w:hanging="357"/>
        <w:rPr>
          <w:rFonts w:cs="Tahoma"/>
          <w:szCs w:val="22"/>
          <w:lang w:val="el-GR"/>
        </w:rPr>
      </w:pPr>
      <w:proofErr w:type="spellStart"/>
      <w:r w:rsidRPr="00E006EA">
        <w:rPr>
          <w:rFonts w:cs="Tahoma"/>
          <w:szCs w:val="22"/>
          <w:lang w:val="el-GR"/>
        </w:rPr>
        <w:t>Μοντελοποίηση</w:t>
      </w:r>
      <w:proofErr w:type="spellEnd"/>
      <w:r w:rsidRPr="00E006EA">
        <w:rPr>
          <w:rFonts w:cs="Tahoma"/>
          <w:szCs w:val="22"/>
          <w:lang w:val="el-GR"/>
        </w:rPr>
        <w:t xml:space="preserve"> διαδικασίας υλοποίησης / Μεθοδολογία ανάπτυξης λογισμικού. Απαιτείται αναφορά στη σχετική μεθοδολογία (π.χ. </w:t>
      </w:r>
      <w:r w:rsidRPr="00E006EA">
        <w:rPr>
          <w:rFonts w:cs="Tahoma"/>
          <w:szCs w:val="22"/>
        </w:rPr>
        <w:t>Rational</w:t>
      </w:r>
      <w:r w:rsidRPr="00E006EA">
        <w:rPr>
          <w:rFonts w:cs="Tahoma"/>
          <w:szCs w:val="22"/>
          <w:lang w:val="el-GR"/>
        </w:rPr>
        <w:t xml:space="preserve"> </w:t>
      </w:r>
      <w:r w:rsidRPr="00E006EA">
        <w:rPr>
          <w:rFonts w:cs="Tahoma"/>
          <w:szCs w:val="22"/>
        </w:rPr>
        <w:t>Unified</w:t>
      </w:r>
      <w:r w:rsidRPr="00E006EA">
        <w:rPr>
          <w:rFonts w:cs="Tahoma"/>
          <w:szCs w:val="22"/>
          <w:lang w:val="el-GR"/>
        </w:rPr>
        <w:t xml:space="preserve"> </w:t>
      </w:r>
      <w:r w:rsidRPr="00E006EA">
        <w:rPr>
          <w:rFonts w:cs="Tahoma"/>
          <w:szCs w:val="22"/>
        </w:rPr>
        <w:t>Process</w:t>
      </w:r>
      <w:r w:rsidRPr="00E006EA">
        <w:rPr>
          <w:rFonts w:cs="Tahoma"/>
          <w:szCs w:val="22"/>
          <w:lang w:val="el-GR"/>
        </w:rPr>
        <w:t xml:space="preserve">, </w:t>
      </w:r>
      <w:proofErr w:type="gramStart"/>
      <w:r w:rsidRPr="00E006EA">
        <w:rPr>
          <w:rFonts w:cs="Tahoma"/>
          <w:szCs w:val="22"/>
        </w:rPr>
        <w:t>Agile</w:t>
      </w:r>
      <w:r w:rsidRPr="00E006EA">
        <w:rPr>
          <w:rFonts w:cs="Tahoma"/>
          <w:szCs w:val="22"/>
          <w:lang w:val="el-GR"/>
        </w:rPr>
        <w:t>,κλπ.</w:t>
      </w:r>
      <w:proofErr w:type="gramEnd"/>
      <w:r w:rsidRPr="00E006EA">
        <w:rPr>
          <w:rFonts w:cs="Tahoma"/>
          <w:szCs w:val="22"/>
          <w:lang w:val="el-GR"/>
        </w:rPr>
        <w:t>) με την οποία θα είναι συμβατή η διαδικασία υλοποίησης των Υποσυστημάτων του Έργου.</w:t>
      </w:r>
    </w:p>
    <w:p w14:paraId="63723AC0" w14:textId="77777777" w:rsidR="00E006EA" w:rsidRPr="00E006EA" w:rsidRDefault="00E006EA" w:rsidP="002B50AD">
      <w:pPr>
        <w:widowControl w:val="0"/>
        <w:numPr>
          <w:ilvl w:val="0"/>
          <w:numId w:val="56"/>
        </w:numPr>
        <w:suppressAutoHyphens w:val="0"/>
        <w:spacing w:before="120" w:after="60"/>
        <w:ind w:left="357" w:hanging="357"/>
        <w:rPr>
          <w:rFonts w:cs="Tahoma"/>
          <w:szCs w:val="22"/>
          <w:lang w:val="el-GR"/>
        </w:rPr>
      </w:pPr>
      <w:r w:rsidRPr="00E006EA">
        <w:rPr>
          <w:rFonts w:cs="Tahoma"/>
          <w:szCs w:val="22"/>
          <w:lang w:val="el-GR"/>
        </w:rPr>
        <w:t xml:space="preserve">Οριστικοποίηση και ιεράρχηση των επιχειρησιακών, λειτουργικών και τεχνικών απαιτήσεων του Έργου, αποσαφήνιση του εύρους του Έργου, βάσει της σύμβασης, της διακήρυξης και της προσφοράς του υποψηφίου Αναδόχου. </w:t>
      </w:r>
    </w:p>
    <w:p w14:paraId="3044CB97" w14:textId="77777777" w:rsidR="00E006EA" w:rsidRPr="00E006EA" w:rsidRDefault="00E006EA" w:rsidP="002B50AD">
      <w:pPr>
        <w:widowControl w:val="0"/>
        <w:numPr>
          <w:ilvl w:val="0"/>
          <w:numId w:val="56"/>
        </w:numPr>
        <w:suppressAutoHyphens w:val="0"/>
        <w:spacing w:before="120" w:after="60"/>
        <w:ind w:left="357" w:hanging="357"/>
        <w:rPr>
          <w:rFonts w:cs="Tahoma"/>
          <w:szCs w:val="22"/>
          <w:lang w:val="el-GR"/>
        </w:rPr>
      </w:pPr>
      <w:r w:rsidRPr="00E006EA">
        <w:rPr>
          <w:rFonts w:cs="Tahoma"/>
          <w:szCs w:val="22"/>
          <w:lang w:val="el-GR"/>
        </w:rPr>
        <w:t>Προσδιορισμός και προσαρμογή των απαραίτητων επιχειρησιακών διαδικασιών που απαιτούνται για την ορθή λειτουργία του συστήματος. Τήρηση ισχύοντος νομικού πλαισίου και πρόβλεψη για μελλοντικές αλλαγές διαδικασιών, στο πλαίσιο της υλοποίησης της ηλεκτρονικής διακυβέρνησης.</w:t>
      </w:r>
    </w:p>
    <w:p w14:paraId="5A4332A6" w14:textId="77777777" w:rsidR="00E006EA" w:rsidRPr="00E006EA" w:rsidRDefault="00E006EA" w:rsidP="002B50AD">
      <w:pPr>
        <w:widowControl w:val="0"/>
        <w:numPr>
          <w:ilvl w:val="0"/>
          <w:numId w:val="56"/>
        </w:numPr>
        <w:suppressAutoHyphens w:val="0"/>
        <w:spacing w:before="120" w:after="60"/>
        <w:ind w:left="357" w:hanging="357"/>
        <w:rPr>
          <w:rFonts w:cs="Tahoma"/>
          <w:szCs w:val="22"/>
          <w:lang w:val="el-GR"/>
        </w:rPr>
      </w:pPr>
      <w:r w:rsidRPr="00E006EA">
        <w:rPr>
          <w:rFonts w:cs="Tahoma"/>
          <w:szCs w:val="22"/>
          <w:lang w:val="el-GR"/>
        </w:rPr>
        <w:t>Αντιμετώπιση επιμέρους θεμάτων σχετικά με τις ιδιαιτερότητες του Φορέα Λειτουργίας.</w:t>
      </w:r>
    </w:p>
    <w:p w14:paraId="5EFAFF7E" w14:textId="77777777" w:rsidR="00E006EA" w:rsidRPr="00E006EA" w:rsidRDefault="00E006EA" w:rsidP="002B50AD">
      <w:pPr>
        <w:widowControl w:val="0"/>
        <w:numPr>
          <w:ilvl w:val="0"/>
          <w:numId w:val="56"/>
        </w:numPr>
        <w:suppressAutoHyphens w:val="0"/>
        <w:spacing w:before="120" w:after="60"/>
        <w:ind w:left="357" w:hanging="357"/>
        <w:rPr>
          <w:rFonts w:cs="Tahoma"/>
          <w:szCs w:val="22"/>
          <w:lang w:val="el-GR"/>
        </w:rPr>
      </w:pPr>
      <w:r w:rsidRPr="00E006EA">
        <w:rPr>
          <w:rFonts w:cs="Tahoma"/>
          <w:szCs w:val="22"/>
          <w:lang w:val="el-GR"/>
        </w:rPr>
        <w:t>Οριστικοποίηση – εξειδίκευση της σύνδεσης επιχειρησιακών στόχων και απαιτήσεων με τεχνικές προδιαγραφές και αρχιτεκτονική προσέγγιση - προτεινόμενο σχεδιασμό.</w:t>
      </w:r>
    </w:p>
    <w:p w14:paraId="5E2861E8" w14:textId="5CCBB6F3" w:rsidR="00E006EA" w:rsidRPr="00E006EA" w:rsidRDefault="00E006EA" w:rsidP="002B50AD">
      <w:pPr>
        <w:widowControl w:val="0"/>
        <w:numPr>
          <w:ilvl w:val="0"/>
          <w:numId w:val="56"/>
        </w:numPr>
        <w:suppressAutoHyphens w:val="0"/>
        <w:spacing w:before="120" w:after="60"/>
        <w:ind w:left="357" w:hanging="357"/>
        <w:rPr>
          <w:rFonts w:cs="Tahoma"/>
          <w:szCs w:val="22"/>
          <w:lang w:val="el-GR"/>
        </w:rPr>
      </w:pPr>
      <w:r w:rsidRPr="00E006EA">
        <w:rPr>
          <w:rFonts w:cs="Tahoma"/>
          <w:szCs w:val="22"/>
          <w:lang w:val="el-GR"/>
        </w:rPr>
        <w:t xml:space="preserve">Μεθοδολογία και αρχικά σενάρια ελέγχου αποδοχής όπως αυτά εξειδικεύονται στην Παρ. </w:t>
      </w:r>
      <w:r w:rsidR="00F02F08">
        <w:rPr>
          <w:rFonts w:cs="Tahoma"/>
          <w:szCs w:val="22"/>
          <w:lang w:val="el-GR"/>
        </w:rPr>
        <w:fldChar w:fldCharType="begin"/>
      </w:r>
      <w:r w:rsidR="00F02F08">
        <w:rPr>
          <w:rFonts w:cs="Tahoma"/>
          <w:szCs w:val="22"/>
          <w:lang w:val="el-GR"/>
        </w:rPr>
        <w:instrText xml:space="preserve"> REF _Ref503358206 \r \h </w:instrText>
      </w:r>
      <w:r w:rsidR="00F02F08">
        <w:rPr>
          <w:rFonts w:cs="Tahoma"/>
          <w:szCs w:val="22"/>
          <w:lang w:val="el-GR"/>
        </w:rPr>
      </w:r>
      <w:r w:rsidR="00F02F08">
        <w:rPr>
          <w:rFonts w:cs="Tahoma"/>
          <w:szCs w:val="22"/>
          <w:lang w:val="el-GR"/>
        </w:rPr>
        <w:fldChar w:fldCharType="separate"/>
      </w:r>
      <w:r w:rsidR="00AE4CE1">
        <w:rPr>
          <w:rFonts w:cs="Tahoma"/>
          <w:szCs w:val="22"/>
          <w:cs/>
          <w:lang w:val="el-GR"/>
        </w:rPr>
        <w:t>‎</w:t>
      </w:r>
      <w:r w:rsidR="00AE4CE1">
        <w:rPr>
          <w:rFonts w:cs="Tahoma"/>
          <w:szCs w:val="22"/>
          <w:lang w:val="el-GR"/>
        </w:rPr>
        <w:t>1.3.4.1.1</w:t>
      </w:r>
      <w:r w:rsidR="00F02F08">
        <w:rPr>
          <w:rFonts w:cs="Tahoma"/>
          <w:szCs w:val="22"/>
          <w:lang w:val="el-GR"/>
        </w:rPr>
        <w:fldChar w:fldCharType="end"/>
      </w:r>
      <w:r w:rsidRPr="00E006EA">
        <w:rPr>
          <w:rFonts w:cs="Tahoma"/>
          <w:szCs w:val="22"/>
          <w:lang w:val="el-GR"/>
        </w:rPr>
        <w:t>.</w:t>
      </w:r>
    </w:p>
    <w:p w14:paraId="4E40F904" w14:textId="77777777" w:rsidR="00E006EA" w:rsidRPr="00E006EA" w:rsidRDefault="00E006EA" w:rsidP="002B50AD">
      <w:pPr>
        <w:widowControl w:val="0"/>
        <w:numPr>
          <w:ilvl w:val="0"/>
          <w:numId w:val="56"/>
        </w:numPr>
        <w:suppressAutoHyphens w:val="0"/>
        <w:spacing w:before="120" w:after="60"/>
        <w:ind w:left="357" w:hanging="357"/>
        <w:rPr>
          <w:rFonts w:cs="Tahoma"/>
          <w:szCs w:val="22"/>
          <w:lang w:val="el-GR"/>
        </w:rPr>
      </w:pPr>
      <w:r w:rsidRPr="00E006EA">
        <w:rPr>
          <w:rFonts w:cs="Tahoma"/>
          <w:szCs w:val="22"/>
          <w:lang w:val="el-GR"/>
        </w:rPr>
        <w:t>Πλάνο Ενεργειών για την Ασφάλεια του Συστήματος</w:t>
      </w:r>
    </w:p>
    <w:p w14:paraId="2D9DF256" w14:textId="519833B0" w:rsidR="00E006EA" w:rsidRPr="00E006EA" w:rsidRDefault="00E006EA" w:rsidP="002B50AD">
      <w:pPr>
        <w:widowControl w:val="0"/>
        <w:numPr>
          <w:ilvl w:val="0"/>
          <w:numId w:val="56"/>
        </w:numPr>
        <w:suppressAutoHyphens w:val="0"/>
        <w:spacing w:before="120" w:after="60"/>
        <w:ind w:left="357" w:hanging="357"/>
        <w:rPr>
          <w:rFonts w:cs="Tahoma"/>
          <w:szCs w:val="22"/>
          <w:lang w:val="el-GR"/>
        </w:rPr>
      </w:pPr>
      <w:r w:rsidRPr="00E006EA">
        <w:rPr>
          <w:rFonts w:cs="Tahoma"/>
          <w:szCs w:val="22"/>
          <w:lang w:val="el-GR"/>
        </w:rPr>
        <w:t xml:space="preserve">Μεθοδολογία υλοποίησης </w:t>
      </w:r>
      <w:proofErr w:type="spellStart"/>
      <w:r w:rsidRPr="00E006EA">
        <w:rPr>
          <w:rFonts w:cs="Tahoma"/>
          <w:szCs w:val="22"/>
          <w:lang w:val="el-GR"/>
        </w:rPr>
        <w:t>διαλειτουργικότητας</w:t>
      </w:r>
      <w:proofErr w:type="spellEnd"/>
      <w:r w:rsidRPr="00E006EA">
        <w:rPr>
          <w:rFonts w:cs="Tahoma"/>
          <w:szCs w:val="22"/>
          <w:lang w:val="el-GR"/>
        </w:rPr>
        <w:t xml:space="preserve"> επιλεγμένων φορέων της Δημόσιας Διοίκησης με τ</w:t>
      </w:r>
      <w:r w:rsidR="008C02A8">
        <w:rPr>
          <w:rFonts w:cs="Tahoma"/>
          <w:szCs w:val="22"/>
          <w:lang w:val="el-GR"/>
        </w:rPr>
        <w:t>ην</w:t>
      </w:r>
      <w:r w:rsidRPr="00E006EA">
        <w:rPr>
          <w:rFonts w:cs="Tahoma"/>
          <w:szCs w:val="22"/>
          <w:lang w:val="el-GR"/>
        </w:rPr>
        <w:t xml:space="preserve"> </w:t>
      </w:r>
      <w:r w:rsidR="008C02A8" w:rsidRPr="008C02A8">
        <w:rPr>
          <w:b/>
          <w:bCs/>
          <w:lang w:val="el-GR"/>
        </w:rPr>
        <w:t>Ολοκληρωμένη πλατφόρμα κανονιστικής διαδικασίας και Εθνική Πύλη Κωδικοποίησης</w:t>
      </w:r>
    </w:p>
    <w:p w14:paraId="1F668597" w14:textId="77777777" w:rsidR="00E006EA" w:rsidRPr="00E006EA" w:rsidRDefault="00E006EA" w:rsidP="00E763C2">
      <w:pPr>
        <w:widowControl w:val="0"/>
        <w:spacing w:before="120" w:after="60"/>
        <w:ind w:left="357"/>
        <w:rPr>
          <w:rFonts w:cs="Tahoma"/>
          <w:szCs w:val="22"/>
          <w:lang w:val="el-GR"/>
        </w:rPr>
      </w:pPr>
      <w:r w:rsidRPr="00E006EA">
        <w:rPr>
          <w:rFonts w:cs="Tahoma"/>
          <w:szCs w:val="22"/>
          <w:u w:val="single"/>
          <w:lang w:val="el-GR"/>
        </w:rPr>
        <w:t>Σημείωση:</w:t>
      </w:r>
      <w:r w:rsidRPr="00E006EA">
        <w:rPr>
          <w:rFonts w:cs="Tahoma"/>
          <w:szCs w:val="22"/>
          <w:lang w:val="el-GR"/>
        </w:rPr>
        <w:t xml:space="preserve"> Η μελέτη </w:t>
      </w:r>
      <w:proofErr w:type="spellStart"/>
      <w:r w:rsidRPr="00E006EA">
        <w:rPr>
          <w:rFonts w:cs="Tahoma"/>
          <w:szCs w:val="22"/>
          <w:lang w:val="el-GR"/>
        </w:rPr>
        <w:t>διαλειτουργικότητας</w:t>
      </w:r>
      <w:proofErr w:type="spellEnd"/>
      <w:r w:rsidR="00E763C2" w:rsidRPr="00E763C2">
        <w:rPr>
          <w:rFonts w:cs="Tahoma"/>
          <w:szCs w:val="22"/>
          <w:lang w:val="el-GR"/>
        </w:rPr>
        <w:t xml:space="preserve"> </w:t>
      </w:r>
      <w:r w:rsidR="00E763C2" w:rsidRPr="00E763C2">
        <w:rPr>
          <w:rFonts w:cs="Tahoma"/>
          <w:iCs/>
          <w:lang w:val="el-GR"/>
        </w:rPr>
        <w:t xml:space="preserve">και Διασύνδεσης του Συστήματος με Τρίτα Συστήματα </w:t>
      </w:r>
      <w:r w:rsidRPr="00E006EA">
        <w:rPr>
          <w:rFonts w:cs="Tahoma"/>
          <w:szCs w:val="22"/>
          <w:lang w:val="el-GR"/>
        </w:rPr>
        <w:t>θα αποτελέσει ξεχωριστό παραδοτέο το οποίο θα παραδοθεί στη</w:t>
      </w:r>
      <w:r w:rsidR="00E763C2" w:rsidRPr="00E763C2">
        <w:rPr>
          <w:rFonts w:cs="Tahoma"/>
          <w:szCs w:val="22"/>
          <w:lang w:val="el-GR"/>
        </w:rPr>
        <w:t xml:space="preserve"> Φάση Φ1</w:t>
      </w:r>
      <w:r w:rsidRPr="00E006EA">
        <w:rPr>
          <w:rFonts w:cs="Tahoma"/>
          <w:szCs w:val="22"/>
          <w:lang w:val="el-GR"/>
        </w:rPr>
        <w:t xml:space="preserve"> και θα εξειδικευθεί περαιτέρω στη</w:t>
      </w:r>
      <w:r w:rsidR="00E763C2" w:rsidRPr="00E763C2">
        <w:rPr>
          <w:rFonts w:cs="Tahoma"/>
          <w:szCs w:val="22"/>
          <w:lang w:val="el-GR"/>
        </w:rPr>
        <w:t xml:space="preserve"> Φάση Φ2</w:t>
      </w:r>
      <w:r w:rsidRPr="00E006EA">
        <w:rPr>
          <w:rFonts w:cs="Tahoma"/>
          <w:szCs w:val="22"/>
          <w:lang w:val="el-GR"/>
        </w:rPr>
        <w:t xml:space="preserve">. </w:t>
      </w:r>
    </w:p>
    <w:p w14:paraId="3B1FBC1C" w14:textId="46D40903" w:rsidR="00E006EA" w:rsidRPr="00E006EA" w:rsidRDefault="00E006EA" w:rsidP="002B50AD">
      <w:pPr>
        <w:widowControl w:val="0"/>
        <w:numPr>
          <w:ilvl w:val="0"/>
          <w:numId w:val="56"/>
        </w:numPr>
        <w:suppressAutoHyphens w:val="0"/>
        <w:spacing w:before="120" w:after="60"/>
        <w:ind w:left="357" w:hanging="357"/>
        <w:rPr>
          <w:rFonts w:cs="Tahoma"/>
          <w:szCs w:val="22"/>
          <w:lang w:val="el-GR"/>
        </w:rPr>
      </w:pPr>
      <w:r w:rsidRPr="00E006EA">
        <w:rPr>
          <w:rFonts w:cs="Tahoma"/>
          <w:szCs w:val="22"/>
          <w:lang w:val="el-GR"/>
        </w:rPr>
        <w:t>Οριστικοποίηση και αποσαφήνιση όλων των ζητημάτων σχετικά με το σχεδιασμό του Πληροφοριακού Συστήματος, όπως:</w:t>
      </w:r>
    </w:p>
    <w:p w14:paraId="4B80583C" w14:textId="77777777" w:rsidR="00E006EA" w:rsidRPr="00E006EA" w:rsidRDefault="00E006EA" w:rsidP="002B50AD">
      <w:pPr>
        <w:numPr>
          <w:ilvl w:val="1"/>
          <w:numId w:val="57"/>
        </w:numPr>
        <w:suppressAutoHyphens w:val="0"/>
        <w:autoSpaceDE w:val="0"/>
        <w:autoSpaceDN w:val="0"/>
        <w:adjustRightInd w:val="0"/>
        <w:spacing w:before="120"/>
        <w:ind w:left="720"/>
        <w:rPr>
          <w:rFonts w:cs="Tahoma"/>
          <w:szCs w:val="22"/>
        </w:rPr>
      </w:pPr>
      <w:r w:rsidRPr="00E006EA">
        <w:rPr>
          <w:rFonts w:cs="Tahoma"/>
          <w:szCs w:val="22"/>
        </w:rPr>
        <w:t xml:space="preserve">Η </w:t>
      </w:r>
      <w:proofErr w:type="spellStart"/>
      <w:r w:rsidRPr="00E006EA">
        <w:rPr>
          <w:rFonts w:cs="Tahoma"/>
          <w:szCs w:val="22"/>
        </w:rPr>
        <w:t>τελική</w:t>
      </w:r>
      <w:proofErr w:type="spellEnd"/>
      <w:r w:rsidRPr="00E006EA">
        <w:rPr>
          <w:rFonts w:cs="Tahoma"/>
          <w:szCs w:val="22"/>
        </w:rPr>
        <w:t xml:space="preserve"> α</w:t>
      </w:r>
      <w:proofErr w:type="spellStart"/>
      <w:r w:rsidRPr="00E006EA">
        <w:rPr>
          <w:rFonts w:cs="Tahoma"/>
          <w:szCs w:val="22"/>
        </w:rPr>
        <w:t>ρχιτεκτονική</w:t>
      </w:r>
      <w:proofErr w:type="spellEnd"/>
      <w:r w:rsidRPr="00E006EA">
        <w:rPr>
          <w:rFonts w:cs="Tahoma"/>
          <w:szCs w:val="22"/>
        </w:rPr>
        <w:t xml:space="preserve"> </w:t>
      </w:r>
      <w:proofErr w:type="spellStart"/>
      <w:r w:rsidRPr="00E006EA">
        <w:rPr>
          <w:rFonts w:cs="Tahoma"/>
          <w:szCs w:val="22"/>
        </w:rPr>
        <w:t>του</w:t>
      </w:r>
      <w:proofErr w:type="spellEnd"/>
    </w:p>
    <w:p w14:paraId="15C5DC60" w14:textId="77777777" w:rsidR="00E006EA" w:rsidRPr="00E006EA" w:rsidRDefault="00E006EA" w:rsidP="002B50AD">
      <w:pPr>
        <w:numPr>
          <w:ilvl w:val="1"/>
          <w:numId w:val="57"/>
        </w:numPr>
        <w:suppressAutoHyphens w:val="0"/>
        <w:autoSpaceDE w:val="0"/>
        <w:autoSpaceDN w:val="0"/>
        <w:adjustRightInd w:val="0"/>
        <w:spacing w:before="120"/>
        <w:ind w:left="720"/>
        <w:rPr>
          <w:rFonts w:cs="Tahoma"/>
          <w:szCs w:val="22"/>
          <w:lang w:val="el-GR"/>
        </w:rPr>
      </w:pPr>
      <w:r w:rsidRPr="00E006EA">
        <w:rPr>
          <w:rFonts w:cs="Tahoma"/>
          <w:szCs w:val="22"/>
          <w:lang w:val="el-GR"/>
        </w:rPr>
        <w:t>Η ανάλυση απαιτήσεων όλων των Υποσυστημάτων του Πληροφοριακού Συστήματος (π.χ. διαδικασίες, αναγκαία έντυπα, κωδικοποιήσεις, στατιστικές αναφορές, πρωτόκολλα ποιοτικού ελέγχου, διασυνδέσεις κλπ.).</w:t>
      </w:r>
    </w:p>
    <w:p w14:paraId="62A41BE6" w14:textId="77777777" w:rsidR="00E006EA" w:rsidRPr="00E006EA" w:rsidRDefault="00E006EA" w:rsidP="002B50AD">
      <w:pPr>
        <w:numPr>
          <w:ilvl w:val="1"/>
          <w:numId w:val="57"/>
        </w:numPr>
        <w:suppressAutoHyphens w:val="0"/>
        <w:autoSpaceDE w:val="0"/>
        <w:autoSpaceDN w:val="0"/>
        <w:adjustRightInd w:val="0"/>
        <w:spacing w:before="120"/>
        <w:ind w:left="720"/>
        <w:rPr>
          <w:rFonts w:cs="Tahoma"/>
          <w:szCs w:val="22"/>
          <w:lang w:val="el-GR"/>
        </w:rPr>
      </w:pPr>
      <w:r w:rsidRPr="00E006EA">
        <w:rPr>
          <w:rFonts w:cs="Tahoma"/>
          <w:szCs w:val="22"/>
          <w:lang w:val="el-GR"/>
        </w:rPr>
        <w:t>Οι απαιτήσεις χρηστών. Η συλλογή των απαιτήσεων χρηστών θα πραγματοποιηθεί από τα στελέχη του Αναδόχου ακολουθώντας διαδικασία συνεντεύξεων με χρήστες όλων των εμπλεκόμενων υπηρεσιών, οι οποίοι θα υποδειχτούν από τα αρμόδια στελέχη του Φορέα Λειτουργίας και θα βασιστεί στις προδιαγραφές της παρούσας διακήρυξης.</w:t>
      </w:r>
    </w:p>
    <w:p w14:paraId="4CCF3C44" w14:textId="77777777" w:rsidR="00E006EA" w:rsidRPr="00E006EA" w:rsidRDefault="00E006EA" w:rsidP="002B50AD">
      <w:pPr>
        <w:numPr>
          <w:ilvl w:val="1"/>
          <w:numId w:val="57"/>
        </w:numPr>
        <w:suppressAutoHyphens w:val="0"/>
        <w:autoSpaceDE w:val="0"/>
        <w:autoSpaceDN w:val="0"/>
        <w:adjustRightInd w:val="0"/>
        <w:spacing w:before="120"/>
        <w:ind w:left="720"/>
        <w:rPr>
          <w:rFonts w:cs="Tahoma"/>
          <w:szCs w:val="22"/>
          <w:lang w:val="el-GR"/>
        </w:rPr>
      </w:pPr>
      <w:r w:rsidRPr="00E006EA">
        <w:rPr>
          <w:rFonts w:cs="Tahoma"/>
          <w:szCs w:val="22"/>
          <w:lang w:val="el-GR"/>
        </w:rPr>
        <w:t>Προσδιορισμός κατηγοριών χρηστών και αναλυτική καταγραφή των ρόλων και αρμοδιοτήτων για κάθε Υποσύστημα ξεχωριστά.</w:t>
      </w:r>
    </w:p>
    <w:p w14:paraId="4547E441" w14:textId="77777777" w:rsidR="00E006EA" w:rsidRPr="00E006EA" w:rsidRDefault="00E006EA" w:rsidP="002B50AD">
      <w:pPr>
        <w:numPr>
          <w:ilvl w:val="1"/>
          <w:numId w:val="57"/>
        </w:numPr>
        <w:suppressAutoHyphens w:val="0"/>
        <w:autoSpaceDE w:val="0"/>
        <w:autoSpaceDN w:val="0"/>
        <w:adjustRightInd w:val="0"/>
        <w:spacing w:before="120"/>
        <w:ind w:left="720"/>
        <w:rPr>
          <w:rFonts w:cs="Tahoma"/>
          <w:szCs w:val="22"/>
          <w:lang w:val="el-GR"/>
        </w:rPr>
      </w:pPr>
      <w:r w:rsidRPr="00E006EA">
        <w:rPr>
          <w:rFonts w:cs="Tahoma"/>
          <w:szCs w:val="22"/>
          <w:lang w:val="el-GR"/>
        </w:rPr>
        <w:t>Πλήρης εννοιολογικός σχεδιασμός των υποσυστημάτων του έργου, όπως διαγράμματα οντοτήτων – ροών (</w:t>
      </w:r>
      <w:r w:rsidRPr="00E006EA">
        <w:rPr>
          <w:rFonts w:cs="Tahoma"/>
          <w:szCs w:val="22"/>
        </w:rPr>
        <w:t>entity</w:t>
      </w:r>
      <w:r w:rsidRPr="00E006EA">
        <w:rPr>
          <w:rFonts w:cs="Tahoma"/>
          <w:szCs w:val="22"/>
          <w:lang w:val="el-GR"/>
        </w:rPr>
        <w:t xml:space="preserve"> </w:t>
      </w:r>
      <w:r w:rsidRPr="00E006EA">
        <w:rPr>
          <w:rFonts w:cs="Tahoma"/>
          <w:szCs w:val="22"/>
        </w:rPr>
        <w:t>relationship</w:t>
      </w:r>
      <w:r w:rsidRPr="00E006EA">
        <w:rPr>
          <w:rFonts w:cs="Tahoma"/>
          <w:szCs w:val="22"/>
          <w:lang w:val="el-GR"/>
        </w:rPr>
        <w:t xml:space="preserve"> </w:t>
      </w:r>
      <w:r w:rsidRPr="00E006EA">
        <w:rPr>
          <w:rFonts w:cs="Tahoma"/>
          <w:szCs w:val="22"/>
        </w:rPr>
        <w:t>diagrams</w:t>
      </w:r>
      <w:r w:rsidRPr="00E006EA">
        <w:rPr>
          <w:rFonts w:cs="Tahoma"/>
          <w:szCs w:val="22"/>
          <w:lang w:val="el-GR"/>
        </w:rPr>
        <w:t>), ρόλοι χρηστών, προβλήματα διασυνδέσεων εφαρμογών, χρήση πρωτοκόλλων ανταλλαγής δεδομένων, κλπ.</w:t>
      </w:r>
    </w:p>
    <w:p w14:paraId="720C6C80" w14:textId="51A263A5" w:rsidR="00E763C2" w:rsidRPr="00E763C2" w:rsidRDefault="00E006EA" w:rsidP="00E763C2">
      <w:pPr>
        <w:spacing w:before="120"/>
        <w:rPr>
          <w:rFonts w:cs="Tahoma"/>
          <w:szCs w:val="22"/>
          <w:lang w:val="el-GR"/>
        </w:rPr>
      </w:pPr>
      <w:r w:rsidRPr="00E006EA">
        <w:rPr>
          <w:rFonts w:cs="Tahoma"/>
          <w:szCs w:val="22"/>
          <w:lang w:val="el-GR"/>
        </w:rPr>
        <w:t>Καθορισμός με ακριβή στοιχεία του αριθμού των χρηστών και της επίδοσης του συστήματος σε διάφορες περιπτώσεις φόρτου. Διαφορετικά σενάρια φόρτου-επίδοσης θα δοκιμαστούν στο πλαίσιο ειδικών ελέγχων με τεχνητό φορτίο (</w:t>
      </w:r>
      <w:r w:rsidRPr="00E006EA">
        <w:rPr>
          <w:rFonts w:cs="Tahoma"/>
          <w:szCs w:val="22"/>
        </w:rPr>
        <w:t>stress</w:t>
      </w:r>
      <w:r w:rsidRPr="00E006EA">
        <w:rPr>
          <w:rFonts w:cs="Tahoma"/>
          <w:szCs w:val="22"/>
          <w:lang w:val="el-GR"/>
        </w:rPr>
        <w:t xml:space="preserve"> </w:t>
      </w:r>
      <w:r w:rsidRPr="00E006EA">
        <w:rPr>
          <w:rFonts w:cs="Tahoma"/>
          <w:szCs w:val="22"/>
        </w:rPr>
        <w:t>tests</w:t>
      </w:r>
      <w:r w:rsidRPr="00E006EA">
        <w:rPr>
          <w:rFonts w:cs="Tahoma"/>
          <w:szCs w:val="22"/>
          <w:lang w:val="el-GR"/>
        </w:rPr>
        <w:t>) κατά τη</w:t>
      </w:r>
      <w:r w:rsidR="00E763C2" w:rsidRPr="00E763C2">
        <w:rPr>
          <w:rFonts w:cs="Tahoma"/>
          <w:szCs w:val="22"/>
          <w:lang w:val="el-GR"/>
        </w:rPr>
        <w:t xml:space="preserve"> Φάση </w:t>
      </w:r>
      <w:r w:rsidR="006F5FDF">
        <w:rPr>
          <w:rFonts w:cs="Tahoma"/>
          <w:szCs w:val="22"/>
          <w:lang w:val="el-GR"/>
        </w:rPr>
        <w:t>6</w:t>
      </w:r>
      <w:r w:rsidR="00E763C2" w:rsidRPr="00E763C2">
        <w:rPr>
          <w:rFonts w:cs="Tahoma"/>
          <w:szCs w:val="22"/>
          <w:lang w:val="el-GR"/>
        </w:rPr>
        <w:t xml:space="preserve"> με τίτλο «</w:t>
      </w:r>
      <w:r w:rsidR="006F5FDF">
        <w:rPr>
          <w:rFonts w:cs="Tahoma"/>
          <w:szCs w:val="22"/>
          <w:lang w:val="el-GR"/>
        </w:rPr>
        <w:t xml:space="preserve">Δοκιμαστική – Παραγωγική </w:t>
      </w:r>
      <w:r w:rsidR="000E44E8">
        <w:rPr>
          <w:rFonts w:cs="Tahoma"/>
          <w:szCs w:val="22"/>
          <w:lang w:val="el-GR"/>
        </w:rPr>
        <w:t>Πιλοτική Λειτουργία</w:t>
      </w:r>
      <w:r w:rsidR="00E763C2" w:rsidRPr="00E763C2">
        <w:rPr>
          <w:rFonts w:cs="Tahoma"/>
          <w:szCs w:val="22"/>
          <w:lang w:val="el-GR"/>
        </w:rPr>
        <w:t>».</w:t>
      </w:r>
    </w:p>
    <w:p w14:paraId="61AB5100" w14:textId="77777777" w:rsidR="00E006EA" w:rsidRPr="00E006EA" w:rsidRDefault="00E006EA" w:rsidP="002B50AD">
      <w:pPr>
        <w:numPr>
          <w:ilvl w:val="0"/>
          <w:numId w:val="56"/>
        </w:numPr>
        <w:suppressAutoHyphens w:val="0"/>
        <w:autoSpaceDE w:val="0"/>
        <w:autoSpaceDN w:val="0"/>
        <w:adjustRightInd w:val="0"/>
        <w:spacing w:before="120"/>
        <w:rPr>
          <w:rFonts w:cs="Tahoma"/>
          <w:lang w:val="el-GR"/>
        </w:rPr>
      </w:pPr>
      <w:r w:rsidRPr="00E006EA">
        <w:rPr>
          <w:rFonts w:cs="Tahoma"/>
          <w:lang w:val="el-GR"/>
        </w:rPr>
        <w:t xml:space="preserve">Περιγραφή του εργαλείου </w:t>
      </w:r>
      <w:r w:rsidRPr="00E006EA">
        <w:rPr>
          <w:rFonts w:cs="Tahoma"/>
        </w:rPr>
        <w:t>stress</w:t>
      </w:r>
      <w:r w:rsidRPr="00E006EA">
        <w:rPr>
          <w:rFonts w:cs="Tahoma"/>
          <w:lang w:val="el-GR"/>
        </w:rPr>
        <w:t xml:space="preserve"> </w:t>
      </w:r>
      <w:r w:rsidRPr="00E006EA">
        <w:rPr>
          <w:rFonts w:cs="Tahoma"/>
        </w:rPr>
        <w:t>tests</w:t>
      </w:r>
      <w:r w:rsidRPr="00E006EA">
        <w:rPr>
          <w:rFonts w:cs="Tahoma"/>
          <w:lang w:val="el-GR"/>
        </w:rPr>
        <w:t xml:space="preserve"> που θα χρησιμοποιήσει ο Ανάδοχος στο πλαίσιο του Έργου</w:t>
      </w:r>
      <w:r w:rsidR="001E3275">
        <w:rPr>
          <w:rFonts w:cs="Tahoma"/>
          <w:lang w:val="el-GR"/>
        </w:rPr>
        <w:t>.</w:t>
      </w:r>
    </w:p>
    <w:p w14:paraId="044F596D" w14:textId="77777777" w:rsidR="00E006EA" w:rsidRPr="00E006EA" w:rsidRDefault="00E006EA" w:rsidP="002B50AD">
      <w:pPr>
        <w:numPr>
          <w:ilvl w:val="0"/>
          <w:numId w:val="56"/>
        </w:numPr>
        <w:suppressAutoHyphens w:val="0"/>
        <w:autoSpaceDE w:val="0"/>
        <w:autoSpaceDN w:val="0"/>
        <w:adjustRightInd w:val="0"/>
        <w:spacing w:before="120"/>
        <w:rPr>
          <w:rFonts w:cs="Tahoma"/>
          <w:color w:val="002060"/>
          <w:szCs w:val="22"/>
          <w:lang w:val="el-GR"/>
        </w:rPr>
      </w:pPr>
      <w:r w:rsidRPr="00E006EA">
        <w:rPr>
          <w:rFonts w:cs="Tahoma"/>
          <w:lang w:val="el-GR"/>
        </w:rPr>
        <w:t>Οδηγό εκπαίδευσης, ο οποίος θα περιλαμβάνει τη μεθοδολογική προσέγγιση, την οργάνωση και προετοιμασία εκπαίδευσης. Ο Ανάδοχος οφείλει να εξετάσει το επίπεδο των βασικών χρηστών και να προσαρμόσει ανάλογα τη μεθοδολογία, τους όρους, το πρόγραμμα (πλάνο) κατάρτισης και το υλικό της βασικής εκπαίδευσης των βασικών χρηστών, καθώς και θα προτείνει αναλυτική μεθοδολογία μεταφοράς τεχνογνωσίας στα αρμόδια στελέχη του Φορέα Λειτουργίας</w:t>
      </w:r>
      <w:r w:rsidR="001E3275">
        <w:rPr>
          <w:rFonts w:cs="Tahoma"/>
          <w:lang w:val="el-GR"/>
        </w:rPr>
        <w:t>.</w:t>
      </w:r>
      <w:r w:rsidRPr="00E006EA">
        <w:rPr>
          <w:rFonts w:cs="Tahoma"/>
          <w:lang w:val="el-GR"/>
        </w:rPr>
        <w:t xml:space="preserve"> </w:t>
      </w:r>
    </w:p>
    <w:p w14:paraId="732657B4" w14:textId="77777777" w:rsidR="00E006EA" w:rsidRPr="001E3275" w:rsidRDefault="00E006EA" w:rsidP="002B50AD">
      <w:pPr>
        <w:numPr>
          <w:ilvl w:val="0"/>
          <w:numId w:val="56"/>
        </w:numPr>
        <w:suppressAutoHyphens w:val="0"/>
        <w:autoSpaceDE w:val="0"/>
        <w:autoSpaceDN w:val="0"/>
        <w:adjustRightInd w:val="0"/>
        <w:spacing w:before="120"/>
        <w:rPr>
          <w:rFonts w:cs="Tahoma"/>
          <w:color w:val="002060"/>
          <w:szCs w:val="22"/>
          <w:lang w:val="el-GR"/>
        </w:rPr>
      </w:pPr>
      <w:r w:rsidRPr="001E3275">
        <w:rPr>
          <w:rFonts w:cs="Tahoma"/>
          <w:lang w:val="el-GR"/>
        </w:rPr>
        <w:t>Αναλυτικό προγραμματισμό εκπαιδευτικών σεμιναρίων</w:t>
      </w:r>
      <w:r w:rsidR="001E3275">
        <w:rPr>
          <w:rFonts w:cs="Tahoma"/>
          <w:lang w:val="el-GR"/>
        </w:rPr>
        <w:t>.</w:t>
      </w:r>
      <w:r w:rsidRPr="001E3275">
        <w:rPr>
          <w:rFonts w:cs="Tahoma"/>
          <w:color w:val="002060"/>
          <w:szCs w:val="22"/>
          <w:lang w:val="el-GR"/>
        </w:rPr>
        <w:t xml:space="preserve"> </w:t>
      </w:r>
    </w:p>
    <w:p w14:paraId="20FF7B92" w14:textId="77777777" w:rsidR="00E006EA" w:rsidRPr="00E006EA" w:rsidRDefault="00E006EA" w:rsidP="002B50AD">
      <w:pPr>
        <w:numPr>
          <w:ilvl w:val="0"/>
          <w:numId w:val="56"/>
        </w:numPr>
        <w:suppressAutoHyphens w:val="0"/>
        <w:autoSpaceDE w:val="0"/>
        <w:autoSpaceDN w:val="0"/>
        <w:adjustRightInd w:val="0"/>
        <w:spacing w:before="120"/>
        <w:rPr>
          <w:rFonts w:cs="Tahoma"/>
          <w:lang w:val="el-GR"/>
        </w:rPr>
      </w:pPr>
      <w:r w:rsidRPr="00E006EA">
        <w:rPr>
          <w:rFonts w:cs="Tahoma"/>
          <w:lang w:val="el-GR"/>
        </w:rPr>
        <w:t>Περιγραφή της Τεκμηρίωσης και των Εγχειριδίων Χρήσης για τον καθορισμό των προτύπων που θα ακολουθηθούν.</w:t>
      </w:r>
    </w:p>
    <w:p w14:paraId="0434482A" w14:textId="77777777" w:rsidR="00E006EA" w:rsidRPr="00E006EA" w:rsidRDefault="00E006EA" w:rsidP="002B50AD">
      <w:pPr>
        <w:numPr>
          <w:ilvl w:val="0"/>
          <w:numId w:val="56"/>
        </w:numPr>
        <w:suppressAutoHyphens w:val="0"/>
        <w:autoSpaceDE w:val="0"/>
        <w:autoSpaceDN w:val="0"/>
        <w:adjustRightInd w:val="0"/>
        <w:spacing w:before="120"/>
        <w:rPr>
          <w:rFonts w:cs="Tahoma"/>
          <w:lang w:val="el-GR"/>
        </w:rPr>
      </w:pPr>
      <w:r w:rsidRPr="00E006EA">
        <w:rPr>
          <w:rFonts w:cs="Tahoma"/>
          <w:lang w:val="el-GR"/>
        </w:rPr>
        <w:t xml:space="preserve">Αναλυτική περιγραφή της μεθοδολογίας </w:t>
      </w:r>
      <w:r w:rsidRPr="00E006EA">
        <w:rPr>
          <w:rFonts w:cs="Tahoma"/>
        </w:rPr>
        <w:t>deployment</w:t>
      </w:r>
      <w:r w:rsidRPr="00E006EA">
        <w:rPr>
          <w:rFonts w:cs="Tahoma"/>
          <w:lang w:val="el-GR"/>
        </w:rPr>
        <w:t xml:space="preserve"> του έργου (π.χ. σταδιακή, </w:t>
      </w:r>
      <w:r w:rsidRPr="00E006EA">
        <w:rPr>
          <w:rFonts w:cs="Tahoma"/>
        </w:rPr>
        <w:t>big</w:t>
      </w:r>
      <w:r w:rsidRPr="00E006EA">
        <w:rPr>
          <w:rFonts w:cs="Tahoma"/>
          <w:lang w:val="el-GR"/>
        </w:rPr>
        <w:t xml:space="preserve"> </w:t>
      </w:r>
      <w:r w:rsidRPr="00E006EA">
        <w:rPr>
          <w:rFonts w:cs="Tahoma"/>
        </w:rPr>
        <w:t>bang</w:t>
      </w:r>
      <w:r w:rsidRPr="00E006EA">
        <w:rPr>
          <w:rFonts w:cs="Tahoma"/>
          <w:lang w:val="el-GR"/>
        </w:rPr>
        <w:t>), και των διαδικασιών παράλληλης λειτουργίας και μεταβατικού σταδίου.</w:t>
      </w:r>
    </w:p>
    <w:p w14:paraId="64C1289B" w14:textId="77777777" w:rsidR="00E006EA" w:rsidRPr="00E006EA" w:rsidRDefault="00E006EA" w:rsidP="00E763C2">
      <w:pPr>
        <w:widowControl w:val="0"/>
        <w:spacing w:before="120" w:after="60"/>
        <w:rPr>
          <w:rFonts w:cs="Tahoma"/>
          <w:lang w:val="el-GR"/>
        </w:rPr>
      </w:pPr>
      <w:r w:rsidRPr="00E006EA">
        <w:rPr>
          <w:rFonts w:cs="Tahoma"/>
          <w:lang w:val="el-GR"/>
        </w:rPr>
        <w:t>Στο πλαίσιο της Ανάλυσης Απαιτήσεων του Έργου, συγκεκριμένα θέματα, εκτός των ανωτέρω θα εξειδικευτούν περαιτέρω σε ανεξάρτητα παραδοτέα, των οποίων το περιεχόμενο περιγράφεται στη συνέχεια. Τα παραδοτέα αυτά είναι τα εξής:</w:t>
      </w:r>
    </w:p>
    <w:p w14:paraId="613FA8BC" w14:textId="77777777" w:rsidR="00E006EA" w:rsidRPr="00E006EA" w:rsidRDefault="00E763C2" w:rsidP="002B50AD">
      <w:pPr>
        <w:widowControl w:val="0"/>
        <w:numPr>
          <w:ilvl w:val="0"/>
          <w:numId w:val="56"/>
        </w:numPr>
        <w:suppressAutoHyphens w:val="0"/>
        <w:spacing w:before="120" w:after="60"/>
        <w:ind w:left="357" w:hanging="357"/>
        <w:rPr>
          <w:rFonts w:cs="Tahoma"/>
        </w:rPr>
      </w:pPr>
      <w:r w:rsidRPr="00E763C2">
        <w:rPr>
          <w:rFonts w:cs="Tahoma"/>
          <w:lang w:val="el-GR"/>
        </w:rPr>
        <w:t xml:space="preserve">Μεθοδολογία και </w:t>
      </w:r>
      <w:proofErr w:type="spellStart"/>
      <w:r w:rsidR="00E006EA" w:rsidRPr="00E006EA">
        <w:rPr>
          <w:rFonts w:cs="Tahoma"/>
        </w:rPr>
        <w:t>Σενάρι</w:t>
      </w:r>
      <w:proofErr w:type="spellEnd"/>
      <w:r w:rsidR="00E006EA" w:rsidRPr="00E006EA">
        <w:rPr>
          <w:rFonts w:cs="Tahoma"/>
        </w:rPr>
        <w:t xml:space="preserve">α </w:t>
      </w:r>
      <w:proofErr w:type="spellStart"/>
      <w:r w:rsidR="00E006EA" w:rsidRPr="00E006EA">
        <w:rPr>
          <w:rFonts w:cs="Tahoma"/>
        </w:rPr>
        <w:t>Ελέγχου</w:t>
      </w:r>
      <w:proofErr w:type="spellEnd"/>
    </w:p>
    <w:p w14:paraId="623919BF" w14:textId="77777777" w:rsidR="00E006EA" w:rsidRPr="00E006EA" w:rsidRDefault="00E006EA" w:rsidP="002B50AD">
      <w:pPr>
        <w:widowControl w:val="0"/>
        <w:numPr>
          <w:ilvl w:val="0"/>
          <w:numId w:val="56"/>
        </w:numPr>
        <w:suppressAutoHyphens w:val="0"/>
        <w:spacing w:before="120" w:after="60"/>
        <w:ind w:left="357" w:hanging="357"/>
        <w:rPr>
          <w:rFonts w:cs="Tahoma"/>
          <w:lang w:val="el-GR"/>
        </w:rPr>
      </w:pPr>
      <w:r w:rsidRPr="00E006EA">
        <w:rPr>
          <w:rFonts w:cs="Tahoma"/>
          <w:lang w:val="el-GR"/>
        </w:rPr>
        <w:t xml:space="preserve">Μελέτη </w:t>
      </w:r>
      <w:proofErr w:type="spellStart"/>
      <w:r w:rsidRPr="00E006EA">
        <w:rPr>
          <w:rFonts w:cs="Tahoma"/>
          <w:lang w:val="el-GR"/>
        </w:rPr>
        <w:t>Διαλειτουργικότητας</w:t>
      </w:r>
      <w:proofErr w:type="spellEnd"/>
      <w:r w:rsidR="00E763C2" w:rsidRPr="00E763C2">
        <w:rPr>
          <w:rFonts w:cs="Tahoma"/>
          <w:lang w:val="el-GR"/>
        </w:rPr>
        <w:t xml:space="preserve"> </w:t>
      </w:r>
      <w:r w:rsidR="00E763C2" w:rsidRPr="00E763C2">
        <w:rPr>
          <w:rFonts w:cs="Tahoma"/>
          <w:iCs/>
          <w:lang w:val="el-GR"/>
        </w:rPr>
        <w:t>και Διασύνδεσης του Συστήματος με Τρίτα Συστήματα</w:t>
      </w:r>
    </w:p>
    <w:p w14:paraId="439DB257" w14:textId="77777777" w:rsidR="00E006EA" w:rsidRPr="00E006EA" w:rsidRDefault="00E006EA" w:rsidP="002B50AD">
      <w:pPr>
        <w:widowControl w:val="0"/>
        <w:numPr>
          <w:ilvl w:val="0"/>
          <w:numId w:val="56"/>
        </w:numPr>
        <w:suppressAutoHyphens w:val="0"/>
        <w:spacing w:before="120" w:after="60"/>
        <w:ind w:left="357" w:hanging="357"/>
        <w:rPr>
          <w:rFonts w:cs="Tahoma"/>
          <w:lang w:val="el-GR"/>
        </w:rPr>
      </w:pPr>
      <w:r w:rsidRPr="00E006EA">
        <w:rPr>
          <w:rFonts w:cs="Tahoma"/>
          <w:lang w:val="el-GR"/>
        </w:rPr>
        <w:t xml:space="preserve">Μελέτη Ασφάλειας </w:t>
      </w:r>
    </w:p>
    <w:p w14:paraId="13CF9A69" w14:textId="0A87E7F1" w:rsidR="00E006EA" w:rsidRDefault="00E006EA" w:rsidP="002B50AD">
      <w:pPr>
        <w:widowControl w:val="0"/>
        <w:numPr>
          <w:ilvl w:val="0"/>
          <w:numId w:val="56"/>
        </w:numPr>
        <w:suppressAutoHyphens w:val="0"/>
        <w:spacing w:before="120" w:after="60"/>
        <w:ind w:left="357" w:hanging="357"/>
        <w:rPr>
          <w:rFonts w:cs="Tahoma"/>
        </w:rPr>
      </w:pPr>
      <w:proofErr w:type="spellStart"/>
      <w:r w:rsidRPr="00E006EA">
        <w:rPr>
          <w:rFonts w:cs="Tahoma"/>
        </w:rPr>
        <w:t>Εκτίμηση</w:t>
      </w:r>
      <w:proofErr w:type="spellEnd"/>
      <w:r w:rsidRPr="00E006EA">
        <w:rPr>
          <w:rFonts w:cs="Tahoma"/>
        </w:rPr>
        <w:t xml:space="preserve"> / </w:t>
      </w:r>
      <w:proofErr w:type="spellStart"/>
      <w:r w:rsidRPr="00E006EA">
        <w:rPr>
          <w:rFonts w:cs="Tahoma"/>
        </w:rPr>
        <w:t>Διάγνωση</w:t>
      </w:r>
      <w:proofErr w:type="spellEnd"/>
      <w:r w:rsidRPr="00E006EA">
        <w:rPr>
          <w:rFonts w:cs="Tahoma"/>
        </w:rPr>
        <w:t xml:space="preserve"> &amp; </w:t>
      </w:r>
      <w:proofErr w:type="spellStart"/>
      <w:r w:rsidRPr="00E006EA">
        <w:rPr>
          <w:rFonts w:cs="Tahoma"/>
        </w:rPr>
        <w:t>Δι</w:t>
      </w:r>
      <w:proofErr w:type="spellEnd"/>
      <w:r w:rsidRPr="00E006EA">
        <w:rPr>
          <w:rFonts w:cs="Tahoma"/>
        </w:rPr>
        <w:t xml:space="preserve">αχείριση </w:t>
      </w:r>
      <w:proofErr w:type="spellStart"/>
      <w:r w:rsidRPr="00E006EA">
        <w:rPr>
          <w:rFonts w:cs="Tahoma"/>
        </w:rPr>
        <w:t>Κινδύνων</w:t>
      </w:r>
      <w:proofErr w:type="spellEnd"/>
    </w:p>
    <w:p w14:paraId="1AD9C313" w14:textId="7D574E3E" w:rsidR="008901F8" w:rsidRPr="00E761D2" w:rsidRDefault="008901F8" w:rsidP="002B50AD">
      <w:pPr>
        <w:pStyle w:val="ListParagraph"/>
        <w:widowControl w:val="0"/>
        <w:numPr>
          <w:ilvl w:val="0"/>
          <w:numId w:val="56"/>
        </w:numPr>
        <w:suppressAutoHyphens w:val="0"/>
        <w:spacing w:before="120" w:after="60"/>
        <w:rPr>
          <w:rFonts w:cs="Tahoma"/>
        </w:rPr>
      </w:pPr>
      <w:r>
        <w:rPr>
          <w:rFonts w:cs="Tahoma"/>
          <w:lang w:val="el-GR"/>
        </w:rPr>
        <w:t xml:space="preserve">Σχεδιασμός και </w:t>
      </w:r>
      <w:proofErr w:type="spellStart"/>
      <w:r>
        <w:rPr>
          <w:rFonts w:cs="Tahoma"/>
          <w:lang w:val="el-GR"/>
        </w:rPr>
        <w:t>Μοντελοποίηση</w:t>
      </w:r>
      <w:proofErr w:type="spellEnd"/>
      <w:r>
        <w:rPr>
          <w:rFonts w:cs="Tahoma"/>
          <w:lang w:val="el-GR"/>
        </w:rPr>
        <w:t xml:space="preserve"> Οντολογίας</w:t>
      </w:r>
    </w:p>
    <w:p w14:paraId="19619796" w14:textId="5DE7FD04" w:rsidR="00E761D2" w:rsidRPr="008901F8" w:rsidRDefault="00E761D2" w:rsidP="002B50AD">
      <w:pPr>
        <w:pStyle w:val="ListParagraph"/>
        <w:widowControl w:val="0"/>
        <w:numPr>
          <w:ilvl w:val="0"/>
          <w:numId w:val="56"/>
        </w:numPr>
        <w:suppressAutoHyphens w:val="0"/>
        <w:spacing w:before="120" w:after="60"/>
        <w:rPr>
          <w:rFonts w:cs="Tahoma"/>
        </w:rPr>
      </w:pPr>
      <w:r>
        <w:rPr>
          <w:rFonts w:cs="Tahoma"/>
          <w:lang w:val="el-GR"/>
        </w:rPr>
        <w:t>Πλάνο Επικοινωνιακής Στρατηγικής</w:t>
      </w:r>
    </w:p>
    <w:p w14:paraId="66DB5477" w14:textId="77777777" w:rsidR="00791A10" w:rsidRPr="00791A10" w:rsidRDefault="00791A10" w:rsidP="002B50AD">
      <w:pPr>
        <w:pStyle w:val="Heading4"/>
        <w:numPr>
          <w:ilvl w:val="4"/>
          <w:numId w:val="130"/>
        </w:numPr>
        <w:tabs>
          <w:tab w:val="left" w:pos="1134"/>
        </w:tabs>
        <w:rPr>
          <w:rFonts w:ascii="Tahoma" w:hAnsi="Tahoma" w:cs="Tahoma"/>
          <w:szCs w:val="22"/>
          <w:lang w:val="el-GR"/>
        </w:rPr>
      </w:pPr>
      <w:bookmarkStart w:id="421" w:name="_Ref503358206"/>
      <w:bookmarkStart w:id="422" w:name="_Toc40458289"/>
      <w:r w:rsidRPr="00791A10">
        <w:rPr>
          <w:rFonts w:ascii="Tahoma" w:hAnsi="Tahoma" w:cs="Tahoma"/>
          <w:szCs w:val="22"/>
          <w:lang w:val="el-GR"/>
        </w:rPr>
        <w:t>Σενάρια Ελέγχου</w:t>
      </w:r>
      <w:bookmarkEnd w:id="421"/>
      <w:bookmarkEnd w:id="422"/>
    </w:p>
    <w:p w14:paraId="074441E9" w14:textId="77777777" w:rsidR="00791A10" w:rsidRPr="000A32CD" w:rsidRDefault="00791A10" w:rsidP="00791A10">
      <w:pPr>
        <w:spacing w:before="120"/>
        <w:rPr>
          <w:rFonts w:cs="Tahoma"/>
          <w:szCs w:val="22"/>
          <w:lang w:val="el-GR"/>
        </w:rPr>
      </w:pPr>
      <w:r w:rsidRPr="000A32CD">
        <w:rPr>
          <w:rFonts w:cs="Tahoma"/>
          <w:szCs w:val="22"/>
          <w:lang w:val="el-GR"/>
        </w:rPr>
        <w:t>Τα σενάρια ελέγχου που θα προετοιμάσει ο Ανάδοχος θα συνοψίζουν τις επιχειρησιακές διαδικασίες, ανά διαδικασία και Υποσύστημα, θα πρέπει να αντιστοιχίζονται με τις απαιτήσεις (</w:t>
      </w:r>
      <w:r w:rsidRPr="000A32CD">
        <w:rPr>
          <w:rFonts w:cs="Tahoma"/>
          <w:szCs w:val="22"/>
        </w:rPr>
        <w:t>requirements</w:t>
      </w:r>
      <w:r w:rsidRPr="000A32CD">
        <w:rPr>
          <w:rFonts w:cs="Tahoma"/>
          <w:szCs w:val="22"/>
          <w:lang w:val="el-GR"/>
        </w:rPr>
        <w:t>) της Ανάλυσης Απαιτήσεων και θα πρέπει να συνοδεύονται από τα αντίστοιχα δοκιμαστικά δεδομένα (</w:t>
      </w:r>
      <w:r w:rsidRPr="000A32CD">
        <w:rPr>
          <w:rFonts w:cs="Tahoma"/>
          <w:szCs w:val="22"/>
        </w:rPr>
        <w:t>test</w:t>
      </w:r>
      <w:r w:rsidRPr="000A32CD">
        <w:rPr>
          <w:rFonts w:cs="Tahoma"/>
          <w:szCs w:val="22"/>
          <w:lang w:val="el-GR"/>
        </w:rPr>
        <w:t xml:space="preserve"> </w:t>
      </w:r>
      <w:r w:rsidRPr="000A32CD">
        <w:rPr>
          <w:rFonts w:cs="Tahoma"/>
          <w:szCs w:val="22"/>
        </w:rPr>
        <w:t>data</w:t>
      </w:r>
      <w:r w:rsidRPr="000A32CD">
        <w:rPr>
          <w:rFonts w:cs="Tahoma"/>
          <w:szCs w:val="22"/>
          <w:lang w:val="el-GR"/>
        </w:rPr>
        <w:t xml:space="preserve">). </w:t>
      </w:r>
    </w:p>
    <w:p w14:paraId="60A1319A" w14:textId="5BB91F20" w:rsidR="00791A10" w:rsidRPr="000A32CD" w:rsidRDefault="00791A10" w:rsidP="00791A10">
      <w:pPr>
        <w:spacing w:before="120"/>
        <w:rPr>
          <w:rFonts w:cs="Tahoma"/>
          <w:szCs w:val="22"/>
          <w:lang w:val="el-GR"/>
        </w:rPr>
      </w:pPr>
      <w:r w:rsidRPr="000A32CD">
        <w:rPr>
          <w:rFonts w:cs="Tahoma"/>
          <w:szCs w:val="22"/>
          <w:lang w:val="el-GR"/>
        </w:rPr>
        <w:t>Το παραδοτέο αυτό θα πρέπει να εξειδικευτεί κατά τη</w:t>
      </w:r>
      <w:r w:rsidR="00D672DE" w:rsidRPr="000A32CD">
        <w:rPr>
          <w:rFonts w:cs="Tahoma"/>
          <w:szCs w:val="22"/>
          <w:lang w:val="el-GR"/>
        </w:rPr>
        <w:t xml:space="preserve"> Φάση Φ2 με τίτλο «</w:t>
      </w:r>
      <w:r w:rsidR="009417C6" w:rsidRPr="009417C6">
        <w:rPr>
          <w:rFonts w:cs="Tahoma"/>
          <w:b/>
          <w:iCs/>
          <w:szCs w:val="22"/>
          <w:lang w:val="el-GR"/>
        </w:rPr>
        <w:t xml:space="preserve">Ανάπτυξη - Υλοποίηση Μοντέλου Δεδομένων, </w:t>
      </w:r>
      <w:proofErr w:type="spellStart"/>
      <w:r w:rsidR="009417C6" w:rsidRPr="009417C6">
        <w:rPr>
          <w:rFonts w:cs="Tahoma"/>
          <w:b/>
          <w:iCs/>
          <w:szCs w:val="22"/>
          <w:lang w:val="el-GR"/>
        </w:rPr>
        <w:t>Portal</w:t>
      </w:r>
      <w:proofErr w:type="spellEnd"/>
      <w:r w:rsidR="009417C6" w:rsidRPr="009417C6">
        <w:rPr>
          <w:rFonts w:cs="Tahoma"/>
          <w:b/>
          <w:iCs/>
          <w:szCs w:val="22"/>
          <w:lang w:val="el-GR"/>
        </w:rPr>
        <w:t xml:space="preserve"> και ΟΠΣ (συμπεριλαμβανομένων υποσυστημάτων)</w:t>
      </w:r>
      <w:r w:rsidR="00D672DE" w:rsidRPr="000A32CD">
        <w:rPr>
          <w:rFonts w:cs="Tahoma"/>
          <w:b/>
          <w:iCs/>
          <w:szCs w:val="22"/>
          <w:lang w:val="el-GR"/>
        </w:rPr>
        <w:t>»</w:t>
      </w:r>
      <w:r w:rsidRPr="000A32CD">
        <w:rPr>
          <w:rFonts w:cs="Tahoma"/>
          <w:szCs w:val="22"/>
          <w:lang w:val="el-GR"/>
        </w:rPr>
        <w:t xml:space="preserve"> του Έργου.</w:t>
      </w:r>
    </w:p>
    <w:p w14:paraId="22F8D65C" w14:textId="77777777" w:rsidR="00791A10" w:rsidRPr="000A32CD" w:rsidRDefault="00791A10" w:rsidP="00791A10">
      <w:pPr>
        <w:spacing w:before="120"/>
        <w:rPr>
          <w:rFonts w:cs="Tahoma"/>
          <w:szCs w:val="22"/>
          <w:lang w:val="el-GR"/>
        </w:rPr>
      </w:pPr>
      <w:r w:rsidRPr="000A32CD">
        <w:rPr>
          <w:rFonts w:cs="Tahoma"/>
          <w:szCs w:val="22"/>
          <w:lang w:val="el-GR"/>
        </w:rPr>
        <w:t>Η εφαρμογή των σεναρίων θα γίνεται με την εκτέλεση των Περιπτώσεων Ελέγχου (</w:t>
      </w:r>
      <w:r w:rsidRPr="000A32CD">
        <w:rPr>
          <w:rFonts w:cs="Tahoma"/>
          <w:szCs w:val="22"/>
        </w:rPr>
        <w:t>Test</w:t>
      </w:r>
      <w:r w:rsidRPr="000A32CD">
        <w:rPr>
          <w:rFonts w:cs="Tahoma"/>
          <w:szCs w:val="22"/>
          <w:lang w:val="el-GR"/>
        </w:rPr>
        <w:t xml:space="preserve"> </w:t>
      </w:r>
      <w:r w:rsidRPr="000A32CD">
        <w:rPr>
          <w:rFonts w:cs="Tahoma"/>
          <w:szCs w:val="22"/>
        </w:rPr>
        <w:t>Cases</w:t>
      </w:r>
      <w:r w:rsidRPr="000A32CD">
        <w:rPr>
          <w:rFonts w:cs="Tahoma"/>
          <w:szCs w:val="22"/>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w:t>
      </w:r>
    </w:p>
    <w:p w14:paraId="3F44531A" w14:textId="77777777" w:rsidR="00791A10" w:rsidRPr="000A32CD" w:rsidRDefault="00791A10" w:rsidP="00791A10">
      <w:pPr>
        <w:spacing w:before="120"/>
        <w:rPr>
          <w:rFonts w:cs="Tahoma"/>
          <w:szCs w:val="22"/>
          <w:lang w:val="el-GR"/>
        </w:rPr>
      </w:pPr>
      <w:r w:rsidRPr="000A32CD">
        <w:rPr>
          <w:rFonts w:cs="Tahoma"/>
          <w:szCs w:val="22"/>
          <w:lang w:val="el-GR"/>
        </w:rPr>
        <w:t>Οι Περιπτώσεις Ελέγχου (</w:t>
      </w:r>
      <w:r w:rsidRPr="000A32CD">
        <w:rPr>
          <w:rFonts w:cs="Tahoma"/>
          <w:szCs w:val="22"/>
        </w:rPr>
        <w:t>Test</w:t>
      </w:r>
      <w:r w:rsidRPr="000A32CD">
        <w:rPr>
          <w:rFonts w:cs="Tahoma"/>
          <w:szCs w:val="22"/>
          <w:lang w:val="el-GR"/>
        </w:rPr>
        <w:t xml:space="preserve"> </w:t>
      </w:r>
      <w:r w:rsidRPr="000A32CD">
        <w:rPr>
          <w:rFonts w:cs="Tahoma"/>
          <w:szCs w:val="22"/>
        </w:rPr>
        <w:t>Cases</w:t>
      </w:r>
      <w:r w:rsidRPr="000A32CD">
        <w:rPr>
          <w:rFonts w:cs="Tahoma"/>
          <w:szCs w:val="22"/>
          <w:lang w:val="el-GR"/>
        </w:rPr>
        <w:t xml:space="preserve">) θα καλύπτουν τους παρακάτω τύπους ελέγχων: </w:t>
      </w:r>
    </w:p>
    <w:p w14:paraId="3B34D174" w14:textId="77777777" w:rsidR="00791A10" w:rsidRPr="000A32CD" w:rsidRDefault="00791A10" w:rsidP="002B50AD">
      <w:pPr>
        <w:numPr>
          <w:ilvl w:val="0"/>
          <w:numId w:val="58"/>
        </w:numPr>
        <w:suppressAutoHyphens w:val="0"/>
        <w:spacing w:before="120"/>
        <w:rPr>
          <w:rFonts w:cs="Tahoma"/>
          <w:szCs w:val="22"/>
          <w:lang w:val="el-GR"/>
        </w:rPr>
      </w:pPr>
      <w:r w:rsidRPr="000A32CD">
        <w:rPr>
          <w:rFonts w:cs="Tahoma"/>
          <w:b/>
          <w:bCs/>
          <w:szCs w:val="22"/>
          <w:lang w:val="el-GR"/>
        </w:rPr>
        <w:t>Συμμόρφωσης με τις λειτουργικές προδιαγραφές</w:t>
      </w:r>
      <w:r w:rsidRPr="000A32CD">
        <w:rPr>
          <w:rFonts w:cs="Tahoma"/>
          <w:bCs/>
          <w:szCs w:val="22"/>
          <w:lang w:val="el-GR"/>
        </w:rPr>
        <w:t xml:space="preserve"> της διακήρυξης</w:t>
      </w:r>
      <w:r w:rsidRPr="000A32CD">
        <w:rPr>
          <w:rFonts w:cs="Tahoma"/>
          <w:szCs w:val="22"/>
          <w:lang w:val="el-GR"/>
        </w:rPr>
        <w:t xml:space="preserve">, όπως αυτές θα εξειδικευτούν στην ανάλυση απαιτήσεων των συστημάτων στο πλαίσιο της Ανάλυσης Απαιτήσεων του Έργου. </w:t>
      </w:r>
    </w:p>
    <w:p w14:paraId="74543424" w14:textId="77777777" w:rsidR="00791A10" w:rsidRPr="000A32CD" w:rsidRDefault="00791A10" w:rsidP="002B50AD">
      <w:pPr>
        <w:numPr>
          <w:ilvl w:val="0"/>
          <w:numId w:val="58"/>
        </w:numPr>
        <w:suppressAutoHyphens w:val="0"/>
        <w:spacing w:before="120"/>
        <w:rPr>
          <w:rFonts w:cs="Tahoma"/>
          <w:szCs w:val="22"/>
          <w:lang w:val="el-GR"/>
        </w:rPr>
      </w:pPr>
      <w:r w:rsidRPr="000A32CD">
        <w:rPr>
          <w:rFonts w:cs="Tahoma"/>
          <w:b/>
          <w:bCs/>
          <w:szCs w:val="22"/>
          <w:lang w:val="el-GR"/>
        </w:rPr>
        <w:t>Επίδοσης</w:t>
      </w:r>
      <w:r w:rsidRPr="000A32CD">
        <w:rPr>
          <w:rFonts w:cs="Tahoma"/>
          <w:szCs w:val="22"/>
          <w:lang w:val="el-GR"/>
        </w:rPr>
        <w:t xml:space="preserve">, όπου ελέγχονται οι χρόνοι απόκρισης του συστήματος. </w:t>
      </w:r>
    </w:p>
    <w:p w14:paraId="5D614396" w14:textId="77777777" w:rsidR="00791A10" w:rsidRPr="000A32CD" w:rsidRDefault="00791A10" w:rsidP="002B50AD">
      <w:pPr>
        <w:numPr>
          <w:ilvl w:val="0"/>
          <w:numId w:val="58"/>
        </w:numPr>
        <w:suppressAutoHyphens w:val="0"/>
        <w:spacing w:before="120"/>
        <w:rPr>
          <w:rFonts w:cs="Tahoma"/>
          <w:szCs w:val="22"/>
          <w:lang w:val="el-GR"/>
        </w:rPr>
      </w:pPr>
      <w:r w:rsidRPr="000A32CD">
        <w:rPr>
          <w:rFonts w:cs="Tahoma"/>
          <w:b/>
          <w:bCs/>
          <w:szCs w:val="22"/>
          <w:lang w:val="el-GR"/>
        </w:rPr>
        <w:t>Ασφάλειας</w:t>
      </w:r>
      <w:r w:rsidRPr="000A32CD">
        <w:rPr>
          <w:rFonts w:cs="Tahoma"/>
          <w:szCs w:val="22"/>
          <w:lang w:val="el-GR"/>
        </w:rPr>
        <w:t>, όπου ελέγχεται κατά πόσο η πρόσβαση και οι διάφορες ενέργειες στο σύστημα γίνονται μόνο από εξουσιοδοτημένους χρήστες.</w:t>
      </w:r>
    </w:p>
    <w:p w14:paraId="776AAABB" w14:textId="59CEAE81" w:rsidR="00791A10" w:rsidRPr="000A32CD" w:rsidRDefault="00791A10" w:rsidP="002B50AD">
      <w:pPr>
        <w:numPr>
          <w:ilvl w:val="0"/>
          <w:numId w:val="58"/>
        </w:numPr>
        <w:suppressAutoHyphens w:val="0"/>
        <w:spacing w:before="120"/>
        <w:rPr>
          <w:rFonts w:cs="Tahoma"/>
          <w:szCs w:val="22"/>
          <w:lang w:val="el-GR"/>
        </w:rPr>
      </w:pPr>
      <w:r w:rsidRPr="000A32CD">
        <w:rPr>
          <w:rFonts w:cs="Tahoma"/>
          <w:b/>
          <w:bCs/>
          <w:szCs w:val="22"/>
          <w:lang w:val="el-GR"/>
        </w:rPr>
        <w:t>Έλεγχοι διαθεσιμότητας</w:t>
      </w:r>
      <w:r w:rsidRPr="000A32CD">
        <w:rPr>
          <w:rFonts w:cs="Tahoma"/>
          <w:szCs w:val="22"/>
          <w:lang w:val="el-GR"/>
        </w:rPr>
        <w:t xml:space="preserve"> των Υποσυστημάτων για τις περιπτώσεις αστοχιών λογισμικού συστήματος. Για την εκτέλεση των συγκεκριμένων ελέγχων θα πρέπει να γίνονται εσκεμμένες παρεμβάσεις με κλείσιμο, για παράδειγμα, επιμέρους στοιχείων λογισμικού. Το ποσοστό διαθεσιμότητας των νέων συστημάτων θα είναι συμβατό με τις απαιτήσεις διαθεσιμότητας που αναφέρονται στην Παρ. </w:t>
      </w:r>
      <w:r w:rsidR="00BC0ADB" w:rsidRPr="00BC0ADB">
        <w:rPr>
          <w:rFonts w:cs="Tahoma"/>
          <w:szCs w:val="22"/>
          <w:lang w:val="el-GR"/>
        </w:rPr>
        <w:fldChar w:fldCharType="begin"/>
      </w:r>
      <w:r w:rsidR="00BC0ADB" w:rsidRPr="00BC0ADB">
        <w:rPr>
          <w:rFonts w:cs="Tahoma"/>
          <w:szCs w:val="22"/>
          <w:lang w:val="el-GR"/>
        </w:rPr>
        <w:instrText xml:space="preserve"> REF _Ref122414446 \r \h </w:instrText>
      </w:r>
      <w:r w:rsidR="00BC0ADB">
        <w:rPr>
          <w:rFonts w:cs="Tahoma"/>
          <w:szCs w:val="22"/>
          <w:lang w:val="el-GR"/>
        </w:rPr>
        <w:instrText xml:space="preserve"> \* MERGEFORMAT </w:instrText>
      </w:r>
      <w:r w:rsidR="00BC0ADB" w:rsidRPr="00BC0ADB">
        <w:rPr>
          <w:rFonts w:cs="Tahoma"/>
          <w:szCs w:val="22"/>
          <w:lang w:val="el-GR"/>
        </w:rPr>
      </w:r>
      <w:r w:rsidR="00BC0ADB" w:rsidRPr="00BC0ADB">
        <w:rPr>
          <w:rFonts w:cs="Tahoma"/>
          <w:szCs w:val="22"/>
          <w:lang w:val="el-GR"/>
        </w:rPr>
        <w:fldChar w:fldCharType="separate"/>
      </w:r>
      <w:r w:rsidR="00AE4CE1">
        <w:rPr>
          <w:rFonts w:cs="Tahoma"/>
          <w:szCs w:val="22"/>
          <w:cs/>
          <w:lang w:val="el-GR"/>
        </w:rPr>
        <w:t>‎</w:t>
      </w:r>
      <w:r w:rsidR="00AE4CE1">
        <w:rPr>
          <w:rFonts w:cs="Tahoma"/>
          <w:szCs w:val="22"/>
          <w:lang w:val="el-GR"/>
        </w:rPr>
        <w:t>1.3.4.10.9</w:t>
      </w:r>
      <w:r w:rsidR="00BC0ADB" w:rsidRPr="00BC0ADB">
        <w:rPr>
          <w:rFonts w:cs="Tahoma"/>
          <w:szCs w:val="22"/>
          <w:lang w:val="el-GR"/>
        </w:rPr>
        <w:fldChar w:fldCharType="end"/>
      </w:r>
      <w:r w:rsidRPr="00BC0ADB">
        <w:rPr>
          <w:rFonts w:cs="Tahoma"/>
          <w:szCs w:val="22"/>
          <w:lang w:val="en-US"/>
        </w:rPr>
        <w:t>.</w:t>
      </w:r>
      <w:r w:rsidRPr="000A32CD">
        <w:rPr>
          <w:rFonts w:cs="Tahoma"/>
          <w:szCs w:val="22"/>
          <w:lang w:val="en-US"/>
        </w:rPr>
        <w:t xml:space="preserve"> </w:t>
      </w:r>
      <w:r w:rsidRPr="000A32CD">
        <w:rPr>
          <w:rFonts w:cs="Tahoma"/>
          <w:szCs w:val="22"/>
          <w:lang w:val="el-GR"/>
        </w:rPr>
        <w:t xml:space="preserve"> </w:t>
      </w:r>
    </w:p>
    <w:p w14:paraId="5224AE96" w14:textId="77777777" w:rsidR="00791A10" w:rsidRPr="000A32CD" w:rsidRDefault="00791A10" w:rsidP="00791A10">
      <w:pPr>
        <w:spacing w:before="120"/>
        <w:rPr>
          <w:rFonts w:cs="Tahoma"/>
          <w:szCs w:val="22"/>
          <w:lang w:val="el-GR"/>
        </w:rPr>
      </w:pPr>
      <w:r w:rsidRPr="000A32CD">
        <w:rPr>
          <w:rFonts w:cs="Tahoma"/>
          <w:szCs w:val="22"/>
          <w:lang w:val="el-GR"/>
        </w:rPr>
        <w:t>Κατ’ ελάχιστο, θα πρέπει μέσω των σεναρίων ελέγχου να δίνεται η δυνατότητα για εκτέλεση:</w:t>
      </w:r>
    </w:p>
    <w:p w14:paraId="644A84A3" w14:textId="77777777" w:rsidR="00791A10" w:rsidRPr="000A32CD" w:rsidRDefault="00791A10" w:rsidP="002B50AD">
      <w:pPr>
        <w:numPr>
          <w:ilvl w:val="0"/>
          <w:numId w:val="59"/>
        </w:numPr>
        <w:suppressAutoHyphens w:val="0"/>
        <w:spacing w:before="120"/>
        <w:rPr>
          <w:rFonts w:cs="Tahoma"/>
          <w:szCs w:val="22"/>
          <w:lang w:val="el-GR"/>
        </w:rPr>
      </w:pPr>
      <w:r w:rsidRPr="000A32CD">
        <w:rPr>
          <w:rFonts w:cs="Tahoma"/>
          <w:szCs w:val="22"/>
          <w:lang w:val="el-GR"/>
        </w:rPr>
        <w:t>αυτοματοποιημένων δοκιμών μονάδων (</w:t>
      </w:r>
      <w:r w:rsidRPr="000A32CD">
        <w:rPr>
          <w:rFonts w:cs="Tahoma"/>
          <w:szCs w:val="22"/>
        </w:rPr>
        <w:t>unit</w:t>
      </w:r>
      <w:r w:rsidRPr="000A32CD">
        <w:rPr>
          <w:rFonts w:cs="Tahoma"/>
          <w:szCs w:val="22"/>
          <w:lang w:val="el-GR"/>
        </w:rPr>
        <w:t xml:space="preserve"> </w:t>
      </w:r>
      <w:r w:rsidRPr="000A32CD">
        <w:rPr>
          <w:rFonts w:cs="Tahoma"/>
          <w:szCs w:val="22"/>
        </w:rPr>
        <w:t>tests</w:t>
      </w:r>
      <w:r w:rsidRPr="000A32CD">
        <w:rPr>
          <w:rFonts w:cs="Tahoma"/>
          <w:szCs w:val="22"/>
          <w:lang w:val="el-GR"/>
        </w:rPr>
        <w:t>)</w:t>
      </w:r>
    </w:p>
    <w:p w14:paraId="19CF3A62" w14:textId="77777777" w:rsidR="00791A10" w:rsidRPr="000A32CD" w:rsidRDefault="00791A10" w:rsidP="002B50AD">
      <w:pPr>
        <w:numPr>
          <w:ilvl w:val="0"/>
          <w:numId w:val="59"/>
        </w:numPr>
        <w:suppressAutoHyphens w:val="0"/>
        <w:spacing w:before="120"/>
        <w:rPr>
          <w:rFonts w:cs="Tahoma"/>
          <w:szCs w:val="22"/>
          <w:lang w:val="el-GR"/>
        </w:rPr>
      </w:pPr>
      <w:r w:rsidRPr="000A32CD">
        <w:rPr>
          <w:rFonts w:cs="Tahoma"/>
          <w:szCs w:val="22"/>
          <w:lang w:val="el-GR"/>
        </w:rPr>
        <w:t>δοκιμών σε επίπεδο εφαρμογών (</w:t>
      </w:r>
      <w:r w:rsidRPr="000A32CD">
        <w:rPr>
          <w:rFonts w:cs="Tahoma"/>
          <w:szCs w:val="22"/>
        </w:rPr>
        <w:t>system</w:t>
      </w:r>
      <w:r w:rsidRPr="000A32CD">
        <w:rPr>
          <w:rFonts w:cs="Tahoma"/>
          <w:szCs w:val="22"/>
          <w:lang w:val="el-GR"/>
        </w:rPr>
        <w:t xml:space="preserve"> </w:t>
      </w:r>
      <w:r w:rsidRPr="000A32CD">
        <w:rPr>
          <w:rFonts w:cs="Tahoma"/>
          <w:szCs w:val="22"/>
        </w:rPr>
        <w:t>tests</w:t>
      </w:r>
      <w:r w:rsidRPr="000A32CD">
        <w:rPr>
          <w:rFonts w:cs="Tahoma"/>
          <w:szCs w:val="22"/>
          <w:lang w:val="el-GR"/>
        </w:rPr>
        <w:t xml:space="preserve">) </w:t>
      </w:r>
    </w:p>
    <w:p w14:paraId="3DFF7AEC" w14:textId="77777777" w:rsidR="00791A10" w:rsidRPr="000A32CD" w:rsidRDefault="00791A10" w:rsidP="002B50AD">
      <w:pPr>
        <w:numPr>
          <w:ilvl w:val="0"/>
          <w:numId w:val="59"/>
        </w:numPr>
        <w:suppressAutoHyphens w:val="0"/>
        <w:spacing w:before="120"/>
        <w:rPr>
          <w:rFonts w:cs="Tahoma"/>
          <w:szCs w:val="22"/>
        </w:rPr>
      </w:pPr>
      <w:proofErr w:type="spellStart"/>
      <w:r w:rsidRPr="000A32CD">
        <w:rPr>
          <w:rFonts w:cs="Tahoma"/>
          <w:szCs w:val="22"/>
        </w:rPr>
        <w:t>δοκιμών</w:t>
      </w:r>
      <w:proofErr w:type="spellEnd"/>
      <w:r w:rsidRPr="000A32CD">
        <w:rPr>
          <w:rFonts w:cs="Tahoma"/>
          <w:szCs w:val="22"/>
        </w:rPr>
        <w:t xml:space="preserve"> απ</w:t>
      </w:r>
      <w:proofErr w:type="spellStart"/>
      <w:r w:rsidRPr="000A32CD">
        <w:rPr>
          <w:rFonts w:cs="Tahoma"/>
          <w:szCs w:val="22"/>
        </w:rPr>
        <w:t>οδοχής</w:t>
      </w:r>
      <w:proofErr w:type="spellEnd"/>
      <w:r w:rsidRPr="000A32CD">
        <w:rPr>
          <w:rFonts w:cs="Tahoma"/>
          <w:szCs w:val="22"/>
        </w:rPr>
        <w:t xml:space="preserve"> </w:t>
      </w:r>
      <w:proofErr w:type="spellStart"/>
      <w:r w:rsidRPr="000A32CD">
        <w:rPr>
          <w:rFonts w:cs="Tahoma"/>
          <w:szCs w:val="22"/>
        </w:rPr>
        <w:t>χρηστών</w:t>
      </w:r>
      <w:proofErr w:type="spellEnd"/>
      <w:r w:rsidRPr="000A32CD">
        <w:rPr>
          <w:rFonts w:cs="Tahoma"/>
          <w:szCs w:val="22"/>
        </w:rPr>
        <w:t xml:space="preserve"> (user acceptance tests) </w:t>
      </w:r>
    </w:p>
    <w:p w14:paraId="0D1B87DA" w14:textId="77777777" w:rsidR="00791A10" w:rsidRPr="000A32CD" w:rsidRDefault="00791A10" w:rsidP="002B50AD">
      <w:pPr>
        <w:numPr>
          <w:ilvl w:val="0"/>
          <w:numId w:val="59"/>
        </w:numPr>
        <w:suppressAutoHyphens w:val="0"/>
        <w:spacing w:before="120"/>
        <w:rPr>
          <w:rFonts w:cs="Tahoma"/>
          <w:szCs w:val="22"/>
        </w:rPr>
      </w:pPr>
      <w:proofErr w:type="spellStart"/>
      <w:r w:rsidRPr="000A32CD">
        <w:rPr>
          <w:rFonts w:cs="Tahoma"/>
          <w:szCs w:val="22"/>
        </w:rPr>
        <w:t>δοκιμών</w:t>
      </w:r>
      <w:proofErr w:type="spellEnd"/>
      <w:r w:rsidRPr="000A32CD">
        <w:rPr>
          <w:rFonts w:cs="Tahoma"/>
          <w:szCs w:val="22"/>
        </w:rPr>
        <w:t xml:space="preserve"> </w:t>
      </w:r>
      <w:proofErr w:type="spellStart"/>
      <w:r w:rsidRPr="000A32CD">
        <w:rPr>
          <w:rFonts w:cs="Tahoma"/>
          <w:szCs w:val="22"/>
        </w:rPr>
        <w:t>υψηλού</w:t>
      </w:r>
      <w:proofErr w:type="spellEnd"/>
      <w:r w:rsidRPr="000A32CD">
        <w:rPr>
          <w:rFonts w:cs="Tahoma"/>
          <w:szCs w:val="22"/>
        </w:rPr>
        <w:t xml:space="preserve"> </w:t>
      </w:r>
      <w:proofErr w:type="spellStart"/>
      <w:r w:rsidRPr="000A32CD">
        <w:rPr>
          <w:rFonts w:cs="Tahoma"/>
          <w:szCs w:val="22"/>
        </w:rPr>
        <w:t>φόρτου</w:t>
      </w:r>
      <w:proofErr w:type="spellEnd"/>
      <w:r w:rsidRPr="000A32CD">
        <w:rPr>
          <w:rFonts w:cs="Tahoma"/>
          <w:szCs w:val="22"/>
        </w:rPr>
        <w:t xml:space="preserve"> (stress tests).</w:t>
      </w:r>
    </w:p>
    <w:p w14:paraId="7437810C" w14:textId="77777777" w:rsidR="00791A10" w:rsidRPr="000A32CD" w:rsidRDefault="00791A10" w:rsidP="00791A10">
      <w:pPr>
        <w:spacing w:before="120"/>
        <w:rPr>
          <w:rFonts w:cs="Tahoma"/>
          <w:szCs w:val="22"/>
          <w:lang w:val="el-GR"/>
        </w:rPr>
      </w:pPr>
      <w:r w:rsidRPr="000A32CD">
        <w:rPr>
          <w:rFonts w:cs="Tahoma"/>
          <w:szCs w:val="22"/>
          <w:lang w:val="el-GR"/>
        </w:rPr>
        <w:t>Ο τρόπος παρουσίασης των Περιπτώσεων Ελέγχου (</w:t>
      </w:r>
      <w:r w:rsidRPr="000A32CD">
        <w:rPr>
          <w:rFonts w:cs="Tahoma"/>
          <w:szCs w:val="22"/>
        </w:rPr>
        <w:t>Test</w:t>
      </w:r>
      <w:r w:rsidRPr="000A32CD">
        <w:rPr>
          <w:rFonts w:cs="Tahoma"/>
          <w:szCs w:val="22"/>
          <w:lang w:val="el-GR"/>
        </w:rPr>
        <w:t xml:space="preserve"> </w:t>
      </w:r>
      <w:r w:rsidRPr="000A32CD">
        <w:rPr>
          <w:rFonts w:cs="Tahoma"/>
          <w:szCs w:val="22"/>
        </w:rPr>
        <w:t>Cases</w:t>
      </w:r>
      <w:r w:rsidRPr="000A32CD">
        <w:rPr>
          <w:rFonts w:cs="Tahoma"/>
          <w:szCs w:val="22"/>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θα είναι δομημένος και συστηματικός και θα ακολουθεί ένα συγκεκριμένο πρότυπο, το οποίο θα εφαρμόζεται σε όλα τα Υποσυστήματα. </w:t>
      </w:r>
    </w:p>
    <w:p w14:paraId="105E94CF" w14:textId="77777777" w:rsidR="00791A10" w:rsidRPr="000A32CD" w:rsidRDefault="00791A10" w:rsidP="00791A10">
      <w:pPr>
        <w:spacing w:before="120"/>
        <w:rPr>
          <w:rFonts w:cs="Tahoma"/>
          <w:szCs w:val="22"/>
        </w:rPr>
      </w:pPr>
      <w:r w:rsidRPr="000A32CD">
        <w:rPr>
          <w:rFonts w:cs="Tahoma"/>
          <w:szCs w:val="22"/>
          <w:lang w:val="el-GR"/>
        </w:rPr>
        <w:t xml:space="preserve">Το πρότυπο αυτό αποτελείται από μία σειρά επεξηγηματικών πεδίων σε έναν πίνακα που είναι κοινός για όλες τις Περιπτώσεις Ελέγχου. </w:t>
      </w:r>
      <w:r w:rsidRPr="000A32CD">
        <w:rPr>
          <w:rFonts w:cs="Tahoma"/>
          <w:szCs w:val="22"/>
        </w:rPr>
        <w:t>Ο π</w:t>
      </w:r>
      <w:proofErr w:type="spellStart"/>
      <w:r w:rsidRPr="000A32CD">
        <w:rPr>
          <w:rFonts w:cs="Tahoma"/>
          <w:szCs w:val="22"/>
        </w:rPr>
        <w:t>ίν</w:t>
      </w:r>
      <w:proofErr w:type="spellEnd"/>
      <w:r w:rsidRPr="000A32CD">
        <w:rPr>
          <w:rFonts w:cs="Tahoma"/>
          <w:szCs w:val="22"/>
        </w:rPr>
        <w:t xml:space="preserve">ακας και </w:t>
      </w:r>
      <w:proofErr w:type="spellStart"/>
      <w:r w:rsidRPr="000A32CD">
        <w:rPr>
          <w:rFonts w:cs="Tahoma"/>
          <w:szCs w:val="22"/>
        </w:rPr>
        <w:t>οι</w:t>
      </w:r>
      <w:proofErr w:type="spellEnd"/>
      <w:r w:rsidRPr="000A32CD">
        <w:rPr>
          <w:rFonts w:cs="Tahoma"/>
          <w:szCs w:val="22"/>
        </w:rPr>
        <w:t xml:space="preserve"> επ</w:t>
      </w:r>
      <w:proofErr w:type="spellStart"/>
      <w:r w:rsidRPr="000A32CD">
        <w:rPr>
          <w:rFonts w:cs="Tahoma"/>
          <w:szCs w:val="22"/>
        </w:rPr>
        <w:t>εξηγήσεις</w:t>
      </w:r>
      <w:proofErr w:type="spellEnd"/>
      <w:r w:rsidRPr="000A32CD">
        <w:rPr>
          <w:rFonts w:cs="Tahoma"/>
          <w:szCs w:val="22"/>
        </w:rPr>
        <w:t xml:space="preserve"> </w:t>
      </w:r>
      <w:proofErr w:type="spellStart"/>
      <w:r w:rsidRPr="000A32CD">
        <w:rPr>
          <w:rFonts w:cs="Tahoma"/>
          <w:szCs w:val="22"/>
        </w:rPr>
        <w:t>των</w:t>
      </w:r>
      <w:proofErr w:type="spellEnd"/>
      <w:r w:rsidRPr="000A32CD">
        <w:rPr>
          <w:rFonts w:cs="Tahoma"/>
          <w:szCs w:val="22"/>
        </w:rPr>
        <w:t xml:space="preserve"> π</w:t>
      </w:r>
      <w:proofErr w:type="spellStart"/>
      <w:r w:rsidRPr="000A32CD">
        <w:rPr>
          <w:rFonts w:cs="Tahoma"/>
          <w:szCs w:val="22"/>
        </w:rPr>
        <w:t>εδίων</w:t>
      </w:r>
      <w:proofErr w:type="spellEnd"/>
      <w:r w:rsidRPr="000A32CD">
        <w:rPr>
          <w:rFonts w:cs="Tahoma"/>
          <w:szCs w:val="22"/>
        </w:rPr>
        <w:t xml:space="preserve"> απ</w:t>
      </w:r>
      <w:proofErr w:type="spellStart"/>
      <w:r w:rsidRPr="000A32CD">
        <w:rPr>
          <w:rFonts w:cs="Tahoma"/>
          <w:szCs w:val="22"/>
        </w:rPr>
        <w:t>εικονίζοντ</w:t>
      </w:r>
      <w:proofErr w:type="spellEnd"/>
      <w:r w:rsidRPr="000A32CD">
        <w:rPr>
          <w:rFonts w:cs="Tahoma"/>
          <w:szCs w:val="22"/>
        </w:rPr>
        <w:t>αι παρα</w:t>
      </w:r>
      <w:proofErr w:type="spellStart"/>
      <w:r w:rsidRPr="000A32CD">
        <w:rPr>
          <w:rFonts w:cs="Tahoma"/>
          <w:szCs w:val="22"/>
        </w:rPr>
        <w:t>κάτω</w:t>
      </w:r>
      <w:proofErr w:type="spellEnd"/>
      <w:r w:rsidRPr="000A32CD">
        <w:rPr>
          <w:rFonts w:cs="Tahoma"/>
          <w:szCs w:val="22"/>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59"/>
        <w:gridCol w:w="6661"/>
      </w:tblGrid>
      <w:tr w:rsidR="00791A10" w:rsidRPr="000A32CD" w14:paraId="139C2AF8" w14:textId="77777777" w:rsidTr="00791A10">
        <w:trPr>
          <w:trHeight w:val="323"/>
          <w:jc w:val="center"/>
        </w:trPr>
        <w:tc>
          <w:tcPr>
            <w:tcW w:w="5000" w:type="pct"/>
            <w:gridSpan w:val="2"/>
            <w:shd w:val="clear" w:color="auto" w:fill="C0C0C0"/>
          </w:tcPr>
          <w:p w14:paraId="177F8EF6" w14:textId="77777777" w:rsidR="00791A10" w:rsidRPr="000A32CD" w:rsidRDefault="00791A10" w:rsidP="00791A10">
            <w:pPr>
              <w:spacing w:before="120"/>
              <w:jc w:val="left"/>
              <w:rPr>
                <w:rFonts w:cs="Tahoma"/>
                <w:b/>
                <w:bCs/>
                <w:szCs w:val="22"/>
              </w:rPr>
            </w:pPr>
            <w:r w:rsidRPr="000A32CD">
              <w:rPr>
                <w:rFonts w:cs="Tahoma"/>
                <w:b/>
                <w:bCs/>
                <w:szCs w:val="22"/>
              </w:rPr>
              <w:t>ΓΕΝΙΚΕΣ ΠΛΗΡΟΦΟΡΙΕΣ</w:t>
            </w:r>
          </w:p>
        </w:tc>
      </w:tr>
      <w:tr w:rsidR="00791A10" w:rsidRPr="00D046D8" w14:paraId="69FF3256" w14:textId="77777777" w:rsidTr="00791A10">
        <w:trPr>
          <w:jc w:val="center"/>
        </w:trPr>
        <w:tc>
          <w:tcPr>
            <w:tcW w:w="1538" w:type="pct"/>
          </w:tcPr>
          <w:p w14:paraId="69291707" w14:textId="77777777" w:rsidR="00791A10" w:rsidRPr="000A32CD" w:rsidRDefault="00791A10" w:rsidP="00791A10">
            <w:pPr>
              <w:spacing w:before="120"/>
              <w:jc w:val="left"/>
              <w:rPr>
                <w:rFonts w:cs="Tahoma"/>
                <w:b/>
                <w:szCs w:val="22"/>
              </w:rPr>
            </w:pPr>
            <w:proofErr w:type="spellStart"/>
            <w:r w:rsidRPr="000A32CD">
              <w:rPr>
                <w:rFonts w:cs="Tahoma"/>
                <w:b/>
                <w:szCs w:val="22"/>
              </w:rPr>
              <w:t>Κωδικός</w:t>
            </w:r>
            <w:proofErr w:type="spellEnd"/>
            <w:r w:rsidRPr="000A32CD">
              <w:rPr>
                <w:rFonts w:cs="Tahoma"/>
                <w:b/>
                <w:szCs w:val="22"/>
              </w:rPr>
              <w:t xml:space="preserve"> Test Case</w:t>
            </w:r>
          </w:p>
        </w:tc>
        <w:tc>
          <w:tcPr>
            <w:tcW w:w="3462" w:type="pct"/>
          </w:tcPr>
          <w:p w14:paraId="68654474" w14:textId="77777777" w:rsidR="00791A10" w:rsidRPr="000A32CD" w:rsidRDefault="00791A10" w:rsidP="00791A10">
            <w:pPr>
              <w:suppressAutoHyphens w:val="0"/>
              <w:spacing w:after="0"/>
              <w:jc w:val="left"/>
              <w:rPr>
                <w:rFonts w:cs="Tahoma"/>
                <w:i/>
                <w:iCs/>
                <w:szCs w:val="22"/>
                <w:lang w:val="el-GR" w:eastAsia="en-US"/>
              </w:rPr>
            </w:pPr>
            <w:r w:rsidRPr="000A32CD">
              <w:rPr>
                <w:rFonts w:cs="Tahoma"/>
                <w:i/>
                <w:iCs/>
                <w:szCs w:val="22"/>
                <w:lang w:val="el-GR" w:eastAsia="en-US"/>
              </w:rPr>
              <w:t xml:space="preserve">«Μοναδικός κωδικός αναγνώρισης για κάθε </w:t>
            </w:r>
            <w:proofErr w:type="spellStart"/>
            <w:r w:rsidRPr="000A32CD">
              <w:rPr>
                <w:rFonts w:cs="Tahoma"/>
                <w:i/>
                <w:iCs/>
                <w:szCs w:val="22"/>
                <w:lang w:val="el-GR" w:eastAsia="en-US"/>
              </w:rPr>
              <w:t>test</w:t>
            </w:r>
            <w:proofErr w:type="spellEnd"/>
            <w:r w:rsidRPr="000A32CD">
              <w:rPr>
                <w:rFonts w:cs="Tahoma"/>
                <w:i/>
                <w:iCs/>
                <w:szCs w:val="22"/>
                <w:lang w:val="el-GR" w:eastAsia="en-US"/>
              </w:rPr>
              <w:t xml:space="preserve"> </w:t>
            </w:r>
            <w:proofErr w:type="spellStart"/>
            <w:r w:rsidRPr="000A32CD">
              <w:rPr>
                <w:rFonts w:cs="Tahoma"/>
                <w:i/>
                <w:iCs/>
                <w:szCs w:val="22"/>
                <w:lang w:val="el-GR" w:eastAsia="en-US"/>
              </w:rPr>
              <w:t>case</w:t>
            </w:r>
            <w:proofErr w:type="spellEnd"/>
            <w:r w:rsidRPr="000A32CD">
              <w:rPr>
                <w:rFonts w:cs="Tahoma"/>
                <w:i/>
                <w:iCs/>
                <w:szCs w:val="22"/>
                <w:lang w:val="el-GR" w:eastAsia="en-US"/>
              </w:rPr>
              <w:t>»</w:t>
            </w:r>
          </w:p>
          <w:p w14:paraId="0FFFF8F9" w14:textId="77777777" w:rsidR="00791A10" w:rsidRPr="000A32CD" w:rsidRDefault="00791A10" w:rsidP="00791A10">
            <w:pPr>
              <w:suppressAutoHyphens w:val="0"/>
              <w:spacing w:after="0"/>
              <w:jc w:val="left"/>
              <w:rPr>
                <w:rFonts w:cs="Tahoma"/>
                <w:i/>
                <w:iCs/>
                <w:szCs w:val="22"/>
                <w:lang w:val="el-GR" w:eastAsia="en-US"/>
              </w:rPr>
            </w:pPr>
          </w:p>
        </w:tc>
      </w:tr>
      <w:tr w:rsidR="00791A10" w:rsidRPr="00D046D8" w14:paraId="6912D125" w14:textId="77777777" w:rsidTr="00791A10">
        <w:trPr>
          <w:jc w:val="center"/>
        </w:trPr>
        <w:tc>
          <w:tcPr>
            <w:tcW w:w="1538" w:type="pct"/>
          </w:tcPr>
          <w:p w14:paraId="7E3AEAD3" w14:textId="77777777" w:rsidR="00791A10" w:rsidRPr="000A32CD" w:rsidRDefault="00791A10" w:rsidP="00791A10">
            <w:pPr>
              <w:spacing w:before="120"/>
              <w:jc w:val="left"/>
              <w:rPr>
                <w:rFonts w:cs="Tahoma"/>
                <w:b/>
                <w:szCs w:val="22"/>
              </w:rPr>
            </w:pPr>
            <w:proofErr w:type="spellStart"/>
            <w:r w:rsidRPr="000A32CD">
              <w:rPr>
                <w:rFonts w:cs="Tahoma"/>
                <w:b/>
                <w:szCs w:val="22"/>
              </w:rPr>
              <w:t>Περιγρ</w:t>
            </w:r>
            <w:proofErr w:type="spellEnd"/>
            <w:r w:rsidRPr="000A32CD">
              <w:rPr>
                <w:rFonts w:cs="Tahoma"/>
                <w:b/>
                <w:szCs w:val="22"/>
              </w:rPr>
              <w:t>αφή Test Case</w:t>
            </w:r>
          </w:p>
        </w:tc>
        <w:tc>
          <w:tcPr>
            <w:tcW w:w="3462" w:type="pct"/>
          </w:tcPr>
          <w:p w14:paraId="354F9BD6" w14:textId="77777777" w:rsidR="00791A10" w:rsidRPr="000A32CD" w:rsidRDefault="00791A10" w:rsidP="00791A10">
            <w:pPr>
              <w:suppressAutoHyphens w:val="0"/>
              <w:spacing w:after="0"/>
              <w:jc w:val="left"/>
              <w:rPr>
                <w:rFonts w:cs="Tahoma"/>
                <w:i/>
                <w:iCs/>
                <w:szCs w:val="22"/>
                <w:lang w:val="el-GR" w:eastAsia="en-US"/>
              </w:rPr>
            </w:pPr>
            <w:r w:rsidRPr="000A32CD">
              <w:rPr>
                <w:rFonts w:cs="Tahoma"/>
                <w:i/>
                <w:iCs/>
                <w:szCs w:val="22"/>
                <w:lang w:val="el-GR" w:eastAsia="en-US"/>
              </w:rPr>
              <w:t xml:space="preserve">«Κείμενο που περιγράφει τη λειτουργία που εκτελεί το </w:t>
            </w:r>
            <w:proofErr w:type="spellStart"/>
            <w:r w:rsidRPr="000A32CD">
              <w:rPr>
                <w:rFonts w:cs="Tahoma"/>
                <w:i/>
                <w:iCs/>
                <w:szCs w:val="22"/>
                <w:lang w:val="el-GR" w:eastAsia="en-US"/>
              </w:rPr>
              <w:t>test</w:t>
            </w:r>
            <w:proofErr w:type="spellEnd"/>
            <w:r w:rsidRPr="000A32CD">
              <w:rPr>
                <w:rFonts w:cs="Tahoma"/>
                <w:i/>
                <w:iCs/>
                <w:szCs w:val="22"/>
                <w:lang w:val="el-GR" w:eastAsia="en-US"/>
              </w:rPr>
              <w:t xml:space="preserve"> </w:t>
            </w:r>
            <w:proofErr w:type="spellStart"/>
            <w:r w:rsidRPr="000A32CD">
              <w:rPr>
                <w:rFonts w:cs="Tahoma"/>
                <w:i/>
                <w:iCs/>
                <w:szCs w:val="22"/>
                <w:lang w:val="el-GR" w:eastAsia="en-US"/>
              </w:rPr>
              <w:t>Case</w:t>
            </w:r>
            <w:proofErr w:type="spellEnd"/>
            <w:r w:rsidRPr="000A32CD">
              <w:rPr>
                <w:rFonts w:cs="Tahoma"/>
                <w:i/>
                <w:iCs/>
                <w:szCs w:val="22"/>
                <w:lang w:val="el-GR" w:eastAsia="en-US"/>
              </w:rPr>
              <w:t>»</w:t>
            </w:r>
          </w:p>
          <w:p w14:paraId="4A1A2BE5" w14:textId="77777777" w:rsidR="00791A10" w:rsidRPr="000A32CD" w:rsidRDefault="00791A10" w:rsidP="00791A10">
            <w:pPr>
              <w:suppressAutoHyphens w:val="0"/>
              <w:spacing w:after="0"/>
              <w:jc w:val="left"/>
              <w:rPr>
                <w:rFonts w:cs="Tahoma"/>
                <w:i/>
                <w:iCs/>
                <w:szCs w:val="22"/>
                <w:lang w:val="el-GR" w:eastAsia="en-US"/>
              </w:rPr>
            </w:pPr>
          </w:p>
        </w:tc>
      </w:tr>
      <w:tr w:rsidR="00791A10" w:rsidRPr="000A32CD" w14:paraId="04D660C6" w14:textId="77777777" w:rsidTr="00791A10">
        <w:trPr>
          <w:trHeight w:val="530"/>
          <w:jc w:val="center"/>
        </w:trPr>
        <w:tc>
          <w:tcPr>
            <w:tcW w:w="5000" w:type="pct"/>
            <w:gridSpan w:val="2"/>
            <w:shd w:val="clear" w:color="auto" w:fill="C0C0C0"/>
          </w:tcPr>
          <w:p w14:paraId="11EE7A4C" w14:textId="77777777" w:rsidR="00791A10" w:rsidRPr="000A32CD" w:rsidRDefault="00791A10" w:rsidP="00791A10">
            <w:pPr>
              <w:spacing w:before="120"/>
              <w:jc w:val="left"/>
              <w:rPr>
                <w:rFonts w:cs="Tahoma"/>
                <w:b/>
                <w:bCs/>
                <w:szCs w:val="22"/>
              </w:rPr>
            </w:pPr>
            <w:r w:rsidRPr="000A32CD">
              <w:rPr>
                <w:rFonts w:cs="Tahoma"/>
                <w:b/>
                <w:bCs/>
                <w:szCs w:val="22"/>
              </w:rPr>
              <w:t>ΠΡΟΑΠΑΙΤΟΥΜΕΝΑ – ΕΞΑΡΤΗΣΕΙΣ</w:t>
            </w:r>
          </w:p>
        </w:tc>
      </w:tr>
      <w:tr w:rsidR="00791A10" w:rsidRPr="00D046D8" w14:paraId="6BA743A0" w14:textId="77777777" w:rsidTr="00791A10">
        <w:trPr>
          <w:jc w:val="center"/>
        </w:trPr>
        <w:tc>
          <w:tcPr>
            <w:tcW w:w="1538" w:type="pct"/>
          </w:tcPr>
          <w:p w14:paraId="2F4B3105" w14:textId="77777777" w:rsidR="00791A10" w:rsidRPr="000A32CD" w:rsidRDefault="00791A10" w:rsidP="00791A10">
            <w:pPr>
              <w:spacing w:before="120"/>
              <w:jc w:val="left"/>
              <w:rPr>
                <w:rFonts w:cs="Tahoma"/>
                <w:b/>
                <w:szCs w:val="22"/>
                <w:lang w:val="el-GR"/>
              </w:rPr>
            </w:pPr>
            <w:r w:rsidRPr="000A32CD">
              <w:rPr>
                <w:rFonts w:cs="Tahoma"/>
                <w:b/>
                <w:szCs w:val="22"/>
                <w:lang w:val="el-GR"/>
              </w:rPr>
              <w:t xml:space="preserve">Απαιτήσεις συστήματος πριν την εκτέλεση του </w:t>
            </w:r>
            <w:r w:rsidRPr="000A32CD">
              <w:rPr>
                <w:rFonts w:cs="Tahoma"/>
                <w:b/>
                <w:szCs w:val="22"/>
              </w:rPr>
              <w:t>test</w:t>
            </w:r>
            <w:r w:rsidRPr="000A32CD">
              <w:rPr>
                <w:rFonts w:cs="Tahoma"/>
                <w:b/>
                <w:szCs w:val="22"/>
                <w:lang w:val="el-GR"/>
              </w:rPr>
              <w:t xml:space="preserve"> </w:t>
            </w:r>
            <w:r w:rsidRPr="000A32CD">
              <w:rPr>
                <w:rFonts w:cs="Tahoma"/>
                <w:b/>
                <w:szCs w:val="22"/>
              </w:rPr>
              <w:t>case</w:t>
            </w:r>
          </w:p>
        </w:tc>
        <w:tc>
          <w:tcPr>
            <w:tcW w:w="3462" w:type="pct"/>
          </w:tcPr>
          <w:p w14:paraId="72A46348" w14:textId="77777777" w:rsidR="00791A10" w:rsidRPr="000A32CD" w:rsidRDefault="00791A10" w:rsidP="00791A10">
            <w:pPr>
              <w:suppressAutoHyphens w:val="0"/>
              <w:spacing w:after="0"/>
              <w:jc w:val="left"/>
              <w:rPr>
                <w:rFonts w:cs="Tahoma"/>
                <w:i/>
                <w:iCs/>
                <w:szCs w:val="22"/>
                <w:lang w:val="el-GR" w:eastAsia="en-US"/>
              </w:rPr>
            </w:pPr>
            <w:r w:rsidRPr="000A32CD">
              <w:rPr>
                <w:rFonts w:cs="Tahoma"/>
                <w:i/>
                <w:iCs/>
                <w:szCs w:val="22"/>
                <w:lang w:val="el-GR" w:eastAsia="en-US"/>
              </w:rPr>
              <w:t>«Ενέργειες που απαιτούνται στο σύστημα για την εκτέλεση του Σεναρίου που περιγράφεται.</w:t>
            </w:r>
          </w:p>
          <w:p w14:paraId="2781B286" w14:textId="77777777" w:rsidR="00791A10" w:rsidRPr="000A32CD" w:rsidRDefault="00791A10" w:rsidP="00791A10">
            <w:pPr>
              <w:suppressAutoHyphens w:val="0"/>
              <w:spacing w:after="0"/>
              <w:jc w:val="left"/>
              <w:rPr>
                <w:rFonts w:cs="Tahoma"/>
                <w:i/>
                <w:iCs/>
                <w:szCs w:val="22"/>
                <w:lang w:val="el-GR" w:eastAsia="en-US"/>
              </w:rPr>
            </w:pPr>
            <w:r w:rsidRPr="000A32CD">
              <w:rPr>
                <w:rFonts w:cs="Tahoma"/>
                <w:i/>
                <w:iCs/>
                <w:szCs w:val="22"/>
                <w:lang w:val="el-GR" w:eastAsia="en-US"/>
              </w:rPr>
              <w:t>(π.χ. άνοιγμα αρχείου, εισαγωγή αρχείου)»</w:t>
            </w:r>
          </w:p>
          <w:p w14:paraId="35AA91C7" w14:textId="77777777" w:rsidR="00791A10" w:rsidRPr="000A32CD" w:rsidRDefault="00791A10" w:rsidP="00791A10">
            <w:pPr>
              <w:suppressAutoHyphens w:val="0"/>
              <w:spacing w:after="0"/>
              <w:jc w:val="left"/>
              <w:rPr>
                <w:rFonts w:cs="Tahoma"/>
                <w:i/>
                <w:iCs/>
                <w:szCs w:val="22"/>
                <w:lang w:val="el-GR" w:eastAsia="en-US"/>
              </w:rPr>
            </w:pPr>
          </w:p>
        </w:tc>
      </w:tr>
      <w:tr w:rsidR="00791A10" w:rsidRPr="00D046D8" w14:paraId="3E05B898" w14:textId="77777777" w:rsidTr="00791A10">
        <w:trPr>
          <w:jc w:val="center"/>
        </w:trPr>
        <w:tc>
          <w:tcPr>
            <w:tcW w:w="1538" w:type="pct"/>
            <w:tcBorders>
              <w:bottom w:val="single" w:sz="4" w:space="0" w:color="auto"/>
            </w:tcBorders>
          </w:tcPr>
          <w:p w14:paraId="0ADA4425" w14:textId="77777777" w:rsidR="00791A10" w:rsidRPr="000A32CD" w:rsidRDefault="00791A10" w:rsidP="00791A10">
            <w:pPr>
              <w:spacing w:before="120"/>
              <w:jc w:val="left"/>
              <w:rPr>
                <w:rFonts w:cs="Tahoma"/>
                <w:b/>
                <w:szCs w:val="22"/>
              </w:rPr>
            </w:pPr>
            <w:proofErr w:type="spellStart"/>
            <w:r w:rsidRPr="000A32CD">
              <w:rPr>
                <w:rFonts w:cs="Tahoma"/>
                <w:b/>
                <w:szCs w:val="22"/>
              </w:rPr>
              <w:t>Δεδομέν</w:t>
            </w:r>
            <w:proofErr w:type="spellEnd"/>
            <w:r w:rsidRPr="000A32CD">
              <w:rPr>
                <w:rFonts w:cs="Tahoma"/>
                <w:b/>
                <w:szCs w:val="22"/>
              </w:rPr>
              <w:t xml:space="preserve">α </w:t>
            </w:r>
            <w:proofErr w:type="spellStart"/>
            <w:r w:rsidRPr="000A32CD">
              <w:rPr>
                <w:rFonts w:cs="Tahoma"/>
                <w:b/>
                <w:szCs w:val="22"/>
              </w:rPr>
              <w:t>εισόδου</w:t>
            </w:r>
            <w:proofErr w:type="spellEnd"/>
          </w:p>
        </w:tc>
        <w:tc>
          <w:tcPr>
            <w:tcW w:w="3462" w:type="pct"/>
            <w:tcBorders>
              <w:bottom w:val="single" w:sz="4" w:space="0" w:color="auto"/>
            </w:tcBorders>
          </w:tcPr>
          <w:p w14:paraId="7274EC05" w14:textId="77777777" w:rsidR="00791A10" w:rsidRPr="000A32CD" w:rsidRDefault="00791A10" w:rsidP="00791A10">
            <w:pPr>
              <w:suppressAutoHyphens w:val="0"/>
              <w:spacing w:after="0"/>
              <w:jc w:val="left"/>
              <w:rPr>
                <w:rFonts w:cs="Tahoma"/>
                <w:i/>
                <w:iCs/>
                <w:szCs w:val="22"/>
                <w:lang w:val="el-GR" w:eastAsia="en-US"/>
              </w:rPr>
            </w:pPr>
            <w:r w:rsidRPr="000A32CD">
              <w:rPr>
                <w:rFonts w:cs="Tahoma"/>
                <w:i/>
                <w:iCs/>
                <w:szCs w:val="22"/>
                <w:lang w:val="el-GR" w:eastAsia="en-US"/>
              </w:rPr>
              <w:t xml:space="preserve">«Τιμές δεδομένων εισόδου που εκτελούν το </w:t>
            </w:r>
            <w:proofErr w:type="spellStart"/>
            <w:r w:rsidRPr="000A32CD">
              <w:rPr>
                <w:rFonts w:cs="Tahoma"/>
                <w:i/>
                <w:iCs/>
                <w:szCs w:val="22"/>
                <w:lang w:val="el-GR" w:eastAsia="en-US"/>
              </w:rPr>
              <w:t>test</w:t>
            </w:r>
            <w:proofErr w:type="spellEnd"/>
            <w:r w:rsidRPr="000A32CD">
              <w:rPr>
                <w:rFonts w:cs="Tahoma"/>
                <w:i/>
                <w:iCs/>
                <w:szCs w:val="22"/>
                <w:lang w:val="el-GR" w:eastAsia="en-US"/>
              </w:rPr>
              <w:t xml:space="preserve"> </w:t>
            </w:r>
            <w:proofErr w:type="spellStart"/>
            <w:r w:rsidRPr="000A32CD">
              <w:rPr>
                <w:rFonts w:cs="Tahoma"/>
                <w:i/>
                <w:iCs/>
                <w:szCs w:val="22"/>
                <w:lang w:val="el-GR" w:eastAsia="en-US"/>
              </w:rPr>
              <w:t>case</w:t>
            </w:r>
            <w:proofErr w:type="spellEnd"/>
            <w:r w:rsidRPr="000A32CD">
              <w:rPr>
                <w:rFonts w:cs="Tahoma"/>
                <w:i/>
                <w:iCs/>
                <w:szCs w:val="22"/>
                <w:lang w:val="el-GR" w:eastAsia="en-US"/>
              </w:rPr>
              <w:t xml:space="preserve"> και επαληθεύουν το επιτυχές αποτέλεσμα εξόδου.»</w:t>
            </w:r>
          </w:p>
          <w:p w14:paraId="0A8F7EF2" w14:textId="77777777" w:rsidR="00791A10" w:rsidRPr="000A32CD" w:rsidRDefault="00791A10" w:rsidP="00791A10">
            <w:pPr>
              <w:suppressAutoHyphens w:val="0"/>
              <w:spacing w:after="0"/>
              <w:jc w:val="left"/>
              <w:rPr>
                <w:rFonts w:cs="Tahoma"/>
                <w:i/>
                <w:iCs/>
                <w:szCs w:val="22"/>
                <w:lang w:val="el-GR" w:eastAsia="en-US"/>
              </w:rPr>
            </w:pPr>
          </w:p>
        </w:tc>
      </w:tr>
      <w:tr w:rsidR="00791A10" w:rsidRPr="000A32CD" w14:paraId="752A9B62" w14:textId="77777777" w:rsidTr="00791A10">
        <w:trPr>
          <w:trHeight w:val="548"/>
          <w:jc w:val="center"/>
        </w:trPr>
        <w:tc>
          <w:tcPr>
            <w:tcW w:w="5000" w:type="pct"/>
            <w:gridSpan w:val="2"/>
            <w:shd w:val="clear" w:color="auto" w:fill="C0C0C0"/>
          </w:tcPr>
          <w:p w14:paraId="7C877F46" w14:textId="77777777" w:rsidR="00791A10" w:rsidRPr="000A32CD" w:rsidRDefault="00791A10" w:rsidP="00791A10">
            <w:pPr>
              <w:spacing w:before="120"/>
              <w:jc w:val="left"/>
              <w:rPr>
                <w:rFonts w:cs="Tahoma"/>
                <w:b/>
                <w:bCs/>
                <w:szCs w:val="22"/>
              </w:rPr>
            </w:pPr>
            <w:r w:rsidRPr="000A32CD">
              <w:rPr>
                <w:rFonts w:cs="Tahoma"/>
                <w:b/>
                <w:bCs/>
                <w:szCs w:val="22"/>
              </w:rPr>
              <w:t>ΕΚΤΕΛΕΣΗ ΣΕΝΑΡΙΟΥ ΕΛΕΓΧΟΥ</w:t>
            </w:r>
          </w:p>
        </w:tc>
      </w:tr>
      <w:tr w:rsidR="00791A10" w:rsidRPr="00D046D8" w14:paraId="362F3D3F" w14:textId="77777777" w:rsidTr="00791A10">
        <w:trPr>
          <w:jc w:val="center"/>
        </w:trPr>
        <w:tc>
          <w:tcPr>
            <w:tcW w:w="1538" w:type="pct"/>
            <w:tcBorders>
              <w:bottom w:val="single" w:sz="4" w:space="0" w:color="auto"/>
            </w:tcBorders>
          </w:tcPr>
          <w:p w14:paraId="7E9801A6" w14:textId="77777777" w:rsidR="00791A10" w:rsidRPr="000A32CD" w:rsidRDefault="00791A10" w:rsidP="00791A10">
            <w:pPr>
              <w:spacing w:before="120"/>
              <w:jc w:val="left"/>
              <w:rPr>
                <w:rFonts w:cs="Tahoma"/>
                <w:b/>
                <w:szCs w:val="22"/>
              </w:rPr>
            </w:pPr>
            <w:proofErr w:type="spellStart"/>
            <w:r w:rsidRPr="000A32CD">
              <w:rPr>
                <w:rFonts w:cs="Tahoma"/>
                <w:b/>
                <w:szCs w:val="22"/>
              </w:rPr>
              <w:t>Ενέργειες</w:t>
            </w:r>
            <w:proofErr w:type="spellEnd"/>
            <w:r w:rsidRPr="000A32CD">
              <w:rPr>
                <w:rFonts w:cs="Tahoma"/>
                <w:b/>
                <w:szCs w:val="22"/>
              </w:rPr>
              <w:t xml:space="preserve"> </w:t>
            </w:r>
            <w:proofErr w:type="spellStart"/>
            <w:r w:rsidRPr="000A32CD">
              <w:rPr>
                <w:rFonts w:cs="Tahoma"/>
                <w:b/>
                <w:szCs w:val="22"/>
              </w:rPr>
              <w:t>εκτέλεσης</w:t>
            </w:r>
            <w:proofErr w:type="spellEnd"/>
          </w:p>
        </w:tc>
        <w:tc>
          <w:tcPr>
            <w:tcW w:w="3462" w:type="pct"/>
            <w:tcBorders>
              <w:bottom w:val="single" w:sz="4" w:space="0" w:color="auto"/>
            </w:tcBorders>
          </w:tcPr>
          <w:p w14:paraId="288431AC" w14:textId="77777777" w:rsidR="00791A10" w:rsidRPr="000A32CD" w:rsidRDefault="00791A10" w:rsidP="00791A10">
            <w:pPr>
              <w:suppressAutoHyphens w:val="0"/>
              <w:spacing w:after="0"/>
              <w:jc w:val="left"/>
              <w:rPr>
                <w:rFonts w:cs="Tahoma"/>
                <w:i/>
                <w:iCs/>
                <w:szCs w:val="22"/>
                <w:lang w:val="el-GR" w:eastAsia="en-US"/>
              </w:rPr>
            </w:pPr>
            <w:r w:rsidRPr="000A32CD">
              <w:rPr>
                <w:rFonts w:cs="Tahoma"/>
                <w:i/>
                <w:iCs/>
                <w:szCs w:val="22"/>
                <w:lang w:val="el-GR" w:eastAsia="en-US"/>
              </w:rPr>
              <w:t xml:space="preserve">Βήμα-βήμα (οδηγός χρήστη </w:t>
            </w:r>
            <w:proofErr w:type="spellStart"/>
            <w:r w:rsidRPr="000A32CD">
              <w:rPr>
                <w:rFonts w:cs="Tahoma"/>
                <w:i/>
                <w:iCs/>
                <w:szCs w:val="22"/>
                <w:lang w:val="el-GR" w:eastAsia="en-US"/>
              </w:rPr>
              <w:t>test</w:t>
            </w:r>
            <w:proofErr w:type="spellEnd"/>
            <w:r w:rsidRPr="000A32CD">
              <w:rPr>
                <w:rFonts w:cs="Tahoma"/>
                <w:i/>
                <w:iCs/>
                <w:szCs w:val="22"/>
                <w:lang w:val="el-GR" w:eastAsia="en-US"/>
              </w:rPr>
              <w:t xml:space="preserve"> </w:t>
            </w:r>
            <w:proofErr w:type="spellStart"/>
            <w:r w:rsidRPr="000A32CD">
              <w:rPr>
                <w:rFonts w:cs="Tahoma"/>
                <w:i/>
                <w:iCs/>
                <w:szCs w:val="22"/>
                <w:lang w:val="el-GR" w:eastAsia="en-US"/>
              </w:rPr>
              <w:t>case</w:t>
            </w:r>
            <w:proofErr w:type="spellEnd"/>
            <w:r w:rsidRPr="000A32CD">
              <w:rPr>
                <w:rFonts w:cs="Tahoma"/>
                <w:i/>
                <w:iCs/>
                <w:szCs w:val="22"/>
                <w:lang w:val="el-GR" w:eastAsia="en-US"/>
              </w:rPr>
              <w:t>)</w:t>
            </w:r>
          </w:p>
          <w:p w14:paraId="72724A67" w14:textId="77777777" w:rsidR="00791A10" w:rsidRPr="000A32CD" w:rsidRDefault="00791A10" w:rsidP="00791A10">
            <w:pPr>
              <w:suppressAutoHyphens w:val="0"/>
              <w:spacing w:after="0"/>
              <w:jc w:val="left"/>
              <w:rPr>
                <w:rFonts w:cs="Tahoma"/>
                <w:i/>
                <w:iCs/>
                <w:szCs w:val="22"/>
                <w:lang w:val="el-GR" w:eastAsia="en-US"/>
              </w:rPr>
            </w:pPr>
            <w:r w:rsidRPr="000A32CD">
              <w:rPr>
                <w:rFonts w:cs="Tahoma"/>
                <w:i/>
                <w:iCs/>
                <w:szCs w:val="22"/>
                <w:lang w:val="el-GR" w:eastAsia="en-US"/>
              </w:rPr>
              <w:t>1. Ανοίγω…</w:t>
            </w:r>
          </w:p>
          <w:p w14:paraId="259D5718" w14:textId="77777777" w:rsidR="00791A10" w:rsidRPr="000A32CD" w:rsidRDefault="00791A10" w:rsidP="00791A10">
            <w:pPr>
              <w:suppressAutoHyphens w:val="0"/>
              <w:spacing w:after="0"/>
              <w:jc w:val="left"/>
              <w:rPr>
                <w:rFonts w:cs="Tahoma"/>
                <w:i/>
                <w:iCs/>
                <w:szCs w:val="22"/>
                <w:lang w:val="el-GR" w:eastAsia="en-US"/>
              </w:rPr>
            </w:pPr>
            <w:r w:rsidRPr="000A32CD">
              <w:rPr>
                <w:rFonts w:cs="Tahoma"/>
                <w:i/>
                <w:iCs/>
                <w:szCs w:val="22"/>
                <w:lang w:val="el-GR" w:eastAsia="en-US"/>
              </w:rPr>
              <w:t>2. Πληκτρολογώ στο πεδίο Χ τον Αριθμό 2800</w:t>
            </w:r>
          </w:p>
          <w:p w14:paraId="2022E8FF" w14:textId="77777777" w:rsidR="00791A10" w:rsidRPr="000A32CD" w:rsidRDefault="00791A10" w:rsidP="00791A10">
            <w:pPr>
              <w:suppressAutoHyphens w:val="0"/>
              <w:spacing w:after="0"/>
              <w:jc w:val="left"/>
              <w:rPr>
                <w:rFonts w:cs="Tahoma"/>
                <w:i/>
                <w:iCs/>
                <w:szCs w:val="22"/>
                <w:lang w:val="el-GR" w:eastAsia="en-US"/>
              </w:rPr>
            </w:pPr>
            <w:r w:rsidRPr="000A32CD">
              <w:rPr>
                <w:rFonts w:cs="Tahoma"/>
                <w:i/>
                <w:iCs/>
                <w:szCs w:val="22"/>
                <w:lang w:val="el-GR" w:eastAsia="en-US"/>
              </w:rPr>
              <w:t>3. Πατάω το πλήκτρο εκτέλεση</w:t>
            </w:r>
          </w:p>
          <w:p w14:paraId="765137BB" w14:textId="77777777" w:rsidR="00791A10" w:rsidRPr="000A32CD" w:rsidRDefault="00791A10" w:rsidP="00791A10">
            <w:pPr>
              <w:suppressAutoHyphens w:val="0"/>
              <w:spacing w:after="0"/>
              <w:jc w:val="left"/>
              <w:rPr>
                <w:rFonts w:cs="Tahoma"/>
                <w:i/>
                <w:iCs/>
                <w:szCs w:val="22"/>
                <w:lang w:val="el-GR" w:eastAsia="en-US"/>
              </w:rPr>
            </w:pPr>
            <w:r w:rsidRPr="000A32CD">
              <w:rPr>
                <w:rFonts w:cs="Tahoma"/>
                <w:i/>
                <w:iCs/>
                <w:szCs w:val="22"/>
                <w:lang w:val="el-GR" w:eastAsia="en-US"/>
              </w:rPr>
              <w:t>N. κτλ.</w:t>
            </w:r>
          </w:p>
          <w:p w14:paraId="24D3EA82" w14:textId="77777777" w:rsidR="00791A10" w:rsidRPr="000A32CD" w:rsidRDefault="00791A10" w:rsidP="00791A10">
            <w:pPr>
              <w:spacing w:before="120"/>
              <w:jc w:val="left"/>
              <w:rPr>
                <w:rFonts w:cs="Tahoma"/>
                <w:szCs w:val="22"/>
                <w:lang w:val="el-GR"/>
              </w:rPr>
            </w:pPr>
          </w:p>
          <w:p w14:paraId="70D85484" w14:textId="77777777" w:rsidR="00791A10" w:rsidRPr="000A32CD" w:rsidRDefault="00791A10" w:rsidP="00791A10">
            <w:pPr>
              <w:spacing w:before="120"/>
              <w:rPr>
                <w:rFonts w:cs="Tahoma"/>
                <w:szCs w:val="22"/>
                <w:lang w:val="el-GR"/>
              </w:rPr>
            </w:pPr>
            <w:r w:rsidRPr="000A32CD">
              <w:rPr>
                <w:rFonts w:cs="Tahoma"/>
                <w:szCs w:val="22"/>
                <w:lang w:val="el-GR"/>
              </w:rPr>
              <w:t>Σε αυτό το σημείο θα παρατίθεται και σχετική εικόνα (</w:t>
            </w:r>
            <w:r w:rsidRPr="000A32CD">
              <w:rPr>
                <w:rFonts w:cs="Tahoma"/>
                <w:szCs w:val="22"/>
              </w:rPr>
              <w:t>print</w:t>
            </w:r>
            <w:r w:rsidRPr="000A32CD">
              <w:rPr>
                <w:rFonts w:cs="Tahoma"/>
                <w:szCs w:val="22"/>
                <w:lang w:val="el-GR"/>
              </w:rPr>
              <w:t xml:space="preserve"> </w:t>
            </w:r>
            <w:r w:rsidRPr="000A32CD">
              <w:rPr>
                <w:rFonts w:cs="Tahoma"/>
                <w:szCs w:val="22"/>
              </w:rPr>
              <w:t>screen</w:t>
            </w:r>
            <w:r w:rsidRPr="000A32CD">
              <w:rPr>
                <w:rFonts w:cs="Tahoma"/>
                <w:szCs w:val="22"/>
                <w:lang w:val="el-GR"/>
              </w:rPr>
              <w:t>) από την εφαρμογή με ενδεικτικό βελάκι που να σημειώνει το σημείο της οθόνης στο οποίο παρεμβαίνει ο χρήστης.</w:t>
            </w:r>
          </w:p>
        </w:tc>
      </w:tr>
      <w:tr w:rsidR="00791A10" w:rsidRPr="000A32CD" w14:paraId="2D4C900A" w14:textId="77777777" w:rsidTr="00791A10">
        <w:trPr>
          <w:trHeight w:val="521"/>
          <w:jc w:val="center"/>
        </w:trPr>
        <w:tc>
          <w:tcPr>
            <w:tcW w:w="5000" w:type="pct"/>
            <w:gridSpan w:val="2"/>
            <w:shd w:val="clear" w:color="auto" w:fill="C0C0C0"/>
          </w:tcPr>
          <w:p w14:paraId="4D4D65F0" w14:textId="77777777" w:rsidR="00791A10" w:rsidRPr="000A32CD" w:rsidRDefault="00791A10" w:rsidP="00791A10">
            <w:pPr>
              <w:spacing w:before="120"/>
              <w:jc w:val="left"/>
              <w:rPr>
                <w:rFonts w:cs="Tahoma"/>
                <w:b/>
                <w:bCs/>
                <w:szCs w:val="22"/>
              </w:rPr>
            </w:pPr>
            <w:r w:rsidRPr="000A32CD">
              <w:rPr>
                <w:rFonts w:cs="Tahoma"/>
                <w:b/>
                <w:bCs/>
                <w:szCs w:val="22"/>
              </w:rPr>
              <w:t>ΑΠΟΤΕΛΕΣΜΑΤΑ</w:t>
            </w:r>
          </w:p>
        </w:tc>
      </w:tr>
      <w:tr w:rsidR="00791A10" w:rsidRPr="00D046D8" w14:paraId="27F8996B" w14:textId="77777777" w:rsidTr="00791A10">
        <w:trPr>
          <w:jc w:val="center"/>
        </w:trPr>
        <w:tc>
          <w:tcPr>
            <w:tcW w:w="1538" w:type="pct"/>
          </w:tcPr>
          <w:p w14:paraId="6D3EA007" w14:textId="77777777" w:rsidR="00791A10" w:rsidRPr="000A32CD" w:rsidRDefault="00791A10" w:rsidP="00791A10">
            <w:pPr>
              <w:spacing w:before="120"/>
              <w:jc w:val="left"/>
              <w:rPr>
                <w:rFonts w:cs="Tahoma"/>
                <w:b/>
                <w:szCs w:val="22"/>
              </w:rPr>
            </w:pPr>
            <w:proofErr w:type="spellStart"/>
            <w:r w:rsidRPr="000A32CD">
              <w:rPr>
                <w:rFonts w:cs="Tahoma"/>
                <w:b/>
                <w:szCs w:val="22"/>
              </w:rPr>
              <w:t>Αν</w:t>
            </w:r>
            <w:proofErr w:type="spellEnd"/>
            <w:r w:rsidRPr="000A32CD">
              <w:rPr>
                <w:rFonts w:cs="Tahoma"/>
                <w:b/>
                <w:szCs w:val="22"/>
              </w:rPr>
              <w:t>αμενόμενα Απ</w:t>
            </w:r>
            <w:proofErr w:type="spellStart"/>
            <w:r w:rsidRPr="000A32CD">
              <w:rPr>
                <w:rFonts w:cs="Tahoma"/>
                <w:b/>
                <w:szCs w:val="22"/>
              </w:rPr>
              <w:t>οτελέσμ</w:t>
            </w:r>
            <w:proofErr w:type="spellEnd"/>
            <w:r w:rsidRPr="000A32CD">
              <w:rPr>
                <w:rFonts w:cs="Tahoma"/>
                <w:b/>
                <w:szCs w:val="22"/>
              </w:rPr>
              <w:t>ατα</w:t>
            </w:r>
          </w:p>
        </w:tc>
        <w:tc>
          <w:tcPr>
            <w:tcW w:w="3462" w:type="pct"/>
          </w:tcPr>
          <w:p w14:paraId="168E28ED" w14:textId="77777777" w:rsidR="00791A10" w:rsidRPr="000A32CD" w:rsidRDefault="00791A10" w:rsidP="00791A10">
            <w:pPr>
              <w:suppressAutoHyphens w:val="0"/>
              <w:spacing w:after="0"/>
              <w:jc w:val="left"/>
              <w:rPr>
                <w:rFonts w:cs="Tahoma"/>
                <w:i/>
                <w:iCs/>
                <w:szCs w:val="22"/>
                <w:lang w:val="el-GR" w:eastAsia="en-US"/>
              </w:rPr>
            </w:pPr>
            <w:r w:rsidRPr="000A32CD">
              <w:rPr>
                <w:rFonts w:cs="Tahoma"/>
                <w:i/>
                <w:iCs/>
                <w:szCs w:val="22"/>
                <w:lang w:val="el-GR" w:eastAsia="en-US"/>
              </w:rPr>
              <w:t>«Τιμές (αποτελέσματα πράξεων)</w:t>
            </w:r>
          </w:p>
          <w:p w14:paraId="66C4D3A7" w14:textId="77777777" w:rsidR="00791A10" w:rsidRPr="000A32CD" w:rsidRDefault="00791A10" w:rsidP="00791A10">
            <w:pPr>
              <w:suppressAutoHyphens w:val="0"/>
              <w:spacing w:after="0"/>
              <w:jc w:val="left"/>
              <w:rPr>
                <w:rFonts w:cs="Tahoma"/>
                <w:i/>
                <w:iCs/>
                <w:szCs w:val="22"/>
                <w:lang w:val="el-GR" w:eastAsia="en-US"/>
              </w:rPr>
            </w:pPr>
            <w:r w:rsidRPr="000A32CD">
              <w:rPr>
                <w:rFonts w:cs="Tahoma"/>
                <w:i/>
                <w:iCs/>
                <w:szCs w:val="22"/>
                <w:lang w:val="el-GR" w:eastAsia="en-US"/>
              </w:rPr>
              <w:t>Έγγραφα (Αποτελέσματα ενεργειών)»</w:t>
            </w:r>
          </w:p>
        </w:tc>
      </w:tr>
    </w:tbl>
    <w:p w14:paraId="072258FE" w14:textId="77777777" w:rsidR="00791A10" w:rsidRPr="000A32CD" w:rsidRDefault="00791A10" w:rsidP="00791A10">
      <w:pPr>
        <w:spacing w:before="120"/>
        <w:rPr>
          <w:rFonts w:cs="Tahoma"/>
          <w:szCs w:val="22"/>
          <w:lang w:val="el-GR"/>
        </w:rPr>
      </w:pPr>
      <w:r w:rsidRPr="000A32CD">
        <w:rPr>
          <w:rFonts w:cs="Tahoma"/>
          <w:szCs w:val="22"/>
          <w:lang w:val="el-GR"/>
        </w:rPr>
        <w:t>Για τη διευκόλυνση της διαδικασίας εκτέλεσης των Περιπτώσεων Ελέγχου κρίνεται απαραίτητη η χρήση του εντύπου «Ημερολόγιο Ελέγχων», το οποίο παρατίθεται παρακάτω. Με τη χρήση του Ημερολογίου Ελέγχων καθίσταται εφικτή η τεκμηρίωση και ορθή διαχείριση των αποκλίσεων κατά τη φάση της εκτέλεσης των Σεναρίων Ελέγχου των συστημάτων.</w:t>
      </w:r>
    </w:p>
    <w:tbl>
      <w:tblPr>
        <w:tblW w:w="9658" w:type="dxa"/>
        <w:jc w:val="center"/>
        <w:tblLayout w:type="fixed"/>
        <w:tblLook w:val="0000" w:firstRow="0" w:lastRow="0" w:firstColumn="0" w:lastColumn="0" w:noHBand="0" w:noVBand="0"/>
      </w:tblPr>
      <w:tblGrid>
        <w:gridCol w:w="1440"/>
        <w:gridCol w:w="1440"/>
        <w:gridCol w:w="16"/>
        <w:gridCol w:w="6762"/>
      </w:tblGrid>
      <w:tr w:rsidR="00791A10" w:rsidRPr="000A32CD" w14:paraId="52294F05" w14:textId="77777777" w:rsidTr="00791A10">
        <w:trPr>
          <w:cantSplit/>
          <w:jc w:val="center"/>
        </w:trPr>
        <w:tc>
          <w:tcPr>
            <w:tcW w:w="9658" w:type="dxa"/>
            <w:gridSpan w:val="4"/>
            <w:tcBorders>
              <w:top w:val="single" w:sz="12" w:space="0" w:color="auto"/>
              <w:left w:val="single" w:sz="12" w:space="0" w:color="auto"/>
              <w:bottom w:val="single" w:sz="12" w:space="0" w:color="auto"/>
              <w:right w:val="single" w:sz="12" w:space="0" w:color="auto"/>
            </w:tcBorders>
          </w:tcPr>
          <w:p w14:paraId="4BBCC7D0" w14:textId="77777777" w:rsidR="00791A10" w:rsidRPr="000A32CD" w:rsidRDefault="00791A10" w:rsidP="00791A10">
            <w:pPr>
              <w:spacing w:before="120" w:after="0"/>
              <w:jc w:val="center"/>
              <w:rPr>
                <w:rFonts w:cs="Tahoma"/>
                <w:b/>
                <w:szCs w:val="22"/>
              </w:rPr>
            </w:pPr>
            <w:r w:rsidRPr="000A32CD">
              <w:rPr>
                <w:rFonts w:cs="Tahoma"/>
                <w:b/>
                <w:szCs w:val="22"/>
              </w:rPr>
              <w:t xml:space="preserve">ΕΚΤΕΛΕΣΗ ΠΕΡΙΠΤΩΣΕΩΝ ΕΛΕΓΧΟΥ </w:t>
            </w:r>
          </w:p>
          <w:p w14:paraId="244A519A" w14:textId="77777777" w:rsidR="00791A10" w:rsidRPr="000A32CD" w:rsidRDefault="00791A10" w:rsidP="00791A10">
            <w:pPr>
              <w:spacing w:before="120" w:after="0"/>
              <w:jc w:val="center"/>
              <w:rPr>
                <w:rFonts w:cs="Tahoma"/>
                <w:b/>
                <w:szCs w:val="22"/>
              </w:rPr>
            </w:pPr>
            <w:r w:rsidRPr="000A32CD">
              <w:rPr>
                <w:rFonts w:cs="Tahoma"/>
                <w:b/>
                <w:szCs w:val="22"/>
              </w:rPr>
              <w:t>(TEST CASE EXECUTION)</w:t>
            </w:r>
          </w:p>
        </w:tc>
      </w:tr>
      <w:tr w:rsidR="00791A10" w:rsidRPr="000A32CD" w14:paraId="79C6D9B0" w14:textId="77777777" w:rsidTr="00791A10">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15C95700" w14:textId="77777777" w:rsidR="00791A10" w:rsidRPr="000A32CD" w:rsidRDefault="00791A10" w:rsidP="00791A10">
            <w:pPr>
              <w:spacing w:before="120" w:after="0"/>
              <w:jc w:val="right"/>
              <w:rPr>
                <w:rFonts w:cs="Tahoma"/>
                <w:b/>
                <w:szCs w:val="22"/>
              </w:rPr>
            </w:pPr>
            <w:proofErr w:type="spellStart"/>
            <w:r w:rsidRPr="000A32CD">
              <w:rPr>
                <w:rFonts w:cs="Tahoma"/>
                <w:b/>
                <w:szCs w:val="22"/>
              </w:rPr>
              <w:t>Χρήστης</w:t>
            </w:r>
            <w:proofErr w:type="spellEnd"/>
            <w:r w:rsidRPr="000A32CD">
              <w:rPr>
                <w:rFonts w:cs="Tahoma"/>
                <w:b/>
                <w:szCs w:val="22"/>
              </w:rPr>
              <w:t>:</w:t>
            </w:r>
          </w:p>
        </w:tc>
        <w:tc>
          <w:tcPr>
            <w:tcW w:w="6762" w:type="dxa"/>
            <w:tcBorders>
              <w:top w:val="single" w:sz="12" w:space="0" w:color="auto"/>
              <w:left w:val="single" w:sz="12" w:space="0" w:color="auto"/>
              <w:bottom w:val="single" w:sz="12" w:space="0" w:color="auto"/>
              <w:right w:val="single" w:sz="12" w:space="0" w:color="auto"/>
            </w:tcBorders>
          </w:tcPr>
          <w:p w14:paraId="681B48DB" w14:textId="77777777" w:rsidR="00791A10" w:rsidRPr="000A32CD" w:rsidRDefault="00791A10" w:rsidP="00791A10">
            <w:pPr>
              <w:spacing w:before="120" w:after="0"/>
              <w:rPr>
                <w:rFonts w:cs="Tahoma"/>
                <w:b/>
                <w:szCs w:val="22"/>
              </w:rPr>
            </w:pPr>
          </w:p>
        </w:tc>
      </w:tr>
      <w:tr w:rsidR="00791A10" w:rsidRPr="000A32CD" w14:paraId="26591D5E" w14:textId="77777777" w:rsidTr="00791A10">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5C9A36DD" w14:textId="77777777" w:rsidR="00791A10" w:rsidRPr="000A32CD" w:rsidRDefault="00791A10" w:rsidP="00791A10">
            <w:pPr>
              <w:spacing w:before="120" w:after="0"/>
              <w:jc w:val="right"/>
              <w:rPr>
                <w:rFonts w:cs="Tahoma"/>
                <w:b/>
                <w:szCs w:val="22"/>
              </w:rPr>
            </w:pPr>
            <w:proofErr w:type="spellStart"/>
            <w:r w:rsidRPr="000A32CD">
              <w:rPr>
                <w:rFonts w:cs="Tahoma"/>
                <w:b/>
                <w:szCs w:val="22"/>
              </w:rPr>
              <w:t>Σύστημ</w:t>
            </w:r>
            <w:proofErr w:type="spellEnd"/>
            <w:r w:rsidRPr="000A32CD">
              <w:rPr>
                <w:rFonts w:cs="Tahoma"/>
                <w:b/>
                <w:szCs w:val="22"/>
              </w:rPr>
              <w:t>α:</w:t>
            </w:r>
          </w:p>
        </w:tc>
        <w:tc>
          <w:tcPr>
            <w:tcW w:w="6762" w:type="dxa"/>
            <w:tcBorders>
              <w:top w:val="single" w:sz="12" w:space="0" w:color="auto"/>
              <w:left w:val="single" w:sz="12" w:space="0" w:color="auto"/>
              <w:bottom w:val="single" w:sz="12" w:space="0" w:color="auto"/>
              <w:right w:val="single" w:sz="12" w:space="0" w:color="auto"/>
            </w:tcBorders>
          </w:tcPr>
          <w:p w14:paraId="233794ED" w14:textId="77777777" w:rsidR="00791A10" w:rsidRPr="000A32CD" w:rsidRDefault="00791A10" w:rsidP="00791A10">
            <w:pPr>
              <w:spacing w:before="120" w:after="0"/>
              <w:rPr>
                <w:rFonts w:cs="Tahoma"/>
                <w:b/>
                <w:szCs w:val="22"/>
              </w:rPr>
            </w:pPr>
          </w:p>
        </w:tc>
      </w:tr>
      <w:tr w:rsidR="00791A10" w:rsidRPr="000A32CD" w14:paraId="280F48EC" w14:textId="77777777" w:rsidTr="00791A10">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43C86DC0" w14:textId="77777777" w:rsidR="00791A10" w:rsidRPr="000A32CD" w:rsidRDefault="00791A10" w:rsidP="00791A10">
            <w:pPr>
              <w:spacing w:before="120" w:after="0"/>
              <w:jc w:val="right"/>
              <w:rPr>
                <w:rFonts w:cs="Tahoma"/>
                <w:b/>
                <w:szCs w:val="22"/>
              </w:rPr>
            </w:pPr>
            <w:proofErr w:type="spellStart"/>
            <w:r w:rsidRPr="000A32CD">
              <w:rPr>
                <w:rFonts w:cs="Tahoma"/>
                <w:b/>
                <w:szCs w:val="22"/>
              </w:rPr>
              <w:t>Ημερομηνί</w:t>
            </w:r>
            <w:proofErr w:type="spellEnd"/>
            <w:r w:rsidRPr="000A32CD">
              <w:rPr>
                <w:rFonts w:cs="Tahoma"/>
                <w:b/>
                <w:szCs w:val="22"/>
              </w:rPr>
              <w:t>α:</w:t>
            </w:r>
          </w:p>
        </w:tc>
        <w:tc>
          <w:tcPr>
            <w:tcW w:w="6762" w:type="dxa"/>
            <w:tcBorders>
              <w:top w:val="single" w:sz="12" w:space="0" w:color="auto"/>
              <w:left w:val="single" w:sz="12" w:space="0" w:color="auto"/>
              <w:bottom w:val="single" w:sz="12" w:space="0" w:color="auto"/>
              <w:right w:val="single" w:sz="12" w:space="0" w:color="auto"/>
            </w:tcBorders>
          </w:tcPr>
          <w:p w14:paraId="7B2726FA" w14:textId="77777777" w:rsidR="00791A10" w:rsidRPr="000A32CD" w:rsidRDefault="00791A10" w:rsidP="00791A10">
            <w:pPr>
              <w:spacing w:before="120" w:after="0"/>
              <w:rPr>
                <w:rFonts w:cs="Tahoma"/>
                <w:b/>
                <w:szCs w:val="22"/>
              </w:rPr>
            </w:pPr>
          </w:p>
        </w:tc>
      </w:tr>
      <w:tr w:rsidR="00791A10" w:rsidRPr="000A32CD" w14:paraId="521EF94D" w14:textId="77777777" w:rsidTr="00791A10">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6D6D4233" w14:textId="77777777" w:rsidR="00791A10" w:rsidRPr="000A32CD" w:rsidRDefault="00791A10" w:rsidP="00791A10">
            <w:pPr>
              <w:spacing w:before="120" w:after="0"/>
              <w:jc w:val="right"/>
              <w:rPr>
                <w:rFonts w:cs="Tahoma"/>
                <w:b/>
                <w:szCs w:val="22"/>
              </w:rPr>
            </w:pPr>
            <w:proofErr w:type="spellStart"/>
            <w:r w:rsidRPr="000A32CD">
              <w:rPr>
                <w:rFonts w:cs="Tahoma"/>
                <w:b/>
                <w:szCs w:val="22"/>
              </w:rPr>
              <w:t>Κωδικός</w:t>
            </w:r>
            <w:proofErr w:type="spellEnd"/>
            <w:r w:rsidRPr="000A32CD">
              <w:rPr>
                <w:rFonts w:cs="Tahoma"/>
                <w:b/>
                <w:szCs w:val="22"/>
              </w:rPr>
              <w:t xml:space="preserve"> </w:t>
            </w:r>
            <w:proofErr w:type="spellStart"/>
            <w:r w:rsidRPr="000A32CD">
              <w:rPr>
                <w:rFonts w:cs="Tahoma"/>
                <w:b/>
                <w:szCs w:val="22"/>
              </w:rPr>
              <w:t>Σεν</w:t>
            </w:r>
            <w:proofErr w:type="spellEnd"/>
            <w:r w:rsidRPr="000A32CD">
              <w:rPr>
                <w:rFonts w:cs="Tahoma"/>
                <w:b/>
                <w:szCs w:val="22"/>
              </w:rPr>
              <w:t>αρίου:</w:t>
            </w:r>
          </w:p>
        </w:tc>
        <w:tc>
          <w:tcPr>
            <w:tcW w:w="6762" w:type="dxa"/>
            <w:tcBorders>
              <w:top w:val="single" w:sz="12" w:space="0" w:color="auto"/>
              <w:left w:val="single" w:sz="12" w:space="0" w:color="auto"/>
              <w:bottom w:val="single" w:sz="12" w:space="0" w:color="auto"/>
              <w:right w:val="single" w:sz="12" w:space="0" w:color="auto"/>
            </w:tcBorders>
          </w:tcPr>
          <w:p w14:paraId="13918EC6" w14:textId="77777777" w:rsidR="00791A10" w:rsidRPr="000A32CD" w:rsidRDefault="00791A10" w:rsidP="00791A10">
            <w:pPr>
              <w:spacing w:before="120" w:after="0"/>
              <w:rPr>
                <w:rFonts w:cs="Tahoma"/>
                <w:b/>
                <w:szCs w:val="22"/>
              </w:rPr>
            </w:pPr>
          </w:p>
        </w:tc>
      </w:tr>
      <w:tr w:rsidR="00791A10" w:rsidRPr="000A32CD" w14:paraId="2DAAF0D5" w14:textId="77777777" w:rsidTr="00791A10">
        <w:trPr>
          <w:cantSplit/>
          <w:jc w:val="center"/>
        </w:trPr>
        <w:tc>
          <w:tcPr>
            <w:tcW w:w="1440" w:type="dxa"/>
            <w:tcBorders>
              <w:top w:val="single" w:sz="12" w:space="0" w:color="auto"/>
              <w:left w:val="single" w:sz="12" w:space="0" w:color="auto"/>
              <w:bottom w:val="single" w:sz="6" w:space="0" w:color="auto"/>
              <w:right w:val="single" w:sz="12" w:space="0" w:color="auto"/>
            </w:tcBorders>
          </w:tcPr>
          <w:p w14:paraId="094EE1BB" w14:textId="77777777" w:rsidR="00791A10" w:rsidRPr="000A32CD" w:rsidRDefault="00791A10" w:rsidP="00791A10">
            <w:pPr>
              <w:spacing w:before="120" w:after="0"/>
              <w:jc w:val="center"/>
              <w:rPr>
                <w:rFonts w:cs="Tahoma"/>
                <w:b/>
                <w:szCs w:val="22"/>
              </w:rPr>
            </w:pPr>
          </w:p>
          <w:p w14:paraId="323685D9" w14:textId="77777777" w:rsidR="00791A10" w:rsidRPr="000A32CD" w:rsidRDefault="00791A10" w:rsidP="00791A10">
            <w:pPr>
              <w:spacing w:before="120" w:after="0"/>
              <w:jc w:val="center"/>
              <w:rPr>
                <w:rFonts w:cs="Tahoma"/>
                <w:b/>
                <w:szCs w:val="22"/>
              </w:rPr>
            </w:pPr>
            <w:proofErr w:type="spellStart"/>
            <w:r w:rsidRPr="000A32CD">
              <w:rPr>
                <w:rFonts w:cs="Tahoma"/>
                <w:b/>
                <w:szCs w:val="22"/>
              </w:rPr>
              <w:t>Κωδικός</w:t>
            </w:r>
            <w:proofErr w:type="spellEnd"/>
            <w:r w:rsidRPr="000A32CD">
              <w:rPr>
                <w:rFonts w:cs="Tahoma"/>
                <w:b/>
                <w:szCs w:val="22"/>
              </w:rPr>
              <w:t xml:space="preserve"> Test Case</w:t>
            </w:r>
          </w:p>
        </w:tc>
        <w:tc>
          <w:tcPr>
            <w:tcW w:w="1440" w:type="dxa"/>
            <w:tcBorders>
              <w:top w:val="single" w:sz="12" w:space="0" w:color="auto"/>
              <w:left w:val="single" w:sz="12" w:space="0" w:color="auto"/>
              <w:bottom w:val="single" w:sz="6" w:space="0" w:color="auto"/>
              <w:right w:val="single" w:sz="12" w:space="0" w:color="auto"/>
            </w:tcBorders>
          </w:tcPr>
          <w:p w14:paraId="70B9912C" w14:textId="77777777" w:rsidR="00791A10" w:rsidRPr="000A32CD" w:rsidRDefault="00791A10" w:rsidP="00791A10">
            <w:pPr>
              <w:spacing w:before="120" w:after="0"/>
              <w:jc w:val="center"/>
              <w:rPr>
                <w:rFonts w:cs="Tahoma"/>
                <w:b/>
                <w:szCs w:val="22"/>
              </w:rPr>
            </w:pPr>
            <w:r w:rsidRPr="000A32CD">
              <w:rPr>
                <w:rFonts w:cs="Tahoma"/>
                <w:b/>
                <w:szCs w:val="22"/>
              </w:rPr>
              <w:t>Επ</w:t>
            </w:r>
            <w:proofErr w:type="spellStart"/>
            <w:r w:rsidRPr="000A32CD">
              <w:rPr>
                <w:rFonts w:cs="Tahoma"/>
                <w:b/>
                <w:szCs w:val="22"/>
              </w:rPr>
              <w:t>ιτυχί</w:t>
            </w:r>
            <w:proofErr w:type="spellEnd"/>
            <w:r w:rsidRPr="000A32CD">
              <w:rPr>
                <w:rFonts w:cs="Tahoma"/>
                <w:b/>
                <w:szCs w:val="22"/>
              </w:rPr>
              <w:t>α/</w:t>
            </w:r>
          </w:p>
          <w:p w14:paraId="1A033FCB" w14:textId="77777777" w:rsidR="00791A10" w:rsidRPr="000A32CD" w:rsidRDefault="00791A10" w:rsidP="00791A10">
            <w:pPr>
              <w:spacing w:before="120" w:after="0"/>
              <w:jc w:val="center"/>
              <w:rPr>
                <w:rFonts w:cs="Tahoma"/>
                <w:b/>
                <w:szCs w:val="22"/>
              </w:rPr>
            </w:pPr>
            <w:r w:rsidRPr="000A32CD">
              <w:rPr>
                <w:rFonts w:cs="Tahoma"/>
                <w:b/>
                <w:szCs w:val="22"/>
              </w:rPr>
              <w:t>Απ</w:t>
            </w:r>
            <w:proofErr w:type="spellStart"/>
            <w:r w:rsidRPr="000A32CD">
              <w:rPr>
                <w:rFonts w:cs="Tahoma"/>
                <w:b/>
                <w:szCs w:val="22"/>
              </w:rPr>
              <w:t>οτυχί</w:t>
            </w:r>
            <w:proofErr w:type="spellEnd"/>
            <w:r w:rsidRPr="000A32CD">
              <w:rPr>
                <w:rFonts w:cs="Tahoma"/>
                <w:b/>
                <w:szCs w:val="22"/>
              </w:rPr>
              <w:t>α</w:t>
            </w:r>
          </w:p>
        </w:tc>
        <w:tc>
          <w:tcPr>
            <w:tcW w:w="6778" w:type="dxa"/>
            <w:gridSpan w:val="2"/>
            <w:tcBorders>
              <w:top w:val="single" w:sz="12" w:space="0" w:color="auto"/>
              <w:left w:val="single" w:sz="12" w:space="0" w:color="auto"/>
              <w:bottom w:val="single" w:sz="6" w:space="0" w:color="auto"/>
              <w:right w:val="single" w:sz="12" w:space="0" w:color="auto"/>
            </w:tcBorders>
          </w:tcPr>
          <w:p w14:paraId="09B31D80" w14:textId="77777777" w:rsidR="00791A10" w:rsidRPr="000A32CD" w:rsidRDefault="00791A10" w:rsidP="00791A10">
            <w:pPr>
              <w:spacing w:before="120" w:after="0"/>
              <w:jc w:val="center"/>
              <w:rPr>
                <w:rFonts w:cs="Tahoma"/>
                <w:b/>
                <w:szCs w:val="22"/>
              </w:rPr>
            </w:pPr>
          </w:p>
          <w:p w14:paraId="377F674E" w14:textId="77777777" w:rsidR="00791A10" w:rsidRPr="000A32CD" w:rsidRDefault="00791A10" w:rsidP="00791A10">
            <w:pPr>
              <w:spacing w:before="120" w:after="0"/>
              <w:jc w:val="center"/>
              <w:rPr>
                <w:rFonts w:cs="Tahoma"/>
                <w:b/>
                <w:szCs w:val="22"/>
              </w:rPr>
            </w:pPr>
            <w:r w:rsidRPr="000A32CD">
              <w:rPr>
                <w:rFonts w:cs="Tahoma"/>
                <w:b/>
                <w:szCs w:val="22"/>
              </w:rPr>
              <w:t>Παρα</w:t>
            </w:r>
            <w:proofErr w:type="spellStart"/>
            <w:r w:rsidRPr="000A32CD">
              <w:rPr>
                <w:rFonts w:cs="Tahoma"/>
                <w:b/>
                <w:szCs w:val="22"/>
              </w:rPr>
              <w:t>τηρήσεις</w:t>
            </w:r>
            <w:proofErr w:type="spellEnd"/>
          </w:p>
        </w:tc>
      </w:tr>
      <w:tr w:rsidR="00791A10" w:rsidRPr="000A32CD" w14:paraId="253AC809" w14:textId="77777777" w:rsidTr="00791A10">
        <w:trPr>
          <w:cantSplit/>
          <w:jc w:val="center"/>
        </w:trPr>
        <w:tc>
          <w:tcPr>
            <w:tcW w:w="1440" w:type="dxa"/>
            <w:tcBorders>
              <w:top w:val="single" w:sz="6" w:space="0" w:color="auto"/>
              <w:left w:val="single" w:sz="12" w:space="0" w:color="auto"/>
              <w:bottom w:val="single" w:sz="6" w:space="0" w:color="auto"/>
              <w:right w:val="single" w:sz="12" w:space="0" w:color="auto"/>
            </w:tcBorders>
          </w:tcPr>
          <w:p w14:paraId="11E5D886" w14:textId="77777777" w:rsidR="00791A10" w:rsidRPr="000A32CD" w:rsidRDefault="00791A10" w:rsidP="00791A10">
            <w:pPr>
              <w:spacing w:before="120" w:after="0"/>
              <w:rPr>
                <w:rFonts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39B0488C" w14:textId="77777777" w:rsidR="00791A10" w:rsidRPr="000A32CD" w:rsidRDefault="00791A10" w:rsidP="00791A10">
            <w:pPr>
              <w:spacing w:before="120" w:after="0"/>
              <w:rPr>
                <w:rFonts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3ADC01B8" w14:textId="77777777" w:rsidR="00791A10" w:rsidRPr="000A32CD" w:rsidRDefault="00791A10" w:rsidP="00791A10">
            <w:pPr>
              <w:spacing w:before="120" w:after="0"/>
              <w:rPr>
                <w:rFonts w:cs="Tahoma"/>
                <w:szCs w:val="22"/>
              </w:rPr>
            </w:pPr>
          </w:p>
        </w:tc>
      </w:tr>
      <w:tr w:rsidR="00791A10" w:rsidRPr="000A32CD" w14:paraId="1005DD74" w14:textId="77777777" w:rsidTr="00791A10">
        <w:trPr>
          <w:cantSplit/>
          <w:jc w:val="center"/>
        </w:trPr>
        <w:tc>
          <w:tcPr>
            <w:tcW w:w="1440" w:type="dxa"/>
            <w:tcBorders>
              <w:top w:val="single" w:sz="6" w:space="0" w:color="auto"/>
              <w:left w:val="single" w:sz="12" w:space="0" w:color="auto"/>
              <w:bottom w:val="single" w:sz="6" w:space="0" w:color="auto"/>
              <w:right w:val="single" w:sz="12" w:space="0" w:color="auto"/>
            </w:tcBorders>
          </w:tcPr>
          <w:p w14:paraId="5B18D317" w14:textId="77777777" w:rsidR="00791A10" w:rsidRPr="000A32CD" w:rsidRDefault="00791A10" w:rsidP="00791A10">
            <w:pPr>
              <w:spacing w:before="120" w:after="0"/>
              <w:rPr>
                <w:rFonts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626700AE" w14:textId="77777777" w:rsidR="00791A10" w:rsidRPr="000A32CD" w:rsidRDefault="00791A10" w:rsidP="00791A10">
            <w:pPr>
              <w:spacing w:before="120" w:after="0"/>
              <w:rPr>
                <w:rFonts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2491FF8F" w14:textId="77777777" w:rsidR="00791A10" w:rsidRPr="000A32CD" w:rsidRDefault="00791A10" w:rsidP="00791A10">
            <w:pPr>
              <w:spacing w:before="120" w:after="0"/>
              <w:rPr>
                <w:rFonts w:cs="Tahoma"/>
                <w:szCs w:val="22"/>
              </w:rPr>
            </w:pPr>
          </w:p>
        </w:tc>
      </w:tr>
      <w:tr w:rsidR="00791A10" w:rsidRPr="000A32CD" w14:paraId="290A83EF" w14:textId="77777777" w:rsidTr="00791A10">
        <w:trPr>
          <w:cantSplit/>
          <w:jc w:val="center"/>
        </w:trPr>
        <w:tc>
          <w:tcPr>
            <w:tcW w:w="1440" w:type="dxa"/>
            <w:tcBorders>
              <w:top w:val="single" w:sz="6" w:space="0" w:color="auto"/>
              <w:left w:val="single" w:sz="12" w:space="0" w:color="auto"/>
              <w:bottom w:val="single" w:sz="6" w:space="0" w:color="auto"/>
              <w:right w:val="single" w:sz="12" w:space="0" w:color="auto"/>
            </w:tcBorders>
          </w:tcPr>
          <w:p w14:paraId="4C0D7013" w14:textId="77777777" w:rsidR="00791A10" w:rsidRPr="000A32CD" w:rsidRDefault="00791A10" w:rsidP="00791A10">
            <w:pPr>
              <w:spacing w:before="120" w:after="0"/>
              <w:rPr>
                <w:rFonts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3A9166F0" w14:textId="77777777" w:rsidR="00791A10" w:rsidRPr="000A32CD" w:rsidRDefault="00791A10" w:rsidP="00791A10">
            <w:pPr>
              <w:spacing w:before="120" w:after="0"/>
              <w:rPr>
                <w:rFonts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7726DD73" w14:textId="77777777" w:rsidR="00791A10" w:rsidRPr="000A32CD" w:rsidRDefault="00791A10" w:rsidP="00791A10">
            <w:pPr>
              <w:spacing w:before="120" w:after="0"/>
              <w:rPr>
                <w:rFonts w:cs="Tahoma"/>
                <w:szCs w:val="22"/>
              </w:rPr>
            </w:pPr>
          </w:p>
        </w:tc>
      </w:tr>
      <w:tr w:rsidR="00791A10" w:rsidRPr="000A32CD" w14:paraId="28CC65A8" w14:textId="77777777" w:rsidTr="00791A10">
        <w:trPr>
          <w:cantSplit/>
          <w:jc w:val="center"/>
        </w:trPr>
        <w:tc>
          <w:tcPr>
            <w:tcW w:w="1440" w:type="dxa"/>
            <w:tcBorders>
              <w:top w:val="single" w:sz="6" w:space="0" w:color="auto"/>
              <w:left w:val="single" w:sz="12" w:space="0" w:color="auto"/>
              <w:bottom w:val="single" w:sz="6" w:space="0" w:color="auto"/>
              <w:right w:val="single" w:sz="12" w:space="0" w:color="auto"/>
            </w:tcBorders>
          </w:tcPr>
          <w:p w14:paraId="137424BE" w14:textId="77777777" w:rsidR="00791A10" w:rsidRPr="000A32CD" w:rsidRDefault="00791A10" w:rsidP="00791A10">
            <w:pPr>
              <w:spacing w:before="120" w:after="0"/>
              <w:rPr>
                <w:rFonts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69B25A59" w14:textId="77777777" w:rsidR="00791A10" w:rsidRPr="000A32CD" w:rsidRDefault="00791A10" w:rsidP="00791A10">
            <w:pPr>
              <w:spacing w:before="120" w:after="0"/>
              <w:rPr>
                <w:rFonts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7A40F38D" w14:textId="77777777" w:rsidR="00791A10" w:rsidRPr="000A32CD" w:rsidRDefault="00791A10" w:rsidP="00791A10">
            <w:pPr>
              <w:spacing w:before="120" w:after="0"/>
              <w:rPr>
                <w:rFonts w:cs="Tahoma"/>
                <w:szCs w:val="22"/>
              </w:rPr>
            </w:pPr>
          </w:p>
        </w:tc>
      </w:tr>
    </w:tbl>
    <w:p w14:paraId="44649434" w14:textId="77777777" w:rsidR="00791A10" w:rsidRPr="000A32CD" w:rsidRDefault="00791A10" w:rsidP="00791A10">
      <w:pPr>
        <w:spacing w:before="120"/>
        <w:rPr>
          <w:rFonts w:cs="Tahoma"/>
          <w:szCs w:val="22"/>
          <w:lang w:val="el-GR"/>
        </w:rPr>
      </w:pPr>
      <w:r w:rsidRPr="000A32CD">
        <w:rPr>
          <w:rFonts w:cs="Tahoma"/>
          <w:szCs w:val="22"/>
          <w:lang w:val="el-GR"/>
        </w:rPr>
        <w:t xml:space="preserve">Στο Ημερολόγιο Ελέγχων καταγράφονται τα αποτελέσματα της εκτέλεσης των περιπτώσεων ελέγχων. Κάθε περίπτωση ελέγχου χαρακτηρίζεται ως επιτυχής ή όχι. Για να θεωρηθεί μία περίπτωση ελέγχου αποτυχημένη θα πρέπει να έχει καταγραφεί γι’ αυτή ένα τουλάχιστον σφάλμα. </w:t>
      </w:r>
    </w:p>
    <w:p w14:paraId="6196753E" w14:textId="77777777" w:rsidR="00791A10" w:rsidRPr="000A32CD" w:rsidRDefault="00791A10" w:rsidP="00791A10">
      <w:pPr>
        <w:spacing w:before="120"/>
        <w:rPr>
          <w:rFonts w:cs="Tahoma"/>
          <w:szCs w:val="22"/>
          <w:lang w:val="el-GR"/>
        </w:rPr>
      </w:pPr>
      <w:r w:rsidRPr="000A32CD">
        <w:rPr>
          <w:rFonts w:cs="Tahoma"/>
          <w:szCs w:val="22"/>
          <w:lang w:val="el-GR"/>
        </w:rPr>
        <w:t xml:space="preserve">Στο πεδίο παρατηρήσεις καταγράφονται τα αποτελέσματα του ελέγχου. Σε περίπτωση που υπάρχουν σφάλματα, καταγράφεται περιληπτική περιγραφή τους στο πεδίο παρατηρήσεις, δίνεται αύξων αριθμός σφάλματος και διορθώνεται από τον ανάδοχο. Το σενάριο ελέγχου γίνεται αποδεκτό όταν δεν υπάρχουν σφάλματα. </w:t>
      </w:r>
    </w:p>
    <w:p w14:paraId="641CAA02" w14:textId="77777777" w:rsidR="00791A10" w:rsidRPr="000A32CD" w:rsidRDefault="00791A10" w:rsidP="00791A10">
      <w:pPr>
        <w:spacing w:before="120"/>
        <w:rPr>
          <w:rFonts w:cs="Tahoma"/>
          <w:szCs w:val="22"/>
          <w:u w:val="single"/>
          <w:lang w:val="el-GR"/>
        </w:rPr>
      </w:pPr>
      <w:r w:rsidRPr="000A32CD">
        <w:rPr>
          <w:rFonts w:cs="Tahoma"/>
          <w:szCs w:val="22"/>
          <w:lang w:val="el-GR"/>
        </w:rPr>
        <w:t>Ο Ανάδοχος υποχρεούται να αποτυπώσει στο τεύχος «</w:t>
      </w:r>
      <w:r w:rsidR="000A32CD" w:rsidRPr="000A32CD">
        <w:rPr>
          <w:rFonts w:cs="Tahoma"/>
          <w:szCs w:val="22"/>
          <w:lang w:val="el-GR"/>
        </w:rPr>
        <w:t xml:space="preserve">Μεθοδολογία και </w:t>
      </w:r>
      <w:r w:rsidRPr="000A32CD">
        <w:rPr>
          <w:rFonts w:cs="Tahoma"/>
          <w:szCs w:val="22"/>
          <w:lang w:val="el-GR"/>
        </w:rPr>
        <w:t xml:space="preserve">Σενάρια Ελέγχου», το σύνολο των σεναρίων ελέγχου και συνοπτική περιγραφή της μεθοδολογίας που θα ακολουθηθεί κατά την εκτέλεσή τους. Το τεύχος αυτό θα πρέπει να υποβληθεί από τον Ανάδοχο πριν από την προβλεπόμενη, στο χρονοδιάγραμμα του Έργου, έναρξη διενέργειας των ελέγχων αποδοχής των Υποσυστημάτων. </w:t>
      </w:r>
      <w:r w:rsidRPr="000A32CD">
        <w:rPr>
          <w:rFonts w:cs="Tahoma"/>
          <w:szCs w:val="22"/>
          <w:u w:val="single"/>
          <w:lang w:val="el-GR"/>
        </w:rPr>
        <w:t>Ο χρόνος παράδοσης του τεύχους αυτού θα πρέπει να εμφανίζεται στο χρονοδιάγραμμα υλοποίησης του Έργου μαζί με τα υπόλοιπα παραδοτέα.</w:t>
      </w:r>
    </w:p>
    <w:p w14:paraId="3AB2EA70" w14:textId="77777777" w:rsidR="00791A10" w:rsidRPr="00791A10" w:rsidRDefault="00791A10" w:rsidP="00791A10">
      <w:pPr>
        <w:spacing w:before="120"/>
        <w:rPr>
          <w:rFonts w:asciiTheme="minorHAnsi" w:hAnsiTheme="minorHAnsi" w:cstheme="minorHAnsi"/>
          <w:lang w:val="el-GR"/>
        </w:rPr>
      </w:pPr>
      <w:r w:rsidRPr="000A32CD">
        <w:rPr>
          <w:rFonts w:cs="Tahoma"/>
          <w:szCs w:val="22"/>
          <w:lang w:val="el-GR"/>
        </w:rPr>
        <w:t>Οι έλεγχοι, που θα περιγράφονται στο τεύχος «</w:t>
      </w:r>
      <w:r w:rsidR="000A32CD" w:rsidRPr="000A32CD">
        <w:rPr>
          <w:rFonts w:cs="Tahoma"/>
          <w:szCs w:val="22"/>
          <w:lang w:val="el-GR"/>
        </w:rPr>
        <w:t xml:space="preserve">Μεθοδολογία και </w:t>
      </w:r>
      <w:r w:rsidRPr="000A32CD">
        <w:rPr>
          <w:rFonts w:cs="Tahoma"/>
          <w:szCs w:val="22"/>
          <w:lang w:val="el-GR"/>
        </w:rPr>
        <w:t>Σενάρια Ελέγχου», δεν θα είναι δεσμευτικοί. Θα μπορούν να επεκταθούν, με την προσθήκη νέων, οι οποίοι όμως θα είναι σύμφωνοι με τις αναλυτικές λειτουργικές απαιτήσεις που θα έχουν καταγραφεί</w:t>
      </w:r>
      <w:r w:rsidR="000A32CD" w:rsidRPr="000A32CD">
        <w:rPr>
          <w:rFonts w:cs="Tahoma"/>
          <w:szCs w:val="22"/>
          <w:lang w:val="el-GR"/>
        </w:rPr>
        <w:t xml:space="preserve"> στο</w:t>
      </w:r>
      <w:r w:rsidRPr="000A32CD">
        <w:rPr>
          <w:rFonts w:cs="Tahoma"/>
          <w:szCs w:val="22"/>
          <w:lang w:val="el-GR"/>
        </w:rPr>
        <w:t xml:space="preserve"> </w:t>
      </w:r>
      <w:r w:rsidR="000A32CD" w:rsidRPr="000A32CD">
        <w:rPr>
          <w:rFonts w:cs="Tahoma"/>
          <w:iCs/>
          <w:szCs w:val="22"/>
          <w:lang w:val="el-GR"/>
        </w:rPr>
        <w:t>Οριστικοποιημένο Τεύχος Ανάλυσης Απαιτήσεων</w:t>
      </w:r>
      <w:r w:rsidRPr="000A32CD">
        <w:rPr>
          <w:rFonts w:cs="Tahoma"/>
          <w:szCs w:val="22"/>
          <w:lang w:val="el-GR"/>
        </w:rPr>
        <w:t xml:space="preserve"> του Έργου.</w:t>
      </w:r>
    </w:p>
    <w:p w14:paraId="7CD8B11C" w14:textId="77777777" w:rsidR="00053CC4" w:rsidRPr="00392F13" w:rsidRDefault="00053CC4" w:rsidP="002B50AD">
      <w:pPr>
        <w:pStyle w:val="Heading4"/>
        <w:numPr>
          <w:ilvl w:val="4"/>
          <w:numId w:val="130"/>
        </w:numPr>
        <w:tabs>
          <w:tab w:val="left" w:pos="1134"/>
        </w:tabs>
        <w:rPr>
          <w:rFonts w:ascii="Tahoma" w:hAnsi="Tahoma" w:cs="Tahoma"/>
          <w:szCs w:val="22"/>
          <w:lang w:val="el-GR"/>
        </w:rPr>
      </w:pPr>
      <w:bookmarkStart w:id="423" w:name="_Toc40458290"/>
      <w:r w:rsidRPr="00392F13">
        <w:rPr>
          <w:rFonts w:ascii="Tahoma" w:hAnsi="Tahoma" w:cs="Tahoma"/>
          <w:szCs w:val="22"/>
          <w:lang w:val="el-GR"/>
        </w:rPr>
        <w:t xml:space="preserve">Μελέτη </w:t>
      </w:r>
      <w:proofErr w:type="spellStart"/>
      <w:r w:rsidRPr="00392F13">
        <w:rPr>
          <w:rFonts w:ascii="Tahoma" w:hAnsi="Tahoma" w:cs="Tahoma"/>
          <w:szCs w:val="22"/>
          <w:lang w:val="el-GR"/>
        </w:rPr>
        <w:t>Διαλειτουργικότητας</w:t>
      </w:r>
      <w:proofErr w:type="spellEnd"/>
      <w:r w:rsidRPr="00392F13">
        <w:rPr>
          <w:rFonts w:ascii="Tahoma" w:hAnsi="Tahoma" w:cs="Tahoma"/>
          <w:szCs w:val="22"/>
          <w:lang w:val="el-GR"/>
        </w:rPr>
        <w:t xml:space="preserve"> </w:t>
      </w:r>
      <w:r w:rsidRPr="008901F8">
        <w:rPr>
          <w:rFonts w:ascii="Tahoma" w:hAnsi="Tahoma" w:cs="Tahoma"/>
          <w:szCs w:val="22"/>
          <w:lang w:val="el-GR"/>
        </w:rPr>
        <w:t>και Διασύνδεσης του Συστήματος με Τρίτα Συστήματα</w:t>
      </w:r>
      <w:bookmarkEnd w:id="423"/>
    </w:p>
    <w:p w14:paraId="200F8AFE" w14:textId="77777777" w:rsidR="00053CC4" w:rsidRPr="00053CC4" w:rsidRDefault="00053CC4" w:rsidP="00053CC4">
      <w:pPr>
        <w:spacing w:before="120"/>
        <w:rPr>
          <w:rFonts w:cs="Tahoma"/>
          <w:lang w:val="el-GR"/>
        </w:rPr>
      </w:pPr>
      <w:r w:rsidRPr="00053CC4">
        <w:rPr>
          <w:rFonts w:cs="Tahoma"/>
          <w:lang w:val="el-GR"/>
        </w:rPr>
        <w:t xml:space="preserve">Ο Ανάδοχος υποχρεούται να εκπονήσει Μελέτη </w:t>
      </w:r>
      <w:proofErr w:type="spellStart"/>
      <w:r w:rsidRPr="00053CC4">
        <w:rPr>
          <w:rFonts w:cs="Tahoma"/>
          <w:lang w:val="el-GR"/>
        </w:rPr>
        <w:t>Διαλειτουργικότητας</w:t>
      </w:r>
      <w:proofErr w:type="spellEnd"/>
      <w:r w:rsidRPr="00053CC4">
        <w:rPr>
          <w:rFonts w:cs="Tahoma"/>
          <w:lang w:val="el-GR"/>
        </w:rPr>
        <w:t xml:space="preserve"> </w:t>
      </w:r>
      <w:r w:rsidRPr="00053CC4">
        <w:rPr>
          <w:rFonts w:cs="Tahoma"/>
          <w:iCs/>
          <w:lang w:val="el-GR"/>
        </w:rPr>
        <w:t>και Διασύνδεσης του Συστήματος με Τρίτα Συστήματα</w:t>
      </w:r>
      <w:r w:rsidRPr="00053CC4">
        <w:rPr>
          <w:rFonts w:cs="Tahoma"/>
          <w:lang w:val="el-GR"/>
        </w:rPr>
        <w:t>, που θα εξειδικεύσει κατά τη Φάση Φ2 του Έργου. Στο πλαίσιο εκπόνησης της εν λόγω μελέτης, ο Ανάδοχος θα πρέπει να προβεί στα παρακάτω:</w:t>
      </w:r>
    </w:p>
    <w:p w14:paraId="0F53E3A8" w14:textId="22D5897A" w:rsidR="00053CC4" w:rsidRPr="00053CC4" w:rsidRDefault="00053CC4" w:rsidP="002B50AD">
      <w:pPr>
        <w:numPr>
          <w:ilvl w:val="0"/>
          <w:numId w:val="59"/>
        </w:numPr>
        <w:suppressAutoHyphens w:val="0"/>
        <w:spacing w:before="120"/>
        <w:contextualSpacing/>
        <w:rPr>
          <w:rFonts w:cs="Tahoma"/>
          <w:lang w:val="el-GR"/>
        </w:rPr>
      </w:pPr>
      <w:r w:rsidRPr="00053CC4">
        <w:rPr>
          <w:rFonts w:cs="Tahoma"/>
          <w:lang w:val="el-GR"/>
        </w:rPr>
        <w:t xml:space="preserve">να διερευνήσει (κατά την αρχική φάση της Μελέτης) τις </w:t>
      </w:r>
      <w:r w:rsidRPr="00053CC4">
        <w:rPr>
          <w:rFonts w:cs="Tahoma"/>
          <w:szCs w:val="16"/>
          <w:lang w:val="el-GR"/>
        </w:rPr>
        <w:t xml:space="preserve">απαιτήσεις </w:t>
      </w:r>
      <w:proofErr w:type="spellStart"/>
      <w:r w:rsidRPr="00053CC4">
        <w:rPr>
          <w:rFonts w:cs="Tahoma"/>
          <w:szCs w:val="16"/>
          <w:lang w:val="el-GR"/>
        </w:rPr>
        <w:t>διεπαφής</w:t>
      </w:r>
      <w:proofErr w:type="spellEnd"/>
      <w:r w:rsidRPr="00053CC4">
        <w:rPr>
          <w:rFonts w:cs="Tahoma"/>
          <w:szCs w:val="16"/>
          <w:lang w:val="el-GR"/>
        </w:rPr>
        <w:t xml:space="preserve"> με το σύνολο των  τρίτων συστημάτων</w:t>
      </w:r>
      <w:r w:rsidRPr="00053CC4">
        <w:rPr>
          <w:rFonts w:cs="Tahoma"/>
          <w:lang w:val="el-GR"/>
        </w:rPr>
        <w:t xml:space="preserve"> των Φορέων της Δημόσιας Διοίκησης, τα οποία παρατίθενται στις Παρ.  </w:t>
      </w:r>
      <w:r w:rsidR="00A9697E">
        <w:rPr>
          <w:rFonts w:cs="Tahoma"/>
          <w:highlight w:val="yellow"/>
          <w:lang w:val="el-GR"/>
        </w:rPr>
        <w:fldChar w:fldCharType="begin"/>
      </w:r>
      <w:r w:rsidR="00A9697E">
        <w:rPr>
          <w:rFonts w:cs="Tahoma"/>
          <w:lang w:val="el-GR"/>
        </w:rPr>
        <w:instrText xml:space="preserve"> REF _Ref503446422 \r \h </w:instrText>
      </w:r>
      <w:r w:rsidR="00A9697E">
        <w:rPr>
          <w:rFonts w:cs="Tahoma"/>
          <w:highlight w:val="yellow"/>
          <w:lang w:val="el-GR"/>
        </w:rPr>
      </w:r>
      <w:r w:rsidR="00A9697E">
        <w:rPr>
          <w:rFonts w:cs="Tahoma"/>
          <w:highlight w:val="yellow"/>
          <w:lang w:val="el-GR"/>
        </w:rPr>
        <w:fldChar w:fldCharType="separate"/>
      </w:r>
      <w:r w:rsidR="00AE4CE1">
        <w:rPr>
          <w:rFonts w:cs="Tahoma"/>
          <w:cs/>
          <w:lang w:val="el-GR"/>
        </w:rPr>
        <w:t>‎</w:t>
      </w:r>
      <w:r w:rsidR="00AE4CE1">
        <w:rPr>
          <w:rFonts w:cs="Tahoma"/>
          <w:lang w:val="el-GR"/>
        </w:rPr>
        <w:t>1.3.2.8.5</w:t>
      </w:r>
      <w:r w:rsidR="00A9697E">
        <w:rPr>
          <w:rFonts w:cs="Tahoma"/>
          <w:highlight w:val="yellow"/>
          <w:lang w:val="el-GR"/>
        </w:rPr>
        <w:fldChar w:fldCharType="end"/>
      </w:r>
      <w:r w:rsidRPr="00A9697E">
        <w:rPr>
          <w:rFonts w:cs="Tahoma"/>
          <w:lang w:val="el-GR"/>
        </w:rPr>
        <w:t xml:space="preserve"> και </w:t>
      </w:r>
      <w:r w:rsidR="00A9697E" w:rsidRPr="00A9697E">
        <w:rPr>
          <w:rFonts w:cs="Tahoma"/>
          <w:lang w:val="el-GR"/>
        </w:rPr>
        <w:fldChar w:fldCharType="begin"/>
      </w:r>
      <w:r w:rsidR="00A9697E" w:rsidRPr="00A9697E">
        <w:rPr>
          <w:rFonts w:cs="Tahoma"/>
          <w:lang w:val="el-GR"/>
        </w:rPr>
        <w:instrText xml:space="preserve"> REF _Ref283494153 \r \h </w:instrText>
      </w:r>
      <w:r w:rsidR="00A9697E">
        <w:rPr>
          <w:rFonts w:cs="Tahoma"/>
          <w:lang w:val="el-GR"/>
        </w:rPr>
        <w:instrText xml:space="preserve"> \* MERGEFORMAT </w:instrText>
      </w:r>
      <w:r w:rsidR="00A9697E" w:rsidRPr="00A9697E">
        <w:rPr>
          <w:rFonts w:cs="Tahoma"/>
          <w:lang w:val="el-GR"/>
        </w:rPr>
      </w:r>
      <w:r w:rsidR="00A9697E" w:rsidRPr="00A9697E">
        <w:rPr>
          <w:rFonts w:cs="Tahoma"/>
          <w:lang w:val="el-GR"/>
        </w:rPr>
        <w:fldChar w:fldCharType="separate"/>
      </w:r>
      <w:r w:rsidR="00AE4CE1">
        <w:rPr>
          <w:rFonts w:cs="Tahoma"/>
          <w:cs/>
          <w:lang w:val="el-GR"/>
        </w:rPr>
        <w:t>‎</w:t>
      </w:r>
      <w:r w:rsidR="00AE4CE1">
        <w:rPr>
          <w:rFonts w:cs="Tahoma"/>
          <w:lang w:val="el-GR"/>
        </w:rPr>
        <w:t>1.3.3.2</w:t>
      </w:r>
      <w:r w:rsidR="00A9697E" w:rsidRPr="00A9697E">
        <w:rPr>
          <w:rFonts w:cs="Tahoma"/>
          <w:lang w:val="el-GR"/>
        </w:rPr>
        <w:fldChar w:fldCharType="end"/>
      </w:r>
      <w:r w:rsidRPr="00053CC4">
        <w:rPr>
          <w:rFonts w:cs="Tahoma"/>
          <w:lang w:val="el-GR"/>
        </w:rPr>
        <w:t xml:space="preserve"> της παρούσας. </w:t>
      </w:r>
    </w:p>
    <w:p w14:paraId="20514C0C" w14:textId="77777777" w:rsidR="00053CC4" w:rsidRPr="00053CC4" w:rsidRDefault="00053CC4" w:rsidP="002B50AD">
      <w:pPr>
        <w:numPr>
          <w:ilvl w:val="0"/>
          <w:numId w:val="59"/>
        </w:numPr>
        <w:suppressAutoHyphens w:val="0"/>
        <w:spacing w:before="120"/>
        <w:rPr>
          <w:rFonts w:cs="Tahoma"/>
          <w:lang w:val="el-GR"/>
        </w:rPr>
      </w:pPr>
      <w:r w:rsidRPr="00053CC4">
        <w:rPr>
          <w:rFonts w:cs="Tahoma"/>
          <w:lang w:val="el-GR"/>
        </w:rPr>
        <w:t xml:space="preserve">να προσδιορίσει λεπτομερώς τις προδιαγραφές του Υποσυστήματος </w:t>
      </w:r>
      <w:proofErr w:type="spellStart"/>
      <w:r w:rsidRPr="00053CC4">
        <w:rPr>
          <w:rFonts w:cs="Tahoma"/>
          <w:lang w:val="el-GR"/>
        </w:rPr>
        <w:t>Διαλειτουργικότητας</w:t>
      </w:r>
      <w:proofErr w:type="spellEnd"/>
      <w:r w:rsidRPr="00053CC4">
        <w:rPr>
          <w:rFonts w:cs="Tahoma"/>
          <w:lang w:val="el-GR"/>
        </w:rPr>
        <w:t xml:space="preserve">, τόσο επιχειρησιακά, όσο και τεχνολογικά. Ο Ανάδοχος θα πρέπει να προσδιορίσει σαφώς, κατ’ ελάχιστο, τα εξής στοιχεία: </w:t>
      </w:r>
    </w:p>
    <w:p w14:paraId="69DF1BAF" w14:textId="77777777" w:rsidR="00053CC4" w:rsidRPr="00053CC4" w:rsidRDefault="00053CC4" w:rsidP="002B50AD">
      <w:pPr>
        <w:numPr>
          <w:ilvl w:val="0"/>
          <w:numId w:val="60"/>
        </w:numPr>
        <w:suppressAutoHyphens w:val="0"/>
        <w:spacing w:before="120"/>
        <w:rPr>
          <w:rFonts w:cs="Tahoma"/>
          <w:lang w:val="el-GR"/>
        </w:rPr>
      </w:pPr>
      <w:r w:rsidRPr="00053CC4">
        <w:rPr>
          <w:rFonts w:cs="Tahoma"/>
          <w:lang w:val="el-GR"/>
        </w:rPr>
        <w:t xml:space="preserve">τους αποδέκτες των υπηρεσιών και το εύρος των στοιχείων που θα λαμβάνουν </w:t>
      </w:r>
    </w:p>
    <w:p w14:paraId="2F35F2AD" w14:textId="77777777" w:rsidR="00053CC4" w:rsidRPr="00053CC4" w:rsidRDefault="00053CC4" w:rsidP="002B50AD">
      <w:pPr>
        <w:numPr>
          <w:ilvl w:val="0"/>
          <w:numId w:val="60"/>
        </w:numPr>
        <w:suppressAutoHyphens w:val="0"/>
        <w:spacing w:before="120"/>
        <w:rPr>
          <w:rFonts w:cs="Tahoma"/>
          <w:lang w:val="el-GR"/>
        </w:rPr>
      </w:pPr>
      <w:r w:rsidRPr="00053CC4">
        <w:rPr>
          <w:rFonts w:cs="Tahoma"/>
          <w:lang w:val="el-GR"/>
        </w:rPr>
        <w:t>τον τρόπο χρήσης και τη συχνότητα εξυπηρέτησης των αποδεκτών</w:t>
      </w:r>
    </w:p>
    <w:p w14:paraId="43AB921E" w14:textId="77777777" w:rsidR="00053CC4" w:rsidRPr="00053CC4" w:rsidRDefault="00053CC4" w:rsidP="002B50AD">
      <w:pPr>
        <w:numPr>
          <w:ilvl w:val="0"/>
          <w:numId w:val="60"/>
        </w:numPr>
        <w:suppressAutoHyphens w:val="0"/>
        <w:spacing w:before="120"/>
        <w:rPr>
          <w:rFonts w:cs="Tahoma"/>
        </w:rPr>
      </w:pPr>
      <w:proofErr w:type="spellStart"/>
      <w:r w:rsidRPr="00053CC4">
        <w:rPr>
          <w:rFonts w:cs="Tahoma"/>
        </w:rPr>
        <w:t>το</w:t>
      </w:r>
      <w:proofErr w:type="spellEnd"/>
      <w:r w:rsidRPr="00053CC4">
        <w:rPr>
          <w:rFonts w:cs="Tahoma"/>
        </w:rPr>
        <w:t xml:space="preserve"> επ</w:t>
      </w:r>
      <w:proofErr w:type="spellStart"/>
      <w:r w:rsidRPr="00053CC4">
        <w:rPr>
          <w:rFonts w:cs="Tahoma"/>
        </w:rPr>
        <w:t>ιχειρησι</w:t>
      </w:r>
      <w:proofErr w:type="spellEnd"/>
      <w:r w:rsidRPr="00053CC4">
        <w:rPr>
          <w:rFonts w:cs="Tahoma"/>
        </w:rPr>
        <w:t xml:space="preserve">ακό </w:t>
      </w:r>
      <w:proofErr w:type="spellStart"/>
      <w:r w:rsidRPr="00053CC4">
        <w:rPr>
          <w:rFonts w:cs="Tahoma"/>
        </w:rPr>
        <w:t>σχήμ</w:t>
      </w:r>
      <w:proofErr w:type="spellEnd"/>
      <w:r w:rsidRPr="00053CC4">
        <w:rPr>
          <w:rFonts w:cs="Tahoma"/>
        </w:rPr>
        <w:t xml:space="preserve">α </w:t>
      </w:r>
      <w:proofErr w:type="spellStart"/>
      <w:r w:rsidRPr="00053CC4">
        <w:rPr>
          <w:rFonts w:cs="Tahoma"/>
        </w:rPr>
        <w:t>διε</w:t>
      </w:r>
      <w:proofErr w:type="spellEnd"/>
      <w:r w:rsidRPr="00053CC4">
        <w:rPr>
          <w:rFonts w:cs="Tahoma"/>
        </w:rPr>
        <w:t>παφής</w:t>
      </w:r>
    </w:p>
    <w:p w14:paraId="28115660" w14:textId="77777777" w:rsidR="00053CC4" w:rsidRPr="00053CC4" w:rsidRDefault="00053CC4" w:rsidP="002B50AD">
      <w:pPr>
        <w:numPr>
          <w:ilvl w:val="0"/>
          <w:numId w:val="60"/>
        </w:numPr>
        <w:suppressAutoHyphens w:val="0"/>
        <w:spacing w:before="120"/>
        <w:rPr>
          <w:rFonts w:cs="Tahoma"/>
          <w:lang w:val="el-GR"/>
        </w:rPr>
      </w:pPr>
      <w:r w:rsidRPr="00053CC4">
        <w:rPr>
          <w:rFonts w:cs="Tahoma"/>
          <w:lang w:val="el-GR"/>
        </w:rPr>
        <w:t xml:space="preserve">τον τρόπο για την εξουσιοδοτημένη πρόσβαση στις πληροφορίες και στα δεδομένα </w:t>
      </w:r>
    </w:p>
    <w:p w14:paraId="3C2B73AC" w14:textId="77777777" w:rsidR="00053CC4" w:rsidRPr="00053CC4" w:rsidRDefault="00053CC4" w:rsidP="002B50AD">
      <w:pPr>
        <w:numPr>
          <w:ilvl w:val="0"/>
          <w:numId w:val="60"/>
        </w:numPr>
        <w:suppressAutoHyphens w:val="0"/>
        <w:spacing w:before="120"/>
        <w:rPr>
          <w:rFonts w:cs="Tahoma"/>
          <w:lang w:val="el-GR"/>
        </w:rPr>
      </w:pPr>
      <w:r w:rsidRPr="00053CC4">
        <w:rPr>
          <w:rFonts w:cs="Tahoma"/>
          <w:lang w:val="el-GR"/>
        </w:rPr>
        <w:t>τον τρόπο για την αναζήτηση των πληροφοριών και των δεδομένων</w:t>
      </w:r>
    </w:p>
    <w:p w14:paraId="6A015C4F" w14:textId="77777777" w:rsidR="00053CC4" w:rsidRPr="00053CC4" w:rsidRDefault="00053CC4" w:rsidP="002B50AD">
      <w:pPr>
        <w:numPr>
          <w:ilvl w:val="0"/>
          <w:numId w:val="60"/>
        </w:numPr>
        <w:suppressAutoHyphens w:val="0"/>
        <w:spacing w:before="120"/>
        <w:rPr>
          <w:rFonts w:cs="Tahoma"/>
          <w:lang w:val="el-GR"/>
        </w:rPr>
      </w:pPr>
      <w:r w:rsidRPr="00053CC4">
        <w:rPr>
          <w:rFonts w:cs="Tahoma"/>
          <w:lang w:val="el-GR"/>
        </w:rPr>
        <w:t xml:space="preserve">την τεχνολογία αποστολής/ λήψης των πληροφοριών (τεχνολογία </w:t>
      </w:r>
      <w:r w:rsidRPr="00053CC4">
        <w:rPr>
          <w:rFonts w:cs="Tahoma"/>
        </w:rPr>
        <w:t>web</w:t>
      </w:r>
      <w:r w:rsidRPr="00053CC4">
        <w:rPr>
          <w:rFonts w:cs="Tahoma"/>
          <w:lang w:val="el-GR"/>
        </w:rPr>
        <w:t xml:space="preserve"> </w:t>
      </w:r>
      <w:r w:rsidRPr="00053CC4">
        <w:rPr>
          <w:rFonts w:cs="Tahoma"/>
        </w:rPr>
        <w:t>services</w:t>
      </w:r>
      <w:r w:rsidRPr="00053CC4">
        <w:rPr>
          <w:rFonts w:cs="Tahoma"/>
          <w:lang w:val="el-GR"/>
        </w:rPr>
        <w:t xml:space="preserve">, πρωτόκολλα επικοινωνιών, μορφή </w:t>
      </w:r>
      <w:proofErr w:type="spellStart"/>
      <w:r w:rsidRPr="00053CC4">
        <w:rPr>
          <w:rFonts w:cs="Tahoma"/>
          <w:lang w:val="el-GR"/>
        </w:rPr>
        <w:t>μεταδεδομένων</w:t>
      </w:r>
      <w:proofErr w:type="spellEnd"/>
      <w:r w:rsidRPr="00053CC4">
        <w:rPr>
          <w:rFonts w:cs="Tahoma"/>
          <w:lang w:val="el-GR"/>
        </w:rPr>
        <w:t>, κλπ.)</w:t>
      </w:r>
    </w:p>
    <w:p w14:paraId="513F1FD6" w14:textId="77777777" w:rsidR="00053CC4" w:rsidRPr="00053CC4" w:rsidRDefault="00053CC4" w:rsidP="002B50AD">
      <w:pPr>
        <w:numPr>
          <w:ilvl w:val="0"/>
          <w:numId w:val="60"/>
        </w:numPr>
        <w:suppressAutoHyphens w:val="0"/>
        <w:spacing w:before="120"/>
        <w:rPr>
          <w:rFonts w:cs="Tahoma"/>
          <w:lang w:val="el-GR"/>
        </w:rPr>
      </w:pPr>
      <w:r w:rsidRPr="00053CC4">
        <w:rPr>
          <w:rFonts w:cs="Tahoma"/>
          <w:lang w:val="el-GR"/>
        </w:rPr>
        <w:t xml:space="preserve">τη μορφή των πληροφοριών (πρότυπα δόμησης της πληροφορίας/ δεδομένων και της </w:t>
      </w:r>
      <w:proofErr w:type="spellStart"/>
      <w:r w:rsidRPr="00053CC4">
        <w:rPr>
          <w:rFonts w:cs="Tahoma"/>
          <w:lang w:val="el-GR"/>
        </w:rPr>
        <w:t>μετα</w:t>
      </w:r>
      <w:proofErr w:type="spellEnd"/>
      <w:r w:rsidRPr="00053CC4">
        <w:rPr>
          <w:rFonts w:cs="Tahoma"/>
          <w:lang w:val="el-GR"/>
        </w:rPr>
        <w:t>-πληροφορίας/ δεδομένων).</w:t>
      </w:r>
    </w:p>
    <w:p w14:paraId="7DB5261C" w14:textId="77777777" w:rsidR="00053CC4" w:rsidRPr="00053CC4" w:rsidRDefault="00053CC4" w:rsidP="002B50AD">
      <w:pPr>
        <w:pStyle w:val="Heading4"/>
        <w:numPr>
          <w:ilvl w:val="4"/>
          <w:numId w:val="130"/>
        </w:numPr>
        <w:tabs>
          <w:tab w:val="left" w:pos="1134"/>
        </w:tabs>
        <w:rPr>
          <w:rFonts w:ascii="Tahoma" w:hAnsi="Tahoma" w:cs="Tahoma"/>
          <w:szCs w:val="22"/>
          <w:lang w:val="el-GR"/>
        </w:rPr>
      </w:pPr>
      <w:bookmarkStart w:id="424" w:name="_Toc40458291"/>
      <w:r w:rsidRPr="00053CC4">
        <w:rPr>
          <w:rFonts w:ascii="Tahoma" w:hAnsi="Tahoma" w:cs="Tahoma"/>
          <w:szCs w:val="22"/>
          <w:lang w:val="el-GR"/>
        </w:rPr>
        <w:t>Μελέτη Ασφάλειας Συστήματος</w:t>
      </w:r>
      <w:bookmarkEnd w:id="424"/>
      <w:r w:rsidRPr="00053CC4">
        <w:rPr>
          <w:rFonts w:ascii="Tahoma" w:hAnsi="Tahoma" w:cs="Tahoma"/>
          <w:szCs w:val="22"/>
          <w:lang w:val="el-GR"/>
        </w:rPr>
        <w:t xml:space="preserve"> </w:t>
      </w:r>
    </w:p>
    <w:p w14:paraId="29840A6B" w14:textId="48BBCA01" w:rsidR="00053CC4" w:rsidRPr="00053CC4" w:rsidRDefault="00053CC4" w:rsidP="00053CC4">
      <w:pPr>
        <w:autoSpaceDE w:val="0"/>
        <w:autoSpaceDN w:val="0"/>
        <w:adjustRightInd w:val="0"/>
        <w:spacing w:before="120"/>
        <w:rPr>
          <w:rFonts w:eastAsia="Tahoma,Bold" w:cs="Tahoma"/>
          <w:szCs w:val="22"/>
          <w:lang w:val="el-GR"/>
        </w:rPr>
      </w:pPr>
      <w:r w:rsidRPr="00053CC4">
        <w:rPr>
          <w:rFonts w:eastAsia="Tahoma,Bold" w:cs="Tahoma"/>
          <w:szCs w:val="22"/>
          <w:lang w:val="el-GR"/>
        </w:rPr>
        <w:t xml:space="preserve">Ο Ανάδοχος, λαμβάνοντας υπόψη την Πολιτική Ασφάλειας που ακολουθείται στο </w:t>
      </w:r>
      <w:r w:rsidRPr="00053CC4">
        <w:rPr>
          <w:rFonts w:eastAsia="Tahoma,Bold" w:cs="Tahoma"/>
          <w:szCs w:val="22"/>
          <w:lang w:val="en-US"/>
        </w:rPr>
        <w:t>G</w:t>
      </w:r>
      <w:r w:rsidRPr="00053CC4">
        <w:rPr>
          <w:rFonts w:eastAsia="Tahoma,Bold" w:cs="Tahoma"/>
          <w:szCs w:val="22"/>
          <w:lang w:val="el-GR"/>
        </w:rPr>
        <w:t>-</w:t>
      </w:r>
      <w:r w:rsidRPr="00053CC4">
        <w:rPr>
          <w:rFonts w:eastAsia="Tahoma,Bold" w:cs="Tahoma"/>
          <w:szCs w:val="22"/>
          <w:lang w:val="en-US"/>
        </w:rPr>
        <w:t>Cloud</w:t>
      </w:r>
      <w:r w:rsidRPr="00053CC4">
        <w:rPr>
          <w:rFonts w:eastAsia="Tahoma,Bold" w:cs="Tahoma"/>
          <w:szCs w:val="22"/>
          <w:lang w:val="el-GR"/>
        </w:rPr>
        <w:t>, στο πλαίσιο της Μελέτης Ασφάλειας, θα πρέπει να προσδιορίσει την Πολιτική Ασφάλειας η οποία θα εφαρμοστεί στο Σύστημα, καθώς και να εκπονήσει Μ</w:t>
      </w:r>
      <w:r w:rsidRPr="00053CC4">
        <w:rPr>
          <w:rFonts w:cs="Tahoma"/>
          <w:szCs w:val="22"/>
          <w:lang w:val="el-GR"/>
        </w:rPr>
        <w:t>ελέτη αποτίμησης επικινδυνότητας του Συστήματος</w:t>
      </w:r>
      <w:r w:rsidRPr="00053CC4">
        <w:rPr>
          <w:rFonts w:eastAsia="Tahoma,Bold" w:cs="Tahoma"/>
          <w:szCs w:val="22"/>
          <w:lang w:val="el-GR"/>
        </w:rPr>
        <w:t xml:space="preserve">. </w:t>
      </w:r>
    </w:p>
    <w:p w14:paraId="4990634B" w14:textId="77777777" w:rsidR="00053CC4" w:rsidRPr="00053CC4" w:rsidRDefault="00053CC4" w:rsidP="00053CC4">
      <w:pPr>
        <w:autoSpaceDE w:val="0"/>
        <w:autoSpaceDN w:val="0"/>
        <w:adjustRightInd w:val="0"/>
        <w:spacing w:before="120"/>
        <w:rPr>
          <w:rFonts w:eastAsia="Tahoma,Bold" w:cs="Tahoma"/>
          <w:szCs w:val="22"/>
          <w:lang w:val="el-GR"/>
        </w:rPr>
      </w:pPr>
      <w:r w:rsidRPr="00053CC4">
        <w:rPr>
          <w:rFonts w:eastAsia="Tahoma,Bold" w:cs="Tahoma"/>
          <w:szCs w:val="22"/>
          <w:lang w:val="el-GR"/>
        </w:rPr>
        <w:t xml:space="preserve">Η Μελέτη </w:t>
      </w:r>
      <w:r w:rsidRPr="00053CC4">
        <w:rPr>
          <w:rFonts w:eastAsia="Tahoma,Bold" w:cs="Tahoma"/>
          <w:caps/>
          <w:szCs w:val="22"/>
          <w:lang w:val="el-GR"/>
        </w:rPr>
        <w:t>Α</w:t>
      </w:r>
      <w:r w:rsidRPr="00053CC4">
        <w:rPr>
          <w:rFonts w:eastAsia="Tahoma,Bold" w:cs="Tahoma"/>
          <w:szCs w:val="22"/>
          <w:lang w:val="el-GR"/>
        </w:rPr>
        <w:t xml:space="preserve">σφάλειας, </w:t>
      </w:r>
      <w:r w:rsidRPr="00053CC4">
        <w:rPr>
          <w:rFonts w:eastAsia="Tahoma,Bold" w:cs="Tahoma"/>
          <w:b/>
          <w:szCs w:val="22"/>
          <w:u w:val="single"/>
          <w:lang w:val="el-GR"/>
        </w:rPr>
        <w:t>θα περιλαμβάνει συγκεκριμένα μέτρα και προδιαγραφές</w:t>
      </w:r>
      <w:r w:rsidRPr="00053CC4">
        <w:rPr>
          <w:rFonts w:eastAsia="Tahoma,Bold" w:cs="Tahoma"/>
          <w:szCs w:val="22"/>
          <w:lang w:val="el-GR"/>
        </w:rPr>
        <w:t xml:space="preserve"> για την ασφάλεια του πληροφοριακού συστήματος, καθώς και για την προστασία και ακεραιότητα των δεδομένων της προτεινόμενης αρχιτεκτονικής. Επίσης, στο πλαίσιο της μελέτης θα πρέπει να προδιαγραφούν όλα τα θέματα προστασίας προσωπικών δεδομένων και προσβασιμότητας των υπηρεσιών.</w:t>
      </w:r>
    </w:p>
    <w:p w14:paraId="433E0578" w14:textId="77777777" w:rsidR="00053CC4" w:rsidRPr="00053CC4" w:rsidRDefault="00053CC4" w:rsidP="00053CC4">
      <w:pPr>
        <w:autoSpaceDE w:val="0"/>
        <w:autoSpaceDN w:val="0"/>
        <w:adjustRightInd w:val="0"/>
        <w:spacing w:before="120"/>
        <w:rPr>
          <w:rFonts w:eastAsia="Tahoma,Bold" w:cs="Tahoma"/>
          <w:szCs w:val="22"/>
          <w:lang w:val="el-GR"/>
        </w:rPr>
      </w:pPr>
      <w:r w:rsidRPr="00053CC4">
        <w:rPr>
          <w:rFonts w:eastAsia="Tahoma,Bold" w:cs="Tahoma"/>
          <w:szCs w:val="22"/>
          <w:lang w:val="el-GR"/>
        </w:rPr>
        <w:t>Ειδικότερα, θα πρέπει να προδιαγραφεί η κατάλληλη πολιτική, ώστε να εξασφαλιστούν τα παρακάτω:</w:t>
      </w:r>
    </w:p>
    <w:p w14:paraId="3D64A289" w14:textId="77777777" w:rsidR="00053CC4" w:rsidRPr="00053CC4" w:rsidRDefault="00053CC4" w:rsidP="002B50AD">
      <w:pPr>
        <w:numPr>
          <w:ilvl w:val="0"/>
          <w:numId w:val="61"/>
        </w:numPr>
        <w:tabs>
          <w:tab w:val="num" w:pos="426"/>
        </w:tabs>
        <w:suppressAutoHyphens w:val="0"/>
        <w:autoSpaceDE w:val="0"/>
        <w:autoSpaceDN w:val="0"/>
        <w:adjustRightInd w:val="0"/>
        <w:spacing w:before="120"/>
        <w:ind w:left="284" w:hanging="284"/>
        <w:rPr>
          <w:rFonts w:eastAsia="Tahoma,Bold" w:cs="Tahoma"/>
          <w:szCs w:val="22"/>
          <w:lang w:val="el-GR"/>
        </w:rPr>
      </w:pPr>
      <w:r w:rsidRPr="00053CC4">
        <w:rPr>
          <w:rFonts w:eastAsia="Tahoma,Bold" w:cs="Tahoma"/>
          <w:b/>
          <w:bCs/>
          <w:szCs w:val="22"/>
          <w:lang w:val="el-GR"/>
        </w:rPr>
        <w:t xml:space="preserve">Ταυτοποίηση </w:t>
      </w:r>
      <w:r w:rsidRPr="00053CC4">
        <w:rPr>
          <w:rFonts w:eastAsia="Tahoma,Bold" w:cs="Tahoma"/>
          <w:szCs w:val="22"/>
          <w:lang w:val="el-GR"/>
        </w:rPr>
        <w:t>(</w:t>
      </w:r>
      <w:r w:rsidRPr="00053CC4">
        <w:rPr>
          <w:rFonts w:eastAsia="Tahoma,Bold" w:cs="Tahoma"/>
          <w:szCs w:val="22"/>
        </w:rPr>
        <w:t>authentication</w:t>
      </w:r>
      <w:r w:rsidRPr="00053CC4">
        <w:rPr>
          <w:rFonts w:eastAsia="Tahoma,Bold" w:cs="Tahoma"/>
          <w:szCs w:val="22"/>
          <w:lang w:val="el-GR"/>
        </w:rPr>
        <w:t>): έλεγχος της αυθεντικότητας της ταυτότητας των μερών μιας ανταλλαγής δεδομένων.</w:t>
      </w:r>
    </w:p>
    <w:p w14:paraId="58BC48B8" w14:textId="77777777" w:rsidR="00053CC4" w:rsidRPr="00053CC4" w:rsidRDefault="00053CC4" w:rsidP="002B50AD">
      <w:pPr>
        <w:numPr>
          <w:ilvl w:val="0"/>
          <w:numId w:val="61"/>
        </w:numPr>
        <w:tabs>
          <w:tab w:val="num" w:pos="426"/>
        </w:tabs>
        <w:suppressAutoHyphens w:val="0"/>
        <w:autoSpaceDE w:val="0"/>
        <w:autoSpaceDN w:val="0"/>
        <w:adjustRightInd w:val="0"/>
        <w:spacing w:before="120"/>
        <w:ind w:left="284" w:hanging="284"/>
        <w:rPr>
          <w:rFonts w:eastAsia="Tahoma,Bold" w:cs="Tahoma"/>
          <w:szCs w:val="22"/>
          <w:lang w:val="el-GR"/>
        </w:rPr>
      </w:pPr>
      <w:r w:rsidRPr="00053CC4">
        <w:rPr>
          <w:rFonts w:eastAsia="Tahoma,Bold" w:cs="Tahoma"/>
          <w:b/>
          <w:bCs/>
          <w:szCs w:val="22"/>
          <w:lang w:val="el-GR"/>
        </w:rPr>
        <w:t xml:space="preserve">Εξουσιοδότηση </w:t>
      </w:r>
      <w:r w:rsidRPr="00053CC4">
        <w:rPr>
          <w:rFonts w:eastAsia="Tahoma,Bold" w:cs="Tahoma"/>
          <w:szCs w:val="22"/>
          <w:lang w:val="el-GR"/>
        </w:rPr>
        <w:t>(</w:t>
      </w:r>
      <w:r w:rsidRPr="00053CC4">
        <w:rPr>
          <w:rFonts w:eastAsia="Tahoma,Bold" w:cs="Tahoma"/>
          <w:szCs w:val="22"/>
        </w:rPr>
        <w:t>Authorization</w:t>
      </w:r>
      <w:r w:rsidRPr="00053CC4">
        <w:rPr>
          <w:rFonts w:eastAsia="Tahoma,Bold" w:cs="Tahoma"/>
          <w:szCs w:val="22"/>
          <w:lang w:val="el-GR"/>
        </w:rPr>
        <w:t>): η πρόσβαση του χρήστη πρέπει να είναι εξουσιοδοτημένη.</w:t>
      </w:r>
    </w:p>
    <w:p w14:paraId="4A3EAAB6" w14:textId="77777777" w:rsidR="00053CC4" w:rsidRPr="00053CC4" w:rsidRDefault="00053CC4" w:rsidP="002B50AD">
      <w:pPr>
        <w:numPr>
          <w:ilvl w:val="0"/>
          <w:numId w:val="61"/>
        </w:numPr>
        <w:tabs>
          <w:tab w:val="num" w:pos="426"/>
        </w:tabs>
        <w:suppressAutoHyphens w:val="0"/>
        <w:autoSpaceDE w:val="0"/>
        <w:autoSpaceDN w:val="0"/>
        <w:adjustRightInd w:val="0"/>
        <w:spacing w:before="120"/>
        <w:ind w:left="284" w:hanging="284"/>
        <w:rPr>
          <w:rFonts w:eastAsia="Tahoma,Bold" w:cs="Tahoma"/>
          <w:szCs w:val="22"/>
          <w:lang w:val="el-GR"/>
        </w:rPr>
      </w:pPr>
      <w:r w:rsidRPr="00053CC4">
        <w:rPr>
          <w:rFonts w:eastAsia="Tahoma,Bold" w:cs="Tahoma"/>
          <w:b/>
          <w:bCs/>
          <w:szCs w:val="22"/>
          <w:lang w:val="el-GR"/>
        </w:rPr>
        <w:t xml:space="preserve">Ακεραιότητα </w:t>
      </w:r>
      <w:r w:rsidRPr="00053CC4">
        <w:rPr>
          <w:rFonts w:eastAsia="Tahoma,Bold" w:cs="Tahoma"/>
          <w:szCs w:val="22"/>
          <w:lang w:val="el-GR"/>
        </w:rPr>
        <w:t>(</w:t>
      </w:r>
      <w:r w:rsidRPr="00053CC4">
        <w:rPr>
          <w:rFonts w:eastAsia="Tahoma,Bold" w:cs="Tahoma"/>
          <w:szCs w:val="22"/>
        </w:rPr>
        <w:t>integrity</w:t>
      </w:r>
      <w:r w:rsidRPr="00053CC4">
        <w:rPr>
          <w:rFonts w:eastAsia="Tahoma,Bold" w:cs="Tahoma"/>
          <w:szCs w:val="22"/>
          <w:lang w:val="el-GR"/>
        </w:rPr>
        <w:t>): τα δεδομένα θα πρέπει να παραμείνουν ακέραια, δηλαδή να μην υπόκεινται σε αλλοιώσεις. Για τη διαφύλαξη της ακεραιότητας των δεδομένων είναι απαραίτητη η χρήση μηχανισμών εξασφάλισης της ακεραιότητας και συνέπειάς τους (</w:t>
      </w:r>
      <w:r w:rsidRPr="00053CC4">
        <w:rPr>
          <w:rFonts w:eastAsia="Tahoma,Bold" w:cs="Tahoma"/>
          <w:szCs w:val="22"/>
        </w:rPr>
        <w:t>consistency</w:t>
      </w:r>
      <w:r w:rsidRPr="00053CC4">
        <w:rPr>
          <w:rFonts w:eastAsia="Tahoma,Bold" w:cs="Tahoma"/>
          <w:szCs w:val="22"/>
          <w:lang w:val="el-GR"/>
        </w:rPr>
        <w:t>) και αποτροπής επιθέσεων δολιοφθοράς δεδομένων (μη εξουσιοδοτημένη αντιγραφή, μη εξουσιοδοτημένη καταστροφή δεδομένων, κλπ.).</w:t>
      </w:r>
    </w:p>
    <w:p w14:paraId="6127E939" w14:textId="77777777" w:rsidR="00053CC4" w:rsidRPr="00053CC4" w:rsidRDefault="00053CC4" w:rsidP="002B50AD">
      <w:pPr>
        <w:numPr>
          <w:ilvl w:val="0"/>
          <w:numId w:val="61"/>
        </w:numPr>
        <w:tabs>
          <w:tab w:val="num" w:pos="426"/>
        </w:tabs>
        <w:suppressAutoHyphens w:val="0"/>
        <w:autoSpaceDE w:val="0"/>
        <w:autoSpaceDN w:val="0"/>
        <w:adjustRightInd w:val="0"/>
        <w:spacing w:before="120"/>
        <w:ind w:left="284" w:hanging="284"/>
        <w:rPr>
          <w:rFonts w:eastAsia="Tahoma,Bold" w:cs="Tahoma"/>
          <w:szCs w:val="22"/>
          <w:lang w:val="el-GR"/>
        </w:rPr>
      </w:pPr>
      <w:r w:rsidRPr="00053CC4">
        <w:rPr>
          <w:rFonts w:eastAsia="Tahoma,Bold" w:cs="Tahoma"/>
          <w:b/>
          <w:bCs/>
          <w:szCs w:val="22"/>
          <w:lang w:val="el-GR"/>
        </w:rPr>
        <w:t xml:space="preserve">Εμπιστευτικότητα </w:t>
      </w:r>
      <w:r w:rsidRPr="00053CC4">
        <w:rPr>
          <w:rFonts w:eastAsia="Tahoma,Bold" w:cs="Tahoma"/>
          <w:szCs w:val="22"/>
          <w:lang w:val="el-GR"/>
        </w:rPr>
        <w:t>(</w:t>
      </w:r>
      <w:r w:rsidRPr="00053CC4">
        <w:rPr>
          <w:rFonts w:eastAsia="Tahoma,Bold" w:cs="Tahoma"/>
          <w:szCs w:val="22"/>
        </w:rPr>
        <w:t>confidentiality</w:t>
      </w:r>
      <w:r w:rsidRPr="00053CC4">
        <w:rPr>
          <w:rFonts w:eastAsia="Tahoma,Bold" w:cs="Tahoma"/>
          <w:szCs w:val="22"/>
          <w:lang w:val="el-GR"/>
        </w:rPr>
        <w:t xml:space="preserve">): η τήρηση του απορρήτου των δεδομένων. Η πληροφορία θα διατίθεται μόνο στους χρήστες εκείνους που είναι εξουσιοδοτημένοι. Η πιστοποίηση της δικαιοδοσίας των χρηστών θα πρέπει να βασιστεί πάνω στο σύστημα των ρόλων, που είναι και το διεθνές </w:t>
      </w:r>
      <w:r w:rsidRPr="00053CC4">
        <w:rPr>
          <w:rFonts w:eastAsia="Tahoma,Bold" w:cs="Tahoma"/>
          <w:szCs w:val="22"/>
        </w:rPr>
        <w:t>de</w:t>
      </w:r>
      <w:r w:rsidRPr="00053CC4">
        <w:rPr>
          <w:rFonts w:eastAsia="Tahoma,Bold" w:cs="Tahoma"/>
          <w:szCs w:val="22"/>
          <w:lang w:val="el-GR"/>
        </w:rPr>
        <w:t xml:space="preserve"> </w:t>
      </w:r>
      <w:r w:rsidRPr="00053CC4">
        <w:rPr>
          <w:rFonts w:eastAsia="Tahoma,Bold" w:cs="Tahoma"/>
          <w:szCs w:val="22"/>
        </w:rPr>
        <w:t>facto</w:t>
      </w:r>
      <w:r w:rsidRPr="00053CC4">
        <w:rPr>
          <w:rFonts w:eastAsia="Tahoma,Bold" w:cs="Tahoma"/>
          <w:szCs w:val="22"/>
          <w:lang w:val="el-GR"/>
        </w:rPr>
        <w:t xml:space="preserve"> </w:t>
      </w:r>
      <w:r w:rsidRPr="00053CC4">
        <w:rPr>
          <w:rFonts w:eastAsia="Tahoma,Bold" w:cs="Tahoma"/>
          <w:szCs w:val="22"/>
        </w:rPr>
        <w:t>standard</w:t>
      </w:r>
      <w:r w:rsidRPr="00053CC4">
        <w:rPr>
          <w:rFonts w:eastAsia="Tahoma,Bold" w:cs="Tahoma"/>
          <w:szCs w:val="22"/>
          <w:lang w:val="el-GR"/>
        </w:rPr>
        <w:t xml:space="preserve"> λόγω της ευελιξίας που προσφέρει. Επίσης, θα πρέπει να λαμβάνονται όλα τα κατάλληλα μέτρα ώστε να αποτρέπονται επιθέσεις κλοπής δεδομένων.</w:t>
      </w:r>
    </w:p>
    <w:p w14:paraId="532B1921" w14:textId="77777777" w:rsidR="00053CC4" w:rsidRPr="00053CC4" w:rsidRDefault="00053CC4" w:rsidP="002B50AD">
      <w:pPr>
        <w:numPr>
          <w:ilvl w:val="0"/>
          <w:numId w:val="61"/>
        </w:numPr>
        <w:tabs>
          <w:tab w:val="num" w:pos="426"/>
        </w:tabs>
        <w:suppressAutoHyphens w:val="0"/>
        <w:autoSpaceDE w:val="0"/>
        <w:autoSpaceDN w:val="0"/>
        <w:adjustRightInd w:val="0"/>
        <w:spacing w:before="120"/>
        <w:ind w:left="284" w:hanging="284"/>
        <w:rPr>
          <w:rFonts w:eastAsia="Tahoma,Bold" w:cs="Tahoma"/>
          <w:szCs w:val="22"/>
          <w:lang w:val="el-GR"/>
        </w:rPr>
      </w:pPr>
      <w:r w:rsidRPr="00053CC4">
        <w:rPr>
          <w:rFonts w:eastAsia="Tahoma,Bold" w:cs="Tahoma"/>
          <w:b/>
          <w:szCs w:val="22"/>
          <w:lang w:val="el-GR"/>
        </w:rPr>
        <w:t>Δ</w:t>
      </w:r>
      <w:r w:rsidRPr="00053CC4">
        <w:rPr>
          <w:rFonts w:eastAsia="Tahoma,Bold" w:cs="Tahoma"/>
          <w:b/>
          <w:bCs/>
          <w:szCs w:val="22"/>
          <w:lang w:val="el-GR"/>
        </w:rPr>
        <w:t xml:space="preserve">ιαθεσιμότητα </w:t>
      </w:r>
      <w:r w:rsidRPr="00053CC4">
        <w:rPr>
          <w:rFonts w:eastAsia="Tahoma,Bold" w:cs="Tahoma"/>
          <w:szCs w:val="22"/>
          <w:lang w:val="el-GR"/>
        </w:rPr>
        <w:t>(</w:t>
      </w:r>
      <w:r w:rsidRPr="00053CC4">
        <w:rPr>
          <w:rFonts w:eastAsia="Tahoma,Bold" w:cs="Tahoma"/>
          <w:szCs w:val="22"/>
        </w:rPr>
        <w:t>availability</w:t>
      </w:r>
      <w:r w:rsidRPr="00053CC4">
        <w:rPr>
          <w:rFonts w:eastAsia="Tahoma,Bold" w:cs="Tahoma"/>
          <w:szCs w:val="22"/>
          <w:lang w:val="el-GR"/>
        </w:rPr>
        <w:t>): το σύστημα και τα δεδομένα πρέπει να είναι διαθέσιμα όταν απαιτείται.</w:t>
      </w:r>
    </w:p>
    <w:p w14:paraId="376FF6A2" w14:textId="77777777" w:rsidR="00053CC4" w:rsidRPr="00053CC4" w:rsidRDefault="00053CC4" w:rsidP="002B50AD">
      <w:pPr>
        <w:numPr>
          <w:ilvl w:val="0"/>
          <w:numId w:val="61"/>
        </w:numPr>
        <w:tabs>
          <w:tab w:val="num" w:pos="426"/>
        </w:tabs>
        <w:suppressAutoHyphens w:val="0"/>
        <w:autoSpaceDE w:val="0"/>
        <w:autoSpaceDN w:val="0"/>
        <w:adjustRightInd w:val="0"/>
        <w:spacing w:before="120"/>
        <w:ind w:left="284" w:hanging="284"/>
        <w:rPr>
          <w:rFonts w:eastAsia="Tahoma,Bold" w:cs="Tahoma"/>
          <w:szCs w:val="22"/>
          <w:lang w:val="el-GR"/>
        </w:rPr>
      </w:pPr>
      <w:r w:rsidRPr="00053CC4">
        <w:rPr>
          <w:rFonts w:eastAsia="Tahoma,Bold" w:cs="Tahoma"/>
          <w:b/>
          <w:bCs/>
          <w:szCs w:val="22"/>
          <w:lang w:val="el-GR"/>
        </w:rPr>
        <w:t xml:space="preserve">Μη δυνατότητα άρνησης συμμετοχής </w:t>
      </w:r>
      <w:r w:rsidRPr="00053CC4">
        <w:rPr>
          <w:rFonts w:eastAsia="Tahoma,Bold" w:cs="Tahoma"/>
          <w:szCs w:val="22"/>
          <w:lang w:val="el-GR"/>
        </w:rPr>
        <w:t>(</w:t>
      </w:r>
      <w:r w:rsidRPr="00053CC4">
        <w:rPr>
          <w:rFonts w:eastAsia="Tahoma,Bold" w:cs="Tahoma"/>
          <w:szCs w:val="22"/>
        </w:rPr>
        <w:t>non</w:t>
      </w:r>
      <w:r w:rsidRPr="00053CC4">
        <w:rPr>
          <w:rFonts w:eastAsia="Tahoma,Bold" w:cs="Tahoma"/>
          <w:szCs w:val="22"/>
          <w:lang w:val="el-GR"/>
        </w:rPr>
        <w:t>-</w:t>
      </w:r>
      <w:r w:rsidRPr="00053CC4">
        <w:rPr>
          <w:rFonts w:eastAsia="Tahoma,Bold" w:cs="Tahoma"/>
          <w:szCs w:val="22"/>
        </w:rPr>
        <w:t>repudiation</w:t>
      </w:r>
      <w:r w:rsidRPr="00053CC4">
        <w:rPr>
          <w:rFonts w:eastAsia="Tahoma,Bold" w:cs="Tahoma"/>
          <w:szCs w:val="22"/>
          <w:lang w:val="el-GR"/>
        </w:rPr>
        <w:t>): ο χρήστης δεν πρέπει να μπορεί να αρνηθεί τη συμμετοχή του στην ανταλλαγή των δεδομένων.</w:t>
      </w:r>
    </w:p>
    <w:p w14:paraId="5D55710D" w14:textId="77777777" w:rsidR="00053CC4" w:rsidRPr="00053CC4" w:rsidRDefault="00053CC4" w:rsidP="002B50AD">
      <w:pPr>
        <w:numPr>
          <w:ilvl w:val="0"/>
          <w:numId w:val="61"/>
        </w:numPr>
        <w:tabs>
          <w:tab w:val="num" w:pos="426"/>
        </w:tabs>
        <w:suppressAutoHyphens w:val="0"/>
        <w:autoSpaceDE w:val="0"/>
        <w:autoSpaceDN w:val="0"/>
        <w:adjustRightInd w:val="0"/>
        <w:spacing w:before="120"/>
        <w:ind w:left="284" w:hanging="284"/>
        <w:rPr>
          <w:rFonts w:eastAsia="Tahoma,Bold" w:cs="Tahoma"/>
          <w:szCs w:val="22"/>
          <w:lang w:val="el-GR"/>
        </w:rPr>
      </w:pPr>
      <w:r w:rsidRPr="00053CC4">
        <w:rPr>
          <w:rFonts w:eastAsia="Tahoma,Bold" w:cs="Tahoma"/>
          <w:b/>
          <w:bCs/>
          <w:szCs w:val="22"/>
          <w:lang w:val="el-GR"/>
        </w:rPr>
        <w:t xml:space="preserve">Διαφάνεια </w:t>
      </w:r>
      <w:r w:rsidRPr="00053CC4">
        <w:rPr>
          <w:rFonts w:eastAsia="Tahoma,Bold" w:cs="Tahoma"/>
          <w:szCs w:val="22"/>
          <w:lang w:val="el-GR"/>
        </w:rPr>
        <w:t>(</w:t>
      </w:r>
      <w:r w:rsidRPr="00053CC4">
        <w:rPr>
          <w:rFonts w:eastAsia="Tahoma,Bold" w:cs="Tahoma"/>
          <w:szCs w:val="22"/>
        </w:rPr>
        <w:t>transparency</w:t>
      </w:r>
      <w:r w:rsidRPr="00053CC4">
        <w:rPr>
          <w:rFonts w:eastAsia="Tahoma,Bold" w:cs="Tahoma"/>
          <w:szCs w:val="22"/>
          <w:lang w:val="el-GR"/>
        </w:rPr>
        <w:t>): πρέπει να γίνεται τεκμηρίωση των διαδικασιών της επεξεργασίας ώστε να μπορούν να ελεγχθούν.</w:t>
      </w:r>
    </w:p>
    <w:p w14:paraId="31DEF583" w14:textId="77777777" w:rsidR="00053CC4" w:rsidRPr="00053CC4" w:rsidRDefault="00053CC4" w:rsidP="002B50AD">
      <w:pPr>
        <w:numPr>
          <w:ilvl w:val="0"/>
          <w:numId w:val="61"/>
        </w:numPr>
        <w:tabs>
          <w:tab w:val="num" w:pos="426"/>
        </w:tabs>
        <w:suppressAutoHyphens w:val="0"/>
        <w:autoSpaceDE w:val="0"/>
        <w:autoSpaceDN w:val="0"/>
        <w:adjustRightInd w:val="0"/>
        <w:spacing w:before="120"/>
        <w:ind w:left="284" w:hanging="284"/>
        <w:rPr>
          <w:rFonts w:eastAsia="Tahoma,Bold" w:cs="Tahoma"/>
          <w:szCs w:val="22"/>
          <w:lang w:val="el-GR"/>
        </w:rPr>
      </w:pPr>
      <w:r w:rsidRPr="00053CC4">
        <w:rPr>
          <w:rFonts w:eastAsia="Tahoma,Bold" w:cs="Tahoma"/>
          <w:b/>
          <w:bCs/>
          <w:szCs w:val="22"/>
          <w:lang w:val="el-GR"/>
        </w:rPr>
        <w:t xml:space="preserve">Δυνατότητα ελέγχου </w:t>
      </w:r>
      <w:r w:rsidRPr="00053CC4">
        <w:rPr>
          <w:rFonts w:eastAsia="Tahoma,Bold" w:cs="Tahoma"/>
          <w:szCs w:val="22"/>
          <w:lang w:val="el-GR"/>
        </w:rPr>
        <w:t>(</w:t>
      </w:r>
      <w:r w:rsidRPr="00053CC4">
        <w:rPr>
          <w:rFonts w:eastAsia="Tahoma,Bold" w:cs="Tahoma"/>
          <w:szCs w:val="22"/>
        </w:rPr>
        <w:t>revision</w:t>
      </w:r>
      <w:r w:rsidRPr="00053CC4">
        <w:rPr>
          <w:rFonts w:eastAsia="Tahoma,Bold" w:cs="Tahoma"/>
          <w:szCs w:val="22"/>
          <w:lang w:val="el-GR"/>
        </w:rPr>
        <w:t xml:space="preserve"> / </w:t>
      </w:r>
      <w:r w:rsidRPr="00053CC4">
        <w:rPr>
          <w:rFonts w:eastAsia="Tahoma,Bold" w:cs="Tahoma"/>
          <w:szCs w:val="22"/>
        </w:rPr>
        <w:t>audit</w:t>
      </w:r>
      <w:r w:rsidRPr="00053CC4">
        <w:rPr>
          <w:rFonts w:eastAsia="Tahoma,Bold" w:cs="Tahoma"/>
          <w:szCs w:val="22"/>
          <w:lang w:val="el-GR"/>
        </w:rPr>
        <w:t>): κάθε τροποποίηση ή επεξεργασία των δεδομένων πρέπει να μπορεί να ελεγχθεί, δηλαδή από ποιόν έγινε και πότε.</w:t>
      </w:r>
    </w:p>
    <w:p w14:paraId="517D6ABF" w14:textId="77777777" w:rsidR="00053CC4" w:rsidRPr="00053CC4" w:rsidRDefault="00053CC4" w:rsidP="002B50AD">
      <w:pPr>
        <w:numPr>
          <w:ilvl w:val="0"/>
          <w:numId w:val="61"/>
        </w:numPr>
        <w:tabs>
          <w:tab w:val="num" w:pos="426"/>
        </w:tabs>
        <w:suppressAutoHyphens w:val="0"/>
        <w:autoSpaceDE w:val="0"/>
        <w:autoSpaceDN w:val="0"/>
        <w:adjustRightInd w:val="0"/>
        <w:spacing w:before="120"/>
        <w:ind w:left="284" w:hanging="284"/>
        <w:rPr>
          <w:rFonts w:eastAsia="Tahoma,Bold" w:cs="Tahoma"/>
          <w:szCs w:val="22"/>
          <w:lang w:val="el-GR"/>
        </w:rPr>
      </w:pPr>
      <w:r w:rsidRPr="00053CC4">
        <w:rPr>
          <w:rFonts w:eastAsia="Tahoma,Bold" w:cs="Tahoma"/>
          <w:b/>
          <w:bCs/>
          <w:szCs w:val="22"/>
          <w:lang w:val="el-GR"/>
        </w:rPr>
        <w:t xml:space="preserve">Ευθύνη </w:t>
      </w:r>
      <w:r w:rsidRPr="00053CC4">
        <w:rPr>
          <w:rFonts w:eastAsia="Tahoma,Bold" w:cs="Tahoma"/>
          <w:szCs w:val="22"/>
          <w:lang w:val="el-GR"/>
        </w:rPr>
        <w:t>(</w:t>
      </w:r>
      <w:r w:rsidRPr="00053CC4">
        <w:rPr>
          <w:rFonts w:eastAsia="Tahoma,Bold" w:cs="Tahoma"/>
          <w:szCs w:val="22"/>
        </w:rPr>
        <w:t>accountability</w:t>
      </w:r>
      <w:r w:rsidRPr="00053CC4">
        <w:rPr>
          <w:rFonts w:eastAsia="Tahoma,Bold" w:cs="Tahoma"/>
          <w:szCs w:val="22"/>
          <w:lang w:val="el-GR"/>
        </w:rPr>
        <w:t>): πρέπει να προκύπτει ποιος είναι υπεύθυνος για την εισαγωγή, πρόσβαση ή τροποποίηση κάθε δεδομένου.</w:t>
      </w:r>
    </w:p>
    <w:p w14:paraId="5374F827" w14:textId="77777777" w:rsidR="00053CC4" w:rsidRPr="00053CC4" w:rsidRDefault="00053CC4" w:rsidP="00053CC4">
      <w:pPr>
        <w:spacing w:before="120"/>
        <w:rPr>
          <w:rFonts w:cs="Tahoma"/>
          <w:lang w:val="el-GR"/>
        </w:rPr>
      </w:pPr>
      <w:r w:rsidRPr="00053CC4">
        <w:rPr>
          <w:rFonts w:eastAsia="Tahoma,Bold" w:cs="Tahoma"/>
          <w:szCs w:val="22"/>
          <w:lang w:val="el-GR"/>
        </w:rPr>
        <w:t xml:space="preserve">Ειδικότερα, η Μελέτη Ασφάλειας </w:t>
      </w:r>
      <w:r w:rsidRPr="00053CC4">
        <w:rPr>
          <w:rFonts w:cs="Tahoma"/>
          <w:lang w:val="el-GR"/>
        </w:rPr>
        <w:t>θα πρέπει, κατ’ ελάχιστο, να περιλαμβάνει τα κάτωθι:</w:t>
      </w:r>
    </w:p>
    <w:p w14:paraId="4960D70B" w14:textId="77777777" w:rsidR="00053CC4" w:rsidRPr="00053CC4" w:rsidRDefault="00053CC4" w:rsidP="002B50AD">
      <w:pPr>
        <w:numPr>
          <w:ilvl w:val="0"/>
          <w:numId w:val="62"/>
        </w:numPr>
        <w:suppressAutoHyphens w:val="0"/>
        <w:spacing w:before="120"/>
        <w:rPr>
          <w:rFonts w:cs="Tahoma"/>
          <w:lang w:val="el-GR"/>
        </w:rPr>
      </w:pPr>
      <w:r w:rsidRPr="00053CC4">
        <w:rPr>
          <w:rFonts w:cs="Tahoma"/>
        </w:rPr>
        <w:t>Penetration</w:t>
      </w:r>
      <w:r w:rsidRPr="00053CC4">
        <w:rPr>
          <w:rFonts w:cs="Tahoma"/>
          <w:lang w:val="el-GR"/>
        </w:rPr>
        <w:t xml:space="preserve"> </w:t>
      </w:r>
      <w:r w:rsidRPr="00053CC4">
        <w:rPr>
          <w:rFonts w:cs="Tahoma"/>
        </w:rPr>
        <w:t>Testing</w:t>
      </w:r>
      <w:r w:rsidRPr="00053CC4">
        <w:rPr>
          <w:rFonts w:cs="Tahoma"/>
          <w:lang w:val="el-GR"/>
        </w:rPr>
        <w:t xml:space="preserve"> - </w:t>
      </w:r>
      <w:r w:rsidRPr="00053CC4">
        <w:rPr>
          <w:rFonts w:cs="Tahoma"/>
        </w:rPr>
        <w:t>Vulnerability</w:t>
      </w:r>
      <w:r w:rsidRPr="00053CC4">
        <w:rPr>
          <w:rFonts w:cs="Tahoma"/>
          <w:lang w:val="el-GR"/>
        </w:rPr>
        <w:t xml:space="preserve"> </w:t>
      </w:r>
      <w:r w:rsidRPr="00053CC4">
        <w:rPr>
          <w:rFonts w:cs="Tahoma"/>
        </w:rPr>
        <w:t>Assessment</w:t>
      </w:r>
      <w:r w:rsidRPr="00053CC4">
        <w:rPr>
          <w:rFonts w:cs="Tahoma"/>
          <w:lang w:val="el-GR"/>
        </w:rPr>
        <w:t xml:space="preserve">: Έλεγχος του δικτύου από το </w:t>
      </w:r>
      <w:r w:rsidRPr="00053CC4">
        <w:rPr>
          <w:rFonts w:cs="Tahoma"/>
        </w:rPr>
        <w:t>Internet</w:t>
      </w:r>
      <w:r w:rsidRPr="00053CC4">
        <w:rPr>
          <w:rFonts w:cs="Tahoma"/>
          <w:lang w:val="el-GR"/>
        </w:rPr>
        <w:t xml:space="preserve"> και από το εσωτερικό του Φορέα Λειτουργίας με τα δικαιώματα ενός απλού χρήστη, εντοπισμός των κενών ασφαλείας και των πιθανών σημείων μη εξουσιοδοτημένης πρόσβασης, δημιουργία αναλυτικής αναφοράς για τα προβλήματα ασφαλείας και τις προτάσεις για τη διόρθωσή τους. Θα πρέπει να δοθεί ιδιαίτερη έμφαση στο </w:t>
      </w:r>
      <w:r w:rsidRPr="00053CC4">
        <w:rPr>
          <w:rFonts w:cs="Tahoma"/>
          <w:lang w:val="en-US"/>
        </w:rPr>
        <w:t>hardening</w:t>
      </w:r>
      <w:r w:rsidRPr="00053CC4">
        <w:rPr>
          <w:rFonts w:cs="Tahoma"/>
          <w:lang w:val="el-GR"/>
        </w:rPr>
        <w:t xml:space="preserve"> των διακομιστών και του λογισμικού που φιλοξενούν καθώς και στην αποτροπή επιθέσεων που βρίσκονται στη λίστα </w:t>
      </w:r>
      <w:r w:rsidRPr="00053CC4">
        <w:rPr>
          <w:rFonts w:cs="Tahoma"/>
          <w:lang w:val="en-US"/>
        </w:rPr>
        <w:t>OWASP</w:t>
      </w:r>
      <w:r w:rsidRPr="00053CC4">
        <w:rPr>
          <w:rFonts w:cs="Tahoma"/>
          <w:lang w:val="el-GR"/>
        </w:rPr>
        <w:t xml:space="preserve"> </w:t>
      </w:r>
      <w:r w:rsidRPr="00053CC4">
        <w:rPr>
          <w:rFonts w:cs="Tahoma"/>
          <w:lang w:val="en-US"/>
        </w:rPr>
        <w:t>Top</w:t>
      </w:r>
      <w:r w:rsidRPr="00053CC4">
        <w:rPr>
          <w:rFonts w:cs="Tahoma"/>
          <w:lang w:val="el-GR"/>
        </w:rPr>
        <w:t xml:space="preserve"> 10 όπως αυτή θα ισχύει κατά την περίοδο εκπόνησης της μελέτης.</w:t>
      </w:r>
    </w:p>
    <w:p w14:paraId="2326A9E6" w14:textId="77777777" w:rsidR="00053CC4" w:rsidRPr="00053CC4" w:rsidRDefault="00053CC4" w:rsidP="002B50AD">
      <w:pPr>
        <w:numPr>
          <w:ilvl w:val="0"/>
          <w:numId w:val="62"/>
        </w:numPr>
        <w:suppressAutoHyphens w:val="0"/>
        <w:spacing w:before="120"/>
        <w:rPr>
          <w:rFonts w:cs="Tahoma"/>
          <w:lang w:val="el-GR"/>
        </w:rPr>
      </w:pPr>
      <w:r w:rsidRPr="00053CC4">
        <w:rPr>
          <w:rFonts w:cs="Tahoma"/>
        </w:rPr>
        <w:t>IT</w:t>
      </w:r>
      <w:r w:rsidRPr="00053CC4">
        <w:rPr>
          <w:rFonts w:cs="Tahoma"/>
          <w:lang w:val="el-GR"/>
        </w:rPr>
        <w:t xml:space="preserve"> </w:t>
      </w:r>
      <w:r w:rsidRPr="00053CC4">
        <w:rPr>
          <w:rFonts w:cs="Tahoma"/>
        </w:rPr>
        <w:t>Structure</w:t>
      </w:r>
      <w:r w:rsidRPr="00053CC4">
        <w:rPr>
          <w:rFonts w:cs="Tahoma"/>
          <w:lang w:val="el-GR"/>
        </w:rPr>
        <w:t xml:space="preserve"> </w:t>
      </w:r>
      <w:r w:rsidRPr="00053CC4">
        <w:rPr>
          <w:rFonts w:cs="Tahoma"/>
        </w:rPr>
        <w:t>Analysis</w:t>
      </w:r>
      <w:r w:rsidRPr="00053CC4">
        <w:rPr>
          <w:rFonts w:cs="Tahoma"/>
          <w:lang w:val="el-GR"/>
        </w:rPr>
        <w:t xml:space="preserve">, </w:t>
      </w:r>
      <w:r w:rsidRPr="00053CC4">
        <w:rPr>
          <w:rFonts w:cs="Tahoma"/>
        </w:rPr>
        <w:t>Risk</w:t>
      </w:r>
      <w:r w:rsidRPr="00053CC4">
        <w:rPr>
          <w:rFonts w:cs="Tahoma"/>
          <w:lang w:val="el-GR"/>
        </w:rPr>
        <w:t xml:space="preserve"> </w:t>
      </w:r>
      <w:r w:rsidRPr="00053CC4">
        <w:rPr>
          <w:rFonts w:cs="Tahoma"/>
        </w:rPr>
        <w:t>Analysis</w:t>
      </w:r>
      <w:r w:rsidRPr="00053CC4">
        <w:rPr>
          <w:rFonts w:cs="Tahoma"/>
          <w:lang w:val="el-GR"/>
        </w:rPr>
        <w:t xml:space="preserve">, </w:t>
      </w:r>
      <w:r w:rsidRPr="00053CC4">
        <w:rPr>
          <w:rFonts w:cs="Tahoma"/>
        </w:rPr>
        <w:t>Security</w:t>
      </w:r>
      <w:r w:rsidRPr="00053CC4">
        <w:rPr>
          <w:rFonts w:cs="Tahoma"/>
          <w:lang w:val="el-GR"/>
        </w:rPr>
        <w:t xml:space="preserve"> </w:t>
      </w:r>
      <w:r w:rsidRPr="00053CC4">
        <w:rPr>
          <w:rFonts w:cs="Tahoma"/>
        </w:rPr>
        <w:t>Plan</w:t>
      </w:r>
      <w:r w:rsidRPr="00053CC4">
        <w:rPr>
          <w:rFonts w:cs="Tahoma"/>
          <w:lang w:val="el-GR"/>
        </w:rPr>
        <w:t xml:space="preserve">, </w:t>
      </w:r>
      <w:r w:rsidRPr="00053CC4">
        <w:rPr>
          <w:rFonts w:cs="Tahoma"/>
        </w:rPr>
        <w:t>Security</w:t>
      </w:r>
      <w:r w:rsidRPr="00053CC4">
        <w:rPr>
          <w:rFonts w:cs="Tahoma"/>
          <w:lang w:val="el-GR"/>
        </w:rPr>
        <w:t xml:space="preserve"> </w:t>
      </w:r>
      <w:r w:rsidRPr="00053CC4">
        <w:rPr>
          <w:rFonts w:cs="Tahoma"/>
        </w:rPr>
        <w:t>Policy</w:t>
      </w:r>
      <w:r w:rsidRPr="00053CC4">
        <w:rPr>
          <w:rFonts w:cs="Tahoma"/>
          <w:lang w:val="el-GR"/>
        </w:rPr>
        <w:t xml:space="preserve">: Ανάλυση του δικτύου και των συστημάτων και καθορισμός των υπηρεσιών που προσφέρονται, ανάλυση των κινδύνων που διατρέχει κάθε σύστημα, δημιουργία μελέτης ασφάλειας με προτάσεις για τη δημιουργία ασφαλούς δικτύου, πρόταση πολιτικής ασφαλείας του δικτύου, </w:t>
      </w:r>
      <w:r w:rsidRPr="00053CC4">
        <w:rPr>
          <w:rFonts w:cs="Tahoma"/>
        </w:rPr>
        <w:t>Risk</w:t>
      </w:r>
      <w:r w:rsidRPr="00053CC4">
        <w:rPr>
          <w:rFonts w:cs="Tahoma"/>
          <w:lang w:val="el-GR"/>
        </w:rPr>
        <w:t xml:space="preserve"> </w:t>
      </w:r>
      <w:r w:rsidRPr="00053CC4">
        <w:rPr>
          <w:rFonts w:cs="Tahoma"/>
        </w:rPr>
        <w:t>Management</w:t>
      </w:r>
      <w:r w:rsidRPr="00053CC4">
        <w:rPr>
          <w:rFonts w:cs="Tahoma"/>
          <w:lang w:val="el-GR"/>
        </w:rPr>
        <w:t xml:space="preserve">, </w:t>
      </w:r>
      <w:r w:rsidRPr="00053CC4">
        <w:rPr>
          <w:rFonts w:cs="Tahoma"/>
        </w:rPr>
        <w:t>Classification</w:t>
      </w:r>
      <w:r w:rsidRPr="00053CC4">
        <w:rPr>
          <w:rFonts w:cs="Tahoma"/>
          <w:lang w:val="el-GR"/>
        </w:rPr>
        <w:t xml:space="preserve"> </w:t>
      </w:r>
      <w:r w:rsidRPr="00053CC4">
        <w:rPr>
          <w:rFonts w:cs="Tahoma"/>
        </w:rPr>
        <w:t>Management</w:t>
      </w:r>
      <w:r w:rsidRPr="00053CC4">
        <w:rPr>
          <w:rFonts w:cs="Tahoma"/>
          <w:lang w:val="el-GR"/>
        </w:rPr>
        <w:t xml:space="preserve">, δημιουργία δομών </w:t>
      </w:r>
      <w:r w:rsidRPr="00053CC4">
        <w:rPr>
          <w:rFonts w:cs="Tahoma"/>
        </w:rPr>
        <w:t>monitoring</w:t>
      </w:r>
      <w:r w:rsidRPr="00053CC4">
        <w:rPr>
          <w:rFonts w:cs="Tahoma"/>
          <w:lang w:val="el-GR"/>
        </w:rPr>
        <w:t xml:space="preserve"> – </w:t>
      </w:r>
      <w:r w:rsidRPr="00053CC4">
        <w:rPr>
          <w:rFonts w:cs="Tahoma"/>
        </w:rPr>
        <w:t>auditing</w:t>
      </w:r>
      <w:r w:rsidRPr="00053CC4">
        <w:rPr>
          <w:rFonts w:cs="Tahoma"/>
          <w:lang w:val="el-GR"/>
        </w:rPr>
        <w:t>.</w:t>
      </w:r>
    </w:p>
    <w:p w14:paraId="1D509B6C" w14:textId="77777777" w:rsidR="00D453B5" w:rsidRPr="00470D3C" w:rsidRDefault="00053CC4" w:rsidP="002B50AD">
      <w:pPr>
        <w:numPr>
          <w:ilvl w:val="0"/>
          <w:numId w:val="62"/>
        </w:numPr>
        <w:suppressAutoHyphens w:val="0"/>
        <w:spacing w:before="120"/>
        <w:rPr>
          <w:lang w:val="el-GR"/>
        </w:rPr>
      </w:pPr>
      <w:r w:rsidRPr="00053CC4">
        <w:rPr>
          <w:rFonts w:cs="Tahoma"/>
        </w:rPr>
        <w:t>Incident</w:t>
      </w:r>
      <w:r w:rsidRPr="00470D3C">
        <w:rPr>
          <w:rFonts w:cs="Tahoma"/>
          <w:lang w:val="el-GR"/>
        </w:rPr>
        <w:t xml:space="preserve"> </w:t>
      </w:r>
      <w:r w:rsidRPr="00053CC4">
        <w:rPr>
          <w:rFonts w:cs="Tahoma"/>
        </w:rPr>
        <w:t>Response</w:t>
      </w:r>
      <w:r w:rsidRPr="00470D3C">
        <w:rPr>
          <w:rFonts w:cs="Tahoma"/>
          <w:lang w:val="el-GR"/>
        </w:rPr>
        <w:t xml:space="preserve"> </w:t>
      </w:r>
      <w:r w:rsidRPr="00053CC4">
        <w:rPr>
          <w:rFonts w:cs="Tahoma"/>
        </w:rPr>
        <w:t>Planning</w:t>
      </w:r>
      <w:r w:rsidRPr="00470D3C">
        <w:rPr>
          <w:rFonts w:cs="Tahoma"/>
          <w:lang w:val="el-GR"/>
        </w:rPr>
        <w:t xml:space="preserve">: Δημιουργία </w:t>
      </w:r>
      <w:r w:rsidRPr="00053CC4">
        <w:rPr>
          <w:rFonts w:cs="Tahoma"/>
        </w:rPr>
        <w:t>Incident</w:t>
      </w:r>
      <w:r w:rsidRPr="00470D3C">
        <w:rPr>
          <w:rFonts w:cs="Tahoma"/>
          <w:lang w:val="el-GR"/>
        </w:rPr>
        <w:t xml:space="preserve"> </w:t>
      </w:r>
      <w:r w:rsidRPr="00053CC4">
        <w:rPr>
          <w:rFonts w:cs="Tahoma"/>
        </w:rPr>
        <w:t>Response</w:t>
      </w:r>
      <w:r w:rsidRPr="00470D3C">
        <w:rPr>
          <w:rFonts w:cs="Tahoma"/>
          <w:lang w:val="el-GR"/>
        </w:rPr>
        <w:t xml:space="preserve"> </w:t>
      </w:r>
      <w:r w:rsidRPr="00053CC4">
        <w:rPr>
          <w:rFonts w:cs="Tahoma"/>
        </w:rPr>
        <w:t>Team</w:t>
      </w:r>
      <w:r w:rsidRPr="00470D3C">
        <w:rPr>
          <w:rFonts w:cs="Tahoma"/>
          <w:lang w:val="el-GR"/>
        </w:rPr>
        <w:t>, καθορισμός ρόλων και εκπαίδευση, σχεδιασμός αντίδρασης σε κάθε ενδεχόμενη απειλή. Μηχανισμός για αναφορά συμβάντων από χρήστες, ανάθεση σε τεχνικό μηχανογράφησης και καταγραφής του χειρισμού του συμβάντος.</w:t>
      </w:r>
    </w:p>
    <w:p w14:paraId="7B4D225F" w14:textId="107CC643" w:rsidR="009767F8" w:rsidRPr="009767F8" w:rsidRDefault="009767F8" w:rsidP="002B50AD">
      <w:pPr>
        <w:pStyle w:val="Heading4"/>
        <w:numPr>
          <w:ilvl w:val="3"/>
          <w:numId w:val="130"/>
        </w:numPr>
        <w:tabs>
          <w:tab w:val="left" w:pos="1134"/>
        </w:tabs>
        <w:rPr>
          <w:rFonts w:ascii="Tahoma" w:hAnsi="Tahoma" w:cs="Tahoma"/>
          <w:szCs w:val="22"/>
          <w:lang w:val="el-GR"/>
        </w:rPr>
      </w:pPr>
      <w:bookmarkStart w:id="425" w:name="_Ref508024483"/>
      <w:bookmarkStart w:id="426" w:name="_Toc515972715"/>
      <w:bookmarkStart w:id="427" w:name="_Toc40458292"/>
      <w:r w:rsidRPr="009767F8">
        <w:rPr>
          <w:rFonts w:ascii="Tahoma" w:hAnsi="Tahoma" w:cs="Tahoma"/>
          <w:szCs w:val="22"/>
          <w:lang w:val="el-GR"/>
        </w:rPr>
        <w:t>Υπηρεσίες Μετάπτωσης (</w:t>
      </w:r>
      <w:proofErr w:type="spellStart"/>
      <w:r w:rsidRPr="009767F8">
        <w:rPr>
          <w:rFonts w:ascii="Tahoma" w:hAnsi="Tahoma" w:cs="Tahoma"/>
          <w:szCs w:val="22"/>
          <w:lang w:val="el-GR"/>
        </w:rPr>
        <w:t>Data</w:t>
      </w:r>
      <w:proofErr w:type="spellEnd"/>
      <w:r w:rsidRPr="009767F8">
        <w:rPr>
          <w:rFonts w:ascii="Tahoma" w:hAnsi="Tahoma" w:cs="Tahoma"/>
          <w:szCs w:val="22"/>
          <w:lang w:val="el-GR"/>
        </w:rPr>
        <w:t xml:space="preserve"> Migration)</w:t>
      </w:r>
      <w:bookmarkEnd w:id="425"/>
      <w:bookmarkEnd w:id="426"/>
      <w:bookmarkEnd w:id="427"/>
    </w:p>
    <w:p w14:paraId="592C8AB9" w14:textId="3DE0325D" w:rsidR="009767F8" w:rsidRPr="000365D9" w:rsidRDefault="009767F8" w:rsidP="009767F8">
      <w:pPr>
        <w:widowControl w:val="0"/>
        <w:spacing w:before="120" w:after="60"/>
        <w:rPr>
          <w:rFonts w:cs="Tahoma"/>
          <w:b/>
          <w:szCs w:val="22"/>
          <w:lang w:val="el-GR"/>
        </w:rPr>
      </w:pPr>
      <w:r w:rsidRPr="000365D9">
        <w:rPr>
          <w:rFonts w:cs="Tahoma"/>
          <w:b/>
          <w:szCs w:val="22"/>
          <w:lang w:val="el-GR"/>
        </w:rPr>
        <w:t>Στο πλαίσιο τ</w:t>
      </w:r>
      <w:r w:rsidR="002C66B9">
        <w:rPr>
          <w:rFonts w:cs="Tahoma"/>
          <w:b/>
          <w:szCs w:val="22"/>
          <w:lang w:val="el-GR"/>
        </w:rPr>
        <w:t xml:space="preserve">ων Υπηρεσιών </w:t>
      </w:r>
      <w:r w:rsidRPr="000365D9">
        <w:rPr>
          <w:rFonts w:cs="Tahoma"/>
          <w:b/>
          <w:szCs w:val="22"/>
          <w:u w:val="single"/>
          <w:lang w:val="el-GR"/>
        </w:rPr>
        <w:t>μετάπτωσης</w:t>
      </w:r>
      <w:r w:rsidRPr="000365D9">
        <w:rPr>
          <w:rFonts w:cs="Tahoma"/>
          <w:b/>
          <w:szCs w:val="22"/>
          <w:lang w:val="el-GR"/>
        </w:rPr>
        <w:t>, ο Ανάδοχος οφείλει να παράσχει τις ακόλουθες υπηρεσίες:</w:t>
      </w:r>
    </w:p>
    <w:p w14:paraId="1CD2D0EC" w14:textId="67EBFC8B" w:rsidR="009767F8" w:rsidRPr="009767F8" w:rsidRDefault="009767F8" w:rsidP="002B50AD">
      <w:pPr>
        <w:widowControl w:val="0"/>
        <w:numPr>
          <w:ilvl w:val="0"/>
          <w:numId w:val="56"/>
        </w:numPr>
        <w:suppressAutoHyphens w:val="0"/>
        <w:spacing w:before="120" w:after="60"/>
        <w:rPr>
          <w:rFonts w:cs="Tahoma"/>
          <w:szCs w:val="22"/>
          <w:lang w:val="el-GR"/>
        </w:rPr>
      </w:pPr>
      <w:r w:rsidRPr="009767F8">
        <w:rPr>
          <w:rFonts w:cs="Tahoma"/>
          <w:szCs w:val="22"/>
          <w:lang w:val="el-GR"/>
        </w:rPr>
        <w:t xml:space="preserve">Οριστικοποίηση εύρους ηλεκτρονικών δεδομένων υφιστάμενων συστημάτων προς μετάπτωση, με κριτήρια την ποιότητα και χρησιμότητά τους, την </w:t>
      </w:r>
      <w:proofErr w:type="spellStart"/>
      <w:r w:rsidRPr="009767F8">
        <w:rPr>
          <w:rFonts w:cs="Tahoma"/>
          <w:szCs w:val="22"/>
          <w:lang w:val="el-GR"/>
        </w:rPr>
        <w:t>εφικτότητα</w:t>
      </w:r>
      <w:proofErr w:type="spellEnd"/>
      <w:r w:rsidRPr="009767F8">
        <w:rPr>
          <w:rFonts w:cs="Tahoma"/>
          <w:szCs w:val="22"/>
          <w:lang w:val="el-GR"/>
        </w:rPr>
        <w:t xml:space="preserve"> και τους κινδ</w:t>
      </w:r>
      <w:r w:rsidRPr="009F0F2D">
        <w:rPr>
          <w:rFonts w:cs="Tahoma"/>
          <w:szCs w:val="22"/>
          <w:lang w:val="el-GR"/>
        </w:rPr>
        <w:t>ύνους μετάπτωσής τους με βάση το παραδοτέο</w:t>
      </w:r>
      <w:r w:rsidRPr="009767F8">
        <w:rPr>
          <w:rFonts w:cs="Tahoma"/>
          <w:szCs w:val="22"/>
          <w:lang w:val="el-GR"/>
        </w:rPr>
        <w:t xml:space="preserve"> </w:t>
      </w:r>
      <w:r w:rsidRPr="009F0F2D">
        <w:rPr>
          <w:rFonts w:cs="Tahoma"/>
          <w:b/>
          <w:szCs w:val="22"/>
          <w:lang w:val="el-GR"/>
        </w:rPr>
        <w:t>«</w:t>
      </w:r>
      <w:r w:rsidRPr="009F0F2D">
        <w:rPr>
          <w:rFonts w:cs="Tahoma"/>
          <w:b/>
          <w:iCs/>
          <w:lang w:val="el-GR"/>
        </w:rPr>
        <w:t xml:space="preserve">Μελέτη Μετάπτωσης δεδομένων/ μεταφοράς εφαρμογών/ </w:t>
      </w:r>
      <w:proofErr w:type="spellStart"/>
      <w:r w:rsidRPr="009F0F2D">
        <w:rPr>
          <w:rFonts w:cs="Tahoma"/>
          <w:b/>
          <w:iCs/>
          <w:lang w:val="el-GR"/>
        </w:rPr>
        <w:t>ψηφιοποίησης</w:t>
      </w:r>
      <w:proofErr w:type="spellEnd"/>
      <w:r w:rsidRPr="009F0F2D">
        <w:rPr>
          <w:rFonts w:cs="Tahoma"/>
          <w:b/>
          <w:iCs/>
          <w:lang w:val="el-GR"/>
        </w:rPr>
        <w:t>»</w:t>
      </w:r>
      <w:r w:rsidRPr="009767F8">
        <w:rPr>
          <w:rFonts w:cs="Tahoma"/>
          <w:b/>
          <w:szCs w:val="22"/>
          <w:lang w:val="el-GR"/>
        </w:rPr>
        <w:t xml:space="preserve"> </w:t>
      </w:r>
      <w:r w:rsidRPr="009F0F2D">
        <w:rPr>
          <w:rFonts w:cs="Tahoma"/>
          <w:b/>
          <w:szCs w:val="22"/>
          <w:lang w:val="el-GR"/>
        </w:rPr>
        <w:t>της Φάσης Φ1 με τίτλο</w:t>
      </w:r>
      <w:r w:rsidRPr="009F0F2D">
        <w:rPr>
          <w:rFonts w:cs="Tahoma"/>
          <w:szCs w:val="22"/>
          <w:lang w:val="el-GR"/>
        </w:rPr>
        <w:t xml:space="preserve"> </w:t>
      </w:r>
      <w:r w:rsidRPr="009F0F2D">
        <w:rPr>
          <w:rFonts w:cs="Tahoma"/>
          <w:b/>
          <w:iCs/>
          <w:lang w:val="el-GR"/>
        </w:rPr>
        <w:t>Μελέτη Εφαρμογής</w:t>
      </w:r>
      <w:r w:rsidRPr="009767F8">
        <w:rPr>
          <w:rFonts w:cs="Tahoma"/>
          <w:szCs w:val="22"/>
          <w:lang w:val="el-GR"/>
        </w:rPr>
        <w:t xml:space="preserve">. </w:t>
      </w:r>
    </w:p>
    <w:p w14:paraId="5EA5AEEC" w14:textId="77777777" w:rsidR="009767F8" w:rsidRPr="009767F8" w:rsidRDefault="009767F8" w:rsidP="002B50AD">
      <w:pPr>
        <w:widowControl w:val="0"/>
        <w:numPr>
          <w:ilvl w:val="0"/>
          <w:numId w:val="56"/>
        </w:numPr>
        <w:suppressAutoHyphens w:val="0"/>
        <w:spacing w:before="120" w:after="60"/>
        <w:rPr>
          <w:rFonts w:cs="Tahoma"/>
          <w:szCs w:val="22"/>
          <w:lang w:val="el-GR"/>
        </w:rPr>
      </w:pPr>
      <w:r w:rsidRPr="009767F8">
        <w:rPr>
          <w:rFonts w:cs="Tahoma"/>
          <w:szCs w:val="22"/>
          <w:lang w:val="el-GR"/>
        </w:rPr>
        <w:t xml:space="preserve">Οριστικοποίηση σχεδιασμού διαδικασιών μετάπτωσης (προγράμματα προσπέλασης – ανάκτησης –“καθαρισμού” δεδομένων και αναδιάρθρωσης - αποθήκευσης τους σε δομές των νέων εφαρμογών με βάση το </w:t>
      </w:r>
      <w:proofErr w:type="spellStart"/>
      <w:r w:rsidRPr="009F0F2D">
        <w:rPr>
          <w:rFonts w:cs="Tahoma"/>
          <w:szCs w:val="22"/>
          <w:lang w:val="el-GR"/>
        </w:rPr>
        <w:t>το</w:t>
      </w:r>
      <w:proofErr w:type="spellEnd"/>
      <w:r w:rsidRPr="009F0F2D">
        <w:rPr>
          <w:rFonts w:cs="Tahoma"/>
          <w:szCs w:val="22"/>
          <w:lang w:val="el-GR"/>
        </w:rPr>
        <w:t xml:space="preserve"> παραδοτέο</w:t>
      </w:r>
      <w:r w:rsidRPr="009767F8">
        <w:rPr>
          <w:rFonts w:cs="Tahoma"/>
          <w:szCs w:val="22"/>
          <w:lang w:val="el-GR"/>
        </w:rPr>
        <w:t xml:space="preserve"> </w:t>
      </w:r>
      <w:r w:rsidRPr="009F0F2D">
        <w:rPr>
          <w:rFonts w:cs="Tahoma"/>
          <w:b/>
          <w:szCs w:val="22"/>
          <w:lang w:val="el-GR"/>
        </w:rPr>
        <w:t>«</w:t>
      </w:r>
      <w:r w:rsidRPr="009F0F2D">
        <w:rPr>
          <w:rFonts w:cs="Tahoma"/>
          <w:b/>
          <w:iCs/>
          <w:lang w:val="el-GR"/>
        </w:rPr>
        <w:t xml:space="preserve">Μελέτη Μετάπτωσης δεδομένων/ μεταφοράς εφαρμογών/ </w:t>
      </w:r>
      <w:proofErr w:type="spellStart"/>
      <w:r w:rsidRPr="009F0F2D">
        <w:rPr>
          <w:rFonts w:cs="Tahoma"/>
          <w:b/>
          <w:iCs/>
          <w:lang w:val="el-GR"/>
        </w:rPr>
        <w:t>ψηφιοποίησης</w:t>
      </w:r>
      <w:proofErr w:type="spellEnd"/>
      <w:r w:rsidRPr="009F0F2D">
        <w:rPr>
          <w:rFonts w:cs="Tahoma"/>
          <w:b/>
          <w:iCs/>
          <w:lang w:val="el-GR"/>
        </w:rPr>
        <w:t>».</w:t>
      </w:r>
    </w:p>
    <w:p w14:paraId="15346EA0" w14:textId="77777777" w:rsidR="009767F8" w:rsidRPr="009767F8" w:rsidRDefault="009767F8" w:rsidP="002B50AD">
      <w:pPr>
        <w:widowControl w:val="0"/>
        <w:numPr>
          <w:ilvl w:val="0"/>
          <w:numId w:val="56"/>
        </w:numPr>
        <w:suppressAutoHyphens w:val="0"/>
        <w:spacing w:before="120" w:after="60"/>
        <w:rPr>
          <w:rFonts w:cs="Tahoma"/>
          <w:szCs w:val="22"/>
          <w:lang w:val="el-GR"/>
        </w:rPr>
      </w:pPr>
      <w:r w:rsidRPr="009767F8">
        <w:rPr>
          <w:rFonts w:cs="Tahoma"/>
          <w:szCs w:val="22"/>
          <w:lang w:val="el-GR"/>
        </w:rPr>
        <w:t xml:space="preserve">Ανάπτυξη μηχανισμού μετάπτωσης.  </w:t>
      </w:r>
    </w:p>
    <w:p w14:paraId="1784B044" w14:textId="65A551D3" w:rsidR="009767F8" w:rsidRDefault="009767F8" w:rsidP="002B50AD">
      <w:pPr>
        <w:widowControl w:val="0"/>
        <w:numPr>
          <w:ilvl w:val="0"/>
          <w:numId w:val="56"/>
        </w:numPr>
        <w:suppressAutoHyphens w:val="0"/>
        <w:spacing w:before="120" w:after="60"/>
        <w:rPr>
          <w:rFonts w:cs="Tahoma"/>
          <w:szCs w:val="22"/>
          <w:lang w:val="el-GR"/>
        </w:rPr>
      </w:pPr>
      <w:r w:rsidRPr="009767F8">
        <w:rPr>
          <w:rFonts w:cs="Tahoma"/>
          <w:szCs w:val="22"/>
          <w:lang w:val="el-GR"/>
        </w:rPr>
        <w:t>Εκτέλεση των διαδικασιών μετάπτωσης, καθώς και διαδικασιών ελέγχου ακεραιότητας και ορθότητας δεδομένων στο τελικό περιβάλλον.</w:t>
      </w:r>
    </w:p>
    <w:p w14:paraId="026907B8" w14:textId="3B734468" w:rsidR="00FA7C67" w:rsidRDefault="009767F8" w:rsidP="009F0F2D">
      <w:pPr>
        <w:shd w:val="clear" w:color="auto" w:fill="FFFFFF"/>
        <w:spacing w:before="150" w:after="150"/>
        <w:rPr>
          <w:rFonts w:cs="Tahoma"/>
          <w:bCs/>
          <w:szCs w:val="22"/>
          <w:lang w:val="el-GR"/>
        </w:rPr>
      </w:pPr>
      <w:r w:rsidRPr="009F0F2D">
        <w:rPr>
          <w:rFonts w:cs="Tahoma"/>
          <w:bCs/>
          <w:szCs w:val="22"/>
          <w:lang w:val="el-GR"/>
        </w:rPr>
        <w:t xml:space="preserve">Ο υποψήφιος Ανάδοχος θα </w:t>
      </w:r>
      <w:r w:rsidR="002C66B9">
        <w:rPr>
          <w:rFonts w:cs="Tahoma"/>
          <w:bCs/>
          <w:szCs w:val="22"/>
          <w:lang w:val="el-GR"/>
        </w:rPr>
        <w:t>χρησιμοποιήσει</w:t>
      </w:r>
      <w:r w:rsidRPr="009F0F2D">
        <w:rPr>
          <w:rFonts w:cs="Tahoma"/>
          <w:bCs/>
          <w:szCs w:val="22"/>
          <w:lang w:val="el-GR"/>
        </w:rPr>
        <w:t xml:space="preserve"> τις διαδικασίες και τα εργαλεία που θα </w:t>
      </w:r>
      <w:r w:rsidR="002C66B9">
        <w:rPr>
          <w:rFonts w:cs="Tahoma"/>
          <w:bCs/>
          <w:szCs w:val="22"/>
          <w:lang w:val="el-GR"/>
        </w:rPr>
        <w:t xml:space="preserve">προσφέρει στο πλαίσιο των τριών Αξόνων του Έργου, </w:t>
      </w:r>
      <w:r w:rsidRPr="009F0F2D">
        <w:rPr>
          <w:rFonts w:cs="Tahoma"/>
          <w:bCs/>
          <w:szCs w:val="22"/>
          <w:lang w:val="el-GR"/>
        </w:rPr>
        <w:t>για την παροχή των παραπάνω υπηρεσιών.</w:t>
      </w:r>
    </w:p>
    <w:p w14:paraId="5B94EAA7" w14:textId="40B0B6C6" w:rsidR="008901F8" w:rsidRDefault="002C66B9" w:rsidP="009F0F2D">
      <w:pPr>
        <w:shd w:val="clear" w:color="auto" w:fill="FFFFFF"/>
        <w:spacing w:before="150" w:after="150"/>
        <w:rPr>
          <w:rFonts w:cs="Tahoma"/>
          <w:bCs/>
          <w:szCs w:val="22"/>
          <w:lang w:val="el-GR"/>
        </w:rPr>
      </w:pPr>
      <w:r>
        <w:rPr>
          <w:rFonts w:cs="Tahoma"/>
          <w:bCs/>
          <w:szCs w:val="22"/>
          <w:lang w:val="el-GR"/>
        </w:rPr>
        <w:t xml:space="preserve">Συγκεκριμένα, στο πλαίσιο των Υπηρεσιών Μετάπτωσης ο Ανάδοχος θα ενσωματώσει στην Εθνική Πύλη Κωδικοποίησης τα Νομοθετήματα που αφορούν </w:t>
      </w:r>
    </w:p>
    <w:p w14:paraId="56F551DA" w14:textId="40721CD0" w:rsidR="002C66B9" w:rsidRPr="002C66B9" w:rsidRDefault="002C66B9" w:rsidP="002B50AD">
      <w:pPr>
        <w:numPr>
          <w:ilvl w:val="1"/>
          <w:numId w:val="143"/>
        </w:numPr>
        <w:shd w:val="clear" w:color="auto" w:fill="FFFFFF"/>
        <w:spacing w:before="150" w:after="150"/>
        <w:rPr>
          <w:lang w:val="el-GR"/>
        </w:rPr>
      </w:pPr>
      <w:r>
        <w:rPr>
          <w:lang w:val="el-GR"/>
        </w:rPr>
        <w:t xml:space="preserve">Το </w:t>
      </w:r>
      <w:r w:rsidRPr="002C66B9">
        <w:rPr>
          <w:lang w:val="el-GR"/>
        </w:rPr>
        <w:t>Πειθαρχικ</w:t>
      </w:r>
      <w:r>
        <w:rPr>
          <w:lang w:val="el-GR"/>
        </w:rPr>
        <w:t>ό</w:t>
      </w:r>
      <w:r w:rsidRPr="002C66B9">
        <w:rPr>
          <w:lang w:val="el-GR"/>
        </w:rPr>
        <w:t xml:space="preserve"> Δ</w:t>
      </w:r>
      <w:r>
        <w:rPr>
          <w:lang w:val="el-GR"/>
        </w:rPr>
        <w:t>ίκαιο</w:t>
      </w:r>
      <w:r w:rsidRPr="002C66B9">
        <w:rPr>
          <w:lang w:val="el-GR"/>
        </w:rPr>
        <w:t xml:space="preserve"> Δημοσίων Υπαλλήλων </w:t>
      </w:r>
    </w:p>
    <w:p w14:paraId="1C51FC14" w14:textId="7FEDC0CD" w:rsidR="002C66B9" w:rsidRPr="002C66B9" w:rsidRDefault="002C66B9" w:rsidP="002B50AD">
      <w:pPr>
        <w:numPr>
          <w:ilvl w:val="1"/>
          <w:numId w:val="143"/>
        </w:numPr>
        <w:shd w:val="clear" w:color="auto" w:fill="FFFFFF"/>
        <w:spacing w:before="150" w:after="150"/>
        <w:rPr>
          <w:lang w:val="en-US"/>
        </w:rPr>
      </w:pPr>
      <w:r>
        <w:rPr>
          <w:lang w:val="el-GR"/>
        </w:rPr>
        <w:t xml:space="preserve">Τη </w:t>
      </w:r>
      <w:r w:rsidRPr="002C66B9">
        <w:rPr>
          <w:lang w:val="el-GR"/>
        </w:rPr>
        <w:t xml:space="preserve">Νομοθεσία Ηλεκτρονικής Διακυβέρνησης </w:t>
      </w:r>
    </w:p>
    <w:p w14:paraId="1040439D" w14:textId="095A5B1F" w:rsidR="002C66B9" w:rsidRPr="002C66B9" w:rsidRDefault="002C66B9" w:rsidP="002B50AD">
      <w:pPr>
        <w:numPr>
          <w:ilvl w:val="1"/>
          <w:numId w:val="143"/>
        </w:numPr>
        <w:shd w:val="clear" w:color="auto" w:fill="FFFFFF"/>
        <w:spacing w:before="150" w:after="150"/>
        <w:rPr>
          <w:lang w:val="el-GR"/>
        </w:rPr>
      </w:pPr>
      <w:r>
        <w:rPr>
          <w:lang w:val="el-GR"/>
        </w:rPr>
        <w:t xml:space="preserve">Τη </w:t>
      </w:r>
      <w:r w:rsidRPr="002C66B9">
        <w:rPr>
          <w:lang w:val="el-GR"/>
        </w:rPr>
        <w:t>Νομοθεσία για την Κινητικότητα των Δημοσίων Υπαλλήλων</w:t>
      </w:r>
    </w:p>
    <w:p w14:paraId="0C6EA84B" w14:textId="4B2101D5" w:rsidR="002C66B9" w:rsidRPr="002C66B9" w:rsidRDefault="002C66B9" w:rsidP="002B50AD">
      <w:pPr>
        <w:numPr>
          <w:ilvl w:val="1"/>
          <w:numId w:val="143"/>
        </w:numPr>
        <w:shd w:val="clear" w:color="auto" w:fill="FFFFFF"/>
        <w:spacing w:before="150" w:after="150"/>
        <w:rPr>
          <w:lang w:val="el-GR"/>
        </w:rPr>
      </w:pPr>
      <w:r>
        <w:rPr>
          <w:lang w:val="el-GR"/>
        </w:rPr>
        <w:t xml:space="preserve">Τη </w:t>
      </w:r>
      <w:r w:rsidRPr="002C66B9">
        <w:rPr>
          <w:lang w:val="el-GR"/>
        </w:rPr>
        <w:t>Νομοθεσία για την Απλούστευση Διαδικασιών</w:t>
      </w:r>
    </w:p>
    <w:p w14:paraId="5660AC76" w14:textId="0AD67C2F" w:rsidR="002C66B9" w:rsidRDefault="002C66B9" w:rsidP="009F0F2D">
      <w:pPr>
        <w:shd w:val="clear" w:color="auto" w:fill="FFFFFF"/>
        <w:spacing w:before="150" w:after="150"/>
        <w:rPr>
          <w:rFonts w:cs="Tahoma"/>
          <w:bCs/>
          <w:szCs w:val="22"/>
          <w:lang w:val="el-GR"/>
        </w:rPr>
      </w:pPr>
      <w:r>
        <w:rPr>
          <w:rFonts w:cs="Tahoma"/>
          <w:bCs/>
          <w:szCs w:val="22"/>
          <w:lang w:val="el-GR"/>
        </w:rPr>
        <w:t xml:space="preserve">Για τα οποία </w:t>
      </w:r>
      <w:proofErr w:type="spellStart"/>
      <w:r>
        <w:rPr>
          <w:rFonts w:cs="Tahoma"/>
          <w:bCs/>
          <w:szCs w:val="22"/>
          <w:lang w:val="el-GR"/>
        </w:rPr>
        <w:t>έει</w:t>
      </w:r>
      <w:proofErr w:type="spellEnd"/>
      <w:r>
        <w:rPr>
          <w:rFonts w:cs="Tahoma"/>
          <w:bCs/>
          <w:szCs w:val="22"/>
          <w:lang w:val="el-GR"/>
        </w:rPr>
        <w:t xml:space="preserve"> ήδη ολοκληρωθεί η διοικητική κωδικοποίηση.</w:t>
      </w:r>
    </w:p>
    <w:p w14:paraId="07997257" w14:textId="77777777" w:rsidR="008901F8" w:rsidRDefault="008901F8" w:rsidP="009F0F2D">
      <w:pPr>
        <w:shd w:val="clear" w:color="auto" w:fill="FFFFFF"/>
        <w:spacing w:before="150" w:after="150"/>
        <w:rPr>
          <w:rFonts w:cs="Tahoma"/>
          <w:bCs/>
          <w:szCs w:val="22"/>
          <w:lang w:val="el-GR"/>
        </w:rPr>
      </w:pPr>
    </w:p>
    <w:p w14:paraId="1259CCAD" w14:textId="77777777" w:rsidR="00F2782C" w:rsidRPr="00F2782C" w:rsidRDefault="00F2782C" w:rsidP="002B50AD">
      <w:pPr>
        <w:pStyle w:val="Heading4"/>
        <w:numPr>
          <w:ilvl w:val="3"/>
          <w:numId w:val="130"/>
        </w:numPr>
        <w:tabs>
          <w:tab w:val="left" w:pos="1134"/>
        </w:tabs>
        <w:rPr>
          <w:rFonts w:ascii="Tahoma" w:hAnsi="Tahoma" w:cs="Tahoma"/>
          <w:szCs w:val="22"/>
          <w:lang w:val="el-GR"/>
        </w:rPr>
      </w:pPr>
      <w:bookmarkStart w:id="428" w:name="_Ref506975373"/>
      <w:bookmarkStart w:id="429" w:name="_Toc515972716"/>
      <w:bookmarkStart w:id="430" w:name="_Toc40458293"/>
      <w:bookmarkStart w:id="431" w:name="_Hlk514154523"/>
      <w:r w:rsidRPr="00F2782C">
        <w:rPr>
          <w:rFonts w:ascii="Tahoma" w:hAnsi="Tahoma" w:cs="Tahoma"/>
          <w:szCs w:val="22"/>
          <w:lang w:val="el-GR"/>
        </w:rPr>
        <w:t>Υπηρεσίες Εκπαίδευσης</w:t>
      </w:r>
      <w:bookmarkEnd w:id="428"/>
      <w:bookmarkEnd w:id="429"/>
      <w:bookmarkEnd w:id="430"/>
      <w:r w:rsidRPr="00F2782C">
        <w:rPr>
          <w:rFonts w:ascii="Tahoma" w:hAnsi="Tahoma" w:cs="Tahoma"/>
          <w:szCs w:val="22"/>
          <w:lang w:val="el-GR"/>
        </w:rPr>
        <w:t xml:space="preserve"> </w:t>
      </w:r>
    </w:p>
    <w:bookmarkEnd w:id="431"/>
    <w:p w14:paraId="1A0DD07C" w14:textId="315289C5" w:rsidR="00F2782C" w:rsidRPr="00F2782C" w:rsidRDefault="00F2782C" w:rsidP="00F2782C">
      <w:pPr>
        <w:spacing w:before="120"/>
        <w:rPr>
          <w:rFonts w:cs="Tahoma"/>
          <w:u w:val="single"/>
          <w:lang w:val="el-GR"/>
        </w:rPr>
      </w:pPr>
      <w:r w:rsidRPr="00F2782C">
        <w:rPr>
          <w:rFonts w:cs="Tahoma"/>
          <w:lang w:val="el-GR"/>
        </w:rPr>
        <w:t xml:space="preserve">Ο Ανάδοχος οφείλει να προσφέρει υπηρεσίες εκπαίδευσης – μεταφοράς τεχνογνωσίας στα στελέχη, χρήστες και διαχειριστές </w:t>
      </w:r>
      <w:r w:rsidR="002C66B9">
        <w:rPr>
          <w:rFonts w:cs="Tahoma"/>
          <w:lang w:val="el-GR"/>
        </w:rPr>
        <w:t xml:space="preserve">της </w:t>
      </w:r>
      <w:r w:rsidR="002C66B9" w:rsidRPr="006E27BD">
        <w:rPr>
          <w:lang w:val="el-GR"/>
        </w:rPr>
        <w:t>Ολοκληρωμένη</w:t>
      </w:r>
      <w:r w:rsidR="002C66B9">
        <w:rPr>
          <w:lang w:val="el-GR"/>
        </w:rPr>
        <w:t>ς</w:t>
      </w:r>
      <w:r w:rsidR="002C66B9" w:rsidRPr="006E27BD">
        <w:rPr>
          <w:lang w:val="el-GR"/>
        </w:rPr>
        <w:t xml:space="preserve"> πλατφόρμα</w:t>
      </w:r>
      <w:r w:rsidR="002C66B9">
        <w:rPr>
          <w:lang w:val="el-GR"/>
        </w:rPr>
        <w:t>ς</w:t>
      </w:r>
      <w:r w:rsidR="002C66B9" w:rsidRPr="006E27BD">
        <w:rPr>
          <w:lang w:val="el-GR"/>
        </w:rPr>
        <w:t xml:space="preserve"> κανονιστικής διαδικασίας και Εθνική</w:t>
      </w:r>
      <w:r w:rsidR="002C66B9">
        <w:rPr>
          <w:lang w:val="el-GR"/>
        </w:rPr>
        <w:t>ς</w:t>
      </w:r>
      <w:r w:rsidR="002C66B9" w:rsidRPr="006E27BD">
        <w:rPr>
          <w:lang w:val="el-GR"/>
        </w:rPr>
        <w:t xml:space="preserve"> Πύλη</w:t>
      </w:r>
      <w:r w:rsidR="002C66B9">
        <w:rPr>
          <w:lang w:val="el-GR"/>
        </w:rPr>
        <w:t>ς</w:t>
      </w:r>
      <w:r w:rsidR="002C66B9" w:rsidRPr="006E27BD">
        <w:rPr>
          <w:lang w:val="el-GR"/>
        </w:rPr>
        <w:t xml:space="preserve"> Κωδικοποίησης</w:t>
      </w:r>
      <w:r w:rsidR="00BE77DD" w:rsidRPr="00F2782C">
        <w:rPr>
          <w:rFonts w:cs="Tahoma"/>
          <w:lang w:val="el-GR"/>
        </w:rPr>
        <w:t xml:space="preserve"> </w:t>
      </w:r>
      <w:r w:rsidRPr="00F2782C">
        <w:rPr>
          <w:rFonts w:cs="Tahoma"/>
          <w:lang w:val="el-GR"/>
        </w:rPr>
        <w:t>με στόχο την πλήρη αξιοποίηση του Έργου τόσο από τον Φορέα Λειτουργίας και Κύριο του Έργου, όσο και από το σύνολο των Φορέων της Δημόσιας Διοίκησης που θα χρησιμοποιήσουν το Σύστημα.</w:t>
      </w:r>
    </w:p>
    <w:p w14:paraId="1F03E20A" w14:textId="77777777" w:rsidR="00F2782C" w:rsidRPr="00F2782C" w:rsidRDefault="00F2782C" w:rsidP="00F2782C">
      <w:pPr>
        <w:spacing w:before="120"/>
        <w:rPr>
          <w:rFonts w:cs="Tahoma"/>
          <w:lang w:val="el-GR"/>
        </w:rPr>
      </w:pPr>
      <w:r w:rsidRPr="00F2782C">
        <w:rPr>
          <w:rFonts w:cs="Tahoma"/>
        </w:rPr>
        <w:t>H</w:t>
      </w:r>
      <w:r w:rsidRPr="00F2782C">
        <w:rPr>
          <w:rFonts w:cs="Tahoma"/>
          <w:lang w:val="el-GR"/>
        </w:rPr>
        <w:t xml:space="preserve"> εκπαίδευση, που θα παρασχεθεί στο πλαίσιο του Έργου της παρούσας διακήρυξης, θα είναι δομημένη σε ολοήμερα σεμινάρια των έξι (6) ωρών ανά ημέρα. </w:t>
      </w:r>
    </w:p>
    <w:p w14:paraId="73036DED" w14:textId="77777777" w:rsidR="00F2782C" w:rsidRPr="00F2782C" w:rsidRDefault="00F2782C" w:rsidP="00F2782C">
      <w:pPr>
        <w:spacing w:before="120"/>
        <w:rPr>
          <w:rFonts w:cs="Tahoma"/>
          <w:lang w:val="el-GR"/>
        </w:rPr>
      </w:pPr>
      <w:r w:rsidRPr="00F2782C">
        <w:rPr>
          <w:rFonts w:cs="Tahoma"/>
          <w:lang w:val="el-GR"/>
        </w:rPr>
        <w:t>Οι υπηρεσίες εκπαίδευσης θα περιλαμβάνουν κατ’ ελάχιστο τα εξής:</w:t>
      </w:r>
    </w:p>
    <w:p w14:paraId="659D0432" w14:textId="77777777" w:rsidR="00F2782C" w:rsidRPr="00F2782C" w:rsidRDefault="00F2782C" w:rsidP="002B50AD">
      <w:pPr>
        <w:widowControl w:val="0"/>
        <w:numPr>
          <w:ilvl w:val="0"/>
          <w:numId w:val="53"/>
        </w:numPr>
        <w:suppressAutoHyphens w:val="0"/>
        <w:spacing w:before="120"/>
        <w:rPr>
          <w:rFonts w:cs="Tahoma"/>
          <w:lang w:val="el-GR"/>
        </w:rPr>
      </w:pPr>
      <w:r w:rsidRPr="00F2782C">
        <w:rPr>
          <w:rFonts w:cs="Tahoma"/>
          <w:lang w:val="el-GR"/>
        </w:rPr>
        <w:t>Οδηγό εκπαίδευσης (</w:t>
      </w:r>
      <w:proofErr w:type="spellStart"/>
      <w:r w:rsidRPr="00F2782C">
        <w:rPr>
          <w:rFonts w:cs="Tahoma"/>
          <w:lang w:val="el-GR"/>
        </w:rPr>
        <w:t>σεμιναριακού</w:t>
      </w:r>
      <w:proofErr w:type="spellEnd"/>
      <w:r w:rsidRPr="00F2782C">
        <w:rPr>
          <w:rFonts w:cs="Tahoma"/>
          <w:lang w:val="el-GR"/>
        </w:rPr>
        <w:t xml:space="preserve"> τύπου), ο οποίος θα περιλαμβάνει:</w:t>
      </w:r>
    </w:p>
    <w:p w14:paraId="53B6EFF8" w14:textId="77777777" w:rsidR="00F2782C" w:rsidRPr="00F2782C" w:rsidRDefault="00F2782C" w:rsidP="002B50AD">
      <w:pPr>
        <w:numPr>
          <w:ilvl w:val="2"/>
          <w:numId w:val="63"/>
        </w:numPr>
        <w:suppressAutoHyphens w:val="0"/>
        <w:spacing w:before="120"/>
        <w:ind w:left="720"/>
        <w:rPr>
          <w:rFonts w:cs="Tahoma"/>
          <w:lang w:val="el-GR"/>
        </w:rPr>
      </w:pPr>
      <w:r w:rsidRPr="00F2782C">
        <w:rPr>
          <w:rFonts w:cs="Tahoma"/>
          <w:lang w:val="el-GR"/>
        </w:rPr>
        <w:t>το αντικείμενο της εκπαίδευσης ανά κατηγορία εκπαιδευομένων</w:t>
      </w:r>
    </w:p>
    <w:p w14:paraId="2C20D5F6" w14:textId="77777777" w:rsidR="00F2782C" w:rsidRPr="00F2782C" w:rsidRDefault="00F2782C" w:rsidP="002B50AD">
      <w:pPr>
        <w:numPr>
          <w:ilvl w:val="2"/>
          <w:numId w:val="63"/>
        </w:numPr>
        <w:suppressAutoHyphens w:val="0"/>
        <w:spacing w:before="120"/>
        <w:ind w:left="720"/>
        <w:rPr>
          <w:rFonts w:cs="Tahoma"/>
          <w:lang w:val="el-GR"/>
        </w:rPr>
      </w:pPr>
      <w:r w:rsidRPr="00F2782C">
        <w:rPr>
          <w:rFonts w:cs="Tahoma"/>
          <w:lang w:val="el-GR"/>
        </w:rPr>
        <w:t>την εκπαιδευτική διαδικασία και τον τρόπο διαχείρισής της</w:t>
      </w:r>
    </w:p>
    <w:p w14:paraId="02BD022E" w14:textId="77777777" w:rsidR="00F2782C" w:rsidRPr="00F2782C" w:rsidRDefault="00F2782C" w:rsidP="002B50AD">
      <w:pPr>
        <w:numPr>
          <w:ilvl w:val="2"/>
          <w:numId w:val="63"/>
        </w:numPr>
        <w:suppressAutoHyphens w:val="0"/>
        <w:spacing w:before="120"/>
        <w:ind w:left="720"/>
        <w:rPr>
          <w:rFonts w:cs="Tahoma"/>
          <w:lang w:val="el-GR"/>
        </w:rPr>
      </w:pPr>
      <w:r w:rsidRPr="00F2782C">
        <w:rPr>
          <w:rFonts w:cs="Tahoma"/>
          <w:lang w:val="el-GR"/>
        </w:rPr>
        <w:t xml:space="preserve">τη μεθοδολογική προσέγγιση, την οργάνωση και προετοιμασία εκπαίδευσης και </w:t>
      </w:r>
    </w:p>
    <w:p w14:paraId="280960F3" w14:textId="77777777" w:rsidR="00F2782C" w:rsidRPr="00F2782C" w:rsidRDefault="00F2782C" w:rsidP="002B50AD">
      <w:pPr>
        <w:numPr>
          <w:ilvl w:val="2"/>
          <w:numId w:val="63"/>
        </w:numPr>
        <w:suppressAutoHyphens w:val="0"/>
        <w:spacing w:before="120"/>
        <w:ind w:left="720"/>
        <w:rPr>
          <w:rFonts w:cs="Tahoma"/>
          <w:lang w:val="el-GR"/>
        </w:rPr>
      </w:pPr>
      <w:r w:rsidRPr="00F2782C">
        <w:rPr>
          <w:rFonts w:cs="Tahoma"/>
          <w:lang w:val="el-GR"/>
        </w:rPr>
        <w:t>τον αναλυτικό προγραμματισμό εκπαιδευτικών σεμιναρίων,</w:t>
      </w:r>
      <w:r w:rsidRPr="00F2782C">
        <w:rPr>
          <w:rFonts w:cs="Tahoma"/>
          <w:szCs w:val="22"/>
          <w:lang w:val="el-GR"/>
        </w:rPr>
        <w:t xml:space="preserve"> ο οποίος θα συμφωνηθεί με τον Φορέα Λειτουργίας</w:t>
      </w:r>
    </w:p>
    <w:p w14:paraId="0AD913A3" w14:textId="77777777" w:rsidR="00F2782C" w:rsidRPr="00F2782C" w:rsidRDefault="00F2782C" w:rsidP="002B50AD">
      <w:pPr>
        <w:widowControl w:val="0"/>
        <w:numPr>
          <w:ilvl w:val="0"/>
          <w:numId w:val="53"/>
        </w:numPr>
        <w:suppressAutoHyphens w:val="0"/>
        <w:spacing w:before="120"/>
        <w:rPr>
          <w:rFonts w:cs="Tahoma"/>
          <w:szCs w:val="22"/>
          <w:lang w:val="el-GR"/>
        </w:rPr>
      </w:pPr>
      <w:r w:rsidRPr="00F2782C">
        <w:rPr>
          <w:rFonts w:cs="Tahoma"/>
          <w:szCs w:val="22"/>
          <w:lang w:val="el-GR"/>
        </w:rPr>
        <w:t>Δημιουργία εκπαιδευτικού και εποπτικού υλικού εκπαίδευσης (σε έντυπη και ηλεκτρονική μορφή) για όλες τις κατηγορίες χρηστών που θα αναφερθούν στη συνέχεια, με βάση τις ανάγκες και τον προσδοκώμενο ρόλο στην επιχειρησιακή αξιοποίηση του Συστήματος.</w:t>
      </w:r>
    </w:p>
    <w:p w14:paraId="118FF491" w14:textId="7ADF5027" w:rsidR="00B447CF" w:rsidRPr="002543A0" w:rsidRDefault="00B447CF" w:rsidP="00F2782C">
      <w:pPr>
        <w:spacing w:before="120"/>
        <w:ind w:left="360"/>
        <w:rPr>
          <w:rFonts w:cs="Tahoma"/>
          <w:szCs w:val="22"/>
          <w:lang w:val="en-US"/>
        </w:rPr>
      </w:pPr>
      <w:r w:rsidRPr="007C14A5">
        <w:rPr>
          <w:rFonts w:cs="Tahoma"/>
          <w:szCs w:val="22"/>
          <w:lang w:val="el-GR"/>
        </w:rPr>
        <w:t>Ανάπτυξη εκπαιδευτικού υλικού ηλεκτρονικής μάθησης το οποίο θα εγκατασταθεί στην πλατφόρμα e-</w:t>
      </w:r>
      <w:proofErr w:type="spellStart"/>
      <w:r w:rsidRPr="007C14A5">
        <w:rPr>
          <w:rFonts w:cs="Tahoma"/>
          <w:szCs w:val="22"/>
          <w:lang w:val="el-GR"/>
        </w:rPr>
        <w:t>learning</w:t>
      </w:r>
      <w:proofErr w:type="spellEnd"/>
      <w:r w:rsidRPr="007C14A5">
        <w:rPr>
          <w:rFonts w:cs="Tahoma"/>
          <w:szCs w:val="22"/>
          <w:lang w:val="el-GR"/>
        </w:rPr>
        <w:t xml:space="preserve"> του ΕΚΔΔΑ και θα πρέπει να συμμορφώνεται με τα διεθνή πρότυπα που αφορούν τη </w:t>
      </w:r>
      <w:proofErr w:type="spellStart"/>
      <w:r w:rsidRPr="007C14A5">
        <w:rPr>
          <w:rFonts w:cs="Tahoma"/>
          <w:szCs w:val="22"/>
          <w:lang w:val="el-GR"/>
        </w:rPr>
        <w:t>διαλειτουργικότητα</w:t>
      </w:r>
      <w:proofErr w:type="spellEnd"/>
      <w:r w:rsidRPr="007C14A5">
        <w:rPr>
          <w:rFonts w:cs="Tahoma"/>
          <w:szCs w:val="22"/>
          <w:lang w:val="el-GR"/>
        </w:rPr>
        <w:t xml:space="preserve"> Πληροφοριακών Συστημάτων Διαχείρισης της Εκπαίδευσης και του Εκπαιδευτικού Περιεχομένου. Σε</w:t>
      </w:r>
      <w:r w:rsidRPr="002543A0">
        <w:rPr>
          <w:rFonts w:cs="Tahoma"/>
          <w:szCs w:val="22"/>
          <w:lang w:val="en-US"/>
        </w:rPr>
        <w:t xml:space="preserve"> </w:t>
      </w:r>
      <w:r w:rsidRPr="007C14A5">
        <w:rPr>
          <w:rFonts w:cs="Tahoma"/>
          <w:szCs w:val="22"/>
          <w:lang w:val="el-GR"/>
        </w:rPr>
        <w:t>κάθε</w:t>
      </w:r>
      <w:r w:rsidRPr="002543A0">
        <w:rPr>
          <w:rFonts w:cs="Tahoma"/>
          <w:szCs w:val="22"/>
          <w:lang w:val="en-US"/>
        </w:rPr>
        <w:t xml:space="preserve"> </w:t>
      </w:r>
      <w:r w:rsidRPr="007C14A5">
        <w:rPr>
          <w:rFonts w:cs="Tahoma"/>
          <w:szCs w:val="22"/>
          <w:lang w:val="el-GR"/>
        </w:rPr>
        <w:t>περίπτωση</w:t>
      </w:r>
      <w:r w:rsidRPr="002543A0">
        <w:rPr>
          <w:rFonts w:cs="Tahoma"/>
          <w:szCs w:val="22"/>
          <w:lang w:val="en-US"/>
        </w:rPr>
        <w:t xml:space="preserve">, </w:t>
      </w:r>
      <w:r w:rsidRPr="007C14A5">
        <w:rPr>
          <w:rFonts w:cs="Tahoma"/>
          <w:szCs w:val="22"/>
          <w:lang w:val="el-GR"/>
        </w:rPr>
        <w:t>το</w:t>
      </w:r>
      <w:r w:rsidRPr="002543A0">
        <w:rPr>
          <w:rFonts w:cs="Tahoma"/>
          <w:szCs w:val="22"/>
          <w:lang w:val="en-US"/>
        </w:rPr>
        <w:t xml:space="preserve"> Content Packaging </w:t>
      </w:r>
      <w:r w:rsidRPr="007C14A5">
        <w:rPr>
          <w:rFonts w:cs="Tahoma"/>
          <w:szCs w:val="22"/>
          <w:lang w:val="el-GR"/>
        </w:rPr>
        <w:t>και</w:t>
      </w:r>
      <w:r w:rsidRPr="002543A0">
        <w:rPr>
          <w:rFonts w:cs="Tahoma"/>
          <w:szCs w:val="22"/>
          <w:lang w:val="en-US"/>
        </w:rPr>
        <w:t xml:space="preserve"> Communication </w:t>
      </w:r>
      <w:r w:rsidRPr="007C14A5">
        <w:rPr>
          <w:rFonts w:cs="Tahoma"/>
          <w:szCs w:val="22"/>
          <w:lang w:val="el-GR"/>
        </w:rPr>
        <w:t>θα</w:t>
      </w:r>
      <w:r w:rsidRPr="002543A0">
        <w:rPr>
          <w:rFonts w:cs="Tahoma"/>
          <w:szCs w:val="22"/>
          <w:lang w:val="en-US"/>
        </w:rPr>
        <w:t xml:space="preserve"> </w:t>
      </w:r>
      <w:r w:rsidRPr="007C14A5">
        <w:rPr>
          <w:rFonts w:cs="Tahoma"/>
          <w:szCs w:val="22"/>
          <w:lang w:val="el-GR"/>
        </w:rPr>
        <w:t>συμμορφώνεται</w:t>
      </w:r>
      <w:r w:rsidRPr="002543A0">
        <w:rPr>
          <w:rFonts w:cs="Tahoma"/>
          <w:szCs w:val="22"/>
          <w:lang w:val="en-US"/>
        </w:rPr>
        <w:t xml:space="preserve"> </w:t>
      </w:r>
      <w:r w:rsidRPr="007C14A5">
        <w:rPr>
          <w:rFonts w:cs="Tahoma"/>
          <w:szCs w:val="22"/>
          <w:lang w:val="el-GR"/>
        </w:rPr>
        <w:t>με</w:t>
      </w:r>
      <w:r w:rsidRPr="002543A0">
        <w:rPr>
          <w:rFonts w:cs="Tahoma"/>
          <w:szCs w:val="22"/>
          <w:lang w:val="en-US"/>
        </w:rPr>
        <w:t xml:space="preserve"> </w:t>
      </w:r>
      <w:r w:rsidRPr="007C14A5">
        <w:rPr>
          <w:rFonts w:cs="Tahoma"/>
          <w:szCs w:val="22"/>
          <w:lang w:val="el-GR"/>
        </w:rPr>
        <w:t>τα</w:t>
      </w:r>
      <w:r w:rsidRPr="002543A0">
        <w:rPr>
          <w:rFonts w:cs="Tahoma"/>
          <w:szCs w:val="22"/>
          <w:lang w:val="en-US"/>
        </w:rPr>
        <w:t xml:space="preserve"> </w:t>
      </w:r>
      <w:r w:rsidRPr="007C14A5">
        <w:rPr>
          <w:rFonts w:cs="Tahoma"/>
          <w:szCs w:val="22"/>
          <w:lang w:val="el-GR"/>
        </w:rPr>
        <w:t>πρότυπα</w:t>
      </w:r>
      <w:r w:rsidRPr="002543A0">
        <w:rPr>
          <w:rFonts w:cs="Tahoma"/>
          <w:szCs w:val="22"/>
          <w:lang w:val="en-US"/>
        </w:rPr>
        <w:t xml:space="preserve"> AICC: CMI guidelines and recommendations (course structure file) </w:t>
      </w:r>
      <w:r w:rsidRPr="007C14A5">
        <w:rPr>
          <w:rFonts w:cs="Tahoma"/>
          <w:szCs w:val="22"/>
          <w:lang w:val="el-GR"/>
        </w:rPr>
        <w:t>και</w:t>
      </w:r>
      <w:r w:rsidRPr="002543A0">
        <w:rPr>
          <w:rFonts w:cs="Tahoma"/>
          <w:szCs w:val="22"/>
          <w:lang w:val="en-US"/>
        </w:rPr>
        <w:t xml:space="preserve"> </w:t>
      </w:r>
      <w:proofErr w:type="spellStart"/>
      <w:r w:rsidRPr="002543A0">
        <w:rPr>
          <w:rFonts w:cs="Tahoma"/>
          <w:szCs w:val="22"/>
          <w:lang w:val="en-US"/>
        </w:rPr>
        <w:t>ADL:Sharable</w:t>
      </w:r>
      <w:proofErr w:type="spellEnd"/>
      <w:r w:rsidRPr="002543A0">
        <w:rPr>
          <w:rFonts w:cs="Tahoma"/>
          <w:szCs w:val="22"/>
          <w:lang w:val="en-US"/>
        </w:rPr>
        <w:t xml:space="preserve"> Content Object Model (SCORM).</w:t>
      </w:r>
    </w:p>
    <w:p w14:paraId="438C004B" w14:textId="509B0AFF" w:rsidR="007C14A5" w:rsidRPr="00B05700" w:rsidRDefault="007C14A5" w:rsidP="007C14A5">
      <w:pPr>
        <w:spacing w:before="120"/>
        <w:ind w:left="360"/>
        <w:rPr>
          <w:rFonts w:cs="Tahoma"/>
          <w:szCs w:val="22"/>
          <w:lang w:val="el-GR"/>
        </w:rPr>
      </w:pPr>
      <w:r w:rsidRPr="00B05700">
        <w:rPr>
          <w:rFonts w:cs="Tahoma"/>
          <w:szCs w:val="22"/>
          <w:lang w:val="el-GR"/>
        </w:rPr>
        <w:t>Το σύνολο του εκπαιδευτικού υλικού θα πρέπει να είναι γραμμένο στην ελληνική γλώσσα.</w:t>
      </w:r>
      <w:r w:rsidR="00911789" w:rsidRPr="00B05700">
        <w:rPr>
          <w:rFonts w:cs="Tahoma"/>
          <w:szCs w:val="22"/>
          <w:lang w:val="el-GR"/>
        </w:rPr>
        <w:t xml:space="preserve"> Ο</w:t>
      </w:r>
      <w:r w:rsidR="00911789" w:rsidRPr="00B05700">
        <w:rPr>
          <w:rFonts w:cs="Tahoma"/>
          <w:lang w:val="el-GR"/>
        </w:rPr>
        <w:t xml:space="preserve"> Ανάδοχος οφείλει να </w:t>
      </w:r>
      <w:proofErr w:type="spellStart"/>
      <w:r w:rsidR="00911789" w:rsidRPr="00B05700">
        <w:rPr>
          <w:rFonts w:cs="Tahoma"/>
          <w:lang w:val="el-GR"/>
        </w:rPr>
        <w:t>επικαιροποιεί</w:t>
      </w:r>
      <w:proofErr w:type="spellEnd"/>
      <w:r w:rsidR="00911789" w:rsidRPr="00B05700">
        <w:rPr>
          <w:rFonts w:cs="Tahoma"/>
          <w:lang w:val="el-GR"/>
        </w:rPr>
        <w:t xml:space="preserve"> το εκπαιδευτικό υλικό ηλεκτρονικής μάθησης ανά εξάμηνο σε περίπτωση που προκύψουν αλλαγές στη λειτουργία των υποσυστημάτων του Συστήματος.</w:t>
      </w:r>
    </w:p>
    <w:p w14:paraId="714D86C7" w14:textId="5268DF90" w:rsidR="00F2782C" w:rsidRPr="00F2782C" w:rsidRDefault="00F2782C" w:rsidP="002B50AD">
      <w:pPr>
        <w:widowControl w:val="0"/>
        <w:numPr>
          <w:ilvl w:val="0"/>
          <w:numId w:val="53"/>
        </w:numPr>
        <w:suppressAutoHyphens w:val="0"/>
        <w:spacing w:before="120"/>
        <w:rPr>
          <w:rFonts w:cs="Tahoma"/>
          <w:szCs w:val="22"/>
          <w:lang w:val="el-GR"/>
        </w:rPr>
      </w:pPr>
      <w:r w:rsidRPr="00F2782C">
        <w:rPr>
          <w:rFonts w:cs="Tahoma"/>
          <w:szCs w:val="22"/>
          <w:lang w:val="el-GR"/>
        </w:rPr>
        <w:t>Διενέργεια εκπαίδευσης των χρηστών με βάση τον ρόλο τους στο Έργο</w:t>
      </w:r>
      <w:r w:rsidR="005E31F2">
        <w:rPr>
          <w:rFonts w:cs="Tahoma"/>
          <w:szCs w:val="22"/>
          <w:lang w:val="el-GR"/>
        </w:rPr>
        <w:t>.</w:t>
      </w:r>
    </w:p>
    <w:p w14:paraId="46387003" w14:textId="1C5575F3" w:rsidR="00F2782C" w:rsidRPr="00F2782C" w:rsidRDefault="00F2782C" w:rsidP="002B50AD">
      <w:pPr>
        <w:widowControl w:val="0"/>
        <w:numPr>
          <w:ilvl w:val="0"/>
          <w:numId w:val="53"/>
        </w:numPr>
        <w:suppressAutoHyphens w:val="0"/>
        <w:spacing w:before="120"/>
        <w:rPr>
          <w:rFonts w:cs="Tahoma"/>
          <w:szCs w:val="22"/>
          <w:lang w:val="el-GR"/>
        </w:rPr>
      </w:pPr>
      <w:r w:rsidRPr="00F2782C">
        <w:rPr>
          <w:rFonts w:cs="Tahoma"/>
          <w:szCs w:val="22"/>
          <w:lang w:val="el-GR"/>
        </w:rPr>
        <w:t>Αξιολόγηση της διαδικασίας και των αποτελεσμάτων εκπαίδευσης και εισηγητικά μέτρα για μεγιστοποίηση της επιχειρησιακής αξιοποίησης του Συστήματος</w:t>
      </w:r>
      <w:r w:rsidR="005E31F2">
        <w:rPr>
          <w:rFonts w:cs="Tahoma"/>
          <w:szCs w:val="22"/>
          <w:lang w:val="el-GR"/>
        </w:rPr>
        <w:t>.</w:t>
      </w:r>
    </w:p>
    <w:p w14:paraId="7E2DF655" w14:textId="77777777" w:rsidR="00F2782C" w:rsidRPr="00F2782C" w:rsidRDefault="00F2782C" w:rsidP="00F2782C">
      <w:pPr>
        <w:spacing w:before="120"/>
        <w:rPr>
          <w:rFonts w:cs="Tahoma"/>
          <w:lang w:val="el-GR"/>
        </w:rPr>
      </w:pPr>
      <w:r w:rsidRPr="00F2782C">
        <w:rPr>
          <w:rFonts w:cs="Tahoma"/>
          <w:lang w:val="el-GR"/>
        </w:rPr>
        <w:t>Οι κατηγορίες των εκπαιδευομένων που ο Ανάδοχος υποχρεούται να εκπαιδεύσει στο πλαίσιο του Έργου, είναι οι εξής:</w:t>
      </w:r>
    </w:p>
    <w:p w14:paraId="44501383" w14:textId="77777777" w:rsidR="00F2782C" w:rsidRPr="00F2782C" w:rsidRDefault="00F2782C" w:rsidP="002B50AD">
      <w:pPr>
        <w:numPr>
          <w:ilvl w:val="0"/>
          <w:numId w:val="64"/>
        </w:numPr>
        <w:suppressAutoHyphens w:val="0"/>
        <w:spacing w:before="120"/>
        <w:rPr>
          <w:rFonts w:cs="Tahoma"/>
        </w:rPr>
      </w:pPr>
      <w:proofErr w:type="spellStart"/>
      <w:r w:rsidRPr="00F2782C">
        <w:rPr>
          <w:rFonts w:cs="Tahoma"/>
        </w:rPr>
        <w:t>Δι</w:t>
      </w:r>
      <w:proofErr w:type="spellEnd"/>
      <w:r w:rsidRPr="00F2782C">
        <w:rPr>
          <w:rFonts w:cs="Tahoma"/>
        </w:rPr>
        <w:t xml:space="preserve">αχειριστές </w:t>
      </w:r>
      <w:proofErr w:type="spellStart"/>
      <w:r w:rsidRPr="00F2782C">
        <w:rPr>
          <w:rFonts w:cs="Tahoma"/>
        </w:rPr>
        <w:t>Πληροφορι</w:t>
      </w:r>
      <w:proofErr w:type="spellEnd"/>
      <w:r w:rsidRPr="00F2782C">
        <w:rPr>
          <w:rFonts w:cs="Tahoma"/>
        </w:rPr>
        <w:t xml:space="preserve">ακού </w:t>
      </w:r>
      <w:proofErr w:type="spellStart"/>
      <w:r w:rsidRPr="00F2782C">
        <w:rPr>
          <w:rFonts w:cs="Tahoma"/>
        </w:rPr>
        <w:t>Συστήμ</w:t>
      </w:r>
      <w:proofErr w:type="spellEnd"/>
      <w:r w:rsidRPr="00F2782C">
        <w:rPr>
          <w:rFonts w:cs="Tahoma"/>
        </w:rPr>
        <w:t xml:space="preserve">ατος </w:t>
      </w:r>
    </w:p>
    <w:p w14:paraId="4F097383" w14:textId="77777777" w:rsidR="00F2782C" w:rsidRPr="00F2782C" w:rsidRDefault="00F2782C" w:rsidP="002B50AD">
      <w:pPr>
        <w:numPr>
          <w:ilvl w:val="0"/>
          <w:numId w:val="64"/>
        </w:numPr>
        <w:suppressAutoHyphens w:val="0"/>
        <w:spacing w:before="120"/>
        <w:rPr>
          <w:rFonts w:cs="Tahoma"/>
        </w:rPr>
      </w:pPr>
      <w:proofErr w:type="spellStart"/>
      <w:r w:rsidRPr="00F2782C">
        <w:rPr>
          <w:rFonts w:cs="Tahoma"/>
        </w:rPr>
        <w:t>Χρήστες</w:t>
      </w:r>
      <w:proofErr w:type="spellEnd"/>
    </w:p>
    <w:p w14:paraId="38A14A26" w14:textId="77777777" w:rsidR="00F2782C" w:rsidRPr="00F2782C" w:rsidRDefault="00F2782C" w:rsidP="002B50AD">
      <w:pPr>
        <w:numPr>
          <w:ilvl w:val="0"/>
          <w:numId w:val="65"/>
        </w:numPr>
        <w:suppressAutoHyphens w:val="0"/>
        <w:spacing w:before="120"/>
        <w:rPr>
          <w:rFonts w:cs="Tahoma"/>
          <w:lang w:val="el-GR"/>
        </w:rPr>
      </w:pPr>
      <w:r w:rsidRPr="00F2782C">
        <w:rPr>
          <w:rFonts w:cs="Tahoma"/>
          <w:lang w:val="el-GR"/>
        </w:rPr>
        <w:t xml:space="preserve">επιλεγμένα στελέχη του Φορέα Λειτουργίας </w:t>
      </w:r>
    </w:p>
    <w:p w14:paraId="1EA65A51" w14:textId="77777777" w:rsidR="00F2782C" w:rsidRPr="00F2782C" w:rsidRDefault="00F2782C" w:rsidP="002B50AD">
      <w:pPr>
        <w:numPr>
          <w:ilvl w:val="0"/>
          <w:numId w:val="65"/>
        </w:numPr>
        <w:suppressAutoHyphens w:val="0"/>
        <w:spacing w:before="120"/>
        <w:rPr>
          <w:rFonts w:cs="Tahoma"/>
          <w:lang w:val="el-GR"/>
        </w:rPr>
      </w:pPr>
      <w:r w:rsidRPr="00F2782C">
        <w:rPr>
          <w:rFonts w:cs="Tahoma"/>
          <w:lang w:val="el-GR"/>
        </w:rPr>
        <w:t>επιλεγμένα στελέχη των εμπλεκόμενων φορέων δημόσιας διοίκησης</w:t>
      </w:r>
    </w:p>
    <w:p w14:paraId="07B2E340" w14:textId="6E034B8C" w:rsidR="003E09E8" w:rsidRDefault="00F2782C" w:rsidP="00F2782C">
      <w:pPr>
        <w:spacing w:before="120"/>
        <w:rPr>
          <w:rFonts w:cs="Tahoma"/>
          <w:szCs w:val="22"/>
          <w:lang w:val="el-GR"/>
        </w:rPr>
      </w:pPr>
      <w:bookmarkStart w:id="432" w:name="_Hlk514154485"/>
      <w:r w:rsidRPr="008B4B11">
        <w:rPr>
          <w:rFonts w:cs="Tahoma"/>
          <w:szCs w:val="22"/>
          <w:lang w:val="el-GR"/>
        </w:rPr>
        <w:t>Εκτιμάται ότι το σύνολο των ως άνω εκπαιδευόμενων, ανέρχεται στα</w:t>
      </w:r>
      <w:r w:rsidR="003E09E8" w:rsidRPr="008B4B11">
        <w:rPr>
          <w:rFonts w:cs="Tahoma"/>
          <w:szCs w:val="22"/>
          <w:lang w:val="el-GR"/>
        </w:rPr>
        <w:t xml:space="preserve"> 60 στελέχη, δηλ.</w:t>
      </w:r>
      <w:r w:rsidRPr="008B4B11">
        <w:rPr>
          <w:rFonts w:cs="Tahoma"/>
          <w:szCs w:val="22"/>
          <w:lang w:val="el-GR"/>
        </w:rPr>
        <w:t xml:space="preserve"> </w:t>
      </w:r>
      <w:r w:rsidR="002C66B9" w:rsidRPr="008B4B11">
        <w:rPr>
          <w:rFonts w:cs="Tahoma"/>
          <w:szCs w:val="22"/>
          <w:lang w:val="el-GR"/>
        </w:rPr>
        <w:t>50</w:t>
      </w:r>
      <w:r w:rsidRPr="008B4B11">
        <w:rPr>
          <w:rFonts w:cs="Tahoma"/>
          <w:szCs w:val="22"/>
          <w:lang w:val="el-GR"/>
        </w:rPr>
        <w:t xml:space="preserve"> στελέχη περίπου </w:t>
      </w:r>
      <w:r w:rsidR="002C66B9" w:rsidRPr="008B4B11">
        <w:rPr>
          <w:rFonts w:cs="Tahoma"/>
          <w:szCs w:val="22"/>
          <w:lang w:val="el-GR"/>
        </w:rPr>
        <w:t xml:space="preserve">ως χρήστες από </w:t>
      </w:r>
      <w:r w:rsidR="000309CD">
        <w:rPr>
          <w:rFonts w:cs="Tahoma"/>
          <w:szCs w:val="22"/>
          <w:lang w:val="el-GR"/>
        </w:rPr>
        <w:t xml:space="preserve">το φορέα Λειτουργίας και </w:t>
      </w:r>
      <w:r w:rsidR="002C66B9" w:rsidRPr="008B4B11">
        <w:rPr>
          <w:rFonts w:cs="Tahoma"/>
          <w:szCs w:val="22"/>
          <w:lang w:val="el-GR"/>
        </w:rPr>
        <w:t xml:space="preserve">τους εμπλεκόμενους φορείς </w:t>
      </w:r>
      <w:r w:rsidRPr="008B4B11">
        <w:rPr>
          <w:rFonts w:cs="Tahoma"/>
          <w:b/>
          <w:bCs/>
          <w:szCs w:val="22"/>
          <w:lang w:val="el-GR"/>
        </w:rPr>
        <w:t>και</w:t>
      </w:r>
      <w:r w:rsidRPr="008B4B11">
        <w:rPr>
          <w:rFonts w:cs="Tahoma"/>
          <w:szCs w:val="22"/>
          <w:lang w:val="el-GR"/>
        </w:rPr>
        <w:t xml:space="preserve"> 10 στελέχη-διαχειριστές του Φορέα Λειτουργίας και Κύριου του Έργου</w:t>
      </w:r>
      <w:bookmarkEnd w:id="432"/>
      <w:r w:rsidRPr="008B4B11">
        <w:rPr>
          <w:rFonts w:cs="Tahoma"/>
          <w:szCs w:val="22"/>
          <w:lang w:val="el-GR"/>
        </w:rPr>
        <w:t xml:space="preserve"> </w:t>
      </w:r>
      <w:r w:rsidR="003E09E8" w:rsidRPr="008B4B11">
        <w:rPr>
          <w:rFonts w:cs="Tahoma"/>
          <w:szCs w:val="22"/>
          <w:lang w:val="el-GR"/>
        </w:rPr>
        <w:t>(περιλαμβανομένης και της ΓΓΝΚΘ).</w:t>
      </w:r>
    </w:p>
    <w:p w14:paraId="3D2C7396" w14:textId="656DA821" w:rsidR="00F2782C" w:rsidRPr="00F2782C" w:rsidRDefault="00F2782C" w:rsidP="00F2782C">
      <w:pPr>
        <w:suppressAutoHyphens w:val="0"/>
        <w:rPr>
          <w:rFonts w:cs="Tahoma"/>
          <w:szCs w:val="22"/>
          <w:lang w:val="el-GR"/>
        </w:rPr>
      </w:pPr>
      <w:r w:rsidRPr="00F2782C">
        <w:rPr>
          <w:rFonts w:cs="Tahoma"/>
          <w:lang w:val="el-GR"/>
        </w:rPr>
        <w:t xml:space="preserve">Οι ως άνω εκπαιδευμένοι χρήστες θα αποτελέσουν τους </w:t>
      </w:r>
      <w:r w:rsidRPr="00F2782C">
        <w:rPr>
          <w:rFonts w:cs="Tahoma"/>
          <w:u w:val="single"/>
          <w:lang w:val="el-GR"/>
        </w:rPr>
        <w:t>εκπαιδευτές</w:t>
      </w:r>
      <w:r w:rsidRPr="00F2782C">
        <w:rPr>
          <w:rFonts w:cs="Tahoma"/>
          <w:lang w:val="el-GR"/>
        </w:rPr>
        <w:t xml:space="preserve">  των στελεχών </w:t>
      </w:r>
      <w:r w:rsidRPr="00F2782C">
        <w:rPr>
          <w:rFonts w:cs="Tahoma"/>
          <w:szCs w:val="22"/>
          <w:lang w:val="el-GR"/>
        </w:rPr>
        <w:t>της Δημόσιας Διοίκησης – χρηστών του Συστήματος που θα προστεθούν κατά την Φάση της Δοκιμαστικής Λειτουργίας του Συστήματος αλλά και αργότερα κατά την παραγωγική λειτουργία του έργου.</w:t>
      </w:r>
    </w:p>
    <w:p w14:paraId="362C9CBF" w14:textId="77777777" w:rsidR="00F2782C" w:rsidRPr="00F2782C" w:rsidRDefault="00F2782C" w:rsidP="00F2782C">
      <w:pPr>
        <w:widowControl w:val="0"/>
        <w:spacing w:before="120" w:after="60"/>
        <w:rPr>
          <w:rFonts w:cs="Tahoma"/>
          <w:szCs w:val="22"/>
          <w:lang w:val="el-GR"/>
        </w:rPr>
      </w:pPr>
      <w:r w:rsidRPr="00F2782C">
        <w:rPr>
          <w:rFonts w:cs="Tahoma"/>
          <w:szCs w:val="22"/>
          <w:lang w:val="el-GR"/>
        </w:rPr>
        <w:t>Στην Τεχνική Προσφορά του ο υποψήφιος Ανάδοχος πρέπει να προτείνει πρόγραμμα για τις υπηρεσίες εκπαίδευσης που θα προσφέρει, το κόστος των οποίων θα αποτυπώνεται αναλυτικά στην Οικονομική Προσφορά του.</w:t>
      </w:r>
    </w:p>
    <w:p w14:paraId="6886211A" w14:textId="77777777" w:rsidR="00F2782C" w:rsidRPr="00F2782C" w:rsidRDefault="00F2782C" w:rsidP="002B50AD">
      <w:pPr>
        <w:pStyle w:val="Heading4"/>
        <w:numPr>
          <w:ilvl w:val="3"/>
          <w:numId w:val="130"/>
        </w:numPr>
        <w:tabs>
          <w:tab w:val="left" w:pos="1134"/>
        </w:tabs>
        <w:rPr>
          <w:rFonts w:ascii="Tahoma" w:hAnsi="Tahoma" w:cs="Tahoma"/>
          <w:szCs w:val="22"/>
          <w:lang w:val="el-GR"/>
        </w:rPr>
      </w:pPr>
      <w:bookmarkStart w:id="433" w:name="_Ref504472808"/>
      <w:bookmarkStart w:id="434" w:name="_Toc515972717"/>
      <w:bookmarkStart w:id="435" w:name="_Toc40458294"/>
      <w:r w:rsidRPr="00F2782C">
        <w:rPr>
          <w:rFonts w:ascii="Tahoma" w:hAnsi="Tahoma" w:cs="Tahoma"/>
          <w:szCs w:val="22"/>
          <w:lang w:val="el-GR"/>
        </w:rPr>
        <w:t xml:space="preserve">Υπηρεσίες </w:t>
      </w:r>
      <w:proofErr w:type="spellStart"/>
      <w:r w:rsidRPr="00F2782C">
        <w:rPr>
          <w:rFonts w:ascii="Tahoma" w:hAnsi="Tahoma" w:cs="Tahoma"/>
          <w:szCs w:val="22"/>
          <w:lang w:val="el-GR"/>
        </w:rPr>
        <w:t>HelpDesk</w:t>
      </w:r>
      <w:bookmarkEnd w:id="433"/>
      <w:bookmarkEnd w:id="434"/>
      <w:bookmarkEnd w:id="435"/>
      <w:proofErr w:type="spellEnd"/>
    </w:p>
    <w:p w14:paraId="7CB0DADA" w14:textId="0013EA2A" w:rsidR="00F2782C" w:rsidRPr="00243A2F" w:rsidRDefault="00F2782C" w:rsidP="00F2782C">
      <w:pPr>
        <w:widowControl w:val="0"/>
        <w:spacing w:before="120"/>
        <w:rPr>
          <w:rFonts w:cs="Tahoma"/>
          <w:szCs w:val="22"/>
          <w:lang w:val="el-GR"/>
        </w:rPr>
      </w:pPr>
      <w:r w:rsidRPr="00243A2F">
        <w:rPr>
          <w:rFonts w:cs="Tahoma"/>
          <w:szCs w:val="22"/>
          <w:lang w:val="el-GR"/>
        </w:rPr>
        <w:t>Υποχρέωση του Αναδόχου αποτελεί η οργάνωση και λειτουργία Γραφείου Υποστήριξης (</w:t>
      </w:r>
      <w:r w:rsidRPr="00243A2F">
        <w:rPr>
          <w:rFonts w:cs="Tahoma"/>
          <w:szCs w:val="22"/>
        </w:rPr>
        <w:t>helpdesk</w:t>
      </w:r>
      <w:r w:rsidRPr="00243A2F">
        <w:rPr>
          <w:rFonts w:cs="Tahoma"/>
          <w:szCs w:val="22"/>
          <w:lang w:val="el-GR"/>
        </w:rPr>
        <w:t xml:space="preserve">), με έδρα </w:t>
      </w:r>
      <w:r w:rsidR="001F3312">
        <w:rPr>
          <w:rFonts w:cs="Tahoma"/>
          <w:szCs w:val="22"/>
          <w:lang w:val="el-GR"/>
        </w:rPr>
        <w:t>τις εγκαταστάσεις του Αναδόχου</w:t>
      </w:r>
      <w:r w:rsidRPr="00243A2F">
        <w:rPr>
          <w:rFonts w:cs="Tahoma"/>
          <w:szCs w:val="22"/>
          <w:lang w:val="el-GR"/>
        </w:rPr>
        <w:t>, το οποίο θα είναι διαθέσιμο προς όλους τους κύριους εμπλεκόμενους στο έργο (</w:t>
      </w:r>
      <w:r w:rsidR="001F3312">
        <w:rPr>
          <w:rFonts w:cs="Tahoma"/>
          <w:szCs w:val="22"/>
          <w:lang w:val="el-GR"/>
        </w:rPr>
        <w:t xml:space="preserve">Φορέας </w:t>
      </w:r>
      <w:proofErr w:type="spellStart"/>
      <w:r w:rsidR="001F3312">
        <w:rPr>
          <w:rFonts w:cs="Tahoma"/>
          <w:szCs w:val="22"/>
          <w:lang w:val="el-GR"/>
        </w:rPr>
        <w:t>ΛΕιτουργίας</w:t>
      </w:r>
      <w:proofErr w:type="spellEnd"/>
      <w:r w:rsidRPr="00243A2F">
        <w:rPr>
          <w:rFonts w:cs="Tahoma"/>
          <w:szCs w:val="22"/>
          <w:lang w:val="el-GR"/>
        </w:rPr>
        <w:t xml:space="preserve">, χρήστες των φορέων, όργανα </w:t>
      </w:r>
      <w:r w:rsidR="000C7699">
        <w:rPr>
          <w:rFonts w:cs="Tahoma"/>
          <w:szCs w:val="22"/>
          <w:lang w:val="el-GR"/>
        </w:rPr>
        <w:t>Αναθέτουσας Αρχής</w:t>
      </w:r>
      <w:r w:rsidRPr="00243A2F">
        <w:rPr>
          <w:rFonts w:cs="Tahoma"/>
          <w:szCs w:val="22"/>
          <w:lang w:val="el-GR"/>
        </w:rPr>
        <w:t xml:space="preserve"> κλπ.) με σκοπό την έγκαιρη και ουσιαστική υποστήριξη τους σε τεχνικά προβλήματα, δυσλειτουργίες και παραλείψεις τόσο τηλεφωνικά (τηλέφωνο και </w:t>
      </w:r>
      <w:r w:rsidRPr="00243A2F">
        <w:rPr>
          <w:rFonts w:cs="Tahoma"/>
          <w:szCs w:val="22"/>
        </w:rPr>
        <w:t>fax</w:t>
      </w:r>
      <w:r w:rsidRPr="00243A2F">
        <w:rPr>
          <w:rFonts w:cs="Tahoma"/>
          <w:szCs w:val="22"/>
          <w:lang w:val="el-GR"/>
        </w:rPr>
        <w:t>), όσο και ηλεκτρονικά (</w:t>
      </w:r>
      <w:r w:rsidRPr="00243A2F">
        <w:rPr>
          <w:rFonts w:cs="Tahoma"/>
          <w:szCs w:val="22"/>
        </w:rPr>
        <w:t>Web</w:t>
      </w:r>
      <w:r w:rsidRPr="00243A2F">
        <w:rPr>
          <w:rFonts w:cs="Tahoma"/>
          <w:szCs w:val="22"/>
          <w:lang w:val="el-GR"/>
        </w:rPr>
        <w:t xml:space="preserve"> και </w:t>
      </w:r>
      <w:r w:rsidRPr="00243A2F">
        <w:rPr>
          <w:rFonts w:cs="Tahoma"/>
          <w:szCs w:val="22"/>
        </w:rPr>
        <w:t>email</w:t>
      </w:r>
      <w:r w:rsidRPr="00243A2F">
        <w:rPr>
          <w:rFonts w:cs="Tahoma"/>
          <w:szCs w:val="22"/>
          <w:lang w:val="el-GR"/>
        </w:rPr>
        <w:t>).</w:t>
      </w:r>
    </w:p>
    <w:p w14:paraId="27C8D96E" w14:textId="77777777" w:rsidR="00F2782C" w:rsidRPr="00243A2F" w:rsidRDefault="00F2782C" w:rsidP="00F2782C">
      <w:pPr>
        <w:widowControl w:val="0"/>
        <w:spacing w:before="120"/>
        <w:rPr>
          <w:rFonts w:cs="Tahoma"/>
          <w:szCs w:val="22"/>
          <w:lang w:val="el-GR"/>
        </w:rPr>
      </w:pPr>
      <w:r w:rsidRPr="00243A2F">
        <w:rPr>
          <w:rFonts w:cs="Tahoma"/>
          <w:szCs w:val="22"/>
          <w:lang w:val="el-GR"/>
        </w:rPr>
        <w:t>Η οργάνωση και λειτουργία του Γραφείου Υποστήριξης θα πρέπει να σχεδιαστεί και υλοποιηθεί σύμφωνα με τα παρακάτω:</w:t>
      </w:r>
    </w:p>
    <w:p w14:paraId="5F4A0ABB" w14:textId="77777777" w:rsidR="00F2782C" w:rsidRPr="00243A2F" w:rsidRDefault="00F2782C" w:rsidP="002B50AD">
      <w:pPr>
        <w:numPr>
          <w:ilvl w:val="0"/>
          <w:numId w:val="66"/>
        </w:numPr>
        <w:suppressAutoHyphens w:val="0"/>
        <w:spacing w:before="120"/>
        <w:ind w:left="714" w:hanging="357"/>
        <w:rPr>
          <w:rFonts w:cs="Tahoma"/>
          <w:szCs w:val="22"/>
          <w:lang w:val="el-GR"/>
        </w:rPr>
      </w:pPr>
      <w:r w:rsidRPr="00243A2F">
        <w:rPr>
          <w:rFonts w:cs="Tahoma"/>
          <w:szCs w:val="22"/>
          <w:lang w:val="el-GR"/>
        </w:rPr>
        <w:t xml:space="preserve">Ο Ανάδοχος οφείλει να διαθέτει σε ετοιμότητα τεχνικό προσωπικό, η εμπειρία του οποίου είναι ευθύνη του Αναδόχου, ώστε να εξασφαλίζει </w:t>
      </w:r>
    </w:p>
    <w:p w14:paraId="368A837F" w14:textId="77777777" w:rsidR="00F2782C" w:rsidRPr="00243A2F" w:rsidRDefault="00F2782C" w:rsidP="002B50AD">
      <w:pPr>
        <w:numPr>
          <w:ilvl w:val="1"/>
          <w:numId w:val="66"/>
        </w:numPr>
        <w:suppressAutoHyphens w:val="0"/>
        <w:spacing w:before="120"/>
        <w:rPr>
          <w:rFonts w:cs="Tahoma"/>
          <w:szCs w:val="22"/>
          <w:lang w:val="el-GR"/>
        </w:rPr>
      </w:pPr>
      <w:r w:rsidRPr="00243A2F">
        <w:rPr>
          <w:rFonts w:cs="Tahoma"/>
          <w:szCs w:val="22"/>
          <w:lang w:val="el-GR"/>
        </w:rPr>
        <w:t>την παροχή πληροφοριών / διευκρινήσεων στους χρήστες ή / και διαχειριστές των συστημάτων καθώς και</w:t>
      </w:r>
    </w:p>
    <w:p w14:paraId="7AE377A0" w14:textId="77777777" w:rsidR="00F2782C" w:rsidRPr="00243A2F" w:rsidRDefault="00F2782C" w:rsidP="002B50AD">
      <w:pPr>
        <w:numPr>
          <w:ilvl w:val="1"/>
          <w:numId w:val="66"/>
        </w:numPr>
        <w:suppressAutoHyphens w:val="0"/>
        <w:spacing w:before="120"/>
        <w:rPr>
          <w:rFonts w:cs="Tahoma"/>
          <w:szCs w:val="22"/>
        </w:rPr>
      </w:pPr>
      <w:proofErr w:type="spellStart"/>
      <w:r w:rsidRPr="00243A2F">
        <w:rPr>
          <w:rFonts w:cs="Tahoma"/>
          <w:szCs w:val="22"/>
        </w:rPr>
        <w:t>την</w:t>
      </w:r>
      <w:proofErr w:type="spellEnd"/>
      <w:r w:rsidRPr="00243A2F">
        <w:rPr>
          <w:rFonts w:cs="Tahoma"/>
          <w:szCs w:val="22"/>
        </w:rPr>
        <w:t xml:space="preserve"> απ</w:t>
      </w:r>
      <w:proofErr w:type="spellStart"/>
      <w:r w:rsidRPr="00243A2F">
        <w:rPr>
          <w:rFonts w:cs="Tahoma"/>
          <w:szCs w:val="22"/>
        </w:rPr>
        <w:t>οκ</w:t>
      </w:r>
      <w:proofErr w:type="spellEnd"/>
      <w:r w:rsidRPr="00243A2F">
        <w:rPr>
          <w:rFonts w:cs="Tahoma"/>
          <w:szCs w:val="22"/>
        </w:rPr>
        <w:t>ατάσταση βλαβ</w:t>
      </w:r>
      <w:proofErr w:type="spellStart"/>
      <w:r w:rsidRPr="00243A2F">
        <w:rPr>
          <w:rFonts w:cs="Tahoma"/>
          <w:szCs w:val="22"/>
        </w:rPr>
        <w:t>ών</w:t>
      </w:r>
      <w:proofErr w:type="spellEnd"/>
    </w:p>
    <w:p w14:paraId="037122D3" w14:textId="49F7102E" w:rsidR="00F2782C" w:rsidRPr="00243A2F" w:rsidRDefault="00F2782C" w:rsidP="002B50AD">
      <w:pPr>
        <w:numPr>
          <w:ilvl w:val="0"/>
          <w:numId w:val="66"/>
        </w:numPr>
        <w:suppressAutoHyphens w:val="0"/>
        <w:spacing w:before="120"/>
        <w:ind w:left="714" w:hanging="357"/>
        <w:rPr>
          <w:rFonts w:cs="Tahoma"/>
          <w:szCs w:val="22"/>
          <w:lang w:val="el-GR"/>
        </w:rPr>
      </w:pPr>
      <w:r w:rsidRPr="00243A2F">
        <w:rPr>
          <w:rFonts w:cs="Tahoma"/>
          <w:szCs w:val="22"/>
          <w:lang w:val="el-GR"/>
        </w:rPr>
        <w:t xml:space="preserve">Το </w:t>
      </w:r>
      <w:r w:rsidRPr="00243A2F">
        <w:rPr>
          <w:rFonts w:cs="Tahoma"/>
          <w:szCs w:val="22"/>
        </w:rPr>
        <w:t>helpdesk</w:t>
      </w:r>
      <w:r w:rsidRPr="00243A2F">
        <w:rPr>
          <w:rFonts w:cs="Tahoma"/>
          <w:szCs w:val="22"/>
          <w:lang w:val="el-GR"/>
        </w:rPr>
        <w:t xml:space="preserve"> θα πρέπει να είναι διαθέσιμο, σε ώρες ΚΩΚ (όπως αυτές ορίζονται στην Παρ. </w:t>
      </w:r>
      <w:r w:rsidR="00012D1F">
        <w:rPr>
          <w:rFonts w:cs="Tahoma"/>
          <w:szCs w:val="22"/>
          <w:lang w:val="el-GR"/>
        </w:rPr>
        <w:fldChar w:fldCharType="begin"/>
      </w:r>
      <w:r w:rsidR="00012D1F">
        <w:rPr>
          <w:rFonts w:cs="Tahoma"/>
          <w:szCs w:val="22"/>
          <w:lang w:val="el-GR"/>
        </w:rPr>
        <w:instrText xml:space="preserve"> REF _Ref122414446 \r \h </w:instrText>
      </w:r>
      <w:r w:rsidR="00012D1F">
        <w:rPr>
          <w:rFonts w:cs="Tahoma"/>
          <w:szCs w:val="22"/>
          <w:lang w:val="el-GR"/>
        </w:rPr>
      </w:r>
      <w:r w:rsidR="00012D1F">
        <w:rPr>
          <w:rFonts w:cs="Tahoma"/>
          <w:szCs w:val="22"/>
          <w:lang w:val="el-GR"/>
        </w:rPr>
        <w:fldChar w:fldCharType="separate"/>
      </w:r>
      <w:r w:rsidR="00AE4CE1">
        <w:rPr>
          <w:rFonts w:cs="Tahoma"/>
          <w:szCs w:val="22"/>
          <w:cs/>
          <w:lang w:val="el-GR"/>
        </w:rPr>
        <w:t>‎</w:t>
      </w:r>
      <w:r w:rsidR="00AE4CE1">
        <w:rPr>
          <w:rFonts w:cs="Tahoma"/>
          <w:szCs w:val="22"/>
          <w:lang w:val="el-GR"/>
        </w:rPr>
        <w:t>1.3.4.10.9</w:t>
      </w:r>
      <w:r w:rsidR="00012D1F">
        <w:rPr>
          <w:rFonts w:cs="Tahoma"/>
          <w:szCs w:val="22"/>
          <w:lang w:val="el-GR"/>
        </w:rPr>
        <w:fldChar w:fldCharType="end"/>
      </w:r>
      <w:r w:rsidRPr="00243A2F">
        <w:rPr>
          <w:rFonts w:cs="Tahoma"/>
          <w:szCs w:val="22"/>
          <w:lang w:val="el-GR"/>
        </w:rPr>
        <w:t>)</w:t>
      </w:r>
    </w:p>
    <w:p w14:paraId="2651A922" w14:textId="170B06CE" w:rsidR="00F2782C" w:rsidRPr="00243A2F" w:rsidRDefault="00F2782C" w:rsidP="002B50AD">
      <w:pPr>
        <w:numPr>
          <w:ilvl w:val="0"/>
          <w:numId w:val="66"/>
        </w:numPr>
        <w:suppressAutoHyphens w:val="0"/>
        <w:spacing w:before="120"/>
        <w:ind w:left="714" w:hanging="357"/>
        <w:rPr>
          <w:rFonts w:cs="Tahoma"/>
          <w:szCs w:val="22"/>
          <w:lang w:val="el-GR"/>
        </w:rPr>
      </w:pPr>
      <w:r w:rsidRPr="00243A2F">
        <w:rPr>
          <w:rFonts w:cs="Tahoma"/>
          <w:szCs w:val="22"/>
          <w:lang w:val="el-GR"/>
        </w:rPr>
        <w:t>Ο Ανάδοχος θα πρέπει να καταγράφει στο διαδικτυακό Σύστημα Διαχείρισης Αιτημάτων Έργων (</w:t>
      </w:r>
      <w:r w:rsidRPr="00243A2F">
        <w:rPr>
          <w:rFonts w:cs="Tahoma"/>
          <w:szCs w:val="22"/>
        </w:rPr>
        <w:t>Ticket</w:t>
      </w:r>
      <w:r w:rsidRPr="00243A2F">
        <w:rPr>
          <w:rFonts w:cs="Tahoma"/>
          <w:szCs w:val="22"/>
          <w:lang w:val="el-GR"/>
        </w:rPr>
        <w:t xml:space="preserve"> </w:t>
      </w:r>
      <w:r w:rsidRPr="00243A2F">
        <w:rPr>
          <w:rFonts w:cs="Tahoma"/>
          <w:szCs w:val="22"/>
        </w:rPr>
        <w:t>Management</w:t>
      </w:r>
      <w:r w:rsidRPr="00243A2F">
        <w:rPr>
          <w:rFonts w:cs="Tahoma"/>
          <w:szCs w:val="22"/>
          <w:lang w:val="el-GR"/>
        </w:rPr>
        <w:t xml:space="preserve"> </w:t>
      </w:r>
      <w:r w:rsidRPr="00243A2F">
        <w:rPr>
          <w:rFonts w:cs="Tahoma"/>
          <w:szCs w:val="22"/>
        </w:rPr>
        <w:t>System</w:t>
      </w:r>
      <w:r w:rsidRPr="00243A2F">
        <w:rPr>
          <w:rFonts w:cs="Tahoma"/>
          <w:szCs w:val="22"/>
          <w:lang w:val="el-GR"/>
        </w:rPr>
        <w:t xml:space="preserve">) </w:t>
      </w:r>
      <w:r w:rsidR="000C7699">
        <w:rPr>
          <w:rFonts w:cs="Tahoma"/>
          <w:szCs w:val="22"/>
          <w:lang w:val="el-GR"/>
        </w:rPr>
        <w:t xml:space="preserve">του </w:t>
      </w:r>
      <w:proofErr w:type="spellStart"/>
      <w:r w:rsidR="000C7699">
        <w:rPr>
          <w:rFonts w:cs="Tahoma"/>
          <w:szCs w:val="22"/>
          <w:lang w:val="el-GR"/>
        </w:rPr>
        <w:t>παρόχου</w:t>
      </w:r>
      <w:proofErr w:type="spellEnd"/>
      <w:r w:rsidR="000C7699">
        <w:rPr>
          <w:rFonts w:cs="Tahoma"/>
          <w:szCs w:val="22"/>
          <w:lang w:val="el-GR"/>
        </w:rPr>
        <w:t xml:space="preserve"> </w:t>
      </w:r>
      <w:proofErr w:type="spellStart"/>
      <w:r w:rsidR="000C7699">
        <w:rPr>
          <w:rFonts w:cs="Tahoma"/>
          <w:szCs w:val="22"/>
          <w:lang w:val="en-US"/>
        </w:rPr>
        <w:t>Gcloud</w:t>
      </w:r>
      <w:proofErr w:type="spellEnd"/>
      <w:r w:rsidRPr="00243A2F">
        <w:rPr>
          <w:rFonts w:cs="Tahoma"/>
          <w:szCs w:val="22"/>
          <w:lang w:val="el-GR"/>
        </w:rPr>
        <w:t xml:space="preserve">., όλα τα αναγκαία χαρακτηριστικά στοιχεία των βλαβών/ δυσλειτουργιών, που του αναφέρονται. </w:t>
      </w:r>
    </w:p>
    <w:p w14:paraId="25D244D6" w14:textId="77777777" w:rsidR="00F2782C" w:rsidRPr="00243A2F" w:rsidRDefault="00F2782C" w:rsidP="002B50AD">
      <w:pPr>
        <w:numPr>
          <w:ilvl w:val="0"/>
          <w:numId w:val="66"/>
        </w:numPr>
        <w:suppressAutoHyphens w:val="0"/>
        <w:spacing w:before="120"/>
        <w:ind w:left="714" w:hanging="357"/>
        <w:rPr>
          <w:rFonts w:cs="Tahoma"/>
          <w:szCs w:val="22"/>
          <w:lang w:val="el-GR"/>
        </w:rPr>
      </w:pPr>
      <w:r w:rsidRPr="00243A2F">
        <w:rPr>
          <w:rFonts w:cs="Tahoma"/>
          <w:szCs w:val="22"/>
          <w:lang w:val="el-GR"/>
        </w:rPr>
        <w:t>Κατά τις εκτός ΚΩΚ περιόδους, ο Ανάδοχος θα πρέπει να προτείνει διαδικασία παροχής υποστήριξης σε περίπτωση ανάγκης. Η διαδικασία, θα πρέπει να ορίζει τρόπο πρόσβασης στο προσωπικό ανάγκης του Αναδόχου (π.χ. μέσω κινητού τηλεφώνου).</w:t>
      </w:r>
    </w:p>
    <w:p w14:paraId="0EA78429" w14:textId="77777777" w:rsidR="00F2782C" w:rsidRPr="00243A2F" w:rsidRDefault="00F2782C" w:rsidP="002B50AD">
      <w:pPr>
        <w:numPr>
          <w:ilvl w:val="0"/>
          <w:numId w:val="66"/>
        </w:numPr>
        <w:suppressAutoHyphens w:val="0"/>
        <w:spacing w:before="120"/>
        <w:ind w:left="714" w:hanging="357"/>
        <w:rPr>
          <w:rFonts w:cs="Tahoma"/>
          <w:szCs w:val="22"/>
          <w:lang w:val="el-GR"/>
        </w:rPr>
      </w:pPr>
      <w:r w:rsidRPr="00243A2F">
        <w:rPr>
          <w:rFonts w:cs="Tahoma"/>
          <w:szCs w:val="22"/>
          <w:lang w:val="el-GR"/>
        </w:rPr>
        <w:t>Το Γραφείο Υποστήριξης θα πρέπει να δίνει δυνατότητα υποστήριξης:</w:t>
      </w:r>
    </w:p>
    <w:p w14:paraId="4B85D822" w14:textId="77777777" w:rsidR="00F2782C" w:rsidRPr="00243A2F" w:rsidRDefault="00F2782C" w:rsidP="002B50AD">
      <w:pPr>
        <w:numPr>
          <w:ilvl w:val="1"/>
          <w:numId w:val="68"/>
        </w:numPr>
        <w:suppressAutoHyphens w:val="0"/>
        <w:spacing w:before="120"/>
        <w:rPr>
          <w:rFonts w:cs="Tahoma"/>
          <w:szCs w:val="22"/>
          <w:lang w:val="el-GR"/>
        </w:rPr>
      </w:pPr>
      <w:r w:rsidRPr="00243A2F">
        <w:rPr>
          <w:rFonts w:cs="Tahoma"/>
          <w:szCs w:val="22"/>
          <w:lang w:val="el-GR"/>
        </w:rPr>
        <w:t>1</w:t>
      </w:r>
      <w:r w:rsidRPr="00243A2F">
        <w:rPr>
          <w:rFonts w:cs="Tahoma"/>
          <w:szCs w:val="22"/>
          <w:vertAlign w:val="superscript"/>
          <w:lang w:val="el-GR"/>
        </w:rPr>
        <w:t>ου</w:t>
      </w:r>
      <w:r w:rsidRPr="00243A2F">
        <w:rPr>
          <w:rFonts w:cs="Tahoma"/>
          <w:szCs w:val="22"/>
          <w:lang w:val="el-GR"/>
        </w:rPr>
        <w:t xml:space="preserve"> επιπέδου, όσον αφορά στα εξής:</w:t>
      </w:r>
    </w:p>
    <w:p w14:paraId="68C175E1" w14:textId="77777777" w:rsidR="00F2782C" w:rsidRPr="00243A2F" w:rsidRDefault="00F2782C" w:rsidP="002B50AD">
      <w:pPr>
        <w:numPr>
          <w:ilvl w:val="2"/>
          <w:numId w:val="66"/>
        </w:numPr>
        <w:tabs>
          <w:tab w:val="num" w:pos="1830"/>
        </w:tabs>
        <w:suppressAutoHyphens w:val="0"/>
        <w:spacing w:before="120"/>
        <w:ind w:left="1800"/>
        <w:rPr>
          <w:rFonts w:cs="Tahoma"/>
          <w:lang w:val="el-GR"/>
        </w:rPr>
      </w:pPr>
      <w:r w:rsidRPr="00243A2F">
        <w:rPr>
          <w:rFonts w:cs="Tahoma"/>
          <w:lang w:val="el-GR"/>
        </w:rPr>
        <w:t>στη χρήση των Υποσυστημάτων και στις διαδικασίες που διεκπεραιώνουν</w:t>
      </w:r>
    </w:p>
    <w:p w14:paraId="60D4174C" w14:textId="77777777" w:rsidR="00F2782C" w:rsidRPr="00243A2F" w:rsidRDefault="00F2782C" w:rsidP="002B50AD">
      <w:pPr>
        <w:numPr>
          <w:ilvl w:val="2"/>
          <w:numId w:val="66"/>
        </w:numPr>
        <w:tabs>
          <w:tab w:val="num" w:pos="1830"/>
        </w:tabs>
        <w:suppressAutoHyphens w:val="0"/>
        <w:spacing w:before="120"/>
        <w:ind w:left="1800"/>
        <w:rPr>
          <w:rFonts w:cs="Tahoma"/>
          <w:lang w:val="el-GR"/>
        </w:rPr>
      </w:pPr>
      <w:r w:rsidRPr="00243A2F">
        <w:rPr>
          <w:rFonts w:cs="Tahoma"/>
          <w:lang w:val="el-GR"/>
        </w:rPr>
        <w:t xml:space="preserve">σε γενικότερα θέματα που σχετίζονται με τυχόν νέες ή αναβαθμισμένες διαδικασίες </w:t>
      </w:r>
    </w:p>
    <w:p w14:paraId="438EA14A" w14:textId="77777777" w:rsidR="00F2782C" w:rsidRPr="00243A2F" w:rsidRDefault="00F2782C" w:rsidP="002B50AD">
      <w:pPr>
        <w:numPr>
          <w:ilvl w:val="2"/>
          <w:numId w:val="66"/>
        </w:numPr>
        <w:tabs>
          <w:tab w:val="num" w:pos="1830"/>
        </w:tabs>
        <w:suppressAutoHyphens w:val="0"/>
        <w:spacing w:before="120"/>
        <w:ind w:left="1800"/>
        <w:rPr>
          <w:rFonts w:cs="Tahoma"/>
          <w:lang w:val="el-GR"/>
        </w:rPr>
      </w:pPr>
      <w:r w:rsidRPr="00243A2F">
        <w:rPr>
          <w:rFonts w:cs="Tahoma"/>
          <w:lang w:val="el-GR"/>
        </w:rPr>
        <w:t>σε μηνύματα λαθών που οφείλονται σε κακή χρήση των Υποσυστημάτων</w:t>
      </w:r>
    </w:p>
    <w:p w14:paraId="51CE7630" w14:textId="77777777" w:rsidR="00F2782C" w:rsidRPr="00243A2F" w:rsidRDefault="00F2782C" w:rsidP="002B50AD">
      <w:pPr>
        <w:numPr>
          <w:ilvl w:val="1"/>
          <w:numId w:val="68"/>
        </w:numPr>
        <w:suppressAutoHyphens w:val="0"/>
        <w:spacing w:before="120"/>
        <w:rPr>
          <w:rFonts w:cs="Tahoma"/>
          <w:szCs w:val="22"/>
          <w:lang w:val="el-GR"/>
        </w:rPr>
      </w:pPr>
      <w:r w:rsidRPr="00243A2F">
        <w:rPr>
          <w:rFonts w:cs="Tahoma"/>
          <w:szCs w:val="22"/>
          <w:lang w:val="el-GR"/>
        </w:rPr>
        <w:t>2</w:t>
      </w:r>
      <w:r w:rsidRPr="00243A2F">
        <w:rPr>
          <w:rFonts w:cs="Tahoma"/>
          <w:szCs w:val="22"/>
          <w:vertAlign w:val="superscript"/>
          <w:lang w:val="el-GR"/>
        </w:rPr>
        <w:t>ου</w:t>
      </w:r>
      <w:r w:rsidRPr="00243A2F">
        <w:rPr>
          <w:rFonts w:cs="Tahoma"/>
          <w:szCs w:val="22"/>
          <w:lang w:val="el-GR"/>
        </w:rPr>
        <w:t xml:space="preserve"> επιπέδου, σε θέματα που δεν καλύπτονται από το </w:t>
      </w:r>
      <w:r w:rsidRPr="00243A2F">
        <w:rPr>
          <w:rFonts w:cs="Tahoma"/>
          <w:szCs w:val="22"/>
        </w:rPr>
        <w:t>helpdesk</w:t>
      </w:r>
      <w:r w:rsidRPr="00243A2F">
        <w:rPr>
          <w:rFonts w:cs="Tahoma"/>
          <w:szCs w:val="22"/>
          <w:lang w:val="el-GR"/>
        </w:rPr>
        <w:t xml:space="preserve"> 1</w:t>
      </w:r>
      <w:r w:rsidRPr="00243A2F">
        <w:rPr>
          <w:rFonts w:cs="Tahoma"/>
          <w:szCs w:val="22"/>
          <w:vertAlign w:val="superscript"/>
          <w:lang w:val="el-GR"/>
        </w:rPr>
        <w:t>ου</w:t>
      </w:r>
      <w:r w:rsidRPr="00243A2F">
        <w:rPr>
          <w:rFonts w:cs="Tahoma"/>
          <w:szCs w:val="22"/>
          <w:lang w:val="el-GR"/>
        </w:rPr>
        <w:t xml:space="preserve"> επιπέδου καθώς και σε σύνθετα τεχνικά προβλήματα που ενδεχομένως να αντιμετωπίσουν οι χρήστες.</w:t>
      </w:r>
    </w:p>
    <w:p w14:paraId="7898F543" w14:textId="77777777" w:rsidR="00F2782C" w:rsidRPr="00243A2F" w:rsidRDefault="00F2782C" w:rsidP="00F2782C">
      <w:pPr>
        <w:spacing w:before="120"/>
        <w:rPr>
          <w:rFonts w:cs="Tahoma"/>
          <w:szCs w:val="22"/>
        </w:rPr>
      </w:pPr>
      <w:proofErr w:type="spellStart"/>
      <w:r w:rsidRPr="00243A2F">
        <w:rPr>
          <w:rFonts w:cs="Tahoma"/>
          <w:szCs w:val="22"/>
        </w:rPr>
        <w:t>Διευκρινίζοντ</w:t>
      </w:r>
      <w:proofErr w:type="spellEnd"/>
      <w:r w:rsidRPr="00243A2F">
        <w:rPr>
          <w:rFonts w:cs="Tahoma"/>
          <w:szCs w:val="22"/>
        </w:rPr>
        <w:t xml:space="preserve">αι τα </w:t>
      </w:r>
      <w:proofErr w:type="spellStart"/>
      <w:r w:rsidRPr="00243A2F">
        <w:rPr>
          <w:rFonts w:cs="Tahoma"/>
          <w:szCs w:val="22"/>
        </w:rPr>
        <w:t>εξής</w:t>
      </w:r>
      <w:proofErr w:type="spellEnd"/>
      <w:r w:rsidRPr="00243A2F">
        <w:rPr>
          <w:rFonts w:cs="Tahoma"/>
          <w:szCs w:val="22"/>
        </w:rPr>
        <w:t>:</w:t>
      </w:r>
    </w:p>
    <w:p w14:paraId="1F0605C6" w14:textId="77777777" w:rsidR="00F2782C" w:rsidRPr="00243A2F" w:rsidRDefault="00F2782C" w:rsidP="002B50AD">
      <w:pPr>
        <w:numPr>
          <w:ilvl w:val="0"/>
          <w:numId w:val="66"/>
        </w:numPr>
        <w:suppressAutoHyphens w:val="0"/>
        <w:spacing w:before="120"/>
        <w:ind w:left="714" w:hanging="357"/>
        <w:rPr>
          <w:rFonts w:cs="Tahoma"/>
          <w:szCs w:val="22"/>
          <w:lang w:val="el-GR"/>
        </w:rPr>
      </w:pPr>
      <w:r w:rsidRPr="00243A2F">
        <w:rPr>
          <w:rFonts w:cs="Tahoma"/>
          <w:szCs w:val="22"/>
          <w:lang w:val="el-GR"/>
        </w:rPr>
        <w:t>Η αναγγελία βλαβών, θα μπορεί να γίνει εναλλακτικά με όλους τους παρακάτω τρόπους:</w:t>
      </w:r>
    </w:p>
    <w:p w14:paraId="45184F47" w14:textId="77777777" w:rsidR="00F2782C" w:rsidRPr="00243A2F" w:rsidRDefault="00F2782C" w:rsidP="002B50AD">
      <w:pPr>
        <w:widowControl w:val="0"/>
        <w:numPr>
          <w:ilvl w:val="1"/>
          <w:numId w:val="67"/>
        </w:numPr>
        <w:suppressAutoHyphens w:val="0"/>
        <w:spacing w:before="120" w:after="60"/>
        <w:rPr>
          <w:rFonts w:cs="Tahoma"/>
          <w:szCs w:val="22"/>
        </w:rPr>
      </w:pPr>
      <w:proofErr w:type="spellStart"/>
      <w:r w:rsidRPr="00243A2F">
        <w:rPr>
          <w:rFonts w:cs="Tahoma"/>
          <w:szCs w:val="22"/>
        </w:rPr>
        <w:t>Τηλέφωνο</w:t>
      </w:r>
      <w:proofErr w:type="spellEnd"/>
    </w:p>
    <w:p w14:paraId="50A6222C" w14:textId="77777777" w:rsidR="00F2782C" w:rsidRPr="00243A2F" w:rsidRDefault="00F2782C" w:rsidP="002B50AD">
      <w:pPr>
        <w:widowControl w:val="0"/>
        <w:numPr>
          <w:ilvl w:val="1"/>
          <w:numId w:val="67"/>
        </w:numPr>
        <w:suppressAutoHyphens w:val="0"/>
        <w:spacing w:before="120" w:after="60"/>
        <w:rPr>
          <w:rFonts w:cs="Tahoma"/>
          <w:szCs w:val="22"/>
        </w:rPr>
      </w:pPr>
      <w:r w:rsidRPr="00243A2F">
        <w:rPr>
          <w:rFonts w:cs="Tahoma"/>
          <w:szCs w:val="22"/>
        </w:rPr>
        <w:t>Email</w:t>
      </w:r>
    </w:p>
    <w:p w14:paraId="1079C17D" w14:textId="77777777" w:rsidR="00F2782C" w:rsidRPr="00243A2F" w:rsidRDefault="00F2782C" w:rsidP="002B50AD">
      <w:pPr>
        <w:widowControl w:val="0"/>
        <w:numPr>
          <w:ilvl w:val="1"/>
          <w:numId w:val="67"/>
        </w:numPr>
        <w:suppressAutoHyphens w:val="0"/>
        <w:spacing w:before="120" w:after="60"/>
        <w:rPr>
          <w:rFonts w:cs="Tahoma"/>
          <w:szCs w:val="22"/>
        </w:rPr>
      </w:pPr>
      <w:r w:rsidRPr="00243A2F">
        <w:rPr>
          <w:rFonts w:cs="Tahoma"/>
          <w:szCs w:val="22"/>
        </w:rPr>
        <w:t>Fax</w:t>
      </w:r>
    </w:p>
    <w:p w14:paraId="2A00812C" w14:textId="1D10D37F" w:rsidR="00F2782C" w:rsidRPr="00243A2F" w:rsidRDefault="00F2782C" w:rsidP="002B50AD">
      <w:pPr>
        <w:numPr>
          <w:ilvl w:val="0"/>
          <w:numId w:val="66"/>
        </w:numPr>
        <w:suppressAutoHyphens w:val="0"/>
        <w:spacing w:before="120"/>
        <w:ind w:left="714" w:hanging="357"/>
        <w:rPr>
          <w:rFonts w:cs="Tahoma"/>
          <w:lang w:val="el-GR"/>
        </w:rPr>
      </w:pPr>
      <w:r w:rsidRPr="00243A2F">
        <w:rPr>
          <w:rFonts w:cs="Tahoma"/>
          <w:lang w:val="el-GR"/>
        </w:rPr>
        <w:t>Η διαδικτυακή εφαρμογή «</w:t>
      </w:r>
      <w:r w:rsidRPr="00243A2F">
        <w:rPr>
          <w:rFonts w:cs="Tahoma"/>
          <w:szCs w:val="22"/>
          <w:lang w:val="el-GR"/>
        </w:rPr>
        <w:t>Σύστημα Διαχείρισης Αιτημάτων Έργων» (</w:t>
      </w:r>
      <w:r w:rsidRPr="00243A2F">
        <w:rPr>
          <w:rFonts w:cs="Tahoma"/>
          <w:szCs w:val="22"/>
        </w:rPr>
        <w:t>Ticket</w:t>
      </w:r>
      <w:r w:rsidRPr="00243A2F">
        <w:rPr>
          <w:rFonts w:cs="Tahoma"/>
          <w:szCs w:val="22"/>
          <w:lang w:val="el-GR"/>
        </w:rPr>
        <w:t xml:space="preserve"> </w:t>
      </w:r>
      <w:r w:rsidRPr="00243A2F">
        <w:rPr>
          <w:rFonts w:cs="Tahoma"/>
          <w:szCs w:val="22"/>
        </w:rPr>
        <w:t>Management</w:t>
      </w:r>
      <w:r w:rsidRPr="00243A2F">
        <w:rPr>
          <w:rFonts w:cs="Tahoma"/>
          <w:szCs w:val="22"/>
          <w:lang w:val="el-GR"/>
        </w:rPr>
        <w:t xml:space="preserve"> </w:t>
      </w:r>
      <w:r w:rsidRPr="00243A2F">
        <w:rPr>
          <w:rFonts w:cs="Tahoma"/>
          <w:szCs w:val="22"/>
        </w:rPr>
        <w:t>System</w:t>
      </w:r>
      <w:r w:rsidRPr="00243A2F">
        <w:rPr>
          <w:rFonts w:cs="Tahoma"/>
          <w:szCs w:val="22"/>
          <w:lang w:val="el-GR"/>
        </w:rPr>
        <w:t>)</w:t>
      </w:r>
      <w:r w:rsidRPr="00243A2F">
        <w:rPr>
          <w:rFonts w:cs="Tahoma"/>
          <w:lang w:val="el-GR"/>
        </w:rPr>
        <w:t xml:space="preserve"> που υποχρεούται να χρησιμοποιεί ο Ανάδοχος για τη λειτουργία του Γραφείου Υποστήριξης είναι κυριότητας </w:t>
      </w:r>
      <w:r w:rsidR="000C7699">
        <w:rPr>
          <w:rFonts w:cs="Tahoma"/>
          <w:lang w:val="el-GR"/>
        </w:rPr>
        <w:t xml:space="preserve">του </w:t>
      </w:r>
      <w:proofErr w:type="spellStart"/>
      <w:r w:rsidR="000C7699">
        <w:rPr>
          <w:rFonts w:cs="Tahoma"/>
          <w:lang w:val="el-GR"/>
        </w:rPr>
        <w:t>παρόχου</w:t>
      </w:r>
      <w:proofErr w:type="spellEnd"/>
      <w:r w:rsidR="000C7699">
        <w:rPr>
          <w:rFonts w:cs="Tahoma"/>
          <w:lang w:val="el-GR"/>
        </w:rPr>
        <w:t xml:space="preserve"> </w:t>
      </w:r>
      <w:proofErr w:type="spellStart"/>
      <w:r w:rsidR="000C7699">
        <w:rPr>
          <w:rFonts w:cs="Tahoma"/>
          <w:lang w:val="en-US"/>
        </w:rPr>
        <w:t>GCloud</w:t>
      </w:r>
      <w:proofErr w:type="spellEnd"/>
      <w:r w:rsidRPr="00243A2F">
        <w:rPr>
          <w:rFonts w:cs="Tahoma"/>
          <w:lang w:val="el-GR"/>
        </w:rPr>
        <w:t xml:space="preserve">. </w:t>
      </w:r>
    </w:p>
    <w:p w14:paraId="706847A1" w14:textId="298E7B49" w:rsidR="00F2782C" w:rsidRPr="00243A2F" w:rsidRDefault="00F2782C" w:rsidP="002B50AD">
      <w:pPr>
        <w:numPr>
          <w:ilvl w:val="0"/>
          <w:numId w:val="66"/>
        </w:numPr>
        <w:suppressAutoHyphens w:val="0"/>
        <w:spacing w:before="120"/>
        <w:ind w:left="714" w:hanging="357"/>
        <w:rPr>
          <w:rFonts w:cs="Tahoma"/>
          <w:lang w:val="el-GR"/>
        </w:rPr>
      </w:pPr>
      <w:r w:rsidRPr="00243A2F">
        <w:rPr>
          <w:rFonts w:cs="Tahoma"/>
          <w:lang w:val="el-GR"/>
        </w:rPr>
        <w:t>Όλοι οι κύριοι εμπλεκόμενοι στο Έργο (ΕΠΠΕ, Φορέας Λειτουργίας, Ανάδοχος) θα έχουν πρόσβαση στην πύλη αυτή με ενιαίο τρόπο μέσω συγκεκριμένου λογαριασμού (</w:t>
      </w:r>
      <w:r w:rsidRPr="00243A2F">
        <w:rPr>
          <w:rFonts w:cs="Tahoma"/>
        </w:rPr>
        <w:t>username</w:t>
      </w:r>
      <w:r w:rsidRPr="00243A2F">
        <w:rPr>
          <w:rFonts w:cs="Tahoma"/>
          <w:lang w:val="el-GR"/>
        </w:rPr>
        <w:t>/</w:t>
      </w:r>
      <w:r w:rsidRPr="00243A2F">
        <w:rPr>
          <w:rFonts w:cs="Tahoma"/>
        </w:rPr>
        <w:t>password</w:t>
      </w:r>
      <w:r w:rsidRPr="00243A2F">
        <w:rPr>
          <w:rFonts w:cs="Tahoma"/>
          <w:lang w:val="el-GR"/>
        </w:rPr>
        <w:t xml:space="preserve">) που θα εκδίδεται από </w:t>
      </w:r>
      <w:r w:rsidR="000C7699">
        <w:rPr>
          <w:rFonts w:cs="Tahoma"/>
          <w:lang w:val="el-GR"/>
        </w:rPr>
        <w:t xml:space="preserve">τον </w:t>
      </w:r>
      <w:proofErr w:type="spellStart"/>
      <w:r w:rsidR="000C7699">
        <w:rPr>
          <w:rFonts w:cs="Tahoma"/>
          <w:lang w:val="el-GR"/>
        </w:rPr>
        <w:t>πάροχο</w:t>
      </w:r>
      <w:proofErr w:type="spellEnd"/>
      <w:r w:rsidR="000C7699">
        <w:rPr>
          <w:rFonts w:cs="Tahoma"/>
          <w:lang w:val="el-GR"/>
        </w:rPr>
        <w:t xml:space="preserve"> </w:t>
      </w:r>
      <w:proofErr w:type="spellStart"/>
      <w:r w:rsidR="000C7699">
        <w:rPr>
          <w:rFonts w:cs="Tahoma"/>
          <w:lang w:val="en-US"/>
        </w:rPr>
        <w:t>Gcloud</w:t>
      </w:r>
      <w:proofErr w:type="spellEnd"/>
      <w:r w:rsidRPr="00243A2F">
        <w:rPr>
          <w:rFonts w:cs="Tahoma"/>
          <w:lang w:val="el-GR"/>
        </w:rPr>
        <w:t>, κατόπιν αιτήματος της ΕΠΠΕ.</w:t>
      </w:r>
    </w:p>
    <w:p w14:paraId="6B90D2BD" w14:textId="217F0674" w:rsidR="00F2782C" w:rsidRPr="00243A2F" w:rsidRDefault="00B10F63" w:rsidP="002B50AD">
      <w:pPr>
        <w:numPr>
          <w:ilvl w:val="0"/>
          <w:numId w:val="66"/>
        </w:numPr>
        <w:suppressAutoHyphens w:val="0"/>
        <w:spacing w:before="120"/>
        <w:ind w:left="714" w:hanging="357"/>
        <w:rPr>
          <w:rFonts w:cs="Tahoma"/>
          <w:szCs w:val="22"/>
          <w:lang w:val="el-GR"/>
        </w:rPr>
      </w:pPr>
      <w:r>
        <w:rPr>
          <w:rFonts w:cs="Tahoma"/>
          <w:szCs w:val="22"/>
          <w:lang w:val="el-GR"/>
        </w:rPr>
        <w:t>Ο</w:t>
      </w:r>
      <w:r w:rsidR="00F2782C" w:rsidRPr="00243A2F">
        <w:rPr>
          <w:rFonts w:cs="Tahoma"/>
          <w:szCs w:val="22"/>
          <w:lang w:val="el-GR"/>
        </w:rPr>
        <w:t xml:space="preserve"> Ανάδοχος υποβάλλει έκθεση για το βαθμό ικανοποίησης των όρων της παρεχόμενης υπηρεσίας. Η έκθεση θα υποβάλλεται από τον Ανάδοχο, εντός δέκα (10) ημερών από την ημερομηνία λήξης </w:t>
      </w:r>
      <w:r>
        <w:rPr>
          <w:rFonts w:cs="Tahoma"/>
          <w:szCs w:val="22"/>
          <w:lang w:val="el-GR"/>
        </w:rPr>
        <w:t xml:space="preserve">κάθε Φάσης στο πλαίσιο της οποίας παρέχονται οι υπηρεσίες </w:t>
      </w:r>
      <w:proofErr w:type="spellStart"/>
      <w:r>
        <w:rPr>
          <w:rFonts w:cs="Tahoma"/>
          <w:szCs w:val="22"/>
          <w:lang w:val="en-US"/>
        </w:rPr>
        <w:t>HelpDesk</w:t>
      </w:r>
      <w:proofErr w:type="spellEnd"/>
      <w:r w:rsidR="00F2782C" w:rsidRPr="00243A2F">
        <w:rPr>
          <w:rFonts w:cs="Tahoma"/>
          <w:szCs w:val="22"/>
          <w:lang w:val="el-GR"/>
        </w:rPr>
        <w:t xml:space="preserve"> και θα περιλαμβάνει τα παρακάτω στοιχεία για το προηγούμενο τρίμηνο: </w:t>
      </w:r>
    </w:p>
    <w:p w14:paraId="2DF18230" w14:textId="77777777" w:rsidR="00F2782C" w:rsidRPr="00243A2F" w:rsidRDefault="00F2782C" w:rsidP="002B50AD">
      <w:pPr>
        <w:numPr>
          <w:ilvl w:val="1"/>
          <w:numId w:val="66"/>
        </w:numPr>
        <w:spacing w:before="120"/>
        <w:contextualSpacing/>
        <w:rPr>
          <w:rFonts w:cs="Tahoma"/>
          <w:lang w:val="el-GR"/>
        </w:rPr>
      </w:pPr>
      <w:r w:rsidRPr="00243A2F">
        <w:rPr>
          <w:rFonts w:cs="Tahoma"/>
          <w:lang w:val="el-GR"/>
        </w:rPr>
        <w:t>Αριθμός αναγγελιών, είδος (σφάλμα / συμβάν / ενέργεια υποστήριξης) και τρόπος αντιμετώπισής τους.</w:t>
      </w:r>
    </w:p>
    <w:p w14:paraId="251C4A13" w14:textId="77777777" w:rsidR="00F2782C" w:rsidRPr="00243A2F" w:rsidRDefault="00F2782C" w:rsidP="002B50AD">
      <w:pPr>
        <w:numPr>
          <w:ilvl w:val="1"/>
          <w:numId w:val="66"/>
        </w:numPr>
        <w:suppressAutoHyphens w:val="0"/>
        <w:spacing w:before="120"/>
        <w:rPr>
          <w:rFonts w:cs="Tahoma"/>
          <w:lang w:val="el-GR"/>
        </w:rPr>
      </w:pPr>
      <w:r w:rsidRPr="00243A2F">
        <w:rPr>
          <w:rFonts w:cs="Tahoma"/>
          <w:lang w:val="el-GR"/>
        </w:rPr>
        <w:t>Αναλυτικά στοιχεία για χρόνους απόκρισης Γραφείου Υποστήριξης ανά κλήση και συνολική κατανομή.</w:t>
      </w:r>
    </w:p>
    <w:p w14:paraId="49527E30" w14:textId="77777777" w:rsidR="00F2782C" w:rsidRPr="00243A2F" w:rsidRDefault="00F2782C" w:rsidP="002B50AD">
      <w:pPr>
        <w:numPr>
          <w:ilvl w:val="1"/>
          <w:numId w:val="66"/>
        </w:numPr>
        <w:suppressAutoHyphens w:val="0"/>
        <w:spacing w:before="120"/>
        <w:rPr>
          <w:rFonts w:cs="Tahoma"/>
          <w:lang w:val="el-GR"/>
        </w:rPr>
      </w:pPr>
      <w:r w:rsidRPr="00243A2F">
        <w:rPr>
          <w:rFonts w:cs="Tahoma"/>
          <w:lang w:val="el-GR"/>
        </w:rPr>
        <w:t>Αναλυτικά στοιχεία για κάθε κλήση προβλήματος (βλάβη ή δυσλειτουργία) που εξυπηρετήθηκε πέραν των χρονικών υποχρεώσεων που αναφέρονται στη παρούσα.</w:t>
      </w:r>
    </w:p>
    <w:p w14:paraId="7CBFD59E" w14:textId="565F943A" w:rsidR="00F2782C" w:rsidRPr="00243A2F" w:rsidRDefault="00F2782C" w:rsidP="002B50AD">
      <w:pPr>
        <w:numPr>
          <w:ilvl w:val="0"/>
          <w:numId w:val="66"/>
        </w:numPr>
        <w:suppressAutoHyphens w:val="0"/>
        <w:spacing w:before="120"/>
        <w:ind w:left="714" w:hanging="357"/>
        <w:rPr>
          <w:rFonts w:cs="Tahoma"/>
          <w:bCs/>
          <w:color w:val="000000"/>
          <w:szCs w:val="22"/>
          <w:lang w:val="el-GR" w:eastAsia="el-GR"/>
        </w:rPr>
      </w:pPr>
      <w:r w:rsidRPr="00243A2F">
        <w:rPr>
          <w:rFonts w:cs="Tahoma"/>
          <w:szCs w:val="22"/>
          <w:lang w:val="el-GR"/>
        </w:rPr>
        <w:t>Στο τέλος κάθε Φάσης, στην οποία θα παρασχεθεί η υπηρεσία (Πιλοτική Λειτουργία και Δοκιμαστική</w:t>
      </w:r>
      <w:r w:rsidR="00243A2F" w:rsidRPr="00243A2F">
        <w:rPr>
          <w:rFonts w:cs="Tahoma"/>
          <w:szCs w:val="22"/>
          <w:lang w:val="el-GR"/>
        </w:rPr>
        <w:t xml:space="preserve"> - Παραγωγική</w:t>
      </w:r>
      <w:r w:rsidRPr="00243A2F">
        <w:rPr>
          <w:rFonts w:cs="Tahoma"/>
          <w:szCs w:val="22"/>
          <w:lang w:val="el-GR"/>
        </w:rPr>
        <w:t xml:space="preserve"> Λειτουργία), ο Ανάδοχος οφείλει να υποβάλλει τελική έκθεση, η οποία περιλαμβάνει σύνοψη των ανωτέρω στοιχείων για όλη τη Φάση. </w:t>
      </w:r>
    </w:p>
    <w:p w14:paraId="7B4C3603" w14:textId="77777777" w:rsidR="00F2782C" w:rsidRPr="00F2782C" w:rsidRDefault="00F2782C" w:rsidP="00F2782C">
      <w:pPr>
        <w:spacing w:before="120"/>
        <w:rPr>
          <w:lang w:val="el-GR"/>
        </w:rPr>
      </w:pPr>
    </w:p>
    <w:p w14:paraId="35C0FF03" w14:textId="77777777" w:rsidR="00F2782C" w:rsidRPr="00243A2F" w:rsidRDefault="00F2782C" w:rsidP="002B50AD">
      <w:pPr>
        <w:pStyle w:val="Heading4"/>
        <w:numPr>
          <w:ilvl w:val="3"/>
          <w:numId w:val="130"/>
        </w:numPr>
        <w:tabs>
          <w:tab w:val="left" w:pos="1134"/>
        </w:tabs>
        <w:rPr>
          <w:rFonts w:ascii="Tahoma" w:hAnsi="Tahoma" w:cs="Tahoma"/>
          <w:szCs w:val="22"/>
          <w:lang w:val="el-GR"/>
        </w:rPr>
      </w:pPr>
      <w:bookmarkStart w:id="436" w:name="_Ref503883663"/>
      <w:bookmarkStart w:id="437" w:name="_Toc515972719"/>
      <w:bookmarkStart w:id="438" w:name="_Toc40458295"/>
      <w:r w:rsidRPr="00243A2F">
        <w:rPr>
          <w:rFonts w:ascii="Tahoma" w:hAnsi="Tahoma" w:cs="Tahoma"/>
          <w:szCs w:val="22"/>
          <w:lang w:val="el-GR"/>
        </w:rPr>
        <w:t>Υπηρεσίες Φάσης Πιλοτικής Λειτουργίας</w:t>
      </w:r>
      <w:bookmarkEnd w:id="436"/>
      <w:bookmarkEnd w:id="437"/>
      <w:bookmarkEnd w:id="438"/>
    </w:p>
    <w:p w14:paraId="4803DB8C" w14:textId="77777777" w:rsidR="00F2782C" w:rsidRPr="00243A2F" w:rsidRDefault="00F2782C" w:rsidP="00F2782C">
      <w:pPr>
        <w:spacing w:before="120"/>
        <w:rPr>
          <w:rFonts w:cs="Tahoma"/>
          <w:szCs w:val="22"/>
          <w:lang w:val="el-GR" w:eastAsia="el-GR"/>
        </w:rPr>
      </w:pPr>
      <w:r w:rsidRPr="00243A2F">
        <w:rPr>
          <w:rFonts w:cs="Tahoma"/>
          <w:szCs w:val="22"/>
          <w:lang w:val="el-GR" w:eastAsia="el-GR"/>
        </w:rPr>
        <w:t xml:space="preserve">Ο Ανάδοχος υποχρεούται στο πλαίσιο του Έργου να παράσχει υπηρεσίες Πιλοτικής Λειτουργίας του Πληροφοριακού Συστήματος </w:t>
      </w:r>
      <w:r w:rsidRPr="00243A2F">
        <w:rPr>
          <w:rFonts w:cs="Tahoma"/>
          <w:lang w:val="el-GR"/>
        </w:rPr>
        <w:t>σε μια ομάδα κρίσιμων χρηστών - στελεχών του Φορέα Λειτουργίας και των Πιλοτικών Φορέων</w:t>
      </w:r>
      <w:r w:rsidRPr="00243A2F">
        <w:rPr>
          <w:rFonts w:cs="Tahoma"/>
          <w:szCs w:val="22"/>
          <w:lang w:val="el-GR" w:eastAsia="el-GR"/>
        </w:rPr>
        <w:t xml:space="preserve">, υπό </w:t>
      </w:r>
      <w:r w:rsidRPr="00243A2F">
        <w:rPr>
          <w:rFonts w:cs="Tahoma"/>
          <w:szCs w:val="22"/>
          <w:u w:val="single"/>
          <w:lang w:val="el-GR" w:eastAsia="el-GR"/>
        </w:rPr>
        <w:t>εικονικές συνθήκες λειτουργίας του, με πραγματικά δεδομένα</w:t>
      </w:r>
      <w:r w:rsidRPr="00243A2F">
        <w:rPr>
          <w:rFonts w:cs="Tahoma"/>
          <w:szCs w:val="22"/>
          <w:lang w:val="el-GR" w:eastAsia="el-GR"/>
        </w:rPr>
        <w:t>. Στόχος είναι να αναδειχθούν τυχόν ελλείψεις στη λειτουργικότητα των Υποσυστημάτων ή άλλα προβλήματα στον σχεδιασμό πριν λειτουργήσουν τα Υποσυστήματα στο κρίσιμο πραγματικό επιχειρησιακό περιβάλλον.</w:t>
      </w:r>
    </w:p>
    <w:p w14:paraId="570A724F" w14:textId="7326FCC8" w:rsidR="00F2782C" w:rsidRPr="00243A2F" w:rsidRDefault="00F2782C" w:rsidP="00F2782C">
      <w:pPr>
        <w:spacing w:before="120"/>
        <w:rPr>
          <w:rFonts w:cs="Tahoma"/>
          <w:lang w:val="el-GR"/>
        </w:rPr>
      </w:pPr>
      <w:r w:rsidRPr="00243A2F">
        <w:rPr>
          <w:rFonts w:cs="Tahoma"/>
          <w:lang w:val="el-GR"/>
        </w:rPr>
        <w:t xml:space="preserve">Ως </w:t>
      </w:r>
      <w:r w:rsidRPr="00243A2F">
        <w:rPr>
          <w:rFonts w:cs="Tahoma"/>
          <w:b/>
          <w:lang w:val="el-GR"/>
        </w:rPr>
        <w:t>Πιλοτικοί Φορείς</w:t>
      </w:r>
      <w:r w:rsidRPr="00243A2F">
        <w:rPr>
          <w:rFonts w:cs="Tahoma"/>
          <w:lang w:val="el-GR"/>
        </w:rPr>
        <w:t xml:space="preserve"> νοούνται οι Φορείς οι οποίοι θα εμπλέκονται στις διαδικασίες </w:t>
      </w:r>
      <w:r w:rsidR="00C22591" w:rsidRPr="00C22591">
        <w:rPr>
          <w:rFonts w:cs="Tahoma"/>
          <w:lang w:val="el-GR"/>
        </w:rPr>
        <w:t>Υποστήριξης διαδικασιών ενσωμάτωσης της Νομοθεσίας της Ε.Ε στο Ελληνικό Δίκαιο</w:t>
      </w:r>
      <w:r w:rsidRPr="00243A2F">
        <w:rPr>
          <w:rFonts w:cs="Tahoma"/>
          <w:lang w:val="el-GR"/>
        </w:rPr>
        <w:t xml:space="preserve">, οι οποίες θα επιλεγούν από τον Φορέα Λειτουργίας να υλοποιηθούν κατά την Φάση </w:t>
      </w:r>
      <w:r w:rsidR="00243A2F" w:rsidRPr="00243A2F">
        <w:rPr>
          <w:rFonts w:cs="Tahoma"/>
          <w:lang w:val="el-GR"/>
        </w:rPr>
        <w:t>Φ</w:t>
      </w:r>
      <w:r w:rsidRPr="00243A2F">
        <w:rPr>
          <w:rFonts w:cs="Tahoma"/>
          <w:lang w:val="el-GR"/>
        </w:rPr>
        <w:t>2 του Έργου. Ο αριθμός τους θα περιλαμβάνει μέρος ή το σύνολο των Φορέων που θα εμπλέκονται σε αυτές τις διαδικασίες, κατά την κρίση του Φορέα Λειτουργίας.</w:t>
      </w:r>
      <w:r w:rsidR="00E47AC0">
        <w:rPr>
          <w:rFonts w:cs="Tahoma"/>
          <w:lang w:val="el-GR"/>
        </w:rPr>
        <w:t xml:space="preserve"> </w:t>
      </w:r>
      <w:r w:rsidR="00E47AC0" w:rsidRPr="007C1058">
        <w:rPr>
          <w:rFonts w:cs="Tahoma"/>
          <w:lang w:val="el-GR"/>
        </w:rPr>
        <w:t xml:space="preserve">Οι </w:t>
      </w:r>
      <w:proofErr w:type="spellStart"/>
      <w:r w:rsidR="00E47AC0" w:rsidRPr="007C1058">
        <w:rPr>
          <w:rFonts w:cs="Tahoma"/>
          <w:lang w:val="el-GR"/>
        </w:rPr>
        <w:t>πιλοτικοι</w:t>
      </w:r>
      <w:proofErr w:type="spellEnd"/>
      <w:r w:rsidR="00E47AC0" w:rsidRPr="007C1058">
        <w:rPr>
          <w:rFonts w:cs="Tahoma"/>
          <w:lang w:val="el-GR"/>
        </w:rPr>
        <w:t xml:space="preserve"> φορείς θα είναι δέκα (10), κατά το μέγιστον.</w:t>
      </w:r>
      <w:r w:rsidR="00E47AC0">
        <w:rPr>
          <w:rFonts w:cs="Tahoma"/>
          <w:lang w:val="el-GR"/>
        </w:rPr>
        <w:t xml:space="preserve"> </w:t>
      </w:r>
    </w:p>
    <w:p w14:paraId="46D0227B" w14:textId="77777777" w:rsidR="00F2782C" w:rsidRPr="00243A2F" w:rsidRDefault="00F2782C" w:rsidP="00F2782C">
      <w:pPr>
        <w:spacing w:before="120"/>
        <w:rPr>
          <w:rFonts w:cs="Tahoma"/>
          <w:lang w:val="el-GR"/>
        </w:rPr>
      </w:pPr>
      <w:r w:rsidRPr="00243A2F">
        <w:rPr>
          <w:rFonts w:cs="Tahoma"/>
          <w:lang w:val="el-GR"/>
        </w:rPr>
        <w:t xml:space="preserve">Οι υπηρεσίες Πιλοτικής </w:t>
      </w:r>
      <w:r w:rsidRPr="00243A2F">
        <w:rPr>
          <w:rFonts w:cs="Tahoma"/>
          <w:szCs w:val="22"/>
          <w:lang w:val="el-GR" w:eastAsia="el-GR"/>
        </w:rPr>
        <w:t>Λειτουργίας</w:t>
      </w:r>
      <w:r w:rsidRPr="00243A2F">
        <w:rPr>
          <w:rFonts w:cs="Tahoma"/>
          <w:lang w:val="el-GR"/>
        </w:rPr>
        <w:t>, που θα παρασχεθούν από τον Ανάδοχο κατά την</w:t>
      </w:r>
      <w:r w:rsidR="00243A2F" w:rsidRPr="00243A2F">
        <w:rPr>
          <w:rFonts w:cs="Tahoma"/>
          <w:lang w:val="el-GR"/>
        </w:rPr>
        <w:t xml:space="preserve"> </w:t>
      </w:r>
      <w:r w:rsidR="00243A2F" w:rsidRPr="00243A2F">
        <w:rPr>
          <w:rFonts w:cs="Tahoma"/>
          <w:b/>
          <w:lang w:val="el-GR"/>
        </w:rPr>
        <w:t>Φάση Φ4 με τίτλο «Πιλοτική Λειτουργία»</w:t>
      </w:r>
      <w:r w:rsidRPr="00243A2F">
        <w:rPr>
          <w:rFonts w:cs="Tahoma"/>
          <w:lang w:val="el-GR"/>
        </w:rPr>
        <w:t>, περιλαμβάνουν:</w:t>
      </w:r>
    </w:p>
    <w:p w14:paraId="39C7A419" w14:textId="24A90958" w:rsidR="00F2782C" w:rsidRPr="00243A2F" w:rsidRDefault="00F2782C" w:rsidP="002B50AD">
      <w:pPr>
        <w:widowControl w:val="0"/>
        <w:numPr>
          <w:ilvl w:val="0"/>
          <w:numId w:val="56"/>
        </w:numPr>
        <w:suppressAutoHyphens w:val="0"/>
        <w:spacing w:before="120"/>
        <w:ind w:left="357"/>
        <w:rPr>
          <w:rFonts w:cs="Tahoma"/>
          <w:szCs w:val="22"/>
          <w:lang w:val="el-GR"/>
        </w:rPr>
      </w:pPr>
      <w:r w:rsidRPr="00243A2F">
        <w:rPr>
          <w:rFonts w:cs="Tahoma"/>
          <w:szCs w:val="22"/>
          <w:lang w:val="el-GR"/>
        </w:rPr>
        <w:t xml:space="preserve">Την επιβεβαίωση καλής λειτουργίας, σύμφωνα με τα </w:t>
      </w:r>
      <w:proofErr w:type="spellStart"/>
      <w:r w:rsidRPr="00243A2F">
        <w:rPr>
          <w:rFonts w:cs="Tahoma"/>
          <w:szCs w:val="22"/>
          <w:lang w:val="el-GR"/>
        </w:rPr>
        <w:t>επικαιροποιημένα</w:t>
      </w:r>
      <w:proofErr w:type="spellEnd"/>
      <w:r w:rsidRPr="00243A2F">
        <w:rPr>
          <w:rFonts w:cs="Tahoma"/>
          <w:szCs w:val="22"/>
          <w:lang w:val="el-GR"/>
        </w:rPr>
        <w:t xml:space="preserve"> σενάρια ελέγχου, του </w:t>
      </w:r>
      <w:r w:rsidR="00243A2F" w:rsidRPr="00243A2F">
        <w:rPr>
          <w:rFonts w:cs="Tahoma"/>
          <w:lang w:val="el-GR"/>
        </w:rPr>
        <w:t>Συστήματος</w:t>
      </w:r>
      <w:r w:rsidRPr="00243A2F">
        <w:rPr>
          <w:rFonts w:cs="Tahoma"/>
          <w:lang w:val="el-GR"/>
        </w:rPr>
        <w:t>.</w:t>
      </w:r>
    </w:p>
    <w:p w14:paraId="3AEF1DA3" w14:textId="77777777" w:rsidR="00F2782C" w:rsidRPr="00243A2F" w:rsidRDefault="00F2782C" w:rsidP="002B50AD">
      <w:pPr>
        <w:widowControl w:val="0"/>
        <w:numPr>
          <w:ilvl w:val="0"/>
          <w:numId w:val="56"/>
        </w:numPr>
        <w:suppressAutoHyphens w:val="0"/>
        <w:spacing w:before="120"/>
        <w:ind w:left="357"/>
        <w:rPr>
          <w:rFonts w:cs="Tahoma"/>
          <w:szCs w:val="22"/>
          <w:lang w:val="el-GR"/>
        </w:rPr>
      </w:pPr>
      <w:r w:rsidRPr="00243A2F">
        <w:rPr>
          <w:rFonts w:cs="Tahoma"/>
          <w:szCs w:val="22"/>
          <w:lang w:val="el-GR"/>
        </w:rPr>
        <w:t>Τις τελικές δοκιμές ελέγχου λειτουργικότητας,</w:t>
      </w:r>
      <w:r w:rsidRPr="00243A2F">
        <w:rPr>
          <w:rFonts w:cs="Tahoma"/>
          <w:szCs w:val="22"/>
          <w:lang w:val="el-GR" w:eastAsia="el-GR"/>
        </w:rPr>
        <w:t xml:space="preserve"> επίδοσης και διαθεσιμότητας</w:t>
      </w:r>
      <w:r w:rsidRPr="00243A2F">
        <w:rPr>
          <w:rFonts w:cs="Tahoma"/>
          <w:szCs w:val="22"/>
          <w:lang w:val="el-GR"/>
        </w:rPr>
        <w:t>, προσθήκες/ τροποποιήσεις, σύνθεση, κλπ.) με στόχο να επιβεβαιωθεί η απόλυτα εύρυθμη λειτουργία και καλή συνεργασία των Υποσυστημάτων του Πληροφοριακού Συστήματος, τόσο μεταξύ τους, όσο και εξωτερικά, υπό συνθήκες πλήρους παραγωγικής λειτουργίας.</w:t>
      </w:r>
    </w:p>
    <w:p w14:paraId="0250C5CB" w14:textId="77777777" w:rsidR="00F2782C" w:rsidRPr="00243A2F" w:rsidRDefault="00F2782C" w:rsidP="002B50AD">
      <w:pPr>
        <w:widowControl w:val="0"/>
        <w:numPr>
          <w:ilvl w:val="0"/>
          <w:numId w:val="56"/>
        </w:numPr>
        <w:suppressAutoHyphens w:val="0"/>
        <w:spacing w:before="120"/>
        <w:ind w:left="357"/>
        <w:rPr>
          <w:rFonts w:cs="Tahoma"/>
          <w:szCs w:val="22"/>
          <w:lang w:val="el-GR"/>
        </w:rPr>
      </w:pPr>
      <w:r w:rsidRPr="00243A2F">
        <w:rPr>
          <w:rFonts w:cs="Tahoma"/>
          <w:szCs w:val="22"/>
          <w:lang w:val="el-GR"/>
        </w:rPr>
        <w:t>Την πραγματοποίηση δοκιμών υψηλού φόρτου (</w:t>
      </w:r>
      <w:r w:rsidRPr="00243A2F">
        <w:rPr>
          <w:rFonts w:cs="Tahoma"/>
          <w:szCs w:val="22"/>
        </w:rPr>
        <w:t>stress</w:t>
      </w:r>
      <w:r w:rsidRPr="00243A2F">
        <w:rPr>
          <w:rFonts w:cs="Tahoma"/>
          <w:szCs w:val="22"/>
          <w:lang w:val="el-GR"/>
        </w:rPr>
        <w:t xml:space="preserve"> </w:t>
      </w:r>
      <w:r w:rsidRPr="00243A2F">
        <w:rPr>
          <w:rFonts w:cs="Tahoma"/>
          <w:szCs w:val="22"/>
        </w:rPr>
        <w:t>tests</w:t>
      </w:r>
      <w:r w:rsidRPr="00243A2F">
        <w:rPr>
          <w:rFonts w:cs="Tahoma"/>
          <w:szCs w:val="22"/>
          <w:lang w:val="el-GR"/>
        </w:rPr>
        <w:t xml:space="preserve">) με χρήση κατάλληλου εργαλείου. Ο υποψήφιος Ανάδοχος θα πρέπει να περιγράψει στην προσφορά του το εργαλείο </w:t>
      </w:r>
      <w:r w:rsidRPr="00243A2F">
        <w:rPr>
          <w:rFonts w:cs="Tahoma"/>
          <w:szCs w:val="22"/>
        </w:rPr>
        <w:t>stress</w:t>
      </w:r>
      <w:r w:rsidRPr="00243A2F">
        <w:rPr>
          <w:rFonts w:cs="Tahoma"/>
          <w:szCs w:val="22"/>
          <w:lang w:val="el-GR"/>
        </w:rPr>
        <w:t xml:space="preserve"> </w:t>
      </w:r>
      <w:r w:rsidRPr="00243A2F">
        <w:rPr>
          <w:rFonts w:cs="Tahoma"/>
          <w:szCs w:val="22"/>
        </w:rPr>
        <w:t>tests</w:t>
      </w:r>
      <w:r w:rsidRPr="00243A2F">
        <w:rPr>
          <w:rFonts w:cs="Tahoma"/>
          <w:szCs w:val="22"/>
          <w:lang w:val="el-GR"/>
        </w:rPr>
        <w:t xml:space="preserve"> που θα χρησιμοποιήσει στο πλαίσιο του Έργου.</w:t>
      </w:r>
    </w:p>
    <w:p w14:paraId="6FC0AC79" w14:textId="4A0B405C" w:rsidR="00F2782C" w:rsidRPr="00243A2F" w:rsidRDefault="00F2782C" w:rsidP="002B50AD">
      <w:pPr>
        <w:widowControl w:val="0"/>
        <w:numPr>
          <w:ilvl w:val="0"/>
          <w:numId w:val="56"/>
        </w:numPr>
        <w:shd w:val="clear" w:color="auto" w:fill="FFFFFF"/>
        <w:suppressAutoHyphens w:val="0"/>
        <w:spacing w:before="120"/>
        <w:ind w:left="357"/>
        <w:rPr>
          <w:rFonts w:cs="Tahoma"/>
          <w:lang w:val="el-GR"/>
        </w:rPr>
      </w:pPr>
      <w:r w:rsidRPr="00243A2F">
        <w:rPr>
          <w:rFonts w:cs="Tahoma"/>
          <w:szCs w:val="22"/>
          <w:lang w:val="el-GR"/>
        </w:rPr>
        <w:t xml:space="preserve">Την </w:t>
      </w:r>
      <w:r w:rsidRPr="00243A2F">
        <w:rPr>
          <w:rFonts w:cs="Tahoma"/>
          <w:b/>
          <w:szCs w:val="22"/>
          <w:lang w:val="el-GR"/>
        </w:rPr>
        <w:t>επιτόπια υποστήριξη</w:t>
      </w:r>
      <w:r w:rsidRPr="00243A2F">
        <w:rPr>
          <w:rFonts w:cs="Tahoma"/>
          <w:lang w:val="el-GR"/>
        </w:rPr>
        <w:t xml:space="preserve"> </w:t>
      </w:r>
      <w:r w:rsidRPr="00243A2F">
        <w:rPr>
          <w:rFonts w:cs="Tahoma"/>
          <w:u w:val="single"/>
          <w:lang w:val="el-GR"/>
        </w:rPr>
        <w:t>κατά την εργασία</w:t>
      </w:r>
      <w:r w:rsidRPr="00243A2F">
        <w:rPr>
          <w:rFonts w:cs="Tahoma"/>
          <w:lang w:val="el-GR"/>
        </w:rPr>
        <w:t xml:space="preserve"> (</w:t>
      </w:r>
      <w:r w:rsidRPr="00243A2F">
        <w:rPr>
          <w:rFonts w:cs="Tahoma"/>
        </w:rPr>
        <w:t>on</w:t>
      </w:r>
      <w:r w:rsidRPr="00243A2F">
        <w:rPr>
          <w:rFonts w:cs="Tahoma"/>
          <w:lang w:val="el-GR"/>
        </w:rPr>
        <w:t xml:space="preserve"> </w:t>
      </w:r>
      <w:r w:rsidRPr="00243A2F">
        <w:rPr>
          <w:rFonts w:cs="Tahoma"/>
        </w:rPr>
        <w:t>the</w:t>
      </w:r>
      <w:r w:rsidRPr="00243A2F">
        <w:rPr>
          <w:rFonts w:cs="Tahoma"/>
          <w:lang w:val="el-GR"/>
        </w:rPr>
        <w:t xml:space="preserve"> </w:t>
      </w:r>
      <w:r w:rsidRPr="00243A2F">
        <w:rPr>
          <w:rFonts w:cs="Tahoma"/>
        </w:rPr>
        <w:t>job</w:t>
      </w:r>
      <w:r w:rsidRPr="00243A2F">
        <w:rPr>
          <w:rFonts w:cs="Tahoma"/>
          <w:lang w:val="el-GR"/>
        </w:rPr>
        <w:t xml:space="preserve"> </w:t>
      </w:r>
      <w:r w:rsidRPr="00243A2F">
        <w:rPr>
          <w:rFonts w:cs="Tahoma"/>
        </w:rPr>
        <w:t>training</w:t>
      </w:r>
      <w:r w:rsidRPr="00243A2F">
        <w:rPr>
          <w:rFonts w:cs="Tahoma"/>
          <w:lang w:val="el-GR"/>
        </w:rPr>
        <w:t xml:space="preserve">) </w:t>
      </w:r>
      <w:r w:rsidRPr="00243A2F">
        <w:rPr>
          <w:rFonts w:cs="Tahoma"/>
          <w:szCs w:val="22"/>
          <w:lang w:val="el-GR"/>
        </w:rPr>
        <w:t xml:space="preserve">(βλ. </w:t>
      </w:r>
      <w:r w:rsidR="009417C6">
        <w:rPr>
          <w:rFonts w:cs="Tahoma"/>
          <w:lang w:val="el-GR"/>
        </w:rPr>
        <w:fldChar w:fldCharType="begin"/>
      </w:r>
      <w:r w:rsidR="009417C6">
        <w:rPr>
          <w:rFonts w:cs="Tahoma"/>
          <w:szCs w:val="22"/>
          <w:lang w:val="el-GR"/>
        </w:rPr>
        <w:instrText xml:space="preserve"> REF _Ref506975373 \r \h </w:instrText>
      </w:r>
      <w:r w:rsidR="009417C6">
        <w:rPr>
          <w:rFonts w:cs="Tahoma"/>
          <w:lang w:val="el-GR"/>
        </w:rPr>
      </w:r>
      <w:r w:rsidR="009417C6">
        <w:rPr>
          <w:rFonts w:cs="Tahoma"/>
          <w:lang w:val="el-GR"/>
        </w:rPr>
        <w:fldChar w:fldCharType="separate"/>
      </w:r>
      <w:r w:rsidR="00AE4CE1">
        <w:rPr>
          <w:rFonts w:cs="Tahoma"/>
          <w:szCs w:val="22"/>
          <w:cs/>
          <w:lang w:val="el-GR"/>
        </w:rPr>
        <w:t>‎</w:t>
      </w:r>
      <w:r w:rsidR="00AE4CE1">
        <w:rPr>
          <w:rFonts w:cs="Tahoma"/>
          <w:szCs w:val="22"/>
          <w:lang w:val="el-GR"/>
        </w:rPr>
        <w:t>1.3.4.3</w:t>
      </w:r>
      <w:r w:rsidR="009417C6">
        <w:rPr>
          <w:rFonts w:cs="Tahoma"/>
          <w:lang w:val="el-GR"/>
        </w:rPr>
        <w:fldChar w:fldCharType="end"/>
      </w:r>
      <w:r w:rsidR="009417C6">
        <w:rPr>
          <w:rFonts w:cs="Tahoma"/>
          <w:lang w:val="el-GR"/>
        </w:rPr>
        <w:t xml:space="preserve"> </w:t>
      </w:r>
      <w:r w:rsidRPr="00243A2F">
        <w:rPr>
          <w:rFonts w:cs="Tahoma"/>
          <w:szCs w:val="22"/>
          <w:lang w:val="el-GR"/>
        </w:rPr>
        <w:t xml:space="preserve">για τη </w:t>
      </w:r>
      <w:r w:rsidRPr="003F4B25">
        <w:rPr>
          <w:rFonts w:cs="Tahoma"/>
          <w:szCs w:val="22"/>
          <w:lang w:val="el-GR"/>
        </w:rPr>
        <w:t>λειτουργία</w:t>
      </w:r>
      <w:r w:rsidRPr="00243A2F">
        <w:rPr>
          <w:rFonts w:cs="Tahoma"/>
          <w:szCs w:val="22"/>
          <w:lang w:val="el-GR"/>
        </w:rPr>
        <w:t xml:space="preserve"> / έλεγχο των Υποσυστημάτων:</w:t>
      </w:r>
    </w:p>
    <w:p w14:paraId="4DA592D9" w14:textId="41620E36" w:rsidR="00F2782C" w:rsidRPr="003F4B25" w:rsidRDefault="00F2782C" w:rsidP="002B50AD">
      <w:pPr>
        <w:widowControl w:val="0"/>
        <w:numPr>
          <w:ilvl w:val="1"/>
          <w:numId w:val="56"/>
        </w:numPr>
        <w:shd w:val="clear" w:color="auto" w:fill="FFFFFF"/>
        <w:tabs>
          <w:tab w:val="num" w:pos="851"/>
        </w:tabs>
        <w:suppressAutoHyphens w:val="0"/>
        <w:spacing w:before="120"/>
        <w:ind w:left="851" w:hanging="284"/>
        <w:rPr>
          <w:rFonts w:cs="Tahoma"/>
          <w:color w:val="000000"/>
          <w:szCs w:val="22"/>
          <w:lang w:val="el-GR" w:eastAsia="el-GR"/>
        </w:rPr>
      </w:pPr>
      <w:r w:rsidRPr="003F4B25">
        <w:rPr>
          <w:rFonts w:cs="Tahoma"/>
          <w:color w:val="000000"/>
          <w:szCs w:val="22"/>
          <w:lang w:val="el-GR" w:eastAsia="el-GR"/>
        </w:rPr>
        <w:t xml:space="preserve">του Φορέα Λειτουργίας με την επιτόπια παρουσία του Αναδόχου στις εγκαταστάσεις του Φορέα Λειτουργίας με τουλάχιστον ένα (1) στέλεχος του, </w:t>
      </w:r>
      <w:r w:rsidRPr="00782020">
        <w:rPr>
          <w:rFonts w:cs="Tahoma"/>
          <w:color w:val="000000"/>
          <w:szCs w:val="22"/>
          <w:lang w:val="el-GR" w:eastAsia="el-GR"/>
        </w:rPr>
        <w:t xml:space="preserve">καθ’ όλη τη διάρκεια της </w:t>
      </w:r>
      <w:r w:rsidR="009417C6">
        <w:rPr>
          <w:rFonts w:cs="Tahoma"/>
          <w:b/>
          <w:color w:val="000000"/>
          <w:szCs w:val="22"/>
          <w:lang w:val="el-GR" w:eastAsia="el-GR"/>
        </w:rPr>
        <w:fldChar w:fldCharType="begin"/>
      </w:r>
      <w:r w:rsidR="009417C6">
        <w:rPr>
          <w:rFonts w:cs="Tahoma"/>
          <w:color w:val="000000"/>
          <w:szCs w:val="22"/>
          <w:lang w:val="el-GR" w:eastAsia="el-GR"/>
        </w:rPr>
        <w:instrText xml:space="preserve"> REF _Ref35874555 \h </w:instrText>
      </w:r>
      <w:r w:rsidR="009417C6">
        <w:rPr>
          <w:rFonts w:cs="Tahoma"/>
          <w:b/>
          <w:color w:val="000000"/>
          <w:szCs w:val="22"/>
          <w:lang w:val="el-GR" w:eastAsia="el-GR"/>
        </w:rPr>
      </w:r>
      <w:r w:rsidR="009417C6">
        <w:rPr>
          <w:rFonts w:cs="Tahoma"/>
          <w:b/>
          <w:color w:val="000000"/>
          <w:szCs w:val="22"/>
          <w:lang w:val="el-GR" w:eastAsia="el-GR"/>
        </w:rPr>
        <w:fldChar w:fldCharType="separate"/>
      </w:r>
      <w:r w:rsidR="00AE4CE1" w:rsidRPr="00E52E5D">
        <w:rPr>
          <w:rFonts w:cs="Tahoma"/>
          <w:szCs w:val="22"/>
          <w:lang w:val="el-GR"/>
        </w:rPr>
        <w:t>Φάση Φ</w:t>
      </w:r>
      <w:r w:rsidR="00AE4CE1">
        <w:rPr>
          <w:rFonts w:cs="Tahoma"/>
          <w:szCs w:val="22"/>
          <w:lang w:val="el-GR"/>
        </w:rPr>
        <w:t>4</w:t>
      </w:r>
      <w:r w:rsidR="00AE4CE1" w:rsidRPr="00E52E5D">
        <w:rPr>
          <w:rFonts w:cs="Tahoma"/>
          <w:szCs w:val="22"/>
          <w:lang w:val="el-GR"/>
        </w:rPr>
        <w:t xml:space="preserve"> - Πιλοτική Λειτουργία</w:t>
      </w:r>
      <w:r w:rsidR="009417C6">
        <w:rPr>
          <w:rFonts w:cs="Tahoma"/>
          <w:b/>
          <w:color w:val="000000"/>
          <w:szCs w:val="22"/>
          <w:lang w:val="el-GR" w:eastAsia="el-GR"/>
        </w:rPr>
        <w:fldChar w:fldCharType="end"/>
      </w:r>
      <w:r w:rsidR="009417C6">
        <w:rPr>
          <w:rFonts w:cs="Tahoma"/>
          <w:b/>
          <w:color w:val="000000"/>
          <w:szCs w:val="22"/>
          <w:lang w:val="el-GR" w:eastAsia="el-GR"/>
        </w:rPr>
        <w:t xml:space="preserve"> </w:t>
      </w:r>
      <w:r w:rsidRPr="00782020">
        <w:rPr>
          <w:rFonts w:cs="Tahoma"/>
          <w:color w:val="000000"/>
          <w:szCs w:val="22"/>
          <w:lang w:val="el-GR" w:eastAsia="el-GR"/>
        </w:rPr>
        <w:t>(βλ. Παρ.</w:t>
      </w:r>
      <w:r w:rsidR="009417C6">
        <w:rPr>
          <w:rFonts w:cs="Tahoma"/>
          <w:b/>
          <w:color w:val="000000"/>
          <w:szCs w:val="22"/>
          <w:lang w:val="el-GR" w:eastAsia="el-GR"/>
        </w:rPr>
        <w:fldChar w:fldCharType="begin"/>
      </w:r>
      <w:r w:rsidR="009417C6">
        <w:rPr>
          <w:rFonts w:cs="Tahoma"/>
          <w:color w:val="000000"/>
          <w:szCs w:val="22"/>
          <w:lang w:val="el-GR" w:eastAsia="el-GR"/>
        </w:rPr>
        <w:instrText xml:space="preserve"> REF _Ref35874579 \w \h </w:instrText>
      </w:r>
      <w:r w:rsidR="009417C6">
        <w:rPr>
          <w:rFonts w:cs="Tahoma"/>
          <w:b/>
          <w:color w:val="000000"/>
          <w:szCs w:val="22"/>
          <w:lang w:val="el-GR" w:eastAsia="el-GR"/>
        </w:rPr>
      </w:r>
      <w:r w:rsidR="009417C6">
        <w:rPr>
          <w:rFonts w:cs="Tahoma"/>
          <w:b/>
          <w:color w:val="000000"/>
          <w:szCs w:val="22"/>
          <w:lang w:val="el-GR" w:eastAsia="el-GR"/>
        </w:rPr>
        <w:fldChar w:fldCharType="separate"/>
      </w:r>
      <w:r w:rsidR="00AE4CE1">
        <w:rPr>
          <w:rFonts w:cs="Tahoma"/>
          <w:color w:val="000000"/>
          <w:szCs w:val="22"/>
          <w:cs/>
          <w:lang w:val="el-GR" w:eastAsia="el-GR"/>
        </w:rPr>
        <w:t>‎</w:t>
      </w:r>
      <w:r w:rsidR="00AE4CE1">
        <w:rPr>
          <w:rFonts w:cs="Tahoma"/>
          <w:color w:val="000000"/>
          <w:szCs w:val="22"/>
          <w:lang w:val="el-GR" w:eastAsia="el-GR"/>
        </w:rPr>
        <w:t>1.3.4.10.4</w:t>
      </w:r>
      <w:r w:rsidR="009417C6">
        <w:rPr>
          <w:rFonts w:cs="Tahoma"/>
          <w:b/>
          <w:color w:val="000000"/>
          <w:szCs w:val="22"/>
          <w:lang w:val="el-GR" w:eastAsia="el-GR"/>
        </w:rPr>
        <w:fldChar w:fldCharType="end"/>
      </w:r>
      <w:r w:rsidRPr="00782020">
        <w:rPr>
          <w:rFonts w:cs="Tahoma"/>
          <w:color w:val="000000"/>
          <w:szCs w:val="22"/>
          <w:lang w:val="el-GR" w:eastAsia="el-GR"/>
        </w:rPr>
        <w:t>), για την επίλυση τεχνικών προβλημάτων</w:t>
      </w:r>
      <w:r w:rsidRPr="003F4B25">
        <w:rPr>
          <w:rFonts w:cs="Tahoma"/>
          <w:color w:val="000000"/>
          <w:szCs w:val="22"/>
          <w:lang w:val="el-GR" w:eastAsia="el-GR"/>
        </w:rPr>
        <w:t xml:space="preserve">, την υποστήριξη χρηστών στο χειρισμό και λειτουργία των Υποσυστημάτων </w:t>
      </w:r>
      <w:r w:rsidRPr="00782020">
        <w:rPr>
          <w:rFonts w:cs="Tahoma"/>
          <w:color w:val="000000"/>
          <w:szCs w:val="22"/>
          <w:lang w:val="el-GR" w:eastAsia="el-GR"/>
        </w:rPr>
        <w:t>και τη διασφάλιση της εύρυθμης λειτουργίας του Πληροφοριακού Συστήματος.</w:t>
      </w:r>
      <w:r w:rsidRPr="003F4B25">
        <w:rPr>
          <w:rFonts w:cs="Tahoma"/>
          <w:color w:val="000000"/>
          <w:szCs w:val="22"/>
          <w:lang w:val="el-GR" w:eastAsia="el-GR"/>
        </w:rPr>
        <w:t> </w:t>
      </w:r>
    </w:p>
    <w:p w14:paraId="63FF672C" w14:textId="274FBEE6" w:rsidR="00F2782C" w:rsidRPr="003F4B25" w:rsidRDefault="00F2782C" w:rsidP="002B50AD">
      <w:pPr>
        <w:widowControl w:val="0"/>
        <w:numPr>
          <w:ilvl w:val="1"/>
          <w:numId w:val="56"/>
        </w:numPr>
        <w:shd w:val="clear" w:color="auto" w:fill="FFFFFF"/>
        <w:tabs>
          <w:tab w:val="num" w:pos="851"/>
        </w:tabs>
        <w:suppressAutoHyphens w:val="0"/>
        <w:spacing w:before="120"/>
        <w:ind w:left="851" w:hanging="284"/>
        <w:rPr>
          <w:rFonts w:cs="Tahoma"/>
          <w:lang w:val="el-GR"/>
        </w:rPr>
      </w:pPr>
      <w:r w:rsidRPr="003F4B25">
        <w:rPr>
          <w:rFonts w:cs="Tahoma"/>
          <w:color w:val="000000"/>
          <w:szCs w:val="22"/>
          <w:lang w:val="el-GR" w:eastAsia="el-GR"/>
        </w:rPr>
        <w:t xml:space="preserve">των πιλοτικών Φορέων με την επιτόπια παρουσία </w:t>
      </w:r>
      <w:r w:rsidRPr="003F4B25">
        <w:rPr>
          <w:rFonts w:cs="Tahoma"/>
          <w:b/>
          <w:color w:val="000000"/>
          <w:szCs w:val="22"/>
          <w:lang w:val="el-GR" w:eastAsia="el-GR"/>
        </w:rPr>
        <w:t>ενός (1) στελέχους</w:t>
      </w:r>
      <w:r w:rsidRPr="003F4B25">
        <w:rPr>
          <w:rFonts w:cs="Tahoma"/>
          <w:color w:val="000000"/>
          <w:szCs w:val="22"/>
          <w:lang w:val="el-GR" w:eastAsia="el-GR"/>
        </w:rPr>
        <w:t xml:space="preserve"> ανά πιλοτικό Φορέα, για </w:t>
      </w:r>
      <w:r w:rsidR="00C22591">
        <w:rPr>
          <w:rFonts w:cs="Tahoma"/>
          <w:b/>
          <w:color w:val="000000"/>
          <w:szCs w:val="22"/>
          <w:lang w:val="el-GR" w:eastAsia="el-GR"/>
        </w:rPr>
        <w:t>δύο</w:t>
      </w:r>
      <w:r w:rsidRPr="003F4B25">
        <w:rPr>
          <w:rFonts w:cs="Tahoma"/>
          <w:b/>
          <w:color w:val="000000"/>
          <w:szCs w:val="22"/>
          <w:lang w:val="el-GR" w:eastAsia="el-GR"/>
        </w:rPr>
        <w:t xml:space="preserve"> (</w:t>
      </w:r>
      <w:r w:rsidR="00C22591">
        <w:rPr>
          <w:rFonts w:cs="Tahoma"/>
          <w:b/>
          <w:color w:val="000000"/>
          <w:szCs w:val="22"/>
          <w:lang w:val="el-GR" w:eastAsia="el-GR"/>
        </w:rPr>
        <w:t>2</w:t>
      </w:r>
      <w:r w:rsidRPr="003F4B25">
        <w:rPr>
          <w:rFonts w:cs="Tahoma"/>
          <w:b/>
          <w:color w:val="000000"/>
          <w:szCs w:val="22"/>
          <w:lang w:val="el-GR" w:eastAsia="el-GR"/>
        </w:rPr>
        <w:t xml:space="preserve">) </w:t>
      </w:r>
      <w:proofErr w:type="spellStart"/>
      <w:r w:rsidRPr="003F4B25">
        <w:rPr>
          <w:rFonts w:cs="Tahoma"/>
          <w:b/>
          <w:color w:val="000000"/>
          <w:szCs w:val="22"/>
          <w:lang w:val="el-GR" w:eastAsia="el-GR"/>
        </w:rPr>
        <w:t>ανθρωποημέρες</w:t>
      </w:r>
      <w:proofErr w:type="spellEnd"/>
      <w:r w:rsidRPr="003F4B25">
        <w:rPr>
          <w:rFonts w:cs="Tahoma"/>
          <w:color w:val="000000"/>
          <w:szCs w:val="22"/>
          <w:lang w:val="el-GR" w:eastAsia="el-GR"/>
        </w:rPr>
        <w:t xml:space="preserve">. </w:t>
      </w:r>
    </w:p>
    <w:p w14:paraId="5825E2BE" w14:textId="77777777" w:rsidR="00F2782C" w:rsidRPr="00243A2F" w:rsidRDefault="00F2782C" w:rsidP="00F2782C">
      <w:pPr>
        <w:widowControl w:val="0"/>
        <w:shd w:val="clear" w:color="auto" w:fill="FFFFFF"/>
        <w:suppressAutoHyphens w:val="0"/>
        <w:spacing w:before="120"/>
        <w:ind w:left="426"/>
        <w:rPr>
          <w:rFonts w:cs="Tahoma"/>
          <w:lang w:val="el-GR"/>
        </w:rPr>
      </w:pPr>
      <w:r w:rsidRPr="00243A2F">
        <w:rPr>
          <w:rFonts w:cs="Tahoma"/>
          <w:lang w:val="el-GR"/>
        </w:rPr>
        <w:t xml:space="preserve">Ο ημερήσιος χρόνος απασχόλησης των στελεχών του Αναδόχου θα </w:t>
      </w:r>
      <w:r w:rsidRPr="003F4B25">
        <w:rPr>
          <w:rFonts w:cs="Tahoma"/>
          <w:lang w:val="el-GR"/>
        </w:rPr>
        <w:t xml:space="preserve">είναι </w:t>
      </w:r>
      <w:r w:rsidRPr="003F4B25">
        <w:rPr>
          <w:rFonts w:cs="Tahoma"/>
          <w:b/>
          <w:lang w:val="el-GR"/>
        </w:rPr>
        <w:t>οκτώ (8)</w:t>
      </w:r>
      <w:r w:rsidRPr="00243A2F">
        <w:rPr>
          <w:rFonts w:cs="Tahoma"/>
          <w:lang w:val="el-GR"/>
        </w:rPr>
        <w:t xml:space="preserve"> ώρες, κατά τις ώρες λειτουργίας των αρμόδιων Δ/</w:t>
      </w:r>
      <w:proofErr w:type="spellStart"/>
      <w:r w:rsidRPr="00243A2F">
        <w:rPr>
          <w:rFonts w:cs="Tahoma"/>
          <w:lang w:val="el-GR"/>
        </w:rPr>
        <w:t>νσεων</w:t>
      </w:r>
      <w:proofErr w:type="spellEnd"/>
      <w:r w:rsidRPr="00243A2F">
        <w:rPr>
          <w:rFonts w:cs="Tahoma"/>
          <w:lang w:val="el-GR"/>
        </w:rPr>
        <w:t xml:space="preserve"> του Φορέα Λειτουργίας και των Πιλοτικών Φορέων.</w:t>
      </w:r>
    </w:p>
    <w:p w14:paraId="4078721C" w14:textId="1E8378BF" w:rsidR="00F2782C" w:rsidRPr="00243A2F" w:rsidRDefault="00F2782C" w:rsidP="00F2782C">
      <w:pPr>
        <w:widowControl w:val="0"/>
        <w:suppressAutoHyphens w:val="0"/>
        <w:spacing w:before="120"/>
        <w:ind w:left="426"/>
        <w:rPr>
          <w:rFonts w:cs="Tahoma"/>
          <w:szCs w:val="22"/>
          <w:lang w:val="el-GR"/>
        </w:rPr>
      </w:pPr>
      <w:r w:rsidRPr="00243A2F">
        <w:rPr>
          <w:rFonts w:cs="Tahoma"/>
          <w:szCs w:val="22"/>
          <w:lang w:val="el-GR"/>
        </w:rPr>
        <w:t xml:space="preserve">Η αναλωθείσα </w:t>
      </w:r>
      <w:proofErr w:type="spellStart"/>
      <w:r w:rsidRPr="00243A2F">
        <w:rPr>
          <w:rFonts w:cs="Tahoma"/>
          <w:szCs w:val="22"/>
          <w:lang w:val="el-GR"/>
        </w:rPr>
        <w:t>ανθρωποπροσπάθεια</w:t>
      </w:r>
      <w:proofErr w:type="spellEnd"/>
      <w:r w:rsidRPr="00243A2F">
        <w:rPr>
          <w:rFonts w:cs="Tahoma"/>
          <w:szCs w:val="22"/>
          <w:lang w:val="el-GR"/>
        </w:rPr>
        <w:t xml:space="preserve"> της επιτόπιας παρουσίας ανά φορέα δύναται να είναι  μεγαλύτερη ή μικρότερη των </w:t>
      </w:r>
      <w:r w:rsidR="00C22591">
        <w:rPr>
          <w:rFonts w:cs="Tahoma"/>
          <w:b/>
          <w:color w:val="000000"/>
          <w:szCs w:val="22"/>
          <w:lang w:val="el-GR" w:eastAsia="el-GR"/>
        </w:rPr>
        <w:t>δύο</w:t>
      </w:r>
      <w:r w:rsidRPr="003F4B25">
        <w:rPr>
          <w:rFonts w:cs="Tahoma"/>
          <w:b/>
          <w:color w:val="000000"/>
          <w:szCs w:val="22"/>
          <w:lang w:val="el-GR" w:eastAsia="el-GR"/>
        </w:rPr>
        <w:t xml:space="preserve"> (</w:t>
      </w:r>
      <w:r w:rsidR="00C22591">
        <w:rPr>
          <w:rFonts w:cs="Tahoma"/>
          <w:b/>
          <w:color w:val="000000"/>
          <w:szCs w:val="22"/>
          <w:lang w:val="el-GR" w:eastAsia="el-GR"/>
        </w:rPr>
        <w:t>2</w:t>
      </w:r>
      <w:r w:rsidRPr="003F4B25">
        <w:rPr>
          <w:rFonts w:cs="Tahoma"/>
          <w:b/>
          <w:color w:val="000000"/>
          <w:szCs w:val="22"/>
          <w:lang w:val="el-GR" w:eastAsia="el-GR"/>
        </w:rPr>
        <w:t xml:space="preserve">) </w:t>
      </w:r>
      <w:proofErr w:type="spellStart"/>
      <w:r w:rsidRPr="003F4B25">
        <w:rPr>
          <w:rFonts w:cs="Tahoma"/>
          <w:b/>
          <w:color w:val="000000"/>
          <w:szCs w:val="22"/>
          <w:lang w:val="el-GR" w:eastAsia="el-GR"/>
        </w:rPr>
        <w:t>ανθρωποημερών</w:t>
      </w:r>
      <w:proofErr w:type="spellEnd"/>
      <w:r w:rsidRPr="00243A2F">
        <w:rPr>
          <w:rFonts w:cs="Tahoma"/>
          <w:szCs w:val="22"/>
          <w:lang w:val="el-GR"/>
        </w:rPr>
        <w:t xml:space="preserve"> ανάλογα με τις ανάγκες του εκάστοτε φορέα. </w:t>
      </w:r>
    </w:p>
    <w:p w14:paraId="67BE62E7" w14:textId="77777777" w:rsidR="00F2782C" w:rsidRPr="00243A2F" w:rsidRDefault="00F2782C" w:rsidP="00F2782C">
      <w:pPr>
        <w:widowControl w:val="0"/>
        <w:suppressAutoHyphens w:val="0"/>
        <w:spacing w:before="120"/>
        <w:ind w:left="426"/>
        <w:rPr>
          <w:rFonts w:cs="Tahoma"/>
          <w:szCs w:val="22"/>
          <w:lang w:val="el-GR"/>
        </w:rPr>
      </w:pPr>
      <w:r w:rsidRPr="00243A2F">
        <w:rPr>
          <w:rFonts w:cs="Tahoma"/>
          <w:szCs w:val="22"/>
          <w:lang w:val="el-GR"/>
        </w:rPr>
        <w:t xml:space="preserve">Η καθορισμός του αριθμού των πιλοτικών φορέων και της αρχική κατανομής της απασχόλησης ανά φορέα, θα </w:t>
      </w:r>
      <w:proofErr w:type="spellStart"/>
      <w:r w:rsidRPr="00243A2F">
        <w:rPr>
          <w:rFonts w:cs="Tahoma"/>
          <w:szCs w:val="22"/>
          <w:lang w:val="el-GR"/>
        </w:rPr>
        <w:t>πραγματοποηθεί</w:t>
      </w:r>
      <w:proofErr w:type="spellEnd"/>
      <w:r w:rsidRPr="00243A2F">
        <w:rPr>
          <w:rFonts w:cs="Tahoma"/>
          <w:szCs w:val="22"/>
          <w:lang w:val="el-GR"/>
        </w:rPr>
        <w:t xml:space="preserve"> κατά την έναρξη </w:t>
      </w:r>
      <w:r w:rsidR="00243A2F" w:rsidRPr="00243A2F">
        <w:rPr>
          <w:rFonts w:cs="Tahoma"/>
          <w:szCs w:val="22"/>
          <w:lang w:val="el-GR"/>
        </w:rPr>
        <w:t xml:space="preserve">της </w:t>
      </w:r>
      <w:r w:rsidR="00243A2F" w:rsidRPr="00243A2F">
        <w:rPr>
          <w:rFonts w:cs="Tahoma"/>
          <w:b/>
          <w:szCs w:val="22"/>
          <w:lang w:val="el-GR"/>
        </w:rPr>
        <w:t>Φάσης 4 με τίτλο Πιλοτική Λειτουργία</w:t>
      </w:r>
      <w:r w:rsidRPr="00243A2F">
        <w:rPr>
          <w:rFonts w:cs="Tahoma"/>
          <w:szCs w:val="22"/>
          <w:lang w:val="el-GR"/>
        </w:rPr>
        <w:t xml:space="preserve">. </w:t>
      </w:r>
    </w:p>
    <w:p w14:paraId="0DE523BE" w14:textId="3757A1C2" w:rsidR="00F2782C" w:rsidRDefault="00F2782C" w:rsidP="00F2782C">
      <w:pPr>
        <w:widowControl w:val="0"/>
        <w:suppressAutoHyphens w:val="0"/>
        <w:spacing w:before="120"/>
        <w:ind w:left="426"/>
        <w:rPr>
          <w:rFonts w:cs="Tahoma"/>
          <w:szCs w:val="22"/>
          <w:lang w:val="el-GR"/>
        </w:rPr>
      </w:pPr>
      <w:r w:rsidRPr="00243A2F">
        <w:rPr>
          <w:rFonts w:cs="Tahoma"/>
          <w:szCs w:val="22"/>
          <w:lang w:val="el-GR"/>
        </w:rPr>
        <w:t xml:space="preserve">Στην περίπτωση που η συνολική </w:t>
      </w:r>
      <w:proofErr w:type="spellStart"/>
      <w:r w:rsidRPr="00243A2F">
        <w:rPr>
          <w:rFonts w:cs="Tahoma"/>
          <w:szCs w:val="22"/>
          <w:lang w:val="el-GR"/>
        </w:rPr>
        <w:t>ανθρωποπροσπάθεια</w:t>
      </w:r>
      <w:proofErr w:type="spellEnd"/>
      <w:r w:rsidRPr="00243A2F">
        <w:rPr>
          <w:rFonts w:cs="Tahoma"/>
          <w:szCs w:val="22"/>
          <w:lang w:val="el-GR"/>
        </w:rPr>
        <w:t xml:space="preserve"> που θα αναλωθεί στην πράξη στους Πιλοτικούς Φορείς είναι μικρότερη από την αρχικά εκτιμώμενη, τότε η διαφορά δύναται να κατανεμηθεί σε άλλου είδους υπηρεσίες της Παρ.</w:t>
      </w:r>
      <w:r w:rsidR="00243A2F" w:rsidRPr="00243A2F">
        <w:rPr>
          <w:rFonts w:cs="Tahoma"/>
          <w:szCs w:val="22"/>
          <w:lang w:val="el-GR"/>
        </w:rPr>
        <w:t xml:space="preserve"> </w:t>
      </w:r>
      <w:r w:rsidR="00243A2F" w:rsidRPr="00243A2F">
        <w:rPr>
          <w:rFonts w:cs="Tahoma"/>
          <w:szCs w:val="22"/>
          <w:lang w:val="el-GR"/>
        </w:rPr>
        <w:fldChar w:fldCharType="begin"/>
      </w:r>
      <w:r w:rsidR="00243A2F" w:rsidRPr="00243A2F">
        <w:rPr>
          <w:rFonts w:cs="Tahoma"/>
          <w:szCs w:val="22"/>
          <w:lang w:val="el-GR"/>
        </w:rPr>
        <w:instrText xml:space="preserve"> REF _Ref517788425 \r \h </w:instrText>
      </w:r>
      <w:r w:rsidR="00243A2F">
        <w:rPr>
          <w:rFonts w:cs="Tahoma"/>
          <w:szCs w:val="22"/>
          <w:lang w:val="el-GR"/>
        </w:rPr>
        <w:instrText xml:space="preserve"> \* MERGEFORMAT </w:instrText>
      </w:r>
      <w:r w:rsidR="00243A2F" w:rsidRPr="00243A2F">
        <w:rPr>
          <w:rFonts w:cs="Tahoma"/>
          <w:szCs w:val="22"/>
          <w:lang w:val="el-GR"/>
        </w:rPr>
      </w:r>
      <w:r w:rsidR="00243A2F" w:rsidRPr="00243A2F">
        <w:rPr>
          <w:rFonts w:cs="Tahoma"/>
          <w:szCs w:val="22"/>
          <w:lang w:val="el-GR"/>
        </w:rPr>
        <w:fldChar w:fldCharType="separate"/>
      </w:r>
      <w:r w:rsidR="00AE4CE1">
        <w:rPr>
          <w:rFonts w:cs="Tahoma"/>
          <w:szCs w:val="22"/>
          <w:cs/>
          <w:lang w:val="el-GR"/>
        </w:rPr>
        <w:t>‎</w:t>
      </w:r>
      <w:r w:rsidR="00AE4CE1">
        <w:rPr>
          <w:rFonts w:cs="Tahoma"/>
          <w:szCs w:val="22"/>
          <w:lang w:val="el-GR"/>
        </w:rPr>
        <w:t>1.3.4</w:t>
      </w:r>
      <w:r w:rsidR="00243A2F" w:rsidRPr="00243A2F">
        <w:rPr>
          <w:rFonts w:cs="Tahoma"/>
          <w:szCs w:val="22"/>
          <w:lang w:val="el-GR"/>
        </w:rPr>
        <w:fldChar w:fldCharType="end"/>
      </w:r>
      <w:r w:rsidRPr="00243A2F">
        <w:rPr>
          <w:rFonts w:cs="Tahoma"/>
          <w:szCs w:val="22"/>
          <w:lang w:val="el-GR"/>
        </w:rPr>
        <w:t xml:space="preserve"> της παρούσας.  </w:t>
      </w:r>
    </w:p>
    <w:p w14:paraId="47625C32" w14:textId="7EE73A45" w:rsidR="00C22591" w:rsidRPr="00243A2F" w:rsidRDefault="00C22591" w:rsidP="00F2782C">
      <w:pPr>
        <w:widowControl w:val="0"/>
        <w:suppressAutoHyphens w:val="0"/>
        <w:spacing w:before="120"/>
        <w:ind w:left="426"/>
        <w:rPr>
          <w:rFonts w:cs="Tahoma"/>
          <w:szCs w:val="22"/>
          <w:lang w:val="el-GR"/>
        </w:rPr>
      </w:pPr>
      <w:r>
        <w:rPr>
          <w:rFonts w:cs="Tahoma"/>
          <w:szCs w:val="22"/>
          <w:lang w:val="el-GR"/>
        </w:rPr>
        <w:t>Οι υπηρεσίες της περιόδου Πιλοτικής Λειτουργίας περιλαμβάνουν</w:t>
      </w:r>
    </w:p>
    <w:p w14:paraId="488CFDF4" w14:textId="5A1C601B" w:rsidR="00F2782C" w:rsidRPr="00243A2F" w:rsidRDefault="00F2782C" w:rsidP="002B50AD">
      <w:pPr>
        <w:widowControl w:val="0"/>
        <w:numPr>
          <w:ilvl w:val="1"/>
          <w:numId w:val="56"/>
        </w:numPr>
        <w:suppressAutoHyphens w:val="0"/>
        <w:spacing w:before="120"/>
        <w:rPr>
          <w:rFonts w:cs="Tahoma"/>
          <w:szCs w:val="22"/>
          <w:lang w:val="el-GR"/>
        </w:rPr>
      </w:pPr>
      <w:r w:rsidRPr="00243A2F">
        <w:rPr>
          <w:rFonts w:cs="Tahoma"/>
          <w:szCs w:val="22"/>
          <w:lang w:val="el-GR"/>
        </w:rPr>
        <w:t>Τη συλλογή παρατηρήσεων των χρηστών και καταγραφή τους στο Σύστημα Διαχείρισης Αιτημάτων Έργων (</w:t>
      </w:r>
      <w:r w:rsidRPr="00243A2F">
        <w:rPr>
          <w:rFonts w:cs="Tahoma"/>
          <w:szCs w:val="22"/>
        </w:rPr>
        <w:t>Ticket</w:t>
      </w:r>
      <w:r w:rsidRPr="00243A2F">
        <w:rPr>
          <w:rFonts w:cs="Tahoma"/>
          <w:szCs w:val="22"/>
          <w:lang w:val="el-GR"/>
        </w:rPr>
        <w:t xml:space="preserve"> </w:t>
      </w:r>
      <w:r w:rsidRPr="00243A2F">
        <w:rPr>
          <w:rFonts w:cs="Tahoma"/>
          <w:szCs w:val="22"/>
        </w:rPr>
        <w:t>Management</w:t>
      </w:r>
      <w:r w:rsidRPr="00243A2F">
        <w:rPr>
          <w:rFonts w:cs="Tahoma"/>
          <w:szCs w:val="22"/>
          <w:lang w:val="el-GR"/>
        </w:rPr>
        <w:t xml:space="preserve"> </w:t>
      </w:r>
      <w:r w:rsidRPr="00243A2F">
        <w:rPr>
          <w:rFonts w:cs="Tahoma"/>
          <w:szCs w:val="22"/>
        </w:rPr>
        <w:t>System</w:t>
      </w:r>
      <w:r w:rsidRPr="00243A2F">
        <w:rPr>
          <w:rFonts w:cs="Tahoma"/>
          <w:szCs w:val="22"/>
          <w:lang w:val="el-GR"/>
        </w:rPr>
        <w:t xml:space="preserve">) </w:t>
      </w:r>
      <w:r w:rsidR="000C7699">
        <w:rPr>
          <w:rFonts w:cs="Tahoma"/>
          <w:szCs w:val="22"/>
          <w:lang w:val="el-GR"/>
        </w:rPr>
        <w:t xml:space="preserve">του </w:t>
      </w:r>
      <w:proofErr w:type="spellStart"/>
      <w:r w:rsidR="000C7699">
        <w:rPr>
          <w:rFonts w:cs="Tahoma"/>
          <w:szCs w:val="22"/>
          <w:lang w:val="el-GR"/>
        </w:rPr>
        <w:t>παρόχου</w:t>
      </w:r>
      <w:proofErr w:type="spellEnd"/>
      <w:r w:rsidR="000C7699">
        <w:rPr>
          <w:rFonts w:cs="Tahoma"/>
          <w:szCs w:val="22"/>
          <w:lang w:val="el-GR"/>
        </w:rPr>
        <w:t xml:space="preserve"> </w:t>
      </w:r>
      <w:proofErr w:type="spellStart"/>
      <w:r w:rsidR="000C7699">
        <w:rPr>
          <w:rFonts w:cs="Tahoma"/>
          <w:szCs w:val="22"/>
          <w:lang w:val="en-US"/>
        </w:rPr>
        <w:t>GCloud</w:t>
      </w:r>
      <w:proofErr w:type="spellEnd"/>
      <w:r w:rsidRPr="00243A2F">
        <w:rPr>
          <w:rFonts w:cs="Tahoma"/>
          <w:szCs w:val="22"/>
          <w:lang w:val="el-GR"/>
        </w:rPr>
        <w:t>.</w:t>
      </w:r>
    </w:p>
    <w:p w14:paraId="63F7550D" w14:textId="77777777" w:rsidR="00F2782C" w:rsidRPr="00243A2F" w:rsidRDefault="00F2782C" w:rsidP="002B50AD">
      <w:pPr>
        <w:widowControl w:val="0"/>
        <w:numPr>
          <w:ilvl w:val="1"/>
          <w:numId w:val="56"/>
        </w:numPr>
        <w:suppressAutoHyphens w:val="0"/>
        <w:spacing w:before="120"/>
        <w:rPr>
          <w:rFonts w:cs="Tahoma"/>
          <w:szCs w:val="22"/>
          <w:lang w:val="el-GR"/>
        </w:rPr>
      </w:pPr>
      <w:r w:rsidRPr="00243A2F">
        <w:rPr>
          <w:rFonts w:cs="Tahoma"/>
          <w:szCs w:val="22"/>
          <w:lang w:val="el-GR"/>
        </w:rPr>
        <w:t xml:space="preserve">Τις βελτιώσεις των Υποσυστημάτων και </w:t>
      </w:r>
      <w:r w:rsidRPr="00243A2F">
        <w:rPr>
          <w:rFonts w:cs="Tahoma"/>
          <w:lang w:val="el-GR"/>
        </w:rPr>
        <w:t xml:space="preserve">την άμεση επίλυση </w:t>
      </w:r>
      <w:r w:rsidRPr="00243A2F">
        <w:rPr>
          <w:rFonts w:cs="Tahoma"/>
          <w:szCs w:val="22"/>
          <w:lang w:val="el-GR" w:eastAsia="el-GR"/>
        </w:rPr>
        <w:t>τεχνικών προβλημάτων</w:t>
      </w:r>
      <w:r w:rsidRPr="00243A2F">
        <w:rPr>
          <w:rFonts w:cs="Tahoma"/>
          <w:szCs w:val="22"/>
          <w:lang w:val="el-GR"/>
        </w:rPr>
        <w:t xml:space="preserve"> και διόρθωση / διαχείριση λαθών.</w:t>
      </w:r>
    </w:p>
    <w:p w14:paraId="2286C4A4" w14:textId="77777777" w:rsidR="00F2782C" w:rsidRPr="00243A2F" w:rsidRDefault="00F2782C" w:rsidP="002B50AD">
      <w:pPr>
        <w:widowControl w:val="0"/>
        <w:numPr>
          <w:ilvl w:val="1"/>
          <w:numId w:val="56"/>
        </w:numPr>
        <w:suppressAutoHyphens w:val="0"/>
        <w:spacing w:before="120"/>
        <w:rPr>
          <w:rFonts w:cs="Tahoma"/>
          <w:szCs w:val="22"/>
          <w:lang w:val="el-GR"/>
        </w:rPr>
      </w:pPr>
      <w:r w:rsidRPr="00243A2F">
        <w:rPr>
          <w:rFonts w:cs="Tahoma"/>
          <w:szCs w:val="22"/>
          <w:lang w:val="el-GR"/>
        </w:rPr>
        <w:t>Τις βελτιώσεις των ρυθμίσεων των Υποσυστημάτων με στόχο τη βέλτιστη λειτουργία του.</w:t>
      </w:r>
    </w:p>
    <w:p w14:paraId="27329727" w14:textId="77777777" w:rsidR="00F2782C" w:rsidRPr="00243A2F" w:rsidRDefault="00F2782C" w:rsidP="002B50AD">
      <w:pPr>
        <w:widowControl w:val="0"/>
        <w:numPr>
          <w:ilvl w:val="1"/>
          <w:numId w:val="56"/>
        </w:numPr>
        <w:suppressAutoHyphens w:val="0"/>
        <w:spacing w:before="120"/>
        <w:rPr>
          <w:rFonts w:cs="Tahoma"/>
          <w:szCs w:val="22"/>
          <w:lang w:val="el-GR"/>
        </w:rPr>
      </w:pPr>
      <w:r w:rsidRPr="00243A2F">
        <w:rPr>
          <w:rFonts w:cs="Tahoma"/>
          <w:szCs w:val="22"/>
          <w:lang w:val="el-GR"/>
        </w:rPr>
        <w:t>Ύστερα από κλήση (</w:t>
      </w:r>
      <w:r w:rsidRPr="00243A2F">
        <w:rPr>
          <w:rFonts w:cs="Tahoma"/>
          <w:szCs w:val="22"/>
        </w:rPr>
        <w:t>ad</w:t>
      </w:r>
      <w:r w:rsidRPr="00243A2F">
        <w:rPr>
          <w:rFonts w:cs="Tahoma"/>
          <w:szCs w:val="22"/>
          <w:lang w:val="el-GR"/>
        </w:rPr>
        <w:t xml:space="preserve"> </w:t>
      </w:r>
      <w:r w:rsidRPr="00243A2F">
        <w:rPr>
          <w:rFonts w:cs="Tahoma"/>
          <w:szCs w:val="22"/>
        </w:rPr>
        <w:t>hoc</w:t>
      </w:r>
      <w:r w:rsidRPr="00243A2F">
        <w:rPr>
          <w:rFonts w:cs="Tahoma"/>
          <w:szCs w:val="22"/>
          <w:lang w:val="el-GR"/>
        </w:rPr>
        <w:t>) υπηρεσίες ανάπτυξης (</w:t>
      </w:r>
      <w:r w:rsidRPr="00243A2F">
        <w:rPr>
          <w:rFonts w:cs="Tahoma"/>
          <w:szCs w:val="22"/>
        </w:rPr>
        <w:t>development</w:t>
      </w:r>
      <w:r w:rsidRPr="00243A2F">
        <w:rPr>
          <w:rFonts w:cs="Tahoma"/>
          <w:szCs w:val="22"/>
          <w:lang w:val="el-GR"/>
        </w:rPr>
        <w:t>) συμπληρωματικών λειτουργιών στα Υποσυστήματα.</w:t>
      </w:r>
    </w:p>
    <w:p w14:paraId="5ADD8942" w14:textId="75768C12" w:rsidR="00F2782C" w:rsidRPr="00243A2F" w:rsidRDefault="00F2782C" w:rsidP="002B50AD">
      <w:pPr>
        <w:widowControl w:val="0"/>
        <w:numPr>
          <w:ilvl w:val="1"/>
          <w:numId w:val="56"/>
        </w:numPr>
        <w:suppressAutoHyphens w:val="0"/>
        <w:spacing w:before="120"/>
        <w:rPr>
          <w:rFonts w:cs="Tahoma"/>
          <w:szCs w:val="22"/>
        </w:rPr>
      </w:pPr>
      <w:r w:rsidRPr="00243A2F">
        <w:rPr>
          <w:rFonts w:cs="Tahoma"/>
          <w:b/>
          <w:szCs w:val="22"/>
          <w:lang w:val="el-GR"/>
        </w:rPr>
        <w:t xml:space="preserve">Υπηρεσίες </w:t>
      </w:r>
      <w:r w:rsidRPr="00243A2F">
        <w:rPr>
          <w:rFonts w:cs="Tahoma"/>
          <w:b/>
          <w:szCs w:val="22"/>
        </w:rPr>
        <w:t>helpdesk</w:t>
      </w:r>
      <w:r w:rsidRPr="00243A2F">
        <w:rPr>
          <w:rFonts w:cs="Tahoma"/>
          <w:szCs w:val="22"/>
          <w:lang w:val="el-GR"/>
        </w:rPr>
        <w:t xml:space="preserve"> 1</w:t>
      </w:r>
      <w:r w:rsidRPr="00243A2F">
        <w:rPr>
          <w:rFonts w:cs="Tahoma"/>
          <w:szCs w:val="22"/>
          <w:vertAlign w:val="superscript"/>
          <w:lang w:val="el-GR"/>
        </w:rPr>
        <w:t>ου</w:t>
      </w:r>
      <w:r w:rsidRPr="00243A2F">
        <w:rPr>
          <w:rFonts w:cs="Tahoma"/>
          <w:szCs w:val="22"/>
          <w:lang w:val="el-GR"/>
        </w:rPr>
        <w:t xml:space="preserve"> και 2</w:t>
      </w:r>
      <w:r w:rsidRPr="00243A2F">
        <w:rPr>
          <w:rFonts w:cs="Tahoma"/>
          <w:szCs w:val="22"/>
          <w:vertAlign w:val="superscript"/>
          <w:lang w:val="el-GR"/>
        </w:rPr>
        <w:t>ου</w:t>
      </w:r>
      <w:r w:rsidRPr="00243A2F">
        <w:rPr>
          <w:rFonts w:cs="Tahoma"/>
          <w:szCs w:val="22"/>
          <w:lang w:val="el-GR"/>
        </w:rPr>
        <w:t xml:space="preserve"> επιπέδου (βλέπε Παρ. </w:t>
      </w:r>
      <w:r w:rsidR="003B2F26">
        <w:rPr>
          <w:rFonts w:cs="Tahoma"/>
          <w:szCs w:val="22"/>
          <w:lang w:val="el-GR"/>
        </w:rPr>
        <w:fldChar w:fldCharType="begin"/>
      </w:r>
      <w:r w:rsidR="003B2F26">
        <w:rPr>
          <w:rFonts w:cs="Tahoma"/>
          <w:szCs w:val="22"/>
          <w:lang w:val="el-GR"/>
        </w:rPr>
        <w:instrText xml:space="preserve"> REF _Ref504472808 \r \h </w:instrText>
      </w:r>
      <w:r w:rsidR="003B2F26">
        <w:rPr>
          <w:rFonts w:cs="Tahoma"/>
          <w:szCs w:val="22"/>
          <w:lang w:val="el-GR"/>
        </w:rPr>
      </w:r>
      <w:r w:rsidR="003B2F26">
        <w:rPr>
          <w:rFonts w:cs="Tahoma"/>
          <w:szCs w:val="22"/>
          <w:lang w:val="el-GR"/>
        </w:rPr>
        <w:fldChar w:fldCharType="separate"/>
      </w:r>
      <w:r w:rsidR="00AE4CE1">
        <w:rPr>
          <w:rFonts w:cs="Tahoma"/>
          <w:szCs w:val="22"/>
          <w:cs/>
          <w:lang w:val="el-GR"/>
        </w:rPr>
        <w:t>‎</w:t>
      </w:r>
      <w:r w:rsidR="00AE4CE1">
        <w:rPr>
          <w:rFonts w:cs="Tahoma"/>
          <w:szCs w:val="22"/>
          <w:lang w:val="el-GR"/>
        </w:rPr>
        <w:t>1.3.4.4</w:t>
      </w:r>
      <w:r w:rsidR="003B2F26">
        <w:rPr>
          <w:rFonts w:cs="Tahoma"/>
          <w:szCs w:val="22"/>
          <w:lang w:val="el-GR"/>
        </w:rPr>
        <w:fldChar w:fldCharType="end"/>
      </w:r>
      <w:r w:rsidRPr="003B2F26">
        <w:rPr>
          <w:rFonts w:cs="Tahoma"/>
          <w:szCs w:val="22"/>
          <w:lang w:val="el-GR"/>
        </w:rPr>
        <w:t>).</w:t>
      </w:r>
      <w:r w:rsidRPr="00243A2F">
        <w:rPr>
          <w:rFonts w:cs="Tahoma"/>
          <w:szCs w:val="22"/>
        </w:rPr>
        <w:t xml:space="preserve"> </w:t>
      </w:r>
    </w:p>
    <w:p w14:paraId="5E68E293" w14:textId="77777777" w:rsidR="00F2782C" w:rsidRPr="00243A2F" w:rsidRDefault="00F2782C" w:rsidP="002B50AD">
      <w:pPr>
        <w:widowControl w:val="0"/>
        <w:numPr>
          <w:ilvl w:val="1"/>
          <w:numId w:val="56"/>
        </w:numPr>
        <w:suppressAutoHyphens w:val="0"/>
        <w:spacing w:before="120"/>
        <w:rPr>
          <w:rFonts w:cs="Tahoma"/>
          <w:szCs w:val="22"/>
          <w:lang w:val="el-GR"/>
        </w:rPr>
      </w:pPr>
      <w:r w:rsidRPr="006904F0">
        <w:rPr>
          <w:rFonts w:cs="Tahoma"/>
          <w:szCs w:val="22"/>
          <w:lang w:val="el-GR"/>
        </w:rPr>
        <w:t xml:space="preserve">Την </w:t>
      </w:r>
      <w:proofErr w:type="spellStart"/>
      <w:r w:rsidRPr="006904F0">
        <w:rPr>
          <w:rFonts w:cs="Tahoma"/>
          <w:szCs w:val="22"/>
          <w:lang w:val="el-GR"/>
        </w:rPr>
        <w:t>επικαιροποίηση</w:t>
      </w:r>
      <w:proofErr w:type="spellEnd"/>
      <w:r w:rsidRPr="006904F0">
        <w:rPr>
          <w:rFonts w:cs="Tahoma"/>
          <w:szCs w:val="22"/>
          <w:lang w:val="el-GR"/>
        </w:rPr>
        <w:t xml:space="preserve"> των σεναρίων ελέγχου καθ’ όλη τη διάρκει</w:t>
      </w:r>
      <w:r w:rsidRPr="00243A2F">
        <w:rPr>
          <w:rFonts w:cs="Tahoma"/>
          <w:szCs w:val="22"/>
          <w:lang w:val="el-GR"/>
        </w:rPr>
        <w:t>α της φάσης αυτής (εφόσον πραγματοποιηθούν αλλαγές / προσθήκες στα Υποσυστήματα που επηρεάζουν τα υφιστάμενα σενάρια ελέγχου)</w:t>
      </w:r>
    </w:p>
    <w:p w14:paraId="78C90AD3" w14:textId="77777777" w:rsidR="00F2782C" w:rsidRPr="00F2782C" w:rsidRDefault="00F2782C" w:rsidP="002B50AD">
      <w:pPr>
        <w:widowControl w:val="0"/>
        <w:numPr>
          <w:ilvl w:val="1"/>
          <w:numId w:val="56"/>
        </w:numPr>
        <w:suppressAutoHyphens w:val="0"/>
        <w:spacing w:before="120"/>
        <w:rPr>
          <w:szCs w:val="22"/>
          <w:lang w:val="el-GR"/>
        </w:rPr>
      </w:pPr>
      <w:r w:rsidRPr="00243A2F">
        <w:rPr>
          <w:rFonts w:cs="Tahoma"/>
          <w:szCs w:val="22"/>
          <w:lang w:val="el-GR"/>
        </w:rPr>
        <w:t xml:space="preserve">Την </w:t>
      </w:r>
      <w:proofErr w:type="spellStart"/>
      <w:r w:rsidRPr="00243A2F">
        <w:rPr>
          <w:rFonts w:cs="Tahoma"/>
          <w:szCs w:val="22"/>
          <w:lang w:val="el-GR"/>
        </w:rPr>
        <w:t>επικαιροποίηση</w:t>
      </w:r>
      <w:proofErr w:type="spellEnd"/>
      <w:r w:rsidRPr="00243A2F">
        <w:rPr>
          <w:rFonts w:cs="Tahoma"/>
          <w:szCs w:val="22"/>
          <w:lang w:val="el-GR"/>
        </w:rPr>
        <w:t xml:space="preserve"> της </w:t>
      </w:r>
      <w:r w:rsidRPr="00243A2F">
        <w:rPr>
          <w:rFonts w:cs="Tahoma"/>
          <w:szCs w:val="22"/>
          <w:lang w:val="el-GR" w:eastAsia="el-GR"/>
        </w:rPr>
        <w:t xml:space="preserve">τεχνικής και λειτουργικής </w:t>
      </w:r>
      <w:r w:rsidRPr="00243A2F">
        <w:rPr>
          <w:rFonts w:cs="Tahoma"/>
          <w:szCs w:val="22"/>
          <w:lang w:val="el-GR"/>
        </w:rPr>
        <w:t>τεκμηρίωσης των Υποσυστημάτων (εφόσον πραγματοποιηθούν αλλαγές / προσθήκες στα Υποσυστήματα).</w:t>
      </w:r>
    </w:p>
    <w:p w14:paraId="53B1304B" w14:textId="77777777" w:rsidR="00F2782C" w:rsidRPr="00F2782C" w:rsidRDefault="00F2782C" w:rsidP="00F2782C">
      <w:pPr>
        <w:spacing w:before="120"/>
        <w:rPr>
          <w:lang w:val="el-GR"/>
        </w:rPr>
      </w:pPr>
    </w:p>
    <w:p w14:paraId="4F969FF6" w14:textId="77777777" w:rsidR="00F2782C" w:rsidRPr="00243A2F" w:rsidRDefault="00F2782C" w:rsidP="002B50AD">
      <w:pPr>
        <w:pStyle w:val="Heading4"/>
        <w:numPr>
          <w:ilvl w:val="3"/>
          <w:numId w:val="130"/>
        </w:numPr>
        <w:tabs>
          <w:tab w:val="left" w:pos="1134"/>
        </w:tabs>
        <w:rPr>
          <w:rFonts w:ascii="Tahoma" w:hAnsi="Tahoma" w:cs="Tahoma"/>
          <w:szCs w:val="22"/>
          <w:lang w:val="el-GR"/>
        </w:rPr>
      </w:pPr>
      <w:bookmarkStart w:id="439" w:name="_Ref503883672"/>
      <w:bookmarkStart w:id="440" w:name="_Toc515972720"/>
      <w:bookmarkStart w:id="441" w:name="_Toc40458296"/>
      <w:r w:rsidRPr="00243A2F">
        <w:rPr>
          <w:rFonts w:ascii="Tahoma" w:hAnsi="Tahoma" w:cs="Tahoma"/>
          <w:szCs w:val="22"/>
          <w:lang w:val="el-GR"/>
        </w:rPr>
        <w:t xml:space="preserve">Υπηρεσίες Φάσης Δοκιμαστικής </w:t>
      </w:r>
      <w:r w:rsidR="005310F4">
        <w:rPr>
          <w:rFonts w:ascii="Tahoma" w:hAnsi="Tahoma" w:cs="Tahoma"/>
          <w:szCs w:val="22"/>
          <w:lang w:val="el-GR"/>
        </w:rPr>
        <w:t>– Παραγωγικής Λειτουργίας</w:t>
      </w:r>
      <w:bookmarkEnd w:id="439"/>
      <w:bookmarkEnd w:id="440"/>
      <w:bookmarkEnd w:id="441"/>
      <w:r w:rsidRPr="00243A2F">
        <w:rPr>
          <w:rFonts w:ascii="Tahoma" w:hAnsi="Tahoma" w:cs="Tahoma"/>
          <w:szCs w:val="22"/>
          <w:lang w:val="el-GR"/>
        </w:rPr>
        <w:t xml:space="preserve"> </w:t>
      </w:r>
    </w:p>
    <w:p w14:paraId="60837DBA" w14:textId="050D6E43" w:rsidR="00F2782C" w:rsidRPr="00C54737" w:rsidRDefault="00F2782C" w:rsidP="00F2782C">
      <w:pPr>
        <w:spacing w:before="120"/>
        <w:rPr>
          <w:rFonts w:cs="Tahoma"/>
          <w:b/>
          <w:bCs/>
          <w:i/>
          <w:szCs w:val="20"/>
          <w:highlight w:val="yellow"/>
          <w:lang w:val="el-GR"/>
        </w:rPr>
      </w:pPr>
      <w:r w:rsidRPr="00C54737">
        <w:rPr>
          <w:rFonts w:cs="Tahoma"/>
          <w:szCs w:val="22"/>
          <w:lang w:val="el-GR"/>
        </w:rPr>
        <w:t xml:space="preserve">Ο Ανάδοχος οφείλει να προσφέρει υπηρεσίες με στόχο την υποστήριξη στη μετάβαση σε πλήρη επιχειρησιακή λειτουργία του </w:t>
      </w:r>
      <w:r w:rsidR="00243A2F" w:rsidRPr="00C54737">
        <w:rPr>
          <w:rFonts w:cs="Tahoma"/>
          <w:szCs w:val="22"/>
          <w:lang w:val="el-GR"/>
        </w:rPr>
        <w:t xml:space="preserve">Συστήματος </w:t>
      </w:r>
      <w:r w:rsidR="00C22591" w:rsidRPr="00C22591">
        <w:rPr>
          <w:rFonts w:cs="Tahoma"/>
          <w:szCs w:val="22"/>
          <w:lang w:val="el-GR"/>
        </w:rPr>
        <w:t>Υποστήριξης διαδικασιών ενσωμάτωσης της Νομοθεσίας της Ε.Ε στο Ελληνικό Δίκαιο</w:t>
      </w:r>
      <w:r w:rsidR="00C22591" w:rsidRPr="00C54737">
        <w:rPr>
          <w:rFonts w:cs="Tahoma"/>
          <w:szCs w:val="22"/>
          <w:lang w:val="el-GR"/>
        </w:rPr>
        <w:t xml:space="preserve"> </w:t>
      </w:r>
      <w:r w:rsidRPr="00C54737">
        <w:rPr>
          <w:rFonts w:cs="Tahoma"/>
          <w:szCs w:val="22"/>
          <w:lang w:val="el-GR"/>
        </w:rPr>
        <w:t>από το σύνολο των χρηστών του. Οι υπηρεσίες αυτές, που θα παρασχεθούν από τον Ανάδοχο κατά την</w:t>
      </w:r>
      <w:r w:rsidR="00A17AEC">
        <w:rPr>
          <w:rFonts w:cs="Tahoma"/>
          <w:szCs w:val="22"/>
          <w:lang w:val="el-GR"/>
        </w:rPr>
        <w:t xml:space="preserve"> </w:t>
      </w:r>
      <w:r w:rsidR="00A17AEC" w:rsidRPr="00A17AEC">
        <w:rPr>
          <w:rFonts w:cs="Tahoma"/>
          <w:b/>
          <w:szCs w:val="22"/>
          <w:lang w:val="el-GR"/>
        </w:rPr>
        <w:fldChar w:fldCharType="begin"/>
      </w:r>
      <w:r w:rsidR="00A17AEC" w:rsidRPr="00A17AEC">
        <w:rPr>
          <w:rFonts w:cs="Tahoma"/>
          <w:b/>
          <w:szCs w:val="22"/>
          <w:lang w:val="el-GR"/>
        </w:rPr>
        <w:instrText xml:space="preserve"> REF _Ref517790792 \r \h </w:instrText>
      </w:r>
      <w:r w:rsidR="00A17AEC">
        <w:rPr>
          <w:rFonts w:cs="Tahoma"/>
          <w:b/>
          <w:szCs w:val="22"/>
          <w:lang w:val="el-GR"/>
        </w:rPr>
        <w:instrText xml:space="preserve"> \* MERGEFORMAT </w:instrText>
      </w:r>
      <w:r w:rsidR="00A17AEC" w:rsidRPr="00A17AEC">
        <w:rPr>
          <w:rFonts w:cs="Tahoma"/>
          <w:b/>
          <w:szCs w:val="22"/>
          <w:lang w:val="el-GR"/>
        </w:rPr>
      </w:r>
      <w:r w:rsidR="00A17AEC" w:rsidRPr="00A17AEC">
        <w:rPr>
          <w:rFonts w:cs="Tahoma"/>
          <w:b/>
          <w:szCs w:val="22"/>
          <w:lang w:val="el-GR"/>
        </w:rPr>
        <w:fldChar w:fldCharType="separate"/>
      </w:r>
      <w:r w:rsidR="00AE4CE1">
        <w:rPr>
          <w:rFonts w:cs="Tahoma"/>
          <w:b/>
          <w:szCs w:val="22"/>
          <w:cs/>
          <w:lang w:val="el-GR"/>
        </w:rPr>
        <w:t>‎</w:t>
      </w:r>
      <w:r w:rsidR="00AE4CE1">
        <w:rPr>
          <w:rFonts w:cs="Tahoma"/>
          <w:b/>
          <w:szCs w:val="22"/>
          <w:lang w:val="el-GR"/>
        </w:rPr>
        <w:t>1.3.4.10.6</w:t>
      </w:r>
      <w:r w:rsidR="00A17AEC" w:rsidRPr="00A17AEC">
        <w:rPr>
          <w:rFonts w:cs="Tahoma"/>
          <w:b/>
          <w:szCs w:val="22"/>
          <w:lang w:val="el-GR"/>
        </w:rPr>
        <w:fldChar w:fldCharType="end"/>
      </w:r>
      <w:r w:rsidR="00A17AEC" w:rsidRPr="00A17AEC">
        <w:rPr>
          <w:rFonts w:cs="Tahoma"/>
          <w:b/>
          <w:szCs w:val="22"/>
          <w:lang w:val="el-GR"/>
        </w:rPr>
        <w:t xml:space="preserve"> </w:t>
      </w:r>
      <w:r w:rsidR="00A17AEC" w:rsidRPr="00A17AEC">
        <w:rPr>
          <w:rFonts w:cs="Tahoma"/>
          <w:b/>
          <w:szCs w:val="22"/>
          <w:lang w:val="el-GR"/>
        </w:rPr>
        <w:fldChar w:fldCharType="begin"/>
      </w:r>
      <w:r w:rsidR="00A17AEC" w:rsidRPr="00A17AEC">
        <w:rPr>
          <w:rFonts w:cs="Tahoma"/>
          <w:b/>
          <w:szCs w:val="22"/>
          <w:lang w:val="el-GR"/>
        </w:rPr>
        <w:instrText xml:space="preserve"> REF _Ref517790792 \h </w:instrText>
      </w:r>
      <w:r w:rsidR="00A17AEC">
        <w:rPr>
          <w:rFonts w:cs="Tahoma"/>
          <w:b/>
          <w:szCs w:val="22"/>
          <w:lang w:val="el-GR"/>
        </w:rPr>
        <w:instrText xml:space="preserve"> \* MERGEFORMAT </w:instrText>
      </w:r>
      <w:r w:rsidR="00A17AEC" w:rsidRPr="00A17AEC">
        <w:rPr>
          <w:rFonts w:cs="Tahoma"/>
          <w:b/>
          <w:szCs w:val="22"/>
          <w:lang w:val="el-GR"/>
        </w:rPr>
      </w:r>
      <w:r w:rsidR="00A17AEC" w:rsidRPr="00A17AEC">
        <w:rPr>
          <w:rFonts w:cs="Tahoma"/>
          <w:b/>
          <w:szCs w:val="22"/>
          <w:lang w:val="el-GR"/>
        </w:rPr>
        <w:fldChar w:fldCharType="separate"/>
      </w:r>
      <w:r w:rsidR="00AE4CE1" w:rsidRPr="00AE4CE1">
        <w:rPr>
          <w:rFonts w:cs="Tahoma"/>
          <w:b/>
          <w:szCs w:val="22"/>
          <w:lang w:val="el-GR"/>
        </w:rPr>
        <w:t>Φάση Φ6 - Δοκιμαστική - Παραγωγική Λειτουργία</w:t>
      </w:r>
      <w:r w:rsidR="00A17AEC" w:rsidRPr="00A17AEC">
        <w:rPr>
          <w:rFonts w:cs="Tahoma"/>
          <w:b/>
          <w:szCs w:val="22"/>
          <w:lang w:val="el-GR"/>
        </w:rPr>
        <w:fldChar w:fldCharType="end"/>
      </w:r>
      <w:r w:rsidRPr="00A17AEC">
        <w:rPr>
          <w:rFonts w:cs="Tahoma"/>
          <w:szCs w:val="22"/>
          <w:lang w:val="el-GR"/>
        </w:rPr>
        <w:t>, περιλαμβάνουν:</w:t>
      </w:r>
    </w:p>
    <w:p w14:paraId="2F7B2ED9" w14:textId="46FBE210" w:rsidR="00F2782C" w:rsidRPr="00A17AEC" w:rsidRDefault="00F2782C" w:rsidP="002B50AD">
      <w:pPr>
        <w:widowControl w:val="0"/>
        <w:numPr>
          <w:ilvl w:val="0"/>
          <w:numId w:val="56"/>
        </w:numPr>
        <w:suppressAutoHyphens w:val="0"/>
        <w:spacing w:before="120"/>
        <w:rPr>
          <w:rFonts w:cs="Tahoma"/>
          <w:szCs w:val="22"/>
          <w:lang w:val="el-GR"/>
        </w:rPr>
      </w:pPr>
      <w:r w:rsidRPr="00A17AEC">
        <w:rPr>
          <w:rFonts w:cs="Tahoma"/>
          <w:szCs w:val="22"/>
          <w:lang w:val="el-GR"/>
        </w:rPr>
        <w:t xml:space="preserve">Την υποστήριξη από πλευράς Αναδόχου σε συνθήκες </w:t>
      </w:r>
      <w:r w:rsidRPr="00A17AEC">
        <w:rPr>
          <w:rFonts w:cs="Tahoma"/>
          <w:b/>
          <w:szCs w:val="22"/>
          <w:u w:val="single"/>
          <w:lang w:val="el-GR"/>
        </w:rPr>
        <w:t>Εγγυημένου Επιπέδου Υπηρεσιών</w:t>
      </w:r>
      <w:r w:rsidRPr="00A17AEC">
        <w:rPr>
          <w:rFonts w:cs="Tahoma"/>
          <w:b/>
          <w:szCs w:val="22"/>
          <w:lang w:val="el-GR"/>
        </w:rPr>
        <w:t xml:space="preserve"> </w:t>
      </w:r>
      <w:r w:rsidRPr="00A17AEC">
        <w:rPr>
          <w:rFonts w:cs="Tahoma"/>
          <w:szCs w:val="22"/>
          <w:lang w:val="el-GR"/>
        </w:rPr>
        <w:t xml:space="preserve">(βλ. </w:t>
      </w:r>
      <w:r w:rsidR="00A17AEC" w:rsidRPr="00A17AEC">
        <w:rPr>
          <w:rFonts w:cs="Tahoma"/>
          <w:szCs w:val="22"/>
          <w:lang w:val="el-GR"/>
        </w:rPr>
        <w:fldChar w:fldCharType="begin"/>
      </w:r>
      <w:r w:rsidR="00A17AEC" w:rsidRPr="00A17AEC">
        <w:rPr>
          <w:rFonts w:cs="Tahoma"/>
          <w:szCs w:val="22"/>
          <w:lang w:val="el-GR"/>
        </w:rPr>
        <w:instrText xml:space="preserve"> REF _Ref122414446 \r \h </w:instrText>
      </w:r>
      <w:r w:rsidR="00A17AEC">
        <w:rPr>
          <w:rFonts w:cs="Tahoma"/>
          <w:szCs w:val="22"/>
          <w:lang w:val="el-GR"/>
        </w:rPr>
        <w:instrText xml:space="preserve"> \* MERGEFORMAT </w:instrText>
      </w:r>
      <w:r w:rsidR="00A17AEC" w:rsidRPr="00A17AEC">
        <w:rPr>
          <w:rFonts w:cs="Tahoma"/>
          <w:szCs w:val="22"/>
          <w:lang w:val="el-GR"/>
        </w:rPr>
      </w:r>
      <w:r w:rsidR="00A17AEC" w:rsidRPr="00A17AEC">
        <w:rPr>
          <w:rFonts w:cs="Tahoma"/>
          <w:szCs w:val="22"/>
          <w:lang w:val="el-GR"/>
        </w:rPr>
        <w:fldChar w:fldCharType="separate"/>
      </w:r>
      <w:r w:rsidR="00AE4CE1">
        <w:rPr>
          <w:rFonts w:cs="Tahoma"/>
          <w:szCs w:val="22"/>
          <w:cs/>
          <w:lang w:val="el-GR"/>
        </w:rPr>
        <w:t>‎</w:t>
      </w:r>
      <w:r w:rsidR="00AE4CE1">
        <w:rPr>
          <w:rFonts w:cs="Tahoma"/>
          <w:szCs w:val="22"/>
          <w:lang w:val="el-GR"/>
        </w:rPr>
        <w:t>1.3.4.10.9</w:t>
      </w:r>
      <w:r w:rsidR="00A17AEC" w:rsidRPr="00A17AEC">
        <w:rPr>
          <w:rFonts w:cs="Tahoma"/>
          <w:szCs w:val="22"/>
          <w:lang w:val="el-GR"/>
        </w:rPr>
        <w:fldChar w:fldCharType="end"/>
      </w:r>
      <w:r w:rsidRPr="00A17AEC">
        <w:rPr>
          <w:rFonts w:cs="Tahoma"/>
          <w:szCs w:val="22"/>
          <w:lang w:val="el-GR"/>
        </w:rPr>
        <w:t xml:space="preserve">) της πλήρους επιχειρησιακής λειτουργίας του </w:t>
      </w:r>
      <w:r w:rsidR="00A17AEC" w:rsidRPr="00A17AEC">
        <w:rPr>
          <w:rFonts w:cs="Tahoma"/>
          <w:szCs w:val="22"/>
          <w:lang w:val="el-GR"/>
        </w:rPr>
        <w:t xml:space="preserve">Συστήματος </w:t>
      </w:r>
      <w:r w:rsidRPr="00A17AEC">
        <w:rPr>
          <w:rFonts w:cs="Tahoma"/>
          <w:szCs w:val="22"/>
          <w:lang w:val="el-GR"/>
        </w:rPr>
        <w:t>(λειτουργία με πραγματικά δεδομένα από το σύνολο των προβλεπόμενων χρηστών)</w:t>
      </w:r>
    </w:p>
    <w:p w14:paraId="23C1125A" w14:textId="0212B412" w:rsidR="00F2782C" w:rsidRPr="006904F0" w:rsidRDefault="00F2782C" w:rsidP="002B50AD">
      <w:pPr>
        <w:widowControl w:val="0"/>
        <w:numPr>
          <w:ilvl w:val="0"/>
          <w:numId w:val="56"/>
        </w:numPr>
        <w:suppressAutoHyphens w:val="0"/>
        <w:spacing w:before="120"/>
        <w:rPr>
          <w:rFonts w:cs="Tahoma"/>
          <w:szCs w:val="22"/>
          <w:lang w:val="el-GR"/>
        </w:rPr>
      </w:pPr>
      <w:r w:rsidRPr="006904F0">
        <w:rPr>
          <w:rFonts w:cs="Tahoma"/>
          <w:szCs w:val="22"/>
          <w:lang w:val="el-GR"/>
        </w:rPr>
        <w:t xml:space="preserve">Τη συντήρηση του έτοιμου λογισμικού και των Υποσυστημάτων του Πληροφοριακού Συστήματος (όπως περιγράφεται αναλυτικά στην παρ. </w:t>
      </w:r>
      <w:r w:rsidR="006904F0" w:rsidRPr="006904F0">
        <w:rPr>
          <w:rFonts w:cs="Tahoma"/>
          <w:szCs w:val="22"/>
          <w:lang w:val="el-GR"/>
        </w:rPr>
        <w:fldChar w:fldCharType="begin"/>
      </w:r>
      <w:r w:rsidR="006904F0" w:rsidRPr="006904F0">
        <w:rPr>
          <w:rFonts w:cs="Tahoma"/>
          <w:szCs w:val="22"/>
          <w:lang w:val="el-GR"/>
        </w:rPr>
        <w:instrText xml:space="preserve"> REF _Ref236033114 \r \h </w:instrText>
      </w:r>
      <w:r w:rsidR="006904F0">
        <w:rPr>
          <w:rFonts w:cs="Tahoma"/>
          <w:szCs w:val="22"/>
          <w:lang w:val="el-GR"/>
        </w:rPr>
        <w:instrText xml:space="preserve"> \* MERGEFORMAT </w:instrText>
      </w:r>
      <w:r w:rsidR="006904F0" w:rsidRPr="006904F0">
        <w:rPr>
          <w:rFonts w:cs="Tahoma"/>
          <w:szCs w:val="22"/>
          <w:lang w:val="el-GR"/>
        </w:rPr>
      </w:r>
      <w:r w:rsidR="006904F0" w:rsidRPr="006904F0">
        <w:rPr>
          <w:rFonts w:cs="Tahoma"/>
          <w:szCs w:val="22"/>
          <w:lang w:val="el-GR"/>
        </w:rPr>
        <w:fldChar w:fldCharType="separate"/>
      </w:r>
      <w:r w:rsidR="00AE4CE1">
        <w:rPr>
          <w:rFonts w:cs="Tahoma"/>
          <w:szCs w:val="22"/>
          <w:cs/>
          <w:lang w:val="el-GR"/>
        </w:rPr>
        <w:t>‎</w:t>
      </w:r>
      <w:r w:rsidR="00AE4CE1">
        <w:rPr>
          <w:rFonts w:cs="Tahoma"/>
          <w:szCs w:val="22"/>
          <w:lang w:val="el-GR"/>
        </w:rPr>
        <w:t>1.3.4.10.8.2</w:t>
      </w:r>
      <w:r w:rsidR="006904F0" w:rsidRPr="006904F0">
        <w:rPr>
          <w:rFonts w:cs="Tahoma"/>
          <w:szCs w:val="22"/>
          <w:lang w:val="el-GR"/>
        </w:rPr>
        <w:fldChar w:fldCharType="end"/>
      </w:r>
      <w:r w:rsidRPr="006904F0">
        <w:rPr>
          <w:rFonts w:cs="Tahoma"/>
          <w:szCs w:val="22"/>
          <w:lang w:val="el-GR"/>
        </w:rPr>
        <w:t>)</w:t>
      </w:r>
    </w:p>
    <w:p w14:paraId="40E9C02A" w14:textId="71EA2951" w:rsidR="00F2782C" w:rsidRPr="00250403" w:rsidRDefault="00F2782C" w:rsidP="002B50AD">
      <w:pPr>
        <w:widowControl w:val="0"/>
        <w:numPr>
          <w:ilvl w:val="0"/>
          <w:numId w:val="56"/>
        </w:numPr>
        <w:shd w:val="clear" w:color="auto" w:fill="FFFFFF"/>
        <w:suppressAutoHyphens w:val="0"/>
        <w:spacing w:before="120"/>
        <w:ind w:left="357"/>
        <w:rPr>
          <w:rFonts w:cs="Tahoma"/>
          <w:lang w:val="el-GR"/>
        </w:rPr>
      </w:pPr>
      <w:r w:rsidRPr="00250403">
        <w:rPr>
          <w:rFonts w:cs="Tahoma"/>
          <w:szCs w:val="22"/>
          <w:lang w:val="el-GR"/>
        </w:rPr>
        <w:t xml:space="preserve">Την </w:t>
      </w:r>
      <w:r w:rsidRPr="00250403">
        <w:rPr>
          <w:rFonts w:cs="Tahoma"/>
          <w:b/>
          <w:szCs w:val="22"/>
          <w:lang w:val="el-GR"/>
        </w:rPr>
        <w:t>επιτόπια υποστήριξη</w:t>
      </w:r>
      <w:r w:rsidRPr="00250403">
        <w:rPr>
          <w:rFonts w:cs="Tahoma"/>
          <w:lang w:val="el-GR"/>
        </w:rPr>
        <w:t xml:space="preserve"> </w:t>
      </w:r>
      <w:r w:rsidRPr="00250403">
        <w:rPr>
          <w:rFonts w:cs="Tahoma"/>
          <w:u w:val="single"/>
          <w:lang w:val="el-GR"/>
        </w:rPr>
        <w:t>κατά την εργασία</w:t>
      </w:r>
      <w:r w:rsidRPr="00250403">
        <w:rPr>
          <w:rFonts w:cs="Tahoma"/>
          <w:lang w:val="el-GR"/>
        </w:rPr>
        <w:t xml:space="preserve"> (</w:t>
      </w:r>
      <w:r w:rsidRPr="00250403">
        <w:rPr>
          <w:rFonts w:cs="Tahoma"/>
        </w:rPr>
        <w:t>on</w:t>
      </w:r>
      <w:r w:rsidRPr="00250403">
        <w:rPr>
          <w:rFonts w:cs="Tahoma"/>
          <w:lang w:val="el-GR"/>
        </w:rPr>
        <w:t xml:space="preserve"> </w:t>
      </w:r>
      <w:r w:rsidRPr="00250403">
        <w:rPr>
          <w:rFonts w:cs="Tahoma"/>
        </w:rPr>
        <w:t>the</w:t>
      </w:r>
      <w:r w:rsidRPr="00250403">
        <w:rPr>
          <w:rFonts w:cs="Tahoma"/>
          <w:lang w:val="el-GR"/>
        </w:rPr>
        <w:t xml:space="preserve"> </w:t>
      </w:r>
      <w:r w:rsidRPr="00250403">
        <w:rPr>
          <w:rFonts w:cs="Tahoma"/>
        </w:rPr>
        <w:t>job</w:t>
      </w:r>
      <w:r w:rsidRPr="00250403">
        <w:rPr>
          <w:rFonts w:cs="Tahoma"/>
          <w:lang w:val="el-GR"/>
        </w:rPr>
        <w:t xml:space="preserve"> </w:t>
      </w:r>
      <w:r w:rsidRPr="00250403">
        <w:rPr>
          <w:rFonts w:cs="Tahoma"/>
        </w:rPr>
        <w:t>training</w:t>
      </w:r>
      <w:r w:rsidRPr="00250403">
        <w:rPr>
          <w:rFonts w:cs="Tahoma"/>
          <w:lang w:val="el-GR"/>
        </w:rPr>
        <w:t xml:space="preserve">) </w:t>
      </w:r>
      <w:r w:rsidRPr="00250403">
        <w:rPr>
          <w:rFonts w:cs="Tahoma"/>
          <w:szCs w:val="22"/>
          <w:lang w:val="el-GR"/>
        </w:rPr>
        <w:t xml:space="preserve">(βλ. </w:t>
      </w:r>
      <w:r w:rsidR="009417C6">
        <w:rPr>
          <w:rFonts w:cs="Tahoma"/>
          <w:szCs w:val="22"/>
        </w:rPr>
        <w:fldChar w:fldCharType="begin"/>
      </w:r>
      <w:r w:rsidR="009417C6">
        <w:rPr>
          <w:rFonts w:cs="Tahoma"/>
          <w:szCs w:val="22"/>
          <w:lang w:val="el-GR"/>
        </w:rPr>
        <w:instrText xml:space="preserve"> REF _Ref506975373 \w \h </w:instrText>
      </w:r>
      <w:r w:rsidR="009417C6">
        <w:rPr>
          <w:rFonts w:cs="Tahoma"/>
          <w:szCs w:val="22"/>
        </w:rPr>
      </w:r>
      <w:r w:rsidR="009417C6">
        <w:rPr>
          <w:rFonts w:cs="Tahoma"/>
          <w:szCs w:val="22"/>
        </w:rPr>
        <w:fldChar w:fldCharType="separate"/>
      </w:r>
      <w:r w:rsidR="00AE4CE1">
        <w:rPr>
          <w:rFonts w:cs="Tahoma"/>
          <w:szCs w:val="22"/>
          <w:cs/>
          <w:lang w:val="el-GR"/>
        </w:rPr>
        <w:t>‎</w:t>
      </w:r>
      <w:r w:rsidR="00AE4CE1">
        <w:rPr>
          <w:rFonts w:cs="Tahoma"/>
          <w:szCs w:val="22"/>
          <w:lang w:val="el-GR"/>
        </w:rPr>
        <w:t>1.3.4.3</w:t>
      </w:r>
      <w:r w:rsidR="009417C6">
        <w:rPr>
          <w:rFonts w:cs="Tahoma"/>
          <w:szCs w:val="22"/>
        </w:rPr>
        <w:fldChar w:fldCharType="end"/>
      </w:r>
      <w:r w:rsidR="009417C6">
        <w:rPr>
          <w:rFonts w:cs="Tahoma"/>
          <w:szCs w:val="22"/>
          <w:lang w:val="el-GR"/>
        </w:rPr>
        <w:t xml:space="preserve">) </w:t>
      </w:r>
      <w:r w:rsidRPr="00250403">
        <w:rPr>
          <w:rFonts w:cs="Tahoma"/>
          <w:szCs w:val="22"/>
          <w:lang w:val="el-GR"/>
        </w:rPr>
        <w:t>για την πλήρη επιχειρησιακή λειτουργία των Υποσυστημάτων:</w:t>
      </w:r>
    </w:p>
    <w:p w14:paraId="627DF14F" w14:textId="16DCA584" w:rsidR="00F2782C" w:rsidRPr="005310F4" w:rsidRDefault="00F2782C" w:rsidP="002B50AD">
      <w:pPr>
        <w:widowControl w:val="0"/>
        <w:numPr>
          <w:ilvl w:val="1"/>
          <w:numId w:val="56"/>
        </w:numPr>
        <w:shd w:val="clear" w:color="auto" w:fill="FFFFFF"/>
        <w:tabs>
          <w:tab w:val="num" w:pos="851"/>
        </w:tabs>
        <w:suppressAutoHyphens w:val="0"/>
        <w:spacing w:before="120"/>
        <w:ind w:left="851" w:hanging="284"/>
        <w:rPr>
          <w:rFonts w:cs="Tahoma"/>
          <w:b/>
          <w:bCs/>
          <w:i/>
          <w:szCs w:val="20"/>
          <w:lang w:val="el-GR"/>
        </w:rPr>
      </w:pPr>
      <w:r w:rsidRPr="005310F4">
        <w:rPr>
          <w:rFonts w:cs="Tahoma"/>
          <w:szCs w:val="22"/>
          <w:lang w:val="el-GR"/>
        </w:rPr>
        <w:t>του Φορέα Λειτουργίας με τ</w:t>
      </w:r>
      <w:r w:rsidRPr="005310F4">
        <w:rPr>
          <w:rFonts w:cs="Tahoma"/>
          <w:lang w:val="el-GR"/>
        </w:rPr>
        <w:t xml:space="preserve">ην επιτόπια παρουσία του Αναδόχου στις εγκαταστάσεις του Φορέα Λειτουργίας με </w:t>
      </w:r>
      <w:r w:rsidRPr="005310F4">
        <w:rPr>
          <w:rFonts w:cs="Tahoma"/>
          <w:u w:val="single"/>
          <w:lang w:val="el-GR"/>
        </w:rPr>
        <w:t>τουλάχιστον</w:t>
      </w:r>
      <w:r w:rsidRPr="005310F4">
        <w:rPr>
          <w:rFonts w:cs="Tahoma"/>
          <w:lang w:val="el-GR"/>
        </w:rPr>
        <w:t xml:space="preserve"> </w:t>
      </w:r>
      <w:r w:rsidR="00E5060E">
        <w:rPr>
          <w:rFonts w:cs="Tahoma"/>
          <w:b/>
          <w:lang w:val="el-GR"/>
        </w:rPr>
        <w:t>ένα</w:t>
      </w:r>
      <w:r w:rsidRPr="005310F4">
        <w:rPr>
          <w:rFonts w:cs="Tahoma"/>
          <w:b/>
          <w:lang w:val="el-GR"/>
        </w:rPr>
        <w:t xml:space="preserve"> (</w:t>
      </w:r>
      <w:r w:rsidR="00E5060E">
        <w:rPr>
          <w:rFonts w:cs="Tahoma"/>
          <w:b/>
          <w:lang w:val="el-GR"/>
        </w:rPr>
        <w:t>1</w:t>
      </w:r>
      <w:r w:rsidRPr="005310F4">
        <w:rPr>
          <w:rFonts w:cs="Tahoma"/>
          <w:b/>
          <w:lang w:val="el-GR"/>
        </w:rPr>
        <w:t xml:space="preserve">) </w:t>
      </w:r>
      <w:r w:rsidRPr="005310F4">
        <w:rPr>
          <w:rFonts w:cs="Tahoma"/>
          <w:b/>
          <w:color w:val="000000"/>
          <w:szCs w:val="22"/>
          <w:lang w:val="el-GR" w:eastAsia="el-GR"/>
        </w:rPr>
        <w:t>στ</w:t>
      </w:r>
      <w:r w:rsidR="00E5060E">
        <w:rPr>
          <w:rFonts w:cs="Tahoma"/>
          <w:b/>
          <w:color w:val="000000"/>
          <w:szCs w:val="22"/>
          <w:lang w:val="el-GR" w:eastAsia="el-GR"/>
        </w:rPr>
        <w:t>έλεχος</w:t>
      </w:r>
      <w:r w:rsidRPr="005310F4">
        <w:rPr>
          <w:rFonts w:cs="Tahoma"/>
          <w:b/>
          <w:color w:val="000000"/>
          <w:szCs w:val="22"/>
          <w:lang w:val="el-GR" w:eastAsia="el-GR"/>
        </w:rPr>
        <w:t xml:space="preserve"> </w:t>
      </w:r>
      <w:r w:rsidRPr="005310F4">
        <w:rPr>
          <w:rFonts w:cs="Tahoma"/>
          <w:color w:val="000000"/>
          <w:szCs w:val="22"/>
          <w:lang w:val="el-GR" w:eastAsia="el-GR"/>
        </w:rPr>
        <w:t xml:space="preserve">του, καθ’ όλη τη διάρκεια της </w:t>
      </w:r>
      <w:r w:rsidR="005310F4" w:rsidRPr="005310F4">
        <w:rPr>
          <w:rFonts w:cs="Tahoma"/>
          <w:b/>
          <w:szCs w:val="22"/>
          <w:lang w:val="el-GR"/>
        </w:rPr>
        <w:fldChar w:fldCharType="begin"/>
      </w:r>
      <w:r w:rsidR="005310F4" w:rsidRPr="005310F4">
        <w:rPr>
          <w:rFonts w:cs="Tahoma"/>
          <w:b/>
          <w:szCs w:val="22"/>
          <w:lang w:val="el-GR"/>
        </w:rPr>
        <w:instrText xml:space="preserve"> REF _Ref517790792 \r \h  \* MERGEFORMAT </w:instrText>
      </w:r>
      <w:r w:rsidR="005310F4" w:rsidRPr="005310F4">
        <w:rPr>
          <w:rFonts w:cs="Tahoma"/>
          <w:b/>
          <w:szCs w:val="22"/>
          <w:lang w:val="el-GR"/>
        </w:rPr>
      </w:r>
      <w:r w:rsidR="005310F4" w:rsidRPr="005310F4">
        <w:rPr>
          <w:rFonts w:cs="Tahoma"/>
          <w:b/>
          <w:szCs w:val="22"/>
          <w:lang w:val="el-GR"/>
        </w:rPr>
        <w:fldChar w:fldCharType="separate"/>
      </w:r>
      <w:r w:rsidR="00AE4CE1">
        <w:rPr>
          <w:rFonts w:cs="Tahoma"/>
          <w:b/>
          <w:szCs w:val="22"/>
          <w:cs/>
          <w:lang w:val="el-GR"/>
        </w:rPr>
        <w:t>‎</w:t>
      </w:r>
      <w:r w:rsidR="00AE4CE1">
        <w:rPr>
          <w:rFonts w:cs="Tahoma"/>
          <w:b/>
          <w:szCs w:val="22"/>
          <w:lang w:val="el-GR"/>
        </w:rPr>
        <w:t>1.3.4.10.6</w:t>
      </w:r>
      <w:r w:rsidR="005310F4" w:rsidRPr="005310F4">
        <w:rPr>
          <w:rFonts w:cs="Tahoma"/>
          <w:b/>
          <w:szCs w:val="22"/>
          <w:lang w:val="el-GR"/>
        </w:rPr>
        <w:fldChar w:fldCharType="end"/>
      </w:r>
      <w:r w:rsidR="005310F4" w:rsidRPr="005310F4">
        <w:rPr>
          <w:rFonts w:cs="Tahoma"/>
          <w:b/>
          <w:szCs w:val="22"/>
          <w:lang w:val="el-GR"/>
        </w:rPr>
        <w:t xml:space="preserve"> </w:t>
      </w:r>
      <w:r w:rsidR="005310F4" w:rsidRPr="005310F4">
        <w:rPr>
          <w:rFonts w:cs="Tahoma"/>
          <w:b/>
          <w:szCs w:val="22"/>
          <w:lang w:val="el-GR"/>
        </w:rPr>
        <w:fldChar w:fldCharType="begin"/>
      </w:r>
      <w:r w:rsidR="005310F4" w:rsidRPr="005310F4">
        <w:rPr>
          <w:rFonts w:cs="Tahoma"/>
          <w:b/>
          <w:szCs w:val="22"/>
          <w:lang w:val="el-GR"/>
        </w:rPr>
        <w:instrText xml:space="preserve"> REF _Ref517790792 \h  \* MERGEFORMAT </w:instrText>
      </w:r>
      <w:r w:rsidR="005310F4" w:rsidRPr="005310F4">
        <w:rPr>
          <w:rFonts w:cs="Tahoma"/>
          <w:b/>
          <w:szCs w:val="22"/>
          <w:lang w:val="el-GR"/>
        </w:rPr>
      </w:r>
      <w:r w:rsidR="005310F4" w:rsidRPr="005310F4">
        <w:rPr>
          <w:rFonts w:cs="Tahoma"/>
          <w:b/>
          <w:szCs w:val="22"/>
          <w:lang w:val="el-GR"/>
        </w:rPr>
        <w:fldChar w:fldCharType="separate"/>
      </w:r>
      <w:r w:rsidR="00AE4CE1" w:rsidRPr="00AE4CE1">
        <w:rPr>
          <w:rFonts w:cs="Tahoma"/>
          <w:b/>
          <w:szCs w:val="22"/>
          <w:lang w:val="el-GR"/>
        </w:rPr>
        <w:t>Φάση Φ6 - Δοκιμαστική - Παραγωγική Λειτουργία</w:t>
      </w:r>
      <w:r w:rsidR="005310F4" w:rsidRPr="005310F4">
        <w:rPr>
          <w:rFonts w:cs="Tahoma"/>
          <w:b/>
          <w:szCs w:val="22"/>
          <w:lang w:val="el-GR"/>
        </w:rPr>
        <w:fldChar w:fldCharType="end"/>
      </w:r>
      <w:r w:rsidRPr="005310F4">
        <w:rPr>
          <w:rFonts w:cs="Tahoma"/>
          <w:color w:val="000000"/>
          <w:szCs w:val="22"/>
          <w:lang w:val="el-GR" w:eastAsia="el-GR"/>
        </w:rPr>
        <w:t>,</w:t>
      </w:r>
      <w:r w:rsidRPr="005310F4">
        <w:rPr>
          <w:rFonts w:cs="Tahoma"/>
          <w:lang w:val="el-GR"/>
        </w:rPr>
        <w:t xml:space="preserve"> </w:t>
      </w:r>
      <w:r w:rsidRPr="005310F4">
        <w:rPr>
          <w:rFonts w:cs="Tahoma"/>
          <w:color w:val="000000"/>
          <w:szCs w:val="22"/>
          <w:lang w:val="el-GR" w:eastAsia="el-GR"/>
        </w:rPr>
        <w:t>για την</w:t>
      </w:r>
      <w:r w:rsidRPr="005310F4">
        <w:rPr>
          <w:rFonts w:cs="Tahoma"/>
          <w:szCs w:val="22"/>
          <w:lang w:val="el-GR"/>
        </w:rPr>
        <w:t xml:space="preserve"> υποστήριξη των χρηστών στο χειρισμό και λειτουργία των Υποσυστημάτων </w:t>
      </w:r>
      <w:r w:rsidRPr="005310F4">
        <w:rPr>
          <w:rFonts w:cs="Tahoma"/>
          <w:color w:val="000000"/>
          <w:szCs w:val="22"/>
          <w:lang w:val="el-GR" w:eastAsia="el-GR"/>
        </w:rPr>
        <w:t>και τη διασφάλιση της εύρυθμης λειτουργίας του Πληροφοριακού Συστήματος.</w:t>
      </w:r>
      <w:r w:rsidRPr="005310F4">
        <w:rPr>
          <w:rFonts w:cs="Tahoma"/>
          <w:color w:val="000000"/>
          <w:szCs w:val="22"/>
          <w:lang w:eastAsia="el-GR"/>
        </w:rPr>
        <w:t> </w:t>
      </w:r>
    </w:p>
    <w:p w14:paraId="149F4CAD" w14:textId="18314791" w:rsidR="00F2782C" w:rsidRPr="001E3B9E" w:rsidRDefault="00F2782C" w:rsidP="007C1058">
      <w:pPr>
        <w:widowControl w:val="0"/>
        <w:numPr>
          <w:ilvl w:val="1"/>
          <w:numId w:val="56"/>
        </w:numPr>
        <w:tabs>
          <w:tab w:val="num" w:pos="851"/>
        </w:tabs>
        <w:suppressAutoHyphens w:val="0"/>
        <w:spacing w:before="120"/>
        <w:ind w:left="851" w:hanging="284"/>
        <w:rPr>
          <w:rFonts w:cs="Tahoma"/>
          <w:lang w:val="el-GR"/>
        </w:rPr>
      </w:pPr>
      <w:r w:rsidRPr="005310F4">
        <w:rPr>
          <w:rFonts w:cs="Tahoma"/>
          <w:lang w:val="el-GR"/>
        </w:rPr>
        <w:t xml:space="preserve">επιλεγμένων Φορέων της Δημόσιας Διοίκησης </w:t>
      </w:r>
      <w:r w:rsidRPr="005310F4">
        <w:rPr>
          <w:rFonts w:cs="Tahoma"/>
          <w:color w:val="000000"/>
          <w:szCs w:val="22"/>
          <w:lang w:val="el-GR" w:eastAsia="el-GR"/>
        </w:rPr>
        <w:t xml:space="preserve">στους οποίους θα εξαπλωθεί το </w:t>
      </w:r>
      <w:r w:rsidR="00E5060E">
        <w:rPr>
          <w:rFonts w:cs="Tahoma"/>
          <w:color w:val="000000"/>
          <w:szCs w:val="22"/>
          <w:lang w:val="el-GR" w:eastAsia="el-GR"/>
        </w:rPr>
        <w:t>Σύστημα</w:t>
      </w:r>
      <w:r w:rsidRPr="005310F4">
        <w:rPr>
          <w:rFonts w:cs="Tahoma"/>
          <w:color w:val="000000"/>
          <w:szCs w:val="22"/>
          <w:lang w:val="el-GR" w:eastAsia="el-GR"/>
        </w:rPr>
        <w:t xml:space="preserve"> κατά τη διάρκεια της Φάσης </w:t>
      </w:r>
      <w:r w:rsidR="005310F4" w:rsidRPr="005310F4">
        <w:rPr>
          <w:rFonts w:cs="Tahoma"/>
          <w:color w:val="000000"/>
          <w:szCs w:val="22"/>
          <w:lang w:val="el-GR" w:eastAsia="el-GR"/>
        </w:rPr>
        <w:t>5</w:t>
      </w:r>
      <w:r w:rsidRPr="005310F4">
        <w:rPr>
          <w:rFonts w:cs="Tahoma"/>
          <w:color w:val="000000"/>
          <w:szCs w:val="22"/>
          <w:lang w:val="el-GR" w:eastAsia="el-GR"/>
        </w:rPr>
        <w:t xml:space="preserve">, με την επιτόπια παρουσία </w:t>
      </w:r>
      <w:r w:rsidRPr="001E3B9E">
        <w:rPr>
          <w:rFonts w:cs="Tahoma"/>
          <w:b/>
          <w:color w:val="000000"/>
          <w:szCs w:val="22"/>
          <w:lang w:val="el-GR" w:eastAsia="el-GR"/>
        </w:rPr>
        <w:t>ενός (1) στελέχους</w:t>
      </w:r>
      <w:r w:rsidRPr="001E3B9E">
        <w:rPr>
          <w:rFonts w:cs="Tahoma"/>
          <w:color w:val="000000"/>
          <w:szCs w:val="22"/>
          <w:lang w:val="el-GR" w:eastAsia="el-GR"/>
        </w:rPr>
        <w:t xml:space="preserve"> ανά Φορέα, για </w:t>
      </w:r>
      <w:r w:rsidR="00E5060E">
        <w:rPr>
          <w:rFonts w:cs="Tahoma"/>
          <w:b/>
          <w:color w:val="000000"/>
          <w:szCs w:val="22"/>
          <w:lang w:val="el-GR" w:eastAsia="el-GR"/>
        </w:rPr>
        <w:t>δύο</w:t>
      </w:r>
      <w:r w:rsidRPr="001E3B9E">
        <w:rPr>
          <w:rFonts w:cs="Tahoma"/>
          <w:b/>
          <w:color w:val="000000"/>
          <w:szCs w:val="22"/>
          <w:lang w:val="el-GR" w:eastAsia="el-GR"/>
        </w:rPr>
        <w:t xml:space="preserve"> (</w:t>
      </w:r>
      <w:r w:rsidR="00E5060E">
        <w:rPr>
          <w:rFonts w:cs="Tahoma"/>
          <w:b/>
          <w:color w:val="000000"/>
          <w:szCs w:val="22"/>
          <w:lang w:val="el-GR" w:eastAsia="el-GR"/>
        </w:rPr>
        <w:t>2</w:t>
      </w:r>
      <w:r w:rsidRPr="001E3B9E">
        <w:rPr>
          <w:rFonts w:cs="Tahoma"/>
          <w:b/>
          <w:color w:val="000000"/>
          <w:szCs w:val="22"/>
          <w:lang w:val="el-GR" w:eastAsia="el-GR"/>
        </w:rPr>
        <w:t xml:space="preserve">) </w:t>
      </w:r>
      <w:proofErr w:type="spellStart"/>
      <w:r w:rsidRPr="001E3B9E">
        <w:rPr>
          <w:rFonts w:cs="Tahoma"/>
          <w:b/>
          <w:color w:val="000000"/>
          <w:szCs w:val="22"/>
          <w:lang w:val="el-GR" w:eastAsia="el-GR"/>
        </w:rPr>
        <w:t>ανθρωποημέρες</w:t>
      </w:r>
      <w:proofErr w:type="spellEnd"/>
      <w:r w:rsidRPr="001E3B9E">
        <w:rPr>
          <w:rFonts w:cs="Tahoma"/>
          <w:color w:val="000000"/>
          <w:szCs w:val="22"/>
          <w:lang w:val="el-GR" w:eastAsia="el-GR"/>
        </w:rPr>
        <w:t xml:space="preserve">. </w:t>
      </w:r>
      <w:r w:rsidR="005768DE" w:rsidRPr="007C1058">
        <w:rPr>
          <w:rFonts w:cs="Tahoma"/>
          <w:color w:val="000000"/>
          <w:szCs w:val="22"/>
          <w:lang w:val="el-GR" w:eastAsia="el-GR"/>
        </w:rPr>
        <w:t>Οι επιλεγμένοι φορείς θα είναι δέκα (10), κατά το μέγιστον</w:t>
      </w:r>
      <w:r w:rsidR="005768DE" w:rsidRPr="005768DE">
        <w:rPr>
          <w:rFonts w:cs="Tahoma"/>
          <w:color w:val="000000"/>
          <w:szCs w:val="22"/>
          <w:lang w:val="el-GR" w:eastAsia="el-GR"/>
        </w:rPr>
        <w:t>.</w:t>
      </w:r>
    </w:p>
    <w:p w14:paraId="3E4D4EAE" w14:textId="7D5FB046" w:rsidR="00F2782C" w:rsidRPr="00C54737" w:rsidRDefault="00F2782C" w:rsidP="00F2782C">
      <w:pPr>
        <w:spacing w:before="120"/>
        <w:ind w:left="426"/>
        <w:rPr>
          <w:rFonts w:cs="Tahoma"/>
          <w:lang w:val="el-GR"/>
        </w:rPr>
      </w:pPr>
      <w:r w:rsidRPr="00C54737">
        <w:rPr>
          <w:rFonts w:cs="Tahoma"/>
          <w:lang w:val="el-GR"/>
        </w:rPr>
        <w:t xml:space="preserve">Ο αριθμός των εμπλεκόμενων Φορέων της Δημόσιας Διοίκησης για τους </w:t>
      </w:r>
      <w:r w:rsidRPr="00C54737">
        <w:rPr>
          <w:rFonts w:cs="Tahoma"/>
          <w:color w:val="000000"/>
          <w:szCs w:val="22"/>
          <w:lang w:val="el-GR" w:eastAsia="el-GR"/>
        </w:rPr>
        <w:t>οποίους θα απαιτηθεί επιτόπια υποστήρ</w:t>
      </w:r>
      <w:r w:rsidR="00C54737" w:rsidRPr="00C54737">
        <w:rPr>
          <w:rFonts w:cs="Tahoma"/>
          <w:color w:val="000000"/>
          <w:szCs w:val="22"/>
          <w:lang w:val="el-GR" w:eastAsia="el-GR"/>
        </w:rPr>
        <w:t>ιξη κατά τη διάρκεια της Φάσης 5</w:t>
      </w:r>
      <w:r w:rsidRPr="00C54737">
        <w:rPr>
          <w:rFonts w:cs="Tahoma"/>
          <w:color w:val="000000"/>
          <w:szCs w:val="22"/>
          <w:lang w:val="el-GR" w:eastAsia="el-GR"/>
        </w:rPr>
        <w:t xml:space="preserve">, μπορεί να </w:t>
      </w:r>
      <w:r w:rsidRPr="00C54737">
        <w:rPr>
          <w:rFonts w:cs="Tahoma"/>
          <w:lang w:val="el-GR"/>
        </w:rPr>
        <w:t xml:space="preserve">περιλαμβάνει μέρος ή το σύνολο των Φορέων </w:t>
      </w:r>
      <w:r w:rsidRPr="00C54737">
        <w:rPr>
          <w:rFonts w:cs="Tahoma"/>
          <w:color w:val="000000"/>
          <w:szCs w:val="22"/>
          <w:lang w:val="el-GR" w:eastAsia="el-GR"/>
        </w:rPr>
        <w:t xml:space="preserve">στους οποίους θα εξαπλωθεί το </w:t>
      </w:r>
      <w:r w:rsidR="00C54737" w:rsidRPr="00C54737">
        <w:rPr>
          <w:rFonts w:cs="Tahoma"/>
          <w:color w:val="000000"/>
          <w:szCs w:val="22"/>
          <w:lang w:val="el-GR" w:eastAsia="el-GR"/>
        </w:rPr>
        <w:t>Σύστημα</w:t>
      </w:r>
      <w:r w:rsidRPr="00C54737">
        <w:rPr>
          <w:rFonts w:cs="Tahoma"/>
          <w:lang w:val="el-GR"/>
        </w:rPr>
        <w:t>, κατά την κρίση του Φορέα Λειτουργίας, ενώ στο μείγμα τους ενδέχεται να περιέχονται και Φορείς που βρίσκονται εκτός Νομού Αττικής.</w:t>
      </w:r>
    </w:p>
    <w:p w14:paraId="36D04E24" w14:textId="77777777" w:rsidR="00F2782C" w:rsidRPr="00C54737" w:rsidRDefault="00F2782C" w:rsidP="00F2782C">
      <w:pPr>
        <w:widowControl w:val="0"/>
        <w:shd w:val="clear" w:color="auto" w:fill="FFFFFF"/>
        <w:suppressAutoHyphens w:val="0"/>
        <w:spacing w:before="120"/>
        <w:ind w:left="426"/>
        <w:rPr>
          <w:rFonts w:cs="Tahoma"/>
          <w:lang w:val="el-GR"/>
        </w:rPr>
      </w:pPr>
      <w:r w:rsidRPr="00C54737">
        <w:rPr>
          <w:rFonts w:cs="Tahoma"/>
          <w:lang w:val="el-GR"/>
        </w:rPr>
        <w:t xml:space="preserve">Ο ημερήσιος χρόνος απασχόλησης των στελεχών του Αναδόχου θα είναι </w:t>
      </w:r>
      <w:r w:rsidRPr="00C54737">
        <w:rPr>
          <w:rFonts w:cs="Tahoma"/>
          <w:b/>
          <w:lang w:val="el-GR"/>
        </w:rPr>
        <w:t>οκτώ (8)</w:t>
      </w:r>
      <w:r w:rsidRPr="00C54737">
        <w:rPr>
          <w:rFonts w:cs="Tahoma"/>
          <w:lang w:val="el-GR"/>
        </w:rPr>
        <w:t xml:space="preserve"> ώρες, κατά τις ώρες λειτουργίας των αρμόδιων Δ/</w:t>
      </w:r>
      <w:proofErr w:type="spellStart"/>
      <w:r w:rsidRPr="00C54737">
        <w:rPr>
          <w:rFonts w:cs="Tahoma"/>
          <w:lang w:val="el-GR"/>
        </w:rPr>
        <w:t>νσεων</w:t>
      </w:r>
      <w:proofErr w:type="spellEnd"/>
      <w:r w:rsidRPr="00C54737">
        <w:rPr>
          <w:rFonts w:cs="Tahoma"/>
          <w:lang w:val="el-GR"/>
        </w:rPr>
        <w:t xml:space="preserve"> των ως άνω Φορέων. </w:t>
      </w:r>
    </w:p>
    <w:p w14:paraId="70528840" w14:textId="1FB07313" w:rsidR="00F2782C" w:rsidRPr="00C54737" w:rsidRDefault="00F2782C" w:rsidP="00F2782C">
      <w:pPr>
        <w:widowControl w:val="0"/>
        <w:shd w:val="clear" w:color="auto" w:fill="FFFFFF"/>
        <w:suppressAutoHyphens w:val="0"/>
        <w:spacing w:before="120"/>
        <w:ind w:left="426"/>
        <w:rPr>
          <w:rFonts w:cs="Tahoma"/>
          <w:szCs w:val="22"/>
          <w:lang w:val="el-GR"/>
        </w:rPr>
      </w:pPr>
      <w:r w:rsidRPr="00C54737">
        <w:rPr>
          <w:rFonts w:cs="Tahoma"/>
          <w:szCs w:val="22"/>
          <w:lang w:val="el-GR"/>
        </w:rPr>
        <w:t xml:space="preserve">Η αναλωθείσα </w:t>
      </w:r>
      <w:proofErr w:type="spellStart"/>
      <w:r w:rsidRPr="00C54737">
        <w:rPr>
          <w:rFonts w:cs="Tahoma"/>
          <w:szCs w:val="22"/>
          <w:lang w:val="el-GR"/>
        </w:rPr>
        <w:t>ανθρωποπροσπάθεια</w:t>
      </w:r>
      <w:proofErr w:type="spellEnd"/>
      <w:r w:rsidRPr="00C54737">
        <w:rPr>
          <w:rFonts w:cs="Tahoma"/>
          <w:szCs w:val="22"/>
          <w:lang w:val="el-GR"/>
        </w:rPr>
        <w:t xml:space="preserve"> της επιτόπιας παρουσίας ανά φορέα δύναται να είναι  μεγαλύτερη ή μικρότερη των </w:t>
      </w:r>
      <w:r w:rsidR="00E5060E">
        <w:rPr>
          <w:rFonts w:cs="Tahoma"/>
          <w:b/>
          <w:color w:val="000000"/>
          <w:szCs w:val="22"/>
          <w:lang w:val="el-GR" w:eastAsia="el-GR"/>
        </w:rPr>
        <w:t>δύο</w:t>
      </w:r>
      <w:r w:rsidRPr="001E3B9E">
        <w:rPr>
          <w:rFonts w:cs="Tahoma"/>
          <w:b/>
          <w:color w:val="000000"/>
          <w:szCs w:val="22"/>
          <w:lang w:val="el-GR" w:eastAsia="el-GR"/>
        </w:rPr>
        <w:t xml:space="preserve"> (</w:t>
      </w:r>
      <w:r w:rsidR="00E5060E">
        <w:rPr>
          <w:rFonts w:cs="Tahoma"/>
          <w:b/>
          <w:color w:val="000000"/>
          <w:szCs w:val="22"/>
          <w:lang w:val="el-GR" w:eastAsia="el-GR"/>
        </w:rPr>
        <w:t>2</w:t>
      </w:r>
      <w:r w:rsidRPr="001E3B9E">
        <w:rPr>
          <w:rFonts w:cs="Tahoma"/>
          <w:b/>
          <w:color w:val="000000"/>
          <w:szCs w:val="22"/>
          <w:lang w:val="el-GR" w:eastAsia="el-GR"/>
        </w:rPr>
        <w:t xml:space="preserve">) </w:t>
      </w:r>
      <w:proofErr w:type="spellStart"/>
      <w:r w:rsidRPr="001E3B9E">
        <w:rPr>
          <w:rFonts w:cs="Tahoma"/>
          <w:b/>
          <w:color w:val="000000"/>
          <w:szCs w:val="22"/>
          <w:lang w:val="el-GR" w:eastAsia="el-GR"/>
        </w:rPr>
        <w:t>ανθρωποημερών</w:t>
      </w:r>
      <w:proofErr w:type="spellEnd"/>
      <w:r w:rsidRPr="00C54737">
        <w:rPr>
          <w:rFonts w:cs="Tahoma"/>
          <w:szCs w:val="22"/>
          <w:lang w:val="el-GR"/>
        </w:rPr>
        <w:t xml:space="preserve"> ανάλογα με τις ανάγκες του εκάστοτε φορέα. </w:t>
      </w:r>
    </w:p>
    <w:p w14:paraId="294202E7" w14:textId="627A544F" w:rsidR="00F2782C" w:rsidRPr="00C54737" w:rsidRDefault="00E5060E" w:rsidP="006904F0">
      <w:pPr>
        <w:widowControl w:val="0"/>
        <w:shd w:val="clear" w:color="auto" w:fill="FFFFFF"/>
        <w:suppressAutoHyphens w:val="0"/>
        <w:spacing w:before="120"/>
        <w:ind w:left="426"/>
        <w:rPr>
          <w:rFonts w:cs="Tahoma"/>
          <w:szCs w:val="22"/>
          <w:lang w:val="el-GR"/>
        </w:rPr>
      </w:pPr>
      <w:r>
        <w:rPr>
          <w:rFonts w:cs="Tahoma"/>
          <w:szCs w:val="22"/>
          <w:lang w:val="el-GR"/>
        </w:rPr>
        <w:t>Ο</w:t>
      </w:r>
      <w:r w:rsidR="00F2782C" w:rsidRPr="00C54737">
        <w:rPr>
          <w:rFonts w:cs="Tahoma"/>
          <w:szCs w:val="22"/>
          <w:lang w:val="el-GR"/>
        </w:rPr>
        <w:t xml:space="preserve"> καθορισμός του αριθμού των πιλοτικών φορέων και της αρχική κατανομής της απασχόλησης ανά φορέα, θα </w:t>
      </w:r>
      <w:proofErr w:type="spellStart"/>
      <w:r w:rsidR="00F2782C" w:rsidRPr="00C54737">
        <w:rPr>
          <w:rFonts w:cs="Tahoma"/>
          <w:szCs w:val="22"/>
          <w:lang w:val="el-GR"/>
        </w:rPr>
        <w:t>πραγματοποηθεί</w:t>
      </w:r>
      <w:proofErr w:type="spellEnd"/>
      <w:r w:rsidR="00F2782C" w:rsidRPr="00C54737">
        <w:rPr>
          <w:rFonts w:cs="Tahoma"/>
          <w:szCs w:val="22"/>
          <w:lang w:val="el-GR"/>
        </w:rPr>
        <w:t xml:space="preserve"> κατά την έναρξη </w:t>
      </w:r>
      <w:r w:rsidR="006904F0">
        <w:rPr>
          <w:rFonts w:cs="Tahoma"/>
          <w:szCs w:val="22"/>
          <w:lang w:val="el-GR"/>
        </w:rPr>
        <w:t xml:space="preserve">της </w:t>
      </w:r>
      <w:r w:rsidR="006904F0" w:rsidRPr="005310F4">
        <w:rPr>
          <w:rFonts w:cs="Tahoma"/>
          <w:b/>
          <w:szCs w:val="22"/>
          <w:lang w:val="el-GR"/>
        </w:rPr>
        <w:fldChar w:fldCharType="begin"/>
      </w:r>
      <w:r w:rsidR="006904F0" w:rsidRPr="005310F4">
        <w:rPr>
          <w:rFonts w:cs="Tahoma"/>
          <w:b/>
          <w:szCs w:val="22"/>
          <w:lang w:val="el-GR"/>
        </w:rPr>
        <w:instrText xml:space="preserve"> REF _Ref517790792 \h  \* MERGEFORMAT </w:instrText>
      </w:r>
      <w:r w:rsidR="006904F0" w:rsidRPr="005310F4">
        <w:rPr>
          <w:rFonts w:cs="Tahoma"/>
          <w:b/>
          <w:szCs w:val="22"/>
          <w:lang w:val="el-GR"/>
        </w:rPr>
      </w:r>
      <w:r w:rsidR="006904F0" w:rsidRPr="005310F4">
        <w:rPr>
          <w:rFonts w:cs="Tahoma"/>
          <w:b/>
          <w:szCs w:val="22"/>
          <w:lang w:val="el-GR"/>
        </w:rPr>
        <w:fldChar w:fldCharType="separate"/>
      </w:r>
      <w:r w:rsidR="00AE4CE1" w:rsidRPr="00AE4CE1">
        <w:rPr>
          <w:rFonts w:cs="Tahoma"/>
          <w:b/>
          <w:szCs w:val="22"/>
          <w:lang w:val="el-GR"/>
        </w:rPr>
        <w:t>Φάση Φ6 - Δοκιμαστική - Παραγωγική Λειτουργία</w:t>
      </w:r>
      <w:r w:rsidR="006904F0" w:rsidRPr="005310F4">
        <w:rPr>
          <w:rFonts w:cs="Tahoma"/>
          <w:b/>
          <w:szCs w:val="22"/>
          <w:lang w:val="el-GR"/>
        </w:rPr>
        <w:fldChar w:fldCharType="end"/>
      </w:r>
      <w:r w:rsidR="00F2782C" w:rsidRPr="006904F0">
        <w:rPr>
          <w:rFonts w:cs="Tahoma"/>
          <w:szCs w:val="22"/>
          <w:lang w:val="el-GR"/>
        </w:rPr>
        <w:t>.</w:t>
      </w:r>
      <w:r w:rsidR="00F2782C" w:rsidRPr="00C54737">
        <w:rPr>
          <w:rFonts w:cs="Tahoma"/>
          <w:szCs w:val="22"/>
          <w:lang w:val="el-GR"/>
        </w:rPr>
        <w:t xml:space="preserve"> </w:t>
      </w:r>
    </w:p>
    <w:p w14:paraId="647610F0" w14:textId="6EC75B95" w:rsidR="00F2782C" w:rsidRPr="00C54737" w:rsidRDefault="00F2782C" w:rsidP="00F2782C">
      <w:pPr>
        <w:widowControl w:val="0"/>
        <w:shd w:val="clear" w:color="auto" w:fill="FFFFFF"/>
        <w:suppressAutoHyphens w:val="0"/>
        <w:spacing w:before="120"/>
        <w:ind w:left="426"/>
        <w:rPr>
          <w:rFonts w:cs="Tahoma"/>
          <w:szCs w:val="22"/>
          <w:lang w:val="el-GR"/>
        </w:rPr>
      </w:pPr>
      <w:r w:rsidRPr="00C54737">
        <w:rPr>
          <w:rFonts w:cs="Tahoma"/>
          <w:szCs w:val="22"/>
          <w:lang w:val="el-GR"/>
        </w:rPr>
        <w:t xml:space="preserve">Στην περίπτωση που η </w:t>
      </w:r>
      <w:proofErr w:type="spellStart"/>
      <w:r w:rsidRPr="00C54737">
        <w:rPr>
          <w:rFonts w:cs="Tahoma"/>
          <w:szCs w:val="22"/>
          <w:lang w:val="el-GR"/>
        </w:rPr>
        <w:t>ανθρωποπροσπάθεια</w:t>
      </w:r>
      <w:proofErr w:type="spellEnd"/>
      <w:r w:rsidRPr="00C54737">
        <w:rPr>
          <w:rFonts w:cs="Tahoma"/>
          <w:szCs w:val="22"/>
          <w:lang w:val="el-GR"/>
        </w:rPr>
        <w:t xml:space="preserve"> που αναλωθεί στην πράξη στους Φορείς είναι μικρότερη από την αρχικά εκτιμώμενη, τότε η διαφορά δύναται να κατανεμηθεί σε άλλου είδους υπηρεσίες της Παρ.</w:t>
      </w:r>
      <w:r w:rsidR="00C54737" w:rsidRPr="00C54737">
        <w:rPr>
          <w:rFonts w:cs="Tahoma"/>
          <w:szCs w:val="22"/>
          <w:lang w:val="el-GR"/>
        </w:rPr>
        <w:t xml:space="preserve"> </w:t>
      </w:r>
      <w:r w:rsidR="00C54737" w:rsidRPr="00C54737">
        <w:rPr>
          <w:rFonts w:cs="Tahoma"/>
          <w:szCs w:val="22"/>
          <w:lang w:val="el-GR"/>
        </w:rPr>
        <w:fldChar w:fldCharType="begin"/>
      </w:r>
      <w:r w:rsidR="00C54737" w:rsidRPr="00C54737">
        <w:rPr>
          <w:rFonts w:cs="Tahoma"/>
          <w:szCs w:val="22"/>
          <w:lang w:val="el-GR"/>
        </w:rPr>
        <w:instrText xml:space="preserve"> REF _Ref517788425 \r \h </w:instrText>
      </w:r>
      <w:r w:rsidR="00C54737">
        <w:rPr>
          <w:rFonts w:cs="Tahoma"/>
          <w:szCs w:val="22"/>
          <w:lang w:val="el-GR"/>
        </w:rPr>
        <w:instrText xml:space="preserve"> \* MERGEFORMAT </w:instrText>
      </w:r>
      <w:r w:rsidR="00C54737" w:rsidRPr="00C54737">
        <w:rPr>
          <w:rFonts w:cs="Tahoma"/>
          <w:szCs w:val="22"/>
          <w:lang w:val="el-GR"/>
        </w:rPr>
      </w:r>
      <w:r w:rsidR="00C54737" w:rsidRPr="00C54737">
        <w:rPr>
          <w:rFonts w:cs="Tahoma"/>
          <w:szCs w:val="22"/>
          <w:lang w:val="el-GR"/>
        </w:rPr>
        <w:fldChar w:fldCharType="separate"/>
      </w:r>
      <w:r w:rsidR="00AE4CE1">
        <w:rPr>
          <w:rFonts w:cs="Tahoma"/>
          <w:szCs w:val="22"/>
          <w:cs/>
          <w:lang w:val="el-GR"/>
        </w:rPr>
        <w:t>‎</w:t>
      </w:r>
      <w:r w:rsidR="00AE4CE1">
        <w:rPr>
          <w:rFonts w:cs="Tahoma"/>
          <w:szCs w:val="22"/>
          <w:lang w:val="el-GR"/>
        </w:rPr>
        <w:t>1.3.4</w:t>
      </w:r>
      <w:r w:rsidR="00C54737" w:rsidRPr="00C54737">
        <w:rPr>
          <w:rFonts w:cs="Tahoma"/>
          <w:szCs w:val="22"/>
          <w:lang w:val="el-GR"/>
        </w:rPr>
        <w:fldChar w:fldCharType="end"/>
      </w:r>
      <w:r w:rsidRPr="00C54737">
        <w:rPr>
          <w:rFonts w:cs="Tahoma"/>
          <w:szCs w:val="22"/>
          <w:lang w:val="el-GR"/>
        </w:rPr>
        <w:t xml:space="preserve"> της παρούσας.  </w:t>
      </w:r>
    </w:p>
    <w:p w14:paraId="2074A9CC" w14:textId="38175611" w:rsidR="00F2782C" w:rsidRPr="00C54737" w:rsidRDefault="00E5060E" w:rsidP="00F2782C">
      <w:pPr>
        <w:widowControl w:val="0"/>
        <w:shd w:val="clear" w:color="auto" w:fill="FFFFFF"/>
        <w:suppressAutoHyphens w:val="0"/>
        <w:spacing w:before="120"/>
        <w:ind w:left="426"/>
        <w:rPr>
          <w:rFonts w:cs="Tahoma"/>
          <w:lang w:val="el-GR"/>
        </w:rPr>
      </w:pPr>
      <w:r>
        <w:rPr>
          <w:rFonts w:cs="Tahoma"/>
          <w:lang w:val="el-GR"/>
        </w:rPr>
        <w:t>Σ</w:t>
      </w:r>
      <w:r w:rsidR="00F2782C" w:rsidRPr="00C54737">
        <w:rPr>
          <w:rFonts w:cs="Tahoma"/>
          <w:lang w:val="el-GR"/>
        </w:rPr>
        <w:t>το πλαίσιο των Υπηρεσιών Δοκιμαστικής</w:t>
      </w:r>
      <w:r w:rsidR="00C54737" w:rsidRPr="00C54737">
        <w:rPr>
          <w:rFonts w:cs="Tahoma"/>
          <w:lang w:val="el-GR"/>
        </w:rPr>
        <w:t xml:space="preserve"> - Παραγωγικής</w:t>
      </w:r>
      <w:r w:rsidR="00F2782C" w:rsidRPr="00C54737">
        <w:rPr>
          <w:rFonts w:cs="Tahoma"/>
          <w:lang w:val="el-GR"/>
        </w:rPr>
        <w:t xml:space="preserve"> Λειτουργίας, </w:t>
      </w:r>
      <w:r>
        <w:rPr>
          <w:rFonts w:cs="Tahoma"/>
          <w:lang w:val="el-GR"/>
        </w:rPr>
        <w:t>περιλαμβάνονται οι εξής υπηρεσίες</w:t>
      </w:r>
    </w:p>
    <w:p w14:paraId="36A2AC16" w14:textId="40B2815B" w:rsidR="00F2782C" w:rsidRPr="00E5060E" w:rsidRDefault="00F2782C" w:rsidP="002B50AD">
      <w:pPr>
        <w:widowControl w:val="0"/>
        <w:numPr>
          <w:ilvl w:val="0"/>
          <w:numId w:val="56"/>
        </w:numPr>
        <w:suppressAutoHyphens w:val="0"/>
        <w:spacing w:before="120"/>
        <w:ind w:left="351" w:hanging="357"/>
        <w:rPr>
          <w:rFonts w:cs="Tahoma"/>
          <w:szCs w:val="22"/>
          <w:lang w:val="el-GR"/>
        </w:rPr>
      </w:pPr>
      <w:r w:rsidRPr="00C54737">
        <w:rPr>
          <w:rFonts w:cs="Tahoma"/>
          <w:b/>
          <w:szCs w:val="22"/>
          <w:lang w:val="el-GR"/>
        </w:rPr>
        <w:t xml:space="preserve">Υπηρεσίες </w:t>
      </w:r>
      <w:r w:rsidRPr="00C54737">
        <w:rPr>
          <w:rFonts w:cs="Tahoma"/>
          <w:b/>
          <w:szCs w:val="22"/>
        </w:rPr>
        <w:t>helpdesk</w:t>
      </w:r>
      <w:r w:rsidRPr="00C54737">
        <w:rPr>
          <w:rFonts w:cs="Tahoma"/>
          <w:szCs w:val="22"/>
          <w:lang w:val="el-GR"/>
        </w:rPr>
        <w:t xml:space="preserve"> 1</w:t>
      </w:r>
      <w:r w:rsidRPr="00C54737">
        <w:rPr>
          <w:rFonts w:cs="Tahoma"/>
          <w:szCs w:val="22"/>
          <w:vertAlign w:val="superscript"/>
          <w:lang w:val="el-GR"/>
        </w:rPr>
        <w:t>ου</w:t>
      </w:r>
      <w:r w:rsidRPr="00C54737">
        <w:rPr>
          <w:rFonts w:cs="Tahoma"/>
          <w:szCs w:val="22"/>
          <w:lang w:val="el-GR"/>
        </w:rPr>
        <w:t xml:space="preserve"> και 2</w:t>
      </w:r>
      <w:r w:rsidRPr="00C54737">
        <w:rPr>
          <w:rFonts w:cs="Tahoma"/>
          <w:szCs w:val="22"/>
          <w:vertAlign w:val="superscript"/>
          <w:lang w:val="el-GR"/>
        </w:rPr>
        <w:t>ου</w:t>
      </w:r>
      <w:r w:rsidRPr="00C54737">
        <w:rPr>
          <w:rFonts w:cs="Tahoma"/>
          <w:szCs w:val="22"/>
          <w:lang w:val="el-GR"/>
        </w:rPr>
        <w:t xml:space="preserve"> επιπέδου (βλέπε Παρ.</w:t>
      </w:r>
      <w:r w:rsidR="00C54737" w:rsidRPr="00C54737">
        <w:rPr>
          <w:rFonts w:cs="Tahoma"/>
          <w:szCs w:val="22"/>
          <w:lang w:val="el-GR"/>
        </w:rPr>
        <w:t xml:space="preserve"> </w:t>
      </w:r>
      <w:r w:rsidR="00C54737" w:rsidRPr="00C54737">
        <w:rPr>
          <w:rFonts w:cs="Tahoma"/>
          <w:szCs w:val="22"/>
          <w:lang w:val="el-GR"/>
        </w:rPr>
        <w:fldChar w:fldCharType="begin"/>
      </w:r>
      <w:r w:rsidR="00C54737" w:rsidRPr="00C54737">
        <w:rPr>
          <w:rFonts w:cs="Tahoma"/>
          <w:szCs w:val="22"/>
          <w:lang w:val="el-GR"/>
        </w:rPr>
        <w:instrText xml:space="preserve"> REF _Ref504472808 \r \h </w:instrText>
      </w:r>
      <w:r w:rsidR="00C54737">
        <w:rPr>
          <w:rFonts w:cs="Tahoma"/>
          <w:szCs w:val="22"/>
          <w:lang w:val="el-GR"/>
        </w:rPr>
        <w:instrText xml:space="preserve"> \* MERGEFORMAT </w:instrText>
      </w:r>
      <w:r w:rsidR="00C54737" w:rsidRPr="00C54737">
        <w:rPr>
          <w:rFonts w:cs="Tahoma"/>
          <w:szCs w:val="22"/>
          <w:lang w:val="el-GR"/>
        </w:rPr>
      </w:r>
      <w:r w:rsidR="00C54737" w:rsidRPr="00C54737">
        <w:rPr>
          <w:rFonts w:cs="Tahoma"/>
          <w:szCs w:val="22"/>
          <w:lang w:val="el-GR"/>
        </w:rPr>
        <w:fldChar w:fldCharType="separate"/>
      </w:r>
      <w:r w:rsidR="00AE4CE1">
        <w:rPr>
          <w:rFonts w:cs="Tahoma"/>
          <w:szCs w:val="22"/>
          <w:cs/>
          <w:lang w:val="el-GR"/>
        </w:rPr>
        <w:t>‎</w:t>
      </w:r>
      <w:r w:rsidR="00AE4CE1">
        <w:rPr>
          <w:rFonts w:cs="Tahoma"/>
          <w:szCs w:val="22"/>
          <w:lang w:val="el-GR"/>
        </w:rPr>
        <w:t>1.3.4.4</w:t>
      </w:r>
      <w:r w:rsidR="00C54737" w:rsidRPr="00C54737">
        <w:rPr>
          <w:rFonts w:cs="Tahoma"/>
          <w:szCs w:val="22"/>
          <w:lang w:val="el-GR"/>
        </w:rPr>
        <w:fldChar w:fldCharType="end"/>
      </w:r>
      <w:r w:rsidRPr="00E5060E">
        <w:rPr>
          <w:rFonts w:cs="Tahoma"/>
          <w:szCs w:val="22"/>
          <w:lang w:val="el-GR"/>
        </w:rPr>
        <w:t xml:space="preserve">). </w:t>
      </w:r>
    </w:p>
    <w:p w14:paraId="60380495" w14:textId="77777777" w:rsidR="00F2782C" w:rsidRPr="00C54737" w:rsidRDefault="00F2782C" w:rsidP="002B50AD">
      <w:pPr>
        <w:widowControl w:val="0"/>
        <w:numPr>
          <w:ilvl w:val="0"/>
          <w:numId w:val="56"/>
        </w:numPr>
        <w:suppressAutoHyphens w:val="0"/>
        <w:spacing w:before="120"/>
        <w:rPr>
          <w:rFonts w:cs="Tahoma"/>
          <w:szCs w:val="22"/>
          <w:lang w:val="el-GR"/>
        </w:rPr>
      </w:pPr>
      <w:r w:rsidRPr="00C54737">
        <w:rPr>
          <w:rFonts w:cs="Tahoma"/>
          <w:szCs w:val="22"/>
          <w:lang w:val="el-GR"/>
        </w:rPr>
        <w:t xml:space="preserve">Ύστερα από </w:t>
      </w:r>
      <w:r w:rsidRPr="00C54737">
        <w:rPr>
          <w:rFonts w:cs="Tahoma"/>
          <w:b/>
          <w:szCs w:val="22"/>
          <w:lang w:val="el-GR"/>
        </w:rPr>
        <w:t>κλήση (</w:t>
      </w:r>
      <w:r w:rsidRPr="00C54737">
        <w:rPr>
          <w:rFonts w:cs="Tahoma"/>
          <w:b/>
          <w:szCs w:val="22"/>
        </w:rPr>
        <w:t>ad</w:t>
      </w:r>
      <w:r w:rsidRPr="00C54737">
        <w:rPr>
          <w:rFonts w:cs="Tahoma"/>
          <w:b/>
          <w:szCs w:val="22"/>
          <w:lang w:val="el-GR"/>
        </w:rPr>
        <w:t xml:space="preserve"> </w:t>
      </w:r>
      <w:r w:rsidRPr="00C54737">
        <w:rPr>
          <w:rFonts w:cs="Tahoma"/>
          <w:b/>
          <w:szCs w:val="22"/>
        </w:rPr>
        <w:t>hoc</w:t>
      </w:r>
      <w:r w:rsidRPr="00C54737">
        <w:rPr>
          <w:rFonts w:cs="Tahoma"/>
          <w:b/>
          <w:szCs w:val="22"/>
          <w:lang w:val="el-GR"/>
        </w:rPr>
        <w:t>) υπηρεσίες ανάπτυξης</w:t>
      </w:r>
      <w:r w:rsidRPr="00C54737">
        <w:rPr>
          <w:rFonts w:cs="Tahoma"/>
          <w:szCs w:val="22"/>
          <w:lang w:val="el-GR"/>
        </w:rPr>
        <w:t xml:space="preserve"> (</w:t>
      </w:r>
      <w:r w:rsidRPr="00C54737">
        <w:rPr>
          <w:rFonts w:cs="Tahoma"/>
          <w:szCs w:val="22"/>
        </w:rPr>
        <w:t>development</w:t>
      </w:r>
      <w:r w:rsidRPr="00C54737">
        <w:rPr>
          <w:rFonts w:cs="Tahoma"/>
          <w:szCs w:val="22"/>
          <w:lang w:val="el-GR"/>
        </w:rPr>
        <w:t>) συμπληρωματικών λειτουργιών στα Υποσυστήματα</w:t>
      </w:r>
      <w:r w:rsidRPr="00C54737">
        <w:rPr>
          <w:rFonts w:cs="Tahoma"/>
          <w:lang w:val="el-GR"/>
        </w:rPr>
        <w:t>.</w:t>
      </w:r>
    </w:p>
    <w:p w14:paraId="6014C089" w14:textId="0D9FDBAE" w:rsidR="00F2782C" w:rsidRPr="00C54737" w:rsidRDefault="00F2782C" w:rsidP="002B50AD">
      <w:pPr>
        <w:widowControl w:val="0"/>
        <w:numPr>
          <w:ilvl w:val="0"/>
          <w:numId w:val="56"/>
        </w:numPr>
        <w:suppressAutoHyphens w:val="0"/>
        <w:spacing w:before="120"/>
        <w:rPr>
          <w:rFonts w:cs="Tahoma"/>
          <w:szCs w:val="22"/>
          <w:lang w:val="el-GR"/>
        </w:rPr>
      </w:pPr>
      <w:r w:rsidRPr="00C54737">
        <w:rPr>
          <w:rFonts w:cs="Tahoma"/>
          <w:szCs w:val="22"/>
          <w:lang w:val="el-GR"/>
        </w:rPr>
        <w:t>Τη συλλογή παρατηρήσεων των χρηστών και καταγραφή τους στο Σύστημα Διαχείρισης Αιτημάτων Έργων (</w:t>
      </w:r>
      <w:r w:rsidRPr="00C54737">
        <w:rPr>
          <w:rFonts w:cs="Tahoma"/>
          <w:szCs w:val="22"/>
        </w:rPr>
        <w:t>Ticket</w:t>
      </w:r>
      <w:r w:rsidRPr="00C54737">
        <w:rPr>
          <w:rFonts w:cs="Tahoma"/>
          <w:szCs w:val="22"/>
          <w:lang w:val="el-GR"/>
        </w:rPr>
        <w:t xml:space="preserve"> </w:t>
      </w:r>
      <w:r w:rsidRPr="00C54737">
        <w:rPr>
          <w:rFonts w:cs="Tahoma"/>
          <w:szCs w:val="22"/>
        </w:rPr>
        <w:t>Management</w:t>
      </w:r>
      <w:r w:rsidRPr="00C54737">
        <w:rPr>
          <w:rFonts w:cs="Tahoma"/>
          <w:szCs w:val="22"/>
          <w:lang w:val="el-GR"/>
        </w:rPr>
        <w:t xml:space="preserve"> </w:t>
      </w:r>
      <w:r w:rsidRPr="00C54737">
        <w:rPr>
          <w:rFonts w:cs="Tahoma"/>
          <w:szCs w:val="22"/>
        </w:rPr>
        <w:t>System</w:t>
      </w:r>
      <w:r w:rsidRPr="00C54737">
        <w:rPr>
          <w:rFonts w:cs="Tahoma"/>
          <w:szCs w:val="22"/>
          <w:lang w:val="el-GR"/>
        </w:rPr>
        <w:t xml:space="preserve">) </w:t>
      </w:r>
      <w:r w:rsidR="000C7699">
        <w:rPr>
          <w:rFonts w:cs="Tahoma"/>
          <w:szCs w:val="22"/>
          <w:lang w:val="el-GR"/>
        </w:rPr>
        <w:t xml:space="preserve">του </w:t>
      </w:r>
      <w:proofErr w:type="spellStart"/>
      <w:r w:rsidR="000C7699">
        <w:rPr>
          <w:rFonts w:cs="Tahoma"/>
          <w:szCs w:val="22"/>
          <w:lang w:val="el-GR"/>
        </w:rPr>
        <w:t>παρόχου</w:t>
      </w:r>
      <w:proofErr w:type="spellEnd"/>
      <w:r w:rsidR="000C7699">
        <w:rPr>
          <w:rFonts w:cs="Tahoma"/>
          <w:szCs w:val="22"/>
          <w:lang w:val="el-GR"/>
        </w:rPr>
        <w:t xml:space="preserve"> </w:t>
      </w:r>
      <w:proofErr w:type="spellStart"/>
      <w:r w:rsidR="000C7699">
        <w:rPr>
          <w:rFonts w:cs="Tahoma"/>
          <w:szCs w:val="22"/>
          <w:lang w:val="en-US"/>
        </w:rPr>
        <w:t>GCloud</w:t>
      </w:r>
      <w:proofErr w:type="spellEnd"/>
      <w:r w:rsidRPr="00C54737">
        <w:rPr>
          <w:rFonts w:cs="Tahoma"/>
          <w:szCs w:val="22"/>
          <w:lang w:val="el-GR"/>
        </w:rPr>
        <w:t>.</w:t>
      </w:r>
    </w:p>
    <w:p w14:paraId="172B4401" w14:textId="77777777" w:rsidR="00F2782C" w:rsidRPr="00C54737" w:rsidRDefault="00F2782C" w:rsidP="002B50AD">
      <w:pPr>
        <w:widowControl w:val="0"/>
        <w:numPr>
          <w:ilvl w:val="0"/>
          <w:numId w:val="56"/>
        </w:numPr>
        <w:suppressAutoHyphens w:val="0"/>
        <w:spacing w:before="120"/>
        <w:rPr>
          <w:rFonts w:cs="Tahoma"/>
          <w:szCs w:val="22"/>
          <w:lang w:val="el-GR"/>
        </w:rPr>
      </w:pPr>
      <w:r w:rsidRPr="00C54737">
        <w:rPr>
          <w:rFonts w:cs="Tahoma"/>
          <w:szCs w:val="22"/>
          <w:lang w:val="el-GR"/>
        </w:rPr>
        <w:t xml:space="preserve">Τις βελτιώσεις των Υποσυστημάτων και </w:t>
      </w:r>
      <w:r w:rsidRPr="00C54737">
        <w:rPr>
          <w:rFonts w:cs="Tahoma"/>
          <w:lang w:val="el-GR"/>
        </w:rPr>
        <w:t xml:space="preserve">την άμεση επίλυση </w:t>
      </w:r>
      <w:r w:rsidRPr="00C54737">
        <w:rPr>
          <w:rFonts w:cs="Tahoma"/>
          <w:szCs w:val="22"/>
          <w:lang w:val="el-GR" w:eastAsia="el-GR"/>
        </w:rPr>
        <w:t>τεχνικών προβλημάτων</w:t>
      </w:r>
      <w:r w:rsidRPr="00C54737">
        <w:rPr>
          <w:rFonts w:cs="Tahoma"/>
          <w:szCs w:val="22"/>
          <w:lang w:val="el-GR"/>
        </w:rPr>
        <w:t xml:space="preserve"> και διόρθωση / διαχείριση λαθών</w:t>
      </w:r>
    </w:p>
    <w:p w14:paraId="71DC93FB" w14:textId="77777777" w:rsidR="00F2782C" w:rsidRPr="00C54737" w:rsidRDefault="00F2782C" w:rsidP="002B50AD">
      <w:pPr>
        <w:widowControl w:val="0"/>
        <w:numPr>
          <w:ilvl w:val="0"/>
          <w:numId w:val="56"/>
        </w:numPr>
        <w:suppressAutoHyphens w:val="0"/>
        <w:spacing w:before="120"/>
        <w:rPr>
          <w:rFonts w:cs="Tahoma"/>
          <w:szCs w:val="22"/>
          <w:lang w:val="el-GR"/>
        </w:rPr>
      </w:pPr>
      <w:r w:rsidRPr="00C54737">
        <w:rPr>
          <w:rFonts w:cs="Tahoma"/>
          <w:szCs w:val="22"/>
          <w:lang w:val="el-GR"/>
        </w:rPr>
        <w:t>Τις βελτιώσεις των ρυθμίσεων των Υποσυστημάτων με στόχο τη βέλτιστη λειτουργία τους</w:t>
      </w:r>
    </w:p>
    <w:p w14:paraId="3625F82C" w14:textId="77777777" w:rsidR="00F2782C" w:rsidRPr="00C54737" w:rsidRDefault="00F2782C" w:rsidP="002B50AD">
      <w:pPr>
        <w:widowControl w:val="0"/>
        <w:numPr>
          <w:ilvl w:val="0"/>
          <w:numId w:val="56"/>
        </w:numPr>
        <w:suppressAutoHyphens w:val="0"/>
        <w:spacing w:before="120"/>
        <w:rPr>
          <w:rFonts w:cs="Tahoma"/>
          <w:szCs w:val="22"/>
          <w:lang w:val="el-GR"/>
        </w:rPr>
      </w:pPr>
      <w:r w:rsidRPr="00C54737">
        <w:rPr>
          <w:rFonts w:cs="Tahoma"/>
          <w:szCs w:val="22"/>
          <w:lang w:val="el-GR"/>
        </w:rPr>
        <w:t xml:space="preserve">Την </w:t>
      </w:r>
      <w:proofErr w:type="spellStart"/>
      <w:r w:rsidRPr="00C54737">
        <w:rPr>
          <w:rFonts w:cs="Tahoma"/>
          <w:szCs w:val="22"/>
          <w:lang w:val="el-GR"/>
        </w:rPr>
        <w:t>επικαιροποίηση</w:t>
      </w:r>
      <w:proofErr w:type="spellEnd"/>
      <w:r w:rsidRPr="00C54737">
        <w:rPr>
          <w:rFonts w:cs="Tahoma"/>
          <w:szCs w:val="22"/>
          <w:lang w:val="el-GR"/>
        </w:rPr>
        <w:t xml:space="preserve"> των σεναρίων ελέγχου (εφόσον πραγματοποιηθούν αλλαγές / προσθήκες στα Υποσυστήματα που επηρεάζουν τα υφιστάμενα σενάρια ελέγχου)</w:t>
      </w:r>
    </w:p>
    <w:p w14:paraId="69AE90B7" w14:textId="77777777" w:rsidR="00F2782C" w:rsidRPr="00C54737" w:rsidRDefault="00F2782C" w:rsidP="002B50AD">
      <w:pPr>
        <w:widowControl w:val="0"/>
        <w:numPr>
          <w:ilvl w:val="0"/>
          <w:numId w:val="56"/>
        </w:numPr>
        <w:suppressAutoHyphens w:val="0"/>
        <w:spacing w:before="120"/>
        <w:rPr>
          <w:rFonts w:cs="Tahoma"/>
          <w:szCs w:val="22"/>
          <w:lang w:val="el-GR"/>
        </w:rPr>
      </w:pPr>
      <w:r w:rsidRPr="00C54737">
        <w:rPr>
          <w:rFonts w:cs="Tahoma"/>
          <w:szCs w:val="22"/>
          <w:lang w:val="el-GR"/>
        </w:rPr>
        <w:t xml:space="preserve">Την </w:t>
      </w:r>
      <w:proofErr w:type="spellStart"/>
      <w:r w:rsidRPr="00C54737">
        <w:rPr>
          <w:rFonts w:cs="Tahoma"/>
          <w:szCs w:val="22"/>
          <w:lang w:val="el-GR"/>
        </w:rPr>
        <w:t>επικαιροποίηση</w:t>
      </w:r>
      <w:proofErr w:type="spellEnd"/>
      <w:r w:rsidRPr="00C54737">
        <w:rPr>
          <w:rFonts w:cs="Tahoma"/>
          <w:szCs w:val="22"/>
          <w:lang w:val="el-GR"/>
        </w:rPr>
        <w:t xml:space="preserve"> της </w:t>
      </w:r>
      <w:r w:rsidRPr="00C54737">
        <w:rPr>
          <w:rFonts w:cs="Tahoma"/>
          <w:szCs w:val="22"/>
          <w:lang w:val="el-GR" w:eastAsia="el-GR"/>
        </w:rPr>
        <w:t xml:space="preserve">τεχνικής και λειτουργικής </w:t>
      </w:r>
      <w:r w:rsidRPr="00C54737">
        <w:rPr>
          <w:rFonts w:cs="Tahoma"/>
          <w:szCs w:val="22"/>
          <w:lang w:val="el-GR"/>
        </w:rPr>
        <w:t>τεκμηρίωσης των Υποσυστημάτων (εφόσον πραγματοποιηθούν αλλαγές / προσθήκες στα Υποσυστήματα).</w:t>
      </w:r>
    </w:p>
    <w:p w14:paraId="68F2A96D" w14:textId="77777777" w:rsidR="00F2782C" w:rsidRPr="00C54737" w:rsidRDefault="00F2782C" w:rsidP="00F2782C">
      <w:pPr>
        <w:spacing w:before="120"/>
        <w:rPr>
          <w:rFonts w:cs="Tahoma"/>
          <w:lang w:val="el-GR"/>
        </w:rPr>
      </w:pPr>
      <w:r w:rsidRPr="00C54737">
        <w:rPr>
          <w:rFonts w:cs="Tahoma"/>
          <w:lang w:val="el-GR"/>
        </w:rPr>
        <w:t>Για την έναρξη παροχής υπηρεσιών Δοκιμαστικής Λειτουργίας απαιτείται να έχουν διασφαλιστεί / ολοκληρωθεί τα παρακάτω:</w:t>
      </w:r>
    </w:p>
    <w:p w14:paraId="405A987C" w14:textId="724D96D3" w:rsidR="00F2782C" w:rsidRPr="00C54737" w:rsidRDefault="00F2782C" w:rsidP="002B50AD">
      <w:pPr>
        <w:numPr>
          <w:ilvl w:val="0"/>
          <w:numId w:val="69"/>
        </w:numPr>
        <w:suppressAutoHyphens w:val="0"/>
        <w:spacing w:before="120"/>
        <w:rPr>
          <w:rFonts w:cs="Tahoma"/>
          <w:lang w:val="el-GR"/>
        </w:rPr>
      </w:pPr>
      <w:r w:rsidRPr="00C54737">
        <w:rPr>
          <w:rFonts w:cs="Tahoma"/>
          <w:u w:val="single"/>
          <w:lang w:val="el-GR"/>
        </w:rPr>
        <w:t>Δυνατότητα ασφαλούς πρόσβασης</w:t>
      </w:r>
      <w:r w:rsidRPr="00C54737">
        <w:rPr>
          <w:rFonts w:cs="Tahoma"/>
          <w:lang w:val="el-GR"/>
        </w:rPr>
        <w:t xml:space="preserve"> μέρους ή του συνόλου των Πιλοτικών Φορέων και Φορέων </w:t>
      </w:r>
      <w:proofErr w:type="spellStart"/>
      <w:r w:rsidRPr="00C54737">
        <w:rPr>
          <w:rFonts w:cs="Tahoma"/>
          <w:lang w:val="el-GR"/>
        </w:rPr>
        <w:t>Διαλειτουργικότητας</w:t>
      </w:r>
      <w:proofErr w:type="spellEnd"/>
      <w:r w:rsidRPr="00C54737">
        <w:rPr>
          <w:rFonts w:cs="Tahoma"/>
          <w:lang w:val="el-GR"/>
        </w:rPr>
        <w:t xml:space="preserve"> </w:t>
      </w:r>
      <w:r w:rsidRPr="00C54737">
        <w:rPr>
          <w:rFonts w:cs="Tahoma"/>
          <w:u w:val="single"/>
          <w:lang w:val="el-GR"/>
        </w:rPr>
        <w:t>στην κεντρική υποδομή</w:t>
      </w:r>
      <w:r w:rsidRPr="00C54737">
        <w:rPr>
          <w:rFonts w:cs="Tahoma"/>
          <w:lang w:val="el-GR"/>
        </w:rPr>
        <w:t xml:space="preserve"> του </w:t>
      </w:r>
      <w:bookmarkStart w:id="442" w:name="_Hlk517788918"/>
      <w:r w:rsidR="00C54737" w:rsidRPr="00C54737">
        <w:rPr>
          <w:rFonts w:cs="Tahoma"/>
          <w:lang w:val="el-GR"/>
        </w:rPr>
        <w:t>Συστήματος</w:t>
      </w:r>
      <w:r w:rsidRPr="00C54737">
        <w:rPr>
          <w:rFonts w:cs="Tahoma"/>
          <w:lang w:val="el-GR"/>
        </w:rPr>
        <w:t>.</w:t>
      </w:r>
    </w:p>
    <w:bookmarkEnd w:id="442"/>
    <w:p w14:paraId="6E989760" w14:textId="25A015E3" w:rsidR="00F2782C" w:rsidRPr="00C54737" w:rsidRDefault="00F2782C" w:rsidP="002B50AD">
      <w:pPr>
        <w:pStyle w:val="ListParagraph"/>
        <w:numPr>
          <w:ilvl w:val="0"/>
          <w:numId w:val="69"/>
        </w:numPr>
        <w:suppressAutoHyphens w:val="0"/>
        <w:spacing w:before="120"/>
        <w:rPr>
          <w:rFonts w:cs="Tahoma"/>
          <w:lang w:val="el-GR"/>
        </w:rPr>
      </w:pPr>
      <w:r w:rsidRPr="00C54737">
        <w:rPr>
          <w:rFonts w:cs="Tahoma"/>
          <w:lang w:val="el-GR"/>
        </w:rPr>
        <w:t xml:space="preserve">Να έχουν εισαχθεί στη βάση δεδομένων, στοιχεία ικανά για να μπορέσουν να λειτουργήσουν </w:t>
      </w:r>
      <w:r w:rsidRPr="00C54737">
        <w:rPr>
          <w:rFonts w:cs="Tahoma"/>
          <w:u w:val="single"/>
          <w:lang w:val="el-GR"/>
        </w:rPr>
        <w:t>πλήρως</w:t>
      </w:r>
      <w:r w:rsidRPr="00C54737">
        <w:rPr>
          <w:rFonts w:cs="Tahoma"/>
          <w:lang w:val="el-GR"/>
        </w:rPr>
        <w:t xml:space="preserve"> τα Υποσυστήματα του </w:t>
      </w:r>
      <w:r w:rsidR="00C54737" w:rsidRPr="00C54737">
        <w:rPr>
          <w:rFonts w:cs="Tahoma"/>
          <w:lang w:val="el-GR"/>
        </w:rPr>
        <w:t>Συστήματος.</w:t>
      </w:r>
      <w:r w:rsidRPr="00C54737">
        <w:rPr>
          <w:rFonts w:cs="Tahoma"/>
          <w:lang w:val="el-GR"/>
        </w:rPr>
        <w:t xml:space="preserve"> </w:t>
      </w:r>
    </w:p>
    <w:p w14:paraId="6EF41EE8" w14:textId="77777777" w:rsidR="00F2782C" w:rsidRPr="00C54737" w:rsidRDefault="00F2782C" w:rsidP="002B50AD">
      <w:pPr>
        <w:numPr>
          <w:ilvl w:val="0"/>
          <w:numId w:val="69"/>
        </w:numPr>
        <w:suppressAutoHyphens w:val="0"/>
        <w:spacing w:before="120"/>
        <w:rPr>
          <w:rFonts w:cs="Tahoma"/>
          <w:lang w:val="el-GR"/>
        </w:rPr>
      </w:pPr>
      <w:r w:rsidRPr="00C54737">
        <w:rPr>
          <w:rFonts w:cs="Tahoma"/>
          <w:lang w:val="el-GR"/>
        </w:rPr>
        <w:t xml:space="preserve">Να έχει ολοκληρωθεί η </w:t>
      </w:r>
      <w:r w:rsidRPr="00C54737">
        <w:rPr>
          <w:rFonts w:cs="Tahoma"/>
          <w:u w:val="single"/>
          <w:lang w:val="el-GR"/>
        </w:rPr>
        <w:t>εκπαίδευση</w:t>
      </w:r>
      <w:r w:rsidRPr="00C54737">
        <w:rPr>
          <w:rFonts w:cs="Tahoma"/>
          <w:lang w:val="el-GR"/>
        </w:rPr>
        <w:t xml:space="preserve"> μέρους ή του συνόλου των χρηστών.</w:t>
      </w:r>
    </w:p>
    <w:p w14:paraId="26528CD0" w14:textId="292A7247" w:rsidR="00F2782C" w:rsidRDefault="00F2782C" w:rsidP="002B50AD">
      <w:pPr>
        <w:numPr>
          <w:ilvl w:val="0"/>
          <w:numId w:val="69"/>
        </w:numPr>
        <w:suppressAutoHyphens w:val="0"/>
        <w:spacing w:before="120"/>
        <w:rPr>
          <w:rFonts w:cs="Tahoma"/>
          <w:lang w:val="el-GR"/>
        </w:rPr>
      </w:pPr>
      <w:r w:rsidRPr="00C54737">
        <w:rPr>
          <w:rFonts w:cs="Tahoma"/>
          <w:lang w:val="el-GR"/>
        </w:rPr>
        <w:t xml:space="preserve">Να έχουν οριστεί στο σύστημα χρήστες και δικαιώματα πρόσβασης για μέρος ή το σύνολο των χρηστών. </w:t>
      </w:r>
    </w:p>
    <w:p w14:paraId="5C6EDAAB" w14:textId="23C7B9E6" w:rsidR="002C66B9" w:rsidRDefault="002C66B9" w:rsidP="002C66B9">
      <w:pPr>
        <w:suppressAutoHyphens w:val="0"/>
        <w:spacing w:before="120"/>
        <w:rPr>
          <w:rFonts w:cs="Tahoma"/>
          <w:lang w:val="el-GR"/>
        </w:rPr>
      </w:pPr>
    </w:p>
    <w:p w14:paraId="403375FC" w14:textId="2EFA7DD6" w:rsidR="002C66B9" w:rsidRDefault="002C66B9" w:rsidP="002B50AD">
      <w:pPr>
        <w:pStyle w:val="Heading4"/>
        <w:numPr>
          <w:ilvl w:val="3"/>
          <w:numId w:val="130"/>
        </w:numPr>
        <w:tabs>
          <w:tab w:val="left" w:pos="1134"/>
        </w:tabs>
        <w:rPr>
          <w:rFonts w:ascii="Tahoma" w:hAnsi="Tahoma" w:cs="Tahoma"/>
          <w:szCs w:val="22"/>
          <w:lang w:val="el-GR"/>
        </w:rPr>
      </w:pPr>
      <w:bookmarkStart w:id="443" w:name="_Ref23257096"/>
      <w:bookmarkStart w:id="444" w:name="_Toc40458297"/>
      <w:r w:rsidRPr="002C66B9">
        <w:rPr>
          <w:rFonts w:ascii="Tahoma" w:hAnsi="Tahoma" w:cs="Tahoma"/>
          <w:szCs w:val="22"/>
          <w:lang w:val="el-GR"/>
        </w:rPr>
        <w:t>Υπηρεσίες Δημοσ</w:t>
      </w:r>
      <w:r w:rsidR="009358A2">
        <w:rPr>
          <w:rFonts w:ascii="Tahoma" w:hAnsi="Tahoma" w:cs="Tahoma"/>
          <w:szCs w:val="22"/>
          <w:lang w:val="el-GR"/>
        </w:rPr>
        <w:t>ιό</w:t>
      </w:r>
      <w:r w:rsidRPr="002C66B9">
        <w:rPr>
          <w:rFonts w:ascii="Tahoma" w:hAnsi="Tahoma" w:cs="Tahoma"/>
          <w:szCs w:val="22"/>
          <w:lang w:val="el-GR"/>
        </w:rPr>
        <w:t>τητας</w:t>
      </w:r>
      <w:bookmarkEnd w:id="443"/>
      <w:bookmarkEnd w:id="444"/>
    </w:p>
    <w:p w14:paraId="3064F213" w14:textId="5DC527CA" w:rsidR="002C66B9" w:rsidRDefault="002C66B9" w:rsidP="002C66B9">
      <w:pPr>
        <w:rPr>
          <w:lang w:val="el-GR"/>
        </w:rPr>
      </w:pPr>
    </w:p>
    <w:p w14:paraId="2A62B6AD" w14:textId="77777777" w:rsidR="00E761D2" w:rsidRPr="00B76E04" w:rsidRDefault="00E761D2" w:rsidP="00E761D2">
      <w:pPr>
        <w:rPr>
          <w:lang w:val="el-GR"/>
        </w:rPr>
      </w:pPr>
      <w:r w:rsidRPr="00B76E04">
        <w:rPr>
          <w:lang w:val="el-GR"/>
        </w:rPr>
        <w:t>Το σύνολο του έργου θα πρέπει να γνωστοποιηθεί στους δημόσιους λειτουργούς, στους επαγγελματίες που αναζητούν και αξιοποιούν τη νομική πληροφορία καθώς και στους πολίτες.</w:t>
      </w:r>
    </w:p>
    <w:p w14:paraId="2806E523" w14:textId="77777777" w:rsidR="00E761D2" w:rsidRPr="00750D6B" w:rsidRDefault="00E761D2" w:rsidP="00E761D2">
      <w:r w:rsidRPr="00B76E04">
        <w:rPr>
          <w:lang w:val="el-GR"/>
        </w:rPr>
        <w:t xml:space="preserve">Για το σκοπό αυτό θα αναπτυχθεί επικοινωνιακή πολιτική και θα οργανωθούν δράσεις πληροφόρησης και δημοσιότητας για την ενημέρωση αυτών των ομάδων-στόχων. </w:t>
      </w:r>
      <w:proofErr w:type="spellStart"/>
      <w:r>
        <w:t>Ε</w:t>
      </w:r>
      <w:r w:rsidRPr="00750D6B">
        <w:t>ιδικότερ</w:t>
      </w:r>
      <w:proofErr w:type="spellEnd"/>
      <w:r w:rsidRPr="00750D6B">
        <w:t>α</w:t>
      </w:r>
      <w:r>
        <w:t xml:space="preserve"> </w:t>
      </w:r>
      <w:proofErr w:type="spellStart"/>
      <w:r>
        <w:t>το</w:t>
      </w:r>
      <w:proofErr w:type="spellEnd"/>
      <w:r>
        <w:t xml:space="preserve"> α</w:t>
      </w:r>
      <w:proofErr w:type="spellStart"/>
      <w:r>
        <w:t>ντικείμενο</w:t>
      </w:r>
      <w:proofErr w:type="spellEnd"/>
      <w:r>
        <w:t xml:space="preserve"> π</w:t>
      </w:r>
      <w:proofErr w:type="spellStart"/>
      <w:r>
        <w:t>εριλ</w:t>
      </w:r>
      <w:proofErr w:type="spellEnd"/>
      <w:r>
        <w:t>αμβάνει</w:t>
      </w:r>
      <w:r w:rsidRPr="00750D6B">
        <w:t>:</w:t>
      </w:r>
    </w:p>
    <w:p w14:paraId="2B9144D6" w14:textId="77777777" w:rsidR="00E761D2" w:rsidRPr="00B76E04" w:rsidRDefault="00E761D2" w:rsidP="002B50AD">
      <w:pPr>
        <w:pStyle w:val="ListParagraph"/>
        <w:numPr>
          <w:ilvl w:val="0"/>
          <w:numId w:val="144"/>
        </w:numPr>
        <w:rPr>
          <w:lang w:val="el-GR"/>
        </w:rPr>
      </w:pPr>
      <w:r w:rsidRPr="00B76E04">
        <w:rPr>
          <w:lang w:val="el-GR"/>
        </w:rPr>
        <w:t xml:space="preserve">Ακριβή προσδιορισμό του κοινού-στόχου στο οποίο θα απευθυνθεί η δράση και των μέσων που θα χρησιμοποιηθούν, και ανάπτυξη αντίστοιχου πλάνου Επικοινωνιακής Στρατηγικής για τις δυνατότητες, τη λειτουργικότητα και τους στόχους του, με αναλυτική περιγραφή των προτεινόμενων δράσεων </w:t>
      </w:r>
    </w:p>
    <w:p w14:paraId="7F0A8667" w14:textId="77777777" w:rsidR="00E761D2" w:rsidRPr="00750D6B" w:rsidRDefault="00E761D2" w:rsidP="002B50AD">
      <w:pPr>
        <w:pStyle w:val="ListParagraph"/>
        <w:numPr>
          <w:ilvl w:val="0"/>
          <w:numId w:val="144"/>
        </w:numPr>
      </w:pPr>
      <w:proofErr w:type="spellStart"/>
      <w:r>
        <w:t>Προσδιορισμός</w:t>
      </w:r>
      <w:proofErr w:type="spellEnd"/>
      <w:r>
        <w:t xml:space="preserve"> επ</w:t>
      </w:r>
      <w:proofErr w:type="spellStart"/>
      <w:r>
        <w:t>ικοινωνι</w:t>
      </w:r>
      <w:proofErr w:type="spellEnd"/>
      <w:r>
        <w:t>ακής τα</w:t>
      </w:r>
      <w:proofErr w:type="spellStart"/>
      <w:r>
        <w:t>υτότητ</w:t>
      </w:r>
      <w:proofErr w:type="spellEnd"/>
      <w:r>
        <w:t xml:space="preserve">ας </w:t>
      </w:r>
      <w:proofErr w:type="spellStart"/>
      <w:r>
        <w:t>της</w:t>
      </w:r>
      <w:proofErr w:type="spellEnd"/>
      <w:r>
        <w:t xml:space="preserve"> π</w:t>
      </w:r>
      <w:proofErr w:type="spellStart"/>
      <w:r>
        <w:t>ύλης</w:t>
      </w:r>
      <w:proofErr w:type="spellEnd"/>
    </w:p>
    <w:p w14:paraId="51D31441" w14:textId="77777777" w:rsidR="00E761D2" w:rsidRPr="00B76E04" w:rsidRDefault="00E761D2" w:rsidP="002B50AD">
      <w:pPr>
        <w:pStyle w:val="ListParagraph"/>
        <w:numPr>
          <w:ilvl w:val="0"/>
          <w:numId w:val="144"/>
        </w:numPr>
        <w:rPr>
          <w:lang w:val="el-GR"/>
        </w:rPr>
      </w:pPr>
      <w:r w:rsidRPr="00B76E04">
        <w:rPr>
          <w:lang w:val="el-GR"/>
        </w:rPr>
        <w:t>Υλοποίηση δράσεων δημοσιότητας που περιλαμβάνουν κατ’ ελάχιστον:</w:t>
      </w:r>
    </w:p>
    <w:p w14:paraId="29BCDEC0" w14:textId="77777777" w:rsidR="00E761D2" w:rsidRPr="00B76E04" w:rsidRDefault="00E761D2" w:rsidP="002B50AD">
      <w:pPr>
        <w:pStyle w:val="ListParagraph"/>
        <w:numPr>
          <w:ilvl w:val="1"/>
          <w:numId w:val="144"/>
        </w:numPr>
        <w:rPr>
          <w:lang w:val="el-GR"/>
        </w:rPr>
      </w:pPr>
      <w:r w:rsidRPr="00B76E04">
        <w:rPr>
          <w:lang w:val="el-GR"/>
        </w:rPr>
        <w:t>Προωθητικά κείμενα που δύνανται να εστιάζουν σε διαφορετική ομάδα στόχο ή λειτουργικότητα καθώς και αντίστοιχα βίντεο για χρήση από διαδικτυακούς χρήστες διάρκειας 30 δευτερολέπτων</w:t>
      </w:r>
    </w:p>
    <w:p w14:paraId="4DBA3D1F" w14:textId="77777777" w:rsidR="00E761D2" w:rsidRPr="00B76E04" w:rsidRDefault="00E761D2" w:rsidP="002B50AD">
      <w:pPr>
        <w:pStyle w:val="ListParagraph"/>
        <w:numPr>
          <w:ilvl w:val="1"/>
          <w:numId w:val="144"/>
        </w:numPr>
        <w:rPr>
          <w:lang w:val="el-GR"/>
        </w:rPr>
      </w:pPr>
      <w:r w:rsidRPr="00B76E04">
        <w:rPr>
          <w:lang w:val="el-GR"/>
        </w:rPr>
        <w:t xml:space="preserve">Δημιουργία </w:t>
      </w:r>
      <w:r w:rsidRPr="00E761D2">
        <w:rPr>
          <w:lang w:val="en-US"/>
        </w:rPr>
        <w:t>branding</w:t>
      </w:r>
      <w:r w:rsidRPr="00B76E04">
        <w:rPr>
          <w:lang w:val="el-GR"/>
        </w:rPr>
        <w:t xml:space="preserve"> / λογοτύπων / </w:t>
      </w:r>
      <w:r w:rsidRPr="00E761D2">
        <w:rPr>
          <w:lang w:val="en-US"/>
        </w:rPr>
        <w:t>graphic</w:t>
      </w:r>
      <w:r w:rsidRPr="00B76E04">
        <w:rPr>
          <w:lang w:val="el-GR"/>
        </w:rPr>
        <w:t xml:space="preserve"> </w:t>
      </w:r>
      <w:r w:rsidRPr="00E761D2">
        <w:rPr>
          <w:lang w:val="en-US"/>
        </w:rPr>
        <w:t>design</w:t>
      </w:r>
      <w:r w:rsidRPr="00B76E04">
        <w:rPr>
          <w:lang w:val="el-GR"/>
        </w:rPr>
        <w:t xml:space="preserve"> για την Πύλη</w:t>
      </w:r>
    </w:p>
    <w:p w14:paraId="7CC7B223" w14:textId="77777777" w:rsidR="00E761D2" w:rsidRPr="00750D6B" w:rsidRDefault="00E761D2" w:rsidP="002B50AD">
      <w:pPr>
        <w:pStyle w:val="ListParagraph"/>
        <w:numPr>
          <w:ilvl w:val="1"/>
          <w:numId w:val="144"/>
        </w:numPr>
      </w:pPr>
      <w:proofErr w:type="spellStart"/>
      <w:r w:rsidRPr="00750D6B">
        <w:t>Τουλάχιστον</w:t>
      </w:r>
      <w:proofErr w:type="spellEnd"/>
      <w:r w:rsidRPr="00750D6B">
        <w:t xml:space="preserve"> 24 </w:t>
      </w:r>
      <w:proofErr w:type="spellStart"/>
      <w:r w:rsidRPr="00750D6B">
        <w:t>ενημερωτικά</w:t>
      </w:r>
      <w:proofErr w:type="spellEnd"/>
      <w:r w:rsidRPr="00750D6B">
        <w:t xml:space="preserve"> </w:t>
      </w:r>
      <w:proofErr w:type="spellStart"/>
      <w:r w:rsidRPr="00750D6B">
        <w:t>γρ</w:t>
      </w:r>
      <w:proofErr w:type="spellEnd"/>
      <w:r w:rsidRPr="00750D6B">
        <w:t>αφικά (</w:t>
      </w:r>
      <w:r w:rsidRPr="00E761D2">
        <w:rPr>
          <w:lang w:val="en-US"/>
        </w:rPr>
        <w:t>infographics</w:t>
      </w:r>
      <w:r w:rsidRPr="00750D6B">
        <w:t xml:space="preserve">) </w:t>
      </w:r>
    </w:p>
    <w:p w14:paraId="1409EDCA" w14:textId="77777777" w:rsidR="00E761D2" w:rsidRPr="00B76E04" w:rsidRDefault="00E761D2" w:rsidP="002B50AD">
      <w:pPr>
        <w:pStyle w:val="ListParagraph"/>
        <w:numPr>
          <w:ilvl w:val="1"/>
          <w:numId w:val="144"/>
        </w:numPr>
        <w:rPr>
          <w:lang w:val="el-GR"/>
        </w:rPr>
      </w:pPr>
      <w:r w:rsidRPr="00B76E04">
        <w:rPr>
          <w:lang w:val="el-GR"/>
        </w:rPr>
        <w:t xml:space="preserve">Επικοινωνιακές δράσεις σε κοινωνικά δίκτυα. </w:t>
      </w:r>
    </w:p>
    <w:p w14:paraId="5BF428A3" w14:textId="3F453C94" w:rsidR="00E761D2" w:rsidRPr="00B76E04" w:rsidRDefault="00E761D2" w:rsidP="002B50AD">
      <w:pPr>
        <w:pStyle w:val="ListParagraph"/>
        <w:numPr>
          <w:ilvl w:val="1"/>
          <w:numId w:val="144"/>
        </w:numPr>
        <w:rPr>
          <w:lang w:val="el-GR"/>
        </w:rPr>
      </w:pPr>
      <w:r w:rsidRPr="00B76E04">
        <w:rPr>
          <w:lang w:val="el-GR"/>
        </w:rPr>
        <w:t xml:space="preserve">Διοργάνωση κεντρικής εκδήλωσης και </w:t>
      </w:r>
      <w:r w:rsidR="000309CD">
        <w:rPr>
          <w:lang w:val="el-GR"/>
        </w:rPr>
        <w:t xml:space="preserve">τεσσάρων (4) </w:t>
      </w:r>
      <w:r w:rsidRPr="00B76E04">
        <w:rPr>
          <w:lang w:val="el-GR"/>
        </w:rPr>
        <w:t>επιμέρους ημερίδων</w:t>
      </w:r>
    </w:p>
    <w:p w14:paraId="40C7CF47" w14:textId="77777777" w:rsidR="00E761D2" w:rsidRPr="00750D6B" w:rsidRDefault="00E761D2" w:rsidP="002B50AD">
      <w:pPr>
        <w:pStyle w:val="ListParagraph"/>
        <w:numPr>
          <w:ilvl w:val="1"/>
          <w:numId w:val="144"/>
        </w:numPr>
      </w:pPr>
      <w:r w:rsidRPr="00750D6B">
        <w:t xml:space="preserve">5.000 </w:t>
      </w:r>
      <w:proofErr w:type="spellStart"/>
      <w:r w:rsidRPr="00750D6B">
        <w:t>τετράχρωμ</w:t>
      </w:r>
      <w:proofErr w:type="spellEnd"/>
      <w:r w:rsidRPr="00750D6B">
        <w:t xml:space="preserve">α </w:t>
      </w:r>
      <w:proofErr w:type="spellStart"/>
      <w:r w:rsidRPr="00750D6B">
        <w:t>δι</w:t>
      </w:r>
      <w:proofErr w:type="spellEnd"/>
      <w:r w:rsidRPr="00750D6B">
        <w:t xml:space="preserve">αφημιστικά </w:t>
      </w:r>
      <w:proofErr w:type="spellStart"/>
      <w:r w:rsidRPr="00750D6B">
        <w:t>φυλλάδι</w:t>
      </w:r>
      <w:proofErr w:type="spellEnd"/>
      <w:r w:rsidRPr="00750D6B">
        <w:t>α και 1.000 α</w:t>
      </w:r>
      <w:proofErr w:type="spellStart"/>
      <w:r w:rsidRPr="00750D6B">
        <w:t>φίσες</w:t>
      </w:r>
      <w:proofErr w:type="spellEnd"/>
    </w:p>
    <w:p w14:paraId="4C67BD5F" w14:textId="77777777" w:rsidR="00E761D2" w:rsidRPr="00B76E04" w:rsidRDefault="00E761D2" w:rsidP="002B50AD">
      <w:pPr>
        <w:pStyle w:val="ListParagraph"/>
        <w:numPr>
          <w:ilvl w:val="1"/>
          <w:numId w:val="144"/>
        </w:numPr>
        <w:rPr>
          <w:lang w:val="el-GR"/>
        </w:rPr>
      </w:pPr>
      <w:r w:rsidRPr="00B76E04">
        <w:rPr>
          <w:lang w:val="el-GR"/>
        </w:rPr>
        <w:t>Μία (1) διαφημιστική καμπάνια στο τύπο και σε ραδιόφωνο</w:t>
      </w:r>
    </w:p>
    <w:p w14:paraId="6F946139" w14:textId="77777777" w:rsidR="00E761D2" w:rsidRPr="002C66B9" w:rsidRDefault="00E761D2" w:rsidP="002C66B9">
      <w:pPr>
        <w:rPr>
          <w:lang w:val="el-GR"/>
        </w:rPr>
      </w:pPr>
    </w:p>
    <w:p w14:paraId="47F0DC02" w14:textId="77777777" w:rsidR="00F2782C" w:rsidRPr="00C54737" w:rsidRDefault="00F2782C" w:rsidP="002B50AD">
      <w:pPr>
        <w:pStyle w:val="Heading4"/>
        <w:numPr>
          <w:ilvl w:val="3"/>
          <w:numId w:val="130"/>
        </w:numPr>
        <w:tabs>
          <w:tab w:val="left" w:pos="1134"/>
        </w:tabs>
        <w:rPr>
          <w:rFonts w:ascii="Tahoma" w:hAnsi="Tahoma" w:cs="Tahoma"/>
          <w:szCs w:val="22"/>
          <w:lang w:val="el-GR"/>
        </w:rPr>
      </w:pPr>
      <w:bookmarkStart w:id="445" w:name="_Toc508122054"/>
      <w:bookmarkStart w:id="446" w:name="_Toc508366920"/>
      <w:bookmarkStart w:id="447" w:name="_Toc508367349"/>
      <w:bookmarkStart w:id="448" w:name="_Ref507607606"/>
      <w:bookmarkStart w:id="449" w:name="_Ref508024574"/>
      <w:bookmarkStart w:id="450" w:name="_Ref508024581"/>
      <w:bookmarkStart w:id="451" w:name="_Ref508031021"/>
      <w:bookmarkStart w:id="452" w:name="_Toc515972721"/>
      <w:bookmarkStart w:id="453" w:name="_Toc40458298"/>
      <w:bookmarkEnd w:id="445"/>
      <w:bookmarkEnd w:id="446"/>
      <w:bookmarkEnd w:id="447"/>
      <w:r w:rsidRPr="00C54737">
        <w:rPr>
          <w:rFonts w:ascii="Tahoma" w:hAnsi="Tahoma" w:cs="Tahoma"/>
          <w:szCs w:val="22"/>
          <w:lang w:val="el-GR"/>
        </w:rPr>
        <w:t>Υπηρεσίες Εγγύησης και Συντήρησης</w:t>
      </w:r>
      <w:bookmarkEnd w:id="448"/>
      <w:bookmarkEnd w:id="449"/>
      <w:bookmarkEnd w:id="450"/>
      <w:bookmarkEnd w:id="451"/>
      <w:bookmarkEnd w:id="452"/>
      <w:bookmarkEnd w:id="453"/>
    </w:p>
    <w:p w14:paraId="7E350766" w14:textId="37191889" w:rsidR="00F2782C" w:rsidRPr="00C54737" w:rsidRDefault="00F2782C" w:rsidP="00F2782C">
      <w:pPr>
        <w:spacing w:before="120"/>
        <w:rPr>
          <w:rFonts w:cs="Tahoma"/>
          <w:szCs w:val="22"/>
          <w:lang w:val="el-GR"/>
        </w:rPr>
      </w:pPr>
      <w:r w:rsidRPr="00C54737">
        <w:rPr>
          <w:rFonts w:cs="Tahoma"/>
          <w:szCs w:val="22"/>
          <w:lang w:val="el-GR"/>
        </w:rPr>
        <w:t>Ο Ανάδοχος οφείλει να παρέχει υπηρεσίες Εγγύησης σύμφωνα με τα απαιτούμενα στην Παρ</w:t>
      </w:r>
      <w:r w:rsidRPr="00A17AEC">
        <w:rPr>
          <w:rFonts w:cs="Tahoma"/>
          <w:szCs w:val="22"/>
          <w:lang w:val="el-GR"/>
        </w:rPr>
        <w:t xml:space="preserve">. </w:t>
      </w:r>
      <w:r w:rsidR="00A17AEC" w:rsidRPr="00A17AEC">
        <w:rPr>
          <w:rFonts w:cs="Tahoma"/>
          <w:szCs w:val="22"/>
          <w:lang w:val="el-GR"/>
        </w:rPr>
        <w:fldChar w:fldCharType="begin"/>
      </w:r>
      <w:r w:rsidR="00A17AEC" w:rsidRPr="00A17AEC">
        <w:rPr>
          <w:rFonts w:cs="Tahoma"/>
          <w:szCs w:val="22"/>
          <w:lang w:val="el-GR"/>
        </w:rPr>
        <w:instrText xml:space="preserve"> REF _Ref293068505 \r \h </w:instrText>
      </w:r>
      <w:r w:rsidR="00A17AEC">
        <w:rPr>
          <w:rFonts w:cs="Tahoma"/>
          <w:szCs w:val="22"/>
          <w:lang w:val="el-GR"/>
        </w:rPr>
        <w:instrText xml:space="preserve"> \* MERGEFORMAT </w:instrText>
      </w:r>
      <w:r w:rsidR="00A17AEC" w:rsidRPr="00A17AEC">
        <w:rPr>
          <w:rFonts w:cs="Tahoma"/>
          <w:szCs w:val="22"/>
          <w:lang w:val="el-GR"/>
        </w:rPr>
      </w:r>
      <w:r w:rsidR="00A17AEC" w:rsidRPr="00A17AEC">
        <w:rPr>
          <w:rFonts w:cs="Tahoma"/>
          <w:szCs w:val="22"/>
          <w:lang w:val="el-GR"/>
        </w:rPr>
        <w:fldChar w:fldCharType="separate"/>
      </w:r>
      <w:r w:rsidR="00AE4CE1">
        <w:rPr>
          <w:rFonts w:cs="Tahoma"/>
          <w:szCs w:val="22"/>
          <w:cs/>
          <w:lang w:val="el-GR"/>
        </w:rPr>
        <w:t>‎</w:t>
      </w:r>
      <w:r w:rsidR="00AE4CE1">
        <w:rPr>
          <w:rFonts w:cs="Tahoma"/>
          <w:szCs w:val="22"/>
          <w:lang w:val="el-GR"/>
        </w:rPr>
        <w:t>1.3.4.10.8.1</w:t>
      </w:r>
      <w:r w:rsidR="00A17AEC" w:rsidRPr="00A17AEC">
        <w:rPr>
          <w:rFonts w:cs="Tahoma"/>
          <w:szCs w:val="22"/>
          <w:lang w:val="el-GR"/>
        </w:rPr>
        <w:fldChar w:fldCharType="end"/>
      </w:r>
      <w:r w:rsidRPr="00A17AEC">
        <w:rPr>
          <w:rFonts w:cs="Tahoma"/>
          <w:szCs w:val="22"/>
          <w:lang w:val="el-GR"/>
        </w:rPr>
        <w:t xml:space="preserve"> </w:t>
      </w:r>
      <w:r w:rsidRPr="00C54737">
        <w:rPr>
          <w:rFonts w:cs="Tahoma"/>
          <w:szCs w:val="22"/>
          <w:lang w:val="el-GR"/>
        </w:rPr>
        <w:t xml:space="preserve">της παρούσας. </w:t>
      </w:r>
    </w:p>
    <w:p w14:paraId="5369C99E" w14:textId="1D977604" w:rsidR="00F2782C" w:rsidRPr="00C54737" w:rsidRDefault="00F2782C" w:rsidP="00F2782C">
      <w:pPr>
        <w:spacing w:before="120"/>
        <w:rPr>
          <w:rFonts w:cs="Tahoma"/>
          <w:szCs w:val="22"/>
          <w:lang w:val="el-GR"/>
        </w:rPr>
      </w:pPr>
      <w:r w:rsidRPr="00C54737">
        <w:rPr>
          <w:rFonts w:cs="Tahoma"/>
          <w:szCs w:val="22"/>
          <w:lang w:val="el-GR"/>
        </w:rPr>
        <w:t>Επιπλέον εφόσον αυτό απαιτηθεί από τον Κύριο του Έργου υποχρεούται να παρέχει υπηρεσίες συντήρησης σύμφωνα με τα απαιτούμενα στην Παρ.</w:t>
      </w:r>
      <w:r w:rsidR="00A17AEC">
        <w:rPr>
          <w:rFonts w:cs="Tahoma"/>
          <w:szCs w:val="22"/>
          <w:lang w:val="el-GR"/>
        </w:rPr>
        <w:t xml:space="preserve"> </w:t>
      </w:r>
      <w:r w:rsidR="00A17AEC">
        <w:rPr>
          <w:rFonts w:cs="Tahoma"/>
          <w:szCs w:val="22"/>
          <w:lang w:val="el-GR"/>
        </w:rPr>
        <w:fldChar w:fldCharType="begin"/>
      </w:r>
      <w:r w:rsidR="00A17AEC">
        <w:rPr>
          <w:rFonts w:cs="Tahoma"/>
          <w:szCs w:val="22"/>
          <w:lang w:val="el-GR"/>
        </w:rPr>
        <w:instrText xml:space="preserve"> REF _Ref236033114 \r \h  \* MERGEFORMAT </w:instrText>
      </w:r>
      <w:r w:rsidR="00A17AEC">
        <w:rPr>
          <w:rFonts w:cs="Tahoma"/>
          <w:szCs w:val="22"/>
          <w:lang w:val="el-GR"/>
        </w:rPr>
      </w:r>
      <w:r w:rsidR="00A17AEC">
        <w:rPr>
          <w:rFonts w:cs="Tahoma"/>
          <w:szCs w:val="22"/>
          <w:lang w:val="el-GR"/>
        </w:rPr>
        <w:fldChar w:fldCharType="separate"/>
      </w:r>
      <w:r w:rsidR="00AE4CE1">
        <w:rPr>
          <w:rFonts w:cs="Tahoma"/>
          <w:szCs w:val="22"/>
          <w:cs/>
          <w:lang w:val="el-GR"/>
        </w:rPr>
        <w:t>‎</w:t>
      </w:r>
      <w:r w:rsidR="00AE4CE1">
        <w:rPr>
          <w:rFonts w:cs="Tahoma"/>
          <w:szCs w:val="22"/>
          <w:lang w:val="el-GR"/>
        </w:rPr>
        <w:t>1.3.4.10.8.2</w:t>
      </w:r>
      <w:r w:rsidR="00A17AEC">
        <w:rPr>
          <w:rFonts w:cs="Tahoma"/>
          <w:szCs w:val="22"/>
          <w:lang w:val="el-GR"/>
        </w:rPr>
        <w:fldChar w:fldCharType="end"/>
      </w:r>
      <w:r w:rsidRPr="00A17AEC">
        <w:rPr>
          <w:rFonts w:cs="Tahoma"/>
          <w:szCs w:val="22"/>
          <w:lang w:val="el-GR"/>
        </w:rPr>
        <w:t>.</w:t>
      </w:r>
    </w:p>
    <w:p w14:paraId="1C688C17" w14:textId="3D6D6233" w:rsidR="00F2782C" w:rsidRDefault="00F2782C" w:rsidP="00F2782C">
      <w:pPr>
        <w:shd w:val="clear" w:color="auto" w:fill="FFFFFF"/>
        <w:spacing w:before="150" w:after="150"/>
        <w:rPr>
          <w:rFonts w:cs="Tahoma"/>
          <w:lang w:val="el-GR"/>
        </w:rPr>
      </w:pPr>
      <w:r w:rsidRPr="00C54737">
        <w:rPr>
          <w:rFonts w:cs="Tahoma"/>
          <w:lang w:val="el-GR"/>
        </w:rPr>
        <w:t>Το κόστος συντήρησης του Έργου (βλ. πίνακα</w:t>
      </w:r>
      <w:r w:rsidR="00B6153C" w:rsidRPr="00B6153C">
        <w:rPr>
          <w:rFonts w:cs="Tahoma"/>
          <w:lang w:val="el-GR"/>
        </w:rPr>
        <w:t xml:space="preserve"> </w:t>
      </w:r>
      <w:r w:rsidR="00B6153C">
        <w:rPr>
          <w:rFonts w:cs="Tahoma"/>
          <w:lang w:val="el-GR"/>
        </w:rPr>
        <w:fldChar w:fldCharType="begin"/>
      </w:r>
      <w:r w:rsidR="00B6153C">
        <w:rPr>
          <w:rFonts w:cs="Tahoma"/>
          <w:lang w:val="el-GR"/>
        </w:rPr>
        <w:instrText xml:space="preserve"> REF _Ref514757416 \r \h </w:instrText>
      </w:r>
      <w:r w:rsidR="00B6153C">
        <w:rPr>
          <w:rFonts w:cs="Tahoma"/>
          <w:lang w:val="el-GR"/>
        </w:rPr>
      </w:r>
      <w:r w:rsidR="00B6153C">
        <w:rPr>
          <w:rFonts w:cs="Tahoma"/>
          <w:lang w:val="el-GR"/>
        </w:rPr>
        <w:fldChar w:fldCharType="separate"/>
      </w:r>
      <w:r w:rsidR="00AE4CE1">
        <w:rPr>
          <w:rFonts w:cs="Tahoma"/>
          <w:cs/>
          <w:lang w:val="el-GR"/>
        </w:rPr>
        <w:t>‎</w:t>
      </w:r>
      <w:r w:rsidR="00AE4CE1">
        <w:rPr>
          <w:rFonts w:cs="Tahoma"/>
          <w:lang w:val="el-GR"/>
        </w:rPr>
        <w:t>5</w:t>
      </w:r>
      <w:r w:rsidR="00B6153C">
        <w:rPr>
          <w:rFonts w:cs="Tahoma"/>
          <w:lang w:val="el-GR"/>
        </w:rPr>
        <w:fldChar w:fldCharType="end"/>
      </w:r>
      <w:r w:rsidR="00B6153C" w:rsidRPr="00B6153C">
        <w:rPr>
          <w:rFonts w:cs="Tahoma"/>
          <w:lang w:val="el-GR"/>
        </w:rPr>
        <w:t xml:space="preserve"> </w:t>
      </w:r>
      <w:r w:rsidR="00B6153C">
        <w:rPr>
          <w:rFonts w:cs="Tahoma"/>
          <w:lang w:val="el-GR"/>
        </w:rPr>
        <w:fldChar w:fldCharType="begin"/>
      </w:r>
      <w:r w:rsidR="00B6153C">
        <w:rPr>
          <w:rFonts w:cs="Tahoma"/>
          <w:lang w:val="el-GR"/>
        </w:rPr>
        <w:instrText xml:space="preserve"> REF _Ref514757416 \h </w:instrText>
      </w:r>
      <w:r w:rsidR="00B6153C">
        <w:rPr>
          <w:rFonts w:cs="Tahoma"/>
          <w:lang w:val="el-GR"/>
        </w:rPr>
      </w:r>
      <w:r w:rsidR="00B6153C">
        <w:rPr>
          <w:rFonts w:cs="Tahoma"/>
          <w:lang w:val="el-GR"/>
        </w:rPr>
        <w:fldChar w:fldCharType="separate"/>
      </w:r>
      <w:r w:rsidR="00AE4CE1" w:rsidRPr="00FE268D">
        <w:rPr>
          <w:rFonts w:cs="Tahoma"/>
          <w:szCs w:val="22"/>
          <w:lang w:val="el-GR"/>
        </w:rPr>
        <w:t>Συγκεντρωτικός Πίνακας Οικονομικής Προσφοράς Συντήρησης</w:t>
      </w:r>
      <w:r w:rsidR="00B6153C">
        <w:rPr>
          <w:rFonts w:cs="Tahoma"/>
          <w:lang w:val="el-GR"/>
        </w:rPr>
        <w:fldChar w:fldCharType="end"/>
      </w:r>
      <w:r w:rsidRPr="00C54737">
        <w:rPr>
          <w:rFonts w:cs="Tahoma"/>
          <w:lang w:val="el-GR"/>
        </w:rPr>
        <w:t xml:space="preserve"> / στήλη «ΣΥΝΟΛΙΚΗ ΕΤΗΣΙΑ ΑΞΙΑ ΣΥΝΤΗΡΗΣΗΣ (ΧΩΡΙΣ ΦΠΑ)») </w:t>
      </w:r>
      <w:r w:rsidRPr="00C54737">
        <w:rPr>
          <w:rFonts w:cs="Tahoma"/>
          <w:b/>
          <w:lang w:val="el-GR"/>
        </w:rPr>
        <w:t>για κάθε έτος μετά την προσφερόμενη Περίοδο Εγγύησης και έως τη λήξη της ΠΕΣ</w:t>
      </w:r>
      <w:r w:rsidRPr="00C54737">
        <w:rPr>
          <w:rFonts w:cs="Tahoma"/>
          <w:lang w:val="el-GR"/>
        </w:rPr>
        <w:t>, δεν μπορεί να</w:t>
      </w:r>
      <w:r w:rsidRPr="00C54737">
        <w:rPr>
          <w:rFonts w:cs="Tahoma"/>
          <w:b/>
          <w:lang w:val="el-GR"/>
        </w:rPr>
        <w:t xml:space="preserve"> </w:t>
      </w:r>
      <w:r w:rsidRPr="00C54737">
        <w:rPr>
          <w:rFonts w:cs="Tahoma"/>
          <w:lang w:val="el-GR"/>
        </w:rPr>
        <w:t xml:space="preserve">είναι μικρότερο του </w:t>
      </w:r>
      <w:r w:rsidRPr="00C54737">
        <w:rPr>
          <w:rFonts w:cs="Tahoma"/>
          <w:b/>
          <w:lang w:val="el-GR"/>
        </w:rPr>
        <w:t>4%</w:t>
      </w:r>
      <w:r w:rsidRPr="00C54737">
        <w:rPr>
          <w:rFonts w:cs="Tahoma"/>
          <w:lang w:val="el-GR"/>
        </w:rPr>
        <w:t xml:space="preserve"> ή μεγαλύτερο του </w:t>
      </w:r>
      <w:r w:rsidRPr="00C54737">
        <w:rPr>
          <w:rFonts w:cs="Tahoma"/>
          <w:b/>
          <w:lang w:val="el-GR"/>
        </w:rPr>
        <w:t>8%</w:t>
      </w:r>
      <w:r w:rsidRPr="00C54737">
        <w:rPr>
          <w:rFonts w:cs="Tahoma"/>
          <w:lang w:val="el-GR"/>
        </w:rPr>
        <w:t xml:space="preserve"> της Οικονομικής Προσφοράς του υποψηφίου Αναδόχου για το Έργο (βλ. πίνακα</w:t>
      </w:r>
      <w:r w:rsidR="00B6153C" w:rsidRPr="00B6153C">
        <w:rPr>
          <w:rFonts w:cs="Tahoma"/>
          <w:lang w:val="el-GR"/>
        </w:rPr>
        <w:t xml:space="preserve"> </w:t>
      </w:r>
      <w:r w:rsidR="00B6153C">
        <w:rPr>
          <w:rFonts w:cs="Tahoma"/>
          <w:lang w:val="el-GR"/>
        </w:rPr>
        <w:fldChar w:fldCharType="begin"/>
      </w:r>
      <w:r w:rsidR="00B6153C">
        <w:rPr>
          <w:rFonts w:cs="Tahoma"/>
          <w:lang w:val="el-GR"/>
        </w:rPr>
        <w:instrText xml:space="preserve"> REF _Ref514757501 \r \h </w:instrText>
      </w:r>
      <w:r w:rsidR="00B6153C">
        <w:rPr>
          <w:rFonts w:cs="Tahoma"/>
          <w:lang w:val="el-GR"/>
        </w:rPr>
      </w:r>
      <w:r w:rsidR="00B6153C">
        <w:rPr>
          <w:rFonts w:cs="Tahoma"/>
          <w:lang w:val="el-GR"/>
        </w:rPr>
        <w:fldChar w:fldCharType="separate"/>
      </w:r>
      <w:r w:rsidR="00AE4CE1">
        <w:rPr>
          <w:rFonts w:cs="Tahoma"/>
          <w:cs/>
          <w:lang w:val="el-GR"/>
        </w:rPr>
        <w:t>‎</w:t>
      </w:r>
      <w:r w:rsidR="00AE4CE1">
        <w:rPr>
          <w:rFonts w:cs="Tahoma"/>
          <w:lang w:val="el-GR"/>
        </w:rPr>
        <w:t>4</w:t>
      </w:r>
      <w:r w:rsidR="00B6153C">
        <w:rPr>
          <w:rFonts w:cs="Tahoma"/>
          <w:lang w:val="el-GR"/>
        </w:rPr>
        <w:fldChar w:fldCharType="end"/>
      </w:r>
      <w:r w:rsidR="00B6153C" w:rsidRPr="00B6153C">
        <w:rPr>
          <w:rFonts w:cs="Tahoma"/>
          <w:lang w:val="el-GR"/>
        </w:rPr>
        <w:t xml:space="preserve"> </w:t>
      </w:r>
      <w:r w:rsidR="00B6153C">
        <w:rPr>
          <w:rFonts w:cs="Tahoma"/>
          <w:lang w:val="el-GR"/>
        </w:rPr>
        <w:fldChar w:fldCharType="begin"/>
      </w:r>
      <w:r w:rsidR="00B6153C">
        <w:rPr>
          <w:rFonts w:cs="Tahoma"/>
          <w:lang w:val="el-GR"/>
        </w:rPr>
        <w:instrText xml:space="preserve"> REF _Ref514757501 \h </w:instrText>
      </w:r>
      <w:r w:rsidR="00B6153C">
        <w:rPr>
          <w:rFonts w:cs="Tahoma"/>
          <w:lang w:val="el-GR"/>
        </w:rPr>
      </w:r>
      <w:r w:rsidR="00B6153C">
        <w:rPr>
          <w:rFonts w:cs="Tahoma"/>
          <w:lang w:val="el-GR"/>
        </w:rPr>
        <w:fldChar w:fldCharType="separate"/>
      </w:r>
      <w:r w:rsidR="00AE4CE1" w:rsidRPr="00151FD5">
        <w:rPr>
          <w:rFonts w:cs="Tahoma"/>
          <w:szCs w:val="22"/>
          <w:lang w:val="el-GR"/>
        </w:rPr>
        <w:t>Συγκεντρωτικός Πίνακας Οικονομικής Προσφοράς Έργου</w:t>
      </w:r>
      <w:r w:rsidR="00B6153C">
        <w:rPr>
          <w:rFonts w:cs="Tahoma"/>
          <w:lang w:val="el-GR"/>
        </w:rPr>
        <w:fldChar w:fldCharType="end"/>
      </w:r>
      <w:r w:rsidRPr="00C54737">
        <w:rPr>
          <w:rFonts w:cs="Tahoma"/>
          <w:lang w:val="el-GR"/>
        </w:rPr>
        <w:t>/ πεδίο «ΓΕΝΙΚΟ ΣΥΝΟΛΟ» στήλης «ΣΥΝΟΛΙΚΗ ΑΞΙΑ ΕΡΓΟΥ (ΧΩΡΙΣ ΦΠΑ)»).</w:t>
      </w:r>
    </w:p>
    <w:p w14:paraId="0689C99E" w14:textId="77777777" w:rsidR="00475A67" w:rsidRPr="00C54737" w:rsidRDefault="00475A67" w:rsidP="00F2782C">
      <w:pPr>
        <w:shd w:val="clear" w:color="auto" w:fill="FFFFFF"/>
        <w:spacing w:before="150" w:after="150"/>
        <w:rPr>
          <w:rFonts w:cs="Tahoma"/>
          <w:bCs/>
          <w:szCs w:val="22"/>
          <w:lang w:val="el-GR"/>
        </w:rPr>
      </w:pPr>
    </w:p>
    <w:p w14:paraId="71D31217" w14:textId="77777777" w:rsidR="008338F0" w:rsidRPr="00053C11" w:rsidRDefault="003355E7" w:rsidP="002B50AD">
      <w:pPr>
        <w:pStyle w:val="Heading4"/>
        <w:numPr>
          <w:ilvl w:val="3"/>
          <w:numId w:val="130"/>
        </w:numPr>
        <w:tabs>
          <w:tab w:val="left" w:pos="1134"/>
        </w:tabs>
        <w:rPr>
          <w:rFonts w:ascii="Tahoma" w:hAnsi="Tahoma" w:cs="Tahoma"/>
          <w:szCs w:val="22"/>
          <w:lang w:val="el-GR"/>
        </w:rPr>
      </w:pPr>
      <w:bookmarkStart w:id="454" w:name="_Ref5374402"/>
      <w:bookmarkStart w:id="455" w:name="_Ref5374725"/>
      <w:bookmarkStart w:id="456" w:name="_Toc40458299"/>
      <w:r w:rsidRPr="00053C11">
        <w:rPr>
          <w:rFonts w:ascii="Tahoma" w:hAnsi="Tahoma" w:cs="Tahoma"/>
          <w:szCs w:val="22"/>
          <w:lang w:val="el-GR"/>
        </w:rPr>
        <w:t>Μεθοδολογία υλοποίησης</w:t>
      </w:r>
      <w:bookmarkEnd w:id="454"/>
      <w:bookmarkEnd w:id="455"/>
      <w:bookmarkEnd w:id="456"/>
    </w:p>
    <w:p w14:paraId="4969DDFD" w14:textId="77777777" w:rsidR="00AC1371" w:rsidRPr="00053C11" w:rsidRDefault="00AC1371" w:rsidP="00AC1371">
      <w:pPr>
        <w:rPr>
          <w:lang w:val="el-GR"/>
        </w:rPr>
      </w:pPr>
    </w:p>
    <w:p w14:paraId="7D760075" w14:textId="77777777" w:rsidR="005B20A3" w:rsidRPr="00053C11" w:rsidRDefault="005B20A3" w:rsidP="002B50AD">
      <w:pPr>
        <w:pStyle w:val="Heading4"/>
        <w:numPr>
          <w:ilvl w:val="4"/>
          <w:numId w:val="130"/>
        </w:numPr>
        <w:tabs>
          <w:tab w:val="left" w:pos="1134"/>
        </w:tabs>
        <w:rPr>
          <w:rFonts w:ascii="Tahoma" w:hAnsi="Tahoma" w:cs="Tahoma"/>
          <w:szCs w:val="22"/>
          <w:lang w:val="el-GR"/>
        </w:rPr>
      </w:pPr>
      <w:bookmarkStart w:id="457" w:name="_Ref496543037"/>
      <w:bookmarkStart w:id="458" w:name="_Toc515972724"/>
      <w:bookmarkStart w:id="459" w:name="_Toc40458300"/>
      <w:r w:rsidRPr="00053C11">
        <w:rPr>
          <w:rFonts w:ascii="Tahoma" w:hAnsi="Tahoma" w:cs="Tahoma"/>
          <w:szCs w:val="22"/>
          <w:lang w:val="el-GR"/>
        </w:rPr>
        <w:t>Χρονοδιάγραμμα</w:t>
      </w:r>
      <w:bookmarkEnd w:id="457"/>
      <w:bookmarkEnd w:id="458"/>
      <w:bookmarkEnd w:id="459"/>
      <w:r w:rsidRPr="00053C11">
        <w:rPr>
          <w:rFonts w:ascii="Tahoma" w:hAnsi="Tahoma" w:cs="Tahoma"/>
          <w:szCs w:val="22"/>
          <w:lang w:val="el-GR"/>
        </w:rPr>
        <w:t xml:space="preserve"> </w:t>
      </w:r>
    </w:p>
    <w:p w14:paraId="2E88EEBC" w14:textId="3926D216" w:rsidR="00FB11AB" w:rsidRDefault="00FB11AB" w:rsidP="00980CAF">
      <w:pPr>
        <w:spacing w:before="120"/>
        <w:rPr>
          <w:rFonts w:cs="Tahoma"/>
          <w:lang w:val="el-GR"/>
        </w:rPr>
      </w:pPr>
    </w:p>
    <w:p w14:paraId="2A2CA34C" w14:textId="255C4A75" w:rsidR="00446324" w:rsidRPr="00446324" w:rsidRDefault="00446324" w:rsidP="00446324">
      <w:pPr>
        <w:rPr>
          <w:lang w:val="el-GR"/>
        </w:rPr>
      </w:pPr>
      <w:bookmarkStart w:id="460" w:name="_Hlk37406569"/>
      <w:r w:rsidRPr="00446324">
        <w:rPr>
          <w:lang w:val="el-GR"/>
        </w:rPr>
        <w:t xml:space="preserve">Η συνολική διάρκεια της σύμβασης ορίζεται σε </w:t>
      </w:r>
      <w:r w:rsidRPr="006D6B48">
        <w:rPr>
          <w:lang w:val="el-GR"/>
        </w:rPr>
        <w:t>34 μήνες</w:t>
      </w:r>
      <w:r w:rsidRPr="00446324">
        <w:rPr>
          <w:lang w:val="el-GR"/>
        </w:rPr>
        <w:t xml:space="preserve"> και νοείται το χρονικό διάστημα από την ημερομηνία υπογραφής της σύμβασης έως την υποβολή του τελευταίου παραδοτέου σύμφωνα με το χρονοδιάγραμμα που παρατίθεται στη συνέχεια.  </w:t>
      </w:r>
    </w:p>
    <w:p w14:paraId="1CBEF851" w14:textId="0D8174AD" w:rsidR="009F41F7" w:rsidRPr="009F41F7" w:rsidRDefault="00446324" w:rsidP="00446324">
      <w:pPr>
        <w:rPr>
          <w:rFonts w:cs="Tahoma"/>
          <w:lang w:val="el-GR"/>
        </w:rPr>
      </w:pPr>
      <w:r w:rsidRPr="00446324">
        <w:rPr>
          <w:lang w:val="el-GR"/>
        </w:rPr>
        <w:t>Στη συνολική διάρκεια της σύμβασης περιλαμβάνεται και ο χρόνος που θα απαιτηθεί για την παραλαβή των ενδιάμεσων φάσεων ή παραδοτέων μέχρι την παράδοση και του τελευταίου παραδοτέου που ορίζει την λήξη της σύμβασης και την έναρξη της διαδικασίας για την  οριστική παραλαβή του έργου.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3"/>
        <w:gridCol w:w="1330"/>
        <w:gridCol w:w="1682"/>
        <w:gridCol w:w="1745"/>
        <w:gridCol w:w="1640"/>
      </w:tblGrid>
      <w:tr w:rsidR="00727BFD" w:rsidRPr="001A395E" w14:paraId="072DEA0A" w14:textId="2BBC91A0" w:rsidTr="00727BFD">
        <w:trPr>
          <w:tblHeader/>
        </w:trPr>
        <w:tc>
          <w:tcPr>
            <w:tcW w:w="3226" w:type="dxa"/>
            <w:shd w:val="clear" w:color="auto" w:fill="D9D9D9"/>
            <w:vAlign w:val="center"/>
          </w:tcPr>
          <w:p w14:paraId="6548FD70" w14:textId="77777777" w:rsidR="00727BFD" w:rsidRPr="001A395E" w:rsidRDefault="00727BFD" w:rsidP="00727BFD">
            <w:pPr>
              <w:spacing w:after="0"/>
              <w:jc w:val="left"/>
              <w:rPr>
                <w:b/>
                <w:sz w:val="20"/>
              </w:rPr>
            </w:pPr>
            <w:r w:rsidRPr="001A395E">
              <w:rPr>
                <w:b/>
                <w:sz w:val="20"/>
              </w:rPr>
              <w:t>ΦΑΣΗ</w:t>
            </w:r>
          </w:p>
        </w:tc>
        <w:tc>
          <w:tcPr>
            <w:tcW w:w="1330" w:type="dxa"/>
            <w:shd w:val="clear" w:color="auto" w:fill="D9D9D9"/>
          </w:tcPr>
          <w:p w14:paraId="7D7D9B73" w14:textId="2536513A" w:rsidR="00727BFD" w:rsidRPr="001A395E" w:rsidRDefault="00727BFD" w:rsidP="00727BFD">
            <w:pPr>
              <w:spacing w:after="0"/>
              <w:jc w:val="center"/>
              <w:rPr>
                <w:b/>
                <w:sz w:val="20"/>
              </w:rPr>
            </w:pPr>
            <w:proofErr w:type="spellStart"/>
            <w:r w:rsidRPr="00772AAA">
              <w:t>Διάρκει</w:t>
            </w:r>
            <w:proofErr w:type="spellEnd"/>
            <w:r w:rsidRPr="00772AAA">
              <w:t xml:space="preserve">α </w:t>
            </w:r>
            <w:proofErr w:type="spellStart"/>
            <w:r w:rsidRPr="00772AAA">
              <w:t>υλο</w:t>
            </w:r>
            <w:proofErr w:type="spellEnd"/>
            <w:r w:rsidRPr="00772AAA">
              <w:t>ποίησης (ΜΗΝΕΣ)</w:t>
            </w:r>
          </w:p>
        </w:tc>
        <w:tc>
          <w:tcPr>
            <w:tcW w:w="1676" w:type="dxa"/>
            <w:shd w:val="clear" w:color="auto" w:fill="D9D9D9"/>
          </w:tcPr>
          <w:p w14:paraId="278A9C10" w14:textId="2FD6EF38" w:rsidR="00727BFD" w:rsidRPr="001A395E" w:rsidRDefault="00727BFD" w:rsidP="00727BFD">
            <w:pPr>
              <w:spacing w:after="0"/>
              <w:jc w:val="center"/>
              <w:rPr>
                <w:b/>
                <w:sz w:val="20"/>
              </w:rPr>
            </w:pPr>
            <w:proofErr w:type="spellStart"/>
            <w:r w:rsidRPr="00772AAA">
              <w:t>Διάρκει</w:t>
            </w:r>
            <w:proofErr w:type="spellEnd"/>
            <w:r w:rsidRPr="00772AAA">
              <w:t>α Επα</w:t>
            </w:r>
            <w:proofErr w:type="spellStart"/>
            <w:r w:rsidRPr="00772AAA">
              <w:t>νυ</w:t>
            </w:r>
            <w:proofErr w:type="spellEnd"/>
            <w:r w:rsidRPr="00772AAA">
              <w:t>ποβολών (ΜΗΝΕΣ)</w:t>
            </w:r>
          </w:p>
        </w:tc>
        <w:tc>
          <w:tcPr>
            <w:tcW w:w="1747" w:type="dxa"/>
            <w:shd w:val="clear" w:color="auto" w:fill="D9D9D9"/>
          </w:tcPr>
          <w:p w14:paraId="3C2F8C80" w14:textId="26933C80" w:rsidR="00727BFD" w:rsidRPr="001A395E" w:rsidRDefault="00727BFD" w:rsidP="00727BFD">
            <w:pPr>
              <w:spacing w:after="0"/>
              <w:jc w:val="center"/>
              <w:rPr>
                <w:b/>
                <w:sz w:val="20"/>
              </w:rPr>
            </w:pPr>
            <w:proofErr w:type="spellStart"/>
            <w:r w:rsidRPr="00772AAA">
              <w:t>Διάρκει</w:t>
            </w:r>
            <w:proofErr w:type="spellEnd"/>
            <w:r w:rsidRPr="00772AAA">
              <w:t xml:space="preserve">α </w:t>
            </w:r>
            <w:proofErr w:type="spellStart"/>
            <w:r w:rsidRPr="00772AAA">
              <w:t>Σύμ</w:t>
            </w:r>
            <w:proofErr w:type="spellEnd"/>
            <w:r w:rsidRPr="00772AAA">
              <w:t>βασης (ΜΗΝΕΣ)</w:t>
            </w:r>
          </w:p>
        </w:tc>
        <w:tc>
          <w:tcPr>
            <w:tcW w:w="1641" w:type="dxa"/>
            <w:shd w:val="clear" w:color="auto" w:fill="D9D9D9"/>
          </w:tcPr>
          <w:p w14:paraId="7C2B6B0B" w14:textId="7551DC1D" w:rsidR="00727BFD" w:rsidRPr="00380B6A" w:rsidRDefault="00727BFD" w:rsidP="00727BFD">
            <w:pPr>
              <w:spacing w:after="0"/>
              <w:jc w:val="center"/>
              <w:rPr>
                <w:b/>
                <w:sz w:val="20"/>
                <w:lang w:val="el-GR"/>
              </w:rPr>
            </w:pPr>
            <w:proofErr w:type="spellStart"/>
            <w:r w:rsidRPr="00772AAA">
              <w:t>Προϋ</w:t>
            </w:r>
            <w:proofErr w:type="spellEnd"/>
            <w:r w:rsidRPr="00772AAA">
              <w:t xml:space="preserve">πόθεση </w:t>
            </w:r>
            <w:proofErr w:type="spellStart"/>
            <w:r w:rsidRPr="00772AAA">
              <w:t>έν</w:t>
            </w:r>
            <w:proofErr w:type="spellEnd"/>
            <w:r w:rsidRPr="00772AAA">
              <w:t xml:space="preserve">αρξης </w:t>
            </w:r>
          </w:p>
        </w:tc>
      </w:tr>
      <w:tr w:rsidR="00727BFD" w:rsidRPr="00D046D8" w14:paraId="16D378B6" w14:textId="28B68B3B" w:rsidTr="00727BFD">
        <w:tc>
          <w:tcPr>
            <w:tcW w:w="3226" w:type="dxa"/>
            <w:shd w:val="clear" w:color="auto" w:fill="auto"/>
            <w:vAlign w:val="center"/>
          </w:tcPr>
          <w:p w14:paraId="07782574" w14:textId="77777777" w:rsidR="00727BFD" w:rsidRPr="001A395E" w:rsidRDefault="00727BFD" w:rsidP="009F41F7">
            <w:pPr>
              <w:spacing w:after="0"/>
              <w:jc w:val="left"/>
              <w:rPr>
                <w:sz w:val="20"/>
              </w:rPr>
            </w:pPr>
            <w:r w:rsidRPr="001A395E">
              <w:rPr>
                <w:sz w:val="20"/>
              </w:rPr>
              <w:t xml:space="preserve">ΦΑΣΗ-1: </w:t>
            </w:r>
            <w:proofErr w:type="spellStart"/>
            <w:r w:rsidRPr="001A395E">
              <w:rPr>
                <w:sz w:val="20"/>
              </w:rPr>
              <w:t>Μελέτη</w:t>
            </w:r>
            <w:proofErr w:type="spellEnd"/>
            <w:r w:rsidRPr="001A395E">
              <w:rPr>
                <w:sz w:val="20"/>
              </w:rPr>
              <w:t xml:space="preserve"> </w:t>
            </w:r>
            <w:proofErr w:type="spellStart"/>
            <w:r w:rsidRPr="001A395E">
              <w:rPr>
                <w:sz w:val="20"/>
              </w:rPr>
              <w:t>Εφ</w:t>
            </w:r>
            <w:proofErr w:type="spellEnd"/>
            <w:r w:rsidRPr="001A395E">
              <w:rPr>
                <w:sz w:val="20"/>
              </w:rPr>
              <w:t>αρμογής</w:t>
            </w:r>
          </w:p>
        </w:tc>
        <w:tc>
          <w:tcPr>
            <w:tcW w:w="1330" w:type="dxa"/>
          </w:tcPr>
          <w:p w14:paraId="3428B0B2" w14:textId="77777777" w:rsidR="00727BFD" w:rsidRDefault="00727BFD" w:rsidP="009F41F7">
            <w:pPr>
              <w:spacing w:after="0"/>
              <w:jc w:val="center"/>
              <w:rPr>
                <w:sz w:val="20"/>
                <w:lang w:val="en-US"/>
              </w:rPr>
            </w:pPr>
          </w:p>
          <w:p w14:paraId="5A902A69" w14:textId="180F7EE6" w:rsidR="00727BFD" w:rsidRPr="00727BFD" w:rsidRDefault="00727BFD" w:rsidP="009F41F7">
            <w:pPr>
              <w:spacing w:after="0"/>
              <w:jc w:val="center"/>
              <w:rPr>
                <w:sz w:val="20"/>
                <w:lang w:val="en-US"/>
              </w:rPr>
            </w:pPr>
            <w:r>
              <w:rPr>
                <w:sz w:val="20"/>
                <w:lang w:val="en-US"/>
              </w:rPr>
              <w:t>6</w:t>
            </w:r>
          </w:p>
        </w:tc>
        <w:tc>
          <w:tcPr>
            <w:tcW w:w="1676" w:type="dxa"/>
          </w:tcPr>
          <w:p w14:paraId="528328EA" w14:textId="77777777" w:rsidR="00727BFD" w:rsidRDefault="00727BFD" w:rsidP="009F41F7">
            <w:pPr>
              <w:spacing w:after="0"/>
              <w:jc w:val="center"/>
              <w:rPr>
                <w:sz w:val="20"/>
                <w:lang w:val="el-GR"/>
              </w:rPr>
            </w:pPr>
          </w:p>
          <w:p w14:paraId="75021A41" w14:textId="0CC56AD5" w:rsidR="00727BFD" w:rsidRPr="00727BFD" w:rsidRDefault="00727BFD" w:rsidP="009F41F7">
            <w:pPr>
              <w:spacing w:after="0"/>
              <w:jc w:val="center"/>
              <w:rPr>
                <w:sz w:val="20"/>
                <w:lang w:val="en-US"/>
              </w:rPr>
            </w:pPr>
            <w:r>
              <w:rPr>
                <w:sz w:val="20"/>
                <w:lang w:val="en-US"/>
              </w:rPr>
              <w:t>2</w:t>
            </w:r>
          </w:p>
        </w:tc>
        <w:tc>
          <w:tcPr>
            <w:tcW w:w="1747" w:type="dxa"/>
            <w:shd w:val="clear" w:color="auto" w:fill="auto"/>
            <w:vAlign w:val="center"/>
          </w:tcPr>
          <w:p w14:paraId="27417FE0" w14:textId="0B91D76D" w:rsidR="00727BFD" w:rsidRPr="001A395E" w:rsidRDefault="00727BFD" w:rsidP="009F41F7">
            <w:pPr>
              <w:spacing w:after="0"/>
              <w:jc w:val="center"/>
              <w:rPr>
                <w:sz w:val="20"/>
              </w:rPr>
            </w:pPr>
            <w:r>
              <w:rPr>
                <w:sz w:val="20"/>
                <w:lang w:val="el-GR"/>
              </w:rPr>
              <w:t>8</w:t>
            </w:r>
            <w:r w:rsidRPr="001A395E">
              <w:rPr>
                <w:sz w:val="20"/>
              </w:rPr>
              <w:t xml:space="preserve"> </w:t>
            </w:r>
            <w:proofErr w:type="spellStart"/>
            <w:r w:rsidRPr="001A395E">
              <w:rPr>
                <w:sz w:val="20"/>
              </w:rPr>
              <w:t>μήν</w:t>
            </w:r>
            <w:proofErr w:type="spellEnd"/>
            <w:r>
              <w:rPr>
                <w:sz w:val="20"/>
                <w:lang w:val="el-GR"/>
              </w:rPr>
              <w:t>ε</w:t>
            </w:r>
            <w:r w:rsidRPr="001A395E">
              <w:rPr>
                <w:sz w:val="20"/>
              </w:rPr>
              <w:t>ς</w:t>
            </w:r>
          </w:p>
        </w:tc>
        <w:tc>
          <w:tcPr>
            <w:tcW w:w="1641" w:type="dxa"/>
          </w:tcPr>
          <w:p w14:paraId="7E082CD3" w14:textId="5FDCD40D" w:rsidR="00727BFD" w:rsidRDefault="00727BFD" w:rsidP="009F41F7">
            <w:pPr>
              <w:spacing w:after="0"/>
              <w:jc w:val="center"/>
              <w:rPr>
                <w:sz w:val="20"/>
                <w:lang w:val="el-GR"/>
              </w:rPr>
            </w:pPr>
            <w:r>
              <w:rPr>
                <w:sz w:val="20"/>
                <w:lang w:val="el-GR"/>
              </w:rPr>
              <w:t>Με την υπογραφή της Σύμβασης</w:t>
            </w:r>
          </w:p>
        </w:tc>
      </w:tr>
      <w:tr w:rsidR="00727BFD" w:rsidRPr="00D046D8" w14:paraId="2831107B" w14:textId="1AAC850E" w:rsidTr="00727BFD">
        <w:tc>
          <w:tcPr>
            <w:tcW w:w="3226" w:type="dxa"/>
            <w:shd w:val="clear" w:color="auto" w:fill="auto"/>
            <w:vAlign w:val="center"/>
          </w:tcPr>
          <w:p w14:paraId="49CAAAC5" w14:textId="33426A80" w:rsidR="00727BFD" w:rsidRPr="00885EF5" w:rsidRDefault="00727BFD" w:rsidP="009F41F7">
            <w:pPr>
              <w:spacing w:after="0"/>
              <w:jc w:val="left"/>
              <w:rPr>
                <w:sz w:val="20"/>
                <w:lang w:val="el-GR"/>
              </w:rPr>
            </w:pPr>
            <w:r w:rsidRPr="00885EF5">
              <w:rPr>
                <w:sz w:val="20"/>
                <w:lang w:val="el-GR"/>
              </w:rPr>
              <w:t xml:space="preserve">ΦΑΣΗ-2: </w:t>
            </w:r>
            <w:bookmarkStart w:id="461" w:name="_Hlk31670858"/>
            <w:r w:rsidRPr="00885EF5">
              <w:rPr>
                <w:sz w:val="20"/>
                <w:lang w:val="el-GR"/>
              </w:rPr>
              <w:t xml:space="preserve">Ανάπτυξη - Υλοποίηση Μοντέλου Δεδομένων, </w:t>
            </w:r>
            <w:r w:rsidRPr="00885EF5">
              <w:rPr>
                <w:sz w:val="20"/>
              </w:rPr>
              <w:t>Portal</w:t>
            </w:r>
            <w:r w:rsidRPr="00885EF5">
              <w:rPr>
                <w:sz w:val="20"/>
                <w:lang w:val="el-GR"/>
              </w:rPr>
              <w:t xml:space="preserve"> και ΟΠΣ (συμπεριλαμβανομένων υποσυστημάτων)</w:t>
            </w:r>
            <w:bookmarkEnd w:id="461"/>
          </w:p>
        </w:tc>
        <w:tc>
          <w:tcPr>
            <w:tcW w:w="1330" w:type="dxa"/>
          </w:tcPr>
          <w:p w14:paraId="781EABF3" w14:textId="77777777" w:rsidR="00727BFD" w:rsidRDefault="00727BFD" w:rsidP="009F41F7">
            <w:pPr>
              <w:spacing w:after="0"/>
              <w:jc w:val="center"/>
              <w:rPr>
                <w:sz w:val="20"/>
                <w:lang w:val="el-GR"/>
              </w:rPr>
            </w:pPr>
          </w:p>
          <w:p w14:paraId="122AD8A1" w14:textId="59225C73" w:rsidR="00727BFD" w:rsidRPr="00727BFD" w:rsidRDefault="00727BFD" w:rsidP="009F41F7">
            <w:pPr>
              <w:spacing w:after="0"/>
              <w:jc w:val="center"/>
              <w:rPr>
                <w:sz w:val="20"/>
                <w:lang w:val="en-US"/>
              </w:rPr>
            </w:pPr>
            <w:r>
              <w:rPr>
                <w:sz w:val="20"/>
                <w:lang w:val="en-US"/>
              </w:rPr>
              <w:t>10</w:t>
            </w:r>
          </w:p>
        </w:tc>
        <w:tc>
          <w:tcPr>
            <w:tcW w:w="1676" w:type="dxa"/>
          </w:tcPr>
          <w:p w14:paraId="6BC2A8CC" w14:textId="77777777" w:rsidR="00727BFD" w:rsidRDefault="00727BFD" w:rsidP="009F41F7">
            <w:pPr>
              <w:spacing w:after="0"/>
              <w:jc w:val="center"/>
              <w:rPr>
                <w:sz w:val="20"/>
                <w:lang w:val="el-GR"/>
              </w:rPr>
            </w:pPr>
          </w:p>
          <w:p w14:paraId="2449B731" w14:textId="25D299A4" w:rsidR="00727BFD" w:rsidRPr="00727BFD" w:rsidRDefault="00727BFD" w:rsidP="009F41F7">
            <w:pPr>
              <w:spacing w:after="0"/>
              <w:jc w:val="center"/>
              <w:rPr>
                <w:sz w:val="20"/>
                <w:lang w:val="en-US"/>
              </w:rPr>
            </w:pPr>
            <w:r>
              <w:rPr>
                <w:sz w:val="20"/>
                <w:lang w:val="en-US"/>
              </w:rPr>
              <w:t>2</w:t>
            </w:r>
          </w:p>
        </w:tc>
        <w:tc>
          <w:tcPr>
            <w:tcW w:w="1747" w:type="dxa"/>
            <w:shd w:val="clear" w:color="auto" w:fill="auto"/>
            <w:vAlign w:val="center"/>
          </w:tcPr>
          <w:p w14:paraId="7F061A6F" w14:textId="6CB62F83" w:rsidR="00727BFD" w:rsidRPr="001A395E" w:rsidRDefault="00727BFD" w:rsidP="009F41F7">
            <w:pPr>
              <w:spacing w:after="0"/>
              <w:jc w:val="center"/>
              <w:rPr>
                <w:sz w:val="20"/>
              </w:rPr>
            </w:pPr>
            <w:r>
              <w:rPr>
                <w:sz w:val="20"/>
                <w:lang w:val="el-GR"/>
              </w:rPr>
              <w:t>12</w:t>
            </w:r>
            <w:r w:rsidRPr="001A395E">
              <w:rPr>
                <w:sz w:val="20"/>
              </w:rPr>
              <w:t xml:space="preserve"> </w:t>
            </w:r>
            <w:proofErr w:type="spellStart"/>
            <w:r w:rsidRPr="001A395E">
              <w:rPr>
                <w:sz w:val="20"/>
              </w:rPr>
              <w:t>μήνες</w:t>
            </w:r>
            <w:proofErr w:type="spellEnd"/>
          </w:p>
        </w:tc>
        <w:tc>
          <w:tcPr>
            <w:tcW w:w="1641" w:type="dxa"/>
          </w:tcPr>
          <w:p w14:paraId="67791ADD" w14:textId="69FBC452" w:rsidR="00727BFD" w:rsidRDefault="00727BFD" w:rsidP="009F41F7">
            <w:pPr>
              <w:spacing w:after="0"/>
              <w:jc w:val="center"/>
              <w:rPr>
                <w:sz w:val="20"/>
                <w:lang w:val="el-GR"/>
              </w:rPr>
            </w:pPr>
            <w:r>
              <w:rPr>
                <w:sz w:val="20"/>
                <w:lang w:val="el-GR"/>
              </w:rPr>
              <w:t>Με την Παραλαβή της Φάσης 1</w:t>
            </w:r>
          </w:p>
        </w:tc>
      </w:tr>
      <w:tr w:rsidR="00727BFD" w:rsidRPr="00D046D8" w14:paraId="729E992D" w14:textId="2C0873A4" w:rsidTr="00727BFD">
        <w:tc>
          <w:tcPr>
            <w:tcW w:w="3226" w:type="dxa"/>
            <w:shd w:val="clear" w:color="auto" w:fill="auto"/>
            <w:vAlign w:val="center"/>
          </w:tcPr>
          <w:p w14:paraId="7D5217C5" w14:textId="77777777" w:rsidR="00727BFD" w:rsidRPr="001A395E" w:rsidRDefault="00727BFD" w:rsidP="009F41F7">
            <w:pPr>
              <w:spacing w:after="0"/>
              <w:jc w:val="left"/>
              <w:rPr>
                <w:sz w:val="20"/>
              </w:rPr>
            </w:pPr>
            <w:r w:rsidRPr="001A395E">
              <w:rPr>
                <w:sz w:val="20"/>
              </w:rPr>
              <w:t xml:space="preserve">ΦΑΣΗ-3: </w:t>
            </w:r>
            <w:proofErr w:type="spellStart"/>
            <w:r w:rsidRPr="001A395E">
              <w:rPr>
                <w:sz w:val="20"/>
              </w:rPr>
              <w:t>Μετά</w:t>
            </w:r>
            <w:proofErr w:type="spellEnd"/>
            <w:r w:rsidRPr="001A395E">
              <w:rPr>
                <w:sz w:val="20"/>
              </w:rPr>
              <w:t>πτωση</w:t>
            </w:r>
          </w:p>
        </w:tc>
        <w:tc>
          <w:tcPr>
            <w:tcW w:w="1330" w:type="dxa"/>
          </w:tcPr>
          <w:p w14:paraId="5558CC69" w14:textId="77777777" w:rsidR="00727BFD" w:rsidRDefault="00727BFD" w:rsidP="009F41F7">
            <w:pPr>
              <w:spacing w:after="0"/>
              <w:jc w:val="center"/>
              <w:rPr>
                <w:sz w:val="20"/>
                <w:lang w:val="el-GR"/>
              </w:rPr>
            </w:pPr>
          </w:p>
          <w:p w14:paraId="7BD4F657" w14:textId="4AA6C11E" w:rsidR="00727BFD" w:rsidRPr="00727BFD" w:rsidRDefault="00727BFD" w:rsidP="009F41F7">
            <w:pPr>
              <w:spacing w:after="0"/>
              <w:jc w:val="center"/>
              <w:rPr>
                <w:sz w:val="20"/>
                <w:lang w:val="en-US"/>
              </w:rPr>
            </w:pPr>
            <w:r>
              <w:rPr>
                <w:sz w:val="20"/>
                <w:lang w:val="en-US"/>
              </w:rPr>
              <w:t>2</w:t>
            </w:r>
          </w:p>
        </w:tc>
        <w:tc>
          <w:tcPr>
            <w:tcW w:w="1676" w:type="dxa"/>
          </w:tcPr>
          <w:p w14:paraId="3EB0E5A6" w14:textId="77777777" w:rsidR="00727BFD" w:rsidRDefault="00727BFD" w:rsidP="009F41F7">
            <w:pPr>
              <w:spacing w:after="0"/>
              <w:jc w:val="center"/>
              <w:rPr>
                <w:sz w:val="20"/>
                <w:lang w:val="el-GR"/>
              </w:rPr>
            </w:pPr>
          </w:p>
          <w:p w14:paraId="61727BA1" w14:textId="2366DE8F" w:rsidR="00727BFD" w:rsidRPr="00727BFD" w:rsidRDefault="00727BFD" w:rsidP="009F41F7">
            <w:pPr>
              <w:spacing w:after="0"/>
              <w:jc w:val="center"/>
              <w:rPr>
                <w:sz w:val="20"/>
                <w:lang w:val="en-US"/>
              </w:rPr>
            </w:pPr>
            <w:r>
              <w:rPr>
                <w:sz w:val="20"/>
                <w:lang w:val="en-US"/>
              </w:rPr>
              <w:t>2</w:t>
            </w:r>
          </w:p>
        </w:tc>
        <w:tc>
          <w:tcPr>
            <w:tcW w:w="1747" w:type="dxa"/>
            <w:shd w:val="clear" w:color="auto" w:fill="auto"/>
            <w:vAlign w:val="center"/>
          </w:tcPr>
          <w:p w14:paraId="5166DFA5" w14:textId="3B059D5B" w:rsidR="00727BFD" w:rsidRPr="001A395E" w:rsidRDefault="00727BFD" w:rsidP="009F41F7">
            <w:pPr>
              <w:spacing w:after="0"/>
              <w:jc w:val="center"/>
              <w:rPr>
                <w:sz w:val="20"/>
              </w:rPr>
            </w:pPr>
            <w:r>
              <w:rPr>
                <w:sz w:val="20"/>
                <w:lang w:val="el-GR"/>
              </w:rPr>
              <w:t>4</w:t>
            </w:r>
            <w:r w:rsidRPr="001A395E">
              <w:rPr>
                <w:sz w:val="20"/>
              </w:rPr>
              <w:t xml:space="preserve"> </w:t>
            </w:r>
            <w:proofErr w:type="spellStart"/>
            <w:r w:rsidRPr="001A395E">
              <w:rPr>
                <w:sz w:val="20"/>
              </w:rPr>
              <w:t>μήν</w:t>
            </w:r>
            <w:proofErr w:type="spellEnd"/>
            <w:r>
              <w:rPr>
                <w:sz w:val="20"/>
                <w:lang w:val="el-GR"/>
              </w:rPr>
              <w:t>ε</w:t>
            </w:r>
            <w:r w:rsidRPr="001A395E">
              <w:rPr>
                <w:sz w:val="20"/>
              </w:rPr>
              <w:t>ς</w:t>
            </w:r>
          </w:p>
        </w:tc>
        <w:tc>
          <w:tcPr>
            <w:tcW w:w="1641" w:type="dxa"/>
          </w:tcPr>
          <w:p w14:paraId="5B492EDF" w14:textId="64B17C5A" w:rsidR="00727BFD" w:rsidRPr="00380B6A" w:rsidRDefault="00727BFD" w:rsidP="009F41F7">
            <w:pPr>
              <w:spacing w:after="0"/>
              <w:jc w:val="center"/>
              <w:rPr>
                <w:sz w:val="20"/>
                <w:lang w:val="el-GR"/>
              </w:rPr>
            </w:pPr>
            <w:r>
              <w:rPr>
                <w:sz w:val="20"/>
                <w:lang w:val="el-GR"/>
              </w:rPr>
              <w:t>Με την παραλαβή της Φάσης 2</w:t>
            </w:r>
          </w:p>
        </w:tc>
      </w:tr>
      <w:tr w:rsidR="00727BFD" w:rsidRPr="00D046D8" w14:paraId="6FA0B0B1" w14:textId="77777777" w:rsidTr="00727BFD">
        <w:tc>
          <w:tcPr>
            <w:tcW w:w="3226" w:type="dxa"/>
            <w:shd w:val="clear" w:color="auto" w:fill="auto"/>
            <w:vAlign w:val="center"/>
          </w:tcPr>
          <w:p w14:paraId="41E7494A" w14:textId="3D988EBB" w:rsidR="00727BFD" w:rsidRPr="001A395E" w:rsidRDefault="00727BFD" w:rsidP="002F5B00">
            <w:pPr>
              <w:spacing w:after="0"/>
              <w:jc w:val="left"/>
              <w:rPr>
                <w:sz w:val="20"/>
              </w:rPr>
            </w:pPr>
            <w:r w:rsidRPr="001A395E">
              <w:rPr>
                <w:sz w:val="20"/>
              </w:rPr>
              <w:t>ΦΑΣΗ-</w:t>
            </w:r>
            <w:r>
              <w:rPr>
                <w:sz w:val="20"/>
                <w:lang w:val="el-GR"/>
              </w:rPr>
              <w:t>4</w:t>
            </w:r>
            <w:r w:rsidRPr="001A395E">
              <w:rPr>
                <w:sz w:val="20"/>
              </w:rPr>
              <w:t xml:space="preserve">: </w:t>
            </w:r>
            <w:proofErr w:type="spellStart"/>
            <w:r w:rsidRPr="001A395E">
              <w:rPr>
                <w:sz w:val="20"/>
              </w:rPr>
              <w:t>Πιλοτική</w:t>
            </w:r>
            <w:proofErr w:type="spellEnd"/>
            <w:r w:rsidRPr="001A395E">
              <w:rPr>
                <w:sz w:val="20"/>
              </w:rPr>
              <w:t xml:space="preserve"> </w:t>
            </w:r>
            <w:proofErr w:type="spellStart"/>
            <w:r w:rsidRPr="001A395E">
              <w:rPr>
                <w:sz w:val="20"/>
              </w:rPr>
              <w:t>Λειτουργί</w:t>
            </w:r>
            <w:proofErr w:type="spellEnd"/>
            <w:r w:rsidRPr="001A395E">
              <w:rPr>
                <w:sz w:val="20"/>
              </w:rPr>
              <w:t>α</w:t>
            </w:r>
          </w:p>
        </w:tc>
        <w:tc>
          <w:tcPr>
            <w:tcW w:w="1330" w:type="dxa"/>
          </w:tcPr>
          <w:p w14:paraId="0588D4EB" w14:textId="77777777" w:rsidR="00727BFD" w:rsidRDefault="00727BFD" w:rsidP="002F5B00">
            <w:pPr>
              <w:spacing w:after="0"/>
              <w:jc w:val="center"/>
              <w:rPr>
                <w:sz w:val="20"/>
                <w:lang w:val="en-US"/>
              </w:rPr>
            </w:pPr>
          </w:p>
          <w:p w14:paraId="4C7CFC88" w14:textId="6D5CE9F9" w:rsidR="00727BFD" w:rsidRPr="00727BFD" w:rsidRDefault="00727BFD" w:rsidP="002F5B00">
            <w:pPr>
              <w:spacing w:after="0"/>
              <w:jc w:val="center"/>
              <w:rPr>
                <w:sz w:val="20"/>
                <w:lang w:val="en-US"/>
              </w:rPr>
            </w:pPr>
            <w:r>
              <w:rPr>
                <w:sz w:val="20"/>
                <w:lang w:val="en-US"/>
              </w:rPr>
              <w:t>2</w:t>
            </w:r>
          </w:p>
        </w:tc>
        <w:tc>
          <w:tcPr>
            <w:tcW w:w="1676" w:type="dxa"/>
          </w:tcPr>
          <w:p w14:paraId="4128676F" w14:textId="77777777" w:rsidR="00727BFD" w:rsidRDefault="00727BFD" w:rsidP="002F5B00">
            <w:pPr>
              <w:spacing w:after="0"/>
              <w:jc w:val="center"/>
              <w:rPr>
                <w:sz w:val="20"/>
                <w:lang w:val="el-GR"/>
              </w:rPr>
            </w:pPr>
          </w:p>
          <w:p w14:paraId="4685D170" w14:textId="4614F087" w:rsidR="00727BFD" w:rsidRPr="00727BFD" w:rsidRDefault="00727BFD" w:rsidP="002F5B00">
            <w:pPr>
              <w:spacing w:after="0"/>
              <w:jc w:val="center"/>
              <w:rPr>
                <w:sz w:val="20"/>
                <w:lang w:val="en-US"/>
              </w:rPr>
            </w:pPr>
            <w:r>
              <w:rPr>
                <w:sz w:val="20"/>
                <w:lang w:val="en-US"/>
              </w:rPr>
              <w:t>2</w:t>
            </w:r>
          </w:p>
        </w:tc>
        <w:tc>
          <w:tcPr>
            <w:tcW w:w="1747" w:type="dxa"/>
            <w:shd w:val="clear" w:color="auto" w:fill="auto"/>
            <w:vAlign w:val="center"/>
          </w:tcPr>
          <w:p w14:paraId="60F37AD1" w14:textId="7FFDCBF1" w:rsidR="00727BFD" w:rsidRDefault="00727BFD" w:rsidP="002F5B00">
            <w:pPr>
              <w:spacing w:after="0"/>
              <w:jc w:val="center"/>
              <w:rPr>
                <w:sz w:val="20"/>
                <w:lang w:val="el-GR"/>
              </w:rPr>
            </w:pPr>
            <w:r>
              <w:rPr>
                <w:sz w:val="20"/>
                <w:lang w:val="el-GR"/>
              </w:rPr>
              <w:t>4</w:t>
            </w:r>
            <w:r w:rsidRPr="001A395E">
              <w:rPr>
                <w:sz w:val="20"/>
              </w:rPr>
              <w:t xml:space="preserve"> </w:t>
            </w:r>
            <w:proofErr w:type="spellStart"/>
            <w:r w:rsidRPr="001A395E">
              <w:rPr>
                <w:sz w:val="20"/>
              </w:rPr>
              <w:t>μήν</w:t>
            </w:r>
            <w:proofErr w:type="spellEnd"/>
            <w:r w:rsidRPr="001A395E">
              <w:rPr>
                <w:sz w:val="20"/>
              </w:rPr>
              <w:t>ας</w:t>
            </w:r>
          </w:p>
        </w:tc>
        <w:tc>
          <w:tcPr>
            <w:tcW w:w="1641" w:type="dxa"/>
          </w:tcPr>
          <w:p w14:paraId="77BB8315" w14:textId="47ED3D72" w:rsidR="00727BFD" w:rsidRDefault="00727BFD" w:rsidP="002F5B00">
            <w:pPr>
              <w:spacing w:after="0"/>
              <w:jc w:val="center"/>
              <w:rPr>
                <w:sz w:val="20"/>
                <w:lang w:val="el-GR"/>
              </w:rPr>
            </w:pPr>
            <w:r>
              <w:rPr>
                <w:sz w:val="20"/>
                <w:lang w:val="el-GR"/>
              </w:rPr>
              <w:t>Με την παραλαβή των Φάσεων 2,3</w:t>
            </w:r>
          </w:p>
        </w:tc>
      </w:tr>
      <w:tr w:rsidR="00727BFD" w:rsidRPr="00D046D8" w14:paraId="097A33BD" w14:textId="2198081D" w:rsidTr="00727BFD">
        <w:tc>
          <w:tcPr>
            <w:tcW w:w="3226" w:type="dxa"/>
            <w:shd w:val="clear" w:color="auto" w:fill="auto"/>
            <w:vAlign w:val="center"/>
          </w:tcPr>
          <w:p w14:paraId="49674430" w14:textId="7BC62710" w:rsidR="00727BFD" w:rsidRPr="001A395E" w:rsidRDefault="00727BFD" w:rsidP="002F5B00">
            <w:pPr>
              <w:spacing w:after="0"/>
              <w:jc w:val="left"/>
              <w:rPr>
                <w:sz w:val="20"/>
              </w:rPr>
            </w:pPr>
            <w:r w:rsidRPr="001A395E">
              <w:rPr>
                <w:sz w:val="20"/>
              </w:rPr>
              <w:t>ΦΑΣΗ-</w:t>
            </w:r>
            <w:r>
              <w:rPr>
                <w:sz w:val="20"/>
                <w:lang w:val="el-GR"/>
              </w:rPr>
              <w:t>5</w:t>
            </w:r>
            <w:r w:rsidRPr="001A395E">
              <w:rPr>
                <w:sz w:val="20"/>
              </w:rPr>
              <w:t xml:space="preserve">: </w:t>
            </w:r>
            <w:proofErr w:type="spellStart"/>
            <w:r w:rsidRPr="001A395E">
              <w:rPr>
                <w:sz w:val="20"/>
              </w:rPr>
              <w:t>Εκ</w:t>
            </w:r>
            <w:proofErr w:type="spellEnd"/>
            <w:r w:rsidRPr="001A395E">
              <w:rPr>
                <w:sz w:val="20"/>
              </w:rPr>
              <w:t>παίδευση</w:t>
            </w:r>
          </w:p>
        </w:tc>
        <w:tc>
          <w:tcPr>
            <w:tcW w:w="1330" w:type="dxa"/>
          </w:tcPr>
          <w:p w14:paraId="6D9FC32E" w14:textId="77777777" w:rsidR="00727BFD" w:rsidRDefault="00727BFD" w:rsidP="002F5B00">
            <w:pPr>
              <w:spacing w:after="0"/>
              <w:jc w:val="center"/>
              <w:rPr>
                <w:sz w:val="20"/>
                <w:lang w:val="el-GR"/>
              </w:rPr>
            </w:pPr>
          </w:p>
          <w:p w14:paraId="3F3D94DC" w14:textId="250FB8C5" w:rsidR="00727BFD" w:rsidRPr="00727BFD" w:rsidRDefault="00727BFD" w:rsidP="002F5B00">
            <w:pPr>
              <w:spacing w:after="0"/>
              <w:jc w:val="center"/>
              <w:rPr>
                <w:sz w:val="20"/>
                <w:lang w:val="en-US"/>
              </w:rPr>
            </w:pPr>
            <w:r>
              <w:rPr>
                <w:sz w:val="20"/>
                <w:lang w:val="en-US"/>
              </w:rPr>
              <w:t>2</w:t>
            </w:r>
          </w:p>
        </w:tc>
        <w:tc>
          <w:tcPr>
            <w:tcW w:w="1676" w:type="dxa"/>
          </w:tcPr>
          <w:p w14:paraId="3AF65A10" w14:textId="77777777" w:rsidR="00727BFD" w:rsidRDefault="00727BFD" w:rsidP="002F5B00">
            <w:pPr>
              <w:spacing w:after="0"/>
              <w:jc w:val="center"/>
              <w:rPr>
                <w:sz w:val="20"/>
                <w:lang w:val="el-GR"/>
              </w:rPr>
            </w:pPr>
          </w:p>
          <w:p w14:paraId="765FE7EA" w14:textId="17E9F88C" w:rsidR="00727BFD" w:rsidRPr="00727BFD" w:rsidRDefault="00727BFD" w:rsidP="002F5B00">
            <w:pPr>
              <w:spacing w:after="0"/>
              <w:jc w:val="center"/>
              <w:rPr>
                <w:sz w:val="20"/>
                <w:lang w:val="en-US"/>
              </w:rPr>
            </w:pPr>
            <w:r>
              <w:rPr>
                <w:sz w:val="20"/>
                <w:lang w:val="en-US"/>
              </w:rPr>
              <w:t>2</w:t>
            </w:r>
          </w:p>
        </w:tc>
        <w:tc>
          <w:tcPr>
            <w:tcW w:w="1747" w:type="dxa"/>
            <w:shd w:val="clear" w:color="auto" w:fill="auto"/>
            <w:vAlign w:val="center"/>
          </w:tcPr>
          <w:p w14:paraId="19AFD48F" w14:textId="03D2A1F1" w:rsidR="00727BFD" w:rsidRPr="001A395E" w:rsidRDefault="00727BFD" w:rsidP="002F5B00">
            <w:pPr>
              <w:spacing w:after="0"/>
              <w:jc w:val="center"/>
              <w:rPr>
                <w:sz w:val="20"/>
              </w:rPr>
            </w:pPr>
            <w:r w:rsidRPr="001F7FCE">
              <w:rPr>
                <w:sz w:val="20"/>
                <w:lang w:val="en-US"/>
              </w:rPr>
              <w:t>4</w:t>
            </w:r>
            <w:r w:rsidRPr="001A395E">
              <w:rPr>
                <w:sz w:val="20"/>
              </w:rPr>
              <w:t xml:space="preserve"> </w:t>
            </w:r>
            <w:proofErr w:type="spellStart"/>
            <w:r w:rsidRPr="001A395E">
              <w:rPr>
                <w:sz w:val="20"/>
              </w:rPr>
              <w:t>μήν</w:t>
            </w:r>
            <w:proofErr w:type="spellEnd"/>
            <w:r>
              <w:rPr>
                <w:sz w:val="20"/>
                <w:lang w:val="el-GR"/>
              </w:rPr>
              <w:t>ε</w:t>
            </w:r>
            <w:r w:rsidRPr="001A395E">
              <w:rPr>
                <w:sz w:val="20"/>
              </w:rPr>
              <w:t>ς</w:t>
            </w:r>
          </w:p>
        </w:tc>
        <w:tc>
          <w:tcPr>
            <w:tcW w:w="1641" w:type="dxa"/>
          </w:tcPr>
          <w:p w14:paraId="607C17FA" w14:textId="1F8E0187" w:rsidR="00727BFD" w:rsidRDefault="00727BFD" w:rsidP="002F5B00">
            <w:pPr>
              <w:spacing w:after="0"/>
              <w:jc w:val="center"/>
              <w:rPr>
                <w:sz w:val="20"/>
                <w:lang w:val="el-GR"/>
              </w:rPr>
            </w:pPr>
            <w:r>
              <w:rPr>
                <w:sz w:val="20"/>
                <w:lang w:val="el-GR"/>
              </w:rPr>
              <w:t>με την παραλαβή της Φάσης 2</w:t>
            </w:r>
          </w:p>
        </w:tc>
      </w:tr>
      <w:tr w:rsidR="00727BFD" w:rsidRPr="00D046D8" w14:paraId="79459D63" w14:textId="00CAB8FE" w:rsidTr="00727BFD">
        <w:tc>
          <w:tcPr>
            <w:tcW w:w="3226" w:type="dxa"/>
            <w:shd w:val="clear" w:color="auto" w:fill="auto"/>
            <w:vAlign w:val="center"/>
          </w:tcPr>
          <w:p w14:paraId="103C672B" w14:textId="06BFB4CD" w:rsidR="00727BFD" w:rsidRPr="001A395E" w:rsidRDefault="00727BFD" w:rsidP="002F5B00">
            <w:pPr>
              <w:spacing w:after="0"/>
              <w:jc w:val="left"/>
              <w:rPr>
                <w:sz w:val="20"/>
              </w:rPr>
            </w:pPr>
            <w:r w:rsidRPr="001A395E">
              <w:rPr>
                <w:sz w:val="20"/>
              </w:rPr>
              <w:t xml:space="preserve">ΦΑΣΗ-6: </w:t>
            </w:r>
            <w:r>
              <w:rPr>
                <w:sz w:val="20"/>
                <w:lang w:val="el-GR"/>
              </w:rPr>
              <w:t xml:space="preserve">Δοκιμαστική - </w:t>
            </w:r>
            <w:r w:rsidRPr="001A395E">
              <w:rPr>
                <w:sz w:val="20"/>
              </w:rPr>
              <w:t>Παρα</w:t>
            </w:r>
            <w:proofErr w:type="spellStart"/>
            <w:r w:rsidRPr="001A395E">
              <w:rPr>
                <w:sz w:val="20"/>
              </w:rPr>
              <w:t>γωγική</w:t>
            </w:r>
            <w:proofErr w:type="spellEnd"/>
            <w:r w:rsidRPr="001A395E">
              <w:rPr>
                <w:sz w:val="20"/>
              </w:rPr>
              <w:t xml:space="preserve"> </w:t>
            </w:r>
            <w:proofErr w:type="spellStart"/>
            <w:r w:rsidRPr="001A395E">
              <w:rPr>
                <w:sz w:val="20"/>
              </w:rPr>
              <w:t>Λειτουργί</w:t>
            </w:r>
            <w:proofErr w:type="spellEnd"/>
            <w:r w:rsidRPr="001A395E">
              <w:rPr>
                <w:sz w:val="20"/>
              </w:rPr>
              <w:t>α</w:t>
            </w:r>
          </w:p>
        </w:tc>
        <w:tc>
          <w:tcPr>
            <w:tcW w:w="1330" w:type="dxa"/>
          </w:tcPr>
          <w:p w14:paraId="58BA2EFC" w14:textId="77777777" w:rsidR="00727BFD" w:rsidRDefault="00727BFD" w:rsidP="002F5B00">
            <w:pPr>
              <w:spacing w:after="0"/>
              <w:jc w:val="center"/>
              <w:rPr>
                <w:sz w:val="20"/>
                <w:lang w:val="el-GR"/>
              </w:rPr>
            </w:pPr>
          </w:p>
          <w:p w14:paraId="4E6A0E6E" w14:textId="0A57E9AC" w:rsidR="00727BFD" w:rsidRPr="00727BFD" w:rsidRDefault="00621A55" w:rsidP="002F5B00">
            <w:pPr>
              <w:spacing w:after="0"/>
              <w:jc w:val="center"/>
              <w:rPr>
                <w:sz w:val="20"/>
                <w:lang w:val="en-US"/>
              </w:rPr>
            </w:pPr>
            <w:r>
              <w:rPr>
                <w:sz w:val="20"/>
                <w:lang w:val="en-US"/>
              </w:rPr>
              <w:t>6</w:t>
            </w:r>
          </w:p>
        </w:tc>
        <w:tc>
          <w:tcPr>
            <w:tcW w:w="1676" w:type="dxa"/>
          </w:tcPr>
          <w:p w14:paraId="0DD5AE1C" w14:textId="77777777" w:rsidR="00727BFD" w:rsidRDefault="00727BFD" w:rsidP="002F5B00">
            <w:pPr>
              <w:spacing w:after="0"/>
              <w:jc w:val="center"/>
              <w:rPr>
                <w:sz w:val="20"/>
                <w:lang w:val="el-GR"/>
              </w:rPr>
            </w:pPr>
          </w:p>
          <w:p w14:paraId="3730269F" w14:textId="1425892C" w:rsidR="00727BFD" w:rsidRPr="00727BFD" w:rsidRDefault="00727BFD" w:rsidP="002F5B00">
            <w:pPr>
              <w:spacing w:after="0"/>
              <w:jc w:val="center"/>
              <w:rPr>
                <w:sz w:val="20"/>
                <w:lang w:val="en-US"/>
              </w:rPr>
            </w:pPr>
          </w:p>
        </w:tc>
        <w:tc>
          <w:tcPr>
            <w:tcW w:w="1747" w:type="dxa"/>
            <w:shd w:val="clear" w:color="auto" w:fill="auto"/>
            <w:vAlign w:val="center"/>
          </w:tcPr>
          <w:p w14:paraId="784E920B" w14:textId="585104C0" w:rsidR="00727BFD" w:rsidRPr="001A395E" w:rsidRDefault="00727BFD" w:rsidP="002F5B00">
            <w:pPr>
              <w:spacing w:after="0"/>
              <w:jc w:val="center"/>
              <w:rPr>
                <w:sz w:val="20"/>
              </w:rPr>
            </w:pPr>
            <w:r>
              <w:rPr>
                <w:sz w:val="20"/>
                <w:lang w:val="el-GR"/>
              </w:rPr>
              <w:t>6</w:t>
            </w:r>
            <w:r w:rsidRPr="001A395E">
              <w:rPr>
                <w:sz w:val="20"/>
              </w:rPr>
              <w:t xml:space="preserve"> </w:t>
            </w:r>
            <w:proofErr w:type="spellStart"/>
            <w:r w:rsidRPr="001A395E">
              <w:rPr>
                <w:sz w:val="20"/>
              </w:rPr>
              <w:t>μήνες</w:t>
            </w:r>
            <w:proofErr w:type="spellEnd"/>
          </w:p>
        </w:tc>
        <w:tc>
          <w:tcPr>
            <w:tcW w:w="1641" w:type="dxa"/>
          </w:tcPr>
          <w:p w14:paraId="7C278B43" w14:textId="0AA35539" w:rsidR="00727BFD" w:rsidRDefault="00727BFD" w:rsidP="002F5B00">
            <w:pPr>
              <w:spacing w:after="0"/>
              <w:jc w:val="center"/>
              <w:rPr>
                <w:sz w:val="20"/>
                <w:lang w:val="el-GR"/>
              </w:rPr>
            </w:pPr>
            <w:r>
              <w:rPr>
                <w:sz w:val="20"/>
                <w:lang w:val="el-GR"/>
              </w:rPr>
              <w:t>Με την παραλαβή της Φάσης 4</w:t>
            </w:r>
          </w:p>
        </w:tc>
      </w:tr>
      <w:tr w:rsidR="00727BFD" w:rsidRPr="00D046D8" w14:paraId="443F25EC" w14:textId="77777777" w:rsidTr="00727BFD">
        <w:tc>
          <w:tcPr>
            <w:tcW w:w="3226" w:type="dxa"/>
            <w:shd w:val="clear" w:color="auto" w:fill="auto"/>
            <w:vAlign w:val="center"/>
          </w:tcPr>
          <w:p w14:paraId="19299475" w14:textId="3170A6FF" w:rsidR="00727BFD" w:rsidRPr="00CB0407" w:rsidRDefault="00727BFD" w:rsidP="002F5B00">
            <w:pPr>
              <w:spacing w:after="0"/>
              <w:jc w:val="left"/>
              <w:rPr>
                <w:sz w:val="20"/>
                <w:lang w:val="el-GR"/>
              </w:rPr>
            </w:pPr>
            <w:r>
              <w:rPr>
                <w:sz w:val="20"/>
                <w:lang w:val="el-GR"/>
              </w:rPr>
              <w:t>ΦΑΣΗ-7</w:t>
            </w:r>
            <w:r>
              <w:rPr>
                <w:sz w:val="20"/>
                <w:lang w:val="en-US"/>
              </w:rPr>
              <w:t>:</w:t>
            </w:r>
            <w:r>
              <w:rPr>
                <w:sz w:val="20"/>
                <w:lang w:val="el-GR"/>
              </w:rPr>
              <w:t xml:space="preserve"> Δημοσιότητα</w:t>
            </w:r>
          </w:p>
        </w:tc>
        <w:tc>
          <w:tcPr>
            <w:tcW w:w="1330" w:type="dxa"/>
          </w:tcPr>
          <w:p w14:paraId="2027A3FE" w14:textId="7F84FB7E" w:rsidR="00727BFD" w:rsidRPr="00727BFD" w:rsidRDefault="00727BFD" w:rsidP="002F5B00">
            <w:pPr>
              <w:spacing w:after="0"/>
              <w:jc w:val="center"/>
              <w:rPr>
                <w:sz w:val="20"/>
                <w:lang w:val="en-US"/>
              </w:rPr>
            </w:pPr>
            <w:r>
              <w:rPr>
                <w:sz w:val="20"/>
                <w:lang w:val="en-US"/>
              </w:rPr>
              <w:t>4</w:t>
            </w:r>
          </w:p>
          <w:p w14:paraId="1F00E9AA" w14:textId="292159F6" w:rsidR="00727BFD" w:rsidRPr="00727BFD" w:rsidRDefault="00727BFD" w:rsidP="002F5B00">
            <w:pPr>
              <w:spacing w:after="0"/>
              <w:jc w:val="center"/>
              <w:rPr>
                <w:sz w:val="20"/>
                <w:lang w:val="en-US"/>
              </w:rPr>
            </w:pPr>
          </w:p>
        </w:tc>
        <w:tc>
          <w:tcPr>
            <w:tcW w:w="1676" w:type="dxa"/>
          </w:tcPr>
          <w:p w14:paraId="239079AA" w14:textId="34062484" w:rsidR="00727BFD" w:rsidRPr="00727BFD" w:rsidRDefault="00621A55" w:rsidP="002F5B00">
            <w:pPr>
              <w:spacing w:after="0"/>
              <w:jc w:val="center"/>
              <w:rPr>
                <w:sz w:val="20"/>
                <w:lang w:val="en-US"/>
              </w:rPr>
            </w:pPr>
            <w:r>
              <w:rPr>
                <w:sz w:val="20"/>
                <w:lang w:val="en-US"/>
              </w:rPr>
              <w:t>2</w:t>
            </w:r>
          </w:p>
        </w:tc>
        <w:tc>
          <w:tcPr>
            <w:tcW w:w="1747" w:type="dxa"/>
            <w:shd w:val="clear" w:color="auto" w:fill="auto"/>
            <w:vAlign w:val="center"/>
          </w:tcPr>
          <w:p w14:paraId="6B31133C" w14:textId="4A9E1EAB" w:rsidR="00727BFD" w:rsidRDefault="00727BFD" w:rsidP="002F5B00">
            <w:pPr>
              <w:spacing w:after="0"/>
              <w:jc w:val="center"/>
              <w:rPr>
                <w:sz w:val="20"/>
                <w:lang w:val="el-GR"/>
              </w:rPr>
            </w:pPr>
            <w:r w:rsidRPr="001F7FCE">
              <w:rPr>
                <w:sz w:val="20"/>
                <w:lang w:val="en-US"/>
              </w:rPr>
              <w:t>6</w:t>
            </w:r>
            <w:r>
              <w:rPr>
                <w:sz w:val="20"/>
                <w:lang w:val="el-GR"/>
              </w:rPr>
              <w:t xml:space="preserve"> μήνες</w:t>
            </w:r>
          </w:p>
        </w:tc>
        <w:tc>
          <w:tcPr>
            <w:tcW w:w="1641" w:type="dxa"/>
          </w:tcPr>
          <w:p w14:paraId="54BBD09E" w14:textId="4F1B20E2" w:rsidR="00727BFD" w:rsidRDefault="00727BFD" w:rsidP="002F5B00">
            <w:pPr>
              <w:spacing w:after="0"/>
              <w:jc w:val="center"/>
              <w:rPr>
                <w:sz w:val="20"/>
                <w:lang w:val="el-GR"/>
              </w:rPr>
            </w:pPr>
            <w:r>
              <w:rPr>
                <w:sz w:val="20"/>
                <w:lang w:val="el-GR"/>
              </w:rPr>
              <w:t>Με την έναρξη της Φάσης 6</w:t>
            </w:r>
          </w:p>
        </w:tc>
      </w:tr>
    </w:tbl>
    <w:p w14:paraId="39774FC7" w14:textId="77777777" w:rsidR="009F41F7" w:rsidRPr="00380B6A" w:rsidRDefault="009F41F7" w:rsidP="009F41F7">
      <w:pPr>
        <w:rPr>
          <w:lang w:val="el-GR"/>
        </w:rPr>
      </w:pPr>
    </w:p>
    <w:bookmarkEnd w:id="460"/>
    <w:p w14:paraId="78671CBC" w14:textId="697825B7" w:rsidR="00814B61" w:rsidRDefault="00814B61" w:rsidP="00FB11AB">
      <w:pPr>
        <w:tabs>
          <w:tab w:val="left" w:pos="1785"/>
        </w:tabs>
        <w:rPr>
          <w:rFonts w:cs="Tahoma"/>
          <w:lang w:val="el-GR"/>
        </w:rPr>
      </w:pPr>
      <w:r w:rsidRPr="00814B61">
        <w:rPr>
          <w:rFonts w:cs="Tahoma"/>
          <w:lang w:val="el-GR"/>
        </w:rPr>
        <w:t xml:space="preserve">Χρονοδιάγραμμα </w:t>
      </w:r>
      <w:proofErr w:type="spellStart"/>
      <w:r w:rsidRPr="00814B61">
        <w:rPr>
          <w:rFonts w:cs="Tahoma"/>
          <w:lang w:val="el-GR"/>
        </w:rPr>
        <w:t>gantt</w:t>
      </w:r>
      <w:proofErr w:type="spellEnd"/>
    </w:p>
    <w:p w14:paraId="32E3D241" w14:textId="77777777" w:rsidR="00C42593" w:rsidRDefault="00C42593" w:rsidP="00FB11AB">
      <w:pPr>
        <w:tabs>
          <w:tab w:val="left" w:pos="1785"/>
        </w:tabs>
        <w:rPr>
          <w:rFonts w:cs="Tahoma"/>
          <w:lang w:val="el-GR"/>
        </w:rPr>
      </w:pPr>
    </w:p>
    <w:p w14:paraId="3376D5C9" w14:textId="53200511" w:rsidR="00C42593" w:rsidRPr="00FB11AB" w:rsidRDefault="001F7FCE" w:rsidP="00FB11AB">
      <w:pPr>
        <w:tabs>
          <w:tab w:val="left" w:pos="1785"/>
        </w:tabs>
        <w:rPr>
          <w:rFonts w:cs="Tahoma"/>
          <w:lang w:val="el-GR"/>
        </w:rPr>
        <w:sectPr w:rsidR="00C42593" w:rsidRPr="00FB11AB" w:rsidSect="009F41F7">
          <w:pgSz w:w="11906" w:h="16838"/>
          <w:pgMar w:top="1138" w:right="1138" w:bottom="1138" w:left="1138" w:header="720" w:footer="706" w:gutter="0"/>
          <w:cols w:space="720"/>
          <w:titlePg/>
          <w:docGrid w:linePitch="360"/>
        </w:sectPr>
      </w:pPr>
      <w:r w:rsidRPr="00621A55">
        <w:rPr>
          <w:noProof/>
          <w:lang w:val="en-US" w:eastAsia="en-US"/>
        </w:rPr>
        <w:drawing>
          <wp:inline distT="0" distB="0" distL="0" distR="0" wp14:anchorId="0E6F4F25" wp14:editId="0BB225E5">
            <wp:extent cx="6115050" cy="2381250"/>
            <wp:effectExtent l="0" t="0" r="0" b="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15050" cy="2381250"/>
                    </a:xfrm>
                    <a:prstGeom prst="rect">
                      <a:avLst/>
                    </a:prstGeom>
                    <a:noFill/>
                    <a:ln>
                      <a:noFill/>
                    </a:ln>
                  </pic:spPr>
                </pic:pic>
              </a:graphicData>
            </a:graphic>
          </wp:inline>
        </w:drawing>
      </w:r>
    </w:p>
    <w:p w14:paraId="68D3D9D6" w14:textId="77777777" w:rsidR="00A31FA2" w:rsidRPr="00A31FA2" w:rsidRDefault="00A31FA2" w:rsidP="002B50AD">
      <w:pPr>
        <w:pStyle w:val="Heading4"/>
        <w:numPr>
          <w:ilvl w:val="3"/>
          <w:numId w:val="130"/>
        </w:numPr>
        <w:tabs>
          <w:tab w:val="left" w:pos="1134"/>
        </w:tabs>
        <w:rPr>
          <w:rFonts w:ascii="Tahoma" w:hAnsi="Tahoma" w:cs="Tahoma"/>
          <w:szCs w:val="22"/>
          <w:lang w:val="el-GR"/>
        </w:rPr>
      </w:pPr>
      <w:bookmarkStart w:id="462" w:name="_Toc515972725"/>
      <w:bookmarkStart w:id="463" w:name="_Ref23261429"/>
      <w:bookmarkStart w:id="464" w:name="_Ref23261523"/>
      <w:bookmarkStart w:id="465" w:name="_Toc40458301"/>
      <w:r w:rsidRPr="00A31FA2">
        <w:rPr>
          <w:rFonts w:ascii="Tahoma" w:hAnsi="Tahoma" w:cs="Tahoma"/>
          <w:szCs w:val="22"/>
          <w:lang w:val="el-GR"/>
        </w:rPr>
        <w:t>Φάσεις – Παραδοτέα</w:t>
      </w:r>
      <w:bookmarkEnd w:id="462"/>
      <w:bookmarkEnd w:id="463"/>
      <w:bookmarkEnd w:id="464"/>
      <w:bookmarkEnd w:id="465"/>
      <w:r w:rsidRPr="00A31FA2">
        <w:rPr>
          <w:rFonts w:ascii="Tahoma" w:hAnsi="Tahoma" w:cs="Tahoma"/>
          <w:szCs w:val="22"/>
          <w:lang w:val="el-GR"/>
        </w:rPr>
        <w:t xml:space="preserve"> </w:t>
      </w:r>
    </w:p>
    <w:p w14:paraId="2258D2B7" w14:textId="77777777" w:rsidR="00E52E5D" w:rsidRPr="00E52E5D" w:rsidRDefault="00E52E5D" w:rsidP="00E52E5D">
      <w:pPr>
        <w:spacing w:before="120"/>
        <w:rPr>
          <w:rFonts w:cs="Tahoma"/>
          <w:lang w:val="el-GR"/>
        </w:rPr>
      </w:pPr>
      <w:r w:rsidRPr="00E52E5D">
        <w:rPr>
          <w:rFonts w:cs="Tahoma"/>
          <w:lang w:val="el-GR"/>
        </w:rPr>
        <w:t>Η γενική μεθοδολογία υλοποίησης του Έργου χωρίζεται στις εξής Φάσεις:</w:t>
      </w:r>
    </w:p>
    <w:p w14:paraId="44988681" w14:textId="04952484" w:rsidR="00AC1371" w:rsidRDefault="00E52E5D" w:rsidP="002B50AD">
      <w:pPr>
        <w:pStyle w:val="Heading4"/>
        <w:numPr>
          <w:ilvl w:val="4"/>
          <w:numId w:val="130"/>
        </w:numPr>
        <w:tabs>
          <w:tab w:val="left" w:pos="1134"/>
        </w:tabs>
        <w:rPr>
          <w:rFonts w:ascii="Tahoma" w:hAnsi="Tahoma" w:cs="Tahoma"/>
          <w:szCs w:val="22"/>
          <w:lang w:val="el-GR"/>
        </w:rPr>
      </w:pPr>
      <w:bookmarkStart w:id="466" w:name="_Ref8388343"/>
      <w:bookmarkStart w:id="467" w:name="_Ref23257141"/>
      <w:bookmarkStart w:id="468" w:name="_Toc40458302"/>
      <w:r>
        <w:rPr>
          <w:rFonts w:ascii="Tahoma" w:hAnsi="Tahoma" w:cs="Tahoma"/>
          <w:szCs w:val="22"/>
          <w:lang w:val="el-GR"/>
        </w:rPr>
        <w:t xml:space="preserve">Φάση </w:t>
      </w:r>
      <w:r w:rsidRPr="00E52E5D">
        <w:rPr>
          <w:rFonts w:ascii="Tahoma" w:hAnsi="Tahoma" w:cs="Tahoma"/>
          <w:szCs w:val="22"/>
          <w:lang w:val="el-GR"/>
        </w:rPr>
        <w:t>Φ1 - Μελέτη Εφαρμογής</w:t>
      </w:r>
      <w:bookmarkEnd w:id="466"/>
      <w:bookmarkEnd w:id="467"/>
      <w:bookmarkEnd w:id="468"/>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534523" w:rsidRPr="00516C15" w14:paraId="4CF09222" w14:textId="77777777" w:rsidTr="00450C46">
        <w:trPr>
          <w:jc w:val="center"/>
        </w:trPr>
        <w:tc>
          <w:tcPr>
            <w:tcW w:w="5000" w:type="pct"/>
            <w:gridSpan w:val="2"/>
            <w:shd w:val="clear" w:color="auto" w:fill="FBE4D5" w:themeFill="accent2" w:themeFillTint="33"/>
            <w:vAlign w:val="center"/>
          </w:tcPr>
          <w:p w14:paraId="104F4AAD" w14:textId="6E418988" w:rsidR="00534523" w:rsidRPr="00534523" w:rsidRDefault="00534523" w:rsidP="00534523">
            <w:pPr>
              <w:spacing w:before="120" w:after="240"/>
              <w:rPr>
                <w:rFonts w:cs="Tahoma"/>
                <w:szCs w:val="22"/>
                <w:lang w:val="el-GR"/>
              </w:rPr>
            </w:pPr>
            <w:r w:rsidRPr="00534523">
              <w:rPr>
                <w:rFonts w:cs="Tahoma"/>
                <w:b/>
                <w:szCs w:val="22"/>
                <w:lang w:val="el-GR"/>
              </w:rPr>
              <w:t xml:space="preserve">Φάση </w:t>
            </w:r>
            <w:r>
              <w:rPr>
                <w:rFonts w:cs="Tahoma"/>
                <w:b/>
                <w:szCs w:val="22"/>
                <w:lang w:val="el-GR"/>
              </w:rPr>
              <w:t>Φ</w:t>
            </w:r>
            <w:r w:rsidRPr="00534523">
              <w:rPr>
                <w:rFonts w:cs="Tahoma"/>
                <w:b/>
                <w:szCs w:val="22"/>
                <w:lang w:val="el-GR"/>
              </w:rPr>
              <w:t xml:space="preserve">1: </w:t>
            </w:r>
            <w:r w:rsidRPr="00534523">
              <w:rPr>
                <w:rFonts w:cs="Tahoma"/>
                <w:b/>
                <w:color w:val="000000"/>
                <w:szCs w:val="22"/>
                <w:lang w:val="el-GR"/>
              </w:rPr>
              <w:t>Μελέτη Εφαρμογής</w:t>
            </w:r>
          </w:p>
        </w:tc>
      </w:tr>
      <w:tr w:rsidR="00534523" w:rsidRPr="00E66C62" w14:paraId="0CC7BFCD" w14:textId="77777777" w:rsidTr="00450C46">
        <w:trPr>
          <w:jc w:val="center"/>
        </w:trPr>
        <w:tc>
          <w:tcPr>
            <w:tcW w:w="5000" w:type="pct"/>
            <w:gridSpan w:val="2"/>
          </w:tcPr>
          <w:p w14:paraId="741185FA" w14:textId="7EFD58FB" w:rsidR="00144408" w:rsidRDefault="00534523" w:rsidP="00534523">
            <w:pPr>
              <w:spacing w:before="120"/>
              <w:rPr>
                <w:rFonts w:cs="Tahoma"/>
                <w:szCs w:val="22"/>
                <w:lang w:val="el-GR"/>
              </w:rPr>
            </w:pPr>
            <w:r w:rsidRPr="00534523">
              <w:rPr>
                <w:rFonts w:cs="Tahoma"/>
                <w:szCs w:val="22"/>
                <w:lang w:val="el-GR"/>
              </w:rPr>
              <w:t xml:space="preserve">Στο πλαίσιο της Φάσης </w:t>
            </w:r>
            <w:r w:rsidR="000F4D76">
              <w:rPr>
                <w:rFonts w:cs="Tahoma"/>
                <w:szCs w:val="22"/>
                <w:lang w:val="el-GR"/>
              </w:rPr>
              <w:t>Φ</w:t>
            </w:r>
            <w:r w:rsidRPr="00534523">
              <w:rPr>
                <w:rFonts w:cs="Tahoma"/>
                <w:szCs w:val="22"/>
                <w:lang w:val="el-GR"/>
              </w:rPr>
              <w:t>1</w:t>
            </w:r>
            <w:r w:rsidR="009730D5" w:rsidRPr="009730D5">
              <w:rPr>
                <w:rFonts w:cs="Tahoma"/>
                <w:szCs w:val="22"/>
                <w:lang w:val="el-GR"/>
              </w:rPr>
              <w:t>:</w:t>
            </w:r>
          </w:p>
          <w:p w14:paraId="584B959C" w14:textId="77777777" w:rsidR="009730D5" w:rsidRPr="009730D5" w:rsidRDefault="009730D5" w:rsidP="00534523">
            <w:pPr>
              <w:spacing w:before="120"/>
              <w:rPr>
                <w:rFonts w:cs="Tahoma"/>
                <w:szCs w:val="22"/>
                <w:lang w:val="el-GR"/>
              </w:rPr>
            </w:pPr>
          </w:p>
          <w:p w14:paraId="472492BC" w14:textId="7C765A46" w:rsidR="00144408" w:rsidRPr="009730D5" w:rsidRDefault="009730D5" w:rsidP="00534523">
            <w:pPr>
              <w:spacing w:before="120"/>
              <w:rPr>
                <w:rFonts w:cs="Tahoma"/>
                <w:szCs w:val="22"/>
                <w:lang w:val="el-GR"/>
              </w:rPr>
            </w:pPr>
            <w:r w:rsidRPr="009730D5">
              <w:rPr>
                <w:rFonts w:cs="Tahoma"/>
                <w:b/>
                <w:bCs/>
                <w:szCs w:val="22"/>
                <w:lang w:val="el-GR"/>
              </w:rPr>
              <w:t>Α</w:t>
            </w:r>
            <w:r>
              <w:rPr>
                <w:rFonts w:cs="Tahoma"/>
                <w:szCs w:val="22"/>
                <w:lang w:val="el-GR"/>
              </w:rPr>
              <w:t xml:space="preserve">. Θα πραγματοποιηθεί η </w:t>
            </w:r>
            <w:r w:rsidRPr="009730D5">
              <w:rPr>
                <w:rFonts w:cs="Tahoma"/>
                <w:szCs w:val="22"/>
                <w:lang w:val="el-GR"/>
              </w:rPr>
              <w:t xml:space="preserve">συγκέντρωση </w:t>
            </w:r>
            <w:r>
              <w:rPr>
                <w:rFonts w:cs="Tahoma"/>
                <w:szCs w:val="22"/>
                <w:lang w:val="el-GR"/>
              </w:rPr>
              <w:t xml:space="preserve">των </w:t>
            </w:r>
            <w:r w:rsidRPr="009730D5">
              <w:rPr>
                <w:rFonts w:cs="Tahoma"/>
                <w:szCs w:val="22"/>
                <w:lang w:val="el-GR"/>
              </w:rPr>
              <w:t>Ευρωπαϊκών και Διεθνών προτύπων το αντικείμενο των οποίων σχετίζεται κύρια με τη διοικητική κωδικοποίηση (</w:t>
            </w:r>
            <w:r w:rsidR="001A313A" w:rsidRPr="00BE4E6A">
              <w:rPr>
                <w:rFonts w:cs="Tahoma"/>
                <w:szCs w:val="22"/>
                <w:lang w:val="el-GR"/>
              </w:rPr>
              <w:t xml:space="preserve">όπως αυτή προβλέπεται στο </w:t>
            </w:r>
            <w:proofErr w:type="spellStart"/>
            <w:r w:rsidR="001A313A" w:rsidRPr="00BE4E6A">
              <w:rPr>
                <w:rFonts w:cs="Tahoma"/>
                <w:szCs w:val="22"/>
                <w:lang w:val="el-GR"/>
              </w:rPr>
              <w:t>αρ</w:t>
            </w:r>
            <w:proofErr w:type="spellEnd"/>
            <w:r w:rsidR="001A313A" w:rsidRPr="00BE4E6A">
              <w:rPr>
                <w:rFonts w:cs="Tahoma"/>
                <w:szCs w:val="22"/>
                <w:lang w:val="el-GR"/>
              </w:rPr>
              <w:t>. 65 παρ. 2 του ν. 4622/2019</w:t>
            </w:r>
            <w:r w:rsidRPr="009730D5">
              <w:rPr>
                <w:rFonts w:cs="Tahoma"/>
                <w:szCs w:val="22"/>
                <w:lang w:val="el-GR"/>
              </w:rPr>
              <w:t xml:space="preserve">) περιλαμβάνει ωστόσο και την  καλή νομοθέτηση, αλλά και τις δυνατότητες </w:t>
            </w:r>
            <w:proofErr w:type="spellStart"/>
            <w:r w:rsidRPr="009730D5">
              <w:rPr>
                <w:rFonts w:cs="Tahoma"/>
                <w:szCs w:val="22"/>
                <w:lang w:val="el-GR"/>
              </w:rPr>
              <w:t>αξιοποήσης</w:t>
            </w:r>
            <w:proofErr w:type="spellEnd"/>
            <w:r w:rsidRPr="009730D5">
              <w:rPr>
                <w:rFonts w:cs="Tahoma"/>
                <w:szCs w:val="22"/>
                <w:lang w:val="el-GR"/>
              </w:rPr>
              <w:t xml:space="preserve"> των εν λόγω προτύπων για την αξιολόγηση των σχετικών Εθνικών δομών, </w:t>
            </w:r>
            <w:proofErr w:type="spellStart"/>
            <w:r w:rsidRPr="009730D5">
              <w:rPr>
                <w:rFonts w:cs="Tahoma"/>
                <w:szCs w:val="22"/>
                <w:lang w:val="el-GR"/>
              </w:rPr>
              <w:t>διαδιακασία</w:t>
            </w:r>
            <w:proofErr w:type="spellEnd"/>
            <w:r w:rsidRPr="009730D5">
              <w:rPr>
                <w:rFonts w:cs="Tahoma"/>
                <w:szCs w:val="22"/>
                <w:lang w:val="el-GR"/>
              </w:rPr>
              <w:t xml:space="preserve"> κατά την οποία θα ληφθούν υπόψη και οι συστάσεις του ΟΟΣΑ, ενώ παράλληλα θα καταρτιστούν οι προδιαγραφές των προς ανάρτηση κωδικοποιήσεων και θα προσδιορισθούν οι κανόνες </w:t>
            </w:r>
            <w:proofErr w:type="spellStart"/>
            <w:r w:rsidRPr="009730D5">
              <w:rPr>
                <w:rFonts w:cs="Tahoma"/>
                <w:szCs w:val="22"/>
                <w:lang w:val="el-GR"/>
              </w:rPr>
              <w:t>επικαιροποίησης</w:t>
            </w:r>
            <w:proofErr w:type="spellEnd"/>
            <w:r w:rsidRPr="009730D5">
              <w:rPr>
                <w:rFonts w:cs="Tahoma"/>
                <w:szCs w:val="22"/>
                <w:lang w:val="el-GR"/>
              </w:rPr>
              <w:t xml:space="preserve"> των διοικητικών κωδικοποιήσεων</w:t>
            </w:r>
          </w:p>
          <w:p w14:paraId="2C12C32C" w14:textId="34F462FD" w:rsidR="009730D5" w:rsidRDefault="009730D5" w:rsidP="009730D5">
            <w:pPr>
              <w:spacing w:before="120"/>
              <w:rPr>
                <w:rFonts w:cs="Tahoma"/>
                <w:szCs w:val="22"/>
                <w:lang w:val="el-GR"/>
              </w:rPr>
            </w:pPr>
            <w:r w:rsidRPr="009730D5">
              <w:rPr>
                <w:rFonts w:cs="Tahoma"/>
                <w:b/>
                <w:bCs/>
                <w:szCs w:val="22"/>
                <w:lang w:val="el-GR"/>
              </w:rPr>
              <w:t>Β</w:t>
            </w:r>
            <w:r>
              <w:rPr>
                <w:rFonts w:cs="Tahoma"/>
                <w:szCs w:val="22"/>
                <w:lang w:val="el-GR"/>
              </w:rPr>
              <w:t>. Θα γίνουν ενέργειες για</w:t>
            </w:r>
            <w:r w:rsidRPr="009730D5">
              <w:rPr>
                <w:rFonts w:cs="Tahoma"/>
                <w:szCs w:val="22"/>
                <w:lang w:val="el-GR"/>
              </w:rPr>
              <w:t xml:space="preserve"> </w:t>
            </w:r>
            <w:r>
              <w:rPr>
                <w:rFonts w:cs="Tahoma"/>
                <w:szCs w:val="22"/>
                <w:lang w:val="el-GR"/>
              </w:rPr>
              <w:t>την</w:t>
            </w:r>
            <w:r w:rsidRPr="009730D5">
              <w:rPr>
                <w:rFonts w:cs="Tahoma"/>
                <w:szCs w:val="22"/>
                <w:lang w:val="el-GR"/>
              </w:rPr>
              <w:t xml:space="preserve"> μελέτη και πρόταση δημιουργίας Καθολικού Νομικού Θεματικού Ευρετηρίου για την ταξινόμηση των Κωδικοποιήσεων που έχουν αναπτυχθεί στο πλαίσιο διαφόρων Έργων και Πρωτοβουλιών κάτω από συγκεκριμένες κατηγορίες και θεματικές περιοχές. Παράλληλα στο πλαίσιο της συγκεκριμένης Φάσης θα σχεδιαστεί συγκεκριμένη μεθοδολογία για τη </w:t>
            </w:r>
            <w:proofErr w:type="spellStart"/>
            <w:r w:rsidRPr="009730D5">
              <w:rPr>
                <w:rFonts w:cs="Tahoma"/>
                <w:szCs w:val="22"/>
                <w:lang w:val="el-GR"/>
              </w:rPr>
              <w:t>νομοπαραγωγική</w:t>
            </w:r>
            <w:proofErr w:type="spellEnd"/>
            <w:r w:rsidRPr="009730D5">
              <w:rPr>
                <w:rFonts w:cs="Tahoma"/>
                <w:szCs w:val="22"/>
                <w:lang w:val="el-GR"/>
              </w:rPr>
              <w:t xml:space="preserve"> και κανονιστική διαδικασία με χρήση ηλεκτρονικής πλατφόρμας υποστήριξης</w:t>
            </w:r>
            <w:r>
              <w:rPr>
                <w:rFonts w:cs="Tahoma"/>
                <w:szCs w:val="22"/>
                <w:lang w:val="el-GR"/>
              </w:rPr>
              <w:t>.</w:t>
            </w:r>
          </w:p>
          <w:p w14:paraId="7C78882F" w14:textId="44DC20F1" w:rsidR="009730D5" w:rsidRPr="009730D5" w:rsidRDefault="009730D5" w:rsidP="009730D5">
            <w:pPr>
              <w:spacing w:before="120"/>
              <w:rPr>
                <w:rFonts w:cs="Tahoma"/>
                <w:szCs w:val="22"/>
                <w:lang w:val="el-GR"/>
              </w:rPr>
            </w:pPr>
            <w:r w:rsidRPr="009730D5">
              <w:rPr>
                <w:rFonts w:cs="Tahoma"/>
                <w:b/>
                <w:bCs/>
                <w:szCs w:val="22"/>
                <w:lang w:val="el-GR"/>
              </w:rPr>
              <w:t>Γ</w:t>
            </w:r>
            <w:r>
              <w:rPr>
                <w:rFonts w:cs="Tahoma"/>
                <w:szCs w:val="22"/>
                <w:lang w:val="el-GR"/>
              </w:rPr>
              <w:t>. Θ</w:t>
            </w:r>
            <w:r w:rsidRPr="009730D5">
              <w:rPr>
                <w:rFonts w:cs="Tahoma"/>
                <w:szCs w:val="22"/>
                <w:lang w:val="el-GR"/>
              </w:rPr>
              <w:t>α λάβει χώρα η συγκέντρωση και αξιολόγηση του συνόλου των έργων κωδικοποίησης που έχουν παραχθεί από</w:t>
            </w:r>
            <w:r>
              <w:rPr>
                <w:rFonts w:cs="Tahoma"/>
                <w:szCs w:val="22"/>
                <w:lang w:val="el-GR"/>
              </w:rPr>
              <w:t xml:space="preserve">, </w:t>
            </w:r>
            <w:r w:rsidRPr="009730D5">
              <w:rPr>
                <w:rFonts w:cs="Tahoma"/>
                <w:szCs w:val="22"/>
                <w:lang w:val="el-GR"/>
              </w:rPr>
              <w:t xml:space="preserve">Φορείς του στενού και ευρύτερου Δημόσιου Τομέα, Ν.Π.Δ.Δ. </w:t>
            </w:r>
            <w:r>
              <w:rPr>
                <w:rFonts w:cs="Tahoma"/>
                <w:szCs w:val="22"/>
                <w:lang w:val="el-GR"/>
              </w:rPr>
              <w:t xml:space="preserve">και </w:t>
            </w:r>
            <w:r w:rsidRPr="009730D5">
              <w:rPr>
                <w:rFonts w:cs="Tahoma"/>
                <w:szCs w:val="22"/>
                <w:lang w:val="el-GR"/>
              </w:rPr>
              <w:t>Ιδιώτες</w:t>
            </w:r>
            <w:r>
              <w:rPr>
                <w:rFonts w:cs="Tahoma"/>
                <w:szCs w:val="22"/>
                <w:lang w:val="el-GR"/>
              </w:rPr>
              <w:t>.</w:t>
            </w:r>
          </w:p>
          <w:p w14:paraId="23CD20E2" w14:textId="77777777" w:rsidR="009730D5" w:rsidRPr="009730D5" w:rsidRDefault="009730D5" w:rsidP="009730D5">
            <w:pPr>
              <w:spacing w:before="120"/>
              <w:rPr>
                <w:rFonts w:cs="Tahoma"/>
                <w:szCs w:val="22"/>
                <w:lang w:val="el-GR"/>
              </w:rPr>
            </w:pPr>
            <w:r w:rsidRPr="009730D5">
              <w:rPr>
                <w:b/>
                <w:bCs/>
                <w:lang w:val="el-GR"/>
              </w:rPr>
              <w:t>Δ</w:t>
            </w:r>
            <w:r w:rsidRPr="009730D5">
              <w:rPr>
                <w:rFonts w:cs="Tahoma"/>
                <w:szCs w:val="22"/>
                <w:lang w:val="el-GR"/>
              </w:rPr>
              <w:t>. Θα διατυπωθεί πρόταση για την αξιοποίηση των υφιστάμενων κωδικοποιήσεων, όσον αφορά:</w:t>
            </w:r>
          </w:p>
          <w:p w14:paraId="0F735326" w14:textId="77777777" w:rsidR="009730D5" w:rsidRPr="009730D5" w:rsidRDefault="009730D5" w:rsidP="002B50AD">
            <w:pPr>
              <w:pStyle w:val="ListParagraph"/>
              <w:numPr>
                <w:ilvl w:val="0"/>
                <w:numId w:val="154"/>
              </w:numPr>
              <w:spacing w:before="120"/>
              <w:rPr>
                <w:rFonts w:cs="Tahoma"/>
                <w:szCs w:val="22"/>
                <w:lang w:val="el-GR"/>
              </w:rPr>
            </w:pPr>
            <w:r w:rsidRPr="009730D5">
              <w:rPr>
                <w:rFonts w:cs="Tahoma"/>
                <w:szCs w:val="22"/>
                <w:lang w:val="el-GR"/>
              </w:rPr>
              <w:t>Τη διάθεσή τους με ανοικτή δημόσια άδεια χρήσης που θα θέτει τους ελάχιστους δυνατούς περιορισμούς για την επαναχρησιμοποίησή τους και θα εξασφαλίζει ότι τα δικαιώματα χρήσης των δεδομένων είναι σαφή και καλά δηλωμένα,</w:t>
            </w:r>
          </w:p>
          <w:p w14:paraId="56499280" w14:textId="77777777" w:rsidR="009730D5" w:rsidRPr="009730D5" w:rsidRDefault="009730D5" w:rsidP="002B50AD">
            <w:pPr>
              <w:pStyle w:val="ListParagraph"/>
              <w:numPr>
                <w:ilvl w:val="0"/>
                <w:numId w:val="154"/>
              </w:numPr>
              <w:spacing w:before="120"/>
              <w:rPr>
                <w:rFonts w:cs="Tahoma"/>
                <w:szCs w:val="22"/>
                <w:lang w:val="el-GR"/>
              </w:rPr>
            </w:pPr>
            <w:r w:rsidRPr="009730D5">
              <w:rPr>
                <w:rFonts w:cs="Tahoma"/>
                <w:szCs w:val="22"/>
                <w:lang w:val="el-GR"/>
              </w:rPr>
              <w:t xml:space="preserve">Τη διάθεσή τους σε </w:t>
            </w:r>
            <w:proofErr w:type="spellStart"/>
            <w:r w:rsidRPr="009730D5">
              <w:rPr>
                <w:rFonts w:cs="Tahoma"/>
                <w:szCs w:val="22"/>
                <w:lang w:val="el-GR"/>
              </w:rPr>
              <w:t>μηχαναγνώσιμους</w:t>
            </w:r>
            <w:proofErr w:type="spellEnd"/>
            <w:r w:rsidRPr="009730D5">
              <w:rPr>
                <w:rFonts w:cs="Tahoma"/>
                <w:szCs w:val="22"/>
                <w:lang w:val="el-GR"/>
              </w:rPr>
              <w:t xml:space="preserve"> </w:t>
            </w:r>
            <w:proofErr w:type="spellStart"/>
            <w:r w:rsidRPr="009730D5">
              <w:rPr>
                <w:rFonts w:cs="Tahoma"/>
                <w:szCs w:val="22"/>
                <w:lang w:val="el-GR"/>
              </w:rPr>
              <w:t>μορφότυπους</w:t>
            </w:r>
            <w:proofErr w:type="spellEnd"/>
            <w:r w:rsidRPr="009730D5">
              <w:rPr>
                <w:rFonts w:cs="Tahoma"/>
                <w:szCs w:val="22"/>
                <w:lang w:val="el-GR"/>
              </w:rPr>
              <w:t xml:space="preserve"> που να επιτρέπουν την αυτοματοποιημένη επεξεργασία τους από εφαρμογές λογισμικού.</w:t>
            </w:r>
          </w:p>
          <w:p w14:paraId="0861F615" w14:textId="53D560E8" w:rsidR="00144408" w:rsidRPr="00DD3E06" w:rsidRDefault="00DD3E06" w:rsidP="00534523">
            <w:pPr>
              <w:spacing w:before="120"/>
              <w:rPr>
                <w:rFonts w:cs="Tahoma"/>
                <w:szCs w:val="22"/>
                <w:lang w:val="el-GR"/>
              </w:rPr>
            </w:pPr>
            <w:r w:rsidRPr="00DD3E06">
              <w:rPr>
                <w:rFonts w:cs="Tahoma"/>
                <w:b/>
                <w:bCs/>
                <w:szCs w:val="22"/>
                <w:lang w:val="el-GR"/>
              </w:rPr>
              <w:t>Ε</w:t>
            </w:r>
            <w:r>
              <w:rPr>
                <w:rFonts w:cs="Tahoma"/>
                <w:szCs w:val="22"/>
                <w:lang w:val="el-GR"/>
              </w:rPr>
              <w:t>. Θ</w:t>
            </w:r>
            <w:r w:rsidRPr="00DD3E06">
              <w:rPr>
                <w:rFonts w:cs="Tahoma"/>
                <w:szCs w:val="22"/>
                <w:lang w:val="el-GR"/>
              </w:rPr>
              <w:t>α διαμορφωθεί πρόταση για το σχήμα Λειτουργίας, Διοίκησης και Διαχείρισης της «Εθνικής Πύλης Κωδικοποίησης και Αναμόρφωσης Νομοθεσίας»</w:t>
            </w:r>
            <w:r>
              <w:rPr>
                <w:rFonts w:cs="Tahoma"/>
                <w:szCs w:val="22"/>
                <w:lang w:val="el-GR"/>
              </w:rPr>
              <w:t>.</w:t>
            </w:r>
          </w:p>
          <w:p w14:paraId="44230089" w14:textId="10DAC4AD" w:rsidR="00534523" w:rsidRPr="00534523" w:rsidRDefault="00DD3E06" w:rsidP="00534523">
            <w:pPr>
              <w:spacing w:before="120"/>
              <w:rPr>
                <w:rFonts w:cs="Tahoma"/>
                <w:szCs w:val="22"/>
                <w:lang w:val="el-GR"/>
              </w:rPr>
            </w:pPr>
            <w:r w:rsidRPr="00DD3E06">
              <w:rPr>
                <w:rFonts w:cs="Tahoma"/>
                <w:b/>
                <w:bCs/>
                <w:szCs w:val="22"/>
                <w:lang w:val="el-GR"/>
              </w:rPr>
              <w:t>ΣΤ</w:t>
            </w:r>
            <w:r w:rsidR="009730D5">
              <w:rPr>
                <w:rFonts w:cs="Tahoma"/>
                <w:szCs w:val="22"/>
                <w:lang w:val="el-GR"/>
              </w:rPr>
              <w:t>. Θ</w:t>
            </w:r>
            <w:r w:rsidR="00534523" w:rsidRPr="00534523">
              <w:rPr>
                <w:rFonts w:cs="Tahoma"/>
                <w:szCs w:val="22"/>
                <w:lang w:val="el-GR"/>
              </w:rPr>
              <w:t xml:space="preserve">α εκπονηθεί το λεπτομερές πλάνο υλοποίησης του έργου με σκοπό τον βέλτιστο σχεδιασμό εκτέλεσης όλων των επιμέρους δραστηριοτήτων. Η Φάση </w:t>
            </w:r>
            <w:r w:rsidR="000F4D76">
              <w:rPr>
                <w:rFonts w:cs="Tahoma"/>
                <w:szCs w:val="22"/>
                <w:lang w:val="el-GR"/>
              </w:rPr>
              <w:t>Φ</w:t>
            </w:r>
            <w:r w:rsidR="00534523" w:rsidRPr="00534523">
              <w:rPr>
                <w:rFonts w:cs="Tahoma"/>
                <w:szCs w:val="22"/>
                <w:lang w:val="el-GR"/>
              </w:rPr>
              <w:t>1 αποτελεί το βασικό οδηγό υλοποίησης του Έργου και περιλαμβάνει κατ’ ελάχιστον τα εξής:</w:t>
            </w:r>
          </w:p>
          <w:p w14:paraId="0DD86DFA" w14:textId="77777777" w:rsidR="00534523" w:rsidRPr="00534523" w:rsidRDefault="00534523" w:rsidP="002B50AD">
            <w:pPr>
              <w:numPr>
                <w:ilvl w:val="0"/>
                <w:numId w:val="84"/>
              </w:numPr>
              <w:suppressAutoHyphens w:val="0"/>
              <w:spacing w:before="120"/>
              <w:ind w:left="470" w:hanging="113"/>
              <w:rPr>
                <w:rFonts w:cs="Tahoma"/>
                <w:szCs w:val="22"/>
                <w:lang w:val="el-GR"/>
              </w:rPr>
            </w:pPr>
            <w:r w:rsidRPr="00534523">
              <w:rPr>
                <w:rFonts w:cs="Tahoma"/>
                <w:szCs w:val="22"/>
                <w:lang w:val="el-GR"/>
              </w:rPr>
              <w:t>Σχέδιο Διαχείρισης και Ποιότητας Έργου (ΣΔΠΕ):</w:t>
            </w:r>
          </w:p>
          <w:p w14:paraId="42FFBA01" w14:textId="77777777" w:rsidR="00534523" w:rsidRPr="00534523" w:rsidRDefault="00534523" w:rsidP="002B50AD">
            <w:pPr>
              <w:numPr>
                <w:ilvl w:val="0"/>
                <w:numId w:val="85"/>
              </w:numPr>
              <w:suppressAutoHyphens w:val="0"/>
              <w:spacing w:before="120"/>
              <w:ind w:hanging="185"/>
              <w:rPr>
                <w:rFonts w:cs="Tahoma"/>
                <w:szCs w:val="22"/>
                <w:lang w:val="el-GR"/>
              </w:rPr>
            </w:pPr>
            <w:r w:rsidRPr="00534523">
              <w:rPr>
                <w:rFonts w:cs="Tahoma"/>
                <w:szCs w:val="22"/>
                <w:lang w:val="el-GR"/>
              </w:rPr>
              <w:t>Οργανωτικό Σχήμα / Δομή Διοίκησης Έργου</w:t>
            </w:r>
          </w:p>
          <w:p w14:paraId="678F9C51" w14:textId="77777777" w:rsidR="00534523" w:rsidRPr="00534523" w:rsidRDefault="00534523" w:rsidP="002B50AD">
            <w:pPr>
              <w:numPr>
                <w:ilvl w:val="0"/>
                <w:numId w:val="85"/>
              </w:numPr>
              <w:suppressAutoHyphens w:val="0"/>
              <w:spacing w:before="120"/>
              <w:ind w:hanging="185"/>
              <w:rPr>
                <w:rFonts w:cs="Tahoma"/>
                <w:szCs w:val="22"/>
                <w:lang w:val="el-GR"/>
              </w:rPr>
            </w:pPr>
            <w:r w:rsidRPr="00534523">
              <w:rPr>
                <w:rFonts w:cs="Tahoma"/>
                <w:szCs w:val="22"/>
                <w:lang w:val="el-GR"/>
              </w:rPr>
              <w:t>Σχέδιο Επικοινωνίας</w:t>
            </w:r>
          </w:p>
          <w:p w14:paraId="0B6CB51B" w14:textId="77777777" w:rsidR="00534523" w:rsidRPr="00534523" w:rsidRDefault="00534523" w:rsidP="002B50AD">
            <w:pPr>
              <w:numPr>
                <w:ilvl w:val="0"/>
                <w:numId w:val="85"/>
              </w:numPr>
              <w:suppressAutoHyphens w:val="0"/>
              <w:spacing w:before="120"/>
              <w:ind w:hanging="185"/>
              <w:rPr>
                <w:rFonts w:cs="Tahoma"/>
                <w:szCs w:val="22"/>
                <w:lang w:val="el-GR"/>
              </w:rPr>
            </w:pPr>
            <w:proofErr w:type="spellStart"/>
            <w:r w:rsidRPr="00534523">
              <w:rPr>
                <w:rFonts w:cs="Tahoma"/>
                <w:szCs w:val="22"/>
                <w:lang w:val="el-GR"/>
              </w:rPr>
              <w:t>Επικαιροποιημένο</w:t>
            </w:r>
            <w:proofErr w:type="spellEnd"/>
            <w:r w:rsidRPr="00534523">
              <w:rPr>
                <w:rFonts w:cs="Tahoma"/>
                <w:szCs w:val="22"/>
                <w:lang w:val="el-GR"/>
              </w:rPr>
              <w:t xml:space="preserve"> και αναλυτικό χρονοδιάγραμμα Έργου (WBS - </w:t>
            </w:r>
            <w:proofErr w:type="spellStart"/>
            <w:r w:rsidRPr="00534523">
              <w:rPr>
                <w:rFonts w:cs="Tahoma"/>
                <w:szCs w:val="22"/>
                <w:lang w:val="el-GR"/>
              </w:rPr>
              <w:t>Work</w:t>
            </w:r>
            <w:proofErr w:type="spellEnd"/>
            <w:r w:rsidRPr="00534523">
              <w:rPr>
                <w:rFonts w:cs="Tahoma"/>
                <w:szCs w:val="22"/>
                <w:lang w:val="el-GR"/>
              </w:rPr>
              <w:t xml:space="preserve"> </w:t>
            </w:r>
            <w:proofErr w:type="spellStart"/>
            <w:r w:rsidRPr="00534523">
              <w:rPr>
                <w:rFonts w:cs="Tahoma"/>
                <w:szCs w:val="22"/>
                <w:lang w:val="el-GR"/>
              </w:rPr>
              <w:t>Breakdown</w:t>
            </w:r>
            <w:proofErr w:type="spellEnd"/>
            <w:r w:rsidRPr="00534523">
              <w:rPr>
                <w:rFonts w:cs="Tahoma"/>
                <w:szCs w:val="22"/>
                <w:lang w:val="el-GR"/>
              </w:rPr>
              <w:t xml:space="preserve"> </w:t>
            </w:r>
            <w:proofErr w:type="spellStart"/>
            <w:r w:rsidRPr="00534523">
              <w:rPr>
                <w:rFonts w:cs="Tahoma"/>
                <w:szCs w:val="22"/>
                <w:lang w:val="el-GR"/>
              </w:rPr>
              <w:t>Structure</w:t>
            </w:r>
            <w:proofErr w:type="spellEnd"/>
            <w:r w:rsidRPr="00534523">
              <w:rPr>
                <w:rFonts w:cs="Tahoma"/>
                <w:szCs w:val="22"/>
                <w:lang w:val="el-GR"/>
              </w:rPr>
              <w:t>)</w:t>
            </w:r>
          </w:p>
          <w:p w14:paraId="646C92F1" w14:textId="77777777" w:rsidR="00534523" w:rsidRPr="00534523" w:rsidRDefault="00534523" w:rsidP="002B50AD">
            <w:pPr>
              <w:numPr>
                <w:ilvl w:val="0"/>
                <w:numId w:val="85"/>
              </w:numPr>
              <w:suppressAutoHyphens w:val="0"/>
              <w:spacing w:before="120"/>
              <w:ind w:hanging="185"/>
              <w:rPr>
                <w:rFonts w:cs="Tahoma"/>
                <w:szCs w:val="22"/>
                <w:lang w:val="el-GR"/>
              </w:rPr>
            </w:pPr>
            <w:r w:rsidRPr="00534523">
              <w:rPr>
                <w:rFonts w:cs="Tahoma"/>
                <w:szCs w:val="22"/>
                <w:lang w:val="el-GR"/>
              </w:rPr>
              <w:t>Εκτίμηση - Διαχείριση Κινδύνων</w:t>
            </w:r>
          </w:p>
          <w:p w14:paraId="344E01FE" w14:textId="77777777" w:rsidR="00534523" w:rsidRPr="00534523" w:rsidRDefault="00534523" w:rsidP="002B50AD">
            <w:pPr>
              <w:numPr>
                <w:ilvl w:val="0"/>
                <w:numId w:val="85"/>
              </w:numPr>
              <w:suppressAutoHyphens w:val="0"/>
              <w:spacing w:before="120"/>
              <w:ind w:hanging="185"/>
              <w:rPr>
                <w:rFonts w:cs="Tahoma"/>
                <w:szCs w:val="22"/>
                <w:lang w:val="el-GR"/>
              </w:rPr>
            </w:pPr>
            <w:r w:rsidRPr="00534523">
              <w:rPr>
                <w:rFonts w:cs="Tahoma"/>
                <w:szCs w:val="22"/>
                <w:lang w:val="el-GR"/>
              </w:rPr>
              <w:t>Διασφάλιση - Έλεγχος Ποιότητας</w:t>
            </w:r>
          </w:p>
          <w:p w14:paraId="2FAF29F7" w14:textId="77777777" w:rsidR="00534523" w:rsidRPr="00534523" w:rsidRDefault="00534523" w:rsidP="002B50AD">
            <w:pPr>
              <w:numPr>
                <w:ilvl w:val="0"/>
                <w:numId w:val="85"/>
              </w:numPr>
              <w:suppressAutoHyphens w:val="0"/>
              <w:spacing w:before="120"/>
              <w:ind w:hanging="185"/>
              <w:rPr>
                <w:rFonts w:cs="Tahoma"/>
                <w:szCs w:val="22"/>
                <w:lang w:val="el-GR"/>
              </w:rPr>
            </w:pPr>
            <w:r w:rsidRPr="00534523">
              <w:rPr>
                <w:rFonts w:cs="Tahoma"/>
                <w:szCs w:val="22"/>
                <w:lang w:val="el-GR"/>
              </w:rPr>
              <w:t>Διαχείριση Αρχείων - Δεδομένων</w:t>
            </w:r>
          </w:p>
          <w:p w14:paraId="6DE9C783" w14:textId="77777777" w:rsidR="00534523" w:rsidRPr="00534523" w:rsidRDefault="00534523" w:rsidP="002B50AD">
            <w:pPr>
              <w:numPr>
                <w:ilvl w:val="0"/>
                <w:numId w:val="85"/>
              </w:numPr>
              <w:suppressAutoHyphens w:val="0"/>
              <w:spacing w:before="120"/>
              <w:ind w:hanging="185"/>
              <w:rPr>
                <w:rFonts w:cs="Tahoma"/>
                <w:szCs w:val="22"/>
                <w:lang w:val="el-GR"/>
              </w:rPr>
            </w:pPr>
            <w:r w:rsidRPr="00534523">
              <w:rPr>
                <w:rFonts w:cs="Tahoma"/>
                <w:szCs w:val="22"/>
                <w:lang w:val="el-GR"/>
              </w:rPr>
              <w:t xml:space="preserve">Διαχείριση Αλλαγών </w:t>
            </w:r>
          </w:p>
          <w:p w14:paraId="3C97E42D" w14:textId="77777777" w:rsidR="00534523" w:rsidRPr="00534523" w:rsidRDefault="00534523" w:rsidP="002B50AD">
            <w:pPr>
              <w:numPr>
                <w:ilvl w:val="0"/>
                <w:numId w:val="85"/>
              </w:numPr>
              <w:suppressAutoHyphens w:val="0"/>
              <w:spacing w:before="120"/>
              <w:ind w:hanging="185"/>
              <w:rPr>
                <w:rFonts w:cs="Tahoma"/>
                <w:szCs w:val="22"/>
                <w:lang w:val="el-GR"/>
              </w:rPr>
            </w:pPr>
            <w:r w:rsidRPr="00534523">
              <w:rPr>
                <w:rFonts w:cs="Tahoma"/>
                <w:szCs w:val="22"/>
                <w:lang w:val="el-GR"/>
              </w:rPr>
              <w:t>Διοικητική Πληροφόρηση</w:t>
            </w:r>
          </w:p>
          <w:p w14:paraId="2A19684B" w14:textId="77777777" w:rsidR="00534523" w:rsidRPr="00534523" w:rsidRDefault="00534523" w:rsidP="002B50AD">
            <w:pPr>
              <w:numPr>
                <w:ilvl w:val="0"/>
                <w:numId w:val="84"/>
              </w:numPr>
              <w:suppressAutoHyphens w:val="0"/>
              <w:spacing w:before="120"/>
              <w:ind w:left="470" w:hanging="113"/>
              <w:rPr>
                <w:rFonts w:cs="Tahoma"/>
                <w:szCs w:val="22"/>
                <w:lang w:val="el-GR"/>
              </w:rPr>
            </w:pPr>
            <w:r w:rsidRPr="00534523">
              <w:rPr>
                <w:rFonts w:cs="Tahoma"/>
                <w:szCs w:val="22"/>
                <w:lang w:val="el-GR"/>
              </w:rPr>
              <w:t>Τεύχος Ανάλυσης Απαιτήσεων</w:t>
            </w:r>
          </w:p>
          <w:p w14:paraId="2BC2C5D6" w14:textId="77777777" w:rsidR="00534523" w:rsidRPr="00534523" w:rsidRDefault="00534523" w:rsidP="002B50AD">
            <w:pPr>
              <w:numPr>
                <w:ilvl w:val="0"/>
                <w:numId w:val="84"/>
              </w:numPr>
              <w:suppressAutoHyphens w:val="0"/>
              <w:spacing w:before="120"/>
              <w:ind w:left="714" w:hanging="357"/>
              <w:rPr>
                <w:rFonts w:cs="Tahoma"/>
                <w:szCs w:val="22"/>
                <w:lang w:val="el-GR"/>
              </w:rPr>
            </w:pPr>
            <w:r w:rsidRPr="00534523">
              <w:rPr>
                <w:rFonts w:cs="Tahoma"/>
                <w:szCs w:val="22"/>
                <w:lang w:val="el-GR"/>
              </w:rPr>
              <w:t>Σχεδιασμός Αρχιτεκτονικής λύσης</w:t>
            </w:r>
          </w:p>
          <w:p w14:paraId="45418DFE" w14:textId="77777777" w:rsidR="00534523" w:rsidRPr="00534523" w:rsidRDefault="00534523" w:rsidP="002B50AD">
            <w:pPr>
              <w:numPr>
                <w:ilvl w:val="0"/>
                <w:numId w:val="84"/>
              </w:numPr>
              <w:suppressAutoHyphens w:val="0"/>
              <w:spacing w:before="120"/>
              <w:ind w:left="714" w:hanging="357"/>
              <w:rPr>
                <w:rFonts w:cs="Tahoma"/>
                <w:szCs w:val="22"/>
                <w:lang w:val="el-GR"/>
              </w:rPr>
            </w:pPr>
            <w:r w:rsidRPr="00534523">
              <w:rPr>
                <w:rFonts w:cs="Tahoma"/>
                <w:szCs w:val="22"/>
                <w:lang w:val="el-GR"/>
              </w:rPr>
              <w:t>Μεθοδολογία ελέγχου και Σενάρια Ελέγχου</w:t>
            </w:r>
          </w:p>
          <w:p w14:paraId="7EF132B2" w14:textId="6D1674AA" w:rsidR="00534523" w:rsidRPr="00534523" w:rsidRDefault="00ED2F3E" w:rsidP="002B50AD">
            <w:pPr>
              <w:numPr>
                <w:ilvl w:val="0"/>
                <w:numId w:val="84"/>
              </w:numPr>
              <w:suppressAutoHyphens w:val="0"/>
              <w:spacing w:before="120"/>
              <w:ind w:left="714" w:hanging="357"/>
              <w:rPr>
                <w:rFonts w:cs="Tahoma"/>
                <w:szCs w:val="22"/>
                <w:lang w:val="el-GR"/>
              </w:rPr>
            </w:pPr>
            <w:r>
              <w:rPr>
                <w:rFonts w:cs="Tahoma"/>
                <w:szCs w:val="22"/>
                <w:lang w:val="el-GR"/>
              </w:rPr>
              <w:t>Μελέτη</w:t>
            </w:r>
            <w:r w:rsidR="00534523" w:rsidRPr="00534523">
              <w:rPr>
                <w:rFonts w:cs="Tahoma"/>
                <w:szCs w:val="22"/>
                <w:lang w:val="el-GR"/>
              </w:rPr>
              <w:t xml:space="preserve"> </w:t>
            </w:r>
            <w:proofErr w:type="spellStart"/>
            <w:r w:rsidR="00534523" w:rsidRPr="00534523">
              <w:rPr>
                <w:rFonts w:cs="Tahoma"/>
                <w:szCs w:val="22"/>
                <w:lang w:val="el-GR"/>
              </w:rPr>
              <w:t>Διαλειτουργικότητας</w:t>
            </w:r>
            <w:proofErr w:type="spellEnd"/>
            <w:r w:rsidR="00534523" w:rsidRPr="00534523">
              <w:rPr>
                <w:rFonts w:cs="Tahoma"/>
                <w:szCs w:val="22"/>
                <w:lang w:val="el-GR"/>
              </w:rPr>
              <w:t xml:space="preserve"> και Διασύνδεσης του Συστήματος με τρίτα Συστήματα </w:t>
            </w:r>
          </w:p>
          <w:p w14:paraId="0632C650" w14:textId="76E23289" w:rsidR="00534523" w:rsidRPr="00534523" w:rsidRDefault="00ED2F3E" w:rsidP="002B50AD">
            <w:pPr>
              <w:numPr>
                <w:ilvl w:val="0"/>
                <w:numId w:val="84"/>
              </w:numPr>
              <w:suppressAutoHyphens w:val="0"/>
              <w:spacing w:before="120"/>
              <w:ind w:left="714" w:hanging="357"/>
              <w:rPr>
                <w:rFonts w:cs="Tahoma"/>
                <w:szCs w:val="22"/>
                <w:lang w:val="el-GR"/>
              </w:rPr>
            </w:pPr>
            <w:r>
              <w:rPr>
                <w:rFonts w:cs="Tahoma"/>
                <w:szCs w:val="22"/>
                <w:lang w:val="el-GR"/>
              </w:rPr>
              <w:t>Μελέτη</w:t>
            </w:r>
            <w:r w:rsidR="00534523" w:rsidRPr="00534523">
              <w:rPr>
                <w:rFonts w:cs="Tahoma"/>
                <w:szCs w:val="22"/>
                <w:lang w:val="el-GR"/>
              </w:rPr>
              <w:t xml:space="preserve"> Μετάπτωσης</w:t>
            </w:r>
          </w:p>
          <w:p w14:paraId="57F2F93B" w14:textId="77777777" w:rsidR="00534523" w:rsidRDefault="00534523" w:rsidP="002B50AD">
            <w:pPr>
              <w:numPr>
                <w:ilvl w:val="0"/>
                <w:numId w:val="84"/>
              </w:numPr>
              <w:suppressAutoHyphens w:val="0"/>
              <w:spacing w:before="120"/>
              <w:ind w:left="714" w:hanging="357"/>
              <w:rPr>
                <w:rFonts w:cs="Tahoma"/>
                <w:szCs w:val="22"/>
                <w:lang w:val="el-GR"/>
              </w:rPr>
            </w:pPr>
            <w:r w:rsidRPr="00534523">
              <w:rPr>
                <w:rFonts w:cs="Tahoma"/>
                <w:szCs w:val="22"/>
                <w:lang w:val="el-GR"/>
              </w:rPr>
              <w:t xml:space="preserve">Μελέτη Ασφάλειας Συστήματος </w:t>
            </w:r>
          </w:p>
          <w:p w14:paraId="1DA11E7E" w14:textId="77777777" w:rsidR="00FC4CE9" w:rsidRDefault="00FC4CE9" w:rsidP="002B50AD">
            <w:pPr>
              <w:numPr>
                <w:ilvl w:val="0"/>
                <w:numId w:val="84"/>
              </w:numPr>
              <w:suppressAutoHyphens w:val="0"/>
              <w:spacing w:before="120"/>
              <w:ind w:left="714" w:hanging="357"/>
              <w:rPr>
                <w:rFonts w:cs="Tahoma"/>
                <w:szCs w:val="22"/>
                <w:lang w:val="el-GR"/>
              </w:rPr>
            </w:pPr>
            <w:r>
              <w:rPr>
                <w:rFonts w:cs="Tahoma"/>
                <w:szCs w:val="22"/>
                <w:lang w:val="el-GR"/>
              </w:rPr>
              <w:t xml:space="preserve">Σχεδιασμός και </w:t>
            </w:r>
            <w:proofErr w:type="spellStart"/>
            <w:r>
              <w:rPr>
                <w:rFonts w:cs="Tahoma"/>
                <w:szCs w:val="22"/>
                <w:lang w:val="el-GR"/>
              </w:rPr>
              <w:t>Μοντελοποίηση</w:t>
            </w:r>
            <w:proofErr w:type="spellEnd"/>
            <w:r>
              <w:rPr>
                <w:rFonts w:cs="Tahoma"/>
                <w:szCs w:val="22"/>
                <w:lang w:val="el-GR"/>
              </w:rPr>
              <w:t xml:space="preserve"> Οντολογίας</w:t>
            </w:r>
          </w:p>
          <w:p w14:paraId="31AE74E8" w14:textId="321ECCDD" w:rsidR="00FC4CE9" w:rsidRPr="00FC4CE9" w:rsidRDefault="00FC4CE9" w:rsidP="002B50AD">
            <w:pPr>
              <w:numPr>
                <w:ilvl w:val="0"/>
                <w:numId w:val="84"/>
              </w:numPr>
              <w:suppressAutoHyphens w:val="0"/>
              <w:spacing w:before="120"/>
              <w:ind w:left="714" w:hanging="357"/>
              <w:rPr>
                <w:rFonts w:cs="Tahoma"/>
                <w:szCs w:val="22"/>
                <w:lang w:val="el-GR"/>
              </w:rPr>
            </w:pPr>
            <w:r>
              <w:rPr>
                <w:rFonts w:cs="Tahoma"/>
                <w:szCs w:val="22"/>
                <w:lang w:val="el-GR"/>
              </w:rPr>
              <w:t>Πλάνο Επικοινωνιακής Στρατηγικής</w:t>
            </w:r>
          </w:p>
        </w:tc>
      </w:tr>
      <w:tr w:rsidR="00534523" w:rsidRPr="00534523" w14:paraId="330B87EC"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6615D4F1" w14:textId="77777777" w:rsidR="00534523" w:rsidRPr="00534523" w:rsidRDefault="00534523" w:rsidP="00534523">
            <w:pPr>
              <w:spacing w:before="120"/>
              <w:rPr>
                <w:rFonts w:cs="Tahoma"/>
                <w:b/>
                <w:szCs w:val="22"/>
                <w:lang w:val="el-GR"/>
              </w:rPr>
            </w:pPr>
            <w:r w:rsidRPr="00534523">
              <w:rPr>
                <w:rFonts w:cs="Tahoma"/>
                <w:b/>
                <w:szCs w:val="22"/>
                <w:lang w:val="el-GR"/>
              </w:rPr>
              <w:t>Τίτλος Παραδοτέου</w:t>
            </w:r>
          </w:p>
        </w:tc>
        <w:tc>
          <w:tcPr>
            <w:tcW w:w="3437" w:type="pct"/>
            <w:shd w:val="clear" w:color="auto" w:fill="E6E6E6"/>
            <w:vAlign w:val="center"/>
          </w:tcPr>
          <w:p w14:paraId="6E97079A" w14:textId="77777777" w:rsidR="00534523" w:rsidRPr="00534523" w:rsidRDefault="00534523" w:rsidP="00534523">
            <w:pPr>
              <w:spacing w:before="120"/>
              <w:rPr>
                <w:rFonts w:cs="Tahoma"/>
                <w:b/>
                <w:szCs w:val="22"/>
                <w:lang w:val="el-GR"/>
              </w:rPr>
            </w:pPr>
            <w:r w:rsidRPr="00534523">
              <w:rPr>
                <w:rFonts w:cs="Tahoma"/>
                <w:b/>
                <w:szCs w:val="22"/>
                <w:lang w:val="el-GR"/>
              </w:rPr>
              <w:t xml:space="preserve">Περιγραφή Παραδοτέου </w:t>
            </w:r>
          </w:p>
        </w:tc>
      </w:tr>
      <w:tr w:rsidR="00534523" w:rsidRPr="00D046D8" w14:paraId="4DEC5260"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54"/>
          <w:jc w:val="center"/>
        </w:trPr>
        <w:tc>
          <w:tcPr>
            <w:tcW w:w="5000" w:type="pct"/>
            <w:gridSpan w:val="2"/>
            <w:vAlign w:val="center"/>
          </w:tcPr>
          <w:p w14:paraId="5C6A2EA4" w14:textId="5CD7E092" w:rsidR="00534523" w:rsidRPr="00EB093C" w:rsidRDefault="00534523" w:rsidP="002B50AD">
            <w:pPr>
              <w:widowControl w:val="0"/>
              <w:numPr>
                <w:ilvl w:val="0"/>
                <w:numId w:val="88"/>
              </w:numPr>
              <w:suppressAutoHyphens w:val="0"/>
              <w:spacing w:before="120" w:after="0"/>
              <w:rPr>
                <w:rFonts w:cs="Tahoma"/>
                <w:szCs w:val="22"/>
                <w:lang w:val="el-GR" w:eastAsia="en-US"/>
              </w:rPr>
            </w:pPr>
            <w:bookmarkStart w:id="469" w:name="_Ref508113662"/>
            <w:bookmarkStart w:id="470" w:name="_Ref508113466"/>
            <w:r w:rsidRPr="00EB093C">
              <w:rPr>
                <w:rFonts w:cs="Tahoma"/>
                <w:b/>
                <w:szCs w:val="22"/>
                <w:lang w:val="el-GR" w:eastAsia="en-US"/>
              </w:rPr>
              <w:t xml:space="preserve">Μελέτη Εφαρμογής </w:t>
            </w:r>
            <w:bookmarkEnd w:id="469"/>
          </w:p>
          <w:p w14:paraId="708C3579" w14:textId="77777777" w:rsidR="00534523" w:rsidRPr="00EB093C" w:rsidRDefault="00534523" w:rsidP="00534523">
            <w:pPr>
              <w:spacing w:before="120"/>
              <w:rPr>
                <w:rFonts w:cs="Tahoma"/>
                <w:szCs w:val="22"/>
                <w:lang w:val="el-GR"/>
              </w:rPr>
            </w:pPr>
            <w:r w:rsidRPr="00EB093C">
              <w:rPr>
                <w:rFonts w:cs="Tahoma"/>
                <w:szCs w:val="22"/>
                <w:lang w:val="el-GR"/>
              </w:rPr>
              <w:t>Τα περιεχόμενα του παραδοτέου αναλύονται ως ακολούθως:</w:t>
            </w:r>
            <w:bookmarkEnd w:id="470"/>
          </w:p>
        </w:tc>
      </w:tr>
      <w:tr w:rsidR="009730D5" w:rsidRPr="00D046D8" w14:paraId="42293EAB" w14:textId="77777777" w:rsidTr="00010F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33B064DF" w14:textId="552BF320" w:rsidR="009730D5" w:rsidRPr="00DD3E06" w:rsidRDefault="00DD3E06" w:rsidP="002B50AD">
            <w:pPr>
              <w:widowControl w:val="0"/>
              <w:numPr>
                <w:ilvl w:val="0"/>
                <w:numId w:val="86"/>
              </w:numPr>
              <w:suppressAutoHyphens w:val="0"/>
              <w:spacing w:before="120" w:after="0"/>
              <w:ind w:left="386" w:hanging="425"/>
              <w:rPr>
                <w:rFonts w:cs="Tahoma"/>
                <w:szCs w:val="22"/>
                <w:lang w:val="el-GR" w:eastAsia="en-US"/>
              </w:rPr>
            </w:pPr>
            <w:r w:rsidRPr="00DD3E06">
              <w:rPr>
                <w:rFonts w:cs="Tahoma"/>
                <w:szCs w:val="22"/>
                <w:lang w:val="el-GR" w:eastAsia="en-US"/>
              </w:rPr>
              <w:t>Αποτελέσματα</w:t>
            </w:r>
            <w:r>
              <w:rPr>
                <w:rFonts w:cs="Tahoma"/>
                <w:szCs w:val="22"/>
                <w:lang w:val="el-GR" w:eastAsia="en-US"/>
              </w:rPr>
              <w:t xml:space="preserve"> </w:t>
            </w:r>
            <w:r w:rsidRPr="00DD3E06">
              <w:rPr>
                <w:rFonts w:cs="Tahoma"/>
                <w:szCs w:val="22"/>
                <w:lang w:val="el-GR" w:eastAsia="en-US"/>
              </w:rPr>
              <w:t>αξιολόγησης</w:t>
            </w:r>
            <w:r>
              <w:rPr>
                <w:rFonts w:cs="Tahoma"/>
                <w:szCs w:val="22"/>
                <w:lang w:val="el-GR" w:eastAsia="en-US"/>
              </w:rPr>
              <w:t xml:space="preserve"> </w:t>
            </w:r>
            <w:r w:rsidRPr="00DD3E06">
              <w:rPr>
                <w:rFonts w:cs="Tahoma"/>
                <w:szCs w:val="22"/>
                <w:lang w:val="el-GR" w:eastAsia="en-US"/>
              </w:rPr>
              <w:t>Ευρωπαϊκών και Διεθνών προτύπων</w:t>
            </w:r>
            <w:r>
              <w:rPr>
                <w:rFonts w:cs="Tahoma"/>
                <w:szCs w:val="22"/>
                <w:lang w:val="el-GR" w:eastAsia="en-US"/>
              </w:rPr>
              <w:t xml:space="preserve"> </w:t>
            </w:r>
            <w:r w:rsidRPr="00DD3E06">
              <w:rPr>
                <w:rFonts w:cs="Tahoma"/>
                <w:szCs w:val="22"/>
                <w:lang w:val="el-GR" w:eastAsia="en-US"/>
              </w:rPr>
              <w:t>κωδικοποίησης και καλής νομοθέτησης</w:t>
            </w:r>
          </w:p>
        </w:tc>
        <w:tc>
          <w:tcPr>
            <w:tcW w:w="3437" w:type="pct"/>
            <w:vAlign w:val="center"/>
          </w:tcPr>
          <w:p w14:paraId="111A89E8" w14:textId="637228A9" w:rsidR="009730D5" w:rsidRPr="00534523" w:rsidRDefault="00DD3E06" w:rsidP="00DD3E06">
            <w:pPr>
              <w:widowControl w:val="0"/>
              <w:suppressAutoHyphens w:val="0"/>
              <w:spacing w:before="120" w:after="0"/>
              <w:ind w:left="386"/>
              <w:rPr>
                <w:rFonts w:cs="Tahoma"/>
                <w:szCs w:val="22"/>
                <w:lang w:val="el-GR" w:eastAsia="en-US"/>
              </w:rPr>
            </w:pPr>
            <w:r>
              <w:rPr>
                <w:rFonts w:cs="Tahoma"/>
                <w:szCs w:val="22"/>
                <w:lang w:val="el-GR"/>
              </w:rPr>
              <w:t>Σ</w:t>
            </w:r>
            <w:r w:rsidRPr="00DD3E06">
              <w:rPr>
                <w:rFonts w:cs="Tahoma"/>
                <w:szCs w:val="22"/>
                <w:lang w:val="el-GR"/>
              </w:rPr>
              <w:t>υγκέντρωση Ευρωπαϊκών και Διεθνών προτύπων το αντικείμενο των οποίων σχετίζεται κύρια με τη διοικητική κωδικοποίηση (</w:t>
            </w:r>
            <w:r w:rsidR="000D523E">
              <w:rPr>
                <w:rFonts w:cs="Tahoma"/>
                <w:szCs w:val="22"/>
                <w:lang w:val="el-GR"/>
              </w:rPr>
              <w:t xml:space="preserve">όπως προβλέπεται στο </w:t>
            </w:r>
            <w:proofErr w:type="spellStart"/>
            <w:r w:rsidR="000D523E">
              <w:rPr>
                <w:rFonts w:cs="Tahoma"/>
                <w:szCs w:val="22"/>
                <w:lang w:val="el-GR"/>
              </w:rPr>
              <w:t>αρ</w:t>
            </w:r>
            <w:proofErr w:type="spellEnd"/>
            <w:r w:rsidR="000D523E">
              <w:rPr>
                <w:rFonts w:cs="Tahoma"/>
                <w:szCs w:val="22"/>
                <w:lang w:val="el-GR"/>
              </w:rPr>
              <w:t>. 65 παρ. 2 του ν. 4622/2019</w:t>
            </w:r>
            <w:r w:rsidRPr="00DD3E06">
              <w:rPr>
                <w:rFonts w:cs="Tahoma"/>
                <w:szCs w:val="22"/>
                <w:lang w:val="el-GR"/>
              </w:rPr>
              <w:t xml:space="preserve">) </w:t>
            </w:r>
            <w:proofErr w:type="spellStart"/>
            <w:r>
              <w:rPr>
                <w:rFonts w:cs="Tahoma"/>
                <w:szCs w:val="22"/>
                <w:lang w:val="el-GR"/>
              </w:rPr>
              <w:t>καθώ</w:t>
            </w:r>
            <w:proofErr w:type="spellEnd"/>
            <w:r>
              <w:rPr>
                <w:rFonts w:cs="Tahoma"/>
                <w:szCs w:val="22"/>
                <w:lang w:val="el-GR"/>
              </w:rPr>
              <w:t xml:space="preserve"> επίσης θα </w:t>
            </w:r>
            <w:r w:rsidRPr="00DD3E06">
              <w:rPr>
                <w:rFonts w:cs="Tahoma"/>
                <w:szCs w:val="22"/>
                <w:lang w:val="el-GR"/>
              </w:rPr>
              <w:t>περιλαμβάνει και την  καλή νομοθέτηση</w:t>
            </w:r>
          </w:p>
        </w:tc>
      </w:tr>
      <w:tr w:rsidR="009730D5" w:rsidRPr="00D046D8" w14:paraId="187188A1" w14:textId="77777777" w:rsidTr="00010F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4355FCDA" w14:textId="24E8E8A3" w:rsidR="009730D5" w:rsidRPr="00534523" w:rsidRDefault="00DD3E06" w:rsidP="002B50AD">
            <w:pPr>
              <w:widowControl w:val="0"/>
              <w:numPr>
                <w:ilvl w:val="0"/>
                <w:numId w:val="86"/>
              </w:numPr>
              <w:suppressAutoHyphens w:val="0"/>
              <w:spacing w:before="120" w:after="0"/>
              <w:ind w:left="386" w:hanging="425"/>
              <w:rPr>
                <w:rFonts w:cs="Tahoma"/>
                <w:szCs w:val="22"/>
                <w:lang w:val="el-GR" w:eastAsia="en-US"/>
              </w:rPr>
            </w:pPr>
            <w:r w:rsidRPr="00DD3E06">
              <w:rPr>
                <w:rFonts w:cs="Tahoma"/>
                <w:szCs w:val="22"/>
                <w:lang w:val="el-GR" w:eastAsia="en-US"/>
              </w:rPr>
              <w:t xml:space="preserve">Πρόταση για </w:t>
            </w:r>
            <w:proofErr w:type="spellStart"/>
            <w:r w:rsidRPr="00DD3E06">
              <w:rPr>
                <w:rFonts w:cs="Tahoma"/>
                <w:szCs w:val="22"/>
                <w:lang w:val="el-GR" w:eastAsia="en-US"/>
              </w:rPr>
              <w:t>επικαιροποίηση</w:t>
            </w:r>
            <w:proofErr w:type="spellEnd"/>
            <w:r w:rsidRPr="00DD3E06">
              <w:rPr>
                <w:rFonts w:cs="Tahoma"/>
                <w:szCs w:val="22"/>
                <w:lang w:val="el-GR" w:eastAsia="en-US"/>
              </w:rPr>
              <w:t xml:space="preserve"> προτύπων καλής νομοθέτησης, κωδικοποίησης και αναμόρφωσης της νομοθεσίας</w:t>
            </w:r>
          </w:p>
        </w:tc>
        <w:tc>
          <w:tcPr>
            <w:tcW w:w="3437" w:type="pct"/>
            <w:vAlign w:val="center"/>
          </w:tcPr>
          <w:p w14:paraId="54D2075E" w14:textId="0EDA7FB8" w:rsidR="009730D5" w:rsidRPr="00DD3E06" w:rsidRDefault="00DD3E06" w:rsidP="00DD3E06">
            <w:pPr>
              <w:widowControl w:val="0"/>
              <w:suppressAutoHyphens w:val="0"/>
              <w:spacing w:before="120" w:after="0"/>
              <w:ind w:left="386"/>
              <w:rPr>
                <w:rFonts w:cs="Tahoma"/>
                <w:szCs w:val="22"/>
                <w:lang w:val="el-GR" w:eastAsia="en-US"/>
              </w:rPr>
            </w:pPr>
            <w:proofErr w:type="spellStart"/>
            <w:r>
              <w:rPr>
                <w:rFonts w:cs="Tahoma"/>
                <w:szCs w:val="22"/>
                <w:lang w:val="el-GR"/>
              </w:rPr>
              <w:t>Ε</w:t>
            </w:r>
            <w:r w:rsidRPr="00DD3E06">
              <w:rPr>
                <w:rFonts w:cs="Tahoma"/>
                <w:szCs w:val="22"/>
                <w:lang w:val="el-GR"/>
              </w:rPr>
              <w:t>πικαιροποίηση</w:t>
            </w:r>
            <w:proofErr w:type="spellEnd"/>
            <w:r w:rsidRPr="00DD3E06">
              <w:rPr>
                <w:rFonts w:cs="Tahoma"/>
                <w:szCs w:val="22"/>
                <w:lang w:val="el-GR"/>
              </w:rPr>
              <w:t xml:space="preserve"> προτύπων καλής νομοθέτησης, κωδικοποίησης και αναμόρφωσης της νομοθεσίας</w:t>
            </w:r>
          </w:p>
        </w:tc>
      </w:tr>
      <w:tr w:rsidR="00214258" w:rsidRPr="00D046D8" w14:paraId="7313A8D1" w14:textId="77777777" w:rsidTr="00010F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3139DC31" w14:textId="4CAC0407" w:rsidR="00214258" w:rsidRPr="00DD3E06" w:rsidRDefault="00214258" w:rsidP="002B50AD">
            <w:pPr>
              <w:widowControl w:val="0"/>
              <w:numPr>
                <w:ilvl w:val="0"/>
                <w:numId w:val="86"/>
              </w:numPr>
              <w:suppressAutoHyphens w:val="0"/>
              <w:spacing w:before="120" w:after="0"/>
              <w:ind w:left="386" w:hanging="425"/>
              <w:rPr>
                <w:rFonts w:cs="Tahoma"/>
                <w:szCs w:val="22"/>
                <w:lang w:val="el-GR" w:eastAsia="en-US"/>
              </w:rPr>
            </w:pPr>
            <w:r w:rsidRPr="00214258">
              <w:rPr>
                <w:rFonts w:cs="Tahoma"/>
                <w:szCs w:val="22"/>
                <w:lang w:val="el-GR" w:eastAsia="en-US"/>
              </w:rPr>
              <w:t>Μεθοδολογία και προϋποθέσεις ενσωμάτωσης υφιστάμενων κωδικοποιήσεων</w:t>
            </w:r>
          </w:p>
        </w:tc>
        <w:tc>
          <w:tcPr>
            <w:tcW w:w="3437" w:type="pct"/>
            <w:vAlign w:val="center"/>
          </w:tcPr>
          <w:p w14:paraId="13C120CA" w14:textId="2774AFCD" w:rsidR="00214258" w:rsidRPr="00534523" w:rsidRDefault="00214258" w:rsidP="00214258">
            <w:pPr>
              <w:widowControl w:val="0"/>
              <w:suppressAutoHyphens w:val="0"/>
              <w:spacing w:before="120" w:after="0"/>
              <w:ind w:left="386"/>
              <w:rPr>
                <w:rFonts w:cs="Tahoma"/>
                <w:szCs w:val="22"/>
                <w:lang w:val="el-GR"/>
              </w:rPr>
            </w:pPr>
            <w:r w:rsidRPr="00214258">
              <w:rPr>
                <w:rFonts w:cs="Tahoma"/>
                <w:szCs w:val="22"/>
                <w:lang w:val="el-GR"/>
              </w:rPr>
              <w:t>Μεθοδολογία και προϋποθέσεις ενσωμάτωσης υφιστάμενων κωδικοποιήσεων</w:t>
            </w:r>
          </w:p>
        </w:tc>
      </w:tr>
      <w:tr w:rsidR="009730D5" w:rsidRPr="00D046D8" w14:paraId="2A4405BF" w14:textId="77777777" w:rsidTr="00010F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76FC63BB" w14:textId="51F0D809" w:rsidR="009730D5" w:rsidRPr="00534523" w:rsidRDefault="00DD3E06" w:rsidP="002B50AD">
            <w:pPr>
              <w:widowControl w:val="0"/>
              <w:numPr>
                <w:ilvl w:val="0"/>
                <w:numId w:val="86"/>
              </w:numPr>
              <w:suppressAutoHyphens w:val="0"/>
              <w:spacing w:before="120" w:after="0"/>
              <w:ind w:left="386" w:hanging="425"/>
              <w:rPr>
                <w:rFonts w:cs="Tahoma"/>
                <w:szCs w:val="22"/>
                <w:lang w:val="el-GR" w:eastAsia="en-US"/>
              </w:rPr>
            </w:pPr>
            <w:r w:rsidRPr="00DD3E06">
              <w:rPr>
                <w:rFonts w:cs="Tahoma"/>
                <w:szCs w:val="22"/>
                <w:lang w:val="el-GR" w:eastAsia="en-US"/>
              </w:rPr>
              <w:t>Καθολικό νομικό θεματικό ευρετήριο</w:t>
            </w:r>
          </w:p>
        </w:tc>
        <w:tc>
          <w:tcPr>
            <w:tcW w:w="3437" w:type="pct"/>
            <w:vAlign w:val="center"/>
          </w:tcPr>
          <w:p w14:paraId="4B8AE36F" w14:textId="6CFC99CC" w:rsidR="009730D5" w:rsidRPr="00534523" w:rsidRDefault="00214258" w:rsidP="00214258">
            <w:pPr>
              <w:widowControl w:val="0"/>
              <w:suppressAutoHyphens w:val="0"/>
              <w:spacing w:before="120" w:after="0"/>
              <w:ind w:left="386"/>
              <w:rPr>
                <w:rFonts w:cs="Tahoma"/>
                <w:szCs w:val="22"/>
                <w:lang w:val="el-GR"/>
              </w:rPr>
            </w:pPr>
            <w:r>
              <w:rPr>
                <w:rFonts w:cs="Tahoma"/>
                <w:szCs w:val="22"/>
                <w:lang w:val="el-GR"/>
              </w:rPr>
              <w:t xml:space="preserve">Δημιουργία καθολικού νομικού θεματικού </w:t>
            </w:r>
            <w:proofErr w:type="spellStart"/>
            <w:r>
              <w:rPr>
                <w:rFonts w:cs="Tahoma"/>
                <w:szCs w:val="22"/>
                <w:lang w:val="el-GR"/>
              </w:rPr>
              <w:t>ευτετηρίου</w:t>
            </w:r>
            <w:proofErr w:type="spellEnd"/>
            <w:r>
              <w:rPr>
                <w:rFonts w:cs="Tahoma"/>
                <w:szCs w:val="22"/>
                <w:lang w:val="el-GR"/>
              </w:rPr>
              <w:t xml:space="preserve"> </w:t>
            </w:r>
          </w:p>
        </w:tc>
      </w:tr>
      <w:tr w:rsidR="009730D5" w:rsidRPr="00DD3E06" w14:paraId="53237B27" w14:textId="77777777" w:rsidTr="00010F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159ED9AB" w14:textId="2463A2B4" w:rsidR="009730D5" w:rsidRPr="00534523" w:rsidRDefault="00DD3E06" w:rsidP="002B50AD">
            <w:pPr>
              <w:widowControl w:val="0"/>
              <w:numPr>
                <w:ilvl w:val="0"/>
                <w:numId w:val="86"/>
              </w:numPr>
              <w:suppressAutoHyphens w:val="0"/>
              <w:spacing w:before="120" w:after="0"/>
              <w:ind w:left="386" w:hanging="425"/>
              <w:rPr>
                <w:rFonts w:cs="Tahoma"/>
                <w:szCs w:val="22"/>
                <w:lang w:val="el-GR" w:eastAsia="en-US"/>
              </w:rPr>
            </w:pPr>
            <w:r w:rsidRPr="00DD3E06">
              <w:rPr>
                <w:rFonts w:cs="Tahoma"/>
                <w:szCs w:val="22"/>
                <w:lang w:val="el-GR" w:eastAsia="en-US"/>
              </w:rPr>
              <w:t>Οδηγός Πλήρους Μεθοδολογίας Κωδικοποίησης</w:t>
            </w:r>
          </w:p>
        </w:tc>
        <w:tc>
          <w:tcPr>
            <w:tcW w:w="3437" w:type="pct"/>
            <w:vAlign w:val="center"/>
          </w:tcPr>
          <w:p w14:paraId="43F45FF0" w14:textId="54F54398" w:rsidR="00214258" w:rsidRPr="00214258" w:rsidRDefault="00214258" w:rsidP="00214258">
            <w:pPr>
              <w:spacing w:before="60" w:after="60" w:line="276" w:lineRule="auto"/>
              <w:ind w:left="318" w:right="-58"/>
              <w:rPr>
                <w:rFonts w:cs="Tahoma"/>
                <w:szCs w:val="22"/>
                <w:lang w:val="el-GR"/>
              </w:rPr>
            </w:pPr>
            <w:r>
              <w:rPr>
                <w:rFonts w:cs="Tahoma"/>
                <w:szCs w:val="22"/>
                <w:lang w:val="el-GR"/>
              </w:rPr>
              <w:t xml:space="preserve">Σχεδιασμός </w:t>
            </w:r>
            <w:r w:rsidRPr="00214258">
              <w:rPr>
                <w:rFonts w:cs="Tahoma"/>
                <w:szCs w:val="22"/>
                <w:lang w:val="el-GR"/>
              </w:rPr>
              <w:t>μεθοδολογία</w:t>
            </w:r>
            <w:r>
              <w:rPr>
                <w:rFonts w:cs="Tahoma"/>
                <w:szCs w:val="22"/>
                <w:lang w:val="el-GR"/>
              </w:rPr>
              <w:t>ς</w:t>
            </w:r>
            <w:r w:rsidRPr="00214258">
              <w:rPr>
                <w:rFonts w:cs="Tahoma"/>
                <w:szCs w:val="22"/>
                <w:lang w:val="el-GR"/>
              </w:rPr>
              <w:t xml:space="preserve"> για τη </w:t>
            </w:r>
            <w:proofErr w:type="spellStart"/>
            <w:r w:rsidRPr="00214258">
              <w:rPr>
                <w:rFonts w:cs="Tahoma"/>
                <w:szCs w:val="22"/>
                <w:lang w:val="el-GR"/>
              </w:rPr>
              <w:t>νομοπαραγωγική</w:t>
            </w:r>
            <w:proofErr w:type="spellEnd"/>
            <w:r w:rsidRPr="00214258">
              <w:rPr>
                <w:rFonts w:cs="Tahoma"/>
                <w:szCs w:val="22"/>
                <w:lang w:val="el-GR"/>
              </w:rPr>
              <w:t xml:space="preserve"> και κανονιστική διαδικασία με χρήση ηλεκτρονικής πλατφόρμας υποστήριξης που στο πλαίσιο της οποίας θα πρέπει να περιγράφονται ενδεικτικά πλην σαφώς:</w:t>
            </w:r>
          </w:p>
          <w:p w14:paraId="11114B30" w14:textId="77777777" w:rsidR="00214258" w:rsidRPr="007730C3" w:rsidRDefault="00214258" w:rsidP="002B50AD">
            <w:pPr>
              <w:pStyle w:val="ListParagraph"/>
              <w:numPr>
                <w:ilvl w:val="0"/>
                <w:numId w:val="152"/>
              </w:numPr>
              <w:suppressAutoHyphens w:val="0"/>
              <w:spacing w:before="60" w:after="60" w:line="276" w:lineRule="auto"/>
              <w:ind w:right="-58"/>
              <w:jc w:val="left"/>
              <w:rPr>
                <w:rFonts w:asciiTheme="minorHAnsi" w:hAnsiTheme="minorHAnsi" w:cstheme="minorHAnsi"/>
                <w:szCs w:val="22"/>
              </w:rPr>
            </w:pPr>
            <w:proofErr w:type="spellStart"/>
            <w:r w:rsidRPr="007730C3">
              <w:rPr>
                <w:rFonts w:asciiTheme="minorHAnsi" w:hAnsiTheme="minorHAnsi" w:cstheme="minorHAnsi"/>
                <w:szCs w:val="22"/>
              </w:rPr>
              <w:t>οι</w:t>
            </w:r>
            <w:proofErr w:type="spellEnd"/>
            <w:r w:rsidRPr="007730C3">
              <w:rPr>
                <w:rFonts w:asciiTheme="minorHAnsi" w:hAnsiTheme="minorHAnsi" w:cstheme="minorHAnsi"/>
                <w:szCs w:val="22"/>
              </w:rPr>
              <w:t xml:space="preserve"> </w:t>
            </w:r>
            <w:proofErr w:type="spellStart"/>
            <w:r w:rsidRPr="007730C3">
              <w:rPr>
                <w:rFonts w:asciiTheme="minorHAnsi" w:hAnsiTheme="minorHAnsi" w:cstheme="minorHAnsi"/>
                <w:szCs w:val="22"/>
              </w:rPr>
              <w:t>εμ</w:t>
            </w:r>
            <w:proofErr w:type="spellEnd"/>
            <w:r w:rsidRPr="007730C3">
              <w:rPr>
                <w:rFonts w:asciiTheme="minorHAnsi" w:hAnsiTheme="minorHAnsi" w:cstheme="minorHAnsi"/>
                <w:szCs w:val="22"/>
              </w:rPr>
              <w:t xml:space="preserve">πλεκόμενοι </w:t>
            </w:r>
            <w:proofErr w:type="spellStart"/>
            <w:r w:rsidRPr="007730C3">
              <w:rPr>
                <w:rFonts w:asciiTheme="minorHAnsi" w:hAnsiTheme="minorHAnsi" w:cstheme="minorHAnsi"/>
                <w:szCs w:val="22"/>
              </w:rPr>
              <w:t>Φορείς</w:t>
            </w:r>
            <w:proofErr w:type="spellEnd"/>
          </w:p>
          <w:p w14:paraId="5F7E3179" w14:textId="77777777" w:rsidR="00214258" w:rsidRPr="007730C3" w:rsidRDefault="00214258" w:rsidP="002B50AD">
            <w:pPr>
              <w:pStyle w:val="ListParagraph"/>
              <w:numPr>
                <w:ilvl w:val="0"/>
                <w:numId w:val="152"/>
              </w:numPr>
              <w:suppressAutoHyphens w:val="0"/>
              <w:spacing w:before="60" w:after="60" w:line="276" w:lineRule="auto"/>
              <w:ind w:right="-58"/>
              <w:jc w:val="left"/>
              <w:rPr>
                <w:rFonts w:asciiTheme="minorHAnsi" w:hAnsiTheme="minorHAnsi" w:cstheme="minorHAnsi"/>
                <w:szCs w:val="22"/>
              </w:rPr>
            </w:pPr>
            <w:proofErr w:type="spellStart"/>
            <w:r w:rsidRPr="007730C3">
              <w:rPr>
                <w:rFonts w:asciiTheme="minorHAnsi" w:hAnsiTheme="minorHAnsi" w:cstheme="minorHAnsi"/>
                <w:szCs w:val="22"/>
              </w:rPr>
              <w:t>οι</w:t>
            </w:r>
            <w:proofErr w:type="spellEnd"/>
            <w:r w:rsidRPr="007730C3">
              <w:rPr>
                <w:rFonts w:asciiTheme="minorHAnsi" w:hAnsiTheme="minorHAnsi" w:cstheme="minorHAnsi"/>
                <w:szCs w:val="22"/>
              </w:rPr>
              <w:t xml:space="preserve"> </w:t>
            </w:r>
            <w:proofErr w:type="spellStart"/>
            <w:r w:rsidRPr="007730C3">
              <w:rPr>
                <w:rFonts w:asciiTheme="minorHAnsi" w:hAnsiTheme="minorHAnsi" w:cstheme="minorHAnsi"/>
                <w:szCs w:val="22"/>
              </w:rPr>
              <w:t>ρόλοι</w:t>
            </w:r>
            <w:proofErr w:type="spellEnd"/>
            <w:r w:rsidRPr="007730C3">
              <w:rPr>
                <w:rFonts w:asciiTheme="minorHAnsi" w:hAnsiTheme="minorHAnsi" w:cstheme="minorHAnsi"/>
                <w:szCs w:val="22"/>
              </w:rPr>
              <w:t xml:space="preserve"> </w:t>
            </w:r>
            <w:proofErr w:type="spellStart"/>
            <w:r w:rsidRPr="007730C3">
              <w:rPr>
                <w:rFonts w:asciiTheme="minorHAnsi" w:hAnsiTheme="minorHAnsi" w:cstheme="minorHAnsi"/>
                <w:szCs w:val="22"/>
              </w:rPr>
              <w:t>τους</w:t>
            </w:r>
            <w:proofErr w:type="spellEnd"/>
          </w:p>
          <w:p w14:paraId="0A114227" w14:textId="7F118394" w:rsidR="009730D5" w:rsidRPr="00214258" w:rsidRDefault="00214258" w:rsidP="002B50AD">
            <w:pPr>
              <w:pStyle w:val="ListParagraph"/>
              <w:numPr>
                <w:ilvl w:val="0"/>
                <w:numId w:val="152"/>
              </w:numPr>
              <w:suppressAutoHyphens w:val="0"/>
              <w:spacing w:before="60" w:after="60" w:line="276" w:lineRule="auto"/>
              <w:ind w:right="-58"/>
              <w:jc w:val="left"/>
              <w:rPr>
                <w:rFonts w:asciiTheme="minorHAnsi" w:hAnsiTheme="minorHAnsi" w:cstheme="minorHAnsi"/>
                <w:szCs w:val="22"/>
              </w:rPr>
            </w:pPr>
            <w:r w:rsidRPr="007730C3">
              <w:rPr>
                <w:rFonts w:asciiTheme="minorHAnsi" w:hAnsiTheme="minorHAnsi" w:cstheme="minorHAnsi"/>
                <w:szCs w:val="22"/>
              </w:rPr>
              <w:t>τα π</w:t>
            </w:r>
            <w:proofErr w:type="spellStart"/>
            <w:r w:rsidRPr="007730C3">
              <w:rPr>
                <w:rFonts w:asciiTheme="minorHAnsi" w:hAnsiTheme="minorHAnsi" w:cstheme="minorHAnsi"/>
                <w:szCs w:val="22"/>
              </w:rPr>
              <w:t>ρότυ</w:t>
            </w:r>
            <w:proofErr w:type="spellEnd"/>
            <w:r w:rsidRPr="007730C3">
              <w:rPr>
                <w:rFonts w:asciiTheme="minorHAnsi" w:hAnsiTheme="minorHAnsi" w:cstheme="minorHAnsi"/>
                <w:szCs w:val="22"/>
              </w:rPr>
              <w:t>πα</w:t>
            </w:r>
          </w:p>
        </w:tc>
      </w:tr>
      <w:tr w:rsidR="00DD3E06" w:rsidRPr="00D046D8" w14:paraId="5EF0FC2E" w14:textId="77777777" w:rsidTr="00010F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0413DDD6" w14:textId="273A1869" w:rsidR="00DD3E06" w:rsidRPr="00534523" w:rsidRDefault="00DD3E06" w:rsidP="002B50AD">
            <w:pPr>
              <w:widowControl w:val="0"/>
              <w:numPr>
                <w:ilvl w:val="0"/>
                <w:numId w:val="86"/>
              </w:numPr>
              <w:suppressAutoHyphens w:val="0"/>
              <w:spacing w:before="120" w:after="0"/>
              <w:ind w:left="386" w:hanging="425"/>
              <w:rPr>
                <w:rFonts w:cs="Tahoma"/>
                <w:szCs w:val="22"/>
                <w:lang w:val="el-GR" w:eastAsia="en-US"/>
              </w:rPr>
            </w:pPr>
            <w:r w:rsidRPr="00DD3E06">
              <w:rPr>
                <w:rFonts w:cs="Tahoma"/>
                <w:szCs w:val="22"/>
                <w:lang w:val="el-GR" w:eastAsia="en-US"/>
              </w:rPr>
              <w:t>Κατάλογος υφιστάμενων κωδικοποιήσεων</w:t>
            </w:r>
          </w:p>
        </w:tc>
        <w:tc>
          <w:tcPr>
            <w:tcW w:w="3437" w:type="pct"/>
            <w:vAlign w:val="center"/>
          </w:tcPr>
          <w:p w14:paraId="025A5AD2" w14:textId="618D88BC" w:rsidR="00214258" w:rsidRDefault="00214258" w:rsidP="00214258">
            <w:pPr>
              <w:pStyle w:val="ParaAttribute6"/>
              <w:spacing w:before="60" w:after="60" w:line="276" w:lineRule="auto"/>
              <w:ind w:left="318" w:right="-58"/>
              <w:rPr>
                <w:rFonts w:asciiTheme="minorHAnsi" w:eastAsia="Times New Roman" w:hAnsiTheme="minorHAnsi" w:cstheme="minorHAnsi"/>
                <w:sz w:val="24"/>
                <w:szCs w:val="24"/>
              </w:rPr>
            </w:pPr>
            <w:r>
              <w:rPr>
                <w:rFonts w:asciiTheme="minorHAnsi" w:eastAsia="Times New Roman" w:hAnsiTheme="minorHAnsi" w:cstheme="minorHAnsi"/>
                <w:sz w:val="24"/>
                <w:szCs w:val="24"/>
              </w:rPr>
              <w:t>Σ</w:t>
            </w:r>
            <w:r w:rsidRPr="00490871">
              <w:rPr>
                <w:rFonts w:asciiTheme="minorHAnsi" w:eastAsia="Times New Roman" w:hAnsiTheme="minorHAnsi" w:cstheme="minorHAnsi"/>
                <w:sz w:val="24"/>
                <w:szCs w:val="24"/>
              </w:rPr>
              <w:t>υγκέντρωση και αξιολόγηση του συνόλου των έργων κωδικοποίησης που έχουν παραχθεί από</w:t>
            </w:r>
            <w:r>
              <w:rPr>
                <w:rFonts w:asciiTheme="minorHAnsi" w:eastAsia="Times New Roman" w:hAnsiTheme="minorHAnsi" w:cstheme="minorHAnsi"/>
                <w:sz w:val="24"/>
                <w:szCs w:val="24"/>
              </w:rPr>
              <w:t>:</w:t>
            </w:r>
          </w:p>
          <w:p w14:paraId="5F5AECD3" w14:textId="77777777" w:rsidR="00214258" w:rsidRDefault="00214258" w:rsidP="002B50AD">
            <w:pPr>
              <w:pStyle w:val="ParaAttribute6"/>
              <w:numPr>
                <w:ilvl w:val="0"/>
                <w:numId w:val="153"/>
              </w:numPr>
              <w:spacing w:before="60" w:after="60" w:line="276" w:lineRule="auto"/>
              <w:ind w:right="-58"/>
              <w:rPr>
                <w:rFonts w:asciiTheme="minorHAnsi" w:eastAsia="Times New Roman" w:hAnsiTheme="minorHAnsi" w:cstheme="minorHAnsi"/>
                <w:sz w:val="24"/>
                <w:szCs w:val="24"/>
              </w:rPr>
            </w:pPr>
            <w:r>
              <w:rPr>
                <w:rFonts w:asciiTheme="minorHAnsi" w:eastAsia="Times New Roman" w:hAnsiTheme="minorHAnsi" w:cstheme="minorHAnsi"/>
                <w:sz w:val="24"/>
                <w:szCs w:val="24"/>
              </w:rPr>
              <w:t>Φ</w:t>
            </w:r>
            <w:r w:rsidRPr="00490871">
              <w:rPr>
                <w:rFonts w:asciiTheme="minorHAnsi" w:eastAsia="Times New Roman" w:hAnsiTheme="minorHAnsi" w:cstheme="minorHAnsi"/>
                <w:sz w:val="24"/>
                <w:szCs w:val="24"/>
              </w:rPr>
              <w:t xml:space="preserve">ορείς του στενού και ευρύτερου </w:t>
            </w:r>
            <w:r>
              <w:rPr>
                <w:rFonts w:asciiTheme="minorHAnsi" w:eastAsia="Times New Roman" w:hAnsiTheme="minorHAnsi" w:cstheme="minorHAnsi"/>
                <w:sz w:val="24"/>
                <w:szCs w:val="24"/>
              </w:rPr>
              <w:t>Δ</w:t>
            </w:r>
            <w:r w:rsidRPr="00490871">
              <w:rPr>
                <w:rFonts w:asciiTheme="minorHAnsi" w:eastAsia="Times New Roman" w:hAnsiTheme="minorHAnsi" w:cstheme="minorHAnsi"/>
                <w:sz w:val="24"/>
                <w:szCs w:val="24"/>
              </w:rPr>
              <w:t xml:space="preserve">ημόσιου </w:t>
            </w:r>
            <w:r>
              <w:rPr>
                <w:rFonts w:asciiTheme="minorHAnsi" w:eastAsia="Times New Roman" w:hAnsiTheme="minorHAnsi" w:cstheme="minorHAnsi"/>
                <w:sz w:val="24"/>
                <w:szCs w:val="24"/>
              </w:rPr>
              <w:t>Τ</w:t>
            </w:r>
            <w:r w:rsidRPr="00490871">
              <w:rPr>
                <w:rFonts w:asciiTheme="minorHAnsi" w:eastAsia="Times New Roman" w:hAnsiTheme="minorHAnsi" w:cstheme="minorHAnsi"/>
                <w:sz w:val="24"/>
                <w:szCs w:val="24"/>
              </w:rPr>
              <w:t xml:space="preserve">ομέα, </w:t>
            </w:r>
          </w:p>
          <w:p w14:paraId="3E3C3FE2" w14:textId="77777777" w:rsidR="00214258" w:rsidRDefault="00214258" w:rsidP="002B50AD">
            <w:pPr>
              <w:pStyle w:val="ParaAttribute6"/>
              <w:numPr>
                <w:ilvl w:val="0"/>
                <w:numId w:val="153"/>
              </w:numPr>
              <w:spacing w:before="60" w:after="60" w:line="276" w:lineRule="auto"/>
              <w:ind w:right="-58"/>
              <w:rPr>
                <w:rFonts w:asciiTheme="minorHAnsi" w:eastAsia="Times New Roman" w:hAnsiTheme="minorHAnsi" w:cstheme="minorHAnsi"/>
                <w:sz w:val="24"/>
                <w:szCs w:val="24"/>
              </w:rPr>
            </w:pPr>
            <w:r w:rsidRPr="00490871">
              <w:rPr>
                <w:rFonts w:asciiTheme="minorHAnsi" w:eastAsia="Times New Roman" w:hAnsiTheme="minorHAnsi" w:cstheme="minorHAnsi"/>
                <w:sz w:val="24"/>
                <w:szCs w:val="24"/>
              </w:rPr>
              <w:t xml:space="preserve">Ν.Π.Δ.Δ. </w:t>
            </w:r>
          </w:p>
          <w:p w14:paraId="286B9ACB" w14:textId="77777777" w:rsidR="00214258" w:rsidRDefault="00214258" w:rsidP="002B50AD">
            <w:pPr>
              <w:pStyle w:val="ParaAttribute6"/>
              <w:numPr>
                <w:ilvl w:val="0"/>
                <w:numId w:val="153"/>
              </w:numPr>
              <w:spacing w:before="60" w:after="60" w:line="276" w:lineRule="auto"/>
              <w:ind w:right="-58"/>
              <w:rPr>
                <w:rFonts w:asciiTheme="minorHAnsi" w:eastAsia="Times New Roman" w:hAnsiTheme="minorHAnsi" w:cstheme="minorHAnsi"/>
                <w:sz w:val="24"/>
                <w:szCs w:val="24"/>
              </w:rPr>
            </w:pPr>
            <w:r>
              <w:rPr>
                <w:rFonts w:asciiTheme="minorHAnsi" w:eastAsia="Times New Roman" w:hAnsiTheme="minorHAnsi" w:cstheme="minorHAnsi"/>
                <w:sz w:val="24"/>
                <w:szCs w:val="24"/>
              </w:rPr>
              <w:t>Ι</w:t>
            </w:r>
            <w:r w:rsidRPr="00490871">
              <w:rPr>
                <w:rFonts w:asciiTheme="minorHAnsi" w:eastAsia="Times New Roman" w:hAnsiTheme="minorHAnsi" w:cstheme="minorHAnsi"/>
                <w:sz w:val="24"/>
                <w:szCs w:val="24"/>
              </w:rPr>
              <w:t>διώτες</w:t>
            </w:r>
          </w:p>
          <w:p w14:paraId="093204DB" w14:textId="7930019C" w:rsidR="00DD3E06" w:rsidRPr="00214258" w:rsidRDefault="00214258" w:rsidP="00DD3E06">
            <w:pPr>
              <w:widowControl w:val="0"/>
              <w:suppressAutoHyphens w:val="0"/>
              <w:spacing w:before="120" w:after="0"/>
              <w:ind w:left="-39"/>
              <w:rPr>
                <w:rFonts w:cs="Tahoma"/>
                <w:szCs w:val="22"/>
                <w:lang w:val="el-GR" w:eastAsia="en-US"/>
              </w:rPr>
            </w:pPr>
            <w:r>
              <w:rPr>
                <w:rFonts w:asciiTheme="minorHAnsi" w:hAnsiTheme="minorHAnsi" w:cstheme="minorHAnsi"/>
                <w:sz w:val="24"/>
                <w:lang w:val="el-GR"/>
              </w:rPr>
              <w:t xml:space="preserve">Και </w:t>
            </w:r>
            <w:r w:rsidRPr="00214258">
              <w:rPr>
                <w:rFonts w:asciiTheme="minorHAnsi" w:hAnsiTheme="minorHAnsi" w:cstheme="minorHAnsi"/>
                <w:sz w:val="24"/>
                <w:lang w:val="el-GR"/>
              </w:rPr>
              <w:t xml:space="preserve"> </w:t>
            </w:r>
            <w:r>
              <w:rPr>
                <w:rFonts w:asciiTheme="minorHAnsi" w:hAnsiTheme="minorHAnsi" w:cstheme="minorHAnsi"/>
                <w:sz w:val="24"/>
                <w:lang w:val="el-GR"/>
              </w:rPr>
              <w:t xml:space="preserve">δημιουργία καταλόγου </w:t>
            </w:r>
            <w:r w:rsidRPr="00214258">
              <w:rPr>
                <w:rFonts w:asciiTheme="minorHAnsi" w:hAnsiTheme="minorHAnsi" w:cstheme="minorHAnsi"/>
                <w:sz w:val="24"/>
                <w:lang w:val="el-GR"/>
              </w:rPr>
              <w:t xml:space="preserve">σύμφωνα με τα </w:t>
            </w:r>
            <w:proofErr w:type="spellStart"/>
            <w:r w:rsidRPr="00214258">
              <w:rPr>
                <w:rFonts w:asciiTheme="minorHAnsi" w:hAnsiTheme="minorHAnsi" w:cstheme="minorHAnsi"/>
                <w:sz w:val="24"/>
                <w:lang w:val="el-GR"/>
              </w:rPr>
              <w:t>επικαιροποιημένα</w:t>
            </w:r>
            <w:proofErr w:type="spellEnd"/>
            <w:r w:rsidRPr="00214258">
              <w:rPr>
                <w:rFonts w:asciiTheme="minorHAnsi" w:hAnsiTheme="minorHAnsi" w:cstheme="minorHAnsi"/>
                <w:sz w:val="24"/>
                <w:lang w:val="el-GR"/>
              </w:rPr>
              <w:t xml:space="preserve"> πρότυπα και τις ειδικές διαδικασίες κωδικοποίησης και αναμόρφωσης της νομοθεσίας στην Ελλάδα.</w:t>
            </w:r>
          </w:p>
        </w:tc>
      </w:tr>
      <w:tr w:rsidR="009730D5" w:rsidRPr="00D046D8" w14:paraId="4ACBD609"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34D1AD1B" w14:textId="566C7CEC" w:rsidR="009730D5" w:rsidRPr="00534523" w:rsidRDefault="00DD3E06" w:rsidP="002B50AD">
            <w:pPr>
              <w:widowControl w:val="0"/>
              <w:numPr>
                <w:ilvl w:val="0"/>
                <w:numId w:val="86"/>
              </w:numPr>
              <w:suppressAutoHyphens w:val="0"/>
              <w:spacing w:before="120" w:after="0"/>
              <w:ind w:left="386" w:hanging="425"/>
              <w:rPr>
                <w:rFonts w:cs="Tahoma"/>
                <w:szCs w:val="22"/>
                <w:lang w:val="el-GR" w:eastAsia="en-US"/>
              </w:rPr>
            </w:pPr>
            <w:r w:rsidRPr="00DD3E06">
              <w:rPr>
                <w:rFonts w:cs="Tahoma"/>
                <w:szCs w:val="22"/>
                <w:lang w:val="el-GR" w:eastAsia="en-US"/>
              </w:rPr>
              <w:t>Αποτελέσματα αξιολόγησης κωδικοποιήσεων</w:t>
            </w:r>
          </w:p>
        </w:tc>
        <w:tc>
          <w:tcPr>
            <w:tcW w:w="3437" w:type="pct"/>
            <w:vAlign w:val="center"/>
          </w:tcPr>
          <w:p w14:paraId="0DB44F8B" w14:textId="16485178" w:rsidR="00214258" w:rsidRDefault="00214258" w:rsidP="00214258">
            <w:pPr>
              <w:pStyle w:val="ParaAttribute6"/>
              <w:spacing w:before="60" w:after="60" w:line="276" w:lineRule="auto"/>
              <w:ind w:left="318" w:right="-58"/>
              <w:rPr>
                <w:rFonts w:asciiTheme="minorHAnsi" w:eastAsia="Times New Roman" w:hAnsiTheme="minorHAnsi" w:cstheme="minorHAnsi"/>
                <w:sz w:val="24"/>
                <w:szCs w:val="24"/>
              </w:rPr>
            </w:pPr>
            <w:r>
              <w:rPr>
                <w:rFonts w:asciiTheme="minorHAnsi" w:eastAsia="Times New Roman" w:hAnsiTheme="minorHAnsi" w:cstheme="minorHAnsi"/>
                <w:sz w:val="24"/>
                <w:szCs w:val="24"/>
              </w:rPr>
              <w:t>Αξιολόγηση κωδικοποίησης ως προς:</w:t>
            </w:r>
          </w:p>
          <w:p w14:paraId="595C422A" w14:textId="77777777" w:rsidR="00214258" w:rsidRDefault="00214258" w:rsidP="002B50AD">
            <w:pPr>
              <w:pStyle w:val="ParaAttribute6"/>
              <w:numPr>
                <w:ilvl w:val="0"/>
                <w:numId w:val="155"/>
              </w:numPr>
              <w:spacing w:before="60" w:after="60" w:line="276" w:lineRule="auto"/>
              <w:ind w:right="-58"/>
              <w:rPr>
                <w:rFonts w:asciiTheme="minorHAnsi" w:eastAsia="Times New Roman" w:hAnsiTheme="minorHAnsi" w:cstheme="minorHAnsi"/>
                <w:sz w:val="24"/>
                <w:szCs w:val="24"/>
              </w:rPr>
            </w:pPr>
            <w:r>
              <w:rPr>
                <w:rFonts w:asciiTheme="minorHAnsi" w:eastAsia="Times New Roman" w:hAnsiTheme="minorHAnsi" w:cstheme="minorHAnsi"/>
                <w:sz w:val="24"/>
                <w:szCs w:val="24"/>
              </w:rPr>
              <w:t xml:space="preserve">Την </w:t>
            </w:r>
            <w:r w:rsidRPr="00490871">
              <w:rPr>
                <w:rFonts w:asciiTheme="minorHAnsi" w:eastAsia="Times New Roman" w:hAnsiTheme="minorHAnsi" w:cstheme="minorHAnsi"/>
                <w:sz w:val="24"/>
                <w:szCs w:val="24"/>
              </w:rPr>
              <w:t xml:space="preserve">ποιότητα και την πληρότητα των δεδομένων </w:t>
            </w:r>
            <w:r>
              <w:rPr>
                <w:rFonts w:asciiTheme="minorHAnsi" w:eastAsia="Times New Roman" w:hAnsiTheme="minorHAnsi" w:cstheme="minorHAnsi"/>
                <w:sz w:val="24"/>
                <w:szCs w:val="24"/>
              </w:rPr>
              <w:t>που περιλαμβάνεται σε αυτές</w:t>
            </w:r>
          </w:p>
          <w:p w14:paraId="436327B7" w14:textId="77777777" w:rsidR="00214258" w:rsidRDefault="00214258" w:rsidP="002B50AD">
            <w:pPr>
              <w:pStyle w:val="ParaAttribute6"/>
              <w:numPr>
                <w:ilvl w:val="0"/>
                <w:numId w:val="155"/>
              </w:numPr>
              <w:spacing w:before="60" w:after="60" w:line="276" w:lineRule="auto"/>
              <w:ind w:right="-58"/>
              <w:rPr>
                <w:rFonts w:asciiTheme="minorHAnsi" w:eastAsia="Times New Roman" w:hAnsiTheme="minorHAnsi" w:cstheme="minorHAnsi"/>
                <w:sz w:val="24"/>
                <w:szCs w:val="24"/>
              </w:rPr>
            </w:pPr>
            <w:r>
              <w:rPr>
                <w:rFonts w:asciiTheme="minorHAnsi" w:eastAsia="Times New Roman" w:hAnsiTheme="minorHAnsi" w:cstheme="minorHAnsi"/>
                <w:sz w:val="24"/>
                <w:szCs w:val="24"/>
              </w:rPr>
              <w:t xml:space="preserve">Τον βαθμό κατά τον οποίο είναι απαραίτητη η </w:t>
            </w:r>
            <w:proofErr w:type="spellStart"/>
            <w:r>
              <w:rPr>
                <w:rFonts w:asciiTheme="minorHAnsi" w:eastAsia="Times New Roman" w:hAnsiTheme="minorHAnsi" w:cstheme="minorHAnsi"/>
                <w:sz w:val="24"/>
                <w:szCs w:val="24"/>
              </w:rPr>
              <w:t>επικαιροποίησή</w:t>
            </w:r>
            <w:proofErr w:type="spellEnd"/>
            <w:r w:rsidRPr="00490871">
              <w:rPr>
                <w:rFonts w:asciiTheme="minorHAnsi" w:eastAsia="Times New Roman" w:hAnsiTheme="minorHAnsi" w:cstheme="minorHAnsi"/>
                <w:sz w:val="24"/>
                <w:szCs w:val="24"/>
              </w:rPr>
              <w:t xml:space="preserve"> </w:t>
            </w:r>
            <w:r>
              <w:rPr>
                <w:rFonts w:asciiTheme="minorHAnsi" w:eastAsia="Times New Roman" w:hAnsiTheme="minorHAnsi" w:cstheme="minorHAnsi"/>
                <w:sz w:val="24"/>
                <w:szCs w:val="24"/>
              </w:rPr>
              <w:t>τους</w:t>
            </w:r>
          </w:p>
          <w:p w14:paraId="4DF764E2" w14:textId="77777777" w:rsidR="00214258" w:rsidRDefault="00214258" w:rsidP="002B50AD">
            <w:pPr>
              <w:pStyle w:val="ParaAttribute6"/>
              <w:numPr>
                <w:ilvl w:val="0"/>
                <w:numId w:val="155"/>
              </w:numPr>
              <w:spacing w:before="60" w:after="60" w:line="276" w:lineRule="auto"/>
              <w:ind w:right="-58"/>
              <w:rPr>
                <w:rFonts w:asciiTheme="minorHAnsi" w:eastAsia="Times New Roman" w:hAnsiTheme="minorHAnsi" w:cstheme="minorHAnsi"/>
                <w:sz w:val="24"/>
                <w:szCs w:val="24"/>
              </w:rPr>
            </w:pPr>
            <w:r>
              <w:rPr>
                <w:rFonts w:asciiTheme="minorHAnsi" w:eastAsia="Times New Roman" w:hAnsiTheme="minorHAnsi" w:cstheme="minorHAnsi"/>
                <w:sz w:val="24"/>
                <w:szCs w:val="24"/>
              </w:rPr>
              <w:t>Τ</w:t>
            </w:r>
            <w:r w:rsidRPr="00490871">
              <w:rPr>
                <w:rFonts w:asciiTheme="minorHAnsi" w:eastAsia="Times New Roman" w:hAnsiTheme="minorHAnsi" w:cstheme="minorHAnsi"/>
                <w:sz w:val="24"/>
                <w:szCs w:val="24"/>
              </w:rPr>
              <w:t xml:space="preserve">ις απαιτούμενες διορθωτικές ενέργειες προκειμένου να καταρτιστεί μεθοδολογία ενσωμάτωσης </w:t>
            </w:r>
            <w:r>
              <w:rPr>
                <w:rFonts w:asciiTheme="minorHAnsi" w:eastAsia="Times New Roman" w:hAnsiTheme="minorHAnsi" w:cstheme="minorHAnsi"/>
                <w:sz w:val="24"/>
                <w:szCs w:val="24"/>
              </w:rPr>
              <w:t xml:space="preserve">τους </w:t>
            </w:r>
            <w:r w:rsidRPr="00490871">
              <w:rPr>
                <w:rFonts w:asciiTheme="minorHAnsi" w:eastAsia="Times New Roman" w:hAnsiTheme="minorHAnsi" w:cstheme="minorHAnsi"/>
                <w:sz w:val="24"/>
                <w:szCs w:val="24"/>
              </w:rPr>
              <w:t xml:space="preserve"> στην </w:t>
            </w:r>
            <w:r>
              <w:rPr>
                <w:rFonts w:asciiTheme="minorHAnsi" w:eastAsia="Times New Roman" w:hAnsiTheme="minorHAnsi" w:cstheme="minorHAnsi"/>
                <w:sz w:val="24"/>
                <w:szCs w:val="24"/>
              </w:rPr>
              <w:t>«</w:t>
            </w:r>
            <w:r w:rsidRPr="00315B1F">
              <w:rPr>
                <w:rFonts w:asciiTheme="minorHAnsi" w:eastAsia="Times New Roman" w:hAnsiTheme="minorHAnsi" w:cstheme="minorHAnsi"/>
                <w:sz w:val="24"/>
                <w:szCs w:val="24"/>
              </w:rPr>
              <w:t>Εθνική Πύλη για την Κωδικοποίηση και Αναμόρφωση της Ελληνικής Νομοθεσίας</w:t>
            </w:r>
            <w:r>
              <w:rPr>
                <w:rFonts w:asciiTheme="minorHAnsi" w:eastAsia="Times New Roman" w:hAnsiTheme="minorHAnsi" w:cstheme="minorHAnsi"/>
                <w:sz w:val="24"/>
                <w:szCs w:val="24"/>
              </w:rPr>
              <w:t>»</w:t>
            </w:r>
            <w:r w:rsidRPr="00490871">
              <w:rPr>
                <w:rFonts w:asciiTheme="minorHAnsi" w:eastAsia="Times New Roman" w:hAnsiTheme="minorHAnsi" w:cstheme="minorHAnsi"/>
                <w:sz w:val="24"/>
                <w:szCs w:val="24"/>
              </w:rPr>
              <w:t xml:space="preserve">. </w:t>
            </w:r>
          </w:p>
          <w:p w14:paraId="6AEABFC5" w14:textId="77777777" w:rsidR="009730D5" w:rsidRPr="00534523" w:rsidRDefault="009730D5" w:rsidP="00DD3E06">
            <w:pPr>
              <w:widowControl w:val="0"/>
              <w:suppressAutoHyphens w:val="0"/>
              <w:spacing w:before="120" w:after="0"/>
              <w:ind w:left="-39"/>
              <w:rPr>
                <w:rFonts w:cs="Tahoma"/>
                <w:szCs w:val="22"/>
                <w:lang w:val="el-GR" w:eastAsia="en-US"/>
              </w:rPr>
            </w:pPr>
          </w:p>
        </w:tc>
      </w:tr>
      <w:tr w:rsidR="00DD3E06" w:rsidRPr="00D046D8" w14:paraId="208A779C" w14:textId="77777777" w:rsidTr="00010F0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65EB7A80" w14:textId="7DCE74E1" w:rsidR="00DD3E06" w:rsidRPr="00534523" w:rsidRDefault="00DD3E06" w:rsidP="002B50AD">
            <w:pPr>
              <w:widowControl w:val="0"/>
              <w:numPr>
                <w:ilvl w:val="0"/>
                <w:numId w:val="86"/>
              </w:numPr>
              <w:suppressAutoHyphens w:val="0"/>
              <w:spacing w:before="120" w:after="0"/>
              <w:ind w:left="386" w:hanging="425"/>
              <w:rPr>
                <w:rFonts w:cs="Tahoma"/>
                <w:szCs w:val="22"/>
                <w:lang w:val="el-GR" w:eastAsia="en-US"/>
              </w:rPr>
            </w:pPr>
            <w:r w:rsidRPr="00DD3E06">
              <w:rPr>
                <w:rFonts w:cs="Tahoma"/>
                <w:szCs w:val="22"/>
                <w:lang w:val="el-GR" w:eastAsia="en-US"/>
              </w:rPr>
              <w:t>Πρόταση για αξιοποίηση υφιστάμενων κωδικοποιήσεων</w:t>
            </w:r>
          </w:p>
        </w:tc>
        <w:tc>
          <w:tcPr>
            <w:tcW w:w="3437" w:type="pct"/>
            <w:vAlign w:val="center"/>
          </w:tcPr>
          <w:p w14:paraId="6A11EE15" w14:textId="77777777" w:rsidR="00214258" w:rsidRPr="00214258" w:rsidRDefault="00214258" w:rsidP="00214258">
            <w:pPr>
              <w:pStyle w:val="ParaAttribute6"/>
              <w:spacing w:before="60" w:after="60" w:line="276" w:lineRule="auto"/>
              <w:ind w:left="318" w:right="-58"/>
              <w:rPr>
                <w:rFonts w:asciiTheme="minorHAnsi" w:eastAsia="Times New Roman" w:hAnsiTheme="minorHAnsi" w:cstheme="minorHAnsi"/>
                <w:sz w:val="24"/>
                <w:szCs w:val="24"/>
              </w:rPr>
            </w:pPr>
            <w:r w:rsidRPr="00214258">
              <w:rPr>
                <w:rFonts w:asciiTheme="minorHAnsi" w:eastAsia="Times New Roman" w:hAnsiTheme="minorHAnsi" w:cstheme="minorHAnsi"/>
                <w:sz w:val="24"/>
                <w:szCs w:val="24"/>
              </w:rPr>
              <w:t>θα διατυπωθεί πρόταση για την αξιοποίηση των υφιστάμενων κωδικοποιήσεων, όσον αφορά:</w:t>
            </w:r>
          </w:p>
          <w:p w14:paraId="4CE78055" w14:textId="77777777" w:rsidR="00214258" w:rsidRPr="00214258" w:rsidRDefault="00214258" w:rsidP="002B50AD">
            <w:pPr>
              <w:pStyle w:val="ParaAttribute6"/>
              <w:numPr>
                <w:ilvl w:val="0"/>
                <w:numId w:val="156"/>
              </w:numPr>
              <w:spacing w:before="60" w:after="60" w:line="276" w:lineRule="auto"/>
              <w:ind w:right="-58"/>
              <w:rPr>
                <w:rFonts w:asciiTheme="minorHAnsi" w:eastAsia="Times New Roman" w:hAnsiTheme="minorHAnsi" w:cstheme="minorHAnsi"/>
                <w:sz w:val="24"/>
                <w:szCs w:val="24"/>
              </w:rPr>
            </w:pPr>
            <w:r w:rsidRPr="00214258">
              <w:rPr>
                <w:rFonts w:asciiTheme="minorHAnsi" w:eastAsia="Times New Roman" w:hAnsiTheme="minorHAnsi" w:cstheme="minorHAnsi"/>
                <w:sz w:val="24"/>
                <w:szCs w:val="24"/>
              </w:rPr>
              <w:t>Τη διάθεσή τους με ανοικτή δημόσια άδεια χρήσης που θα θέτει τους ελάχιστους δυνατούς περιορισμούς για την επαναχρησιμοποίησή τους και θα εξασφαλίζει ότι τα δικαιώματα χρήσης των δεδομένων είναι σαφή και καλά δηλωμένα,</w:t>
            </w:r>
          </w:p>
          <w:p w14:paraId="68331B83" w14:textId="77777777" w:rsidR="00214258" w:rsidRPr="00214258" w:rsidRDefault="00214258" w:rsidP="002B50AD">
            <w:pPr>
              <w:pStyle w:val="ParaAttribute6"/>
              <w:numPr>
                <w:ilvl w:val="0"/>
                <w:numId w:val="156"/>
              </w:numPr>
              <w:spacing w:before="60" w:after="60" w:line="276" w:lineRule="auto"/>
              <w:ind w:right="-58"/>
              <w:rPr>
                <w:rFonts w:asciiTheme="minorHAnsi" w:eastAsia="Times New Roman" w:hAnsiTheme="minorHAnsi" w:cstheme="minorHAnsi"/>
                <w:sz w:val="24"/>
                <w:szCs w:val="24"/>
              </w:rPr>
            </w:pPr>
            <w:r w:rsidRPr="00214258">
              <w:rPr>
                <w:rFonts w:asciiTheme="minorHAnsi" w:eastAsia="Times New Roman" w:hAnsiTheme="minorHAnsi" w:cstheme="minorHAnsi"/>
                <w:sz w:val="24"/>
                <w:szCs w:val="24"/>
              </w:rPr>
              <w:t xml:space="preserve">Τη διάθεσή τους σε </w:t>
            </w:r>
            <w:proofErr w:type="spellStart"/>
            <w:r w:rsidRPr="00214258">
              <w:rPr>
                <w:rFonts w:asciiTheme="minorHAnsi" w:eastAsia="Times New Roman" w:hAnsiTheme="minorHAnsi" w:cstheme="minorHAnsi"/>
                <w:sz w:val="24"/>
                <w:szCs w:val="24"/>
              </w:rPr>
              <w:t>μηχαναγνώσιμους</w:t>
            </w:r>
            <w:proofErr w:type="spellEnd"/>
            <w:r w:rsidRPr="00214258">
              <w:rPr>
                <w:rFonts w:asciiTheme="minorHAnsi" w:eastAsia="Times New Roman" w:hAnsiTheme="minorHAnsi" w:cstheme="minorHAnsi"/>
                <w:sz w:val="24"/>
                <w:szCs w:val="24"/>
              </w:rPr>
              <w:t xml:space="preserve"> </w:t>
            </w:r>
            <w:proofErr w:type="spellStart"/>
            <w:r w:rsidRPr="00214258">
              <w:rPr>
                <w:rFonts w:asciiTheme="minorHAnsi" w:eastAsia="Times New Roman" w:hAnsiTheme="minorHAnsi" w:cstheme="minorHAnsi"/>
                <w:sz w:val="24"/>
                <w:szCs w:val="24"/>
              </w:rPr>
              <w:t>μορφότυπους</w:t>
            </w:r>
            <w:proofErr w:type="spellEnd"/>
            <w:r w:rsidRPr="00214258">
              <w:rPr>
                <w:rFonts w:asciiTheme="minorHAnsi" w:eastAsia="Times New Roman" w:hAnsiTheme="minorHAnsi" w:cstheme="minorHAnsi"/>
                <w:sz w:val="24"/>
                <w:szCs w:val="24"/>
              </w:rPr>
              <w:t xml:space="preserve"> που να επιτρέπουν την αυτοματοποιημένη επεξεργασία τους από εφαρμογές λογισμικού.</w:t>
            </w:r>
          </w:p>
          <w:p w14:paraId="15C77970" w14:textId="77777777" w:rsidR="00DD3E06" w:rsidRPr="00534523" w:rsidRDefault="00DD3E06" w:rsidP="00DD3E06">
            <w:pPr>
              <w:widowControl w:val="0"/>
              <w:suppressAutoHyphens w:val="0"/>
              <w:spacing w:before="120" w:after="0"/>
              <w:ind w:left="-39"/>
              <w:rPr>
                <w:rFonts w:cs="Tahoma"/>
                <w:szCs w:val="22"/>
                <w:lang w:val="el-GR" w:eastAsia="en-US"/>
              </w:rPr>
            </w:pPr>
          </w:p>
        </w:tc>
      </w:tr>
      <w:tr w:rsidR="00DD3E06" w:rsidRPr="00D046D8" w14:paraId="573DD30C"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0CBFC04B" w14:textId="4DA7EB01" w:rsidR="00DD3E06" w:rsidRPr="00534523" w:rsidRDefault="00DD3E06" w:rsidP="002B50AD">
            <w:pPr>
              <w:widowControl w:val="0"/>
              <w:numPr>
                <w:ilvl w:val="0"/>
                <w:numId w:val="86"/>
              </w:numPr>
              <w:suppressAutoHyphens w:val="0"/>
              <w:spacing w:before="120" w:after="0"/>
              <w:ind w:left="386" w:hanging="425"/>
              <w:rPr>
                <w:rFonts w:cs="Tahoma"/>
                <w:szCs w:val="22"/>
                <w:lang w:val="el-GR" w:eastAsia="en-US"/>
              </w:rPr>
            </w:pPr>
            <w:r w:rsidRPr="00DD3E06">
              <w:rPr>
                <w:rFonts w:cs="Tahoma"/>
                <w:szCs w:val="22"/>
                <w:lang w:val="el-GR" w:eastAsia="en-US"/>
              </w:rPr>
              <w:t>Πρόταση σχήματος λειτουργίας, διοίκησης και διαχείρισης της «Εθνικής Πύλης Κωδικοποίησης και Αναμόρφωσης Νομοθεσίας</w:t>
            </w:r>
          </w:p>
        </w:tc>
        <w:tc>
          <w:tcPr>
            <w:tcW w:w="3437" w:type="pct"/>
            <w:vAlign w:val="center"/>
          </w:tcPr>
          <w:p w14:paraId="3340C7CD" w14:textId="6136BDE5" w:rsidR="00DD3E06" w:rsidRPr="00534523" w:rsidRDefault="0003704D" w:rsidP="00DD3E06">
            <w:pPr>
              <w:widowControl w:val="0"/>
              <w:suppressAutoHyphens w:val="0"/>
              <w:spacing w:before="120" w:after="0"/>
              <w:ind w:left="-39"/>
              <w:rPr>
                <w:rFonts w:cs="Tahoma"/>
                <w:szCs w:val="22"/>
                <w:lang w:val="el-GR" w:eastAsia="en-US"/>
              </w:rPr>
            </w:pPr>
            <w:r w:rsidRPr="0003704D">
              <w:rPr>
                <w:lang w:val="el-GR"/>
              </w:rPr>
              <w:t xml:space="preserve">Διαμόρφωση πρότασης για την  περαιτέρω και αποτελεσματική εξειδίκευση της μεθόδου εργασίας   και της  συνεισφοράς της Ομάδας Διοίκησης Έργου </w:t>
            </w:r>
          </w:p>
        </w:tc>
      </w:tr>
      <w:tr w:rsidR="00534523" w:rsidRPr="00D046D8" w14:paraId="3B8E7006"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7E210A9B" w14:textId="77777777" w:rsidR="00534523" w:rsidRPr="00534523" w:rsidRDefault="00534523" w:rsidP="002B50AD">
            <w:pPr>
              <w:widowControl w:val="0"/>
              <w:numPr>
                <w:ilvl w:val="0"/>
                <w:numId w:val="86"/>
              </w:numPr>
              <w:suppressAutoHyphens w:val="0"/>
              <w:spacing w:before="120" w:after="0"/>
              <w:ind w:left="386" w:hanging="425"/>
              <w:rPr>
                <w:rFonts w:cs="Tahoma"/>
                <w:szCs w:val="22"/>
                <w:lang w:val="el-GR" w:eastAsia="en-US"/>
              </w:rPr>
            </w:pPr>
            <w:r w:rsidRPr="00534523">
              <w:rPr>
                <w:rFonts w:cs="Tahoma"/>
                <w:szCs w:val="22"/>
                <w:lang w:val="el-GR" w:eastAsia="en-US"/>
              </w:rPr>
              <w:t>Σχέδιο Διαχείρισης και Ποιότητας Έργου (ΣΔΠΕ)</w:t>
            </w:r>
          </w:p>
        </w:tc>
        <w:tc>
          <w:tcPr>
            <w:tcW w:w="3437" w:type="pct"/>
            <w:vAlign w:val="center"/>
          </w:tcPr>
          <w:p w14:paraId="54A0E56D" w14:textId="3F9DBD3D" w:rsidR="00534523" w:rsidRPr="00534523" w:rsidRDefault="00534523" w:rsidP="00534523">
            <w:pPr>
              <w:spacing w:after="0"/>
              <w:rPr>
                <w:rFonts w:cs="Tahoma"/>
                <w:szCs w:val="22"/>
                <w:lang w:val="el-GR"/>
              </w:rPr>
            </w:pPr>
            <w:r w:rsidRPr="00534523">
              <w:rPr>
                <w:rFonts w:cs="Tahoma"/>
                <w:szCs w:val="22"/>
                <w:lang w:val="el-GR"/>
              </w:rPr>
              <w:t xml:space="preserve">Περιλαμβάνει κατ’ ελάχιστο τα αναφερόμενα στην περιγραφή </w:t>
            </w:r>
            <w:r w:rsidR="00DD3E06">
              <w:rPr>
                <w:rFonts w:cs="Tahoma"/>
                <w:szCs w:val="22"/>
                <w:lang w:val="el-GR"/>
              </w:rPr>
              <w:t>της</w:t>
            </w:r>
            <w:r w:rsidR="00ED2F3E">
              <w:rPr>
                <w:rFonts w:cs="Tahoma"/>
                <w:szCs w:val="22"/>
                <w:lang w:val="el-GR"/>
              </w:rPr>
              <w:t xml:space="preserve"> Παρ. </w:t>
            </w:r>
            <w:r w:rsidR="00DD3E06">
              <w:rPr>
                <w:rFonts w:cs="Tahoma"/>
                <w:szCs w:val="22"/>
                <w:lang w:val="el-GR"/>
              </w:rPr>
              <w:t>ΣΤ.</w:t>
            </w:r>
            <w:r w:rsidRPr="00534523">
              <w:rPr>
                <w:rFonts w:cs="Tahoma"/>
                <w:szCs w:val="22"/>
                <w:lang w:val="el-GR"/>
              </w:rPr>
              <w:t xml:space="preserve"> παραπάνω. </w:t>
            </w:r>
          </w:p>
        </w:tc>
      </w:tr>
      <w:tr w:rsidR="00450C46" w:rsidRPr="00D046D8" w14:paraId="7A613896"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5E5F7000" w14:textId="59BF0447" w:rsidR="00450C46" w:rsidRPr="00534523" w:rsidRDefault="00ED2F3E" w:rsidP="002B50AD">
            <w:pPr>
              <w:widowControl w:val="0"/>
              <w:numPr>
                <w:ilvl w:val="0"/>
                <w:numId w:val="86"/>
              </w:numPr>
              <w:suppressAutoHyphens w:val="0"/>
              <w:spacing w:before="120" w:after="0"/>
              <w:ind w:left="386" w:hanging="425"/>
              <w:rPr>
                <w:rFonts w:cs="Tahoma"/>
                <w:szCs w:val="22"/>
                <w:lang w:val="el-GR" w:eastAsia="en-US"/>
              </w:rPr>
            </w:pPr>
            <w:r>
              <w:rPr>
                <w:rFonts w:cs="Tahoma"/>
                <w:szCs w:val="22"/>
                <w:lang w:val="el-GR" w:eastAsia="en-US"/>
              </w:rPr>
              <w:t>Τεύχος</w:t>
            </w:r>
            <w:r w:rsidR="00AB7B07" w:rsidRPr="00AB7B07">
              <w:rPr>
                <w:rFonts w:cs="Tahoma"/>
                <w:szCs w:val="22"/>
                <w:lang w:val="el-GR" w:eastAsia="en-US"/>
              </w:rPr>
              <w:t xml:space="preserve"> υφιστάμενης κατάστασης</w:t>
            </w:r>
          </w:p>
        </w:tc>
        <w:tc>
          <w:tcPr>
            <w:tcW w:w="3437" w:type="pct"/>
            <w:vAlign w:val="center"/>
          </w:tcPr>
          <w:p w14:paraId="0E58A93D" w14:textId="4798C06D" w:rsidR="00450C46" w:rsidRPr="00534523" w:rsidRDefault="00ED2F3E" w:rsidP="00534523">
            <w:pPr>
              <w:spacing w:after="0"/>
              <w:rPr>
                <w:rFonts w:cs="Tahoma"/>
                <w:szCs w:val="22"/>
                <w:lang w:val="el-GR"/>
              </w:rPr>
            </w:pPr>
            <w:r>
              <w:rPr>
                <w:rFonts w:cs="Tahoma"/>
                <w:szCs w:val="22"/>
                <w:lang w:val="el-GR"/>
              </w:rPr>
              <w:t xml:space="preserve">Καταγραφή και αξιολόγηση </w:t>
            </w:r>
            <w:r w:rsidR="00B94BC8">
              <w:rPr>
                <w:rFonts w:cs="Tahoma"/>
                <w:szCs w:val="22"/>
                <w:lang w:val="el-GR"/>
              </w:rPr>
              <w:t>της</w:t>
            </w:r>
            <w:r>
              <w:rPr>
                <w:rFonts w:cs="Tahoma"/>
                <w:szCs w:val="22"/>
                <w:lang w:val="el-GR"/>
              </w:rPr>
              <w:t xml:space="preserve"> υφιστάμενης κατάστασης</w:t>
            </w:r>
          </w:p>
        </w:tc>
      </w:tr>
      <w:tr w:rsidR="00534523" w:rsidRPr="00D046D8" w14:paraId="310D16E3"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626C5F75" w14:textId="77777777" w:rsidR="00534523" w:rsidRPr="00534523" w:rsidRDefault="00534523" w:rsidP="002B50AD">
            <w:pPr>
              <w:widowControl w:val="0"/>
              <w:numPr>
                <w:ilvl w:val="0"/>
                <w:numId w:val="86"/>
              </w:numPr>
              <w:suppressAutoHyphens w:val="0"/>
              <w:spacing w:before="120" w:after="0"/>
              <w:ind w:left="386" w:hanging="425"/>
              <w:rPr>
                <w:rFonts w:cs="Tahoma"/>
                <w:szCs w:val="22"/>
                <w:lang w:val="el-GR" w:eastAsia="en-US"/>
              </w:rPr>
            </w:pPr>
            <w:r w:rsidRPr="00534523">
              <w:rPr>
                <w:rFonts w:cs="Tahoma"/>
                <w:szCs w:val="22"/>
                <w:lang w:val="el-GR" w:eastAsia="en-US"/>
              </w:rPr>
              <w:t xml:space="preserve">Οριστικοποιημένο Τεύχος Ανάλυσης Απαιτήσεων </w:t>
            </w:r>
          </w:p>
        </w:tc>
        <w:tc>
          <w:tcPr>
            <w:tcW w:w="3437" w:type="pct"/>
            <w:vAlign w:val="center"/>
          </w:tcPr>
          <w:p w14:paraId="7296FE11" w14:textId="77777777" w:rsidR="00534523" w:rsidRPr="00534523" w:rsidRDefault="00534523" w:rsidP="002B50AD">
            <w:pPr>
              <w:widowControl w:val="0"/>
              <w:numPr>
                <w:ilvl w:val="0"/>
                <w:numId w:val="56"/>
              </w:numPr>
              <w:suppressAutoHyphens w:val="0"/>
              <w:spacing w:before="120" w:after="0"/>
              <w:ind w:left="357" w:hanging="357"/>
              <w:rPr>
                <w:rFonts w:cs="Tahoma"/>
                <w:szCs w:val="22"/>
                <w:lang w:val="el-GR"/>
              </w:rPr>
            </w:pPr>
            <w:r w:rsidRPr="00534523">
              <w:rPr>
                <w:rFonts w:cs="Tahoma"/>
                <w:szCs w:val="22"/>
                <w:lang w:val="el-GR"/>
              </w:rPr>
              <w:t>Οριστικοποιημένο τεύχος ανάλυσης απαιτήσεων χρηστών, λογισμικού υποδομής και ψηφιακών υπηρεσιών</w:t>
            </w:r>
          </w:p>
          <w:p w14:paraId="259DC7F7" w14:textId="66EFC7A0" w:rsidR="00534523" w:rsidRPr="00534523" w:rsidRDefault="00534523" w:rsidP="002B50AD">
            <w:pPr>
              <w:widowControl w:val="0"/>
              <w:numPr>
                <w:ilvl w:val="0"/>
                <w:numId w:val="56"/>
              </w:numPr>
              <w:suppressAutoHyphens w:val="0"/>
              <w:spacing w:before="120" w:after="0"/>
              <w:ind w:left="357" w:hanging="357"/>
              <w:rPr>
                <w:rFonts w:cs="Tahoma"/>
                <w:szCs w:val="22"/>
                <w:lang w:val="el-GR"/>
              </w:rPr>
            </w:pPr>
            <w:r w:rsidRPr="00534523">
              <w:rPr>
                <w:rFonts w:cs="Tahoma"/>
                <w:szCs w:val="22"/>
                <w:lang w:val="el-GR"/>
              </w:rPr>
              <w:t>Τεκμηριωμένη ιεράρχηση ανάλυσης απαιτήσεων, βάσει επιχειρησιακών</w:t>
            </w:r>
            <w:r w:rsidR="00ED2F3E">
              <w:rPr>
                <w:rFonts w:cs="Tahoma"/>
                <w:szCs w:val="22"/>
                <w:lang w:val="el-GR"/>
              </w:rPr>
              <w:t xml:space="preserve"> </w:t>
            </w:r>
            <w:r w:rsidR="00B94BC8">
              <w:rPr>
                <w:rFonts w:cs="Tahoma"/>
                <w:szCs w:val="22"/>
                <w:lang w:val="el-GR"/>
              </w:rPr>
              <w:t>–</w:t>
            </w:r>
            <w:r w:rsidRPr="00534523">
              <w:rPr>
                <w:rFonts w:cs="Tahoma"/>
                <w:szCs w:val="22"/>
                <w:lang w:val="el-GR"/>
              </w:rPr>
              <w:t xml:space="preserve"> χρονικών επιταγών και βαθμού </w:t>
            </w:r>
            <w:proofErr w:type="spellStart"/>
            <w:r w:rsidRPr="00534523">
              <w:rPr>
                <w:rFonts w:cs="Tahoma"/>
                <w:szCs w:val="22"/>
                <w:lang w:val="el-GR"/>
              </w:rPr>
              <w:t>εφικτότητας</w:t>
            </w:r>
            <w:proofErr w:type="spellEnd"/>
            <w:r w:rsidRPr="00534523">
              <w:rPr>
                <w:rFonts w:cs="Tahoma"/>
                <w:szCs w:val="22"/>
                <w:lang w:val="el-GR"/>
              </w:rPr>
              <w:t xml:space="preserve"> υλοποίησης / επιχειρησιακής αξιοποίησης </w:t>
            </w:r>
            <w:r w:rsidR="00B94BC8">
              <w:rPr>
                <w:rFonts w:cs="Tahoma"/>
                <w:szCs w:val="22"/>
                <w:lang w:val="el-GR"/>
              </w:rPr>
              <w:t>της</w:t>
            </w:r>
          </w:p>
        </w:tc>
      </w:tr>
      <w:tr w:rsidR="00534523" w:rsidRPr="00D046D8" w14:paraId="574C0E3F"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5E33D93B" w14:textId="77777777" w:rsidR="00534523" w:rsidRPr="00534523" w:rsidRDefault="00534523" w:rsidP="002B50AD">
            <w:pPr>
              <w:widowControl w:val="0"/>
              <w:numPr>
                <w:ilvl w:val="0"/>
                <w:numId w:val="86"/>
              </w:numPr>
              <w:suppressAutoHyphens w:val="0"/>
              <w:spacing w:before="120" w:after="0"/>
              <w:ind w:left="386" w:hanging="425"/>
              <w:rPr>
                <w:rFonts w:cs="Tahoma"/>
                <w:szCs w:val="22"/>
                <w:lang w:val="en-US" w:eastAsia="en-US"/>
              </w:rPr>
            </w:pPr>
            <w:r w:rsidRPr="00534523">
              <w:rPr>
                <w:rFonts w:cs="Tahoma"/>
                <w:szCs w:val="22"/>
                <w:lang w:val="el-GR" w:eastAsia="en-US"/>
              </w:rPr>
              <w:t>Σχεδιασμός</w:t>
            </w:r>
            <w:r w:rsidRPr="00534523">
              <w:rPr>
                <w:rFonts w:cs="Tahoma"/>
                <w:szCs w:val="22"/>
                <w:lang w:val="en-US" w:eastAsia="en-US"/>
              </w:rPr>
              <w:t xml:space="preserve"> </w:t>
            </w:r>
            <w:r w:rsidRPr="00534523">
              <w:rPr>
                <w:rFonts w:cs="Tahoma"/>
                <w:szCs w:val="22"/>
                <w:lang w:val="el-GR" w:eastAsia="en-US"/>
              </w:rPr>
              <w:t>Αρχιτεκτονικής</w:t>
            </w:r>
            <w:r w:rsidRPr="00534523">
              <w:rPr>
                <w:rFonts w:cs="Tahoma"/>
                <w:szCs w:val="22"/>
                <w:lang w:val="en-US" w:eastAsia="en-US"/>
              </w:rPr>
              <w:t xml:space="preserve"> </w:t>
            </w:r>
            <w:r w:rsidRPr="00534523">
              <w:rPr>
                <w:rFonts w:cs="Tahoma"/>
                <w:szCs w:val="22"/>
                <w:lang w:val="el-GR" w:eastAsia="en-US"/>
              </w:rPr>
              <w:t>λύσης</w:t>
            </w:r>
            <w:r w:rsidRPr="00534523">
              <w:rPr>
                <w:rFonts w:cs="Tahoma"/>
                <w:szCs w:val="22"/>
                <w:lang w:val="en-US" w:eastAsia="en-US"/>
              </w:rPr>
              <w:t xml:space="preserve"> (Technical Architecture &amp; Conceptual Design)</w:t>
            </w:r>
          </w:p>
        </w:tc>
        <w:tc>
          <w:tcPr>
            <w:tcW w:w="3437" w:type="pct"/>
            <w:vAlign w:val="center"/>
          </w:tcPr>
          <w:p w14:paraId="06219350" w14:textId="0498200F" w:rsidR="00534523" w:rsidRPr="00534523" w:rsidRDefault="00534523" w:rsidP="002B50AD">
            <w:pPr>
              <w:widowControl w:val="0"/>
              <w:numPr>
                <w:ilvl w:val="0"/>
                <w:numId w:val="87"/>
              </w:numPr>
              <w:suppressAutoHyphens w:val="0"/>
              <w:spacing w:before="120" w:after="0"/>
              <w:rPr>
                <w:rFonts w:cs="Tahoma"/>
                <w:szCs w:val="22"/>
                <w:lang w:val="el-GR" w:eastAsia="en-US"/>
              </w:rPr>
            </w:pPr>
            <w:r w:rsidRPr="00534523">
              <w:rPr>
                <w:rFonts w:cs="Tahoma"/>
                <w:szCs w:val="22"/>
                <w:lang w:val="el-GR" w:eastAsia="en-US"/>
              </w:rPr>
              <w:t xml:space="preserve">Σχηματική αποτύπωση και τεκμηρίωση </w:t>
            </w:r>
            <w:r w:rsidR="00B94BC8">
              <w:rPr>
                <w:rFonts w:cs="Tahoma"/>
                <w:szCs w:val="22"/>
                <w:lang w:val="el-GR" w:eastAsia="en-US"/>
              </w:rPr>
              <w:t>της</w:t>
            </w:r>
            <w:r w:rsidRPr="00534523">
              <w:rPr>
                <w:rFonts w:cs="Tahoma"/>
                <w:szCs w:val="22"/>
                <w:lang w:val="el-GR" w:eastAsia="en-US"/>
              </w:rPr>
              <w:t xml:space="preserve"> προτεινόμενης αρχιτεκτονικής προσέγγισης, σύμφωνα με </w:t>
            </w:r>
            <w:r w:rsidR="00B94BC8">
              <w:rPr>
                <w:rFonts w:cs="Tahoma"/>
                <w:szCs w:val="22"/>
                <w:lang w:val="el-GR" w:eastAsia="en-US"/>
              </w:rPr>
              <w:t>της</w:t>
            </w:r>
            <w:r w:rsidRPr="00534523">
              <w:rPr>
                <w:rFonts w:cs="Tahoma"/>
                <w:szCs w:val="22"/>
                <w:lang w:val="el-GR" w:eastAsia="en-US"/>
              </w:rPr>
              <w:t xml:space="preserve"> απαιτήσεις του Έργου και </w:t>
            </w:r>
            <w:r w:rsidR="00B94BC8">
              <w:rPr>
                <w:rFonts w:cs="Tahoma"/>
                <w:szCs w:val="22"/>
                <w:lang w:val="el-GR" w:eastAsia="en-US"/>
              </w:rPr>
              <w:t>της</w:t>
            </w:r>
            <w:r w:rsidRPr="00534523">
              <w:rPr>
                <w:rFonts w:cs="Tahoma"/>
                <w:szCs w:val="22"/>
                <w:lang w:val="el-GR" w:eastAsia="en-US"/>
              </w:rPr>
              <w:t xml:space="preserve"> βέλτιστες διεθνείς πρακτικές και τυποποιήσεις </w:t>
            </w:r>
          </w:p>
          <w:p w14:paraId="665EA0CF" w14:textId="72FA3343" w:rsidR="00534523" w:rsidRPr="00534523" w:rsidRDefault="00534523" w:rsidP="002B50AD">
            <w:pPr>
              <w:widowControl w:val="0"/>
              <w:numPr>
                <w:ilvl w:val="0"/>
                <w:numId w:val="87"/>
              </w:numPr>
              <w:suppressAutoHyphens w:val="0"/>
              <w:spacing w:before="120" w:after="0"/>
              <w:rPr>
                <w:rFonts w:cs="Tahoma"/>
                <w:szCs w:val="22"/>
                <w:lang w:val="el-GR" w:eastAsia="en-US"/>
              </w:rPr>
            </w:pPr>
            <w:r w:rsidRPr="00534523">
              <w:rPr>
                <w:rFonts w:cs="Tahoma"/>
                <w:szCs w:val="22"/>
                <w:lang w:val="el-GR" w:eastAsia="en-US"/>
              </w:rPr>
              <w:t>Λειτουργικός Σχεδιασμός Συστημάτων Λογισμικού Υποδομής και Εφαρμογών Λογισμικού</w:t>
            </w:r>
          </w:p>
        </w:tc>
      </w:tr>
      <w:tr w:rsidR="00534523" w:rsidRPr="00D046D8" w14:paraId="53E10812"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1BCB7A0E" w14:textId="77777777" w:rsidR="00534523" w:rsidRPr="00534523" w:rsidRDefault="00534523" w:rsidP="002B50AD">
            <w:pPr>
              <w:widowControl w:val="0"/>
              <w:numPr>
                <w:ilvl w:val="0"/>
                <w:numId w:val="86"/>
              </w:numPr>
              <w:suppressAutoHyphens w:val="0"/>
              <w:spacing w:before="120" w:after="0"/>
              <w:ind w:left="386" w:hanging="425"/>
              <w:jc w:val="left"/>
              <w:rPr>
                <w:rFonts w:cs="Tahoma"/>
                <w:szCs w:val="22"/>
                <w:lang w:val="el-GR" w:eastAsia="en-US"/>
              </w:rPr>
            </w:pPr>
            <w:r w:rsidRPr="00534523">
              <w:rPr>
                <w:rFonts w:cs="Tahoma"/>
                <w:szCs w:val="22"/>
                <w:lang w:val="el-GR" w:eastAsia="en-US"/>
              </w:rPr>
              <w:t xml:space="preserve">Μεθοδολογία και Σενάρια Ελέγχου </w:t>
            </w:r>
          </w:p>
        </w:tc>
        <w:tc>
          <w:tcPr>
            <w:tcW w:w="3437" w:type="pct"/>
            <w:vAlign w:val="center"/>
          </w:tcPr>
          <w:p w14:paraId="68162587" w14:textId="71482F07" w:rsidR="00534523" w:rsidRPr="00534523" w:rsidRDefault="00534523" w:rsidP="00534523">
            <w:pPr>
              <w:spacing w:after="0"/>
              <w:rPr>
                <w:rFonts w:cs="Tahoma"/>
                <w:szCs w:val="22"/>
                <w:lang w:val="el-GR"/>
              </w:rPr>
            </w:pPr>
            <w:r w:rsidRPr="00534523">
              <w:rPr>
                <w:rFonts w:cs="Tahoma"/>
                <w:szCs w:val="22"/>
                <w:lang w:val="el-GR"/>
              </w:rPr>
              <w:t xml:space="preserve">Πλήρης οδηγός για τη διαδικασία και </w:t>
            </w:r>
            <w:r w:rsidR="00B94BC8">
              <w:rPr>
                <w:rFonts w:cs="Tahoma"/>
                <w:szCs w:val="22"/>
                <w:lang w:val="el-GR"/>
              </w:rPr>
              <w:t>της</w:t>
            </w:r>
            <w:r w:rsidRPr="00534523">
              <w:rPr>
                <w:rFonts w:cs="Tahoma"/>
                <w:szCs w:val="22"/>
                <w:lang w:val="el-GR"/>
              </w:rPr>
              <w:t xml:space="preserve"> δοκιμές ελέγχου που θα γίνουν στο πλαίσιο των παραλαβών του Έργου. Κατ’ ελάχιστο θα πραγματοποιηθεί η εκτέλεση:</w:t>
            </w:r>
          </w:p>
          <w:p w14:paraId="34AA9FF5" w14:textId="77777777" w:rsidR="00534523" w:rsidRPr="00534523" w:rsidRDefault="00534523" w:rsidP="002B50AD">
            <w:pPr>
              <w:widowControl w:val="0"/>
              <w:numPr>
                <w:ilvl w:val="0"/>
                <w:numId w:val="56"/>
              </w:numPr>
              <w:suppressAutoHyphens w:val="0"/>
              <w:spacing w:before="120" w:after="0"/>
              <w:ind w:left="357" w:hanging="357"/>
              <w:rPr>
                <w:rFonts w:cs="Tahoma"/>
                <w:szCs w:val="22"/>
                <w:lang w:val="el-GR"/>
              </w:rPr>
            </w:pPr>
            <w:r w:rsidRPr="00534523">
              <w:rPr>
                <w:rFonts w:cs="Tahoma"/>
                <w:szCs w:val="22"/>
                <w:u w:val="single"/>
                <w:lang w:val="el-GR"/>
              </w:rPr>
              <w:t>αυτοματοποιημένων</w:t>
            </w:r>
            <w:r w:rsidRPr="00534523">
              <w:rPr>
                <w:rFonts w:cs="Tahoma"/>
                <w:szCs w:val="22"/>
                <w:lang w:val="el-GR"/>
              </w:rPr>
              <w:t xml:space="preserve"> δοκιμών μονάδων (</w:t>
            </w:r>
            <w:proofErr w:type="spellStart"/>
            <w:r w:rsidRPr="00534523">
              <w:rPr>
                <w:rFonts w:cs="Tahoma"/>
                <w:szCs w:val="22"/>
                <w:lang w:val="el-GR"/>
              </w:rPr>
              <w:t>unit</w:t>
            </w:r>
            <w:proofErr w:type="spellEnd"/>
            <w:r w:rsidRPr="00534523">
              <w:rPr>
                <w:rFonts w:cs="Tahoma"/>
                <w:szCs w:val="22"/>
                <w:lang w:val="el-GR"/>
              </w:rPr>
              <w:t xml:space="preserve"> </w:t>
            </w:r>
            <w:proofErr w:type="spellStart"/>
            <w:r w:rsidRPr="00534523">
              <w:rPr>
                <w:rFonts w:cs="Tahoma"/>
                <w:szCs w:val="22"/>
                <w:lang w:val="el-GR"/>
              </w:rPr>
              <w:t>tests</w:t>
            </w:r>
            <w:proofErr w:type="spellEnd"/>
            <w:r w:rsidRPr="00534523">
              <w:rPr>
                <w:rFonts w:cs="Tahoma"/>
                <w:szCs w:val="22"/>
                <w:lang w:val="el-GR"/>
              </w:rPr>
              <w:t>)</w:t>
            </w:r>
          </w:p>
          <w:p w14:paraId="10C753C5" w14:textId="77777777" w:rsidR="00534523" w:rsidRPr="00534523" w:rsidRDefault="00534523" w:rsidP="002B50AD">
            <w:pPr>
              <w:widowControl w:val="0"/>
              <w:numPr>
                <w:ilvl w:val="0"/>
                <w:numId w:val="56"/>
              </w:numPr>
              <w:suppressAutoHyphens w:val="0"/>
              <w:spacing w:before="120" w:after="0"/>
              <w:ind w:left="357" w:hanging="357"/>
              <w:rPr>
                <w:rFonts w:cs="Tahoma"/>
                <w:szCs w:val="22"/>
                <w:lang w:val="el-GR"/>
              </w:rPr>
            </w:pPr>
            <w:r w:rsidRPr="00534523">
              <w:rPr>
                <w:rFonts w:cs="Tahoma"/>
                <w:szCs w:val="22"/>
                <w:u w:val="single"/>
                <w:lang w:val="el-GR"/>
              </w:rPr>
              <w:t>αυτοματοποιημένων</w:t>
            </w:r>
            <w:r w:rsidRPr="00534523">
              <w:rPr>
                <w:rFonts w:cs="Tahoma"/>
                <w:szCs w:val="22"/>
                <w:lang w:val="el-GR"/>
              </w:rPr>
              <w:t xml:space="preserve"> δοκιμών σε επίπεδο εφαρμογών (</w:t>
            </w:r>
            <w:proofErr w:type="spellStart"/>
            <w:r w:rsidRPr="00534523">
              <w:rPr>
                <w:rFonts w:cs="Tahoma"/>
                <w:szCs w:val="22"/>
                <w:lang w:val="el-GR"/>
              </w:rPr>
              <w:t>system</w:t>
            </w:r>
            <w:proofErr w:type="spellEnd"/>
            <w:r w:rsidRPr="00534523">
              <w:rPr>
                <w:rFonts w:cs="Tahoma"/>
                <w:szCs w:val="22"/>
                <w:lang w:val="el-GR"/>
              </w:rPr>
              <w:t xml:space="preserve"> </w:t>
            </w:r>
            <w:proofErr w:type="spellStart"/>
            <w:r w:rsidRPr="00534523">
              <w:rPr>
                <w:rFonts w:cs="Tahoma"/>
                <w:szCs w:val="22"/>
                <w:lang w:val="el-GR"/>
              </w:rPr>
              <w:t>tests</w:t>
            </w:r>
            <w:proofErr w:type="spellEnd"/>
            <w:r w:rsidRPr="00534523">
              <w:rPr>
                <w:rFonts w:cs="Tahoma"/>
                <w:szCs w:val="22"/>
                <w:lang w:val="el-GR"/>
              </w:rPr>
              <w:t xml:space="preserve">) </w:t>
            </w:r>
          </w:p>
          <w:p w14:paraId="49E57745" w14:textId="77777777" w:rsidR="00534523" w:rsidRPr="00534523" w:rsidRDefault="00534523" w:rsidP="002B50AD">
            <w:pPr>
              <w:widowControl w:val="0"/>
              <w:numPr>
                <w:ilvl w:val="0"/>
                <w:numId w:val="56"/>
              </w:numPr>
              <w:suppressAutoHyphens w:val="0"/>
              <w:spacing w:before="120" w:after="0"/>
              <w:ind w:left="357" w:hanging="357"/>
              <w:rPr>
                <w:rFonts w:cs="Tahoma"/>
                <w:szCs w:val="22"/>
                <w:lang w:val="el-GR"/>
              </w:rPr>
            </w:pPr>
            <w:r w:rsidRPr="00534523">
              <w:rPr>
                <w:rFonts w:cs="Tahoma"/>
                <w:szCs w:val="22"/>
                <w:u w:val="single"/>
                <w:lang w:val="el-GR"/>
              </w:rPr>
              <w:t>αυτοματοποιημένων</w:t>
            </w:r>
            <w:r w:rsidRPr="00534523">
              <w:rPr>
                <w:rFonts w:cs="Tahoma"/>
                <w:szCs w:val="22"/>
                <w:lang w:val="el-GR"/>
              </w:rPr>
              <w:t xml:space="preserve"> δοκιμών υψηλού φόρτου (</w:t>
            </w:r>
            <w:proofErr w:type="spellStart"/>
            <w:r w:rsidRPr="00534523">
              <w:rPr>
                <w:rFonts w:cs="Tahoma"/>
                <w:szCs w:val="22"/>
                <w:lang w:val="el-GR"/>
              </w:rPr>
              <w:t>stress</w:t>
            </w:r>
            <w:proofErr w:type="spellEnd"/>
            <w:r w:rsidRPr="00534523">
              <w:rPr>
                <w:rFonts w:cs="Tahoma"/>
                <w:szCs w:val="22"/>
                <w:lang w:val="el-GR"/>
              </w:rPr>
              <w:t xml:space="preserve"> </w:t>
            </w:r>
            <w:proofErr w:type="spellStart"/>
            <w:r w:rsidRPr="00534523">
              <w:rPr>
                <w:rFonts w:cs="Tahoma"/>
                <w:szCs w:val="22"/>
                <w:lang w:val="el-GR"/>
              </w:rPr>
              <w:t>tests</w:t>
            </w:r>
            <w:proofErr w:type="spellEnd"/>
            <w:r w:rsidRPr="00534523">
              <w:rPr>
                <w:rFonts w:cs="Tahoma"/>
                <w:szCs w:val="22"/>
                <w:lang w:val="el-GR"/>
              </w:rPr>
              <w:t>)</w:t>
            </w:r>
          </w:p>
          <w:p w14:paraId="031D6F95" w14:textId="77777777" w:rsidR="00534523" w:rsidRPr="00534523" w:rsidRDefault="00534523" w:rsidP="002B50AD">
            <w:pPr>
              <w:widowControl w:val="0"/>
              <w:numPr>
                <w:ilvl w:val="0"/>
                <w:numId w:val="56"/>
              </w:numPr>
              <w:suppressAutoHyphens w:val="0"/>
              <w:spacing w:before="120" w:after="0"/>
              <w:ind w:left="357" w:hanging="357"/>
              <w:rPr>
                <w:rFonts w:cs="Tahoma"/>
                <w:szCs w:val="22"/>
                <w:lang w:val="el-GR"/>
              </w:rPr>
            </w:pPr>
            <w:r w:rsidRPr="00534523">
              <w:rPr>
                <w:rFonts w:cs="Tahoma"/>
                <w:szCs w:val="22"/>
                <w:u w:val="single"/>
                <w:lang w:val="el-GR"/>
              </w:rPr>
              <w:t>αυτοματοποιημένων</w:t>
            </w:r>
            <w:r w:rsidRPr="00534523">
              <w:rPr>
                <w:rFonts w:cs="Tahoma"/>
                <w:szCs w:val="22"/>
                <w:lang w:val="el-GR"/>
              </w:rPr>
              <w:t xml:space="preserve"> δοκιμών υψηλής διαθεσιμότητας</w:t>
            </w:r>
          </w:p>
          <w:p w14:paraId="1B4E4E9E" w14:textId="77777777" w:rsidR="00534523" w:rsidRPr="00534523" w:rsidRDefault="00534523" w:rsidP="002B50AD">
            <w:pPr>
              <w:widowControl w:val="0"/>
              <w:numPr>
                <w:ilvl w:val="0"/>
                <w:numId w:val="56"/>
              </w:numPr>
              <w:suppressAutoHyphens w:val="0"/>
              <w:spacing w:before="120" w:after="0"/>
              <w:ind w:left="357" w:hanging="357"/>
              <w:rPr>
                <w:rFonts w:cs="Tahoma"/>
                <w:szCs w:val="22"/>
                <w:lang w:val="el-GR"/>
              </w:rPr>
            </w:pPr>
            <w:r w:rsidRPr="00534523">
              <w:rPr>
                <w:rFonts w:cs="Tahoma"/>
                <w:szCs w:val="22"/>
                <w:lang w:val="el-GR"/>
              </w:rPr>
              <w:t xml:space="preserve">δοκιμών προσβασιμότητας και ευχρηστίας των </w:t>
            </w:r>
            <w:r w:rsidRPr="00534523">
              <w:rPr>
                <w:rFonts w:cs="Tahoma"/>
                <w:szCs w:val="22"/>
                <w:u w:val="single"/>
                <w:lang w:val="el-GR"/>
              </w:rPr>
              <w:t>εξωστρεφών</w:t>
            </w:r>
            <w:r w:rsidRPr="00534523">
              <w:rPr>
                <w:rFonts w:cs="Tahoma"/>
                <w:szCs w:val="22"/>
                <w:lang w:val="el-GR"/>
              </w:rPr>
              <w:t xml:space="preserve"> ηλεκτρονικών υπηρεσιών (</w:t>
            </w:r>
            <w:proofErr w:type="spellStart"/>
            <w:r w:rsidRPr="00534523">
              <w:rPr>
                <w:rFonts w:cs="Tahoma"/>
                <w:szCs w:val="22"/>
                <w:lang w:val="el-GR"/>
              </w:rPr>
              <w:t>accessibility</w:t>
            </w:r>
            <w:proofErr w:type="spellEnd"/>
            <w:r w:rsidRPr="00534523">
              <w:rPr>
                <w:rFonts w:cs="Tahoma"/>
                <w:szCs w:val="22"/>
                <w:lang w:val="el-GR"/>
              </w:rPr>
              <w:t xml:space="preserve"> &amp; </w:t>
            </w:r>
            <w:proofErr w:type="spellStart"/>
            <w:r w:rsidRPr="00534523">
              <w:rPr>
                <w:rFonts w:cs="Tahoma"/>
                <w:szCs w:val="22"/>
                <w:lang w:val="el-GR"/>
              </w:rPr>
              <w:t>usability</w:t>
            </w:r>
            <w:proofErr w:type="spellEnd"/>
            <w:r w:rsidRPr="00534523">
              <w:rPr>
                <w:rFonts w:cs="Tahoma"/>
                <w:szCs w:val="22"/>
                <w:lang w:val="el-GR"/>
              </w:rPr>
              <w:t xml:space="preserve"> </w:t>
            </w:r>
            <w:proofErr w:type="spellStart"/>
            <w:r w:rsidRPr="00534523">
              <w:rPr>
                <w:rFonts w:cs="Tahoma"/>
                <w:szCs w:val="22"/>
                <w:lang w:val="el-GR"/>
              </w:rPr>
              <w:t>tests</w:t>
            </w:r>
            <w:proofErr w:type="spellEnd"/>
            <w:r w:rsidRPr="00534523">
              <w:rPr>
                <w:rFonts w:cs="Tahoma"/>
                <w:szCs w:val="22"/>
                <w:lang w:val="el-GR"/>
              </w:rPr>
              <w:t xml:space="preserve">) </w:t>
            </w:r>
          </w:p>
          <w:p w14:paraId="262AD2AD" w14:textId="77777777" w:rsidR="00534523" w:rsidRPr="00534523" w:rsidRDefault="00534523" w:rsidP="002B50AD">
            <w:pPr>
              <w:widowControl w:val="0"/>
              <w:numPr>
                <w:ilvl w:val="0"/>
                <w:numId w:val="56"/>
              </w:numPr>
              <w:suppressAutoHyphens w:val="0"/>
              <w:spacing w:before="120" w:after="0"/>
              <w:ind w:left="357" w:hanging="357"/>
              <w:rPr>
                <w:rFonts w:cs="Tahoma"/>
                <w:b/>
                <w:szCs w:val="22"/>
                <w:lang w:val="el-GR"/>
              </w:rPr>
            </w:pPr>
            <w:r w:rsidRPr="00534523">
              <w:rPr>
                <w:rFonts w:cs="Tahoma"/>
                <w:szCs w:val="22"/>
                <w:lang w:val="el-GR"/>
              </w:rPr>
              <w:t>δοκιμών αποδοχής χρηστών βάσει σεναρίων ελέγχων (</w:t>
            </w:r>
            <w:proofErr w:type="spellStart"/>
            <w:r w:rsidRPr="00534523">
              <w:rPr>
                <w:rFonts w:cs="Tahoma"/>
                <w:szCs w:val="22"/>
                <w:lang w:val="el-GR"/>
              </w:rPr>
              <w:t>user</w:t>
            </w:r>
            <w:proofErr w:type="spellEnd"/>
            <w:r w:rsidRPr="00534523">
              <w:rPr>
                <w:rFonts w:cs="Tahoma"/>
                <w:szCs w:val="22"/>
                <w:lang w:val="el-GR"/>
              </w:rPr>
              <w:t xml:space="preserve"> </w:t>
            </w:r>
            <w:proofErr w:type="spellStart"/>
            <w:r w:rsidRPr="00534523">
              <w:rPr>
                <w:rFonts w:cs="Tahoma"/>
                <w:szCs w:val="22"/>
                <w:lang w:val="el-GR"/>
              </w:rPr>
              <w:t>acceptance</w:t>
            </w:r>
            <w:proofErr w:type="spellEnd"/>
            <w:r w:rsidRPr="00534523">
              <w:rPr>
                <w:rFonts w:cs="Tahoma"/>
                <w:szCs w:val="22"/>
                <w:lang w:val="el-GR"/>
              </w:rPr>
              <w:t xml:space="preserve"> </w:t>
            </w:r>
            <w:proofErr w:type="spellStart"/>
            <w:r w:rsidRPr="00534523">
              <w:rPr>
                <w:rFonts w:cs="Tahoma"/>
                <w:szCs w:val="22"/>
                <w:lang w:val="el-GR"/>
              </w:rPr>
              <w:t>tests</w:t>
            </w:r>
            <w:proofErr w:type="spellEnd"/>
            <w:r w:rsidRPr="00534523">
              <w:rPr>
                <w:rFonts w:cs="Tahoma"/>
                <w:szCs w:val="22"/>
                <w:lang w:val="el-GR"/>
              </w:rPr>
              <w:t xml:space="preserve">) </w:t>
            </w:r>
          </w:p>
        </w:tc>
      </w:tr>
      <w:tr w:rsidR="00534523" w:rsidRPr="00D046D8" w14:paraId="546407DE"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7AFF707B" w14:textId="70937A24" w:rsidR="00534523" w:rsidRPr="00534523" w:rsidRDefault="00AB7B07" w:rsidP="002B50AD">
            <w:pPr>
              <w:widowControl w:val="0"/>
              <w:numPr>
                <w:ilvl w:val="0"/>
                <w:numId w:val="86"/>
              </w:numPr>
              <w:suppressAutoHyphens w:val="0"/>
              <w:spacing w:before="120" w:after="0"/>
              <w:ind w:left="386" w:hanging="425"/>
              <w:rPr>
                <w:rFonts w:cs="Tahoma"/>
                <w:szCs w:val="22"/>
                <w:lang w:val="el-GR" w:eastAsia="en-US"/>
              </w:rPr>
            </w:pPr>
            <w:bookmarkStart w:id="471" w:name="_Ref510088974"/>
            <w:r>
              <w:rPr>
                <w:rFonts w:cs="Tahoma"/>
                <w:szCs w:val="22"/>
                <w:lang w:val="el-GR" w:eastAsia="en-US"/>
              </w:rPr>
              <w:t>Μελέτη</w:t>
            </w:r>
            <w:r w:rsidR="00534523" w:rsidRPr="00534523">
              <w:rPr>
                <w:rFonts w:cs="Tahoma"/>
                <w:szCs w:val="22"/>
                <w:lang w:val="el-GR" w:eastAsia="en-US"/>
              </w:rPr>
              <w:t xml:space="preserve"> </w:t>
            </w:r>
            <w:proofErr w:type="spellStart"/>
            <w:r w:rsidR="00534523" w:rsidRPr="00534523">
              <w:rPr>
                <w:rFonts w:cs="Tahoma"/>
                <w:szCs w:val="22"/>
                <w:lang w:val="el-GR" w:eastAsia="en-US"/>
              </w:rPr>
              <w:t>Διαλειτουργικότητας</w:t>
            </w:r>
            <w:proofErr w:type="spellEnd"/>
            <w:r w:rsidR="00534523" w:rsidRPr="00534523">
              <w:rPr>
                <w:rFonts w:cs="Tahoma"/>
                <w:szCs w:val="22"/>
                <w:lang w:val="el-GR" w:eastAsia="en-US"/>
              </w:rPr>
              <w:t xml:space="preserve"> και Διασύνδεσης του Συστήματος με τρίτα Συστήματα</w:t>
            </w:r>
            <w:bookmarkEnd w:id="471"/>
            <w:r w:rsidR="00534523" w:rsidRPr="00534523">
              <w:rPr>
                <w:rFonts w:cs="Tahoma"/>
                <w:szCs w:val="22"/>
                <w:lang w:val="el-GR" w:eastAsia="en-US"/>
              </w:rPr>
              <w:t xml:space="preserve"> </w:t>
            </w:r>
          </w:p>
        </w:tc>
        <w:tc>
          <w:tcPr>
            <w:tcW w:w="3437" w:type="pct"/>
            <w:vAlign w:val="center"/>
          </w:tcPr>
          <w:p w14:paraId="348B05A3" w14:textId="507D4A60" w:rsidR="00534523" w:rsidRPr="00534523" w:rsidRDefault="00534523" w:rsidP="00534523">
            <w:pPr>
              <w:spacing w:after="0"/>
              <w:rPr>
                <w:rFonts w:cs="Tahoma"/>
                <w:szCs w:val="22"/>
                <w:lang w:val="el-GR"/>
              </w:rPr>
            </w:pPr>
            <w:r w:rsidRPr="00534523">
              <w:rPr>
                <w:rFonts w:cs="Tahoma"/>
                <w:szCs w:val="22"/>
                <w:lang w:val="el-GR"/>
              </w:rPr>
              <w:t xml:space="preserve">Πλήρης οδηγός που αναλύει </w:t>
            </w:r>
            <w:r w:rsidR="00B94BC8">
              <w:rPr>
                <w:rFonts w:cs="Tahoma"/>
                <w:szCs w:val="22"/>
                <w:lang w:val="el-GR"/>
              </w:rPr>
              <w:t>της</w:t>
            </w:r>
            <w:r w:rsidRPr="00534523">
              <w:rPr>
                <w:rFonts w:cs="Tahoma"/>
                <w:szCs w:val="22"/>
                <w:lang w:val="el-GR"/>
              </w:rPr>
              <w:t xml:space="preserve"> απαιτήσεις </w:t>
            </w:r>
            <w:proofErr w:type="spellStart"/>
            <w:r w:rsidRPr="00534523">
              <w:rPr>
                <w:rFonts w:cs="Tahoma"/>
                <w:szCs w:val="22"/>
                <w:lang w:val="el-GR"/>
              </w:rPr>
              <w:t>διαλειτουργικότητας</w:t>
            </w:r>
            <w:proofErr w:type="spellEnd"/>
            <w:r w:rsidRPr="00534523">
              <w:rPr>
                <w:rFonts w:cs="Tahoma"/>
                <w:szCs w:val="22"/>
                <w:lang w:val="el-GR"/>
              </w:rPr>
              <w:t xml:space="preserve"> και διασύνδεσης με τρίτους φορείς τόσο σε επιχειρησιακό επίπεδο, όσο και σε τεχνολογικό  επίπεδο. </w:t>
            </w:r>
          </w:p>
        </w:tc>
      </w:tr>
      <w:tr w:rsidR="00534523" w:rsidRPr="00D046D8" w14:paraId="0AE8A041"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1C8EBEB2" w14:textId="6FB4D5CD" w:rsidR="00534523" w:rsidRPr="00534523" w:rsidRDefault="00AB7B07" w:rsidP="002B50AD">
            <w:pPr>
              <w:widowControl w:val="0"/>
              <w:numPr>
                <w:ilvl w:val="0"/>
                <w:numId w:val="86"/>
              </w:numPr>
              <w:suppressAutoHyphens w:val="0"/>
              <w:spacing w:before="120" w:after="0"/>
              <w:ind w:left="386" w:hanging="425"/>
              <w:rPr>
                <w:rFonts w:cs="Tahoma"/>
                <w:szCs w:val="22"/>
                <w:lang w:val="el-GR" w:eastAsia="en-US"/>
              </w:rPr>
            </w:pPr>
            <w:r>
              <w:rPr>
                <w:rFonts w:cs="Tahoma"/>
                <w:szCs w:val="22"/>
                <w:lang w:val="el-GR" w:eastAsia="en-US"/>
              </w:rPr>
              <w:t>Μελέτη</w:t>
            </w:r>
            <w:r w:rsidR="00534523" w:rsidRPr="00534523">
              <w:rPr>
                <w:rFonts w:cs="Tahoma"/>
                <w:szCs w:val="22"/>
                <w:lang w:val="el-GR" w:eastAsia="en-US"/>
              </w:rPr>
              <w:t xml:space="preserve"> Μετάπτωσης</w:t>
            </w:r>
          </w:p>
        </w:tc>
        <w:tc>
          <w:tcPr>
            <w:tcW w:w="3437" w:type="pct"/>
            <w:vAlign w:val="center"/>
          </w:tcPr>
          <w:p w14:paraId="2B366D7C" w14:textId="77777777" w:rsidR="00534523" w:rsidRPr="00534523" w:rsidRDefault="00534523" w:rsidP="002B50AD">
            <w:pPr>
              <w:widowControl w:val="0"/>
              <w:numPr>
                <w:ilvl w:val="0"/>
                <w:numId w:val="56"/>
              </w:numPr>
              <w:suppressAutoHyphens w:val="0"/>
              <w:spacing w:before="120" w:after="0"/>
              <w:ind w:left="357" w:hanging="357"/>
              <w:rPr>
                <w:rFonts w:cs="Tahoma"/>
                <w:szCs w:val="22"/>
                <w:lang w:val="el-GR"/>
              </w:rPr>
            </w:pPr>
            <w:r w:rsidRPr="00534523">
              <w:rPr>
                <w:rFonts w:cs="Tahoma"/>
                <w:szCs w:val="22"/>
                <w:lang w:val="el-GR"/>
              </w:rPr>
              <w:t xml:space="preserve">Προσδιορισμός και τεκμηρίωση του συνόλου των δεδομένων τα οποία μπορούν να αξιοποιηθούν στο Σύστημα. </w:t>
            </w:r>
          </w:p>
          <w:p w14:paraId="6212F813" w14:textId="4BC6B783" w:rsidR="00534523" w:rsidRPr="00534523" w:rsidRDefault="00534523" w:rsidP="002B50AD">
            <w:pPr>
              <w:widowControl w:val="0"/>
              <w:numPr>
                <w:ilvl w:val="0"/>
                <w:numId w:val="56"/>
              </w:numPr>
              <w:suppressAutoHyphens w:val="0"/>
              <w:spacing w:before="120" w:after="0"/>
              <w:ind w:left="357" w:hanging="357"/>
              <w:rPr>
                <w:rFonts w:cs="Tahoma"/>
                <w:szCs w:val="22"/>
                <w:lang w:val="el-GR"/>
              </w:rPr>
            </w:pPr>
            <w:r w:rsidRPr="00534523">
              <w:rPr>
                <w:rFonts w:cs="Tahoma"/>
                <w:szCs w:val="22"/>
                <w:lang w:val="el-GR"/>
              </w:rPr>
              <w:t xml:space="preserve">Μεθοδολογία και πλήρης οδηγός για τη διαδικασία μετάπτωσης </w:t>
            </w:r>
            <w:r w:rsidRPr="00A27083">
              <w:rPr>
                <w:rFonts w:cs="Tahoma"/>
                <w:color w:val="000000" w:themeColor="text1"/>
                <w:szCs w:val="22"/>
                <w:lang w:val="el-GR"/>
              </w:rPr>
              <w:t>δεδομένων</w:t>
            </w:r>
            <w:r w:rsidR="00AB7B07" w:rsidRPr="00A27083">
              <w:rPr>
                <w:rFonts w:cs="Tahoma"/>
                <w:color w:val="000000" w:themeColor="text1"/>
                <w:szCs w:val="22"/>
                <w:lang w:val="el-GR"/>
              </w:rPr>
              <w:t xml:space="preserve"> </w:t>
            </w:r>
            <w:r w:rsidR="00AB7B07">
              <w:rPr>
                <w:rFonts w:cs="Tahoma"/>
                <w:szCs w:val="22"/>
                <w:lang w:val="el-GR"/>
              </w:rPr>
              <w:t xml:space="preserve">και </w:t>
            </w:r>
            <w:r w:rsidR="00AB7B07" w:rsidRPr="00A27083">
              <w:rPr>
                <w:rFonts w:cs="Tahoma"/>
                <w:color w:val="000000" w:themeColor="text1"/>
                <w:szCs w:val="22"/>
                <w:lang w:val="el-GR"/>
              </w:rPr>
              <w:t>διαδικασιών</w:t>
            </w:r>
            <w:r w:rsidRPr="00534523">
              <w:rPr>
                <w:rFonts w:cs="Tahoma"/>
                <w:szCs w:val="22"/>
                <w:lang w:val="el-GR"/>
              </w:rPr>
              <w:t xml:space="preserve"> από υπάρχοντα συστήματα. </w:t>
            </w:r>
          </w:p>
          <w:p w14:paraId="0CC3DC6E" w14:textId="6AB07937" w:rsidR="00534523" w:rsidRPr="00534523" w:rsidRDefault="00534523" w:rsidP="002B50AD">
            <w:pPr>
              <w:widowControl w:val="0"/>
              <w:numPr>
                <w:ilvl w:val="0"/>
                <w:numId w:val="56"/>
              </w:numPr>
              <w:suppressAutoHyphens w:val="0"/>
              <w:spacing w:before="120" w:after="0"/>
              <w:rPr>
                <w:rFonts w:cs="Tahoma"/>
                <w:szCs w:val="22"/>
                <w:lang w:val="el-GR"/>
              </w:rPr>
            </w:pPr>
            <w:r w:rsidRPr="00534523">
              <w:rPr>
                <w:rFonts w:cs="Tahoma"/>
                <w:szCs w:val="22"/>
                <w:lang w:val="el-GR"/>
              </w:rPr>
              <w:t xml:space="preserve">Γραμμογράφηση αρχείων </w:t>
            </w:r>
            <w:r w:rsidR="00B94BC8">
              <w:rPr>
                <w:rFonts w:cs="Tahoma"/>
                <w:szCs w:val="22"/>
                <w:lang w:val="el-GR"/>
              </w:rPr>
              <w:t>της</w:t>
            </w:r>
            <w:r w:rsidRPr="00534523">
              <w:rPr>
                <w:rFonts w:cs="Tahoma"/>
                <w:szCs w:val="22"/>
                <w:lang w:val="el-GR"/>
              </w:rPr>
              <w:t xml:space="preserve"> μετάπτωση</w:t>
            </w:r>
          </w:p>
          <w:p w14:paraId="50EC0E2C" w14:textId="18CA4FC9" w:rsidR="00534523" w:rsidRPr="00534523" w:rsidRDefault="00534523" w:rsidP="002B50AD">
            <w:pPr>
              <w:widowControl w:val="0"/>
              <w:numPr>
                <w:ilvl w:val="0"/>
                <w:numId w:val="56"/>
              </w:numPr>
              <w:suppressAutoHyphens w:val="0"/>
              <w:spacing w:before="120" w:after="0"/>
              <w:rPr>
                <w:rFonts w:cs="Tahoma"/>
                <w:szCs w:val="22"/>
                <w:lang w:val="el-GR"/>
              </w:rPr>
            </w:pPr>
            <w:r w:rsidRPr="00534523">
              <w:rPr>
                <w:rFonts w:cs="Tahoma"/>
                <w:szCs w:val="22"/>
                <w:lang w:val="el-GR"/>
              </w:rPr>
              <w:t>Προγραμματισμός μετάπτωσης δεδομένων</w:t>
            </w:r>
            <w:r w:rsidR="00AB7B07">
              <w:rPr>
                <w:rFonts w:cs="Tahoma"/>
                <w:szCs w:val="22"/>
                <w:lang w:val="el-GR"/>
              </w:rPr>
              <w:t xml:space="preserve"> και </w:t>
            </w:r>
            <w:r w:rsidR="00AB7B07" w:rsidRPr="00A27083">
              <w:rPr>
                <w:rFonts w:cs="Tahoma"/>
                <w:color w:val="000000" w:themeColor="text1"/>
                <w:szCs w:val="22"/>
                <w:lang w:val="el-GR"/>
              </w:rPr>
              <w:t>διαδικασιών</w:t>
            </w:r>
          </w:p>
        </w:tc>
      </w:tr>
      <w:tr w:rsidR="00534523" w:rsidRPr="00D046D8" w14:paraId="40EBDCD3"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1958912B" w14:textId="77777777" w:rsidR="00534523" w:rsidRPr="00534523" w:rsidRDefault="00534523" w:rsidP="002B50AD">
            <w:pPr>
              <w:widowControl w:val="0"/>
              <w:numPr>
                <w:ilvl w:val="0"/>
                <w:numId w:val="86"/>
              </w:numPr>
              <w:suppressAutoHyphens w:val="0"/>
              <w:spacing w:before="120" w:after="0"/>
              <w:ind w:left="386" w:hanging="425"/>
              <w:rPr>
                <w:rFonts w:cs="Tahoma"/>
                <w:szCs w:val="22"/>
                <w:lang w:val="el-GR" w:eastAsia="en-US"/>
              </w:rPr>
            </w:pPr>
            <w:bookmarkStart w:id="472" w:name="_Ref5717603"/>
            <w:r w:rsidRPr="00534523">
              <w:rPr>
                <w:rFonts w:cs="Tahoma"/>
                <w:szCs w:val="22"/>
                <w:lang w:val="el-GR" w:eastAsia="en-US"/>
              </w:rPr>
              <w:t>Μελέτη Ασφάλειας Συστήματος</w:t>
            </w:r>
            <w:bookmarkEnd w:id="472"/>
            <w:r w:rsidRPr="00534523">
              <w:rPr>
                <w:rFonts w:cs="Tahoma"/>
                <w:szCs w:val="22"/>
                <w:lang w:val="el-GR" w:eastAsia="en-US"/>
              </w:rPr>
              <w:t xml:space="preserve"> </w:t>
            </w:r>
          </w:p>
        </w:tc>
        <w:tc>
          <w:tcPr>
            <w:tcW w:w="3437" w:type="pct"/>
            <w:vAlign w:val="center"/>
          </w:tcPr>
          <w:p w14:paraId="75C5D0E5" w14:textId="77777777" w:rsidR="00534523" w:rsidRPr="00534523" w:rsidRDefault="00534523" w:rsidP="00534523">
            <w:pPr>
              <w:spacing w:after="0"/>
              <w:ind w:left="-2"/>
              <w:rPr>
                <w:rFonts w:cs="Tahoma"/>
                <w:szCs w:val="22"/>
                <w:lang w:val="el-GR"/>
              </w:rPr>
            </w:pPr>
            <w:r w:rsidRPr="00534523">
              <w:rPr>
                <w:rFonts w:cs="Tahoma"/>
                <w:szCs w:val="22"/>
                <w:lang w:val="el-GR"/>
              </w:rPr>
              <w:t xml:space="preserve">Προσδιορισμός και αποτύπωση πολιτικής ασφαλείας και μελέτη αποτίμησης επικινδυνότητας Συστήματος. </w:t>
            </w:r>
          </w:p>
        </w:tc>
      </w:tr>
      <w:tr w:rsidR="00534523" w:rsidRPr="00D046D8" w14:paraId="6AC521B0"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33835967" w14:textId="77777777" w:rsidR="00534523" w:rsidRPr="00534523" w:rsidRDefault="00534523" w:rsidP="002B50AD">
            <w:pPr>
              <w:widowControl w:val="0"/>
              <w:numPr>
                <w:ilvl w:val="0"/>
                <w:numId w:val="86"/>
              </w:numPr>
              <w:suppressAutoHyphens w:val="0"/>
              <w:spacing w:before="120" w:after="0"/>
              <w:ind w:left="386" w:hanging="425"/>
              <w:rPr>
                <w:rFonts w:cs="Tahoma"/>
                <w:szCs w:val="22"/>
                <w:lang w:val="el-GR" w:eastAsia="en-US"/>
              </w:rPr>
            </w:pPr>
            <w:r w:rsidRPr="00534523">
              <w:rPr>
                <w:rFonts w:cs="Tahoma"/>
                <w:szCs w:val="22"/>
                <w:lang w:val="el-GR" w:eastAsia="en-US"/>
              </w:rPr>
              <w:t>Σχέδιο εκπαίδευσης / Οδηγός εκπαίδευσης</w:t>
            </w:r>
          </w:p>
        </w:tc>
        <w:tc>
          <w:tcPr>
            <w:tcW w:w="3437" w:type="pct"/>
          </w:tcPr>
          <w:p w14:paraId="51099A96" w14:textId="77777777" w:rsidR="00534523" w:rsidRPr="00534523" w:rsidRDefault="00534523" w:rsidP="00534523">
            <w:pPr>
              <w:widowControl w:val="0"/>
              <w:spacing w:after="0"/>
              <w:rPr>
                <w:rFonts w:cs="Tahoma"/>
                <w:szCs w:val="22"/>
                <w:lang w:val="el-GR"/>
              </w:rPr>
            </w:pPr>
            <w:r w:rsidRPr="00534523">
              <w:rPr>
                <w:rFonts w:cs="Tahoma"/>
                <w:szCs w:val="22"/>
                <w:lang w:val="el-GR"/>
              </w:rPr>
              <w:t>Το σχέδιο εκπαίδευσης θα περιλαμβάνει :</w:t>
            </w:r>
          </w:p>
          <w:p w14:paraId="787C41FB" w14:textId="6A06903B" w:rsidR="00534523" w:rsidRPr="00534523" w:rsidRDefault="00534523" w:rsidP="002B50AD">
            <w:pPr>
              <w:widowControl w:val="0"/>
              <w:numPr>
                <w:ilvl w:val="0"/>
                <w:numId w:val="56"/>
              </w:numPr>
              <w:suppressAutoHyphens w:val="0"/>
              <w:overflowPunct w:val="0"/>
              <w:autoSpaceDE w:val="0"/>
              <w:autoSpaceDN w:val="0"/>
              <w:adjustRightInd w:val="0"/>
              <w:spacing w:before="120" w:after="0"/>
              <w:ind w:left="357" w:hanging="357"/>
              <w:textAlignment w:val="baseline"/>
              <w:rPr>
                <w:rFonts w:cs="Tahoma"/>
                <w:szCs w:val="22"/>
                <w:lang w:val="el-GR"/>
              </w:rPr>
            </w:pPr>
            <w:r w:rsidRPr="00534523">
              <w:rPr>
                <w:rFonts w:cs="Tahoma"/>
                <w:szCs w:val="22"/>
                <w:lang w:val="el-GR"/>
              </w:rPr>
              <w:t xml:space="preserve">Το αντικείμενο </w:t>
            </w:r>
            <w:r w:rsidR="00B94BC8">
              <w:rPr>
                <w:rFonts w:cs="Tahoma"/>
                <w:szCs w:val="22"/>
                <w:lang w:val="el-GR"/>
              </w:rPr>
              <w:t>της</w:t>
            </w:r>
            <w:r w:rsidRPr="00534523">
              <w:rPr>
                <w:rFonts w:cs="Tahoma"/>
                <w:szCs w:val="22"/>
                <w:lang w:val="el-GR"/>
              </w:rPr>
              <w:t xml:space="preserve"> εκπαίδευσης ανά κατηγορία εκπαιδευομένων</w:t>
            </w:r>
          </w:p>
          <w:p w14:paraId="51FC440D" w14:textId="371F2DC4" w:rsidR="00534523" w:rsidRPr="00534523" w:rsidRDefault="00534523" w:rsidP="002B50AD">
            <w:pPr>
              <w:widowControl w:val="0"/>
              <w:numPr>
                <w:ilvl w:val="0"/>
                <w:numId w:val="56"/>
              </w:numPr>
              <w:suppressAutoHyphens w:val="0"/>
              <w:overflowPunct w:val="0"/>
              <w:autoSpaceDE w:val="0"/>
              <w:autoSpaceDN w:val="0"/>
              <w:adjustRightInd w:val="0"/>
              <w:spacing w:before="120" w:after="0"/>
              <w:ind w:left="357" w:hanging="357"/>
              <w:textAlignment w:val="baseline"/>
              <w:rPr>
                <w:rFonts w:cs="Tahoma"/>
                <w:szCs w:val="22"/>
                <w:lang w:val="el-GR"/>
              </w:rPr>
            </w:pPr>
            <w:r w:rsidRPr="00534523">
              <w:rPr>
                <w:rFonts w:cs="Tahoma"/>
                <w:szCs w:val="22"/>
                <w:lang w:val="el-GR"/>
              </w:rPr>
              <w:t xml:space="preserve">Την εκπαιδευτική διαδικασία και τον τρόπο διαχείρισής </w:t>
            </w:r>
            <w:r w:rsidR="00B94BC8">
              <w:rPr>
                <w:rFonts w:cs="Tahoma"/>
                <w:szCs w:val="22"/>
                <w:lang w:val="el-GR"/>
              </w:rPr>
              <w:t>της</w:t>
            </w:r>
          </w:p>
          <w:p w14:paraId="55CB88F4" w14:textId="77777777" w:rsidR="00534523" w:rsidRPr="00534523" w:rsidRDefault="00534523" w:rsidP="002B50AD">
            <w:pPr>
              <w:widowControl w:val="0"/>
              <w:numPr>
                <w:ilvl w:val="0"/>
                <w:numId w:val="56"/>
              </w:numPr>
              <w:suppressAutoHyphens w:val="0"/>
              <w:overflowPunct w:val="0"/>
              <w:autoSpaceDE w:val="0"/>
              <w:autoSpaceDN w:val="0"/>
              <w:adjustRightInd w:val="0"/>
              <w:spacing w:before="120" w:after="0"/>
              <w:ind w:left="357" w:hanging="357"/>
              <w:textAlignment w:val="baseline"/>
              <w:rPr>
                <w:rFonts w:cs="Tahoma"/>
                <w:szCs w:val="22"/>
                <w:lang w:val="el-GR"/>
              </w:rPr>
            </w:pPr>
            <w:r w:rsidRPr="00534523">
              <w:rPr>
                <w:rFonts w:cs="Tahoma"/>
                <w:szCs w:val="22"/>
                <w:lang w:val="el-GR"/>
              </w:rPr>
              <w:t>Τη μεθοδολογική προσέγγιση, την οργάνωση και προετοιμασία εκπαίδευσης</w:t>
            </w:r>
          </w:p>
          <w:p w14:paraId="7C51D77F" w14:textId="77777777" w:rsidR="00534523" w:rsidRPr="00534523" w:rsidRDefault="00534523" w:rsidP="002B50AD">
            <w:pPr>
              <w:widowControl w:val="0"/>
              <w:numPr>
                <w:ilvl w:val="0"/>
                <w:numId w:val="56"/>
              </w:numPr>
              <w:suppressAutoHyphens w:val="0"/>
              <w:spacing w:before="120" w:after="0"/>
              <w:ind w:left="357" w:hanging="357"/>
              <w:rPr>
                <w:rFonts w:cs="Tahoma"/>
                <w:szCs w:val="22"/>
                <w:lang w:val="el-GR"/>
              </w:rPr>
            </w:pPr>
            <w:r w:rsidRPr="00534523">
              <w:rPr>
                <w:rFonts w:cs="Tahoma"/>
                <w:szCs w:val="22"/>
                <w:lang w:val="el-GR"/>
              </w:rPr>
              <w:t>Αναλυτικό προγραμματισμό εκπαιδευτικών σεμιναρίων, που θα συμφωνηθεί με τον Φορέα Λειτουργίας</w:t>
            </w:r>
          </w:p>
        </w:tc>
      </w:tr>
      <w:tr w:rsidR="00B94BC8" w:rsidRPr="00D046D8" w14:paraId="38907729"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726283B6" w14:textId="51470F95" w:rsidR="00B94BC8" w:rsidRPr="00534523" w:rsidRDefault="00B94BC8" w:rsidP="002B50AD">
            <w:pPr>
              <w:widowControl w:val="0"/>
              <w:numPr>
                <w:ilvl w:val="0"/>
                <w:numId w:val="86"/>
              </w:numPr>
              <w:suppressAutoHyphens w:val="0"/>
              <w:spacing w:before="120" w:after="0"/>
              <w:ind w:left="386" w:hanging="425"/>
              <w:rPr>
                <w:rFonts w:cs="Tahoma"/>
                <w:szCs w:val="22"/>
                <w:lang w:val="el-GR" w:eastAsia="en-US"/>
              </w:rPr>
            </w:pPr>
            <w:r>
              <w:rPr>
                <w:rFonts w:cs="Tahoma"/>
                <w:szCs w:val="22"/>
                <w:lang w:val="el-GR" w:eastAsia="en-US"/>
              </w:rPr>
              <w:t xml:space="preserve">Σχεδιασμός και </w:t>
            </w:r>
            <w:proofErr w:type="spellStart"/>
            <w:r>
              <w:rPr>
                <w:rFonts w:cs="Tahoma"/>
                <w:szCs w:val="22"/>
                <w:lang w:val="el-GR" w:eastAsia="en-US"/>
              </w:rPr>
              <w:t>Μοντελοποίηση</w:t>
            </w:r>
            <w:proofErr w:type="spellEnd"/>
            <w:r>
              <w:rPr>
                <w:rFonts w:cs="Tahoma"/>
                <w:szCs w:val="22"/>
                <w:lang w:val="el-GR" w:eastAsia="en-US"/>
              </w:rPr>
              <w:t xml:space="preserve"> Οντολογίας</w:t>
            </w:r>
          </w:p>
        </w:tc>
        <w:tc>
          <w:tcPr>
            <w:tcW w:w="3437" w:type="pct"/>
          </w:tcPr>
          <w:p w14:paraId="4863D288" w14:textId="64D6F632" w:rsidR="00B94BC8" w:rsidRPr="002107B7" w:rsidRDefault="002107B7" w:rsidP="002B50AD">
            <w:pPr>
              <w:widowControl w:val="0"/>
              <w:numPr>
                <w:ilvl w:val="0"/>
                <w:numId w:val="56"/>
              </w:numPr>
              <w:suppressAutoHyphens w:val="0"/>
              <w:overflowPunct w:val="0"/>
              <w:autoSpaceDE w:val="0"/>
              <w:autoSpaceDN w:val="0"/>
              <w:adjustRightInd w:val="0"/>
              <w:spacing w:before="120" w:after="0"/>
              <w:ind w:left="357" w:hanging="357"/>
              <w:textAlignment w:val="baseline"/>
              <w:rPr>
                <w:rFonts w:cs="Tahoma"/>
                <w:szCs w:val="22"/>
                <w:lang w:val="el-GR"/>
              </w:rPr>
            </w:pPr>
            <w:r w:rsidRPr="002107B7">
              <w:rPr>
                <w:rFonts w:cs="Tahoma"/>
                <w:szCs w:val="22"/>
                <w:lang w:val="el-GR"/>
              </w:rPr>
              <w:t>Μοντέλο Οντολογίας και Σημασιολογικής Ερμηνείας</w:t>
            </w:r>
          </w:p>
        </w:tc>
      </w:tr>
      <w:tr w:rsidR="002107B7" w:rsidRPr="00E66C62" w14:paraId="593BFBF0" w14:textId="77777777" w:rsidTr="00450C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61819F5E" w14:textId="282939DA" w:rsidR="002107B7" w:rsidRDefault="00E13845" w:rsidP="002B50AD">
            <w:pPr>
              <w:widowControl w:val="0"/>
              <w:numPr>
                <w:ilvl w:val="0"/>
                <w:numId w:val="86"/>
              </w:numPr>
              <w:suppressAutoHyphens w:val="0"/>
              <w:spacing w:before="120" w:after="0"/>
              <w:ind w:left="386" w:hanging="425"/>
              <w:rPr>
                <w:rFonts w:cs="Tahoma"/>
                <w:szCs w:val="22"/>
                <w:lang w:val="el-GR" w:eastAsia="en-US"/>
              </w:rPr>
            </w:pPr>
            <w:r>
              <w:rPr>
                <w:rFonts w:cs="Tahoma"/>
                <w:szCs w:val="22"/>
                <w:lang w:val="el-GR" w:eastAsia="en-US"/>
              </w:rPr>
              <w:t>Πλάνο Επικοινωνιακής Στρατηγικής</w:t>
            </w:r>
          </w:p>
        </w:tc>
        <w:tc>
          <w:tcPr>
            <w:tcW w:w="3437" w:type="pct"/>
          </w:tcPr>
          <w:p w14:paraId="4D082EC8" w14:textId="77777777" w:rsidR="008D2D93" w:rsidRPr="008D2D93" w:rsidRDefault="008D2D93" w:rsidP="002B50AD">
            <w:pPr>
              <w:widowControl w:val="0"/>
              <w:numPr>
                <w:ilvl w:val="0"/>
                <w:numId w:val="56"/>
              </w:numPr>
              <w:suppressAutoHyphens w:val="0"/>
              <w:overflowPunct w:val="0"/>
              <w:autoSpaceDE w:val="0"/>
              <w:autoSpaceDN w:val="0"/>
              <w:adjustRightInd w:val="0"/>
              <w:spacing w:before="120" w:after="0"/>
              <w:ind w:left="357" w:hanging="357"/>
              <w:textAlignment w:val="baseline"/>
              <w:rPr>
                <w:rFonts w:cs="Tahoma"/>
                <w:szCs w:val="22"/>
                <w:lang w:val="el-GR"/>
              </w:rPr>
            </w:pPr>
            <w:r w:rsidRPr="008D2D93">
              <w:rPr>
                <w:rFonts w:cs="Tahoma"/>
                <w:szCs w:val="22"/>
                <w:lang w:val="el-GR"/>
              </w:rPr>
              <w:t>Καθορισμός Επικοινωνιακής Ταυτότητας Εθνικής Πύλης και λογότυπα,</w:t>
            </w:r>
          </w:p>
          <w:p w14:paraId="44CBCB1D" w14:textId="2B473A6A" w:rsidR="002107B7" w:rsidRPr="008D2D93" w:rsidRDefault="008D2D93" w:rsidP="002B50AD">
            <w:pPr>
              <w:widowControl w:val="0"/>
              <w:numPr>
                <w:ilvl w:val="0"/>
                <w:numId w:val="56"/>
              </w:numPr>
              <w:suppressAutoHyphens w:val="0"/>
              <w:overflowPunct w:val="0"/>
              <w:autoSpaceDE w:val="0"/>
              <w:autoSpaceDN w:val="0"/>
              <w:adjustRightInd w:val="0"/>
              <w:spacing w:before="120" w:after="0"/>
              <w:ind w:left="357" w:hanging="357"/>
              <w:textAlignment w:val="baseline"/>
              <w:rPr>
                <w:rFonts w:cs="Tahoma"/>
                <w:szCs w:val="22"/>
                <w:lang w:val="el-GR"/>
              </w:rPr>
            </w:pPr>
            <w:r w:rsidRPr="008D2D93">
              <w:rPr>
                <w:rFonts w:cs="Tahoma"/>
                <w:szCs w:val="22"/>
                <w:lang w:val="el-GR"/>
              </w:rPr>
              <w:t>Πλάνο επικοινωνιακής στρατηγικής</w:t>
            </w:r>
          </w:p>
        </w:tc>
      </w:tr>
    </w:tbl>
    <w:p w14:paraId="4151CA6A" w14:textId="422B9A22" w:rsidR="00534523" w:rsidRPr="00534523" w:rsidRDefault="00534523" w:rsidP="00534523">
      <w:pPr>
        <w:rPr>
          <w:lang w:val="el-GR"/>
        </w:rPr>
      </w:pPr>
    </w:p>
    <w:p w14:paraId="2A6CDC67" w14:textId="56527DBB" w:rsidR="00E52E5D" w:rsidRDefault="00E52E5D" w:rsidP="002B50AD">
      <w:pPr>
        <w:pStyle w:val="Heading4"/>
        <w:numPr>
          <w:ilvl w:val="4"/>
          <w:numId w:val="130"/>
        </w:numPr>
        <w:tabs>
          <w:tab w:val="left" w:pos="1134"/>
        </w:tabs>
        <w:rPr>
          <w:rFonts w:ascii="Tahoma" w:hAnsi="Tahoma" w:cs="Tahoma"/>
          <w:szCs w:val="22"/>
          <w:lang w:val="el-GR"/>
        </w:rPr>
      </w:pPr>
      <w:bookmarkStart w:id="473" w:name="_Toc40458303"/>
      <w:r w:rsidRPr="00E52E5D">
        <w:rPr>
          <w:rFonts w:ascii="Tahoma" w:hAnsi="Tahoma" w:cs="Tahoma"/>
          <w:szCs w:val="22"/>
          <w:lang w:val="el-GR"/>
        </w:rPr>
        <w:t xml:space="preserve">Φάση Φ2 - </w:t>
      </w:r>
      <w:r w:rsidR="00AC097A" w:rsidRPr="00AC097A">
        <w:rPr>
          <w:rFonts w:ascii="Tahoma" w:hAnsi="Tahoma" w:cs="Tahoma"/>
          <w:szCs w:val="22"/>
          <w:lang w:val="el-GR"/>
        </w:rPr>
        <w:t xml:space="preserve">Ανάπτυξη - Υλοποίηση Μοντέλου Δεδομένων, </w:t>
      </w:r>
      <w:proofErr w:type="spellStart"/>
      <w:r w:rsidR="00AC097A" w:rsidRPr="00AC097A">
        <w:rPr>
          <w:rFonts w:ascii="Tahoma" w:hAnsi="Tahoma" w:cs="Tahoma"/>
          <w:szCs w:val="22"/>
          <w:lang w:val="el-GR"/>
        </w:rPr>
        <w:t>Portal</w:t>
      </w:r>
      <w:proofErr w:type="spellEnd"/>
      <w:r w:rsidR="00AC097A" w:rsidRPr="00AC097A">
        <w:rPr>
          <w:rFonts w:ascii="Tahoma" w:hAnsi="Tahoma" w:cs="Tahoma"/>
          <w:szCs w:val="22"/>
          <w:lang w:val="el-GR"/>
        </w:rPr>
        <w:t xml:space="preserve"> και ΟΠΣ (συμπεριλαμβανομένων υποσυστημάτων)</w:t>
      </w:r>
      <w:bookmarkEnd w:id="473"/>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53"/>
        <w:gridCol w:w="4875"/>
      </w:tblGrid>
      <w:tr w:rsidR="00EF3451" w:rsidRPr="00D046D8" w14:paraId="4B6EA7D5" w14:textId="77777777" w:rsidTr="00EF3451">
        <w:trPr>
          <w:jc w:val="center"/>
        </w:trPr>
        <w:tc>
          <w:tcPr>
            <w:tcW w:w="5000" w:type="pct"/>
            <w:gridSpan w:val="2"/>
            <w:shd w:val="clear" w:color="auto" w:fill="FBE4D5" w:themeFill="accent2" w:themeFillTint="33"/>
            <w:vAlign w:val="center"/>
          </w:tcPr>
          <w:p w14:paraId="285E79AD" w14:textId="411FB0A1" w:rsidR="00AC097A" w:rsidRPr="00AC097A" w:rsidRDefault="00EF3451" w:rsidP="00EF3451">
            <w:pPr>
              <w:spacing w:before="120" w:after="240" w:line="360" w:lineRule="auto"/>
              <w:rPr>
                <w:rFonts w:cs="Tahoma"/>
                <w:b/>
                <w:color w:val="000000"/>
                <w:szCs w:val="22"/>
                <w:lang w:val="el-GR"/>
              </w:rPr>
            </w:pPr>
            <w:r w:rsidRPr="00EF3451">
              <w:rPr>
                <w:rFonts w:cs="Tahoma"/>
                <w:b/>
                <w:szCs w:val="22"/>
                <w:lang w:val="el-GR"/>
              </w:rPr>
              <w:t xml:space="preserve">Φάση </w:t>
            </w:r>
            <w:r>
              <w:rPr>
                <w:rFonts w:cs="Tahoma"/>
                <w:b/>
                <w:szCs w:val="22"/>
                <w:lang w:val="el-GR"/>
              </w:rPr>
              <w:t>Φ</w:t>
            </w:r>
            <w:r w:rsidRPr="00EF3451">
              <w:rPr>
                <w:rFonts w:cs="Tahoma"/>
                <w:b/>
                <w:szCs w:val="22"/>
                <w:lang w:val="el-GR"/>
              </w:rPr>
              <w:t xml:space="preserve">2: </w:t>
            </w:r>
            <w:r w:rsidR="00AC097A" w:rsidRPr="00AC097A">
              <w:rPr>
                <w:rFonts w:cs="Tahoma"/>
                <w:b/>
                <w:szCs w:val="22"/>
                <w:lang w:val="el-GR"/>
              </w:rPr>
              <w:t xml:space="preserve">Ανάπτυξη - Υλοποίηση Μοντέλου Δεδομένων, </w:t>
            </w:r>
            <w:proofErr w:type="spellStart"/>
            <w:r w:rsidR="00AC097A" w:rsidRPr="00AC097A">
              <w:rPr>
                <w:rFonts w:cs="Tahoma"/>
                <w:b/>
                <w:szCs w:val="22"/>
                <w:lang w:val="el-GR"/>
              </w:rPr>
              <w:t>Portal</w:t>
            </w:r>
            <w:proofErr w:type="spellEnd"/>
            <w:r w:rsidR="00AC097A" w:rsidRPr="00AC097A">
              <w:rPr>
                <w:rFonts w:cs="Tahoma"/>
                <w:b/>
                <w:szCs w:val="22"/>
                <w:lang w:val="el-GR"/>
              </w:rPr>
              <w:t xml:space="preserve"> και ΟΠΣ (συμπεριλαμβανομένων υποσυστημάτων)</w:t>
            </w:r>
          </w:p>
        </w:tc>
      </w:tr>
      <w:tr w:rsidR="00EF3451" w:rsidRPr="00D046D8" w14:paraId="19CB0593" w14:textId="77777777" w:rsidTr="00EF3451">
        <w:trPr>
          <w:jc w:val="center"/>
        </w:trPr>
        <w:tc>
          <w:tcPr>
            <w:tcW w:w="5000" w:type="pct"/>
            <w:gridSpan w:val="2"/>
          </w:tcPr>
          <w:p w14:paraId="12346174" w14:textId="74E85000" w:rsidR="00164700" w:rsidRDefault="00EF3451" w:rsidP="00164700">
            <w:pPr>
              <w:spacing w:line="276" w:lineRule="auto"/>
              <w:rPr>
                <w:rFonts w:cs="Tahoma"/>
                <w:lang w:val="el-GR"/>
              </w:rPr>
            </w:pPr>
            <w:r w:rsidRPr="00EF3451">
              <w:rPr>
                <w:rFonts w:cs="Tahoma"/>
                <w:szCs w:val="22"/>
                <w:lang w:val="el-GR"/>
              </w:rPr>
              <w:t xml:space="preserve"> </w:t>
            </w:r>
            <w:r w:rsidR="00164700" w:rsidRPr="00F95FF4">
              <w:rPr>
                <w:rFonts w:cs="Tahoma"/>
                <w:lang w:val="el-GR"/>
              </w:rPr>
              <w:t xml:space="preserve">Στο πλαίσιο της Φάσης Φ2, θα πραγματοποιηθούν οι κάτωθι εργασίες: </w:t>
            </w:r>
          </w:p>
          <w:p w14:paraId="0F51F442" w14:textId="56143CF3" w:rsidR="00CC29B3" w:rsidRDefault="00CC29B3" w:rsidP="00164700">
            <w:pPr>
              <w:spacing w:line="276" w:lineRule="auto"/>
              <w:rPr>
                <w:rFonts w:cs="Tahoma"/>
                <w:lang w:val="el-GR"/>
              </w:rPr>
            </w:pPr>
          </w:p>
          <w:p w14:paraId="61732039" w14:textId="4BD8534B" w:rsidR="00CC29B3" w:rsidRPr="00CC29B3" w:rsidRDefault="00CC29B3" w:rsidP="00164700">
            <w:pPr>
              <w:spacing w:line="276" w:lineRule="auto"/>
              <w:rPr>
                <w:rFonts w:cs="Tahoma"/>
                <w:lang w:val="el-GR"/>
              </w:rPr>
            </w:pPr>
            <w:r>
              <w:rPr>
                <w:rFonts w:cs="Tahoma"/>
                <w:lang w:val="el-GR"/>
              </w:rPr>
              <w:t xml:space="preserve">Α. </w:t>
            </w:r>
            <w:r w:rsidR="00D844F2">
              <w:rPr>
                <w:rFonts w:cs="Tahoma"/>
                <w:lang w:val="el-GR"/>
              </w:rPr>
              <w:t>Θ</w:t>
            </w:r>
            <w:r w:rsidRPr="00D844F2">
              <w:rPr>
                <w:rFonts w:cs="Tahoma"/>
                <w:lang w:val="el-GR"/>
              </w:rPr>
              <w:t>α διαμορφωθεί πρόταση για τις απαιτούμενες νομοθετικές παρεμβάσεις, προκειμένου να διασφαλιστεί η βιωσιμότητα της προτεινόμενης πράξης και η συμμόρφωση των φορέων του Δημοσίου στα Πρότυπα και τις Διαδικασίες που θα προσδιοριστούν και στην αξιοποίηση των εργαλείων που θα αναπτυχθούν, στο πλαίσιο του έργου.</w:t>
            </w:r>
          </w:p>
          <w:p w14:paraId="2B7BB591" w14:textId="77777777" w:rsidR="00D844F2" w:rsidRPr="00D844F2" w:rsidRDefault="00D844F2" w:rsidP="00773BCC">
            <w:pPr>
              <w:suppressAutoHyphens w:val="0"/>
              <w:spacing w:before="40" w:beforeAutospacing="1" w:after="40" w:line="276" w:lineRule="auto"/>
              <w:ind w:left="51"/>
              <w:rPr>
                <w:rFonts w:cs="Tahoma"/>
                <w:lang w:val="el-GR"/>
              </w:rPr>
            </w:pPr>
            <w:r>
              <w:rPr>
                <w:rFonts w:cs="Tahoma"/>
                <w:lang w:val="el-GR"/>
              </w:rPr>
              <w:t>Β. Που σχετίζονται με την υλοποίηση της Πύλης</w:t>
            </w:r>
            <w:r w:rsidRPr="00D844F2">
              <w:rPr>
                <w:rFonts w:cs="Tahoma"/>
                <w:lang w:val="el-GR"/>
              </w:rPr>
              <w:t>:</w:t>
            </w:r>
          </w:p>
          <w:p w14:paraId="7E8B5370" w14:textId="2989EDFC" w:rsidR="00164700" w:rsidRPr="00D844F2" w:rsidRDefault="00164700" w:rsidP="002B50AD">
            <w:pPr>
              <w:pStyle w:val="ListParagraph"/>
              <w:numPr>
                <w:ilvl w:val="0"/>
                <w:numId w:val="157"/>
              </w:numPr>
              <w:suppressAutoHyphens w:val="0"/>
              <w:spacing w:before="40" w:beforeAutospacing="1" w:after="40" w:line="276" w:lineRule="auto"/>
              <w:rPr>
                <w:rFonts w:cs="Tahoma"/>
                <w:lang w:val="el-GR"/>
              </w:rPr>
            </w:pPr>
            <w:r w:rsidRPr="00D844F2">
              <w:rPr>
                <w:rFonts w:cs="Tahoma"/>
                <w:lang w:val="el-GR"/>
              </w:rPr>
              <w:t xml:space="preserve">θα δημιουργηθεί η ενιαία κεντρική βάση δεδομένων του Συστήματος, </w:t>
            </w:r>
          </w:p>
          <w:p w14:paraId="420CE7A6" w14:textId="77777777" w:rsidR="00164700" w:rsidRPr="00D844F2" w:rsidRDefault="00164700" w:rsidP="002B50AD">
            <w:pPr>
              <w:pStyle w:val="ListParagraph"/>
              <w:numPr>
                <w:ilvl w:val="0"/>
                <w:numId w:val="157"/>
              </w:numPr>
              <w:suppressAutoHyphens w:val="0"/>
              <w:spacing w:before="40" w:beforeAutospacing="1" w:after="40" w:line="276" w:lineRule="auto"/>
              <w:rPr>
                <w:rFonts w:cs="Tahoma"/>
                <w:lang w:val="el-GR"/>
              </w:rPr>
            </w:pPr>
            <w:r w:rsidRPr="00D844F2">
              <w:rPr>
                <w:rFonts w:cs="Tahoma"/>
                <w:lang w:val="el-GR"/>
              </w:rPr>
              <w:t xml:space="preserve">θα πραγματοποιηθεί η ανάπτυξη και παραμετροποίηση του λογισμικού εφαρμογών (προαναφερθέντα υποσυστήματα), </w:t>
            </w:r>
          </w:p>
          <w:p w14:paraId="041F9DCE" w14:textId="77777777" w:rsidR="00164700" w:rsidRPr="00D844F2" w:rsidRDefault="00164700" w:rsidP="002B50AD">
            <w:pPr>
              <w:pStyle w:val="ListParagraph"/>
              <w:numPr>
                <w:ilvl w:val="0"/>
                <w:numId w:val="157"/>
              </w:numPr>
              <w:suppressAutoHyphens w:val="0"/>
              <w:spacing w:before="40" w:beforeAutospacing="1" w:after="40" w:line="276" w:lineRule="auto"/>
              <w:rPr>
                <w:rFonts w:cs="Tahoma"/>
                <w:lang w:val="el-GR"/>
              </w:rPr>
            </w:pPr>
            <w:r w:rsidRPr="00D844F2">
              <w:rPr>
                <w:rFonts w:cs="Tahoma"/>
                <w:lang w:val="el-GR"/>
              </w:rPr>
              <w:t xml:space="preserve">θα πραγματοποιηθεί η ενσωμάτωση του υφιστάμενου θεσμικού πλαισίου και του επιχειρησιακού περιβάλλοντος στις υπό ανάπτυξη νέες εφαρμογές, </w:t>
            </w:r>
          </w:p>
          <w:p w14:paraId="4BF59AC9" w14:textId="50156895" w:rsidR="00164700" w:rsidRPr="00D844F2" w:rsidRDefault="00164700" w:rsidP="002B50AD">
            <w:pPr>
              <w:pStyle w:val="ListParagraph"/>
              <w:numPr>
                <w:ilvl w:val="0"/>
                <w:numId w:val="157"/>
              </w:numPr>
              <w:suppressAutoHyphens w:val="0"/>
              <w:spacing w:before="40" w:beforeAutospacing="1" w:after="40" w:line="276" w:lineRule="auto"/>
              <w:rPr>
                <w:rFonts w:cs="Tahoma"/>
                <w:lang w:val="el-GR"/>
              </w:rPr>
            </w:pPr>
            <w:r w:rsidRPr="00D844F2">
              <w:rPr>
                <w:rFonts w:cs="Tahoma"/>
                <w:lang w:val="el-GR"/>
              </w:rPr>
              <w:t xml:space="preserve">θα πραγματοποιηθεί η συλλογή και η κατάλληλη επεξεργασία των πραγματικών δεδομένων, τα οποία θα χρησιμοποιηθούν για την λειτουργία των υποσυστημάτων και παράλληλα, θα πραγματοποιηθεί η μετάπτωση των δεδομένων από τα υπάρχοντα συστήματα, </w:t>
            </w:r>
          </w:p>
          <w:p w14:paraId="44B6134B" w14:textId="49F2EA47" w:rsidR="00164700" w:rsidRPr="00D844F2" w:rsidRDefault="00164700" w:rsidP="002B50AD">
            <w:pPr>
              <w:pStyle w:val="ListParagraph"/>
              <w:numPr>
                <w:ilvl w:val="0"/>
                <w:numId w:val="157"/>
              </w:numPr>
              <w:suppressAutoHyphens w:val="0"/>
              <w:spacing w:before="40" w:beforeAutospacing="1" w:after="40" w:line="276" w:lineRule="auto"/>
              <w:rPr>
                <w:rFonts w:cs="Tahoma"/>
                <w:lang w:val="el-GR"/>
              </w:rPr>
            </w:pPr>
            <w:r w:rsidRPr="00D844F2">
              <w:rPr>
                <w:rFonts w:cs="Tahoma"/>
                <w:lang w:val="el-GR"/>
              </w:rPr>
              <w:t xml:space="preserve">Θα πραγματοποιηθεί η προμήθεια του έτοιμου λογισμικού και των αδειών λογισμικού των συστημάτων του Έργου. Ενδεικτικά αναφέρονται: </w:t>
            </w:r>
          </w:p>
          <w:p w14:paraId="180F0641" w14:textId="77777777" w:rsidR="00164700" w:rsidRPr="00F95FF4" w:rsidRDefault="00164700" w:rsidP="002B50AD">
            <w:pPr>
              <w:pStyle w:val="ListParagraph"/>
              <w:numPr>
                <w:ilvl w:val="1"/>
                <w:numId w:val="157"/>
              </w:numPr>
              <w:suppressAutoHyphens w:val="0"/>
              <w:spacing w:before="40" w:beforeAutospacing="1" w:after="40" w:line="276" w:lineRule="auto"/>
              <w:rPr>
                <w:rFonts w:cs="Tahoma"/>
                <w:lang w:val="el-GR"/>
              </w:rPr>
            </w:pPr>
            <w:r w:rsidRPr="00F95FF4">
              <w:rPr>
                <w:rFonts w:cs="Tahoma"/>
                <w:lang w:val="el-GR"/>
              </w:rPr>
              <w:t xml:space="preserve">Web </w:t>
            </w:r>
            <w:proofErr w:type="spellStart"/>
            <w:r w:rsidRPr="00F95FF4">
              <w:rPr>
                <w:rFonts w:cs="Tahoma"/>
                <w:lang w:val="el-GR"/>
              </w:rPr>
              <w:t>Servers</w:t>
            </w:r>
            <w:proofErr w:type="spellEnd"/>
          </w:p>
          <w:p w14:paraId="136FB592" w14:textId="77777777" w:rsidR="00164700" w:rsidRPr="00F95FF4" w:rsidRDefault="00164700" w:rsidP="002B50AD">
            <w:pPr>
              <w:pStyle w:val="ListParagraph"/>
              <w:numPr>
                <w:ilvl w:val="1"/>
                <w:numId w:val="157"/>
              </w:numPr>
              <w:suppressAutoHyphens w:val="0"/>
              <w:spacing w:before="40" w:beforeAutospacing="1" w:after="40" w:line="276" w:lineRule="auto"/>
              <w:rPr>
                <w:rFonts w:cs="Tahoma"/>
                <w:lang w:val="el-GR"/>
              </w:rPr>
            </w:pPr>
            <w:proofErr w:type="spellStart"/>
            <w:r w:rsidRPr="00F95FF4">
              <w:rPr>
                <w:rFonts w:cs="Tahoma"/>
                <w:lang w:val="el-GR"/>
              </w:rPr>
              <w:t>Application</w:t>
            </w:r>
            <w:proofErr w:type="spellEnd"/>
            <w:r w:rsidRPr="00F95FF4">
              <w:rPr>
                <w:rFonts w:cs="Tahoma"/>
                <w:lang w:val="el-GR"/>
              </w:rPr>
              <w:t xml:space="preserve"> </w:t>
            </w:r>
            <w:proofErr w:type="spellStart"/>
            <w:r w:rsidRPr="00F95FF4">
              <w:rPr>
                <w:rFonts w:cs="Tahoma"/>
                <w:lang w:val="el-GR"/>
              </w:rPr>
              <w:t>Servers</w:t>
            </w:r>
            <w:proofErr w:type="spellEnd"/>
          </w:p>
          <w:p w14:paraId="3F95603B" w14:textId="77777777" w:rsidR="00164700" w:rsidRPr="00F95FF4" w:rsidRDefault="00164700" w:rsidP="002B50AD">
            <w:pPr>
              <w:pStyle w:val="ListParagraph"/>
              <w:numPr>
                <w:ilvl w:val="1"/>
                <w:numId w:val="157"/>
              </w:numPr>
              <w:suppressAutoHyphens w:val="0"/>
              <w:spacing w:before="40" w:beforeAutospacing="1" w:after="40" w:line="276" w:lineRule="auto"/>
              <w:rPr>
                <w:rFonts w:cs="Tahoma"/>
                <w:lang w:val="el-GR"/>
              </w:rPr>
            </w:pPr>
            <w:r w:rsidRPr="00F95FF4">
              <w:rPr>
                <w:rFonts w:cs="Tahoma"/>
                <w:lang w:val="el-GR"/>
              </w:rPr>
              <w:t>Βάσεις Δεδομένων</w:t>
            </w:r>
          </w:p>
          <w:p w14:paraId="60998821" w14:textId="77777777" w:rsidR="00164700" w:rsidRPr="00F95FF4" w:rsidRDefault="00164700" w:rsidP="002B50AD">
            <w:pPr>
              <w:pStyle w:val="ListParagraph"/>
              <w:numPr>
                <w:ilvl w:val="1"/>
                <w:numId w:val="157"/>
              </w:numPr>
              <w:suppressAutoHyphens w:val="0"/>
              <w:spacing w:before="40" w:beforeAutospacing="1" w:after="40" w:line="276" w:lineRule="auto"/>
              <w:rPr>
                <w:rFonts w:cs="Tahoma"/>
                <w:lang w:val="el-GR"/>
              </w:rPr>
            </w:pPr>
            <w:r w:rsidRPr="00F95FF4">
              <w:rPr>
                <w:rFonts w:cs="Tahoma"/>
                <w:lang w:val="el-GR"/>
              </w:rPr>
              <w:t>Λογισμικό δημιουργίας αναφορών</w:t>
            </w:r>
          </w:p>
          <w:p w14:paraId="7D084BE0" w14:textId="77777777" w:rsidR="00164700" w:rsidRPr="00F95FF4" w:rsidRDefault="00164700" w:rsidP="002B50AD">
            <w:pPr>
              <w:pStyle w:val="ListParagraph"/>
              <w:numPr>
                <w:ilvl w:val="1"/>
                <w:numId w:val="157"/>
              </w:numPr>
              <w:suppressAutoHyphens w:val="0"/>
              <w:spacing w:before="40" w:beforeAutospacing="1" w:after="40" w:line="276" w:lineRule="auto"/>
              <w:rPr>
                <w:rFonts w:cs="Tahoma"/>
                <w:lang w:val="el-GR"/>
              </w:rPr>
            </w:pPr>
            <w:r w:rsidRPr="00F95FF4">
              <w:rPr>
                <w:rFonts w:cs="Tahoma"/>
                <w:lang w:val="el-GR"/>
              </w:rPr>
              <w:t>Λογισμικό διαχείρισης επιχειρηματικών διαδικασιών</w:t>
            </w:r>
          </w:p>
          <w:p w14:paraId="6059F405" w14:textId="4253D42D" w:rsidR="00164700" w:rsidRPr="00F95FF4" w:rsidRDefault="00164700" w:rsidP="002B50AD">
            <w:pPr>
              <w:pStyle w:val="ListParagraph"/>
              <w:numPr>
                <w:ilvl w:val="1"/>
                <w:numId w:val="157"/>
              </w:numPr>
              <w:suppressAutoHyphens w:val="0"/>
              <w:spacing w:before="40" w:beforeAutospacing="1" w:after="40" w:line="276" w:lineRule="auto"/>
              <w:rPr>
                <w:rFonts w:cs="Tahoma"/>
                <w:lang w:val="el-GR"/>
              </w:rPr>
            </w:pPr>
            <w:r w:rsidRPr="00F95FF4">
              <w:rPr>
                <w:rFonts w:cs="Tahoma"/>
                <w:lang w:val="el-GR"/>
              </w:rPr>
              <w:t>Λογισμικό διαχείρισης περιεχομένου</w:t>
            </w:r>
          </w:p>
          <w:p w14:paraId="283FFEA4" w14:textId="5DED0ACA" w:rsidR="00164700" w:rsidRPr="00D844F2" w:rsidRDefault="00164700" w:rsidP="002B50AD">
            <w:pPr>
              <w:pStyle w:val="ListParagraph"/>
              <w:numPr>
                <w:ilvl w:val="0"/>
                <w:numId w:val="157"/>
              </w:numPr>
              <w:suppressAutoHyphens w:val="0"/>
              <w:spacing w:before="40" w:beforeAutospacing="1" w:after="40" w:line="276" w:lineRule="auto"/>
              <w:rPr>
                <w:rFonts w:cs="Tahoma"/>
                <w:lang w:val="el-GR"/>
              </w:rPr>
            </w:pPr>
            <w:r w:rsidRPr="00D844F2">
              <w:rPr>
                <w:rFonts w:cs="Tahoma"/>
                <w:lang w:val="el-GR"/>
              </w:rPr>
              <w:t>θα διενεργηθεί ένας πρωτοβάθμιος έλεγχος λειτουργικότητας κάθε υποσυστήματος χωριστά (</w:t>
            </w:r>
            <w:r w:rsidRPr="00D844F2">
              <w:rPr>
                <w:rFonts w:cs="Tahoma"/>
              </w:rPr>
              <w:t>unit</w:t>
            </w:r>
            <w:r w:rsidRPr="00D844F2">
              <w:rPr>
                <w:rFonts w:cs="Tahoma"/>
                <w:lang w:val="el-GR"/>
              </w:rPr>
              <w:t xml:space="preserve"> </w:t>
            </w:r>
            <w:r w:rsidRPr="00D844F2">
              <w:rPr>
                <w:rFonts w:cs="Tahoma"/>
              </w:rPr>
              <w:t>test</w:t>
            </w:r>
            <w:r w:rsidRPr="00D844F2">
              <w:rPr>
                <w:rFonts w:cs="Tahoma"/>
                <w:lang w:val="en-US"/>
              </w:rPr>
              <w:t>s</w:t>
            </w:r>
            <w:r w:rsidRPr="00D844F2">
              <w:rPr>
                <w:rFonts w:cs="Tahoma"/>
                <w:lang w:val="el-GR"/>
              </w:rPr>
              <w:t xml:space="preserve">, </w:t>
            </w:r>
            <w:r w:rsidRPr="00D844F2">
              <w:rPr>
                <w:rFonts w:cs="Tahoma"/>
              </w:rPr>
              <w:t>integration</w:t>
            </w:r>
            <w:r w:rsidRPr="00D844F2">
              <w:rPr>
                <w:rFonts w:cs="Tahoma"/>
                <w:lang w:val="el-GR"/>
              </w:rPr>
              <w:t xml:space="preserve"> </w:t>
            </w:r>
            <w:r w:rsidRPr="00D844F2">
              <w:rPr>
                <w:rFonts w:cs="Tahoma"/>
              </w:rPr>
              <w:t>test</w:t>
            </w:r>
            <w:r w:rsidRPr="00D844F2">
              <w:rPr>
                <w:rFonts w:cs="Tahoma"/>
                <w:lang w:val="en-US"/>
              </w:rPr>
              <w:t>s</w:t>
            </w:r>
            <w:r w:rsidRPr="00D844F2">
              <w:rPr>
                <w:rFonts w:cs="Tahoma"/>
                <w:lang w:val="el-GR"/>
              </w:rPr>
              <w:t xml:space="preserve">, </w:t>
            </w:r>
            <w:r w:rsidRPr="00D844F2">
              <w:rPr>
                <w:rFonts w:cs="Tahoma"/>
              </w:rPr>
              <w:t>interoperability</w:t>
            </w:r>
            <w:r w:rsidRPr="00D844F2">
              <w:rPr>
                <w:rFonts w:cs="Tahoma"/>
                <w:lang w:val="el-GR"/>
              </w:rPr>
              <w:t xml:space="preserve"> </w:t>
            </w:r>
            <w:r w:rsidRPr="00D844F2">
              <w:rPr>
                <w:rFonts w:cs="Tahoma"/>
              </w:rPr>
              <w:t>test</w:t>
            </w:r>
            <w:r w:rsidRPr="00D844F2">
              <w:rPr>
                <w:rFonts w:cs="Tahoma"/>
                <w:lang w:val="en-US"/>
              </w:rPr>
              <w:t>s</w:t>
            </w:r>
            <w:r w:rsidRPr="00D844F2">
              <w:rPr>
                <w:rFonts w:cs="Tahoma"/>
                <w:lang w:val="el-GR"/>
              </w:rPr>
              <w:t xml:space="preserve">, </w:t>
            </w:r>
            <w:proofErr w:type="spellStart"/>
            <w:r w:rsidRPr="00D844F2">
              <w:rPr>
                <w:rFonts w:cs="Tahoma"/>
                <w:lang w:val="el-GR"/>
              </w:rPr>
              <w:t>κλπ</w:t>
            </w:r>
            <w:proofErr w:type="spellEnd"/>
            <w:r w:rsidRPr="00D844F2">
              <w:rPr>
                <w:rFonts w:cs="Tahoma"/>
                <w:lang w:val="el-GR"/>
              </w:rPr>
              <w:t>),</w:t>
            </w:r>
          </w:p>
          <w:p w14:paraId="69C3C6B0" w14:textId="783CD7A5" w:rsidR="00164700" w:rsidRPr="00D844F2" w:rsidRDefault="00164700" w:rsidP="002B50AD">
            <w:pPr>
              <w:pStyle w:val="ListParagraph"/>
              <w:numPr>
                <w:ilvl w:val="0"/>
                <w:numId w:val="157"/>
              </w:numPr>
              <w:suppressAutoHyphens w:val="0"/>
              <w:spacing w:before="40" w:beforeAutospacing="1" w:after="40" w:line="276" w:lineRule="auto"/>
              <w:rPr>
                <w:rFonts w:cs="Tahoma"/>
                <w:lang w:val="el-GR"/>
              </w:rPr>
            </w:pPr>
            <w:r w:rsidRPr="00D844F2">
              <w:rPr>
                <w:rFonts w:cs="Tahoma"/>
                <w:szCs w:val="22"/>
                <w:lang w:val="el-GR"/>
              </w:rPr>
              <w:t xml:space="preserve">θα υλοποιηθεί η διασύνδεση με τα τρίτα συστήματα σύμφωνα με τις Παρ. </w:t>
            </w:r>
            <w:r w:rsidR="009247B5" w:rsidRPr="00D844F2">
              <w:rPr>
                <w:rFonts w:cs="Tahoma"/>
                <w:szCs w:val="22"/>
                <w:lang w:val="el-GR"/>
              </w:rPr>
              <w:fldChar w:fldCharType="begin"/>
            </w:r>
            <w:r w:rsidR="009247B5" w:rsidRPr="00D844F2">
              <w:rPr>
                <w:rFonts w:cs="Tahoma"/>
                <w:szCs w:val="22"/>
                <w:lang w:val="el-GR"/>
              </w:rPr>
              <w:instrText xml:space="preserve"> REF _Ref503446422 \r \h </w:instrText>
            </w:r>
            <w:r w:rsidR="009247B5" w:rsidRPr="00D844F2">
              <w:rPr>
                <w:rFonts w:cs="Tahoma"/>
                <w:szCs w:val="22"/>
                <w:lang w:val="el-GR"/>
              </w:rPr>
            </w:r>
            <w:r w:rsidR="009247B5" w:rsidRPr="00D844F2">
              <w:rPr>
                <w:rFonts w:cs="Tahoma"/>
                <w:szCs w:val="22"/>
                <w:lang w:val="el-GR"/>
              </w:rPr>
              <w:fldChar w:fldCharType="separate"/>
            </w:r>
            <w:r w:rsidR="00AE4CE1">
              <w:rPr>
                <w:rFonts w:cs="Tahoma"/>
                <w:szCs w:val="22"/>
                <w:cs/>
                <w:lang w:val="el-GR"/>
              </w:rPr>
              <w:t>‎</w:t>
            </w:r>
            <w:r w:rsidR="00AE4CE1">
              <w:rPr>
                <w:rFonts w:cs="Tahoma"/>
                <w:szCs w:val="22"/>
                <w:lang w:val="el-GR"/>
              </w:rPr>
              <w:t>1.3.2.8.5</w:t>
            </w:r>
            <w:r w:rsidR="009247B5" w:rsidRPr="00D844F2">
              <w:rPr>
                <w:rFonts w:cs="Tahoma"/>
                <w:szCs w:val="22"/>
                <w:lang w:val="el-GR"/>
              </w:rPr>
              <w:fldChar w:fldCharType="end"/>
            </w:r>
            <w:r w:rsidRPr="00D844F2">
              <w:rPr>
                <w:rFonts w:cs="Tahoma"/>
                <w:lang w:val="el-GR"/>
              </w:rPr>
              <w:t xml:space="preserve"> και</w:t>
            </w:r>
            <w:r w:rsidR="00F95FF4" w:rsidRPr="00D844F2">
              <w:rPr>
                <w:rFonts w:cs="Tahoma"/>
                <w:lang w:val="el-GR"/>
              </w:rPr>
              <w:t xml:space="preserve"> </w:t>
            </w:r>
            <w:r w:rsidR="00F95FF4" w:rsidRPr="00D844F2">
              <w:rPr>
                <w:rFonts w:cs="Tahoma"/>
                <w:lang w:val="el-GR"/>
              </w:rPr>
              <w:fldChar w:fldCharType="begin"/>
            </w:r>
            <w:r w:rsidR="00F95FF4" w:rsidRPr="00D844F2">
              <w:rPr>
                <w:rFonts w:cs="Tahoma"/>
                <w:lang w:val="el-GR"/>
              </w:rPr>
              <w:instrText xml:space="preserve"> REF _Ref283494153 \r \h  \* MERGEFORMAT </w:instrText>
            </w:r>
            <w:r w:rsidR="00F95FF4" w:rsidRPr="00D844F2">
              <w:rPr>
                <w:rFonts w:cs="Tahoma"/>
                <w:lang w:val="el-GR"/>
              </w:rPr>
            </w:r>
            <w:r w:rsidR="00F95FF4" w:rsidRPr="00D844F2">
              <w:rPr>
                <w:rFonts w:cs="Tahoma"/>
                <w:lang w:val="el-GR"/>
              </w:rPr>
              <w:fldChar w:fldCharType="separate"/>
            </w:r>
            <w:r w:rsidR="00AE4CE1">
              <w:rPr>
                <w:rFonts w:cs="Tahoma"/>
                <w:cs/>
                <w:lang w:val="el-GR"/>
              </w:rPr>
              <w:t>‎</w:t>
            </w:r>
            <w:r w:rsidR="00AE4CE1">
              <w:rPr>
                <w:rFonts w:cs="Tahoma"/>
                <w:lang w:val="el-GR"/>
              </w:rPr>
              <w:t>1.3.3.2</w:t>
            </w:r>
            <w:r w:rsidR="00F95FF4" w:rsidRPr="00D844F2">
              <w:rPr>
                <w:rFonts w:cs="Tahoma"/>
                <w:lang w:val="el-GR"/>
              </w:rPr>
              <w:fldChar w:fldCharType="end"/>
            </w:r>
            <w:r w:rsidRPr="00D844F2">
              <w:rPr>
                <w:rFonts w:cs="Tahoma"/>
                <w:lang w:val="el-GR"/>
              </w:rPr>
              <w:t xml:space="preserve">  της παρούσας</w:t>
            </w:r>
          </w:p>
          <w:p w14:paraId="3A18A974" w14:textId="48BB5CF4" w:rsidR="00164700" w:rsidRPr="00D844F2" w:rsidRDefault="00164700" w:rsidP="002B50AD">
            <w:pPr>
              <w:pStyle w:val="ListParagraph"/>
              <w:numPr>
                <w:ilvl w:val="0"/>
                <w:numId w:val="157"/>
              </w:numPr>
              <w:suppressAutoHyphens w:val="0"/>
              <w:spacing w:before="40" w:beforeAutospacing="1" w:after="40" w:line="276" w:lineRule="auto"/>
              <w:rPr>
                <w:rFonts w:cs="Tahoma"/>
                <w:lang w:val="el-GR"/>
              </w:rPr>
            </w:pPr>
            <w:r w:rsidRPr="00D844F2">
              <w:rPr>
                <w:rFonts w:cs="Tahoma"/>
                <w:lang w:val="el-GR"/>
              </w:rPr>
              <w:t xml:space="preserve">θα πραγματοποιηθεί η ολοκλήρωση του ΟΠΣ με το έτοιμο λογισμικό και τις άδειες λογισμικού των συστημάτων του Έργου και στη συνέχεια η εγκατάσταση, παραμετροποίηση και θέση σε πλήρη λειτουργία του Συστήματος στο </w:t>
            </w:r>
            <w:r w:rsidRPr="00D844F2">
              <w:rPr>
                <w:rFonts w:cs="Tahoma"/>
                <w:lang w:val="en-US"/>
              </w:rPr>
              <w:t>G</w:t>
            </w:r>
            <w:r w:rsidRPr="00D844F2">
              <w:rPr>
                <w:rFonts w:cs="Tahoma"/>
                <w:lang w:val="el-GR"/>
              </w:rPr>
              <w:t>-</w:t>
            </w:r>
            <w:r w:rsidRPr="00D844F2">
              <w:rPr>
                <w:rFonts w:cs="Tahoma"/>
                <w:lang w:val="en-US"/>
              </w:rPr>
              <w:t>Cloud</w:t>
            </w:r>
            <w:r w:rsidRPr="00D844F2">
              <w:rPr>
                <w:rFonts w:cs="Tahoma"/>
                <w:lang w:val="el-GR"/>
              </w:rPr>
              <w:t>,</w:t>
            </w:r>
          </w:p>
          <w:p w14:paraId="5F2992BE" w14:textId="77777777" w:rsidR="00164700" w:rsidRPr="00D844F2" w:rsidRDefault="00164700" w:rsidP="002B50AD">
            <w:pPr>
              <w:pStyle w:val="ListParagraph"/>
              <w:numPr>
                <w:ilvl w:val="0"/>
                <w:numId w:val="157"/>
              </w:numPr>
              <w:suppressAutoHyphens w:val="0"/>
              <w:spacing w:before="40" w:beforeAutospacing="1" w:after="40" w:line="276" w:lineRule="auto"/>
              <w:rPr>
                <w:rFonts w:cs="Tahoma"/>
                <w:lang w:val="el-GR"/>
              </w:rPr>
            </w:pPr>
            <w:r w:rsidRPr="00D844F2">
              <w:rPr>
                <w:rFonts w:cs="Tahoma"/>
                <w:lang w:val="el-GR"/>
              </w:rPr>
              <w:t>θα διαμορφωθούν τα εγχειρίδια τεκμηρίωσης,</w:t>
            </w:r>
          </w:p>
          <w:p w14:paraId="58EF676D" w14:textId="77777777" w:rsidR="00164700" w:rsidRPr="00D844F2" w:rsidRDefault="00164700" w:rsidP="002B50AD">
            <w:pPr>
              <w:pStyle w:val="ListParagraph"/>
              <w:numPr>
                <w:ilvl w:val="0"/>
                <w:numId w:val="157"/>
              </w:numPr>
              <w:suppressAutoHyphens w:val="0"/>
              <w:spacing w:before="40" w:beforeAutospacing="1" w:after="40" w:line="276" w:lineRule="auto"/>
              <w:rPr>
                <w:rFonts w:cs="Tahoma"/>
                <w:lang w:val="el-GR"/>
              </w:rPr>
            </w:pPr>
            <w:r w:rsidRPr="00D844F2">
              <w:rPr>
                <w:rFonts w:cs="Tahoma"/>
                <w:lang w:val="el-GR"/>
              </w:rPr>
              <w:t xml:space="preserve">θα διαμορφωθούν τα </w:t>
            </w:r>
            <w:proofErr w:type="spellStart"/>
            <w:r w:rsidRPr="00D844F2">
              <w:rPr>
                <w:rFonts w:cs="Tahoma"/>
                <w:lang w:val="el-GR"/>
              </w:rPr>
              <w:t>επικαιροποιημένα</w:t>
            </w:r>
            <w:proofErr w:type="spellEnd"/>
            <w:r w:rsidRPr="00D844F2">
              <w:rPr>
                <w:rFonts w:cs="Tahoma"/>
                <w:lang w:val="el-GR"/>
              </w:rPr>
              <w:t xml:space="preserve"> σενάρια ελέγχου,</w:t>
            </w:r>
          </w:p>
          <w:p w14:paraId="1180EB2E" w14:textId="515169EB" w:rsidR="00EF3451" w:rsidRPr="00D844F2" w:rsidRDefault="00164700" w:rsidP="002B50AD">
            <w:pPr>
              <w:pStyle w:val="ListParagraph"/>
              <w:numPr>
                <w:ilvl w:val="0"/>
                <w:numId w:val="157"/>
              </w:numPr>
              <w:suppressAutoHyphens w:val="0"/>
              <w:spacing w:before="40" w:beforeAutospacing="1" w:after="40" w:line="276" w:lineRule="auto"/>
              <w:rPr>
                <w:rFonts w:cs="Tahoma"/>
                <w:lang w:val="el-GR"/>
              </w:rPr>
            </w:pPr>
            <w:r w:rsidRPr="00D844F2">
              <w:rPr>
                <w:rFonts w:cs="Tahoma"/>
                <w:lang w:val="el-GR"/>
              </w:rPr>
              <w:t>θα διενεργηθούν οι δοκιμές ελέγχου των Υποσυστημάτων με την συμμετοχή επιλεγμένων στελεχών του Φορέα Λειτουργίας (</w:t>
            </w:r>
            <w:proofErr w:type="spellStart"/>
            <w:r w:rsidRPr="00D844F2">
              <w:rPr>
                <w:rFonts w:cs="Tahoma"/>
                <w:lang w:val="el-GR"/>
              </w:rPr>
              <w:t>acceptance</w:t>
            </w:r>
            <w:proofErr w:type="spellEnd"/>
            <w:r w:rsidRPr="00D844F2">
              <w:rPr>
                <w:rFonts w:cs="Tahoma"/>
                <w:lang w:val="el-GR"/>
              </w:rPr>
              <w:t xml:space="preserve"> </w:t>
            </w:r>
            <w:proofErr w:type="spellStart"/>
            <w:r w:rsidRPr="00D844F2">
              <w:rPr>
                <w:rFonts w:cs="Tahoma"/>
                <w:lang w:val="el-GR"/>
              </w:rPr>
              <w:t>tests</w:t>
            </w:r>
            <w:proofErr w:type="spellEnd"/>
            <w:r w:rsidRPr="00D844F2">
              <w:rPr>
                <w:rFonts w:cs="Tahoma"/>
                <w:lang w:val="el-GR"/>
              </w:rPr>
              <w:t xml:space="preserve">) και των Φορέων που τα συστήματά τους θα έχουν διασυνδεθεί με το </w:t>
            </w:r>
            <w:r w:rsidR="009F41F7" w:rsidRPr="00D844F2">
              <w:rPr>
                <w:rFonts w:cs="Tahoma"/>
                <w:lang w:val="el-GR"/>
              </w:rPr>
              <w:t>Σύστημα</w:t>
            </w:r>
            <w:r w:rsidRPr="00D844F2">
              <w:rPr>
                <w:rFonts w:cs="Tahoma"/>
                <w:lang w:val="el-GR"/>
              </w:rPr>
              <w:t>.</w:t>
            </w:r>
          </w:p>
        </w:tc>
      </w:tr>
      <w:tr w:rsidR="00EF3451" w:rsidRPr="00EF3451" w14:paraId="5E0DB678"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2468" w:type="pct"/>
            <w:shd w:val="clear" w:color="auto" w:fill="E6E6E6"/>
            <w:vAlign w:val="center"/>
          </w:tcPr>
          <w:p w14:paraId="1CA1A548" w14:textId="77777777" w:rsidR="00EF3451" w:rsidRPr="00EF3451" w:rsidRDefault="00EF3451" w:rsidP="00EF3451">
            <w:pPr>
              <w:widowControl w:val="0"/>
              <w:suppressAutoHyphens w:val="0"/>
              <w:spacing w:before="60" w:after="60"/>
              <w:jc w:val="left"/>
              <w:rPr>
                <w:rFonts w:cs="Tahoma"/>
                <w:b/>
                <w:szCs w:val="22"/>
                <w:lang w:val="el-GR" w:eastAsia="en-US"/>
              </w:rPr>
            </w:pPr>
            <w:r w:rsidRPr="00EF3451">
              <w:rPr>
                <w:rFonts w:cs="Tahoma"/>
                <w:b/>
                <w:szCs w:val="22"/>
                <w:lang w:val="el-GR" w:eastAsia="en-US"/>
              </w:rPr>
              <w:t>Τίτλος Παραδοτέου</w:t>
            </w:r>
          </w:p>
        </w:tc>
        <w:tc>
          <w:tcPr>
            <w:tcW w:w="2532" w:type="pct"/>
            <w:shd w:val="clear" w:color="auto" w:fill="E6E6E6"/>
            <w:vAlign w:val="center"/>
          </w:tcPr>
          <w:p w14:paraId="004E7C93" w14:textId="77777777" w:rsidR="00EF3451" w:rsidRPr="00EF3451" w:rsidRDefault="00EF3451" w:rsidP="00EF3451">
            <w:pPr>
              <w:widowControl w:val="0"/>
              <w:suppressAutoHyphens w:val="0"/>
              <w:spacing w:before="60" w:after="60"/>
              <w:jc w:val="left"/>
              <w:rPr>
                <w:rFonts w:cs="Tahoma"/>
                <w:b/>
                <w:szCs w:val="22"/>
                <w:lang w:val="el-GR" w:eastAsia="en-US"/>
              </w:rPr>
            </w:pPr>
            <w:r w:rsidRPr="00EF3451">
              <w:rPr>
                <w:rFonts w:cs="Tahoma"/>
                <w:b/>
                <w:szCs w:val="22"/>
                <w:lang w:val="el-GR" w:eastAsia="en-US"/>
              </w:rPr>
              <w:t xml:space="preserve">Περιγραφή Παραδοτέου </w:t>
            </w:r>
          </w:p>
        </w:tc>
      </w:tr>
      <w:tr w:rsidR="00D844F2" w:rsidRPr="00D046D8" w14:paraId="2143EC11"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70B70940" w14:textId="244D60CB" w:rsidR="00D844F2" w:rsidRPr="009B51AF" w:rsidRDefault="00D844F2" w:rsidP="002B50AD">
            <w:pPr>
              <w:widowControl w:val="0"/>
              <w:numPr>
                <w:ilvl w:val="0"/>
                <w:numId w:val="97"/>
              </w:numPr>
              <w:suppressAutoHyphens w:val="0"/>
              <w:spacing w:before="60" w:after="60"/>
              <w:rPr>
                <w:rFonts w:cs="Tahoma"/>
                <w:b/>
                <w:szCs w:val="22"/>
                <w:lang w:val="el-GR" w:eastAsia="en-US"/>
              </w:rPr>
            </w:pPr>
            <w:r w:rsidRPr="00D844F2">
              <w:rPr>
                <w:rFonts w:cs="Tahoma"/>
                <w:b/>
                <w:szCs w:val="22"/>
                <w:lang w:val="el-GR" w:eastAsia="en-US"/>
              </w:rPr>
              <w:t>Μελέτη Θεσμικών Παρεμβάσεων</w:t>
            </w:r>
          </w:p>
        </w:tc>
        <w:tc>
          <w:tcPr>
            <w:tcW w:w="2532" w:type="pct"/>
          </w:tcPr>
          <w:p w14:paraId="3A973C03" w14:textId="46D0F79A" w:rsidR="00D844F2" w:rsidRPr="00D844F2" w:rsidRDefault="00D844F2" w:rsidP="00D844F2">
            <w:pPr>
              <w:spacing w:before="60" w:after="60"/>
              <w:ind w:left="-2"/>
              <w:rPr>
                <w:rFonts w:cs="Tahoma"/>
                <w:iCs/>
                <w:lang w:val="el-GR"/>
              </w:rPr>
            </w:pPr>
            <w:r>
              <w:rPr>
                <w:rFonts w:cs="Tahoma"/>
                <w:iCs/>
                <w:lang w:val="el-GR"/>
              </w:rPr>
              <w:t xml:space="preserve">Αφορά στην διαμόρφωση πρότασης για τις απαιτούμενες νομοθετικές παρεμβάσεις και παράλληλα </w:t>
            </w:r>
            <w:r w:rsidRPr="00D844F2">
              <w:rPr>
                <w:rFonts w:cs="Tahoma"/>
                <w:iCs/>
                <w:lang w:val="el-GR"/>
              </w:rPr>
              <w:t>θα παραχθούν σχέδια κανονιστικών αποφάσεων για:</w:t>
            </w:r>
          </w:p>
          <w:p w14:paraId="56E604B2" w14:textId="77777777" w:rsidR="00D844F2" w:rsidRPr="00D844F2" w:rsidRDefault="00D844F2" w:rsidP="002B50AD">
            <w:pPr>
              <w:pStyle w:val="ListParagraph"/>
              <w:numPr>
                <w:ilvl w:val="0"/>
                <w:numId w:val="158"/>
              </w:numPr>
              <w:spacing w:before="60" w:after="60"/>
              <w:rPr>
                <w:rFonts w:cs="Tahoma"/>
                <w:iCs/>
                <w:lang w:val="el-GR"/>
              </w:rPr>
            </w:pPr>
            <w:r w:rsidRPr="00D844F2">
              <w:rPr>
                <w:rFonts w:cs="Tahoma"/>
                <w:iCs/>
                <w:lang w:val="el-GR"/>
              </w:rPr>
              <w:t xml:space="preserve">τη διευθέτηση όλων των απαραίτητων λεπτομερειών λειτουργίας την πύλης, </w:t>
            </w:r>
          </w:p>
          <w:p w14:paraId="514F170D" w14:textId="77777777" w:rsidR="00D844F2" w:rsidRPr="00D844F2" w:rsidRDefault="00D844F2" w:rsidP="002B50AD">
            <w:pPr>
              <w:pStyle w:val="ListParagraph"/>
              <w:numPr>
                <w:ilvl w:val="0"/>
                <w:numId w:val="158"/>
              </w:numPr>
              <w:spacing w:before="60" w:after="60"/>
              <w:rPr>
                <w:rFonts w:cs="Tahoma"/>
                <w:iCs/>
                <w:lang w:val="el-GR"/>
              </w:rPr>
            </w:pPr>
            <w:r w:rsidRPr="00D844F2">
              <w:rPr>
                <w:rFonts w:cs="Tahoma"/>
                <w:iCs/>
                <w:lang w:val="el-GR"/>
              </w:rPr>
              <w:t xml:space="preserve">την αναμόρφωση του δικαίου και την αποκάθαρση του ρυθμιστικού περιβάλλοντος όπου αυτό κριθεί απαραίτητο, </w:t>
            </w:r>
          </w:p>
          <w:p w14:paraId="62342743" w14:textId="77777777" w:rsidR="00D844F2" w:rsidRPr="00D844F2" w:rsidRDefault="00D844F2" w:rsidP="002B50AD">
            <w:pPr>
              <w:pStyle w:val="ListParagraph"/>
              <w:numPr>
                <w:ilvl w:val="0"/>
                <w:numId w:val="158"/>
              </w:numPr>
              <w:spacing w:before="60" w:after="60"/>
              <w:rPr>
                <w:rFonts w:cs="Tahoma"/>
                <w:iCs/>
                <w:lang w:val="el-GR"/>
              </w:rPr>
            </w:pPr>
            <w:r w:rsidRPr="00D844F2">
              <w:rPr>
                <w:rFonts w:cs="Tahoma"/>
                <w:iCs/>
                <w:lang w:val="el-GR"/>
              </w:rPr>
              <w:t xml:space="preserve">τον προσδιορισμό των εμπλεκόμενων Φορέων στη νομοθετική και κανονιστική διαδικασία και του ρόλου του καθενός, </w:t>
            </w:r>
          </w:p>
          <w:p w14:paraId="05D31181" w14:textId="77777777" w:rsidR="00D844F2" w:rsidRPr="00D844F2" w:rsidRDefault="00D844F2" w:rsidP="002B50AD">
            <w:pPr>
              <w:pStyle w:val="ListParagraph"/>
              <w:numPr>
                <w:ilvl w:val="0"/>
                <w:numId w:val="158"/>
              </w:numPr>
              <w:spacing w:before="60" w:after="60"/>
              <w:rPr>
                <w:rFonts w:cs="Tahoma"/>
                <w:iCs/>
                <w:lang w:val="el-GR"/>
              </w:rPr>
            </w:pPr>
            <w:r w:rsidRPr="00D844F2">
              <w:rPr>
                <w:rFonts w:cs="Tahoma"/>
                <w:iCs/>
                <w:lang w:val="el-GR"/>
              </w:rPr>
              <w:t xml:space="preserve">τη θέσπιση νομικής υποχρέωσης για την τήρηση διαδικασιών και κωδικοποίησης και νομοθέτησης, σύμφωνα με τα πρότυπα που θα </w:t>
            </w:r>
            <w:proofErr w:type="spellStart"/>
            <w:r w:rsidRPr="00D844F2">
              <w:rPr>
                <w:rFonts w:cs="Tahoma"/>
                <w:iCs/>
                <w:lang w:val="el-GR"/>
              </w:rPr>
              <w:t>περιγραφούν</w:t>
            </w:r>
            <w:proofErr w:type="spellEnd"/>
            <w:r w:rsidRPr="00D844F2">
              <w:rPr>
                <w:rFonts w:cs="Tahoma"/>
                <w:iCs/>
                <w:lang w:val="el-GR"/>
              </w:rPr>
              <w:t xml:space="preserve"> και τα εργαλεία που θα αναπτυχθούν. </w:t>
            </w:r>
          </w:p>
          <w:p w14:paraId="0D534561" w14:textId="77777777" w:rsidR="00D844F2" w:rsidRPr="00D844F2" w:rsidRDefault="00D844F2" w:rsidP="00D844F2">
            <w:pPr>
              <w:spacing w:before="60" w:after="60"/>
              <w:ind w:left="-2"/>
              <w:rPr>
                <w:rFonts w:cs="Tahoma"/>
                <w:iCs/>
                <w:lang w:val="el-GR"/>
              </w:rPr>
            </w:pPr>
            <w:r w:rsidRPr="00D844F2">
              <w:rPr>
                <w:rFonts w:cs="Tahoma"/>
                <w:iCs/>
                <w:lang w:val="el-GR"/>
              </w:rPr>
              <w:t xml:space="preserve">Τέλος θα </w:t>
            </w:r>
            <w:proofErr w:type="spellStart"/>
            <w:r w:rsidRPr="00D844F2">
              <w:rPr>
                <w:rFonts w:cs="Tahoma"/>
                <w:iCs/>
                <w:lang w:val="el-GR"/>
              </w:rPr>
              <w:t>περιγραφούν</w:t>
            </w:r>
            <w:proofErr w:type="spellEnd"/>
            <w:r w:rsidRPr="00D844F2">
              <w:rPr>
                <w:rFonts w:cs="Tahoma"/>
                <w:iCs/>
                <w:lang w:val="el-GR"/>
              </w:rPr>
              <w:t xml:space="preserve"> οι άδειες χρήσης για τη νομοθετική ύλη που θα παρέχεται σε μορφή ανοιχτών δεδομένων σύμφωνα με τις κατευθύνσεις και πρότυπα των European </w:t>
            </w:r>
            <w:proofErr w:type="spellStart"/>
            <w:r w:rsidRPr="00D844F2">
              <w:rPr>
                <w:rFonts w:cs="Tahoma"/>
                <w:iCs/>
                <w:lang w:val="el-GR"/>
              </w:rPr>
              <w:t>Public</w:t>
            </w:r>
            <w:proofErr w:type="spellEnd"/>
            <w:r w:rsidRPr="00D844F2">
              <w:rPr>
                <w:rFonts w:cs="Tahoma"/>
                <w:iCs/>
                <w:lang w:val="el-GR"/>
              </w:rPr>
              <w:t xml:space="preserve"> </w:t>
            </w:r>
            <w:proofErr w:type="spellStart"/>
            <w:r w:rsidRPr="00D844F2">
              <w:rPr>
                <w:rFonts w:cs="Tahoma"/>
                <w:iCs/>
                <w:lang w:val="el-GR"/>
              </w:rPr>
              <w:t>License</w:t>
            </w:r>
            <w:proofErr w:type="spellEnd"/>
            <w:r w:rsidRPr="00D844F2">
              <w:rPr>
                <w:rFonts w:cs="Tahoma"/>
                <w:iCs/>
                <w:lang w:val="el-GR"/>
              </w:rPr>
              <w:t>.</w:t>
            </w:r>
          </w:p>
          <w:p w14:paraId="38EAC2E7" w14:textId="4E99409A" w:rsidR="00D844F2" w:rsidRPr="00D844F2" w:rsidRDefault="00D844F2" w:rsidP="00EF3451">
            <w:pPr>
              <w:spacing w:before="60" w:after="60"/>
              <w:ind w:left="-2"/>
              <w:rPr>
                <w:rFonts w:cs="Tahoma"/>
                <w:iCs/>
                <w:lang w:val="el-GR"/>
              </w:rPr>
            </w:pPr>
          </w:p>
        </w:tc>
      </w:tr>
      <w:tr w:rsidR="00EF3451" w:rsidRPr="00D046D8" w14:paraId="172430C3"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4F1DF3BC" w14:textId="6CEC4985" w:rsidR="00EF3451" w:rsidRPr="00990A67" w:rsidRDefault="00D04B99" w:rsidP="002B50AD">
            <w:pPr>
              <w:widowControl w:val="0"/>
              <w:numPr>
                <w:ilvl w:val="0"/>
                <w:numId w:val="97"/>
              </w:numPr>
              <w:suppressAutoHyphens w:val="0"/>
              <w:spacing w:before="60" w:after="60"/>
              <w:rPr>
                <w:rFonts w:cs="Tahoma"/>
                <w:b/>
                <w:color w:val="FF0000"/>
                <w:szCs w:val="22"/>
                <w:lang w:val="el-GR" w:eastAsia="en-US"/>
              </w:rPr>
            </w:pPr>
            <w:r w:rsidRPr="009B51AF">
              <w:rPr>
                <w:rFonts w:cs="Tahoma"/>
                <w:b/>
                <w:szCs w:val="22"/>
                <w:lang w:val="el-GR" w:eastAsia="en-US"/>
              </w:rPr>
              <w:t xml:space="preserve">Πλάνα Εφαρμογής </w:t>
            </w:r>
          </w:p>
        </w:tc>
        <w:tc>
          <w:tcPr>
            <w:tcW w:w="2532" w:type="pct"/>
          </w:tcPr>
          <w:p w14:paraId="4B1C48DD" w14:textId="3FE33002" w:rsidR="00EF3451" w:rsidRPr="009B51AF" w:rsidRDefault="009B51AF" w:rsidP="00EF3451">
            <w:pPr>
              <w:spacing w:before="60" w:after="60"/>
              <w:ind w:left="-2"/>
              <w:rPr>
                <w:rFonts w:cs="Tahoma"/>
                <w:color w:val="FF0000"/>
                <w:szCs w:val="22"/>
                <w:lang w:val="el-GR"/>
              </w:rPr>
            </w:pPr>
            <w:r w:rsidRPr="009B51AF">
              <w:rPr>
                <w:rFonts w:cs="Tahoma"/>
                <w:iCs/>
                <w:lang w:val="el-GR"/>
              </w:rPr>
              <w:t xml:space="preserve">Αφορά στην καταγραφή των ιδιαιτεροτήτων και εξειδικευμένων απαιτήσεων των </w:t>
            </w:r>
            <w:r w:rsidR="00EE0964">
              <w:rPr>
                <w:rFonts w:cs="Tahoma"/>
                <w:iCs/>
                <w:lang w:val="el-GR"/>
              </w:rPr>
              <w:t xml:space="preserve">εμπλεκόμενων </w:t>
            </w:r>
            <w:r w:rsidRPr="009B51AF">
              <w:rPr>
                <w:rFonts w:cs="Tahoma"/>
                <w:iCs/>
                <w:lang w:val="el-GR"/>
              </w:rPr>
              <w:t>Φορέων ώστε να καταστεί δυνατή η αποτελεσματική αξιοποίηση υπηρεσιών του έργου.</w:t>
            </w:r>
          </w:p>
        </w:tc>
      </w:tr>
      <w:tr w:rsidR="00D04B99" w:rsidRPr="00EF3451" w14:paraId="6B4EEFF9"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66D8466C" w14:textId="28A52BAD" w:rsidR="00D04B99" w:rsidRPr="00D04B99" w:rsidRDefault="00D04B99" w:rsidP="002B50AD">
            <w:pPr>
              <w:widowControl w:val="0"/>
              <w:numPr>
                <w:ilvl w:val="0"/>
                <w:numId w:val="88"/>
              </w:numPr>
              <w:suppressAutoHyphens w:val="0"/>
              <w:spacing w:before="120" w:after="0"/>
              <w:rPr>
                <w:rFonts w:cs="Tahoma"/>
                <w:b/>
                <w:szCs w:val="22"/>
                <w:lang w:val="el-GR" w:eastAsia="en-US"/>
              </w:rPr>
            </w:pPr>
            <w:r w:rsidRPr="00D04B99">
              <w:rPr>
                <w:rFonts w:cs="Tahoma"/>
                <w:b/>
                <w:szCs w:val="22"/>
                <w:lang w:val="el-GR" w:eastAsia="en-US"/>
              </w:rPr>
              <w:t>Εγκατεστημένο λογισμικό/εφαρμογές/υποσυστήματα σε λειτουργική ετοιμότητα για την Πιλοτική Λειτουργία</w:t>
            </w:r>
          </w:p>
        </w:tc>
        <w:tc>
          <w:tcPr>
            <w:tcW w:w="2532" w:type="pct"/>
          </w:tcPr>
          <w:p w14:paraId="15F8EEC4" w14:textId="77777777" w:rsidR="00D04B99" w:rsidRPr="00AC5C0F" w:rsidRDefault="00D04B99" w:rsidP="00EF3451">
            <w:pPr>
              <w:spacing w:before="60" w:after="60"/>
              <w:ind w:left="-2"/>
              <w:rPr>
                <w:rFonts w:cs="Tahoma"/>
                <w:iCs/>
                <w:lang w:val="en-US"/>
              </w:rPr>
            </w:pPr>
            <w:r w:rsidRPr="00AC5C0F">
              <w:rPr>
                <w:rFonts w:cs="Tahoma"/>
                <w:iCs/>
                <w:lang w:val="el-GR"/>
              </w:rPr>
              <w:t>Περιλαμβάνει</w:t>
            </w:r>
            <w:r w:rsidRPr="00AC5C0F">
              <w:rPr>
                <w:rFonts w:cs="Tahoma"/>
                <w:iCs/>
                <w:lang w:val="en-US"/>
              </w:rPr>
              <w:t>:</w:t>
            </w:r>
          </w:p>
          <w:p w14:paraId="023D0DA6" w14:textId="77777777" w:rsidR="00D04B99" w:rsidRDefault="00D04B99" w:rsidP="002B50AD">
            <w:pPr>
              <w:widowControl w:val="0"/>
              <w:numPr>
                <w:ilvl w:val="0"/>
                <w:numId w:val="56"/>
              </w:numPr>
              <w:tabs>
                <w:tab w:val="num" w:pos="318"/>
              </w:tabs>
              <w:suppressAutoHyphens w:val="0"/>
              <w:spacing w:before="60" w:after="60"/>
              <w:ind w:left="318" w:hanging="318"/>
              <w:rPr>
                <w:rFonts w:cs="Tahoma"/>
                <w:szCs w:val="22"/>
                <w:lang w:val="el-GR"/>
              </w:rPr>
            </w:pPr>
            <w:r w:rsidRPr="00D04B99">
              <w:rPr>
                <w:rFonts w:cs="Tahoma"/>
                <w:szCs w:val="22"/>
                <w:lang w:val="el-GR"/>
              </w:rPr>
              <w:t>Υλοποιημένη/</w:t>
            </w:r>
            <w:proofErr w:type="spellStart"/>
            <w:r w:rsidRPr="00D04B99">
              <w:rPr>
                <w:rFonts w:cs="Tahoma"/>
                <w:szCs w:val="22"/>
                <w:lang w:val="el-GR"/>
              </w:rPr>
              <w:t>ες</w:t>
            </w:r>
            <w:proofErr w:type="spellEnd"/>
            <w:r w:rsidRPr="00D04B99">
              <w:rPr>
                <w:rFonts w:cs="Tahoma"/>
                <w:szCs w:val="22"/>
                <w:lang w:val="el-GR"/>
              </w:rPr>
              <w:t>, ενοποιημένη/</w:t>
            </w:r>
            <w:proofErr w:type="spellStart"/>
            <w:r w:rsidRPr="00D04B99">
              <w:rPr>
                <w:rFonts w:cs="Tahoma"/>
                <w:szCs w:val="22"/>
                <w:lang w:val="el-GR"/>
              </w:rPr>
              <w:t>ες</w:t>
            </w:r>
            <w:proofErr w:type="spellEnd"/>
            <w:r w:rsidRPr="00D04B99">
              <w:rPr>
                <w:rFonts w:cs="Tahoma"/>
                <w:szCs w:val="22"/>
                <w:lang w:val="el-GR"/>
              </w:rPr>
              <w:t xml:space="preserve"> και ελεγμένη/</w:t>
            </w:r>
            <w:proofErr w:type="spellStart"/>
            <w:r w:rsidRPr="00D04B99">
              <w:rPr>
                <w:rFonts w:cs="Tahoma"/>
                <w:szCs w:val="22"/>
                <w:lang w:val="el-GR"/>
              </w:rPr>
              <w:t>ες</w:t>
            </w:r>
            <w:proofErr w:type="spellEnd"/>
            <w:r w:rsidRPr="00D04B99">
              <w:rPr>
                <w:rFonts w:cs="Tahoma"/>
                <w:szCs w:val="22"/>
                <w:lang w:val="el-GR"/>
              </w:rPr>
              <w:t xml:space="preserve"> ΕΦΑΡΜΟΓΗ/ΕΣ,</w:t>
            </w:r>
          </w:p>
          <w:p w14:paraId="0ADE1DCB" w14:textId="77777777" w:rsidR="00D04B99" w:rsidRPr="00D04B99" w:rsidRDefault="00D04B99" w:rsidP="002B50AD">
            <w:pPr>
              <w:widowControl w:val="0"/>
              <w:numPr>
                <w:ilvl w:val="0"/>
                <w:numId w:val="56"/>
              </w:numPr>
              <w:tabs>
                <w:tab w:val="num" w:pos="318"/>
              </w:tabs>
              <w:suppressAutoHyphens w:val="0"/>
              <w:spacing w:before="60" w:after="60"/>
              <w:ind w:left="318" w:hanging="318"/>
              <w:rPr>
                <w:rFonts w:cs="Tahoma"/>
                <w:szCs w:val="22"/>
                <w:lang w:val="el-GR"/>
              </w:rPr>
            </w:pPr>
            <w:r w:rsidRPr="00D04B99">
              <w:rPr>
                <w:rFonts w:cs="Tahoma"/>
                <w:szCs w:val="22"/>
                <w:lang w:val="el-GR"/>
              </w:rPr>
              <w:t xml:space="preserve">ενοποιημένο σύστημα σε λειτουργική ετοιμότητα </w:t>
            </w:r>
          </w:p>
          <w:p w14:paraId="12128397" w14:textId="4E1D265F" w:rsidR="00D04B99" w:rsidRPr="00D04B99" w:rsidRDefault="00D04B99" w:rsidP="002B50AD">
            <w:pPr>
              <w:widowControl w:val="0"/>
              <w:numPr>
                <w:ilvl w:val="0"/>
                <w:numId w:val="56"/>
              </w:numPr>
              <w:tabs>
                <w:tab w:val="num" w:pos="318"/>
              </w:tabs>
              <w:suppressAutoHyphens w:val="0"/>
              <w:spacing w:before="60" w:after="60"/>
              <w:ind w:left="318" w:hanging="318"/>
              <w:rPr>
                <w:rFonts w:cs="Tahoma"/>
                <w:szCs w:val="22"/>
                <w:lang w:val="el-GR"/>
              </w:rPr>
            </w:pPr>
            <w:r w:rsidRPr="00D04B99">
              <w:rPr>
                <w:rFonts w:cstheme="minorHAnsi"/>
                <w:iCs/>
                <w:lang w:val="el-GR"/>
              </w:rPr>
              <w:t xml:space="preserve"> </w:t>
            </w:r>
            <w:r w:rsidRPr="00D04B99">
              <w:rPr>
                <w:rFonts w:cs="Tahoma"/>
                <w:szCs w:val="22"/>
                <w:lang w:val="el-GR"/>
              </w:rPr>
              <w:t>πηγαίο κώδικα.</w:t>
            </w:r>
          </w:p>
        </w:tc>
      </w:tr>
      <w:tr w:rsidR="00D04B99" w:rsidRPr="00D046D8" w14:paraId="3631C055"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2FA6A230" w14:textId="774DA600" w:rsidR="00D04B99" w:rsidRPr="00D04B99" w:rsidRDefault="00D04B99" w:rsidP="002B50AD">
            <w:pPr>
              <w:pStyle w:val="ListParagraph"/>
              <w:numPr>
                <w:ilvl w:val="0"/>
                <w:numId w:val="97"/>
              </w:numPr>
              <w:rPr>
                <w:rFonts w:cs="Tahoma"/>
                <w:b/>
                <w:szCs w:val="22"/>
                <w:lang w:val="el-GR" w:eastAsia="en-US"/>
              </w:rPr>
            </w:pPr>
            <w:r w:rsidRPr="00D04B99">
              <w:rPr>
                <w:rFonts w:cs="Tahoma"/>
                <w:b/>
                <w:szCs w:val="22"/>
                <w:lang w:val="el-GR" w:eastAsia="en-US"/>
              </w:rPr>
              <w:t>Σειρά Εγχειριδίων Τεκμηρίωσης (λειτουργικής &amp; υποστηρικτικής)</w:t>
            </w:r>
          </w:p>
        </w:tc>
        <w:tc>
          <w:tcPr>
            <w:tcW w:w="2532" w:type="pct"/>
          </w:tcPr>
          <w:p w14:paraId="0768AC47" w14:textId="77777777" w:rsidR="00D04B99" w:rsidRPr="00EF3451" w:rsidRDefault="00D04B99" w:rsidP="00D04B99">
            <w:pPr>
              <w:widowControl w:val="0"/>
              <w:spacing w:before="60" w:after="60"/>
              <w:rPr>
                <w:rFonts w:cs="Tahoma"/>
                <w:szCs w:val="22"/>
                <w:lang w:val="el-GR"/>
              </w:rPr>
            </w:pPr>
            <w:r w:rsidRPr="00EF3451">
              <w:rPr>
                <w:rFonts w:cs="Tahoma"/>
                <w:szCs w:val="22"/>
                <w:lang w:val="el-GR"/>
              </w:rPr>
              <w:t xml:space="preserve">Για κάθε υποσύστημα και εφαρμογή θα παρασχεθούν στην ελληνική γλώσσα:  </w:t>
            </w:r>
          </w:p>
          <w:p w14:paraId="55A5D345" w14:textId="77777777" w:rsidR="00D04B99" w:rsidRPr="00EF3451" w:rsidRDefault="00D04B99" w:rsidP="002B50AD">
            <w:pPr>
              <w:widowControl w:val="0"/>
              <w:numPr>
                <w:ilvl w:val="0"/>
                <w:numId w:val="56"/>
              </w:numPr>
              <w:tabs>
                <w:tab w:val="num" w:pos="318"/>
              </w:tabs>
              <w:suppressAutoHyphens w:val="0"/>
              <w:spacing w:before="60" w:after="60"/>
              <w:ind w:left="318" w:hanging="318"/>
              <w:rPr>
                <w:rFonts w:cs="Tahoma"/>
                <w:szCs w:val="22"/>
                <w:lang w:val="el-GR"/>
              </w:rPr>
            </w:pPr>
            <w:r w:rsidRPr="00EF3451">
              <w:rPr>
                <w:rFonts w:cs="Tahoma"/>
                <w:szCs w:val="22"/>
                <w:lang w:val="el-GR"/>
              </w:rPr>
              <w:t>Λεπτομερή εγχειρίδια υποστήριξης χρηστών (</w:t>
            </w:r>
            <w:r w:rsidRPr="00EF3451">
              <w:rPr>
                <w:rFonts w:cs="Tahoma"/>
                <w:szCs w:val="22"/>
              </w:rPr>
              <w:t>user</w:t>
            </w:r>
            <w:r w:rsidRPr="00EF3451">
              <w:rPr>
                <w:rFonts w:cs="Tahoma"/>
                <w:szCs w:val="22"/>
                <w:lang w:val="el-GR"/>
              </w:rPr>
              <w:t xml:space="preserve"> </w:t>
            </w:r>
            <w:r w:rsidRPr="00EF3451">
              <w:rPr>
                <w:rFonts w:cs="Tahoma"/>
                <w:szCs w:val="22"/>
              </w:rPr>
              <w:t>manuals</w:t>
            </w:r>
            <w:r w:rsidRPr="00EF3451">
              <w:rPr>
                <w:rFonts w:cs="Tahoma"/>
                <w:szCs w:val="22"/>
                <w:lang w:val="el-GR"/>
              </w:rPr>
              <w:t xml:space="preserve">) </w:t>
            </w:r>
          </w:p>
          <w:p w14:paraId="55A6CFBD" w14:textId="77777777" w:rsidR="00D04B99" w:rsidRPr="00EF3451" w:rsidRDefault="00D04B99" w:rsidP="002B50AD">
            <w:pPr>
              <w:widowControl w:val="0"/>
              <w:numPr>
                <w:ilvl w:val="0"/>
                <w:numId w:val="56"/>
              </w:numPr>
              <w:tabs>
                <w:tab w:val="num" w:pos="318"/>
              </w:tabs>
              <w:suppressAutoHyphens w:val="0"/>
              <w:spacing w:before="60" w:after="60"/>
              <w:ind w:left="318" w:hanging="318"/>
              <w:rPr>
                <w:rFonts w:cs="Tahoma"/>
                <w:szCs w:val="22"/>
                <w:lang w:val="el-GR"/>
              </w:rPr>
            </w:pPr>
            <w:r w:rsidRPr="00EF3451">
              <w:rPr>
                <w:rFonts w:cs="Tahoma"/>
                <w:szCs w:val="22"/>
                <w:lang w:val="el-GR"/>
              </w:rPr>
              <w:t>Λεπτομερή εγχειρίδια διαχείρισης και λειτουργίας (</w:t>
            </w:r>
            <w:r w:rsidRPr="00EF3451">
              <w:rPr>
                <w:rFonts w:cs="Tahoma"/>
                <w:szCs w:val="22"/>
              </w:rPr>
              <w:t>administration</w:t>
            </w:r>
            <w:r w:rsidRPr="00EF3451">
              <w:rPr>
                <w:rFonts w:cs="Tahoma"/>
                <w:szCs w:val="22"/>
                <w:lang w:val="el-GR"/>
              </w:rPr>
              <w:t xml:space="preserve"> &amp; </w:t>
            </w:r>
            <w:r w:rsidRPr="00EF3451">
              <w:rPr>
                <w:rFonts w:cs="Tahoma"/>
                <w:szCs w:val="22"/>
              </w:rPr>
              <w:t>operation</w:t>
            </w:r>
            <w:r w:rsidRPr="00EF3451">
              <w:rPr>
                <w:rFonts w:cs="Tahoma"/>
                <w:szCs w:val="22"/>
                <w:lang w:val="el-GR"/>
              </w:rPr>
              <w:t xml:space="preserve"> </w:t>
            </w:r>
            <w:r w:rsidRPr="00EF3451">
              <w:rPr>
                <w:rFonts w:cs="Tahoma"/>
                <w:szCs w:val="22"/>
              </w:rPr>
              <w:t>manuals</w:t>
            </w:r>
            <w:r w:rsidRPr="00EF3451">
              <w:rPr>
                <w:rFonts w:cs="Tahoma"/>
                <w:szCs w:val="22"/>
                <w:lang w:val="el-GR"/>
              </w:rPr>
              <w:t>)</w:t>
            </w:r>
          </w:p>
          <w:p w14:paraId="26A8D64B" w14:textId="7B7C5F0C" w:rsidR="00D04B99" w:rsidRDefault="00D04B99" w:rsidP="002B50AD">
            <w:pPr>
              <w:widowControl w:val="0"/>
              <w:numPr>
                <w:ilvl w:val="0"/>
                <w:numId w:val="56"/>
              </w:numPr>
              <w:tabs>
                <w:tab w:val="num" w:pos="318"/>
              </w:tabs>
              <w:suppressAutoHyphens w:val="0"/>
              <w:spacing w:before="60" w:after="60"/>
              <w:ind w:left="318" w:hanging="318"/>
              <w:rPr>
                <w:rFonts w:cstheme="minorHAnsi"/>
                <w:iCs/>
                <w:lang w:val="el-GR"/>
              </w:rPr>
            </w:pPr>
            <w:r w:rsidRPr="00EF3451">
              <w:rPr>
                <w:rFonts w:cs="Tahoma"/>
                <w:szCs w:val="22"/>
                <w:lang w:val="el-GR"/>
              </w:rPr>
              <w:t>Λεπτομερή τεχνικά εγχειρίδια του συστήματος (</w:t>
            </w:r>
            <w:proofErr w:type="spellStart"/>
            <w:r w:rsidRPr="00D04B99">
              <w:rPr>
                <w:rFonts w:cs="Tahoma"/>
                <w:szCs w:val="22"/>
                <w:lang w:val="el-GR"/>
              </w:rPr>
              <w:t>system</w:t>
            </w:r>
            <w:proofErr w:type="spellEnd"/>
            <w:r w:rsidRPr="00EF3451">
              <w:rPr>
                <w:rFonts w:cs="Tahoma"/>
                <w:szCs w:val="22"/>
                <w:lang w:val="el-GR"/>
              </w:rPr>
              <w:t xml:space="preserve"> </w:t>
            </w:r>
            <w:proofErr w:type="spellStart"/>
            <w:r w:rsidRPr="00D04B99">
              <w:rPr>
                <w:rFonts w:cs="Tahoma"/>
                <w:szCs w:val="22"/>
                <w:lang w:val="el-GR"/>
              </w:rPr>
              <w:t>manuals</w:t>
            </w:r>
            <w:proofErr w:type="spellEnd"/>
            <w:r w:rsidRPr="00EF3451">
              <w:rPr>
                <w:rFonts w:cs="Tahoma"/>
                <w:szCs w:val="22"/>
                <w:lang w:val="el-GR"/>
              </w:rPr>
              <w:t>)</w:t>
            </w:r>
          </w:p>
        </w:tc>
      </w:tr>
      <w:tr w:rsidR="00D04B99" w:rsidRPr="00D046D8" w14:paraId="4B3574DD"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30321ED3" w14:textId="15DC5C8C" w:rsidR="00D04B99" w:rsidRPr="00D04B99" w:rsidRDefault="00D04B99" w:rsidP="002B50AD">
            <w:pPr>
              <w:pStyle w:val="ListParagraph"/>
              <w:numPr>
                <w:ilvl w:val="0"/>
                <w:numId w:val="97"/>
              </w:numPr>
              <w:rPr>
                <w:rFonts w:cs="Tahoma"/>
                <w:b/>
                <w:szCs w:val="22"/>
                <w:lang w:val="el-GR" w:eastAsia="en-US"/>
              </w:rPr>
            </w:pPr>
            <w:proofErr w:type="spellStart"/>
            <w:r w:rsidRPr="00EF3451">
              <w:rPr>
                <w:rFonts w:cs="Tahoma"/>
                <w:b/>
                <w:szCs w:val="22"/>
                <w:lang w:val="el-GR" w:eastAsia="en-US"/>
              </w:rPr>
              <w:t>Επικαιροποιημένα</w:t>
            </w:r>
            <w:proofErr w:type="spellEnd"/>
            <w:r w:rsidRPr="00EF3451">
              <w:rPr>
                <w:rFonts w:cs="Tahoma"/>
                <w:b/>
                <w:szCs w:val="22"/>
                <w:lang w:val="el-GR" w:eastAsia="en-US"/>
              </w:rPr>
              <w:t xml:space="preserve"> Σενάρια Ελέγχου Λογισμικού</w:t>
            </w:r>
            <w:r w:rsidRPr="00EF3451" w:rsidDel="002253A7">
              <w:rPr>
                <w:rFonts w:cs="Tahoma"/>
                <w:b/>
                <w:szCs w:val="22"/>
                <w:lang w:val="el-GR" w:eastAsia="en-US"/>
              </w:rPr>
              <w:t xml:space="preserve"> </w:t>
            </w:r>
            <w:r w:rsidRPr="00EF3451">
              <w:rPr>
                <w:rFonts w:cs="Tahoma"/>
                <w:b/>
                <w:szCs w:val="22"/>
                <w:lang w:val="el-GR" w:eastAsia="en-US"/>
              </w:rPr>
              <w:t>και Πλάνο Δοκιμών Ελέγχου</w:t>
            </w:r>
          </w:p>
        </w:tc>
        <w:tc>
          <w:tcPr>
            <w:tcW w:w="2532" w:type="pct"/>
          </w:tcPr>
          <w:p w14:paraId="0DD54E9C" w14:textId="343A2E60" w:rsidR="00D04B99" w:rsidRPr="00EF3451" w:rsidRDefault="00D04B99" w:rsidP="00D04B99">
            <w:pPr>
              <w:widowControl w:val="0"/>
              <w:spacing w:before="60" w:after="60"/>
              <w:rPr>
                <w:rFonts w:cs="Tahoma"/>
                <w:szCs w:val="22"/>
                <w:lang w:val="el-GR"/>
              </w:rPr>
            </w:pPr>
            <w:proofErr w:type="spellStart"/>
            <w:r w:rsidRPr="00EF3451">
              <w:rPr>
                <w:rFonts w:cs="Tahoma"/>
                <w:szCs w:val="22"/>
                <w:lang w:val="el-GR"/>
              </w:rPr>
              <w:t>Επικαιροποιημένα</w:t>
            </w:r>
            <w:proofErr w:type="spellEnd"/>
            <w:r w:rsidRPr="00EF3451">
              <w:rPr>
                <w:rFonts w:cs="Tahoma"/>
                <w:szCs w:val="22"/>
                <w:lang w:val="el-GR"/>
              </w:rPr>
              <w:t xml:space="preserve"> Σενάρια ελέγχου (</w:t>
            </w:r>
            <w:r w:rsidRPr="00EF3451">
              <w:rPr>
                <w:rFonts w:cs="Tahoma"/>
                <w:szCs w:val="22"/>
              </w:rPr>
              <w:t>User</w:t>
            </w:r>
            <w:r w:rsidRPr="00EF3451">
              <w:rPr>
                <w:rFonts w:cs="Tahoma"/>
                <w:szCs w:val="22"/>
                <w:lang w:val="el-GR"/>
              </w:rPr>
              <w:t xml:space="preserve"> </w:t>
            </w:r>
            <w:r w:rsidRPr="00EF3451">
              <w:rPr>
                <w:rFonts w:cs="Tahoma"/>
                <w:szCs w:val="22"/>
              </w:rPr>
              <w:t>acceptance</w:t>
            </w:r>
            <w:r w:rsidRPr="00EF3451">
              <w:rPr>
                <w:rFonts w:cs="Tahoma"/>
                <w:szCs w:val="22"/>
                <w:lang w:val="el-GR"/>
              </w:rPr>
              <w:t xml:space="preserve"> </w:t>
            </w:r>
            <w:r w:rsidRPr="00EF3451">
              <w:rPr>
                <w:rFonts w:cs="Tahoma"/>
                <w:szCs w:val="22"/>
              </w:rPr>
              <w:t>tests</w:t>
            </w:r>
            <w:r w:rsidRPr="00EF3451">
              <w:rPr>
                <w:rFonts w:cs="Tahoma"/>
                <w:szCs w:val="22"/>
                <w:lang w:val="el-GR"/>
              </w:rPr>
              <w:t>) των επιμέρους Υποσυστημάτων, βάσει των οποίων θα γίνει ο έλεγχος των Εφαρμογών από επιλεγμένους χρήστες και προγραμματισμός της διενέργειας των δοκιμών ελέγχου.</w:t>
            </w:r>
          </w:p>
        </w:tc>
      </w:tr>
      <w:tr w:rsidR="00D04B99" w:rsidRPr="00D046D8" w14:paraId="2E177470"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110D5AC7" w14:textId="06BA36DB" w:rsidR="00D04B99" w:rsidRPr="00EF3451" w:rsidRDefault="00D04B99" w:rsidP="002B50AD">
            <w:pPr>
              <w:pStyle w:val="ListParagraph"/>
              <w:numPr>
                <w:ilvl w:val="0"/>
                <w:numId w:val="97"/>
              </w:numPr>
              <w:rPr>
                <w:rFonts w:cs="Tahoma"/>
                <w:b/>
                <w:szCs w:val="22"/>
                <w:lang w:val="el-GR" w:eastAsia="en-US"/>
              </w:rPr>
            </w:pPr>
            <w:r w:rsidRPr="00EF3451">
              <w:rPr>
                <w:rFonts w:cs="Tahoma"/>
                <w:b/>
                <w:szCs w:val="22"/>
                <w:lang w:val="el-GR" w:eastAsia="en-US"/>
              </w:rPr>
              <w:t xml:space="preserve">Έκθεση αποτελεσμάτων διενέργειας ελέγχων </w:t>
            </w:r>
          </w:p>
        </w:tc>
        <w:tc>
          <w:tcPr>
            <w:tcW w:w="2532" w:type="pct"/>
          </w:tcPr>
          <w:p w14:paraId="4860367F" w14:textId="01DEE501" w:rsidR="00D04B99" w:rsidRPr="00EF3451" w:rsidRDefault="00D04B99" w:rsidP="00D04B99">
            <w:pPr>
              <w:widowControl w:val="0"/>
              <w:spacing w:before="60" w:after="60"/>
              <w:rPr>
                <w:rFonts w:cs="Tahoma"/>
                <w:szCs w:val="22"/>
                <w:lang w:val="el-GR"/>
              </w:rPr>
            </w:pPr>
            <w:r w:rsidRPr="00EF3451">
              <w:rPr>
                <w:rFonts w:cs="Tahoma"/>
                <w:szCs w:val="22"/>
                <w:lang w:val="el-GR"/>
              </w:rPr>
              <w:t>Αποτελέσματα δοκιμών ελέγχου λειτουργικότητας των Υποσυστημάτων με στόχο την επιβεβαίωση της ορθής λειτουργίας τους.</w:t>
            </w:r>
          </w:p>
        </w:tc>
      </w:tr>
      <w:tr w:rsidR="00D04B99" w:rsidRPr="00D046D8" w14:paraId="06E97AE0" w14:textId="77777777" w:rsidTr="00D04B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13A3770E" w14:textId="717074D1" w:rsidR="00D04B99" w:rsidRPr="00EF3451" w:rsidRDefault="00D04B99" w:rsidP="002B50AD">
            <w:pPr>
              <w:pStyle w:val="ListParagraph"/>
              <w:numPr>
                <w:ilvl w:val="0"/>
                <w:numId w:val="97"/>
              </w:numPr>
              <w:rPr>
                <w:rFonts w:cs="Tahoma"/>
                <w:b/>
                <w:szCs w:val="22"/>
                <w:lang w:val="el-GR" w:eastAsia="en-US"/>
              </w:rPr>
            </w:pPr>
            <w:r w:rsidRPr="00D04B99">
              <w:rPr>
                <w:rFonts w:cs="Tahoma"/>
                <w:b/>
                <w:szCs w:val="22"/>
                <w:lang w:val="el-GR" w:eastAsia="en-US"/>
              </w:rPr>
              <w:t>Εγκατεστημένο ΕΤΟΙΜΟ ΛΟΓΙΣΜΙΚΟ, σε λειτουργική ετοιμότητα για την Πιλοτική Λειτουργία</w:t>
            </w:r>
          </w:p>
        </w:tc>
        <w:tc>
          <w:tcPr>
            <w:tcW w:w="2532" w:type="pct"/>
          </w:tcPr>
          <w:p w14:paraId="011B1461" w14:textId="56E9E610" w:rsidR="00D04B99" w:rsidRPr="00EF3451" w:rsidRDefault="00AC5C0F" w:rsidP="00D04B99">
            <w:pPr>
              <w:widowControl w:val="0"/>
              <w:spacing w:before="60" w:after="60"/>
              <w:rPr>
                <w:rFonts w:cs="Tahoma"/>
                <w:szCs w:val="22"/>
                <w:lang w:val="el-GR"/>
              </w:rPr>
            </w:pPr>
            <w:r w:rsidRPr="00AC5C0F">
              <w:rPr>
                <w:rFonts w:cs="Tahoma"/>
                <w:szCs w:val="22"/>
                <w:lang w:val="el-GR"/>
              </w:rPr>
              <w:t>Εγκατεστημένο στο G-</w:t>
            </w:r>
            <w:proofErr w:type="spellStart"/>
            <w:r w:rsidRPr="00AC5C0F">
              <w:rPr>
                <w:rFonts w:cs="Tahoma"/>
                <w:szCs w:val="22"/>
                <w:lang w:val="el-GR"/>
              </w:rPr>
              <w:t>Cloud</w:t>
            </w:r>
            <w:proofErr w:type="spellEnd"/>
            <w:r w:rsidRPr="00AC5C0F">
              <w:rPr>
                <w:rFonts w:cs="Tahoma"/>
                <w:szCs w:val="22"/>
                <w:lang w:val="el-GR"/>
              </w:rPr>
              <w:t>. ΕΤΟΙΜΟ ΛΟΓΙΣΜΙΚΟ, σε λειτουργική ετοιμότητα για την Πιλοτική Λειτουργία του Συστήματος, με όλες τις απαιτούμενες άδειες λογισμικού (</w:t>
            </w:r>
            <w:r>
              <w:rPr>
                <w:rFonts w:cs="Tahoma"/>
                <w:szCs w:val="22"/>
                <w:lang w:val="el-GR"/>
              </w:rPr>
              <w:t>απόδοση νόμιμων αδειών στον Φορέα Λειτουργίας)</w:t>
            </w:r>
            <w:r w:rsidRPr="00AC5C0F">
              <w:rPr>
                <w:rFonts w:cs="Tahoma"/>
                <w:szCs w:val="22"/>
                <w:lang w:val="el-GR"/>
              </w:rPr>
              <w:t>.</w:t>
            </w:r>
          </w:p>
        </w:tc>
      </w:tr>
    </w:tbl>
    <w:p w14:paraId="49AF3E9F" w14:textId="6302321A" w:rsidR="00AC097A" w:rsidRPr="00AC097A" w:rsidRDefault="00AC097A" w:rsidP="00AC097A">
      <w:pPr>
        <w:spacing w:line="276" w:lineRule="auto"/>
        <w:rPr>
          <w:rFonts w:cs="Tahoma"/>
          <w:lang w:val="el-GR"/>
        </w:rPr>
      </w:pPr>
    </w:p>
    <w:p w14:paraId="5E810C01" w14:textId="4DF09D7F" w:rsidR="00AC097A" w:rsidRDefault="00AC097A" w:rsidP="00AC097A">
      <w:pPr>
        <w:pStyle w:val="Heading4"/>
        <w:numPr>
          <w:ilvl w:val="4"/>
          <w:numId w:val="130"/>
        </w:numPr>
        <w:tabs>
          <w:tab w:val="left" w:pos="1134"/>
        </w:tabs>
        <w:rPr>
          <w:rFonts w:ascii="Tahoma" w:hAnsi="Tahoma" w:cs="Tahoma"/>
          <w:szCs w:val="22"/>
          <w:lang w:val="el-GR"/>
        </w:rPr>
      </w:pPr>
      <w:bookmarkStart w:id="474" w:name="_Toc40458304"/>
      <w:r w:rsidRPr="00E52E5D">
        <w:rPr>
          <w:rFonts w:ascii="Tahoma" w:hAnsi="Tahoma" w:cs="Tahoma"/>
          <w:szCs w:val="22"/>
          <w:lang w:val="el-GR"/>
        </w:rPr>
        <w:t>Φάση Φ</w:t>
      </w:r>
      <w:r>
        <w:rPr>
          <w:rFonts w:ascii="Tahoma" w:hAnsi="Tahoma" w:cs="Tahoma"/>
          <w:szCs w:val="22"/>
          <w:lang w:val="el-GR"/>
        </w:rPr>
        <w:t>3</w:t>
      </w:r>
      <w:r w:rsidRPr="00E52E5D">
        <w:rPr>
          <w:rFonts w:ascii="Tahoma" w:hAnsi="Tahoma" w:cs="Tahoma"/>
          <w:szCs w:val="22"/>
          <w:lang w:val="el-GR"/>
        </w:rPr>
        <w:t xml:space="preserve"> - </w:t>
      </w:r>
      <w:r>
        <w:rPr>
          <w:rFonts w:ascii="Tahoma" w:hAnsi="Tahoma" w:cs="Tahoma"/>
          <w:szCs w:val="22"/>
          <w:lang w:val="el-GR"/>
        </w:rPr>
        <w:t>Μετάπτωση</w:t>
      </w:r>
      <w:bookmarkEnd w:id="474"/>
    </w:p>
    <w:p w14:paraId="7F454EC6" w14:textId="20EC0D26" w:rsidR="00AC097A" w:rsidRDefault="00AC097A" w:rsidP="00AC097A">
      <w:pPr>
        <w:rPr>
          <w:lang w:val="el-GR"/>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52"/>
        <w:gridCol w:w="4876"/>
      </w:tblGrid>
      <w:tr w:rsidR="00AC097A" w:rsidRPr="00516C15" w14:paraId="69CEFBED" w14:textId="77777777" w:rsidTr="00844B7E">
        <w:trPr>
          <w:jc w:val="center"/>
        </w:trPr>
        <w:tc>
          <w:tcPr>
            <w:tcW w:w="5000" w:type="pct"/>
            <w:gridSpan w:val="2"/>
            <w:shd w:val="clear" w:color="auto" w:fill="FBE4D5" w:themeFill="accent2" w:themeFillTint="33"/>
            <w:vAlign w:val="center"/>
          </w:tcPr>
          <w:p w14:paraId="505BB8D7" w14:textId="5A8B3006" w:rsidR="00AC097A" w:rsidRPr="00AC097A" w:rsidRDefault="00AC097A" w:rsidP="00844B7E">
            <w:pPr>
              <w:spacing w:before="120" w:after="240" w:line="360" w:lineRule="auto"/>
              <w:rPr>
                <w:rFonts w:cs="Tahoma"/>
                <w:b/>
                <w:color w:val="000000"/>
                <w:szCs w:val="22"/>
                <w:lang w:val="el-GR"/>
              </w:rPr>
            </w:pPr>
            <w:r w:rsidRPr="00EF3451">
              <w:rPr>
                <w:rFonts w:cs="Tahoma"/>
                <w:b/>
                <w:szCs w:val="22"/>
                <w:lang w:val="el-GR"/>
              </w:rPr>
              <w:t xml:space="preserve">Φάση </w:t>
            </w:r>
            <w:r>
              <w:rPr>
                <w:rFonts w:cs="Tahoma"/>
                <w:b/>
                <w:szCs w:val="22"/>
                <w:lang w:val="el-GR"/>
              </w:rPr>
              <w:t>Φ3</w:t>
            </w:r>
            <w:r w:rsidRPr="00EF3451">
              <w:rPr>
                <w:rFonts w:cs="Tahoma"/>
                <w:b/>
                <w:szCs w:val="22"/>
                <w:lang w:val="el-GR"/>
              </w:rPr>
              <w:t xml:space="preserve">: </w:t>
            </w:r>
            <w:r>
              <w:rPr>
                <w:rFonts w:cs="Tahoma"/>
                <w:b/>
                <w:szCs w:val="22"/>
                <w:lang w:val="el-GR"/>
              </w:rPr>
              <w:t>Μετάπτωση</w:t>
            </w:r>
          </w:p>
        </w:tc>
      </w:tr>
      <w:tr w:rsidR="00AC097A" w:rsidRPr="00D046D8" w14:paraId="3F598A87" w14:textId="77777777" w:rsidTr="00844B7E">
        <w:trPr>
          <w:jc w:val="center"/>
        </w:trPr>
        <w:tc>
          <w:tcPr>
            <w:tcW w:w="5000" w:type="pct"/>
            <w:gridSpan w:val="2"/>
          </w:tcPr>
          <w:p w14:paraId="670B380F" w14:textId="7DAAFEC3" w:rsidR="00AC097A" w:rsidRPr="00AC097A" w:rsidRDefault="00AC097A" w:rsidP="00AC097A">
            <w:pPr>
              <w:widowControl w:val="0"/>
              <w:spacing w:before="60" w:after="60"/>
              <w:rPr>
                <w:rFonts w:cs="Tahoma"/>
                <w:szCs w:val="22"/>
                <w:lang w:val="el-GR"/>
              </w:rPr>
            </w:pPr>
            <w:r w:rsidRPr="00AC097A">
              <w:rPr>
                <w:rFonts w:cs="Tahoma"/>
                <w:szCs w:val="22"/>
                <w:lang w:val="el-GR"/>
              </w:rPr>
              <w:t>Η Φάση αυτή περιλαμβάνει την μετάπτωση (εξαγωγή, μεταφορά-μετάπτωση και εισαγωγή της πληροφορίας) στο υπό προμήθεια Σύστημα.</w:t>
            </w:r>
          </w:p>
          <w:p w14:paraId="2950A8F0" w14:textId="1988B427" w:rsidR="00AC097A" w:rsidRDefault="00AC097A" w:rsidP="007B1E66">
            <w:pPr>
              <w:widowControl w:val="0"/>
              <w:spacing w:before="60" w:after="60"/>
              <w:rPr>
                <w:rFonts w:cs="Tahoma"/>
                <w:szCs w:val="22"/>
                <w:lang w:val="el-GR"/>
              </w:rPr>
            </w:pPr>
            <w:r w:rsidRPr="00AC097A">
              <w:rPr>
                <w:rFonts w:cs="Tahoma"/>
                <w:szCs w:val="22"/>
                <w:lang w:val="el-GR"/>
              </w:rPr>
              <w:t xml:space="preserve">Μετά την επιτυχή μετάπτωση το Σύστημα τίθεται σε </w:t>
            </w:r>
            <w:r w:rsidR="0072279E">
              <w:rPr>
                <w:rFonts w:cs="Tahoma"/>
                <w:szCs w:val="22"/>
                <w:lang w:val="el-GR"/>
              </w:rPr>
              <w:t>πιλοτική</w:t>
            </w:r>
            <w:r w:rsidRPr="00AC097A">
              <w:rPr>
                <w:rFonts w:cs="Tahoma"/>
                <w:szCs w:val="22"/>
                <w:lang w:val="el-GR"/>
              </w:rPr>
              <w:t xml:space="preserve"> λειτουργία. </w:t>
            </w:r>
          </w:p>
          <w:p w14:paraId="7B5229D8" w14:textId="77777777" w:rsidR="007B1E66" w:rsidRDefault="007B1E66" w:rsidP="007B1E66">
            <w:pPr>
              <w:shd w:val="clear" w:color="auto" w:fill="FFFFFF"/>
              <w:spacing w:before="150" w:after="150"/>
              <w:rPr>
                <w:rFonts w:cs="Tahoma"/>
                <w:bCs/>
                <w:szCs w:val="22"/>
                <w:lang w:val="el-GR"/>
              </w:rPr>
            </w:pPr>
            <w:r>
              <w:rPr>
                <w:rFonts w:cs="Tahoma"/>
                <w:bCs/>
                <w:szCs w:val="22"/>
                <w:lang w:val="el-GR"/>
              </w:rPr>
              <w:t xml:space="preserve">Συγκεκριμένα, στο πλαίσιο των Υπηρεσιών Μετάπτωσης ο Ανάδοχος θα ενσωματώσει στην Εθνική Πύλη Κωδικοποίησης τα Νομοθετήματα που αφορούν </w:t>
            </w:r>
          </w:p>
          <w:p w14:paraId="1A1C49D1" w14:textId="77777777" w:rsidR="007B1E66" w:rsidRPr="002C66B9" w:rsidRDefault="007B1E66" w:rsidP="007B1E66">
            <w:pPr>
              <w:numPr>
                <w:ilvl w:val="1"/>
                <w:numId w:val="143"/>
              </w:numPr>
              <w:shd w:val="clear" w:color="auto" w:fill="FFFFFF"/>
              <w:spacing w:before="150" w:after="150"/>
              <w:rPr>
                <w:lang w:val="el-GR"/>
              </w:rPr>
            </w:pPr>
            <w:r>
              <w:rPr>
                <w:lang w:val="el-GR"/>
              </w:rPr>
              <w:t xml:space="preserve">Το </w:t>
            </w:r>
            <w:r w:rsidRPr="002C66B9">
              <w:rPr>
                <w:lang w:val="el-GR"/>
              </w:rPr>
              <w:t>Πειθαρχικ</w:t>
            </w:r>
            <w:r>
              <w:rPr>
                <w:lang w:val="el-GR"/>
              </w:rPr>
              <w:t>ό</w:t>
            </w:r>
            <w:r w:rsidRPr="002C66B9">
              <w:rPr>
                <w:lang w:val="el-GR"/>
              </w:rPr>
              <w:t xml:space="preserve"> Δ</w:t>
            </w:r>
            <w:r>
              <w:rPr>
                <w:lang w:val="el-GR"/>
              </w:rPr>
              <w:t>ίκαιο</w:t>
            </w:r>
            <w:r w:rsidRPr="002C66B9">
              <w:rPr>
                <w:lang w:val="el-GR"/>
              </w:rPr>
              <w:t xml:space="preserve"> Δημοσίων Υπαλλήλων </w:t>
            </w:r>
          </w:p>
          <w:p w14:paraId="4A48A4A0" w14:textId="77777777" w:rsidR="007B1E66" w:rsidRPr="002C66B9" w:rsidRDefault="007B1E66" w:rsidP="007B1E66">
            <w:pPr>
              <w:numPr>
                <w:ilvl w:val="1"/>
                <w:numId w:val="143"/>
              </w:numPr>
              <w:shd w:val="clear" w:color="auto" w:fill="FFFFFF"/>
              <w:spacing w:before="150" w:after="150"/>
              <w:rPr>
                <w:lang w:val="en-US"/>
              </w:rPr>
            </w:pPr>
            <w:r>
              <w:rPr>
                <w:lang w:val="el-GR"/>
              </w:rPr>
              <w:t xml:space="preserve">Τη </w:t>
            </w:r>
            <w:r w:rsidRPr="002C66B9">
              <w:rPr>
                <w:lang w:val="el-GR"/>
              </w:rPr>
              <w:t xml:space="preserve">Νομοθεσία Ηλεκτρονικής Διακυβέρνησης </w:t>
            </w:r>
          </w:p>
          <w:p w14:paraId="5FE075D3" w14:textId="77777777" w:rsidR="007B1E66" w:rsidRPr="002C66B9" w:rsidRDefault="007B1E66" w:rsidP="007B1E66">
            <w:pPr>
              <w:numPr>
                <w:ilvl w:val="1"/>
                <w:numId w:val="143"/>
              </w:numPr>
              <w:shd w:val="clear" w:color="auto" w:fill="FFFFFF"/>
              <w:spacing w:before="150" w:after="150"/>
              <w:rPr>
                <w:lang w:val="el-GR"/>
              </w:rPr>
            </w:pPr>
            <w:r>
              <w:rPr>
                <w:lang w:val="el-GR"/>
              </w:rPr>
              <w:t xml:space="preserve">Τη </w:t>
            </w:r>
            <w:r w:rsidRPr="002C66B9">
              <w:rPr>
                <w:lang w:val="el-GR"/>
              </w:rPr>
              <w:t>Νομοθεσία για την Κινητικότητα των Δημοσίων Υπαλλήλων</w:t>
            </w:r>
          </w:p>
          <w:p w14:paraId="4115087A" w14:textId="77777777" w:rsidR="007B1E66" w:rsidRPr="002C66B9" w:rsidRDefault="007B1E66" w:rsidP="007B1E66">
            <w:pPr>
              <w:numPr>
                <w:ilvl w:val="1"/>
                <w:numId w:val="143"/>
              </w:numPr>
              <w:shd w:val="clear" w:color="auto" w:fill="FFFFFF"/>
              <w:spacing w:before="150" w:after="150"/>
              <w:rPr>
                <w:lang w:val="el-GR"/>
              </w:rPr>
            </w:pPr>
            <w:r>
              <w:rPr>
                <w:lang w:val="el-GR"/>
              </w:rPr>
              <w:t xml:space="preserve">Τη </w:t>
            </w:r>
            <w:r w:rsidRPr="002C66B9">
              <w:rPr>
                <w:lang w:val="el-GR"/>
              </w:rPr>
              <w:t>Νομοθεσία για την Απλούστευση Διαδικασιών</w:t>
            </w:r>
          </w:p>
          <w:p w14:paraId="5EF30E94" w14:textId="77777777" w:rsidR="007B1E66" w:rsidRDefault="007B1E66" w:rsidP="007B1E66">
            <w:pPr>
              <w:shd w:val="clear" w:color="auto" w:fill="FFFFFF"/>
              <w:spacing w:before="150" w:after="150"/>
              <w:rPr>
                <w:rFonts w:cs="Tahoma"/>
                <w:bCs/>
                <w:szCs w:val="22"/>
                <w:lang w:val="el-GR"/>
              </w:rPr>
            </w:pPr>
            <w:r>
              <w:rPr>
                <w:rFonts w:cs="Tahoma"/>
                <w:bCs/>
                <w:szCs w:val="22"/>
                <w:lang w:val="el-GR"/>
              </w:rPr>
              <w:t xml:space="preserve">Για τα οποία </w:t>
            </w:r>
            <w:proofErr w:type="spellStart"/>
            <w:r>
              <w:rPr>
                <w:rFonts w:cs="Tahoma"/>
                <w:bCs/>
                <w:szCs w:val="22"/>
                <w:lang w:val="el-GR"/>
              </w:rPr>
              <w:t>έει</w:t>
            </w:r>
            <w:proofErr w:type="spellEnd"/>
            <w:r>
              <w:rPr>
                <w:rFonts w:cs="Tahoma"/>
                <w:bCs/>
                <w:szCs w:val="22"/>
                <w:lang w:val="el-GR"/>
              </w:rPr>
              <w:t xml:space="preserve"> ήδη ολοκληρωθεί η διοικητική κωδικοποίηση.</w:t>
            </w:r>
          </w:p>
          <w:p w14:paraId="69FD8EBB" w14:textId="1CF9339E" w:rsidR="00AC097A" w:rsidRPr="00D844F2" w:rsidRDefault="00AC097A" w:rsidP="00AC097A">
            <w:pPr>
              <w:widowControl w:val="0"/>
              <w:spacing w:before="60" w:after="60"/>
              <w:rPr>
                <w:rFonts w:cs="Tahoma"/>
                <w:lang w:val="el-GR"/>
              </w:rPr>
            </w:pPr>
          </w:p>
        </w:tc>
      </w:tr>
      <w:tr w:rsidR="00AC097A" w:rsidRPr="00EF3451" w14:paraId="62B400A2" w14:textId="77777777" w:rsidTr="00844B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2468" w:type="pct"/>
            <w:shd w:val="clear" w:color="auto" w:fill="E6E6E6"/>
            <w:vAlign w:val="center"/>
          </w:tcPr>
          <w:p w14:paraId="69243AC7" w14:textId="77777777" w:rsidR="00AC097A" w:rsidRPr="00EF3451" w:rsidRDefault="00AC097A" w:rsidP="00844B7E">
            <w:pPr>
              <w:widowControl w:val="0"/>
              <w:suppressAutoHyphens w:val="0"/>
              <w:spacing w:before="60" w:after="60"/>
              <w:jc w:val="left"/>
              <w:rPr>
                <w:rFonts w:cs="Tahoma"/>
                <w:b/>
                <w:szCs w:val="22"/>
                <w:lang w:val="el-GR" w:eastAsia="en-US"/>
              </w:rPr>
            </w:pPr>
            <w:r w:rsidRPr="00EF3451">
              <w:rPr>
                <w:rFonts w:cs="Tahoma"/>
                <w:b/>
                <w:szCs w:val="22"/>
                <w:lang w:val="el-GR" w:eastAsia="en-US"/>
              </w:rPr>
              <w:t>Τίτλος Παραδοτέου</w:t>
            </w:r>
          </w:p>
        </w:tc>
        <w:tc>
          <w:tcPr>
            <w:tcW w:w="2532" w:type="pct"/>
            <w:shd w:val="clear" w:color="auto" w:fill="E6E6E6"/>
            <w:vAlign w:val="center"/>
          </w:tcPr>
          <w:p w14:paraId="2DEFC70D" w14:textId="77777777" w:rsidR="00AC097A" w:rsidRPr="00EF3451" w:rsidRDefault="00AC097A" w:rsidP="00844B7E">
            <w:pPr>
              <w:widowControl w:val="0"/>
              <w:suppressAutoHyphens w:val="0"/>
              <w:spacing w:before="60" w:after="60"/>
              <w:jc w:val="left"/>
              <w:rPr>
                <w:rFonts w:cs="Tahoma"/>
                <w:b/>
                <w:szCs w:val="22"/>
                <w:lang w:val="el-GR" w:eastAsia="en-US"/>
              </w:rPr>
            </w:pPr>
            <w:r w:rsidRPr="00EF3451">
              <w:rPr>
                <w:rFonts w:cs="Tahoma"/>
                <w:b/>
                <w:szCs w:val="22"/>
                <w:lang w:val="el-GR" w:eastAsia="en-US"/>
              </w:rPr>
              <w:t xml:space="preserve">Περιγραφή Παραδοτέου </w:t>
            </w:r>
          </w:p>
        </w:tc>
      </w:tr>
      <w:tr w:rsidR="00AC097A" w:rsidRPr="00D046D8" w14:paraId="214D7CB6" w14:textId="77777777" w:rsidTr="00844B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2468" w:type="pct"/>
            <w:vAlign w:val="center"/>
          </w:tcPr>
          <w:p w14:paraId="377FBCB9" w14:textId="501AEEEC" w:rsidR="00AC097A" w:rsidRPr="00EF3451" w:rsidRDefault="007B1E66" w:rsidP="00AC097A">
            <w:pPr>
              <w:pStyle w:val="ListParagraph"/>
              <w:numPr>
                <w:ilvl w:val="0"/>
                <w:numId w:val="181"/>
              </w:numPr>
              <w:rPr>
                <w:rFonts w:cs="Tahoma"/>
                <w:b/>
                <w:szCs w:val="22"/>
                <w:lang w:val="el-GR" w:eastAsia="en-US"/>
              </w:rPr>
            </w:pPr>
            <w:r>
              <w:rPr>
                <w:rFonts w:cs="Tahoma"/>
                <w:b/>
                <w:szCs w:val="22"/>
                <w:lang w:val="el-GR" w:eastAsia="en-US"/>
              </w:rPr>
              <w:t xml:space="preserve">Έκθεση </w:t>
            </w:r>
            <w:r w:rsidR="00AC097A">
              <w:rPr>
                <w:rFonts w:cs="Tahoma"/>
                <w:b/>
                <w:szCs w:val="22"/>
                <w:lang w:val="el-GR" w:eastAsia="en-US"/>
              </w:rPr>
              <w:t>Μετ</w:t>
            </w:r>
            <w:r>
              <w:rPr>
                <w:rFonts w:cs="Tahoma"/>
                <w:b/>
                <w:szCs w:val="22"/>
                <w:lang w:val="el-GR" w:eastAsia="en-US"/>
              </w:rPr>
              <w:t xml:space="preserve">άπτωσης </w:t>
            </w:r>
          </w:p>
        </w:tc>
        <w:tc>
          <w:tcPr>
            <w:tcW w:w="2532" w:type="pct"/>
          </w:tcPr>
          <w:p w14:paraId="4C5E92D7" w14:textId="69CB1B8A" w:rsidR="00AC097A" w:rsidRPr="00AC097A" w:rsidRDefault="00AC097A" w:rsidP="00AC097A">
            <w:pPr>
              <w:widowControl w:val="0"/>
              <w:spacing w:before="60" w:after="60"/>
              <w:rPr>
                <w:rFonts w:cs="Tahoma"/>
                <w:szCs w:val="22"/>
                <w:lang w:val="el-GR"/>
              </w:rPr>
            </w:pPr>
            <w:r>
              <w:rPr>
                <w:rFonts w:cs="Tahoma"/>
                <w:szCs w:val="22"/>
                <w:lang w:val="el-GR"/>
              </w:rPr>
              <w:t>Έ</w:t>
            </w:r>
            <w:r w:rsidRPr="00AC097A">
              <w:rPr>
                <w:rFonts w:cs="Tahoma"/>
                <w:szCs w:val="22"/>
                <w:lang w:val="el-GR"/>
              </w:rPr>
              <w:t xml:space="preserve">κθεση αποτελεσμάτων μετάπτωσης όπου θα </w:t>
            </w:r>
            <w:r w:rsidR="009417C6">
              <w:rPr>
                <w:rFonts w:cs="Tahoma"/>
                <w:szCs w:val="22"/>
                <w:lang w:val="el-GR"/>
              </w:rPr>
              <w:t xml:space="preserve">παρουσιάζονται σε πλήρη ανάλυση τα δεδομένα της μετάπτωσης με κατ’ </w:t>
            </w:r>
            <w:proofErr w:type="spellStart"/>
            <w:r w:rsidR="009417C6">
              <w:rPr>
                <w:rFonts w:cs="Tahoma"/>
                <w:szCs w:val="22"/>
                <w:lang w:val="el-GR"/>
              </w:rPr>
              <w:t>ελ’αχιστο</w:t>
            </w:r>
            <w:proofErr w:type="spellEnd"/>
            <w:r w:rsidR="009417C6">
              <w:rPr>
                <w:rFonts w:cs="Tahoma"/>
                <w:szCs w:val="22"/>
                <w:lang w:val="el-GR"/>
              </w:rPr>
              <w:t xml:space="preserve"> αναφορά την κατάσταση αυτών πριν την μετάπτωση, διαδικασία μετάπτωσης και πληροφορίες για την μετά την μετάπτωση κατάστασή τους. </w:t>
            </w:r>
          </w:p>
          <w:p w14:paraId="3A77CF03" w14:textId="7A5C921E" w:rsidR="00AC097A" w:rsidRPr="00EF3451" w:rsidRDefault="00AC097A" w:rsidP="00AC097A">
            <w:pPr>
              <w:widowControl w:val="0"/>
              <w:spacing w:before="60" w:after="60"/>
              <w:rPr>
                <w:rFonts w:cs="Tahoma"/>
                <w:szCs w:val="22"/>
                <w:lang w:val="el-GR"/>
              </w:rPr>
            </w:pPr>
          </w:p>
        </w:tc>
      </w:tr>
    </w:tbl>
    <w:p w14:paraId="1AC1312A" w14:textId="77777777" w:rsidR="00AC097A" w:rsidRDefault="00AC097A" w:rsidP="00AC097A">
      <w:pPr>
        <w:rPr>
          <w:lang w:val="el-GR"/>
        </w:rPr>
      </w:pPr>
    </w:p>
    <w:p w14:paraId="3696CDCC" w14:textId="60B312AF" w:rsidR="00AC097A" w:rsidRDefault="00AC097A" w:rsidP="00AC097A">
      <w:pPr>
        <w:pStyle w:val="Heading4"/>
        <w:numPr>
          <w:ilvl w:val="4"/>
          <w:numId w:val="130"/>
        </w:numPr>
        <w:tabs>
          <w:tab w:val="left" w:pos="1134"/>
        </w:tabs>
        <w:rPr>
          <w:rFonts w:ascii="Tahoma" w:hAnsi="Tahoma" w:cs="Tahoma"/>
          <w:szCs w:val="22"/>
          <w:lang w:val="el-GR"/>
        </w:rPr>
      </w:pPr>
      <w:bookmarkStart w:id="475" w:name="_Ref35874510"/>
      <w:bookmarkStart w:id="476" w:name="_Ref35874555"/>
      <w:bookmarkStart w:id="477" w:name="_Ref35874579"/>
      <w:bookmarkStart w:id="478" w:name="_Toc40458305"/>
      <w:r w:rsidRPr="00E52E5D">
        <w:rPr>
          <w:rFonts w:ascii="Tahoma" w:hAnsi="Tahoma" w:cs="Tahoma"/>
          <w:szCs w:val="22"/>
          <w:lang w:val="el-GR"/>
        </w:rPr>
        <w:t>Φάση Φ</w:t>
      </w:r>
      <w:r>
        <w:rPr>
          <w:rFonts w:ascii="Tahoma" w:hAnsi="Tahoma" w:cs="Tahoma"/>
          <w:szCs w:val="22"/>
          <w:lang w:val="el-GR"/>
        </w:rPr>
        <w:t>4</w:t>
      </w:r>
      <w:r w:rsidRPr="00E52E5D">
        <w:rPr>
          <w:rFonts w:ascii="Tahoma" w:hAnsi="Tahoma" w:cs="Tahoma"/>
          <w:szCs w:val="22"/>
          <w:lang w:val="el-GR"/>
        </w:rPr>
        <w:t xml:space="preserve"> - Πιλοτική Λειτουργία</w:t>
      </w:r>
      <w:bookmarkEnd w:id="475"/>
      <w:bookmarkEnd w:id="476"/>
      <w:bookmarkEnd w:id="477"/>
      <w:bookmarkEnd w:id="478"/>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AC097A" w:rsidRPr="005D175D" w14:paraId="0C82BF07" w14:textId="77777777" w:rsidTr="00844B7E">
        <w:trPr>
          <w:jc w:val="center"/>
        </w:trPr>
        <w:tc>
          <w:tcPr>
            <w:tcW w:w="5000" w:type="pct"/>
            <w:gridSpan w:val="2"/>
            <w:shd w:val="clear" w:color="auto" w:fill="FBE4D5" w:themeFill="accent2" w:themeFillTint="33"/>
            <w:vAlign w:val="center"/>
          </w:tcPr>
          <w:p w14:paraId="5261C9AC" w14:textId="57C991BA" w:rsidR="00AC097A" w:rsidRPr="005D175D" w:rsidRDefault="00AC097A" w:rsidP="00844B7E">
            <w:pPr>
              <w:spacing w:before="120" w:after="240" w:line="360" w:lineRule="auto"/>
              <w:rPr>
                <w:rFonts w:cs="Tahoma"/>
                <w:szCs w:val="22"/>
              </w:rPr>
            </w:pPr>
            <w:proofErr w:type="spellStart"/>
            <w:r w:rsidRPr="005D175D">
              <w:rPr>
                <w:rFonts w:cs="Tahoma"/>
                <w:b/>
                <w:szCs w:val="22"/>
              </w:rPr>
              <w:t>Φάση</w:t>
            </w:r>
            <w:proofErr w:type="spellEnd"/>
            <w:r w:rsidRPr="005D175D">
              <w:rPr>
                <w:rFonts w:cs="Tahoma"/>
                <w:b/>
                <w:szCs w:val="22"/>
              </w:rPr>
              <w:t xml:space="preserve"> </w:t>
            </w:r>
            <w:r>
              <w:rPr>
                <w:rFonts w:cs="Tahoma"/>
                <w:b/>
                <w:szCs w:val="22"/>
                <w:lang w:val="el-GR"/>
              </w:rPr>
              <w:t>Φ4</w:t>
            </w:r>
            <w:r w:rsidRPr="005D175D">
              <w:rPr>
                <w:rFonts w:cs="Tahoma"/>
                <w:b/>
                <w:szCs w:val="22"/>
              </w:rPr>
              <w:t xml:space="preserve">: </w:t>
            </w:r>
            <w:proofErr w:type="spellStart"/>
            <w:r w:rsidRPr="005D175D">
              <w:rPr>
                <w:rFonts w:cs="Tahoma"/>
                <w:b/>
                <w:color w:val="000000"/>
                <w:szCs w:val="22"/>
              </w:rPr>
              <w:t>Πιλοτική</w:t>
            </w:r>
            <w:proofErr w:type="spellEnd"/>
            <w:r w:rsidRPr="005D175D">
              <w:rPr>
                <w:rFonts w:cs="Tahoma"/>
                <w:b/>
                <w:color w:val="000000"/>
                <w:szCs w:val="22"/>
              </w:rPr>
              <w:t xml:space="preserve"> </w:t>
            </w:r>
            <w:proofErr w:type="spellStart"/>
            <w:r w:rsidRPr="005D175D">
              <w:rPr>
                <w:rFonts w:cs="Tahoma"/>
                <w:b/>
                <w:color w:val="000000"/>
                <w:szCs w:val="22"/>
              </w:rPr>
              <w:t>Λειτουργί</w:t>
            </w:r>
            <w:proofErr w:type="spellEnd"/>
            <w:r w:rsidRPr="005D175D">
              <w:rPr>
                <w:rFonts w:cs="Tahoma"/>
                <w:b/>
                <w:color w:val="000000"/>
                <w:szCs w:val="22"/>
              </w:rPr>
              <w:t>α</w:t>
            </w:r>
          </w:p>
        </w:tc>
      </w:tr>
      <w:tr w:rsidR="00AC097A" w:rsidRPr="00D046D8" w14:paraId="522B53C6" w14:textId="77777777" w:rsidTr="00844B7E">
        <w:trPr>
          <w:jc w:val="center"/>
        </w:trPr>
        <w:tc>
          <w:tcPr>
            <w:tcW w:w="5000" w:type="pct"/>
            <w:gridSpan w:val="2"/>
          </w:tcPr>
          <w:p w14:paraId="0EE72678" w14:textId="77777777" w:rsidR="00AC097A" w:rsidRPr="005D175D" w:rsidRDefault="00AC097A" w:rsidP="00844B7E">
            <w:pPr>
              <w:spacing w:before="120"/>
              <w:rPr>
                <w:rFonts w:cs="Tahoma"/>
                <w:szCs w:val="22"/>
                <w:lang w:val="el-GR"/>
              </w:rPr>
            </w:pPr>
            <w:r w:rsidRPr="005D175D">
              <w:rPr>
                <w:rFonts w:cs="Tahoma"/>
                <w:szCs w:val="22"/>
                <w:lang w:val="el-GR"/>
              </w:rPr>
              <w:t xml:space="preserve">Η Φάση </w:t>
            </w:r>
            <w:r>
              <w:rPr>
                <w:rFonts w:cs="Tahoma"/>
                <w:szCs w:val="22"/>
                <w:lang w:val="el-GR"/>
              </w:rPr>
              <w:t>Φ4</w:t>
            </w:r>
            <w:r w:rsidRPr="005D175D">
              <w:rPr>
                <w:rFonts w:cs="Tahoma"/>
                <w:szCs w:val="22"/>
                <w:lang w:val="el-GR"/>
              </w:rPr>
              <w:t xml:space="preserve"> περιλαμβάνει τις ακόλουθες υπηρεσίες: </w:t>
            </w:r>
          </w:p>
          <w:p w14:paraId="54BB828A" w14:textId="1F34AA3D" w:rsidR="00AC097A" w:rsidRPr="005D175D" w:rsidRDefault="00AC097A" w:rsidP="00844B7E">
            <w:pPr>
              <w:numPr>
                <w:ilvl w:val="0"/>
                <w:numId w:val="90"/>
              </w:numPr>
              <w:suppressAutoHyphens w:val="0"/>
              <w:overflowPunct w:val="0"/>
              <w:autoSpaceDE w:val="0"/>
              <w:autoSpaceDN w:val="0"/>
              <w:adjustRightInd w:val="0"/>
              <w:spacing w:before="120"/>
              <w:ind w:left="476" w:hanging="284"/>
              <w:textAlignment w:val="baseline"/>
              <w:rPr>
                <w:rFonts w:cs="Tahoma"/>
                <w:szCs w:val="22"/>
                <w:lang w:val="el-GR"/>
              </w:rPr>
            </w:pPr>
            <w:r w:rsidRPr="005D175D">
              <w:rPr>
                <w:rFonts w:cs="Tahoma"/>
                <w:szCs w:val="22"/>
                <w:lang w:val="el-GR"/>
              </w:rPr>
              <w:t xml:space="preserve">τη </w:t>
            </w:r>
            <w:bookmarkStart w:id="479" w:name="_Hlk37669167"/>
            <w:r w:rsidRPr="005D175D">
              <w:rPr>
                <w:rFonts w:cs="Tahoma"/>
                <w:szCs w:val="22"/>
                <w:lang w:val="el-GR"/>
              </w:rPr>
              <w:t xml:space="preserve">δημιουργία, στελέχωση και λειτουργία μηχανισμού </w:t>
            </w:r>
            <w:r w:rsidRPr="005D175D">
              <w:rPr>
                <w:rFonts w:cs="Tahoma"/>
                <w:szCs w:val="22"/>
              </w:rPr>
              <w:t>Help</w:t>
            </w:r>
            <w:r w:rsidRPr="005D175D">
              <w:rPr>
                <w:rFonts w:cs="Tahoma"/>
                <w:szCs w:val="22"/>
                <w:lang w:val="el-GR"/>
              </w:rPr>
              <w:t xml:space="preserve"> </w:t>
            </w:r>
            <w:r w:rsidRPr="005D175D">
              <w:rPr>
                <w:rFonts w:cs="Tahoma"/>
                <w:szCs w:val="22"/>
              </w:rPr>
              <w:t>Desk</w:t>
            </w:r>
            <w:r w:rsidRPr="005D175D">
              <w:rPr>
                <w:rFonts w:cs="Tahoma"/>
                <w:szCs w:val="22"/>
                <w:lang w:val="el-GR"/>
              </w:rPr>
              <w:t xml:space="preserve"> </w:t>
            </w:r>
            <w:bookmarkEnd w:id="479"/>
            <w:r w:rsidRPr="005D175D">
              <w:rPr>
                <w:rFonts w:cs="Tahoma"/>
                <w:szCs w:val="22"/>
                <w:lang w:val="el-GR"/>
              </w:rPr>
              <w:t>για τη συνεχή υποστήριξη των χρηστών του Συστήματος, όπως περιγράφεται στις Παρ.</w:t>
            </w:r>
            <w:r>
              <w:rPr>
                <w:rFonts w:cs="Tahoma"/>
                <w:szCs w:val="22"/>
                <w:lang w:val="el-GR"/>
              </w:rPr>
              <w:t xml:space="preserve"> </w:t>
            </w:r>
            <w:r>
              <w:rPr>
                <w:rFonts w:cs="Tahoma"/>
                <w:szCs w:val="22"/>
                <w:lang w:val="el-GR"/>
              </w:rPr>
              <w:fldChar w:fldCharType="begin"/>
            </w:r>
            <w:r>
              <w:rPr>
                <w:rFonts w:cs="Tahoma"/>
                <w:szCs w:val="22"/>
                <w:lang w:val="el-GR"/>
              </w:rPr>
              <w:instrText xml:space="preserve"> REF _Ref504472808 \r \h </w:instrText>
            </w:r>
            <w:r>
              <w:rPr>
                <w:rFonts w:cs="Tahoma"/>
                <w:szCs w:val="22"/>
                <w:lang w:val="el-GR"/>
              </w:rPr>
            </w:r>
            <w:r>
              <w:rPr>
                <w:rFonts w:cs="Tahoma"/>
                <w:szCs w:val="22"/>
                <w:lang w:val="el-GR"/>
              </w:rPr>
              <w:fldChar w:fldCharType="separate"/>
            </w:r>
            <w:r w:rsidR="00AE4CE1">
              <w:rPr>
                <w:rFonts w:cs="Tahoma"/>
                <w:szCs w:val="22"/>
                <w:cs/>
                <w:lang w:val="el-GR"/>
              </w:rPr>
              <w:t>‎</w:t>
            </w:r>
            <w:r w:rsidR="00AE4CE1">
              <w:rPr>
                <w:rFonts w:cs="Tahoma"/>
                <w:szCs w:val="22"/>
                <w:lang w:val="el-GR"/>
              </w:rPr>
              <w:t>1.3.4.4</w:t>
            </w:r>
            <w:r>
              <w:rPr>
                <w:rFonts w:cs="Tahoma"/>
                <w:szCs w:val="22"/>
                <w:lang w:val="el-GR"/>
              </w:rPr>
              <w:fldChar w:fldCharType="end"/>
            </w:r>
            <w:r w:rsidRPr="005D175D">
              <w:rPr>
                <w:rFonts w:cs="Tahoma"/>
                <w:szCs w:val="22"/>
                <w:lang w:val="el-GR"/>
              </w:rPr>
              <w:t xml:space="preserve"> και </w:t>
            </w:r>
            <w:r>
              <w:rPr>
                <w:rFonts w:cs="Tahoma"/>
                <w:szCs w:val="22"/>
                <w:lang w:val="el-GR"/>
              </w:rPr>
              <w:fldChar w:fldCharType="begin"/>
            </w:r>
            <w:r>
              <w:rPr>
                <w:rFonts w:cs="Tahoma"/>
                <w:szCs w:val="22"/>
                <w:lang w:val="el-GR"/>
              </w:rPr>
              <w:instrText xml:space="preserve"> REF _Ref503883663 \r \h </w:instrText>
            </w:r>
            <w:r>
              <w:rPr>
                <w:rFonts w:cs="Tahoma"/>
                <w:szCs w:val="22"/>
                <w:lang w:val="el-GR"/>
              </w:rPr>
            </w:r>
            <w:r>
              <w:rPr>
                <w:rFonts w:cs="Tahoma"/>
                <w:szCs w:val="22"/>
                <w:lang w:val="el-GR"/>
              </w:rPr>
              <w:fldChar w:fldCharType="separate"/>
            </w:r>
            <w:r w:rsidR="00AE4CE1">
              <w:rPr>
                <w:rFonts w:cs="Tahoma"/>
                <w:szCs w:val="22"/>
                <w:cs/>
                <w:lang w:val="el-GR"/>
              </w:rPr>
              <w:t>‎</w:t>
            </w:r>
            <w:r w:rsidR="00AE4CE1">
              <w:rPr>
                <w:rFonts w:cs="Tahoma"/>
                <w:szCs w:val="22"/>
                <w:lang w:val="el-GR"/>
              </w:rPr>
              <w:t>1.3.4.5</w:t>
            </w:r>
            <w:r>
              <w:rPr>
                <w:rFonts w:cs="Tahoma"/>
                <w:szCs w:val="22"/>
                <w:lang w:val="el-GR"/>
              </w:rPr>
              <w:fldChar w:fldCharType="end"/>
            </w:r>
            <w:r w:rsidRPr="005D175D">
              <w:rPr>
                <w:rFonts w:cs="Tahoma"/>
                <w:szCs w:val="22"/>
                <w:lang w:val="el-GR"/>
              </w:rPr>
              <w:t xml:space="preserve">, </w:t>
            </w:r>
          </w:p>
          <w:p w14:paraId="388BC3C5" w14:textId="77777777" w:rsidR="00AC097A" w:rsidRPr="005D175D" w:rsidRDefault="00AC097A" w:rsidP="00844B7E">
            <w:pPr>
              <w:numPr>
                <w:ilvl w:val="0"/>
                <w:numId w:val="90"/>
              </w:numPr>
              <w:suppressAutoHyphens w:val="0"/>
              <w:overflowPunct w:val="0"/>
              <w:autoSpaceDE w:val="0"/>
              <w:autoSpaceDN w:val="0"/>
              <w:adjustRightInd w:val="0"/>
              <w:spacing w:before="120"/>
              <w:ind w:left="476" w:hanging="284"/>
              <w:textAlignment w:val="baseline"/>
              <w:rPr>
                <w:rFonts w:cs="Tahoma"/>
                <w:szCs w:val="22"/>
                <w:lang w:val="el-GR"/>
              </w:rPr>
            </w:pPr>
            <w:r w:rsidRPr="005D175D">
              <w:rPr>
                <w:rFonts w:cs="Tahoma"/>
                <w:szCs w:val="22"/>
                <w:lang w:val="el-GR"/>
              </w:rPr>
              <w:t>την επίλυση των παρακάτω αναφερόμενων προβλημάτων:</w:t>
            </w:r>
          </w:p>
          <w:p w14:paraId="64E23C06" w14:textId="77777777" w:rsidR="00AC097A" w:rsidRPr="005D175D" w:rsidRDefault="00AC097A" w:rsidP="00844B7E">
            <w:pPr>
              <w:numPr>
                <w:ilvl w:val="1"/>
                <w:numId w:val="89"/>
              </w:numPr>
              <w:suppressAutoHyphens w:val="0"/>
              <w:spacing w:before="120"/>
              <w:ind w:left="759" w:hanging="283"/>
              <w:rPr>
                <w:rFonts w:cs="Tahoma"/>
                <w:szCs w:val="22"/>
              </w:rPr>
            </w:pPr>
            <w:proofErr w:type="spellStart"/>
            <w:r w:rsidRPr="005D175D">
              <w:rPr>
                <w:rFonts w:cs="Tahoma"/>
                <w:szCs w:val="22"/>
              </w:rPr>
              <w:t>Προ</w:t>
            </w:r>
            <w:proofErr w:type="spellEnd"/>
            <w:r w:rsidRPr="005D175D">
              <w:rPr>
                <w:rFonts w:cs="Tahoma"/>
                <w:szCs w:val="22"/>
              </w:rPr>
              <w:t xml:space="preserve">βλήματα </w:t>
            </w:r>
            <w:proofErr w:type="spellStart"/>
            <w:r w:rsidRPr="005D175D">
              <w:rPr>
                <w:rFonts w:cs="Tahoma"/>
                <w:szCs w:val="22"/>
              </w:rPr>
              <w:t>κωδικο</w:t>
            </w:r>
            <w:proofErr w:type="spellEnd"/>
            <w:r w:rsidRPr="005D175D">
              <w:rPr>
                <w:rFonts w:cs="Tahoma"/>
                <w:szCs w:val="22"/>
              </w:rPr>
              <w:t xml:space="preserve">ποίησης </w:t>
            </w:r>
          </w:p>
          <w:p w14:paraId="56259BC1" w14:textId="77777777" w:rsidR="00AC097A" w:rsidRPr="005D175D" w:rsidRDefault="00AC097A" w:rsidP="00844B7E">
            <w:pPr>
              <w:numPr>
                <w:ilvl w:val="1"/>
                <w:numId w:val="89"/>
              </w:numPr>
              <w:suppressAutoHyphens w:val="0"/>
              <w:spacing w:before="120"/>
              <w:ind w:left="759" w:hanging="283"/>
              <w:rPr>
                <w:rFonts w:cs="Tahoma"/>
                <w:szCs w:val="22"/>
              </w:rPr>
            </w:pPr>
            <w:r w:rsidRPr="005D175D">
              <w:rPr>
                <w:rFonts w:cs="Tahoma"/>
                <w:szCs w:val="22"/>
              </w:rPr>
              <w:t>Παρα</w:t>
            </w:r>
            <w:proofErr w:type="spellStart"/>
            <w:r w:rsidRPr="005D175D">
              <w:rPr>
                <w:rFonts w:cs="Tahoma"/>
                <w:szCs w:val="22"/>
              </w:rPr>
              <w:t>μετρο</w:t>
            </w:r>
            <w:proofErr w:type="spellEnd"/>
            <w:r w:rsidRPr="005D175D">
              <w:rPr>
                <w:rFonts w:cs="Tahoma"/>
                <w:szCs w:val="22"/>
              </w:rPr>
              <w:t xml:space="preserve">ποιήσεις / </w:t>
            </w:r>
            <w:proofErr w:type="spellStart"/>
            <w:r w:rsidRPr="005D175D">
              <w:rPr>
                <w:rFonts w:cs="Tahoma"/>
                <w:szCs w:val="22"/>
              </w:rPr>
              <w:t>Ρυθμίσεις</w:t>
            </w:r>
            <w:proofErr w:type="spellEnd"/>
            <w:r w:rsidRPr="005D175D">
              <w:rPr>
                <w:rFonts w:cs="Tahoma"/>
                <w:szCs w:val="22"/>
              </w:rPr>
              <w:t xml:space="preserve"> </w:t>
            </w:r>
            <w:proofErr w:type="spellStart"/>
            <w:r w:rsidRPr="005D175D">
              <w:rPr>
                <w:rFonts w:cs="Tahoma"/>
                <w:szCs w:val="22"/>
              </w:rPr>
              <w:t>λογισμικού</w:t>
            </w:r>
            <w:proofErr w:type="spellEnd"/>
            <w:r w:rsidRPr="005D175D">
              <w:rPr>
                <w:rFonts w:cs="Tahoma"/>
                <w:szCs w:val="22"/>
              </w:rPr>
              <w:t xml:space="preserve"> </w:t>
            </w:r>
            <w:proofErr w:type="spellStart"/>
            <w:r w:rsidRPr="005D175D">
              <w:rPr>
                <w:rFonts w:cs="Tahoma"/>
                <w:szCs w:val="22"/>
              </w:rPr>
              <w:t>Συστήμ</w:t>
            </w:r>
            <w:proofErr w:type="spellEnd"/>
            <w:r w:rsidRPr="005D175D">
              <w:rPr>
                <w:rFonts w:cs="Tahoma"/>
                <w:szCs w:val="22"/>
              </w:rPr>
              <w:t>ατος</w:t>
            </w:r>
          </w:p>
          <w:p w14:paraId="7BD51254" w14:textId="77777777" w:rsidR="00AC097A" w:rsidRPr="005D175D" w:rsidRDefault="00AC097A" w:rsidP="00844B7E">
            <w:pPr>
              <w:numPr>
                <w:ilvl w:val="1"/>
                <w:numId w:val="89"/>
              </w:numPr>
              <w:suppressAutoHyphens w:val="0"/>
              <w:spacing w:before="120"/>
              <w:ind w:left="759" w:hanging="283"/>
              <w:rPr>
                <w:rFonts w:cs="Tahoma"/>
                <w:szCs w:val="22"/>
              </w:rPr>
            </w:pPr>
            <w:r w:rsidRPr="005D175D">
              <w:rPr>
                <w:rFonts w:cs="Tahoma"/>
                <w:szCs w:val="22"/>
              </w:rPr>
              <w:t>Παρα</w:t>
            </w:r>
            <w:proofErr w:type="spellStart"/>
            <w:r w:rsidRPr="005D175D">
              <w:rPr>
                <w:rFonts w:cs="Tahoma"/>
                <w:szCs w:val="22"/>
              </w:rPr>
              <w:t>μετρο</w:t>
            </w:r>
            <w:proofErr w:type="spellEnd"/>
            <w:r w:rsidRPr="005D175D">
              <w:rPr>
                <w:rFonts w:cs="Tahoma"/>
                <w:szCs w:val="22"/>
              </w:rPr>
              <w:t xml:space="preserve">ποιήσεις / </w:t>
            </w:r>
            <w:proofErr w:type="spellStart"/>
            <w:r w:rsidRPr="005D175D">
              <w:rPr>
                <w:rFonts w:cs="Tahoma"/>
                <w:szCs w:val="22"/>
              </w:rPr>
              <w:t>Ρυθμίσεις</w:t>
            </w:r>
            <w:proofErr w:type="spellEnd"/>
            <w:r w:rsidRPr="005D175D">
              <w:rPr>
                <w:rFonts w:cs="Tahoma"/>
                <w:szCs w:val="22"/>
              </w:rPr>
              <w:t xml:space="preserve"> </w:t>
            </w:r>
            <w:proofErr w:type="spellStart"/>
            <w:r w:rsidRPr="005D175D">
              <w:rPr>
                <w:rFonts w:cs="Tahoma"/>
                <w:szCs w:val="22"/>
              </w:rPr>
              <w:t>λογισμικού</w:t>
            </w:r>
            <w:proofErr w:type="spellEnd"/>
            <w:r w:rsidRPr="005D175D">
              <w:rPr>
                <w:rFonts w:cs="Tahoma"/>
                <w:szCs w:val="22"/>
              </w:rPr>
              <w:t xml:space="preserve"> Υπ</w:t>
            </w:r>
            <w:proofErr w:type="spellStart"/>
            <w:r w:rsidRPr="005D175D">
              <w:rPr>
                <w:rFonts w:cs="Tahoma"/>
                <w:szCs w:val="22"/>
              </w:rPr>
              <w:t>οσυστημάτων</w:t>
            </w:r>
            <w:proofErr w:type="spellEnd"/>
          </w:p>
          <w:p w14:paraId="382D0AD7" w14:textId="77777777" w:rsidR="00AC097A" w:rsidRPr="005D175D" w:rsidRDefault="00AC097A" w:rsidP="00844B7E">
            <w:pPr>
              <w:numPr>
                <w:ilvl w:val="1"/>
                <w:numId w:val="89"/>
              </w:numPr>
              <w:suppressAutoHyphens w:val="0"/>
              <w:spacing w:before="120"/>
              <w:ind w:left="759" w:hanging="283"/>
              <w:rPr>
                <w:rFonts w:cs="Tahoma"/>
                <w:szCs w:val="22"/>
              </w:rPr>
            </w:pPr>
            <w:r w:rsidRPr="005D175D">
              <w:rPr>
                <w:rFonts w:cs="Tahoma"/>
                <w:szCs w:val="22"/>
              </w:rPr>
              <w:t>Παρα</w:t>
            </w:r>
            <w:proofErr w:type="spellStart"/>
            <w:r w:rsidRPr="005D175D">
              <w:rPr>
                <w:rFonts w:cs="Tahoma"/>
                <w:szCs w:val="22"/>
              </w:rPr>
              <w:t>μετρο</w:t>
            </w:r>
            <w:proofErr w:type="spellEnd"/>
            <w:r w:rsidRPr="005D175D">
              <w:rPr>
                <w:rFonts w:cs="Tahoma"/>
                <w:szCs w:val="22"/>
              </w:rPr>
              <w:t xml:space="preserve">ποιήσεις / </w:t>
            </w:r>
            <w:proofErr w:type="spellStart"/>
            <w:r w:rsidRPr="005D175D">
              <w:rPr>
                <w:rFonts w:cs="Tahoma"/>
                <w:szCs w:val="22"/>
              </w:rPr>
              <w:t>Ρυθμίσεις</w:t>
            </w:r>
            <w:proofErr w:type="spellEnd"/>
            <w:r w:rsidRPr="005D175D">
              <w:rPr>
                <w:rFonts w:cs="Tahoma"/>
                <w:szCs w:val="22"/>
              </w:rPr>
              <w:t xml:space="preserve"> </w:t>
            </w:r>
            <w:proofErr w:type="spellStart"/>
            <w:r w:rsidRPr="005D175D">
              <w:rPr>
                <w:rFonts w:cs="Tahoma"/>
                <w:szCs w:val="22"/>
              </w:rPr>
              <w:t>της</w:t>
            </w:r>
            <w:proofErr w:type="spellEnd"/>
            <w:r w:rsidRPr="005D175D">
              <w:rPr>
                <w:rFonts w:cs="Tahoma"/>
                <w:szCs w:val="22"/>
              </w:rPr>
              <w:t xml:space="preserve"> β</w:t>
            </w:r>
            <w:proofErr w:type="spellStart"/>
            <w:r w:rsidRPr="005D175D">
              <w:rPr>
                <w:rFonts w:cs="Tahoma"/>
                <w:szCs w:val="22"/>
              </w:rPr>
              <w:t>άσης</w:t>
            </w:r>
            <w:proofErr w:type="spellEnd"/>
            <w:r w:rsidRPr="005D175D">
              <w:rPr>
                <w:rFonts w:cs="Tahoma"/>
                <w:szCs w:val="22"/>
              </w:rPr>
              <w:t xml:space="preserve"> </w:t>
            </w:r>
            <w:proofErr w:type="spellStart"/>
            <w:r w:rsidRPr="005D175D">
              <w:rPr>
                <w:rFonts w:cs="Tahoma"/>
                <w:szCs w:val="22"/>
              </w:rPr>
              <w:t>δεδομένων</w:t>
            </w:r>
            <w:proofErr w:type="spellEnd"/>
            <w:r w:rsidRPr="005D175D">
              <w:rPr>
                <w:rFonts w:cs="Tahoma"/>
                <w:szCs w:val="22"/>
              </w:rPr>
              <w:t xml:space="preserve"> </w:t>
            </w:r>
          </w:p>
          <w:p w14:paraId="3305AA5B" w14:textId="77777777" w:rsidR="00AC097A" w:rsidRPr="005D175D" w:rsidRDefault="00AC097A" w:rsidP="00844B7E">
            <w:pPr>
              <w:numPr>
                <w:ilvl w:val="1"/>
                <w:numId w:val="89"/>
              </w:numPr>
              <w:suppressAutoHyphens w:val="0"/>
              <w:spacing w:before="120"/>
              <w:ind w:left="759" w:hanging="283"/>
              <w:rPr>
                <w:rFonts w:cs="Tahoma"/>
                <w:szCs w:val="22"/>
              </w:rPr>
            </w:pPr>
            <w:proofErr w:type="spellStart"/>
            <w:r w:rsidRPr="005D175D">
              <w:rPr>
                <w:rFonts w:cs="Tahoma"/>
                <w:szCs w:val="22"/>
              </w:rPr>
              <w:t>Προ</w:t>
            </w:r>
            <w:proofErr w:type="spellEnd"/>
            <w:r w:rsidRPr="005D175D">
              <w:rPr>
                <w:rFonts w:cs="Tahoma"/>
                <w:szCs w:val="22"/>
              </w:rPr>
              <w:t xml:space="preserve">βλήματα </w:t>
            </w:r>
            <w:proofErr w:type="spellStart"/>
            <w:r w:rsidRPr="005D175D">
              <w:rPr>
                <w:rFonts w:cs="Tahoma"/>
                <w:szCs w:val="22"/>
              </w:rPr>
              <w:t>φυσικής</w:t>
            </w:r>
            <w:proofErr w:type="spellEnd"/>
            <w:r w:rsidRPr="005D175D">
              <w:rPr>
                <w:rFonts w:cs="Tahoma"/>
                <w:szCs w:val="22"/>
              </w:rPr>
              <w:t xml:space="preserve"> α</w:t>
            </w:r>
            <w:proofErr w:type="spellStart"/>
            <w:r w:rsidRPr="005D175D">
              <w:rPr>
                <w:rFonts w:cs="Tahoma"/>
                <w:szCs w:val="22"/>
              </w:rPr>
              <w:t>ντ</w:t>
            </w:r>
            <w:proofErr w:type="spellEnd"/>
            <w:r w:rsidRPr="005D175D">
              <w:rPr>
                <w:rFonts w:cs="Tahoma"/>
                <w:szCs w:val="22"/>
              </w:rPr>
              <w:t xml:space="preserve">απόκρισης </w:t>
            </w:r>
            <w:proofErr w:type="spellStart"/>
            <w:r w:rsidRPr="005D175D">
              <w:rPr>
                <w:rFonts w:cs="Tahoma"/>
                <w:szCs w:val="22"/>
              </w:rPr>
              <w:t>του</w:t>
            </w:r>
            <w:proofErr w:type="spellEnd"/>
            <w:r w:rsidRPr="005D175D">
              <w:rPr>
                <w:rFonts w:cs="Tahoma"/>
                <w:szCs w:val="22"/>
              </w:rPr>
              <w:t xml:space="preserve"> </w:t>
            </w:r>
            <w:proofErr w:type="spellStart"/>
            <w:r w:rsidRPr="005D175D">
              <w:rPr>
                <w:rFonts w:cs="Tahoma"/>
                <w:szCs w:val="22"/>
              </w:rPr>
              <w:t>συστήμ</w:t>
            </w:r>
            <w:proofErr w:type="spellEnd"/>
            <w:r w:rsidRPr="005D175D">
              <w:rPr>
                <w:rFonts w:cs="Tahoma"/>
                <w:szCs w:val="22"/>
              </w:rPr>
              <w:t>ατος</w:t>
            </w:r>
          </w:p>
          <w:p w14:paraId="7B652D23" w14:textId="77777777" w:rsidR="00AC097A" w:rsidRPr="005D175D" w:rsidRDefault="00AC097A" w:rsidP="00844B7E">
            <w:pPr>
              <w:numPr>
                <w:ilvl w:val="1"/>
                <w:numId w:val="89"/>
              </w:numPr>
              <w:suppressAutoHyphens w:val="0"/>
              <w:spacing w:before="120"/>
              <w:ind w:left="759" w:hanging="283"/>
              <w:rPr>
                <w:rFonts w:cs="Tahoma"/>
                <w:szCs w:val="22"/>
              </w:rPr>
            </w:pPr>
            <w:proofErr w:type="spellStart"/>
            <w:r w:rsidRPr="005D175D">
              <w:rPr>
                <w:rFonts w:cs="Tahoma"/>
                <w:szCs w:val="22"/>
              </w:rPr>
              <w:t>Προ</w:t>
            </w:r>
            <w:proofErr w:type="spellEnd"/>
            <w:r w:rsidRPr="005D175D">
              <w:rPr>
                <w:rFonts w:cs="Tahoma"/>
                <w:szCs w:val="22"/>
              </w:rPr>
              <w:t xml:space="preserve">βλήματα </w:t>
            </w:r>
            <w:proofErr w:type="spellStart"/>
            <w:r w:rsidRPr="005D175D">
              <w:rPr>
                <w:rFonts w:cs="Tahoma"/>
                <w:szCs w:val="22"/>
              </w:rPr>
              <w:t>δι</w:t>
            </w:r>
            <w:proofErr w:type="spellEnd"/>
            <w:r w:rsidRPr="005D175D">
              <w:rPr>
                <w:rFonts w:cs="Tahoma"/>
                <w:szCs w:val="22"/>
              </w:rPr>
              <w:t>ασύνδεσης και α</w:t>
            </w:r>
            <w:proofErr w:type="spellStart"/>
            <w:r w:rsidRPr="005D175D">
              <w:rPr>
                <w:rFonts w:cs="Tahoma"/>
                <w:szCs w:val="22"/>
              </w:rPr>
              <w:t>ντ</w:t>
            </w:r>
            <w:proofErr w:type="spellEnd"/>
            <w:r w:rsidRPr="005D175D">
              <w:rPr>
                <w:rFonts w:cs="Tahoma"/>
                <w:szCs w:val="22"/>
              </w:rPr>
              <w:t xml:space="preserve">αλλαγής </w:t>
            </w:r>
            <w:proofErr w:type="spellStart"/>
            <w:r w:rsidRPr="005D175D">
              <w:rPr>
                <w:rFonts w:cs="Tahoma"/>
                <w:szCs w:val="22"/>
              </w:rPr>
              <w:t>δεδομένων</w:t>
            </w:r>
            <w:proofErr w:type="spellEnd"/>
          </w:p>
          <w:p w14:paraId="73818DE0" w14:textId="77777777" w:rsidR="00AC097A" w:rsidRPr="005D175D" w:rsidRDefault="00AC097A" w:rsidP="00844B7E">
            <w:pPr>
              <w:numPr>
                <w:ilvl w:val="1"/>
                <w:numId w:val="89"/>
              </w:numPr>
              <w:suppressAutoHyphens w:val="0"/>
              <w:spacing w:before="120"/>
              <w:ind w:left="759" w:hanging="283"/>
              <w:rPr>
                <w:rFonts w:cs="Tahoma"/>
                <w:szCs w:val="22"/>
              </w:rPr>
            </w:pPr>
            <w:proofErr w:type="spellStart"/>
            <w:r w:rsidRPr="005D175D">
              <w:rPr>
                <w:rFonts w:cs="Tahoma"/>
                <w:szCs w:val="22"/>
              </w:rPr>
              <w:t>Προ</w:t>
            </w:r>
            <w:proofErr w:type="spellEnd"/>
            <w:r w:rsidRPr="005D175D">
              <w:rPr>
                <w:rFonts w:cs="Tahoma"/>
                <w:szCs w:val="22"/>
              </w:rPr>
              <w:t>βλήματα επ</w:t>
            </w:r>
            <w:proofErr w:type="spellStart"/>
            <w:r w:rsidRPr="005D175D">
              <w:rPr>
                <w:rFonts w:cs="Tahoma"/>
                <w:szCs w:val="22"/>
              </w:rPr>
              <w:t>ίδοσης</w:t>
            </w:r>
            <w:proofErr w:type="spellEnd"/>
            <w:r w:rsidRPr="005D175D">
              <w:rPr>
                <w:rFonts w:cs="Tahoma"/>
                <w:szCs w:val="22"/>
              </w:rPr>
              <w:t xml:space="preserve"> </w:t>
            </w:r>
            <w:proofErr w:type="spellStart"/>
            <w:r w:rsidRPr="005D175D">
              <w:rPr>
                <w:rFonts w:cs="Tahoma"/>
                <w:szCs w:val="22"/>
              </w:rPr>
              <w:t>των</w:t>
            </w:r>
            <w:proofErr w:type="spellEnd"/>
            <w:r w:rsidRPr="005D175D">
              <w:rPr>
                <w:rFonts w:cs="Tahoma"/>
                <w:szCs w:val="22"/>
              </w:rPr>
              <w:t xml:space="preserve"> Υπ</w:t>
            </w:r>
            <w:proofErr w:type="spellStart"/>
            <w:r w:rsidRPr="005D175D">
              <w:rPr>
                <w:rFonts w:cs="Tahoma"/>
                <w:szCs w:val="22"/>
              </w:rPr>
              <w:t>οσυστημάτων</w:t>
            </w:r>
            <w:proofErr w:type="spellEnd"/>
            <w:r w:rsidRPr="005D175D">
              <w:rPr>
                <w:rFonts w:cs="Tahoma"/>
                <w:szCs w:val="22"/>
              </w:rPr>
              <w:t xml:space="preserve"> </w:t>
            </w:r>
          </w:p>
          <w:p w14:paraId="4C2CB572" w14:textId="77777777" w:rsidR="00AC097A" w:rsidRPr="005D175D" w:rsidRDefault="00AC097A" w:rsidP="00844B7E">
            <w:pPr>
              <w:numPr>
                <w:ilvl w:val="0"/>
                <w:numId w:val="90"/>
              </w:numPr>
              <w:spacing w:before="120"/>
              <w:contextualSpacing/>
              <w:rPr>
                <w:rFonts w:cs="Tahoma"/>
                <w:szCs w:val="22"/>
                <w:lang w:val="el-GR"/>
              </w:rPr>
            </w:pPr>
            <w:r w:rsidRPr="005D175D">
              <w:rPr>
                <w:rFonts w:cs="Tahoma"/>
                <w:szCs w:val="22"/>
                <w:lang w:val="el-GR"/>
              </w:rPr>
              <w:t>την παροχή υπηρεσιών ανάπτυξης (</w:t>
            </w:r>
            <w:proofErr w:type="spellStart"/>
            <w:r w:rsidRPr="005D175D">
              <w:rPr>
                <w:rFonts w:cs="Tahoma"/>
                <w:szCs w:val="22"/>
                <w:lang w:val="el-GR"/>
              </w:rPr>
              <w:t>development</w:t>
            </w:r>
            <w:proofErr w:type="spellEnd"/>
            <w:r w:rsidRPr="005D175D">
              <w:rPr>
                <w:rFonts w:cs="Tahoma"/>
                <w:szCs w:val="22"/>
                <w:lang w:val="el-GR"/>
              </w:rPr>
              <w:t>) συμπληρωματικών ή ανασχεδιασμένων λειτουργιών στα Υποσυστήματα, ύστερα από κλήση (ad hoc).</w:t>
            </w:r>
          </w:p>
          <w:p w14:paraId="6A39C5FB" w14:textId="65BE6E67" w:rsidR="00AC097A" w:rsidRPr="005D175D" w:rsidRDefault="00AC097A" w:rsidP="00844B7E">
            <w:pPr>
              <w:numPr>
                <w:ilvl w:val="0"/>
                <w:numId w:val="90"/>
              </w:numPr>
              <w:suppressAutoHyphens w:val="0"/>
              <w:overflowPunct w:val="0"/>
              <w:autoSpaceDE w:val="0"/>
              <w:autoSpaceDN w:val="0"/>
              <w:adjustRightInd w:val="0"/>
              <w:spacing w:before="120"/>
              <w:ind w:left="476" w:hanging="284"/>
              <w:textAlignment w:val="baseline"/>
              <w:rPr>
                <w:rFonts w:cs="Tahoma"/>
                <w:szCs w:val="22"/>
                <w:lang w:val="el-GR"/>
              </w:rPr>
            </w:pPr>
            <w:r w:rsidRPr="005D175D">
              <w:rPr>
                <w:rFonts w:cs="Tahoma"/>
                <w:szCs w:val="22"/>
                <w:lang w:val="el-GR"/>
              </w:rPr>
              <w:t xml:space="preserve">τη διενέργεια τελικών δοκιμών ελέγχου λειτουργικότητας με στόχο </w:t>
            </w:r>
            <w:bookmarkStart w:id="480" w:name="_Hlk37669341"/>
            <w:r w:rsidRPr="005D175D">
              <w:rPr>
                <w:rFonts w:cs="Tahoma"/>
                <w:szCs w:val="22"/>
                <w:lang w:val="el-GR"/>
              </w:rPr>
              <w:t xml:space="preserve">την επιβεβαίωση της ορθής λειτουργίας </w:t>
            </w:r>
            <w:bookmarkEnd w:id="480"/>
            <w:r w:rsidRPr="005D175D">
              <w:rPr>
                <w:rFonts w:cs="Tahoma"/>
                <w:szCs w:val="22"/>
                <w:lang w:val="el-GR"/>
              </w:rPr>
              <w:t xml:space="preserve">του </w:t>
            </w:r>
            <w:r w:rsidR="00363599" w:rsidRPr="00363599">
              <w:rPr>
                <w:rFonts w:cs="Tahoma"/>
                <w:szCs w:val="22"/>
                <w:lang w:val="el-GR"/>
              </w:rPr>
              <w:t xml:space="preserve">Συστήματος </w:t>
            </w:r>
            <w:r w:rsidRPr="005D175D">
              <w:rPr>
                <w:rFonts w:cs="Tahoma"/>
                <w:szCs w:val="22"/>
                <w:lang w:val="el-GR"/>
              </w:rPr>
              <w:t xml:space="preserve">υπό συνθήκες πλήρους παραγωγικής λειτουργίας. </w:t>
            </w:r>
          </w:p>
          <w:p w14:paraId="456D19C8" w14:textId="77777777" w:rsidR="00AC097A" w:rsidRPr="005D175D" w:rsidRDefault="00AC097A" w:rsidP="00844B7E">
            <w:pPr>
              <w:spacing w:before="120"/>
              <w:rPr>
                <w:rFonts w:cs="Tahoma"/>
                <w:szCs w:val="22"/>
                <w:lang w:val="el-GR"/>
              </w:rPr>
            </w:pPr>
            <w:r w:rsidRPr="005D175D">
              <w:rPr>
                <w:rFonts w:cs="Tahoma"/>
                <w:szCs w:val="22"/>
                <w:lang w:val="el-GR"/>
              </w:rPr>
              <w:t>Με την ολοκλήρωση των ελέγχων της πιλοτικής λειτουργίας, θα διαμορφωθούν:</w:t>
            </w:r>
          </w:p>
          <w:p w14:paraId="0582E135" w14:textId="77777777" w:rsidR="00AC097A" w:rsidRPr="005D175D" w:rsidRDefault="00AC097A" w:rsidP="00844B7E">
            <w:pPr>
              <w:numPr>
                <w:ilvl w:val="0"/>
                <w:numId w:val="91"/>
              </w:numPr>
              <w:suppressAutoHyphens w:val="0"/>
              <w:spacing w:before="120"/>
              <w:rPr>
                <w:rFonts w:cs="Tahoma"/>
                <w:szCs w:val="22"/>
                <w:lang w:val="el-GR"/>
              </w:rPr>
            </w:pPr>
            <w:r w:rsidRPr="005D175D">
              <w:rPr>
                <w:rFonts w:cs="Tahoma"/>
                <w:szCs w:val="22"/>
                <w:lang w:val="el-GR"/>
              </w:rPr>
              <w:t xml:space="preserve">τα </w:t>
            </w:r>
            <w:proofErr w:type="spellStart"/>
            <w:r w:rsidRPr="005D175D">
              <w:rPr>
                <w:rFonts w:cs="Tahoma"/>
                <w:szCs w:val="22"/>
                <w:lang w:val="el-GR"/>
              </w:rPr>
              <w:t>επικαιροποιημένα</w:t>
            </w:r>
            <w:proofErr w:type="spellEnd"/>
            <w:r w:rsidRPr="005D175D">
              <w:rPr>
                <w:rFonts w:cs="Tahoma"/>
                <w:szCs w:val="22"/>
                <w:lang w:val="el-GR"/>
              </w:rPr>
              <w:t xml:space="preserve"> εγχειρίδια λειτουργικής και υποστηρικτικής τεκμηρίωσης</w:t>
            </w:r>
          </w:p>
          <w:p w14:paraId="09064FAD" w14:textId="77777777" w:rsidR="00AC097A" w:rsidRPr="005D175D" w:rsidRDefault="00AC097A" w:rsidP="00844B7E">
            <w:pPr>
              <w:numPr>
                <w:ilvl w:val="0"/>
                <w:numId w:val="91"/>
              </w:numPr>
              <w:suppressAutoHyphens w:val="0"/>
              <w:spacing w:before="120"/>
              <w:rPr>
                <w:rFonts w:cs="Tahoma"/>
                <w:szCs w:val="22"/>
                <w:lang w:val="el-GR"/>
              </w:rPr>
            </w:pPr>
            <w:r w:rsidRPr="005D175D">
              <w:rPr>
                <w:rFonts w:cs="Tahoma"/>
                <w:szCs w:val="22"/>
                <w:lang w:val="el-GR"/>
              </w:rPr>
              <w:t xml:space="preserve">οι </w:t>
            </w:r>
            <w:proofErr w:type="spellStart"/>
            <w:r w:rsidRPr="005D175D">
              <w:rPr>
                <w:rFonts w:cs="Tahoma"/>
                <w:szCs w:val="22"/>
                <w:lang w:val="el-GR"/>
              </w:rPr>
              <w:t>επικαιροποιημένες</w:t>
            </w:r>
            <w:proofErr w:type="spellEnd"/>
            <w:r w:rsidRPr="005D175D">
              <w:rPr>
                <w:rFonts w:cs="Tahoma"/>
                <w:szCs w:val="22"/>
                <w:lang w:val="el-GR"/>
              </w:rPr>
              <w:t xml:space="preserve"> μελέτες αποτίμησης της επικινδυνότητας και της πολιτικής ασφάλειας του Συστήματος.</w:t>
            </w:r>
          </w:p>
        </w:tc>
      </w:tr>
      <w:tr w:rsidR="00AC097A" w:rsidRPr="005D175D" w14:paraId="6F51956F" w14:textId="77777777" w:rsidTr="00844B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6339A80C" w14:textId="77777777" w:rsidR="00AC097A" w:rsidRPr="005D175D" w:rsidRDefault="00AC097A" w:rsidP="00844B7E">
            <w:pPr>
              <w:widowControl w:val="0"/>
              <w:suppressAutoHyphens w:val="0"/>
              <w:jc w:val="left"/>
              <w:rPr>
                <w:rFonts w:cs="Tahoma"/>
                <w:b/>
                <w:szCs w:val="22"/>
                <w:lang w:val="el-GR" w:eastAsia="en-US"/>
              </w:rPr>
            </w:pPr>
            <w:r w:rsidRPr="005D175D">
              <w:rPr>
                <w:rFonts w:cs="Tahoma"/>
                <w:b/>
                <w:szCs w:val="22"/>
                <w:lang w:val="el-GR" w:eastAsia="en-US"/>
              </w:rPr>
              <w:t>Τίτλος Παραδοτέου</w:t>
            </w:r>
          </w:p>
        </w:tc>
        <w:tc>
          <w:tcPr>
            <w:tcW w:w="3437" w:type="pct"/>
            <w:shd w:val="clear" w:color="auto" w:fill="E6E6E6"/>
            <w:vAlign w:val="center"/>
          </w:tcPr>
          <w:p w14:paraId="35F0BB63" w14:textId="77777777" w:rsidR="00AC097A" w:rsidRPr="005D175D" w:rsidRDefault="00AC097A" w:rsidP="00844B7E">
            <w:pPr>
              <w:widowControl w:val="0"/>
              <w:suppressAutoHyphens w:val="0"/>
              <w:jc w:val="left"/>
              <w:rPr>
                <w:rFonts w:cs="Tahoma"/>
                <w:b/>
                <w:szCs w:val="22"/>
                <w:lang w:val="el-GR" w:eastAsia="en-US"/>
              </w:rPr>
            </w:pPr>
            <w:r w:rsidRPr="005D175D">
              <w:rPr>
                <w:rFonts w:cs="Tahoma"/>
                <w:b/>
                <w:szCs w:val="22"/>
                <w:lang w:val="el-GR" w:eastAsia="en-US"/>
              </w:rPr>
              <w:t xml:space="preserve">Περιγραφή Παραδοτέου </w:t>
            </w:r>
          </w:p>
        </w:tc>
      </w:tr>
      <w:tr w:rsidR="00AC097A" w:rsidRPr="00D046D8" w14:paraId="43ECE69D" w14:textId="77777777" w:rsidTr="00844B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27DEC6AD" w14:textId="77777777" w:rsidR="00AC097A" w:rsidRPr="005D175D" w:rsidRDefault="00AC097A" w:rsidP="00844B7E">
            <w:pPr>
              <w:numPr>
                <w:ilvl w:val="0"/>
                <w:numId w:val="93"/>
              </w:numPr>
              <w:suppressAutoHyphens w:val="0"/>
              <w:spacing w:before="40" w:beforeAutospacing="1" w:after="40"/>
              <w:ind w:left="524" w:hanging="524"/>
              <w:contextualSpacing/>
              <w:rPr>
                <w:rFonts w:cs="Tahoma"/>
                <w:b/>
                <w:szCs w:val="22"/>
                <w:lang w:val="el-GR"/>
              </w:rPr>
            </w:pPr>
            <w:r w:rsidRPr="00924AB5">
              <w:rPr>
                <w:rFonts w:cs="Tahoma"/>
                <w:b/>
                <w:szCs w:val="22"/>
                <w:lang w:val="el-GR"/>
              </w:rPr>
              <w:t>Πλήρως ελεγμένη/</w:t>
            </w:r>
            <w:proofErr w:type="spellStart"/>
            <w:r w:rsidRPr="00924AB5">
              <w:rPr>
                <w:rFonts w:cs="Tahoma"/>
                <w:b/>
                <w:szCs w:val="22"/>
                <w:lang w:val="el-GR"/>
              </w:rPr>
              <w:t>ες</w:t>
            </w:r>
            <w:proofErr w:type="spellEnd"/>
            <w:r w:rsidRPr="00924AB5">
              <w:rPr>
                <w:rFonts w:cs="Tahoma"/>
                <w:b/>
                <w:szCs w:val="22"/>
                <w:lang w:val="el-GR"/>
              </w:rPr>
              <w:t xml:space="preserve"> ΕΦΑΡΜΟΓΗ/ΕΣ σε συνθήκες λειτουργίας που προσομοιώνουν τις πραγματικές</w:t>
            </w:r>
            <w:r>
              <w:rPr>
                <w:rFonts w:cs="Tahoma"/>
                <w:b/>
                <w:szCs w:val="22"/>
                <w:lang w:val="el-GR"/>
              </w:rPr>
              <w:t>, έτοιμες να μπουν</w:t>
            </w:r>
            <w:r w:rsidRPr="00924AB5">
              <w:rPr>
                <w:rFonts w:cs="Tahoma"/>
                <w:b/>
                <w:szCs w:val="22"/>
                <w:lang w:val="el-GR"/>
              </w:rPr>
              <w:t xml:space="preserve"> σε Δοκιμαστική Λειτουργία</w:t>
            </w:r>
          </w:p>
        </w:tc>
        <w:tc>
          <w:tcPr>
            <w:tcW w:w="3437" w:type="pct"/>
          </w:tcPr>
          <w:p w14:paraId="28789E5C" w14:textId="77777777" w:rsidR="00AC097A" w:rsidRDefault="00AC097A" w:rsidP="00844B7E">
            <w:pPr>
              <w:numPr>
                <w:ilvl w:val="0"/>
                <w:numId w:val="92"/>
              </w:numPr>
              <w:suppressAutoHyphens w:val="0"/>
              <w:spacing w:before="40" w:after="40"/>
              <w:rPr>
                <w:rFonts w:cs="Tahoma"/>
                <w:szCs w:val="22"/>
                <w:lang w:val="el-GR"/>
              </w:rPr>
            </w:pPr>
            <w:proofErr w:type="spellStart"/>
            <w:r w:rsidRPr="00BC273A">
              <w:rPr>
                <w:rFonts w:cs="Tahoma"/>
                <w:szCs w:val="22"/>
                <w:lang w:val="el-GR"/>
              </w:rPr>
              <w:t>Επικαιροποιημένο</w:t>
            </w:r>
            <w:proofErr w:type="spellEnd"/>
            <w:r w:rsidRPr="00BC273A">
              <w:rPr>
                <w:rFonts w:cs="Tahoma"/>
                <w:szCs w:val="22"/>
                <w:lang w:val="el-GR"/>
              </w:rPr>
              <w:t xml:space="preserve"> Τεύχος Ανάλυσης Απαιτήσεων</w:t>
            </w:r>
          </w:p>
          <w:p w14:paraId="365FFC26" w14:textId="77777777" w:rsidR="00AC097A" w:rsidRDefault="00AC097A" w:rsidP="00844B7E">
            <w:pPr>
              <w:numPr>
                <w:ilvl w:val="0"/>
                <w:numId w:val="92"/>
              </w:numPr>
              <w:suppressAutoHyphens w:val="0"/>
              <w:spacing w:before="40" w:after="40"/>
              <w:rPr>
                <w:rFonts w:cs="Tahoma"/>
                <w:szCs w:val="22"/>
                <w:lang w:val="el-GR"/>
              </w:rPr>
            </w:pPr>
            <w:proofErr w:type="spellStart"/>
            <w:r w:rsidRPr="00BC273A">
              <w:rPr>
                <w:rFonts w:cs="Tahoma"/>
                <w:szCs w:val="22"/>
                <w:lang w:val="el-GR"/>
              </w:rPr>
              <w:t>Επικαιροποιημένες</w:t>
            </w:r>
            <w:proofErr w:type="spellEnd"/>
            <w:r w:rsidRPr="00BC273A">
              <w:rPr>
                <w:rFonts w:cs="Tahoma"/>
                <w:szCs w:val="22"/>
                <w:lang w:val="el-GR"/>
              </w:rPr>
              <w:t xml:space="preserve"> Εφαρμογές (υποσυστήματα), πλήρως ελεγμένες βάσει προσδιορισθέντων  σεναρίων ελέγχου, έτοιμες για διαχείριση πραγματικών δεδομένων και έναρξη της Δοκιμαστικής Λειτουργίας</w:t>
            </w:r>
          </w:p>
          <w:p w14:paraId="1B5917A5" w14:textId="77777777" w:rsidR="00AC097A" w:rsidRPr="005D175D" w:rsidRDefault="00AC097A" w:rsidP="00844B7E">
            <w:pPr>
              <w:numPr>
                <w:ilvl w:val="0"/>
                <w:numId w:val="92"/>
              </w:numPr>
              <w:suppressAutoHyphens w:val="0"/>
              <w:spacing w:before="40" w:after="40"/>
              <w:rPr>
                <w:rFonts w:cs="Tahoma"/>
                <w:szCs w:val="22"/>
                <w:lang w:val="el-GR"/>
              </w:rPr>
            </w:pPr>
            <w:r w:rsidRPr="00BC273A">
              <w:rPr>
                <w:rFonts w:cs="Tahoma"/>
                <w:szCs w:val="22"/>
                <w:lang w:val="el-GR"/>
              </w:rPr>
              <w:t>Αποτελέσματα διενέργειας δοκιμών ελέγχου λειτουργικότητας των Υποσυστημάτων και αποδοχής χρηστών.</w:t>
            </w:r>
          </w:p>
        </w:tc>
      </w:tr>
      <w:tr w:rsidR="00AC097A" w:rsidRPr="00D046D8" w14:paraId="0BB3FF69" w14:textId="77777777" w:rsidTr="00844B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7257EE6C" w14:textId="77777777" w:rsidR="00AC097A" w:rsidRPr="005D175D" w:rsidRDefault="00AC097A" w:rsidP="00844B7E">
            <w:pPr>
              <w:numPr>
                <w:ilvl w:val="0"/>
                <w:numId w:val="93"/>
              </w:numPr>
              <w:suppressAutoHyphens w:val="0"/>
              <w:spacing w:before="40" w:beforeAutospacing="1" w:after="40"/>
              <w:ind w:left="524" w:hanging="524"/>
              <w:contextualSpacing/>
              <w:rPr>
                <w:rFonts w:cs="Tahoma"/>
                <w:b/>
                <w:szCs w:val="22"/>
                <w:lang w:val="el-GR"/>
              </w:rPr>
            </w:pPr>
            <w:proofErr w:type="spellStart"/>
            <w:r w:rsidRPr="005D175D">
              <w:rPr>
                <w:rFonts w:cs="Tahoma"/>
                <w:b/>
                <w:szCs w:val="22"/>
                <w:lang w:val="el-GR"/>
              </w:rPr>
              <w:t>Επικαιροποιημένα</w:t>
            </w:r>
            <w:proofErr w:type="spellEnd"/>
            <w:r w:rsidRPr="005D175D">
              <w:rPr>
                <w:rFonts w:cs="Tahoma"/>
                <w:b/>
                <w:szCs w:val="22"/>
                <w:lang w:val="el-GR"/>
              </w:rPr>
              <w:t xml:space="preserve"> Σενάρια ελέγχου (μετά από Πιλοτική Λειτουργία)</w:t>
            </w:r>
          </w:p>
        </w:tc>
        <w:tc>
          <w:tcPr>
            <w:tcW w:w="3437" w:type="pct"/>
          </w:tcPr>
          <w:p w14:paraId="326299D3" w14:textId="77777777" w:rsidR="00AC097A" w:rsidRPr="005D175D" w:rsidRDefault="00AC097A" w:rsidP="00844B7E">
            <w:pPr>
              <w:numPr>
                <w:ilvl w:val="0"/>
                <w:numId w:val="92"/>
              </w:numPr>
              <w:suppressAutoHyphens w:val="0"/>
              <w:spacing w:before="40" w:after="40"/>
              <w:rPr>
                <w:rFonts w:cs="Tahoma"/>
                <w:szCs w:val="22"/>
                <w:lang w:val="el-GR"/>
              </w:rPr>
            </w:pPr>
            <w:proofErr w:type="spellStart"/>
            <w:r w:rsidRPr="005D175D">
              <w:rPr>
                <w:rFonts w:cs="Tahoma"/>
                <w:szCs w:val="22"/>
                <w:lang w:val="el-GR"/>
              </w:rPr>
              <w:t>Επικαιροποιημένος</w:t>
            </w:r>
            <w:proofErr w:type="spellEnd"/>
            <w:r w:rsidRPr="005D175D">
              <w:rPr>
                <w:rFonts w:cs="Tahoma"/>
                <w:szCs w:val="22"/>
                <w:lang w:val="el-GR"/>
              </w:rPr>
              <w:t xml:space="preserve"> πλήρης οδηγός για τη διαδικασία και τις δοκιμές ελέγχου των επιμέρους Υποσυστημάτων (υποβολή 1 μήνα πριν την λήξη της Φάσης).</w:t>
            </w:r>
          </w:p>
        </w:tc>
      </w:tr>
      <w:tr w:rsidR="00AC097A" w:rsidRPr="005D175D" w14:paraId="6B7FD83D" w14:textId="77777777" w:rsidTr="00844B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135A04C3" w14:textId="77777777" w:rsidR="00AC097A" w:rsidRPr="005D175D" w:rsidRDefault="00AC097A" w:rsidP="00844B7E">
            <w:pPr>
              <w:numPr>
                <w:ilvl w:val="0"/>
                <w:numId w:val="93"/>
              </w:numPr>
              <w:suppressAutoHyphens w:val="0"/>
              <w:spacing w:before="40" w:beforeAutospacing="1" w:after="40"/>
              <w:ind w:left="524" w:hanging="524"/>
              <w:contextualSpacing/>
              <w:rPr>
                <w:rFonts w:cs="Tahoma"/>
                <w:b/>
                <w:szCs w:val="22"/>
                <w:lang w:val="el-GR"/>
              </w:rPr>
            </w:pPr>
            <w:r w:rsidRPr="00BC273A">
              <w:rPr>
                <w:rFonts w:cs="Tahoma"/>
                <w:b/>
                <w:szCs w:val="22"/>
                <w:lang w:val="el-GR"/>
              </w:rPr>
              <w:t>Υπηρεσίες Πιλοτικής Λειτουργίας</w:t>
            </w:r>
          </w:p>
        </w:tc>
        <w:tc>
          <w:tcPr>
            <w:tcW w:w="3437" w:type="pct"/>
          </w:tcPr>
          <w:p w14:paraId="7F75675B" w14:textId="77777777" w:rsidR="00AC097A" w:rsidRDefault="00AC097A" w:rsidP="00844B7E">
            <w:pPr>
              <w:numPr>
                <w:ilvl w:val="0"/>
                <w:numId w:val="92"/>
              </w:numPr>
              <w:suppressAutoHyphens w:val="0"/>
              <w:spacing w:before="40" w:after="40"/>
              <w:rPr>
                <w:rFonts w:cs="Tahoma"/>
                <w:szCs w:val="22"/>
                <w:lang w:val="el-GR"/>
              </w:rPr>
            </w:pPr>
            <w:r w:rsidRPr="00BC273A">
              <w:rPr>
                <w:rFonts w:cs="Tahoma"/>
                <w:szCs w:val="22"/>
                <w:lang w:val="el-GR"/>
              </w:rPr>
              <w:t>Επιτόπια υποστήριξη εξειδικευμένων στελεχών του Αναδόχου για την πραγματοποίηση των ενεργειών που προβλέπονται κατά τη φάση πιλοτικής λειτουργίας</w:t>
            </w:r>
          </w:p>
          <w:p w14:paraId="560B08F1" w14:textId="77777777" w:rsidR="00AC097A" w:rsidRDefault="00AC097A" w:rsidP="00844B7E">
            <w:pPr>
              <w:numPr>
                <w:ilvl w:val="0"/>
                <w:numId w:val="92"/>
              </w:numPr>
              <w:suppressAutoHyphens w:val="0"/>
              <w:spacing w:before="40" w:after="40"/>
              <w:rPr>
                <w:rFonts w:cs="Tahoma"/>
                <w:szCs w:val="22"/>
                <w:lang w:val="el-GR"/>
              </w:rPr>
            </w:pPr>
            <w:r w:rsidRPr="00BC273A">
              <w:rPr>
                <w:rFonts w:cs="Tahoma"/>
                <w:szCs w:val="22"/>
                <w:lang w:val="el-GR"/>
              </w:rPr>
              <w:t>On-the-</w:t>
            </w:r>
            <w:proofErr w:type="spellStart"/>
            <w:r w:rsidRPr="00BC273A">
              <w:rPr>
                <w:rFonts w:cs="Tahoma"/>
                <w:szCs w:val="22"/>
                <w:lang w:val="el-GR"/>
              </w:rPr>
              <w:t>job</w:t>
            </w:r>
            <w:proofErr w:type="spellEnd"/>
            <w:r w:rsidRPr="00BC273A">
              <w:rPr>
                <w:rFonts w:cs="Tahoma"/>
                <w:szCs w:val="22"/>
                <w:lang w:val="el-GR"/>
              </w:rPr>
              <w:t xml:space="preserve"> </w:t>
            </w:r>
            <w:proofErr w:type="spellStart"/>
            <w:r w:rsidRPr="00BC273A">
              <w:rPr>
                <w:rFonts w:cs="Tahoma"/>
                <w:szCs w:val="22"/>
                <w:lang w:val="el-GR"/>
              </w:rPr>
              <w:t>training</w:t>
            </w:r>
            <w:proofErr w:type="spellEnd"/>
          </w:p>
          <w:p w14:paraId="0062DB33" w14:textId="77777777" w:rsidR="00AC097A" w:rsidRPr="005D175D" w:rsidRDefault="00AC097A" w:rsidP="00844B7E">
            <w:pPr>
              <w:numPr>
                <w:ilvl w:val="0"/>
                <w:numId w:val="92"/>
              </w:numPr>
              <w:suppressAutoHyphens w:val="0"/>
              <w:spacing w:before="40" w:after="40"/>
              <w:rPr>
                <w:rFonts w:cs="Tahoma"/>
                <w:szCs w:val="22"/>
                <w:lang w:val="el-GR"/>
              </w:rPr>
            </w:pPr>
            <w:r w:rsidRPr="00BC273A">
              <w:rPr>
                <w:rFonts w:cs="Tahoma"/>
                <w:szCs w:val="22"/>
                <w:lang w:val="el-GR"/>
              </w:rPr>
              <w:t>Helpdesk διευρυμένου ωραρίου</w:t>
            </w:r>
          </w:p>
        </w:tc>
      </w:tr>
      <w:tr w:rsidR="00AC097A" w:rsidRPr="00D046D8" w14:paraId="2ED0E722" w14:textId="77777777" w:rsidTr="00844B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22979C84" w14:textId="77777777" w:rsidR="00AC097A" w:rsidRPr="00BC273A" w:rsidRDefault="00AC097A" w:rsidP="00844B7E">
            <w:pPr>
              <w:numPr>
                <w:ilvl w:val="0"/>
                <w:numId w:val="93"/>
              </w:numPr>
              <w:suppressAutoHyphens w:val="0"/>
              <w:spacing w:before="40" w:beforeAutospacing="1" w:after="40"/>
              <w:ind w:left="524" w:hanging="524"/>
              <w:contextualSpacing/>
              <w:rPr>
                <w:rFonts w:cs="Tahoma"/>
                <w:b/>
                <w:szCs w:val="22"/>
                <w:lang w:val="el-GR"/>
              </w:rPr>
            </w:pPr>
            <w:proofErr w:type="spellStart"/>
            <w:r w:rsidRPr="00DB2D1F">
              <w:rPr>
                <w:rFonts w:cs="Tahoma"/>
                <w:b/>
                <w:szCs w:val="22"/>
                <w:lang w:val="el-GR"/>
              </w:rPr>
              <w:t>Επικαιροποιημένη</w:t>
            </w:r>
            <w:proofErr w:type="spellEnd"/>
            <w:r w:rsidRPr="00DB2D1F">
              <w:rPr>
                <w:rFonts w:cs="Tahoma"/>
                <w:b/>
                <w:szCs w:val="22"/>
                <w:lang w:val="el-GR"/>
              </w:rPr>
              <w:t xml:space="preserve"> Σειρά Εγχειριδίων Τεκμηρίωσης (λειτουργικής &amp; υποστηρικτικής)</w:t>
            </w:r>
          </w:p>
        </w:tc>
        <w:tc>
          <w:tcPr>
            <w:tcW w:w="3437" w:type="pct"/>
          </w:tcPr>
          <w:p w14:paraId="2D5C3BA9" w14:textId="77777777" w:rsidR="00AC097A" w:rsidRDefault="00AC097A" w:rsidP="00844B7E">
            <w:pPr>
              <w:suppressAutoHyphens w:val="0"/>
              <w:spacing w:before="40" w:after="40"/>
              <w:rPr>
                <w:rFonts w:cs="Tahoma"/>
                <w:szCs w:val="22"/>
                <w:lang w:val="el-GR"/>
              </w:rPr>
            </w:pPr>
            <w:r w:rsidRPr="00DB2D1F">
              <w:rPr>
                <w:rFonts w:cs="Tahoma"/>
                <w:szCs w:val="22"/>
                <w:lang w:val="el-GR"/>
              </w:rPr>
              <w:t xml:space="preserve">Για κάθε υποσύστημα και εφαρμογή θα παρασχεθούν στην ελληνική γλώσσα, </w:t>
            </w:r>
            <w:proofErr w:type="spellStart"/>
            <w:r w:rsidRPr="00DB2D1F">
              <w:rPr>
                <w:rFonts w:cs="Tahoma"/>
                <w:szCs w:val="22"/>
                <w:lang w:val="el-GR"/>
              </w:rPr>
              <w:t>επικαιροποιημένες</w:t>
            </w:r>
            <w:proofErr w:type="spellEnd"/>
            <w:r w:rsidRPr="00DB2D1F">
              <w:rPr>
                <w:rFonts w:cs="Tahoma"/>
                <w:szCs w:val="22"/>
                <w:lang w:val="el-GR"/>
              </w:rPr>
              <w:t xml:space="preserve"> εκδόσεις των κάτωθι:</w:t>
            </w:r>
          </w:p>
          <w:p w14:paraId="466995B7" w14:textId="77777777" w:rsidR="00AC097A" w:rsidRDefault="00AC097A" w:rsidP="00844B7E">
            <w:pPr>
              <w:numPr>
                <w:ilvl w:val="0"/>
                <w:numId w:val="92"/>
              </w:numPr>
              <w:suppressAutoHyphens w:val="0"/>
              <w:spacing w:before="40" w:after="40"/>
              <w:rPr>
                <w:rFonts w:cs="Tahoma"/>
                <w:szCs w:val="22"/>
                <w:lang w:val="el-GR"/>
              </w:rPr>
            </w:pPr>
            <w:r w:rsidRPr="00DB2D1F">
              <w:rPr>
                <w:rFonts w:cs="Tahoma"/>
                <w:szCs w:val="22"/>
                <w:lang w:val="el-GR"/>
              </w:rPr>
              <w:t>Λεπτομερή εγχειρίδια υποστήριξης χρηστών (</w:t>
            </w:r>
            <w:proofErr w:type="spellStart"/>
            <w:r w:rsidRPr="00DB2D1F">
              <w:rPr>
                <w:rFonts w:cs="Tahoma"/>
                <w:szCs w:val="22"/>
                <w:lang w:val="el-GR"/>
              </w:rPr>
              <w:t>user</w:t>
            </w:r>
            <w:proofErr w:type="spellEnd"/>
            <w:r w:rsidRPr="00DB2D1F">
              <w:rPr>
                <w:rFonts w:cs="Tahoma"/>
                <w:szCs w:val="22"/>
                <w:lang w:val="el-GR"/>
              </w:rPr>
              <w:t xml:space="preserve"> </w:t>
            </w:r>
            <w:proofErr w:type="spellStart"/>
            <w:r w:rsidRPr="00DB2D1F">
              <w:rPr>
                <w:rFonts w:cs="Tahoma"/>
                <w:szCs w:val="22"/>
                <w:lang w:val="el-GR"/>
              </w:rPr>
              <w:t>manuals</w:t>
            </w:r>
            <w:proofErr w:type="spellEnd"/>
            <w:r w:rsidRPr="00DB2D1F">
              <w:rPr>
                <w:rFonts w:cs="Tahoma"/>
                <w:szCs w:val="22"/>
                <w:lang w:val="el-GR"/>
              </w:rPr>
              <w:t>)</w:t>
            </w:r>
          </w:p>
          <w:p w14:paraId="5BA166B8" w14:textId="77777777" w:rsidR="00AC097A" w:rsidRDefault="00AC097A" w:rsidP="00844B7E">
            <w:pPr>
              <w:numPr>
                <w:ilvl w:val="0"/>
                <w:numId w:val="92"/>
              </w:numPr>
              <w:suppressAutoHyphens w:val="0"/>
              <w:spacing w:before="40" w:after="40"/>
              <w:rPr>
                <w:rFonts w:cs="Tahoma"/>
                <w:szCs w:val="22"/>
                <w:lang w:val="el-GR"/>
              </w:rPr>
            </w:pPr>
            <w:r w:rsidRPr="00DB2D1F">
              <w:rPr>
                <w:rFonts w:cs="Tahoma"/>
                <w:szCs w:val="22"/>
                <w:lang w:val="el-GR"/>
              </w:rPr>
              <w:t>Λεπτομερή εγχειρίδια διαχείρισης και λειτουργίας (</w:t>
            </w:r>
            <w:proofErr w:type="spellStart"/>
            <w:r w:rsidRPr="00DB2D1F">
              <w:rPr>
                <w:rFonts w:cs="Tahoma"/>
                <w:szCs w:val="22"/>
                <w:lang w:val="el-GR"/>
              </w:rPr>
              <w:t>administration</w:t>
            </w:r>
            <w:proofErr w:type="spellEnd"/>
            <w:r w:rsidRPr="00DB2D1F">
              <w:rPr>
                <w:rFonts w:cs="Tahoma"/>
                <w:szCs w:val="22"/>
                <w:lang w:val="el-GR"/>
              </w:rPr>
              <w:t xml:space="preserve"> &amp; operation </w:t>
            </w:r>
            <w:proofErr w:type="spellStart"/>
            <w:r w:rsidRPr="00DB2D1F">
              <w:rPr>
                <w:rFonts w:cs="Tahoma"/>
                <w:szCs w:val="22"/>
                <w:lang w:val="el-GR"/>
              </w:rPr>
              <w:t>manuals</w:t>
            </w:r>
            <w:proofErr w:type="spellEnd"/>
            <w:r w:rsidRPr="00DB2D1F">
              <w:rPr>
                <w:rFonts w:cs="Tahoma"/>
                <w:szCs w:val="22"/>
                <w:lang w:val="el-GR"/>
              </w:rPr>
              <w:t>)</w:t>
            </w:r>
          </w:p>
          <w:p w14:paraId="59EE877F" w14:textId="77777777" w:rsidR="00AC097A" w:rsidRPr="00DB2D1F" w:rsidRDefault="00AC097A" w:rsidP="00844B7E">
            <w:pPr>
              <w:numPr>
                <w:ilvl w:val="0"/>
                <w:numId w:val="92"/>
              </w:numPr>
              <w:suppressAutoHyphens w:val="0"/>
              <w:spacing w:before="40" w:after="40"/>
              <w:rPr>
                <w:rFonts w:cs="Tahoma"/>
                <w:szCs w:val="22"/>
                <w:lang w:val="el-GR"/>
              </w:rPr>
            </w:pPr>
            <w:r w:rsidRPr="00DB2D1F">
              <w:rPr>
                <w:rFonts w:cs="Tahoma"/>
                <w:szCs w:val="22"/>
                <w:lang w:val="el-GR"/>
              </w:rPr>
              <w:t>Λεπτομερή τεχνικά εγχειρίδια του συστήματος (</w:t>
            </w:r>
            <w:proofErr w:type="spellStart"/>
            <w:r w:rsidRPr="00DB2D1F">
              <w:rPr>
                <w:rFonts w:cs="Tahoma"/>
                <w:szCs w:val="22"/>
                <w:lang w:val="el-GR"/>
              </w:rPr>
              <w:t>system</w:t>
            </w:r>
            <w:proofErr w:type="spellEnd"/>
            <w:r w:rsidRPr="00DB2D1F">
              <w:rPr>
                <w:rFonts w:cs="Tahoma"/>
                <w:szCs w:val="22"/>
                <w:lang w:val="el-GR"/>
              </w:rPr>
              <w:t xml:space="preserve"> </w:t>
            </w:r>
            <w:proofErr w:type="spellStart"/>
            <w:r w:rsidRPr="00DB2D1F">
              <w:rPr>
                <w:rFonts w:cs="Tahoma"/>
                <w:szCs w:val="22"/>
                <w:lang w:val="el-GR"/>
              </w:rPr>
              <w:t>manuals</w:t>
            </w:r>
            <w:proofErr w:type="spellEnd"/>
            <w:r w:rsidRPr="00DB2D1F">
              <w:rPr>
                <w:rFonts w:cs="Tahoma"/>
                <w:szCs w:val="22"/>
                <w:lang w:val="el-GR"/>
              </w:rPr>
              <w:t>)</w:t>
            </w:r>
          </w:p>
        </w:tc>
      </w:tr>
      <w:tr w:rsidR="00AC097A" w:rsidRPr="00D046D8" w14:paraId="30E1AB79" w14:textId="77777777" w:rsidTr="00844B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1F3FCE95" w14:textId="77777777" w:rsidR="00AC097A" w:rsidRPr="00DB2D1F" w:rsidRDefault="00AC097A" w:rsidP="00844B7E">
            <w:pPr>
              <w:numPr>
                <w:ilvl w:val="0"/>
                <w:numId w:val="93"/>
              </w:numPr>
              <w:suppressAutoHyphens w:val="0"/>
              <w:spacing w:before="40" w:beforeAutospacing="1" w:after="40"/>
              <w:ind w:left="524" w:hanging="524"/>
              <w:contextualSpacing/>
              <w:rPr>
                <w:rFonts w:cs="Tahoma"/>
                <w:b/>
                <w:szCs w:val="22"/>
                <w:lang w:val="el-GR"/>
              </w:rPr>
            </w:pPr>
            <w:r w:rsidRPr="002D423A">
              <w:rPr>
                <w:rFonts w:cs="Tahoma"/>
                <w:b/>
                <w:szCs w:val="22"/>
                <w:lang w:val="el-GR"/>
              </w:rPr>
              <w:t>Εφαρμογή Πολιτικής Ασφάλειας και αποτελέσματα</w:t>
            </w:r>
          </w:p>
        </w:tc>
        <w:tc>
          <w:tcPr>
            <w:tcW w:w="3437" w:type="pct"/>
          </w:tcPr>
          <w:p w14:paraId="6DE4EBB0" w14:textId="77777777" w:rsidR="00AC097A" w:rsidRPr="002D423A" w:rsidRDefault="00AC097A" w:rsidP="00844B7E">
            <w:pPr>
              <w:numPr>
                <w:ilvl w:val="0"/>
                <w:numId w:val="92"/>
              </w:numPr>
              <w:suppressAutoHyphens w:val="0"/>
              <w:spacing w:before="40" w:after="40"/>
              <w:rPr>
                <w:rFonts w:cs="Tahoma"/>
                <w:szCs w:val="22"/>
                <w:lang w:val="el-GR"/>
              </w:rPr>
            </w:pPr>
            <w:proofErr w:type="spellStart"/>
            <w:r w:rsidRPr="002D423A">
              <w:rPr>
                <w:rFonts w:cs="Tahoma"/>
                <w:lang w:val="el-GR"/>
              </w:rPr>
              <w:t>Επικαιροποιημένη</w:t>
            </w:r>
            <w:proofErr w:type="spellEnd"/>
            <w:r w:rsidRPr="002D423A">
              <w:rPr>
                <w:rFonts w:cs="Tahoma"/>
                <w:lang w:val="el-GR"/>
              </w:rPr>
              <w:t xml:space="preserve"> Μελέτη Αποτίμησης Επικινδυνότητας (</w:t>
            </w:r>
            <w:r w:rsidRPr="002D423A">
              <w:rPr>
                <w:rFonts w:cs="Tahoma"/>
              </w:rPr>
              <w:t>Risk</w:t>
            </w:r>
            <w:r w:rsidRPr="002D423A">
              <w:rPr>
                <w:rFonts w:cs="Tahoma"/>
                <w:lang w:val="el-GR"/>
              </w:rPr>
              <w:t xml:space="preserve"> </w:t>
            </w:r>
            <w:r w:rsidRPr="002D423A">
              <w:rPr>
                <w:rFonts w:cs="Tahoma"/>
              </w:rPr>
              <w:t>Assessment</w:t>
            </w:r>
            <w:r w:rsidRPr="002D423A">
              <w:rPr>
                <w:rFonts w:cs="Tahoma"/>
                <w:lang w:val="el-GR"/>
              </w:rPr>
              <w:t xml:space="preserve"> </w:t>
            </w:r>
            <w:r w:rsidRPr="002D423A">
              <w:rPr>
                <w:rFonts w:cs="Tahoma"/>
              </w:rPr>
              <w:t>Report</w:t>
            </w:r>
            <w:r w:rsidRPr="002D423A">
              <w:rPr>
                <w:rFonts w:cs="Tahoma"/>
                <w:lang w:val="el-GR"/>
              </w:rPr>
              <w:t>)</w:t>
            </w:r>
          </w:p>
          <w:p w14:paraId="0232BCAC" w14:textId="77777777" w:rsidR="00AC097A" w:rsidRPr="002D423A" w:rsidRDefault="00AC097A" w:rsidP="00844B7E">
            <w:pPr>
              <w:numPr>
                <w:ilvl w:val="0"/>
                <w:numId w:val="92"/>
              </w:numPr>
              <w:suppressAutoHyphens w:val="0"/>
              <w:spacing w:before="40" w:after="40"/>
              <w:rPr>
                <w:rFonts w:cs="Tahoma"/>
                <w:szCs w:val="22"/>
                <w:lang w:val="el-GR"/>
              </w:rPr>
            </w:pPr>
            <w:proofErr w:type="spellStart"/>
            <w:r w:rsidRPr="002D423A">
              <w:rPr>
                <w:rFonts w:cs="Tahoma"/>
                <w:lang w:val="el-GR"/>
              </w:rPr>
              <w:t>Επικαιροποιημένη</w:t>
            </w:r>
            <w:proofErr w:type="spellEnd"/>
            <w:r w:rsidRPr="002D423A">
              <w:rPr>
                <w:rFonts w:cs="Tahoma"/>
                <w:lang w:val="el-GR"/>
              </w:rPr>
              <w:t xml:space="preserve"> Πολιτική ασφαλείας Πληροφοριακού Συστήματος</w:t>
            </w:r>
          </w:p>
          <w:p w14:paraId="6F7CBE2A" w14:textId="77777777" w:rsidR="00AC097A" w:rsidRPr="002D423A" w:rsidRDefault="00AC097A" w:rsidP="00844B7E">
            <w:pPr>
              <w:numPr>
                <w:ilvl w:val="0"/>
                <w:numId w:val="92"/>
              </w:numPr>
              <w:suppressAutoHyphens w:val="0"/>
              <w:spacing w:before="40" w:after="40"/>
              <w:rPr>
                <w:rFonts w:cs="Tahoma"/>
                <w:szCs w:val="22"/>
                <w:lang w:val="el-GR"/>
              </w:rPr>
            </w:pPr>
            <w:r w:rsidRPr="002D423A">
              <w:rPr>
                <w:rFonts w:cs="Tahoma"/>
                <w:lang w:val="el-GR"/>
              </w:rPr>
              <w:t>Υλοποίηση Πολιτικής Ασφάλειας</w:t>
            </w:r>
          </w:p>
          <w:p w14:paraId="1F984D7E" w14:textId="77777777" w:rsidR="00AC097A" w:rsidRPr="002D423A" w:rsidRDefault="00AC097A" w:rsidP="00844B7E">
            <w:pPr>
              <w:numPr>
                <w:ilvl w:val="0"/>
                <w:numId w:val="92"/>
              </w:numPr>
              <w:suppressAutoHyphens w:val="0"/>
              <w:spacing w:before="40" w:after="40"/>
              <w:rPr>
                <w:rFonts w:cs="Tahoma"/>
                <w:szCs w:val="22"/>
                <w:lang w:val="el-GR"/>
              </w:rPr>
            </w:pPr>
            <w:r w:rsidRPr="002D423A">
              <w:rPr>
                <w:rFonts w:cs="Tahoma"/>
                <w:lang w:val="el-GR"/>
              </w:rPr>
              <w:t>Σχέδιο Ανάκαμψης από καταστροφές – Σχέδιο Επιχειρησιακής συνέχειας - Εκπαίδευση</w:t>
            </w:r>
          </w:p>
        </w:tc>
      </w:tr>
      <w:tr w:rsidR="00AC097A" w:rsidRPr="00D046D8" w14:paraId="46B931EE" w14:textId="77777777" w:rsidTr="00844B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5C7C0C7C" w14:textId="77777777" w:rsidR="00AC097A" w:rsidRPr="002D423A" w:rsidRDefault="00AC097A" w:rsidP="00844B7E">
            <w:pPr>
              <w:numPr>
                <w:ilvl w:val="0"/>
                <w:numId w:val="93"/>
              </w:numPr>
              <w:suppressAutoHyphens w:val="0"/>
              <w:spacing w:before="40" w:beforeAutospacing="1" w:after="40"/>
              <w:ind w:left="524" w:hanging="524"/>
              <w:contextualSpacing/>
              <w:rPr>
                <w:rFonts w:cs="Tahoma"/>
                <w:b/>
                <w:szCs w:val="22"/>
                <w:lang w:val="el-GR"/>
              </w:rPr>
            </w:pPr>
            <w:r w:rsidRPr="00645C2B">
              <w:rPr>
                <w:rFonts w:cs="Tahoma"/>
                <w:b/>
                <w:szCs w:val="22"/>
                <w:lang w:val="el-GR"/>
              </w:rPr>
              <w:t>ΕΦΑΡΜΟΓΗ/ΕΣ, φορτωμένη/</w:t>
            </w:r>
            <w:proofErr w:type="spellStart"/>
            <w:r w:rsidRPr="00645C2B">
              <w:rPr>
                <w:rFonts w:cs="Tahoma"/>
                <w:b/>
                <w:szCs w:val="22"/>
                <w:lang w:val="el-GR"/>
              </w:rPr>
              <w:t>ες</w:t>
            </w:r>
            <w:proofErr w:type="spellEnd"/>
            <w:r w:rsidRPr="00645C2B">
              <w:rPr>
                <w:rFonts w:cs="Tahoma"/>
                <w:b/>
                <w:szCs w:val="22"/>
                <w:lang w:val="el-GR"/>
              </w:rPr>
              <w:t xml:space="preserve"> με πραγματικά δεδομένα από μετάπτωση </w:t>
            </w:r>
          </w:p>
        </w:tc>
        <w:tc>
          <w:tcPr>
            <w:tcW w:w="3437" w:type="pct"/>
          </w:tcPr>
          <w:p w14:paraId="1DF7CE7C" w14:textId="77777777" w:rsidR="00AC097A" w:rsidRPr="00B63642" w:rsidRDefault="00AC097A" w:rsidP="00844B7E">
            <w:pPr>
              <w:numPr>
                <w:ilvl w:val="0"/>
                <w:numId w:val="92"/>
              </w:numPr>
              <w:suppressAutoHyphens w:val="0"/>
              <w:spacing w:before="40" w:after="40"/>
              <w:rPr>
                <w:rFonts w:cs="Tahoma"/>
                <w:lang w:val="el-GR"/>
              </w:rPr>
            </w:pPr>
            <w:r w:rsidRPr="00B63642">
              <w:rPr>
                <w:rFonts w:cs="Tahoma"/>
                <w:szCs w:val="22"/>
                <w:lang w:val="el-GR"/>
              </w:rPr>
              <w:t>Εγκατεστημένη/</w:t>
            </w:r>
            <w:proofErr w:type="spellStart"/>
            <w:r w:rsidRPr="00B63642">
              <w:rPr>
                <w:rFonts w:cs="Tahoma"/>
                <w:szCs w:val="22"/>
                <w:lang w:val="el-GR"/>
              </w:rPr>
              <w:t>ες</w:t>
            </w:r>
            <w:proofErr w:type="spellEnd"/>
            <w:r w:rsidRPr="00B63642">
              <w:rPr>
                <w:rFonts w:cs="Tahoma"/>
                <w:szCs w:val="22"/>
                <w:lang w:val="el-GR"/>
              </w:rPr>
              <w:t xml:space="preserve"> ΕΦΑΡΜΟΓΗ/ΕΣ, πλήρως υλοποιημένη/</w:t>
            </w:r>
            <w:proofErr w:type="spellStart"/>
            <w:r w:rsidRPr="00B63642">
              <w:rPr>
                <w:rFonts w:cs="Tahoma"/>
                <w:szCs w:val="22"/>
                <w:lang w:val="el-GR"/>
              </w:rPr>
              <w:t>ες</w:t>
            </w:r>
            <w:proofErr w:type="spellEnd"/>
            <w:r w:rsidRPr="00B63642">
              <w:rPr>
                <w:rFonts w:cs="Tahoma"/>
                <w:szCs w:val="22"/>
                <w:lang w:val="el-GR"/>
              </w:rPr>
              <w:t xml:space="preserve"> (λειτουργικότητα) και ελεγμένη/</w:t>
            </w:r>
            <w:proofErr w:type="spellStart"/>
            <w:r w:rsidRPr="00B63642">
              <w:rPr>
                <w:rFonts w:cs="Tahoma"/>
                <w:szCs w:val="22"/>
                <w:lang w:val="el-GR"/>
              </w:rPr>
              <w:t>ες</w:t>
            </w:r>
            <w:proofErr w:type="spellEnd"/>
            <w:r w:rsidRPr="00B63642">
              <w:rPr>
                <w:rFonts w:cs="Tahoma"/>
                <w:szCs w:val="22"/>
                <w:lang w:val="el-GR"/>
              </w:rPr>
              <w:t>, φορτωμένη/</w:t>
            </w:r>
            <w:proofErr w:type="spellStart"/>
            <w:r w:rsidRPr="00B63642">
              <w:rPr>
                <w:rFonts w:cs="Tahoma"/>
                <w:szCs w:val="22"/>
                <w:lang w:val="el-GR"/>
              </w:rPr>
              <w:t>ες</w:t>
            </w:r>
            <w:proofErr w:type="spellEnd"/>
            <w:r w:rsidRPr="00B63642">
              <w:rPr>
                <w:rFonts w:cs="Tahoma"/>
                <w:szCs w:val="22"/>
                <w:lang w:val="el-GR"/>
              </w:rPr>
              <w:t xml:space="preserve"> με πραγματικά &amp; ελεγμένα ηλεκτρονικά δεδομένα από μετάπτωση</w:t>
            </w:r>
          </w:p>
        </w:tc>
      </w:tr>
      <w:tr w:rsidR="00AC097A" w:rsidRPr="00D046D8" w14:paraId="3AA9EE38" w14:textId="77777777" w:rsidTr="00844B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49BD4ADB" w14:textId="77777777" w:rsidR="00AC097A" w:rsidRPr="00645C2B" w:rsidRDefault="00AC097A" w:rsidP="00844B7E">
            <w:pPr>
              <w:numPr>
                <w:ilvl w:val="0"/>
                <w:numId w:val="93"/>
              </w:numPr>
              <w:suppressAutoHyphens w:val="0"/>
              <w:spacing w:before="40" w:beforeAutospacing="1" w:after="40"/>
              <w:ind w:left="524" w:hanging="524"/>
              <w:contextualSpacing/>
              <w:rPr>
                <w:rFonts w:cs="Tahoma"/>
                <w:b/>
                <w:szCs w:val="22"/>
                <w:lang w:val="el-GR"/>
              </w:rPr>
            </w:pPr>
            <w:r w:rsidRPr="00B63642">
              <w:rPr>
                <w:rFonts w:cs="Tahoma"/>
                <w:b/>
                <w:szCs w:val="22"/>
                <w:lang w:val="el-GR"/>
              </w:rPr>
              <w:t>Τεύχος αποτελεσμάτων Πιλοτικής Λειτουργίας</w:t>
            </w:r>
          </w:p>
        </w:tc>
        <w:tc>
          <w:tcPr>
            <w:tcW w:w="3437" w:type="pct"/>
          </w:tcPr>
          <w:p w14:paraId="7DED93C3" w14:textId="77777777" w:rsidR="00AC097A" w:rsidRPr="00B63642" w:rsidRDefault="00AC097A" w:rsidP="00844B7E">
            <w:pPr>
              <w:spacing w:before="120"/>
              <w:rPr>
                <w:rFonts w:cs="Tahoma"/>
                <w:szCs w:val="22"/>
              </w:rPr>
            </w:pPr>
            <w:proofErr w:type="spellStart"/>
            <w:r w:rsidRPr="00B63642">
              <w:rPr>
                <w:rFonts w:cs="Tahoma"/>
                <w:szCs w:val="22"/>
              </w:rPr>
              <w:t>Περιλ</w:t>
            </w:r>
            <w:proofErr w:type="spellEnd"/>
            <w:r w:rsidRPr="00B63642">
              <w:rPr>
                <w:rFonts w:cs="Tahoma"/>
                <w:szCs w:val="22"/>
              </w:rPr>
              <w:t xml:space="preserve">αμβάνει </w:t>
            </w:r>
            <w:proofErr w:type="spellStart"/>
            <w:r w:rsidRPr="00B63642">
              <w:rPr>
                <w:rFonts w:cs="Tahoma"/>
                <w:szCs w:val="22"/>
              </w:rPr>
              <w:t>τεκμηρίωση</w:t>
            </w:r>
            <w:proofErr w:type="spellEnd"/>
            <w:r w:rsidRPr="00B63642">
              <w:rPr>
                <w:rFonts w:cs="Tahoma"/>
                <w:szCs w:val="22"/>
              </w:rPr>
              <w:t xml:space="preserve"> ανα</w:t>
            </w:r>
            <w:proofErr w:type="spellStart"/>
            <w:r w:rsidRPr="00B63642">
              <w:rPr>
                <w:rFonts w:cs="Tahoma"/>
                <w:szCs w:val="22"/>
              </w:rPr>
              <w:t>φορικά</w:t>
            </w:r>
            <w:proofErr w:type="spellEnd"/>
            <w:r w:rsidRPr="00B63642">
              <w:rPr>
                <w:rFonts w:cs="Tahoma"/>
                <w:szCs w:val="22"/>
              </w:rPr>
              <w:t xml:space="preserve"> </w:t>
            </w:r>
            <w:proofErr w:type="spellStart"/>
            <w:r w:rsidRPr="00B63642">
              <w:rPr>
                <w:rFonts w:cs="Tahoma"/>
                <w:szCs w:val="22"/>
              </w:rPr>
              <w:t>με</w:t>
            </w:r>
            <w:proofErr w:type="spellEnd"/>
            <w:r w:rsidRPr="00B63642">
              <w:rPr>
                <w:rFonts w:cs="Tahoma"/>
                <w:szCs w:val="22"/>
              </w:rPr>
              <w:t>:</w:t>
            </w:r>
          </w:p>
          <w:p w14:paraId="1E4AA8BC" w14:textId="77777777" w:rsidR="00AC097A" w:rsidRPr="00B63642" w:rsidRDefault="00AC097A" w:rsidP="00844B7E">
            <w:pPr>
              <w:numPr>
                <w:ilvl w:val="0"/>
                <w:numId w:val="92"/>
              </w:numPr>
              <w:suppressAutoHyphens w:val="0"/>
              <w:spacing w:before="40" w:after="40"/>
              <w:ind w:left="357" w:hanging="357"/>
              <w:rPr>
                <w:rFonts w:cs="Tahoma"/>
                <w:szCs w:val="22"/>
                <w:lang w:val="el-GR"/>
              </w:rPr>
            </w:pPr>
            <w:r w:rsidRPr="00B63642">
              <w:rPr>
                <w:rFonts w:cs="Tahoma"/>
                <w:szCs w:val="22"/>
                <w:lang w:val="el-GR"/>
              </w:rPr>
              <w:t xml:space="preserve">Καταγραφή των σφαλμάτων / συμβάντων που εμφανίστηκαν και του τρόπου αντιμετώπισής τους / ενεργειών υποστήριξης </w:t>
            </w:r>
          </w:p>
          <w:p w14:paraId="313808BE" w14:textId="77777777" w:rsidR="00AC097A" w:rsidRPr="00B63642" w:rsidRDefault="00AC097A" w:rsidP="00844B7E">
            <w:pPr>
              <w:numPr>
                <w:ilvl w:val="0"/>
                <w:numId w:val="92"/>
              </w:numPr>
              <w:suppressAutoHyphens w:val="0"/>
              <w:spacing w:before="40" w:after="40"/>
              <w:ind w:left="357" w:hanging="357"/>
              <w:rPr>
                <w:rFonts w:cs="Tahoma"/>
                <w:szCs w:val="22"/>
                <w:lang w:val="el-GR"/>
              </w:rPr>
            </w:pPr>
            <w:r w:rsidRPr="00B63642">
              <w:rPr>
                <w:rFonts w:cs="Tahoma"/>
                <w:szCs w:val="22"/>
                <w:lang w:val="el-GR"/>
              </w:rPr>
              <w:t xml:space="preserve">Αναφορά προσαρμογών και ρυθμίσεων στο λογισμικό </w:t>
            </w:r>
          </w:p>
          <w:p w14:paraId="4DB42FB3" w14:textId="77777777" w:rsidR="00AC097A" w:rsidRPr="00B63642" w:rsidRDefault="00AC097A" w:rsidP="00844B7E">
            <w:pPr>
              <w:numPr>
                <w:ilvl w:val="0"/>
                <w:numId w:val="92"/>
              </w:numPr>
              <w:suppressAutoHyphens w:val="0"/>
              <w:spacing w:before="40" w:after="40"/>
              <w:ind w:left="357" w:hanging="357"/>
              <w:rPr>
                <w:rFonts w:cs="Tahoma"/>
                <w:szCs w:val="22"/>
                <w:lang w:val="el-GR"/>
              </w:rPr>
            </w:pPr>
            <w:r w:rsidRPr="00B63642">
              <w:rPr>
                <w:rFonts w:cs="Tahoma"/>
                <w:szCs w:val="22"/>
                <w:lang w:val="el-GR"/>
              </w:rPr>
              <w:t>Καταγραφή αλλαγών (και απαιτήσεων που προέκυψαν από τις αλλαγές) στο Σύστημα Διαχείρισης Αιτημάτων (</w:t>
            </w:r>
            <w:r w:rsidRPr="00B63642">
              <w:rPr>
                <w:rFonts w:cs="Tahoma"/>
                <w:szCs w:val="22"/>
              </w:rPr>
              <w:t>Ticket</w:t>
            </w:r>
            <w:r w:rsidRPr="00B63642">
              <w:rPr>
                <w:rFonts w:cs="Tahoma"/>
                <w:szCs w:val="22"/>
                <w:lang w:val="el-GR"/>
              </w:rPr>
              <w:t xml:space="preserve"> </w:t>
            </w:r>
            <w:r w:rsidRPr="00B63642">
              <w:rPr>
                <w:rFonts w:cs="Tahoma"/>
                <w:szCs w:val="22"/>
              </w:rPr>
              <w:t>Management</w:t>
            </w:r>
            <w:r w:rsidRPr="00B63642">
              <w:rPr>
                <w:rFonts w:cs="Tahoma"/>
                <w:szCs w:val="22"/>
                <w:lang w:val="el-GR"/>
              </w:rPr>
              <w:t xml:space="preserve"> </w:t>
            </w:r>
            <w:r w:rsidRPr="00B63642">
              <w:rPr>
                <w:rFonts w:cs="Tahoma"/>
                <w:szCs w:val="22"/>
              </w:rPr>
              <w:t>System</w:t>
            </w:r>
            <w:r w:rsidRPr="00B63642">
              <w:rPr>
                <w:rFonts w:cs="Tahoma"/>
                <w:szCs w:val="22"/>
                <w:lang w:val="el-GR"/>
              </w:rPr>
              <w:t xml:space="preserve">) </w:t>
            </w:r>
            <w:r>
              <w:rPr>
                <w:rFonts w:cs="Tahoma"/>
                <w:szCs w:val="22"/>
                <w:lang w:val="el-GR"/>
              </w:rPr>
              <w:t xml:space="preserve">του </w:t>
            </w:r>
            <w:proofErr w:type="spellStart"/>
            <w:r>
              <w:rPr>
                <w:rFonts w:cs="Tahoma"/>
                <w:szCs w:val="22"/>
                <w:lang w:val="el-GR"/>
              </w:rPr>
              <w:t>παρόχου</w:t>
            </w:r>
            <w:proofErr w:type="spellEnd"/>
            <w:r>
              <w:rPr>
                <w:rFonts w:cs="Tahoma"/>
                <w:szCs w:val="22"/>
                <w:lang w:val="el-GR"/>
              </w:rPr>
              <w:t xml:space="preserve"> </w:t>
            </w:r>
            <w:proofErr w:type="spellStart"/>
            <w:r>
              <w:rPr>
                <w:rFonts w:cs="Tahoma"/>
                <w:szCs w:val="22"/>
                <w:lang w:val="en-US"/>
              </w:rPr>
              <w:t>GCloud</w:t>
            </w:r>
            <w:proofErr w:type="spellEnd"/>
          </w:p>
          <w:p w14:paraId="1496B53B" w14:textId="77777777" w:rsidR="00AC097A" w:rsidRPr="00B63642" w:rsidRDefault="00AC097A" w:rsidP="00844B7E">
            <w:pPr>
              <w:numPr>
                <w:ilvl w:val="0"/>
                <w:numId w:val="92"/>
              </w:numPr>
              <w:suppressAutoHyphens w:val="0"/>
              <w:spacing w:before="40" w:after="40"/>
              <w:ind w:left="357" w:hanging="357"/>
              <w:rPr>
                <w:rFonts w:cs="Tahoma"/>
                <w:szCs w:val="22"/>
              </w:rPr>
            </w:pPr>
            <w:proofErr w:type="spellStart"/>
            <w:r w:rsidRPr="00B63642">
              <w:rPr>
                <w:rFonts w:cs="Tahoma"/>
                <w:szCs w:val="22"/>
              </w:rPr>
              <w:t>Δελτί</w:t>
            </w:r>
            <w:proofErr w:type="spellEnd"/>
            <w:r w:rsidRPr="00B63642">
              <w:rPr>
                <w:rFonts w:cs="Tahoma"/>
                <w:szCs w:val="22"/>
              </w:rPr>
              <w:t>α πα</w:t>
            </w:r>
            <w:proofErr w:type="spellStart"/>
            <w:r w:rsidRPr="00B63642">
              <w:rPr>
                <w:rFonts w:cs="Tahoma"/>
                <w:szCs w:val="22"/>
              </w:rPr>
              <w:t>ρουσί</w:t>
            </w:r>
            <w:proofErr w:type="spellEnd"/>
            <w:r w:rsidRPr="00B63642">
              <w:rPr>
                <w:rFonts w:cs="Tahoma"/>
                <w:szCs w:val="22"/>
              </w:rPr>
              <w:t>ας επ</w:t>
            </w:r>
            <w:proofErr w:type="spellStart"/>
            <w:r w:rsidRPr="00B63642">
              <w:rPr>
                <w:rFonts w:cs="Tahoma"/>
                <w:szCs w:val="22"/>
              </w:rPr>
              <w:t>ιτό</w:t>
            </w:r>
            <w:proofErr w:type="spellEnd"/>
            <w:r w:rsidRPr="00B63642">
              <w:rPr>
                <w:rFonts w:cs="Tahoma"/>
                <w:szCs w:val="22"/>
              </w:rPr>
              <w:t>πιας υπ</w:t>
            </w:r>
            <w:proofErr w:type="spellStart"/>
            <w:r w:rsidRPr="00B63642">
              <w:rPr>
                <w:rFonts w:cs="Tahoma"/>
                <w:szCs w:val="22"/>
              </w:rPr>
              <w:t>οστήριξης</w:t>
            </w:r>
            <w:proofErr w:type="spellEnd"/>
            <w:r w:rsidRPr="00B63642">
              <w:rPr>
                <w:rFonts w:cs="Tahoma"/>
                <w:szCs w:val="22"/>
              </w:rPr>
              <w:t xml:space="preserve">  </w:t>
            </w:r>
          </w:p>
          <w:p w14:paraId="74B34BAF" w14:textId="77777777" w:rsidR="00AC097A" w:rsidRPr="00B63642" w:rsidRDefault="00AC097A" w:rsidP="00844B7E">
            <w:pPr>
              <w:numPr>
                <w:ilvl w:val="0"/>
                <w:numId w:val="92"/>
              </w:numPr>
              <w:suppressAutoHyphens w:val="0"/>
              <w:spacing w:before="40" w:after="40"/>
              <w:ind w:left="357" w:hanging="357"/>
              <w:rPr>
                <w:rFonts w:cs="Tahoma"/>
                <w:szCs w:val="22"/>
              </w:rPr>
            </w:pPr>
            <w:r w:rsidRPr="00B63642">
              <w:rPr>
                <w:rFonts w:cs="Tahoma"/>
                <w:szCs w:val="22"/>
              </w:rPr>
              <w:t>Απ</w:t>
            </w:r>
            <w:proofErr w:type="spellStart"/>
            <w:r w:rsidRPr="00B63642">
              <w:rPr>
                <w:rFonts w:cs="Tahoma"/>
                <w:szCs w:val="22"/>
              </w:rPr>
              <w:t>ολογιστική</w:t>
            </w:r>
            <w:proofErr w:type="spellEnd"/>
            <w:r w:rsidRPr="00B63642">
              <w:rPr>
                <w:rFonts w:cs="Tahoma"/>
                <w:szCs w:val="22"/>
              </w:rPr>
              <w:t xml:space="preserve"> </w:t>
            </w:r>
            <w:proofErr w:type="spellStart"/>
            <w:r w:rsidRPr="00B63642">
              <w:rPr>
                <w:rFonts w:cs="Tahoma"/>
                <w:szCs w:val="22"/>
              </w:rPr>
              <w:t>Έκθεση</w:t>
            </w:r>
            <w:proofErr w:type="spellEnd"/>
            <w:r w:rsidRPr="00B63642">
              <w:rPr>
                <w:rFonts w:cs="Tahoma"/>
                <w:szCs w:val="22"/>
              </w:rPr>
              <w:t xml:space="preserve"> υπ</w:t>
            </w:r>
            <w:proofErr w:type="spellStart"/>
            <w:r w:rsidRPr="00B63642">
              <w:rPr>
                <w:rFonts w:cs="Tahoma"/>
                <w:szCs w:val="22"/>
              </w:rPr>
              <w:t>ηρεσιών</w:t>
            </w:r>
            <w:proofErr w:type="spellEnd"/>
            <w:r w:rsidRPr="00B63642">
              <w:rPr>
                <w:rFonts w:cs="Tahoma"/>
                <w:szCs w:val="22"/>
              </w:rPr>
              <w:t xml:space="preserve"> helpdesk </w:t>
            </w:r>
          </w:p>
          <w:p w14:paraId="1D6B5BB5" w14:textId="77777777" w:rsidR="00AC097A" w:rsidRPr="00B63642" w:rsidRDefault="00AC097A" w:rsidP="00844B7E">
            <w:pPr>
              <w:numPr>
                <w:ilvl w:val="0"/>
                <w:numId w:val="92"/>
              </w:numPr>
              <w:suppressAutoHyphens w:val="0"/>
              <w:spacing w:before="40" w:after="40"/>
              <w:rPr>
                <w:rFonts w:cs="Tahoma"/>
                <w:szCs w:val="22"/>
                <w:lang w:val="el-GR"/>
              </w:rPr>
            </w:pPr>
            <w:r w:rsidRPr="00B63642">
              <w:rPr>
                <w:rFonts w:cs="Tahoma"/>
                <w:szCs w:val="22"/>
                <w:lang w:val="el-GR"/>
              </w:rPr>
              <w:t xml:space="preserve">Απολογιστική Έκθεση </w:t>
            </w:r>
            <w:r w:rsidRPr="00B63642">
              <w:rPr>
                <w:rFonts w:cs="Tahoma"/>
                <w:szCs w:val="22"/>
              </w:rPr>
              <w:t>ad</w:t>
            </w:r>
            <w:r w:rsidRPr="00B63642">
              <w:rPr>
                <w:rFonts w:cs="Tahoma"/>
                <w:szCs w:val="22"/>
                <w:lang w:val="el-GR"/>
              </w:rPr>
              <w:t xml:space="preserve"> </w:t>
            </w:r>
            <w:r w:rsidRPr="00B63642">
              <w:rPr>
                <w:rFonts w:cs="Tahoma"/>
                <w:szCs w:val="22"/>
              </w:rPr>
              <w:t>hoc</w:t>
            </w:r>
            <w:r w:rsidRPr="00B63642">
              <w:rPr>
                <w:rFonts w:cs="Tahoma"/>
                <w:szCs w:val="22"/>
                <w:lang w:val="el-GR"/>
              </w:rPr>
              <w:t xml:space="preserve"> υπηρεσιών </w:t>
            </w:r>
            <w:r w:rsidRPr="00B63642">
              <w:rPr>
                <w:rFonts w:cs="Tahoma"/>
                <w:szCs w:val="22"/>
              </w:rPr>
              <w:t>development</w:t>
            </w:r>
          </w:p>
        </w:tc>
      </w:tr>
    </w:tbl>
    <w:p w14:paraId="7B80498D" w14:textId="0392920C" w:rsidR="00AC097A" w:rsidRDefault="00AC097A" w:rsidP="00AC097A">
      <w:pPr>
        <w:rPr>
          <w:lang w:val="el-GR"/>
        </w:rPr>
      </w:pPr>
    </w:p>
    <w:p w14:paraId="28F99886" w14:textId="77777777" w:rsidR="00AC097A" w:rsidRPr="00AC097A" w:rsidRDefault="00AC097A" w:rsidP="00AC097A">
      <w:pPr>
        <w:rPr>
          <w:lang w:val="el-GR"/>
        </w:rPr>
      </w:pPr>
    </w:p>
    <w:p w14:paraId="2D503795" w14:textId="5CF99B5D" w:rsidR="00E52E5D" w:rsidRDefault="00E52E5D" w:rsidP="00AC097A">
      <w:pPr>
        <w:pStyle w:val="Heading4"/>
        <w:numPr>
          <w:ilvl w:val="4"/>
          <w:numId w:val="130"/>
        </w:numPr>
        <w:tabs>
          <w:tab w:val="left" w:pos="1134"/>
        </w:tabs>
        <w:rPr>
          <w:rFonts w:ascii="Tahoma" w:hAnsi="Tahoma" w:cs="Tahoma"/>
          <w:szCs w:val="22"/>
          <w:lang w:val="el-GR"/>
        </w:rPr>
      </w:pPr>
      <w:bookmarkStart w:id="481" w:name="_Toc40458306"/>
      <w:r w:rsidRPr="00E52E5D">
        <w:rPr>
          <w:rFonts w:ascii="Tahoma" w:hAnsi="Tahoma" w:cs="Tahoma"/>
          <w:szCs w:val="22"/>
          <w:lang w:val="el-GR"/>
        </w:rPr>
        <w:t>Φάση Φ</w:t>
      </w:r>
      <w:r w:rsidR="00AC097A">
        <w:rPr>
          <w:rFonts w:ascii="Tahoma" w:hAnsi="Tahoma" w:cs="Tahoma"/>
          <w:szCs w:val="22"/>
          <w:lang w:val="el-GR"/>
        </w:rPr>
        <w:t>5</w:t>
      </w:r>
      <w:r w:rsidRPr="00E52E5D">
        <w:rPr>
          <w:rFonts w:ascii="Tahoma" w:hAnsi="Tahoma" w:cs="Tahoma"/>
          <w:szCs w:val="22"/>
          <w:lang w:val="el-GR"/>
        </w:rPr>
        <w:t xml:space="preserve"> – Εκπαίδευση</w:t>
      </w:r>
      <w:bookmarkEnd w:id="481"/>
      <w:r w:rsidRPr="00E52E5D">
        <w:rPr>
          <w:rFonts w:ascii="Tahoma" w:hAnsi="Tahoma" w:cs="Tahoma"/>
          <w:szCs w:val="22"/>
          <w:lang w:val="el-GR"/>
        </w:rPr>
        <w:t xml:space="preserve"> </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612250" w:rsidRPr="00516C15" w14:paraId="5CF0FC5B" w14:textId="77777777" w:rsidTr="00EF3451">
        <w:trPr>
          <w:trHeight w:val="549"/>
          <w:jc w:val="center"/>
        </w:trPr>
        <w:tc>
          <w:tcPr>
            <w:tcW w:w="5000" w:type="pct"/>
            <w:gridSpan w:val="2"/>
            <w:shd w:val="clear" w:color="auto" w:fill="FBE4D5" w:themeFill="accent2" w:themeFillTint="33"/>
            <w:vAlign w:val="center"/>
          </w:tcPr>
          <w:p w14:paraId="733BEC9B" w14:textId="6ECA2D27" w:rsidR="00612250" w:rsidRPr="00612250" w:rsidRDefault="00612250" w:rsidP="00612250">
            <w:pPr>
              <w:spacing w:before="120" w:after="240" w:line="360" w:lineRule="auto"/>
              <w:rPr>
                <w:rFonts w:cs="Tahoma"/>
                <w:szCs w:val="22"/>
                <w:lang w:val="el-GR"/>
              </w:rPr>
            </w:pPr>
            <w:r w:rsidRPr="00612250">
              <w:rPr>
                <w:rFonts w:cs="Tahoma"/>
                <w:b/>
                <w:szCs w:val="22"/>
                <w:lang w:val="el-GR"/>
              </w:rPr>
              <w:t xml:space="preserve">Φάση </w:t>
            </w:r>
            <w:r>
              <w:rPr>
                <w:rFonts w:cs="Tahoma"/>
                <w:b/>
                <w:szCs w:val="22"/>
                <w:lang w:val="el-GR"/>
              </w:rPr>
              <w:t>Φ</w:t>
            </w:r>
            <w:r w:rsidR="00AC097A">
              <w:rPr>
                <w:rFonts w:cs="Tahoma"/>
                <w:b/>
                <w:szCs w:val="22"/>
                <w:lang w:val="el-GR"/>
              </w:rPr>
              <w:t>5</w:t>
            </w:r>
            <w:r w:rsidRPr="00612250">
              <w:rPr>
                <w:rFonts w:cs="Tahoma"/>
                <w:b/>
                <w:szCs w:val="22"/>
                <w:lang w:val="el-GR"/>
              </w:rPr>
              <w:t xml:space="preserve">: </w:t>
            </w:r>
            <w:r w:rsidRPr="00612250">
              <w:rPr>
                <w:rFonts w:cs="Tahoma"/>
                <w:b/>
                <w:color w:val="000000"/>
                <w:szCs w:val="22"/>
                <w:lang w:val="el-GR"/>
              </w:rPr>
              <w:t xml:space="preserve">Εκπαίδευση </w:t>
            </w:r>
          </w:p>
        </w:tc>
      </w:tr>
      <w:tr w:rsidR="00612250" w:rsidRPr="00D046D8" w14:paraId="466D59FE" w14:textId="77777777" w:rsidTr="00EF3451">
        <w:trPr>
          <w:jc w:val="center"/>
        </w:trPr>
        <w:tc>
          <w:tcPr>
            <w:tcW w:w="5000" w:type="pct"/>
            <w:gridSpan w:val="2"/>
          </w:tcPr>
          <w:p w14:paraId="240E0740" w14:textId="6566FAE5" w:rsidR="00612250" w:rsidRPr="00612250" w:rsidRDefault="00612250" w:rsidP="00612250">
            <w:pPr>
              <w:spacing w:before="120"/>
              <w:rPr>
                <w:rFonts w:cs="Tahoma"/>
                <w:szCs w:val="22"/>
                <w:lang w:val="el-GR"/>
              </w:rPr>
            </w:pPr>
            <w:r w:rsidRPr="00612250">
              <w:rPr>
                <w:rFonts w:cs="Tahoma"/>
                <w:szCs w:val="22"/>
                <w:lang w:val="el-GR"/>
              </w:rPr>
              <w:t xml:space="preserve">Στο πλαίσιο της Φάσης </w:t>
            </w:r>
            <w:r>
              <w:rPr>
                <w:rFonts w:cs="Tahoma"/>
                <w:szCs w:val="22"/>
                <w:lang w:val="el-GR"/>
              </w:rPr>
              <w:t>Φ3</w:t>
            </w:r>
            <w:r w:rsidRPr="00612250">
              <w:rPr>
                <w:rFonts w:cs="Tahoma"/>
                <w:szCs w:val="22"/>
                <w:lang w:val="el-GR"/>
              </w:rPr>
              <w:t>, θα πραγματοποιηθούν οι εργασίες της Παρ.</w:t>
            </w:r>
            <w:r w:rsidR="00881E40">
              <w:rPr>
                <w:rFonts w:cs="Tahoma"/>
                <w:szCs w:val="22"/>
                <w:lang w:val="el-GR"/>
              </w:rPr>
              <w:t xml:space="preserve"> </w:t>
            </w:r>
            <w:r w:rsidR="00881E40">
              <w:rPr>
                <w:rFonts w:cs="Tahoma"/>
                <w:szCs w:val="22"/>
                <w:lang w:val="el-GR"/>
              </w:rPr>
              <w:fldChar w:fldCharType="begin"/>
            </w:r>
            <w:r w:rsidR="00881E40">
              <w:rPr>
                <w:rFonts w:cs="Tahoma"/>
                <w:szCs w:val="22"/>
                <w:lang w:val="el-GR"/>
              </w:rPr>
              <w:instrText xml:space="preserve"> REF _Ref506975373 \r \h </w:instrText>
            </w:r>
            <w:r w:rsidR="00881E40">
              <w:rPr>
                <w:rFonts w:cs="Tahoma"/>
                <w:szCs w:val="22"/>
                <w:lang w:val="el-GR"/>
              </w:rPr>
            </w:r>
            <w:r w:rsidR="00881E40">
              <w:rPr>
                <w:rFonts w:cs="Tahoma"/>
                <w:szCs w:val="22"/>
                <w:lang w:val="el-GR"/>
              </w:rPr>
              <w:fldChar w:fldCharType="separate"/>
            </w:r>
            <w:r w:rsidR="00AE4CE1">
              <w:rPr>
                <w:rFonts w:cs="Tahoma"/>
                <w:szCs w:val="22"/>
                <w:cs/>
                <w:lang w:val="el-GR"/>
              </w:rPr>
              <w:t>‎</w:t>
            </w:r>
            <w:r w:rsidR="00AE4CE1">
              <w:rPr>
                <w:rFonts w:cs="Tahoma"/>
                <w:szCs w:val="22"/>
                <w:lang w:val="el-GR"/>
              </w:rPr>
              <w:t>1.3.4.3</w:t>
            </w:r>
            <w:r w:rsidR="00881E40">
              <w:rPr>
                <w:rFonts w:cs="Tahoma"/>
                <w:szCs w:val="22"/>
                <w:lang w:val="el-GR"/>
              </w:rPr>
              <w:fldChar w:fldCharType="end"/>
            </w:r>
            <w:r w:rsidR="00881E40">
              <w:rPr>
                <w:rFonts w:cs="Tahoma"/>
                <w:szCs w:val="22"/>
                <w:lang w:val="el-GR"/>
              </w:rPr>
              <w:t xml:space="preserve"> </w:t>
            </w:r>
            <w:r w:rsidR="00881E40">
              <w:rPr>
                <w:rFonts w:cs="Tahoma"/>
                <w:szCs w:val="22"/>
                <w:lang w:val="el-GR"/>
              </w:rPr>
              <w:fldChar w:fldCharType="begin"/>
            </w:r>
            <w:r w:rsidR="00881E40">
              <w:rPr>
                <w:rFonts w:cs="Tahoma"/>
                <w:szCs w:val="22"/>
                <w:lang w:val="el-GR"/>
              </w:rPr>
              <w:instrText xml:space="preserve"> REF _Ref506975373 \h </w:instrText>
            </w:r>
            <w:r w:rsidR="00881E40">
              <w:rPr>
                <w:rFonts w:cs="Tahoma"/>
                <w:szCs w:val="22"/>
                <w:lang w:val="el-GR"/>
              </w:rPr>
            </w:r>
            <w:r w:rsidR="00881E40">
              <w:rPr>
                <w:rFonts w:cs="Tahoma"/>
                <w:szCs w:val="22"/>
                <w:lang w:val="el-GR"/>
              </w:rPr>
              <w:fldChar w:fldCharType="separate"/>
            </w:r>
            <w:r w:rsidR="00AE4CE1" w:rsidRPr="00F2782C">
              <w:rPr>
                <w:rFonts w:cs="Tahoma"/>
                <w:szCs w:val="22"/>
                <w:lang w:val="el-GR"/>
              </w:rPr>
              <w:t>Υπηρεσίες Εκπαίδευσης</w:t>
            </w:r>
            <w:r w:rsidR="00881E40">
              <w:rPr>
                <w:rFonts w:cs="Tahoma"/>
                <w:szCs w:val="22"/>
                <w:lang w:val="el-GR"/>
              </w:rPr>
              <w:fldChar w:fldCharType="end"/>
            </w:r>
            <w:r w:rsidRPr="00612250">
              <w:rPr>
                <w:rFonts w:cs="Tahoma"/>
                <w:szCs w:val="22"/>
                <w:lang w:val="el-GR"/>
              </w:rPr>
              <w:t>:</w:t>
            </w:r>
          </w:p>
          <w:p w14:paraId="4938F412" w14:textId="77777777" w:rsidR="00612250" w:rsidRPr="00612250" w:rsidRDefault="00612250" w:rsidP="002B50AD">
            <w:pPr>
              <w:numPr>
                <w:ilvl w:val="0"/>
                <w:numId w:val="95"/>
              </w:numPr>
              <w:suppressAutoHyphens w:val="0"/>
              <w:spacing w:before="120"/>
              <w:rPr>
                <w:rFonts w:cs="Tahoma"/>
                <w:szCs w:val="22"/>
                <w:lang w:val="el-GR"/>
              </w:rPr>
            </w:pPr>
            <w:r w:rsidRPr="00612250">
              <w:rPr>
                <w:rFonts w:cs="Tahoma"/>
                <w:szCs w:val="22"/>
                <w:lang w:val="el-GR"/>
              </w:rPr>
              <w:t xml:space="preserve">η διαμόρφωση και η παραγωγή του εκπαιδευτικού υλικού, </w:t>
            </w:r>
          </w:p>
          <w:p w14:paraId="28F83DDE" w14:textId="0F43B7AF" w:rsidR="00612250" w:rsidRPr="00612250" w:rsidRDefault="00881E40" w:rsidP="002B50AD">
            <w:pPr>
              <w:numPr>
                <w:ilvl w:val="0"/>
                <w:numId w:val="95"/>
              </w:numPr>
              <w:suppressAutoHyphens w:val="0"/>
              <w:spacing w:before="120"/>
              <w:rPr>
                <w:rFonts w:cs="Tahoma"/>
                <w:szCs w:val="22"/>
                <w:lang w:val="el-GR"/>
              </w:rPr>
            </w:pPr>
            <w:r w:rsidRPr="00881E40">
              <w:rPr>
                <w:rFonts w:cs="Tahoma"/>
                <w:szCs w:val="22"/>
                <w:lang w:val="el-GR"/>
              </w:rPr>
              <w:t xml:space="preserve">η εκπαίδευση τόσο των διαχειριστών του Συστήματος του Φορέα Λειτουργίας, όσο και των επιλεγμένων χρηστών του Φορέα Λειτουργίας και των Φορέων που θα </w:t>
            </w:r>
            <w:proofErr w:type="spellStart"/>
            <w:r w:rsidRPr="00881E40">
              <w:rPr>
                <w:rFonts w:cs="Tahoma"/>
                <w:szCs w:val="22"/>
                <w:lang w:val="el-GR"/>
              </w:rPr>
              <w:t>διαλειτουργήσουν</w:t>
            </w:r>
            <w:proofErr w:type="spellEnd"/>
            <w:r w:rsidRPr="00881E40">
              <w:rPr>
                <w:rFonts w:cs="Tahoma"/>
                <w:szCs w:val="22"/>
                <w:lang w:val="el-GR"/>
              </w:rPr>
              <w:t xml:space="preserve"> με το </w:t>
            </w:r>
            <w:r w:rsidR="00C36040">
              <w:rPr>
                <w:rFonts w:cs="Tahoma"/>
                <w:szCs w:val="22"/>
                <w:lang w:val="el-GR"/>
              </w:rPr>
              <w:t>Σύστημα</w:t>
            </w:r>
            <w:r w:rsidRPr="00881E40">
              <w:rPr>
                <w:rFonts w:cs="Tahoma"/>
                <w:szCs w:val="22"/>
                <w:lang w:val="el-GR"/>
              </w:rPr>
              <w:t xml:space="preserve">, οι οποία θα αποτελέσουν τους εκπαιδευτές που θα αναλάβουν την περαιτέρω εκπαίδευση των στελεχών της Δημόσιας Διοίκησης – χρηστών του </w:t>
            </w:r>
            <w:r w:rsidR="00C36040">
              <w:rPr>
                <w:rFonts w:cs="Tahoma"/>
                <w:szCs w:val="22"/>
                <w:lang w:val="el-GR"/>
              </w:rPr>
              <w:t>Συστήματος</w:t>
            </w:r>
            <w:r w:rsidRPr="00881E40">
              <w:rPr>
                <w:rFonts w:cs="Tahoma"/>
                <w:szCs w:val="22"/>
                <w:lang w:val="el-GR"/>
              </w:rPr>
              <w:t>, κατά την παραγωγική λειτουργία του έργου</w:t>
            </w:r>
            <w:r w:rsidR="00612250" w:rsidRPr="00612250">
              <w:rPr>
                <w:rFonts w:cs="Tahoma"/>
                <w:szCs w:val="22"/>
                <w:lang w:val="el-GR"/>
              </w:rPr>
              <w:t xml:space="preserve"> </w:t>
            </w:r>
          </w:p>
          <w:p w14:paraId="434B9A5A" w14:textId="77777777" w:rsidR="00612250" w:rsidRPr="00612250" w:rsidRDefault="00612250" w:rsidP="00612250">
            <w:pPr>
              <w:spacing w:before="120"/>
              <w:rPr>
                <w:rFonts w:cs="Tahoma"/>
                <w:szCs w:val="22"/>
                <w:highlight w:val="yellow"/>
                <w:lang w:val="el-GR"/>
              </w:rPr>
            </w:pPr>
            <w:r w:rsidRPr="00612250">
              <w:rPr>
                <w:rFonts w:cs="Tahoma"/>
                <w:szCs w:val="22"/>
                <w:lang w:val="el-GR"/>
              </w:rPr>
              <w:t>Με την ολοκλήρωση των συνεδριών εκπαίδευσης, θα διαμορφωθεί έκθεση αξιολόγησης των αποτελεσμάτων της εκπαίδευσης, η οποία θα αξιοποιηθεί για τη μετέπειτα εκπαίδευση άλλων στελεχών της Δημόσιας Διοίκησης κατά την παραγωγική λειτουργία του έργου.</w:t>
            </w:r>
          </w:p>
        </w:tc>
      </w:tr>
      <w:tr w:rsidR="00612250" w:rsidRPr="00612250" w14:paraId="4C5AADAC"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6C22434E" w14:textId="77777777" w:rsidR="00612250" w:rsidRPr="00612250" w:rsidRDefault="00612250" w:rsidP="00612250">
            <w:pPr>
              <w:widowControl w:val="0"/>
              <w:suppressAutoHyphens w:val="0"/>
              <w:jc w:val="left"/>
              <w:rPr>
                <w:rFonts w:cs="Tahoma"/>
                <w:b/>
                <w:szCs w:val="22"/>
                <w:lang w:val="el-GR" w:eastAsia="en-US"/>
              </w:rPr>
            </w:pPr>
            <w:r w:rsidRPr="00612250">
              <w:rPr>
                <w:rFonts w:cs="Tahoma"/>
                <w:b/>
                <w:szCs w:val="22"/>
                <w:lang w:val="el-GR" w:eastAsia="en-US"/>
              </w:rPr>
              <w:t>Τίτλος Παραδοτέου</w:t>
            </w:r>
          </w:p>
        </w:tc>
        <w:tc>
          <w:tcPr>
            <w:tcW w:w="3437" w:type="pct"/>
            <w:shd w:val="clear" w:color="auto" w:fill="E6E6E6"/>
            <w:vAlign w:val="center"/>
          </w:tcPr>
          <w:p w14:paraId="797D05F6" w14:textId="77777777" w:rsidR="00612250" w:rsidRPr="00612250" w:rsidRDefault="00612250" w:rsidP="00612250">
            <w:pPr>
              <w:widowControl w:val="0"/>
              <w:suppressAutoHyphens w:val="0"/>
              <w:jc w:val="left"/>
              <w:rPr>
                <w:rFonts w:cs="Tahoma"/>
                <w:b/>
                <w:szCs w:val="22"/>
                <w:lang w:val="el-GR" w:eastAsia="en-US"/>
              </w:rPr>
            </w:pPr>
            <w:r w:rsidRPr="00612250">
              <w:rPr>
                <w:rFonts w:cs="Tahoma"/>
                <w:b/>
                <w:szCs w:val="22"/>
                <w:lang w:val="el-GR" w:eastAsia="en-US"/>
              </w:rPr>
              <w:t xml:space="preserve">Περιγραφή Παραδοτέου </w:t>
            </w:r>
          </w:p>
        </w:tc>
      </w:tr>
      <w:tr w:rsidR="00612250" w:rsidRPr="00D046D8" w14:paraId="3A9B1255"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4DC56A56" w14:textId="5470B125" w:rsidR="00612250" w:rsidRPr="00612250" w:rsidRDefault="00881E40" w:rsidP="002B50AD">
            <w:pPr>
              <w:widowControl w:val="0"/>
              <w:numPr>
                <w:ilvl w:val="0"/>
                <w:numId w:val="96"/>
              </w:numPr>
              <w:suppressAutoHyphens w:val="0"/>
              <w:spacing w:before="120" w:after="0"/>
              <w:rPr>
                <w:rFonts w:cs="Tahoma"/>
                <w:b/>
                <w:szCs w:val="22"/>
                <w:lang w:val="el-GR" w:eastAsia="en-US"/>
              </w:rPr>
            </w:pPr>
            <w:bookmarkStart w:id="482" w:name="_Ref297715675"/>
            <w:r>
              <w:rPr>
                <w:rFonts w:cs="Tahoma"/>
                <w:b/>
                <w:szCs w:val="22"/>
                <w:lang w:val="el-GR" w:eastAsia="en-US"/>
              </w:rPr>
              <w:t>Οριστικοποιημένο Σχέδιο</w:t>
            </w:r>
            <w:r w:rsidR="00612250" w:rsidRPr="00612250">
              <w:rPr>
                <w:rFonts w:cs="Tahoma"/>
                <w:b/>
                <w:szCs w:val="22"/>
                <w:lang w:val="el-GR" w:eastAsia="en-US"/>
              </w:rPr>
              <w:t xml:space="preserve"> εκπαίδευσης</w:t>
            </w:r>
            <w:bookmarkEnd w:id="482"/>
          </w:p>
        </w:tc>
        <w:tc>
          <w:tcPr>
            <w:tcW w:w="3437" w:type="pct"/>
          </w:tcPr>
          <w:p w14:paraId="298D50B1" w14:textId="3F3142AE" w:rsidR="00612250" w:rsidRPr="00612250" w:rsidRDefault="00881E40" w:rsidP="00612250">
            <w:pPr>
              <w:spacing w:before="120"/>
              <w:rPr>
                <w:rFonts w:cs="Tahoma"/>
                <w:szCs w:val="22"/>
                <w:lang w:val="el-GR"/>
              </w:rPr>
            </w:pPr>
            <w:r>
              <w:rPr>
                <w:rFonts w:cs="Tahoma"/>
                <w:szCs w:val="22"/>
                <w:lang w:val="el-GR"/>
              </w:rPr>
              <w:t>Το</w:t>
            </w:r>
            <w:r w:rsidR="00612250" w:rsidRPr="00612250">
              <w:rPr>
                <w:rFonts w:cs="Tahoma"/>
                <w:szCs w:val="22"/>
                <w:lang w:val="el-GR"/>
              </w:rPr>
              <w:t xml:space="preserve"> </w:t>
            </w:r>
            <w:r>
              <w:rPr>
                <w:rFonts w:cs="Tahoma"/>
                <w:b/>
                <w:szCs w:val="22"/>
                <w:u w:val="single"/>
                <w:lang w:val="el-GR"/>
              </w:rPr>
              <w:t>οριστικοποιημένο</w:t>
            </w:r>
            <w:r w:rsidR="00612250" w:rsidRPr="00612250">
              <w:rPr>
                <w:rFonts w:cs="Tahoma"/>
                <w:b/>
                <w:szCs w:val="22"/>
                <w:u w:val="single"/>
                <w:lang w:val="el-GR"/>
              </w:rPr>
              <w:t>,</w:t>
            </w:r>
            <w:r>
              <w:rPr>
                <w:rFonts w:cs="Tahoma"/>
                <w:szCs w:val="22"/>
                <w:lang w:val="el-GR"/>
              </w:rPr>
              <w:t xml:space="preserve"> αναλυτικό</w:t>
            </w:r>
            <w:r w:rsidR="00612250" w:rsidRPr="00612250">
              <w:rPr>
                <w:rFonts w:cs="Tahoma"/>
                <w:szCs w:val="22"/>
                <w:lang w:val="el-GR"/>
              </w:rPr>
              <w:t xml:space="preserve"> </w:t>
            </w:r>
            <w:r>
              <w:rPr>
                <w:rFonts w:cs="Tahoma"/>
                <w:szCs w:val="22"/>
                <w:lang w:val="el-GR"/>
              </w:rPr>
              <w:t>σχέδιο</w:t>
            </w:r>
            <w:r w:rsidR="00612250" w:rsidRPr="00612250">
              <w:rPr>
                <w:rFonts w:cs="Tahoma"/>
                <w:szCs w:val="22"/>
                <w:lang w:val="el-GR"/>
              </w:rPr>
              <w:t xml:space="preserve"> εκπαίδευσης, θα περιλαμβάνει τα εξής:</w:t>
            </w:r>
          </w:p>
          <w:p w14:paraId="2D5D5BE9" w14:textId="77777777" w:rsidR="00612250" w:rsidRPr="00612250" w:rsidRDefault="00612250" w:rsidP="002B50AD">
            <w:pPr>
              <w:numPr>
                <w:ilvl w:val="0"/>
                <w:numId w:val="92"/>
              </w:numPr>
              <w:suppressAutoHyphens w:val="0"/>
              <w:overflowPunct w:val="0"/>
              <w:autoSpaceDE w:val="0"/>
              <w:autoSpaceDN w:val="0"/>
              <w:adjustRightInd w:val="0"/>
              <w:spacing w:before="120" w:after="0"/>
              <w:textAlignment w:val="baseline"/>
              <w:rPr>
                <w:rFonts w:cs="Tahoma"/>
                <w:szCs w:val="22"/>
                <w:lang w:val="el-GR"/>
              </w:rPr>
            </w:pPr>
            <w:r w:rsidRPr="00612250">
              <w:rPr>
                <w:rFonts w:cs="Tahoma"/>
                <w:szCs w:val="22"/>
                <w:lang w:val="el-GR"/>
              </w:rPr>
              <w:t>το αντικείμενο της εκπαίδευσης ανά κατηγορία εκπαιδευομένων</w:t>
            </w:r>
          </w:p>
          <w:p w14:paraId="719BC9AA" w14:textId="77777777" w:rsidR="00612250" w:rsidRPr="00612250" w:rsidRDefault="00612250" w:rsidP="002B50AD">
            <w:pPr>
              <w:numPr>
                <w:ilvl w:val="0"/>
                <w:numId w:val="92"/>
              </w:numPr>
              <w:suppressAutoHyphens w:val="0"/>
              <w:overflowPunct w:val="0"/>
              <w:autoSpaceDE w:val="0"/>
              <w:autoSpaceDN w:val="0"/>
              <w:adjustRightInd w:val="0"/>
              <w:spacing w:before="120" w:after="0"/>
              <w:textAlignment w:val="baseline"/>
              <w:rPr>
                <w:rFonts w:cs="Tahoma"/>
                <w:szCs w:val="22"/>
                <w:lang w:val="el-GR"/>
              </w:rPr>
            </w:pPr>
            <w:r w:rsidRPr="00612250">
              <w:rPr>
                <w:rFonts w:cs="Tahoma"/>
                <w:szCs w:val="22"/>
                <w:lang w:val="el-GR"/>
              </w:rPr>
              <w:t>την εκπαιδευτική διαδικασία και τον τρόπο διαχείρισής της</w:t>
            </w:r>
          </w:p>
          <w:p w14:paraId="00947EAA" w14:textId="77777777" w:rsidR="00612250" w:rsidRPr="00612250" w:rsidRDefault="00612250" w:rsidP="002B50AD">
            <w:pPr>
              <w:numPr>
                <w:ilvl w:val="0"/>
                <w:numId w:val="92"/>
              </w:numPr>
              <w:suppressAutoHyphens w:val="0"/>
              <w:overflowPunct w:val="0"/>
              <w:autoSpaceDE w:val="0"/>
              <w:autoSpaceDN w:val="0"/>
              <w:adjustRightInd w:val="0"/>
              <w:spacing w:before="120" w:after="0"/>
              <w:textAlignment w:val="baseline"/>
              <w:rPr>
                <w:rFonts w:cs="Tahoma"/>
                <w:szCs w:val="22"/>
                <w:lang w:val="el-GR"/>
              </w:rPr>
            </w:pPr>
            <w:r w:rsidRPr="00612250">
              <w:rPr>
                <w:rFonts w:cs="Tahoma"/>
                <w:szCs w:val="22"/>
                <w:lang w:val="el-GR"/>
              </w:rPr>
              <w:t xml:space="preserve">τη μεθοδολογική προσέγγιση, την οργάνωση και προετοιμασία εκπαίδευσης  </w:t>
            </w:r>
          </w:p>
          <w:p w14:paraId="5BCBF5A1" w14:textId="77777777" w:rsidR="00612250" w:rsidRPr="00612250" w:rsidRDefault="00612250" w:rsidP="002B50AD">
            <w:pPr>
              <w:numPr>
                <w:ilvl w:val="0"/>
                <w:numId w:val="92"/>
              </w:numPr>
              <w:suppressAutoHyphens w:val="0"/>
              <w:spacing w:before="120" w:beforeAutospacing="1" w:after="0"/>
              <w:contextualSpacing/>
              <w:rPr>
                <w:rFonts w:cs="Tahoma"/>
                <w:szCs w:val="22"/>
                <w:lang w:val="el-GR"/>
              </w:rPr>
            </w:pPr>
            <w:r w:rsidRPr="00612250">
              <w:rPr>
                <w:rFonts w:cs="Tahoma"/>
                <w:b/>
                <w:szCs w:val="22"/>
                <w:lang w:val="el-GR"/>
              </w:rPr>
              <w:t>οριστικοποιημένο,</w:t>
            </w:r>
            <w:r w:rsidRPr="00612250">
              <w:rPr>
                <w:rFonts w:cs="Tahoma"/>
                <w:szCs w:val="22"/>
                <w:lang w:val="el-GR"/>
              </w:rPr>
              <w:t xml:space="preserve"> αναλυτικό προγραμματισμό εκπαιδευτικών σεμιναρίων, ο οποίος θα έχει συμφωνηθεί με τον Φορέα Λειτουργίας</w:t>
            </w:r>
          </w:p>
        </w:tc>
      </w:tr>
      <w:tr w:rsidR="00881E40" w:rsidRPr="009C4275" w14:paraId="1C0CB791"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4BA8C6B4" w14:textId="55670B75" w:rsidR="00881E40" w:rsidRDefault="00881E40" w:rsidP="002B50AD">
            <w:pPr>
              <w:widowControl w:val="0"/>
              <w:numPr>
                <w:ilvl w:val="0"/>
                <w:numId w:val="96"/>
              </w:numPr>
              <w:suppressAutoHyphens w:val="0"/>
              <w:spacing w:before="120" w:after="0"/>
              <w:rPr>
                <w:rFonts w:cs="Tahoma"/>
                <w:b/>
                <w:szCs w:val="22"/>
                <w:lang w:val="el-GR" w:eastAsia="en-US"/>
              </w:rPr>
            </w:pPr>
            <w:r>
              <w:rPr>
                <w:rFonts w:cs="Tahoma"/>
                <w:b/>
                <w:szCs w:val="22"/>
                <w:lang w:val="el-GR" w:eastAsia="en-US"/>
              </w:rPr>
              <w:t xml:space="preserve">Εκπαιδευτικό υλικό </w:t>
            </w:r>
          </w:p>
        </w:tc>
        <w:tc>
          <w:tcPr>
            <w:tcW w:w="3437" w:type="pct"/>
          </w:tcPr>
          <w:p w14:paraId="24DBB71E" w14:textId="49D1A1AA" w:rsidR="00881E40" w:rsidRPr="009C4275" w:rsidRDefault="009C4275" w:rsidP="009C4275">
            <w:pPr>
              <w:spacing w:before="120"/>
              <w:ind w:left="360"/>
              <w:rPr>
                <w:rFonts w:cs="Tahoma"/>
                <w:szCs w:val="22"/>
                <w:lang w:val="en-US"/>
              </w:rPr>
            </w:pPr>
            <w:r w:rsidRPr="007C14A5">
              <w:rPr>
                <w:rFonts w:cs="Tahoma"/>
                <w:szCs w:val="22"/>
                <w:lang w:val="el-GR"/>
              </w:rPr>
              <w:t>Ανάπτυξη εκπαιδευτικού υλικού ηλεκτρονικής μάθησης</w:t>
            </w:r>
            <w:r>
              <w:rPr>
                <w:rFonts w:cs="Tahoma"/>
                <w:szCs w:val="22"/>
                <w:lang w:val="el-GR"/>
              </w:rPr>
              <w:t xml:space="preserve"> ανά κατηγορία εκπαιδευομένων</w:t>
            </w:r>
            <w:r w:rsidRPr="007C14A5">
              <w:rPr>
                <w:rFonts w:cs="Tahoma"/>
                <w:szCs w:val="22"/>
                <w:lang w:val="el-GR"/>
              </w:rPr>
              <w:t xml:space="preserve"> το οποίο θα εγκατασταθεί στην πλατφόρμα e-</w:t>
            </w:r>
            <w:proofErr w:type="spellStart"/>
            <w:r w:rsidRPr="007C14A5">
              <w:rPr>
                <w:rFonts w:cs="Tahoma"/>
                <w:szCs w:val="22"/>
                <w:lang w:val="el-GR"/>
              </w:rPr>
              <w:t>learning</w:t>
            </w:r>
            <w:proofErr w:type="spellEnd"/>
            <w:r w:rsidRPr="007C14A5">
              <w:rPr>
                <w:rFonts w:cs="Tahoma"/>
                <w:szCs w:val="22"/>
                <w:lang w:val="el-GR"/>
              </w:rPr>
              <w:t xml:space="preserve"> του ΕΚΔΔΑ και θα πρέπει να συμμορφώνεται με τα διεθνή πρότυπα που αφορούν τη </w:t>
            </w:r>
            <w:proofErr w:type="spellStart"/>
            <w:r w:rsidRPr="007C14A5">
              <w:rPr>
                <w:rFonts w:cs="Tahoma"/>
                <w:szCs w:val="22"/>
                <w:lang w:val="el-GR"/>
              </w:rPr>
              <w:t>διαλειτουργικότητα</w:t>
            </w:r>
            <w:proofErr w:type="spellEnd"/>
            <w:r w:rsidRPr="007C14A5">
              <w:rPr>
                <w:rFonts w:cs="Tahoma"/>
                <w:szCs w:val="22"/>
                <w:lang w:val="el-GR"/>
              </w:rPr>
              <w:t xml:space="preserve"> Πληροφοριακών Συστημάτων Διαχείρισης της Εκπαίδευσης και του Εκπαιδευτικού Περιεχομένου. Σε</w:t>
            </w:r>
            <w:r w:rsidRPr="009C4275">
              <w:rPr>
                <w:rFonts w:cs="Tahoma"/>
                <w:szCs w:val="22"/>
                <w:lang w:val="en-US"/>
              </w:rPr>
              <w:t xml:space="preserve"> </w:t>
            </w:r>
            <w:r w:rsidRPr="007C14A5">
              <w:rPr>
                <w:rFonts w:cs="Tahoma"/>
                <w:szCs w:val="22"/>
                <w:lang w:val="el-GR"/>
              </w:rPr>
              <w:t>κάθε</w:t>
            </w:r>
            <w:r w:rsidRPr="009C4275">
              <w:rPr>
                <w:rFonts w:cs="Tahoma"/>
                <w:szCs w:val="22"/>
                <w:lang w:val="en-US"/>
              </w:rPr>
              <w:t xml:space="preserve"> </w:t>
            </w:r>
            <w:r w:rsidRPr="007C14A5">
              <w:rPr>
                <w:rFonts w:cs="Tahoma"/>
                <w:szCs w:val="22"/>
                <w:lang w:val="el-GR"/>
              </w:rPr>
              <w:t>περίπτωση</w:t>
            </w:r>
            <w:r w:rsidRPr="009C4275">
              <w:rPr>
                <w:rFonts w:cs="Tahoma"/>
                <w:szCs w:val="22"/>
                <w:lang w:val="en-US"/>
              </w:rPr>
              <w:t xml:space="preserve">, </w:t>
            </w:r>
            <w:r w:rsidRPr="007C14A5">
              <w:rPr>
                <w:rFonts w:cs="Tahoma"/>
                <w:szCs w:val="22"/>
                <w:lang w:val="el-GR"/>
              </w:rPr>
              <w:t>το</w:t>
            </w:r>
            <w:r w:rsidRPr="009C4275">
              <w:rPr>
                <w:rFonts w:cs="Tahoma"/>
                <w:szCs w:val="22"/>
                <w:lang w:val="en-US"/>
              </w:rPr>
              <w:t xml:space="preserve"> Content Packaging </w:t>
            </w:r>
            <w:r w:rsidRPr="007C14A5">
              <w:rPr>
                <w:rFonts w:cs="Tahoma"/>
                <w:szCs w:val="22"/>
                <w:lang w:val="el-GR"/>
              </w:rPr>
              <w:t>και</w:t>
            </w:r>
            <w:r w:rsidRPr="009C4275">
              <w:rPr>
                <w:rFonts w:cs="Tahoma"/>
                <w:szCs w:val="22"/>
                <w:lang w:val="en-US"/>
              </w:rPr>
              <w:t xml:space="preserve"> Communication </w:t>
            </w:r>
            <w:r w:rsidRPr="007C14A5">
              <w:rPr>
                <w:rFonts w:cs="Tahoma"/>
                <w:szCs w:val="22"/>
                <w:lang w:val="el-GR"/>
              </w:rPr>
              <w:t>θα</w:t>
            </w:r>
            <w:r w:rsidRPr="009C4275">
              <w:rPr>
                <w:rFonts w:cs="Tahoma"/>
                <w:szCs w:val="22"/>
                <w:lang w:val="en-US"/>
              </w:rPr>
              <w:t xml:space="preserve"> </w:t>
            </w:r>
            <w:r w:rsidRPr="007C14A5">
              <w:rPr>
                <w:rFonts w:cs="Tahoma"/>
                <w:szCs w:val="22"/>
                <w:lang w:val="el-GR"/>
              </w:rPr>
              <w:t>συμμορφώνεται</w:t>
            </w:r>
            <w:r w:rsidRPr="009C4275">
              <w:rPr>
                <w:rFonts w:cs="Tahoma"/>
                <w:szCs w:val="22"/>
                <w:lang w:val="en-US"/>
              </w:rPr>
              <w:t xml:space="preserve"> </w:t>
            </w:r>
            <w:r w:rsidRPr="007C14A5">
              <w:rPr>
                <w:rFonts w:cs="Tahoma"/>
                <w:szCs w:val="22"/>
                <w:lang w:val="el-GR"/>
              </w:rPr>
              <w:t>με</w:t>
            </w:r>
            <w:r w:rsidRPr="009C4275">
              <w:rPr>
                <w:rFonts w:cs="Tahoma"/>
                <w:szCs w:val="22"/>
                <w:lang w:val="en-US"/>
              </w:rPr>
              <w:t xml:space="preserve"> </w:t>
            </w:r>
            <w:r w:rsidRPr="007C14A5">
              <w:rPr>
                <w:rFonts w:cs="Tahoma"/>
                <w:szCs w:val="22"/>
                <w:lang w:val="el-GR"/>
              </w:rPr>
              <w:t>τα</w:t>
            </w:r>
            <w:r w:rsidRPr="009C4275">
              <w:rPr>
                <w:rFonts w:cs="Tahoma"/>
                <w:szCs w:val="22"/>
                <w:lang w:val="en-US"/>
              </w:rPr>
              <w:t xml:space="preserve"> </w:t>
            </w:r>
            <w:r w:rsidRPr="007C14A5">
              <w:rPr>
                <w:rFonts w:cs="Tahoma"/>
                <w:szCs w:val="22"/>
                <w:lang w:val="el-GR"/>
              </w:rPr>
              <w:t>πρότυπα</w:t>
            </w:r>
            <w:r w:rsidRPr="009C4275">
              <w:rPr>
                <w:rFonts w:cs="Tahoma"/>
                <w:szCs w:val="22"/>
                <w:lang w:val="en-US"/>
              </w:rPr>
              <w:t xml:space="preserve"> AICC: CMI guidelines and recommendations (course structure file) </w:t>
            </w:r>
            <w:r w:rsidRPr="007C14A5">
              <w:rPr>
                <w:rFonts w:cs="Tahoma"/>
                <w:szCs w:val="22"/>
                <w:lang w:val="el-GR"/>
              </w:rPr>
              <w:t>και</w:t>
            </w:r>
            <w:r w:rsidRPr="009C4275">
              <w:rPr>
                <w:rFonts w:cs="Tahoma"/>
                <w:szCs w:val="22"/>
                <w:lang w:val="en-US"/>
              </w:rPr>
              <w:t xml:space="preserve"> </w:t>
            </w:r>
            <w:proofErr w:type="spellStart"/>
            <w:r w:rsidRPr="009C4275">
              <w:rPr>
                <w:rFonts w:cs="Tahoma"/>
                <w:szCs w:val="22"/>
                <w:lang w:val="en-US"/>
              </w:rPr>
              <w:t>ADL:Sharable</w:t>
            </w:r>
            <w:proofErr w:type="spellEnd"/>
            <w:r w:rsidRPr="009C4275">
              <w:rPr>
                <w:rFonts w:cs="Tahoma"/>
                <w:szCs w:val="22"/>
                <w:lang w:val="en-US"/>
              </w:rPr>
              <w:t xml:space="preserve"> Content Object Model (SCORM).</w:t>
            </w:r>
          </w:p>
        </w:tc>
      </w:tr>
      <w:tr w:rsidR="00612250" w:rsidRPr="00D046D8" w14:paraId="02633BC4"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6A1B1AF2" w14:textId="77777777" w:rsidR="00612250" w:rsidRPr="00612250" w:rsidRDefault="00612250" w:rsidP="002B50AD">
            <w:pPr>
              <w:widowControl w:val="0"/>
              <w:numPr>
                <w:ilvl w:val="0"/>
                <w:numId w:val="96"/>
              </w:numPr>
              <w:suppressAutoHyphens w:val="0"/>
              <w:spacing w:before="120" w:after="0"/>
              <w:rPr>
                <w:rFonts w:cs="Tahoma"/>
                <w:b/>
                <w:szCs w:val="22"/>
                <w:lang w:val="el-GR" w:eastAsia="en-US"/>
              </w:rPr>
            </w:pPr>
            <w:r w:rsidRPr="00612250">
              <w:rPr>
                <w:rFonts w:cs="Tahoma"/>
                <w:b/>
                <w:szCs w:val="22"/>
                <w:lang w:val="el-GR" w:eastAsia="en-US"/>
              </w:rPr>
              <w:t xml:space="preserve">Υπηρεσίες εκπαίδευσης </w:t>
            </w:r>
          </w:p>
        </w:tc>
        <w:tc>
          <w:tcPr>
            <w:tcW w:w="3437" w:type="pct"/>
          </w:tcPr>
          <w:p w14:paraId="2CE5AE7A" w14:textId="3FFDCA90" w:rsidR="00612250" w:rsidRPr="00612250" w:rsidRDefault="00612250" w:rsidP="00612250">
            <w:pPr>
              <w:spacing w:before="120"/>
              <w:rPr>
                <w:rFonts w:cs="Tahoma"/>
                <w:szCs w:val="22"/>
                <w:lang w:val="el-GR"/>
              </w:rPr>
            </w:pPr>
            <w:r w:rsidRPr="00612250">
              <w:rPr>
                <w:rFonts w:cs="Tahoma"/>
                <w:szCs w:val="22"/>
                <w:lang w:val="el-GR"/>
              </w:rPr>
              <w:t xml:space="preserve">Υπηρεσίες εκπαίδευσης, </w:t>
            </w:r>
            <w:r w:rsidR="00881E40" w:rsidRPr="00881E40">
              <w:rPr>
                <w:rFonts w:cs="Tahoma"/>
                <w:lang w:val="el-GR"/>
              </w:rPr>
              <w:t>διαφοροποιούμενες ως προς το περιεχόμενο και την έμφαση, ανάλογα με τον ρόλο του κάθε στελέχους στα πλαίσια της υλοποίησης και ακόλουθης επιχειρησιακής λειτουργίας του συστήματος</w:t>
            </w:r>
            <w:r w:rsidR="00881E40">
              <w:rPr>
                <w:rFonts w:cs="Tahoma"/>
                <w:lang w:val="el-GR"/>
              </w:rPr>
              <w:t>.</w:t>
            </w:r>
          </w:p>
        </w:tc>
      </w:tr>
      <w:tr w:rsidR="00612250" w:rsidRPr="00D046D8" w14:paraId="32CE568E"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33F87F95" w14:textId="77777777" w:rsidR="00612250" w:rsidRPr="00612250" w:rsidRDefault="00612250" w:rsidP="002B50AD">
            <w:pPr>
              <w:widowControl w:val="0"/>
              <w:numPr>
                <w:ilvl w:val="0"/>
                <w:numId w:val="96"/>
              </w:numPr>
              <w:suppressAutoHyphens w:val="0"/>
              <w:spacing w:before="120" w:after="0"/>
              <w:ind w:left="524" w:hanging="524"/>
              <w:rPr>
                <w:rFonts w:cs="Tahoma"/>
                <w:b/>
                <w:szCs w:val="22"/>
                <w:lang w:val="el-GR" w:eastAsia="en-US"/>
              </w:rPr>
            </w:pPr>
            <w:bookmarkStart w:id="483" w:name="_Ref297715684"/>
            <w:r w:rsidRPr="00612250">
              <w:rPr>
                <w:rFonts w:cs="Tahoma"/>
                <w:b/>
                <w:szCs w:val="22"/>
                <w:lang w:val="el-GR" w:eastAsia="en-US"/>
              </w:rPr>
              <w:t>Έκθεση αξιολόγησης αποτελεσμάτων εκπαίδευσης</w:t>
            </w:r>
            <w:bookmarkEnd w:id="483"/>
          </w:p>
        </w:tc>
        <w:tc>
          <w:tcPr>
            <w:tcW w:w="3437" w:type="pct"/>
          </w:tcPr>
          <w:p w14:paraId="5F434581" w14:textId="77777777" w:rsidR="00612250" w:rsidRPr="00612250" w:rsidRDefault="00612250" w:rsidP="00612250">
            <w:pPr>
              <w:spacing w:before="120"/>
              <w:rPr>
                <w:rFonts w:cs="Tahoma"/>
                <w:szCs w:val="22"/>
                <w:lang w:val="el-GR"/>
              </w:rPr>
            </w:pPr>
            <w:r w:rsidRPr="00612250">
              <w:rPr>
                <w:rFonts w:cs="Tahoma"/>
                <w:szCs w:val="22"/>
                <w:lang w:val="el-GR"/>
              </w:rPr>
              <w:t>Τεύχος τεκμηριωμένης αξιολόγησης της διαδικασίας και των αποτελεσμάτων της εκπαίδευσης και εισηγητικών μέτρων για μεγιστοποίηση της επιχειρησιακής αξιοποίησης του Συστήματος</w:t>
            </w:r>
          </w:p>
        </w:tc>
      </w:tr>
    </w:tbl>
    <w:p w14:paraId="1F6B8BB0" w14:textId="77777777" w:rsidR="00612250" w:rsidRPr="00612250" w:rsidRDefault="00612250" w:rsidP="00612250">
      <w:pPr>
        <w:rPr>
          <w:lang w:val="el-GR"/>
        </w:rPr>
      </w:pPr>
    </w:p>
    <w:p w14:paraId="707B9529" w14:textId="77777777" w:rsidR="005D175D" w:rsidRPr="005D175D" w:rsidRDefault="005D175D" w:rsidP="005D175D">
      <w:pPr>
        <w:rPr>
          <w:lang w:val="el-GR"/>
        </w:rPr>
      </w:pPr>
    </w:p>
    <w:p w14:paraId="01E4EA4F" w14:textId="5F614C6D" w:rsidR="00E52E5D" w:rsidRDefault="00E52E5D" w:rsidP="00AC097A">
      <w:pPr>
        <w:pStyle w:val="Heading4"/>
        <w:numPr>
          <w:ilvl w:val="4"/>
          <w:numId w:val="130"/>
        </w:numPr>
        <w:tabs>
          <w:tab w:val="left" w:pos="1134"/>
        </w:tabs>
        <w:rPr>
          <w:rFonts w:ascii="Tahoma" w:hAnsi="Tahoma" w:cs="Tahoma"/>
          <w:szCs w:val="22"/>
          <w:lang w:val="el-GR"/>
        </w:rPr>
      </w:pPr>
      <w:bookmarkStart w:id="484" w:name="_Ref517790792"/>
      <w:bookmarkStart w:id="485" w:name="_Toc40458307"/>
      <w:r w:rsidRPr="00E52E5D">
        <w:rPr>
          <w:rFonts w:ascii="Tahoma" w:hAnsi="Tahoma" w:cs="Tahoma"/>
          <w:szCs w:val="22"/>
          <w:lang w:val="el-GR"/>
        </w:rPr>
        <w:t>Φάση Φ</w:t>
      </w:r>
      <w:r w:rsidR="00AC097A">
        <w:rPr>
          <w:rFonts w:ascii="Tahoma" w:hAnsi="Tahoma" w:cs="Tahoma"/>
          <w:szCs w:val="22"/>
          <w:lang w:val="el-GR"/>
        </w:rPr>
        <w:t>6</w:t>
      </w:r>
      <w:r w:rsidRPr="00E52E5D">
        <w:rPr>
          <w:rFonts w:ascii="Tahoma" w:hAnsi="Tahoma" w:cs="Tahoma"/>
          <w:szCs w:val="22"/>
          <w:lang w:val="el-GR"/>
        </w:rPr>
        <w:t xml:space="preserve"> - </w:t>
      </w:r>
      <w:bookmarkStart w:id="486" w:name="_Hlk37669949"/>
      <w:r w:rsidRPr="00E52E5D">
        <w:rPr>
          <w:rFonts w:ascii="Tahoma" w:hAnsi="Tahoma" w:cs="Tahoma"/>
          <w:szCs w:val="22"/>
          <w:lang w:val="el-GR"/>
        </w:rPr>
        <w:t>Δοκιμαστική - Παραγωγική Λειτουργία</w:t>
      </w:r>
      <w:bookmarkEnd w:id="484"/>
      <w:bookmarkEnd w:id="485"/>
      <w:bookmarkEnd w:id="486"/>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561D0E" w:rsidRPr="00D046D8" w14:paraId="3E183F99" w14:textId="77777777" w:rsidTr="00EF3451">
        <w:trPr>
          <w:jc w:val="center"/>
        </w:trPr>
        <w:tc>
          <w:tcPr>
            <w:tcW w:w="5000" w:type="pct"/>
            <w:gridSpan w:val="2"/>
            <w:shd w:val="clear" w:color="auto" w:fill="FBE4D5" w:themeFill="accent2" w:themeFillTint="33"/>
            <w:vAlign w:val="center"/>
          </w:tcPr>
          <w:p w14:paraId="26B6639D" w14:textId="265D1664" w:rsidR="00561D0E" w:rsidRPr="00561D0E" w:rsidRDefault="00561D0E" w:rsidP="00561D0E">
            <w:pPr>
              <w:spacing w:before="120" w:after="240" w:line="360" w:lineRule="auto"/>
              <w:rPr>
                <w:rFonts w:cs="Tahoma"/>
                <w:szCs w:val="22"/>
                <w:lang w:val="el-GR"/>
              </w:rPr>
            </w:pPr>
            <w:r>
              <w:rPr>
                <w:rFonts w:cs="Tahoma"/>
                <w:b/>
                <w:szCs w:val="22"/>
                <w:lang w:val="el-GR"/>
              </w:rPr>
              <w:t>Φάση Φ</w:t>
            </w:r>
            <w:r w:rsidR="007B1E66">
              <w:rPr>
                <w:rFonts w:cs="Tahoma"/>
                <w:b/>
                <w:szCs w:val="22"/>
                <w:lang w:val="el-GR"/>
              </w:rPr>
              <w:t>6</w:t>
            </w:r>
            <w:r w:rsidRPr="00561D0E">
              <w:rPr>
                <w:rFonts w:cs="Tahoma"/>
                <w:b/>
                <w:szCs w:val="22"/>
                <w:lang w:val="el-GR"/>
              </w:rPr>
              <w:t xml:space="preserve">: </w:t>
            </w:r>
            <w:r w:rsidRPr="00561D0E">
              <w:rPr>
                <w:rFonts w:cs="Tahoma"/>
                <w:b/>
                <w:color w:val="000000"/>
                <w:szCs w:val="22"/>
                <w:lang w:val="el-GR"/>
              </w:rPr>
              <w:t xml:space="preserve">Δοκιμαστική </w:t>
            </w:r>
            <w:r>
              <w:rPr>
                <w:rFonts w:cs="Tahoma"/>
                <w:b/>
                <w:color w:val="000000"/>
                <w:szCs w:val="22"/>
                <w:lang w:val="el-GR"/>
              </w:rPr>
              <w:t xml:space="preserve">– Παραγωγική </w:t>
            </w:r>
            <w:r w:rsidRPr="00561D0E">
              <w:rPr>
                <w:rFonts w:cs="Tahoma"/>
                <w:b/>
                <w:color w:val="000000"/>
                <w:szCs w:val="22"/>
                <w:lang w:val="el-GR"/>
              </w:rPr>
              <w:t xml:space="preserve">Λειτουργία </w:t>
            </w:r>
          </w:p>
        </w:tc>
      </w:tr>
      <w:tr w:rsidR="00561D0E" w:rsidRPr="00D046D8" w14:paraId="60FE7541" w14:textId="77777777" w:rsidTr="00EF3451">
        <w:trPr>
          <w:jc w:val="center"/>
        </w:trPr>
        <w:tc>
          <w:tcPr>
            <w:tcW w:w="5000" w:type="pct"/>
            <w:gridSpan w:val="2"/>
          </w:tcPr>
          <w:p w14:paraId="25FE9905" w14:textId="1A470F52" w:rsidR="00561D0E" w:rsidRPr="00561D0E" w:rsidRDefault="00561D0E" w:rsidP="00561D0E">
            <w:pPr>
              <w:spacing w:before="120"/>
              <w:rPr>
                <w:rFonts w:cs="Tahoma"/>
                <w:szCs w:val="22"/>
                <w:lang w:val="el-GR"/>
              </w:rPr>
            </w:pPr>
            <w:r w:rsidRPr="00561D0E">
              <w:rPr>
                <w:rFonts w:cs="Tahoma"/>
                <w:szCs w:val="22"/>
                <w:lang w:val="el-GR"/>
              </w:rPr>
              <w:t xml:space="preserve">Στο πλαίσιο της Φάσης </w:t>
            </w:r>
            <w:r>
              <w:rPr>
                <w:rFonts w:cs="Tahoma"/>
                <w:szCs w:val="22"/>
                <w:lang w:val="el-GR"/>
              </w:rPr>
              <w:t>Φ</w:t>
            </w:r>
            <w:r w:rsidR="009417C6">
              <w:rPr>
                <w:rFonts w:cs="Tahoma"/>
                <w:szCs w:val="22"/>
                <w:lang w:val="el-GR"/>
              </w:rPr>
              <w:t>6</w:t>
            </w:r>
            <w:r w:rsidRPr="00561D0E">
              <w:rPr>
                <w:rFonts w:cs="Tahoma"/>
                <w:szCs w:val="22"/>
                <w:lang w:val="el-GR"/>
              </w:rPr>
              <w:t xml:space="preserve">, το Σύστημα:  </w:t>
            </w:r>
          </w:p>
          <w:p w14:paraId="334121B2" w14:textId="5277961A" w:rsidR="00561D0E" w:rsidRPr="00561D0E" w:rsidRDefault="00561D0E" w:rsidP="002B50AD">
            <w:pPr>
              <w:numPr>
                <w:ilvl w:val="0"/>
                <w:numId w:val="89"/>
              </w:numPr>
              <w:suppressAutoHyphens w:val="0"/>
              <w:spacing w:before="120"/>
              <w:rPr>
                <w:rFonts w:cs="Tahoma"/>
                <w:szCs w:val="22"/>
                <w:lang w:val="el-GR"/>
              </w:rPr>
            </w:pPr>
            <w:r w:rsidRPr="00561D0E">
              <w:rPr>
                <w:rFonts w:cs="Tahoma"/>
                <w:szCs w:val="22"/>
                <w:lang w:val="el-GR"/>
              </w:rPr>
              <w:t xml:space="preserve">θα τεθεί σε πλήρη </w:t>
            </w:r>
            <w:bookmarkStart w:id="487" w:name="_Hlk37669521"/>
            <w:r w:rsidRPr="00561D0E">
              <w:rPr>
                <w:rFonts w:cs="Tahoma"/>
                <w:szCs w:val="22"/>
                <w:lang w:val="el-GR"/>
              </w:rPr>
              <w:t>επιχειρησιακή λειτουργία με πραγματικά δεδομένα</w:t>
            </w:r>
            <w:bookmarkEnd w:id="487"/>
            <w:r w:rsidRPr="00561D0E">
              <w:rPr>
                <w:rFonts w:cs="Tahoma"/>
                <w:szCs w:val="22"/>
                <w:lang w:val="el-GR"/>
              </w:rPr>
              <w:t xml:space="preserve">, </w:t>
            </w:r>
          </w:p>
          <w:p w14:paraId="64B66B13" w14:textId="5728E95A" w:rsidR="00561D0E" w:rsidRPr="00561D0E" w:rsidRDefault="00561D0E" w:rsidP="002B50AD">
            <w:pPr>
              <w:numPr>
                <w:ilvl w:val="0"/>
                <w:numId w:val="89"/>
              </w:numPr>
              <w:suppressAutoHyphens w:val="0"/>
              <w:spacing w:before="120"/>
              <w:rPr>
                <w:rFonts w:cs="Tahoma"/>
                <w:szCs w:val="22"/>
                <w:lang w:val="el-GR"/>
              </w:rPr>
            </w:pPr>
            <w:r w:rsidRPr="00561D0E">
              <w:rPr>
                <w:rFonts w:cs="Tahoma"/>
                <w:szCs w:val="22"/>
                <w:lang w:val="el-GR"/>
              </w:rPr>
              <w:t xml:space="preserve">θα επεκτείνεται σε τακτική βάση έτσι ώστε να συμπεριλαμβάνει </w:t>
            </w:r>
            <w:r w:rsidR="005E17F4" w:rsidRPr="005E17F4">
              <w:rPr>
                <w:rFonts w:cs="Tahoma"/>
                <w:szCs w:val="22"/>
                <w:lang w:val="el-GR"/>
              </w:rPr>
              <w:t xml:space="preserve">τους νέους χρήστες – φορείς που θα εντάσσονται στο </w:t>
            </w:r>
            <w:r w:rsidR="00363599" w:rsidRPr="00363599">
              <w:rPr>
                <w:rFonts w:cs="Tahoma"/>
                <w:szCs w:val="22"/>
                <w:lang w:val="el-GR"/>
              </w:rPr>
              <w:t>Σ</w:t>
            </w:r>
            <w:r w:rsidR="00363599">
              <w:rPr>
                <w:rFonts w:cs="Tahoma"/>
                <w:szCs w:val="22"/>
                <w:lang w:val="el-GR"/>
              </w:rPr>
              <w:t>ύστημα</w:t>
            </w:r>
            <w:r w:rsidRPr="00561D0E">
              <w:rPr>
                <w:rFonts w:cs="Tahoma"/>
                <w:szCs w:val="22"/>
                <w:lang w:val="el-GR"/>
              </w:rPr>
              <w:t xml:space="preserve">. </w:t>
            </w:r>
          </w:p>
          <w:p w14:paraId="4536A7B2" w14:textId="71B930D2" w:rsidR="00561D0E" w:rsidRPr="00561D0E" w:rsidRDefault="0010665C" w:rsidP="00561D0E">
            <w:pPr>
              <w:spacing w:before="120"/>
              <w:rPr>
                <w:rFonts w:cs="Tahoma"/>
                <w:szCs w:val="22"/>
                <w:lang w:val="el-GR"/>
              </w:rPr>
            </w:pPr>
            <w:r>
              <w:rPr>
                <w:rFonts w:cs="Tahoma"/>
                <w:szCs w:val="22"/>
                <w:lang w:val="el-GR"/>
              </w:rPr>
              <w:t>Στο πλαίσιο της Φάσης Φ</w:t>
            </w:r>
            <w:r w:rsidR="009417C6">
              <w:rPr>
                <w:rFonts w:cs="Tahoma"/>
                <w:szCs w:val="22"/>
                <w:lang w:val="el-GR"/>
              </w:rPr>
              <w:t>6</w:t>
            </w:r>
            <w:r w:rsidR="00561D0E" w:rsidRPr="00561D0E">
              <w:rPr>
                <w:rFonts w:cs="Tahoma"/>
                <w:szCs w:val="22"/>
                <w:lang w:val="el-GR"/>
              </w:rPr>
              <w:t xml:space="preserve"> περιλαμβάνονται και οι ακόλουθες ενέργειες: </w:t>
            </w:r>
          </w:p>
          <w:p w14:paraId="5CCC31CD" w14:textId="77777777" w:rsidR="00561D0E" w:rsidRPr="00561D0E" w:rsidRDefault="00561D0E" w:rsidP="002B50AD">
            <w:pPr>
              <w:numPr>
                <w:ilvl w:val="0"/>
                <w:numId w:val="89"/>
              </w:numPr>
              <w:suppressAutoHyphens w:val="0"/>
              <w:overflowPunct w:val="0"/>
              <w:autoSpaceDE w:val="0"/>
              <w:autoSpaceDN w:val="0"/>
              <w:adjustRightInd w:val="0"/>
              <w:spacing w:before="120"/>
              <w:textAlignment w:val="baseline"/>
              <w:rPr>
                <w:rFonts w:cs="Tahoma"/>
                <w:szCs w:val="22"/>
                <w:lang w:val="el-GR"/>
              </w:rPr>
            </w:pPr>
            <w:r w:rsidRPr="00561D0E">
              <w:rPr>
                <w:rFonts w:cs="Tahoma"/>
                <w:szCs w:val="22"/>
                <w:lang w:val="el-GR"/>
              </w:rPr>
              <w:t xml:space="preserve">ανάπτυξη, παραμετροποίηση και ολοκλήρωση για την </w:t>
            </w:r>
            <w:bookmarkStart w:id="488" w:name="_Hlk37670085"/>
            <w:r w:rsidRPr="00561D0E">
              <w:rPr>
                <w:rFonts w:cs="Tahoma"/>
                <w:szCs w:val="22"/>
                <w:lang w:val="el-GR"/>
              </w:rPr>
              <w:t>εξάπλωση του Συστήματος</w:t>
            </w:r>
            <w:bookmarkEnd w:id="488"/>
            <w:r w:rsidRPr="00561D0E">
              <w:rPr>
                <w:rFonts w:cs="Tahoma"/>
                <w:szCs w:val="22"/>
                <w:lang w:val="el-GR"/>
              </w:rPr>
              <w:t xml:space="preserve">, </w:t>
            </w:r>
          </w:p>
          <w:p w14:paraId="200C4FB9" w14:textId="77BA4B8E" w:rsidR="00561D0E" w:rsidRPr="00561D0E" w:rsidRDefault="00561D0E" w:rsidP="002B50AD">
            <w:pPr>
              <w:numPr>
                <w:ilvl w:val="0"/>
                <w:numId w:val="89"/>
              </w:numPr>
              <w:suppressAutoHyphens w:val="0"/>
              <w:overflowPunct w:val="0"/>
              <w:autoSpaceDE w:val="0"/>
              <w:autoSpaceDN w:val="0"/>
              <w:adjustRightInd w:val="0"/>
              <w:spacing w:before="120"/>
              <w:textAlignment w:val="baseline"/>
              <w:rPr>
                <w:rFonts w:cs="Tahoma"/>
                <w:szCs w:val="22"/>
                <w:lang w:val="el-GR"/>
              </w:rPr>
            </w:pPr>
            <w:r w:rsidRPr="00561D0E">
              <w:rPr>
                <w:rFonts w:cs="Tahoma"/>
                <w:szCs w:val="22"/>
                <w:lang w:val="el-GR"/>
              </w:rPr>
              <w:t xml:space="preserve">δημιουργία, στελέχωση και λειτουργία μηχανισμού </w:t>
            </w:r>
            <w:r w:rsidRPr="00561D0E">
              <w:rPr>
                <w:rFonts w:cs="Tahoma"/>
                <w:szCs w:val="22"/>
              </w:rPr>
              <w:t>Help</w:t>
            </w:r>
            <w:r w:rsidRPr="00561D0E">
              <w:rPr>
                <w:rFonts w:cs="Tahoma"/>
                <w:szCs w:val="22"/>
                <w:lang w:val="el-GR"/>
              </w:rPr>
              <w:t xml:space="preserve"> </w:t>
            </w:r>
            <w:r w:rsidRPr="00561D0E">
              <w:rPr>
                <w:rFonts w:cs="Tahoma"/>
                <w:szCs w:val="22"/>
              </w:rPr>
              <w:t>Desk</w:t>
            </w:r>
            <w:r w:rsidRPr="00561D0E">
              <w:rPr>
                <w:rFonts w:cs="Tahoma"/>
                <w:szCs w:val="22"/>
                <w:lang w:val="el-GR"/>
              </w:rPr>
              <w:t xml:space="preserve"> διευρυμένου ωραρίου για τη συνεχή υποστήριξη των χρηστών του Συστήματος, όπως περιγράφεται στις Παρ. </w:t>
            </w:r>
            <w:r w:rsidR="00497A8C">
              <w:rPr>
                <w:rFonts w:cs="Tahoma"/>
                <w:szCs w:val="22"/>
                <w:lang w:val="el-GR"/>
              </w:rPr>
              <w:fldChar w:fldCharType="begin"/>
            </w:r>
            <w:r w:rsidR="00497A8C">
              <w:rPr>
                <w:rFonts w:cs="Tahoma"/>
                <w:szCs w:val="22"/>
                <w:lang w:val="el-GR"/>
              </w:rPr>
              <w:instrText xml:space="preserve"> REF _Ref504472808 \r \h </w:instrText>
            </w:r>
            <w:r w:rsidR="00497A8C">
              <w:rPr>
                <w:rFonts w:cs="Tahoma"/>
                <w:szCs w:val="22"/>
                <w:lang w:val="el-GR"/>
              </w:rPr>
            </w:r>
            <w:r w:rsidR="00497A8C">
              <w:rPr>
                <w:rFonts w:cs="Tahoma"/>
                <w:szCs w:val="22"/>
                <w:lang w:val="el-GR"/>
              </w:rPr>
              <w:fldChar w:fldCharType="separate"/>
            </w:r>
            <w:r w:rsidR="00AE4CE1">
              <w:rPr>
                <w:rFonts w:cs="Tahoma"/>
                <w:szCs w:val="22"/>
                <w:cs/>
                <w:lang w:val="el-GR"/>
              </w:rPr>
              <w:t>‎</w:t>
            </w:r>
            <w:r w:rsidR="00AE4CE1">
              <w:rPr>
                <w:rFonts w:cs="Tahoma"/>
                <w:szCs w:val="22"/>
                <w:lang w:val="el-GR"/>
              </w:rPr>
              <w:t>1.3.4.4</w:t>
            </w:r>
            <w:r w:rsidR="00497A8C">
              <w:rPr>
                <w:rFonts w:cs="Tahoma"/>
                <w:szCs w:val="22"/>
                <w:lang w:val="el-GR"/>
              </w:rPr>
              <w:fldChar w:fldCharType="end"/>
            </w:r>
            <w:r w:rsidRPr="00561D0E">
              <w:rPr>
                <w:rFonts w:cs="Tahoma"/>
                <w:szCs w:val="22"/>
                <w:lang w:val="el-GR"/>
              </w:rPr>
              <w:t xml:space="preserve"> και </w:t>
            </w:r>
            <w:r w:rsidR="00497A8C">
              <w:rPr>
                <w:rFonts w:cs="Tahoma"/>
                <w:szCs w:val="22"/>
                <w:lang w:val="el-GR"/>
              </w:rPr>
              <w:fldChar w:fldCharType="begin"/>
            </w:r>
            <w:r w:rsidR="00497A8C">
              <w:rPr>
                <w:rFonts w:cs="Tahoma"/>
                <w:szCs w:val="22"/>
                <w:lang w:val="el-GR"/>
              </w:rPr>
              <w:instrText xml:space="preserve"> REF _Ref503883672 \r \h </w:instrText>
            </w:r>
            <w:r w:rsidR="00497A8C">
              <w:rPr>
                <w:rFonts w:cs="Tahoma"/>
                <w:szCs w:val="22"/>
                <w:lang w:val="el-GR"/>
              </w:rPr>
            </w:r>
            <w:r w:rsidR="00497A8C">
              <w:rPr>
                <w:rFonts w:cs="Tahoma"/>
                <w:szCs w:val="22"/>
                <w:lang w:val="el-GR"/>
              </w:rPr>
              <w:fldChar w:fldCharType="separate"/>
            </w:r>
            <w:r w:rsidR="00AE4CE1">
              <w:rPr>
                <w:rFonts w:cs="Tahoma"/>
                <w:szCs w:val="22"/>
                <w:cs/>
                <w:lang w:val="el-GR"/>
              </w:rPr>
              <w:t>‎</w:t>
            </w:r>
            <w:r w:rsidR="00AE4CE1">
              <w:rPr>
                <w:rFonts w:cs="Tahoma"/>
                <w:szCs w:val="22"/>
                <w:lang w:val="el-GR"/>
              </w:rPr>
              <w:t>1.3.4.6</w:t>
            </w:r>
            <w:r w:rsidR="00497A8C">
              <w:rPr>
                <w:rFonts w:cs="Tahoma"/>
                <w:szCs w:val="22"/>
                <w:lang w:val="el-GR"/>
              </w:rPr>
              <w:fldChar w:fldCharType="end"/>
            </w:r>
            <w:r w:rsidRPr="00561D0E">
              <w:rPr>
                <w:rFonts w:cs="Tahoma"/>
                <w:szCs w:val="22"/>
                <w:lang w:val="el-GR"/>
              </w:rPr>
              <w:t xml:space="preserve">,   </w:t>
            </w:r>
          </w:p>
          <w:p w14:paraId="135B3BEF" w14:textId="77777777" w:rsidR="00561D0E" w:rsidRPr="00561D0E" w:rsidRDefault="00561D0E" w:rsidP="002B50AD">
            <w:pPr>
              <w:numPr>
                <w:ilvl w:val="0"/>
                <w:numId w:val="89"/>
              </w:numPr>
              <w:suppressAutoHyphens w:val="0"/>
              <w:overflowPunct w:val="0"/>
              <w:autoSpaceDE w:val="0"/>
              <w:autoSpaceDN w:val="0"/>
              <w:adjustRightInd w:val="0"/>
              <w:spacing w:before="120"/>
              <w:textAlignment w:val="baseline"/>
              <w:rPr>
                <w:rFonts w:cs="Tahoma"/>
                <w:szCs w:val="22"/>
                <w:lang w:val="el-GR"/>
              </w:rPr>
            </w:pPr>
            <w:r w:rsidRPr="00561D0E">
              <w:rPr>
                <w:rFonts w:cs="Tahoma"/>
                <w:szCs w:val="22"/>
                <w:lang w:val="el-GR"/>
              </w:rPr>
              <w:t>επίλυση των παρακάτω αναφερόμενων προβλημάτων:</w:t>
            </w:r>
          </w:p>
          <w:p w14:paraId="2E16FD7E" w14:textId="77777777" w:rsidR="00561D0E" w:rsidRPr="00561D0E" w:rsidRDefault="00561D0E" w:rsidP="002B50AD">
            <w:pPr>
              <w:numPr>
                <w:ilvl w:val="1"/>
                <w:numId w:val="89"/>
              </w:numPr>
              <w:suppressAutoHyphens w:val="0"/>
              <w:spacing w:before="120"/>
              <w:rPr>
                <w:rFonts w:cs="Tahoma"/>
                <w:szCs w:val="22"/>
                <w:lang w:val="el-GR"/>
              </w:rPr>
            </w:pPr>
            <w:r w:rsidRPr="00561D0E">
              <w:rPr>
                <w:rFonts w:cs="Tahoma"/>
                <w:szCs w:val="22"/>
                <w:lang w:val="el-GR"/>
              </w:rPr>
              <w:t xml:space="preserve">Προβλήματα κωδικοποίησης </w:t>
            </w:r>
          </w:p>
          <w:p w14:paraId="4307910E" w14:textId="77777777" w:rsidR="00561D0E" w:rsidRPr="00561D0E" w:rsidRDefault="00561D0E" w:rsidP="002B50AD">
            <w:pPr>
              <w:numPr>
                <w:ilvl w:val="1"/>
                <w:numId w:val="89"/>
              </w:numPr>
              <w:suppressAutoHyphens w:val="0"/>
              <w:spacing w:before="120"/>
              <w:rPr>
                <w:rFonts w:cs="Tahoma"/>
                <w:szCs w:val="22"/>
                <w:lang w:val="el-GR"/>
              </w:rPr>
            </w:pPr>
            <w:r w:rsidRPr="00561D0E">
              <w:rPr>
                <w:rFonts w:cs="Tahoma"/>
                <w:szCs w:val="22"/>
                <w:lang w:val="el-GR"/>
              </w:rPr>
              <w:t>Παραμετροποιήσεις / Ρυθμίσεις λογισμικού Συστήματος</w:t>
            </w:r>
          </w:p>
          <w:p w14:paraId="1454AE77" w14:textId="77777777" w:rsidR="00561D0E" w:rsidRPr="00561D0E" w:rsidRDefault="00561D0E" w:rsidP="002B50AD">
            <w:pPr>
              <w:numPr>
                <w:ilvl w:val="1"/>
                <w:numId w:val="89"/>
              </w:numPr>
              <w:suppressAutoHyphens w:val="0"/>
              <w:spacing w:before="120"/>
              <w:rPr>
                <w:rFonts w:cs="Tahoma"/>
                <w:szCs w:val="22"/>
              </w:rPr>
            </w:pPr>
            <w:r w:rsidRPr="00561D0E">
              <w:rPr>
                <w:rFonts w:cs="Tahoma"/>
                <w:szCs w:val="22"/>
                <w:lang w:val="el-GR"/>
              </w:rPr>
              <w:t>Π</w:t>
            </w:r>
            <w:r w:rsidRPr="00561D0E">
              <w:rPr>
                <w:rFonts w:cs="Tahoma"/>
                <w:szCs w:val="22"/>
              </w:rPr>
              <w:t>αρα</w:t>
            </w:r>
            <w:proofErr w:type="spellStart"/>
            <w:r w:rsidRPr="00561D0E">
              <w:rPr>
                <w:rFonts w:cs="Tahoma"/>
                <w:szCs w:val="22"/>
              </w:rPr>
              <w:t>μετρο</w:t>
            </w:r>
            <w:proofErr w:type="spellEnd"/>
            <w:r w:rsidRPr="00561D0E">
              <w:rPr>
                <w:rFonts w:cs="Tahoma"/>
                <w:szCs w:val="22"/>
              </w:rPr>
              <w:t xml:space="preserve">ποιήσεις / </w:t>
            </w:r>
            <w:proofErr w:type="spellStart"/>
            <w:r w:rsidRPr="00561D0E">
              <w:rPr>
                <w:rFonts w:cs="Tahoma"/>
                <w:szCs w:val="22"/>
              </w:rPr>
              <w:t>Ρυθμίσεις</w:t>
            </w:r>
            <w:proofErr w:type="spellEnd"/>
            <w:r w:rsidRPr="00561D0E">
              <w:rPr>
                <w:rFonts w:cs="Tahoma"/>
                <w:szCs w:val="22"/>
              </w:rPr>
              <w:t xml:space="preserve"> </w:t>
            </w:r>
            <w:proofErr w:type="spellStart"/>
            <w:r w:rsidRPr="00561D0E">
              <w:rPr>
                <w:rFonts w:cs="Tahoma"/>
                <w:szCs w:val="22"/>
              </w:rPr>
              <w:t>λογισμικού</w:t>
            </w:r>
            <w:proofErr w:type="spellEnd"/>
            <w:r w:rsidRPr="00561D0E">
              <w:rPr>
                <w:rFonts w:cs="Tahoma"/>
                <w:szCs w:val="22"/>
              </w:rPr>
              <w:t xml:space="preserve"> Υπ</w:t>
            </w:r>
            <w:proofErr w:type="spellStart"/>
            <w:r w:rsidRPr="00561D0E">
              <w:rPr>
                <w:rFonts w:cs="Tahoma"/>
                <w:szCs w:val="22"/>
              </w:rPr>
              <w:t>οσυστημάτων</w:t>
            </w:r>
            <w:proofErr w:type="spellEnd"/>
          </w:p>
          <w:p w14:paraId="0FB5BFAF" w14:textId="77777777" w:rsidR="00561D0E" w:rsidRPr="00561D0E" w:rsidRDefault="00561D0E" w:rsidP="002B50AD">
            <w:pPr>
              <w:numPr>
                <w:ilvl w:val="1"/>
                <w:numId w:val="89"/>
              </w:numPr>
              <w:suppressAutoHyphens w:val="0"/>
              <w:spacing w:before="120"/>
              <w:rPr>
                <w:rFonts w:cs="Tahoma"/>
                <w:szCs w:val="22"/>
              </w:rPr>
            </w:pPr>
            <w:r w:rsidRPr="00561D0E">
              <w:rPr>
                <w:rFonts w:cs="Tahoma"/>
                <w:szCs w:val="22"/>
              </w:rPr>
              <w:t>Παρα</w:t>
            </w:r>
            <w:proofErr w:type="spellStart"/>
            <w:r w:rsidRPr="00561D0E">
              <w:rPr>
                <w:rFonts w:cs="Tahoma"/>
                <w:szCs w:val="22"/>
              </w:rPr>
              <w:t>μετρο</w:t>
            </w:r>
            <w:proofErr w:type="spellEnd"/>
            <w:r w:rsidRPr="00561D0E">
              <w:rPr>
                <w:rFonts w:cs="Tahoma"/>
                <w:szCs w:val="22"/>
              </w:rPr>
              <w:t xml:space="preserve">ποιήσεις / </w:t>
            </w:r>
            <w:proofErr w:type="spellStart"/>
            <w:r w:rsidRPr="00561D0E">
              <w:rPr>
                <w:rFonts w:cs="Tahoma"/>
                <w:szCs w:val="22"/>
              </w:rPr>
              <w:t>Ρυθμίσεις</w:t>
            </w:r>
            <w:proofErr w:type="spellEnd"/>
            <w:r w:rsidRPr="00561D0E">
              <w:rPr>
                <w:rFonts w:cs="Tahoma"/>
                <w:szCs w:val="22"/>
              </w:rPr>
              <w:t xml:space="preserve"> </w:t>
            </w:r>
            <w:proofErr w:type="spellStart"/>
            <w:r w:rsidRPr="00561D0E">
              <w:rPr>
                <w:rFonts w:cs="Tahoma"/>
                <w:szCs w:val="22"/>
              </w:rPr>
              <w:t>της</w:t>
            </w:r>
            <w:proofErr w:type="spellEnd"/>
            <w:r w:rsidRPr="00561D0E">
              <w:rPr>
                <w:rFonts w:cs="Tahoma"/>
                <w:szCs w:val="22"/>
              </w:rPr>
              <w:t xml:space="preserve"> β</w:t>
            </w:r>
            <w:proofErr w:type="spellStart"/>
            <w:r w:rsidRPr="00561D0E">
              <w:rPr>
                <w:rFonts w:cs="Tahoma"/>
                <w:szCs w:val="22"/>
              </w:rPr>
              <w:t>άσης</w:t>
            </w:r>
            <w:proofErr w:type="spellEnd"/>
            <w:r w:rsidRPr="00561D0E">
              <w:rPr>
                <w:rFonts w:cs="Tahoma"/>
                <w:szCs w:val="22"/>
              </w:rPr>
              <w:t xml:space="preserve"> </w:t>
            </w:r>
            <w:proofErr w:type="spellStart"/>
            <w:r w:rsidRPr="00561D0E">
              <w:rPr>
                <w:rFonts w:cs="Tahoma"/>
                <w:szCs w:val="22"/>
              </w:rPr>
              <w:t>δεδομένων</w:t>
            </w:r>
            <w:proofErr w:type="spellEnd"/>
            <w:r w:rsidRPr="00561D0E">
              <w:rPr>
                <w:rFonts w:cs="Tahoma"/>
                <w:szCs w:val="22"/>
              </w:rPr>
              <w:t xml:space="preserve"> </w:t>
            </w:r>
          </w:p>
          <w:p w14:paraId="4A8755BF" w14:textId="77777777" w:rsidR="00561D0E" w:rsidRPr="00561D0E" w:rsidRDefault="00561D0E" w:rsidP="002B50AD">
            <w:pPr>
              <w:numPr>
                <w:ilvl w:val="1"/>
                <w:numId w:val="89"/>
              </w:numPr>
              <w:suppressAutoHyphens w:val="0"/>
              <w:spacing w:before="120"/>
              <w:rPr>
                <w:rFonts w:cs="Tahoma"/>
                <w:szCs w:val="22"/>
              </w:rPr>
            </w:pPr>
            <w:proofErr w:type="spellStart"/>
            <w:r w:rsidRPr="00561D0E">
              <w:rPr>
                <w:rFonts w:cs="Tahoma"/>
                <w:szCs w:val="22"/>
              </w:rPr>
              <w:t>Προ</w:t>
            </w:r>
            <w:proofErr w:type="spellEnd"/>
            <w:r w:rsidRPr="00561D0E">
              <w:rPr>
                <w:rFonts w:cs="Tahoma"/>
                <w:szCs w:val="22"/>
              </w:rPr>
              <w:t xml:space="preserve">βλήματα </w:t>
            </w:r>
            <w:proofErr w:type="spellStart"/>
            <w:r w:rsidRPr="00561D0E">
              <w:rPr>
                <w:rFonts w:cs="Tahoma"/>
                <w:szCs w:val="22"/>
              </w:rPr>
              <w:t>φυσικής</w:t>
            </w:r>
            <w:proofErr w:type="spellEnd"/>
            <w:r w:rsidRPr="00561D0E">
              <w:rPr>
                <w:rFonts w:cs="Tahoma"/>
                <w:szCs w:val="22"/>
              </w:rPr>
              <w:t xml:space="preserve"> α</w:t>
            </w:r>
            <w:proofErr w:type="spellStart"/>
            <w:r w:rsidRPr="00561D0E">
              <w:rPr>
                <w:rFonts w:cs="Tahoma"/>
                <w:szCs w:val="22"/>
              </w:rPr>
              <w:t>ντ</w:t>
            </w:r>
            <w:proofErr w:type="spellEnd"/>
            <w:r w:rsidRPr="00561D0E">
              <w:rPr>
                <w:rFonts w:cs="Tahoma"/>
                <w:szCs w:val="22"/>
              </w:rPr>
              <w:t xml:space="preserve">απόκρισης </w:t>
            </w:r>
            <w:proofErr w:type="spellStart"/>
            <w:r w:rsidRPr="00561D0E">
              <w:rPr>
                <w:rFonts w:cs="Tahoma"/>
                <w:szCs w:val="22"/>
              </w:rPr>
              <w:t>του</w:t>
            </w:r>
            <w:proofErr w:type="spellEnd"/>
            <w:r w:rsidRPr="00561D0E">
              <w:rPr>
                <w:rFonts w:cs="Tahoma"/>
                <w:szCs w:val="22"/>
              </w:rPr>
              <w:t xml:space="preserve"> </w:t>
            </w:r>
            <w:proofErr w:type="spellStart"/>
            <w:r w:rsidRPr="00561D0E">
              <w:rPr>
                <w:rFonts w:cs="Tahoma"/>
                <w:szCs w:val="22"/>
              </w:rPr>
              <w:t>συστήμ</w:t>
            </w:r>
            <w:proofErr w:type="spellEnd"/>
            <w:r w:rsidRPr="00561D0E">
              <w:rPr>
                <w:rFonts w:cs="Tahoma"/>
                <w:szCs w:val="22"/>
              </w:rPr>
              <w:t>ατος</w:t>
            </w:r>
          </w:p>
          <w:p w14:paraId="44F14A91" w14:textId="77777777" w:rsidR="00561D0E" w:rsidRPr="00561D0E" w:rsidRDefault="00561D0E" w:rsidP="002B50AD">
            <w:pPr>
              <w:numPr>
                <w:ilvl w:val="1"/>
                <w:numId w:val="89"/>
              </w:numPr>
              <w:suppressAutoHyphens w:val="0"/>
              <w:spacing w:before="120"/>
              <w:rPr>
                <w:rFonts w:cs="Tahoma"/>
                <w:szCs w:val="22"/>
              </w:rPr>
            </w:pPr>
            <w:proofErr w:type="spellStart"/>
            <w:r w:rsidRPr="00561D0E">
              <w:rPr>
                <w:rFonts w:cs="Tahoma"/>
                <w:szCs w:val="22"/>
              </w:rPr>
              <w:t>Προ</w:t>
            </w:r>
            <w:proofErr w:type="spellEnd"/>
            <w:r w:rsidRPr="00561D0E">
              <w:rPr>
                <w:rFonts w:cs="Tahoma"/>
                <w:szCs w:val="22"/>
              </w:rPr>
              <w:t xml:space="preserve">βλήματα </w:t>
            </w:r>
            <w:proofErr w:type="spellStart"/>
            <w:r w:rsidRPr="00561D0E">
              <w:rPr>
                <w:rFonts w:cs="Tahoma"/>
                <w:szCs w:val="22"/>
              </w:rPr>
              <w:t>δι</w:t>
            </w:r>
            <w:proofErr w:type="spellEnd"/>
            <w:r w:rsidRPr="00561D0E">
              <w:rPr>
                <w:rFonts w:cs="Tahoma"/>
                <w:szCs w:val="22"/>
              </w:rPr>
              <w:t>ασύνδεσης και α</w:t>
            </w:r>
            <w:proofErr w:type="spellStart"/>
            <w:r w:rsidRPr="00561D0E">
              <w:rPr>
                <w:rFonts w:cs="Tahoma"/>
                <w:szCs w:val="22"/>
              </w:rPr>
              <w:t>ντ</w:t>
            </w:r>
            <w:proofErr w:type="spellEnd"/>
            <w:r w:rsidRPr="00561D0E">
              <w:rPr>
                <w:rFonts w:cs="Tahoma"/>
                <w:szCs w:val="22"/>
              </w:rPr>
              <w:t xml:space="preserve">αλλαγής </w:t>
            </w:r>
            <w:proofErr w:type="spellStart"/>
            <w:r w:rsidRPr="00561D0E">
              <w:rPr>
                <w:rFonts w:cs="Tahoma"/>
                <w:szCs w:val="22"/>
              </w:rPr>
              <w:t>δεδομένων</w:t>
            </w:r>
            <w:proofErr w:type="spellEnd"/>
          </w:p>
          <w:p w14:paraId="77C66FC5" w14:textId="77777777" w:rsidR="00561D0E" w:rsidRPr="00561D0E" w:rsidRDefault="00561D0E" w:rsidP="002B50AD">
            <w:pPr>
              <w:numPr>
                <w:ilvl w:val="1"/>
                <w:numId w:val="89"/>
              </w:numPr>
              <w:suppressAutoHyphens w:val="0"/>
              <w:spacing w:before="120"/>
              <w:rPr>
                <w:rFonts w:cs="Tahoma"/>
                <w:szCs w:val="22"/>
              </w:rPr>
            </w:pPr>
            <w:proofErr w:type="spellStart"/>
            <w:r w:rsidRPr="00561D0E">
              <w:rPr>
                <w:rFonts w:cs="Tahoma"/>
                <w:szCs w:val="22"/>
              </w:rPr>
              <w:t>Προ</w:t>
            </w:r>
            <w:proofErr w:type="spellEnd"/>
            <w:r w:rsidRPr="00561D0E">
              <w:rPr>
                <w:rFonts w:cs="Tahoma"/>
                <w:szCs w:val="22"/>
              </w:rPr>
              <w:t>βλήματα επ</w:t>
            </w:r>
            <w:proofErr w:type="spellStart"/>
            <w:r w:rsidRPr="00561D0E">
              <w:rPr>
                <w:rFonts w:cs="Tahoma"/>
                <w:szCs w:val="22"/>
              </w:rPr>
              <w:t>ίδοσης</w:t>
            </w:r>
            <w:proofErr w:type="spellEnd"/>
            <w:r w:rsidRPr="00561D0E">
              <w:rPr>
                <w:rFonts w:cs="Tahoma"/>
                <w:szCs w:val="22"/>
              </w:rPr>
              <w:t xml:space="preserve"> </w:t>
            </w:r>
            <w:proofErr w:type="spellStart"/>
            <w:r w:rsidRPr="00561D0E">
              <w:rPr>
                <w:rFonts w:cs="Tahoma"/>
                <w:szCs w:val="22"/>
              </w:rPr>
              <w:t>των</w:t>
            </w:r>
            <w:proofErr w:type="spellEnd"/>
            <w:r w:rsidRPr="00561D0E">
              <w:rPr>
                <w:rFonts w:cs="Tahoma"/>
                <w:szCs w:val="22"/>
              </w:rPr>
              <w:t xml:space="preserve"> Υπ</w:t>
            </w:r>
            <w:proofErr w:type="spellStart"/>
            <w:r w:rsidRPr="00561D0E">
              <w:rPr>
                <w:rFonts w:cs="Tahoma"/>
                <w:szCs w:val="22"/>
              </w:rPr>
              <w:t>οσυστημάτων</w:t>
            </w:r>
            <w:proofErr w:type="spellEnd"/>
          </w:p>
          <w:p w14:paraId="12BAC344" w14:textId="77777777" w:rsidR="00561D0E" w:rsidRPr="00561D0E" w:rsidRDefault="00561D0E" w:rsidP="002B50AD">
            <w:pPr>
              <w:numPr>
                <w:ilvl w:val="0"/>
                <w:numId w:val="89"/>
              </w:numPr>
              <w:spacing w:before="120"/>
              <w:contextualSpacing/>
              <w:rPr>
                <w:rFonts w:cs="Tahoma"/>
                <w:szCs w:val="22"/>
                <w:lang w:val="el-GR"/>
              </w:rPr>
            </w:pPr>
            <w:r w:rsidRPr="00561D0E">
              <w:rPr>
                <w:rFonts w:cs="Tahoma"/>
                <w:szCs w:val="22"/>
                <w:lang w:val="el-GR"/>
              </w:rPr>
              <w:t>παροχή υπηρεσιών ανάπτυξης (</w:t>
            </w:r>
            <w:proofErr w:type="spellStart"/>
            <w:r w:rsidRPr="00561D0E">
              <w:rPr>
                <w:rFonts w:cs="Tahoma"/>
                <w:szCs w:val="22"/>
                <w:lang w:val="el-GR"/>
              </w:rPr>
              <w:t>development</w:t>
            </w:r>
            <w:proofErr w:type="spellEnd"/>
            <w:r w:rsidRPr="00561D0E">
              <w:rPr>
                <w:rFonts w:cs="Tahoma"/>
                <w:szCs w:val="22"/>
                <w:lang w:val="el-GR"/>
              </w:rPr>
              <w:t>) συμπληρωματικών ή ανασχεδιασμένων λειτουργιών στα Υποσυστήματα, ύστερα από κλήση (ad hoc).</w:t>
            </w:r>
          </w:p>
          <w:p w14:paraId="6F9C79ED" w14:textId="367A9EE7" w:rsidR="00561D0E" w:rsidRPr="00561D0E" w:rsidRDefault="00561D0E" w:rsidP="002B50AD">
            <w:pPr>
              <w:numPr>
                <w:ilvl w:val="0"/>
                <w:numId w:val="89"/>
              </w:numPr>
              <w:suppressAutoHyphens w:val="0"/>
              <w:overflowPunct w:val="0"/>
              <w:autoSpaceDE w:val="0"/>
              <w:autoSpaceDN w:val="0"/>
              <w:adjustRightInd w:val="0"/>
              <w:spacing w:before="120"/>
              <w:textAlignment w:val="baseline"/>
              <w:rPr>
                <w:rFonts w:cs="Tahoma"/>
                <w:szCs w:val="22"/>
                <w:lang w:val="el-GR"/>
              </w:rPr>
            </w:pPr>
            <w:r w:rsidRPr="00561D0E">
              <w:rPr>
                <w:rFonts w:cs="Tahoma"/>
                <w:szCs w:val="22"/>
                <w:lang w:val="el-GR"/>
              </w:rPr>
              <w:t>διαμόρφωση αναλυτικών εγχειριδίων λειτουργικής και υποστηρικτής τεκμηρίωσης</w:t>
            </w:r>
          </w:p>
        </w:tc>
      </w:tr>
      <w:tr w:rsidR="00561D0E" w:rsidRPr="00561D0E" w14:paraId="5C8E410B"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1CE517B5" w14:textId="77777777" w:rsidR="00561D0E" w:rsidRPr="00561D0E" w:rsidRDefault="00561D0E" w:rsidP="00561D0E">
            <w:pPr>
              <w:widowControl w:val="0"/>
              <w:suppressAutoHyphens w:val="0"/>
              <w:jc w:val="left"/>
              <w:rPr>
                <w:rFonts w:cs="Tahoma"/>
                <w:b/>
                <w:szCs w:val="22"/>
                <w:lang w:val="el-GR" w:eastAsia="en-US"/>
              </w:rPr>
            </w:pPr>
            <w:r w:rsidRPr="00561D0E">
              <w:rPr>
                <w:rFonts w:cs="Tahoma"/>
                <w:b/>
                <w:szCs w:val="22"/>
                <w:lang w:val="el-GR" w:eastAsia="en-US"/>
              </w:rPr>
              <w:t>Τίτλος Παραδοτέου</w:t>
            </w:r>
          </w:p>
        </w:tc>
        <w:tc>
          <w:tcPr>
            <w:tcW w:w="3437" w:type="pct"/>
            <w:shd w:val="clear" w:color="auto" w:fill="E6E6E6"/>
            <w:vAlign w:val="center"/>
          </w:tcPr>
          <w:p w14:paraId="1BCB2D1C" w14:textId="77777777" w:rsidR="00561D0E" w:rsidRPr="00561D0E" w:rsidRDefault="00561D0E" w:rsidP="00561D0E">
            <w:pPr>
              <w:widowControl w:val="0"/>
              <w:suppressAutoHyphens w:val="0"/>
              <w:jc w:val="left"/>
              <w:rPr>
                <w:rFonts w:cs="Tahoma"/>
                <w:b/>
                <w:szCs w:val="22"/>
                <w:lang w:val="el-GR" w:eastAsia="en-US"/>
              </w:rPr>
            </w:pPr>
            <w:r w:rsidRPr="00561D0E">
              <w:rPr>
                <w:rFonts w:cs="Tahoma"/>
                <w:b/>
                <w:szCs w:val="22"/>
                <w:lang w:val="el-GR" w:eastAsia="en-US"/>
              </w:rPr>
              <w:t xml:space="preserve">Περιγραφή Παραδοτέου </w:t>
            </w:r>
          </w:p>
        </w:tc>
      </w:tr>
      <w:tr w:rsidR="00561D0E" w:rsidRPr="00D046D8" w14:paraId="4AAA39B1"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586233D6" w14:textId="695EF965" w:rsidR="00561D0E" w:rsidRPr="00561D0E" w:rsidRDefault="00903EE9" w:rsidP="002B50AD">
            <w:pPr>
              <w:widowControl w:val="0"/>
              <w:numPr>
                <w:ilvl w:val="0"/>
                <w:numId w:val="94"/>
              </w:numPr>
              <w:suppressAutoHyphens w:val="0"/>
              <w:spacing w:before="120" w:after="0"/>
              <w:rPr>
                <w:rFonts w:cs="Tahoma"/>
                <w:b/>
                <w:szCs w:val="22"/>
                <w:lang w:val="el-GR" w:eastAsia="en-US"/>
              </w:rPr>
            </w:pPr>
            <w:r w:rsidRPr="00561D0E">
              <w:rPr>
                <w:rFonts w:cs="Tahoma"/>
                <w:b/>
                <w:szCs w:val="22"/>
                <w:lang w:val="el-GR" w:eastAsia="en-US"/>
              </w:rPr>
              <w:t>Τελικό σύστημα (περιβάλλον, λειτουργικότητα, δεδομένα) σε κανονική επιχειρησιακή λειτουργία</w:t>
            </w:r>
          </w:p>
        </w:tc>
        <w:tc>
          <w:tcPr>
            <w:tcW w:w="3437" w:type="pct"/>
            <w:vAlign w:val="center"/>
          </w:tcPr>
          <w:p w14:paraId="27C1E6B6" w14:textId="5E8939F2" w:rsidR="00903EE9" w:rsidRPr="00561D0E" w:rsidRDefault="00903EE9" w:rsidP="00903EE9">
            <w:pPr>
              <w:spacing w:before="120"/>
              <w:rPr>
                <w:rFonts w:cs="Tahoma"/>
                <w:szCs w:val="22"/>
                <w:lang w:val="el-GR"/>
              </w:rPr>
            </w:pPr>
            <w:r w:rsidRPr="00561D0E">
              <w:rPr>
                <w:rFonts w:cs="Tahoma"/>
                <w:szCs w:val="22"/>
                <w:lang w:val="el-GR"/>
              </w:rPr>
              <w:t>Τελικό σύστημα (περιβάλλον, λειτουργικότητα, δεδομένα) μετά και την εξάπλωσή του</w:t>
            </w:r>
            <w:r>
              <w:rPr>
                <w:rFonts w:cs="Tahoma"/>
                <w:szCs w:val="22"/>
                <w:lang w:val="el-GR"/>
              </w:rPr>
              <w:t>,</w:t>
            </w:r>
            <w:r w:rsidRPr="00561D0E">
              <w:rPr>
                <w:rFonts w:cs="Tahoma"/>
                <w:szCs w:val="22"/>
                <w:lang w:val="el-GR"/>
              </w:rPr>
              <w:t xml:space="preserve"> ελεγμένο μετά από εντατική χρήση σε συνθήκες πλήρους επιχειρησιακής λειτουργίας και πραγματικής παραγωγής και σε καθεστώς </w:t>
            </w:r>
            <w:r w:rsidRPr="00561D0E">
              <w:rPr>
                <w:rFonts w:cs="Tahoma"/>
                <w:szCs w:val="22"/>
                <w:u w:val="single"/>
                <w:lang w:val="el-GR"/>
              </w:rPr>
              <w:t>Εγγυημένου Επιπέδου Υπηρεσιών</w:t>
            </w:r>
            <w:r w:rsidRPr="00561D0E">
              <w:rPr>
                <w:rFonts w:cs="Tahoma"/>
                <w:szCs w:val="22"/>
                <w:lang w:val="el-GR"/>
              </w:rPr>
              <w:t>, από το σύνολο των προβλεπόμενων χρηστών:</w:t>
            </w:r>
          </w:p>
          <w:p w14:paraId="54BCA3B1" w14:textId="77777777" w:rsidR="00903EE9" w:rsidRPr="00561D0E" w:rsidRDefault="00903EE9" w:rsidP="002B50AD">
            <w:pPr>
              <w:numPr>
                <w:ilvl w:val="0"/>
                <w:numId w:val="92"/>
              </w:numPr>
              <w:suppressAutoHyphens w:val="0"/>
              <w:spacing w:before="40" w:after="40"/>
              <w:ind w:left="357" w:hanging="357"/>
              <w:rPr>
                <w:rFonts w:cs="Tahoma"/>
                <w:szCs w:val="22"/>
              </w:rPr>
            </w:pPr>
            <w:r w:rsidRPr="00561D0E">
              <w:rPr>
                <w:rFonts w:cs="Tahoma"/>
                <w:szCs w:val="22"/>
              </w:rPr>
              <w:t>Επ</w:t>
            </w:r>
            <w:proofErr w:type="spellStart"/>
            <w:r w:rsidRPr="00561D0E">
              <w:rPr>
                <w:rFonts w:cs="Tahoma"/>
                <w:szCs w:val="22"/>
              </w:rPr>
              <w:t>ικ</w:t>
            </w:r>
            <w:proofErr w:type="spellEnd"/>
            <w:r w:rsidRPr="00561D0E">
              <w:rPr>
                <w:rFonts w:cs="Tahoma"/>
                <w:szCs w:val="22"/>
              </w:rPr>
              <w:t xml:space="preserve">αιροποιημένο </w:t>
            </w:r>
            <w:proofErr w:type="spellStart"/>
            <w:r w:rsidRPr="00561D0E">
              <w:rPr>
                <w:rFonts w:cs="Tahoma"/>
                <w:szCs w:val="22"/>
              </w:rPr>
              <w:t>Τεύχος</w:t>
            </w:r>
            <w:proofErr w:type="spellEnd"/>
            <w:r w:rsidRPr="00561D0E">
              <w:rPr>
                <w:rFonts w:cs="Tahoma"/>
                <w:szCs w:val="22"/>
              </w:rPr>
              <w:t xml:space="preserve"> </w:t>
            </w:r>
            <w:proofErr w:type="spellStart"/>
            <w:r w:rsidRPr="00561D0E">
              <w:rPr>
                <w:rFonts w:cs="Tahoma"/>
                <w:szCs w:val="22"/>
              </w:rPr>
              <w:t>Ανάλυσης</w:t>
            </w:r>
            <w:proofErr w:type="spellEnd"/>
            <w:r w:rsidRPr="00561D0E">
              <w:rPr>
                <w:rFonts w:cs="Tahoma"/>
                <w:szCs w:val="22"/>
              </w:rPr>
              <w:t xml:space="preserve"> Απα</w:t>
            </w:r>
            <w:proofErr w:type="spellStart"/>
            <w:r w:rsidRPr="00561D0E">
              <w:rPr>
                <w:rFonts w:cs="Tahoma"/>
                <w:szCs w:val="22"/>
              </w:rPr>
              <w:t>ιτήσεων</w:t>
            </w:r>
            <w:proofErr w:type="spellEnd"/>
          </w:p>
          <w:p w14:paraId="63E09364" w14:textId="77777777" w:rsidR="00903EE9" w:rsidRPr="00561D0E" w:rsidRDefault="00903EE9" w:rsidP="002B50AD">
            <w:pPr>
              <w:numPr>
                <w:ilvl w:val="0"/>
                <w:numId w:val="92"/>
              </w:numPr>
              <w:suppressAutoHyphens w:val="0"/>
              <w:spacing w:before="40" w:after="40"/>
              <w:ind w:left="357" w:hanging="357"/>
              <w:rPr>
                <w:rFonts w:cs="Tahoma"/>
                <w:szCs w:val="22"/>
                <w:lang w:val="el-GR"/>
              </w:rPr>
            </w:pPr>
            <w:r w:rsidRPr="00561D0E">
              <w:rPr>
                <w:rFonts w:cs="Tahoma"/>
                <w:szCs w:val="22"/>
                <w:lang w:val="el-GR"/>
              </w:rPr>
              <w:t xml:space="preserve">Τελικές Εφαρμογές (υποσυστήματα), πλήρως ελεγμένες βάσει προσδιορισθέντων  σεναρίων ελέγχου με πραγματικά δεδομένα έτοιμες για πλήρη Παραγωγική Λειτουργία </w:t>
            </w:r>
          </w:p>
          <w:p w14:paraId="39835838" w14:textId="77777777" w:rsidR="00903EE9" w:rsidRPr="00561D0E" w:rsidRDefault="00903EE9" w:rsidP="002B50AD">
            <w:pPr>
              <w:numPr>
                <w:ilvl w:val="0"/>
                <w:numId w:val="92"/>
              </w:numPr>
              <w:suppressAutoHyphens w:val="0"/>
              <w:spacing w:before="40" w:after="40"/>
              <w:rPr>
                <w:rFonts w:cs="Tahoma"/>
                <w:szCs w:val="22"/>
                <w:lang w:val="el-GR"/>
              </w:rPr>
            </w:pPr>
            <w:proofErr w:type="spellStart"/>
            <w:r w:rsidRPr="00561D0E">
              <w:rPr>
                <w:rFonts w:cs="Tahoma"/>
                <w:szCs w:val="22"/>
                <w:lang w:val="el-GR"/>
              </w:rPr>
              <w:t>Επικαιροποιημένα</w:t>
            </w:r>
            <w:proofErr w:type="spellEnd"/>
            <w:r w:rsidRPr="00561D0E">
              <w:rPr>
                <w:rFonts w:cs="Tahoma"/>
                <w:szCs w:val="22"/>
                <w:lang w:val="el-GR"/>
              </w:rPr>
              <w:t xml:space="preserve"> Σενάρια ελέγχου (μετά από Δοκιμαστική Λειτουργία)</w:t>
            </w:r>
          </w:p>
          <w:p w14:paraId="77852A07" w14:textId="7EDC1D9A" w:rsidR="00561D0E" w:rsidRPr="00561D0E" w:rsidRDefault="00903EE9" w:rsidP="002B50AD">
            <w:pPr>
              <w:numPr>
                <w:ilvl w:val="0"/>
                <w:numId w:val="92"/>
              </w:numPr>
              <w:suppressAutoHyphens w:val="0"/>
              <w:spacing w:before="40" w:after="40"/>
              <w:ind w:left="357" w:hanging="357"/>
              <w:rPr>
                <w:rFonts w:cs="Tahoma"/>
                <w:szCs w:val="22"/>
                <w:lang w:val="el-GR"/>
              </w:rPr>
            </w:pPr>
            <w:r w:rsidRPr="00561D0E">
              <w:rPr>
                <w:rFonts w:cs="Tahoma"/>
                <w:szCs w:val="22"/>
                <w:lang w:val="el-GR"/>
              </w:rPr>
              <w:t>Αποτελέσματα διενέργειας δοκιμών ελέγχου λειτουργικότητας των Υποσυστημάτων και αποδοχής χρηστών.</w:t>
            </w:r>
            <w:r w:rsidR="00561D0E" w:rsidRPr="00561D0E">
              <w:rPr>
                <w:rFonts w:cs="Tahoma"/>
                <w:szCs w:val="22"/>
                <w:lang w:val="el-GR"/>
              </w:rPr>
              <w:t xml:space="preserve"> </w:t>
            </w:r>
          </w:p>
        </w:tc>
      </w:tr>
      <w:tr w:rsidR="007602FF" w:rsidRPr="00D046D8" w14:paraId="5010240D"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638A8D51" w14:textId="0925EF63" w:rsidR="007602FF" w:rsidRPr="00561D0E" w:rsidRDefault="007602FF" w:rsidP="002B50AD">
            <w:pPr>
              <w:widowControl w:val="0"/>
              <w:numPr>
                <w:ilvl w:val="0"/>
                <w:numId w:val="94"/>
              </w:numPr>
              <w:suppressAutoHyphens w:val="0"/>
              <w:spacing w:before="120" w:after="0"/>
              <w:rPr>
                <w:rFonts w:cs="Tahoma"/>
                <w:b/>
                <w:szCs w:val="22"/>
                <w:lang w:val="el-GR" w:eastAsia="en-US"/>
              </w:rPr>
            </w:pPr>
            <w:r w:rsidRPr="00561D0E">
              <w:rPr>
                <w:rFonts w:cs="Tahoma"/>
                <w:b/>
                <w:szCs w:val="22"/>
                <w:lang w:val="el-GR" w:eastAsia="en-US"/>
              </w:rPr>
              <w:t xml:space="preserve">Πηγαίος Κώδικας και </w:t>
            </w:r>
            <w:proofErr w:type="spellStart"/>
            <w:r w:rsidRPr="00561D0E">
              <w:rPr>
                <w:rFonts w:cs="Tahoma"/>
                <w:b/>
                <w:szCs w:val="22"/>
                <w:lang w:val="el-GR" w:eastAsia="en-US"/>
              </w:rPr>
              <w:t>Schemas</w:t>
            </w:r>
            <w:proofErr w:type="spellEnd"/>
            <w:r w:rsidRPr="00561D0E">
              <w:rPr>
                <w:rFonts w:cs="Tahoma"/>
                <w:b/>
                <w:szCs w:val="22"/>
                <w:lang w:val="el-GR" w:eastAsia="en-US"/>
              </w:rPr>
              <w:t xml:space="preserve"> (μετά από Δοκιμαστική Λειτουργία)</w:t>
            </w:r>
          </w:p>
        </w:tc>
        <w:tc>
          <w:tcPr>
            <w:tcW w:w="3437" w:type="pct"/>
            <w:vAlign w:val="center"/>
          </w:tcPr>
          <w:p w14:paraId="73B395AB" w14:textId="77777777" w:rsidR="007602FF" w:rsidRPr="007602FF" w:rsidRDefault="007602FF" w:rsidP="007602FF">
            <w:pPr>
              <w:spacing w:before="120"/>
              <w:rPr>
                <w:rFonts w:cs="Tahoma"/>
                <w:szCs w:val="22"/>
                <w:lang w:val="el-GR"/>
              </w:rPr>
            </w:pPr>
            <w:r w:rsidRPr="007602FF">
              <w:rPr>
                <w:rFonts w:cs="Tahoma"/>
                <w:szCs w:val="22"/>
                <w:lang w:val="el-GR"/>
              </w:rPr>
              <w:t xml:space="preserve">Πηγαίος Κώδικας και </w:t>
            </w:r>
            <w:proofErr w:type="spellStart"/>
            <w:r w:rsidRPr="007602FF">
              <w:rPr>
                <w:rFonts w:cs="Tahoma"/>
                <w:szCs w:val="22"/>
                <w:lang w:val="el-GR"/>
              </w:rPr>
              <w:t>Schemas</w:t>
            </w:r>
            <w:proofErr w:type="spellEnd"/>
            <w:r w:rsidRPr="007602FF">
              <w:rPr>
                <w:rFonts w:cs="Tahoma"/>
                <w:szCs w:val="22"/>
                <w:lang w:val="el-GR"/>
              </w:rPr>
              <w:t xml:space="preserve"> (</w:t>
            </w:r>
            <w:proofErr w:type="spellStart"/>
            <w:r w:rsidRPr="007602FF">
              <w:rPr>
                <w:rFonts w:cs="Tahoma"/>
                <w:szCs w:val="22"/>
                <w:lang w:val="el-GR"/>
              </w:rPr>
              <w:t>database</w:t>
            </w:r>
            <w:proofErr w:type="spellEnd"/>
            <w:r w:rsidRPr="007602FF">
              <w:rPr>
                <w:rFonts w:cs="Tahoma"/>
                <w:szCs w:val="22"/>
                <w:lang w:val="el-GR"/>
              </w:rPr>
              <w:t xml:space="preserve">, XML, JSON, κτλ.) για όλα τα Υποσυστήματα και επιμέρους εφαρμογές λογισμικού (εργαλεία λογισμικού) που θα παραδοθούν υλοποιηθούν ή / και προσαρμοστούν στο πλαίσιο του Έργου, καθώς και αρχεία παραμετροποίησης, και  </w:t>
            </w:r>
            <w:proofErr w:type="spellStart"/>
            <w:r w:rsidRPr="007602FF">
              <w:rPr>
                <w:rFonts w:cs="Tahoma"/>
                <w:szCs w:val="22"/>
                <w:lang w:val="el-GR"/>
              </w:rPr>
              <w:t>scripts</w:t>
            </w:r>
            <w:proofErr w:type="spellEnd"/>
            <w:r w:rsidRPr="007602FF">
              <w:rPr>
                <w:rFonts w:cs="Tahoma"/>
                <w:szCs w:val="22"/>
                <w:lang w:val="el-GR"/>
              </w:rPr>
              <w:t xml:space="preserve"> αρχικοποίησης του Συστήματος.</w:t>
            </w:r>
          </w:p>
          <w:p w14:paraId="555C46AC" w14:textId="4B81BDE0" w:rsidR="007602FF" w:rsidRPr="00561D0E" w:rsidRDefault="007602FF" w:rsidP="007602FF">
            <w:pPr>
              <w:spacing w:before="120"/>
              <w:rPr>
                <w:rFonts w:cs="Tahoma"/>
                <w:szCs w:val="22"/>
                <w:lang w:val="el-GR"/>
              </w:rPr>
            </w:pPr>
            <w:r w:rsidRPr="007602FF">
              <w:rPr>
                <w:rFonts w:cs="Tahoma"/>
                <w:szCs w:val="22"/>
                <w:lang w:val="el-GR"/>
              </w:rPr>
              <w:t>Το σύνολο του πηγαίου κώδικα που θα παραχθεί και θα παραληφθεί ως παραδοτέο στο πλαίσιο του έργου θα συνοδεύεται από αναλυτική τεκμηρίωση και θα διατίθεται με άδεια που θα επιτρέπει την περαιτέρω χρήση του από το Φορέα Λειτουργίας.</w:t>
            </w:r>
          </w:p>
        </w:tc>
      </w:tr>
      <w:tr w:rsidR="00561D0E" w:rsidRPr="00561D0E" w14:paraId="7A7BA761"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7F740B8C" w14:textId="5D4129F3" w:rsidR="00561D0E" w:rsidRPr="00561D0E" w:rsidRDefault="009E4856" w:rsidP="002B50AD">
            <w:pPr>
              <w:widowControl w:val="0"/>
              <w:numPr>
                <w:ilvl w:val="0"/>
                <w:numId w:val="94"/>
              </w:numPr>
              <w:suppressAutoHyphens w:val="0"/>
              <w:spacing w:before="120" w:after="0"/>
              <w:ind w:left="524" w:hanging="524"/>
              <w:rPr>
                <w:rFonts w:cs="Tahoma"/>
                <w:b/>
                <w:szCs w:val="22"/>
                <w:lang w:val="el-GR" w:eastAsia="en-US"/>
              </w:rPr>
            </w:pPr>
            <w:r w:rsidRPr="00561D0E">
              <w:rPr>
                <w:rFonts w:cs="Tahoma"/>
                <w:b/>
                <w:szCs w:val="22"/>
                <w:lang w:val="el-GR" w:eastAsia="en-US"/>
              </w:rPr>
              <w:t>Υπηρεσίες δοκιμαστικής λειτουργίας</w:t>
            </w:r>
          </w:p>
        </w:tc>
        <w:tc>
          <w:tcPr>
            <w:tcW w:w="3437" w:type="pct"/>
            <w:vAlign w:val="center"/>
          </w:tcPr>
          <w:p w14:paraId="1604BC93" w14:textId="6C88CBE0" w:rsidR="009E4856" w:rsidRPr="009E4856" w:rsidRDefault="009E4856" w:rsidP="002B50AD">
            <w:pPr>
              <w:numPr>
                <w:ilvl w:val="0"/>
                <w:numId w:val="92"/>
              </w:numPr>
              <w:suppressAutoHyphens w:val="0"/>
              <w:spacing w:before="40" w:after="40"/>
              <w:ind w:left="357" w:hanging="357"/>
              <w:rPr>
                <w:rFonts w:cs="Tahoma"/>
                <w:szCs w:val="22"/>
                <w:lang w:val="el-GR"/>
              </w:rPr>
            </w:pPr>
            <w:r w:rsidRPr="009E4856">
              <w:rPr>
                <w:rFonts w:cs="Tahoma"/>
                <w:szCs w:val="22"/>
                <w:lang w:val="el-GR"/>
              </w:rPr>
              <w:t>Επιτόπια υποστήριξη εξειδικευμένων στελεχών του Αναδόχου για την πραγματοποίηση των ενεργειών που προβλέπονται κατά τη φάση δοκιμαστικής λειτουργίας</w:t>
            </w:r>
          </w:p>
          <w:p w14:paraId="4EC31304" w14:textId="1380F701" w:rsidR="009E4856" w:rsidRPr="009E4856" w:rsidRDefault="009E4856" w:rsidP="002B50AD">
            <w:pPr>
              <w:numPr>
                <w:ilvl w:val="0"/>
                <w:numId w:val="92"/>
              </w:numPr>
              <w:suppressAutoHyphens w:val="0"/>
              <w:spacing w:before="40" w:after="40"/>
              <w:ind w:left="357" w:hanging="357"/>
              <w:rPr>
                <w:rFonts w:cs="Tahoma"/>
                <w:szCs w:val="22"/>
                <w:lang w:val="el-GR"/>
              </w:rPr>
            </w:pPr>
            <w:r w:rsidRPr="009E4856">
              <w:rPr>
                <w:rFonts w:cs="Tahoma"/>
                <w:szCs w:val="22"/>
                <w:lang w:val="el-GR"/>
              </w:rPr>
              <w:t>On-the-</w:t>
            </w:r>
            <w:proofErr w:type="spellStart"/>
            <w:r w:rsidRPr="009E4856">
              <w:rPr>
                <w:rFonts w:cs="Tahoma"/>
                <w:szCs w:val="22"/>
                <w:lang w:val="el-GR"/>
              </w:rPr>
              <w:t>job</w:t>
            </w:r>
            <w:proofErr w:type="spellEnd"/>
            <w:r w:rsidRPr="009E4856">
              <w:rPr>
                <w:rFonts w:cs="Tahoma"/>
                <w:szCs w:val="22"/>
                <w:lang w:val="el-GR"/>
              </w:rPr>
              <w:t xml:space="preserve"> </w:t>
            </w:r>
            <w:proofErr w:type="spellStart"/>
            <w:r w:rsidRPr="009E4856">
              <w:rPr>
                <w:rFonts w:cs="Tahoma"/>
                <w:szCs w:val="22"/>
                <w:lang w:val="el-GR"/>
              </w:rPr>
              <w:t>training</w:t>
            </w:r>
            <w:proofErr w:type="spellEnd"/>
          </w:p>
          <w:p w14:paraId="714EE387" w14:textId="2CBD6276" w:rsidR="00561D0E" w:rsidRPr="00561D0E" w:rsidRDefault="009E4856" w:rsidP="002B50AD">
            <w:pPr>
              <w:numPr>
                <w:ilvl w:val="0"/>
                <w:numId w:val="92"/>
              </w:numPr>
              <w:suppressAutoHyphens w:val="0"/>
              <w:spacing w:before="40" w:after="40"/>
              <w:ind w:left="357" w:hanging="357"/>
              <w:rPr>
                <w:rFonts w:cs="Tahoma"/>
                <w:szCs w:val="22"/>
                <w:lang w:val="el-GR"/>
              </w:rPr>
            </w:pPr>
            <w:r w:rsidRPr="009E4856">
              <w:rPr>
                <w:rFonts w:cs="Tahoma"/>
                <w:szCs w:val="22"/>
                <w:lang w:val="el-GR"/>
              </w:rPr>
              <w:t>Helpdesk διευρυμένου ωραρίου</w:t>
            </w:r>
          </w:p>
        </w:tc>
      </w:tr>
      <w:tr w:rsidR="00561D0E" w:rsidRPr="00D046D8" w14:paraId="67301ACB"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74D11F75" w14:textId="399A815A" w:rsidR="00561D0E" w:rsidRPr="00561D0E" w:rsidRDefault="009E4856" w:rsidP="002B50AD">
            <w:pPr>
              <w:widowControl w:val="0"/>
              <w:numPr>
                <w:ilvl w:val="0"/>
                <w:numId w:val="94"/>
              </w:numPr>
              <w:suppressAutoHyphens w:val="0"/>
              <w:spacing w:before="120" w:after="0"/>
              <w:ind w:left="524" w:hanging="524"/>
              <w:rPr>
                <w:rFonts w:cs="Tahoma"/>
                <w:b/>
                <w:szCs w:val="22"/>
                <w:lang w:val="el-GR" w:eastAsia="en-US"/>
              </w:rPr>
            </w:pPr>
            <w:proofErr w:type="spellStart"/>
            <w:r w:rsidRPr="00561D0E">
              <w:rPr>
                <w:rFonts w:cs="Tahoma"/>
                <w:b/>
                <w:szCs w:val="22"/>
                <w:lang w:val="el-GR" w:eastAsia="en-US"/>
              </w:rPr>
              <w:t>Επικαιροποιημένη</w:t>
            </w:r>
            <w:proofErr w:type="spellEnd"/>
            <w:r w:rsidRPr="00561D0E">
              <w:rPr>
                <w:rFonts w:cs="Tahoma"/>
                <w:b/>
                <w:szCs w:val="22"/>
                <w:lang w:val="el-GR" w:eastAsia="en-US"/>
              </w:rPr>
              <w:t xml:space="preserve"> Σειρά Εγχειριδίων Τεκμηρίωσης (λειτουργικής &amp; υποστηρικτικής)</w:t>
            </w:r>
          </w:p>
        </w:tc>
        <w:tc>
          <w:tcPr>
            <w:tcW w:w="3437" w:type="pct"/>
            <w:vAlign w:val="center"/>
          </w:tcPr>
          <w:p w14:paraId="5123F86F" w14:textId="77777777" w:rsidR="009E4856" w:rsidRPr="009E4856" w:rsidRDefault="009E4856" w:rsidP="009E4856">
            <w:pPr>
              <w:spacing w:before="120"/>
              <w:rPr>
                <w:rFonts w:cs="Tahoma"/>
                <w:szCs w:val="22"/>
                <w:lang w:val="el-GR"/>
              </w:rPr>
            </w:pPr>
            <w:r w:rsidRPr="009E4856">
              <w:rPr>
                <w:rFonts w:cs="Tahoma"/>
                <w:szCs w:val="22"/>
                <w:lang w:val="el-GR"/>
              </w:rPr>
              <w:t xml:space="preserve">Για κάθε υποσύστημα και εφαρμογή θα παρασχεθούν στην ελληνική γλώσσα, </w:t>
            </w:r>
            <w:proofErr w:type="spellStart"/>
            <w:r w:rsidRPr="009E4856">
              <w:rPr>
                <w:rFonts w:cs="Tahoma"/>
                <w:szCs w:val="22"/>
                <w:lang w:val="el-GR"/>
              </w:rPr>
              <w:t>επικαιροποιημένες</w:t>
            </w:r>
            <w:proofErr w:type="spellEnd"/>
            <w:r w:rsidRPr="009E4856">
              <w:rPr>
                <w:rFonts w:cs="Tahoma"/>
                <w:szCs w:val="22"/>
                <w:lang w:val="el-GR"/>
              </w:rPr>
              <w:t xml:space="preserve"> εκδόσεις των κάτωθι:  </w:t>
            </w:r>
          </w:p>
          <w:p w14:paraId="6BFEA5FE" w14:textId="4F785072" w:rsidR="009E4856" w:rsidRPr="009E4856" w:rsidRDefault="009E4856" w:rsidP="002B50AD">
            <w:pPr>
              <w:numPr>
                <w:ilvl w:val="0"/>
                <w:numId w:val="92"/>
              </w:numPr>
              <w:suppressAutoHyphens w:val="0"/>
              <w:spacing w:before="40" w:after="40"/>
              <w:ind w:left="357" w:hanging="357"/>
              <w:rPr>
                <w:rFonts w:cs="Tahoma"/>
                <w:szCs w:val="22"/>
                <w:lang w:val="el-GR"/>
              </w:rPr>
            </w:pPr>
            <w:r w:rsidRPr="009E4856">
              <w:rPr>
                <w:rFonts w:cs="Tahoma"/>
                <w:szCs w:val="22"/>
                <w:lang w:val="el-GR"/>
              </w:rPr>
              <w:t>Λεπτομερή εγχειρίδια υποστήριξης χρηστών (</w:t>
            </w:r>
            <w:proofErr w:type="spellStart"/>
            <w:r w:rsidRPr="009E4856">
              <w:rPr>
                <w:rFonts w:cs="Tahoma"/>
                <w:szCs w:val="22"/>
                <w:lang w:val="el-GR"/>
              </w:rPr>
              <w:t>user</w:t>
            </w:r>
            <w:proofErr w:type="spellEnd"/>
            <w:r w:rsidRPr="009E4856">
              <w:rPr>
                <w:rFonts w:cs="Tahoma"/>
                <w:szCs w:val="22"/>
                <w:lang w:val="el-GR"/>
              </w:rPr>
              <w:t xml:space="preserve"> </w:t>
            </w:r>
            <w:proofErr w:type="spellStart"/>
            <w:r w:rsidRPr="009E4856">
              <w:rPr>
                <w:rFonts w:cs="Tahoma"/>
                <w:szCs w:val="22"/>
                <w:lang w:val="el-GR"/>
              </w:rPr>
              <w:t>manuals</w:t>
            </w:r>
            <w:proofErr w:type="spellEnd"/>
            <w:r w:rsidRPr="009E4856">
              <w:rPr>
                <w:rFonts w:cs="Tahoma"/>
                <w:szCs w:val="22"/>
                <w:lang w:val="el-GR"/>
              </w:rPr>
              <w:t xml:space="preserve">) </w:t>
            </w:r>
          </w:p>
          <w:p w14:paraId="23330227" w14:textId="063E9812" w:rsidR="009E4856" w:rsidRPr="009E4856" w:rsidRDefault="009E4856" w:rsidP="002B50AD">
            <w:pPr>
              <w:numPr>
                <w:ilvl w:val="0"/>
                <w:numId w:val="92"/>
              </w:numPr>
              <w:suppressAutoHyphens w:val="0"/>
              <w:spacing w:before="40" w:after="40"/>
              <w:ind w:left="357" w:hanging="357"/>
              <w:rPr>
                <w:rFonts w:cs="Tahoma"/>
                <w:szCs w:val="22"/>
                <w:lang w:val="el-GR"/>
              </w:rPr>
            </w:pPr>
            <w:r w:rsidRPr="009E4856">
              <w:rPr>
                <w:rFonts w:cs="Tahoma"/>
                <w:szCs w:val="22"/>
                <w:lang w:val="el-GR"/>
              </w:rPr>
              <w:t>Λεπτομερή εγχειρίδια διαχείρισης και λειτουργίας (</w:t>
            </w:r>
            <w:proofErr w:type="spellStart"/>
            <w:r w:rsidRPr="009E4856">
              <w:rPr>
                <w:rFonts w:cs="Tahoma"/>
                <w:szCs w:val="22"/>
                <w:lang w:val="el-GR"/>
              </w:rPr>
              <w:t>administration</w:t>
            </w:r>
            <w:proofErr w:type="spellEnd"/>
            <w:r w:rsidRPr="009E4856">
              <w:rPr>
                <w:rFonts w:cs="Tahoma"/>
                <w:szCs w:val="22"/>
                <w:lang w:val="el-GR"/>
              </w:rPr>
              <w:t xml:space="preserve"> &amp; operation </w:t>
            </w:r>
            <w:proofErr w:type="spellStart"/>
            <w:r w:rsidRPr="009E4856">
              <w:rPr>
                <w:rFonts w:cs="Tahoma"/>
                <w:szCs w:val="22"/>
                <w:lang w:val="el-GR"/>
              </w:rPr>
              <w:t>manuals</w:t>
            </w:r>
            <w:proofErr w:type="spellEnd"/>
            <w:r w:rsidRPr="009E4856">
              <w:rPr>
                <w:rFonts w:cs="Tahoma"/>
                <w:szCs w:val="22"/>
                <w:lang w:val="el-GR"/>
              </w:rPr>
              <w:t>)</w:t>
            </w:r>
          </w:p>
          <w:p w14:paraId="3A1C3528" w14:textId="27E3FE67" w:rsidR="00561D0E" w:rsidRPr="00561D0E" w:rsidRDefault="009E4856" w:rsidP="002B50AD">
            <w:pPr>
              <w:numPr>
                <w:ilvl w:val="0"/>
                <w:numId w:val="92"/>
              </w:numPr>
              <w:suppressAutoHyphens w:val="0"/>
              <w:spacing w:before="40" w:after="40"/>
              <w:ind w:left="357" w:hanging="357"/>
              <w:rPr>
                <w:rFonts w:cs="Tahoma"/>
                <w:szCs w:val="22"/>
                <w:lang w:val="el-GR"/>
              </w:rPr>
            </w:pPr>
            <w:r w:rsidRPr="009E4856">
              <w:rPr>
                <w:rFonts w:cs="Tahoma"/>
                <w:szCs w:val="22"/>
                <w:lang w:val="el-GR"/>
              </w:rPr>
              <w:t>Λεπτομερή τεχνικά εγχειρίδια του συστήματος (</w:t>
            </w:r>
            <w:proofErr w:type="spellStart"/>
            <w:r w:rsidRPr="009E4856">
              <w:rPr>
                <w:rFonts w:cs="Tahoma"/>
                <w:szCs w:val="22"/>
                <w:lang w:val="el-GR"/>
              </w:rPr>
              <w:t>system</w:t>
            </w:r>
            <w:proofErr w:type="spellEnd"/>
            <w:r w:rsidRPr="009E4856">
              <w:rPr>
                <w:rFonts w:cs="Tahoma"/>
                <w:szCs w:val="22"/>
                <w:lang w:val="el-GR"/>
              </w:rPr>
              <w:t xml:space="preserve"> </w:t>
            </w:r>
            <w:proofErr w:type="spellStart"/>
            <w:r w:rsidRPr="009E4856">
              <w:rPr>
                <w:rFonts w:cs="Tahoma"/>
                <w:szCs w:val="22"/>
                <w:lang w:val="el-GR"/>
              </w:rPr>
              <w:t>manuals</w:t>
            </w:r>
            <w:proofErr w:type="spellEnd"/>
            <w:r w:rsidRPr="009E4856">
              <w:rPr>
                <w:rFonts w:cs="Tahoma"/>
                <w:szCs w:val="22"/>
                <w:lang w:val="el-GR"/>
              </w:rPr>
              <w:t>)</w:t>
            </w:r>
          </w:p>
        </w:tc>
      </w:tr>
      <w:tr w:rsidR="00561D0E" w:rsidRPr="00561D0E" w14:paraId="74AE2D2C"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3B80C0BA" w14:textId="32D335A0" w:rsidR="00561D0E" w:rsidRPr="00561D0E" w:rsidRDefault="009E4856" w:rsidP="002B50AD">
            <w:pPr>
              <w:widowControl w:val="0"/>
              <w:numPr>
                <w:ilvl w:val="0"/>
                <w:numId w:val="94"/>
              </w:numPr>
              <w:suppressAutoHyphens w:val="0"/>
              <w:spacing w:before="120" w:after="0"/>
              <w:ind w:left="524" w:hanging="524"/>
              <w:rPr>
                <w:rFonts w:cs="Tahoma"/>
                <w:b/>
                <w:szCs w:val="22"/>
                <w:lang w:val="el-GR" w:eastAsia="en-US"/>
              </w:rPr>
            </w:pPr>
            <w:r w:rsidRPr="00561D0E">
              <w:rPr>
                <w:rFonts w:cs="Tahoma"/>
                <w:b/>
                <w:szCs w:val="22"/>
                <w:lang w:val="el-GR" w:eastAsia="en-US"/>
              </w:rPr>
              <w:t>Τεύχος αποτελεσμάτων Δοκιμαστικής Λειτουργίας</w:t>
            </w:r>
          </w:p>
        </w:tc>
        <w:tc>
          <w:tcPr>
            <w:tcW w:w="3437" w:type="pct"/>
          </w:tcPr>
          <w:p w14:paraId="26F38D7F" w14:textId="77777777" w:rsidR="009E4856" w:rsidRPr="00561D0E" w:rsidRDefault="009E4856" w:rsidP="009E4856">
            <w:pPr>
              <w:spacing w:before="120"/>
              <w:rPr>
                <w:rFonts w:cs="Tahoma"/>
                <w:szCs w:val="22"/>
              </w:rPr>
            </w:pPr>
            <w:proofErr w:type="spellStart"/>
            <w:r w:rsidRPr="00561D0E">
              <w:rPr>
                <w:rFonts w:cs="Tahoma"/>
                <w:szCs w:val="22"/>
              </w:rPr>
              <w:t>Περιλ</w:t>
            </w:r>
            <w:proofErr w:type="spellEnd"/>
            <w:r w:rsidRPr="00561D0E">
              <w:rPr>
                <w:rFonts w:cs="Tahoma"/>
                <w:szCs w:val="22"/>
              </w:rPr>
              <w:t xml:space="preserve">αμβάνει </w:t>
            </w:r>
            <w:proofErr w:type="spellStart"/>
            <w:r w:rsidRPr="00561D0E">
              <w:rPr>
                <w:rFonts w:cs="Tahoma"/>
                <w:szCs w:val="22"/>
              </w:rPr>
              <w:t>τεκμηρίωση</w:t>
            </w:r>
            <w:proofErr w:type="spellEnd"/>
            <w:r w:rsidRPr="00561D0E">
              <w:rPr>
                <w:rFonts w:cs="Tahoma"/>
                <w:szCs w:val="22"/>
              </w:rPr>
              <w:t xml:space="preserve"> ανα</w:t>
            </w:r>
            <w:proofErr w:type="spellStart"/>
            <w:r w:rsidRPr="00561D0E">
              <w:rPr>
                <w:rFonts w:cs="Tahoma"/>
                <w:szCs w:val="22"/>
              </w:rPr>
              <w:t>φορικά</w:t>
            </w:r>
            <w:proofErr w:type="spellEnd"/>
            <w:r w:rsidRPr="00561D0E">
              <w:rPr>
                <w:rFonts w:cs="Tahoma"/>
                <w:szCs w:val="22"/>
              </w:rPr>
              <w:t xml:space="preserve"> </w:t>
            </w:r>
            <w:proofErr w:type="spellStart"/>
            <w:r w:rsidRPr="00561D0E">
              <w:rPr>
                <w:rFonts w:cs="Tahoma"/>
                <w:szCs w:val="22"/>
              </w:rPr>
              <w:t>με</w:t>
            </w:r>
            <w:proofErr w:type="spellEnd"/>
            <w:r w:rsidRPr="00561D0E">
              <w:rPr>
                <w:rFonts w:cs="Tahoma"/>
                <w:szCs w:val="22"/>
              </w:rPr>
              <w:t>:</w:t>
            </w:r>
          </w:p>
          <w:p w14:paraId="6887F582" w14:textId="77777777" w:rsidR="009E4856" w:rsidRPr="00561D0E" w:rsidRDefault="009E4856" w:rsidP="002B50AD">
            <w:pPr>
              <w:numPr>
                <w:ilvl w:val="0"/>
                <w:numId w:val="92"/>
              </w:numPr>
              <w:suppressAutoHyphens w:val="0"/>
              <w:spacing w:before="40" w:after="40"/>
              <w:ind w:left="357" w:hanging="357"/>
              <w:rPr>
                <w:rFonts w:cs="Tahoma"/>
                <w:szCs w:val="22"/>
                <w:lang w:val="el-GR"/>
              </w:rPr>
            </w:pPr>
            <w:r w:rsidRPr="00561D0E">
              <w:rPr>
                <w:rFonts w:cs="Tahoma"/>
                <w:szCs w:val="22"/>
                <w:lang w:val="el-GR"/>
              </w:rPr>
              <w:t xml:space="preserve">Καταγραφή των σφαλμάτων / συμβάντων που εμφανίστηκαν και του τρόπου αντιμετώπισής τους / ενεργειών υποστήριξης </w:t>
            </w:r>
          </w:p>
          <w:p w14:paraId="42E27B28" w14:textId="77777777" w:rsidR="009E4856" w:rsidRPr="00561D0E" w:rsidRDefault="009E4856" w:rsidP="002B50AD">
            <w:pPr>
              <w:numPr>
                <w:ilvl w:val="0"/>
                <w:numId w:val="92"/>
              </w:numPr>
              <w:suppressAutoHyphens w:val="0"/>
              <w:spacing w:before="40" w:after="40"/>
              <w:ind w:left="357" w:hanging="357"/>
              <w:rPr>
                <w:rFonts w:cs="Tahoma"/>
                <w:szCs w:val="22"/>
                <w:lang w:val="el-GR"/>
              </w:rPr>
            </w:pPr>
            <w:r w:rsidRPr="00561D0E">
              <w:rPr>
                <w:rFonts w:cs="Tahoma"/>
                <w:szCs w:val="22"/>
                <w:lang w:val="el-GR"/>
              </w:rPr>
              <w:t xml:space="preserve">Αναφορά προσαρμογών και ρυθμίσεων στο λογισμικό </w:t>
            </w:r>
          </w:p>
          <w:p w14:paraId="059B7BD6" w14:textId="3CC1CBB5" w:rsidR="009E4856" w:rsidRPr="00561D0E" w:rsidRDefault="009E4856" w:rsidP="002B50AD">
            <w:pPr>
              <w:numPr>
                <w:ilvl w:val="0"/>
                <w:numId w:val="92"/>
              </w:numPr>
              <w:suppressAutoHyphens w:val="0"/>
              <w:spacing w:before="40" w:after="40"/>
              <w:ind w:left="357" w:hanging="357"/>
              <w:rPr>
                <w:rFonts w:cs="Tahoma"/>
                <w:szCs w:val="22"/>
                <w:lang w:val="el-GR"/>
              </w:rPr>
            </w:pPr>
            <w:r w:rsidRPr="00561D0E">
              <w:rPr>
                <w:rFonts w:cs="Tahoma"/>
                <w:szCs w:val="22"/>
                <w:lang w:val="el-GR"/>
              </w:rPr>
              <w:t>Καταγραφή αλλαγών (και απαιτήσεων που προέκυψαν από τις αλλαγές) στο Σύστημα Διαχείρισης Αιτημάτων (</w:t>
            </w:r>
            <w:proofErr w:type="spellStart"/>
            <w:r w:rsidRPr="00561D0E">
              <w:rPr>
                <w:rFonts w:cs="Tahoma"/>
                <w:szCs w:val="22"/>
                <w:lang w:val="el-GR"/>
              </w:rPr>
              <w:t>Ticket</w:t>
            </w:r>
            <w:proofErr w:type="spellEnd"/>
            <w:r w:rsidRPr="00561D0E">
              <w:rPr>
                <w:rFonts w:cs="Tahoma"/>
                <w:szCs w:val="22"/>
                <w:lang w:val="el-GR"/>
              </w:rPr>
              <w:t xml:space="preserve"> </w:t>
            </w:r>
            <w:proofErr w:type="spellStart"/>
            <w:r w:rsidRPr="00561D0E">
              <w:rPr>
                <w:rFonts w:cs="Tahoma"/>
                <w:szCs w:val="22"/>
                <w:lang w:val="el-GR"/>
              </w:rPr>
              <w:t>Management</w:t>
            </w:r>
            <w:proofErr w:type="spellEnd"/>
            <w:r w:rsidRPr="00561D0E">
              <w:rPr>
                <w:rFonts w:cs="Tahoma"/>
                <w:szCs w:val="22"/>
                <w:lang w:val="el-GR"/>
              </w:rPr>
              <w:t xml:space="preserve"> </w:t>
            </w:r>
            <w:proofErr w:type="spellStart"/>
            <w:r w:rsidRPr="00561D0E">
              <w:rPr>
                <w:rFonts w:cs="Tahoma"/>
                <w:szCs w:val="22"/>
                <w:lang w:val="el-GR"/>
              </w:rPr>
              <w:t>System</w:t>
            </w:r>
            <w:proofErr w:type="spellEnd"/>
            <w:r w:rsidRPr="00561D0E">
              <w:rPr>
                <w:rFonts w:cs="Tahoma"/>
                <w:szCs w:val="22"/>
                <w:lang w:val="el-GR"/>
              </w:rPr>
              <w:t xml:space="preserve">) </w:t>
            </w:r>
            <w:r w:rsidR="000C7699">
              <w:rPr>
                <w:rFonts w:cs="Tahoma"/>
                <w:szCs w:val="22"/>
                <w:lang w:val="el-GR"/>
              </w:rPr>
              <w:t xml:space="preserve">του </w:t>
            </w:r>
            <w:proofErr w:type="spellStart"/>
            <w:r w:rsidR="000C7699">
              <w:rPr>
                <w:rFonts w:cs="Tahoma"/>
                <w:szCs w:val="22"/>
                <w:lang w:val="el-GR"/>
              </w:rPr>
              <w:t>παρόχου</w:t>
            </w:r>
            <w:proofErr w:type="spellEnd"/>
            <w:r w:rsidR="000C7699">
              <w:rPr>
                <w:rFonts w:cs="Tahoma"/>
                <w:szCs w:val="22"/>
                <w:lang w:val="el-GR"/>
              </w:rPr>
              <w:t xml:space="preserve"> </w:t>
            </w:r>
            <w:proofErr w:type="spellStart"/>
            <w:r w:rsidR="000C7699">
              <w:rPr>
                <w:rFonts w:cs="Tahoma"/>
                <w:szCs w:val="22"/>
                <w:lang w:val="en-US"/>
              </w:rPr>
              <w:t>GCloud</w:t>
            </w:r>
            <w:proofErr w:type="spellEnd"/>
            <w:r w:rsidRPr="00561D0E">
              <w:rPr>
                <w:rFonts w:cs="Tahoma"/>
                <w:szCs w:val="22"/>
                <w:lang w:val="el-GR"/>
              </w:rPr>
              <w:t xml:space="preserve">. </w:t>
            </w:r>
          </w:p>
          <w:p w14:paraId="38EA6D1A" w14:textId="77777777" w:rsidR="009E4856" w:rsidRPr="00561D0E" w:rsidRDefault="009E4856" w:rsidP="002B50AD">
            <w:pPr>
              <w:numPr>
                <w:ilvl w:val="0"/>
                <w:numId w:val="92"/>
              </w:numPr>
              <w:suppressAutoHyphens w:val="0"/>
              <w:spacing w:before="40" w:after="40"/>
              <w:ind w:left="357" w:hanging="357"/>
              <w:rPr>
                <w:rFonts w:cs="Tahoma"/>
                <w:szCs w:val="22"/>
                <w:lang w:val="el-GR"/>
              </w:rPr>
            </w:pPr>
            <w:r w:rsidRPr="00561D0E">
              <w:rPr>
                <w:rFonts w:cs="Tahoma"/>
                <w:szCs w:val="22"/>
                <w:lang w:val="el-GR"/>
              </w:rPr>
              <w:t xml:space="preserve">Δελτία παρουσίας επιτόπιας υποστήριξης  </w:t>
            </w:r>
          </w:p>
          <w:p w14:paraId="1468464E" w14:textId="77777777" w:rsidR="009E4856" w:rsidRPr="00561D0E" w:rsidRDefault="009E4856" w:rsidP="002B50AD">
            <w:pPr>
              <w:numPr>
                <w:ilvl w:val="0"/>
                <w:numId w:val="92"/>
              </w:numPr>
              <w:suppressAutoHyphens w:val="0"/>
              <w:spacing w:before="40" w:after="40"/>
              <w:ind w:left="357" w:hanging="357"/>
              <w:rPr>
                <w:rFonts w:cs="Tahoma"/>
                <w:szCs w:val="22"/>
                <w:lang w:val="el-GR"/>
              </w:rPr>
            </w:pPr>
            <w:r w:rsidRPr="00561D0E">
              <w:rPr>
                <w:rFonts w:cs="Tahoma"/>
                <w:szCs w:val="22"/>
                <w:lang w:val="el-GR"/>
              </w:rPr>
              <w:t xml:space="preserve">Απολογιστική Έκθεση υπηρεσιών </w:t>
            </w:r>
            <w:proofErr w:type="spellStart"/>
            <w:r w:rsidRPr="00561D0E">
              <w:rPr>
                <w:rFonts w:cs="Tahoma"/>
                <w:szCs w:val="22"/>
                <w:lang w:val="el-GR"/>
              </w:rPr>
              <w:t>helpdesk</w:t>
            </w:r>
            <w:proofErr w:type="spellEnd"/>
            <w:r w:rsidRPr="00561D0E">
              <w:rPr>
                <w:rFonts w:cs="Tahoma"/>
                <w:szCs w:val="22"/>
                <w:lang w:val="el-GR"/>
              </w:rPr>
              <w:t xml:space="preserve"> </w:t>
            </w:r>
          </w:p>
          <w:p w14:paraId="7F5DD93A" w14:textId="77777777" w:rsidR="009E4856" w:rsidRPr="00561D0E" w:rsidRDefault="009E4856" w:rsidP="002B50AD">
            <w:pPr>
              <w:numPr>
                <w:ilvl w:val="0"/>
                <w:numId w:val="92"/>
              </w:numPr>
              <w:suppressAutoHyphens w:val="0"/>
              <w:spacing w:before="40" w:after="40"/>
              <w:ind w:left="357" w:hanging="357"/>
              <w:rPr>
                <w:rFonts w:cs="Tahoma"/>
                <w:szCs w:val="22"/>
                <w:lang w:val="el-GR"/>
              </w:rPr>
            </w:pPr>
            <w:r w:rsidRPr="00561D0E">
              <w:rPr>
                <w:rFonts w:cs="Tahoma"/>
                <w:szCs w:val="22"/>
                <w:lang w:val="el-GR"/>
              </w:rPr>
              <w:t xml:space="preserve">Απολογιστική Έκθεση ad hoc υπηρεσιών </w:t>
            </w:r>
            <w:proofErr w:type="spellStart"/>
            <w:r w:rsidRPr="00561D0E">
              <w:rPr>
                <w:rFonts w:cs="Tahoma"/>
                <w:szCs w:val="22"/>
                <w:lang w:val="el-GR"/>
              </w:rPr>
              <w:t>development</w:t>
            </w:r>
            <w:proofErr w:type="spellEnd"/>
          </w:p>
          <w:p w14:paraId="7A1E3A44" w14:textId="4E637D6E" w:rsidR="00561D0E" w:rsidRPr="00561D0E" w:rsidRDefault="009E4856" w:rsidP="002B50AD">
            <w:pPr>
              <w:numPr>
                <w:ilvl w:val="0"/>
                <w:numId w:val="92"/>
              </w:numPr>
              <w:suppressAutoHyphens w:val="0"/>
              <w:spacing w:before="40" w:after="40"/>
              <w:ind w:left="357" w:hanging="357"/>
              <w:rPr>
                <w:rFonts w:cs="Tahoma"/>
                <w:szCs w:val="22"/>
                <w:lang w:val="el-GR"/>
              </w:rPr>
            </w:pPr>
            <w:r w:rsidRPr="00561D0E">
              <w:rPr>
                <w:rFonts w:cs="Tahoma"/>
                <w:szCs w:val="22"/>
                <w:lang w:val="el-GR"/>
              </w:rPr>
              <w:t>Απολογιστική Έκθεση εξάπλωσης Συστήματος</w:t>
            </w:r>
          </w:p>
        </w:tc>
      </w:tr>
      <w:tr w:rsidR="00561D0E" w:rsidRPr="00D046D8" w14:paraId="2B445E55" w14:textId="77777777" w:rsidTr="00EF345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5907F588" w14:textId="4B15C8D9" w:rsidR="00561D0E" w:rsidRPr="00561D0E" w:rsidRDefault="004E3ECE" w:rsidP="002B50AD">
            <w:pPr>
              <w:widowControl w:val="0"/>
              <w:numPr>
                <w:ilvl w:val="0"/>
                <w:numId w:val="94"/>
              </w:numPr>
              <w:suppressAutoHyphens w:val="0"/>
              <w:spacing w:before="120" w:after="0"/>
              <w:ind w:left="524" w:hanging="524"/>
              <w:rPr>
                <w:rFonts w:cs="Tahoma"/>
                <w:b/>
                <w:szCs w:val="22"/>
                <w:lang w:val="el-GR" w:eastAsia="en-US"/>
              </w:rPr>
            </w:pPr>
            <w:proofErr w:type="spellStart"/>
            <w:r w:rsidRPr="004E3ECE">
              <w:rPr>
                <w:rFonts w:cs="Tahoma"/>
                <w:b/>
                <w:szCs w:val="22"/>
                <w:lang w:val="el-GR" w:eastAsia="en-US"/>
              </w:rPr>
              <w:t>Επικαιροποιημένο</w:t>
            </w:r>
            <w:proofErr w:type="spellEnd"/>
            <w:r w:rsidRPr="004E3ECE">
              <w:rPr>
                <w:rFonts w:cs="Tahoma"/>
                <w:b/>
                <w:szCs w:val="22"/>
                <w:lang w:val="el-GR" w:eastAsia="en-US"/>
              </w:rPr>
              <w:t xml:space="preserve"> Τεύχος εκτίμησης ωριμότητας Δημοσίων Φορέων προς ένταξη στο Σ</w:t>
            </w:r>
            <w:r w:rsidR="00363599">
              <w:rPr>
                <w:rFonts w:cs="Tahoma"/>
                <w:b/>
                <w:szCs w:val="22"/>
                <w:lang w:val="el-GR" w:eastAsia="en-US"/>
              </w:rPr>
              <w:t>ύστημα</w:t>
            </w:r>
            <w:r w:rsidRPr="004E3ECE">
              <w:rPr>
                <w:rFonts w:cs="Tahoma"/>
                <w:b/>
                <w:szCs w:val="22"/>
                <w:lang w:val="el-GR" w:eastAsia="en-US"/>
              </w:rPr>
              <w:t xml:space="preserve"> &amp; Χρονοδιάγραμμα Ένταξης</w:t>
            </w:r>
          </w:p>
        </w:tc>
        <w:tc>
          <w:tcPr>
            <w:tcW w:w="3437" w:type="pct"/>
            <w:vAlign w:val="center"/>
          </w:tcPr>
          <w:p w14:paraId="5F75391E" w14:textId="74F1AB6F" w:rsidR="004E3ECE" w:rsidRPr="004E3ECE" w:rsidRDefault="004E3ECE" w:rsidP="004E3ECE">
            <w:pPr>
              <w:suppressAutoHyphens w:val="0"/>
              <w:spacing w:before="40" w:after="40"/>
              <w:rPr>
                <w:rFonts w:cs="Tahoma"/>
                <w:szCs w:val="22"/>
                <w:lang w:val="el-GR"/>
              </w:rPr>
            </w:pPr>
            <w:proofErr w:type="spellStart"/>
            <w:r w:rsidRPr="004E3ECE">
              <w:rPr>
                <w:rFonts w:cs="Tahoma"/>
                <w:szCs w:val="22"/>
                <w:lang w:val="el-GR"/>
              </w:rPr>
              <w:t>Επικαιροποίηση</w:t>
            </w:r>
            <w:proofErr w:type="spellEnd"/>
            <w:r w:rsidRPr="004E3ECE">
              <w:rPr>
                <w:rFonts w:cs="Tahoma"/>
                <w:szCs w:val="22"/>
                <w:lang w:val="el-GR"/>
              </w:rPr>
              <w:t xml:space="preserve"> του τεύχους Π1.10 της Φάσης </w:t>
            </w:r>
            <w:r>
              <w:rPr>
                <w:rFonts w:cs="Tahoma"/>
                <w:szCs w:val="22"/>
                <w:lang w:val="el-GR"/>
              </w:rPr>
              <w:t>Φ</w:t>
            </w:r>
            <w:r w:rsidRPr="004E3ECE">
              <w:rPr>
                <w:rFonts w:cs="Tahoma"/>
                <w:szCs w:val="22"/>
                <w:lang w:val="el-GR"/>
              </w:rPr>
              <w:t>1, με:</w:t>
            </w:r>
          </w:p>
          <w:p w14:paraId="2F1D2E2F" w14:textId="77777777" w:rsidR="004E3ECE" w:rsidRPr="004E3ECE" w:rsidRDefault="004E3ECE" w:rsidP="002B50AD">
            <w:pPr>
              <w:numPr>
                <w:ilvl w:val="0"/>
                <w:numId w:val="92"/>
              </w:numPr>
              <w:suppressAutoHyphens w:val="0"/>
              <w:spacing w:before="40" w:after="40"/>
              <w:rPr>
                <w:rFonts w:cs="Tahoma"/>
                <w:szCs w:val="22"/>
                <w:lang w:val="el-GR"/>
              </w:rPr>
            </w:pPr>
            <w:r w:rsidRPr="004E3ECE">
              <w:rPr>
                <w:rFonts w:cs="Tahoma"/>
                <w:szCs w:val="22"/>
                <w:lang w:val="el-GR"/>
              </w:rPr>
              <w:t xml:space="preserve">αποτίμηση της κατάστασης αναφορικά με τους Φορείς, για τους οποίους θα πραγματοποιηθεί η εξάπλωση του Συστήματος στο πλαίσιο της παρούσας φάσης </w:t>
            </w:r>
          </w:p>
          <w:p w14:paraId="0D818556" w14:textId="77777777" w:rsidR="004E3ECE" w:rsidRPr="004E3ECE" w:rsidRDefault="004E3ECE" w:rsidP="002B50AD">
            <w:pPr>
              <w:numPr>
                <w:ilvl w:val="0"/>
                <w:numId w:val="92"/>
              </w:numPr>
              <w:suppressAutoHyphens w:val="0"/>
              <w:spacing w:before="40" w:after="40"/>
              <w:rPr>
                <w:rFonts w:cs="Tahoma"/>
                <w:szCs w:val="22"/>
                <w:lang w:val="el-GR"/>
              </w:rPr>
            </w:pPr>
            <w:r w:rsidRPr="004E3ECE">
              <w:rPr>
                <w:rFonts w:cs="Tahoma"/>
                <w:szCs w:val="22"/>
                <w:lang w:val="el-GR"/>
              </w:rPr>
              <w:t>αναλυτικό χρονοδιάγραμμα για την ένταξη των Φορέων στην δοκιμαστική λειτουργία του Συστήματος με βάση τα αποτελέσματα της εκτίμησης ωριμότητας</w:t>
            </w:r>
          </w:p>
          <w:p w14:paraId="4397A291" w14:textId="743F5D35" w:rsidR="00561D0E" w:rsidRPr="00561D0E" w:rsidRDefault="00561D0E" w:rsidP="004E3ECE">
            <w:pPr>
              <w:suppressAutoHyphens w:val="0"/>
              <w:spacing w:before="40" w:after="40"/>
              <w:ind w:left="357"/>
              <w:rPr>
                <w:rFonts w:cs="Tahoma"/>
                <w:szCs w:val="22"/>
                <w:lang w:val="el-GR"/>
              </w:rPr>
            </w:pPr>
          </w:p>
        </w:tc>
      </w:tr>
    </w:tbl>
    <w:p w14:paraId="219E2575" w14:textId="010E3E3A" w:rsidR="00703C0A" w:rsidRDefault="00703C0A" w:rsidP="00703C0A">
      <w:pPr>
        <w:rPr>
          <w:lang w:val="el-GR"/>
        </w:rPr>
      </w:pPr>
    </w:p>
    <w:p w14:paraId="3921099E" w14:textId="38E71A31" w:rsidR="00C36040" w:rsidRDefault="00C36040" w:rsidP="00AC097A">
      <w:pPr>
        <w:pStyle w:val="Heading4"/>
        <w:numPr>
          <w:ilvl w:val="4"/>
          <w:numId w:val="130"/>
        </w:numPr>
        <w:tabs>
          <w:tab w:val="left" w:pos="1134"/>
        </w:tabs>
        <w:rPr>
          <w:rFonts w:ascii="Tahoma" w:hAnsi="Tahoma" w:cs="Tahoma"/>
          <w:szCs w:val="22"/>
          <w:lang w:val="el-GR"/>
        </w:rPr>
      </w:pPr>
      <w:bookmarkStart w:id="489" w:name="_Toc40458308"/>
      <w:r w:rsidRPr="00E52E5D">
        <w:rPr>
          <w:rFonts w:ascii="Tahoma" w:hAnsi="Tahoma" w:cs="Tahoma"/>
          <w:szCs w:val="22"/>
          <w:lang w:val="el-GR"/>
        </w:rPr>
        <w:t>Φάση Φ</w:t>
      </w:r>
      <w:r w:rsidR="00AC097A">
        <w:rPr>
          <w:rFonts w:ascii="Tahoma" w:hAnsi="Tahoma" w:cs="Tahoma"/>
          <w:szCs w:val="22"/>
          <w:lang w:val="el-GR"/>
        </w:rPr>
        <w:t>7</w:t>
      </w:r>
      <w:r w:rsidRPr="00E52E5D">
        <w:rPr>
          <w:rFonts w:ascii="Tahoma" w:hAnsi="Tahoma" w:cs="Tahoma"/>
          <w:szCs w:val="22"/>
          <w:lang w:val="el-GR"/>
        </w:rPr>
        <w:t xml:space="preserve"> </w:t>
      </w:r>
      <w:r>
        <w:rPr>
          <w:rFonts w:ascii="Tahoma" w:hAnsi="Tahoma" w:cs="Tahoma"/>
          <w:szCs w:val="22"/>
          <w:lang w:val="el-GR"/>
        </w:rPr>
        <w:t>–</w:t>
      </w:r>
      <w:r w:rsidRPr="00E52E5D">
        <w:rPr>
          <w:rFonts w:ascii="Tahoma" w:hAnsi="Tahoma" w:cs="Tahoma"/>
          <w:szCs w:val="22"/>
          <w:lang w:val="el-GR"/>
        </w:rPr>
        <w:t xml:space="preserve"> </w:t>
      </w:r>
      <w:r>
        <w:rPr>
          <w:rFonts w:ascii="Tahoma" w:hAnsi="Tahoma" w:cs="Tahoma"/>
          <w:szCs w:val="22"/>
          <w:lang w:val="el-GR"/>
        </w:rPr>
        <w:t xml:space="preserve">Υπηρεσίες </w:t>
      </w:r>
      <w:proofErr w:type="spellStart"/>
      <w:r>
        <w:rPr>
          <w:rFonts w:ascii="Tahoma" w:hAnsi="Tahoma" w:cs="Tahoma"/>
          <w:szCs w:val="22"/>
          <w:lang w:val="el-GR"/>
        </w:rPr>
        <w:t>Δημοσίοτητας</w:t>
      </w:r>
      <w:bookmarkEnd w:id="489"/>
      <w:proofErr w:type="spellEnd"/>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0"/>
        <w:gridCol w:w="6618"/>
      </w:tblGrid>
      <w:tr w:rsidR="00C36040" w:rsidRPr="00E66C62" w14:paraId="5A295439" w14:textId="77777777" w:rsidTr="00C36040">
        <w:trPr>
          <w:jc w:val="center"/>
        </w:trPr>
        <w:tc>
          <w:tcPr>
            <w:tcW w:w="5000" w:type="pct"/>
            <w:gridSpan w:val="2"/>
            <w:shd w:val="clear" w:color="auto" w:fill="FBE4D5" w:themeFill="accent2" w:themeFillTint="33"/>
            <w:vAlign w:val="center"/>
          </w:tcPr>
          <w:p w14:paraId="437AD424" w14:textId="53AADC72" w:rsidR="00C36040" w:rsidRPr="00561D0E" w:rsidRDefault="00C36040" w:rsidP="00C36040">
            <w:pPr>
              <w:spacing w:before="120" w:after="240" w:line="360" w:lineRule="auto"/>
              <w:rPr>
                <w:rFonts w:cs="Tahoma"/>
                <w:szCs w:val="22"/>
                <w:lang w:val="el-GR"/>
              </w:rPr>
            </w:pPr>
            <w:r>
              <w:rPr>
                <w:rFonts w:cs="Tahoma"/>
                <w:b/>
                <w:szCs w:val="22"/>
                <w:lang w:val="el-GR"/>
              </w:rPr>
              <w:t>Φάση Φ</w:t>
            </w:r>
            <w:r w:rsidR="007B1E66">
              <w:rPr>
                <w:rFonts w:cs="Tahoma"/>
                <w:b/>
                <w:szCs w:val="22"/>
                <w:lang w:val="el-GR"/>
              </w:rPr>
              <w:t>7</w:t>
            </w:r>
            <w:r w:rsidRPr="00561D0E">
              <w:rPr>
                <w:rFonts w:cs="Tahoma"/>
                <w:b/>
                <w:szCs w:val="22"/>
                <w:lang w:val="el-GR"/>
              </w:rPr>
              <w:t xml:space="preserve">: </w:t>
            </w:r>
            <w:r w:rsidRPr="00561D0E">
              <w:rPr>
                <w:rFonts w:cs="Tahoma"/>
                <w:b/>
                <w:color w:val="000000"/>
                <w:szCs w:val="22"/>
                <w:lang w:val="el-GR"/>
              </w:rPr>
              <w:t>Δ</w:t>
            </w:r>
            <w:r>
              <w:rPr>
                <w:rFonts w:cs="Tahoma"/>
                <w:b/>
                <w:color w:val="000000"/>
                <w:szCs w:val="22"/>
                <w:lang w:val="el-GR"/>
              </w:rPr>
              <w:t>ημοσιότητα</w:t>
            </w:r>
            <w:r w:rsidRPr="00561D0E">
              <w:rPr>
                <w:rFonts w:cs="Tahoma"/>
                <w:b/>
                <w:color w:val="000000"/>
                <w:szCs w:val="22"/>
                <w:lang w:val="el-GR"/>
              </w:rPr>
              <w:t xml:space="preserve"> </w:t>
            </w:r>
          </w:p>
        </w:tc>
      </w:tr>
      <w:tr w:rsidR="00C36040" w:rsidRPr="00E66C62" w14:paraId="11E619B7" w14:textId="77777777" w:rsidTr="00C36040">
        <w:trPr>
          <w:jc w:val="center"/>
        </w:trPr>
        <w:tc>
          <w:tcPr>
            <w:tcW w:w="5000" w:type="pct"/>
            <w:gridSpan w:val="2"/>
          </w:tcPr>
          <w:p w14:paraId="7E91052A" w14:textId="4139008A" w:rsidR="00C36040" w:rsidRPr="00561D0E" w:rsidRDefault="00C36040" w:rsidP="00C36040">
            <w:pPr>
              <w:spacing w:before="120"/>
              <w:rPr>
                <w:rFonts w:cs="Tahoma"/>
                <w:szCs w:val="22"/>
                <w:lang w:val="el-GR"/>
              </w:rPr>
            </w:pPr>
            <w:r w:rsidRPr="00561D0E">
              <w:rPr>
                <w:rFonts w:cs="Tahoma"/>
                <w:szCs w:val="22"/>
                <w:lang w:val="el-GR"/>
              </w:rPr>
              <w:t xml:space="preserve">Στο πλαίσιο της Φάσης </w:t>
            </w:r>
            <w:r>
              <w:rPr>
                <w:rFonts w:cs="Tahoma"/>
                <w:szCs w:val="22"/>
                <w:lang w:val="el-GR"/>
              </w:rPr>
              <w:t>Φ6</w:t>
            </w:r>
            <w:r w:rsidRPr="00561D0E">
              <w:rPr>
                <w:rFonts w:cs="Tahoma"/>
                <w:szCs w:val="22"/>
                <w:lang w:val="el-GR"/>
              </w:rPr>
              <w:t xml:space="preserve">, </w:t>
            </w:r>
            <w:r>
              <w:rPr>
                <w:rFonts w:cs="Tahoma"/>
                <w:szCs w:val="22"/>
                <w:lang w:val="el-GR"/>
              </w:rPr>
              <w:t xml:space="preserve">θα </w:t>
            </w:r>
            <w:proofErr w:type="spellStart"/>
            <w:r>
              <w:rPr>
                <w:rFonts w:cs="Tahoma"/>
                <w:szCs w:val="22"/>
                <w:lang w:val="el-GR"/>
              </w:rPr>
              <w:t>υλοποηθούν</w:t>
            </w:r>
            <w:proofErr w:type="spellEnd"/>
            <w:r>
              <w:rPr>
                <w:rFonts w:cs="Tahoma"/>
                <w:szCs w:val="22"/>
                <w:lang w:val="el-GR"/>
              </w:rPr>
              <w:t xml:space="preserve"> οι δράσεις δημοσιότητας σύμφωνα με την παράγραφο </w:t>
            </w:r>
            <w:r>
              <w:rPr>
                <w:rFonts w:cs="Tahoma"/>
                <w:szCs w:val="22"/>
                <w:lang w:val="el-GR"/>
              </w:rPr>
              <w:fldChar w:fldCharType="begin"/>
            </w:r>
            <w:r>
              <w:rPr>
                <w:rFonts w:cs="Tahoma"/>
                <w:szCs w:val="22"/>
                <w:lang w:val="el-GR"/>
              </w:rPr>
              <w:instrText xml:space="preserve"> REF _Ref23257096 \r \h </w:instrText>
            </w:r>
            <w:r>
              <w:rPr>
                <w:rFonts w:cs="Tahoma"/>
                <w:szCs w:val="22"/>
                <w:lang w:val="el-GR"/>
              </w:rPr>
            </w:r>
            <w:r>
              <w:rPr>
                <w:rFonts w:cs="Tahoma"/>
                <w:szCs w:val="22"/>
                <w:lang w:val="el-GR"/>
              </w:rPr>
              <w:fldChar w:fldCharType="separate"/>
            </w:r>
            <w:r w:rsidR="00AE4CE1">
              <w:rPr>
                <w:rFonts w:cs="Tahoma"/>
                <w:szCs w:val="22"/>
                <w:cs/>
                <w:lang w:val="el-GR"/>
              </w:rPr>
              <w:t>‎</w:t>
            </w:r>
            <w:r w:rsidR="00AE4CE1">
              <w:rPr>
                <w:rFonts w:cs="Tahoma"/>
                <w:szCs w:val="22"/>
                <w:lang w:val="el-GR"/>
              </w:rPr>
              <w:t>1.3.4.7</w:t>
            </w:r>
            <w:r>
              <w:rPr>
                <w:rFonts w:cs="Tahoma"/>
                <w:szCs w:val="22"/>
                <w:lang w:val="el-GR"/>
              </w:rPr>
              <w:fldChar w:fldCharType="end"/>
            </w:r>
            <w:r>
              <w:rPr>
                <w:rFonts w:cs="Tahoma"/>
                <w:szCs w:val="22"/>
                <w:lang w:val="el-GR"/>
              </w:rPr>
              <w:t xml:space="preserve"> </w:t>
            </w:r>
            <w:r>
              <w:rPr>
                <w:rFonts w:cs="Tahoma"/>
                <w:szCs w:val="22"/>
                <w:lang w:val="el-GR"/>
              </w:rPr>
              <w:fldChar w:fldCharType="begin"/>
            </w:r>
            <w:r>
              <w:rPr>
                <w:rFonts w:cs="Tahoma"/>
                <w:szCs w:val="22"/>
                <w:lang w:val="el-GR"/>
              </w:rPr>
              <w:instrText xml:space="preserve"> REF _Ref23257096 \h </w:instrText>
            </w:r>
            <w:r>
              <w:rPr>
                <w:rFonts w:cs="Tahoma"/>
                <w:szCs w:val="22"/>
                <w:lang w:val="el-GR"/>
              </w:rPr>
            </w:r>
            <w:r>
              <w:rPr>
                <w:rFonts w:cs="Tahoma"/>
                <w:szCs w:val="22"/>
                <w:lang w:val="el-GR"/>
              </w:rPr>
              <w:fldChar w:fldCharType="separate"/>
            </w:r>
            <w:r w:rsidR="00AE4CE1" w:rsidRPr="002C66B9">
              <w:rPr>
                <w:rFonts w:cs="Tahoma"/>
                <w:szCs w:val="22"/>
                <w:lang w:val="el-GR"/>
              </w:rPr>
              <w:t>Υπηρεσίες Δημοσ</w:t>
            </w:r>
            <w:r w:rsidR="00AE4CE1">
              <w:rPr>
                <w:rFonts w:cs="Tahoma"/>
                <w:szCs w:val="22"/>
                <w:lang w:val="el-GR"/>
              </w:rPr>
              <w:t>ιό</w:t>
            </w:r>
            <w:r w:rsidR="00AE4CE1" w:rsidRPr="002C66B9">
              <w:rPr>
                <w:rFonts w:cs="Tahoma"/>
                <w:szCs w:val="22"/>
                <w:lang w:val="el-GR"/>
              </w:rPr>
              <w:t>τητας</w:t>
            </w:r>
            <w:r>
              <w:rPr>
                <w:rFonts w:cs="Tahoma"/>
                <w:szCs w:val="22"/>
                <w:lang w:val="el-GR"/>
              </w:rPr>
              <w:fldChar w:fldCharType="end"/>
            </w:r>
            <w:r>
              <w:rPr>
                <w:rFonts w:cs="Tahoma"/>
                <w:szCs w:val="22"/>
                <w:lang w:val="el-GR"/>
              </w:rPr>
              <w:t xml:space="preserve"> και θα εξειδικευτούν στο πλάνο επικοινωνιακής Στρατηγικής (Βλ. </w:t>
            </w:r>
            <w:r>
              <w:rPr>
                <w:rFonts w:cs="Tahoma"/>
                <w:szCs w:val="22"/>
                <w:lang w:val="el-GR"/>
              </w:rPr>
              <w:fldChar w:fldCharType="begin"/>
            </w:r>
            <w:r>
              <w:rPr>
                <w:rFonts w:cs="Tahoma"/>
                <w:szCs w:val="22"/>
                <w:lang w:val="el-GR"/>
              </w:rPr>
              <w:instrText xml:space="preserve"> REF _Ref23257141 \h </w:instrText>
            </w:r>
            <w:r>
              <w:rPr>
                <w:rFonts w:cs="Tahoma"/>
                <w:szCs w:val="22"/>
                <w:lang w:val="el-GR"/>
              </w:rPr>
            </w:r>
            <w:r>
              <w:rPr>
                <w:rFonts w:cs="Tahoma"/>
                <w:szCs w:val="22"/>
                <w:lang w:val="el-GR"/>
              </w:rPr>
              <w:fldChar w:fldCharType="separate"/>
            </w:r>
            <w:r w:rsidR="00AE4CE1">
              <w:rPr>
                <w:rFonts w:cs="Tahoma"/>
                <w:szCs w:val="22"/>
                <w:lang w:val="el-GR"/>
              </w:rPr>
              <w:t xml:space="preserve">Φάση </w:t>
            </w:r>
            <w:r w:rsidR="00AE4CE1" w:rsidRPr="00E52E5D">
              <w:rPr>
                <w:rFonts w:cs="Tahoma"/>
                <w:szCs w:val="22"/>
                <w:lang w:val="el-GR"/>
              </w:rPr>
              <w:t>Φ1 - Μελέτη Εφαρμογής</w:t>
            </w:r>
            <w:r>
              <w:rPr>
                <w:rFonts w:cs="Tahoma"/>
                <w:szCs w:val="22"/>
                <w:lang w:val="el-GR"/>
              </w:rPr>
              <w:fldChar w:fldCharType="end"/>
            </w:r>
            <w:r>
              <w:rPr>
                <w:rFonts w:cs="Tahoma"/>
                <w:szCs w:val="22"/>
                <w:lang w:val="el-GR"/>
              </w:rPr>
              <w:t>)</w:t>
            </w:r>
            <w:r w:rsidRPr="00561D0E">
              <w:rPr>
                <w:rFonts w:cs="Tahoma"/>
                <w:szCs w:val="22"/>
                <w:lang w:val="el-GR"/>
              </w:rPr>
              <w:t xml:space="preserve"> </w:t>
            </w:r>
          </w:p>
          <w:p w14:paraId="738A0B72" w14:textId="0946B5C7" w:rsidR="00C36040" w:rsidRPr="00561D0E" w:rsidRDefault="00C36040" w:rsidP="002B50AD">
            <w:pPr>
              <w:numPr>
                <w:ilvl w:val="0"/>
                <w:numId w:val="89"/>
              </w:numPr>
              <w:suppressAutoHyphens w:val="0"/>
              <w:overflowPunct w:val="0"/>
              <w:autoSpaceDE w:val="0"/>
              <w:autoSpaceDN w:val="0"/>
              <w:adjustRightInd w:val="0"/>
              <w:spacing w:before="120"/>
              <w:textAlignment w:val="baseline"/>
              <w:rPr>
                <w:rFonts w:cs="Tahoma"/>
                <w:szCs w:val="22"/>
                <w:lang w:val="el-GR"/>
              </w:rPr>
            </w:pPr>
          </w:p>
        </w:tc>
      </w:tr>
      <w:tr w:rsidR="00C36040" w:rsidRPr="00561D0E" w14:paraId="248CCA5E" w14:textId="77777777" w:rsidTr="00C3604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4"/>
          <w:jc w:val="center"/>
        </w:trPr>
        <w:tc>
          <w:tcPr>
            <w:tcW w:w="1563" w:type="pct"/>
            <w:shd w:val="clear" w:color="auto" w:fill="E6E6E6"/>
            <w:vAlign w:val="center"/>
          </w:tcPr>
          <w:p w14:paraId="43753A5A" w14:textId="77777777" w:rsidR="00C36040" w:rsidRPr="00561D0E" w:rsidRDefault="00C36040" w:rsidP="00C36040">
            <w:pPr>
              <w:widowControl w:val="0"/>
              <w:suppressAutoHyphens w:val="0"/>
              <w:jc w:val="left"/>
              <w:rPr>
                <w:rFonts w:cs="Tahoma"/>
                <w:b/>
                <w:szCs w:val="22"/>
                <w:lang w:val="el-GR" w:eastAsia="en-US"/>
              </w:rPr>
            </w:pPr>
            <w:r w:rsidRPr="00561D0E">
              <w:rPr>
                <w:rFonts w:cs="Tahoma"/>
                <w:b/>
                <w:szCs w:val="22"/>
                <w:lang w:val="el-GR" w:eastAsia="en-US"/>
              </w:rPr>
              <w:t>Τίτλος Παραδοτέου</w:t>
            </w:r>
          </w:p>
        </w:tc>
        <w:tc>
          <w:tcPr>
            <w:tcW w:w="3437" w:type="pct"/>
            <w:shd w:val="clear" w:color="auto" w:fill="E6E6E6"/>
            <w:vAlign w:val="center"/>
          </w:tcPr>
          <w:p w14:paraId="034C635E" w14:textId="77777777" w:rsidR="00C36040" w:rsidRPr="00561D0E" w:rsidRDefault="00C36040" w:rsidP="00C36040">
            <w:pPr>
              <w:widowControl w:val="0"/>
              <w:suppressAutoHyphens w:val="0"/>
              <w:jc w:val="left"/>
              <w:rPr>
                <w:rFonts w:cs="Tahoma"/>
                <w:b/>
                <w:szCs w:val="22"/>
                <w:lang w:val="el-GR" w:eastAsia="en-US"/>
              </w:rPr>
            </w:pPr>
            <w:r w:rsidRPr="00561D0E">
              <w:rPr>
                <w:rFonts w:cs="Tahoma"/>
                <w:b/>
                <w:szCs w:val="22"/>
                <w:lang w:val="el-GR" w:eastAsia="en-US"/>
              </w:rPr>
              <w:t xml:space="preserve">Περιγραφή Παραδοτέου </w:t>
            </w:r>
          </w:p>
        </w:tc>
      </w:tr>
      <w:tr w:rsidR="00C36040" w:rsidRPr="00E66C62" w14:paraId="298566D0" w14:textId="77777777" w:rsidTr="00C3604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483C3AFD" w14:textId="4268A5FD" w:rsidR="00C36040" w:rsidRPr="00561D0E" w:rsidRDefault="00C36040" w:rsidP="002B50AD">
            <w:pPr>
              <w:widowControl w:val="0"/>
              <w:numPr>
                <w:ilvl w:val="0"/>
                <w:numId w:val="145"/>
              </w:numPr>
              <w:suppressAutoHyphens w:val="0"/>
              <w:spacing w:before="120" w:after="0"/>
              <w:rPr>
                <w:rFonts w:cs="Tahoma"/>
                <w:b/>
                <w:szCs w:val="22"/>
                <w:lang w:val="el-GR" w:eastAsia="en-US"/>
              </w:rPr>
            </w:pPr>
            <w:r w:rsidRPr="00C36040">
              <w:rPr>
                <w:rFonts w:cs="Tahoma"/>
                <w:b/>
                <w:szCs w:val="22"/>
                <w:lang w:val="el-GR" w:eastAsia="en-US"/>
              </w:rPr>
              <w:t>Προωθητικά υλικό</w:t>
            </w:r>
          </w:p>
        </w:tc>
        <w:tc>
          <w:tcPr>
            <w:tcW w:w="3437" w:type="pct"/>
            <w:vAlign w:val="center"/>
          </w:tcPr>
          <w:p w14:paraId="676C224C" w14:textId="77777777" w:rsidR="00C36040" w:rsidRDefault="00C36040" w:rsidP="002B50AD">
            <w:pPr>
              <w:numPr>
                <w:ilvl w:val="0"/>
                <w:numId w:val="92"/>
              </w:numPr>
              <w:suppressAutoHyphens w:val="0"/>
              <w:spacing w:before="40" w:after="40"/>
              <w:rPr>
                <w:rFonts w:cs="Tahoma"/>
                <w:szCs w:val="22"/>
                <w:lang w:val="el-GR"/>
              </w:rPr>
            </w:pPr>
            <w:r w:rsidRPr="00C36040">
              <w:rPr>
                <w:rFonts w:cs="Tahoma"/>
                <w:szCs w:val="22"/>
                <w:lang w:val="el-GR"/>
              </w:rPr>
              <w:t xml:space="preserve">Προωθητικά </w:t>
            </w:r>
            <w:proofErr w:type="spellStart"/>
            <w:r w:rsidRPr="00C36040">
              <w:rPr>
                <w:rFonts w:cs="Tahoma"/>
                <w:szCs w:val="22"/>
                <w:lang w:val="el-GR"/>
              </w:rPr>
              <w:t>videos</w:t>
            </w:r>
            <w:proofErr w:type="spellEnd"/>
            <w:r w:rsidRPr="00C36040">
              <w:rPr>
                <w:rFonts w:cs="Tahoma"/>
                <w:szCs w:val="22"/>
                <w:lang w:val="el-GR"/>
              </w:rPr>
              <w:t xml:space="preserve">  και ενημερωτικά γραφικά</w:t>
            </w:r>
          </w:p>
          <w:p w14:paraId="4AA7137C" w14:textId="77777777" w:rsidR="00C36040" w:rsidRPr="00C36040" w:rsidRDefault="00C36040" w:rsidP="002B50AD">
            <w:pPr>
              <w:numPr>
                <w:ilvl w:val="0"/>
                <w:numId w:val="92"/>
              </w:numPr>
              <w:suppressAutoHyphens w:val="0"/>
              <w:spacing w:before="40" w:after="40"/>
              <w:rPr>
                <w:rFonts w:cs="Tahoma"/>
                <w:szCs w:val="22"/>
                <w:lang w:val="el-GR"/>
              </w:rPr>
            </w:pPr>
            <w:r w:rsidRPr="00C36040">
              <w:rPr>
                <w:rFonts w:cs="Tahoma"/>
                <w:szCs w:val="22"/>
                <w:lang w:val="el-GR"/>
              </w:rPr>
              <w:t>Επικοινωνιακό προφίλ σε κοινωνικά δίκτυα,</w:t>
            </w:r>
          </w:p>
          <w:p w14:paraId="209FB23C" w14:textId="59D35F35" w:rsidR="00C36040" w:rsidRPr="00C36040" w:rsidRDefault="00C36040" w:rsidP="002B50AD">
            <w:pPr>
              <w:numPr>
                <w:ilvl w:val="0"/>
                <w:numId w:val="92"/>
              </w:numPr>
              <w:suppressAutoHyphens w:val="0"/>
              <w:spacing w:before="40" w:after="40"/>
              <w:rPr>
                <w:rFonts w:cs="Tahoma"/>
                <w:szCs w:val="22"/>
                <w:lang w:val="el-GR"/>
              </w:rPr>
            </w:pPr>
            <w:proofErr w:type="spellStart"/>
            <w:r w:rsidRPr="00C36040">
              <w:rPr>
                <w:rFonts w:cs="Tahoma"/>
                <w:szCs w:val="22"/>
                <w:lang w:val="el-GR"/>
              </w:rPr>
              <w:t>Εντυπο</w:t>
            </w:r>
            <w:proofErr w:type="spellEnd"/>
            <w:r w:rsidRPr="00C36040">
              <w:rPr>
                <w:rFonts w:cs="Tahoma"/>
                <w:szCs w:val="22"/>
                <w:lang w:val="el-GR"/>
              </w:rPr>
              <w:t xml:space="preserve"> υλικό </w:t>
            </w:r>
          </w:p>
        </w:tc>
      </w:tr>
      <w:tr w:rsidR="00C36040" w:rsidRPr="00D046D8" w14:paraId="46716B8B" w14:textId="77777777" w:rsidTr="00C3604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vAlign w:val="center"/>
          </w:tcPr>
          <w:p w14:paraId="7DC60A2F" w14:textId="0BC8BCBA" w:rsidR="00C36040" w:rsidRPr="00561D0E" w:rsidRDefault="00C36040" w:rsidP="002B50AD">
            <w:pPr>
              <w:widowControl w:val="0"/>
              <w:numPr>
                <w:ilvl w:val="0"/>
                <w:numId w:val="145"/>
              </w:numPr>
              <w:suppressAutoHyphens w:val="0"/>
              <w:spacing w:before="120" w:after="0"/>
              <w:rPr>
                <w:rFonts w:cs="Tahoma"/>
                <w:b/>
                <w:szCs w:val="22"/>
                <w:lang w:val="el-GR" w:eastAsia="en-US"/>
              </w:rPr>
            </w:pPr>
            <w:r>
              <w:rPr>
                <w:rFonts w:cs="Tahoma"/>
                <w:b/>
                <w:szCs w:val="22"/>
                <w:lang w:val="el-GR" w:eastAsia="en-US"/>
              </w:rPr>
              <w:t>Εκδηλώσεις</w:t>
            </w:r>
          </w:p>
        </w:tc>
        <w:tc>
          <w:tcPr>
            <w:tcW w:w="3437" w:type="pct"/>
            <w:vAlign w:val="center"/>
          </w:tcPr>
          <w:p w14:paraId="53B0F344" w14:textId="34173747" w:rsidR="00C36040" w:rsidRPr="00C36040" w:rsidRDefault="00C36040" w:rsidP="002B50AD">
            <w:pPr>
              <w:numPr>
                <w:ilvl w:val="0"/>
                <w:numId w:val="92"/>
              </w:numPr>
              <w:suppressAutoHyphens w:val="0"/>
              <w:spacing w:before="40" w:after="40"/>
              <w:rPr>
                <w:rFonts w:cs="Tahoma"/>
                <w:szCs w:val="22"/>
                <w:lang w:val="el-GR"/>
              </w:rPr>
            </w:pPr>
            <w:r w:rsidRPr="00C36040">
              <w:rPr>
                <w:rFonts w:cs="Tahoma"/>
                <w:szCs w:val="22"/>
                <w:lang w:val="el-GR"/>
              </w:rPr>
              <w:t>Κεντρική εκδήλωση και τέσσερις (4) ενημερωτικές ημερίδες</w:t>
            </w:r>
          </w:p>
        </w:tc>
      </w:tr>
      <w:tr w:rsidR="00C36040" w:rsidRPr="00561D0E" w14:paraId="263D3760" w14:textId="77777777" w:rsidTr="00C3604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90"/>
          <w:jc w:val="center"/>
        </w:trPr>
        <w:tc>
          <w:tcPr>
            <w:tcW w:w="1563" w:type="pct"/>
          </w:tcPr>
          <w:p w14:paraId="0837864C" w14:textId="57F307D1" w:rsidR="00C36040" w:rsidRPr="00561D0E" w:rsidRDefault="00C36040" w:rsidP="002B50AD">
            <w:pPr>
              <w:widowControl w:val="0"/>
              <w:numPr>
                <w:ilvl w:val="0"/>
                <w:numId w:val="145"/>
              </w:numPr>
              <w:suppressAutoHyphens w:val="0"/>
              <w:spacing w:before="120" w:after="0"/>
              <w:ind w:left="524" w:hanging="524"/>
              <w:rPr>
                <w:rFonts w:cs="Tahoma"/>
                <w:b/>
                <w:szCs w:val="22"/>
                <w:lang w:val="el-GR" w:eastAsia="en-US"/>
              </w:rPr>
            </w:pPr>
            <w:r>
              <w:rPr>
                <w:rFonts w:cs="Tahoma"/>
                <w:b/>
                <w:szCs w:val="22"/>
                <w:lang w:val="el-GR" w:eastAsia="en-US"/>
              </w:rPr>
              <w:t>Αξιολόγηση Υπηρεσιών Δημοσιότητας</w:t>
            </w:r>
          </w:p>
        </w:tc>
        <w:tc>
          <w:tcPr>
            <w:tcW w:w="3437" w:type="pct"/>
            <w:vAlign w:val="center"/>
          </w:tcPr>
          <w:p w14:paraId="358ABB39" w14:textId="1D2EC3C7" w:rsidR="00C36040" w:rsidRPr="00561D0E" w:rsidRDefault="00C36040" w:rsidP="002B50AD">
            <w:pPr>
              <w:numPr>
                <w:ilvl w:val="0"/>
                <w:numId w:val="92"/>
              </w:numPr>
              <w:suppressAutoHyphens w:val="0"/>
              <w:spacing w:before="40" w:after="40"/>
              <w:ind w:left="357" w:hanging="357"/>
              <w:rPr>
                <w:rFonts w:cs="Tahoma"/>
                <w:szCs w:val="22"/>
                <w:lang w:val="el-GR"/>
              </w:rPr>
            </w:pPr>
            <w:r>
              <w:rPr>
                <w:rFonts w:cs="Tahoma"/>
                <w:szCs w:val="22"/>
                <w:lang w:val="el-GR"/>
              </w:rPr>
              <w:t xml:space="preserve">Τεύχος Αξιολόγησης Υπηρεσιών </w:t>
            </w:r>
            <w:proofErr w:type="spellStart"/>
            <w:r>
              <w:rPr>
                <w:rFonts w:cs="Tahoma"/>
                <w:szCs w:val="22"/>
                <w:lang w:val="el-GR"/>
              </w:rPr>
              <w:t>Δημοσίοτητας</w:t>
            </w:r>
            <w:proofErr w:type="spellEnd"/>
          </w:p>
        </w:tc>
      </w:tr>
    </w:tbl>
    <w:p w14:paraId="1A75ED65" w14:textId="77777777" w:rsidR="00C36040" w:rsidRPr="00703C0A" w:rsidRDefault="00C36040" w:rsidP="00703C0A">
      <w:pPr>
        <w:rPr>
          <w:lang w:val="el-GR"/>
        </w:rPr>
      </w:pPr>
    </w:p>
    <w:p w14:paraId="45FD8C2D" w14:textId="77777777" w:rsidR="00E52E5D" w:rsidRPr="00E52E5D" w:rsidRDefault="00E52E5D" w:rsidP="00AC097A">
      <w:pPr>
        <w:pStyle w:val="Heading4"/>
        <w:numPr>
          <w:ilvl w:val="4"/>
          <w:numId w:val="130"/>
        </w:numPr>
        <w:tabs>
          <w:tab w:val="left" w:pos="1134"/>
        </w:tabs>
        <w:rPr>
          <w:rFonts w:ascii="Tahoma" w:hAnsi="Tahoma" w:cs="Tahoma"/>
          <w:szCs w:val="22"/>
          <w:lang w:val="el-GR"/>
        </w:rPr>
      </w:pPr>
      <w:bookmarkStart w:id="490" w:name="_Ref514153561"/>
      <w:bookmarkStart w:id="491" w:name="_Toc515972726"/>
      <w:bookmarkStart w:id="492" w:name="_Toc40458309"/>
      <w:r w:rsidRPr="00E52E5D">
        <w:rPr>
          <w:rFonts w:ascii="Tahoma" w:hAnsi="Tahoma" w:cs="Tahoma"/>
          <w:szCs w:val="22"/>
          <w:lang w:val="el-GR"/>
        </w:rPr>
        <w:t>Περίοδος Εγγύησης και Συντήρησης (ΠΕΣ)</w:t>
      </w:r>
      <w:bookmarkEnd w:id="490"/>
      <w:bookmarkEnd w:id="491"/>
      <w:bookmarkEnd w:id="492"/>
    </w:p>
    <w:p w14:paraId="2AF76C06" w14:textId="77777777" w:rsidR="00E52E5D" w:rsidRPr="00E52E5D" w:rsidRDefault="00E52E5D" w:rsidP="00E52E5D">
      <w:pPr>
        <w:spacing w:before="120"/>
        <w:rPr>
          <w:rFonts w:cs="Tahoma"/>
          <w:lang w:val="el-GR"/>
        </w:rPr>
      </w:pPr>
      <w:r w:rsidRPr="00E52E5D">
        <w:rPr>
          <w:rFonts w:cs="Tahoma"/>
          <w:lang w:val="el-GR"/>
        </w:rPr>
        <w:t xml:space="preserve">Ως </w:t>
      </w:r>
      <w:r w:rsidRPr="00E52E5D">
        <w:rPr>
          <w:rFonts w:cs="Tahoma"/>
          <w:b/>
          <w:lang w:val="el-GR"/>
        </w:rPr>
        <w:t>ΠΕΣ</w:t>
      </w:r>
      <w:r w:rsidRPr="00E52E5D">
        <w:rPr>
          <w:rFonts w:cs="Tahoma"/>
          <w:lang w:val="el-GR"/>
        </w:rPr>
        <w:t xml:space="preserve"> ορίζεται η συνολική Περίοδος Εγγύησης και Συντήρησης, με έναρξη την Οριστική Παραλαβή του Έργου και με χρονική διάρκεια </w:t>
      </w:r>
      <w:r w:rsidRPr="00E52E5D">
        <w:rPr>
          <w:rFonts w:cs="Tahoma"/>
          <w:b/>
          <w:lang w:val="el-GR"/>
        </w:rPr>
        <w:t>πέντε (5) έτη</w:t>
      </w:r>
      <w:r w:rsidRPr="00E52E5D">
        <w:rPr>
          <w:rFonts w:cs="Tahoma"/>
          <w:lang w:val="el-GR"/>
        </w:rPr>
        <w:t>.</w:t>
      </w:r>
    </w:p>
    <w:p w14:paraId="70F7EC35" w14:textId="77777777" w:rsidR="00E52E5D" w:rsidRPr="00E52E5D" w:rsidRDefault="00E52E5D" w:rsidP="00E52E5D">
      <w:pPr>
        <w:spacing w:before="120"/>
        <w:rPr>
          <w:rFonts w:cs="Tahoma"/>
          <w:lang w:val="el-GR"/>
        </w:rPr>
      </w:pPr>
      <w:r w:rsidRPr="00E52E5D">
        <w:rPr>
          <w:rFonts w:cs="Tahoma"/>
          <w:lang w:val="el-GR"/>
        </w:rPr>
        <w:t xml:space="preserve">Η </w:t>
      </w:r>
      <w:r w:rsidRPr="00E52E5D">
        <w:rPr>
          <w:rFonts w:cs="Tahoma"/>
          <w:b/>
          <w:lang w:val="el-GR"/>
        </w:rPr>
        <w:t>ελάχιστη ζητούμενη</w:t>
      </w:r>
      <w:r w:rsidRPr="00E52E5D">
        <w:rPr>
          <w:rFonts w:cs="Tahoma"/>
          <w:lang w:val="el-GR"/>
        </w:rPr>
        <w:t xml:space="preserve"> Περίοδος Εγγύησης είναι </w:t>
      </w:r>
      <w:r w:rsidRPr="00E52E5D">
        <w:rPr>
          <w:rFonts w:cs="Tahoma"/>
          <w:b/>
          <w:lang w:val="el-GR"/>
        </w:rPr>
        <w:t>δύο (2) έτη</w:t>
      </w:r>
      <w:r w:rsidRPr="00E52E5D">
        <w:rPr>
          <w:rFonts w:cs="Tahoma"/>
          <w:lang w:val="el-GR"/>
        </w:rPr>
        <w:t xml:space="preserve"> από την </w:t>
      </w:r>
      <w:r w:rsidRPr="00E52E5D">
        <w:rPr>
          <w:rFonts w:cs="Tahoma"/>
          <w:b/>
          <w:lang w:val="el-GR"/>
        </w:rPr>
        <w:t xml:space="preserve">Οριστική Παραλαβή </w:t>
      </w:r>
      <w:r w:rsidRPr="00E52E5D">
        <w:rPr>
          <w:rFonts w:cs="Tahoma"/>
          <w:lang w:val="el-GR"/>
        </w:rPr>
        <w:t>του Έργου.</w:t>
      </w:r>
    </w:p>
    <w:p w14:paraId="722D98C6" w14:textId="19AD5DE0" w:rsidR="00E52E5D" w:rsidRPr="00E52E5D" w:rsidRDefault="00E52E5D" w:rsidP="00E52E5D">
      <w:pPr>
        <w:spacing w:before="120"/>
        <w:rPr>
          <w:rFonts w:cs="Tahoma"/>
          <w:lang w:val="el-GR"/>
        </w:rPr>
      </w:pPr>
      <w:r w:rsidRPr="00E52E5D">
        <w:rPr>
          <w:rFonts w:cs="Tahoma"/>
          <w:lang w:val="el-GR"/>
        </w:rPr>
        <w:t xml:space="preserve">Ο Ανάδοχος, μετά την </w:t>
      </w:r>
      <w:r w:rsidRPr="00E52E5D">
        <w:rPr>
          <w:rFonts w:cs="Tahoma"/>
          <w:b/>
          <w:lang w:val="el-GR"/>
        </w:rPr>
        <w:t xml:space="preserve">Οριστική Παραλαβή </w:t>
      </w:r>
      <w:r w:rsidRPr="00E52E5D">
        <w:rPr>
          <w:rFonts w:cs="Tahoma"/>
          <w:lang w:val="el-GR"/>
        </w:rPr>
        <w:t xml:space="preserve">του Έργου, είναι υποχρεωμένος να </w:t>
      </w:r>
      <w:r w:rsidR="00A32FEB">
        <w:rPr>
          <w:rFonts w:cs="Tahoma"/>
          <w:lang w:val="el-GR"/>
        </w:rPr>
        <w:t xml:space="preserve">παρέχει υπηρεσίες Εγγύησης </w:t>
      </w:r>
      <w:r w:rsidR="00A00FB6">
        <w:rPr>
          <w:rFonts w:cs="Tahoma"/>
          <w:lang w:val="el-GR"/>
        </w:rPr>
        <w:t>σ</w:t>
      </w:r>
      <w:r w:rsidRPr="00E52E5D">
        <w:rPr>
          <w:rFonts w:cs="Tahoma"/>
          <w:lang w:val="el-GR"/>
        </w:rPr>
        <w:t>τον Φορέα</w:t>
      </w:r>
      <w:r w:rsidR="00A00FB6">
        <w:rPr>
          <w:rFonts w:cs="Tahoma"/>
          <w:lang w:val="el-GR"/>
        </w:rPr>
        <w:t>/Κύριο του Έργου</w:t>
      </w:r>
      <w:r w:rsidRPr="00E52E5D">
        <w:rPr>
          <w:rFonts w:cs="Tahoma"/>
          <w:lang w:val="el-GR"/>
        </w:rPr>
        <w:t xml:space="preserve"> για τον οποίο προορίζεται το Έργο </w:t>
      </w:r>
      <w:r w:rsidR="00A00FB6">
        <w:rPr>
          <w:rFonts w:cs="Tahoma"/>
          <w:lang w:val="el-GR"/>
        </w:rPr>
        <w:t xml:space="preserve">υπηρεσίες δωρεάν </w:t>
      </w:r>
      <w:r w:rsidRPr="00E52E5D">
        <w:rPr>
          <w:rFonts w:cs="Tahoma"/>
          <w:b/>
          <w:lang w:val="el-GR"/>
        </w:rPr>
        <w:t>Εγγύηση</w:t>
      </w:r>
      <w:r w:rsidR="00A00FB6">
        <w:rPr>
          <w:rFonts w:cs="Tahoma"/>
          <w:b/>
          <w:lang w:val="el-GR"/>
        </w:rPr>
        <w:t>ς</w:t>
      </w:r>
      <w:r w:rsidRPr="00E52E5D">
        <w:rPr>
          <w:rFonts w:cs="Tahoma"/>
          <w:lang w:val="el-GR"/>
        </w:rPr>
        <w:t xml:space="preserve"> για την προσφερόμενη από αυτόν Περίοδο Εγγύησης. </w:t>
      </w:r>
    </w:p>
    <w:p w14:paraId="51C2404D" w14:textId="77777777" w:rsidR="00A00FB6" w:rsidRDefault="00E52E5D" w:rsidP="00E52E5D">
      <w:pPr>
        <w:spacing w:before="120"/>
        <w:rPr>
          <w:rFonts w:cs="Tahoma"/>
          <w:b/>
          <w:lang w:val="el-GR"/>
        </w:rPr>
      </w:pPr>
      <w:r w:rsidRPr="00E52E5D">
        <w:rPr>
          <w:rFonts w:cs="Tahoma"/>
          <w:lang w:val="el-GR"/>
        </w:rPr>
        <w:t xml:space="preserve">Η Περίοδος Συντήρησης ξεκινά με τη λήξη της </w:t>
      </w:r>
      <w:r w:rsidRPr="00E52E5D">
        <w:rPr>
          <w:rFonts w:cs="Tahoma"/>
          <w:b/>
          <w:lang w:val="el-GR"/>
        </w:rPr>
        <w:t>προσφερόμενης</w:t>
      </w:r>
      <w:r w:rsidRPr="00E52E5D">
        <w:rPr>
          <w:rFonts w:cs="Tahoma"/>
          <w:lang w:val="el-GR"/>
        </w:rPr>
        <w:t xml:space="preserve"> Περιόδου Εγγύησης και λήγει με τη λήξη της </w:t>
      </w:r>
      <w:r w:rsidRPr="00E52E5D">
        <w:rPr>
          <w:rFonts w:cs="Tahoma"/>
          <w:b/>
          <w:lang w:val="el-GR"/>
        </w:rPr>
        <w:t>ΠΕΣ</w:t>
      </w:r>
      <w:r w:rsidR="00A00FB6">
        <w:rPr>
          <w:rFonts w:cs="Tahoma"/>
          <w:b/>
          <w:lang w:val="el-GR"/>
        </w:rPr>
        <w:t>.</w:t>
      </w:r>
    </w:p>
    <w:p w14:paraId="7E9A2A29" w14:textId="784A67E5" w:rsidR="00A32FEB" w:rsidRPr="00E52E5D" w:rsidRDefault="00E52E5D" w:rsidP="00A32FEB">
      <w:pPr>
        <w:spacing w:before="120"/>
        <w:rPr>
          <w:rFonts w:cs="Tahoma"/>
          <w:lang w:val="el-GR"/>
        </w:rPr>
      </w:pPr>
      <w:r w:rsidRPr="00E52E5D">
        <w:rPr>
          <w:rFonts w:cs="Tahoma"/>
          <w:lang w:val="el-GR"/>
        </w:rPr>
        <w:t xml:space="preserve">Ο Ανάδοχος είναι υποχρεωμένος, εφόσον το επιθυμεί ο Φορέας για τον οποίο προορίζεται το Έργο, να υπογράψει </w:t>
      </w:r>
      <w:r w:rsidRPr="00E52E5D">
        <w:rPr>
          <w:rFonts w:cs="Tahoma"/>
          <w:b/>
          <w:lang w:val="el-GR"/>
        </w:rPr>
        <w:t xml:space="preserve">Σύμβαση </w:t>
      </w:r>
      <w:r w:rsidR="00222686">
        <w:rPr>
          <w:rFonts w:cs="Tahoma"/>
          <w:b/>
          <w:lang w:val="el-GR"/>
        </w:rPr>
        <w:t>Εγγύησης-</w:t>
      </w:r>
      <w:r w:rsidRPr="00E52E5D">
        <w:rPr>
          <w:rFonts w:cs="Tahoma"/>
          <w:b/>
          <w:lang w:val="el-GR"/>
        </w:rPr>
        <w:t>Συντήρησης</w:t>
      </w:r>
      <w:r w:rsidR="00222686">
        <w:rPr>
          <w:rFonts w:cs="Tahoma"/>
          <w:b/>
          <w:lang w:val="el-GR"/>
        </w:rPr>
        <w:t xml:space="preserve"> στο πλαίσιο του δικαιώματος προαίρεσης συντήρησης</w:t>
      </w:r>
      <w:r w:rsidRPr="00E52E5D">
        <w:rPr>
          <w:rFonts w:cs="Tahoma"/>
          <w:lang w:val="el-GR"/>
        </w:rPr>
        <w:t xml:space="preserve">, </w:t>
      </w:r>
      <w:r w:rsidR="00222686">
        <w:rPr>
          <w:rFonts w:cs="Tahoma"/>
          <w:lang w:val="el-GR"/>
        </w:rPr>
        <w:t xml:space="preserve">πριν τη λήξη της σύμβασης, </w:t>
      </w:r>
      <w:r w:rsidRPr="00E52E5D">
        <w:rPr>
          <w:rFonts w:cs="Tahoma"/>
          <w:lang w:val="el-GR"/>
        </w:rPr>
        <w:t>με τίμημα το κόστος συντήρησης που αναφέρεται στην Προσφορά του</w:t>
      </w:r>
      <w:r w:rsidR="00222686">
        <w:rPr>
          <w:rFonts w:cs="Tahoma"/>
          <w:lang w:val="el-GR"/>
        </w:rPr>
        <w:t xml:space="preserve"> και μέγιστη διάρκεια έως πέντε (5) έτη περιλαμβανομένης της προσφερόμενης περιόδου δωρεάν εγγύησης</w:t>
      </w:r>
      <w:r w:rsidRPr="00E52E5D">
        <w:rPr>
          <w:rFonts w:cs="Tahoma"/>
          <w:lang w:val="el-GR"/>
        </w:rPr>
        <w:t>.</w:t>
      </w:r>
      <w:r w:rsidR="00222686">
        <w:rPr>
          <w:rFonts w:cs="Tahoma"/>
          <w:lang w:val="el-GR"/>
        </w:rPr>
        <w:t xml:space="preserve"> </w:t>
      </w:r>
      <w:r w:rsidR="00A32FEB" w:rsidRPr="00A32FEB">
        <w:rPr>
          <w:rFonts w:cs="Tahoma"/>
          <w:lang w:val="el-GR"/>
        </w:rPr>
        <w:t xml:space="preserve">Η χρήση </w:t>
      </w:r>
      <w:r w:rsidR="00222686">
        <w:rPr>
          <w:rFonts w:cs="Tahoma"/>
          <w:lang w:val="el-GR"/>
        </w:rPr>
        <w:t xml:space="preserve">αυτού </w:t>
      </w:r>
      <w:r w:rsidR="00A32FEB" w:rsidRPr="00A32FEB">
        <w:rPr>
          <w:rFonts w:cs="Tahoma"/>
          <w:lang w:val="el-GR"/>
        </w:rPr>
        <w:t>του Δικαιώματος προαίρεσης δεν είναι δεσμευτική για την Αναθέτουσα Αρχή/Κύριο του Έργου και σε καμία περίπτωση δεν υποχρεούται να ασκήσει τ</w:t>
      </w:r>
      <w:r w:rsidR="00222686">
        <w:rPr>
          <w:rFonts w:cs="Tahoma"/>
          <w:lang w:val="el-GR"/>
        </w:rPr>
        <w:t>ο</w:t>
      </w:r>
      <w:r w:rsidR="00A32FEB" w:rsidRPr="00A32FEB">
        <w:rPr>
          <w:rFonts w:cs="Tahoma"/>
          <w:lang w:val="el-GR"/>
        </w:rPr>
        <w:t xml:space="preserve"> παραπάνω </w:t>
      </w:r>
      <w:proofErr w:type="spellStart"/>
      <w:r w:rsidR="00A32FEB" w:rsidRPr="00A32FEB">
        <w:rPr>
          <w:rFonts w:cs="Tahoma"/>
          <w:lang w:val="el-GR"/>
        </w:rPr>
        <w:t>δικαιώμα</w:t>
      </w:r>
      <w:proofErr w:type="spellEnd"/>
      <w:r w:rsidR="00A32FEB" w:rsidRPr="00A32FEB">
        <w:rPr>
          <w:rFonts w:cs="Tahoma"/>
          <w:lang w:val="el-GR"/>
        </w:rPr>
        <w:t>, παρά μόνο εφόσον το κρίνει αναγκαίο.</w:t>
      </w:r>
    </w:p>
    <w:p w14:paraId="1406D8B0" w14:textId="77777777" w:rsidR="00E52E5D" w:rsidRPr="00E52E5D" w:rsidRDefault="00E52E5D" w:rsidP="00E52E5D">
      <w:pPr>
        <w:spacing w:before="120"/>
        <w:rPr>
          <w:rFonts w:cs="Tahoma"/>
          <w:u w:val="single"/>
          <w:lang w:val="el-GR"/>
        </w:rPr>
      </w:pPr>
    </w:p>
    <w:p w14:paraId="65B38677" w14:textId="77777777" w:rsidR="00E52E5D" w:rsidRPr="00E52E5D" w:rsidRDefault="00E52E5D" w:rsidP="00E52E5D">
      <w:pPr>
        <w:spacing w:before="120"/>
        <w:ind w:left="1440" w:hanging="1440"/>
        <w:rPr>
          <w:rFonts w:cs="Tahoma"/>
          <w:lang w:val="el-GR"/>
        </w:rPr>
      </w:pPr>
      <w:r w:rsidRPr="00E52E5D">
        <w:rPr>
          <w:rFonts w:cs="Tahoma"/>
          <w:u w:val="single"/>
          <w:lang w:val="el-GR"/>
        </w:rPr>
        <w:t>Σημείωση 1</w:t>
      </w:r>
      <w:r w:rsidRPr="00E52E5D">
        <w:rPr>
          <w:rFonts w:cs="Tahoma"/>
          <w:lang w:val="el-GR"/>
        </w:rPr>
        <w:t xml:space="preserve">: </w:t>
      </w:r>
      <w:r w:rsidRPr="00E52E5D">
        <w:rPr>
          <w:rFonts w:cs="Tahoma"/>
          <w:lang w:val="el-GR"/>
        </w:rPr>
        <w:tab/>
        <w:t xml:space="preserve">Για την αξιολόγηση των προσφορών των υποψηφίων Αναδόχων </w:t>
      </w:r>
      <w:r w:rsidRPr="00E52E5D">
        <w:rPr>
          <w:rFonts w:cs="Tahoma"/>
          <w:b/>
          <w:lang w:val="el-GR"/>
        </w:rPr>
        <w:t>δεν λαμβάνονται υπόψη τα έτη πέραν της ΠΕΣ</w:t>
      </w:r>
      <w:r w:rsidRPr="00E52E5D">
        <w:rPr>
          <w:rFonts w:cs="Tahoma"/>
          <w:lang w:val="el-GR"/>
        </w:rPr>
        <w:t>.</w:t>
      </w:r>
    </w:p>
    <w:p w14:paraId="333A7BB7" w14:textId="77777777" w:rsidR="00E52E5D" w:rsidRPr="00E52E5D" w:rsidRDefault="00E52E5D" w:rsidP="00E52E5D">
      <w:pPr>
        <w:spacing w:before="120"/>
        <w:ind w:left="1440" w:hanging="1440"/>
        <w:rPr>
          <w:rFonts w:cs="Tahoma"/>
          <w:lang w:val="el-GR"/>
        </w:rPr>
      </w:pPr>
      <w:r w:rsidRPr="00E52E5D">
        <w:rPr>
          <w:rFonts w:cs="Tahoma"/>
          <w:u w:val="single"/>
          <w:lang w:val="el-GR"/>
        </w:rPr>
        <w:t>Σημείωση 2</w:t>
      </w:r>
      <w:r w:rsidRPr="00E52E5D">
        <w:rPr>
          <w:rFonts w:cs="Tahoma"/>
          <w:lang w:val="el-GR"/>
        </w:rPr>
        <w:t xml:space="preserve">: </w:t>
      </w:r>
      <w:r w:rsidRPr="00E52E5D">
        <w:rPr>
          <w:rFonts w:cs="Tahoma"/>
          <w:lang w:val="el-GR"/>
        </w:rPr>
        <w:tab/>
        <w:t xml:space="preserve">Είναι στην ευχέρεια των υποψηφίων Αναδόχων να προσφέρουν Περίοδο Εγγύησης μεγαλύτερη της </w:t>
      </w:r>
      <w:r w:rsidRPr="00E52E5D">
        <w:rPr>
          <w:rFonts w:cs="Tahoma"/>
          <w:b/>
          <w:lang w:val="el-GR"/>
        </w:rPr>
        <w:t>ελάχιστης</w:t>
      </w:r>
      <w:r w:rsidRPr="00E52E5D">
        <w:rPr>
          <w:rFonts w:cs="Tahoma"/>
          <w:lang w:val="el-GR"/>
        </w:rPr>
        <w:t xml:space="preserve"> </w:t>
      </w:r>
      <w:r w:rsidRPr="00E52E5D">
        <w:rPr>
          <w:rFonts w:cs="Tahoma"/>
          <w:b/>
          <w:lang w:val="el-GR"/>
        </w:rPr>
        <w:t>ζητούμενης</w:t>
      </w:r>
      <w:r w:rsidRPr="00E52E5D">
        <w:rPr>
          <w:rFonts w:cs="Tahoma"/>
          <w:lang w:val="el-GR"/>
        </w:rPr>
        <w:t>, όμως αυτή θα πρέπει να καλύπτει το σύνολο των προϊόντων και υπηρεσιών για ακέραιο αριθμό ετών.</w:t>
      </w:r>
    </w:p>
    <w:p w14:paraId="65A8F851" w14:textId="77777777" w:rsidR="00E52E5D" w:rsidRPr="00E52E5D" w:rsidRDefault="00E52E5D" w:rsidP="00236D43">
      <w:pPr>
        <w:pStyle w:val="Heading4"/>
        <w:numPr>
          <w:ilvl w:val="5"/>
          <w:numId w:val="130"/>
        </w:numPr>
        <w:tabs>
          <w:tab w:val="left" w:pos="1134"/>
        </w:tabs>
        <w:rPr>
          <w:rFonts w:ascii="Tahoma" w:hAnsi="Tahoma" w:cs="Tahoma"/>
          <w:szCs w:val="22"/>
          <w:lang w:val="el-GR"/>
        </w:rPr>
      </w:pPr>
      <w:bookmarkStart w:id="493" w:name="_Ref293068505"/>
      <w:bookmarkStart w:id="494" w:name="_Toc326758129"/>
      <w:bookmarkStart w:id="495" w:name="_Toc336003294"/>
      <w:bookmarkStart w:id="496" w:name="_Toc373144220"/>
      <w:bookmarkStart w:id="497" w:name="_Toc40458310"/>
      <w:r w:rsidRPr="00E52E5D">
        <w:rPr>
          <w:rFonts w:ascii="Tahoma" w:hAnsi="Tahoma" w:cs="Tahoma"/>
          <w:szCs w:val="22"/>
          <w:lang w:val="el-GR"/>
        </w:rPr>
        <w:t>Υπηρεσίες Περιόδου Εγγύησης</w:t>
      </w:r>
      <w:bookmarkEnd w:id="493"/>
      <w:bookmarkEnd w:id="494"/>
      <w:bookmarkEnd w:id="495"/>
      <w:bookmarkEnd w:id="496"/>
      <w:bookmarkEnd w:id="497"/>
    </w:p>
    <w:p w14:paraId="1E4B174A" w14:textId="093AB908" w:rsidR="00E52E5D" w:rsidRPr="006A10B8" w:rsidRDefault="00E52E5D" w:rsidP="00E52E5D">
      <w:pPr>
        <w:spacing w:before="120" w:after="60"/>
        <w:rPr>
          <w:rFonts w:cs="Tahoma"/>
          <w:szCs w:val="22"/>
          <w:lang w:val="el-GR"/>
        </w:rPr>
      </w:pPr>
      <w:r w:rsidRPr="006A10B8">
        <w:rPr>
          <w:rFonts w:cs="Tahoma"/>
          <w:szCs w:val="22"/>
          <w:lang w:val="el-GR"/>
        </w:rPr>
        <w:t xml:space="preserve">Οι υπηρεσίες της Περιόδου Εγγύησης αφορούν στο σύνολο του Έργου, παρέχονται σε περιβάλλον </w:t>
      </w:r>
      <w:r w:rsidRPr="006A10B8">
        <w:rPr>
          <w:rFonts w:cs="Tahoma"/>
          <w:b/>
          <w:szCs w:val="22"/>
          <w:lang w:val="el-GR"/>
        </w:rPr>
        <w:t xml:space="preserve">Εγγυημένου Επιπέδου Υπηρεσιών </w:t>
      </w:r>
      <w:r w:rsidRPr="006A10B8">
        <w:rPr>
          <w:rFonts w:cs="Tahoma"/>
          <w:szCs w:val="22"/>
          <w:lang w:val="el-GR"/>
        </w:rPr>
        <w:t>(βλ. παρ.</w:t>
      </w:r>
      <w:r w:rsidR="006A10B8" w:rsidRPr="006A10B8">
        <w:rPr>
          <w:rFonts w:cs="Tahoma"/>
          <w:szCs w:val="22"/>
          <w:lang w:val="el-GR"/>
        </w:rPr>
        <w:t xml:space="preserve"> </w:t>
      </w:r>
      <w:r w:rsidR="006A10B8" w:rsidRPr="006A10B8">
        <w:rPr>
          <w:rFonts w:cs="Tahoma"/>
          <w:szCs w:val="22"/>
          <w:lang w:val="el-GR"/>
        </w:rPr>
        <w:fldChar w:fldCharType="begin"/>
      </w:r>
      <w:r w:rsidR="006A10B8" w:rsidRPr="006A10B8">
        <w:rPr>
          <w:rFonts w:cs="Tahoma"/>
          <w:szCs w:val="22"/>
          <w:lang w:val="el-GR"/>
        </w:rPr>
        <w:instrText xml:space="preserve"> REF _Ref122414446 \r \h </w:instrText>
      </w:r>
      <w:r w:rsidR="006A10B8">
        <w:rPr>
          <w:rFonts w:cs="Tahoma"/>
          <w:szCs w:val="22"/>
          <w:lang w:val="el-GR"/>
        </w:rPr>
        <w:instrText xml:space="preserve"> \* MERGEFORMAT </w:instrText>
      </w:r>
      <w:r w:rsidR="006A10B8" w:rsidRPr="006A10B8">
        <w:rPr>
          <w:rFonts w:cs="Tahoma"/>
          <w:szCs w:val="22"/>
          <w:lang w:val="el-GR"/>
        </w:rPr>
      </w:r>
      <w:r w:rsidR="006A10B8" w:rsidRPr="006A10B8">
        <w:rPr>
          <w:rFonts w:cs="Tahoma"/>
          <w:szCs w:val="22"/>
          <w:lang w:val="el-GR"/>
        </w:rPr>
        <w:fldChar w:fldCharType="separate"/>
      </w:r>
      <w:r w:rsidR="00AE4CE1">
        <w:rPr>
          <w:rFonts w:cs="Tahoma"/>
          <w:szCs w:val="22"/>
          <w:cs/>
          <w:lang w:val="el-GR"/>
        </w:rPr>
        <w:t>‎</w:t>
      </w:r>
      <w:r w:rsidR="00AE4CE1">
        <w:rPr>
          <w:rFonts w:cs="Tahoma"/>
          <w:szCs w:val="22"/>
          <w:lang w:val="el-GR"/>
        </w:rPr>
        <w:t>1.3.4.10.9</w:t>
      </w:r>
      <w:r w:rsidR="006A10B8" w:rsidRPr="006A10B8">
        <w:rPr>
          <w:rFonts w:cs="Tahoma"/>
          <w:szCs w:val="22"/>
          <w:lang w:val="el-GR"/>
        </w:rPr>
        <w:fldChar w:fldCharType="end"/>
      </w:r>
      <w:r w:rsidR="006A10B8" w:rsidRPr="006A10B8">
        <w:rPr>
          <w:rFonts w:cs="Tahoma"/>
          <w:szCs w:val="22"/>
          <w:lang w:val="el-GR"/>
        </w:rPr>
        <w:t xml:space="preserve"> </w:t>
      </w:r>
      <w:r w:rsidR="006A10B8" w:rsidRPr="006A10B8">
        <w:rPr>
          <w:rFonts w:cs="Tahoma"/>
          <w:szCs w:val="22"/>
          <w:lang w:val="el-GR"/>
        </w:rPr>
        <w:fldChar w:fldCharType="begin"/>
      </w:r>
      <w:r w:rsidR="006A10B8" w:rsidRPr="006A10B8">
        <w:rPr>
          <w:rFonts w:cs="Tahoma"/>
          <w:szCs w:val="22"/>
          <w:lang w:val="el-GR"/>
        </w:rPr>
        <w:instrText xml:space="preserve"> REF _Ref122414446 \h </w:instrText>
      </w:r>
      <w:r w:rsidR="006A10B8">
        <w:rPr>
          <w:rFonts w:cs="Tahoma"/>
          <w:szCs w:val="22"/>
          <w:lang w:val="el-GR"/>
        </w:rPr>
        <w:instrText xml:space="preserve"> \* MERGEFORMAT </w:instrText>
      </w:r>
      <w:r w:rsidR="006A10B8" w:rsidRPr="006A10B8">
        <w:rPr>
          <w:rFonts w:cs="Tahoma"/>
          <w:szCs w:val="22"/>
          <w:lang w:val="el-GR"/>
        </w:rPr>
      </w:r>
      <w:r w:rsidR="006A10B8" w:rsidRPr="006A10B8">
        <w:rPr>
          <w:rFonts w:cs="Tahoma"/>
          <w:szCs w:val="22"/>
          <w:lang w:val="el-GR"/>
        </w:rPr>
        <w:fldChar w:fldCharType="separate"/>
      </w:r>
      <w:r w:rsidR="00AE4CE1" w:rsidRPr="005F2972">
        <w:rPr>
          <w:rFonts w:cs="Tahoma"/>
          <w:szCs w:val="22"/>
          <w:lang w:val="el-GR"/>
        </w:rPr>
        <w:t>Τήρηση Εγγυημένου Επιπέδου Υπηρεσιών - Ρήτρες</w:t>
      </w:r>
      <w:r w:rsidR="006A10B8" w:rsidRPr="006A10B8">
        <w:rPr>
          <w:rFonts w:cs="Tahoma"/>
          <w:szCs w:val="22"/>
          <w:lang w:val="el-GR"/>
        </w:rPr>
        <w:fldChar w:fldCharType="end"/>
      </w:r>
      <w:r w:rsidRPr="006A10B8">
        <w:rPr>
          <w:rFonts w:cs="Tahoma"/>
          <w:szCs w:val="22"/>
          <w:lang w:val="el-GR"/>
        </w:rPr>
        <w:t xml:space="preserve">) και είναι αυτές που περιγράφονται στην παρ. </w:t>
      </w:r>
      <w:r w:rsidR="006A10B8" w:rsidRPr="006A10B8">
        <w:rPr>
          <w:rFonts w:cs="Tahoma"/>
          <w:szCs w:val="22"/>
          <w:lang w:val="el-GR"/>
        </w:rPr>
        <w:fldChar w:fldCharType="begin"/>
      </w:r>
      <w:r w:rsidR="006A10B8" w:rsidRPr="006A10B8">
        <w:rPr>
          <w:rFonts w:cs="Tahoma"/>
          <w:szCs w:val="22"/>
          <w:lang w:val="el-GR"/>
        </w:rPr>
        <w:instrText xml:space="preserve"> REF _Ref236033114 \r \h </w:instrText>
      </w:r>
      <w:r w:rsidR="006A10B8">
        <w:rPr>
          <w:rFonts w:cs="Tahoma"/>
          <w:szCs w:val="22"/>
          <w:lang w:val="el-GR"/>
        </w:rPr>
        <w:instrText xml:space="preserve"> \* MERGEFORMAT </w:instrText>
      </w:r>
      <w:r w:rsidR="006A10B8" w:rsidRPr="006A10B8">
        <w:rPr>
          <w:rFonts w:cs="Tahoma"/>
          <w:szCs w:val="22"/>
          <w:lang w:val="el-GR"/>
        </w:rPr>
      </w:r>
      <w:r w:rsidR="006A10B8" w:rsidRPr="006A10B8">
        <w:rPr>
          <w:rFonts w:cs="Tahoma"/>
          <w:szCs w:val="22"/>
          <w:lang w:val="el-GR"/>
        </w:rPr>
        <w:fldChar w:fldCharType="separate"/>
      </w:r>
      <w:r w:rsidR="00AE4CE1">
        <w:rPr>
          <w:rFonts w:cs="Tahoma"/>
          <w:szCs w:val="22"/>
          <w:cs/>
          <w:lang w:val="el-GR"/>
        </w:rPr>
        <w:t>‎</w:t>
      </w:r>
      <w:r w:rsidR="00AE4CE1">
        <w:rPr>
          <w:rFonts w:cs="Tahoma"/>
          <w:szCs w:val="22"/>
          <w:lang w:val="el-GR"/>
        </w:rPr>
        <w:t>1.3.4.10.8.2</w:t>
      </w:r>
      <w:r w:rsidR="006A10B8" w:rsidRPr="006A10B8">
        <w:rPr>
          <w:rFonts w:cs="Tahoma"/>
          <w:szCs w:val="22"/>
          <w:lang w:val="el-GR"/>
        </w:rPr>
        <w:fldChar w:fldCharType="end"/>
      </w:r>
      <w:r w:rsidR="006A10B8" w:rsidRPr="006A10B8">
        <w:rPr>
          <w:rFonts w:cs="Tahoma"/>
          <w:szCs w:val="22"/>
          <w:lang w:val="el-GR"/>
        </w:rPr>
        <w:fldChar w:fldCharType="begin"/>
      </w:r>
      <w:r w:rsidR="006A10B8" w:rsidRPr="006A10B8">
        <w:rPr>
          <w:rFonts w:cs="Tahoma"/>
          <w:szCs w:val="22"/>
          <w:lang w:val="el-GR"/>
        </w:rPr>
        <w:instrText xml:space="preserve"> REF _Ref236033114 \h </w:instrText>
      </w:r>
      <w:r w:rsidR="006A10B8">
        <w:rPr>
          <w:rFonts w:cs="Tahoma"/>
          <w:szCs w:val="22"/>
          <w:lang w:val="el-GR"/>
        </w:rPr>
        <w:instrText xml:space="preserve"> \* MERGEFORMAT </w:instrText>
      </w:r>
      <w:r w:rsidR="006A10B8" w:rsidRPr="006A10B8">
        <w:rPr>
          <w:rFonts w:cs="Tahoma"/>
          <w:szCs w:val="22"/>
          <w:lang w:val="el-GR"/>
        </w:rPr>
      </w:r>
      <w:r w:rsidR="006A10B8" w:rsidRPr="006A10B8">
        <w:rPr>
          <w:rFonts w:cs="Tahoma"/>
          <w:szCs w:val="22"/>
          <w:lang w:val="el-GR"/>
        </w:rPr>
        <w:fldChar w:fldCharType="separate"/>
      </w:r>
      <w:r w:rsidR="00AE4CE1" w:rsidRPr="005F2972">
        <w:rPr>
          <w:rFonts w:cs="Tahoma"/>
          <w:szCs w:val="22"/>
          <w:lang w:val="el-GR"/>
        </w:rPr>
        <w:t>Υπηρεσίες Περιόδου Συντήρησης</w:t>
      </w:r>
      <w:r w:rsidR="006A10B8" w:rsidRPr="006A10B8">
        <w:rPr>
          <w:rFonts w:cs="Tahoma"/>
          <w:szCs w:val="22"/>
          <w:lang w:val="el-GR"/>
        </w:rPr>
        <w:fldChar w:fldCharType="end"/>
      </w:r>
      <w:r w:rsidRPr="006A10B8">
        <w:rPr>
          <w:rFonts w:cs="Tahoma"/>
          <w:szCs w:val="22"/>
          <w:lang w:val="el-GR"/>
        </w:rPr>
        <w:t xml:space="preserve">, αλλά παρέχονται </w:t>
      </w:r>
      <w:r w:rsidRPr="006A10B8">
        <w:rPr>
          <w:rFonts w:cs="Tahoma"/>
          <w:b/>
          <w:szCs w:val="22"/>
          <w:lang w:val="el-GR"/>
        </w:rPr>
        <w:t>δωρεάν</w:t>
      </w:r>
      <w:r w:rsidRPr="006A10B8">
        <w:rPr>
          <w:rFonts w:cs="Tahoma"/>
          <w:szCs w:val="22"/>
          <w:lang w:val="el-GR"/>
        </w:rPr>
        <w:t>.</w:t>
      </w:r>
    </w:p>
    <w:p w14:paraId="41C93FE2" w14:textId="77777777" w:rsidR="00E52E5D" w:rsidRPr="00470D3C" w:rsidRDefault="00E52E5D" w:rsidP="00E52E5D">
      <w:pPr>
        <w:spacing w:before="120"/>
        <w:rPr>
          <w:rFonts w:cs="Tahoma"/>
          <w:u w:val="single"/>
          <w:lang w:val="el-GR"/>
        </w:rPr>
      </w:pPr>
      <w:r w:rsidRPr="00470D3C">
        <w:rPr>
          <w:rFonts w:cs="Tahoma"/>
          <w:u w:val="single"/>
          <w:lang w:val="el-GR"/>
        </w:rPr>
        <w:t>ΑΝΑΜΕΝΟΜΕΝΑ ΠΑΡΑΔΟΤΕΑ</w:t>
      </w:r>
      <w:r w:rsidRPr="006A10B8">
        <w:rPr>
          <w:rFonts w:cs="Tahoma"/>
          <w:u w:val="single"/>
          <w:lang w:val="el-GR"/>
        </w:rPr>
        <w:t xml:space="preserve"> </w:t>
      </w:r>
      <w:r w:rsidRPr="00470D3C">
        <w:rPr>
          <w:rFonts w:cs="Tahoma"/>
          <w:u w:val="single"/>
          <w:lang w:val="el-GR"/>
        </w:rPr>
        <w:t xml:space="preserve">/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8"/>
        <w:gridCol w:w="6007"/>
      </w:tblGrid>
      <w:tr w:rsidR="00E52E5D" w:rsidRPr="006A10B8" w14:paraId="265A3B68" w14:textId="77777777" w:rsidTr="00E52E5D">
        <w:trPr>
          <w:trHeight w:val="113"/>
        </w:trPr>
        <w:tc>
          <w:tcPr>
            <w:tcW w:w="9535" w:type="dxa"/>
            <w:gridSpan w:val="2"/>
            <w:shd w:val="clear" w:color="auto" w:fill="E6E6E6"/>
          </w:tcPr>
          <w:p w14:paraId="60A49E50" w14:textId="77777777" w:rsidR="00E52E5D" w:rsidRPr="006A10B8" w:rsidRDefault="00E52E5D" w:rsidP="00E52E5D">
            <w:pPr>
              <w:spacing w:before="120"/>
              <w:rPr>
                <w:rFonts w:cs="Tahoma"/>
                <w:szCs w:val="22"/>
              </w:rPr>
            </w:pPr>
            <w:proofErr w:type="spellStart"/>
            <w:r w:rsidRPr="006A10B8">
              <w:rPr>
                <w:rFonts w:cs="Tahoma"/>
                <w:b/>
                <w:szCs w:val="22"/>
              </w:rPr>
              <w:t>Περίοδος</w:t>
            </w:r>
            <w:proofErr w:type="spellEnd"/>
            <w:r w:rsidRPr="006A10B8">
              <w:rPr>
                <w:rFonts w:cs="Tahoma"/>
                <w:b/>
                <w:szCs w:val="22"/>
              </w:rPr>
              <w:t xml:space="preserve"> </w:t>
            </w:r>
            <w:proofErr w:type="spellStart"/>
            <w:r w:rsidRPr="006A10B8">
              <w:rPr>
                <w:rFonts w:cs="Tahoma"/>
                <w:b/>
                <w:szCs w:val="22"/>
              </w:rPr>
              <w:t>Εγγύησης</w:t>
            </w:r>
            <w:proofErr w:type="spellEnd"/>
            <w:r w:rsidRPr="006A10B8">
              <w:rPr>
                <w:rFonts w:cs="Tahoma"/>
                <w:b/>
                <w:szCs w:val="22"/>
              </w:rPr>
              <w:t xml:space="preserve"> </w:t>
            </w:r>
            <w:r w:rsidRPr="006A10B8">
              <w:rPr>
                <w:rFonts w:cs="Tahoma"/>
                <w:szCs w:val="22"/>
              </w:rPr>
              <w:t>– Παρα</w:t>
            </w:r>
            <w:proofErr w:type="spellStart"/>
            <w:r w:rsidRPr="006A10B8">
              <w:rPr>
                <w:rFonts w:cs="Tahoma"/>
                <w:szCs w:val="22"/>
              </w:rPr>
              <w:t>δοτέ</w:t>
            </w:r>
            <w:proofErr w:type="spellEnd"/>
            <w:r w:rsidRPr="006A10B8">
              <w:rPr>
                <w:rFonts w:cs="Tahoma"/>
                <w:szCs w:val="22"/>
              </w:rPr>
              <w:t>α (</w:t>
            </w:r>
            <w:proofErr w:type="spellStart"/>
            <w:r w:rsidRPr="006A10B8">
              <w:rPr>
                <w:rFonts w:cs="Tahoma"/>
                <w:szCs w:val="22"/>
              </w:rPr>
              <w:t>ελάχιστ</w:t>
            </w:r>
            <w:proofErr w:type="spellEnd"/>
            <w:r w:rsidRPr="006A10B8">
              <w:rPr>
                <w:rFonts w:cs="Tahoma"/>
                <w:szCs w:val="22"/>
              </w:rPr>
              <w:t>α):</w:t>
            </w:r>
          </w:p>
        </w:tc>
      </w:tr>
      <w:tr w:rsidR="00E52E5D" w:rsidRPr="006A10B8" w14:paraId="59F3A021" w14:textId="77777777" w:rsidTr="00E52E5D">
        <w:trPr>
          <w:trHeight w:val="390"/>
        </w:trPr>
        <w:tc>
          <w:tcPr>
            <w:tcW w:w="3528" w:type="dxa"/>
            <w:shd w:val="clear" w:color="auto" w:fill="E6E6E6"/>
            <w:vAlign w:val="center"/>
          </w:tcPr>
          <w:p w14:paraId="6EA5BE2C" w14:textId="77777777" w:rsidR="00E52E5D" w:rsidRPr="006A10B8" w:rsidRDefault="00E52E5D" w:rsidP="00E52E5D">
            <w:pPr>
              <w:widowControl w:val="0"/>
              <w:suppressAutoHyphens w:val="0"/>
              <w:spacing w:before="120"/>
              <w:jc w:val="left"/>
              <w:rPr>
                <w:rFonts w:cs="Tahoma"/>
                <w:szCs w:val="22"/>
                <w:lang w:val="el-GR" w:eastAsia="en-US"/>
              </w:rPr>
            </w:pPr>
            <w:r w:rsidRPr="006A10B8">
              <w:rPr>
                <w:rFonts w:cs="Tahoma"/>
                <w:szCs w:val="22"/>
                <w:lang w:val="el-GR" w:eastAsia="en-US"/>
              </w:rPr>
              <w:t>Τίτλος Παραδοτέου</w:t>
            </w:r>
          </w:p>
        </w:tc>
        <w:tc>
          <w:tcPr>
            <w:tcW w:w="6007" w:type="dxa"/>
            <w:shd w:val="clear" w:color="auto" w:fill="E6E6E6"/>
            <w:vAlign w:val="center"/>
          </w:tcPr>
          <w:p w14:paraId="677DA36E" w14:textId="77777777" w:rsidR="00E52E5D" w:rsidRPr="006A10B8" w:rsidRDefault="00E52E5D" w:rsidP="00E52E5D">
            <w:pPr>
              <w:widowControl w:val="0"/>
              <w:suppressAutoHyphens w:val="0"/>
              <w:spacing w:before="120"/>
              <w:jc w:val="left"/>
              <w:rPr>
                <w:rFonts w:cs="Tahoma"/>
                <w:szCs w:val="22"/>
                <w:lang w:val="el-GR" w:eastAsia="en-US"/>
              </w:rPr>
            </w:pPr>
            <w:r w:rsidRPr="006A10B8">
              <w:rPr>
                <w:rFonts w:cs="Tahoma"/>
                <w:szCs w:val="22"/>
                <w:lang w:val="el-GR" w:eastAsia="en-US"/>
              </w:rPr>
              <w:t xml:space="preserve">Περιγραφή Παραδοτέου </w:t>
            </w:r>
          </w:p>
        </w:tc>
      </w:tr>
      <w:tr w:rsidR="00E52E5D" w:rsidRPr="006A10B8" w14:paraId="6A0C7151" w14:textId="77777777" w:rsidTr="00E52E5D">
        <w:trPr>
          <w:trHeight w:val="390"/>
        </w:trPr>
        <w:tc>
          <w:tcPr>
            <w:tcW w:w="3528" w:type="dxa"/>
          </w:tcPr>
          <w:p w14:paraId="725304C7" w14:textId="77777777" w:rsidR="00E52E5D" w:rsidRPr="006A10B8" w:rsidRDefault="00E52E5D" w:rsidP="002B50AD">
            <w:pPr>
              <w:widowControl w:val="0"/>
              <w:numPr>
                <w:ilvl w:val="0"/>
                <w:numId w:val="80"/>
              </w:numPr>
              <w:suppressAutoHyphens w:val="0"/>
              <w:spacing w:before="120" w:after="0"/>
              <w:jc w:val="left"/>
              <w:rPr>
                <w:rFonts w:cs="Tahoma"/>
                <w:szCs w:val="22"/>
                <w:lang w:val="el-GR" w:eastAsia="en-US"/>
              </w:rPr>
            </w:pPr>
            <w:r w:rsidRPr="006A10B8">
              <w:rPr>
                <w:rFonts w:cs="Tahoma"/>
                <w:szCs w:val="22"/>
                <w:lang w:val="el-GR" w:eastAsia="en-US"/>
              </w:rPr>
              <w:t>Υπηρεσίες υποστήριξης και αποκατάστασης βλαβών</w:t>
            </w:r>
          </w:p>
        </w:tc>
        <w:tc>
          <w:tcPr>
            <w:tcW w:w="6007" w:type="dxa"/>
          </w:tcPr>
          <w:p w14:paraId="75EB2A9E" w14:textId="77777777" w:rsidR="00E52E5D" w:rsidRPr="006A10B8" w:rsidRDefault="00E52E5D" w:rsidP="00E52E5D">
            <w:pPr>
              <w:spacing w:before="120"/>
              <w:rPr>
                <w:rFonts w:cs="Tahoma"/>
                <w:szCs w:val="22"/>
                <w:lang w:val="el-GR"/>
              </w:rPr>
            </w:pPr>
            <w:r w:rsidRPr="006A10B8">
              <w:rPr>
                <w:rFonts w:cs="Tahoma"/>
                <w:szCs w:val="22"/>
                <w:lang w:val="el-GR"/>
              </w:rPr>
              <w:t>Τεύχος αποτύπωσης υπηρεσιών που θα περιλαμβάνει:</w:t>
            </w:r>
          </w:p>
          <w:p w14:paraId="59CEF7FE" w14:textId="77777777" w:rsidR="00E52E5D" w:rsidRPr="006A10B8" w:rsidRDefault="00E52E5D" w:rsidP="002B50AD">
            <w:pPr>
              <w:numPr>
                <w:ilvl w:val="0"/>
                <w:numId w:val="78"/>
              </w:numPr>
              <w:suppressAutoHyphens w:val="0"/>
              <w:spacing w:before="120" w:after="0"/>
              <w:ind w:left="357" w:hanging="357"/>
              <w:rPr>
                <w:rFonts w:cs="Tahoma"/>
                <w:szCs w:val="22"/>
              </w:rPr>
            </w:pPr>
            <w:r w:rsidRPr="006A10B8">
              <w:rPr>
                <w:rFonts w:cs="Tahoma"/>
                <w:szCs w:val="22"/>
              </w:rPr>
              <w:t>Κατα</w:t>
            </w:r>
            <w:proofErr w:type="spellStart"/>
            <w:r w:rsidRPr="006A10B8">
              <w:rPr>
                <w:rFonts w:cs="Tahoma"/>
                <w:szCs w:val="22"/>
              </w:rPr>
              <w:t>γρ</w:t>
            </w:r>
            <w:proofErr w:type="spellEnd"/>
            <w:r w:rsidRPr="006A10B8">
              <w:rPr>
                <w:rFonts w:cs="Tahoma"/>
                <w:szCs w:val="22"/>
              </w:rPr>
              <w:t xml:space="preserve">αφή </w:t>
            </w:r>
            <w:proofErr w:type="spellStart"/>
            <w:r w:rsidRPr="006A10B8">
              <w:rPr>
                <w:rFonts w:cs="Tahoma"/>
                <w:szCs w:val="22"/>
              </w:rPr>
              <w:t>των</w:t>
            </w:r>
            <w:proofErr w:type="spellEnd"/>
            <w:r w:rsidRPr="006A10B8">
              <w:rPr>
                <w:rFonts w:cs="Tahoma"/>
                <w:szCs w:val="22"/>
              </w:rPr>
              <w:t xml:space="preserve"> </w:t>
            </w:r>
            <w:proofErr w:type="spellStart"/>
            <w:r w:rsidRPr="006A10B8">
              <w:rPr>
                <w:rFonts w:cs="Tahoma"/>
                <w:szCs w:val="22"/>
              </w:rPr>
              <w:t>συμ</w:t>
            </w:r>
            <w:proofErr w:type="spellEnd"/>
            <w:r w:rsidRPr="006A10B8">
              <w:rPr>
                <w:rFonts w:cs="Tahoma"/>
                <w:szCs w:val="22"/>
              </w:rPr>
              <w:t xml:space="preserve">βάντων </w:t>
            </w:r>
            <w:proofErr w:type="spellStart"/>
            <w:r w:rsidRPr="006A10B8">
              <w:rPr>
                <w:rFonts w:cs="Tahoma"/>
                <w:szCs w:val="22"/>
              </w:rPr>
              <w:t>ενεργειών</w:t>
            </w:r>
            <w:proofErr w:type="spellEnd"/>
            <w:r w:rsidRPr="006A10B8">
              <w:rPr>
                <w:rFonts w:cs="Tahoma"/>
                <w:szCs w:val="22"/>
              </w:rPr>
              <w:t xml:space="preserve"> υπ</w:t>
            </w:r>
            <w:proofErr w:type="spellStart"/>
            <w:r w:rsidRPr="006A10B8">
              <w:rPr>
                <w:rFonts w:cs="Tahoma"/>
                <w:szCs w:val="22"/>
              </w:rPr>
              <w:t>οστήριξης</w:t>
            </w:r>
            <w:proofErr w:type="spellEnd"/>
          </w:p>
          <w:p w14:paraId="740CAA34" w14:textId="77777777" w:rsidR="00E52E5D" w:rsidRPr="006A10B8" w:rsidRDefault="00E52E5D" w:rsidP="002B50AD">
            <w:pPr>
              <w:numPr>
                <w:ilvl w:val="0"/>
                <w:numId w:val="78"/>
              </w:numPr>
              <w:suppressAutoHyphens w:val="0"/>
              <w:spacing w:before="120" w:after="0"/>
              <w:ind w:left="357" w:hanging="357"/>
              <w:rPr>
                <w:rFonts w:cs="Tahoma"/>
                <w:szCs w:val="22"/>
                <w:lang w:val="el-GR"/>
              </w:rPr>
            </w:pPr>
            <w:r w:rsidRPr="006A10B8">
              <w:rPr>
                <w:rFonts w:cs="Tahoma"/>
                <w:szCs w:val="22"/>
                <w:lang w:val="el-GR"/>
              </w:rPr>
              <w:t xml:space="preserve">Λίστα ανταλλακτικών και προσδιορισμός αναλωσίμων υλικών </w:t>
            </w:r>
          </w:p>
          <w:p w14:paraId="24EA926A" w14:textId="77777777" w:rsidR="00E52E5D" w:rsidRPr="006A10B8" w:rsidRDefault="00E52E5D" w:rsidP="002B50AD">
            <w:pPr>
              <w:numPr>
                <w:ilvl w:val="0"/>
                <w:numId w:val="78"/>
              </w:numPr>
              <w:suppressAutoHyphens w:val="0"/>
              <w:spacing w:before="120" w:after="0"/>
              <w:ind w:left="357" w:hanging="357"/>
              <w:rPr>
                <w:rFonts w:cs="Tahoma"/>
                <w:szCs w:val="22"/>
                <w:lang w:val="el-GR"/>
              </w:rPr>
            </w:pPr>
            <w:r w:rsidRPr="006A10B8">
              <w:rPr>
                <w:rFonts w:cs="Tahoma"/>
                <w:szCs w:val="22"/>
                <w:lang w:val="el-GR"/>
              </w:rPr>
              <w:t>Τεκμηρίωση πρόσθετων προσαρμογών και παραμετροποιήσεων σε  έτοιμο λογισμικό και εφαρμογές</w:t>
            </w:r>
          </w:p>
          <w:p w14:paraId="55FFBA5B" w14:textId="77777777" w:rsidR="00E52E5D" w:rsidRPr="006A10B8" w:rsidRDefault="00E52E5D" w:rsidP="002B50AD">
            <w:pPr>
              <w:numPr>
                <w:ilvl w:val="0"/>
                <w:numId w:val="78"/>
              </w:numPr>
              <w:suppressAutoHyphens w:val="0"/>
              <w:spacing w:before="120" w:after="0"/>
              <w:ind w:left="357" w:hanging="357"/>
              <w:rPr>
                <w:rFonts w:cs="Tahoma"/>
                <w:szCs w:val="22"/>
              </w:rPr>
            </w:pPr>
            <w:proofErr w:type="spellStart"/>
            <w:r w:rsidRPr="006A10B8">
              <w:rPr>
                <w:rFonts w:cs="Tahoma"/>
                <w:szCs w:val="22"/>
              </w:rPr>
              <w:t>Τεκμηρίωση</w:t>
            </w:r>
            <w:proofErr w:type="spellEnd"/>
            <w:r w:rsidRPr="006A10B8">
              <w:rPr>
                <w:rFonts w:cs="Tahoma"/>
                <w:szCs w:val="22"/>
              </w:rPr>
              <w:t xml:space="preserve"> </w:t>
            </w:r>
            <w:proofErr w:type="spellStart"/>
            <w:r w:rsidRPr="006A10B8">
              <w:rPr>
                <w:rFonts w:cs="Tahoma"/>
                <w:szCs w:val="22"/>
              </w:rPr>
              <w:t>σφ</w:t>
            </w:r>
            <w:proofErr w:type="spellEnd"/>
            <w:r w:rsidRPr="006A10B8">
              <w:rPr>
                <w:rFonts w:cs="Tahoma"/>
                <w:szCs w:val="22"/>
              </w:rPr>
              <w:t>αλμάτων</w:t>
            </w:r>
          </w:p>
          <w:p w14:paraId="4E9D2AB2" w14:textId="77777777" w:rsidR="00E52E5D" w:rsidRPr="006A10B8" w:rsidRDefault="00E52E5D" w:rsidP="002B50AD">
            <w:pPr>
              <w:numPr>
                <w:ilvl w:val="0"/>
                <w:numId w:val="78"/>
              </w:numPr>
              <w:suppressAutoHyphens w:val="0"/>
              <w:spacing w:before="120" w:after="0"/>
              <w:ind w:left="357" w:hanging="357"/>
              <w:rPr>
                <w:rFonts w:cs="Tahoma"/>
                <w:szCs w:val="22"/>
                <w:lang w:val="el-GR"/>
              </w:rPr>
            </w:pPr>
            <w:r w:rsidRPr="006A10B8">
              <w:rPr>
                <w:rFonts w:cs="Tahoma"/>
                <w:szCs w:val="22"/>
                <w:lang w:val="el-GR"/>
              </w:rPr>
              <w:t>Παράδοση αντιτύπων όλων των μεταβολών ή επανεκδόσεων ή τροποποιήσεων των εγχειριδίων έτοιμου λογισμικού και εφαρμογής/</w:t>
            </w:r>
            <w:proofErr w:type="spellStart"/>
            <w:r w:rsidRPr="006A10B8">
              <w:rPr>
                <w:rFonts w:cs="Tahoma"/>
                <w:szCs w:val="22"/>
                <w:lang w:val="el-GR"/>
              </w:rPr>
              <w:t>ών</w:t>
            </w:r>
            <w:proofErr w:type="spellEnd"/>
          </w:p>
          <w:p w14:paraId="7E7BCF3E" w14:textId="77777777" w:rsidR="00E52E5D" w:rsidRPr="006A10B8" w:rsidRDefault="00E52E5D" w:rsidP="002B50AD">
            <w:pPr>
              <w:numPr>
                <w:ilvl w:val="0"/>
                <w:numId w:val="78"/>
              </w:numPr>
              <w:suppressAutoHyphens w:val="0"/>
              <w:spacing w:before="120" w:after="0"/>
              <w:ind w:left="357" w:hanging="357"/>
              <w:rPr>
                <w:rFonts w:cs="Tahoma"/>
                <w:szCs w:val="22"/>
                <w:lang w:val="el-GR"/>
              </w:rPr>
            </w:pPr>
            <w:r w:rsidRPr="006A10B8">
              <w:rPr>
                <w:rFonts w:cs="Tahoma"/>
                <w:szCs w:val="22"/>
                <w:lang w:val="el-GR"/>
              </w:rPr>
              <w:t>Τεκμηρίωση εγκαταστάσεων νέων εκδόσεων έτοιμου λογισμικού και εφαρμογής/</w:t>
            </w:r>
            <w:proofErr w:type="spellStart"/>
            <w:r w:rsidRPr="006A10B8">
              <w:rPr>
                <w:rFonts w:cs="Tahoma"/>
                <w:szCs w:val="22"/>
                <w:lang w:val="el-GR"/>
              </w:rPr>
              <w:t>ών</w:t>
            </w:r>
            <w:proofErr w:type="spellEnd"/>
          </w:p>
          <w:p w14:paraId="6ECA82E5" w14:textId="77777777" w:rsidR="00E52E5D" w:rsidRPr="006A10B8" w:rsidRDefault="00E52E5D" w:rsidP="002B50AD">
            <w:pPr>
              <w:numPr>
                <w:ilvl w:val="0"/>
                <w:numId w:val="78"/>
              </w:numPr>
              <w:suppressAutoHyphens w:val="0"/>
              <w:spacing w:before="120" w:after="0"/>
              <w:ind w:left="357" w:hanging="357"/>
              <w:rPr>
                <w:rFonts w:cs="Tahoma"/>
                <w:szCs w:val="22"/>
              </w:rPr>
            </w:pPr>
            <w:proofErr w:type="spellStart"/>
            <w:r w:rsidRPr="006A10B8">
              <w:rPr>
                <w:rFonts w:cs="Tahoma"/>
                <w:szCs w:val="22"/>
              </w:rPr>
              <w:t>Έκθεση</w:t>
            </w:r>
            <w:proofErr w:type="spellEnd"/>
            <w:r w:rsidRPr="006A10B8">
              <w:rPr>
                <w:rFonts w:cs="Tahoma"/>
                <w:szCs w:val="22"/>
              </w:rPr>
              <w:t xml:space="preserve"> α</w:t>
            </w:r>
            <w:proofErr w:type="spellStart"/>
            <w:r w:rsidRPr="006A10B8">
              <w:rPr>
                <w:rFonts w:cs="Tahoma"/>
                <w:szCs w:val="22"/>
              </w:rPr>
              <w:t>ξιολόγησης</w:t>
            </w:r>
            <w:proofErr w:type="spellEnd"/>
            <w:r w:rsidRPr="006A10B8">
              <w:rPr>
                <w:rFonts w:cs="Tahoma"/>
                <w:szCs w:val="22"/>
              </w:rPr>
              <w:t xml:space="preserve"> </w:t>
            </w:r>
            <w:proofErr w:type="spellStart"/>
            <w:r w:rsidRPr="006A10B8">
              <w:rPr>
                <w:rFonts w:cs="Tahoma"/>
                <w:szCs w:val="22"/>
              </w:rPr>
              <w:t>Περιόδου</w:t>
            </w:r>
            <w:proofErr w:type="spellEnd"/>
            <w:r w:rsidRPr="006A10B8">
              <w:rPr>
                <w:rFonts w:cs="Tahoma"/>
                <w:szCs w:val="22"/>
              </w:rPr>
              <w:t xml:space="preserve"> </w:t>
            </w:r>
          </w:p>
        </w:tc>
      </w:tr>
    </w:tbl>
    <w:p w14:paraId="7A642071" w14:textId="77777777" w:rsidR="00E52E5D" w:rsidRPr="00E52E5D" w:rsidRDefault="00E52E5D" w:rsidP="00E52E5D">
      <w:pPr>
        <w:spacing w:before="120"/>
        <w:rPr>
          <w:highlight w:val="magenta"/>
        </w:rPr>
      </w:pPr>
    </w:p>
    <w:p w14:paraId="6E3D7E18" w14:textId="77777777" w:rsidR="00E52E5D" w:rsidRPr="005F2972" w:rsidRDefault="00E52E5D" w:rsidP="00236D43">
      <w:pPr>
        <w:pStyle w:val="Heading4"/>
        <w:numPr>
          <w:ilvl w:val="5"/>
          <w:numId w:val="130"/>
        </w:numPr>
        <w:tabs>
          <w:tab w:val="left" w:pos="1134"/>
        </w:tabs>
        <w:rPr>
          <w:rFonts w:ascii="Tahoma" w:hAnsi="Tahoma" w:cs="Tahoma"/>
          <w:szCs w:val="22"/>
          <w:lang w:val="el-GR"/>
        </w:rPr>
      </w:pPr>
      <w:bookmarkStart w:id="498" w:name="_Toc104101556"/>
      <w:bookmarkStart w:id="499" w:name="_Toc104101731"/>
      <w:bookmarkStart w:id="500" w:name="_Toc104101906"/>
      <w:bookmarkStart w:id="501" w:name="_Toc104102081"/>
      <w:bookmarkStart w:id="502" w:name="_Toc104100343"/>
      <w:bookmarkStart w:id="503" w:name="_Toc104100516"/>
      <w:bookmarkStart w:id="504" w:name="_Toc104100689"/>
      <w:bookmarkStart w:id="505" w:name="_Toc104100862"/>
      <w:bookmarkStart w:id="506" w:name="_Toc104101035"/>
      <w:bookmarkStart w:id="507" w:name="_Toc104101210"/>
      <w:bookmarkStart w:id="508" w:name="_Toc104101384"/>
      <w:bookmarkStart w:id="509" w:name="_Toc104101558"/>
      <w:bookmarkStart w:id="510" w:name="_Toc104101733"/>
      <w:bookmarkStart w:id="511" w:name="_Toc104101908"/>
      <w:bookmarkStart w:id="512" w:name="_Toc104102083"/>
      <w:bookmarkStart w:id="513" w:name="_Toc104101560"/>
      <w:bookmarkStart w:id="514" w:name="_Toc104101735"/>
      <w:bookmarkStart w:id="515" w:name="_Toc104101910"/>
      <w:bookmarkStart w:id="516" w:name="_Toc104102085"/>
      <w:bookmarkStart w:id="517" w:name="_Ref236033114"/>
      <w:bookmarkStart w:id="518" w:name="_Ref236033117"/>
      <w:bookmarkStart w:id="519" w:name="_Toc326758130"/>
      <w:bookmarkStart w:id="520" w:name="_Toc336003295"/>
      <w:bookmarkStart w:id="521" w:name="_Toc373144221"/>
      <w:bookmarkStart w:id="522" w:name="_Toc40458311"/>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r w:rsidRPr="005F2972">
        <w:rPr>
          <w:rFonts w:ascii="Tahoma" w:hAnsi="Tahoma" w:cs="Tahoma"/>
          <w:szCs w:val="22"/>
          <w:lang w:val="el-GR"/>
        </w:rPr>
        <w:t>Υπηρεσίες Περιόδου Συντήρησης</w:t>
      </w:r>
      <w:bookmarkEnd w:id="517"/>
      <w:bookmarkEnd w:id="518"/>
      <w:bookmarkEnd w:id="519"/>
      <w:bookmarkEnd w:id="520"/>
      <w:bookmarkEnd w:id="521"/>
      <w:bookmarkEnd w:id="522"/>
    </w:p>
    <w:p w14:paraId="481B400D" w14:textId="77777777" w:rsidR="00E52E5D" w:rsidRPr="00245FF9" w:rsidRDefault="00E52E5D" w:rsidP="00E52E5D">
      <w:pPr>
        <w:spacing w:before="120"/>
        <w:rPr>
          <w:rFonts w:cs="Tahoma"/>
          <w:szCs w:val="22"/>
          <w:lang w:val="el-GR"/>
        </w:rPr>
      </w:pPr>
      <w:r w:rsidRPr="00245FF9">
        <w:rPr>
          <w:rFonts w:cs="Tahoma"/>
          <w:szCs w:val="22"/>
          <w:lang w:val="el-GR"/>
        </w:rPr>
        <w:t>Κατά την Περίοδο Συντήρησης, ο Ανάδοχος υποχρεούται να παρέχει τις εξής υπηρεσίες: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E52E5D" w:rsidRPr="00245FF9" w14:paraId="75610BD9" w14:textId="77777777" w:rsidTr="00E52E5D">
        <w:tc>
          <w:tcPr>
            <w:tcW w:w="9828" w:type="dxa"/>
            <w:shd w:val="clear" w:color="auto" w:fill="auto"/>
          </w:tcPr>
          <w:p w14:paraId="58750AC3" w14:textId="77777777" w:rsidR="00E52E5D" w:rsidRPr="00245FF9" w:rsidRDefault="00E52E5D" w:rsidP="00E52E5D">
            <w:pPr>
              <w:spacing w:before="120" w:after="60"/>
              <w:rPr>
                <w:rFonts w:cs="Tahoma"/>
                <w:szCs w:val="22"/>
                <w:u w:val="single"/>
                <w:lang w:val="el-GR"/>
              </w:rPr>
            </w:pPr>
            <w:r w:rsidRPr="00245FF9">
              <w:rPr>
                <w:rFonts w:cs="Tahoma"/>
                <w:szCs w:val="22"/>
                <w:u w:val="single"/>
                <w:lang w:val="el-GR"/>
              </w:rPr>
              <w:t>ΑΝΤΙΚΕΙΜΕΝΟ / ΠΕΡΙΕΧΟΜΕΝΟ ΠΕΡΙΟΔΟΥ:</w:t>
            </w:r>
          </w:p>
          <w:p w14:paraId="1D2AC517" w14:textId="77777777" w:rsidR="00E52E5D" w:rsidRPr="00245FF9" w:rsidRDefault="00E52E5D" w:rsidP="00E52E5D">
            <w:pPr>
              <w:shd w:val="clear" w:color="auto" w:fill="FFFFFF"/>
              <w:spacing w:before="120" w:after="60"/>
              <w:rPr>
                <w:rFonts w:cs="Tahoma"/>
                <w:b/>
                <w:szCs w:val="22"/>
                <w:u w:val="single"/>
                <w:lang w:val="el-GR"/>
              </w:rPr>
            </w:pPr>
            <w:r w:rsidRPr="00245FF9">
              <w:rPr>
                <w:rFonts w:cs="Tahoma"/>
                <w:b/>
                <w:szCs w:val="22"/>
                <w:lang w:val="el-GR"/>
              </w:rPr>
              <w:t xml:space="preserve">ΣΥΝΤΗΡΗΣΗ ΕΤΟΙΜΟΥ ΛΟΓΙΣΜΙΚΟΥ ή ΑΛΛΟΥ ΛΟΓΙΣΜΙΚΟΥ εφόσον έχει παραδοθεί στο πλαίσιο της παρούσας </w:t>
            </w:r>
          </w:p>
          <w:p w14:paraId="0CD7CC90" w14:textId="77777777" w:rsidR="00E52E5D" w:rsidRPr="00245FF9" w:rsidRDefault="00E52E5D" w:rsidP="002B50AD">
            <w:pPr>
              <w:numPr>
                <w:ilvl w:val="0"/>
                <w:numId w:val="71"/>
              </w:numPr>
              <w:suppressAutoHyphens w:val="0"/>
              <w:spacing w:before="120"/>
              <w:rPr>
                <w:rFonts w:cs="Tahoma"/>
                <w:i/>
                <w:szCs w:val="22"/>
                <w:lang w:val="el-GR"/>
              </w:rPr>
            </w:pPr>
            <w:r w:rsidRPr="00245FF9">
              <w:rPr>
                <w:rFonts w:cs="Tahoma"/>
                <w:i/>
                <w:szCs w:val="22"/>
                <w:lang w:val="el-GR"/>
              </w:rPr>
              <w:t xml:space="preserve">Διασφάλιση καλής λειτουργίας έτοιμου λογισμικού. </w:t>
            </w:r>
          </w:p>
          <w:p w14:paraId="4DCF758C" w14:textId="1B0C9126" w:rsidR="00E52E5D" w:rsidRPr="00245FF9" w:rsidRDefault="00E52E5D" w:rsidP="002B50AD">
            <w:pPr>
              <w:numPr>
                <w:ilvl w:val="0"/>
                <w:numId w:val="71"/>
              </w:numPr>
              <w:suppressAutoHyphens w:val="0"/>
              <w:spacing w:beforeLines="60" w:before="144" w:after="0"/>
              <w:rPr>
                <w:rFonts w:cs="Tahoma"/>
                <w:szCs w:val="22"/>
                <w:lang w:val="el-GR"/>
              </w:rPr>
            </w:pPr>
            <w:r w:rsidRPr="00245FF9">
              <w:rPr>
                <w:rFonts w:cs="Tahoma"/>
                <w:szCs w:val="22"/>
                <w:lang w:val="el-GR"/>
              </w:rPr>
              <w:t xml:space="preserve">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(βλ. παρ. </w:t>
            </w:r>
            <w:r w:rsidRPr="00245FF9">
              <w:rPr>
                <w:rFonts w:cs="Tahoma"/>
                <w:szCs w:val="22"/>
              </w:rPr>
              <w:fldChar w:fldCharType="begin"/>
            </w:r>
            <w:r w:rsidRPr="00245FF9">
              <w:rPr>
                <w:rFonts w:cs="Tahoma"/>
                <w:szCs w:val="22"/>
                <w:lang w:val="el-GR"/>
              </w:rPr>
              <w:instrText xml:space="preserve"> </w:instrText>
            </w:r>
            <w:r w:rsidRPr="00245FF9">
              <w:rPr>
                <w:rFonts w:cs="Tahoma"/>
                <w:szCs w:val="22"/>
              </w:rPr>
              <w:instrText>REF</w:instrText>
            </w:r>
            <w:r w:rsidRPr="00245FF9">
              <w:rPr>
                <w:rFonts w:cs="Tahoma"/>
                <w:szCs w:val="22"/>
                <w:lang w:val="el-GR"/>
              </w:rPr>
              <w:instrText xml:space="preserve"> _</w:instrText>
            </w:r>
            <w:r w:rsidRPr="00245FF9">
              <w:rPr>
                <w:rFonts w:cs="Tahoma"/>
                <w:szCs w:val="22"/>
              </w:rPr>
              <w:instrText>Ref</w:instrText>
            </w:r>
            <w:r w:rsidRPr="00245FF9">
              <w:rPr>
                <w:rFonts w:cs="Tahoma"/>
                <w:szCs w:val="22"/>
                <w:lang w:val="el-GR"/>
              </w:rPr>
              <w:instrText>122414446 \</w:instrText>
            </w:r>
            <w:r w:rsidRPr="00245FF9">
              <w:rPr>
                <w:rFonts w:cs="Tahoma"/>
                <w:szCs w:val="22"/>
              </w:rPr>
              <w:instrText>r</w:instrText>
            </w:r>
            <w:r w:rsidRPr="00245FF9">
              <w:rPr>
                <w:rFonts w:cs="Tahoma"/>
                <w:szCs w:val="22"/>
                <w:lang w:val="el-GR"/>
              </w:rPr>
              <w:instrText xml:space="preserve"> \</w:instrText>
            </w:r>
            <w:r w:rsidRPr="00245FF9">
              <w:rPr>
                <w:rFonts w:cs="Tahoma"/>
                <w:szCs w:val="22"/>
              </w:rPr>
              <w:instrText>h</w:instrText>
            </w:r>
            <w:r w:rsidRPr="00245FF9">
              <w:rPr>
                <w:rFonts w:cs="Tahoma"/>
                <w:szCs w:val="22"/>
                <w:lang w:val="el-GR"/>
              </w:rPr>
              <w:instrText xml:space="preserve">  \* </w:instrText>
            </w:r>
            <w:r w:rsidRPr="00245FF9">
              <w:rPr>
                <w:rFonts w:cs="Tahoma"/>
                <w:szCs w:val="22"/>
              </w:rPr>
              <w:instrText>MERGEFORMAT</w:instrText>
            </w:r>
            <w:r w:rsidRPr="00245FF9">
              <w:rPr>
                <w:rFonts w:cs="Tahoma"/>
                <w:szCs w:val="22"/>
                <w:lang w:val="el-GR"/>
              </w:rPr>
              <w:instrText xml:space="preserve"> </w:instrText>
            </w:r>
            <w:r w:rsidRPr="00245FF9">
              <w:rPr>
                <w:rFonts w:cs="Tahoma"/>
                <w:szCs w:val="22"/>
              </w:rPr>
            </w:r>
            <w:r w:rsidRPr="00245FF9">
              <w:rPr>
                <w:rFonts w:cs="Tahoma"/>
                <w:szCs w:val="22"/>
              </w:rPr>
              <w:fldChar w:fldCharType="separate"/>
            </w:r>
            <w:r w:rsidR="00AE4CE1">
              <w:rPr>
                <w:rFonts w:cs="Tahoma"/>
                <w:szCs w:val="22"/>
                <w:cs/>
                <w:lang w:val="el-GR"/>
              </w:rPr>
              <w:t>‎</w:t>
            </w:r>
            <w:r w:rsidR="00AE4CE1">
              <w:rPr>
                <w:rFonts w:cs="Tahoma"/>
                <w:szCs w:val="22"/>
                <w:lang w:val="el-GR"/>
              </w:rPr>
              <w:t>1.3.4.10.9</w:t>
            </w:r>
            <w:r w:rsidRPr="00245FF9">
              <w:rPr>
                <w:rFonts w:cs="Tahoma"/>
                <w:szCs w:val="22"/>
              </w:rPr>
              <w:fldChar w:fldCharType="end"/>
            </w:r>
            <w:r w:rsidRPr="00245FF9">
              <w:rPr>
                <w:rFonts w:cs="Tahoma"/>
                <w:szCs w:val="22"/>
                <w:lang w:val="el-GR"/>
              </w:rPr>
              <w:t>)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w:t>
            </w:r>
            <w:r w:rsidR="00B3163F" w:rsidRPr="00245FF9">
              <w:rPr>
                <w:rFonts w:cs="Tahoma"/>
                <w:szCs w:val="22"/>
                <w:lang w:val="el-GR"/>
              </w:rPr>
              <w:t xml:space="preserve"> </w:t>
            </w:r>
            <w:r w:rsidR="00B3163F" w:rsidRPr="00245FF9">
              <w:rPr>
                <w:rFonts w:cs="Tahoma"/>
                <w:b/>
                <w:szCs w:val="22"/>
                <w:lang w:val="el-GR"/>
              </w:rPr>
              <w:fldChar w:fldCharType="begin"/>
            </w:r>
            <w:r w:rsidR="00B3163F" w:rsidRPr="00245FF9">
              <w:rPr>
                <w:rFonts w:cs="Tahoma"/>
                <w:b/>
                <w:szCs w:val="22"/>
                <w:lang w:val="el-GR"/>
              </w:rPr>
              <w:instrText xml:space="preserve"> REF _Ref122414446 \r \h  \* MERGEFORMAT </w:instrText>
            </w:r>
            <w:r w:rsidR="00B3163F" w:rsidRPr="00245FF9">
              <w:rPr>
                <w:rFonts w:cs="Tahoma"/>
                <w:b/>
                <w:szCs w:val="22"/>
                <w:lang w:val="el-GR"/>
              </w:rPr>
            </w:r>
            <w:r w:rsidR="00B3163F" w:rsidRPr="00245FF9">
              <w:rPr>
                <w:rFonts w:cs="Tahoma"/>
                <w:b/>
                <w:szCs w:val="22"/>
                <w:lang w:val="el-GR"/>
              </w:rPr>
              <w:fldChar w:fldCharType="separate"/>
            </w:r>
            <w:r w:rsidR="00AE4CE1">
              <w:rPr>
                <w:rFonts w:cs="Tahoma"/>
                <w:b/>
                <w:szCs w:val="22"/>
                <w:cs/>
                <w:lang w:val="el-GR"/>
              </w:rPr>
              <w:t>‎</w:t>
            </w:r>
            <w:r w:rsidR="00AE4CE1">
              <w:rPr>
                <w:rFonts w:cs="Tahoma"/>
                <w:b/>
                <w:szCs w:val="22"/>
                <w:lang w:val="el-GR"/>
              </w:rPr>
              <w:t>1.3.4.10.9</w:t>
            </w:r>
            <w:r w:rsidR="00B3163F" w:rsidRPr="00245FF9">
              <w:rPr>
                <w:rFonts w:cs="Tahoma"/>
                <w:b/>
                <w:szCs w:val="22"/>
                <w:lang w:val="el-GR"/>
              </w:rPr>
              <w:fldChar w:fldCharType="end"/>
            </w:r>
            <w:r w:rsidR="00B3163F" w:rsidRPr="00245FF9">
              <w:rPr>
                <w:rFonts w:cs="Tahoma"/>
                <w:b/>
                <w:szCs w:val="22"/>
                <w:lang w:val="el-GR"/>
              </w:rPr>
              <w:t xml:space="preserve"> </w:t>
            </w:r>
            <w:r w:rsidR="00B3163F" w:rsidRPr="00245FF9">
              <w:rPr>
                <w:rFonts w:cs="Tahoma"/>
                <w:b/>
                <w:szCs w:val="22"/>
                <w:lang w:val="el-GR"/>
              </w:rPr>
              <w:fldChar w:fldCharType="begin"/>
            </w:r>
            <w:r w:rsidR="00B3163F" w:rsidRPr="00245FF9">
              <w:rPr>
                <w:rFonts w:cs="Tahoma"/>
                <w:b/>
                <w:szCs w:val="22"/>
                <w:lang w:val="el-GR"/>
              </w:rPr>
              <w:instrText xml:space="preserve"> REF _Ref122414446 \h  \* MERGEFORMAT </w:instrText>
            </w:r>
            <w:r w:rsidR="00B3163F" w:rsidRPr="00245FF9">
              <w:rPr>
                <w:rFonts w:cs="Tahoma"/>
                <w:b/>
                <w:szCs w:val="22"/>
                <w:lang w:val="el-GR"/>
              </w:rPr>
            </w:r>
            <w:r w:rsidR="00B3163F" w:rsidRPr="00245FF9">
              <w:rPr>
                <w:rFonts w:cs="Tahoma"/>
                <w:b/>
                <w:szCs w:val="22"/>
                <w:lang w:val="el-GR"/>
              </w:rPr>
              <w:fldChar w:fldCharType="separate"/>
            </w:r>
            <w:r w:rsidR="00AE4CE1" w:rsidRPr="00AE4CE1">
              <w:rPr>
                <w:rFonts w:cs="Tahoma"/>
                <w:b/>
                <w:szCs w:val="22"/>
                <w:lang w:val="el-GR"/>
              </w:rPr>
              <w:t>Τήρηση Εγγυημένου Επιπέδου Υπηρεσιών - Ρήτρες</w:t>
            </w:r>
            <w:r w:rsidR="00B3163F" w:rsidRPr="00245FF9">
              <w:rPr>
                <w:rFonts w:cs="Tahoma"/>
                <w:b/>
                <w:szCs w:val="22"/>
                <w:lang w:val="el-GR"/>
              </w:rPr>
              <w:fldChar w:fldCharType="end"/>
            </w:r>
            <w:r w:rsidRPr="00245FF9">
              <w:rPr>
                <w:rFonts w:cs="Tahoma"/>
                <w:szCs w:val="22"/>
                <w:lang w:val="el-GR"/>
              </w:rPr>
              <w:t>, επιβάλλονται οι προβλεπόμενες ρήτρες.</w:t>
            </w:r>
          </w:p>
          <w:p w14:paraId="2ADD4F68" w14:textId="77777777" w:rsidR="00E52E5D" w:rsidRPr="00245FF9" w:rsidRDefault="00E52E5D" w:rsidP="002B50AD">
            <w:pPr>
              <w:numPr>
                <w:ilvl w:val="0"/>
                <w:numId w:val="71"/>
              </w:numPr>
              <w:suppressAutoHyphens w:val="0"/>
              <w:spacing w:beforeLines="60" w:before="144" w:after="0"/>
              <w:rPr>
                <w:rFonts w:cs="Tahoma"/>
                <w:szCs w:val="22"/>
                <w:lang w:val="el-GR"/>
              </w:rPr>
            </w:pPr>
            <w:r w:rsidRPr="00245FF9">
              <w:rPr>
                <w:rFonts w:cs="Tahoma"/>
                <w:szCs w:val="22"/>
                <w:lang w:val="el-GR"/>
              </w:rPr>
              <w:t xml:space="preserve">Βελτιστοποιήσεις στη δομή της βάσης, έτσι ώστε να εξασφαλίζεται η βέλτιστη απόδοση του συστήματος. </w:t>
            </w:r>
          </w:p>
          <w:p w14:paraId="073C1091" w14:textId="77777777" w:rsidR="00E52E5D" w:rsidRPr="00245FF9" w:rsidRDefault="00E52E5D" w:rsidP="002B50AD">
            <w:pPr>
              <w:numPr>
                <w:ilvl w:val="0"/>
                <w:numId w:val="71"/>
              </w:numPr>
              <w:suppressAutoHyphens w:val="0"/>
              <w:spacing w:beforeLines="60" w:before="144" w:after="0"/>
              <w:rPr>
                <w:rFonts w:cs="Tahoma"/>
                <w:szCs w:val="22"/>
                <w:lang w:val="el-GR"/>
              </w:rPr>
            </w:pPr>
            <w:r w:rsidRPr="00245FF9">
              <w:rPr>
                <w:rFonts w:cs="Tahoma"/>
                <w:szCs w:val="22"/>
                <w:lang w:val="el-GR"/>
              </w:rPr>
              <w:t xml:space="preserve">Παράδοση – εγκατάσταση τυχόν βελτιωτικών εκδόσεων λογισμικού, μετά από έγκριση της ΕΠΠΕ. </w:t>
            </w:r>
          </w:p>
          <w:p w14:paraId="26543E9A" w14:textId="77777777" w:rsidR="00E52E5D" w:rsidRPr="00245FF9" w:rsidRDefault="00E52E5D" w:rsidP="002B50AD">
            <w:pPr>
              <w:numPr>
                <w:ilvl w:val="0"/>
                <w:numId w:val="71"/>
              </w:numPr>
              <w:suppressAutoHyphens w:val="0"/>
              <w:spacing w:beforeLines="60" w:before="144" w:after="0"/>
              <w:rPr>
                <w:rFonts w:cs="Tahoma"/>
                <w:szCs w:val="22"/>
                <w:lang w:val="el-GR"/>
              </w:rPr>
            </w:pPr>
            <w:r w:rsidRPr="00245FF9">
              <w:rPr>
                <w:rFonts w:cs="Tahoma"/>
                <w:szCs w:val="22"/>
                <w:lang w:val="el-GR"/>
              </w:rPr>
              <w:t xml:space="preserve">Εξασφάλιση ορθής λειτουργίας όλων των </w:t>
            </w:r>
            <w:r w:rsidRPr="00245FF9">
              <w:rPr>
                <w:rFonts w:cs="Tahoma"/>
                <w:szCs w:val="22"/>
              </w:rPr>
              <w:t>customizations</w:t>
            </w:r>
            <w:r w:rsidRPr="00245FF9">
              <w:rPr>
                <w:rFonts w:cs="Tahoma"/>
                <w:szCs w:val="22"/>
                <w:lang w:val="el-GR"/>
              </w:rPr>
              <w:t xml:space="preserve">, </w:t>
            </w:r>
            <w:proofErr w:type="spellStart"/>
            <w:r w:rsidRPr="00245FF9">
              <w:rPr>
                <w:rFonts w:cs="Tahoma"/>
                <w:szCs w:val="22"/>
                <w:lang w:val="el-GR"/>
              </w:rPr>
              <w:t>διεπαφών</w:t>
            </w:r>
            <w:proofErr w:type="spellEnd"/>
            <w:r w:rsidRPr="00245FF9">
              <w:rPr>
                <w:rFonts w:cs="Tahoma"/>
                <w:szCs w:val="22"/>
                <w:lang w:val="el-GR"/>
              </w:rPr>
              <w:t xml:space="preserve"> με άλλα συστήματα, κ.λπ., με τις βελτιωτικές εκδόσεις.</w:t>
            </w:r>
          </w:p>
          <w:p w14:paraId="08F26F11" w14:textId="77777777" w:rsidR="00E52E5D" w:rsidRPr="00245FF9" w:rsidRDefault="00E52E5D" w:rsidP="002B50AD">
            <w:pPr>
              <w:numPr>
                <w:ilvl w:val="0"/>
                <w:numId w:val="71"/>
              </w:numPr>
              <w:suppressAutoHyphens w:val="0"/>
              <w:spacing w:beforeLines="60" w:before="144" w:after="0"/>
              <w:rPr>
                <w:rFonts w:cs="Tahoma"/>
                <w:szCs w:val="22"/>
                <w:lang w:val="el-GR"/>
              </w:rPr>
            </w:pPr>
            <w:r w:rsidRPr="00245FF9">
              <w:rPr>
                <w:rFonts w:cs="Tahoma"/>
                <w:szCs w:val="22"/>
                <w:lang w:val="el-GR"/>
              </w:rPr>
              <w:t>Παράδοση αντιτύπων όλων των μεταβολών ή των επανεκδόσεων ή τροποποιήσεων των εγχειριδίων λογισμικού.</w:t>
            </w:r>
          </w:p>
          <w:p w14:paraId="579B9FD6" w14:textId="77777777" w:rsidR="00E52E5D" w:rsidRPr="00245FF9" w:rsidRDefault="00E52E5D" w:rsidP="002B50AD">
            <w:pPr>
              <w:numPr>
                <w:ilvl w:val="0"/>
                <w:numId w:val="71"/>
              </w:numPr>
              <w:suppressAutoHyphens w:val="0"/>
              <w:spacing w:beforeLines="60" w:before="144" w:after="0"/>
              <w:rPr>
                <w:rFonts w:cs="Tahoma"/>
                <w:szCs w:val="22"/>
                <w:lang w:val="el-GR"/>
              </w:rPr>
            </w:pPr>
            <w:r w:rsidRPr="00245FF9">
              <w:rPr>
                <w:rFonts w:cs="Tahoma"/>
                <w:szCs w:val="22"/>
                <w:lang w:val="el-GR"/>
              </w:rPr>
              <w:t>Χρήση του Συστήματος Διαχείρισης Αιτημάτων Έργων (</w:t>
            </w:r>
            <w:r w:rsidRPr="00245FF9">
              <w:rPr>
                <w:rFonts w:cs="Tahoma"/>
                <w:szCs w:val="22"/>
              </w:rPr>
              <w:t>Ticket</w:t>
            </w:r>
            <w:r w:rsidRPr="00245FF9">
              <w:rPr>
                <w:rFonts w:cs="Tahoma"/>
                <w:szCs w:val="22"/>
                <w:lang w:val="el-GR"/>
              </w:rPr>
              <w:t xml:space="preserve"> </w:t>
            </w:r>
            <w:r w:rsidRPr="00245FF9">
              <w:rPr>
                <w:rFonts w:cs="Tahoma"/>
                <w:szCs w:val="22"/>
              </w:rPr>
              <w:t>Management</w:t>
            </w:r>
            <w:r w:rsidRPr="00245FF9">
              <w:rPr>
                <w:rFonts w:cs="Tahoma"/>
                <w:szCs w:val="22"/>
                <w:lang w:val="el-GR"/>
              </w:rPr>
              <w:t xml:space="preserve"> </w:t>
            </w:r>
            <w:r w:rsidRPr="00245FF9">
              <w:rPr>
                <w:rFonts w:cs="Tahoma"/>
                <w:szCs w:val="22"/>
              </w:rPr>
              <w:t>System</w:t>
            </w:r>
            <w:r w:rsidRPr="00245FF9">
              <w:rPr>
                <w:rFonts w:cs="Tahoma"/>
                <w:szCs w:val="22"/>
                <w:lang w:val="el-GR"/>
              </w:rPr>
              <w:t>) της Αναθέτουσας Αρχής από τον Ανάδοχο.</w:t>
            </w:r>
          </w:p>
          <w:p w14:paraId="084FCB95" w14:textId="77777777" w:rsidR="00E52E5D" w:rsidRPr="00245FF9" w:rsidRDefault="00E52E5D" w:rsidP="00E52E5D">
            <w:pPr>
              <w:spacing w:before="120" w:after="0"/>
              <w:rPr>
                <w:rFonts w:cs="Tahoma"/>
                <w:szCs w:val="22"/>
                <w:lang w:val="el-GR"/>
              </w:rPr>
            </w:pPr>
          </w:p>
          <w:p w14:paraId="7841C9C0" w14:textId="77777777" w:rsidR="00E52E5D" w:rsidRPr="00245FF9" w:rsidRDefault="00E52E5D" w:rsidP="00E52E5D">
            <w:pPr>
              <w:spacing w:before="120" w:after="60"/>
              <w:rPr>
                <w:rFonts w:cs="Tahoma"/>
                <w:b/>
                <w:szCs w:val="22"/>
                <w:u w:val="single"/>
              </w:rPr>
            </w:pPr>
            <w:r w:rsidRPr="00245FF9">
              <w:rPr>
                <w:rFonts w:cs="Tahoma"/>
                <w:b/>
                <w:szCs w:val="22"/>
              </w:rPr>
              <w:t>ΣΥΝΤΗΡΗΣΗ ΕΦΑΡΜΟΓΗΣ/ΩΝ</w:t>
            </w:r>
          </w:p>
          <w:p w14:paraId="0EE5B48D" w14:textId="77777777" w:rsidR="00E52E5D" w:rsidRPr="00245FF9" w:rsidRDefault="00E52E5D" w:rsidP="002B50AD">
            <w:pPr>
              <w:numPr>
                <w:ilvl w:val="0"/>
                <w:numId w:val="82"/>
              </w:numPr>
              <w:suppressAutoHyphens w:val="0"/>
              <w:spacing w:before="120"/>
              <w:rPr>
                <w:rFonts w:cs="Tahoma"/>
                <w:i/>
                <w:szCs w:val="22"/>
                <w:lang w:val="el-GR"/>
              </w:rPr>
            </w:pPr>
            <w:r w:rsidRPr="00245FF9">
              <w:rPr>
                <w:rFonts w:cs="Tahoma"/>
                <w:i/>
                <w:szCs w:val="22"/>
                <w:lang w:val="el-GR"/>
              </w:rPr>
              <w:t>Διασφάλιση καλής λειτουργίας εφαρμογής/</w:t>
            </w:r>
            <w:proofErr w:type="spellStart"/>
            <w:r w:rsidRPr="00245FF9">
              <w:rPr>
                <w:rFonts w:cs="Tahoma"/>
                <w:i/>
                <w:szCs w:val="22"/>
                <w:lang w:val="el-GR"/>
              </w:rPr>
              <w:t>ών</w:t>
            </w:r>
            <w:proofErr w:type="spellEnd"/>
            <w:r w:rsidRPr="00245FF9">
              <w:rPr>
                <w:rFonts w:cs="Tahoma"/>
                <w:i/>
                <w:szCs w:val="22"/>
                <w:lang w:val="el-GR"/>
              </w:rPr>
              <w:t xml:space="preserve">. </w:t>
            </w:r>
          </w:p>
          <w:p w14:paraId="1D4C4AFC" w14:textId="7A18BEC2" w:rsidR="00E52E5D" w:rsidRPr="00245FF9" w:rsidRDefault="00E52E5D" w:rsidP="002B50AD">
            <w:pPr>
              <w:numPr>
                <w:ilvl w:val="0"/>
                <w:numId w:val="82"/>
              </w:numPr>
              <w:suppressAutoHyphens w:val="0"/>
              <w:spacing w:beforeLines="60" w:before="144" w:after="0"/>
              <w:rPr>
                <w:rFonts w:cs="Tahoma"/>
                <w:szCs w:val="22"/>
                <w:lang w:val="el-GR"/>
              </w:rPr>
            </w:pPr>
            <w:r w:rsidRPr="00245FF9">
              <w:rPr>
                <w:rFonts w:cs="Tahoma"/>
                <w:szCs w:val="22"/>
                <w:lang w:val="el-GR"/>
              </w:rPr>
              <w:t>Αποκατάσταση ανωμαλιών λειτουργίας (</w:t>
            </w:r>
            <w:r w:rsidRPr="00245FF9">
              <w:rPr>
                <w:rFonts w:cs="Tahoma"/>
                <w:szCs w:val="22"/>
              </w:rPr>
              <w:t>bugs</w:t>
            </w:r>
            <w:r w:rsidRPr="00245FF9">
              <w:rPr>
                <w:rFonts w:cs="Tahoma"/>
                <w:szCs w:val="22"/>
                <w:lang w:val="el-GR"/>
              </w:rPr>
              <w:t>) της/ων εφαρμογής/</w:t>
            </w:r>
            <w:proofErr w:type="spellStart"/>
            <w:r w:rsidRPr="00245FF9">
              <w:rPr>
                <w:rFonts w:cs="Tahoma"/>
                <w:szCs w:val="22"/>
                <w:lang w:val="el-GR"/>
              </w:rPr>
              <w:t>ών</w:t>
            </w:r>
            <w:proofErr w:type="spellEnd"/>
            <w:r w:rsidRPr="00245FF9">
              <w:rPr>
                <w:rFonts w:cs="Tahoma"/>
                <w:szCs w:val="22"/>
                <w:lang w:val="el-GR"/>
              </w:rPr>
              <w:t>.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 (βλ. παρ.</w:t>
            </w:r>
            <w:r w:rsidRPr="00245FF9">
              <w:rPr>
                <w:rFonts w:cs="Tahoma"/>
                <w:b/>
                <w:szCs w:val="22"/>
                <w:lang w:val="el-GR"/>
              </w:rPr>
              <w:t xml:space="preserve"> </w:t>
            </w:r>
            <w:r w:rsidRPr="00245FF9">
              <w:rPr>
                <w:rFonts w:cs="Tahoma"/>
                <w:szCs w:val="22"/>
              </w:rPr>
              <w:fldChar w:fldCharType="begin"/>
            </w:r>
            <w:r w:rsidRPr="00245FF9">
              <w:rPr>
                <w:rFonts w:cs="Tahoma"/>
                <w:szCs w:val="22"/>
                <w:lang w:val="el-GR"/>
              </w:rPr>
              <w:instrText xml:space="preserve"> </w:instrText>
            </w:r>
            <w:r w:rsidRPr="00245FF9">
              <w:rPr>
                <w:rFonts w:cs="Tahoma"/>
                <w:szCs w:val="22"/>
              </w:rPr>
              <w:instrText>REF</w:instrText>
            </w:r>
            <w:r w:rsidRPr="00245FF9">
              <w:rPr>
                <w:rFonts w:cs="Tahoma"/>
                <w:szCs w:val="22"/>
                <w:lang w:val="el-GR"/>
              </w:rPr>
              <w:instrText xml:space="preserve"> _</w:instrText>
            </w:r>
            <w:r w:rsidRPr="00245FF9">
              <w:rPr>
                <w:rFonts w:cs="Tahoma"/>
                <w:szCs w:val="22"/>
              </w:rPr>
              <w:instrText>Ref</w:instrText>
            </w:r>
            <w:r w:rsidRPr="00245FF9">
              <w:rPr>
                <w:rFonts w:cs="Tahoma"/>
                <w:szCs w:val="22"/>
                <w:lang w:val="el-GR"/>
              </w:rPr>
              <w:instrText>122414446 \</w:instrText>
            </w:r>
            <w:r w:rsidRPr="00245FF9">
              <w:rPr>
                <w:rFonts w:cs="Tahoma"/>
                <w:szCs w:val="22"/>
              </w:rPr>
              <w:instrText>r</w:instrText>
            </w:r>
            <w:r w:rsidRPr="00245FF9">
              <w:rPr>
                <w:rFonts w:cs="Tahoma"/>
                <w:szCs w:val="22"/>
                <w:lang w:val="el-GR"/>
              </w:rPr>
              <w:instrText xml:space="preserve"> \</w:instrText>
            </w:r>
            <w:r w:rsidRPr="00245FF9">
              <w:rPr>
                <w:rFonts w:cs="Tahoma"/>
                <w:szCs w:val="22"/>
              </w:rPr>
              <w:instrText>h</w:instrText>
            </w:r>
            <w:r w:rsidRPr="00245FF9">
              <w:rPr>
                <w:rFonts w:cs="Tahoma"/>
                <w:szCs w:val="22"/>
                <w:lang w:val="el-GR"/>
              </w:rPr>
              <w:instrText xml:space="preserve">  \* </w:instrText>
            </w:r>
            <w:r w:rsidRPr="00245FF9">
              <w:rPr>
                <w:rFonts w:cs="Tahoma"/>
                <w:szCs w:val="22"/>
              </w:rPr>
              <w:instrText>MERGEFORMAT</w:instrText>
            </w:r>
            <w:r w:rsidRPr="00245FF9">
              <w:rPr>
                <w:rFonts w:cs="Tahoma"/>
                <w:szCs w:val="22"/>
                <w:lang w:val="el-GR"/>
              </w:rPr>
              <w:instrText xml:space="preserve"> </w:instrText>
            </w:r>
            <w:r w:rsidRPr="00245FF9">
              <w:rPr>
                <w:rFonts w:cs="Tahoma"/>
                <w:szCs w:val="22"/>
              </w:rPr>
            </w:r>
            <w:r w:rsidRPr="00245FF9">
              <w:rPr>
                <w:rFonts w:cs="Tahoma"/>
                <w:szCs w:val="22"/>
              </w:rPr>
              <w:fldChar w:fldCharType="separate"/>
            </w:r>
            <w:r w:rsidR="00AE4CE1">
              <w:rPr>
                <w:rFonts w:cs="Tahoma"/>
                <w:szCs w:val="22"/>
                <w:cs/>
                <w:lang w:val="el-GR"/>
              </w:rPr>
              <w:t>‎</w:t>
            </w:r>
            <w:r w:rsidR="00AE4CE1">
              <w:rPr>
                <w:rFonts w:cs="Tahoma"/>
                <w:szCs w:val="22"/>
                <w:lang w:val="el-GR"/>
              </w:rPr>
              <w:t>1.3.4.10.9</w:t>
            </w:r>
            <w:r w:rsidRPr="00245FF9">
              <w:rPr>
                <w:rFonts w:cs="Tahoma"/>
                <w:szCs w:val="22"/>
              </w:rPr>
              <w:fldChar w:fldCharType="end"/>
            </w:r>
            <w:r w:rsidRPr="00245FF9">
              <w:rPr>
                <w:rFonts w:cs="Tahoma"/>
                <w:szCs w:val="22"/>
                <w:lang w:val="el-GR"/>
              </w:rPr>
              <w:t>)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παρ.</w:t>
            </w:r>
            <w:r w:rsidRPr="00245FF9">
              <w:rPr>
                <w:rFonts w:cs="Tahoma"/>
                <w:b/>
                <w:szCs w:val="22"/>
                <w:lang w:val="el-GR"/>
              </w:rPr>
              <w:t xml:space="preserve"> </w:t>
            </w:r>
            <w:r w:rsidR="00B3163F" w:rsidRPr="00245FF9">
              <w:rPr>
                <w:rFonts w:cs="Tahoma"/>
                <w:b/>
                <w:szCs w:val="22"/>
                <w:lang w:val="el-GR"/>
              </w:rPr>
              <w:fldChar w:fldCharType="begin"/>
            </w:r>
            <w:r w:rsidR="00B3163F" w:rsidRPr="00245FF9">
              <w:rPr>
                <w:rFonts w:cs="Tahoma"/>
                <w:b/>
                <w:szCs w:val="22"/>
                <w:lang w:val="el-GR"/>
              </w:rPr>
              <w:instrText xml:space="preserve"> REF _Ref122414446 \r \h  \* MERGEFORMAT </w:instrText>
            </w:r>
            <w:r w:rsidR="00B3163F" w:rsidRPr="00245FF9">
              <w:rPr>
                <w:rFonts w:cs="Tahoma"/>
                <w:b/>
                <w:szCs w:val="22"/>
                <w:lang w:val="el-GR"/>
              </w:rPr>
            </w:r>
            <w:r w:rsidR="00B3163F" w:rsidRPr="00245FF9">
              <w:rPr>
                <w:rFonts w:cs="Tahoma"/>
                <w:b/>
                <w:szCs w:val="22"/>
                <w:lang w:val="el-GR"/>
              </w:rPr>
              <w:fldChar w:fldCharType="separate"/>
            </w:r>
            <w:r w:rsidR="00AE4CE1">
              <w:rPr>
                <w:rFonts w:cs="Tahoma"/>
                <w:b/>
                <w:szCs w:val="22"/>
                <w:cs/>
                <w:lang w:val="el-GR"/>
              </w:rPr>
              <w:t>‎</w:t>
            </w:r>
            <w:r w:rsidR="00AE4CE1">
              <w:rPr>
                <w:rFonts w:cs="Tahoma"/>
                <w:b/>
                <w:szCs w:val="22"/>
                <w:lang w:val="el-GR"/>
              </w:rPr>
              <w:t>1.3.4.10.9</w:t>
            </w:r>
            <w:r w:rsidR="00B3163F" w:rsidRPr="00245FF9">
              <w:rPr>
                <w:rFonts w:cs="Tahoma"/>
                <w:b/>
                <w:szCs w:val="22"/>
                <w:lang w:val="el-GR"/>
              </w:rPr>
              <w:fldChar w:fldCharType="end"/>
            </w:r>
            <w:r w:rsidR="00B3163F" w:rsidRPr="00245FF9">
              <w:rPr>
                <w:rFonts w:cs="Tahoma"/>
                <w:b/>
                <w:szCs w:val="22"/>
                <w:lang w:val="el-GR"/>
              </w:rPr>
              <w:t xml:space="preserve"> </w:t>
            </w:r>
            <w:r w:rsidR="00B3163F" w:rsidRPr="00245FF9">
              <w:rPr>
                <w:rFonts w:cs="Tahoma"/>
                <w:b/>
                <w:szCs w:val="22"/>
                <w:lang w:val="el-GR"/>
              </w:rPr>
              <w:fldChar w:fldCharType="begin"/>
            </w:r>
            <w:r w:rsidR="00B3163F" w:rsidRPr="00245FF9">
              <w:rPr>
                <w:rFonts w:cs="Tahoma"/>
                <w:b/>
                <w:szCs w:val="22"/>
                <w:lang w:val="el-GR"/>
              </w:rPr>
              <w:instrText xml:space="preserve"> REF _Ref122414446 \h  \* MERGEFORMAT </w:instrText>
            </w:r>
            <w:r w:rsidR="00B3163F" w:rsidRPr="00245FF9">
              <w:rPr>
                <w:rFonts w:cs="Tahoma"/>
                <w:b/>
                <w:szCs w:val="22"/>
                <w:lang w:val="el-GR"/>
              </w:rPr>
            </w:r>
            <w:r w:rsidR="00B3163F" w:rsidRPr="00245FF9">
              <w:rPr>
                <w:rFonts w:cs="Tahoma"/>
                <w:b/>
                <w:szCs w:val="22"/>
                <w:lang w:val="el-GR"/>
              </w:rPr>
              <w:fldChar w:fldCharType="separate"/>
            </w:r>
            <w:r w:rsidR="00AE4CE1" w:rsidRPr="00AE4CE1">
              <w:rPr>
                <w:rFonts w:cs="Tahoma"/>
                <w:b/>
                <w:szCs w:val="22"/>
                <w:lang w:val="el-GR"/>
              </w:rPr>
              <w:t>Τήρηση Εγγυημένου Επιπέδου Υπηρεσιών - Ρήτρες</w:t>
            </w:r>
            <w:r w:rsidR="00B3163F" w:rsidRPr="00245FF9">
              <w:rPr>
                <w:rFonts w:cs="Tahoma"/>
                <w:b/>
                <w:szCs w:val="22"/>
                <w:lang w:val="el-GR"/>
              </w:rPr>
              <w:fldChar w:fldCharType="end"/>
            </w:r>
            <w:r w:rsidR="009417C6">
              <w:rPr>
                <w:rFonts w:cs="Tahoma"/>
                <w:b/>
                <w:szCs w:val="22"/>
                <w:lang w:val="el-GR"/>
              </w:rPr>
              <w:t xml:space="preserve"> </w:t>
            </w:r>
            <w:r w:rsidRPr="00245FF9">
              <w:rPr>
                <w:rFonts w:cs="Tahoma"/>
                <w:szCs w:val="22"/>
                <w:lang w:val="el-GR"/>
              </w:rPr>
              <w:t>επιβάλλονται οι προβλεπόμενες ρήτρες.</w:t>
            </w:r>
          </w:p>
          <w:p w14:paraId="12E55D26" w14:textId="77777777" w:rsidR="00E52E5D" w:rsidRPr="00245FF9" w:rsidRDefault="00E52E5D" w:rsidP="002B50AD">
            <w:pPr>
              <w:numPr>
                <w:ilvl w:val="0"/>
                <w:numId w:val="82"/>
              </w:numPr>
              <w:suppressAutoHyphens w:val="0"/>
              <w:spacing w:beforeLines="60" w:before="144" w:after="0"/>
              <w:rPr>
                <w:rFonts w:cs="Tahoma"/>
                <w:szCs w:val="22"/>
                <w:lang w:val="el-GR"/>
              </w:rPr>
            </w:pPr>
            <w:r w:rsidRPr="00245FF9">
              <w:rPr>
                <w:rFonts w:cs="Tahoma"/>
                <w:szCs w:val="22"/>
                <w:lang w:val="el-GR"/>
              </w:rPr>
              <w:t>Εντοπισμός αιτιών βλαβών/ δυσλειτουργιών και αποκατάσταση.</w:t>
            </w:r>
          </w:p>
          <w:p w14:paraId="043325BE" w14:textId="77777777" w:rsidR="00E52E5D" w:rsidRPr="00245FF9" w:rsidRDefault="00E52E5D" w:rsidP="002B50AD">
            <w:pPr>
              <w:numPr>
                <w:ilvl w:val="0"/>
                <w:numId w:val="82"/>
              </w:numPr>
              <w:suppressAutoHyphens w:val="0"/>
              <w:spacing w:beforeLines="60" w:before="144" w:after="0"/>
              <w:rPr>
                <w:rFonts w:cs="Tahoma"/>
                <w:szCs w:val="22"/>
                <w:lang w:val="el-GR"/>
              </w:rPr>
            </w:pPr>
            <w:r w:rsidRPr="00245FF9">
              <w:rPr>
                <w:rFonts w:cs="Tahoma"/>
                <w:szCs w:val="22"/>
                <w:lang w:val="el-GR"/>
              </w:rPr>
              <w:t>Παράδοση – εγκατάσταση τυχόν νέων εκδόσεων των εφαρμογών, μετά από έγκριση της ΕΠΠΕ.</w:t>
            </w:r>
          </w:p>
          <w:p w14:paraId="393BA092" w14:textId="77777777" w:rsidR="00E52E5D" w:rsidRPr="00245FF9" w:rsidRDefault="00E52E5D" w:rsidP="002B50AD">
            <w:pPr>
              <w:numPr>
                <w:ilvl w:val="0"/>
                <w:numId w:val="82"/>
              </w:numPr>
              <w:suppressAutoHyphens w:val="0"/>
              <w:spacing w:beforeLines="60" w:before="144" w:after="0"/>
              <w:rPr>
                <w:rFonts w:cs="Tahoma"/>
                <w:szCs w:val="22"/>
                <w:lang w:val="el-GR"/>
              </w:rPr>
            </w:pPr>
            <w:r w:rsidRPr="00245FF9">
              <w:rPr>
                <w:rFonts w:cs="Tahoma"/>
                <w:szCs w:val="22"/>
                <w:lang w:val="el-GR"/>
              </w:rPr>
              <w:t xml:space="preserve">Σε περίπτωση που η εγκατάσταση βελτιωτικής έκδοσης των έτοιμων πακέτων λογισμικού, μετά από έγκριση της ΕΠΠΕ,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3F8BE3DF" w14:textId="77777777" w:rsidR="00E52E5D" w:rsidRPr="00245FF9" w:rsidRDefault="00E52E5D" w:rsidP="002B50AD">
            <w:pPr>
              <w:numPr>
                <w:ilvl w:val="0"/>
                <w:numId w:val="82"/>
              </w:numPr>
              <w:suppressAutoHyphens w:val="0"/>
              <w:spacing w:beforeLines="60" w:before="144" w:after="0"/>
              <w:rPr>
                <w:rFonts w:cs="Tahoma"/>
                <w:szCs w:val="22"/>
                <w:lang w:val="el-GR"/>
              </w:rPr>
            </w:pPr>
            <w:r w:rsidRPr="00245FF9">
              <w:rPr>
                <w:rFonts w:cs="Tahoma"/>
                <w:szCs w:val="22"/>
                <w:lang w:val="el-GR"/>
              </w:rPr>
              <w:t xml:space="preserve">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υποχρεωμένος να τις πραγματοποιήσει χωρίς πρόσθετη επιβάρυνση του Φορέα Λειτουργίας. Στη περίπτωση αυτή η προμήθεια των νέων εκδόσεων έτοιμου λογισμικού δεν αποτελεί υποχρέωση του Αναδόχου. </w:t>
            </w:r>
          </w:p>
          <w:p w14:paraId="74B1ABE3" w14:textId="77777777" w:rsidR="00E52E5D" w:rsidRPr="00245FF9" w:rsidRDefault="00E52E5D" w:rsidP="002B50AD">
            <w:pPr>
              <w:numPr>
                <w:ilvl w:val="0"/>
                <w:numId w:val="82"/>
              </w:numPr>
              <w:suppressAutoHyphens w:val="0"/>
              <w:spacing w:beforeLines="60" w:before="144" w:after="0"/>
              <w:rPr>
                <w:rFonts w:cs="Tahoma"/>
                <w:szCs w:val="22"/>
                <w:lang w:val="el-GR"/>
              </w:rPr>
            </w:pPr>
            <w:r w:rsidRPr="00245FF9">
              <w:rPr>
                <w:rFonts w:cs="Tahoma"/>
                <w:szCs w:val="22"/>
                <w:lang w:val="el-GR"/>
              </w:rPr>
              <w:t xml:space="preserve">Εξασφάλιση ορθής λειτουργίας όλων των </w:t>
            </w:r>
            <w:r w:rsidRPr="00245FF9">
              <w:rPr>
                <w:rFonts w:cs="Tahoma"/>
                <w:szCs w:val="22"/>
              </w:rPr>
              <w:t>customizations</w:t>
            </w:r>
            <w:r w:rsidRPr="00245FF9">
              <w:rPr>
                <w:rFonts w:cs="Tahoma"/>
                <w:szCs w:val="22"/>
                <w:lang w:val="el-GR"/>
              </w:rPr>
              <w:t xml:space="preserve">, </w:t>
            </w:r>
            <w:proofErr w:type="spellStart"/>
            <w:r w:rsidRPr="00245FF9">
              <w:rPr>
                <w:rFonts w:cs="Tahoma"/>
                <w:szCs w:val="22"/>
                <w:lang w:val="el-GR"/>
              </w:rPr>
              <w:t>διεπαφών</w:t>
            </w:r>
            <w:proofErr w:type="spellEnd"/>
            <w:r w:rsidRPr="00245FF9">
              <w:rPr>
                <w:rFonts w:cs="Tahoma"/>
                <w:szCs w:val="22"/>
                <w:lang w:val="el-GR"/>
              </w:rPr>
              <w:t xml:space="preserve"> με άλλα συστήματα, κ.λπ., με τις νεότερες εκδόσεις.</w:t>
            </w:r>
          </w:p>
          <w:p w14:paraId="5F1C2769" w14:textId="77777777" w:rsidR="00E52E5D" w:rsidRPr="00245FF9" w:rsidRDefault="00E52E5D" w:rsidP="002B50AD">
            <w:pPr>
              <w:numPr>
                <w:ilvl w:val="0"/>
                <w:numId w:val="82"/>
              </w:numPr>
              <w:suppressAutoHyphens w:val="0"/>
              <w:spacing w:beforeLines="60" w:before="144" w:after="0"/>
              <w:rPr>
                <w:rFonts w:cs="Tahoma"/>
                <w:szCs w:val="22"/>
                <w:lang w:val="el-GR"/>
              </w:rPr>
            </w:pPr>
            <w:r w:rsidRPr="00245FF9">
              <w:rPr>
                <w:rFonts w:cs="Tahoma"/>
                <w:szCs w:val="22"/>
                <w:lang w:val="el-GR"/>
              </w:rPr>
              <w:t>Παράδοση αντιτύπων όλων των μεταβολών ή των επανεκδόσεων ή τροποποιήσεων των εγχειριδίων εφαρμογής/</w:t>
            </w:r>
            <w:proofErr w:type="spellStart"/>
            <w:r w:rsidRPr="00245FF9">
              <w:rPr>
                <w:rFonts w:cs="Tahoma"/>
                <w:szCs w:val="22"/>
                <w:lang w:val="el-GR"/>
              </w:rPr>
              <w:t>ών</w:t>
            </w:r>
            <w:proofErr w:type="spellEnd"/>
            <w:r w:rsidRPr="00245FF9">
              <w:rPr>
                <w:rFonts w:cs="Tahoma"/>
                <w:szCs w:val="22"/>
                <w:lang w:val="el-GR"/>
              </w:rPr>
              <w:t>.</w:t>
            </w:r>
          </w:p>
          <w:p w14:paraId="5620E267" w14:textId="77777777" w:rsidR="00E52E5D" w:rsidRPr="00245FF9" w:rsidRDefault="00E52E5D" w:rsidP="002B50AD">
            <w:pPr>
              <w:numPr>
                <w:ilvl w:val="0"/>
                <w:numId w:val="82"/>
              </w:numPr>
              <w:suppressAutoHyphens w:val="0"/>
              <w:spacing w:beforeLines="60" w:before="144" w:after="0"/>
              <w:rPr>
                <w:rFonts w:cs="Tahoma"/>
                <w:szCs w:val="22"/>
                <w:lang w:val="el-GR"/>
              </w:rPr>
            </w:pPr>
            <w:r w:rsidRPr="00245FF9">
              <w:rPr>
                <w:rFonts w:cs="Tahoma"/>
                <w:szCs w:val="22"/>
                <w:lang w:val="el-GR"/>
              </w:rPr>
              <w:t>Χρήση του Συστήματος Διαχείρισης Αιτημάτων Έργων (</w:t>
            </w:r>
            <w:r w:rsidRPr="00245FF9">
              <w:rPr>
                <w:rFonts w:cs="Tahoma"/>
                <w:szCs w:val="22"/>
              </w:rPr>
              <w:t>Ticket</w:t>
            </w:r>
            <w:r w:rsidRPr="00245FF9">
              <w:rPr>
                <w:rFonts w:cs="Tahoma"/>
                <w:szCs w:val="22"/>
                <w:lang w:val="el-GR"/>
              </w:rPr>
              <w:t xml:space="preserve"> </w:t>
            </w:r>
            <w:r w:rsidRPr="00245FF9">
              <w:rPr>
                <w:rFonts w:cs="Tahoma"/>
                <w:szCs w:val="22"/>
              </w:rPr>
              <w:t>Management</w:t>
            </w:r>
            <w:r w:rsidRPr="00245FF9">
              <w:rPr>
                <w:rFonts w:cs="Tahoma"/>
                <w:szCs w:val="22"/>
                <w:lang w:val="el-GR"/>
              </w:rPr>
              <w:t xml:space="preserve"> </w:t>
            </w:r>
            <w:r w:rsidRPr="00245FF9">
              <w:rPr>
                <w:rFonts w:cs="Tahoma"/>
                <w:szCs w:val="22"/>
              </w:rPr>
              <w:t>System</w:t>
            </w:r>
            <w:r w:rsidRPr="00245FF9">
              <w:rPr>
                <w:rFonts w:cs="Tahoma"/>
                <w:szCs w:val="22"/>
                <w:lang w:val="el-GR"/>
              </w:rPr>
              <w:t>) της Αναθέτουσας Αρχής από τον Ανάδοχο.</w:t>
            </w:r>
          </w:p>
          <w:p w14:paraId="469A5B8A" w14:textId="77777777" w:rsidR="00E52E5D" w:rsidRPr="00245FF9" w:rsidRDefault="00E52E5D" w:rsidP="00E52E5D">
            <w:pPr>
              <w:shd w:val="clear" w:color="auto" w:fill="FFFFFF"/>
              <w:spacing w:before="120" w:after="0"/>
              <w:rPr>
                <w:rFonts w:cs="Tahoma"/>
                <w:szCs w:val="22"/>
                <w:lang w:val="el-GR"/>
              </w:rPr>
            </w:pPr>
          </w:p>
          <w:p w14:paraId="2AB699F8" w14:textId="77777777" w:rsidR="00E52E5D" w:rsidRPr="00245FF9" w:rsidRDefault="00E52E5D" w:rsidP="00E52E5D">
            <w:pPr>
              <w:spacing w:before="120" w:after="60"/>
              <w:rPr>
                <w:rFonts w:cs="Tahoma"/>
                <w:b/>
                <w:szCs w:val="22"/>
                <w:u w:val="single"/>
              </w:rPr>
            </w:pPr>
            <w:r w:rsidRPr="00245FF9">
              <w:rPr>
                <w:rFonts w:cs="Tahoma"/>
                <w:b/>
                <w:szCs w:val="22"/>
              </w:rPr>
              <w:t xml:space="preserve">ΥΠΗΡΕΣΙΕΣ/ΤΕΧΝΙΚΗ ΥΠΟΣΤΗΡΙΞΗ </w:t>
            </w:r>
          </w:p>
          <w:p w14:paraId="3A3D9AF5" w14:textId="77777777" w:rsidR="00E52E5D" w:rsidRPr="00245FF9" w:rsidRDefault="00E52E5D" w:rsidP="002B50AD">
            <w:pPr>
              <w:numPr>
                <w:ilvl w:val="0"/>
                <w:numId w:val="81"/>
              </w:numPr>
              <w:suppressAutoHyphens w:val="0"/>
              <w:spacing w:before="120"/>
              <w:rPr>
                <w:rFonts w:cs="Tahoma"/>
                <w:szCs w:val="22"/>
                <w:lang w:val="el-GR"/>
              </w:rPr>
            </w:pPr>
            <w:r w:rsidRPr="00245FF9">
              <w:rPr>
                <w:rFonts w:cs="Tahoma"/>
                <w:szCs w:val="22"/>
                <w:lang w:val="el-GR"/>
              </w:rPr>
              <w:t xml:space="preserve">Υπηρεσίες Τεχνικής Υποστήριξης μέσω Λειτουργίας </w:t>
            </w:r>
            <w:r w:rsidRPr="00245FF9">
              <w:rPr>
                <w:rFonts w:cs="Tahoma"/>
                <w:szCs w:val="22"/>
              </w:rPr>
              <w:t>Helpdesk</w:t>
            </w:r>
            <w:r w:rsidRPr="00245FF9">
              <w:rPr>
                <w:rFonts w:cs="Tahoma"/>
                <w:szCs w:val="22"/>
                <w:lang w:val="el-GR"/>
              </w:rPr>
              <w:t>.</w:t>
            </w:r>
          </w:p>
          <w:p w14:paraId="686E7701" w14:textId="77777777" w:rsidR="00E52E5D" w:rsidRPr="00245FF9" w:rsidRDefault="00E52E5D" w:rsidP="002B50AD">
            <w:pPr>
              <w:numPr>
                <w:ilvl w:val="0"/>
                <w:numId w:val="81"/>
              </w:numPr>
              <w:suppressAutoHyphens w:val="0"/>
              <w:spacing w:before="120"/>
              <w:rPr>
                <w:rFonts w:cs="Tahoma"/>
                <w:szCs w:val="22"/>
                <w:lang w:val="el-GR"/>
              </w:rPr>
            </w:pPr>
            <w:r w:rsidRPr="00245FF9">
              <w:rPr>
                <w:rFonts w:cs="Tahoma"/>
                <w:szCs w:val="22"/>
              </w:rPr>
              <w:t>On</w:t>
            </w:r>
            <w:r w:rsidRPr="00245FF9">
              <w:rPr>
                <w:rFonts w:cs="Tahoma"/>
                <w:szCs w:val="22"/>
                <w:lang w:val="el-GR"/>
              </w:rPr>
              <w:t xml:space="preserve"> </w:t>
            </w:r>
            <w:r w:rsidRPr="00245FF9">
              <w:rPr>
                <w:rFonts w:cs="Tahoma"/>
                <w:szCs w:val="22"/>
              </w:rPr>
              <w:t>site</w:t>
            </w:r>
            <w:r w:rsidRPr="00245FF9">
              <w:rPr>
                <w:rFonts w:cs="Tahoma"/>
                <w:szCs w:val="22"/>
                <w:lang w:val="el-GR"/>
              </w:rPr>
              <w:t xml:space="preserve"> υποστήριξη. Όταν τα αναφερόμενα προβλήματα δεν μπορούν να επιλυθούν απευθείας και οριστικά από το πρώτο επίπεδο παρέμβασης (</w:t>
            </w:r>
            <w:r w:rsidRPr="00245FF9">
              <w:rPr>
                <w:rFonts w:cs="Tahoma"/>
                <w:szCs w:val="22"/>
              </w:rPr>
              <w:t>Helpdesk</w:t>
            </w:r>
            <w:r w:rsidRPr="00245FF9">
              <w:rPr>
                <w:rFonts w:cs="Tahoma"/>
                <w:szCs w:val="22"/>
                <w:lang w:val="el-GR"/>
              </w:rPr>
              <w:t>), πρέπει να προωθούνται σε ειδικούς οι οποίοι θα δίνουν την απαιτούμενη λύση επιτόπου.</w:t>
            </w:r>
          </w:p>
          <w:p w14:paraId="70D83E92" w14:textId="77777777" w:rsidR="00E52E5D" w:rsidRPr="00245FF9" w:rsidRDefault="00E52E5D" w:rsidP="002B50AD">
            <w:pPr>
              <w:numPr>
                <w:ilvl w:val="0"/>
                <w:numId w:val="81"/>
              </w:numPr>
              <w:suppressAutoHyphens w:val="0"/>
              <w:spacing w:before="120"/>
              <w:rPr>
                <w:rFonts w:cs="Tahoma"/>
                <w:szCs w:val="22"/>
                <w:lang w:val="el-GR"/>
              </w:rPr>
            </w:pPr>
            <w:r w:rsidRPr="00245FF9">
              <w:rPr>
                <w:rFonts w:cs="Tahoma"/>
                <w:szCs w:val="22"/>
                <w:lang w:val="el-GR"/>
              </w:rPr>
              <w:t>Αντιμετώπιση λαθών και σφαλμάτων στη λειτουργία του συστήματος.</w:t>
            </w:r>
          </w:p>
          <w:p w14:paraId="32E565BE" w14:textId="77777777" w:rsidR="00E52E5D" w:rsidRPr="00245FF9" w:rsidRDefault="00E52E5D" w:rsidP="002B50AD">
            <w:pPr>
              <w:numPr>
                <w:ilvl w:val="0"/>
                <w:numId w:val="81"/>
              </w:numPr>
              <w:suppressAutoHyphens w:val="0"/>
              <w:spacing w:before="120"/>
              <w:rPr>
                <w:rFonts w:cs="Tahoma"/>
                <w:szCs w:val="22"/>
                <w:lang w:val="el-GR"/>
              </w:rPr>
            </w:pPr>
            <w:r w:rsidRPr="00245FF9">
              <w:rPr>
                <w:rFonts w:cs="Tahoma"/>
                <w:szCs w:val="22"/>
                <w:lang w:val="el-GR"/>
              </w:rPr>
              <w:t xml:space="preserve">Προσαρμογή της βάσης που θα αναπτυχθεί στο πλαίσιο του παρόντος Έργου σε νέες απαιτήσεις που προκύπτουν από πιθανές τροποποιήσεις στην οργάνωση και τις λειτουργίες του Φορέα Λειτουργίας και σχετίζονται με το φυσικό αντικείμενο του παρόντος Έργου. </w:t>
            </w:r>
          </w:p>
          <w:p w14:paraId="257D09DC" w14:textId="77777777" w:rsidR="00E52E5D" w:rsidRPr="00245FF9" w:rsidRDefault="00E52E5D" w:rsidP="002B50AD">
            <w:pPr>
              <w:numPr>
                <w:ilvl w:val="0"/>
                <w:numId w:val="81"/>
              </w:numPr>
              <w:suppressAutoHyphens w:val="0"/>
              <w:spacing w:before="120"/>
              <w:rPr>
                <w:rFonts w:cs="Tahoma"/>
                <w:szCs w:val="22"/>
                <w:lang w:val="el-GR"/>
              </w:rPr>
            </w:pPr>
            <w:r w:rsidRPr="00245FF9">
              <w:rPr>
                <w:rFonts w:cs="Tahoma"/>
                <w:szCs w:val="22"/>
                <w:lang w:val="el-GR"/>
              </w:rPr>
              <w:t>Αναβάθμιση του συστήματος σε νέες εκδόσεις του λειτουργικού συστήματος ή του συστήματος διαχείρισης βάσεων δεδομένων στα οποία βασίζεται το σύστημα.</w:t>
            </w:r>
          </w:p>
          <w:p w14:paraId="48EFFC9C" w14:textId="77777777" w:rsidR="00E52E5D" w:rsidRPr="00245FF9" w:rsidRDefault="00E52E5D" w:rsidP="002B50AD">
            <w:pPr>
              <w:numPr>
                <w:ilvl w:val="0"/>
                <w:numId w:val="81"/>
              </w:numPr>
              <w:suppressAutoHyphens w:val="0"/>
              <w:spacing w:before="120"/>
              <w:rPr>
                <w:rFonts w:cs="Tahoma"/>
                <w:szCs w:val="22"/>
                <w:lang w:val="el-GR"/>
              </w:rPr>
            </w:pPr>
            <w:r w:rsidRPr="00245FF9">
              <w:rPr>
                <w:rFonts w:cs="Tahoma"/>
                <w:szCs w:val="22"/>
                <w:lang w:val="el-GR"/>
              </w:rPr>
              <w:t>Ενημέρωση των χειριστών του για τυχόν αλλαγές στη λειτουργικότητα του συστήματος.</w:t>
            </w:r>
          </w:p>
          <w:p w14:paraId="39BAD5A6" w14:textId="77777777" w:rsidR="00E52E5D" w:rsidRPr="00245FF9" w:rsidRDefault="00E52E5D" w:rsidP="00E52E5D">
            <w:pPr>
              <w:spacing w:before="120" w:after="0"/>
              <w:rPr>
                <w:rFonts w:cs="Tahoma"/>
                <w:szCs w:val="22"/>
                <w:u w:val="single"/>
                <w:lang w:val="el-GR"/>
              </w:rPr>
            </w:pPr>
          </w:p>
          <w:p w14:paraId="4FA30723" w14:textId="77777777" w:rsidR="00E52E5D" w:rsidRPr="00245FF9" w:rsidRDefault="00E52E5D" w:rsidP="00E52E5D">
            <w:pPr>
              <w:spacing w:before="120" w:after="0"/>
              <w:rPr>
                <w:rFonts w:cs="Tahoma"/>
                <w:szCs w:val="22"/>
                <w:u w:val="single"/>
                <w:lang w:val="el-GR"/>
              </w:rPr>
            </w:pPr>
            <w:r w:rsidRPr="00245FF9">
              <w:rPr>
                <w:rFonts w:cs="Tahoma"/>
                <w:szCs w:val="22"/>
                <w:u w:val="single"/>
                <w:lang w:val="el-GR"/>
              </w:rPr>
              <w:t>Για τις ανωτέρω Υπηρεσίες 1, 2 και 3 θα πρέπει να παραδοθούν τα αντίστοιχα Παραδοτέα όπως αυτά περιγράφονται στο Αντικείμενο του Έργου της παρούσας.</w:t>
            </w:r>
          </w:p>
          <w:p w14:paraId="3C55AEA5" w14:textId="77777777" w:rsidR="00E52E5D" w:rsidRPr="00245FF9" w:rsidRDefault="00E52E5D" w:rsidP="00E52E5D">
            <w:pPr>
              <w:spacing w:before="120"/>
              <w:rPr>
                <w:rFonts w:cs="Tahoma"/>
                <w:szCs w:val="22"/>
                <w:lang w:val="el-GR"/>
              </w:rPr>
            </w:pPr>
            <w:r w:rsidRPr="00245FF9">
              <w:rPr>
                <w:rFonts w:cs="Tahoma"/>
                <w:szCs w:val="22"/>
                <w:lang w:val="el-GR"/>
              </w:rPr>
              <w:t xml:space="preserve">Οι ΑΜ που θα διατεθούν κατά τη διάρκεια της περιόδου συντήρησης για τις εργασίες που περιγράφονται στο σημείο 1. ανωτέρω, δεν θα υπερβαίνουν </w:t>
            </w:r>
            <w:proofErr w:type="spellStart"/>
            <w:r w:rsidRPr="00245FF9">
              <w:rPr>
                <w:rFonts w:cs="Tahoma"/>
                <w:szCs w:val="22"/>
                <w:lang w:val="el-GR"/>
              </w:rPr>
              <w:t>κατ΄έτος</w:t>
            </w:r>
            <w:proofErr w:type="spellEnd"/>
            <w:r w:rsidRPr="00245FF9">
              <w:rPr>
                <w:rFonts w:cs="Tahoma"/>
                <w:szCs w:val="22"/>
                <w:lang w:val="el-GR"/>
              </w:rPr>
              <w:t xml:space="preserve"> το 5% των ανθρωπομηνών που θα προσφερθούν από τον Ανάδοχο για την ανάπτυξη / παραμετροποίηση των εφαρμογών.</w:t>
            </w:r>
          </w:p>
          <w:p w14:paraId="3E19BD1E" w14:textId="77777777" w:rsidR="00E52E5D" w:rsidRPr="00245FF9" w:rsidRDefault="00E52E5D" w:rsidP="00E52E5D">
            <w:pPr>
              <w:spacing w:before="120"/>
              <w:rPr>
                <w:rFonts w:cs="Tahoma"/>
                <w:szCs w:val="22"/>
                <w:lang w:val="el-GR"/>
              </w:rPr>
            </w:pPr>
          </w:p>
          <w:p w14:paraId="7C79052E" w14:textId="77777777" w:rsidR="00E52E5D" w:rsidRPr="00245FF9" w:rsidRDefault="00E52E5D" w:rsidP="00E52E5D">
            <w:pPr>
              <w:spacing w:before="120" w:after="60"/>
              <w:rPr>
                <w:rFonts w:cs="Tahoma"/>
                <w:szCs w:val="22"/>
                <w:u w:val="single"/>
                <w:lang w:val="el-GR"/>
              </w:rPr>
            </w:pPr>
            <w:r w:rsidRPr="00245FF9">
              <w:rPr>
                <w:rFonts w:cs="Tahoma"/>
                <w:szCs w:val="22"/>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8"/>
              <w:gridCol w:w="5844"/>
            </w:tblGrid>
            <w:tr w:rsidR="00E52E5D" w:rsidRPr="00245FF9" w14:paraId="34C97A3D" w14:textId="77777777" w:rsidTr="00E52E5D">
              <w:trPr>
                <w:trHeight w:val="113"/>
              </w:trPr>
              <w:tc>
                <w:tcPr>
                  <w:tcW w:w="9535" w:type="dxa"/>
                  <w:gridSpan w:val="2"/>
                  <w:shd w:val="clear" w:color="auto" w:fill="E6E6E6"/>
                </w:tcPr>
                <w:p w14:paraId="49C8BB62" w14:textId="77777777" w:rsidR="00E52E5D" w:rsidRPr="00245FF9" w:rsidRDefault="00E52E5D" w:rsidP="00E52E5D">
                  <w:pPr>
                    <w:spacing w:after="0"/>
                    <w:rPr>
                      <w:rFonts w:cs="Tahoma"/>
                      <w:szCs w:val="22"/>
                      <w:lang w:val="el-GR"/>
                    </w:rPr>
                  </w:pPr>
                  <w:r w:rsidRPr="00245FF9">
                    <w:rPr>
                      <w:rFonts w:cs="Tahoma"/>
                      <w:b/>
                      <w:szCs w:val="22"/>
                      <w:lang w:val="el-GR"/>
                    </w:rPr>
                    <w:t xml:space="preserve">Περίοδος Συντήρησης </w:t>
                  </w:r>
                  <w:r w:rsidRPr="00245FF9">
                    <w:rPr>
                      <w:rFonts w:cs="Tahoma"/>
                      <w:szCs w:val="22"/>
                      <w:lang w:val="el-GR"/>
                    </w:rPr>
                    <w:t>– Παραδοτέα (ελάχιστα):</w:t>
                  </w:r>
                </w:p>
              </w:tc>
            </w:tr>
            <w:tr w:rsidR="00E52E5D" w:rsidRPr="00245FF9" w14:paraId="247F62AD" w14:textId="77777777" w:rsidTr="00E52E5D">
              <w:trPr>
                <w:trHeight w:val="390"/>
              </w:trPr>
              <w:tc>
                <w:tcPr>
                  <w:tcW w:w="3595" w:type="dxa"/>
                  <w:shd w:val="clear" w:color="auto" w:fill="E6E6E6"/>
                  <w:vAlign w:val="center"/>
                </w:tcPr>
                <w:p w14:paraId="3063559F" w14:textId="77777777" w:rsidR="00E52E5D" w:rsidRPr="00245FF9" w:rsidRDefault="00E52E5D" w:rsidP="00E52E5D">
                  <w:pPr>
                    <w:widowControl w:val="0"/>
                    <w:suppressAutoHyphens w:val="0"/>
                    <w:spacing w:after="0"/>
                    <w:jc w:val="left"/>
                    <w:rPr>
                      <w:rFonts w:cs="Tahoma"/>
                      <w:szCs w:val="22"/>
                      <w:lang w:val="el-GR" w:eastAsia="en-US"/>
                    </w:rPr>
                  </w:pPr>
                  <w:r w:rsidRPr="00245FF9">
                    <w:rPr>
                      <w:rFonts w:cs="Tahoma"/>
                      <w:szCs w:val="22"/>
                      <w:lang w:val="el-GR" w:eastAsia="en-US"/>
                    </w:rPr>
                    <w:t>Τίτλος Παραδοτέου</w:t>
                  </w:r>
                </w:p>
              </w:tc>
              <w:tc>
                <w:tcPr>
                  <w:tcW w:w="5940" w:type="dxa"/>
                  <w:shd w:val="clear" w:color="auto" w:fill="E6E6E6"/>
                  <w:vAlign w:val="center"/>
                </w:tcPr>
                <w:p w14:paraId="6DD877F8" w14:textId="77777777" w:rsidR="00E52E5D" w:rsidRPr="00245FF9" w:rsidRDefault="00E52E5D" w:rsidP="00E52E5D">
                  <w:pPr>
                    <w:widowControl w:val="0"/>
                    <w:suppressAutoHyphens w:val="0"/>
                    <w:spacing w:after="0"/>
                    <w:jc w:val="left"/>
                    <w:rPr>
                      <w:rFonts w:cs="Tahoma"/>
                      <w:szCs w:val="22"/>
                      <w:lang w:val="el-GR" w:eastAsia="en-US"/>
                    </w:rPr>
                  </w:pPr>
                  <w:r w:rsidRPr="00245FF9">
                    <w:rPr>
                      <w:rFonts w:cs="Tahoma"/>
                      <w:szCs w:val="22"/>
                      <w:lang w:val="el-GR" w:eastAsia="en-US"/>
                    </w:rPr>
                    <w:t xml:space="preserve">Περιγραφή Παραδοτέου </w:t>
                  </w:r>
                </w:p>
              </w:tc>
            </w:tr>
            <w:tr w:rsidR="00E52E5D" w:rsidRPr="00245FF9" w14:paraId="65BE7046" w14:textId="77777777" w:rsidTr="00E52E5D">
              <w:trPr>
                <w:trHeight w:val="390"/>
              </w:trPr>
              <w:tc>
                <w:tcPr>
                  <w:tcW w:w="3595" w:type="dxa"/>
                </w:tcPr>
                <w:p w14:paraId="45F94ACF" w14:textId="77777777" w:rsidR="00E52E5D" w:rsidRPr="00245FF9" w:rsidRDefault="00E52E5D" w:rsidP="002B50AD">
                  <w:pPr>
                    <w:widowControl w:val="0"/>
                    <w:numPr>
                      <w:ilvl w:val="0"/>
                      <w:numId w:val="83"/>
                    </w:numPr>
                    <w:suppressAutoHyphens w:val="0"/>
                    <w:spacing w:before="120" w:after="0"/>
                    <w:jc w:val="left"/>
                    <w:rPr>
                      <w:rFonts w:cs="Tahoma"/>
                      <w:szCs w:val="22"/>
                      <w:lang w:val="el-GR" w:eastAsia="en-US"/>
                    </w:rPr>
                  </w:pPr>
                  <w:r w:rsidRPr="00245FF9">
                    <w:rPr>
                      <w:rFonts w:cs="Tahoma"/>
                      <w:szCs w:val="22"/>
                      <w:lang w:val="el-GR" w:eastAsia="en-US"/>
                    </w:rPr>
                    <w:t>Υπηρεσίες υποστήριξης και αποκατάστασης βλαβών</w:t>
                  </w:r>
                </w:p>
              </w:tc>
              <w:tc>
                <w:tcPr>
                  <w:tcW w:w="5940" w:type="dxa"/>
                </w:tcPr>
                <w:p w14:paraId="07B7B760" w14:textId="77777777" w:rsidR="00E52E5D" w:rsidRPr="00245FF9" w:rsidRDefault="00E52E5D" w:rsidP="00E52E5D">
                  <w:pPr>
                    <w:spacing w:after="0"/>
                    <w:rPr>
                      <w:rFonts w:cs="Tahoma"/>
                      <w:szCs w:val="22"/>
                      <w:lang w:val="el-GR"/>
                    </w:rPr>
                  </w:pPr>
                  <w:r w:rsidRPr="00245FF9">
                    <w:rPr>
                      <w:rFonts w:cs="Tahoma"/>
                      <w:szCs w:val="22"/>
                      <w:lang w:val="el-GR"/>
                    </w:rPr>
                    <w:t>Τεύχος αποτύπωσης υπηρεσιών που θα περιλαμβάνει:</w:t>
                  </w:r>
                </w:p>
                <w:p w14:paraId="2E029EFD" w14:textId="77777777" w:rsidR="00E52E5D" w:rsidRPr="00245FF9" w:rsidRDefault="00E52E5D" w:rsidP="002B50AD">
                  <w:pPr>
                    <w:numPr>
                      <w:ilvl w:val="0"/>
                      <w:numId w:val="79"/>
                    </w:numPr>
                    <w:suppressAutoHyphens w:val="0"/>
                    <w:spacing w:before="120" w:after="0"/>
                    <w:rPr>
                      <w:rFonts w:cs="Tahoma"/>
                      <w:szCs w:val="22"/>
                      <w:lang w:val="el-GR"/>
                    </w:rPr>
                  </w:pPr>
                  <w:r w:rsidRPr="00245FF9">
                    <w:rPr>
                      <w:rFonts w:cs="Tahoma"/>
                      <w:szCs w:val="22"/>
                      <w:lang w:val="el-GR"/>
                    </w:rPr>
                    <w:t>Αναλυτικό Πρόγραμμα ενεργειών προληπτικής συντήρησης, που υποβάλλεται με την έναρξη της σχετικής περιόδου</w:t>
                  </w:r>
                </w:p>
                <w:p w14:paraId="359A23D5" w14:textId="77777777" w:rsidR="00E52E5D" w:rsidRPr="00245FF9" w:rsidRDefault="00E52E5D" w:rsidP="002B50AD">
                  <w:pPr>
                    <w:numPr>
                      <w:ilvl w:val="0"/>
                      <w:numId w:val="79"/>
                    </w:numPr>
                    <w:suppressAutoHyphens w:val="0"/>
                    <w:spacing w:before="120" w:after="0"/>
                    <w:rPr>
                      <w:rFonts w:cs="Tahoma"/>
                      <w:szCs w:val="22"/>
                      <w:lang w:val="el-GR"/>
                    </w:rPr>
                  </w:pPr>
                  <w:r w:rsidRPr="00245FF9">
                    <w:rPr>
                      <w:rFonts w:cs="Tahoma"/>
                      <w:szCs w:val="22"/>
                      <w:lang w:val="el-GR"/>
                    </w:rPr>
                    <w:t>Αναλυτική Καταγραφή Πεπραγμένων Συντήρησης (Τακτικών – Έκτακτων Ενεργειών)</w:t>
                  </w:r>
                </w:p>
                <w:p w14:paraId="755D66A3" w14:textId="77777777" w:rsidR="00E52E5D" w:rsidRPr="00245FF9" w:rsidRDefault="00E52E5D" w:rsidP="002B50AD">
                  <w:pPr>
                    <w:numPr>
                      <w:ilvl w:val="0"/>
                      <w:numId w:val="79"/>
                    </w:numPr>
                    <w:suppressAutoHyphens w:val="0"/>
                    <w:spacing w:before="120" w:after="0"/>
                    <w:rPr>
                      <w:rFonts w:cs="Tahoma"/>
                      <w:szCs w:val="22"/>
                      <w:lang w:val="el-GR"/>
                    </w:rPr>
                  </w:pPr>
                  <w:r w:rsidRPr="00245FF9">
                    <w:rPr>
                      <w:rFonts w:cs="Tahoma"/>
                      <w:szCs w:val="22"/>
                      <w:lang w:val="el-GR"/>
                    </w:rPr>
                    <w:t xml:space="preserve">Λίστα ανταλλακτικών και προσδιορισμός αναλωσίμων υλικών </w:t>
                  </w:r>
                </w:p>
                <w:p w14:paraId="1B376744" w14:textId="77777777" w:rsidR="00E52E5D" w:rsidRPr="00245FF9" w:rsidRDefault="00E52E5D" w:rsidP="002B50AD">
                  <w:pPr>
                    <w:numPr>
                      <w:ilvl w:val="0"/>
                      <w:numId w:val="79"/>
                    </w:numPr>
                    <w:suppressAutoHyphens w:val="0"/>
                    <w:spacing w:before="120" w:after="0"/>
                    <w:rPr>
                      <w:rFonts w:cs="Tahoma"/>
                      <w:szCs w:val="22"/>
                      <w:lang w:val="el-GR"/>
                    </w:rPr>
                  </w:pPr>
                  <w:r w:rsidRPr="00245FF9">
                    <w:rPr>
                      <w:rFonts w:cs="Tahoma"/>
                      <w:szCs w:val="22"/>
                      <w:lang w:val="el-GR"/>
                    </w:rPr>
                    <w:t xml:space="preserve">Τεκμηρίωση πρόσθετων προσαρμογών και παραμετροποιήσεων σε έτοιμο λογισμικό και εφαρμογών </w:t>
                  </w:r>
                </w:p>
                <w:p w14:paraId="37814C7B" w14:textId="77777777" w:rsidR="00E52E5D" w:rsidRPr="00245FF9" w:rsidRDefault="00E52E5D" w:rsidP="002B50AD">
                  <w:pPr>
                    <w:numPr>
                      <w:ilvl w:val="0"/>
                      <w:numId w:val="79"/>
                    </w:numPr>
                    <w:suppressAutoHyphens w:val="0"/>
                    <w:spacing w:before="120" w:after="0"/>
                    <w:rPr>
                      <w:rFonts w:cs="Tahoma"/>
                      <w:szCs w:val="22"/>
                      <w:lang w:val="el-GR"/>
                    </w:rPr>
                  </w:pPr>
                  <w:r w:rsidRPr="00245FF9">
                    <w:rPr>
                      <w:rFonts w:cs="Tahoma"/>
                      <w:szCs w:val="22"/>
                      <w:lang w:val="el-GR"/>
                    </w:rPr>
                    <w:t>Παράδοση αντιτύπων όλων των μεταβολών ή επανεκδόσεων ή τροποποιήσεων των εγχειριδίων του έτοιμου λογισμικού και εφαρμογής/</w:t>
                  </w:r>
                  <w:proofErr w:type="spellStart"/>
                  <w:r w:rsidRPr="00245FF9">
                    <w:rPr>
                      <w:rFonts w:cs="Tahoma"/>
                      <w:szCs w:val="22"/>
                      <w:lang w:val="el-GR"/>
                    </w:rPr>
                    <w:t>ών</w:t>
                  </w:r>
                  <w:proofErr w:type="spellEnd"/>
                </w:p>
                <w:p w14:paraId="765FEE09" w14:textId="77777777" w:rsidR="00E52E5D" w:rsidRPr="00245FF9" w:rsidRDefault="00E52E5D" w:rsidP="002B50AD">
                  <w:pPr>
                    <w:numPr>
                      <w:ilvl w:val="0"/>
                      <w:numId w:val="79"/>
                    </w:numPr>
                    <w:suppressAutoHyphens w:val="0"/>
                    <w:spacing w:before="120" w:after="0"/>
                    <w:rPr>
                      <w:rFonts w:cs="Tahoma"/>
                      <w:szCs w:val="22"/>
                      <w:lang w:val="el-GR"/>
                    </w:rPr>
                  </w:pPr>
                  <w:r w:rsidRPr="00245FF9">
                    <w:rPr>
                      <w:rFonts w:cs="Tahoma"/>
                      <w:szCs w:val="22"/>
                      <w:lang w:val="el-GR"/>
                    </w:rPr>
                    <w:t>Τεκμηρίωση εγκαταστάσεων νέων εκδόσεων έτοιμου λογισμικού και εφαρμογής/</w:t>
                  </w:r>
                  <w:proofErr w:type="spellStart"/>
                  <w:r w:rsidRPr="00245FF9">
                    <w:rPr>
                      <w:rFonts w:cs="Tahoma"/>
                      <w:szCs w:val="22"/>
                      <w:lang w:val="el-GR"/>
                    </w:rPr>
                    <w:t>ών</w:t>
                  </w:r>
                  <w:proofErr w:type="spellEnd"/>
                </w:p>
                <w:p w14:paraId="593BC9ED" w14:textId="77777777" w:rsidR="00E52E5D" w:rsidRPr="00245FF9" w:rsidRDefault="00E52E5D" w:rsidP="002B50AD">
                  <w:pPr>
                    <w:numPr>
                      <w:ilvl w:val="0"/>
                      <w:numId w:val="79"/>
                    </w:numPr>
                    <w:suppressAutoHyphens w:val="0"/>
                    <w:spacing w:before="120" w:after="0"/>
                    <w:rPr>
                      <w:rFonts w:cs="Tahoma"/>
                      <w:szCs w:val="22"/>
                    </w:rPr>
                  </w:pPr>
                  <w:proofErr w:type="spellStart"/>
                  <w:r w:rsidRPr="00245FF9">
                    <w:rPr>
                      <w:rFonts w:cs="Tahoma"/>
                      <w:szCs w:val="22"/>
                    </w:rPr>
                    <w:t>Έκθεση</w:t>
                  </w:r>
                  <w:proofErr w:type="spellEnd"/>
                  <w:r w:rsidRPr="00245FF9">
                    <w:rPr>
                      <w:rFonts w:cs="Tahoma"/>
                      <w:szCs w:val="22"/>
                    </w:rPr>
                    <w:t xml:space="preserve"> α</w:t>
                  </w:r>
                  <w:proofErr w:type="spellStart"/>
                  <w:r w:rsidRPr="00245FF9">
                    <w:rPr>
                      <w:rFonts w:cs="Tahoma"/>
                      <w:szCs w:val="22"/>
                    </w:rPr>
                    <w:t>ξιολόγησης</w:t>
                  </w:r>
                  <w:proofErr w:type="spellEnd"/>
                  <w:r w:rsidRPr="00245FF9">
                    <w:rPr>
                      <w:rFonts w:cs="Tahoma"/>
                      <w:szCs w:val="22"/>
                    </w:rPr>
                    <w:t xml:space="preserve"> </w:t>
                  </w:r>
                  <w:proofErr w:type="spellStart"/>
                  <w:r w:rsidRPr="00245FF9">
                    <w:rPr>
                      <w:rFonts w:cs="Tahoma"/>
                      <w:szCs w:val="22"/>
                    </w:rPr>
                    <w:t>Περιόδου</w:t>
                  </w:r>
                  <w:proofErr w:type="spellEnd"/>
                  <w:r w:rsidRPr="00245FF9">
                    <w:rPr>
                      <w:rFonts w:cs="Tahoma"/>
                      <w:szCs w:val="22"/>
                    </w:rPr>
                    <w:t xml:space="preserve"> </w:t>
                  </w:r>
                </w:p>
              </w:tc>
            </w:tr>
          </w:tbl>
          <w:p w14:paraId="55E60BD7" w14:textId="77777777" w:rsidR="00E52E5D" w:rsidRPr="00245FF9" w:rsidRDefault="00E52E5D" w:rsidP="00E52E5D">
            <w:pPr>
              <w:suppressAutoHyphens w:val="0"/>
              <w:rPr>
                <w:rFonts w:cs="Tahoma"/>
                <w:szCs w:val="22"/>
                <w:highlight w:val="yellow"/>
                <w:lang w:val="el-GR" w:eastAsia="en-US"/>
              </w:rPr>
            </w:pPr>
            <w:r w:rsidRPr="00245FF9">
              <w:rPr>
                <w:rFonts w:cs="Tahoma"/>
                <w:szCs w:val="22"/>
                <w:highlight w:val="yellow"/>
                <w:lang w:val="el-GR" w:eastAsia="en-US"/>
              </w:rPr>
              <w:t xml:space="preserve"> </w:t>
            </w:r>
          </w:p>
        </w:tc>
      </w:tr>
    </w:tbl>
    <w:p w14:paraId="27106E62" w14:textId="77777777" w:rsidR="00E52E5D" w:rsidRPr="00E52E5D" w:rsidRDefault="00E52E5D" w:rsidP="00E52E5D">
      <w:pPr>
        <w:spacing w:before="120"/>
        <w:rPr>
          <w:highlight w:val="magenta"/>
        </w:rPr>
      </w:pPr>
    </w:p>
    <w:p w14:paraId="3C676478" w14:textId="77777777" w:rsidR="00E52E5D" w:rsidRPr="005F2972" w:rsidRDefault="00E52E5D" w:rsidP="00236D43">
      <w:pPr>
        <w:pStyle w:val="Heading4"/>
        <w:numPr>
          <w:ilvl w:val="4"/>
          <w:numId w:val="130"/>
        </w:numPr>
        <w:tabs>
          <w:tab w:val="left" w:pos="1134"/>
        </w:tabs>
        <w:rPr>
          <w:rFonts w:ascii="Tahoma" w:hAnsi="Tahoma" w:cs="Tahoma"/>
          <w:szCs w:val="22"/>
          <w:lang w:val="el-GR"/>
        </w:rPr>
      </w:pPr>
      <w:bookmarkStart w:id="523" w:name="_Toc104100347"/>
      <w:bookmarkStart w:id="524" w:name="_Toc104100520"/>
      <w:bookmarkStart w:id="525" w:name="_Toc104100693"/>
      <w:bookmarkStart w:id="526" w:name="_Toc104100866"/>
      <w:bookmarkStart w:id="527" w:name="_Toc104101039"/>
      <w:bookmarkStart w:id="528" w:name="_Toc104101214"/>
      <w:bookmarkStart w:id="529" w:name="_Toc104101388"/>
      <w:bookmarkStart w:id="530" w:name="_Toc104101563"/>
      <w:bookmarkStart w:id="531" w:name="_Toc104101738"/>
      <w:bookmarkStart w:id="532" w:name="_Toc104101913"/>
      <w:bookmarkStart w:id="533" w:name="_Toc104102088"/>
      <w:bookmarkStart w:id="534" w:name="_Ref122414446"/>
      <w:bookmarkStart w:id="535" w:name="_Ref122414450"/>
      <w:bookmarkStart w:id="536" w:name="_Ref293309166"/>
      <w:bookmarkStart w:id="537" w:name="_Toc326758131"/>
      <w:bookmarkStart w:id="538" w:name="_Toc336003296"/>
      <w:bookmarkStart w:id="539" w:name="_Toc373144222"/>
      <w:bookmarkStart w:id="540" w:name="_Toc40458312"/>
      <w:bookmarkEnd w:id="523"/>
      <w:bookmarkEnd w:id="524"/>
      <w:bookmarkEnd w:id="525"/>
      <w:bookmarkEnd w:id="526"/>
      <w:bookmarkEnd w:id="527"/>
      <w:bookmarkEnd w:id="528"/>
      <w:bookmarkEnd w:id="529"/>
      <w:bookmarkEnd w:id="530"/>
      <w:bookmarkEnd w:id="531"/>
      <w:bookmarkEnd w:id="532"/>
      <w:bookmarkEnd w:id="533"/>
      <w:r w:rsidRPr="005F2972">
        <w:rPr>
          <w:rFonts w:ascii="Tahoma" w:hAnsi="Tahoma" w:cs="Tahoma"/>
          <w:szCs w:val="22"/>
          <w:lang w:val="el-GR"/>
        </w:rPr>
        <w:t>Τήρηση Εγγυημένου Επιπέδου Υπηρεσιών - Ρήτρες</w:t>
      </w:r>
      <w:bookmarkEnd w:id="534"/>
      <w:bookmarkEnd w:id="535"/>
      <w:bookmarkEnd w:id="536"/>
      <w:bookmarkEnd w:id="537"/>
      <w:bookmarkEnd w:id="538"/>
      <w:bookmarkEnd w:id="539"/>
      <w:bookmarkEnd w:id="540"/>
    </w:p>
    <w:p w14:paraId="65861247" w14:textId="77777777" w:rsidR="00E52E5D" w:rsidRPr="005F2972" w:rsidRDefault="00E52E5D" w:rsidP="00E52E5D">
      <w:pPr>
        <w:spacing w:before="60" w:after="60"/>
        <w:rPr>
          <w:rFonts w:cs="Tahoma"/>
          <w:lang w:val="el-GR"/>
        </w:rPr>
      </w:pPr>
      <w:r w:rsidRPr="005F2972">
        <w:rPr>
          <w:rFonts w:cs="Tahoma"/>
          <w:lang w:val="el-GR"/>
        </w:rPr>
        <w:t xml:space="preserve">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που ορίζονται στη συνέχεια. Τονίζεται ότι οι όροι που αναφέρονται στην παρούσα παράγραφο ισχύουν για τις περιόδους εγγύησης και συντήρησης (για την τελευταία εφόσον υπογραφεί Σύμβαση Συντήρησης). </w:t>
      </w:r>
    </w:p>
    <w:p w14:paraId="637820F5" w14:textId="77777777" w:rsidR="00E52E5D" w:rsidRPr="005F2972" w:rsidRDefault="00E52E5D" w:rsidP="00E52E5D">
      <w:pPr>
        <w:spacing w:before="120"/>
        <w:rPr>
          <w:rFonts w:cs="Tahoma"/>
          <w:b/>
          <w:szCs w:val="22"/>
          <w:u w:val="single"/>
        </w:rPr>
      </w:pPr>
      <w:proofErr w:type="spellStart"/>
      <w:r w:rsidRPr="005F2972">
        <w:rPr>
          <w:rFonts w:cs="Tahoma"/>
          <w:b/>
          <w:szCs w:val="22"/>
          <w:u w:val="single"/>
        </w:rPr>
        <w:t>Ορισμοί</w:t>
      </w:r>
      <w:proofErr w:type="spellEnd"/>
      <w:r w:rsidRPr="005F2972">
        <w:rPr>
          <w:rFonts w:cs="Tahoma"/>
          <w:b/>
          <w:szCs w:val="22"/>
          <w:u w:val="single"/>
        </w:rPr>
        <w:t>:</w:t>
      </w:r>
    </w:p>
    <w:p w14:paraId="129537D0" w14:textId="77777777" w:rsidR="00E52E5D" w:rsidRPr="005F2972" w:rsidRDefault="00E52E5D" w:rsidP="002B50AD">
      <w:pPr>
        <w:numPr>
          <w:ilvl w:val="0"/>
          <w:numId w:val="74"/>
        </w:numPr>
        <w:suppressAutoHyphens w:val="0"/>
        <w:spacing w:before="120"/>
        <w:ind w:left="357" w:hanging="357"/>
        <w:rPr>
          <w:rFonts w:cs="Tahoma"/>
          <w:lang w:val="el-GR"/>
        </w:rPr>
      </w:pPr>
      <w:r w:rsidRPr="005F2972">
        <w:rPr>
          <w:rFonts w:cs="Tahoma"/>
          <w:b/>
          <w:lang w:val="el-GR"/>
        </w:rPr>
        <w:t>Λογισμικό/Εφαρμογές:</w:t>
      </w:r>
      <w:r w:rsidRPr="005F2972">
        <w:rPr>
          <w:rFonts w:cs="Tahoma"/>
          <w:lang w:val="el-GR"/>
        </w:rPr>
        <w:t xml:space="preserve"> το σύνολο των διακριτών μονάδων λογισμικού/εφαρμογών που παραδόθηκαν/αναπτύχθηκαν στο πλαίσιο της Σύμβασης, η εύρυθμη λειτουργία των οποίων στηρίζει τη λειτουργικότητα του συστήματος, δηλ., εφαρμογές υποσυστημάτων, εργαλεία ανάπτυξης, λειτουργικά συστήματα </w:t>
      </w:r>
      <w:r w:rsidRPr="005F2972">
        <w:rPr>
          <w:rFonts w:cs="Tahoma"/>
          <w:lang w:val="en-US"/>
        </w:rPr>
        <w:t>server</w:t>
      </w:r>
      <w:r w:rsidRPr="005F2972">
        <w:rPr>
          <w:rFonts w:cs="Tahoma"/>
          <w:lang w:val="el-GR"/>
        </w:rPr>
        <w:t xml:space="preserve">, συστημικό (έτοιμο) λογισμικό </w:t>
      </w:r>
      <w:r w:rsidRPr="005F2972">
        <w:rPr>
          <w:rFonts w:cs="Tahoma"/>
          <w:lang w:val="en-US"/>
        </w:rPr>
        <w:t>server</w:t>
      </w:r>
      <w:r w:rsidRPr="005F2972">
        <w:rPr>
          <w:rFonts w:cs="Tahoma"/>
          <w:lang w:val="el-GR"/>
        </w:rPr>
        <w:t>.</w:t>
      </w:r>
    </w:p>
    <w:p w14:paraId="018AF41E" w14:textId="77777777" w:rsidR="00E52E5D" w:rsidRPr="005F2972" w:rsidRDefault="00E52E5D" w:rsidP="002B50AD">
      <w:pPr>
        <w:numPr>
          <w:ilvl w:val="0"/>
          <w:numId w:val="74"/>
        </w:numPr>
        <w:suppressAutoHyphens w:val="0"/>
        <w:spacing w:before="120"/>
        <w:ind w:left="357" w:hanging="357"/>
        <w:rPr>
          <w:rFonts w:cs="Tahoma"/>
          <w:lang w:val="el-GR"/>
        </w:rPr>
      </w:pPr>
      <w:r w:rsidRPr="005F2972">
        <w:rPr>
          <w:rFonts w:cs="Tahoma"/>
          <w:b/>
          <w:lang w:val="el-GR"/>
        </w:rPr>
        <w:t>Βλάβη:</w:t>
      </w:r>
      <w:r w:rsidRPr="005F2972">
        <w:rPr>
          <w:rFonts w:cs="Tahoma"/>
          <w:lang w:val="el-GR"/>
        </w:rPr>
        <w:t xml:space="preserve"> ζημιά μέρους ή όλης της διακριτής μονάδας λογισμικού/εφαρμογών, η οποία επηρεάζει άμεσα και αρνητικά την διαθεσιμότητα ή απόδοση του εν λόγω στοιχείου και κατ’ επέκταση τις προσφερόμενες υπηρεσίες του Συστήματος. </w:t>
      </w:r>
    </w:p>
    <w:p w14:paraId="4AC3D64D" w14:textId="77777777" w:rsidR="00E52E5D" w:rsidRPr="005F2972" w:rsidRDefault="00E52E5D" w:rsidP="002B50AD">
      <w:pPr>
        <w:numPr>
          <w:ilvl w:val="0"/>
          <w:numId w:val="74"/>
        </w:numPr>
        <w:suppressAutoHyphens w:val="0"/>
        <w:spacing w:before="120"/>
        <w:ind w:left="357" w:hanging="357"/>
        <w:rPr>
          <w:rFonts w:cs="Tahoma"/>
          <w:lang w:val="el-GR"/>
        </w:rPr>
      </w:pPr>
      <w:r w:rsidRPr="005F2972">
        <w:rPr>
          <w:rFonts w:cs="Tahoma"/>
          <w:b/>
          <w:lang w:val="el-GR"/>
        </w:rPr>
        <w:t>Δυσλειτουργία:</w:t>
      </w:r>
      <w:r w:rsidRPr="005F2972">
        <w:rPr>
          <w:rFonts w:cs="Tahoma"/>
          <w:lang w:val="el-GR"/>
        </w:rPr>
        <w:t xml:space="preserve"> ζημιά μέρους ή όλης της διακριτής μονάδας λογισμικού/εφαρμογών, η οποία </w:t>
      </w:r>
      <w:r w:rsidRPr="005F2972">
        <w:rPr>
          <w:rFonts w:cs="Tahoma"/>
          <w:u w:val="single"/>
          <w:lang w:val="el-GR"/>
        </w:rPr>
        <w:t>δεν</w:t>
      </w:r>
      <w:r w:rsidRPr="005F2972">
        <w:rPr>
          <w:rFonts w:cs="Tahoma"/>
          <w:lang w:val="el-GR"/>
        </w:rPr>
        <w:t xml:space="preserve"> επηρεάζει άμεσα και αρνητικά την διαθεσιμότητα ή απόδοση του εν λόγω στοιχείου και κατ’ επέκταση τις προσφερόμενες υπηρεσίες του Συστήματος.</w:t>
      </w:r>
    </w:p>
    <w:p w14:paraId="560112AD" w14:textId="77777777" w:rsidR="00E52E5D" w:rsidRPr="005F2972" w:rsidRDefault="00E52E5D" w:rsidP="002B50AD">
      <w:pPr>
        <w:numPr>
          <w:ilvl w:val="0"/>
          <w:numId w:val="74"/>
        </w:numPr>
        <w:suppressAutoHyphens w:val="0"/>
        <w:spacing w:before="120"/>
        <w:ind w:left="357" w:hanging="357"/>
        <w:rPr>
          <w:rFonts w:cs="Tahoma"/>
          <w:lang w:val="el-GR"/>
        </w:rPr>
      </w:pPr>
      <w:r w:rsidRPr="005F2972">
        <w:rPr>
          <w:rFonts w:cs="Tahoma"/>
          <w:b/>
          <w:lang w:val="el-GR"/>
        </w:rPr>
        <w:t>ΚΩΚ</w:t>
      </w:r>
      <w:r w:rsidRPr="005F2972">
        <w:rPr>
          <w:rFonts w:cs="Tahoma"/>
          <w:lang w:val="el-GR"/>
        </w:rPr>
        <w:t xml:space="preserve"> (κανονικές ώρες κάλυψης): Το χρονικό διάστημα 07:30 – 17:00 για τις εργάσιμες ημέρες.</w:t>
      </w:r>
    </w:p>
    <w:p w14:paraId="02365FD4" w14:textId="77777777" w:rsidR="00E52E5D" w:rsidRPr="005F2972" w:rsidRDefault="00E52E5D" w:rsidP="002B50AD">
      <w:pPr>
        <w:numPr>
          <w:ilvl w:val="0"/>
          <w:numId w:val="74"/>
        </w:numPr>
        <w:suppressAutoHyphens w:val="0"/>
        <w:spacing w:before="120"/>
        <w:ind w:left="357" w:hanging="357"/>
        <w:rPr>
          <w:rFonts w:cs="Tahoma"/>
          <w:lang w:val="el-GR"/>
        </w:rPr>
      </w:pPr>
      <w:r w:rsidRPr="005F2972">
        <w:rPr>
          <w:rFonts w:cs="Tahoma"/>
          <w:b/>
          <w:lang w:val="el-GR"/>
        </w:rPr>
        <w:t>ΕΩΚ</w:t>
      </w:r>
      <w:r w:rsidRPr="005F2972">
        <w:rPr>
          <w:rFonts w:cs="Tahoma"/>
          <w:lang w:val="el-GR"/>
        </w:rPr>
        <w:t xml:space="preserve"> (επιπλέον ώρες κάλυψης): Το υπόλοιπο χρονικό διάστημα.</w:t>
      </w:r>
    </w:p>
    <w:p w14:paraId="7B06E77B" w14:textId="77777777" w:rsidR="00E52E5D" w:rsidRPr="005F2972" w:rsidRDefault="00E52E5D" w:rsidP="002B50AD">
      <w:pPr>
        <w:numPr>
          <w:ilvl w:val="0"/>
          <w:numId w:val="74"/>
        </w:numPr>
        <w:suppressAutoHyphens w:val="0"/>
        <w:spacing w:before="120"/>
        <w:rPr>
          <w:rFonts w:cs="Tahoma"/>
          <w:b/>
          <w:u w:val="single"/>
        </w:rPr>
      </w:pPr>
      <w:r w:rsidRPr="005F2972">
        <w:rPr>
          <w:rFonts w:cs="Tahoma"/>
          <w:b/>
          <w:lang w:val="el-GR"/>
        </w:rPr>
        <w:t xml:space="preserve">Χρόνος αποκατάστασης βλάβης </w:t>
      </w:r>
      <w:r w:rsidRPr="005F2972">
        <w:rPr>
          <w:rFonts w:cs="Tahoma"/>
          <w:lang w:val="el-GR"/>
        </w:rPr>
        <w:t xml:space="preserve">είναι το μέγιστο επιτρεπόμενο χρονικό διάστημα από την αναγγελία της βλάβης μέχρι και την αποκατάστασή της. Σημειώνεται ότι, ανά διακριτή μονάδα, ο Χρόνος αποκατάστασης βλάβης </w:t>
      </w:r>
      <w:proofErr w:type="spellStart"/>
      <w:r w:rsidRPr="005F2972">
        <w:rPr>
          <w:rFonts w:cs="Tahoma"/>
          <w:lang w:val="el-GR"/>
        </w:rPr>
        <w:t>προσμετράται</w:t>
      </w:r>
      <w:proofErr w:type="spellEnd"/>
      <w:r w:rsidRPr="005F2972">
        <w:rPr>
          <w:rFonts w:cs="Tahoma"/>
          <w:lang w:val="el-GR"/>
        </w:rPr>
        <w:t xml:space="preserve"> </w:t>
      </w:r>
      <w:r w:rsidRPr="005F2972">
        <w:rPr>
          <w:rFonts w:cs="Tahoma"/>
          <w:b/>
          <w:lang w:val="el-GR"/>
        </w:rPr>
        <w:t>αθροιστικά σε μηνιαία βάση.</w:t>
      </w:r>
      <w:r w:rsidRPr="005F2972">
        <w:rPr>
          <w:rFonts w:cs="Tahoma"/>
          <w:szCs w:val="22"/>
          <w:lang w:val="el-GR"/>
        </w:rPr>
        <w:t xml:space="preserve"> </w:t>
      </w:r>
      <w:r w:rsidRPr="005F2972">
        <w:rPr>
          <w:rFonts w:cs="Tahoma"/>
          <w:szCs w:val="22"/>
        </w:rPr>
        <w:t xml:space="preserve">Ο </w:t>
      </w:r>
      <w:proofErr w:type="spellStart"/>
      <w:r w:rsidRPr="005F2972">
        <w:rPr>
          <w:rFonts w:cs="Tahoma"/>
          <w:szCs w:val="22"/>
        </w:rPr>
        <w:t>χρόνος</w:t>
      </w:r>
      <w:proofErr w:type="spellEnd"/>
      <w:r w:rsidRPr="005F2972">
        <w:rPr>
          <w:rFonts w:cs="Tahoma"/>
          <w:szCs w:val="22"/>
        </w:rPr>
        <w:t xml:space="preserve"> α</w:t>
      </w:r>
      <w:proofErr w:type="spellStart"/>
      <w:r w:rsidRPr="005F2972">
        <w:rPr>
          <w:rFonts w:cs="Tahoma"/>
          <w:szCs w:val="22"/>
        </w:rPr>
        <w:t>υτός</w:t>
      </w:r>
      <w:proofErr w:type="spellEnd"/>
      <w:r w:rsidRPr="005F2972">
        <w:rPr>
          <w:rFonts w:cs="Tahoma"/>
          <w:szCs w:val="22"/>
        </w:rPr>
        <w:t xml:space="preserve"> </w:t>
      </w:r>
      <w:proofErr w:type="spellStart"/>
      <w:r w:rsidRPr="005F2972">
        <w:rPr>
          <w:rFonts w:cs="Tahoma"/>
          <w:szCs w:val="22"/>
        </w:rPr>
        <w:t>είν</w:t>
      </w:r>
      <w:proofErr w:type="spellEnd"/>
      <w:r w:rsidRPr="005F2972">
        <w:rPr>
          <w:rFonts w:cs="Tahoma"/>
          <w:szCs w:val="22"/>
        </w:rPr>
        <w:t>αι:</w:t>
      </w:r>
    </w:p>
    <w:p w14:paraId="52EB64FA" w14:textId="77777777" w:rsidR="00E52E5D" w:rsidRPr="005F2972" w:rsidRDefault="00E52E5D" w:rsidP="002B50AD">
      <w:pPr>
        <w:numPr>
          <w:ilvl w:val="0"/>
          <w:numId w:val="72"/>
        </w:numPr>
        <w:suppressAutoHyphens w:val="0"/>
        <w:spacing w:before="120"/>
        <w:rPr>
          <w:rFonts w:cs="Tahoma"/>
          <w:szCs w:val="22"/>
          <w:lang w:val="el-GR"/>
        </w:rPr>
      </w:pPr>
      <w:r w:rsidRPr="005F2972">
        <w:rPr>
          <w:rFonts w:cs="Tahoma"/>
          <w:szCs w:val="22"/>
          <w:lang w:val="el-GR"/>
        </w:rPr>
        <w:t xml:space="preserve">έξι (6) ώρες από τη στιγμή της ανακοίνωσης της εμφάνισης της βλάβης αν η ανακοίνωση του προβλήματος πραγματοποιήθηκε εντός ΚΩΚ </w:t>
      </w:r>
    </w:p>
    <w:p w14:paraId="2B8DAF00" w14:textId="77777777" w:rsidR="00E52E5D" w:rsidRPr="005F2972" w:rsidRDefault="00E52E5D" w:rsidP="002B50AD">
      <w:pPr>
        <w:numPr>
          <w:ilvl w:val="0"/>
          <w:numId w:val="72"/>
        </w:numPr>
        <w:suppressAutoHyphens w:val="0"/>
        <w:spacing w:before="120"/>
        <w:rPr>
          <w:rFonts w:cs="Tahoma"/>
          <w:szCs w:val="22"/>
          <w:lang w:val="el-GR"/>
        </w:rPr>
      </w:pPr>
      <w:r w:rsidRPr="005F2972">
        <w:rPr>
          <w:rFonts w:cs="Tahoma"/>
          <w:szCs w:val="22"/>
          <w:lang w:val="el-GR"/>
        </w:rPr>
        <w:t xml:space="preserve">έξι (6) ώρες οι οποίες θα </w:t>
      </w:r>
      <w:proofErr w:type="spellStart"/>
      <w:r w:rsidRPr="005F2972">
        <w:rPr>
          <w:rFonts w:cs="Tahoma"/>
          <w:szCs w:val="22"/>
          <w:lang w:val="el-GR"/>
        </w:rPr>
        <w:t>προσμετρούνται</w:t>
      </w:r>
      <w:proofErr w:type="spellEnd"/>
      <w:r w:rsidRPr="005F2972">
        <w:rPr>
          <w:rFonts w:cs="Tahoma"/>
          <w:szCs w:val="22"/>
          <w:lang w:val="el-GR"/>
        </w:rPr>
        <w:t xml:space="preserve"> από τις 07.30 της επόμενης εργάσιμης ημέρας, για τις λοιπές ώρες ανακοίνωσης προβλήματος βλάβης</w:t>
      </w:r>
    </w:p>
    <w:p w14:paraId="757F6737" w14:textId="77777777" w:rsidR="00E52E5D" w:rsidRPr="005F2972" w:rsidRDefault="00E52E5D" w:rsidP="002B50AD">
      <w:pPr>
        <w:numPr>
          <w:ilvl w:val="0"/>
          <w:numId w:val="74"/>
        </w:numPr>
        <w:suppressAutoHyphens w:val="0"/>
        <w:spacing w:before="120"/>
        <w:rPr>
          <w:rFonts w:cs="Tahoma"/>
          <w:b/>
          <w:bCs/>
          <w:u w:val="single"/>
          <w:lang w:val="el-GR"/>
        </w:rPr>
      </w:pPr>
      <w:r w:rsidRPr="005F2972">
        <w:rPr>
          <w:rFonts w:cs="Tahoma"/>
          <w:b/>
          <w:bCs/>
          <w:lang w:val="el-GR"/>
        </w:rPr>
        <w:t xml:space="preserve">Χρόνος αποκατάστασης δυσλειτουργίας </w:t>
      </w:r>
      <w:r w:rsidRPr="005F2972">
        <w:rPr>
          <w:rFonts w:cs="Tahoma"/>
          <w:lang w:val="el-GR"/>
        </w:rPr>
        <w:t xml:space="preserve">είναι το μέγιστο επιτρεπόμενο χρονικό διάστημα από την αναγγελία της δυσλειτουργίας μέχρι και την αποκατάστασή της. Σημειώνεται ότι, ανά διακριτή μονάδα, ο Χρόνος αποκατάστασης δυσλειτουργίας </w:t>
      </w:r>
      <w:proofErr w:type="spellStart"/>
      <w:r w:rsidRPr="005F2972">
        <w:rPr>
          <w:rFonts w:cs="Tahoma"/>
          <w:lang w:val="el-GR"/>
        </w:rPr>
        <w:t>προσμετράται</w:t>
      </w:r>
      <w:proofErr w:type="spellEnd"/>
      <w:r w:rsidRPr="005F2972">
        <w:rPr>
          <w:rFonts w:cs="Tahoma"/>
          <w:lang w:val="el-GR"/>
        </w:rPr>
        <w:t xml:space="preserve"> </w:t>
      </w:r>
      <w:r w:rsidRPr="005F2972">
        <w:rPr>
          <w:rFonts w:cs="Tahoma"/>
          <w:b/>
          <w:bCs/>
          <w:lang w:val="el-GR"/>
        </w:rPr>
        <w:t>αθροιστικά σε μηνιαία βάση.</w:t>
      </w:r>
      <w:r w:rsidRPr="005F2972">
        <w:rPr>
          <w:rFonts w:cs="Tahoma"/>
          <w:lang w:val="el-GR"/>
        </w:rPr>
        <w:t xml:space="preserve"> Ο χρόνος αυτός είναι:</w:t>
      </w:r>
    </w:p>
    <w:p w14:paraId="33A7AF7A" w14:textId="77777777" w:rsidR="00E52E5D" w:rsidRPr="005F2972" w:rsidRDefault="00E52E5D" w:rsidP="002B50AD">
      <w:pPr>
        <w:numPr>
          <w:ilvl w:val="0"/>
          <w:numId w:val="72"/>
        </w:numPr>
        <w:suppressAutoHyphens w:val="0"/>
        <w:spacing w:before="120"/>
        <w:rPr>
          <w:rFonts w:cs="Tahoma"/>
          <w:szCs w:val="22"/>
          <w:lang w:val="el-GR"/>
        </w:rPr>
      </w:pPr>
      <w:r w:rsidRPr="005F2972">
        <w:rPr>
          <w:rFonts w:cs="Tahoma"/>
          <w:szCs w:val="22"/>
          <w:lang w:val="el-GR"/>
        </w:rPr>
        <w:t xml:space="preserve">οκτώ (8) ώρες από τη στιγμή της ανακοίνωσης της εμφάνισης της δυσλειτουργίας αν η ανακοίνωση του προβλήματος πραγματοποιήθηκε εντός ΚΩΚ </w:t>
      </w:r>
    </w:p>
    <w:p w14:paraId="4303B6F5" w14:textId="77777777" w:rsidR="00E52E5D" w:rsidRPr="005F2972" w:rsidRDefault="00E52E5D" w:rsidP="002B50AD">
      <w:pPr>
        <w:numPr>
          <w:ilvl w:val="0"/>
          <w:numId w:val="72"/>
        </w:numPr>
        <w:suppressAutoHyphens w:val="0"/>
        <w:spacing w:before="120"/>
        <w:rPr>
          <w:rFonts w:cs="Tahoma"/>
          <w:szCs w:val="22"/>
          <w:lang w:val="el-GR"/>
        </w:rPr>
      </w:pPr>
      <w:r w:rsidRPr="005F2972">
        <w:rPr>
          <w:rFonts w:cs="Tahoma"/>
          <w:szCs w:val="22"/>
          <w:lang w:val="el-GR"/>
        </w:rPr>
        <w:t xml:space="preserve">είκοσι τέσσερις (24) ώρες οι οποίες θα </w:t>
      </w:r>
      <w:proofErr w:type="spellStart"/>
      <w:r w:rsidRPr="005F2972">
        <w:rPr>
          <w:rFonts w:cs="Tahoma"/>
          <w:szCs w:val="22"/>
          <w:lang w:val="el-GR"/>
        </w:rPr>
        <w:t>προσμετρούνται</w:t>
      </w:r>
      <w:proofErr w:type="spellEnd"/>
      <w:r w:rsidRPr="005F2972">
        <w:rPr>
          <w:rFonts w:cs="Tahoma"/>
          <w:szCs w:val="22"/>
          <w:lang w:val="el-GR"/>
        </w:rPr>
        <w:t xml:space="preserve"> από τις 07.30 της επόμενης εργάσιμης ημέρας, για τις λοιπές ώρες ανακοίνωσης προβλήματος δυσλειτουργίας</w:t>
      </w:r>
    </w:p>
    <w:p w14:paraId="008EB477" w14:textId="77777777" w:rsidR="00E52E5D" w:rsidRPr="005F2972" w:rsidRDefault="00E52E5D" w:rsidP="00E52E5D">
      <w:pPr>
        <w:spacing w:before="120"/>
        <w:rPr>
          <w:rFonts w:cs="Tahoma"/>
          <w:b/>
          <w:highlight w:val="yellow"/>
          <w:u w:val="single"/>
          <w:lang w:val="el-GR"/>
        </w:rPr>
      </w:pPr>
    </w:p>
    <w:p w14:paraId="7DADFC70" w14:textId="77777777" w:rsidR="00E52E5D" w:rsidRPr="005F2972" w:rsidRDefault="00E52E5D" w:rsidP="00E52E5D">
      <w:pPr>
        <w:spacing w:before="120"/>
        <w:rPr>
          <w:rFonts w:cs="Tahoma"/>
          <w:b/>
          <w:u w:val="single"/>
          <w:lang w:val="el-GR"/>
        </w:rPr>
      </w:pPr>
      <w:r w:rsidRPr="005F2972">
        <w:rPr>
          <w:rFonts w:cs="Tahoma"/>
          <w:b/>
          <w:u w:val="single"/>
          <w:lang w:val="el-GR"/>
        </w:rPr>
        <w:t xml:space="preserve">Μη διαθεσιμότητα – Ρήτρες: </w:t>
      </w:r>
    </w:p>
    <w:p w14:paraId="16BA5245" w14:textId="77777777" w:rsidR="00E52E5D" w:rsidRPr="005F2972" w:rsidRDefault="00E52E5D" w:rsidP="00E52E5D">
      <w:pPr>
        <w:spacing w:before="120"/>
        <w:rPr>
          <w:rFonts w:cs="Tahoma"/>
          <w:szCs w:val="22"/>
          <w:lang w:val="el-GR"/>
        </w:rPr>
      </w:pPr>
      <w:bookmarkStart w:id="541" w:name="OLE_LINK5"/>
      <w:bookmarkStart w:id="542" w:name="OLE_LINK6"/>
      <w:r w:rsidRPr="005F2972">
        <w:rPr>
          <w:rFonts w:cs="Tahoma"/>
          <w:szCs w:val="22"/>
          <w:lang w:val="el-GR"/>
        </w:rPr>
        <w:t xml:space="preserve">Σε περίπτωση υπέρβασης του </w:t>
      </w:r>
      <w:r w:rsidRPr="005F2972">
        <w:rPr>
          <w:rFonts w:cs="Tahoma"/>
          <w:b/>
          <w:szCs w:val="22"/>
          <w:lang w:val="el-GR"/>
        </w:rPr>
        <w:t xml:space="preserve">μηνιαίου </w:t>
      </w:r>
      <w:r w:rsidRPr="005F2972">
        <w:rPr>
          <w:rFonts w:cs="Tahoma"/>
          <w:b/>
          <w:bCs/>
          <w:lang w:val="el-GR"/>
        </w:rPr>
        <w:t xml:space="preserve">χρόνου </w:t>
      </w:r>
      <w:r w:rsidRPr="005F2972">
        <w:rPr>
          <w:rFonts w:cs="Tahoma"/>
          <w:b/>
          <w:bCs/>
          <w:szCs w:val="22"/>
          <w:lang w:val="el-GR"/>
        </w:rPr>
        <w:t>αποκατάστασης βλάβης</w:t>
      </w:r>
      <w:r w:rsidRPr="005F2972">
        <w:rPr>
          <w:rFonts w:cs="Tahoma"/>
          <w:szCs w:val="22"/>
          <w:lang w:val="el-GR"/>
        </w:rPr>
        <w:t>, επιβάλλεται στον Ανάδοχο ρήτρα ίση με το μεγαλύτερο εκ των δύο ακόλουθων τιμών:</w:t>
      </w:r>
    </w:p>
    <w:p w14:paraId="04F2F092" w14:textId="77777777" w:rsidR="00E52E5D" w:rsidRPr="005F2972" w:rsidRDefault="00E52E5D" w:rsidP="002B50AD">
      <w:pPr>
        <w:numPr>
          <w:ilvl w:val="0"/>
          <w:numId w:val="73"/>
        </w:numPr>
        <w:suppressAutoHyphens w:val="0"/>
        <w:spacing w:before="120"/>
        <w:rPr>
          <w:rFonts w:cs="Tahoma"/>
          <w:szCs w:val="22"/>
          <w:lang w:val="el-GR"/>
        </w:rPr>
      </w:pPr>
      <w:r w:rsidRPr="005F2972">
        <w:rPr>
          <w:rFonts w:cs="Tahoma"/>
          <w:b/>
          <w:szCs w:val="22"/>
          <w:lang w:val="el-GR"/>
        </w:rPr>
        <w:t>0,05%</w:t>
      </w:r>
      <w:r w:rsidRPr="005F2972">
        <w:rPr>
          <w:rFonts w:cs="Tahoma"/>
          <w:szCs w:val="22"/>
          <w:lang w:val="el-GR"/>
        </w:rPr>
        <w:t xml:space="preserve"> επί του συμβατικού τιμήματος της μονάδας/τμήματος που είναι εκτός λειτουργίας</w:t>
      </w:r>
    </w:p>
    <w:p w14:paraId="7703B9CC" w14:textId="77777777" w:rsidR="00E52E5D" w:rsidRPr="005F2972" w:rsidRDefault="00E52E5D" w:rsidP="002B50AD">
      <w:pPr>
        <w:numPr>
          <w:ilvl w:val="0"/>
          <w:numId w:val="73"/>
        </w:numPr>
        <w:suppressAutoHyphens w:val="0"/>
        <w:spacing w:before="120"/>
        <w:rPr>
          <w:rFonts w:eastAsia="SimSun" w:cs="Tahoma"/>
          <w:sz w:val="24"/>
          <w:lang w:val="el-GR"/>
        </w:rPr>
      </w:pPr>
      <w:r w:rsidRPr="005F2972">
        <w:rPr>
          <w:rFonts w:cs="Tahoma"/>
          <w:b/>
          <w:szCs w:val="22"/>
          <w:lang w:val="el-GR"/>
        </w:rPr>
        <w:t>0,2%</w:t>
      </w:r>
      <w:r w:rsidRPr="005F2972">
        <w:rPr>
          <w:rFonts w:cs="Tahoma"/>
          <w:szCs w:val="22"/>
          <w:lang w:val="el-GR"/>
        </w:rPr>
        <w:t xml:space="preserve"> επί του τρέχοντος ετήσιου κόστους συντήρησης του συνόλου του συστήματος.</w:t>
      </w:r>
    </w:p>
    <w:p w14:paraId="64FBC01E" w14:textId="77777777" w:rsidR="00E52E5D" w:rsidRPr="005F2972" w:rsidRDefault="00E52E5D" w:rsidP="00E52E5D">
      <w:pPr>
        <w:spacing w:before="120"/>
        <w:rPr>
          <w:rFonts w:cs="Tahoma"/>
          <w:szCs w:val="22"/>
          <w:lang w:val="el-GR"/>
        </w:rPr>
      </w:pPr>
      <w:r w:rsidRPr="005F2972">
        <w:rPr>
          <w:rFonts w:cs="Tahoma"/>
          <w:b/>
          <w:szCs w:val="22"/>
          <w:lang w:val="el-GR"/>
        </w:rPr>
        <w:t>για κάθε επιπλέον ώρα βλάβης</w:t>
      </w:r>
      <w:r w:rsidRPr="005F2972">
        <w:rPr>
          <w:rFonts w:cs="Tahoma"/>
          <w:szCs w:val="22"/>
          <w:lang w:val="el-GR"/>
        </w:rPr>
        <w:t xml:space="preserve"> </w:t>
      </w:r>
      <w:r w:rsidRPr="005F2972">
        <w:rPr>
          <w:rFonts w:cs="Tahoma"/>
          <w:b/>
          <w:szCs w:val="22"/>
          <w:lang w:val="el-GR"/>
        </w:rPr>
        <w:t>(μη διαθεσιμότητας)/δυσλειτουργίας</w:t>
      </w:r>
      <w:r w:rsidRPr="005F2972">
        <w:rPr>
          <w:rFonts w:cs="Tahoma"/>
          <w:szCs w:val="22"/>
          <w:lang w:val="el-GR"/>
        </w:rPr>
        <w:t>, εφόσον αυτή είναι εντός ΚΩΚ, ή το ήμισυ του ως άνω υπολογιζόμενου ποσού, εφόσον η ώρα είναι εκτός ΚΩΚ.</w:t>
      </w:r>
    </w:p>
    <w:bookmarkEnd w:id="541"/>
    <w:bookmarkEnd w:id="542"/>
    <w:p w14:paraId="2906263A" w14:textId="77777777" w:rsidR="00E52E5D" w:rsidRPr="005F2972" w:rsidRDefault="00E52E5D" w:rsidP="00E52E5D">
      <w:pPr>
        <w:spacing w:before="120"/>
        <w:rPr>
          <w:rFonts w:cs="Tahoma"/>
          <w:i/>
          <w:u w:val="single"/>
          <w:lang w:val="el-GR"/>
        </w:rPr>
      </w:pPr>
    </w:p>
    <w:p w14:paraId="6BF5450D" w14:textId="77777777" w:rsidR="00E52E5D" w:rsidRPr="005F2972" w:rsidRDefault="00E52E5D" w:rsidP="00E52E5D">
      <w:pPr>
        <w:spacing w:before="120"/>
        <w:rPr>
          <w:rFonts w:cs="Tahoma"/>
          <w:szCs w:val="22"/>
          <w:lang w:val="el-GR"/>
        </w:rPr>
      </w:pPr>
      <w:r w:rsidRPr="005F2972">
        <w:rPr>
          <w:rFonts w:cs="Tahoma"/>
          <w:szCs w:val="22"/>
          <w:lang w:val="el-GR"/>
        </w:rPr>
        <w:t xml:space="preserve">Σε περίπτωση υπέρβασης του </w:t>
      </w:r>
      <w:r w:rsidRPr="005F2972">
        <w:rPr>
          <w:rFonts w:cs="Tahoma"/>
          <w:b/>
          <w:szCs w:val="22"/>
          <w:lang w:val="el-GR"/>
        </w:rPr>
        <w:t xml:space="preserve">μηνιαίου </w:t>
      </w:r>
      <w:r w:rsidRPr="005F2972">
        <w:rPr>
          <w:rFonts w:cs="Tahoma"/>
          <w:b/>
          <w:bCs/>
          <w:lang w:val="el-GR"/>
        </w:rPr>
        <w:t xml:space="preserve">χρόνου </w:t>
      </w:r>
      <w:r w:rsidRPr="005F2972">
        <w:rPr>
          <w:rFonts w:cs="Tahoma"/>
          <w:b/>
          <w:bCs/>
          <w:szCs w:val="22"/>
          <w:lang w:val="el-GR"/>
        </w:rPr>
        <w:t>αποκατάστασης δυσλειτουργίας</w:t>
      </w:r>
      <w:r w:rsidRPr="005F2972">
        <w:rPr>
          <w:rFonts w:cs="Tahoma"/>
          <w:szCs w:val="22"/>
          <w:lang w:val="el-GR"/>
        </w:rPr>
        <w:t>, επιβάλλεται στον Ανάδοχο ρήτρα ίση με το μεγαλύτερο εκ των δύο ακόλουθων τιμών:</w:t>
      </w:r>
    </w:p>
    <w:p w14:paraId="3B66F697" w14:textId="77777777" w:rsidR="00E52E5D" w:rsidRPr="005F2972" w:rsidRDefault="00E52E5D" w:rsidP="002B50AD">
      <w:pPr>
        <w:numPr>
          <w:ilvl w:val="0"/>
          <w:numId w:val="73"/>
        </w:numPr>
        <w:suppressAutoHyphens w:val="0"/>
        <w:spacing w:before="120"/>
        <w:rPr>
          <w:rFonts w:cs="Tahoma"/>
          <w:szCs w:val="22"/>
          <w:lang w:val="el-GR"/>
        </w:rPr>
      </w:pPr>
      <w:r w:rsidRPr="005F2972">
        <w:rPr>
          <w:rFonts w:cs="Tahoma"/>
          <w:b/>
          <w:szCs w:val="22"/>
          <w:lang w:val="el-GR"/>
        </w:rPr>
        <w:t>0,02%</w:t>
      </w:r>
      <w:r w:rsidRPr="005F2972">
        <w:rPr>
          <w:rFonts w:cs="Tahoma"/>
          <w:szCs w:val="22"/>
          <w:lang w:val="el-GR"/>
        </w:rPr>
        <w:t xml:space="preserve"> επί του συμβατικού τιμήματος της μονάδας/τμήματος που είναι εκτός λειτουργίας</w:t>
      </w:r>
    </w:p>
    <w:p w14:paraId="780EC3DD" w14:textId="77777777" w:rsidR="00E52E5D" w:rsidRPr="005F2972" w:rsidRDefault="00E52E5D" w:rsidP="002B50AD">
      <w:pPr>
        <w:numPr>
          <w:ilvl w:val="0"/>
          <w:numId w:val="73"/>
        </w:numPr>
        <w:suppressAutoHyphens w:val="0"/>
        <w:spacing w:before="120"/>
        <w:rPr>
          <w:rFonts w:eastAsia="SimSun" w:cs="Tahoma"/>
          <w:sz w:val="24"/>
          <w:lang w:val="el-GR"/>
        </w:rPr>
      </w:pPr>
      <w:r w:rsidRPr="005F2972">
        <w:rPr>
          <w:rFonts w:cs="Tahoma"/>
          <w:b/>
          <w:szCs w:val="22"/>
          <w:lang w:val="el-GR"/>
        </w:rPr>
        <w:t>0,1%</w:t>
      </w:r>
      <w:r w:rsidRPr="005F2972">
        <w:rPr>
          <w:rFonts w:cs="Tahoma"/>
          <w:szCs w:val="22"/>
          <w:lang w:val="el-GR"/>
        </w:rPr>
        <w:t xml:space="preserve"> επί του τρέχοντος ετήσιου κόστους συντήρησης του συνόλου του συστήματος.</w:t>
      </w:r>
    </w:p>
    <w:p w14:paraId="697CDA49" w14:textId="77777777" w:rsidR="00E52E5D" w:rsidRPr="005F2972" w:rsidRDefault="00E52E5D" w:rsidP="00E52E5D">
      <w:pPr>
        <w:spacing w:before="120"/>
        <w:rPr>
          <w:rFonts w:cs="Tahoma"/>
          <w:szCs w:val="22"/>
          <w:lang w:val="el-GR"/>
        </w:rPr>
      </w:pPr>
      <w:r w:rsidRPr="005F2972">
        <w:rPr>
          <w:rFonts w:cs="Tahoma"/>
          <w:b/>
          <w:szCs w:val="22"/>
          <w:lang w:val="el-GR"/>
        </w:rPr>
        <w:t>για κάθε επιπλέον ώρα βλάβης</w:t>
      </w:r>
      <w:r w:rsidRPr="005F2972">
        <w:rPr>
          <w:rFonts w:cs="Tahoma"/>
          <w:szCs w:val="22"/>
          <w:lang w:val="el-GR"/>
        </w:rPr>
        <w:t xml:space="preserve"> </w:t>
      </w:r>
      <w:r w:rsidRPr="005F2972">
        <w:rPr>
          <w:rFonts w:cs="Tahoma"/>
          <w:b/>
          <w:szCs w:val="22"/>
          <w:lang w:val="el-GR"/>
        </w:rPr>
        <w:t>(μη διαθεσιμότητας)/δυσλειτουργίας</w:t>
      </w:r>
      <w:r w:rsidRPr="005F2972">
        <w:rPr>
          <w:rFonts w:cs="Tahoma"/>
          <w:szCs w:val="22"/>
          <w:lang w:val="el-GR"/>
        </w:rPr>
        <w:t>, εφόσον αυτή είναι εντός ΚΩΚ, ή το ήμισυ του ως άνω υπολογιζόμενου ποσού, εφόσον η ώρα είναι εκτός ΚΩΚ.</w:t>
      </w:r>
    </w:p>
    <w:p w14:paraId="75CF1D06" w14:textId="77777777" w:rsidR="00E52E5D" w:rsidRPr="005F2972" w:rsidRDefault="00E52E5D" w:rsidP="00E52E5D">
      <w:pPr>
        <w:spacing w:before="120"/>
        <w:rPr>
          <w:rFonts w:cs="Tahoma"/>
          <w:i/>
          <w:u w:val="single"/>
          <w:lang w:val="el-GR"/>
        </w:rPr>
      </w:pPr>
    </w:p>
    <w:p w14:paraId="25996EB6" w14:textId="77777777" w:rsidR="00E52E5D" w:rsidRPr="005F2972" w:rsidRDefault="00E52E5D" w:rsidP="00E52E5D">
      <w:pPr>
        <w:spacing w:before="120"/>
        <w:rPr>
          <w:rFonts w:cs="Tahoma"/>
          <w:i/>
          <w:u w:val="single"/>
        </w:rPr>
      </w:pPr>
      <w:proofErr w:type="spellStart"/>
      <w:r w:rsidRPr="005F2972">
        <w:rPr>
          <w:rFonts w:cs="Tahoma"/>
          <w:i/>
          <w:u w:val="single"/>
        </w:rPr>
        <w:t>Διευκρινίζετ</w:t>
      </w:r>
      <w:proofErr w:type="spellEnd"/>
      <w:r w:rsidRPr="005F2972">
        <w:rPr>
          <w:rFonts w:cs="Tahoma"/>
          <w:i/>
          <w:u w:val="single"/>
        </w:rPr>
        <w:t xml:space="preserve">αι </w:t>
      </w:r>
      <w:proofErr w:type="spellStart"/>
      <w:r w:rsidRPr="005F2972">
        <w:rPr>
          <w:rFonts w:cs="Tahoma"/>
          <w:i/>
          <w:u w:val="single"/>
        </w:rPr>
        <w:t>ότι</w:t>
      </w:r>
      <w:proofErr w:type="spellEnd"/>
      <w:r w:rsidRPr="005F2972">
        <w:rPr>
          <w:rFonts w:cs="Tahoma"/>
          <w:i/>
          <w:u w:val="single"/>
        </w:rPr>
        <w:t>:</w:t>
      </w:r>
    </w:p>
    <w:p w14:paraId="0A38F597" w14:textId="77777777" w:rsidR="00E52E5D" w:rsidRPr="005F2972" w:rsidRDefault="00E52E5D" w:rsidP="002B50AD">
      <w:pPr>
        <w:numPr>
          <w:ilvl w:val="0"/>
          <w:numId w:val="75"/>
        </w:numPr>
        <w:suppressAutoHyphens w:val="0"/>
        <w:spacing w:before="120"/>
        <w:rPr>
          <w:rFonts w:cs="Tahoma"/>
          <w:i/>
          <w:lang w:val="el-GR"/>
        </w:rPr>
      </w:pPr>
      <w:r w:rsidRPr="005F2972">
        <w:rPr>
          <w:rFonts w:cs="Tahoma"/>
          <w:i/>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4632618B" w14:textId="77777777" w:rsidR="00E52E5D" w:rsidRPr="005F2972" w:rsidRDefault="00E52E5D" w:rsidP="002B50AD">
      <w:pPr>
        <w:numPr>
          <w:ilvl w:val="0"/>
          <w:numId w:val="75"/>
        </w:numPr>
        <w:suppressAutoHyphens w:val="0"/>
        <w:spacing w:before="120"/>
        <w:rPr>
          <w:rFonts w:cs="Tahoma"/>
          <w:i/>
          <w:lang w:val="el-GR"/>
        </w:rPr>
      </w:pPr>
      <w:r w:rsidRPr="005F2972">
        <w:rPr>
          <w:rFonts w:cs="Tahoma"/>
          <w:i/>
          <w:lang w:val="el-GR"/>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15D4FA79" w14:textId="77777777" w:rsidR="00E52E5D" w:rsidRPr="005F2972" w:rsidRDefault="00E52E5D" w:rsidP="00E52E5D">
      <w:pPr>
        <w:spacing w:before="120"/>
        <w:rPr>
          <w:rFonts w:cs="Tahoma"/>
          <w:b/>
          <w:highlight w:val="yellow"/>
          <w:u w:val="single"/>
          <w:lang w:val="el-GR"/>
        </w:rPr>
      </w:pPr>
    </w:p>
    <w:p w14:paraId="2699B9CB" w14:textId="77777777" w:rsidR="00E52E5D" w:rsidRPr="005F2972" w:rsidRDefault="00E52E5D" w:rsidP="00E52E5D">
      <w:pPr>
        <w:spacing w:before="120"/>
        <w:rPr>
          <w:rFonts w:cs="Tahoma"/>
          <w:b/>
          <w:u w:val="single"/>
        </w:rPr>
      </w:pPr>
      <w:r w:rsidRPr="005F2972">
        <w:rPr>
          <w:rFonts w:cs="Tahoma"/>
          <w:b/>
          <w:u w:val="single"/>
        </w:rPr>
        <w:t>Επιπ</w:t>
      </w:r>
      <w:proofErr w:type="spellStart"/>
      <w:r w:rsidRPr="005F2972">
        <w:rPr>
          <w:rFonts w:cs="Tahoma"/>
          <w:b/>
          <w:u w:val="single"/>
        </w:rPr>
        <w:t>ρόσθετες</w:t>
      </w:r>
      <w:proofErr w:type="spellEnd"/>
      <w:r w:rsidRPr="005F2972">
        <w:rPr>
          <w:rFonts w:cs="Tahoma"/>
          <w:b/>
          <w:u w:val="single"/>
        </w:rPr>
        <w:t xml:space="preserve"> </w:t>
      </w:r>
      <w:proofErr w:type="spellStart"/>
      <w:r w:rsidRPr="005F2972">
        <w:rPr>
          <w:rFonts w:cs="Tahoma"/>
          <w:b/>
          <w:u w:val="single"/>
        </w:rPr>
        <w:t>ρήτρες</w:t>
      </w:r>
      <w:proofErr w:type="spellEnd"/>
      <w:r w:rsidRPr="005F2972">
        <w:rPr>
          <w:rFonts w:cs="Tahoma"/>
          <w:b/>
          <w:u w:val="single"/>
        </w:rPr>
        <w:t xml:space="preserve"> </w:t>
      </w:r>
    </w:p>
    <w:p w14:paraId="72795F4F" w14:textId="77777777" w:rsidR="00E52E5D" w:rsidRPr="005F2972" w:rsidRDefault="00E52E5D" w:rsidP="002B50AD">
      <w:pPr>
        <w:numPr>
          <w:ilvl w:val="0"/>
          <w:numId w:val="76"/>
        </w:numPr>
        <w:tabs>
          <w:tab w:val="num" w:pos="284"/>
        </w:tabs>
        <w:suppressAutoHyphens w:val="0"/>
        <w:spacing w:before="120"/>
        <w:ind w:left="284" w:hanging="291"/>
        <w:rPr>
          <w:rFonts w:cs="Tahoma"/>
          <w:lang w:val="el-GR"/>
        </w:rPr>
      </w:pPr>
      <w:r w:rsidRPr="005F2972">
        <w:rPr>
          <w:rFonts w:cs="Tahoma"/>
          <w:lang w:val="el-GR"/>
        </w:rPr>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354A4D3D" w14:textId="77777777" w:rsidR="00E52E5D" w:rsidRPr="005F2972" w:rsidRDefault="00E52E5D" w:rsidP="002B50AD">
      <w:pPr>
        <w:numPr>
          <w:ilvl w:val="0"/>
          <w:numId w:val="73"/>
        </w:numPr>
        <w:suppressAutoHyphens w:val="0"/>
        <w:spacing w:before="120"/>
        <w:rPr>
          <w:rFonts w:cs="Tahoma"/>
          <w:b/>
          <w:szCs w:val="22"/>
          <w:lang w:val="el-GR"/>
        </w:rPr>
      </w:pPr>
      <w:r w:rsidRPr="005F2972">
        <w:rPr>
          <w:rFonts w:cs="Tahoma"/>
          <w:szCs w:val="22"/>
          <w:lang w:val="el-GR"/>
        </w:rPr>
        <w:t xml:space="preserve">επιβάλλεται στον Ανάδοχο ρήτρα ίση με </w:t>
      </w:r>
      <w:r w:rsidRPr="005F2972">
        <w:rPr>
          <w:rFonts w:cs="Tahoma"/>
          <w:b/>
          <w:szCs w:val="22"/>
          <w:lang w:val="el-GR"/>
        </w:rPr>
        <w:t>0,02%</w:t>
      </w:r>
      <w:r w:rsidRPr="005F2972">
        <w:rPr>
          <w:rFonts w:cs="Tahoma"/>
          <w:szCs w:val="22"/>
          <w:lang w:val="el-GR"/>
        </w:rPr>
        <w:t xml:space="preserve"> επί του συμβατικού τιμήματος της μονάδας/τμήματος που είναι εκτός λειτουργίας,</w:t>
      </w:r>
      <w:r w:rsidRPr="005F2972">
        <w:rPr>
          <w:rFonts w:cs="Tahoma"/>
          <w:lang w:val="el-GR"/>
        </w:rPr>
        <w:t xml:space="preserve"> κατά τη διάρκεια της περιόδου εγγύησης</w:t>
      </w:r>
    </w:p>
    <w:p w14:paraId="7E81FA98" w14:textId="77777777" w:rsidR="00E52E5D" w:rsidRPr="005F2972" w:rsidRDefault="00E52E5D" w:rsidP="002B50AD">
      <w:pPr>
        <w:numPr>
          <w:ilvl w:val="0"/>
          <w:numId w:val="73"/>
        </w:numPr>
        <w:suppressAutoHyphens w:val="0"/>
        <w:spacing w:before="120"/>
        <w:rPr>
          <w:rFonts w:cs="Tahoma"/>
          <w:szCs w:val="22"/>
          <w:lang w:val="el-GR"/>
        </w:rPr>
      </w:pPr>
      <w:r w:rsidRPr="005F2972">
        <w:rPr>
          <w:rFonts w:cs="Tahoma"/>
          <w:szCs w:val="22"/>
          <w:lang w:val="el-GR"/>
        </w:rPr>
        <w:t>δεν καταβάλλεται (για τον τρέχοντα μήνα) τίμημα συντήρησης για την μονάδα αυτή κατά τη διάρκεια της περιόδου συντήρησης (</w:t>
      </w:r>
      <w:r w:rsidRPr="005F2972">
        <w:rPr>
          <w:rFonts w:cs="Tahoma"/>
          <w:lang w:val="el-GR"/>
        </w:rPr>
        <w:t>εφόσον υπογραφεί Σύμβαση Συντήρησης).</w:t>
      </w:r>
    </w:p>
    <w:p w14:paraId="5B778676" w14:textId="77777777" w:rsidR="00E52E5D" w:rsidRPr="005F2972" w:rsidRDefault="00E52E5D" w:rsidP="00E52E5D">
      <w:pPr>
        <w:tabs>
          <w:tab w:val="center" w:pos="4153"/>
          <w:tab w:val="right" w:pos="8306"/>
        </w:tabs>
        <w:spacing w:before="120"/>
        <w:rPr>
          <w:rFonts w:cs="Tahoma"/>
          <w:lang w:val="el-GR"/>
        </w:rPr>
      </w:pPr>
    </w:p>
    <w:p w14:paraId="136E56C7" w14:textId="2216E2DE" w:rsidR="00E52E5D" w:rsidRPr="00E52E5D" w:rsidRDefault="00E52E5D" w:rsidP="00E52E5D">
      <w:pPr>
        <w:tabs>
          <w:tab w:val="center" w:pos="4153"/>
          <w:tab w:val="right" w:pos="8306"/>
        </w:tabs>
        <w:spacing w:before="120"/>
        <w:rPr>
          <w:szCs w:val="22"/>
          <w:lang w:val="el-GR"/>
        </w:rPr>
      </w:pPr>
      <w:r w:rsidRPr="005F2972">
        <w:rPr>
          <w:rFonts w:cs="Tahoma"/>
          <w:szCs w:val="22"/>
          <w:lang w:val="el-GR"/>
        </w:rPr>
        <w:t xml:space="preserve">Οι ρήτρες της παρούσας παραγράφου </w:t>
      </w:r>
      <w:r w:rsidRPr="005F2972">
        <w:rPr>
          <w:rFonts w:cs="Tahoma"/>
          <w:szCs w:val="22"/>
          <w:u w:val="single"/>
          <w:lang w:val="el-GR"/>
        </w:rPr>
        <w:t>δεν ισχύουν</w:t>
      </w:r>
      <w:r w:rsidRPr="005F2972" w:rsidDel="00DB5A86">
        <w:rPr>
          <w:rFonts w:cs="Tahoma"/>
          <w:lang w:val="el-GR"/>
        </w:rPr>
        <w:t xml:space="preserve"> </w:t>
      </w:r>
      <w:r w:rsidRPr="005F2972">
        <w:rPr>
          <w:rFonts w:cs="Tahoma"/>
          <w:szCs w:val="22"/>
          <w:lang w:val="el-GR"/>
        </w:rPr>
        <w:t>στην περίπτωση που εξοπ</w:t>
      </w:r>
      <w:r w:rsidR="005F2972" w:rsidRPr="005F2972">
        <w:rPr>
          <w:rFonts w:cs="Tahoma"/>
          <w:szCs w:val="22"/>
          <w:lang w:val="el-GR"/>
        </w:rPr>
        <w:t>λισμός ή λογισμικό του Κυβερνητ</w:t>
      </w:r>
      <w:r w:rsidRPr="005F2972">
        <w:rPr>
          <w:rFonts w:cs="Tahoma"/>
          <w:szCs w:val="22"/>
          <w:lang w:val="el-GR"/>
        </w:rPr>
        <w:t xml:space="preserve">ικού </w:t>
      </w:r>
      <w:r w:rsidRPr="005F2972">
        <w:rPr>
          <w:rFonts w:eastAsia="SimSun" w:cs="Tahoma"/>
          <w:lang w:val="el-GR"/>
        </w:rPr>
        <w:t>Υπολογιστικού Νέφους G-</w:t>
      </w:r>
      <w:proofErr w:type="spellStart"/>
      <w:r w:rsidRPr="005F2972">
        <w:rPr>
          <w:rFonts w:eastAsia="SimSun" w:cs="Tahoma"/>
          <w:lang w:val="el-GR"/>
        </w:rPr>
        <w:t>Cloud</w:t>
      </w:r>
      <w:proofErr w:type="spellEnd"/>
      <w:r w:rsidRPr="005F2972">
        <w:rPr>
          <w:rFonts w:eastAsia="SimSun" w:cs="Tahoma"/>
          <w:lang w:val="el-GR"/>
        </w:rPr>
        <w:t xml:space="preserve"> </w:t>
      </w:r>
      <w:r w:rsidRPr="005F2972">
        <w:rPr>
          <w:rFonts w:cs="Tahoma"/>
          <w:szCs w:val="22"/>
          <w:lang w:val="el-GR"/>
        </w:rPr>
        <w:t>(</w:t>
      </w:r>
      <w:r w:rsidRPr="005F2972">
        <w:rPr>
          <w:rFonts w:cs="Tahoma"/>
          <w:szCs w:val="22"/>
        </w:rPr>
        <w:t>Government</w:t>
      </w:r>
      <w:r w:rsidRPr="005F2972">
        <w:rPr>
          <w:rFonts w:cs="Tahoma"/>
          <w:szCs w:val="22"/>
          <w:lang w:val="el-GR"/>
        </w:rPr>
        <w:t xml:space="preserve"> </w:t>
      </w:r>
      <w:r w:rsidRPr="005F2972">
        <w:rPr>
          <w:rFonts w:cs="Tahoma"/>
          <w:szCs w:val="22"/>
        </w:rPr>
        <w:t>Cloud</w:t>
      </w:r>
      <w:r w:rsidRPr="005F2972">
        <w:rPr>
          <w:rFonts w:cs="Tahoma"/>
          <w:szCs w:val="22"/>
          <w:lang w:val="el-GR"/>
        </w:rPr>
        <w:t xml:space="preserve">) ή/και του ΣΥΖΕΥΞΙΣ προκαλέσει </w:t>
      </w:r>
      <w:r w:rsidRPr="005F2972">
        <w:rPr>
          <w:rFonts w:cs="Tahoma"/>
          <w:szCs w:val="22"/>
          <w:u w:val="single"/>
          <w:lang w:val="el-GR"/>
        </w:rPr>
        <w:t>αποδεδειγμένα</w:t>
      </w:r>
      <w:r w:rsidRPr="005F2972">
        <w:rPr>
          <w:rFonts w:cs="Tahoma"/>
          <w:szCs w:val="22"/>
          <w:lang w:val="el-GR"/>
        </w:rPr>
        <w:t xml:space="preserve"> δυσλειτουργία (</w:t>
      </w:r>
      <w:proofErr w:type="spellStart"/>
      <w:r w:rsidRPr="005F2972">
        <w:rPr>
          <w:rFonts w:cs="Tahoma"/>
          <w:szCs w:val="22"/>
          <w:lang w:val="el-GR"/>
        </w:rPr>
        <w:t>τεκμαιρόμενη</w:t>
      </w:r>
      <w:proofErr w:type="spellEnd"/>
      <w:r w:rsidRPr="005F2972">
        <w:rPr>
          <w:rFonts w:cs="Tahoma"/>
          <w:szCs w:val="22"/>
          <w:lang w:val="el-GR"/>
        </w:rPr>
        <w:t xml:space="preserve"> από τα εργαλεία και τις αναφορές διαθεσιμότητας των σχετικών πόρων / υπηρεσιών  του </w:t>
      </w:r>
      <w:r w:rsidRPr="005F2972">
        <w:rPr>
          <w:rFonts w:cs="Tahoma"/>
          <w:szCs w:val="22"/>
          <w:lang w:val="en-US"/>
        </w:rPr>
        <w:t>G</w:t>
      </w:r>
      <w:r w:rsidRPr="005F2972">
        <w:rPr>
          <w:rFonts w:cs="Tahoma"/>
          <w:szCs w:val="22"/>
          <w:lang w:val="el-GR"/>
        </w:rPr>
        <w:t>-</w:t>
      </w:r>
      <w:r w:rsidRPr="005F2972">
        <w:rPr>
          <w:rFonts w:cs="Tahoma"/>
          <w:szCs w:val="22"/>
          <w:lang w:val="en-US"/>
        </w:rPr>
        <w:t>Cloud</w:t>
      </w:r>
      <w:r w:rsidRPr="005F2972">
        <w:rPr>
          <w:rFonts w:cs="Tahoma"/>
          <w:szCs w:val="22"/>
          <w:lang w:val="el-GR"/>
        </w:rPr>
        <w:t>) σε παραδοτέο του Έργου.</w:t>
      </w:r>
    </w:p>
    <w:p w14:paraId="0B03D814" w14:textId="77777777" w:rsidR="00E52E5D" w:rsidRPr="005F2972" w:rsidRDefault="00E52E5D" w:rsidP="00236D43">
      <w:pPr>
        <w:pStyle w:val="Heading4"/>
        <w:numPr>
          <w:ilvl w:val="5"/>
          <w:numId w:val="130"/>
        </w:numPr>
        <w:tabs>
          <w:tab w:val="left" w:pos="1134"/>
        </w:tabs>
        <w:rPr>
          <w:rFonts w:ascii="Tahoma" w:hAnsi="Tahoma" w:cs="Tahoma"/>
          <w:szCs w:val="22"/>
          <w:lang w:val="el-GR"/>
        </w:rPr>
      </w:pPr>
      <w:bookmarkStart w:id="543" w:name="_Toc287601210"/>
      <w:bookmarkStart w:id="544" w:name="_Ref288204105"/>
      <w:bookmarkStart w:id="545" w:name="_Ref288204108"/>
      <w:bookmarkStart w:id="546" w:name="_Toc326758132"/>
      <w:bookmarkStart w:id="547" w:name="_Toc336003297"/>
      <w:bookmarkStart w:id="548" w:name="_Toc373144223"/>
      <w:bookmarkStart w:id="549" w:name="_Toc40458313"/>
      <w:r w:rsidRPr="005F2972">
        <w:rPr>
          <w:rFonts w:ascii="Tahoma" w:hAnsi="Tahoma" w:cs="Tahoma"/>
          <w:szCs w:val="22"/>
          <w:lang w:val="el-GR"/>
        </w:rPr>
        <w:t>Προγραμματισμένες Διακοπές Υπηρεσίας</w:t>
      </w:r>
      <w:bookmarkEnd w:id="543"/>
      <w:bookmarkEnd w:id="544"/>
      <w:bookmarkEnd w:id="545"/>
      <w:bookmarkEnd w:id="546"/>
      <w:bookmarkEnd w:id="547"/>
      <w:bookmarkEnd w:id="548"/>
      <w:bookmarkEnd w:id="549"/>
    </w:p>
    <w:p w14:paraId="2D852B31" w14:textId="77777777" w:rsidR="00E52E5D" w:rsidRPr="005F2972" w:rsidRDefault="00E52E5D" w:rsidP="00E52E5D">
      <w:pPr>
        <w:spacing w:before="120"/>
        <w:rPr>
          <w:rFonts w:cs="Tahoma"/>
          <w:lang w:val="el-GR"/>
        </w:rPr>
      </w:pPr>
      <w:r w:rsidRPr="005F2972">
        <w:rPr>
          <w:rFonts w:cs="Tahoma"/>
          <w:lang w:val="el-GR"/>
        </w:rPr>
        <w:t>Επιτρέπεται η διενέργεια προγραμματισμένων διακοπών της Υπηρεσίας (</w:t>
      </w:r>
      <w:r w:rsidRPr="005F2972">
        <w:rPr>
          <w:rFonts w:cs="Tahoma"/>
          <w:lang w:val="en-US"/>
        </w:rPr>
        <w:t>Planned</w:t>
      </w:r>
      <w:r w:rsidRPr="005F2972">
        <w:rPr>
          <w:rFonts w:cs="Tahoma"/>
          <w:lang w:val="el-GR"/>
        </w:rPr>
        <w:t xml:space="preserve"> </w:t>
      </w:r>
      <w:r w:rsidRPr="005F2972">
        <w:rPr>
          <w:rFonts w:cs="Tahoma"/>
          <w:lang w:val="en-US"/>
        </w:rPr>
        <w:t>Outages</w:t>
      </w:r>
      <w:r w:rsidRPr="005F2972">
        <w:rPr>
          <w:rFonts w:cs="Tahoma"/>
          <w:lang w:val="el-GR"/>
        </w:rPr>
        <w:t>), τόσο κατά την υλοποίηση του Έργου, όσο και κατά τη διάρκεια της ΠΕΣ, σύμφωνα με τις παρακάτω συνθήκες:</w:t>
      </w:r>
    </w:p>
    <w:p w14:paraId="68D6CBEB" w14:textId="77777777" w:rsidR="00E52E5D" w:rsidRPr="005F2972" w:rsidRDefault="00E52E5D" w:rsidP="002B50AD">
      <w:pPr>
        <w:widowControl w:val="0"/>
        <w:numPr>
          <w:ilvl w:val="0"/>
          <w:numId w:val="77"/>
        </w:numPr>
        <w:suppressAutoHyphens w:val="0"/>
        <w:adjustRightInd w:val="0"/>
        <w:spacing w:before="120"/>
        <w:textAlignment w:val="baseline"/>
        <w:rPr>
          <w:rFonts w:cs="Tahoma"/>
          <w:lang w:val="el-GR"/>
        </w:rPr>
      </w:pPr>
      <w:r w:rsidRPr="005F2972">
        <w:rPr>
          <w:rFonts w:cs="Tahoma"/>
          <w:lang w:val="el-GR"/>
        </w:rPr>
        <w:t xml:space="preserve">Κάθε προγραμματισμένη διακοπή της υπηρεσίας από τον Ανάδοχο θα ανακοινώνεται τουλάχιστον </w:t>
      </w:r>
      <w:r w:rsidRPr="005F2972">
        <w:rPr>
          <w:rFonts w:cs="Tahoma"/>
          <w:b/>
          <w:lang w:val="el-GR"/>
        </w:rPr>
        <w:t>15 ημερολογιακές ημέρες</w:t>
      </w:r>
      <w:r w:rsidRPr="005F2972">
        <w:rPr>
          <w:rFonts w:cs="Tahoma"/>
          <w:lang w:val="el-GR"/>
        </w:rPr>
        <w:t xml:space="preserve"> νωρίτερα στο Φορέα, και θα πρέπει να τεκμηριώνεται κατάλληλα.</w:t>
      </w:r>
    </w:p>
    <w:p w14:paraId="1359DD67" w14:textId="77777777" w:rsidR="00E52E5D" w:rsidRPr="005F2972" w:rsidRDefault="00E52E5D" w:rsidP="002B50AD">
      <w:pPr>
        <w:widowControl w:val="0"/>
        <w:numPr>
          <w:ilvl w:val="0"/>
          <w:numId w:val="77"/>
        </w:numPr>
        <w:suppressAutoHyphens w:val="0"/>
        <w:adjustRightInd w:val="0"/>
        <w:spacing w:before="120"/>
        <w:textAlignment w:val="baseline"/>
        <w:rPr>
          <w:rFonts w:cs="Tahoma"/>
          <w:lang w:val="el-GR"/>
        </w:rPr>
      </w:pPr>
      <w:r w:rsidRPr="005F2972">
        <w:rPr>
          <w:rFonts w:cs="Tahoma"/>
          <w:lang w:val="el-GR"/>
        </w:rPr>
        <w:t>Κάθε προγραμματισμένη διακοπή της υπηρεσίας θα πραγματοποιείται μόνο εφόσον ρητά συμφωνηθεί μεταξύ των δύο μερών.</w:t>
      </w:r>
    </w:p>
    <w:p w14:paraId="798F6286" w14:textId="77777777" w:rsidR="00E52E5D" w:rsidRPr="005F2972" w:rsidRDefault="00E52E5D" w:rsidP="002B50AD">
      <w:pPr>
        <w:widowControl w:val="0"/>
        <w:numPr>
          <w:ilvl w:val="0"/>
          <w:numId w:val="77"/>
        </w:numPr>
        <w:suppressAutoHyphens w:val="0"/>
        <w:adjustRightInd w:val="0"/>
        <w:spacing w:before="120"/>
        <w:textAlignment w:val="baseline"/>
        <w:rPr>
          <w:rFonts w:cs="Tahoma"/>
          <w:lang w:val="el-GR"/>
        </w:rPr>
      </w:pPr>
      <w:r w:rsidRPr="005F2972">
        <w:rPr>
          <w:rFonts w:cs="Tahoma"/>
          <w:lang w:val="el-GR"/>
        </w:rPr>
        <w:t>Η μέγιστη διάρκεια μίας προγραμματισμένης διακοπής υπηρεσιών θα συμφωνείται ρητά μεταξύ των δύο μερών.</w:t>
      </w:r>
    </w:p>
    <w:p w14:paraId="0CC3B208" w14:textId="77777777" w:rsidR="00E52E5D" w:rsidRPr="005F2972" w:rsidRDefault="00E52E5D" w:rsidP="002B50AD">
      <w:pPr>
        <w:widowControl w:val="0"/>
        <w:numPr>
          <w:ilvl w:val="0"/>
          <w:numId w:val="77"/>
        </w:numPr>
        <w:suppressAutoHyphens w:val="0"/>
        <w:adjustRightInd w:val="0"/>
        <w:spacing w:before="120"/>
        <w:textAlignment w:val="baseline"/>
        <w:rPr>
          <w:rFonts w:cs="Tahoma"/>
          <w:lang w:val="el-GR"/>
        </w:rPr>
      </w:pPr>
      <w:r w:rsidRPr="005F2972">
        <w:rPr>
          <w:rFonts w:cs="Tahoma"/>
          <w:lang w:val="el-GR"/>
        </w:rPr>
        <w:t xml:space="preserve">Θα πραγματοποιείται μόνο </w:t>
      </w:r>
      <w:r w:rsidRPr="005F2972">
        <w:rPr>
          <w:rFonts w:cs="Tahoma"/>
          <w:b/>
          <w:lang w:val="el-GR"/>
        </w:rPr>
        <w:t>σε ώρες ΕΩΚ</w:t>
      </w:r>
      <w:r w:rsidRPr="005F2972">
        <w:rPr>
          <w:rFonts w:cs="Tahoma"/>
          <w:lang w:val="el-GR"/>
        </w:rPr>
        <w:t xml:space="preserve"> (όπως αυτές ορίζονται στην προηγούμενη ενότητα).</w:t>
      </w:r>
    </w:p>
    <w:p w14:paraId="4A91A06B" w14:textId="77777777" w:rsidR="00E52E5D" w:rsidRPr="005F2972" w:rsidRDefault="00E52E5D" w:rsidP="002B50AD">
      <w:pPr>
        <w:widowControl w:val="0"/>
        <w:numPr>
          <w:ilvl w:val="0"/>
          <w:numId w:val="77"/>
        </w:numPr>
        <w:suppressAutoHyphens w:val="0"/>
        <w:adjustRightInd w:val="0"/>
        <w:spacing w:before="120"/>
        <w:textAlignment w:val="baseline"/>
        <w:rPr>
          <w:rFonts w:cs="Tahoma"/>
          <w:lang w:val="el-GR"/>
        </w:rPr>
      </w:pPr>
      <w:r w:rsidRPr="005F2972">
        <w:rPr>
          <w:rFonts w:cs="Tahoma"/>
          <w:lang w:val="el-GR"/>
        </w:rPr>
        <w:t xml:space="preserve">Η χρονική περίοδος απώλειας της υπηρεσίας που οφείλεται σε προγραμματισμένη διακοπή </w:t>
      </w:r>
      <w:r w:rsidRPr="005F2972">
        <w:rPr>
          <w:rFonts w:cs="Tahoma"/>
          <w:b/>
          <w:lang w:val="el-GR"/>
        </w:rPr>
        <w:t>δε</w:t>
      </w:r>
      <w:r w:rsidRPr="005F2972">
        <w:rPr>
          <w:rFonts w:cs="Tahoma"/>
          <w:lang w:val="el-GR"/>
        </w:rPr>
        <w:t xml:space="preserve"> θα υπολογίζεται στη μέτρηση των Ποιοτικών Κριτηρίων.</w:t>
      </w:r>
    </w:p>
    <w:p w14:paraId="4FC3F599" w14:textId="77777777" w:rsidR="00E52E5D" w:rsidRPr="005F2972" w:rsidRDefault="00E52E5D" w:rsidP="00E52E5D">
      <w:pPr>
        <w:spacing w:before="120"/>
        <w:rPr>
          <w:rFonts w:cs="Tahoma"/>
          <w:highlight w:val="magenta"/>
          <w:lang w:val="el-GR"/>
        </w:rPr>
      </w:pPr>
      <w:r w:rsidRPr="005F2972">
        <w:rPr>
          <w:rFonts w:cs="Tahoma"/>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2BB1C86C" w14:textId="77777777" w:rsidR="00E52E5D" w:rsidRPr="005F2972" w:rsidRDefault="00E52E5D" w:rsidP="00236D43">
      <w:pPr>
        <w:pStyle w:val="Heading4"/>
        <w:numPr>
          <w:ilvl w:val="3"/>
          <w:numId w:val="130"/>
        </w:numPr>
        <w:tabs>
          <w:tab w:val="left" w:pos="1134"/>
        </w:tabs>
        <w:rPr>
          <w:rFonts w:ascii="Tahoma" w:hAnsi="Tahoma" w:cs="Tahoma"/>
          <w:szCs w:val="22"/>
          <w:lang w:val="el-GR"/>
        </w:rPr>
      </w:pPr>
      <w:bookmarkStart w:id="550" w:name="_Toc515972727"/>
      <w:bookmarkStart w:id="551" w:name="_Ref23261467"/>
      <w:bookmarkStart w:id="552" w:name="_Ref23261531"/>
      <w:bookmarkStart w:id="553" w:name="_Toc40458314"/>
      <w:r w:rsidRPr="005F2972">
        <w:rPr>
          <w:rFonts w:ascii="Tahoma" w:hAnsi="Tahoma" w:cs="Tahoma"/>
          <w:szCs w:val="22"/>
          <w:lang w:val="el-GR"/>
        </w:rPr>
        <w:t>Ομάδα Έργου/Σχήμα Διοίκησης Έργου</w:t>
      </w:r>
      <w:bookmarkEnd w:id="550"/>
      <w:bookmarkEnd w:id="551"/>
      <w:bookmarkEnd w:id="552"/>
      <w:bookmarkEnd w:id="553"/>
      <w:r w:rsidRPr="005F2972">
        <w:rPr>
          <w:rFonts w:ascii="Tahoma" w:hAnsi="Tahoma" w:cs="Tahoma"/>
          <w:szCs w:val="22"/>
          <w:lang w:val="el-GR"/>
        </w:rPr>
        <w:t xml:space="preserve"> </w:t>
      </w:r>
    </w:p>
    <w:p w14:paraId="5E62A8E8" w14:textId="77777777" w:rsidR="00E52E5D" w:rsidRPr="005F2972" w:rsidRDefault="00E52E5D" w:rsidP="00E52E5D">
      <w:pPr>
        <w:spacing w:before="120"/>
        <w:rPr>
          <w:rFonts w:cs="Tahoma"/>
          <w:lang w:val="el-GR"/>
        </w:rPr>
      </w:pPr>
      <w:r w:rsidRPr="005F2972">
        <w:rPr>
          <w:rFonts w:cs="Tahoma"/>
          <w:lang w:val="el-GR"/>
        </w:rPr>
        <w:t xml:space="preserve">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09F6A5AD" w14:textId="19B2EA42" w:rsidR="00E52E5D" w:rsidRPr="005F2972" w:rsidRDefault="00E52E5D" w:rsidP="00E52E5D">
      <w:pPr>
        <w:spacing w:before="120"/>
        <w:rPr>
          <w:rFonts w:cs="Tahoma"/>
          <w:lang w:val="el-GR"/>
        </w:rPr>
      </w:pPr>
      <w:r w:rsidRPr="005F2972">
        <w:rPr>
          <w:rFonts w:cs="Tahoma"/>
          <w:lang w:val="el-GR"/>
        </w:rPr>
        <w:t xml:space="preserve">Τυχόν αλλαγή του προσωπικού θα τελεί υπό την έγκριση </w:t>
      </w:r>
      <w:r w:rsidR="000C7699">
        <w:rPr>
          <w:rFonts w:cs="Tahoma"/>
          <w:lang w:val="el-GR"/>
        </w:rPr>
        <w:t>της Αναθέτουσας Αρχής</w:t>
      </w:r>
      <w:r w:rsidRPr="005F2972">
        <w:rPr>
          <w:rFonts w:cs="Tahoma"/>
          <w:lang w:val="el-GR"/>
        </w:rPr>
        <w:t xml:space="preserve"> μετά από σχετική εισήγηση της ΕΠΠΕ και οι σχετικές αποφάσεις θα αποτελούν αναπόσπαστο μέρος της συναφθείσας σύμβασης.</w:t>
      </w:r>
    </w:p>
    <w:p w14:paraId="563E85B5" w14:textId="7FD1A463" w:rsidR="00E52E5D" w:rsidRPr="005F2972" w:rsidRDefault="000C7699" w:rsidP="00E52E5D">
      <w:pPr>
        <w:spacing w:before="120"/>
        <w:rPr>
          <w:rFonts w:cs="Tahoma"/>
          <w:lang w:val="el-GR"/>
        </w:rPr>
      </w:pPr>
      <w:r>
        <w:rPr>
          <w:rFonts w:cs="Tahoma"/>
          <w:lang w:val="el-GR"/>
        </w:rPr>
        <w:t>Η Αναθέτουσα Αρχή</w:t>
      </w:r>
      <w:r w:rsidR="00E52E5D" w:rsidRPr="005F2972">
        <w:rPr>
          <w:rFonts w:cs="Tahoma"/>
          <w:lang w:val="el-GR"/>
        </w:rPr>
        <w:t xml:space="preserve">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379C62DF" w14:textId="77777777" w:rsidR="00E52E5D" w:rsidRPr="00E52E5D" w:rsidRDefault="00E52E5D" w:rsidP="00E52E5D">
      <w:pPr>
        <w:spacing w:before="120"/>
        <w:rPr>
          <w:lang w:val="el-GR"/>
        </w:rPr>
      </w:pPr>
    </w:p>
    <w:p w14:paraId="0589D0FE" w14:textId="082B27B4" w:rsidR="00E52E5D" w:rsidRPr="005F2972" w:rsidRDefault="00E52E5D" w:rsidP="00236D43">
      <w:pPr>
        <w:pStyle w:val="Heading4"/>
        <w:numPr>
          <w:ilvl w:val="3"/>
          <w:numId w:val="130"/>
        </w:numPr>
        <w:tabs>
          <w:tab w:val="left" w:pos="1134"/>
        </w:tabs>
        <w:rPr>
          <w:rFonts w:ascii="Tahoma" w:hAnsi="Tahoma" w:cs="Tahoma"/>
          <w:szCs w:val="22"/>
          <w:lang w:val="el-GR"/>
        </w:rPr>
      </w:pPr>
      <w:bookmarkStart w:id="554" w:name="_Ref508366282"/>
      <w:bookmarkStart w:id="555" w:name="_Toc515972728"/>
      <w:bookmarkStart w:id="556" w:name="_Toc40458315"/>
      <w:bookmarkStart w:id="557" w:name="_Toc54099343"/>
      <w:bookmarkStart w:id="558" w:name="_Toc62559037"/>
      <w:bookmarkStart w:id="559" w:name="_Ref288204834"/>
      <w:bookmarkStart w:id="560" w:name="_Ref288204836"/>
      <w:bookmarkStart w:id="561" w:name="_Toc326758137"/>
      <w:bookmarkStart w:id="562" w:name="_Toc336003302"/>
      <w:bookmarkStart w:id="563" w:name="_Toc373144226"/>
      <w:r w:rsidRPr="005F2972">
        <w:rPr>
          <w:rFonts w:ascii="Tahoma" w:hAnsi="Tahoma" w:cs="Tahoma"/>
          <w:szCs w:val="22"/>
          <w:lang w:val="el-GR"/>
        </w:rPr>
        <w:t>Μεθοδολογία διοίκησης και διασφάλισης ποιότητας</w:t>
      </w:r>
      <w:bookmarkEnd w:id="554"/>
      <w:bookmarkEnd w:id="555"/>
      <w:bookmarkEnd w:id="556"/>
      <w:r w:rsidRPr="005F2972">
        <w:rPr>
          <w:rFonts w:ascii="Tahoma" w:hAnsi="Tahoma" w:cs="Tahoma"/>
          <w:szCs w:val="22"/>
          <w:lang w:val="el-GR"/>
        </w:rPr>
        <w:t xml:space="preserve"> </w:t>
      </w:r>
      <w:bookmarkEnd w:id="557"/>
      <w:bookmarkEnd w:id="558"/>
      <w:bookmarkEnd w:id="559"/>
      <w:bookmarkEnd w:id="560"/>
      <w:bookmarkEnd w:id="561"/>
      <w:bookmarkEnd w:id="562"/>
      <w:bookmarkEnd w:id="563"/>
    </w:p>
    <w:p w14:paraId="13235ACC" w14:textId="77777777" w:rsidR="00E52E5D" w:rsidRPr="005F2972" w:rsidRDefault="00E52E5D" w:rsidP="00E52E5D">
      <w:pPr>
        <w:spacing w:before="120"/>
        <w:rPr>
          <w:rFonts w:cs="Tahoma"/>
          <w:lang w:val="el-GR"/>
        </w:rPr>
      </w:pPr>
      <w:r w:rsidRPr="005F2972">
        <w:rPr>
          <w:rFonts w:cs="Tahoma"/>
          <w:lang w:val="el-GR"/>
        </w:rPr>
        <w:t xml:space="preserve">Ο υποψήφιος Ανάδοχος είναι υποχρεωμένος να συμπεριλάβει στην προσφορά του λεπτομερές </w:t>
      </w:r>
      <w:r w:rsidRPr="005F2972">
        <w:rPr>
          <w:rFonts w:cs="Tahoma"/>
          <w:szCs w:val="22"/>
          <w:lang w:val="el-GR"/>
        </w:rPr>
        <w:t>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w:t>
      </w:r>
      <w:r w:rsidRPr="005F2972">
        <w:rPr>
          <w:rFonts w:cs="Tahoma"/>
          <w:szCs w:val="22"/>
        </w:rPr>
        <w:t> </w:t>
      </w:r>
      <w:r w:rsidRPr="005F2972">
        <w:rPr>
          <w:rFonts w:cs="Tahoma"/>
          <w:szCs w:val="22"/>
          <w:lang w:val="el-GR"/>
        </w:rPr>
        <w:t>/</w:t>
      </w:r>
      <w:r w:rsidRPr="005F2972">
        <w:rPr>
          <w:rFonts w:cs="Tahoma"/>
          <w:szCs w:val="22"/>
        </w:rPr>
        <w:t> </w:t>
      </w:r>
      <w:r w:rsidRPr="005F2972">
        <w:rPr>
          <w:rFonts w:cs="Tahoma"/>
          <w:szCs w:val="22"/>
          <w:lang w:val="el-GR"/>
        </w:rPr>
        <w:t xml:space="preserve">ομάδες έργου) και αρμοδιότητες, καθώς και τα κύρια ορόσημα του Έργου. </w:t>
      </w:r>
    </w:p>
    <w:p w14:paraId="4E5EF244" w14:textId="77777777" w:rsidR="00E52E5D" w:rsidRPr="005F2972" w:rsidRDefault="00E52E5D" w:rsidP="00E52E5D">
      <w:pPr>
        <w:spacing w:before="120"/>
        <w:rPr>
          <w:rFonts w:cs="Tahoma"/>
          <w:lang w:val="el-GR"/>
        </w:rPr>
      </w:pPr>
      <w:r w:rsidRPr="005F2972">
        <w:rPr>
          <w:rFonts w:cs="Tahoma"/>
          <w:lang w:val="el-GR"/>
        </w:rPr>
        <w:t>Κατά τη διάρκεια υλοποίησης του Έργου, ο Ανάδοχος θα υποβάλλει Μηνιαίες Αναφορές Προόδου (</w:t>
      </w:r>
      <w:r w:rsidRPr="005F2972">
        <w:rPr>
          <w:rFonts w:cs="Tahoma"/>
        </w:rPr>
        <w:t>progress</w:t>
      </w:r>
      <w:r w:rsidRPr="005F2972">
        <w:rPr>
          <w:rFonts w:cs="Tahoma"/>
          <w:lang w:val="el-GR"/>
        </w:rPr>
        <w:t xml:space="preserve"> </w:t>
      </w:r>
      <w:r w:rsidRPr="005F2972">
        <w:rPr>
          <w:rFonts w:cs="Tahoma"/>
        </w:rPr>
        <w:t>reports</w:t>
      </w:r>
      <w:r w:rsidRPr="005F2972">
        <w:rPr>
          <w:rFonts w:cs="Tahoma"/>
          <w:lang w:val="el-GR"/>
        </w:rPr>
        <w:t>) σχετικά με τις δράσεις του και τις διαδικασίες εκτέλεσης του Έργου, έτσι ώστε να διασφαλίζεται:</w:t>
      </w:r>
    </w:p>
    <w:p w14:paraId="2B80F059" w14:textId="77777777" w:rsidR="00E52E5D" w:rsidRPr="005F2972" w:rsidRDefault="00E52E5D" w:rsidP="002B50AD">
      <w:pPr>
        <w:numPr>
          <w:ilvl w:val="0"/>
          <w:numId w:val="70"/>
        </w:numPr>
        <w:suppressAutoHyphens w:val="0"/>
        <w:spacing w:before="120"/>
        <w:ind w:left="714" w:hanging="357"/>
        <w:rPr>
          <w:rFonts w:cs="Tahoma"/>
          <w:lang w:val="el-GR"/>
        </w:rPr>
      </w:pPr>
      <w:r w:rsidRPr="005F2972">
        <w:rPr>
          <w:rFonts w:cs="Tahoma"/>
          <w:lang w:val="el-GR"/>
        </w:rPr>
        <w:t>η τήρηση του χρονοδιαγράμματος του Έργου</w:t>
      </w:r>
    </w:p>
    <w:p w14:paraId="0C91516A" w14:textId="77777777" w:rsidR="00E52E5D" w:rsidRPr="005F2972" w:rsidRDefault="00E52E5D" w:rsidP="002B50AD">
      <w:pPr>
        <w:numPr>
          <w:ilvl w:val="0"/>
          <w:numId w:val="70"/>
        </w:numPr>
        <w:suppressAutoHyphens w:val="0"/>
        <w:spacing w:before="120"/>
        <w:ind w:left="714" w:hanging="357"/>
        <w:rPr>
          <w:rFonts w:cs="Tahoma"/>
          <w:lang w:val="el-GR"/>
        </w:rPr>
      </w:pPr>
      <w:r w:rsidRPr="005F2972">
        <w:rPr>
          <w:rFonts w:cs="Tahoma"/>
          <w:lang w:val="el-GR"/>
        </w:rPr>
        <w:t>η ορθή, και συμβατή με τις προδιαγραφές, εκτέλεση των υποχρεώσεων του Αναδόχου.</w:t>
      </w:r>
    </w:p>
    <w:p w14:paraId="3DED0322" w14:textId="77777777" w:rsidR="00E52E5D" w:rsidRPr="005F2972" w:rsidRDefault="00E52E5D" w:rsidP="00E52E5D">
      <w:pPr>
        <w:spacing w:before="120"/>
        <w:rPr>
          <w:rFonts w:cs="Tahoma"/>
          <w:lang w:val="el-GR"/>
        </w:rPr>
      </w:pPr>
      <w:r w:rsidRPr="005F2972">
        <w:rPr>
          <w:rFonts w:cs="Tahoma"/>
          <w:lang w:val="el-GR"/>
        </w:rPr>
        <w:t xml:space="preserve">Οι τακτικές συναντήσεις του Αναδόχου με την ΕΠΠΕ για την πρόοδο του Έργου θα διεξάγονται σε μηνιαία βάση. </w:t>
      </w:r>
    </w:p>
    <w:p w14:paraId="489E0EF6" w14:textId="77777777" w:rsidR="00E52E5D" w:rsidRPr="005F2972" w:rsidRDefault="00E52E5D" w:rsidP="00E52E5D">
      <w:pPr>
        <w:spacing w:before="120"/>
        <w:rPr>
          <w:rFonts w:cs="Tahoma"/>
          <w:lang w:val="el-GR"/>
        </w:rPr>
      </w:pPr>
      <w:r w:rsidRPr="005F2972">
        <w:rPr>
          <w:rFonts w:cs="Tahoma"/>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72B0C483" w14:textId="77777777" w:rsidR="00E52E5D" w:rsidRPr="005F2972" w:rsidRDefault="00E52E5D" w:rsidP="00E52E5D">
      <w:pPr>
        <w:spacing w:before="120"/>
        <w:rPr>
          <w:rFonts w:cs="Tahoma"/>
          <w:lang w:val="el-GR"/>
        </w:rPr>
      </w:pPr>
      <w:r w:rsidRPr="005F2972">
        <w:rPr>
          <w:rFonts w:cs="Tahoma"/>
          <w:lang w:val="el-GR"/>
        </w:rPr>
        <w:t>Εκτός από τις τακτικές συναντήσεις, ο Πρόεδρος της ΕΠΠΕ μπορεί να συγκαλέσει έκτακτες συναντήσεις εάν κριθεί απαραίτητο.</w:t>
      </w:r>
    </w:p>
    <w:p w14:paraId="026FCAEF" w14:textId="289C75EF" w:rsidR="00E52E5D" w:rsidRPr="005F2972" w:rsidRDefault="00E52E5D" w:rsidP="00E52E5D">
      <w:pPr>
        <w:spacing w:before="120"/>
        <w:rPr>
          <w:rFonts w:cs="Tahoma"/>
          <w:lang w:val="el-GR"/>
        </w:rPr>
      </w:pPr>
      <w:r w:rsidRPr="005F2972">
        <w:rPr>
          <w:rFonts w:cs="Tahoma"/>
          <w:lang w:val="el-GR"/>
        </w:rPr>
        <w:t xml:space="preserve">Ο Ανάδοχος θα τηρεί τα πρακτικά των συναντήσεων που διεξάγονται για την πρόοδο του Έργου και θα τα αποστέλλει </w:t>
      </w:r>
      <w:r w:rsidR="000C7699">
        <w:rPr>
          <w:rFonts w:cs="Tahoma"/>
          <w:lang w:val="el-GR"/>
        </w:rPr>
        <w:t xml:space="preserve">στην Αναθέτουσα </w:t>
      </w:r>
      <w:proofErr w:type="spellStart"/>
      <w:r w:rsidR="000C7699">
        <w:rPr>
          <w:rFonts w:cs="Tahoma"/>
          <w:lang w:val="el-GR"/>
        </w:rPr>
        <w:t>ΑΡχή</w:t>
      </w:r>
      <w:proofErr w:type="spellEnd"/>
    </w:p>
    <w:p w14:paraId="15C8D153" w14:textId="77777777" w:rsidR="00E52E5D" w:rsidRPr="005F2972" w:rsidRDefault="00E52E5D" w:rsidP="00E52E5D">
      <w:pPr>
        <w:spacing w:before="120"/>
        <w:rPr>
          <w:rFonts w:cs="Tahoma"/>
          <w:lang w:val="el-GR"/>
        </w:rPr>
      </w:pPr>
      <w:r w:rsidRPr="005F2972">
        <w:rPr>
          <w:rFonts w:cs="Tahoma"/>
          <w:lang w:val="el-GR"/>
        </w:rPr>
        <w:t xml:space="preserve">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 </w:t>
      </w:r>
    </w:p>
    <w:p w14:paraId="54130DDB" w14:textId="77777777" w:rsidR="00E52E5D" w:rsidRPr="005F2972" w:rsidRDefault="00E52E5D" w:rsidP="00236D43">
      <w:pPr>
        <w:pStyle w:val="Heading4"/>
        <w:numPr>
          <w:ilvl w:val="3"/>
          <w:numId w:val="130"/>
        </w:numPr>
        <w:tabs>
          <w:tab w:val="left" w:pos="1134"/>
        </w:tabs>
        <w:rPr>
          <w:rFonts w:ascii="Tahoma" w:hAnsi="Tahoma" w:cs="Tahoma"/>
          <w:szCs w:val="22"/>
          <w:lang w:val="el-GR"/>
        </w:rPr>
      </w:pPr>
      <w:bookmarkStart w:id="564" w:name="_Toc515972729"/>
      <w:bookmarkStart w:id="565" w:name="_Ref23261483"/>
      <w:bookmarkStart w:id="566" w:name="_Ref23261486"/>
      <w:bookmarkStart w:id="567" w:name="_Toc40458316"/>
      <w:r w:rsidRPr="005F2972">
        <w:rPr>
          <w:rFonts w:ascii="Tahoma" w:hAnsi="Tahoma" w:cs="Tahoma"/>
          <w:szCs w:val="22"/>
          <w:lang w:val="el-GR"/>
        </w:rPr>
        <w:t>Τόπος υλοποίησης/ παροχής των υπηρεσιών</w:t>
      </w:r>
      <w:bookmarkEnd w:id="564"/>
      <w:bookmarkEnd w:id="565"/>
      <w:bookmarkEnd w:id="566"/>
      <w:bookmarkEnd w:id="567"/>
      <w:r w:rsidRPr="005F2972">
        <w:rPr>
          <w:rFonts w:ascii="Tahoma" w:hAnsi="Tahoma" w:cs="Tahoma"/>
          <w:szCs w:val="22"/>
          <w:lang w:val="el-GR"/>
        </w:rPr>
        <w:t xml:space="preserve">  </w:t>
      </w:r>
    </w:p>
    <w:p w14:paraId="7A077DF2" w14:textId="156510FE" w:rsidR="00E52E5D" w:rsidRPr="005F2972" w:rsidRDefault="00E52E5D" w:rsidP="00E52E5D">
      <w:pPr>
        <w:spacing w:before="120"/>
        <w:rPr>
          <w:rFonts w:cs="Tahoma"/>
          <w:lang w:val="el-GR"/>
        </w:rPr>
      </w:pPr>
      <w:r w:rsidRPr="005F2972">
        <w:rPr>
          <w:rFonts w:cs="Tahoma"/>
          <w:lang w:val="el-GR"/>
        </w:rPr>
        <w:t xml:space="preserve">Ο Ανάδοχος θα πρέπει να εγκαταστήσει το Σύστημα στον κόμβο </w:t>
      </w:r>
      <w:r w:rsidRPr="005F2972">
        <w:rPr>
          <w:rFonts w:cs="Tahoma"/>
        </w:rPr>
        <w:t>Government</w:t>
      </w:r>
      <w:r w:rsidRPr="005F2972">
        <w:rPr>
          <w:rFonts w:cs="Tahoma"/>
          <w:lang w:val="el-GR"/>
        </w:rPr>
        <w:t xml:space="preserve"> </w:t>
      </w:r>
      <w:r w:rsidRPr="005F2972">
        <w:rPr>
          <w:rFonts w:cs="Tahoma"/>
        </w:rPr>
        <w:t>Cloud</w:t>
      </w:r>
      <w:r w:rsidRPr="005F2972">
        <w:rPr>
          <w:rFonts w:cs="Tahoma"/>
          <w:lang w:val="el-GR"/>
        </w:rPr>
        <w:t xml:space="preserve"> (</w:t>
      </w:r>
      <w:r w:rsidRPr="005F2972">
        <w:rPr>
          <w:rFonts w:cs="Tahoma"/>
        </w:rPr>
        <w:t>G</w:t>
      </w:r>
      <w:r w:rsidRPr="005F2972">
        <w:rPr>
          <w:rFonts w:cs="Tahoma"/>
          <w:lang w:val="el-GR"/>
        </w:rPr>
        <w:t>-</w:t>
      </w:r>
      <w:r w:rsidRPr="005F2972">
        <w:rPr>
          <w:rFonts w:cs="Tahoma"/>
        </w:rPr>
        <w:t>Cloud</w:t>
      </w:r>
      <w:r w:rsidRPr="005F2972">
        <w:rPr>
          <w:rFonts w:cs="Tahoma"/>
          <w:lang w:val="el-GR"/>
        </w:rPr>
        <w:t>) και να παραδώσει σε πλήρη λειτουργία το σύνολ</w:t>
      </w:r>
      <w:r w:rsidR="005F2972" w:rsidRPr="005F2972">
        <w:rPr>
          <w:rFonts w:cs="Tahoma"/>
          <w:lang w:val="el-GR"/>
        </w:rPr>
        <w:t xml:space="preserve">ο του ζητούμενου λογισμικού στο </w:t>
      </w:r>
      <w:r w:rsidR="00513603">
        <w:rPr>
          <w:rFonts w:cs="Tahoma"/>
          <w:lang w:val="el-GR"/>
        </w:rPr>
        <w:t xml:space="preserve">Υπουργείο </w:t>
      </w:r>
      <w:r w:rsidR="00C36040">
        <w:rPr>
          <w:rFonts w:cs="Tahoma"/>
          <w:lang w:val="el-GR"/>
        </w:rPr>
        <w:t>Ψηφιακής Διακυβέρνησης</w:t>
      </w:r>
      <w:r w:rsidRPr="005F2972">
        <w:rPr>
          <w:rFonts w:cs="Tahoma"/>
          <w:lang w:val="el-GR"/>
        </w:rPr>
        <w:t>.</w:t>
      </w:r>
    </w:p>
    <w:p w14:paraId="0C77A2A1" w14:textId="16371440" w:rsidR="00E52E5D" w:rsidRPr="005F2972" w:rsidRDefault="00E52E5D" w:rsidP="00E52E5D">
      <w:pPr>
        <w:spacing w:before="120"/>
        <w:rPr>
          <w:rFonts w:cs="Tahoma"/>
          <w:lang w:val="el-GR"/>
        </w:rPr>
      </w:pPr>
      <w:r w:rsidRPr="005F2972">
        <w:rPr>
          <w:rFonts w:cs="Tahoma"/>
          <w:lang w:val="el-GR"/>
        </w:rPr>
        <w:t xml:space="preserve">Ο Ανάδοχος θα προσφέρει τις υπηρεσίες του κατά κύριο λόγο </w:t>
      </w:r>
      <w:r w:rsidR="005F2972" w:rsidRPr="005F2972">
        <w:rPr>
          <w:rFonts w:cs="Tahoma"/>
          <w:lang w:val="el-GR"/>
        </w:rPr>
        <w:t xml:space="preserve">στις εγκαταστάσεις του </w:t>
      </w:r>
      <w:r w:rsidR="00513603">
        <w:rPr>
          <w:rFonts w:cs="Tahoma"/>
          <w:lang w:val="el-GR"/>
        </w:rPr>
        <w:t xml:space="preserve">Υπουργείου </w:t>
      </w:r>
      <w:r w:rsidR="00CC632A">
        <w:rPr>
          <w:rFonts w:cs="Tahoma"/>
          <w:lang w:val="el-GR"/>
        </w:rPr>
        <w:t>Ψηφιακής Διακυβέρνησης</w:t>
      </w:r>
      <w:r w:rsidRPr="005F2972">
        <w:rPr>
          <w:rFonts w:cs="Tahoma"/>
          <w:lang w:val="el-GR"/>
        </w:rPr>
        <w:t xml:space="preserve"> αλλά και σε όποια άλλα σημεία προκύψουν από τις απαιτήσεις του Έργου (π.χ. Πιλοτικοί Φορείς, Φορείς που θα εξαπλωθεί το </w:t>
      </w:r>
      <w:r w:rsidR="005F2972" w:rsidRPr="005F2972">
        <w:rPr>
          <w:rFonts w:cs="Tahoma"/>
          <w:lang w:val="el-GR"/>
        </w:rPr>
        <w:t xml:space="preserve">Σύστημα </w:t>
      </w:r>
      <w:proofErr w:type="spellStart"/>
      <w:r w:rsidR="005F2972" w:rsidRPr="005F2972">
        <w:rPr>
          <w:rFonts w:cs="Tahoma"/>
          <w:lang w:val="el-GR"/>
        </w:rPr>
        <w:t>κ</w:t>
      </w:r>
      <w:r w:rsidRPr="005F2972">
        <w:rPr>
          <w:rFonts w:cs="Tahoma"/>
          <w:lang w:val="el-GR"/>
        </w:rPr>
        <w:t>λ</w:t>
      </w:r>
      <w:r w:rsidR="005F2972" w:rsidRPr="005F2972">
        <w:rPr>
          <w:rFonts w:cs="Tahoma"/>
          <w:lang w:val="el-GR"/>
        </w:rPr>
        <w:t>π</w:t>
      </w:r>
      <w:proofErr w:type="spellEnd"/>
      <w:r w:rsidRPr="005F2972">
        <w:rPr>
          <w:rFonts w:cs="Tahoma"/>
          <w:lang w:val="el-GR"/>
        </w:rPr>
        <w:t>).</w:t>
      </w:r>
    </w:p>
    <w:p w14:paraId="64A6BBC0" w14:textId="77777777" w:rsidR="00E52E5D" w:rsidRPr="005F2972" w:rsidRDefault="00E52E5D" w:rsidP="00E52E5D">
      <w:pPr>
        <w:rPr>
          <w:rFonts w:cs="Tahoma"/>
          <w:lang w:val="el-GR"/>
        </w:rPr>
      </w:pPr>
      <w:r w:rsidRPr="005F2972">
        <w:rPr>
          <w:rFonts w:cs="Tahoma"/>
          <w:lang w:val="el-GR"/>
        </w:rPr>
        <w:t>Ο Ανάδοχος στα σημεία εγκατάστασης του λογισμικού υποχρεούται να εκτελέσει οποιαδήποτε εργασία απαιτείται για την εγκατάσταση και καλή λειτουργία του Συστήματος.</w:t>
      </w:r>
    </w:p>
    <w:p w14:paraId="6B7D969B" w14:textId="77777777" w:rsidR="00A613D1" w:rsidRPr="0029687F" w:rsidRDefault="00A613D1">
      <w:pPr>
        <w:suppressAutoHyphens w:val="0"/>
        <w:autoSpaceDE w:val="0"/>
        <w:spacing w:after="60"/>
        <w:rPr>
          <w:rFonts w:eastAsia="SimSun" w:cs="Tahoma"/>
          <w:szCs w:val="22"/>
          <w:lang w:val="el-GR"/>
        </w:rPr>
      </w:pPr>
    </w:p>
    <w:p w14:paraId="4C079AB0" w14:textId="77777777" w:rsidR="00CB3073" w:rsidRPr="0029687F" w:rsidRDefault="00CB3073">
      <w:pPr>
        <w:suppressAutoHyphens w:val="0"/>
        <w:autoSpaceDE w:val="0"/>
        <w:spacing w:after="60"/>
        <w:rPr>
          <w:rFonts w:eastAsia="SimSun" w:cs="Tahoma"/>
          <w:szCs w:val="22"/>
          <w:lang w:val="el-GR"/>
        </w:rPr>
        <w:sectPr w:rsidR="00CB3073" w:rsidRPr="0029687F" w:rsidSect="008105D2">
          <w:pgSz w:w="11906" w:h="16838"/>
          <w:pgMar w:top="1134" w:right="1134" w:bottom="1134" w:left="1134" w:header="720" w:footer="709" w:gutter="0"/>
          <w:cols w:space="720"/>
          <w:titlePg/>
          <w:docGrid w:linePitch="360"/>
        </w:sectPr>
      </w:pPr>
    </w:p>
    <w:p w14:paraId="5AC63ECF" w14:textId="77777777" w:rsidR="008338F0" w:rsidRPr="0029687F" w:rsidRDefault="003355E7" w:rsidP="00720EE6">
      <w:pPr>
        <w:pStyle w:val="Heading2"/>
        <w:rPr>
          <w:rFonts w:ascii="Tahoma" w:hAnsi="Tahoma" w:cs="Tahoma"/>
          <w:sz w:val="22"/>
          <w:lang w:val="el-GR"/>
        </w:rPr>
      </w:pPr>
      <w:bookmarkStart w:id="568" w:name="_Ref510087011"/>
      <w:bookmarkStart w:id="569" w:name="_Toc40458317"/>
      <w:r w:rsidRPr="0029687F">
        <w:rPr>
          <w:rFonts w:ascii="Tahoma" w:hAnsi="Tahoma" w:cs="Tahoma"/>
          <w:sz w:val="22"/>
          <w:lang w:val="el-GR"/>
        </w:rPr>
        <w:t>ΠΑΡΑΡΤΗΜΑ ΙΙ –</w:t>
      </w:r>
      <w:r w:rsidR="00E1337D" w:rsidRPr="0029687F">
        <w:rPr>
          <w:rFonts w:ascii="Tahoma" w:hAnsi="Tahoma" w:cs="Tahoma"/>
          <w:sz w:val="22"/>
          <w:lang w:val="el-GR"/>
        </w:rPr>
        <w:t xml:space="preserve"> </w:t>
      </w:r>
      <w:r w:rsidR="007A3AC0" w:rsidRPr="0029687F">
        <w:rPr>
          <w:rFonts w:ascii="Tahoma" w:hAnsi="Tahoma" w:cs="Tahoma"/>
          <w:sz w:val="22"/>
          <w:lang w:val="el-GR"/>
        </w:rPr>
        <w:t>Πίνακες Συμμόρφωσης</w:t>
      </w:r>
      <w:bookmarkEnd w:id="568"/>
      <w:bookmarkEnd w:id="569"/>
      <w:r w:rsidR="007A3AC0" w:rsidRPr="0029687F">
        <w:rPr>
          <w:rFonts w:ascii="Tahoma" w:hAnsi="Tahoma" w:cs="Tahoma"/>
          <w:sz w:val="22"/>
          <w:lang w:val="el-GR"/>
        </w:rPr>
        <w:t xml:space="preserve"> </w:t>
      </w:r>
    </w:p>
    <w:p w14:paraId="7FF5DBC8" w14:textId="77777777" w:rsidR="006639A1" w:rsidRPr="006639A1" w:rsidRDefault="006639A1" w:rsidP="002B50AD">
      <w:pPr>
        <w:pStyle w:val="Heading4"/>
        <w:numPr>
          <w:ilvl w:val="0"/>
          <w:numId w:val="99"/>
        </w:numPr>
        <w:tabs>
          <w:tab w:val="left" w:pos="1134"/>
        </w:tabs>
        <w:rPr>
          <w:rFonts w:ascii="Tahoma" w:hAnsi="Tahoma" w:cs="Tahoma"/>
          <w:szCs w:val="22"/>
          <w:lang w:val="el-GR"/>
        </w:rPr>
      </w:pPr>
      <w:bookmarkStart w:id="570" w:name="_Ref507513900"/>
      <w:bookmarkStart w:id="571" w:name="_Toc516238335"/>
      <w:bookmarkStart w:id="572" w:name="_Toc40458318"/>
      <w:r w:rsidRPr="006639A1">
        <w:rPr>
          <w:rFonts w:ascii="Tahoma" w:hAnsi="Tahoma" w:cs="Tahoma"/>
          <w:szCs w:val="22"/>
          <w:lang w:val="el-GR"/>
        </w:rPr>
        <w:t>Λογική Αρχιτεκτονική</w:t>
      </w:r>
      <w:bookmarkEnd w:id="570"/>
      <w:bookmarkEnd w:id="571"/>
      <w:bookmarkEnd w:id="572"/>
      <w:r w:rsidRPr="006639A1">
        <w:rPr>
          <w:rFonts w:ascii="Tahoma" w:hAnsi="Tahoma" w:cs="Tahoma"/>
          <w:szCs w:val="22"/>
          <w:lang w:val="el-GR"/>
        </w:rPr>
        <w:t xml:space="preserve"> </w:t>
      </w:r>
    </w:p>
    <w:p w14:paraId="2617F3EF" w14:textId="77777777" w:rsidR="006639A1" w:rsidRDefault="006639A1">
      <w:pPr>
        <w:suppressAutoHyphens w:val="0"/>
        <w:autoSpaceDE w:val="0"/>
        <w:spacing w:after="60"/>
        <w:rPr>
          <w:rFonts w:eastAsia="SimSun" w:cs="Tahoma"/>
          <w:i/>
          <w:iCs/>
          <w:color w:val="5B9BD5"/>
          <w:szCs w:val="22"/>
          <w:lang w:val="el-GR"/>
        </w:rPr>
      </w:pPr>
    </w:p>
    <w:tbl>
      <w:tblPr>
        <w:tblW w:w="5000" w:type="pct"/>
        <w:tblLook w:val="0000" w:firstRow="0" w:lastRow="0" w:firstColumn="0" w:lastColumn="0" w:noHBand="0" w:noVBand="0"/>
      </w:tblPr>
      <w:tblGrid>
        <w:gridCol w:w="846"/>
        <w:gridCol w:w="3261"/>
        <w:gridCol w:w="2197"/>
        <w:gridCol w:w="1462"/>
        <w:gridCol w:w="1862"/>
      </w:tblGrid>
      <w:tr w:rsidR="00951FDC" w:rsidRPr="006639A1" w14:paraId="5F8EE5C4" w14:textId="77777777" w:rsidTr="006639A1">
        <w:trPr>
          <w:tblHeader/>
        </w:trPr>
        <w:tc>
          <w:tcPr>
            <w:tcW w:w="439" w:type="pct"/>
            <w:tcBorders>
              <w:top w:val="single" w:sz="4" w:space="0" w:color="000000"/>
              <w:left w:val="single" w:sz="4" w:space="0" w:color="000000"/>
              <w:bottom w:val="single" w:sz="4" w:space="0" w:color="000000"/>
            </w:tcBorders>
            <w:shd w:val="clear" w:color="auto" w:fill="D8D8D8"/>
            <w:vAlign w:val="center"/>
          </w:tcPr>
          <w:p w14:paraId="0712E9D1" w14:textId="77777777" w:rsidR="00951FDC" w:rsidRPr="006639A1" w:rsidRDefault="00951FDC" w:rsidP="006639A1">
            <w:pPr>
              <w:spacing w:before="120"/>
              <w:jc w:val="left"/>
              <w:rPr>
                <w:rFonts w:cs="Tahoma"/>
                <w:b/>
                <w:szCs w:val="22"/>
              </w:rPr>
            </w:pPr>
            <w:r w:rsidRPr="006639A1">
              <w:rPr>
                <w:rFonts w:cs="Tahoma"/>
                <w:b/>
                <w:szCs w:val="22"/>
              </w:rPr>
              <w:t>Α/Α</w:t>
            </w:r>
          </w:p>
        </w:tc>
        <w:tc>
          <w:tcPr>
            <w:tcW w:w="1693" w:type="pct"/>
            <w:tcBorders>
              <w:top w:val="single" w:sz="4" w:space="0" w:color="000000"/>
              <w:left w:val="single" w:sz="4" w:space="0" w:color="000000"/>
              <w:bottom w:val="single" w:sz="4" w:space="0" w:color="000000"/>
            </w:tcBorders>
            <w:shd w:val="clear" w:color="auto" w:fill="D8D8D8"/>
            <w:vAlign w:val="center"/>
          </w:tcPr>
          <w:p w14:paraId="7BA0A78D" w14:textId="77777777" w:rsidR="00951FDC" w:rsidRPr="006639A1" w:rsidRDefault="00951FDC" w:rsidP="00951FDC">
            <w:pPr>
              <w:spacing w:before="120"/>
              <w:jc w:val="center"/>
              <w:rPr>
                <w:rFonts w:cs="Tahoma"/>
                <w:b/>
                <w:szCs w:val="22"/>
              </w:rPr>
            </w:pPr>
            <w:r w:rsidRPr="006639A1">
              <w:rPr>
                <w:rFonts w:cs="Tahoma"/>
                <w:b/>
                <w:szCs w:val="22"/>
              </w:rPr>
              <w:t>ΠΡΟΔΙΑΓΡΑΦΗ</w:t>
            </w:r>
          </w:p>
        </w:tc>
        <w:tc>
          <w:tcPr>
            <w:tcW w:w="1141" w:type="pct"/>
            <w:tcBorders>
              <w:top w:val="single" w:sz="4" w:space="0" w:color="000000"/>
              <w:left w:val="single" w:sz="4" w:space="0" w:color="000000"/>
              <w:bottom w:val="single" w:sz="4" w:space="0" w:color="000000"/>
            </w:tcBorders>
            <w:shd w:val="clear" w:color="auto" w:fill="D8D8D8"/>
            <w:vAlign w:val="center"/>
          </w:tcPr>
          <w:p w14:paraId="5D48C801" w14:textId="77777777" w:rsidR="00951FDC" w:rsidRPr="006639A1" w:rsidRDefault="00951FDC" w:rsidP="00951FDC">
            <w:pPr>
              <w:spacing w:before="120"/>
              <w:jc w:val="center"/>
              <w:rPr>
                <w:rFonts w:cs="Tahoma"/>
                <w:b/>
                <w:szCs w:val="22"/>
              </w:rPr>
            </w:pPr>
            <w:r w:rsidRPr="006639A1">
              <w:rPr>
                <w:rFonts w:cs="Tahoma"/>
                <w:b/>
                <w:szCs w:val="22"/>
              </w:rPr>
              <w:t>ΑΠΑΙΤΗΣΗ</w:t>
            </w:r>
          </w:p>
        </w:tc>
        <w:tc>
          <w:tcPr>
            <w:tcW w:w="759" w:type="pct"/>
            <w:tcBorders>
              <w:top w:val="single" w:sz="4" w:space="0" w:color="000000"/>
              <w:left w:val="single" w:sz="4" w:space="0" w:color="000000"/>
              <w:bottom w:val="single" w:sz="4" w:space="0" w:color="000000"/>
            </w:tcBorders>
            <w:shd w:val="clear" w:color="auto" w:fill="D8D8D8"/>
            <w:vAlign w:val="center"/>
          </w:tcPr>
          <w:p w14:paraId="4C2DAAE6" w14:textId="77777777" w:rsidR="00951FDC" w:rsidRPr="006639A1" w:rsidRDefault="00951FDC" w:rsidP="00951FDC">
            <w:pPr>
              <w:spacing w:before="120"/>
              <w:jc w:val="center"/>
              <w:rPr>
                <w:rFonts w:cs="Tahoma"/>
                <w:b/>
                <w:szCs w:val="22"/>
              </w:rPr>
            </w:pPr>
            <w:r w:rsidRPr="006639A1">
              <w:rPr>
                <w:rFonts w:cs="Tahoma"/>
                <w:b/>
                <w:szCs w:val="22"/>
              </w:rPr>
              <w:t>ΑΠΑΝΤΗΣΗ</w:t>
            </w:r>
          </w:p>
        </w:tc>
        <w:tc>
          <w:tcPr>
            <w:tcW w:w="967"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0F021FE9" w14:textId="77777777" w:rsidR="00951FDC" w:rsidRPr="006639A1" w:rsidRDefault="00951FDC" w:rsidP="00951FDC">
            <w:pPr>
              <w:spacing w:before="120"/>
              <w:jc w:val="center"/>
              <w:rPr>
                <w:rFonts w:cs="Tahoma"/>
                <w:b/>
                <w:szCs w:val="22"/>
              </w:rPr>
            </w:pPr>
            <w:r w:rsidRPr="006639A1">
              <w:rPr>
                <w:rFonts w:cs="Tahoma"/>
                <w:b/>
                <w:szCs w:val="22"/>
              </w:rPr>
              <w:t>ΠΑΡΑΠΟΜΠΗ ΤΕΚΜΗΡΙΩΣΗΣ</w:t>
            </w:r>
          </w:p>
        </w:tc>
      </w:tr>
      <w:tr w:rsidR="00951FDC" w:rsidRPr="006639A1" w14:paraId="0FD1BDDA" w14:textId="77777777" w:rsidTr="006639A1">
        <w:tc>
          <w:tcPr>
            <w:tcW w:w="439" w:type="pct"/>
            <w:tcBorders>
              <w:top w:val="single" w:sz="4" w:space="0" w:color="000000"/>
              <w:left w:val="single" w:sz="4" w:space="0" w:color="000000"/>
              <w:bottom w:val="single" w:sz="4" w:space="0" w:color="000000"/>
            </w:tcBorders>
            <w:shd w:val="clear" w:color="auto" w:fill="auto"/>
            <w:vAlign w:val="center"/>
          </w:tcPr>
          <w:p w14:paraId="08116BEB" w14:textId="77777777" w:rsidR="00951FDC" w:rsidRPr="006639A1" w:rsidRDefault="00951FDC" w:rsidP="002B50AD">
            <w:pPr>
              <w:numPr>
                <w:ilvl w:val="0"/>
                <w:numId w:val="98"/>
              </w:numPr>
              <w:tabs>
                <w:tab w:val="left" w:pos="0"/>
              </w:tabs>
              <w:snapToGrid w:val="0"/>
              <w:spacing w:before="120"/>
              <w:jc w:val="left"/>
              <w:rPr>
                <w:rFonts w:cs="Tahoma"/>
                <w:bCs/>
                <w:szCs w:val="22"/>
                <w:lang w:eastAsia="el-GR"/>
              </w:rPr>
            </w:pPr>
          </w:p>
        </w:tc>
        <w:tc>
          <w:tcPr>
            <w:tcW w:w="1693" w:type="pct"/>
            <w:tcBorders>
              <w:top w:val="single" w:sz="4" w:space="0" w:color="000000"/>
              <w:left w:val="single" w:sz="4" w:space="0" w:color="000000"/>
              <w:bottom w:val="single" w:sz="4" w:space="0" w:color="000000"/>
            </w:tcBorders>
            <w:shd w:val="clear" w:color="auto" w:fill="auto"/>
            <w:vAlign w:val="center"/>
          </w:tcPr>
          <w:p w14:paraId="1F65D670" w14:textId="77777777" w:rsidR="00951FDC" w:rsidRPr="006639A1" w:rsidRDefault="00951FDC" w:rsidP="00951FDC">
            <w:pPr>
              <w:snapToGrid w:val="0"/>
              <w:spacing w:before="120"/>
              <w:rPr>
                <w:rFonts w:cs="Tahoma"/>
                <w:bCs/>
                <w:szCs w:val="22"/>
                <w:lang w:eastAsia="el-GR"/>
              </w:rPr>
            </w:pPr>
            <w:proofErr w:type="spellStart"/>
            <w:r w:rsidRPr="006639A1">
              <w:rPr>
                <w:rFonts w:cs="Tahoma"/>
                <w:bCs/>
                <w:szCs w:val="22"/>
                <w:lang w:eastAsia="el-GR"/>
              </w:rPr>
              <w:t>Εφ</w:t>
            </w:r>
            <w:proofErr w:type="spellEnd"/>
            <w:r w:rsidRPr="006639A1">
              <w:rPr>
                <w:rFonts w:cs="Tahoma"/>
                <w:bCs/>
                <w:szCs w:val="22"/>
                <w:lang w:eastAsia="el-GR"/>
              </w:rPr>
              <w:t>αρμογή Ν επιπ</w:t>
            </w:r>
            <w:proofErr w:type="spellStart"/>
            <w:r w:rsidRPr="006639A1">
              <w:rPr>
                <w:rFonts w:cs="Tahoma"/>
                <w:bCs/>
                <w:szCs w:val="22"/>
                <w:lang w:eastAsia="el-GR"/>
              </w:rPr>
              <w:t>έδων</w:t>
            </w:r>
            <w:proofErr w:type="spellEnd"/>
          </w:p>
        </w:tc>
        <w:tc>
          <w:tcPr>
            <w:tcW w:w="1141" w:type="pct"/>
            <w:tcBorders>
              <w:top w:val="single" w:sz="4" w:space="0" w:color="000000"/>
              <w:left w:val="single" w:sz="4" w:space="0" w:color="000000"/>
              <w:bottom w:val="single" w:sz="4" w:space="0" w:color="000000"/>
            </w:tcBorders>
            <w:shd w:val="clear" w:color="auto" w:fill="auto"/>
            <w:vAlign w:val="center"/>
          </w:tcPr>
          <w:p w14:paraId="20E045C8" w14:textId="77777777" w:rsidR="00951FDC" w:rsidRPr="006639A1" w:rsidRDefault="00951FDC" w:rsidP="00951FDC">
            <w:pPr>
              <w:snapToGrid w:val="0"/>
              <w:spacing w:before="120"/>
              <w:jc w:val="center"/>
              <w:rPr>
                <w:rFonts w:cs="Tahoma"/>
                <w:bCs/>
                <w:szCs w:val="22"/>
                <w:lang w:val="en-US" w:eastAsia="el-GR"/>
              </w:rPr>
            </w:pPr>
            <w:r w:rsidRPr="006639A1">
              <w:rPr>
                <w:rFonts w:cs="Tahoma"/>
                <w:bCs/>
                <w:szCs w:val="22"/>
                <w:lang w:val="el-GR" w:eastAsia="el-GR"/>
              </w:rPr>
              <w:t>Τουλάχιστον</w:t>
            </w:r>
            <w:r w:rsidRPr="006639A1">
              <w:rPr>
                <w:rFonts w:cs="Tahoma"/>
                <w:bCs/>
                <w:szCs w:val="22"/>
                <w:lang w:val="en-US" w:eastAsia="el-GR"/>
              </w:rPr>
              <w:t xml:space="preserve"> 4 </w:t>
            </w:r>
            <w:r w:rsidRPr="006639A1">
              <w:rPr>
                <w:rFonts w:cs="Tahoma"/>
                <w:bCs/>
                <w:szCs w:val="22"/>
                <w:lang w:val="el-GR" w:eastAsia="el-GR"/>
              </w:rPr>
              <w:t>επίπεδα</w:t>
            </w:r>
            <w:r w:rsidRPr="006639A1">
              <w:rPr>
                <w:rFonts w:cs="Tahoma"/>
                <w:bCs/>
                <w:szCs w:val="22"/>
                <w:lang w:val="en-US" w:eastAsia="el-GR"/>
              </w:rPr>
              <w:t xml:space="preserve"> (User / Integration, Application / Database)</w:t>
            </w:r>
          </w:p>
        </w:tc>
        <w:tc>
          <w:tcPr>
            <w:tcW w:w="759" w:type="pct"/>
            <w:tcBorders>
              <w:top w:val="single" w:sz="4" w:space="0" w:color="000000"/>
              <w:left w:val="single" w:sz="4" w:space="0" w:color="000000"/>
              <w:bottom w:val="single" w:sz="4" w:space="0" w:color="000000"/>
            </w:tcBorders>
            <w:shd w:val="clear" w:color="auto" w:fill="auto"/>
            <w:vAlign w:val="center"/>
          </w:tcPr>
          <w:p w14:paraId="56E1BAE2" w14:textId="77777777" w:rsidR="00951FDC" w:rsidRPr="006639A1" w:rsidRDefault="00951FDC" w:rsidP="00951FDC">
            <w:pPr>
              <w:snapToGrid w:val="0"/>
              <w:spacing w:before="120"/>
              <w:rPr>
                <w:rFonts w:cs="Tahoma"/>
                <w:bCs/>
                <w:szCs w:val="22"/>
                <w:lang w:val="en-US" w:eastAsia="el-GR"/>
              </w:rPr>
            </w:pPr>
          </w:p>
        </w:tc>
        <w:tc>
          <w:tcPr>
            <w:tcW w:w="96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CCB56E8" w14:textId="77777777" w:rsidR="00951FDC" w:rsidRPr="006639A1" w:rsidRDefault="00951FDC" w:rsidP="00951FDC">
            <w:pPr>
              <w:snapToGrid w:val="0"/>
              <w:spacing w:before="120"/>
              <w:rPr>
                <w:rFonts w:cs="Tahoma"/>
                <w:bCs/>
                <w:szCs w:val="22"/>
                <w:lang w:val="en-US" w:eastAsia="el-GR"/>
              </w:rPr>
            </w:pPr>
          </w:p>
        </w:tc>
      </w:tr>
      <w:tr w:rsidR="00951FDC" w:rsidRPr="009F41F7" w14:paraId="12FAB053" w14:textId="77777777" w:rsidTr="006639A1">
        <w:tc>
          <w:tcPr>
            <w:tcW w:w="439" w:type="pct"/>
            <w:tcBorders>
              <w:top w:val="single" w:sz="4" w:space="0" w:color="000000"/>
              <w:left w:val="single" w:sz="4" w:space="0" w:color="000000"/>
              <w:bottom w:val="single" w:sz="4" w:space="0" w:color="000000"/>
            </w:tcBorders>
            <w:shd w:val="clear" w:color="auto" w:fill="auto"/>
            <w:vAlign w:val="center"/>
          </w:tcPr>
          <w:p w14:paraId="7C6D172E" w14:textId="77777777" w:rsidR="00951FDC" w:rsidRPr="006639A1" w:rsidRDefault="00951FDC" w:rsidP="002B50AD">
            <w:pPr>
              <w:numPr>
                <w:ilvl w:val="0"/>
                <w:numId w:val="98"/>
              </w:numPr>
              <w:tabs>
                <w:tab w:val="left" w:pos="0"/>
              </w:tabs>
              <w:snapToGrid w:val="0"/>
              <w:spacing w:before="120"/>
              <w:jc w:val="left"/>
              <w:rPr>
                <w:rFonts w:cs="Tahoma"/>
                <w:bCs/>
                <w:szCs w:val="22"/>
                <w:lang w:eastAsia="el-GR"/>
              </w:rPr>
            </w:pPr>
          </w:p>
        </w:tc>
        <w:tc>
          <w:tcPr>
            <w:tcW w:w="1693" w:type="pct"/>
            <w:tcBorders>
              <w:top w:val="single" w:sz="4" w:space="0" w:color="000000"/>
              <w:left w:val="single" w:sz="4" w:space="0" w:color="000000"/>
              <w:bottom w:val="single" w:sz="4" w:space="0" w:color="000000"/>
            </w:tcBorders>
            <w:shd w:val="clear" w:color="auto" w:fill="auto"/>
            <w:vAlign w:val="center"/>
          </w:tcPr>
          <w:p w14:paraId="001F2864" w14:textId="226CAFBF" w:rsidR="00951FDC" w:rsidRPr="006639A1" w:rsidRDefault="009F41F7" w:rsidP="00951FDC">
            <w:pPr>
              <w:snapToGrid w:val="0"/>
              <w:spacing w:before="120"/>
              <w:rPr>
                <w:rFonts w:cs="Tahoma"/>
                <w:bCs/>
                <w:szCs w:val="22"/>
                <w:lang w:val="el-GR" w:eastAsia="el-GR"/>
              </w:rPr>
            </w:pPr>
            <w:r>
              <w:rPr>
                <w:rFonts w:cs="Tahoma"/>
                <w:bCs/>
                <w:szCs w:val="22"/>
                <w:lang w:val="el-GR" w:eastAsia="el-GR"/>
              </w:rPr>
              <w:t xml:space="preserve">Συμμόρφωση με τις προδιαγραφές τη; </w:t>
            </w:r>
            <w:r w:rsidR="00421F12" w:rsidRPr="00BC7660">
              <w:rPr>
                <w:rFonts w:cs="Tahoma"/>
                <w:lang w:val="el-GR"/>
              </w:rPr>
              <w:t xml:space="preserve">Παρ. </w:t>
            </w:r>
            <w:r w:rsidR="00421F12">
              <w:rPr>
                <w:rFonts w:cs="Tahoma"/>
                <w:lang w:val="el-GR"/>
              </w:rPr>
              <w:fldChar w:fldCharType="begin"/>
            </w:r>
            <w:r w:rsidR="00421F12">
              <w:rPr>
                <w:rFonts w:cs="Tahoma"/>
                <w:lang w:val="el-GR"/>
              </w:rPr>
              <w:instrText xml:space="preserve"> REF _Ref503184508 \r \h </w:instrText>
            </w:r>
            <w:r w:rsidR="00421F12">
              <w:rPr>
                <w:rFonts w:cs="Tahoma"/>
                <w:lang w:val="el-GR"/>
              </w:rPr>
            </w:r>
            <w:r w:rsidR="00421F12">
              <w:rPr>
                <w:rFonts w:cs="Tahoma"/>
                <w:lang w:val="el-GR"/>
              </w:rPr>
              <w:fldChar w:fldCharType="separate"/>
            </w:r>
            <w:r w:rsidR="00AE4CE1">
              <w:rPr>
                <w:rFonts w:cs="Tahoma"/>
                <w:cs/>
                <w:lang w:val="el-GR"/>
              </w:rPr>
              <w:t>‎</w:t>
            </w:r>
            <w:r w:rsidR="00AE4CE1">
              <w:rPr>
                <w:rFonts w:cs="Tahoma"/>
                <w:lang w:val="el-GR"/>
              </w:rPr>
              <w:t>1.3.2.2</w:t>
            </w:r>
            <w:r w:rsidR="00421F12">
              <w:rPr>
                <w:rFonts w:cs="Tahoma"/>
                <w:lang w:val="el-GR"/>
              </w:rPr>
              <w:fldChar w:fldCharType="end"/>
            </w:r>
            <w:r w:rsidR="00421F12">
              <w:rPr>
                <w:rFonts w:cs="Tahoma"/>
                <w:lang w:val="el-GR"/>
              </w:rPr>
              <w:t xml:space="preserve"> </w:t>
            </w:r>
            <w:r w:rsidR="00421F12" w:rsidRPr="00BC7660">
              <w:rPr>
                <w:rFonts w:cs="Tahoma"/>
                <w:lang w:val="el-GR"/>
              </w:rPr>
              <w:fldChar w:fldCharType="begin"/>
            </w:r>
            <w:r w:rsidR="00421F12" w:rsidRPr="00BC7660">
              <w:rPr>
                <w:rFonts w:cs="Tahoma"/>
                <w:lang w:val="el-GR"/>
              </w:rPr>
              <w:instrText xml:space="preserve"> REF _Ref503184518 \h </w:instrText>
            </w:r>
            <w:r w:rsidR="00421F12">
              <w:rPr>
                <w:rFonts w:cs="Tahoma"/>
                <w:lang w:val="el-GR"/>
              </w:rPr>
              <w:instrText xml:space="preserve"> \* MERGEFORMAT </w:instrText>
            </w:r>
            <w:r w:rsidR="00421F12" w:rsidRPr="00BC7660">
              <w:rPr>
                <w:rFonts w:cs="Tahoma"/>
                <w:lang w:val="el-GR"/>
              </w:rPr>
            </w:r>
            <w:r w:rsidR="00421F12" w:rsidRPr="00BC7660">
              <w:rPr>
                <w:rFonts w:cs="Tahoma"/>
                <w:lang w:val="el-GR"/>
              </w:rPr>
              <w:fldChar w:fldCharType="separate"/>
            </w:r>
            <w:proofErr w:type="spellStart"/>
            <w:r w:rsidR="00AE4CE1" w:rsidRPr="00AE4CE1">
              <w:rPr>
                <w:rFonts w:cs="Tahoma"/>
              </w:rPr>
              <w:t>Λογική</w:t>
            </w:r>
            <w:proofErr w:type="spellEnd"/>
            <w:r w:rsidR="00AE4CE1" w:rsidRPr="00AE4CE1">
              <w:rPr>
                <w:rFonts w:cs="Tahoma"/>
              </w:rPr>
              <w:t xml:space="preserve"> </w:t>
            </w:r>
            <w:proofErr w:type="spellStart"/>
            <w:r w:rsidR="00AE4CE1" w:rsidRPr="00AE4CE1">
              <w:rPr>
                <w:rFonts w:cs="Tahoma"/>
              </w:rPr>
              <w:t>Αρχιτεκτονική</w:t>
            </w:r>
            <w:proofErr w:type="spellEnd"/>
            <w:r w:rsidR="00421F12" w:rsidRPr="00BC7660">
              <w:rPr>
                <w:rFonts w:cs="Tahoma"/>
                <w:lang w:val="el-GR"/>
              </w:rPr>
              <w:fldChar w:fldCharType="end"/>
            </w:r>
            <w:r w:rsidR="00421F12">
              <w:rPr>
                <w:rFonts w:cs="Tahoma"/>
                <w:bCs/>
                <w:szCs w:val="22"/>
                <w:lang w:val="el-GR" w:eastAsia="el-GR"/>
              </w:rPr>
              <w:t xml:space="preserve"> </w:t>
            </w:r>
          </w:p>
        </w:tc>
        <w:tc>
          <w:tcPr>
            <w:tcW w:w="1141" w:type="pct"/>
            <w:tcBorders>
              <w:top w:val="single" w:sz="4" w:space="0" w:color="000000"/>
              <w:left w:val="single" w:sz="4" w:space="0" w:color="000000"/>
              <w:bottom w:val="single" w:sz="4" w:space="0" w:color="000000"/>
            </w:tcBorders>
            <w:shd w:val="clear" w:color="auto" w:fill="auto"/>
            <w:vAlign w:val="center"/>
          </w:tcPr>
          <w:p w14:paraId="465D2E5D" w14:textId="1EFE38A7" w:rsidR="00951FDC" w:rsidRPr="00421F12" w:rsidRDefault="00421F12" w:rsidP="00951FDC">
            <w:pPr>
              <w:snapToGrid w:val="0"/>
              <w:spacing w:before="120"/>
              <w:jc w:val="center"/>
              <w:rPr>
                <w:rFonts w:cs="Tahoma"/>
                <w:bCs/>
                <w:szCs w:val="22"/>
                <w:lang w:val="en-US" w:eastAsia="el-GR"/>
              </w:rPr>
            </w:pPr>
            <w:r>
              <w:rPr>
                <w:rFonts w:cs="Tahoma"/>
                <w:bCs/>
                <w:szCs w:val="22"/>
                <w:lang w:val="en-US" w:eastAsia="el-GR"/>
              </w:rPr>
              <w:t>NAI</w:t>
            </w:r>
          </w:p>
        </w:tc>
        <w:tc>
          <w:tcPr>
            <w:tcW w:w="759" w:type="pct"/>
            <w:tcBorders>
              <w:top w:val="single" w:sz="4" w:space="0" w:color="000000"/>
              <w:left w:val="single" w:sz="4" w:space="0" w:color="000000"/>
              <w:bottom w:val="single" w:sz="4" w:space="0" w:color="000000"/>
            </w:tcBorders>
            <w:shd w:val="clear" w:color="auto" w:fill="auto"/>
            <w:vAlign w:val="center"/>
          </w:tcPr>
          <w:p w14:paraId="7FC87BCD" w14:textId="77777777" w:rsidR="00951FDC" w:rsidRPr="009F41F7" w:rsidRDefault="00951FDC" w:rsidP="00951FDC">
            <w:pPr>
              <w:snapToGrid w:val="0"/>
              <w:spacing w:before="120"/>
              <w:rPr>
                <w:rFonts w:cs="Tahoma"/>
                <w:bCs/>
                <w:szCs w:val="22"/>
                <w:lang w:val="el-GR" w:eastAsia="el-GR"/>
              </w:rPr>
            </w:pPr>
          </w:p>
        </w:tc>
        <w:tc>
          <w:tcPr>
            <w:tcW w:w="96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94263C7" w14:textId="77777777" w:rsidR="00951FDC" w:rsidRPr="009F41F7" w:rsidRDefault="00951FDC" w:rsidP="00951FDC">
            <w:pPr>
              <w:snapToGrid w:val="0"/>
              <w:spacing w:before="120"/>
              <w:rPr>
                <w:rFonts w:cs="Tahoma"/>
                <w:bCs/>
                <w:szCs w:val="22"/>
                <w:lang w:val="el-GR" w:eastAsia="el-GR"/>
              </w:rPr>
            </w:pPr>
          </w:p>
        </w:tc>
      </w:tr>
    </w:tbl>
    <w:p w14:paraId="02BD08F8" w14:textId="77777777" w:rsidR="00951FDC" w:rsidRDefault="00951FDC">
      <w:pPr>
        <w:suppressAutoHyphens w:val="0"/>
        <w:autoSpaceDE w:val="0"/>
        <w:spacing w:after="60"/>
        <w:rPr>
          <w:rFonts w:eastAsia="SimSun" w:cs="Tahoma"/>
          <w:i/>
          <w:iCs/>
          <w:color w:val="5B9BD5"/>
          <w:szCs w:val="22"/>
          <w:lang w:val="el-GR"/>
        </w:rPr>
      </w:pPr>
    </w:p>
    <w:p w14:paraId="3040FC64" w14:textId="77777777" w:rsidR="00120E8D" w:rsidRPr="00120E8D" w:rsidRDefault="00120E8D" w:rsidP="002B50AD">
      <w:pPr>
        <w:pStyle w:val="Heading4"/>
        <w:numPr>
          <w:ilvl w:val="0"/>
          <w:numId w:val="99"/>
        </w:numPr>
        <w:tabs>
          <w:tab w:val="left" w:pos="1134"/>
        </w:tabs>
        <w:rPr>
          <w:rFonts w:ascii="Tahoma" w:hAnsi="Tahoma" w:cs="Tahoma"/>
          <w:szCs w:val="22"/>
          <w:lang w:val="el-GR"/>
        </w:rPr>
      </w:pPr>
      <w:bookmarkStart w:id="573" w:name="_Ref507514238"/>
      <w:bookmarkStart w:id="574" w:name="_Toc516238336"/>
      <w:bookmarkStart w:id="575" w:name="_Toc40458319"/>
      <w:r w:rsidRPr="00120E8D">
        <w:rPr>
          <w:rFonts w:ascii="Tahoma" w:hAnsi="Tahoma" w:cs="Tahoma"/>
          <w:szCs w:val="22"/>
          <w:lang w:val="el-GR"/>
        </w:rPr>
        <w:t>Αρχιτεκτονική Λύση</w:t>
      </w:r>
      <w:bookmarkEnd w:id="573"/>
      <w:bookmarkEnd w:id="574"/>
      <w:bookmarkEnd w:id="575"/>
      <w:r w:rsidRPr="00120E8D">
        <w:rPr>
          <w:rFonts w:ascii="Tahoma" w:hAnsi="Tahoma" w:cs="Tahoma"/>
          <w:szCs w:val="22"/>
          <w:lang w:val="el-GR"/>
        </w:rPr>
        <w:t xml:space="preserve"> </w:t>
      </w:r>
    </w:p>
    <w:p w14:paraId="10BD3F94" w14:textId="77777777" w:rsidR="00120E8D" w:rsidRDefault="00120E8D">
      <w:pPr>
        <w:suppressAutoHyphens w:val="0"/>
        <w:autoSpaceDE w:val="0"/>
        <w:spacing w:after="60"/>
        <w:rPr>
          <w:rFonts w:eastAsia="SimSun" w:cs="Tahoma"/>
          <w:i/>
          <w:iCs/>
          <w:color w:val="5B9BD5"/>
          <w:szCs w:val="22"/>
          <w:lang w:val="el-GR"/>
        </w:rPr>
      </w:pPr>
    </w:p>
    <w:tbl>
      <w:tblPr>
        <w:tblW w:w="5000" w:type="pct"/>
        <w:tblLook w:val="0000" w:firstRow="0" w:lastRow="0" w:firstColumn="0" w:lastColumn="0" w:noHBand="0" w:noVBand="0"/>
      </w:tblPr>
      <w:tblGrid>
        <w:gridCol w:w="753"/>
        <w:gridCol w:w="3701"/>
        <w:gridCol w:w="1398"/>
        <w:gridCol w:w="1914"/>
        <w:gridCol w:w="1862"/>
      </w:tblGrid>
      <w:tr w:rsidR="00120E8D" w:rsidRPr="00120E8D" w14:paraId="5B13C27F" w14:textId="77777777" w:rsidTr="00120E8D">
        <w:trPr>
          <w:cantSplit/>
          <w:tblHeader/>
        </w:trPr>
        <w:tc>
          <w:tcPr>
            <w:tcW w:w="439" w:type="pct"/>
            <w:tcBorders>
              <w:top w:val="single" w:sz="4" w:space="0" w:color="000000"/>
              <w:left w:val="single" w:sz="4" w:space="0" w:color="000000"/>
              <w:bottom w:val="single" w:sz="4" w:space="0" w:color="000000"/>
            </w:tcBorders>
            <w:shd w:val="clear" w:color="auto" w:fill="D8D8D8"/>
            <w:vAlign w:val="center"/>
          </w:tcPr>
          <w:p w14:paraId="473CCA03" w14:textId="77777777" w:rsidR="00120E8D" w:rsidRPr="00120E8D" w:rsidRDefault="00120E8D" w:rsidP="00120E8D">
            <w:pPr>
              <w:spacing w:before="120"/>
              <w:jc w:val="left"/>
              <w:rPr>
                <w:rFonts w:cs="Tahoma"/>
                <w:b/>
                <w:szCs w:val="22"/>
              </w:rPr>
            </w:pPr>
            <w:r w:rsidRPr="00120E8D">
              <w:rPr>
                <w:rFonts w:cs="Tahoma"/>
                <w:b/>
                <w:szCs w:val="22"/>
              </w:rPr>
              <w:t>Α/Α</w:t>
            </w:r>
          </w:p>
        </w:tc>
        <w:tc>
          <w:tcPr>
            <w:tcW w:w="1970" w:type="pct"/>
            <w:tcBorders>
              <w:top w:val="single" w:sz="4" w:space="0" w:color="000000"/>
              <w:left w:val="single" w:sz="4" w:space="0" w:color="000000"/>
              <w:bottom w:val="single" w:sz="4" w:space="0" w:color="000000"/>
            </w:tcBorders>
            <w:shd w:val="clear" w:color="auto" w:fill="D8D8D8"/>
            <w:vAlign w:val="center"/>
          </w:tcPr>
          <w:p w14:paraId="021EA63E" w14:textId="77777777" w:rsidR="00120E8D" w:rsidRPr="00120E8D" w:rsidRDefault="00120E8D" w:rsidP="00120E8D">
            <w:pPr>
              <w:spacing w:before="120"/>
              <w:jc w:val="center"/>
              <w:rPr>
                <w:rFonts w:cs="Tahoma"/>
                <w:b/>
                <w:szCs w:val="22"/>
              </w:rPr>
            </w:pPr>
            <w:r w:rsidRPr="00120E8D">
              <w:rPr>
                <w:rFonts w:cs="Tahoma"/>
                <w:b/>
                <w:szCs w:val="22"/>
              </w:rPr>
              <w:t>ΠΡΟΔΙΑΓΡΑΦΗ</w:t>
            </w:r>
          </w:p>
        </w:tc>
        <w:tc>
          <w:tcPr>
            <w:tcW w:w="608" w:type="pct"/>
            <w:tcBorders>
              <w:top w:val="single" w:sz="4" w:space="0" w:color="000000"/>
              <w:left w:val="single" w:sz="4" w:space="0" w:color="000000"/>
              <w:bottom w:val="single" w:sz="4" w:space="0" w:color="000000"/>
            </w:tcBorders>
            <w:shd w:val="clear" w:color="auto" w:fill="D8D8D8"/>
            <w:vAlign w:val="center"/>
          </w:tcPr>
          <w:p w14:paraId="6CDC4122" w14:textId="77777777" w:rsidR="00120E8D" w:rsidRPr="00120E8D" w:rsidRDefault="00120E8D" w:rsidP="00120E8D">
            <w:pPr>
              <w:spacing w:before="120"/>
              <w:jc w:val="center"/>
              <w:rPr>
                <w:rFonts w:cs="Tahoma"/>
                <w:b/>
                <w:szCs w:val="22"/>
              </w:rPr>
            </w:pPr>
            <w:r w:rsidRPr="00120E8D">
              <w:rPr>
                <w:rFonts w:cs="Tahoma"/>
                <w:b/>
                <w:szCs w:val="22"/>
              </w:rPr>
              <w:t>ΑΠΑΙΤΗΣΗ</w:t>
            </w:r>
          </w:p>
        </w:tc>
        <w:tc>
          <w:tcPr>
            <w:tcW w:w="1041" w:type="pct"/>
            <w:tcBorders>
              <w:top w:val="single" w:sz="4" w:space="0" w:color="000000"/>
              <w:left w:val="single" w:sz="4" w:space="0" w:color="000000"/>
              <w:bottom w:val="single" w:sz="4" w:space="0" w:color="000000"/>
            </w:tcBorders>
            <w:shd w:val="clear" w:color="auto" w:fill="D8D8D8"/>
            <w:vAlign w:val="center"/>
          </w:tcPr>
          <w:p w14:paraId="58BBA06D" w14:textId="77777777" w:rsidR="00120E8D" w:rsidRPr="00120E8D" w:rsidRDefault="00120E8D" w:rsidP="00120E8D">
            <w:pPr>
              <w:spacing w:before="120"/>
              <w:jc w:val="center"/>
              <w:rPr>
                <w:rFonts w:cs="Tahoma"/>
                <w:b/>
                <w:szCs w:val="22"/>
              </w:rPr>
            </w:pPr>
            <w:r w:rsidRPr="00120E8D">
              <w:rPr>
                <w:rFonts w:cs="Tahoma"/>
                <w:b/>
                <w:szCs w:val="22"/>
              </w:rPr>
              <w:t>ΑΠΑΝΤΗΣΗ</w:t>
            </w:r>
          </w:p>
        </w:tc>
        <w:tc>
          <w:tcPr>
            <w:tcW w:w="942"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310655BB" w14:textId="77777777" w:rsidR="00120E8D" w:rsidRPr="00120E8D" w:rsidRDefault="00120E8D" w:rsidP="00120E8D">
            <w:pPr>
              <w:spacing w:before="120"/>
              <w:jc w:val="center"/>
              <w:rPr>
                <w:rFonts w:cs="Tahoma"/>
                <w:b/>
                <w:szCs w:val="22"/>
              </w:rPr>
            </w:pPr>
            <w:r w:rsidRPr="00120E8D">
              <w:rPr>
                <w:rFonts w:cs="Tahoma"/>
                <w:b/>
                <w:szCs w:val="22"/>
              </w:rPr>
              <w:t>ΠΑΡΑΠΟΜΠΗ ΤΕΚΜΗΡΙΩΣΗΣ</w:t>
            </w:r>
          </w:p>
        </w:tc>
      </w:tr>
      <w:tr w:rsidR="00120E8D" w:rsidRPr="00120E8D" w14:paraId="1B1D1624"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20195AA1" w14:textId="77777777" w:rsidR="00120E8D" w:rsidRPr="00120E8D" w:rsidRDefault="00120E8D" w:rsidP="002B50AD">
            <w:pPr>
              <w:numPr>
                <w:ilvl w:val="0"/>
                <w:numId w:val="100"/>
              </w:numPr>
              <w:tabs>
                <w:tab w:val="left" w:pos="0"/>
              </w:tabs>
              <w:snapToGrid w:val="0"/>
              <w:spacing w:before="120"/>
              <w:jc w:val="left"/>
              <w:rPr>
                <w:rFonts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07B699D3" w14:textId="77777777" w:rsidR="00120E8D" w:rsidRPr="00120E8D" w:rsidRDefault="00120E8D" w:rsidP="00120E8D">
            <w:pPr>
              <w:snapToGrid w:val="0"/>
              <w:spacing w:before="120"/>
              <w:rPr>
                <w:rFonts w:cs="Tahoma"/>
                <w:bCs/>
                <w:szCs w:val="22"/>
                <w:lang w:val="el-GR" w:eastAsia="el-GR"/>
              </w:rPr>
            </w:pPr>
            <w:r w:rsidRPr="00120E8D">
              <w:rPr>
                <w:rFonts w:cs="Tahoma"/>
                <w:bCs/>
                <w:szCs w:val="22"/>
                <w:lang w:val="el-GR" w:eastAsia="el-GR"/>
              </w:rPr>
              <w:t xml:space="preserve">Να </w:t>
            </w:r>
            <w:proofErr w:type="spellStart"/>
            <w:r w:rsidRPr="00120E8D">
              <w:rPr>
                <w:rFonts w:cs="Tahoma"/>
                <w:bCs/>
                <w:szCs w:val="22"/>
                <w:lang w:val="el-GR" w:eastAsia="el-GR"/>
              </w:rPr>
              <w:t>περιγραφεί</w:t>
            </w:r>
            <w:proofErr w:type="spellEnd"/>
            <w:r w:rsidRPr="00120E8D">
              <w:rPr>
                <w:rFonts w:cs="Tahoma"/>
                <w:bCs/>
                <w:szCs w:val="22"/>
                <w:lang w:val="el-GR" w:eastAsia="el-GR"/>
              </w:rPr>
              <w:t xml:space="preserve"> λεπτομερώς η προτεινόμενη αρχιτεκτονική λύση </w:t>
            </w:r>
          </w:p>
        </w:tc>
        <w:tc>
          <w:tcPr>
            <w:tcW w:w="608" w:type="pct"/>
            <w:tcBorders>
              <w:top w:val="single" w:sz="4" w:space="0" w:color="000000"/>
              <w:left w:val="single" w:sz="4" w:space="0" w:color="000000"/>
              <w:bottom w:val="single" w:sz="4" w:space="0" w:color="000000"/>
            </w:tcBorders>
            <w:shd w:val="clear" w:color="auto" w:fill="auto"/>
            <w:vAlign w:val="center"/>
          </w:tcPr>
          <w:p w14:paraId="0337E423" w14:textId="77777777" w:rsidR="00120E8D" w:rsidRPr="00120E8D" w:rsidRDefault="00120E8D" w:rsidP="00120E8D">
            <w:pPr>
              <w:snapToGrid w:val="0"/>
              <w:spacing w:before="120"/>
              <w:jc w:val="center"/>
              <w:rPr>
                <w:rFonts w:cs="Tahoma"/>
                <w:bCs/>
                <w:szCs w:val="22"/>
                <w:lang w:eastAsia="el-GR"/>
              </w:rPr>
            </w:pPr>
            <w:r w:rsidRPr="00120E8D">
              <w:rPr>
                <w:rFonts w:cs="Tahoma"/>
                <w:bCs/>
                <w:szCs w:val="22"/>
                <w:lang w:eastAsia="el-GR"/>
              </w:rPr>
              <w:t>ΝΑΙ</w:t>
            </w:r>
          </w:p>
        </w:tc>
        <w:tc>
          <w:tcPr>
            <w:tcW w:w="1041" w:type="pct"/>
            <w:tcBorders>
              <w:top w:val="single" w:sz="4" w:space="0" w:color="000000"/>
              <w:left w:val="single" w:sz="4" w:space="0" w:color="000000"/>
              <w:bottom w:val="single" w:sz="4" w:space="0" w:color="000000"/>
            </w:tcBorders>
            <w:shd w:val="clear" w:color="auto" w:fill="auto"/>
            <w:vAlign w:val="center"/>
          </w:tcPr>
          <w:p w14:paraId="1237B3D6" w14:textId="77777777" w:rsidR="00120E8D" w:rsidRPr="00120E8D" w:rsidRDefault="00120E8D" w:rsidP="00120E8D">
            <w:pPr>
              <w:snapToGrid w:val="0"/>
              <w:spacing w:before="120"/>
              <w:rPr>
                <w:rFonts w:cs="Tahom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DFAD728" w14:textId="77777777" w:rsidR="00120E8D" w:rsidRPr="00120E8D" w:rsidRDefault="00120E8D" w:rsidP="00120E8D">
            <w:pPr>
              <w:snapToGrid w:val="0"/>
              <w:spacing w:before="120"/>
              <w:rPr>
                <w:rFonts w:cs="Tahoma"/>
                <w:bCs/>
                <w:szCs w:val="22"/>
                <w:lang w:eastAsia="el-GR"/>
              </w:rPr>
            </w:pPr>
          </w:p>
        </w:tc>
      </w:tr>
      <w:tr w:rsidR="00120E8D" w:rsidRPr="00120E8D" w14:paraId="59C1872C"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45E71940" w14:textId="77777777" w:rsidR="00120E8D" w:rsidRPr="00120E8D" w:rsidRDefault="00120E8D" w:rsidP="002B50AD">
            <w:pPr>
              <w:numPr>
                <w:ilvl w:val="0"/>
                <w:numId w:val="100"/>
              </w:numPr>
              <w:tabs>
                <w:tab w:val="left" w:pos="0"/>
              </w:tabs>
              <w:snapToGrid w:val="0"/>
              <w:spacing w:before="120"/>
              <w:jc w:val="left"/>
              <w:rPr>
                <w:rFonts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4DC0929A" w14:textId="77777777" w:rsidR="00120E8D" w:rsidRPr="00120E8D" w:rsidRDefault="00120E8D" w:rsidP="00120E8D">
            <w:pPr>
              <w:snapToGrid w:val="0"/>
              <w:spacing w:before="120"/>
              <w:rPr>
                <w:rFonts w:cs="Tahoma"/>
                <w:bCs/>
                <w:szCs w:val="22"/>
                <w:lang w:val="el-GR" w:eastAsia="el-GR"/>
              </w:rPr>
            </w:pPr>
            <w:r w:rsidRPr="00120E8D">
              <w:rPr>
                <w:rFonts w:cs="Tahoma"/>
                <w:bCs/>
                <w:szCs w:val="22"/>
                <w:lang w:val="el-GR" w:eastAsia="el-GR"/>
              </w:rPr>
              <w:t xml:space="preserve">Φιλοξενία στο </w:t>
            </w:r>
            <w:r w:rsidRPr="00120E8D">
              <w:rPr>
                <w:rFonts w:cs="Tahoma"/>
                <w:bCs/>
                <w:szCs w:val="22"/>
                <w:lang w:val="en-US" w:eastAsia="el-GR"/>
              </w:rPr>
              <w:t>G</w:t>
            </w:r>
            <w:r w:rsidRPr="00120E8D">
              <w:rPr>
                <w:rFonts w:cs="Tahoma"/>
                <w:bCs/>
                <w:szCs w:val="22"/>
                <w:lang w:val="el-GR" w:eastAsia="el-GR"/>
              </w:rPr>
              <w:t>-</w:t>
            </w:r>
            <w:r w:rsidRPr="00120E8D">
              <w:rPr>
                <w:rFonts w:cs="Tahoma"/>
                <w:bCs/>
                <w:szCs w:val="22"/>
                <w:lang w:val="en-US" w:eastAsia="el-GR"/>
              </w:rPr>
              <w:t>cloud</w:t>
            </w:r>
            <w:r w:rsidRPr="00120E8D">
              <w:rPr>
                <w:rFonts w:cs="Tahoma"/>
                <w:bCs/>
                <w:szCs w:val="22"/>
                <w:lang w:val="el-GR" w:eastAsia="el-GR"/>
              </w:rPr>
              <w:t xml:space="preserve"> χωρίς προβλήματα συμβατότητας</w:t>
            </w:r>
          </w:p>
        </w:tc>
        <w:tc>
          <w:tcPr>
            <w:tcW w:w="608" w:type="pct"/>
            <w:tcBorders>
              <w:top w:val="single" w:sz="4" w:space="0" w:color="000000"/>
              <w:left w:val="single" w:sz="4" w:space="0" w:color="000000"/>
              <w:bottom w:val="single" w:sz="4" w:space="0" w:color="000000"/>
            </w:tcBorders>
            <w:shd w:val="clear" w:color="auto" w:fill="auto"/>
            <w:vAlign w:val="center"/>
          </w:tcPr>
          <w:p w14:paraId="6FC4FC6D" w14:textId="77777777" w:rsidR="00120E8D" w:rsidRPr="00120E8D" w:rsidRDefault="00120E8D" w:rsidP="00120E8D">
            <w:pPr>
              <w:snapToGrid w:val="0"/>
              <w:spacing w:before="120"/>
              <w:jc w:val="center"/>
              <w:rPr>
                <w:rFonts w:cs="Tahoma"/>
                <w:bCs/>
                <w:szCs w:val="22"/>
                <w:lang w:eastAsia="el-GR"/>
              </w:rPr>
            </w:pPr>
            <w:r w:rsidRPr="00120E8D">
              <w:rPr>
                <w:rFonts w:cs="Tahoma"/>
                <w:bCs/>
                <w:szCs w:val="22"/>
                <w:lang w:eastAsia="el-GR"/>
              </w:rPr>
              <w:t>ΝΑΙ</w:t>
            </w:r>
          </w:p>
        </w:tc>
        <w:tc>
          <w:tcPr>
            <w:tcW w:w="1041" w:type="pct"/>
            <w:tcBorders>
              <w:top w:val="single" w:sz="4" w:space="0" w:color="000000"/>
              <w:left w:val="single" w:sz="4" w:space="0" w:color="000000"/>
              <w:bottom w:val="single" w:sz="4" w:space="0" w:color="000000"/>
            </w:tcBorders>
            <w:shd w:val="clear" w:color="auto" w:fill="auto"/>
            <w:vAlign w:val="center"/>
          </w:tcPr>
          <w:p w14:paraId="7314E3AC" w14:textId="77777777" w:rsidR="00120E8D" w:rsidRPr="00120E8D" w:rsidRDefault="00120E8D" w:rsidP="00120E8D">
            <w:pPr>
              <w:snapToGrid w:val="0"/>
              <w:spacing w:before="120"/>
              <w:rPr>
                <w:rFonts w:cs="Tahom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36F23EA" w14:textId="77777777" w:rsidR="00120E8D" w:rsidRPr="00120E8D" w:rsidRDefault="00120E8D" w:rsidP="00120E8D">
            <w:pPr>
              <w:snapToGrid w:val="0"/>
              <w:spacing w:before="120"/>
              <w:rPr>
                <w:rFonts w:cs="Tahoma"/>
                <w:bCs/>
                <w:szCs w:val="22"/>
                <w:lang w:eastAsia="el-GR"/>
              </w:rPr>
            </w:pPr>
          </w:p>
        </w:tc>
      </w:tr>
      <w:tr w:rsidR="00120E8D" w:rsidRPr="00120E8D" w14:paraId="1F6A3FA8"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706B818B" w14:textId="77777777" w:rsidR="00120E8D" w:rsidRPr="00120E8D" w:rsidRDefault="00120E8D" w:rsidP="002B50AD">
            <w:pPr>
              <w:numPr>
                <w:ilvl w:val="0"/>
                <w:numId w:val="100"/>
              </w:numPr>
              <w:tabs>
                <w:tab w:val="left" w:pos="0"/>
              </w:tabs>
              <w:snapToGrid w:val="0"/>
              <w:spacing w:before="120"/>
              <w:jc w:val="left"/>
              <w:rPr>
                <w:rFonts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6755942D" w14:textId="77777777" w:rsidR="00120E8D" w:rsidRPr="00120E8D" w:rsidRDefault="00120E8D" w:rsidP="00120E8D">
            <w:pPr>
              <w:snapToGrid w:val="0"/>
              <w:spacing w:before="120"/>
              <w:rPr>
                <w:rFonts w:cs="Tahoma"/>
                <w:bCs/>
                <w:szCs w:val="22"/>
                <w:lang w:val="en-US" w:eastAsia="el-GR"/>
              </w:rPr>
            </w:pPr>
            <w:proofErr w:type="spellStart"/>
            <w:r w:rsidRPr="00120E8D">
              <w:rPr>
                <w:rFonts w:cs="Tahoma"/>
                <w:bCs/>
                <w:szCs w:val="22"/>
                <w:lang w:eastAsia="el-GR"/>
              </w:rPr>
              <w:t>Πλήθος</w:t>
            </w:r>
            <w:proofErr w:type="spellEnd"/>
            <w:r w:rsidRPr="00120E8D">
              <w:rPr>
                <w:rFonts w:cs="Tahoma"/>
                <w:bCs/>
                <w:szCs w:val="22"/>
                <w:lang w:eastAsia="el-GR"/>
              </w:rPr>
              <w:t xml:space="preserve"> </w:t>
            </w:r>
            <w:r w:rsidRPr="00120E8D">
              <w:rPr>
                <w:rFonts w:cs="Tahoma"/>
                <w:bCs/>
                <w:szCs w:val="22"/>
                <w:lang w:val="en-US" w:eastAsia="el-GR"/>
              </w:rPr>
              <w:t xml:space="preserve">virtual </w:t>
            </w:r>
            <w:proofErr w:type="spellStart"/>
            <w:r w:rsidRPr="00120E8D">
              <w:rPr>
                <w:rFonts w:cs="Tahoma"/>
                <w:bCs/>
                <w:szCs w:val="22"/>
                <w:lang w:eastAsia="el-GR"/>
              </w:rPr>
              <w:t>δι</w:t>
            </w:r>
            <w:proofErr w:type="spellEnd"/>
            <w:r w:rsidRPr="00120E8D">
              <w:rPr>
                <w:rFonts w:cs="Tahoma"/>
                <w:bCs/>
                <w:szCs w:val="22"/>
                <w:lang w:eastAsia="el-GR"/>
              </w:rPr>
              <w:t xml:space="preserve">ακομιστών </w:t>
            </w:r>
            <w:r w:rsidRPr="00120E8D">
              <w:rPr>
                <w:rFonts w:cs="Tahoma"/>
                <w:bCs/>
                <w:szCs w:val="22"/>
                <w:lang w:val="en-US" w:eastAsia="el-GR"/>
              </w:rPr>
              <w:t>Web</w:t>
            </w:r>
          </w:p>
        </w:tc>
        <w:tc>
          <w:tcPr>
            <w:tcW w:w="608" w:type="pct"/>
            <w:tcBorders>
              <w:top w:val="single" w:sz="4" w:space="0" w:color="000000"/>
              <w:left w:val="single" w:sz="4" w:space="0" w:color="000000"/>
              <w:bottom w:val="single" w:sz="4" w:space="0" w:color="000000"/>
            </w:tcBorders>
            <w:shd w:val="clear" w:color="auto" w:fill="auto"/>
            <w:vAlign w:val="center"/>
          </w:tcPr>
          <w:p w14:paraId="592264BA" w14:textId="77777777" w:rsidR="00120E8D" w:rsidRPr="00120E8D" w:rsidRDefault="00120E8D" w:rsidP="00120E8D">
            <w:pPr>
              <w:snapToGrid w:val="0"/>
              <w:spacing w:before="120"/>
              <w:ind w:left="-202" w:firstLine="202"/>
              <w:jc w:val="center"/>
              <w:rPr>
                <w:rFonts w:cs="Tahoma"/>
                <w:bCs/>
                <w:szCs w:val="22"/>
                <w:lang w:val="en-US" w:eastAsia="el-GR"/>
              </w:rPr>
            </w:pPr>
            <w:r w:rsidRPr="00120E8D">
              <w:rPr>
                <w:rFonts w:cs="Tahoma"/>
                <w:bCs/>
                <w:szCs w:val="22"/>
                <w:lang w:val="en-US" w:eastAsia="el-GR"/>
              </w:rPr>
              <w:t>&gt;= 2</w:t>
            </w:r>
          </w:p>
        </w:tc>
        <w:tc>
          <w:tcPr>
            <w:tcW w:w="1041" w:type="pct"/>
            <w:tcBorders>
              <w:top w:val="single" w:sz="4" w:space="0" w:color="000000"/>
              <w:left w:val="single" w:sz="4" w:space="0" w:color="000000"/>
              <w:bottom w:val="single" w:sz="4" w:space="0" w:color="000000"/>
            </w:tcBorders>
            <w:shd w:val="clear" w:color="auto" w:fill="auto"/>
            <w:vAlign w:val="center"/>
          </w:tcPr>
          <w:p w14:paraId="177F205E" w14:textId="77777777" w:rsidR="00120E8D" w:rsidRPr="00120E8D" w:rsidRDefault="00120E8D" w:rsidP="00120E8D">
            <w:pPr>
              <w:snapToGrid w:val="0"/>
              <w:spacing w:before="120"/>
              <w:rPr>
                <w:rFonts w:cs="Tahom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309861A" w14:textId="77777777" w:rsidR="00120E8D" w:rsidRPr="00120E8D" w:rsidRDefault="00120E8D" w:rsidP="00120E8D">
            <w:pPr>
              <w:snapToGrid w:val="0"/>
              <w:spacing w:before="120"/>
              <w:rPr>
                <w:rFonts w:cs="Tahoma"/>
                <w:bCs/>
                <w:szCs w:val="22"/>
                <w:lang w:eastAsia="el-GR"/>
              </w:rPr>
            </w:pPr>
          </w:p>
        </w:tc>
      </w:tr>
      <w:tr w:rsidR="00120E8D" w:rsidRPr="00120E8D" w14:paraId="4F752C97"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4A18C9F4" w14:textId="77777777" w:rsidR="00120E8D" w:rsidRPr="00120E8D" w:rsidRDefault="00120E8D" w:rsidP="002B50AD">
            <w:pPr>
              <w:numPr>
                <w:ilvl w:val="0"/>
                <w:numId w:val="100"/>
              </w:numPr>
              <w:tabs>
                <w:tab w:val="left" w:pos="0"/>
              </w:tabs>
              <w:snapToGrid w:val="0"/>
              <w:spacing w:before="120"/>
              <w:jc w:val="left"/>
              <w:rPr>
                <w:rFonts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34086FC8" w14:textId="77777777" w:rsidR="00120E8D" w:rsidRPr="00120E8D" w:rsidRDefault="00120E8D" w:rsidP="00120E8D">
            <w:pPr>
              <w:snapToGrid w:val="0"/>
              <w:spacing w:before="120"/>
              <w:rPr>
                <w:rFonts w:cs="Tahoma"/>
                <w:bCs/>
                <w:szCs w:val="22"/>
                <w:lang w:val="el-GR" w:eastAsia="el-GR"/>
              </w:rPr>
            </w:pPr>
            <w:r w:rsidRPr="00120E8D">
              <w:rPr>
                <w:rFonts w:cs="Tahoma"/>
                <w:bCs/>
                <w:szCs w:val="22"/>
                <w:lang w:val="el-GR" w:eastAsia="el-GR"/>
              </w:rPr>
              <w:t>Π</w:t>
            </w:r>
            <w:r w:rsidRPr="00120E8D">
              <w:rPr>
                <w:rFonts w:cs="Tahoma"/>
                <w:bCs/>
                <w:szCs w:val="22"/>
                <w:lang w:val="en-US" w:eastAsia="el-GR"/>
              </w:rPr>
              <w:t>l</w:t>
            </w:r>
            <w:r w:rsidRPr="00120E8D">
              <w:rPr>
                <w:rFonts w:cs="Tahoma"/>
                <w:bCs/>
                <w:szCs w:val="22"/>
                <w:lang w:val="el-GR" w:eastAsia="el-GR"/>
              </w:rPr>
              <w:t xml:space="preserve">ήθος </w:t>
            </w:r>
            <w:r w:rsidRPr="00120E8D">
              <w:rPr>
                <w:rFonts w:cs="Tahoma"/>
                <w:bCs/>
                <w:szCs w:val="22"/>
                <w:lang w:val="en-US" w:eastAsia="el-GR"/>
              </w:rPr>
              <w:t>virtual</w:t>
            </w:r>
            <w:r w:rsidRPr="00120E8D">
              <w:rPr>
                <w:rFonts w:cs="Tahoma"/>
                <w:bCs/>
                <w:szCs w:val="22"/>
                <w:lang w:val="el-GR" w:eastAsia="el-GR"/>
              </w:rPr>
              <w:t xml:space="preserve"> διακομιστών </w:t>
            </w:r>
            <w:r w:rsidRPr="00120E8D">
              <w:rPr>
                <w:rFonts w:cs="Tahoma"/>
                <w:bCs/>
                <w:szCs w:val="22"/>
                <w:lang w:val="en-US" w:eastAsia="el-GR"/>
              </w:rPr>
              <w:t>Application</w:t>
            </w:r>
            <w:r w:rsidRPr="00120E8D">
              <w:rPr>
                <w:rFonts w:cs="Tahoma"/>
                <w:bCs/>
                <w:szCs w:val="22"/>
                <w:lang w:val="el-GR" w:eastAsia="el-GR"/>
              </w:rPr>
              <w:t xml:space="preserve"> (εφόσον είναι διακριτοί από τους </w:t>
            </w:r>
            <w:r w:rsidRPr="00120E8D">
              <w:rPr>
                <w:rFonts w:cs="Tahoma"/>
                <w:bCs/>
                <w:szCs w:val="22"/>
                <w:lang w:val="en-US" w:eastAsia="el-GR"/>
              </w:rPr>
              <w:t>Web</w:t>
            </w:r>
            <w:r w:rsidRPr="00120E8D">
              <w:rPr>
                <w:rFonts w:cs="Tahoma"/>
                <w:bCs/>
                <w:szCs w:val="22"/>
                <w:lang w:val="el-GR" w:eastAsia="el-GR"/>
              </w:rPr>
              <w:t xml:space="preserve">) </w:t>
            </w:r>
          </w:p>
        </w:tc>
        <w:tc>
          <w:tcPr>
            <w:tcW w:w="608" w:type="pct"/>
            <w:tcBorders>
              <w:top w:val="single" w:sz="4" w:space="0" w:color="000000"/>
              <w:left w:val="single" w:sz="4" w:space="0" w:color="000000"/>
              <w:bottom w:val="single" w:sz="4" w:space="0" w:color="000000"/>
            </w:tcBorders>
            <w:shd w:val="clear" w:color="auto" w:fill="auto"/>
            <w:vAlign w:val="center"/>
          </w:tcPr>
          <w:p w14:paraId="42B512D7" w14:textId="77777777" w:rsidR="00120E8D" w:rsidRPr="00120E8D" w:rsidRDefault="00120E8D" w:rsidP="00120E8D">
            <w:pPr>
              <w:snapToGrid w:val="0"/>
              <w:spacing w:before="120"/>
              <w:jc w:val="center"/>
              <w:rPr>
                <w:rFonts w:cs="Tahoma"/>
                <w:bCs/>
                <w:szCs w:val="22"/>
                <w:lang w:val="en-US" w:eastAsia="el-GR"/>
              </w:rPr>
            </w:pPr>
            <w:r w:rsidRPr="00120E8D">
              <w:rPr>
                <w:rFonts w:cs="Tahoma"/>
                <w:bCs/>
                <w:szCs w:val="22"/>
                <w:lang w:val="en-US" w:eastAsia="el-GR"/>
              </w:rPr>
              <w:t>&gt;=2</w:t>
            </w:r>
          </w:p>
        </w:tc>
        <w:tc>
          <w:tcPr>
            <w:tcW w:w="1041" w:type="pct"/>
            <w:tcBorders>
              <w:top w:val="single" w:sz="4" w:space="0" w:color="000000"/>
              <w:left w:val="single" w:sz="4" w:space="0" w:color="000000"/>
              <w:bottom w:val="single" w:sz="4" w:space="0" w:color="000000"/>
            </w:tcBorders>
            <w:shd w:val="clear" w:color="auto" w:fill="auto"/>
            <w:vAlign w:val="center"/>
          </w:tcPr>
          <w:p w14:paraId="37A08B03" w14:textId="77777777" w:rsidR="00120E8D" w:rsidRPr="00120E8D" w:rsidRDefault="00120E8D" w:rsidP="00120E8D">
            <w:pPr>
              <w:snapToGrid w:val="0"/>
              <w:spacing w:before="120"/>
              <w:rPr>
                <w:rFonts w:cs="Tahom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501C1D1" w14:textId="77777777" w:rsidR="00120E8D" w:rsidRPr="00120E8D" w:rsidRDefault="00120E8D" w:rsidP="00120E8D">
            <w:pPr>
              <w:snapToGrid w:val="0"/>
              <w:spacing w:before="120"/>
              <w:rPr>
                <w:rFonts w:cs="Tahoma"/>
                <w:bCs/>
                <w:szCs w:val="22"/>
                <w:lang w:eastAsia="el-GR"/>
              </w:rPr>
            </w:pPr>
          </w:p>
        </w:tc>
      </w:tr>
      <w:tr w:rsidR="00120E8D" w:rsidRPr="00120E8D" w14:paraId="70C0294F" w14:textId="77777777" w:rsidTr="00120E8D">
        <w:trPr>
          <w:cantSplit/>
          <w:trHeight w:val="818"/>
        </w:trPr>
        <w:tc>
          <w:tcPr>
            <w:tcW w:w="439" w:type="pct"/>
            <w:tcBorders>
              <w:top w:val="single" w:sz="4" w:space="0" w:color="000000"/>
              <w:left w:val="single" w:sz="4" w:space="0" w:color="000000"/>
              <w:bottom w:val="single" w:sz="4" w:space="0" w:color="000000"/>
            </w:tcBorders>
            <w:shd w:val="clear" w:color="auto" w:fill="auto"/>
            <w:vAlign w:val="center"/>
          </w:tcPr>
          <w:p w14:paraId="5D3C8980" w14:textId="77777777" w:rsidR="00120E8D" w:rsidRPr="00120E8D" w:rsidRDefault="00120E8D" w:rsidP="002B50AD">
            <w:pPr>
              <w:numPr>
                <w:ilvl w:val="0"/>
                <w:numId w:val="100"/>
              </w:numPr>
              <w:tabs>
                <w:tab w:val="left" w:pos="0"/>
              </w:tabs>
              <w:snapToGrid w:val="0"/>
              <w:spacing w:before="120"/>
              <w:jc w:val="left"/>
              <w:rPr>
                <w:rFonts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7673DBDF" w14:textId="6C5EFDDF" w:rsidR="00120E8D" w:rsidRPr="00120E8D" w:rsidRDefault="00120E8D" w:rsidP="00120E8D">
            <w:pPr>
              <w:snapToGrid w:val="0"/>
              <w:spacing w:before="120"/>
              <w:rPr>
                <w:rFonts w:cs="Tahoma"/>
                <w:bCs/>
                <w:szCs w:val="22"/>
                <w:lang w:val="el-GR" w:eastAsia="el-GR"/>
              </w:rPr>
            </w:pPr>
            <w:r w:rsidRPr="00120E8D">
              <w:rPr>
                <w:rFonts w:cs="Tahoma"/>
                <w:bCs/>
                <w:szCs w:val="22"/>
                <w:lang w:val="el-GR" w:eastAsia="el-GR"/>
              </w:rPr>
              <w:t xml:space="preserve">Σύστημα διαχείρισης βάσεων δεδομένων σε διάταξη </w:t>
            </w:r>
            <w:r w:rsidRPr="00120E8D">
              <w:rPr>
                <w:rFonts w:cs="Tahoma"/>
                <w:bCs/>
                <w:szCs w:val="22"/>
                <w:lang w:val="en-US" w:eastAsia="el-GR"/>
              </w:rPr>
              <w:t>mirrored</w:t>
            </w:r>
            <w:r w:rsidR="009A0579" w:rsidRPr="006D6B48">
              <w:rPr>
                <w:rFonts w:cs="Tahoma"/>
                <w:bCs/>
                <w:szCs w:val="22"/>
                <w:lang w:val="el-GR" w:eastAsia="el-GR"/>
              </w:rPr>
              <w:t xml:space="preserve"> </w:t>
            </w:r>
            <w:r w:rsidR="009A0579">
              <w:rPr>
                <w:rFonts w:cs="Tahoma"/>
                <w:bCs/>
                <w:szCs w:val="22"/>
                <w:lang w:val="el-GR" w:eastAsia="el-GR"/>
              </w:rPr>
              <w:t xml:space="preserve">ή </w:t>
            </w:r>
            <w:r w:rsidRPr="00120E8D">
              <w:rPr>
                <w:rFonts w:cs="Tahoma"/>
                <w:bCs/>
                <w:szCs w:val="22"/>
                <w:lang w:val="el-GR" w:eastAsia="el-GR"/>
              </w:rPr>
              <w:t xml:space="preserve"> </w:t>
            </w:r>
            <w:r w:rsidR="009A0579">
              <w:rPr>
                <w:rFonts w:cs="Tahoma"/>
                <w:bCs/>
                <w:szCs w:val="22"/>
                <w:lang w:val="en-US" w:eastAsia="el-GR"/>
              </w:rPr>
              <w:t>replication</w:t>
            </w:r>
            <w:r w:rsidR="009A0579" w:rsidRPr="00120E8D">
              <w:rPr>
                <w:rFonts w:cs="Tahoma"/>
                <w:bCs/>
                <w:szCs w:val="22"/>
                <w:lang w:val="el-GR" w:eastAsia="el-GR"/>
              </w:rPr>
              <w:t xml:space="preserve"> </w:t>
            </w:r>
            <w:r w:rsidRPr="00120E8D">
              <w:rPr>
                <w:rFonts w:cs="Tahoma"/>
                <w:bCs/>
                <w:szCs w:val="22"/>
                <w:lang w:val="el-GR" w:eastAsia="el-GR"/>
              </w:rPr>
              <w:t xml:space="preserve">και </w:t>
            </w:r>
            <w:r w:rsidRPr="00120E8D">
              <w:rPr>
                <w:rFonts w:cs="Tahoma"/>
                <w:bCs/>
                <w:szCs w:val="22"/>
                <w:lang w:val="en-US" w:eastAsia="el-GR"/>
              </w:rPr>
              <w:t>failover</w:t>
            </w:r>
            <w:r w:rsidRPr="00120E8D">
              <w:rPr>
                <w:rFonts w:cs="Tahoma"/>
                <w:bCs/>
                <w:szCs w:val="22"/>
                <w:lang w:val="el-GR" w:eastAsia="el-GR"/>
              </w:rPr>
              <w:t xml:space="preserve"> – Να αναφερθεί το πλήθος των προσφερόμενων κόμβων</w:t>
            </w:r>
          </w:p>
        </w:tc>
        <w:tc>
          <w:tcPr>
            <w:tcW w:w="608" w:type="pct"/>
            <w:tcBorders>
              <w:top w:val="single" w:sz="4" w:space="0" w:color="000000"/>
              <w:left w:val="single" w:sz="4" w:space="0" w:color="000000"/>
              <w:bottom w:val="single" w:sz="4" w:space="0" w:color="000000"/>
            </w:tcBorders>
            <w:shd w:val="clear" w:color="auto" w:fill="auto"/>
            <w:vAlign w:val="center"/>
          </w:tcPr>
          <w:p w14:paraId="55C6FB30" w14:textId="77777777" w:rsidR="00120E8D" w:rsidRPr="00120E8D" w:rsidRDefault="00120E8D" w:rsidP="00120E8D">
            <w:pPr>
              <w:snapToGrid w:val="0"/>
              <w:spacing w:before="120"/>
              <w:jc w:val="center"/>
              <w:rPr>
                <w:rFonts w:cs="Tahoma"/>
                <w:bCs/>
                <w:szCs w:val="22"/>
                <w:lang w:val="en-US" w:eastAsia="el-GR"/>
              </w:rPr>
            </w:pPr>
            <w:r w:rsidRPr="00120E8D">
              <w:rPr>
                <w:rFonts w:cs="Tahoma"/>
                <w:bCs/>
                <w:szCs w:val="22"/>
                <w:lang w:val="en-US" w:eastAsia="el-GR"/>
              </w:rPr>
              <w:t>NAI</w:t>
            </w:r>
          </w:p>
        </w:tc>
        <w:tc>
          <w:tcPr>
            <w:tcW w:w="1041" w:type="pct"/>
            <w:tcBorders>
              <w:top w:val="single" w:sz="4" w:space="0" w:color="000000"/>
              <w:left w:val="single" w:sz="4" w:space="0" w:color="000000"/>
              <w:bottom w:val="single" w:sz="4" w:space="0" w:color="000000"/>
            </w:tcBorders>
            <w:shd w:val="clear" w:color="auto" w:fill="auto"/>
            <w:vAlign w:val="center"/>
          </w:tcPr>
          <w:p w14:paraId="4D9F3FF8" w14:textId="77777777" w:rsidR="00120E8D" w:rsidRPr="00120E8D" w:rsidRDefault="00120E8D" w:rsidP="00120E8D">
            <w:pPr>
              <w:snapToGrid w:val="0"/>
              <w:spacing w:before="120"/>
              <w:rPr>
                <w:rFonts w:cs="Tahom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165FDA2" w14:textId="77777777" w:rsidR="00120E8D" w:rsidRPr="00120E8D" w:rsidRDefault="00120E8D" w:rsidP="00120E8D">
            <w:pPr>
              <w:snapToGrid w:val="0"/>
              <w:spacing w:before="120"/>
              <w:rPr>
                <w:rFonts w:cs="Tahoma"/>
                <w:bCs/>
                <w:szCs w:val="22"/>
                <w:lang w:eastAsia="el-GR"/>
              </w:rPr>
            </w:pPr>
          </w:p>
        </w:tc>
      </w:tr>
      <w:tr w:rsidR="00120E8D" w:rsidRPr="00120E8D" w14:paraId="7EA4A622"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16FDA67A" w14:textId="77777777" w:rsidR="00120E8D" w:rsidRPr="00120E8D" w:rsidRDefault="00120E8D" w:rsidP="002B50AD">
            <w:pPr>
              <w:numPr>
                <w:ilvl w:val="0"/>
                <w:numId w:val="100"/>
              </w:numPr>
              <w:tabs>
                <w:tab w:val="left" w:pos="0"/>
              </w:tabs>
              <w:snapToGrid w:val="0"/>
              <w:spacing w:before="120"/>
              <w:jc w:val="left"/>
              <w:rPr>
                <w:rFonts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1BE843A8" w14:textId="77777777" w:rsidR="00120E8D" w:rsidRPr="00120E8D" w:rsidRDefault="00120E8D" w:rsidP="00120E8D">
            <w:pPr>
              <w:snapToGrid w:val="0"/>
              <w:spacing w:before="120"/>
              <w:rPr>
                <w:rFonts w:cs="Tahoma"/>
                <w:bCs/>
                <w:szCs w:val="22"/>
                <w:lang w:val="en-US" w:eastAsia="el-GR"/>
              </w:rPr>
            </w:pPr>
            <w:proofErr w:type="spellStart"/>
            <w:r w:rsidRPr="00120E8D">
              <w:rPr>
                <w:rFonts w:cs="Tahoma"/>
                <w:bCs/>
                <w:szCs w:val="22"/>
                <w:lang w:eastAsia="el-GR"/>
              </w:rPr>
              <w:t>Πλήθος</w:t>
            </w:r>
            <w:proofErr w:type="spellEnd"/>
            <w:r w:rsidRPr="00120E8D">
              <w:rPr>
                <w:rFonts w:cs="Tahoma"/>
                <w:bCs/>
                <w:szCs w:val="22"/>
                <w:lang w:val="en-US" w:eastAsia="el-GR"/>
              </w:rPr>
              <w:t xml:space="preserve"> load balancers </w:t>
            </w:r>
            <w:proofErr w:type="spellStart"/>
            <w:r w:rsidRPr="00120E8D">
              <w:rPr>
                <w:rFonts w:cs="Tahoma"/>
                <w:bCs/>
                <w:szCs w:val="22"/>
                <w:lang w:eastAsia="el-GR"/>
              </w:rPr>
              <w:t>στο</w:t>
            </w:r>
            <w:proofErr w:type="spellEnd"/>
            <w:r w:rsidRPr="00120E8D">
              <w:rPr>
                <w:rFonts w:cs="Tahoma"/>
                <w:bCs/>
                <w:szCs w:val="22"/>
                <w:lang w:val="en-US" w:eastAsia="el-GR"/>
              </w:rPr>
              <w:t xml:space="preserve"> Web </w:t>
            </w:r>
            <w:r w:rsidRPr="00120E8D">
              <w:rPr>
                <w:rFonts w:cs="Tahoma"/>
                <w:bCs/>
                <w:szCs w:val="22"/>
                <w:lang w:eastAsia="el-GR"/>
              </w:rPr>
              <w:t>επίπ</w:t>
            </w:r>
            <w:proofErr w:type="spellStart"/>
            <w:r w:rsidRPr="00120E8D">
              <w:rPr>
                <w:rFonts w:cs="Tahoma"/>
                <w:bCs/>
                <w:szCs w:val="22"/>
                <w:lang w:eastAsia="el-GR"/>
              </w:rPr>
              <w:t>εδο</w:t>
            </w:r>
            <w:proofErr w:type="spellEnd"/>
          </w:p>
        </w:tc>
        <w:tc>
          <w:tcPr>
            <w:tcW w:w="608" w:type="pct"/>
            <w:tcBorders>
              <w:top w:val="single" w:sz="4" w:space="0" w:color="000000"/>
              <w:left w:val="single" w:sz="4" w:space="0" w:color="000000"/>
              <w:bottom w:val="single" w:sz="4" w:space="0" w:color="000000"/>
            </w:tcBorders>
            <w:shd w:val="clear" w:color="auto" w:fill="auto"/>
            <w:vAlign w:val="center"/>
          </w:tcPr>
          <w:p w14:paraId="38783363" w14:textId="77777777" w:rsidR="00120E8D" w:rsidRPr="00120E8D" w:rsidRDefault="00120E8D" w:rsidP="00120E8D">
            <w:pPr>
              <w:snapToGrid w:val="0"/>
              <w:spacing w:before="120"/>
              <w:jc w:val="center"/>
              <w:rPr>
                <w:rFonts w:cs="Tahoma"/>
                <w:bCs/>
                <w:szCs w:val="22"/>
                <w:lang w:eastAsia="el-GR"/>
              </w:rPr>
            </w:pPr>
            <w:r w:rsidRPr="00120E8D">
              <w:rPr>
                <w:rFonts w:cs="Tahoma"/>
                <w:bCs/>
                <w:szCs w:val="22"/>
                <w:lang w:eastAsia="el-GR"/>
              </w:rPr>
              <w:t>&gt;=2</w:t>
            </w:r>
          </w:p>
        </w:tc>
        <w:tc>
          <w:tcPr>
            <w:tcW w:w="1041" w:type="pct"/>
            <w:tcBorders>
              <w:top w:val="single" w:sz="4" w:space="0" w:color="000000"/>
              <w:left w:val="single" w:sz="4" w:space="0" w:color="000000"/>
              <w:bottom w:val="single" w:sz="4" w:space="0" w:color="000000"/>
            </w:tcBorders>
            <w:shd w:val="clear" w:color="auto" w:fill="auto"/>
            <w:vAlign w:val="center"/>
          </w:tcPr>
          <w:p w14:paraId="76582F02" w14:textId="77777777" w:rsidR="00120E8D" w:rsidRPr="00120E8D" w:rsidRDefault="00120E8D" w:rsidP="00120E8D">
            <w:pPr>
              <w:snapToGrid w:val="0"/>
              <w:spacing w:before="120"/>
              <w:rPr>
                <w:rFonts w:cs="Tahoma"/>
                <w:bCs/>
                <w:szCs w:val="22"/>
                <w:lang w:val="en-US"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105BF5" w14:textId="77777777" w:rsidR="00120E8D" w:rsidRPr="00120E8D" w:rsidRDefault="00120E8D" w:rsidP="00120E8D">
            <w:pPr>
              <w:snapToGrid w:val="0"/>
              <w:spacing w:before="120"/>
              <w:rPr>
                <w:rFonts w:cs="Tahoma"/>
                <w:bCs/>
                <w:szCs w:val="22"/>
                <w:lang w:val="en-US" w:eastAsia="el-GR"/>
              </w:rPr>
            </w:pPr>
          </w:p>
        </w:tc>
      </w:tr>
      <w:tr w:rsidR="00120E8D" w:rsidRPr="00120E8D" w14:paraId="439BB3FC"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0D866848" w14:textId="77777777" w:rsidR="00120E8D" w:rsidRPr="00120E8D" w:rsidRDefault="00120E8D" w:rsidP="002B50AD">
            <w:pPr>
              <w:numPr>
                <w:ilvl w:val="0"/>
                <w:numId w:val="100"/>
              </w:numPr>
              <w:tabs>
                <w:tab w:val="left" w:pos="0"/>
              </w:tabs>
              <w:snapToGrid w:val="0"/>
              <w:spacing w:before="120"/>
              <w:jc w:val="left"/>
              <w:rPr>
                <w:rFonts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785B446E" w14:textId="77777777" w:rsidR="00120E8D" w:rsidRPr="00120E8D" w:rsidRDefault="00120E8D" w:rsidP="00120E8D">
            <w:pPr>
              <w:snapToGrid w:val="0"/>
              <w:spacing w:before="120"/>
              <w:rPr>
                <w:rFonts w:cs="Tahoma"/>
                <w:bCs/>
                <w:szCs w:val="22"/>
                <w:lang w:val="el-GR" w:eastAsia="el-GR"/>
              </w:rPr>
            </w:pPr>
            <w:r w:rsidRPr="00120E8D">
              <w:rPr>
                <w:rFonts w:cs="Tahoma"/>
                <w:bCs/>
                <w:szCs w:val="22"/>
                <w:lang w:val="el-GR" w:eastAsia="el-GR"/>
              </w:rPr>
              <w:t xml:space="preserve">Πλήθος </w:t>
            </w:r>
            <w:r w:rsidRPr="00120E8D">
              <w:rPr>
                <w:rFonts w:cs="Tahoma"/>
                <w:bCs/>
                <w:szCs w:val="22"/>
                <w:lang w:val="en-US" w:eastAsia="el-GR"/>
              </w:rPr>
              <w:t>load</w:t>
            </w:r>
            <w:r w:rsidRPr="00120E8D">
              <w:rPr>
                <w:rFonts w:cs="Tahoma"/>
                <w:bCs/>
                <w:szCs w:val="22"/>
                <w:lang w:val="el-GR" w:eastAsia="el-GR"/>
              </w:rPr>
              <w:t xml:space="preserve"> </w:t>
            </w:r>
            <w:r w:rsidRPr="00120E8D">
              <w:rPr>
                <w:rFonts w:cs="Tahoma"/>
                <w:bCs/>
                <w:szCs w:val="22"/>
                <w:lang w:val="en-US" w:eastAsia="el-GR"/>
              </w:rPr>
              <w:t>balancers</w:t>
            </w:r>
            <w:r w:rsidRPr="00120E8D">
              <w:rPr>
                <w:rFonts w:cs="Tahoma"/>
                <w:bCs/>
                <w:szCs w:val="22"/>
                <w:lang w:val="el-GR" w:eastAsia="el-GR"/>
              </w:rPr>
              <w:t xml:space="preserve"> στο </w:t>
            </w:r>
            <w:r w:rsidRPr="00120E8D">
              <w:rPr>
                <w:rFonts w:cs="Tahoma"/>
                <w:bCs/>
                <w:szCs w:val="22"/>
                <w:lang w:val="en-US" w:eastAsia="el-GR"/>
              </w:rPr>
              <w:t>Application</w:t>
            </w:r>
            <w:r w:rsidRPr="00120E8D">
              <w:rPr>
                <w:rFonts w:cs="Tahoma"/>
                <w:bCs/>
                <w:szCs w:val="22"/>
                <w:lang w:val="el-GR" w:eastAsia="el-GR"/>
              </w:rPr>
              <w:t xml:space="preserve"> επίπεδο (εφόσον είναι διακριτοί από τους </w:t>
            </w:r>
            <w:r w:rsidRPr="00120E8D">
              <w:rPr>
                <w:rFonts w:cs="Tahoma"/>
                <w:bCs/>
                <w:szCs w:val="22"/>
                <w:lang w:val="en-US" w:eastAsia="el-GR"/>
              </w:rPr>
              <w:t>Web</w:t>
            </w:r>
            <w:r w:rsidRPr="00120E8D">
              <w:rPr>
                <w:rFonts w:cs="Tahoma"/>
                <w:bCs/>
                <w:szCs w:val="22"/>
                <w:lang w:val="el-GR" w:eastAsia="el-GR"/>
              </w:rPr>
              <w:t>)</w:t>
            </w:r>
          </w:p>
        </w:tc>
        <w:tc>
          <w:tcPr>
            <w:tcW w:w="608" w:type="pct"/>
            <w:tcBorders>
              <w:top w:val="single" w:sz="4" w:space="0" w:color="000000"/>
              <w:left w:val="single" w:sz="4" w:space="0" w:color="000000"/>
              <w:bottom w:val="single" w:sz="4" w:space="0" w:color="000000"/>
            </w:tcBorders>
            <w:shd w:val="clear" w:color="auto" w:fill="auto"/>
            <w:vAlign w:val="center"/>
          </w:tcPr>
          <w:p w14:paraId="605D2B97" w14:textId="77777777" w:rsidR="00120E8D" w:rsidRPr="00120E8D" w:rsidRDefault="00120E8D" w:rsidP="00120E8D">
            <w:pPr>
              <w:snapToGrid w:val="0"/>
              <w:spacing w:before="120"/>
              <w:jc w:val="center"/>
              <w:rPr>
                <w:rFonts w:cs="Tahoma"/>
                <w:bCs/>
                <w:szCs w:val="22"/>
                <w:lang w:eastAsia="el-GR"/>
              </w:rPr>
            </w:pPr>
            <w:r w:rsidRPr="00120E8D">
              <w:rPr>
                <w:rFonts w:cs="Tahoma"/>
                <w:bCs/>
                <w:szCs w:val="22"/>
                <w:lang w:eastAsia="el-GR"/>
              </w:rPr>
              <w:t>&gt;=2</w:t>
            </w:r>
          </w:p>
        </w:tc>
        <w:tc>
          <w:tcPr>
            <w:tcW w:w="1041" w:type="pct"/>
            <w:tcBorders>
              <w:top w:val="single" w:sz="4" w:space="0" w:color="000000"/>
              <w:left w:val="single" w:sz="4" w:space="0" w:color="000000"/>
              <w:bottom w:val="single" w:sz="4" w:space="0" w:color="000000"/>
            </w:tcBorders>
            <w:shd w:val="clear" w:color="auto" w:fill="auto"/>
            <w:vAlign w:val="center"/>
          </w:tcPr>
          <w:p w14:paraId="715E34F7" w14:textId="77777777" w:rsidR="00120E8D" w:rsidRPr="00120E8D" w:rsidRDefault="00120E8D" w:rsidP="00120E8D">
            <w:pPr>
              <w:snapToGrid w:val="0"/>
              <w:spacing w:before="120"/>
              <w:rPr>
                <w:rFonts w:cs="Tahom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622E443" w14:textId="77777777" w:rsidR="00120E8D" w:rsidRPr="00120E8D" w:rsidRDefault="00120E8D" w:rsidP="00120E8D">
            <w:pPr>
              <w:snapToGrid w:val="0"/>
              <w:spacing w:before="120"/>
              <w:rPr>
                <w:rFonts w:cs="Tahoma"/>
                <w:bCs/>
                <w:szCs w:val="22"/>
                <w:lang w:eastAsia="el-GR"/>
              </w:rPr>
            </w:pPr>
          </w:p>
        </w:tc>
      </w:tr>
      <w:tr w:rsidR="00120E8D" w:rsidRPr="00120E8D" w14:paraId="37095C3D"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475495A0" w14:textId="77777777" w:rsidR="00120E8D" w:rsidRPr="00120E8D" w:rsidRDefault="00120E8D" w:rsidP="002B50AD">
            <w:pPr>
              <w:numPr>
                <w:ilvl w:val="0"/>
                <w:numId w:val="100"/>
              </w:numPr>
              <w:tabs>
                <w:tab w:val="left" w:pos="0"/>
              </w:tabs>
              <w:snapToGrid w:val="0"/>
              <w:spacing w:before="120"/>
              <w:jc w:val="left"/>
              <w:rPr>
                <w:rFonts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12FCF51E" w14:textId="77777777" w:rsidR="00120E8D" w:rsidRPr="00120E8D" w:rsidRDefault="00120E8D" w:rsidP="00120E8D">
            <w:pPr>
              <w:snapToGrid w:val="0"/>
              <w:spacing w:before="120"/>
              <w:rPr>
                <w:rFonts w:cs="Tahoma"/>
                <w:bCs/>
                <w:szCs w:val="22"/>
                <w:lang w:val="en-US" w:eastAsia="el-GR"/>
              </w:rPr>
            </w:pPr>
            <w:proofErr w:type="spellStart"/>
            <w:r w:rsidRPr="00120E8D">
              <w:rPr>
                <w:rFonts w:cs="Tahoma"/>
                <w:bCs/>
                <w:szCs w:val="22"/>
                <w:lang w:eastAsia="el-GR"/>
              </w:rPr>
              <w:t>Πλήθος</w:t>
            </w:r>
            <w:proofErr w:type="spellEnd"/>
            <w:r w:rsidRPr="00120E8D">
              <w:rPr>
                <w:rFonts w:cs="Tahoma"/>
                <w:bCs/>
                <w:szCs w:val="22"/>
                <w:lang w:val="en-US" w:eastAsia="el-GR"/>
              </w:rPr>
              <w:t xml:space="preserve"> virtual </w:t>
            </w:r>
            <w:proofErr w:type="spellStart"/>
            <w:r w:rsidRPr="00120E8D">
              <w:rPr>
                <w:rFonts w:cs="Tahoma"/>
                <w:bCs/>
                <w:szCs w:val="22"/>
                <w:lang w:eastAsia="el-GR"/>
              </w:rPr>
              <w:t>δι</w:t>
            </w:r>
            <w:proofErr w:type="spellEnd"/>
            <w:r w:rsidRPr="00120E8D">
              <w:rPr>
                <w:rFonts w:cs="Tahoma"/>
                <w:bCs/>
                <w:szCs w:val="22"/>
                <w:lang w:eastAsia="el-GR"/>
              </w:rPr>
              <w:t>ακομιστών</w:t>
            </w:r>
            <w:r w:rsidRPr="00120E8D">
              <w:rPr>
                <w:rFonts w:cs="Tahoma"/>
                <w:bCs/>
                <w:szCs w:val="22"/>
                <w:lang w:val="en-US" w:eastAsia="el-GR"/>
              </w:rPr>
              <w:t xml:space="preserve"> </w:t>
            </w:r>
            <w:proofErr w:type="spellStart"/>
            <w:r w:rsidRPr="00120E8D">
              <w:rPr>
                <w:rFonts w:cs="Tahoma"/>
                <w:bCs/>
                <w:szCs w:val="22"/>
                <w:lang w:eastAsia="el-GR"/>
              </w:rPr>
              <w:t>γι</w:t>
            </w:r>
            <w:proofErr w:type="spellEnd"/>
            <w:r w:rsidRPr="00120E8D">
              <w:rPr>
                <w:rFonts w:cs="Tahoma"/>
                <w:bCs/>
                <w:szCs w:val="22"/>
                <w:lang w:eastAsia="el-GR"/>
              </w:rPr>
              <w:t>α</w:t>
            </w:r>
            <w:r w:rsidRPr="00120E8D">
              <w:rPr>
                <w:rFonts w:cs="Tahoma"/>
                <w:bCs/>
                <w:szCs w:val="22"/>
                <w:lang w:val="en-US" w:eastAsia="el-GR"/>
              </w:rPr>
              <w:t xml:space="preserve"> authentication / authorization </w:t>
            </w:r>
            <w:proofErr w:type="spellStart"/>
            <w:r w:rsidRPr="00120E8D">
              <w:rPr>
                <w:rFonts w:cs="Tahoma"/>
                <w:bCs/>
                <w:szCs w:val="22"/>
                <w:lang w:eastAsia="el-GR"/>
              </w:rPr>
              <w:t>σε</w:t>
            </w:r>
            <w:proofErr w:type="spellEnd"/>
            <w:r w:rsidRPr="00120E8D">
              <w:rPr>
                <w:rFonts w:cs="Tahoma"/>
                <w:bCs/>
                <w:szCs w:val="22"/>
                <w:lang w:val="en-US" w:eastAsia="el-GR"/>
              </w:rPr>
              <w:t xml:space="preserve"> </w:t>
            </w:r>
            <w:proofErr w:type="spellStart"/>
            <w:r w:rsidRPr="00120E8D">
              <w:rPr>
                <w:rFonts w:cs="Tahoma"/>
                <w:bCs/>
                <w:szCs w:val="22"/>
                <w:lang w:eastAsia="el-GR"/>
              </w:rPr>
              <w:t>διάτ</w:t>
            </w:r>
            <w:proofErr w:type="spellEnd"/>
            <w:r w:rsidRPr="00120E8D">
              <w:rPr>
                <w:rFonts w:cs="Tahoma"/>
                <w:bCs/>
                <w:szCs w:val="22"/>
                <w:lang w:eastAsia="el-GR"/>
              </w:rPr>
              <w:t>αξη</w:t>
            </w:r>
            <w:r w:rsidRPr="00120E8D">
              <w:rPr>
                <w:rFonts w:cs="Tahoma"/>
                <w:bCs/>
                <w:szCs w:val="22"/>
                <w:lang w:val="en-US" w:eastAsia="el-GR"/>
              </w:rPr>
              <w:t xml:space="preserve"> high availability</w:t>
            </w:r>
          </w:p>
        </w:tc>
        <w:tc>
          <w:tcPr>
            <w:tcW w:w="608" w:type="pct"/>
            <w:tcBorders>
              <w:top w:val="single" w:sz="4" w:space="0" w:color="000000"/>
              <w:left w:val="single" w:sz="4" w:space="0" w:color="000000"/>
              <w:bottom w:val="single" w:sz="4" w:space="0" w:color="000000"/>
            </w:tcBorders>
            <w:shd w:val="clear" w:color="auto" w:fill="auto"/>
            <w:vAlign w:val="center"/>
          </w:tcPr>
          <w:p w14:paraId="0D543926" w14:textId="77777777" w:rsidR="00120E8D" w:rsidRPr="00120E8D" w:rsidRDefault="00120E8D" w:rsidP="00120E8D">
            <w:pPr>
              <w:snapToGrid w:val="0"/>
              <w:spacing w:before="120"/>
              <w:jc w:val="center"/>
              <w:rPr>
                <w:rFonts w:cs="Tahoma"/>
                <w:bCs/>
                <w:szCs w:val="22"/>
                <w:lang w:val="en-US" w:eastAsia="el-GR"/>
              </w:rPr>
            </w:pPr>
            <w:r w:rsidRPr="00120E8D">
              <w:rPr>
                <w:rFonts w:cs="Tahoma"/>
                <w:bCs/>
                <w:szCs w:val="22"/>
                <w:lang w:val="en-US" w:eastAsia="el-GR"/>
              </w:rPr>
              <w:t>&gt;=2</w:t>
            </w:r>
          </w:p>
        </w:tc>
        <w:tc>
          <w:tcPr>
            <w:tcW w:w="1041" w:type="pct"/>
            <w:tcBorders>
              <w:top w:val="single" w:sz="4" w:space="0" w:color="000000"/>
              <w:left w:val="single" w:sz="4" w:space="0" w:color="000000"/>
              <w:bottom w:val="single" w:sz="4" w:space="0" w:color="000000"/>
            </w:tcBorders>
            <w:shd w:val="clear" w:color="auto" w:fill="auto"/>
            <w:vAlign w:val="center"/>
          </w:tcPr>
          <w:p w14:paraId="73211196" w14:textId="77777777" w:rsidR="00120E8D" w:rsidRPr="00120E8D" w:rsidRDefault="00120E8D" w:rsidP="00120E8D">
            <w:pPr>
              <w:snapToGrid w:val="0"/>
              <w:spacing w:before="120"/>
              <w:rPr>
                <w:rFonts w:cs="Tahoma"/>
                <w:bCs/>
                <w:szCs w:val="22"/>
                <w:lang w:val="en-US"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6AC9CD4" w14:textId="77777777" w:rsidR="00120E8D" w:rsidRPr="00120E8D" w:rsidRDefault="00120E8D" w:rsidP="00120E8D">
            <w:pPr>
              <w:snapToGrid w:val="0"/>
              <w:spacing w:before="120"/>
              <w:rPr>
                <w:rFonts w:cs="Tahoma"/>
                <w:bCs/>
                <w:szCs w:val="22"/>
                <w:lang w:val="en-US" w:eastAsia="el-GR"/>
              </w:rPr>
            </w:pPr>
          </w:p>
        </w:tc>
      </w:tr>
      <w:tr w:rsidR="00120E8D" w:rsidRPr="00120E8D" w14:paraId="7CB5258E"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7D246739" w14:textId="77777777" w:rsidR="00120E8D" w:rsidRPr="00120E8D" w:rsidRDefault="00120E8D" w:rsidP="002B50AD">
            <w:pPr>
              <w:numPr>
                <w:ilvl w:val="0"/>
                <w:numId w:val="100"/>
              </w:numPr>
              <w:tabs>
                <w:tab w:val="left" w:pos="0"/>
              </w:tabs>
              <w:snapToGrid w:val="0"/>
              <w:spacing w:before="120"/>
              <w:jc w:val="left"/>
              <w:rPr>
                <w:rFonts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7898F874" w14:textId="77777777" w:rsidR="00120E8D" w:rsidRPr="00120E8D" w:rsidRDefault="00120E8D" w:rsidP="00120E8D">
            <w:pPr>
              <w:snapToGrid w:val="0"/>
              <w:spacing w:before="120"/>
              <w:rPr>
                <w:rFonts w:cs="Tahoma"/>
                <w:bCs/>
                <w:szCs w:val="22"/>
                <w:lang w:val="el-GR" w:eastAsia="el-GR"/>
              </w:rPr>
            </w:pPr>
            <w:r w:rsidRPr="00120E8D">
              <w:rPr>
                <w:rFonts w:cs="Tahoma"/>
                <w:bCs/>
                <w:szCs w:val="22"/>
                <w:lang w:val="en-US" w:eastAsia="el-GR"/>
              </w:rPr>
              <w:t>Virtual</w:t>
            </w:r>
            <w:r w:rsidRPr="00120E8D">
              <w:rPr>
                <w:rFonts w:cs="Tahoma"/>
                <w:bCs/>
                <w:szCs w:val="22"/>
                <w:lang w:val="el-GR" w:eastAsia="el-GR"/>
              </w:rPr>
              <w:t xml:space="preserve"> διακομιστής για το λογισμικό διαχείρισης επιχειρηματικών διαδικασιών</w:t>
            </w:r>
          </w:p>
        </w:tc>
        <w:tc>
          <w:tcPr>
            <w:tcW w:w="608" w:type="pct"/>
            <w:tcBorders>
              <w:top w:val="single" w:sz="4" w:space="0" w:color="000000"/>
              <w:left w:val="single" w:sz="4" w:space="0" w:color="000000"/>
              <w:bottom w:val="single" w:sz="4" w:space="0" w:color="000000"/>
            </w:tcBorders>
            <w:shd w:val="clear" w:color="auto" w:fill="auto"/>
            <w:vAlign w:val="center"/>
          </w:tcPr>
          <w:p w14:paraId="1F8078FF" w14:textId="77777777" w:rsidR="00120E8D" w:rsidRPr="00120E8D" w:rsidRDefault="00120E8D" w:rsidP="00120E8D">
            <w:pPr>
              <w:snapToGrid w:val="0"/>
              <w:spacing w:before="120"/>
              <w:jc w:val="center"/>
              <w:rPr>
                <w:rFonts w:cs="Tahoma"/>
                <w:bCs/>
                <w:szCs w:val="22"/>
                <w:lang w:val="en-US" w:eastAsia="el-GR"/>
              </w:rPr>
            </w:pPr>
            <w:r w:rsidRPr="00120E8D">
              <w:rPr>
                <w:rFonts w:cs="Tahoma"/>
                <w:bCs/>
                <w:szCs w:val="22"/>
                <w:lang w:eastAsia="el-GR"/>
              </w:rPr>
              <w:t>ΝΑΙ</w:t>
            </w:r>
          </w:p>
        </w:tc>
        <w:tc>
          <w:tcPr>
            <w:tcW w:w="1041" w:type="pct"/>
            <w:tcBorders>
              <w:top w:val="single" w:sz="4" w:space="0" w:color="000000"/>
              <w:left w:val="single" w:sz="4" w:space="0" w:color="000000"/>
              <w:bottom w:val="single" w:sz="4" w:space="0" w:color="000000"/>
            </w:tcBorders>
            <w:shd w:val="clear" w:color="auto" w:fill="auto"/>
            <w:vAlign w:val="center"/>
          </w:tcPr>
          <w:p w14:paraId="1EAE960C" w14:textId="77777777" w:rsidR="00120E8D" w:rsidRPr="00120E8D" w:rsidRDefault="00120E8D" w:rsidP="00120E8D">
            <w:pPr>
              <w:snapToGrid w:val="0"/>
              <w:spacing w:before="120"/>
              <w:rPr>
                <w:rFonts w:cs="Tahoma"/>
                <w:bCs/>
                <w:szCs w:val="22"/>
                <w:lang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ABF01CF" w14:textId="77777777" w:rsidR="00120E8D" w:rsidRPr="00120E8D" w:rsidRDefault="00120E8D" w:rsidP="00120E8D">
            <w:pPr>
              <w:snapToGrid w:val="0"/>
              <w:spacing w:before="120"/>
              <w:rPr>
                <w:rFonts w:cs="Tahoma"/>
                <w:bCs/>
                <w:szCs w:val="22"/>
                <w:lang w:eastAsia="el-GR"/>
              </w:rPr>
            </w:pPr>
          </w:p>
        </w:tc>
      </w:tr>
      <w:tr w:rsidR="00120E8D" w:rsidRPr="00120E8D" w14:paraId="1473657F" w14:textId="77777777" w:rsidTr="00120E8D">
        <w:trPr>
          <w:cantSplit/>
        </w:trPr>
        <w:tc>
          <w:tcPr>
            <w:tcW w:w="439" w:type="pct"/>
            <w:tcBorders>
              <w:top w:val="single" w:sz="4" w:space="0" w:color="000000"/>
              <w:left w:val="single" w:sz="4" w:space="0" w:color="000000"/>
              <w:bottom w:val="single" w:sz="4" w:space="0" w:color="000000"/>
            </w:tcBorders>
            <w:shd w:val="clear" w:color="auto" w:fill="auto"/>
            <w:vAlign w:val="center"/>
          </w:tcPr>
          <w:p w14:paraId="4C6EC41A" w14:textId="77777777" w:rsidR="00120E8D" w:rsidRPr="00120E8D" w:rsidRDefault="00120E8D" w:rsidP="002B50AD">
            <w:pPr>
              <w:numPr>
                <w:ilvl w:val="0"/>
                <w:numId w:val="100"/>
              </w:numPr>
              <w:tabs>
                <w:tab w:val="left" w:pos="0"/>
              </w:tabs>
              <w:snapToGrid w:val="0"/>
              <w:spacing w:before="120"/>
              <w:jc w:val="left"/>
              <w:rPr>
                <w:rFonts w:cs="Tahoma"/>
                <w:bCs/>
                <w:szCs w:val="22"/>
                <w:lang w:eastAsia="el-GR"/>
              </w:rPr>
            </w:pPr>
          </w:p>
        </w:tc>
        <w:tc>
          <w:tcPr>
            <w:tcW w:w="1970" w:type="pct"/>
            <w:tcBorders>
              <w:top w:val="single" w:sz="4" w:space="0" w:color="000000"/>
              <w:left w:val="single" w:sz="4" w:space="0" w:color="000000"/>
              <w:bottom w:val="single" w:sz="4" w:space="0" w:color="000000"/>
            </w:tcBorders>
            <w:shd w:val="clear" w:color="auto" w:fill="auto"/>
            <w:vAlign w:val="center"/>
          </w:tcPr>
          <w:p w14:paraId="5065FBAD" w14:textId="77777777" w:rsidR="00120E8D" w:rsidRPr="00120E8D" w:rsidRDefault="00120E8D" w:rsidP="00120E8D">
            <w:pPr>
              <w:snapToGrid w:val="0"/>
              <w:spacing w:before="120"/>
              <w:rPr>
                <w:rFonts w:cs="Tahoma"/>
                <w:bCs/>
                <w:szCs w:val="22"/>
                <w:lang w:val="el-GR" w:eastAsia="el-GR"/>
              </w:rPr>
            </w:pPr>
            <w:r w:rsidRPr="00120E8D">
              <w:rPr>
                <w:rFonts w:cs="Tahoma"/>
                <w:bCs/>
                <w:szCs w:val="22"/>
                <w:lang w:val="el-GR" w:eastAsia="el-GR"/>
              </w:rPr>
              <w:t xml:space="preserve">Να αναφερθεί κατά πόσον η αρχιτεκτονική λύση περιλαμβάνει </w:t>
            </w:r>
            <w:r w:rsidRPr="00120E8D">
              <w:rPr>
                <w:rFonts w:cs="Tahoma"/>
                <w:bCs/>
                <w:szCs w:val="22"/>
                <w:lang w:val="en-US" w:eastAsia="el-GR"/>
              </w:rPr>
              <w:t>virtual</w:t>
            </w:r>
            <w:r w:rsidRPr="00120E8D">
              <w:rPr>
                <w:rFonts w:cs="Tahoma"/>
                <w:bCs/>
                <w:szCs w:val="22"/>
                <w:lang w:val="el-GR" w:eastAsia="el-GR"/>
              </w:rPr>
              <w:t xml:space="preserve"> </w:t>
            </w:r>
            <w:r w:rsidRPr="00120E8D">
              <w:rPr>
                <w:rFonts w:cs="Tahoma"/>
                <w:bCs/>
                <w:szCs w:val="22"/>
                <w:lang w:val="en-US" w:eastAsia="el-GR"/>
              </w:rPr>
              <w:t>application</w:t>
            </w:r>
            <w:r w:rsidRPr="00120E8D">
              <w:rPr>
                <w:rFonts w:cs="Tahoma"/>
                <w:bCs/>
                <w:szCs w:val="22"/>
                <w:lang w:val="el-GR" w:eastAsia="el-GR"/>
              </w:rPr>
              <w:t xml:space="preserve"> </w:t>
            </w:r>
            <w:r w:rsidRPr="00120E8D">
              <w:rPr>
                <w:rFonts w:cs="Tahoma"/>
                <w:bCs/>
                <w:szCs w:val="22"/>
                <w:lang w:val="en-US" w:eastAsia="el-GR"/>
              </w:rPr>
              <w:t>firewalls</w:t>
            </w:r>
            <w:r w:rsidRPr="00120E8D">
              <w:rPr>
                <w:rFonts w:cs="Tahoma"/>
                <w:bCs/>
                <w:szCs w:val="22"/>
                <w:lang w:val="el-GR" w:eastAsia="el-GR"/>
              </w:rPr>
              <w:t xml:space="preserve"> (</w:t>
            </w:r>
            <w:r w:rsidRPr="00120E8D">
              <w:rPr>
                <w:rFonts w:cs="Tahoma"/>
                <w:bCs/>
                <w:szCs w:val="22"/>
                <w:lang w:val="en-US" w:eastAsia="el-GR"/>
              </w:rPr>
              <w:t>WAF</w:t>
            </w:r>
            <w:r w:rsidRPr="00120E8D">
              <w:rPr>
                <w:rFonts w:cs="Tahoma"/>
                <w:bCs/>
                <w:szCs w:val="22"/>
                <w:lang w:val="el-GR" w:eastAsia="el-GR"/>
              </w:rPr>
              <w:t>)</w:t>
            </w:r>
          </w:p>
        </w:tc>
        <w:tc>
          <w:tcPr>
            <w:tcW w:w="608" w:type="pct"/>
            <w:tcBorders>
              <w:top w:val="single" w:sz="4" w:space="0" w:color="000000"/>
              <w:left w:val="single" w:sz="4" w:space="0" w:color="000000"/>
              <w:bottom w:val="single" w:sz="4" w:space="0" w:color="000000"/>
            </w:tcBorders>
            <w:shd w:val="clear" w:color="auto" w:fill="auto"/>
            <w:vAlign w:val="center"/>
          </w:tcPr>
          <w:p w14:paraId="7374FAB4" w14:textId="77777777" w:rsidR="00120E8D" w:rsidRPr="00120E8D" w:rsidRDefault="00120E8D" w:rsidP="00120E8D">
            <w:pPr>
              <w:snapToGrid w:val="0"/>
              <w:spacing w:before="120"/>
              <w:jc w:val="center"/>
              <w:rPr>
                <w:rFonts w:cs="Tahoma"/>
                <w:bCs/>
                <w:szCs w:val="22"/>
                <w:lang w:val="el-GR" w:eastAsia="el-GR"/>
              </w:rPr>
            </w:pPr>
            <w:r w:rsidRPr="00120E8D">
              <w:rPr>
                <w:rFonts w:cs="Tahoma"/>
                <w:bCs/>
                <w:szCs w:val="22"/>
                <w:lang w:val="el-GR" w:eastAsia="el-GR"/>
              </w:rPr>
              <w:t xml:space="preserve">ΝΑΙ </w:t>
            </w:r>
          </w:p>
        </w:tc>
        <w:tc>
          <w:tcPr>
            <w:tcW w:w="1041" w:type="pct"/>
            <w:tcBorders>
              <w:top w:val="single" w:sz="4" w:space="0" w:color="000000"/>
              <w:left w:val="single" w:sz="4" w:space="0" w:color="000000"/>
              <w:bottom w:val="single" w:sz="4" w:space="0" w:color="000000"/>
            </w:tcBorders>
            <w:shd w:val="clear" w:color="auto" w:fill="auto"/>
            <w:vAlign w:val="center"/>
          </w:tcPr>
          <w:p w14:paraId="69C2C9F1" w14:textId="77777777" w:rsidR="00120E8D" w:rsidRPr="00120E8D" w:rsidRDefault="00120E8D" w:rsidP="00120E8D">
            <w:pPr>
              <w:snapToGrid w:val="0"/>
              <w:spacing w:before="120"/>
              <w:rPr>
                <w:rFonts w:cs="Tahoma"/>
                <w:bCs/>
                <w:szCs w:val="22"/>
                <w:lang w:val="el-GR" w:eastAsia="el-GR"/>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CA1ACF" w14:textId="77777777" w:rsidR="00120E8D" w:rsidRPr="00120E8D" w:rsidRDefault="00120E8D" w:rsidP="00120E8D">
            <w:pPr>
              <w:snapToGrid w:val="0"/>
              <w:spacing w:before="120"/>
              <w:rPr>
                <w:rFonts w:cs="Tahoma"/>
                <w:bCs/>
                <w:szCs w:val="22"/>
                <w:lang w:val="el-GR" w:eastAsia="el-GR"/>
              </w:rPr>
            </w:pPr>
          </w:p>
        </w:tc>
      </w:tr>
    </w:tbl>
    <w:p w14:paraId="778149D0" w14:textId="77777777" w:rsidR="00120E8D" w:rsidRDefault="00120E8D">
      <w:pPr>
        <w:suppressAutoHyphens w:val="0"/>
        <w:autoSpaceDE w:val="0"/>
        <w:spacing w:after="60"/>
        <w:rPr>
          <w:rFonts w:eastAsia="SimSun" w:cs="Tahoma"/>
          <w:i/>
          <w:iCs/>
          <w:color w:val="5B9BD5"/>
          <w:szCs w:val="22"/>
          <w:lang w:val="el-GR"/>
        </w:rPr>
      </w:pPr>
    </w:p>
    <w:p w14:paraId="08B84A94" w14:textId="34FB00B5" w:rsidR="0081043C" w:rsidRPr="0081043C" w:rsidRDefault="0081043C" w:rsidP="002B50AD">
      <w:pPr>
        <w:pStyle w:val="Heading4"/>
        <w:numPr>
          <w:ilvl w:val="0"/>
          <w:numId w:val="99"/>
        </w:numPr>
        <w:tabs>
          <w:tab w:val="left" w:pos="1134"/>
        </w:tabs>
        <w:rPr>
          <w:rFonts w:ascii="Tahoma" w:hAnsi="Tahoma" w:cs="Tahoma"/>
          <w:szCs w:val="22"/>
          <w:lang w:val="el-GR"/>
        </w:rPr>
      </w:pPr>
      <w:bookmarkStart w:id="576" w:name="_Toc40458320"/>
      <w:r w:rsidRPr="0081043C">
        <w:rPr>
          <w:rFonts w:ascii="Tahoma" w:hAnsi="Tahoma" w:cs="Tahoma"/>
          <w:szCs w:val="22"/>
          <w:lang w:val="el-GR"/>
        </w:rPr>
        <w:t>Έτοιμο Λογισμικό</w:t>
      </w:r>
      <w:bookmarkEnd w:id="576"/>
    </w:p>
    <w:p w14:paraId="4763BC80" w14:textId="715310A3" w:rsidR="0081043C" w:rsidRPr="00A43A00" w:rsidRDefault="0081043C" w:rsidP="002B50AD">
      <w:pPr>
        <w:pStyle w:val="Heading4"/>
        <w:numPr>
          <w:ilvl w:val="1"/>
          <w:numId w:val="36"/>
        </w:numPr>
        <w:tabs>
          <w:tab w:val="left" w:pos="1134"/>
        </w:tabs>
        <w:rPr>
          <w:rFonts w:ascii="Tahoma" w:hAnsi="Tahoma" w:cs="Tahoma"/>
          <w:szCs w:val="22"/>
          <w:lang w:val="el-GR"/>
        </w:rPr>
      </w:pPr>
      <w:bookmarkStart w:id="577" w:name="_Toc40458321"/>
      <w:r w:rsidRPr="00A43A00">
        <w:rPr>
          <w:rFonts w:ascii="Tahoma" w:hAnsi="Tahoma" w:cs="Tahoma"/>
          <w:szCs w:val="22"/>
          <w:lang w:val="el-GR"/>
        </w:rPr>
        <w:t>Λειτουργικό Σύστημα</w:t>
      </w:r>
      <w:bookmarkEnd w:id="577"/>
    </w:p>
    <w:tbl>
      <w:tblPr>
        <w:tblW w:w="5000" w:type="pct"/>
        <w:tblLook w:val="0000" w:firstRow="0" w:lastRow="0" w:firstColumn="0" w:lastColumn="0" w:noHBand="0" w:noVBand="0"/>
      </w:tblPr>
      <w:tblGrid>
        <w:gridCol w:w="709"/>
        <w:gridCol w:w="3833"/>
        <w:gridCol w:w="1398"/>
        <w:gridCol w:w="1826"/>
        <w:gridCol w:w="1862"/>
      </w:tblGrid>
      <w:tr w:rsidR="0081043C" w:rsidRPr="0081043C" w14:paraId="347D14D1" w14:textId="77777777" w:rsidTr="00A43A00">
        <w:trPr>
          <w:cantSplit/>
          <w:tblHeader/>
        </w:trPr>
        <w:tc>
          <w:tcPr>
            <w:tcW w:w="439" w:type="pct"/>
            <w:tcBorders>
              <w:top w:val="single" w:sz="4" w:space="0" w:color="000000"/>
              <w:left w:val="single" w:sz="4" w:space="0" w:color="000000"/>
              <w:bottom w:val="single" w:sz="4" w:space="0" w:color="000000"/>
            </w:tcBorders>
            <w:shd w:val="clear" w:color="auto" w:fill="D8D8D8"/>
            <w:vAlign w:val="center"/>
          </w:tcPr>
          <w:p w14:paraId="70628D08" w14:textId="77777777" w:rsidR="0081043C" w:rsidRPr="0081043C" w:rsidRDefault="0081043C" w:rsidP="0081043C">
            <w:pPr>
              <w:spacing w:before="120"/>
              <w:jc w:val="center"/>
              <w:rPr>
                <w:rFonts w:cs="Tahoma"/>
                <w:b/>
                <w:szCs w:val="22"/>
              </w:rPr>
            </w:pPr>
            <w:r w:rsidRPr="0081043C">
              <w:rPr>
                <w:rFonts w:cs="Tahoma"/>
                <w:b/>
                <w:szCs w:val="22"/>
              </w:rPr>
              <w:t>Α/Α</w:t>
            </w:r>
          </w:p>
        </w:tc>
        <w:tc>
          <w:tcPr>
            <w:tcW w:w="2061" w:type="pct"/>
            <w:tcBorders>
              <w:top w:val="single" w:sz="4" w:space="0" w:color="000000"/>
              <w:left w:val="single" w:sz="4" w:space="0" w:color="000000"/>
              <w:bottom w:val="single" w:sz="4" w:space="0" w:color="000000"/>
            </w:tcBorders>
            <w:shd w:val="clear" w:color="auto" w:fill="D8D8D8"/>
            <w:vAlign w:val="center"/>
          </w:tcPr>
          <w:p w14:paraId="0FC95EED" w14:textId="77777777" w:rsidR="0081043C" w:rsidRPr="0081043C" w:rsidRDefault="0081043C" w:rsidP="0081043C">
            <w:pPr>
              <w:spacing w:before="120"/>
              <w:jc w:val="center"/>
              <w:rPr>
                <w:rFonts w:cs="Tahoma"/>
                <w:b/>
                <w:szCs w:val="22"/>
              </w:rPr>
            </w:pPr>
            <w:r w:rsidRPr="0081043C">
              <w:rPr>
                <w:rFonts w:cs="Tahoma"/>
                <w:b/>
                <w:szCs w:val="22"/>
              </w:rPr>
              <w:t>ΠΡΟΔΙΑΓΡΑΦΗ</w:t>
            </w:r>
          </w:p>
        </w:tc>
        <w:tc>
          <w:tcPr>
            <w:tcW w:w="640" w:type="pct"/>
            <w:tcBorders>
              <w:top w:val="single" w:sz="4" w:space="0" w:color="000000"/>
              <w:left w:val="single" w:sz="4" w:space="0" w:color="000000"/>
              <w:bottom w:val="single" w:sz="4" w:space="0" w:color="000000"/>
            </w:tcBorders>
            <w:shd w:val="clear" w:color="auto" w:fill="D8D8D8"/>
            <w:vAlign w:val="center"/>
          </w:tcPr>
          <w:p w14:paraId="3B4B56AE" w14:textId="77777777" w:rsidR="0081043C" w:rsidRPr="0081043C" w:rsidRDefault="0081043C" w:rsidP="0081043C">
            <w:pPr>
              <w:spacing w:before="120"/>
              <w:jc w:val="center"/>
              <w:rPr>
                <w:rFonts w:cs="Tahoma"/>
                <w:b/>
                <w:szCs w:val="22"/>
              </w:rPr>
            </w:pPr>
            <w:r w:rsidRPr="0081043C">
              <w:rPr>
                <w:rFonts w:cs="Tahoma"/>
                <w:b/>
                <w:szCs w:val="22"/>
              </w:rPr>
              <w:t>ΑΠΑΙΤΗΣΗ</w:t>
            </w:r>
          </w:p>
        </w:tc>
        <w:tc>
          <w:tcPr>
            <w:tcW w:w="1019" w:type="pct"/>
            <w:tcBorders>
              <w:top w:val="single" w:sz="4" w:space="0" w:color="000000"/>
              <w:left w:val="single" w:sz="4" w:space="0" w:color="000000"/>
              <w:bottom w:val="single" w:sz="4" w:space="0" w:color="000000"/>
            </w:tcBorders>
            <w:shd w:val="clear" w:color="auto" w:fill="D8D8D8"/>
            <w:vAlign w:val="center"/>
          </w:tcPr>
          <w:p w14:paraId="54492DF9" w14:textId="77777777" w:rsidR="0081043C" w:rsidRPr="0081043C" w:rsidRDefault="0081043C" w:rsidP="0081043C">
            <w:pPr>
              <w:spacing w:before="120"/>
              <w:jc w:val="center"/>
              <w:rPr>
                <w:rFonts w:cs="Tahoma"/>
                <w:b/>
                <w:szCs w:val="22"/>
              </w:rPr>
            </w:pPr>
            <w:r w:rsidRPr="0081043C">
              <w:rPr>
                <w:rFonts w:cs="Tahoma"/>
                <w:b/>
                <w:szCs w:val="22"/>
              </w:rPr>
              <w:t>ΑΠΑΝΤΗΣΗ</w:t>
            </w:r>
          </w:p>
        </w:tc>
        <w:tc>
          <w:tcPr>
            <w:tcW w:w="841"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16757E5B" w14:textId="77777777" w:rsidR="0081043C" w:rsidRPr="0081043C" w:rsidRDefault="0081043C" w:rsidP="0081043C">
            <w:pPr>
              <w:spacing w:before="120"/>
              <w:jc w:val="center"/>
              <w:rPr>
                <w:rFonts w:cs="Tahoma"/>
                <w:b/>
                <w:szCs w:val="22"/>
              </w:rPr>
            </w:pPr>
            <w:r w:rsidRPr="0081043C">
              <w:rPr>
                <w:rFonts w:cs="Tahoma"/>
                <w:b/>
                <w:szCs w:val="22"/>
              </w:rPr>
              <w:t>ΠΑΡΑΠΟΜΠΗ ΤΕΚΜΗΡΙΩΣΗΣ</w:t>
            </w:r>
          </w:p>
        </w:tc>
      </w:tr>
      <w:tr w:rsidR="0081043C" w:rsidRPr="0081043C" w14:paraId="70804A02" w14:textId="77777777" w:rsidTr="00A43A00">
        <w:trPr>
          <w:cantSplit/>
        </w:trPr>
        <w:tc>
          <w:tcPr>
            <w:tcW w:w="439" w:type="pct"/>
            <w:tcBorders>
              <w:top w:val="single" w:sz="4" w:space="0" w:color="000000"/>
              <w:left w:val="single" w:sz="4" w:space="0" w:color="000000"/>
              <w:bottom w:val="single" w:sz="4" w:space="0" w:color="000000"/>
            </w:tcBorders>
            <w:shd w:val="clear" w:color="auto" w:fill="auto"/>
            <w:vAlign w:val="center"/>
          </w:tcPr>
          <w:p w14:paraId="3D9472C3" w14:textId="77777777" w:rsidR="0081043C" w:rsidRPr="0081043C" w:rsidRDefault="0081043C" w:rsidP="002B50AD">
            <w:pPr>
              <w:numPr>
                <w:ilvl w:val="0"/>
                <w:numId w:val="101"/>
              </w:numPr>
              <w:tabs>
                <w:tab w:val="left" w:pos="0"/>
              </w:tabs>
              <w:snapToGrid w:val="0"/>
              <w:spacing w:before="120"/>
              <w:jc w:val="center"/>
              <w:rPr>
                <w:rFonts w:cs="Tahoma"/>
                <w:bCs/>
                <w:szCs w:val="22"/>
                <w:lang w:eastAsia="el-GR"/>
              </w:rPr>
            </w:pPr>
          </w:p>
        </w:tc>
        <w:tc>
          <w:tcPr>
            <w:tcW w:w="2061" w:type="pct"/>
            <w:tcBorders>
              <w:top w:val="single" w:sz="4" w:space="0" w:color="000000"/>
              <w:left w:val="single" w:sz="4" w:space="0" w:color="000000"/>
              <w:bottom w:val="single" w:sz="4" w:space="0" w:color="000000"/>
            </w:tcBorders>
            <w:shd w:val="clear" w:color="auto" w:fill="auto"/>
            <w:vAlign w:val="center"/>
          </w:tcPr>
          <w:p w14:paraId="7709A7DF" w14:textId="77777777" w:rsidR="0081043C" w:rsidRDefault="0081043C" w:rsidP="0081043C">
            <w:pPr>
              <w:snapToGrid w:val="0"/>
              <w:spacing w:before="120"/>
              <w:rPr>
                <w:rFonts w:cs="Tahoma"/>
                <w:szCs w:val="22"/>
                <w:lang w:val="el-GR"/>
              </w:rPr>
            </w:pPr>
            <w:r w:rsidRPr="0081043C">
              <w:rPr>
                <w:rFonts w:cs="Tahoma"/>
                <w:szCs w:val="22"/>
                <w:lang w:val="el-GR"/>
              </w:rPr>
              <w:t>Να αναφερθούν το Όνομα – Έκδοση – Κατασκευαστής – Τύπος - Χρονολογία διάθεσης του προσφερόμενου λογισμικού (εμπορικό προϊόν ή ανοικτού κώδικα)</w:t>
            </w:r>
          </w:p>
          <w:p w14:paraId="03037EB5" w14:textId="7B785FFE" w:rsidR="009A0579" w:rsidRPr="0081043C" w:rsidRDefault="009A0579" w:rsidP="0081043C">
            <w:pPr>
              <w:snapToGrid w:val="0"/>
              <w:spacing w:before="120"/>
              <w:rPr>
                <w:rFonts w:cs="Tahoma"/>
                <w:bCs/>
                <w:szCs w:val="22"/>
                <w:lang w:val="el-GR" w:eastAsia="el-GR"/>
              </w:rPr>
            </w:pPr>
            <w:r w:rsidRPr="009A0579">
              <w:rPr>
                <w:rFonts w:cs="Tahoma"/>
                <w:bCs/>
                <w:szCs w:val="22"/>
                <w:lang w:val="el-GR" w:eastAsia="el-GR"/>
              </w:rPr>
              <w:t>Σε περίπτωση λογισμικού ανοιχτού κώδικα αυτό να συνοδεύεται από επαγγελματικό συμβόλαιο υποστήριξης, ανταπόκρισης από τον Κατασκευαστή.</w:t>
            </w:r>
          </w:p>
        </w:tc>
        <w:tc>
          <w:tcPr>
            <w:tcW w:w="640" w:type="pct"/>
            <w:tcBorders>
              <w:top w:val="single" w:sz="4" w:space="0" w:color="000000"/>
              <w:left w:val="single" w:sz="4" w:space="0" w:color="000000"/>
              <w:bottom w:val="single" w:sz="4" w:space="0" w:color="000000"/>
            </w:tcBorders>
            <w:shd w:val="clear" w:color="auto" w:fill="auto"/>
            <w:vAlign w:val="center"/>
          </w:tcPr>
          <w:p w14:paraId="38208D64" w14:textId="77777777" w:rsidR="0081043C" w:rsidRPr="0081043C" w:rsidRDefault="0081043C" w:rsidP="0081043C">
            <w:pPr>
              <w:snapToGrid w:val="0"/>
              <w:spacing w:before="120"/>
              <w:jc w:val="center"/>
              <w:rPr>
                <w:rFonts w:cs="Tahoma"/>
                <w:bCs/>
                <w:szCs w:val="22"/>
                <w:lang w:val="el-GR" w:eastAsia="el-GR"/>
              </w:rPr>
            </w:pPr>
            <w:r w:rsidRPr="0081043C">
              <w:rPr>
                <w:rFonts w:cs="Tahoma"/>
                <w:bCs/>
                <w:szCs w:val="22"/>
                <w:lang w:val="el-GR" w:eastAsia="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53DD128A" w14:textId="77777777" w:rsidR="0081043C" w:rsidRPr="0081043C" w:rsidRDefault="0081043C" w:rsidP="0081043C">
            <w:pPr>
              <w:snapToGrid w:val="0"/>
              <w:spacing w:before="120"/>
              <w:rPr>
                <w:rFonts w:cs="Tahoma"/>
                <w:bCs/>
                <w:szCs w:val="22"/>
                <w:lang w:val="el-GR" w:eastAsia="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31D2779" w14:textId="77777777" w:rsidR="0081043C" w:rsidRPr="0081043C" w:rsidRDefault="0081043C" w:rsidP="0081043C">
            <w:pPr>
              <w:snapToGrid w:val="0"/>
              <w:spacing w:before="120"/>
              <w:rPr>
                <w:rFonts w:cs="Tahoma"/>
                <w:bCs/>
                <w:szCs w:val="22"/>
                <w:lang w:val="el-GR" w:eastAsia="el-GR"/>
              </w:rPr>
            </w:pPr>
          </w:p>
        </w:tc>
      </w:tr>
      <w:tr w:rsidR="0081043C" w:rsidRPr="0081043C" w14:paraId="77F15AC2" w14:textId="77777777" w:rsidTr="00A43A00">
        <w:trPr>
          <w:cantSplit/>
        </w:trPr>
        <w:tc>
          <w:tcPr>
            <w:tcW w:w="439" w:type="pct"/>
            <w:tcBorders>
              <w:top w:val="single" w:sz="4" w:space="0" w:color="000000"/>
              <w:left w:val="single" w:sz="4" w:space="0" w:color="000000"/>
              <w:bottom w:val="single" w:sz="4" w:space="0" w:color="000000"/>
            </w:tcBorders>
            <w:shd w:val="clear" w:color="auto" w:fill="auto"/>
            <w:vAlign w:val="center"/>
          </w:tcPr>
          <w:p w14:paraId="04A43501" w14:textId="77777777" w:rsidR="0081043C" w:rsidRPr="0081043C" w:rsidRDefault="0081043C" w:rsidP="002B50AD">
            <w:pPr>
              <w:numPr>
                <w:ilvl w:val="0"/>
                <w:numId w:val="101"/>
              </w:numPr>
              <w:tabs>
                <w:tab w:val="left" w:pos="0"/>
              </w:tabs>
              <w:snapToGrid w:val="0"/>
              <w:spacing w:before="120"/>
              <w:jc w:val="center"/>
              <w:rPr>
                <w:rFonts w:cs="Tahoma"/>
                <w:bCs/>
                <w:szCs w:val="22"/>
                <w:lang w:eastAsia="el-GR"/>
              </w:rPr>
            </w:pPr>
          </w:p>
        </w:tc>
        <w:tc>
          <w:tcPr>
            <w:tcW w:w="2061" w:type="pct"/>
            <w:tcBorders>
              <w:top w:val="single" w:sz="4" w:space="0" w:color="000000"/>
              <w:left w:val="single" w:sz="4" w:space="0" w:color="000000"/>
              <w:bottom w:val="single" w:sz="4" w:space="0" w:color="000000"/>
            </w:tcBorders>
            <w:shd w:val="clear" w:color="auto" w:fill="auto"/>
            <w:vAlign w:val="center"/>
          </w:tcPr>
          <w:p w14:paraId="2A9207A9" w14:textId="77777777" w:rsidR="0081043C" w:rsidRPr="0081043C" w:rsidRDefault="0081043C" w:rsidP="0081043C">
            <w:pPr>
              <w:snapToGrid w:val="0"/>
              <w:spacing w:before="120"/>
              <w:rPr>
                <w:rFonts w:cs="Tahoma"/>
                <w:szCs w:val="22"/>
                <w:lang w:val="el-GR"/>
              </w:rPr>
            </w:pPr>
            <w:r w:rsidRPr="0081043C">
              <w:rPr>
                <w:rFonts w:cs="Tahoma"/>
                <w:szCs w:val="22"/>
                <w:lang w:val="el-GR"/>
              </w:rPr>
              <w:t>Οι προσφερόμενες άδειες χρήσης θα πρέπει να καλύπτουν τις απαιτήσεις της παρούσας, αλλά και την προσφερόμενη λύση.</w:t>
            </w:r>
          </w:p>
        </w:tc>
        <w:tc>
          <w:tcPr>
            <w:tcW w:w="640" w:type="pct"/>
            <w:tcBorders>
              <w:top w:val="single" w:sz="4" w:space="0" w:color="000000"/>
              <w:left w:val="single" w:sz="4" w:space="0" w:color="000000"/>
              <w:bottom w:val="single" w:sz="4" w:space="0" w:color="000000"/>
            </w:tcBorders>
            <w:shd w:val="clear" w:color="auto" w:fill="auto"/>
            <w:vAlign w:val="center"/>
          </w:tcPr>
          <w:p w14:paraId="3F3C9CE3" w14:textId="77777777" w:rsidR="0081043C" w:rsidRPr="0081043C" w:rsidRDefault="0081043C" w:rsidP="0081043C">
            <w:pPr>
              <w:snapToGrid w:val="0"/>
              <w:spacing w:before="120"/>
              <w:jc w:val="center"/>
              <w:rPr>
                <w:rFonts w:cs="Tahoma"/>
                <w:bCs/>
                <w:szCs w:val="22"/>
                <w:lang w:val="el-GR" w:eastAsia="el-GR"/>
              </w:rPr>
            </w:pPr>
            <w:r w:rsidRPr="0081043C">
              <w:rPr>
                <w:rFonts w:cs="Tahoma"/>
                <w:bCs/>
                <w:szCs w:val="22"/>
                <w:lang w:val="el-GR" w:eastAsia="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135B76AD" w14:textId="77777777" w:rsidR="0081043C" w:rsidRPr="0081043C" w:rsidRDefault="0081043C" w:rsidP="0081043C">
            <w:pPr>
              <w:snapToGrid w:val="0"/>
              <w:spacing w:before="120"/>
              <w:rPr>
                <w:rFonts w:cs="Tahoma"/>
                <w:bCs/>
                <w:szCs w:val="22"/>
                <w:lang w:val="el-GR" w:eastAsia="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6E485E4" w14:textId="77777777" w:rsidR="0081043C" w:rsidRPr="0081043C" w:rsidRDefault="0081043C" w:rsidP="0081043C">
            <w:pPr>
              <w:snapToGrid w:val="0"/>
              <w:spacing w:before="120"/>
              <w:rPr>
                <w:rFonts w:cs="Tahoma"/>
                <w:bCs/>
                <w:szCs w:val="22"/>
                <w:lang w:val="el-GR" w:eastAsia="el-GR"/>
              </w:rPr>
            </w:pPr>
          </w:p>
        </w:tc>
      </w:tr>
      <w:tr w:rsidR="0081043C" w:rsidRPr="0081043C" w14:paraId="64B05875" w14:textId="77777777" w:rsidTr="00A43A00">
        <w:trPr>
          <w:cantSplit/>
        </w:trPr>
        <w:tc>
          <w:tcPr>
            <w:tcW w:w="439" w:type="pct"/>
            <w:tcBorders>
              <w:top w:val="single" w:sz="4" w:space="0" w:color="000000"/>
              <w:left w:val="single" w:sz="4" w:space="0" w:color="000000"/>
              <w:bottom w:val="single" w:sz="4" w:space="0" w:color="000000"/>
            </w:tcBorders>
            <w:shd w:val="clear" w:color="auto" w:fill="auto"/>
            <w:vAlign w:val="center"/>
          </w:tcPr>
          <w:p w14:paraId="0133CA01" w14:textId="77777777" w:rsidR="0081043C" w:rsidRPr="0081043C" w:rsidRDefault="0081043C" w:rsidP="002B50AD">
            <w:pPr>
              <w:numPr>
                <w:ilvl w:val="0"/>
                <w:numId w:val="101"/>
              </w:numPr>
              <w:tabs>
                <w:tab w:val="left" w:pos="0"/>
              </w:tabs>
              <w:snapToGrid w:val="0"/>
              <w:spacing w:before="120"/>
              <w:jc w:val="center"/>
              <w:rPr>
                <w:rFonts w:cs="Tahoma"/>
                <w:bCs/>
                <w:szCs w:val="22"/>
                <w:lang w:eastAsia="el-GR"/>
              </w:rPr>
            </w:pPr>
          </w:p>
        </w:tc>
        <w:tc>
          <w:tcPr>
            <w:tcW w:w="2061" w:type="pct"/>
            <w:tcBorders>
              <w:top w:val="single" w:sz="4" w:space="0" w:color="000000"/>
              <w:left w:val="single" w:sz="4" w:space="0" w:color="000000"/>
              <w:bottom w:val="single" w:sz="4" w:space="0" w:color="000000"/>
            </w:tcBorders>
            <w:shd w:val="clear" w:color="auto" w:fill="auto"/>
            <w:vAlign w:val="center"/>
          </w:tcPr>
          <w:p w14:paraId="3AD92FDA" w14:textId="61499878" w:rsidR="0081043C" w:rsidRPr="0081043C" w:rsidRDefault="0081043C" w:rsidP="0081043C">
            <w:pPr>
              <w:snapToGrid w:val="0"/>
              <w:spacing w:before="120"/>
              <w:rPr>
                <w:rFonts w:cs="Tahoma"/>
                <w:szCs w:val="22"/>
                <w:lang w:val="el-GR"/>
              </w:rPr>
            </w:pPr>
            <w:r w:rsidRPr="0081043C">
              <w:rPr>
                <w:rFonts w:cs="Tahoma"/>
                <w:bCs/>
                <w:szCs w:val="22"/>
                <w:lang w:val="el-GR"/>
              </w:rPr>
              <w:t xml:space="preserve">Το σύνολο του λογισμικού  θα πρέπει να παραδοθεί σε κατάσταση πλήρους λειτουργίας, δηλαδή εγκατεστημένο στο </w:t>
            </w:r>
            <w:r w:rsidRPr="0081043C">
              <w:rPr>
                <w:rFonts w:cs="Tahoma"/>
                <w:bCs/>
                <w:szCs w:val="22"/>
                <w:lang w:val="en-US"/>
              </w:rPr>
              <w:t>G</w:t>
            </w:r>
            <w:r w:rsidRPr="0081043C">
              <w:rPr>
                <w:rFonts w:cs="Tahoma"/>
                <w:bCs/>
                <w:szCs w:val="22"/>
                <w:lang w:val="el-GR"/>
              </w:rPr>
              <w:t>-</w:t>
            </w:r>
            <w:r w:rsidRPr="0081043C">
              <w:rPr>
                <w:rFonts w:cs="Tahoma"/>
                <w:bCs/>
                <w:szCs w:val="22"/>
                <w:lang w:val="en-US"/>
              </w:rPr>
              <w:t>Cloud</w:t>
            </w:r>
            <w:r w:rsidRPr="0081043C">
              <w:rPr>
                <w:rFonts w:cs="Tahoma"/>
                <w:bCs/>
                <w:szCs w:val="22"/>
                <w:lang w:val="el-GR"/>
              </w:rPr>
              <w:t xml:space="preserve"> και κατάλληλα διαμορφωμένο για τις ανάγκες του Φορέα Λειτουργίας.</w:t>
            </w:r>
          </w:p>
        </w:tc>
        <w:tc>
          <w:tcPr>
            <w:tcW w:w="640" w:type="pct"/>
            <w:tcBorders>
              <w:top w:val="single" w:sz="4" w:space="0" w:color="000000"/>
              <w:left w:val="single" w:sz="4" w:space="0" w:color="000000"/>
              <w:bottom w:val="single" w:sz="4" w:space="0" w:color="000000"/>
            </w:tcBorders>
            <w:shd w:val="clear" w:color="auto" w:fill="auto"/>
            <w:vAlign w:val="center"/>
          </w:tcPr>
          <w:p w14:paraId="390D8D79" w14:textId="77777777" w:rsidR="0081043C" w:rsidRPr="0081043C" w:rsidRDefault="0081043C" w:rsidP="0081043C">
            <w:pPr>
              <w:snapToGrid w:val="0"/>
              <w:spacing w:before="120"/>
              <w:jc w:val="center"/>
              <w:rPr>
                <w:rFonts w:cs="Tahoma"/>
                <w:bCs/>
                <w:szCs w:val="22"/>
                <w:lang w:val="el-GR" w:eastAsia="el-GR"/>
              </w:rPr>
            </w:pPr>
            <w:r w:rsidRPr="0081043C">
              <w:rPr>
                <w:rFonts w:cs="Tahoma"/>
                <w:bCs/>
                <w:szCs w:val="22"/>
                <w:lang w:val="el-GR" w:eastAsia="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57F920A4" w14:textId="77777777" w:rsidR="0081043C" w:rsidRPr="0081043C" w:rsidRDefault="0081043C" w:rsidP="0081043C">
            <w:pPr>
              <w:snapToGrid w:val="0"/>
              <w:spacing w:before="120"/>
              <w:rPr>
                <w:rFonts w:cs="Tahoma"/>
                <w:bCs/>
                <w:szCs w:val="22"/>
                <w:lang w:val="el-GR" w:eastAsia="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660A93" w14:textId="77777777" w:rsidR="0081043C" w:rsidRPr="0081043C" w:rsidRDefault="0081043C" w:rsidP="0081043C">
            <w:pPr>
              <w:snapToGrid w:val="0"/>
              <w:spacing w:before="120"/>
              <w:rPr>
                <w:rFonts w:cs="Tahoma"/>
                <w:bCs/>
                <w:szCs w:val="22"/>
                <w:lang w:val="el-GR" w:eastAsia="el-GR"/>
              </w:rPr>
            </w:pPr>
          </w:p>
        </w:tc>
      </w:tr>
      <w:tr w:rsidR="0081043C" w:rsidRPr="0081043C" w14:paraId="7B9FA11A" w14:textId="77777777" w:rsidTr="00A43A00">
        <w:trPr>
          <w:cantSplit/>
        </w:trPr>
        <w:tc>
          <w:tcPr>
            <w:tcW w:w="439" w:type="pct"/>
            <w:tcBorders>
              <w:top w:val="single" w:sz="4" w:space="0" w:color="000000"/>
              <w:left w:val="single" w:sz="4" w:space="0" w:color="000000"/>
              <w:bottom w:val="single" w:sz="4" w:space="0" w:color="000000"/>
            </w:tcBorders>
            <w:shd w:val="clear" w:color="auto" w:fill="auto"/>
            <w:vAlign w:val="center"/>
          </w:tcPr>
          <w:p w14:paraId="5C3E5D0A" w14:textId="77777777" w:rsidR="0081043C" w:rsidRPr="0081043C" w:rsidRDefault="0081043C" w:rsidP="002B50AD">
            <w:pPr>
              <w:numPr>
                <w:ilvl w:val="0"/>
                <w:numId w:val="101"/>
              </w:numPr>
              <w:tabs>
                <w:tab w:val="left" w:pos="0"/>
              </w:tabs>
              <w:snapToGrid w:val="0"/>
              <w:spacing w:before="120"/>
              <w:jc w:val="center"/>
              <w:rPr>
                <w:rFonts w:cs="Tahoma"/>
                <w:bCs/>
                <w:szCs w:val="22"/>
                <w:lang w:eastAsia="el-GR"/>
              </w:rPr>
            </w:pPr>
          </w:p>
        </w:tc>
        <w:tc>
          <w:tcPr>
            <w:tcW w:w="2061" w:type="pct"/>
            <w:tcBorders>
              <w:top w:val="single" w:sz="4" w:space="0" w:color="000000"/>
              <w:left w:val="single" w:sz="4" w:space="0" w:color="000000"/>
              <w:bottom w:val="single" w:sz="4" w:space="0" w:color="000000"/>
            </w:tcBorders>
            <w:shd w:val="clear" w:color="auto" w:fill="auto"/>
            <w:vAlign w:val="center"/>
          </w:tcPr>
          <w:p w14:paraId="5F842EFC" w14:textId="77777777" w:rsidR="0081043C" w:rsidRPr="0081043C" w:rsidRDefault="0081043C" w:rsidP="0081043C">
            <w:pPr>
              <w:snapToGrid w:val="0"/>
              <w:spacing w:before="120"/>
              <w:rPr>
                <w:rFonts w:cs="Tahoma"/>
                <w:szCs w:val="22"/>
                <w:lang w:val="el-GR"/>
              </w:rPr>
            </w:pPr>
            <w:r w:rsidRPr="0081043C">
              <w:rPr>
                <w:rFonts w:cs="Tahoma"/>
                <w:bCs/>
                <w:szCs w:val="22"/>
                <w:lang w:val="el-GR"/>
              </w:rPr>
              <w:t xml:space="preserve">Θα πρέπει να συνοδεύονται από όλα τα αναγκαία </w:t>
            </w:r>
            <w:r w:rsidRPr="0081043C">
              <w:rPr>
                <w:rFonts w:cs="Tahoma"/>
                <w:bCs/>
                <w:szCs w:val="22"/>
              </w:rPr>
              <w:t>media</w:t>
            </w:r>
            <w:r w:rsidRPr="0081043C">
              <w:rPr>
                <w:rFonts w:cs="Tahoma"/>
                <w:bCs/>
                <w:szCs w:val="22"/>
                <w:lang w:val="el-GR"/>
              </w:rPr>
              <w:t xml:space="preserve"> εγκατάστασης καθώς και από πλήρη εγχειρίδια διαχειριστών (</w:t>
            </w:r>
            <w:r w:rsidRPr="0081043C">
              <w:rPr>
                <w:rFonts w:cs="Tahoma"/>
                <w:bCs/>
                <w:szCs w:val="22"/>
              </w:rPr>
              <w:t>administration</w:t>
            </w:r>
            <w:r w:rsidRPr="0081043C">
              <w:rPr>
                <w:rFonts w:cs="Tahoma"/>
                <w:bCs/>
                <w:szCs w:val="22"/>
                <w:lang w:val="el-GR"/>
              </w:rPr>
              <w:t xml:space="preserve"> ή </w:t>
            </w:r>
            <w:r w:rsidRPr="0081043C">
              <w:rPr>
                <w:rFonts w:cs="Tahoma"/>
                <w:bCs/>
                <w:szCs w:val="22"/>
              </w:rPr>
              <w:t>reference</w:t>
            </w:r>
            <w:r w:rsidRPr="0081043C">
              <w:rPr>
                <w:rFonts w:cs="Tahoma"/>
                <w:bCs/>
                <w:szCs w:val="22"/>
                <w:lang w:val="el-GR"/>
              </w:rPr>
              <w:t xml:space="preserve"> </w:t>
            </w:r>
            <w:r w:rsidRPr="0081043C">
              <w:rPr>
                <w:rFonts w:cs="Tahoma"/>
                <w:bCs/>
                <w:szCs w:val="22"/>
              </w:rPr>
              <w:t>manuals</w:t>
            </w:r>
            <w:r w:rsidRPr="0081043C">
              <w:rPr>
                <w:rFonts w:cs="Tahoma"/>
                <w:bCs/>
                <w:szCs w:val="22"/>
                <w:lang w:val="el-GR"/>
              </w:rPr>
              <w:t>) σε ψηφιακή μορφή και προαιρετικά σε έντυπη μορφή.</w:t>
            </w:r>
          </w:p>
        </w:tc>
        <w:tc>
          <w:tcPr>
            <w:tcW w:w="640" w:type="pct"/>
            <w:tcBorders>
              <w:top w:val="single" w:sz="4" w:space="0" w:color="000000"/>
              <w:left w:val="single" w:sz="4" w:space="0" w:color="000000"/>
              <w:bottom w:val="single" w:sz="4" w:space="0" w:color="000000"/>
            </w:tcBorders>
            <w:shd w:val="clear" w:color="auto" w:fill="auto"/>
            <w:vAlign w:val="center"/>
          </w:tcPr>
          <w:p w14:paraId="6D0B5807" w14:textId="77777777" w:rsidR="0081043C" w:rsidRPr="0081043C" w:rsidRDefault="0081043C" w:rsidP="0081043C">
            <w:pPr>
              <w:snapToGrid w:val="0"/>
              <w:spacing w:before="120"/>
              <w:jc w:val="center"/>
              <w:rPr>
                <w:rFonts w:cs="Tahoma"/>
                <w:bCs/>
                <w:szCs w:val="22"/>
                <w:lang w:val="el-GR" w:eastAsia="el-GR"/>
              </w:rPr>
            </w:pPr>
            <w:r w:rsidRPr="0081043C">
              <w:rPr>
                <w:rFonts w:cs="Tahoma"/>
                <w:bCs/>
                <w:szCs w:val="22"/>
                <w:lang w:val="el-GR" w:eastAsia="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673D069E" w14:textId="77777777" w:rsidR="0081043C" w:rsidRPr="0081043C" w:rsidRDefault="0081043C" w:rsidP="0081043C">
            <w:pPr>
              <w:snapToGrid w:val="0"/>
              <w:spacing w:before="120"/>
              <w:rPr>
                <w:rFonts w:cs="Tahoma"/>
                <w:bCs/>
                <w:szCs w:val="22"/>
                <w:lang w:val="el-GR" w:eastAsia="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B33C1D4" w14:textId="77777777" w:rsidR="0081043C" w:rsidRPr="0081043C" w:rsidRDefault="0081043C" w:rsidP="0081043C">
            <w:pPr>
              <w:snapToGrid w:val="0"/>
              <w:spacing w:before="120"/>
              <w:rPr>
                <w:rFonts w:cs="Tahoma"/>
                <w:bCs/>
                <w:szCs w:val="22"/>
                <w:lang w:val="el-GR" w:eastAsia="el-GR"/>
              </w:rPr>
            </w:pPr>
          </w:p>
        </w:tc>
      </w:tr>
    </w:tbl>
    <w:p w14:paraId="018D12F4" w14:textId="7592D086" w:rsidR="00757BC2" w:rsidRPr="00757BC2" w:rsidRDefault="00757BC2" w:rsidP="002B50AD">
      <w:pPr>
        <w:pStyle w:val="Heading4"/>
        <w:numPr>
          <w:ilvl w:val="1"/>
          <w:numId w:val="36"/>
        </w:numPr>
        <w:tabs>
          <w:tab w:val="left" w:pos="1134"/>
        </w:tabs>
        <w:rPr>
          <w:rFonts w:ascii="Tahoma" w:hAnsi="Tahoma" w:cs="Tahoma"/>
          <w:szCs w:val="22"/>
          <w:lang w:val="el-GR"/>
        </w:rPr>
      </w:pPr>
      <w:bookmarkStart w:id="578" w:name="_Toc40458322"/>
      <w:r w:rsidRPr="00757BC2">
        <w:rPr>
          <w:rFonts w:ascii="Tahoma" w:hAnsi="Tahoma" w:cs="Tahoma"/>
          <w:szCs w:val="22"/>
          <w:lang w:val="el-GR"/>
        </w:rPr>
        <w:t xml:space="preserve">Λογισμικό </w:t>
      </w:r>
      <w:proofErr w:type="spellStart"/>
      <w:r w:rsidRPr="00757BC2">
        <w:rPr>
          <w:rFonts w:ascii="Tahoma" w:hAnsi="Tahoma" w:cs="Tahoma"/>
          <w:szCs w:val="22"/>
          <w:lang w:val="el-GR"/>
        </w:rPr>
        <w:t>Aplication</w:t>
      </w:r>
      <w:proofErr w:type="spellEnd"/>
      <w:r w:rsidRPr="00757BC2">
        <w:rPr>
          <w:rFonts w:ascii="Tahoma" w:hAnsi="Tahoma" w:cs="Tahoma"/>
          <w:szCs w:val="22"/>
          <w:lang w:val="el-GR"/>
        </w:rPr>
        <w:t xml:space="preserve"> / Web Server</w:t>
      </w:r>
      <w:bookmarkEnd w:id="578"/>
    </w:p>
    <w:p w14:paraId="38E5B4AD" w14:textId="77777777" w:rsidR="0081043C" w:rsidRDefault="0081043C">
      <w:pPr>
        <w:suppressAutoHyphens w:val="0"/>
        <w:autoSpaceDE w:val="0"/>
        <w:spacing w:after="60"/>
        <w:rPr>
          <w:rFonts w:eastAsia="SimSun" w:cs="Tahoma"/>
          <w:i/>
          <w:iCs/>
          <w:color w:val="5B9BD5"/>
          <w:szCs w:val="22"/>
          <w:lang w:val="el-GR"/>
        </w:rPr>
      </w:pPr>
    </w:p>
    <w:tbl>
      <w:tblPr>
        <w:tblW w:w="5083"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81"/>
        <w:gridCol w:w="3764"/>
        <w:gridCol w:w="1398"/>
        <w:gridCol w:w="2044"/>
        <w:gridCol w:w="1701"/>
      </w:tblGrid>
      <w:tr w:rsidR="00757BC2" w:rsidRPr="00757BC2" w14:paraId="6F662345" w14:textId="77777777" w:rsidTr="00757BC2">
        <w:trPr>
          <w:cantSplit/>
          <w:tblHeader/>
        </w:trPr>
        <w:tc>
          <w:tcPr>
            <w:tcW w:w="450" w:type="pct"/>
            <w:shd w:val="clear" w:color="auto" w:fill="CCCCCC"/>
            <w:vAlign w:val="center"/>
          </w:tcPr>
          <w:p w14:paraId="5F51199A" w14:textId="77777777" w:rsidR="00757BC2" w:rsidRPr="00757BC2" w:rsidRDefault="00757BC2" w:rsidP="00757BC2">
            <w:pPr>
              <w:spacing w:before="120"/>
              <w:jc w:val="center"/>
              <w:rPr>
                <w:rFonts w:cs="Tahoma"/>
                <w:b/>
                <w:szCs w:val="22"/>
              </w:rPr>
            </w:pPr>
            <w:r w:rsidRPr="00757BC2">
              <w:rPr>
                <w:rFonts w:cs="Tahoma"/>
                <w:b/>
                <w:szCs w:val="22"/>
              </w:rPr>
              <w:t>Α/Α</w:t>
            </w:r>
          </w:p>
        </w:tc>
        <w:tc>
          <w:tcPr>
            <w:tcW w:w="1923" w:type="pct"/>
            <w:shd w:val="clear" w:color="auto" w:fill="CCCCCC"/>
            <w:vAlign w:val="center"/>
          </w:tcPr>
          <w:p w14:paraId="45501118" w14:textId="77777777" w:rsidR="00757BC2" w:rsidRPr="00757BC2" w:rsidRDefault="00757BC2" w:rsidP="00757BC2">
            <w:pPr>
              <w:spacing w:before="120"/>
              <w:jc w:val="center"/>
              <w:rPr>
                <w:rFonts w:cs="Tahoma"/>
                <w:b/>
                <w:szCs w:val="22"/>
              </w:rPr>
            </w:pPr>
            <w:r w:rsidRPr="00757BC2">
              <w:rPr>
                <w:rFonts w:cs="Tahoma"/>
                <w:b/>
                <w:szCs w:val="22"/>
              </w:rPr>
              <w:t>ΠΡΟΔΙΑΓΡΑΦΗ</w:t>
            </w:r>
          </w:p>
        </w:tc>
        <w:tc>
          <w:tcPr>
            <w:tcW w:w="714" w:type="pct"/>
            <w:tcBorders>
              <w:bottom w:val="single" w:sz="4" w:space="0" w:color="auto"/>
            </w:tcBorders>
            <w:shd w:val="clear" w:color="auto" w:fill="CCCCCC"/>
            <w:vAlign w:val="center"/>
          </w:tcPr>
          <w:p w14:paraId="2BACB1FE" w14:textId="77777777" w:rsidR="00757BC2" w:rsidRPr="00757BC2" w:rsidRDefault="00757BC2" w:rsidP="00757BC2">
            <w:pPr>
              <w:spacing w:before="120"/>
              <w:jc w:val="center"/>
              <w:rPr>
                <w:rFonts w:cs="Tahoma"/>
                <w:b/>
                <w:szCs w:val="22"/>
              </w:rPr>
            </w:pPr>
            <w:r w:rsidRPr="00757BC2">
              <w:rPr>
                <w:rFonts w:cs="Tahoma"/>
                <w:b/>
                <w:szCs w:val="22"/>
              </w:rPr>
              <w:t>ΑΠΑΙΤΗΣΗ</w:t>
            </w:r>
          </w:p>
        </w:tc>
        <w:tc>
          <w:tcPr>
            <w:tcW w:w="1044" w:type="pct"/>
            <w:tcBorders>
              <w:bottom w:val="single" w:sz="4" w:space="0" w:color="auto"/>
            </w:tcBorders>
            <w:shd w:val="clear" w:color="auto" w:fill="CCCCCC"/>
            <w:vAlign w:val="center"/>
          </w:tcPr>
          <w:p w14:paraId="1B3522CF" w14:textId="77777777" w:rsidR="00757BC2" w:rsidRPr="00757BC2" w:rsidRDefault="00757BC2" w:rsidP="00757BC2">
            <w:pPr>
              <w:spacing w:before="120"/>
              <w:jc w:val="center"/>
              <w:rPr>
                <w:rFonts w:cs="Tahoma"/>
                <w:b/>
                <w:szCs w:val="22"/>
              </w:rPr>
            </w:pPr>
            <w:r w:rsidRPr="00757BC2">
              <w:rPr>
                <w:rFonts w:cs="Tahoma"/>
                <w:b/>
                <w:szCs w:val="22"/>
              </w:rPr>
              <w:t>ΑΠΑΝΤΗΣΗ</w:t>
            </w:r>
          </w:p>
        </w:tc>
        <w:tc>
          <w:tcPr>
            <w:tcW w:w="869" w:type="pct"/>
            <w:tcBorders>
              <w:bottom w:val="single" w:sz="4" w:space="0" w:color="auto"/>
            </w:tcBorders>
            <w:shd w:val="clear" w:color="auto" w:fill="CCCCCC"/>
            <w:vAlign w:val="center"/>
          </w:tcPr>
          <w:p w14:paraId="60852841" w14:textId="77777777" w:rsidR="00757BC2" w:rsidRPr="00757BC2" w:rsidRDefault="00757BC2" w:rsidP="00757BC2">
            <w:pPr>
              <w:spacing w:before="120"/>
              <w:jc w:val="center"/>
              <w:rPr>
                <w:rFonts w:cs="Tahoma"/>
                <w:b/>
                <w:szCs w:val="22"/>
              </w:rPr>
            </w:pPr>
            <w:r w:rsidRPr="00757BC2">
              <w:rPr>
                <w:rFonts w:cs="Tahoma"/>
                <w:b/>
                <w:szCs w:val="22"/>
              </w:rPr>
              <w:t>ΠΑΡΑΠΟΜΠΗ</w:t>
            </w:r>
          </w:p>
        </w:tc>
      </w:tr>
      <w:tr w:rsidR="00757BC2" w:rsidRPr="00757BC2" w14:paraId="596179F8" w14:textId="77777777" w:rsidTr="00757BC2">
        <w:trPr>
          <w:cantSplit/>
        </w:trPr>
        <w:tc>
          <w:tcPr>
            <w:tcW w:w="450" w:type="pct"/>
            <w:vAlign w:val="center"/>
          </w:tcPr>
          <w:p w14:paraId="3C641038" w14:textId="77777777" w:rsidR="00757BC2" w:rsidRPr="00757BC2" w:rsidRDefault="00757BC2" w:rsidP="002B50AD">
            <w:pPr>
              <w:numPr>
                <w:ilvl w:val="0"/>
                <w:numId w:val="103"/>
              </w:numPr>
              <w:tabs>
                <w:tab w:val="left" w:pos="0"/>
              </w:tabs>
              <w:snapToGrid w:val="0"/>
              <w:spacing w:before="120"/>
              <w:jc w:val="center"/>
              <w:rPr>
                <w:rFonts w:cs="Tahoma"/>
                <w:bCs/>
                <w:szCs w:val="22"/>
                <w:lang w:eastAsia="el-GR"/>
              </w:rPr>
            </w:pPr>
          </w:p>
        </w:tc>
        <w:tc>
          <w:tcPr>
            <w:tcW w:w="1923" w:type="pct"/>
            <w:vAlign w:val="center"/>
          </w:tcPr>
          <w:p w14:paraId="65CEFB73" w14:textId="77777777" w:rsidR="00757BC2" w:rsidRPr="00757BC2" w:rsidRDefault="00757BC2" w:rsidP="00757BC2">
            <w:pPr>
              <w:spacing w:before="120"/>
              <w:rPr>
                <w:rFonts w:cs="Tahoma"/>
                <w:szCs w:val="22"/>
                <w:lang w:val="el-GR"/>
              </w:rPr>
            </w:pPr>
            <w:r w:rsidRPr="00757BC2">
              <w:rPr>
                <w:rFonts w:cs="Tahoma"/>
                <w:szCs w:val="22"/>
                <w:lang w:val="el-GR"/>
              </w:rPr>
              <w:t>Να αναφερθούν το όνομα και η έκδοση του προσφερόμενου λογισμικού και η χρονολογία διάθεσης της προσφερόμενης έκδοσης</w:t>
            </w:r>
          </w:p>
        </w:tc>
        <w:tc>
          <w:tcPr>
            <w:tcW w:w="714" w:type="pct"/>
            <w:vAlign w:val="center"/>
          </w:tcPr>
          <w:p w14:paraId="50915314" w14:textId="77777777" w:rsidR="00757BC2" w:rsidRPr="00757BC2" w:rsidRDefault="00757BC2" w:rsidP="00757BC2">
            <w:pPr>
              <w:spacing w:before="120"/>
              <w:jc w:val="center"/>
              <w:rPr>
                <w:rFonts w:cs="Tahoma"/>
                <w:szCs w:val="22"/>
                <w:lang w:val="el-GR"/>
              </w:rPr>
            </w:pPr>
            <w:r w:rsidRPr="00757BC2">
              <w:rPr>
                <w:rFonts w:cs="Tahoma"/>
                <w:szCs w:val="22"/>
                <w:lang w:val="el-GR"/>
              </w:rPr>
              <w:t>ΝΑΙ</w:t>
            </w:r>
          </w:p>
        </w:tc>
        <w:tc>
          <w:tcPr>
            <w:tcW w:w="1044" w:type="pct"/>
            <w:tcBorders>
              <w:bottom w:val="single" w:sz="4" w:space="0" w:color="auto"/>
            </w:tcBorders>
            <w:vAlign w:val="center"/>
          </w:tcPr>
          <w:p w14:paraId="722CFA1C" w14:textId="77777777" w:rsidR="00757BC2" w:rsidRPr="00757BC2" w:rsidRDefault="00757BC2" w:rsidP="00757BC2">
            <w:pPr>
              <w:spacing w:before="120"/>
              <w:rPr>
                <w:rFonts w:cs="Tahoma"/>
                <w:szCs w:val="22"/>
              </w:rPr>
            </w:pPr>
          </w:p>
        </w:tc>
        <w:tc>
          <w:tcPr>
            <w:tcW w:w="869" w:type="pct"/>
            <w:tcBorders>
              <w:bottom w:val="single" w:sz="4" w:space="0" w:color="auto"/>
            </w:tcBorders>
            <w:vAlign w:val="center"/>
          </w:tcPr>
          <w:p w14:paraId="4283E7D4" w14:textId="77777777" w:rsidR="00757BC2" w:rsidRPr="00757BC2" w:rsidRDefault="00757BC2" w:rsidP="00757BC2">
            <w:pPr>
              <w:spacing w:before="120"/>
              <w:rPr>
                <w:rFonts w:cs="Tahoma"/>
                <w:szCs w:val="22"/>
              </w:rPr>
            </w:pPr>
          </w:p>
        </w:tc>
      </w:tr>
      <w:tr w:rsidR="00757BC2" w:rsidRPr="00757BC2" w14:paraId="5BF62DC2" w14:textId="77777777" w:rsidTr="00757BC2">
        <w:trPr>
          <w:cantSplit/>
        </w:trPr>
        <w:tc>
          <w:tcPr>
            <w:tcW w:w="450" w:type="pct"/>
            <w:vAlign w:val="center"/>
          </w:tcPr>
          <w:p w14:paraId="0B9103A7" w14:textId="77777777" w:rsidR="00757BC2" w:rsidRPr="00757BC2" w:rsidRDefault="00757BC2" w:rsidP="002B50AD">
            <w:pPr>
              <w:numPr>
                <w:ilvl w:val="0"/>
                <w:numId w:val="103"/>
              </w:numPr>
              <w:tabs>
                <w:tab w:val="left" w:pos="0"/>
              </w:tabs>
              <w:snapToGrid w:val="0"/>
              <w:spacing w:before="120"/>
              <w:jc w:val="center"/>
              <w:rPr>
                <w:rFonts w:cs="Tahoma"/>
                <w:bCs/>
                <w:szCs w:val="22"/>
                <w:lang w:eastAsia="el-GR"/>
              </w:rPr>
            </w:pPr>
          </w:p>
        </w:tc>
        <w:tc>
          <w:tcPr>
            <w:tcW w:w="1923" w:type="pct"/>
            <w:vAlign w:val="center"/>
          </w:tcPr>
          <w:p w14:paraId="5545C800" w14:textId="77777777" w:rsidR="00757BC2" w:rsidRPr="00757BC2" w:rsidRDefault="00757BC2" w:rsidP="00757BC2">
            <w:pPr>
              <w:spacing w:before="120"/>
              <w:rPr>
                <w:rFonts w:cs="Tahoma"/>
                <w:szCs w:val="22"/>
                <w:lang w:val="el-GR"/>
              </w:rPr>
            </w:pPr>
            <w:r w:rsidRPr="00757BC2">
              <w:rPr>
                <w:rFonts w:cs="Tahoma"/>
                <w:szCs w:val="22"/>
                <w:lang w:val="el-GR"/>
              </w:rPr>
              <w:t>Οι προσφερόμενες άδειες χρήσης θα πρέπει να καλύπτουν την ανάπτυξη και απεριόριστη χρήση του συστήματος</w:t>
            </w:r>
            <w:bookmarkStart w:id="579" w:name="OLE_LINK1"/>
            <w:bookmarkStart w:id="580" w:name="OLE_LINK2"/>
            <w:r w:rsidRPr="00757BC2">
              <w:rPr>
                <w:rFonts w:cs="Tahoma"/>
                <w:szCs w:val="22"/>
                <w:lang w:val="el-GR"/>
              </w:rPr>
              <w:t xml:space="preserve"> λαμβάνοντας υπόψη </w:t>
            </w:r>
            <w:bookmarkEnd w:id="579"/>
            <w:bookmarkEnd w:id="580"/>
            <w:r w:rsidRPr="00757BC2">
              <w:rPr>
                <w:rFonts w:cs="Tahoma"/>
                <w:szCs w:val="22"/>
                <w:lang w:val="el-GR"/>
              </w:rPr>
              <w:t>την προσφερόμενη λύση.</w:t>
            </w:r>
          </w:p>
        </w:tc>
        <w:tc>
          <w:tcPr>
            <w:tcW w:w="714" w:type="pct"/>
            <w:vAlign w:val="center"/>
          </w:tcPr>
          <w:p w14:paraId="711699E3" w14:textId="77777777" w:rsidR="00757BC2" w:rsidRPr="00757BC2" w:rsidRDefault="00757BC2" w:rsidP="00757BC2">
            <w:pPr>
              <w:spacing w:before="120"/>
              <w:jc w:val="center"/>
              <w:rPr>
                <w:rFonts w:cs="Tahoma"/>
                <w:szCs w:val="22"/>
                <w:lang w:val="el-GR"/>
              </w:rPr>
            </w:pPr>
            <w:r w:rsidRPr="00757BC2">
              <w:rPr>
                <w:rFonts w:cs="Tahoma"/>
                <w:szCs w:val="22"/>
                <w:lang w:val="el-GR"/>
              </w:rPr>
              <w:t>ΝΑΙ</w:t>
            </w:r>
          </w:p>
        </w:tc>
        <w:tc>
          <w:tcPr>
            <w:tcW w:w="1044" w:type="pct"/>
            <w:tcBorders>
              <w:bottom w:val="single" w:sz="4" w:space="0" w:color="auto"/>
            </w:tcBorders>
            <w:vAlign w:val="center"/>
          </w:tcPr>
          <w:p w14:paraId="0B1A9D44" w14:textId="77777777" w:rsidR="00757BC2" w:rsidRPr="00757BC2" w:rsidRDefault="00757BC2" w:rsidP="00757BC2">
            <w:pPr>
              <w:spacing w:before="120"/>
              <w:rPr>
                <w:rFonts w:cs="Tahoma"/>
                <w:szCs w:val="22"/>
                <w:lang w:val="el-GR"/>
              </w:rPr>
            </w:pPr>
          </w:p>
        </w:tc>
        <w:tc>
          <w:tcPr>
            <w:tcW w:w="869" w:type="pct"/>
            <w:tcBorders>
              <w:bottom w:val="single" w:sz="4" w:space="0" w:color="auto"/>
            </w:tcBorders>
            <w:vAlign w:val="center"/>
          </w:tcPr>
          <w:p w14:paraId="171000AA" w14:textId="77777777" w:rsidR="00757BC2" w:rsidRPr="00757BC2" w:rsidRDefault="00757BC2" w:rsidP="00757BC2">
            <w:pPr>
              <w:spacing w:before="120"/>
              <w:rPr>
                <w:rFonts w:cs="Tahoma"/>
                <w:szCs w:val="22"/>
                <w:lang w:val="el-GR"/>
              </w:rPr>
            </w:pPr>
          </w:p>
        </w:tc>
      </w:tr>
      <w:tr w:rsidR="00757BC2" w:rsidRPr="00757BC2" w14:paraId="595B742F" w14:textId="77777777" w:rsidTr="00757BC2">
        <w:trPr>
          <w:cantSplit/>
        </w:trPr>
        <w:tc>
          <w:tcPr>
            <w:tcW w:w="450" w:type="pct"/>
            <w:vAlign w:val="center"/>
          </w:tcPr>
          <w:p w14:paraId="0E464791" w14:textId="77777777" w:rsidR="00757BC2" w:rsidRPr="00757BC2" w:rsidRDefault="00757BC2" w:rsidP="002B50AD">
            <w:pPr>
              <w:numPr>
                <w:ilvl w:val="0"/>
                <w:numId w:val="103"/>
              </w:numPr>
              <w:tabs>
                <w:tab w:val="left" w:pos="0"/>
              </w:tabs>
              <w:snapToGrid w:val="0"/>
              <w:spacing w:before="120"/>
              <w:jc w:val="center"/>
              <w:rPr>
                <w:rFonts w:cs="Tahoma"/>
                <w:bCs/>
                <w:szCs w:val="22"/>
                <w:lang w:eastAsia="el-GR"/>
              </w:rPr>
            </w:pPr>
          </w:p>
        </w:tc>
        <w:tc>
          <w:tcPr>
            <w:tcW w:w="1923" w:type="pct"/>
            <w:vAlign w:val="center"/>
          </w:tcPr>
          <w:p w14:paraId="39344238" w14:textId="77777777" w:rsidR="00757BC2" w:rsidRPr="00757BC2" w:rsidRDefault="00757BC2" w:rsidP="00757BC2">
            <w:pPr>
              <w:spacing w:before="120"/>
              <w:rPr>
                <w:rFonts w:cs="Tahoma"/>
                <w:szCs w:val="22"/>
                <w:lang w:val="el-GR"/>
              </w:rPr>
            </w:pPr>
            <w:r w:rsidRPr="00757BC2">
              <w:rPr>
                <w:rFonts w:cs="Tahoma"/>
                <w:szCs w:val="22"/>
                <w:lang w:val="el-GR"/>
              </w:rPr>
              <w:t>Συμβατότητα του προσφερόμενου λογισμικού σε σχέση με το λειτουργικό σύστημα του αντίστοιχου εξυπηρετητή</w:t>
            </w:r>
          </w:p>
        </w:tc>
        <w:tc>
          <w:tcPr>
            <w:tcW w:w="714" w:type="pct"/>
            <w:vAlign w:val="center"/>
          </w:tcPr>
          <w:p w14:paraId="24DD2F32" w14:textId="77777777" w:rsidR="00757BC2" w:rsidRPr="00757BC2" w:rsidRDefault="00757BC2" w:rsidP="00757BC2">
            <w:pPr>
              <w:spacing w:before="120"/>
              <w:jc w:val="center"/>
              <w:rPr>
                <w:rFonts w:cs="Tahoma"/>
                <w:szCs w:val="22"/>
              </w:rPr>
            </w:pPr>
            <w:r w:rsidRPr="00757BC2">
              <w:rPr>
                <w:rFonts w:cs="Tahoma"/>
                <w:szCs w:val="22"/>
              </w:rPr>
              <w:t>ΝΑΙ</w:t>
            </w:r>
          </w:p>
        </w:tc>
        <w:tc>
          <w:tcPr>
            <w:tcW w:w="1044" w:type="pct"/>
            <w:tcBorders>
              <w:bottom w:val="single" w:sz="4" w:space="0" w:color="auto"/>
            </w:tcBorders>
            <w:vAlign w:val="center"/>
          </w:tcPr>
          <w:p w14:paraId="54684444" w14:textId="77777777" w:rsidR="00757BC2" w:rsidRPr="00757BC2" w:rsidRDefault="00757BC2" w:rsidP="00757BC2">
            <w:pPr>
              <w:spacing w:before="120"/>
              <w:rPr>
                <w:rFonts w:cs="Tahoma"/>
                <w:szCs w:val="22"/>
              </w:rPr>
            </w:pPr>
          </w:p>
        </w:tc>
        <w:tc>
          <w:tcPr>
            <w:tcW w:w="869" w:type="pct"/>
            <w:tcBorders>
              <w:bottom w:val="single" w:sz="4" w:space="0" w:color="auto"/>
            </w:tcBorders>
            <w:vAlign w:val="center"/>
          </w:tcPr>
          <w:p w14:paraId="3F0FB9E6" w14:textId="77777777" w:rsidR="00757BC2" w:rsidRPr="00757BC2" w:rsidRDefault="00757BC2" w:rsidP="00757BC2">
            <w:pPr>
              <w:spacing w:before="120"/>
              <w:rPr>
                <w:rFonts w:cs="Tahoma"/>
                <w:szCs w:val="22"/>
              </w:rPr>
            </w:pPr>
          </w:p>
        </w:tc>
      </w:tr>
      <w:tr w:rsidR="00757BC2" w:rsidRPr="00757BC2" w14:paraId="3CBBD294" w14:textId="77777777" w:rsidTr="00757BC2">
        <w:trPr>
          <w:cantSplit/>
        </w:trPr>
        <w:tc>
          <w:tcPr>
            <w:tcW w:w="450" w:type="pct"/>
            <w:vAlign w:val="center"/>
          </w:tcPr>
          <w:p w14:paraId="248521CB" w14:textId="77777777" w:rsidR="00757BC2" w:rsidRPr="00757BC2" w:rsidRDefault="00757BC2" w:rsidP="002B50AD">
            <w:pPr>
              <w:numPr>
                <w:ilvl w:val="0"/>
                <w:numId w:val="103"/>
              </w:numPr>
              <w:tabs>
                <w:tab w:val="left" w:pos="0"/>
              </w:tabs>
              <w:snapToGrid w:val="0"/>
              <w:spacing w:before="120"/>
              <w:jc w:val="center"/>
              <w:rPr>
                <w:rFonts w:cs="Tahoma"/>
                <w:bCs/>
                <w:szCs w:val="22"/>
                <w:lang w:eastAsia="el-GR"/>
              </w:rPr>
            </w:pPr>
          </w:p>
        </w:tc>
        <w:tc>
          <w:tcPr>
            <w:tcW w:w="1923" w:type="pct"/>
            <w:vAlign w:val="center"/>
          </w:tcPr>
          <w:p w14:paraId="226E1FBF" w14:textId="77777777" w:rsidR="00757BC2" w:rsidRPr="00757BC2" w:rsidRDefault="00757BC2" w:rsidP="00757BC2">
            <w:pPr>
              <w:spacing w:before="120"/>
              <w:rPr>
                <w:rFonts w:cs="Tahoma"/>
                <w:szCs w:val="22"/>
              </w:rPr>
            </w:pPr>
            <w:r w:rsidRPr="00757BC2">
              <w:rPr>
                <w:rFonts w:cs="Tahoma"/>
                <w:szCs w:val="22"/>
              </w:rPr>
              <w:t>Υπ</w:t>
            </w:r>
            <w:proofErr w:type="spellStart"/>
            <w:r w:rsidRPr="00757BC2">
              <w:rPr>
                <w:rFonts w:cs="Tahoma"/>
                <w:szCs w:val="22"/>
              </w:rPr>
              <w:t>οστήριξη</w:t>
            </w:r>
            <w:proofErr w:type="spellEnd"/>
            <w:r w:rsidRPr="00757BC2">
              <w:rPr>
                <w:rFonts w:cs="Tahoma"/>
                <w:szCs w:val="22"/>
              </w:rPr>
              <w:t xml:space="preserve"> π</w:t>
            </w:r>
            <w:proofErr w:type="spellStart"/>
            <w:r w:rsidRPr="00757BC2">
              <w:rPr>
                <w:rFonts w:cs="Tahoma"/>
                <w:szCs w:val="22"/>
              </w:rPr>
              <w:t>ρωτοκόλλων</w:t>
            </w:r>
            <w:proofErr w:type="spellEnd"/>
            <w:r w:rsidRPr="00757BC2">
              <w:rPr>
                <w:rFonts w:cs="Tahoma"/>
                <w:szCs w:val="22"/>
              </w:rPr>
              <w:t xml:space="preserve"> </w:t>
            </w:r>
            <w:r w:rsidRPr="00757BC2">
              <w:rPr>
                <w:rFonts w:cs="Tahoma"/>
                <w:szCs w:val="22"/>
                <w:lang w:val="en-US"/>
              </w:rPr>
              <w:t>HTTP</w:t>
            </w:r>
            <w:r w:rsidRPr="00757BC2">
              <w:rPr>
                <w:rFonts w:cs="Tahoma"/>
                <w:szCs w:val="22"/>
              </w:rPr>
              <w:t xml:space="preserve"> &amp; HTTPS</w:t>
            </w:r>
          </w:p>
        </w:tc>
        <w:tc>
          <w:tcPr>
            <w:tcW w:w="714" w:type="pct"/>
            <w:vAlign w:val="center"/>
          </w:tcPr>
          <w:p w14:paraId="75C4A24C" w14:textId="77777777" w:rsidR="00757BC2" w:rsidRPr="00757BC2" w:rsidRDefault="00757BC2" w:rsidP="00757BC2">
            <w:pPr>
              <w:spacing w:before="120"/>
              <w:jc w:val="center"/>
              <w:rPr>
                <w:rFonts w:cs="Tahoma"/>
                <w:szCs w:val="22"/>
              </w:rPr>
            </w:pPr>
            <w:r w:rsidRPr="00757BC2">
              <w:rPr>
                <w:rFonts w:cs="Tahoma"/>
                <w:szCs w:val="22"/>
              </w:rPr>
              <w:t>ΝΑΙ</w:t>
            </w:r>
          </w:p>
        </w:tc>
        <w:tc>
          <w:tcPr>
            <w:tcW w:w="1044" w:type="pct"/>
            <w:vAlign w:val="center"/>
          </w:tcPr>
          <w:p w14:paraId="13933B7E" w14:textId="77777777" w:rsidR="00757BC2" w:rsidRPr="00757BC2" w:rsidRDefault="00757BC2" w:rsidP="00757BC2">
            <w:pPr>
              <w:spacing w:before="120"/>
              <w:rPr>
                <w:rFonts w:cs="Tahoma"/>
                <w:szCs w:val="22"/>
              </w:rPr>
            </w:pPr>
          </w:p>
        </w:tc>
        <w:tc>
          <w:tcPr>
            <w:tcW w:w="869" w:type="pct"/>
            <w:vAlign w:val="center"/>
          </w:tcPr>
          <w:p w14:paraId="125E0A3F" w14:textId="77777777" w:rsidR="00757BC2" w:rsidRPr="00757BC2" w:rsidRDefault="00757BC2" w:rsidP="00757BC2">
            <w:pPr>
              <w:spacing w:before="120"/>
              <w:rPr>
                <w:rFonts w:cs="Tahoma"/>
                <w:szCs w:val="22"/>
              </w:rPr>
            </w:pPr>
          </w:p>
        </w:tc>
      </w:tr>
      <w:tr w:rsidR="00757BC2" w:rsidRPr="00D046D8" w14:paraId="33DC5081" w14:textId="77777777" w:rsidTr="00757BC2">
        <w:trPr>
          <w:cantSplit/>
        </w:trPr>
        <w:tc>
          <w:tcPr>
            <w:tcW w:w="450" w:type="pct"/>
            <w:vAlign w:val="center"/>
          </w:tcPr>
          <w:p w14:paraId="0C8A3A61" w14:textId="77777777" w:rsidR="00757BC2" w:rsidRPr="00757BC2" w:rsidRDefault="00757BC2" w:rsidP="002B50AD">
            <w:pPr>
              <w:numPr>
                <w:ilvl w:val="0"/>
                <w:numId w:val="103"/>
              </w:numPr>
              <w:tabs>
                <w:tab w:val="left" w:pos="0"/>
              </w:tabs>
              <w:snapToGrid w:val="0"/>
              <w:spacing w:before="120"/>
              <w:jc w:val="center"/>
              <w:rPr>
                <w:rFonts w:cs="Tahoma"/>
                <w:bCs/>
                <w:szCs w:val="22"/>
                <w:lang w:eastAsia="el-GR"/>
              </w:rPr>
            </w:pPr>
          </w:p>
        </w:tc>
        <w:tc>
          <w:tcPr>
            <w:tcW w:w="1923" w:type="pct"/>
            <w:vAlign w:val="center"/>
          </w:tcPr>
          <w:p w14:paraId="2DEE6113" w14:textId="77777777" w:rsidR="00757BC2" w:rsidRPr="00757BC2" w:rsidRDefault="00757BC2" w:rsidP="00757BC2">
            <w:pPr>
              <w:spacing w:before="120"/>
              <w:rPr>
                <w:rFonts w:cs="Tahoma"/>
                <w:szCs w:val="22"/>
                <w:lang w:val="el-GR"/>
              </w:rPr>
            </w:pPr>
            <w:r w:rsidRPr="00757BC2">
              <w:rPr>
                <w:rFonts w:cs="Tahoma"/>
                <w:szCs w:val="22"/>
                <w:lang w:val="el-GR"/>
              </w:rPr>
              <w:t xml:space="preserve">Δυνατότητες ολοκλήρωσης με λογισμικά </w:t>
            </w:r>
            <w:proofErr w:type="spellStart"/>
            <w:r w:rsidRPr="00757BC2">
              <w:rPr>
                <w:rFonts w:cs="Tahoma"/>
                <w:szCs w:val="22"/>
                <w:lang w:val="el-GR"/>
              </w:rPr>
              <w:t>αυθεντικοποίησης</w:t>
            </w:r>
            <w:proofErr w:type="spellEnd"/>
            <w:r w:rsidRPr="00757BC2">
              <w:rPr>
                <w:rFonts w:cs="Tahoma"/>
                <w:szCs w:val="22"/>
                <w:lang w:val="el-GR"/>
              </w:rPr>
              <w:t xml:space="preserve"> &amp; εξουσιοδότησης χρηστών</w:t>
            </w:r>
          </w:p>
        </w:tc>
        <w:tc>
          <w:tcPr>
            <w:tcW w:w="714" w:type="pct"/>
            <w:tcBorders>
              <w:bottom w:val="single" w:sz="4" w:space="0" w:color="auto"/>
            </w:tcBorders>
            <w:vAlign w:val="center"/>
          </w:tcPr>
          <w:p w14:paraId="2D0ED478" w14:textId="77777777" w:rsidR="00757BC2" w:rsidRPr="00757BC2" w:rsidRDefault="00757BC2" w:rsidP="00757BC2">
            <w:pPr>
              <w:spacing w:before="120"/>
              <w:jc w:val="center"/>
              <w:rPr>
                <w:rFonts w:cs="Tahoma"/>
                <w:szCs w:val="22"/>
                <w:lang w:val="el-GR"/>
              </w:rPr>
            </w:pPr>
          </w:p>
        </w:tc>
        <w:tc>
          <w:tcPr>
            <w:tcW w:w="1044" w:type="pct"/>
            <w:tcBorders>
              <w:bottom w:val="single" w:sz="4" w:space="0" w:color="auto"/>
            </w:tcBorders>
            <w:vAlign w:val="center"/>
          </w:tcPr>
          <w:p w14:paraId="2CF9CCC5" w14:textId="77777777" w:rsidR="00757BC2" w:rsidRPr="00757BC2" w:rsidRDefault="00757BC2" w:rsidP="00757BC2">
            <w:pPr>
              <w:spacing w:before="120"/>
              <w:rPr>
                <w:rFonts w:cs="Tahoma"/>
                <w:szCs w:val="22"/>
                <w:lang w:val="el-GR"/>
              </w:rPr>
            </w:pPr>
          </w:p>
        </w:tc>
        <w:tc>
          <w:tcPr>
            <w:tcW w:w="869" w:type="pct"/>
            <w:tcBorders>
              <w:bottom w:val="single" w:sz="4" w:space="0" w:color="auto"/>
            </w:tcBorders>
            <w:vAlign w:val="center"/>
          </w:tcPr>
          <w:p w14:paraId="06317EDB" w14:textId="77777777" w:rsidR="00757BC2" w:rsidRPr="00757BC2" w:rsidRDefault="00757BC2" w:rsidP="00757BC2">
            <w:pPr>
              <w:spacing w:before="120"/>
              <w:rPr>
                <w:rFonts w:cs="Tahoma"/>
                <w:szCs w:val="22"/>
                <w:lang w:val="el-GR"/>
              </w:rPr>
            </w:pPr>
          </w:p>
        </w:tc>
      </w:tr>
      <w:tr w:rsidR="00757BC2" w:rsidRPr="00757BC2" w14:paraId="0A841468" w14:textId="77777777" w:rsidTr="00757BC2">
        <w:trPr>
          <w:cantSplit/>
        </w:trPr>
        <w:tc>
          <w:tcPr>
            <w:tcW w:w="450" w:type="pct"/>
            <w:vAlign w:val="center"/>
          </w:tcPr>
          <w:p w14:paraId="26094081" w14:textId="77777777" w:rsidR="00757BC2" w:rsidRPr="00757BC2" w:rsidRDefault="00757BC2" w:rsidP="002B50AD">
            <w:pPr>
              <w:numPr>
                <w:ilvl w:val="0"/>
                <w:numId w:val="103"/>
              </w:numPr>
              <w:tabs>
                <w:tab w:val="left" w:pos="0"/>
              </w:tabs>
              <w:snapToGrid w:val="0"/>
              <w:spacing w:before="120"/>
              <w:jc w:val="center"/>
              <w:rPr>
                <w:rFonts w:cs="Tahoma"/>
                <w:bCs/>
                <w:szCs w:val="22"/>
                <w:lang w:val="el-GR" w:eastAsia="el-GR"/>
              </w:rPr>
            </w:pPr>
          </w:p>
        </w:tc>
        <w:tc>
          <w:tcPr>
            <w:tcW w:w="1923" w:type="pct"/>
            <w:vAlign w:val="center"/>
          </w:tcPr>
          <w:p w14:paraId="4BFC4DF5" w14:textId="77777777" w:rsidR="00757BC2" w:rsidRPr="00757BC2" w:rsidRDefault="00757BC2" w:rsidP="00757BC2">
            <w:pPr>
              <w:spacing w:before="120"/>
              <w:rPr>
                <w:rFonts w:cs="Tahoma"/>
                <w:szCs w:val="22"/>
                <w:lang w:val="el-GR"/>
              </w:rPr>
            </w:pPr>
            <w:r w:rsidRPr="00757BC2">
              <w:rPr>
                <w:rFonts w:cs="Tahoma"/>
                <w:szCs w:val="22"/>
                <w:lang w:val="el-GR"/>
              </w:rPr>
              <w:t xml:space="preserve">Υποστήριξη </w:t>
            </w:r>
            <w:r w:rsidRPr="00757BC2">
              <w:rPr>
                <w:rFonts w:cs="Tahoma"/>
                <w:szCs w:val="22"/>
              </w:rPr>
              <w:t>Web</w:t>
            </w:r>
            <w:r w:rsidRPr="00757BC2">
              <w:rPr>
                <w:rFonts w:cs="Tahoma"/>
                <w:szCs w:val="22"/>
                <w:lang w:val="el-GR"/>
              </w:rPr>
              <w:t xml:space="preserve"> </w:t>
            </w:r>
            <w:r w:rsidRPr="00757BC2">
              <w:rPr>
                <w:rFonts w:cs="Tahoma"/>
                <w:szCs w:val="22"/>
              </w:rPr>
              <w:t>Services</w:t>
            </w:r>
            <w:r w:rsidRPr="00757BC2">
              <w:rPr>
                <w:rFonts w:cs="Tahoma"/>
                <w:szCs w:val="22"/>
                <w:lang w:val="el-GR"/>
              </w:rPr>
              <w:t>: Πλήρης υποστήριξη των ακολούθων προτύπων:</w:t>
            </w:r>
          </w:p>
          <w:p w14:paraId="29479994" w14:textId="77777777" w:rsidR="00757BC2" w:rsidRPr="00757BC2" w:rsidRDefault="00757BC2" w:rsidP="002B50AD">
            <w:pPr>
              <w:numPr>
                <w:ilvl w:val="1"/>
                <w:numId w:val="102"/>
              </w:numPr>
              <w:suppressAutoHyphens w:val="0"/>
              <w:spacing w:before="120"/>
              <w:ind w:left="826"/>
              <w:jc w:val="left"/>
              <w:rPr>
                <w:rFonts w:cs="Tahoma"/>
                <w:szCs w:val="22"/>
              </w:rPr>
            </w:pPr>
            <w:r w:rsidRPr="00757BC2">
              <w:rPr>
                <w:rFonts w:cs="Tahoma"/>
                <w:szCs w:val="22"/>
              </w:rPr>
              <w:t xml:space="preserve">SOAP 1.2 ή </w:t>
            </w:r>
            <w:proofErr w:type="spellStart"/>
            <w:r w:rsidRPr="00757BC2">
              <w:rPr>
                <w:rFonts w:cs="Tahoma"/>
                <w:szCs w:val="22"/>
              </w:rPr>
              <w:t>νεώτερου</w:t>
            </w:r>
            <w:proofErr w:type="spellEnd"/>
          </w:p>
          <w:p w14:paraId="3ADB99FC" w14:textId="77777777" w:rsidR="00757BC2" w:rsidRPr="00757BC2" w:rsidRDefault="00757BC2" w:rsidP="002B50AD">
            <w:pPr>
              <w:numPr>
                <w:ilvl w:val="1"/>
                <w:numId w:val="102"/>
              </w:numPr>
              <w:suppressAutoHyphens w:val="0"/>
              <w:spacing w:before="120"/>
              <w:ind w:left="826"/>
              <w:jc w:val="left"/>
              <w:rPr>
                <w:rFonts w:cs="Tahoma"/>
                <w:szCs w:val="22"/>
              </w:rPr>
            </w:pPr>
            <w:r w:rsidRPr="00757BC2">
              <w:rPr>
                <w:rFonts w:cs="Tahoma"/>
                <w:szCs w:val="22"/>
              </w:rPr>
              <w:t>WSDL 1.</w:t>
            </w:r>
            <w:r w:rsidRPr="00757BC2">
              <w:rPr>
                <w:rFonts w:cs="Tahoma"/>
                <w:szCs w:val="22"/>
                <w:lang w:val="en-US"/>
              </w:rPr>
              <w:t>1</w:t>
            </w:r>
            <w:r w:rsidRPr="00757BC2">
              <w:rPr>
                <w:rFonts w:cs="Tahoma"/>
                <w:szCs w:val="22"/>
              </w:rPr>
              <w:t xml:space="preserve"> ή </w:t>
            </w:r>
            <w:proofErr w:type="spellStart"/>
            <w:r w:rsidRPr="00757BC2">
              <w:rPr>
                <w:rFonts w:cs="Tahoma"/>
                <w:szCs w:val="22"/>
              </w:rPr>
              <w:t>νεώτερου</w:t>
            </w:r>
            <w:proofErr w:type="spellEnd"/>
          </w:p>
        </w:tc>
        <w:tc>
          <w:tcPr>
            <w:tcW w:w="714" w:type="pct"/>
            <w:vAlign w:val="center"/>
          </w:tcPr>
          <w:p w14:paraId="15AF1C82" w14:textId="77777777" w:rsidR="00757BC2" w:rsidRPr="00757BC2" w:rsidRDefault="00757BC2" w:rsidP="00757BC2">
            <w:pPr>
              <w:spacing w:before="120"/>
              <w:jc w:val="center"/>
              <w:rPr>
                <w:rFonts w:cs="Tahoma"/>
                <w:szCs w:val="22"/>
              </w:rPr>
            </w:pPr>
            <w:r w:rsidRPr="00757BC2">
              <w:rPr>
                <w:rFonts w:cs="Tahoma"/>
                <w:szCs w:val="22"/>
              </w:rPr>
              <w:t>ΝΑΙ</w:t>
            </w:r>
          </w:p>
        </w:tc>
        <w:tc>
          <w:tcPr>
            <w:tcW w:w="1044" w:type="pct"/>
            <w:vAlign w:val="center"/>
          </w:tcPr>
          <w:p w14:paraId="79E57766" w14:textId="77777777" w:rsidR="00757BC2" w:rsidRPr="00757BC2" w:rsidRDefault="00757BC2" w:rsidP="00757BC2">
            <w:pPr>
              <w:spacing w:before="120"/>
              <w:rPr>
                <w:rFonts w:cs="Tahoma"/>
                <w:szCs w:val="22"/>
              </w:rPr>
            </w:pPr>
          </w:p>
        </w:tc>
        <w:tc>
          <w:tcPr>
            <w:tcW w:w="869" w:type="pct"/>
            <w:vAlign w:val="center"/>
          </w:tcPr>
          <w:p w14:paraId="73226B87" w14:textId="77777777" w:rsidR="00757BC2" w:rsidRPr="00757BC2" w:rsidRDefault="00757BC2" w:rsidP="00757BC2">
            <w:pPr>
              <w:spacing w:before="120"/>
              <w:rPr>
                <w:rFonts w:cs="Tahoma"/>
                <w:szCs w:val="22"/>
              </w:rPr>
            </w:pPr>
          </w:p>
        </w:tc>
      </w:tr>
      <w:tr w:rsidR="00757BC2" w:rsidRPr="00757BC2" w14:paraId="26DB7F42" w14:textId="77777777" w:rsidTr="00757BC2">
        <w:trPr>
          <w:cantSplit/>
        </w:trPr>
        <w:tc>
          <w:tcPr>
            <w:tcW w:w="450" w:type="pct"/>
            <w:vAlign w:val="center"/>
          </w:tcPr>
          <w:p w14:paraId="080F7EBA" w14:textId="77777777" w:rsidR="00757BC2" w:rsidRPr="00757BC2" w:rsidRDefault="00757BC2" w:rsidP="002B50AD">
            <w:pPr>
              <w:numPr>
                <w:ilvl w:val="0"/>
                <w:numId w:val="103"/>
              </w:numPr>
              <w:tabs>
                <w:tab w:val="left" w:pos="0"/>
              </w:tabs>
              <w:snapToGrid w:val="0"/>
              <w:spacing w:before="120"/>
              <w:jc w:val="center"/>
              <w:rPr>
                <w:rFonts w:cs="Tahoma"/>
                <w:bCs/>
                <w:szCs w:val="22"/>
                <w:lang w:eastAsia="el-GR"/>
              </w:rPr>
            </w:pPr>
          </w:p>
        </w:tc>
        <w:tc>
          <w:tcPr>
            <w:tcW w:w="1923" w:type="pct"/>
            <w:vAlign w:val="center"/>
          </w:tcPr>
          <w:p w14:paraId="557D47BD" w14:textId="77777777" w:rsidR="00757BC2" w:rsidRPr="00757BC2" w:rsidRDefault="00757BC2" w:rsidP="00757BC2">
            <w:pPr>
              <w:spacing w:before="120"/>
              <w:rPr>
                <w:rFonts w:cs="Tahoma"/>
                <w:szCs w:val="22"/>
                <w:lang w:val="el-GR"/>
              </w:rPr>
            </w:pPr>
            <w:r w:rsidRPr="00757BC2">
              <w:rPr>
                <w:rFonts w:cs="Tahoma"/>
                <w:szCs w:val="22"/>
                <w:lang w:val="el-GR"/>
              </w:rPr>
              <w:t xml:space="preserve">Υποστήριξη του πρωτοκόλλου </w:t>
            </w:r>
            <w:r w:rsidRPr="00757BC2">
              <w:rPr>
                <w:rFonts w:cs="Tahoma"/>
                <w:szCs w:val="22"/>
              </w:rPr>
              <w:t>HTTP</w:t>
            </w:r>
            <w:r w:rsidRPr="00757BC2">
              <w:rPr>
                <w:rFonts w:cs="Tahoma"/>
                <w:szCs w:val="22"/>
                <w:lang w:val="el-GR"/>
              </w:rPr>
              <w:t xml:space="preserve"> 1.1 και 2.0</w:t>
            </w:r>
          </w:p>
        </w:tc>
        <w:tc>
          <w:tcPr>
            <w:tcW w:w="714" w:type="pct"/>
            <w:vAlign w:val="center"/>
          </w:tcPr>
          <w:p w14:paraId="4235F0E8" w14:textId="77777777" w:rsidR="00757BC2" w:rsidRPr="00757BC2" w:rsidRDefault="00757BC2" w:rsidP="00757BC2">
            <w:pPr>
              <w:spacing w:before="120"/>
              <w:jc w:val="center"/>
              <w:rPr>
                <w:rFonts w:cs="Tahoma"/>
                <w:szCs w:val="22"/>
              </w:rPr>
            </w:pPr>
            <w:r w:rsidRPr="00757BC2">
              <w:rPr>
                <w:rFonts w:cs="Tahoma"/>
                <w:szCs w:val="22"/>
              </w:rPr>
              <w:t>ΝΑΙ</w:t>
            </w:r>
          </w:p>
        </w:tc>
        <w:tc>
          <w:tcPr>
            <w:tcW w:w="1044" w:type="pct"/>
            <w:vAlign w:val="center"/>
          </w:tcPr>
          <w:p w14:paraId="2A67C68E" w14:textId="77777777" w:rsidR="00757BC2" w:rsidRPr="00757BC2" w:rsidRDefault="00757BC2" w:rsidP="00757BC2">
            <w:pPr>
              <w:spacing w:before="120"/>
              <w:rPr>
                <w:rFonts w:cs="Tahoma"/>
                <w:szCs w:val="22"/>
              </w:rPr>
            </w:pPr>
          </w:p>
        </w:tc>
        <w:tc>
          <w:tcPr>
            <w:tcW w:w="869" w:type="pct"/>
            <w:vAlign w:val="center"/>
          </w:tcPr>
          <w:p w14:paraId="6A38F9FE" w14:textId="77777777" w:rsidR="00757BC2" w:rsidRPr="00757BC2" w:rsidRDefault="00757BC2" w:rsidP="00757BC2">
            <w:pPr>
              <w:spacing w:before="120"/>
              <w:rPr>
                <w:rFonts w:cs="Tahoma"/>
                <w:szCs w:val="22"/>
              </w:rPr>
            </w:pPr>
          </w:p>
        </w:tc>
      </w:tr>
      <w:tr w:rsidR="00757BC2" w:rsidRPr="00757BC2" w14:paraId="7C5DE456" w14:textId="77777777" w:rsidTr="00757BC2">
        <w:trPr>
          <w:cantSplit/>
        </w:trPr>
        <w:tc>
          <w:tcPr>
            <w:tcW w:w="450" w:type="pct"/>
            <w:vAlign w:val="center"/>
          </w:tcPr>
          <w:p w14:paraId="4DADD5BA" w14:textId="77777777" w:rsidR="00757BC2" w:rsidRPr="00757BC2" w:rsidRDefault="00757BC2" w:rsidP="002B50AD">
            <w:pPr>
              <w:numPr>
                <w:ilvl w:val="0"/>
                <w:numId w:val="103"/>
              </w:numPr>
              <w:tabs>
                <w:tab w:val="left" w:pos="0"/>
              </w:tabs>
              <w:snapToGrid w:val="0"/>
              <w:spacing w:before="120"/>
              <w:jc w:val="center"/>
              <w:rPr>
                <w:rFonts w:cs="Tahoma"/>
                <w:bCs/>
                <w:szCs w:val="22"/>
                <w:lang w:eastAsia="el-GR"/>
              </w:rPr>
            </w:pPr>
          </w:p>
        </w:tc>
        <w:tc>
          <w:tcPr>
            <w:tcW w:w="1923" w:type="pct"/>
            <w:vAlign w:val="center"/>
          </w:tcPr>
          <w:p w14:paraId="20ED16BD" w14:textId="77777777" w:rsidR="00757BC2" w:rsidRPr="00757BC2" w:rsidRDefault="00757BC2" w:rsidP="00757BC2">
            <w:pPr>
              <w:spacing w:before="120"/>
              <w:rPr>
                <w:rFonts w:cs="Tahoma"/>
                <w:szCs w:val="22"/>
                <w:lang w:val="el-GR"/>
              </w:rPr>
            </w:pPr>
            <w:r w:rsidRPr="00757BC2">
              <w:rPr>
                <w:rFonts w:cs="Tahoma"/>
                <w:szCs w:val="22"/>
                <w:lang w:val="el-GR"/>
              </w:rPr>
              <w:t xml:space="preserve">Δυνατότητα να τεθούν σε λειτουργία (ή να τροποποιηθούν) οι εφαρμογές ή/και να ανανεωθεί το στατικό περιεχόμενο χωρίς να χρειάζεται επανεκκίνηση του </w:t>
            </w:r>
            <w:r w:rsidRPr="00757BC2">
              <w:rPr>
                <w:rFonts w:cs="Tahoma"/>
                <w:szCs w:val="22"/>
              </w:rPr>
              <w:t>web</w:t>
            </w:r>
            <w:r w:rsidRPr="00757BC2">
              <w:rPr>
                <w:rFonts w:cs="Tahoma"/>
                <w:szCs w:val="22"/>
                <w:lang w:val="el-GR"/>
              </w:rPr>
              <w:t xml:space="preserve"> </w:t>
            </w:r>
            <w:r w:rsidRPr="00757BC2">
              <w:rPr>
                <w:rFonts w:cs="Tahoma"/>
                <w:szCs w:val="22"/>
              </w:rPr>
              <w:t>application</w:t>
            </w:r>
            <w:r w:rsidRPr="00757BC2">
              <w:rPr>
                <w:rFonts w:cs="Tahoma"/>
                <w:szCs w:val="22"/>
                <w:lang w:val="el-GR"/>
              </w:rPr>
              <w:t xml:space="preserve"> </w:t>
            </w:r>
            <w:r w:rsidRPr="00757BC2">
              <w:rPr>
                <w:rFonts w:cs="Tahoma"/>
                <w:szCs w:val="22"/>
              </w:rPr>
              <w:t>server</w:t>
            </w:r>
            <w:r w:rsidRPr="00757BC2">
              <w:rPr>
                <w:rFonts w:cs="Tahoma"/>
                <w:szCs w:val="22"/>
                <w:lang w:val="el-GR"/>
              </w:rPr>
              <w:t xml:space="preserve"> (</w:t>
            </w:r>
            <w:r w:rsidRPr="00757BC2">
              <w:rPr>
                <w:rFonts w:cs="Tahoma"/>
                <w:szCs w:val="22"/>
              </w:rPr>
              <w:t>hot</w:t>
            </w:r>
            <w:r w:rsidRPr="00757BC2">
              <w:rPr>
                <w:rFonts w:cs="Tahoma"/>
                <w:szCs w:val="22"/>
                <w:lang w:val="el-GR"/>
              </w:rPr>
              <w:t xml:space="preserve"> </w:t>
            </w:r>
            <w:r w:rsidRPr="00757BC2">
              <w:rPr>
                <w:rFonts w:cs="Tahoma"/>
                <w:szCs w:val="22"/>
              </w:rPr>
              <w:t>deployment</w:t>
            </w:r>
            <w:r w:rsidRPr="00757BC2">
              <w:rPr>
                <w:rFonts w:cs="Tahoma"/>
                <w:szCs w:val="22"/>
                <w:lang w:val="el-GR"/>
              </w:rPr>
              <w:t>)</w:t>
            </w:r>
          </w:p>
        </w:tc>
        <w:tc>
          <w:tcPr>
            <w:tcW w:w="714" w:type="pct"/>
            <w:tcBorders>
              <w:bottom w:val="single" w:sz="4" w:space="0" w:color="auto"/>
            </w:tcBorders>
            <w:vAlign w:val="center"/>
          </w:tcPr>
          <w:p w14:paraId="428E2627" w14:textId="77777777" w:rsidR="00757BC2" w:rsidRPr="00757BC2" w:rsidRDefault="00757BC2" w:rsidP="00757BC2">
            <w:pPr>
              <w:spacing w:before="120"/>
              <w:jc w:val="center"/>
              <w:rPr>
                <w:rFonts w:cs="Tahoma"/>
                <w:szCs w:val="22"/>
              </w:rPr>
            </w:pPr>
            <w:r w:rsidRPr="00757BC2">
              <w:rPr>
                <w:rFonts w:cs="Tahoma"/>
                <w:szCs w:val="22"/>
              </w:rPr>
              <w:t>ΝΑΙ</w:t>
            </w:r>
          </w:p>
        </w:tc>
        <w:tc>
          <w:tcPr>
            <w:tcW w:w="1044" w:type="pct"/>
            <w:tcBorders>
              <w:bottom w:val="single" w:sz="4" w:space="0" w:color="auto"/>
            </w:tcBorders>
            <w:vAlign w:val="center"/>
          </w:tcPr>
          <w:p w14:paraId="625A89AC" w14:textId="77777777" w:rsidR="00757BC2" w:rsidRPr="00757BC2" w:rsidRDefault="00757BC2" w:rsidP="00757BC2">
            <w:pPr>
              <w:spacing w:before="120"/>
              <w:rPr>
                <w:rFonts w:cs="Tahoma"/>
                <w:szCs w:val="22"/>
              </w:rPr>
            </w:pPr>
          </w:p>
        </w:tc>
        <w:tc>
          <w:tcPr>
            <w:tcW w:w="869" w:type="pct"/>
            <w:tcBorders>
              <w:bottom w:val="single" w:sz="4" w:space="0" w:color="auto"/>
            </w:tcBorders>
            <w:vAlign w:val="center"/>
          </w:tcPr>
          <w:p w14:paraId="46606DB7" w14:textId="77777777" w:rsidR="00757BC2" w:rsidRPr="00757BC2" w:rsidRDefault="00757BC2" w:rsidP="00757BC2">
            <w:pPr>
              <w:spacing w:before="120"/>
              <w:rPr>
                <w:rFonts w:cs="Tahoma"/>
                <w:szCs w:val="22"/>
              </w:rPr>
            </w:pPr>
          </w:p>
        </w:tc>
      </w:tr>
      <w:tr w:rsidR="00757BC2" w:rsidRPr="00757BC2" w14:paraId="311998F9" w14:textId="77777777" w:rsidTr="00757BC2">
        <w:trPr>
          <w:cantSplit/>
        </w:trPr>
        <w:tc>
          <w:tcPr>
            <w:tcW w:w="450" w:type="pct"/>
            <w:vAlign w:val="center"/>
          </w:tcPr>
          <w:p w14:paraId="390DB5CC" w14:textId="77777777" w:rsidR="00757BC2" w:rsidRPr="00757BC2" w:rsidRDefault="00757BC2" w:rsidP="002B50AD">
            <w:pPr>
              <w:numPr>
                <w:ilvl w:val="0"/>
                <w:numId w:val="103"/>
              </w:numPr>
              <w:tabs>
                <w:tab w:val="left" w:pos="0"/>
              </w:tabs>
              <w:snapToGrid w:val="0"/>
              <w:spacing w:before="120"/>
              <w:jc w:val="center"/>
              <w:rPr>
                <w:rFonts w:cs="Tahoma"/>
                <w:bCs/>
                <w:szCs w:val="22"/>
                <w:lang w:eastAsia="el-GR"/>
              </w:rPr>
            </w:pPr>
          </w:p>
        </w:tc>
        <w:tc>
          <w:tcPr>
            <w:tcW w:w="1923" w:type="pct"/>
            <w:vAlign w:val="center"/>
          </w:tcPr>
          <w:p w14:paraId="5E042501" w14:textId="77777777" w:rsidR="00757BC2" w:rsidRPr="00757BC2" w:rsidRDefault="00757BC2" w:rsidP="00757BC2">
            <w:pPr>
              <w:spacing w:before="120"/>
              <w:rPr>
                <w:rFonts w:cs="Tahoma"/>
                <w:szCs w:val="22"/>
                <w:lang w:val="el-GR"/>
              </w:rPr>
            </w:pPr>
            <w:r w:rsidRPr="00757BC2">
              <w:rPr>
                <w:rFonts w:cs="Tahoma"/>
                <w:szCs w:val="22"/>
                <w:lang w:val="el-GR"/>
              </w:rPr>
              <w:t>Εξυπηρέτηση τόσο στατικού, όσο και δυναμικού περιεχομένου</w:t>
            </w:r>
          </w:p>
        </w:tc>
        <w:tc>
          <w:tcPr>
            <w:tcW w:w="714" w:type="pct"/>
            <w:tcBorders>
              <w:bottom w:val="single" w:sz="4" w:space="0" w:color="auto"/>
            </w:tcBorders>
            <w:vAlign w:val="center"/>
          </w:tcPr>
          <w:p w14:paraId="600C85A8" w14:textId="77777777" w:rsidR="00757BC2" w:rsidRPr="00757BC2" w:rsidRDefault="00757BC2" w:rsidP="00757BC2">
            <w:pPr>
              <w:spacing w:before="120"/>
              <w:jc w:val="center"/>
              <w:rPr>
                <w:rFonts w:cs="Tahoma"/>
                <w:szCs w:val="22"/>
              </w:rPr>
            </w:pPr>
            <w:r w:rsidRPr="00757BC2">
              <w:rPr>
                <w:rFonts w:cs="Tahoma"/>
                <w:szCs w:val="22"/>
              </w:rPr>
              <w:t>ΝΑΙ</w:t>
            </w:r>
          </w:p>
        </w:tc>
        <w:tc>
          <w:tcPr>
            <w:tcW w:w="1044" w:type="pct"/>
            <w:tcBorders>
              <w:bottom w:val="single" w:sz="4" w:space="0" w:color="auto"/>
            </w:tcBorders>
            <w:vAlign w:val="center"/>
          </w:tcPr>
          <w:p w14:paraId="5B706641" w14:textId="77777777" w:rsidR="00757BC2" w:rsidRPr="00757BC2" w:rsidRDefault="00757BC2" w:rsidP="00757BC2">
            <w:pPr>
              <w:spacing w:before="120"/>
              <w:rPr>
                <w:rFonts w:cs="Tahoma"/>
                <w:szCs w:val="22"/>
              </w:rPr>
            </w:pPr>
          </w:p>
        </w:tc>
        <w:tc>
          <w:tcPr>
            <w:tcW w:w="869" w:type="pct"/>
            <w:tcBorders>
              <w:bottom w:val="single" w:sz="4" w:space="0" w:color="auto"/>
            </w:tcBorders>
            <w:vAlign w:val="center"/>
          </w:tcPr>
          <w:p w14:paraId="020FBEDB" w14:textId="77777777" w:rsidR="00757BC2" w:rsidRPr="00757BC2" w:rsidRDefault="00757BC2" w:rsidP="00757BC2">
            <w:pPr>
              <w:spacing w:before="120"/>
              <w:rPr>
                <w:rFonts w:cs="Tahoma"/>
                <w:szCs w:val="22"/>
              </w:rPr>
            </w:pPr>
          </w:p>
        </w:tc>
      </w:tr>
      <w:tr w:rsidR="00757BC2" w:rsidRPr="00757BC2" w14:paraId="7FEBCF22" w14:textId="77777777" w:rsidTr="00757BC2">
        <w:trPr>
          <w:cantSplit/>
        </w:trPr>
        <w:tc>
          <w:tcPr>
            <w:tcW w:w="450" w:type="pct"/>
            <w:vAlign w:val="center"/>
          </w:tcPr>
          <w:p w14:paraId="3E0E51E4" w14:textId="77777777" w:rsidR="00757BC2" w:rsidRPr="00757BC2" w:rsidRDefault="00757BC2" w:rsidP="002B50AD">
            <w:pPr>
              <w:numPr>
                <w:ilvl w:val="0"/>
                <w:numId w:val="103"/>
              </w:numPr>
              <w:tabs>
                <w:tab w:val="left" w:pos="0"/>
              </w:tabs>
              <w:snapToGrid w:val="0"/>
              <w:spacing w:before="120"/>
              <w:jc w:val="center"/>
              <w:rPr>
                <w:rFonts w:cs="Tahoma"/>
                <w:bCs/>
                <w:szCs w:val="22"/>
                <w:lang w:eastAsia="el-GR"/>
              </w:rPr>
            </w:pPr>
          </w:p>
        </w:tc>
        <w:tc>
          <w:tcPr>
            <w:tcW w:w="1923" w:type="pct"/>
            <w:vAlign w:val="center"/>
          </w:tcPr>
          <w:p w14:paraId="4668629B" w14:textId="77777777" w:rsidR="00757BC2" w:rsidRPr="00757BC2" w:rsidRDefault="00757BC2" w:rsidP="00757BC2">
            <w:pPr>
              <w:spacing w:before="120"/>
              <w:rPr>
                <w:rFonts w:cs="Tahoma"/>
                <w:szCs w:val="22"/>
                <w:lang w:val="el-GR"/>
              </w:rPr>
            </w:pPr>
            <w:r w:rsidRPr="00757BC2">
              <w:rPr>
                <w:rFonts w:cs="Tahoma"/>
                <w:szCs w:val="22"/>
                <w:lang w:val="el-GR"/>
              </w:rPr>
              <w:t xml:space="preserve">Λειτουργία </w:t>
            </w:r>
            <w:r w:rsidRPr="00757BC2">
              <w:rPr>
                <w:rFonts w:cs="Tahoma"/>
                <w:szCs w:val="22"/>
              </w:rPr>
              <w:t>load</w:t>
            </w:r>
            <w:r w:rsidRPr="00757BC2">
              <w:rPr>
                <w:rFonts w:cs="Tahoma"/>
                <w:szCs w:val="22"/>
                <w:lang w:val="el-GR"/>
              </w:rPr>
              <w:t xml:space="preserve"> </w:t>
            </w:r>
            <w:r w:rsidRPr="00757BC2">
              <w:rPr>
                <w:rFonts w:cs="Tahoma"/>
                <w:szCs w:val="22"/>
              </w:rPr>
              <w:t>balancing</w:t>
            </w:r>
            <w:r w:rsidRPr="00757BC2">
              <w:rPr>
                <w:rFonts w:cs="Tahoma"/>
                <w:szCs w:val="22"/>
                <w:lang w:val="el-GR"/>
              </w:rPr>
              <w:t xml:space="preserve"> για την περίπτωση που δεν μπορεί να αξιοποιηθεί το </w:t>
            </w:r>
            <w:r w:rsidRPr="00757BC2">
              <w:rPr>
                <w:rFonts w:cs="Tahoma"/>
                <w:szCs w:val="22"/>
                <w:lang w:val="en-US"/>
              </w:rPr>
              <w:t>load</w:t>
            </w:r>
            <w:r w:rsidRPr="00757BC2">
              <w:rPr>
                <w:rFonts w:cs="Tahoma"/>
                <w:szCs w:val="22"/>
                <w:lang w:val="el-GR"/>
              </w:rPr>
              <w:t xml:space="preserve"> </w:t>
            </w:r>
            <w:r w:rsidRPr="00757BC2">
              <w:rPr>
                <w:rFonts w:cs="Tahoma"/>
                <w:szCs w:val="22"/>
                <w:lang w:val="en-US"/>
              </w:rPr>
              <w:t>balancing</w:t>
            </w:r>
            <w:r w:rsidRPr="00757BC2">
              <w:rPr>
                <w:rFonts w:cs="Tahoma"/>
                <w:szCs w:val="22"/>
                <w:lang w:val="el-GR"/>
              </w:rPr>
              <w:t xml:space="preserve"> που προσφέρεται από το </w:t>
            </w:r>
            <w:r w:rsidRPr="00757BC2">
              <w:rPr>
                <w:rFonts w:cs="Tahoma"/>
                <w:szCs w:val="22"/>
                <w:lang w:val="en-US"/>
              </w:rPr>
              <w:t>G</w:t>
            </w:r>
            <w:r w:rsidRPr="00757BC2">
              <w:rPr>
                <w:rFonts w:cs="Tahoma"/>
                <w:szCs w:val="22"/>
                <w:lang w:val="el-GR"/>
              </w:rPr>
              <w:t>-</w:t>
            </w:r>
            <w:r w:rsidRPr="00757BC2">
              <w:rPr>
                <w:rFonts w:cs="Tahoma"/>
                <w:szCs w:val="22"/>
                <w:lang w:val="en-US"/>
              </w:rPr>
              <w:t>CLOUD</w:t>
            </w:r>
            <w:r w:rsidRPr="00757BC2">
              <w:rPr>
                <w:rFonts w:cs="Tahoma"/>
                <w:szCs w:val="22"/>
                <w:lang w:val="el-GR"/>
              </w:rPr>
              <w:t>.</w:t>
            </w:r>
            <w:r w:rsidRPr="00757BC2" w:rsidDel="005037A9">
              <w:rPr>
                <w:rFonts w:cs="Tahoma"/>
                <w:szCs w:val="22"/>
                <w:lang w:val="el-GR"/>
              </w:rPr>
              <w:t xml:space="preserve"> </w:t>
            </w:r>
            <w:r w:rsidRPr="00757BC2">
              <w:rPr>
                <w:rFonts w:cs="Tahoma"/>
                <w:szCs w:val="22"/>
                <w:lang w:val="el-GR"/>
              </w:rPr>
              <w:t xml:space="preserve">Να </w:t>
            </w:r>
            <w:proofErr w:type="spellStart"/>
            <w:r w:rsidRPr="00757BC2">
              <w:rPr>
                <w:rFonts w:cs="Tahoma"/>
                <w:szCs w:val="22"/>
                <w:lang w:val="el-GR"/>
              </w:rPr>
              <w:t>περιγραφεί</w:t>
            </w:r>
            <w:proofErr w:type="spellEnd"/>
            <w:r w:rsidRPr="00757BC2">
              <w:rPr>
                <w:rFonts w:cs="Tahoma"/>
                <w:szCs w:val="22"/>
                <w:lang w:val="el-GR"/>
              </w:rPr>
              <w:t xml:space="preserve"> ο τρόπος που θα επιλέξει ο υποψήφιος Ανάδοχος για την υλοποίηση.</w:t>
            </w:r>
          </w:p>
        </w:tc>
        <w:tc>
          <w:tcPr>
            <w:tcW w:w="714" w:type="pct"/>
            <w:vAlign w:val="center"/>
          </w:tcPr>
          <w:p w14:paraId="2D9BB8CA" w14:textId="77777777" w:rsidR="00757BC2" w:rsidRPr="00757BC2" w:rsidRDefault="00757BC2" w:rsidP="00757BC2">
            <w:pPr>
              <w:spacing w:before="120"/>
              <w:jc w:val="center"/>
              <w:rPr>
                <w:rFonts w:cs="Tahoma"/>
                <w:szCs w:val="22"/>
                <w:lang w:val="el-GR"/>
              </w:rPr>
            </w:pPr>
            <w:r w:rsidRPr="00757BC2">
              <w:rPr>
                <w:rFonts w:cs="Tahoma"/>
                <w:szCs w:val="22"/>
                <w:lang w:val="el-GR"/>
              </w:rPr>
              <w:t>ΝΑΙ</w:t>
            </w:r>
          </w:p>
        </w:tc>
        <w:tc>
          <w:tcPr>
            <w:tcW w:w="1044" w:type="pct"/>
            <w:vAlign w:val="center"/>
          </w:tcPr>
          <w:p w14:paraId="4A0CE71D" w14:textId="77777777" w:rsidR="00757BC2" w:rsidRPr="00757BC2" w:rsidRDefault="00757BC2" w:rsidP="00757BC2">
            <w:pPr>
              <w:spacing w:before="120"/>
              <w:rPr>
                <w:rFonts w:cs="Tahoma"/>
                <w:szCs w:val="22"/>
                <w:lang w:val="el-GR"/>
              </w:rPr>
            </w:pPr>
          </w:p>
        </w:tc>
        <w:tc>
          <w:tcPr>
            <w:tcW w:w="869" w:type="pct"/>
            <w:vAlign w:val="center"/>
          </w:tcPr>
          <w:p w14:paraId="6C0B132E" w14:textId="77777777" w:rsidR="00757BC2" w:rsidRPr="00757BC2" w:rsidRDefault="00757BC2" w:rsidP="00757BC2">
            <w:pPr>
              <w:spacing w:before="120"/>
              <w:rPr>
                <w:rFonts w:cs="Tahoma"/>
                <w:szCs w:val="22"/>
                <w:lang w:val="el-GR"/>
              </w:rPr>
            </w:pPr>
          </w:p>
        </w:tc>
      </w:tr>
      <w:tr w:rsidR="00757BC2" w:rsidRPr="00757BC2" w14:paraId="6C03C162" w14:textId="77777777" w:rsidTr="00757BC2">
        <w:trPr>
          <w:cantSplit/>
        </w:trPr>
        <w:tc>
          <w:tcPr>
            <w:tcW w:w="450" w:type="pct"/>
            <w:vAlign w:val="center"/>
          </w:tcPr>
          <w:p w14:paraId="14763C46" w14:textId="77777777" w:rsidR="00757BC2" w:rsidRPr="00757BC2" w:rsidRDefault="00757BC2" w:rsidP="002B50AD">
            <w:pPr>
              <w:numPr>
                <w:ilvl w:val="0"/>
                <w:numId w:val="103"/>
              </w:numPr>
              <w:tabs>
                <w:tab w:val="left" w:pos="0"/>
              </w:tabs>
              <w:snapToGrid w:val="0"/>
              <w:spacing w:before="120"/>
              <w:jc w:val="center"/>
              <w:rPr>
                <w:rFonts w:cs="Tahoma"/>
                <w:bCs/>
                <w:szCs w:val="22"/>
                <w:lang w:eastAsia="el-GR"/>
              </w:rPr>
            </w:pPr>
          </w:p>
        </w:tc>
        <w:tc>
          <w:tcPr>
            <w:tcW w:w="1923" w:type="pct"/>
            <w:vAlign w:val="center"/>
          </w:tcPr>
          <w:p w14:paraId="16F2F2B8" w14:textId="77777777" w:rsidR="00757BC2" w:rsidRPr="00757BC2" w:rsidRDefault="00757BC2" w:rsidP="00757BC2">
            <w:pPr>
              <w:spacing w:before="120"/>
              <w:rPr>
                <w:rFonts w:cs="Tahoma"/>
                <w:szCs w:val="22"/>
                <w:lang w:val="el-GR"/>
              </w:rPr>
            </w:pPr>
            <w:r w:rsidRPr="00757BC2">
              <w:rPr>
                <w:rFonts w:cs="Tahoma"/>
                <w:szCs w:val="22"/>
                <w:lang w:val="el-GR"/>
              </w:rPr>
              <w:t xml:space="preserve">Λειτουργία </w:t>
            </w:r>
            <w:proofErr w:type="spellStart"/>
            <w:r w:rsidRPr="00757BC2">
              <w:rPr>
                <w:rFonts w:cs="Tahoma"/>
                <w:szCs w:val="22"/>
                <w:lang w:val="el-GR"/>
              </w:rPr>
              <w:t>fail-over</w:t>
            </w:r>
            <w:proofErr w:type="spellEnd"/>
            <w:r w:rsidRPr="00757BC2">
              <w:rPr>
                <w:rFonts w:cs="Tahoma"/>
                <w:szCs w:val="22"/>
                <w:lang w:val="el-GR"/>
              </w:rPr>
              <w:t xml:space="preserve"> του επιπέδου διαδικτύου λαμβάνοντας υπόψη την προσφερόμενη αρχιτεκτονική. Να </w:t>
            </w:r>
            <w:proofErr w:type="spellStart"/>
            <w:r w:rsidRPr="00757BC2">
              <w:rPr>
                <w:rFonts w:cs="Tahoma"/>
                <w:szCs w:val="22"/>
                <w:lang w:val="el-GR"/>
              </w:rPr>
              <w:t>περιγραφεί</w:t>
            </w:r>
            <w:proofErr w:type="spellEnd"/>
            <w:r w:rsidRPr="00757BC2">
              <w:rPr>
                <w:rFonts w:cs="Tahoma"/>
                <w:szCs w:val="22"/>
                <w:lang w:val="el-GR"/>
              </w:rPr>
              <w:t xml:space="preserve"> ο τρόπος που θα επιλέξει ο υποψήφιος Ανάδοχος για την υλοποίηση.</w:t>
            </w:r>
          </w:p>
        </w:tc>
        <w:tc>
          <w:tcPr>
            <w:tcW w:w="714" w:type="pct"/>
            <w:vAlign w:val="center"/>
          </w:tcPr>
          <w:p w14:paraId="0156338C" w14:textId="77777777" w:rsidR="00757BC2" w:rsidRPr="00757BC2" w:rsidRDefault="00757BC2" w:rsidP="00757BC2">
            <w:pPr>
              <w:spacing w:before="120"/>
              <w:jc w:val="center"/>
              <w:rPr>
                <w:rFonts w:cs="Tahoma"/>
                <w:szCs w:val="22"/>
                <w:lang w:val="el-GR"/>
              </w:rPr>
            </w:pPr>
            <w:r w:rsidRPr="00757BC2">
              <w:rPr>
                <w:rFonts w:cs="Tahoma"/>
                <w:szCs w:val="22"/>
                <w:lang w:val="el-GR"/>
              </w:rPr>
              <w:t>ΝΑΙ</w:t>
            </w:r>
          </w:p>
        </w:tc>
        <w:tc>
          <w:tcPr>
            <w:tcW w:w="1044" w:type="pct"/>
            <w:vAlign w:val="center"/>
          </w:tcPr>
          <w:p w14:paraId="630425E6" w14:textId="77777777" w:rsidR="00757BC2" w:rsidRPr="00757BC2" w:rsidRDefault="00757BC2" w:rsidP="00757BC2">
            <w:pPr>
              <w:spacing w:before="120"/>
              <w:rPr>
                <w:rFonts w:cs="Tahoma"/>
                <w:szCs w:val="22"/>
                <w:lang w:val="el-GR"/>
              </w:rPr>
            </w:pPr>
          </w:p>
        </w:tc>
        <w:tc>
          <w:tcPr>
            <w:tcW w:w="869" w:type="pct"/>
            <w:vAlign w:val="center"/>
          </w:tcPr>
          <w:p w14:paraId="312ED08F" w14:textId="77777777" w:rsidR="00757BC2" w:rsidRPr="00757BC2" w:rsidRDefault="00757BC2" w:rsidP="00757BC2">
            <w:pPr>
              <w:spacing w:before="120"/>
              <w:rPr>
                <w:rFonts w:cs="Tahoma"/>
                <w:szCs w:val="22"/>
                <w:lang w:val="el-GR"/>
              </w:rPr>
            </w:pPr>
          </w:p>
        </w:tc>
      </w:tr>
      <w:tr w:rsidR="00757BC2" w:rsidRPr="00757BC2" w14:paraId="30E08408" w14:textId="77777777" w:rsidTr="00757BC2">
        <w:trPr>
          <w:cantSplit/>
        </w:trPr>
        <w:tc>
          <w:tcPr>
            <w:tcW w:w="450" w:type="pct"/>
            <w:vAlign w:val="center"/>
          </w:tcPr>
          <w:p w14:paraId="671EB8B9" w14:textId="77777777" w:rsidR="00757BC2" w:rsidRPr="00757BC2" w:rsidRDefault="00757BC2" w:rsidP="002B50AD">
            <w:pPr>
              <w:numPr>
                <w:ilvl w:val="0"/>
                <w:numId w:val="103"/>
              </w:numPr>
              <w:tabs>
                <w:tab w:val="left" w:pos="0"/>
              </w:tabs>
              <w:snapToGrid w:val="0"/>
              <w:spacing w:before="120"/>
              <w:jc w:val="center"/>
              <w:rPr>
                <w:rFonts w:cs="Tahoma"/>
                <w:bCs/>
                <w:szCs w:val="22"/>
                <w:lang w:val="el-GR" w:eastAsia="el-GR"/>
              </w:rPr>
            </w:pPr>
          </w:p>
        </w:tc>
        <w:tc>
          <w:tcPr>
            <w:tcW w:w="1923" w:type="pct"/>
            <w:vAlign w:val="center"/>
          </w:tcPr>
          <w:p w14:paraId="20A16F3F" w14:textId="77777777" w:rsidR="00757BC2" w:rsidRPr="00757BC2" w:rsidRDefault="00757BC2" w:rsidP="00757BC2">
            <w:pPr>
              <w:spacing w:before="120"/>
              <w:rPr>
                <w:rFonts w:cs="Tahoma"/>
                <w:szCs w:val="22"/>
                <w:lang w:val="el-GR"/>
              </w:rPr>
            </w:pPr>
            <w:r w:rsidRPr="00757BC2">
              <w:rPr>
                <w:rFonts w:cs="Tahoma"/>
                <w:szCs w:val="22"/>
                <w:lang w:val="el-GR"/>
              </w:rPr>
              <w:t xml:space="preserve">Να δοθεί περιγραφή των δυνατοτήτων </w:t>
            </w:r>
            <w:r w:rsidRPr="00757BC2">
              <w:rPr>
                <w:rFonts w:cs="Tahoma"/>
                <w:szCs w:val="22"/>
              </w:rPr>
              <w:t>caching</w:t>
            </w:r>
            <w:r w:rsidRPr="00757BC2">
              <w:rPr>
                <w:rFonts w:cs="Tahoma"/>
                <w:szCs w:val="22"/>
                <w:lang w:val="el-GR"/>
              </w:rPr>
              <w:t xml:space="preserve"> του προσφερόμενου </w:t>
            </w:r>
            <w:r w:rsidRPr="00757BC2">
              <w:rPr>
                <w:rFonts w:cs="Tahoma"/>
                <w:szCs w:val="22"/>
              </w:rPr>
              <w:t>web</w:t>
            </w:r>
            <w:r w:rsidRPr="00757BC2">
              <w:rPr>
                <w:rFonts w:cs="Tahoma"/>
                <w:szCs w:val="22"/>
                <w:lang w:val="el-GR"/>
              </w:rPr>
              <w:t xml:space="preserve"> </w:t>
            </w:r>
            <w:r w:rsidRPr="00757BC2">
              <w:rPr>
                <w:rFonts w:cs="Tahoma"/>
                <w:szCs w:val="22"/>
              </w:rPr>
              <w:t>server</w:t>
            </w:r>
          </w:p>
        </w:tc>
        <w:tc>
          <w:tcPr>
            <w:tcW w:w="714" w:type="pct"/>
            <w:vAlign w:val="center"/>
          </w:tcPr>
          <w:p w14:paraId="6C3575C9" w14:textId="77777777" w:rsidR="00757BC2" w:rsidRPr="00757BC2" w:rsidRDefault="00757BC2" w:rsidP="00757BC2">
            <w:pPr>
              <w:spacing w:before="120"/>
              <w:jc w:val="center"/>
              <w:rPr>
                <w:rFonts w:cs="Tahoma"/>
                <w:szCs w:val="22"/>
                <w:lang w:val="el-GR"/>
              </w:rPr>
            </w:pPr>
            <w:r w:rsidRPr="00757BC2">
              <w:rPr>
                <w:rFonts w:cs="Tahoma"/>
                <w:szCs w:val="22"/>
                <w:lang w:val="el-GR"/>
              </w:rPr>
              <w:t>ΝΑΙ</w:t>
            </w:r>
          </w:p>
        </w:tc>
        <w:tc>
          <w:tcPr>
            <w:tcW w:w="1044" w:type="pct"/>
            <w:vAlign w:val="center"/>
          </w:tcPr>
          <w:p w14:paraId="59F49F2C" w14:textId="77777777" w:rsidR="00757BC2" w:rsidRPr="00757BC2" w:rsidRDefault="00757BC2" w:rsidP="00757BC2">
            <w:pPr>
              <w:spacing w:before="120"/>
              <w:rPr>
                <w:rFonts w:cs="Tahoma"/>
                <w:szCs w:val="22"/>
                <w:lang w:val="el-GR"/>
              </w:rPr>
            </w:pPr>
          </w:p>
        </w:tc>
        <w:tc>
          <w:tcPr>
            <w:tcW w:w="869" w:type="pct"/>
            <w:vAlign w:val="center"/>
          </w:tcPr>
          <w:p w14:paraId="188B3E44" w14:textId="77777777" w:rsidR="00757BC2" w:rsidRPr="00757BC2" w:rsidRDefault="00757BC2" w:rsidP="00757BC2">
            <w:pPr>
              <w:spacing w:before="120"/>
              <w:rPr>
                <w:rFonts w:cs="Tahoma"/>
                <w:szCs w:val="22"/>
                <w:lang w:val="el-GR"/>
              </w:rPr>
            </w:pPr>
          </w:p>
        </w:tc>
      </w:tr>
      <w:tr w:rsidR="00757BC2" w:rsidRPr="00757BC2" w14:paraId="78DFBC19" w14:textId="77777777" w:rsidTr="00757BC2">
        <w:trPr>
          <w:cantSplit/>
        </w:trPr>
        <w:tc>
          <w:tcPr>
            <w:tcW w:w="450" w:type="pct"/>
            <w:vAlign w:val="center"/>
          </w:tcPr>
          <w:p w14:paraId="3035EBC4" w14:textId="77777777" w:rsidR="00757BC2" w:rsidRPr="00757BC2" w:rsidRDefault="00757BC2" w:rsidP="002B50AD">
            <w:pPr>
              <w:numPr>
                <w:ilvl w:val="0"/>
                <w:numId w:val="103"/>
              </w:numPr>
              <w:tabs>
                <w:tab w:val="left" w:pos="0"/>
              </w:tabs>
              <w:snapToGrid w:val="0"/>
              <w:spacing w:before="120"/>
              <w:jc w:val="center"/>
              <w:rPr>
                <w:rFonts w:cs="Tahoma"/>
                <w:bCs/>
                <w:szCs w:val="22"/>
                <w:lang w:val="el-GR" w:eastAsia="el-GR"/>
              </w:rPr>
            </w:pPr>
          </w:p>
        </w:tc>
        <w:tc>
          <w:tcPr>
            <w:tcW w:w="1923" w:type="pct"/>
            <w:vAlign w:val="center"/>
          </w:tcPr>
          <w:p w14:paraId="1FA29546" w14:textId="77777777" w:rsidR="00757BC2" w:rsidRPr="00757BC2" w:rsidRDefault="00757BC2" w:rsidP="00757BC2">
            <w:pPr>
              <w:spacing w:before="120"/>
              <w:rPr>
                <w:rFonts w:cs="Tahoma"/>
                <w:szCs w:val="22"/>
                <w:lang w:val="el-GR"/>
              </w:rPr>
            </w:pPr>
            <w:r w:rsidRPr="00757BC2">
              <w:rPr>
                <w:rFonts w:cs="Tahoma"/>
                <w:szCs w:val="22"/>
                <w:lang w:val="el-GR"/>
              </w:rPr>
              <w:t xml:space="preserve">Υποστήριξη </w:t>
            </w:r>
            <w:r w:rsidRPr="00757BC2">
              <w:rPr>
                <w:rFonts w:cs="Tahoma"/>
                <w:szCs w:val="22"/>
              </w:rPr>
              <w:t>virtual</w:t>
            </w:r>
            <w:r w:rsidRPr="00757BC2">
              <w:rPr>
                <w:rFonts w:cs="Tahoma"/>
                <w:szCs w:val="22"/>
                <w:lang w:val="el-GR"/>
              </w:rPr>
              <w:t xml:space="preserve"> </w:t>
            </w:r>
            <w:r w:rsidRPr="00757BC2">
              <w:rPr>
                <w:rFonts w:cs="Tahoma"/>
                <w:szCs w:val="22"/>
              </w:rPr>
              <w:t>hosts</w:t>
            </w:r>
          </w:p>
        </w:tc>
        <w:tc>
          <w:tcPr>
            <w:tcW w:w="714" w:type="pct"/>
            <w:vAlign w:val="center"/>
          </w:tcPr>
          <w:p w14:paraId="3B455474" w14:textId="77777777" w:rsidR="00757BC2" w:rsidRPr="00757BC2" w:rsidRDefault="00757BC2" w:rsidP="00757BC2">
            <w:pPr>
              <w:spacing w:before="120"/>
              <w:jc w:val="center"/>
              <w:rPr>
                <w:rFonts w:cs="Tahoma"/>
                <w:szCs w:val="22"/>
                <w:lang w:val="el-GR"/>
              </w:rPr>
            </w:pPr>
            <w:r w:rsidRPr="00757BC2">
              <w:rPr>
                <w:rFonts w:cs="Tahoma"/>
                <w:szCs w:val="22"/>
              </w:rPr>
              <w:t>NAI</w:t>
            </w:r>
          </w:p>
        </w:tc>
        <w:tc>
          <w:tcPr>
            <w:tcW w:w="1044" w:type="pct"/>
            <w:vAlign w:val="center"/>
          </w:tcPr>
          <w:p w14:paraId="6DC5BE8E" w14:textId="77777777" w:rsidR="00757BC2" w:rsidRPr="00757BC2" w:rsidRDefault="00757BC2" w:rsidP="00757BC2">
            <w:pPr>
              <w:spacing w:before="120"/>
              <w:rPr>
                <w:rFonts w:cs="Tahoma"/>
                <w:szCs w:val="22"/>
                <w:lang w:val="el-GR"/>
              </w:rPr>
            </w:pPr>
          </w:p>
        </w:tc>
        <w:tc>
          <w:tcPr>
            <w:tcW w:w="869" w:type="pct"/>
            <w:vAlign w:val="center"/>
          </w:tcPr>
          <w:p w14:paraId="562C3450" w14:textId="77777777" w:rsidR="00757BC2" w:rsidRPr="00757BC2" w:rsidRDefault="00757BC2" w:rsidP="00757BC2">
            <w:pPr>
              <w:spacing w:before="120"/>
              <w:rPr>
                <w:rFonts w:cs="Tahoma"/>
                <w:szCs w:val="22"/>
                <w:lang w:val="el-GR"/>
              </w:rPr>
            </w:pPr>
          </w:p>
        </w:tc>
      </w:tr>
      <w:tr w:rsidR="00757BC2" w:rsidRPr="00757BC2" w14:paraId="2E18AA04" w14:textId="77777777" w:rsidTr="00757BC2">
        <w:trPr>
          <w:cantSplit/>
        </w:trPr>
        <w:tc>
          <w:tcPr>
            <w:tcW w:w="450" w:type="pct"/>
            <w:vAlign w:val="center"/>
          </w:tcPr>
          <w:p w14:paraId="3A3FFF85" w14:textId="77777777" w:rsidR="00757BC2" w:rsidRPr="00757BC2" w:rsidRDefault="00757BC2" w:rsidP="002B50AD">
            <w:pPr>
              <w:numPr>
                <w:ilvl w:val="0"/>
                <w:numId w:val="103"/>
              </w:numPr>
              <w:tabs>
                <w:tab w:val="left" w:pos="0"/>
              </w:tabs>
              <w:snapToGrid w:val="0"/>
              <w:spacing w:before="120"/>
              <w:jc w:val="center"/>
              <w:rPr>
                <w:rFonts w:cs="Tahoma"/>
                <w:bCs/>
                <w:szCs w:val="22"/>
                <w:lang w:val="el-GR" w:eastAsia="el-GR"/>
              </w:rPr>
            </w:pPr>
          </w:p>
        </w:tc>
        <w:tc>
          <w:tcPr>
            <w:tcW w:w="1923" w:type="pct"/>
            <w:vAlign w:val="bottom"/>
          </w:tcPr>
          <w:p w14:paraId="443A75A5" w14:textId="77777777" w:rsidR="00757BC2" w:rsidRPr="00757BC2" w:rsidRDefault="00757BC2" w:rsidP="00757BC2">
            <w:pPr>
              <w:spacing w:before="100" w:beforeAutospacing="1" w:after="0" w:line="276" w:lineRule="auto"/>
              <w:rPr>
                <w:rFonts w:cs="Tahoma"/>
                <w:szCs w:val="22"/>
                <w:lang w:val="el-GR"/>
              </w:rPr>
            </w:pPr>
            <w:r w:rsidRPr="00757BC2">
              <w:rPr>
                <w:rFonts w:cs="Tahoma"/>
                <w:color w:val="000000"/>
                <w:szCs w:val="22"/>
                <w:lang w:val="el-GR" w:eastAsia="el-GR"/>
              </w:rPr>
              <w:t>Δυνατότητες</w:t>
            </w:r>
            <w:r w:rsidRPr="00757BC2">
              <w:rPr>
                <w:rFonts w:cs="Tahoma"/>
                <w:color w:val="000000"/>
                <w:szCs w:val="22"/>
                <w:lang w:val="en-US" w:eastAsia="el-GR"/>
              </w:rPr>
              <w:t xml:space="preserve"> authentication </w:t>
            </w:r>
            <w:r w:rsidRPr="00757BC2">
              <w:rPr>
                <w:rFonts w:cs="Tahoma"/>
                <w:color w:val="000000"/>
                <w:szCs w:val="22"/>
                <w:lang w:val="el-GR" w:eastAsia="el-GR"/>
              </w:rPr>
              <w:t>μέσω</w:t>
            </w:r>
            <w:r w:rsidRPr="00757BC2">
              <w:rPr>
                <w:rFonts w:cs="Tahoma"/>
                <w:color w:val="000000"/>
                <w:szCs w:val="22"/>
                <w:lang w:val="en-US" w:eastAsia="el-GR"/>
              </w:rPr>
              <w:t xml:space="preserve"> LDAP server. </w:t>
            </w:r>
            <w:r w:rsidRPr="00757BC2">
              <w:rPr>
                <w:rFonts w:cs="Tahoma"/>
                <w:color w:val="000000"/>
                <w:szCs w:val="22"/>
                <w:lang w:val="el-GR" w:eastAsia="el-GR"/>
              </w:rPr>
              <w:t>Να αναφερθούν</w:t>
            </w:r>
          </w:p>
        </w:tc>
        <w:tc>
          <w:tcPr>
            <w:tcW w:w="714" w:type="pct"/>
            <w:vAlign w:val="center"/>
          </w:tcPr>
          <w:p w14:paraId="11C01D1A" w14:textId="77777777" w:rsidR="00757BC2" w:rsidRPr="00757BC2" w:rsidRDefault="00757BC2" w:rsidP="00757BC2">
            <w:pPr>
              <w:spacing w:before="120"/>
              <w:jc w:val="center"/>
              <w:rPr>
                <w:rFonts w:cs="Tahoma"/>
                <w:szCs w:val="22"/>
                <w:lang w:val="el-GR"/>
              </w:rPr>
            </w:pPr>
          </w:p>
        </w:tc>
        <w:tc>
          <w:tcPr>
            <w:tcW w:w="1044" w:type="pct"/>
            <w:vAlign w:val="center"/>
          </w:tcPr>
          <w:p w14:paraId="12291FFA" w14:textId="77777777" w:rsidR="00757BC2" w:rsidRPr="00757BC2" w:rsidRDefault="00757BC2" w:rsidP="00757BC2">
            <w:pPr>
              <w:spacing w:before="120"/>
              <w:rPr>
                <w:rFonts w:cs="Tahoma"/>
                <w:szCs w:val="22"/>
                <w:lang w:val="el-GR"/>
              </w:rPr>
            </w:pPr>
          </w:p>
        </w:tc>
        <w:tc>
          <w:tcPr>
            <w:tcW w:w="869" w:type="pct"/>
            <w:vAlign w:val="center"/>
          </w:tcPr>
          <w:p w14:paraId="4EBC6FC5" w14:textId="77777777" w:rsidR="00757BC2" w:rsidRPr="00757BC2" w:rsidRDefault="00757BC2" w:rsidP="00757BC2">
            <w:pPr>
              <w:spacing w:before="120"/>
              <w:rPr>
                <w:rFonts w:cs="Tahoma"/>
                <w:szCs w:val="22"/>
                <w:lang w:val="el-GR"/>
              </w:rPr>
            </w:pPr>
          </w:p>
        </w:tc>
      </w:tr>
      <w:tr w:rsidR="00757BC2" w:rsidRPr="00757BC2" w14:paraId="3295F688" w14:textId="77777777" w:rsidTr="00757BC2">
        <w:trPr>
          <w:cantSplit/>
        </w:trPr>
        <w:tc>
          <w:tcPr>
            <w:tcW w:w="450" w:type="pct"/>
            <w:vAlign w:val="center"/>
          </w:tcPr>
          <w:p w14:paraId="033F1FF1" w14:textId="77777777" w:rsidR="00757BC2" w:rsidRPr="00757BC2" w:rsidRDefault="00757BC2" w:rsidP="002B50AD">
            <w:pPr>
              <w:numPr>
                <w:ilvl w:val="0"/>
                <w:numId w:val="103"/>
              </w:numPr>
              <w:tabs>
                <w:tab w:val="left" w:pos="0"/>
              </w:tabs>
              <w:snapToGrid w:val="0"/>
              <w:spacing w:before="120"/>
              <w:jc w:val="center"/>
              <w:rPr>
                <w:rFonts w:cs="Tahoma"/>
                <w:bCs/>
                <w:szCs w:val="22"/>
                <w:lang w:val="el-GR" w:eastAsia="el-GR"/>
              </w:rPr>
            </w:pPr>
          </w:p>
        </w:tc>
        <w:tc>
          <w:tcPr>
            <w:tcW w:w="1923" w:type="pct"/>
            <w:vAlign w:val="bottom"/>
          </w:tcPr>
          <w:p w14:paraId="27B914C7" w14:textId="77777777" w:rsidR="00757BC2" w:rsidRPr="00757BC2" w:rsidRDefault="00757BC2" w:rsidP="00757BC2">
            <w:pPr>
              <w:spacing w:before="120" w:after="0" w:line="276" w:lineRule="auto"/>
              <w:rPr>
                <w:rFonts w:cs="Tahoma"/>
                <w:color w:val="000000"/>
                <w:szCs w:val="22"/>
                <w:lang w:val="el-GR"/>
              </w:rPr>
            </w:pPr>
            <w:r w:rsidRPr="00757BC2">
              <w:rPr>
                <w:rFonts w:cs="Tahoma"/>
                <w:color w:val="000000"/>
                <w:szCs w:val="22"/>
                <w:lang w:val="el-GR" w:eastAsia="el-GR"/>
              </w:rPr>
              <w:t xml:space="preserve">Υποστήριξη </w:t>
            </w:r>
            <w:r w:rsidRPr="00757BC2">
              <w:rPr>
                <w:rFonts w:cs="Tahoma"/>
                <w:color w:val="000000"/>
                <w:szCs w:val="22"/>
                <w:lang w:eastAsia="el-GR"/>
              </w:rPr>
              <w:t>PKI</w:t>
            </w:r>
            <w:r w:rsidRPr="00757BC2">
              <w:rPr>
                <w:rFonts w:cs="Tahoma"/>
                <w:color w:val="000000"/>
                <w:szCs w:val="22"/>
                <w:lang w:val="el-GR" w:eastAsia="el-GR"/>
              </w:rPr>
              <w:t xml:space="preserve">. Να αναφερθούν τα υποστηριζόμενα πρότυπα (π.χ. Χ.509, </w:t>
            </w:r>
            <w:r w:rsidRPr="00757BC2">
              <w:rPr>
                <w:rFonts w:cs="Tahoma"/>
                <w:color w:val="000000"/>
                <w:szCs w:val="22"/>
                <w:lang w:eastAsia="el-GR"/>
              </w:rPr>
              <w:t>PKCS</w:t>
            </w:r>
            <w:r w:rsidRPr="00757BC2">
              <w:rPr>
                <w:rFonts w:cs="Tahoma"/>
                <w:color w:val="000000"/>
                <w:szCs w:val="22"/>
                <w:lang w:val="el-GR" w:eastAsia="el-GR"/>
              </w:rPr>
              <w:t># κλπ.)</w:t>
            </w:r>
          </w:p>
        </w:tc>
        <w:tc>
          <w:tcPr>
            <w:tcW w:w="714" w:type="pct"/>
            <w:vAlign w:val="center"/>
          </w:tcPr>
          <w:p w14:paraId="025EE0EE" w14:textId="77777777" w:rsidR="00757BC2" w:rsidRPr="00757BC2" w:rsidRDefault="00757BC2" w:rsidP="00757BC2">
            <w:pPr>
              <w:spacing w:before="120"/>
              <w:jc w:val="center"/>
              <w:rPr>
                <w:rFonts w:cs="Tahoma"/>
                <w:szCs w:val="22"/>
                <w:lang w:val="el-GR"/>
              </w:rPr>
            </w:pPr>
            <w:r w:rsidRPr="00757BC2">
              <w:rPr>
                <w:rFonts w:cs="Tahoma"/>
                <w:szCs w:val="22"/>
              </w:rPr>
              <w:t>NAI</w:t>
            </w:r>
          </w:p>
        </w:tc>
        <w:tc>
          <w:tcPr>
            <w:tcW w:w="1044" w:type="pct"/>
            <w:vAlign w:val="center"/>
          </w:tcPr>
          <w:p w14:paraId="0CE7AB48" w14:textId="77777777" w:rsidR="00757BC2" w:rsidRPr="00757BC2" w:rsidRDefault="00757BC2" w:rsidP="00757BC2">
            <w:pPr>
              <w:spacing w:before="120"/>
              <w:rPr>
                <w:rFonts w:cs="Tahoma"/>
                <w:szCs w:val="22"/>
                <w:lang w:val="el-GR"/>
              </w:rPr>
            </w:pPr>
          </w:p>
        </w:tc>
        <w:tc>
          <w:tcPr>
            <w:tcW w:w="869" w:type="pct"/>
            <w:vAlign w:val="center"/>
          </w:tcPr>
          <w:p w14:paraId="2EA2B211" w14:textId="77777777" w:rsidR="00757BC2" w:rsidRPr="00757BC2" w:rsidRDefault="00757BC2" w:rsidP="00757BC2">
            <w:pPr>
              <w:spacing w:before="120"/>
              <w:rPr>
                <w:rFonts w:cs="Tahoma"/>
                <w:szCs w:val="22"/>
                <w:lang w:val="el-GR"/>
              </w:rPr>
            </w:pPr>
          </w:p>
        </w:tc>
      </w:tr>
      <w:tr w:rsidR="00757BC2" w:rsidRPr="00757BC2" w14:paraId="2C06AC5D" w14:textId="77777777" w:rsidTr="00757BC2">
        <w:trPr>
          <w:cantSplit/>
        </w:trPr>
        <w:tc>
          <w:tcPr>
            <w:tcW w:w="450" w:type="pct"/>
            <w:vAlign w:val="center"/>
          </w:tcPr>
          <w:p w14:paraId="3E1F8B1F" w14:textId="77777777" w:rsidR="00757BC2" w:rsidRPr="00757BC2" w:rsidRDefault="00757BC2" w:rsidP="002B50AD">
            <w:pPr>
              <w:numPr>
                <w:ilvl w:val="0"/>
                <w:numId w:val="103"/>
              </w:numPr>
              <w:tabs>
                <w:tab w:val="left" w:pos="0"/>
              </w:tabs>
              <w:snapToGrid w:val="0"/>
              <w:spacing w:before="120"/>
              <w:jc w:val="center"/>
              <w:rPr>
                <w:rFonts w:cs="Tahoma"/>
                <w:bCs/>
                <w:szCs w:val="22"/>
                <w:lang w:val="el-GR" w:eastAsia="el-GR"/>
              </w:rPr>
            </w:pPr>
          </w:p>
        </w:tc>
        <w:tc>
          <w:tcPr>
            <w:tcW w:w="1923" w:type="pct"/>
            <w:vAlign w:val="bottom"/>
          </w:tcPr>
          <w:p w14:paraId="5B28FFEF" w14:textId="77777777" w:rsidR="00757BC2" w:rsidRPr="00757BC2" w:rsidRDefault="00757BC2" w:rsidP="00757BC2">
            <w:pPr>
              <w:spacing w:before="120"/>
              <w:rPr>
                <w:rFonts w:cs="Tahoma"/>
                <w:szCs w:val="22"/>
                <w:lang w:val="el-GR"/>
              </w:rPr>
            </w:pPr>
            <w:r w:rsidRPr="00757BC2">
              <w:rPr>
                <w:rFonts w:cs="Tahoma"/>
                <w:color w:val="000000"/>
                <w:szCs w:val="22"/>
                <w:lang w:val="el-GR"/>
              </w:rPr>
              <w:t xml:space="preserve"> </w:t>
            </w:r>
            <w:proofErr w:type="spellStart"/>
            <w:r w:rsidRPr="00757BC2">
              <w:rPr>
                <w:rFonts w:cs="Tahoma"/>
                <w:color w:val="000000"/>
                <w:szCs w:val="22"/>
              </w:rPr>
              <w:t>Δυν</w:t>
            </w:r>
            <w:proofErr w:type="spellEnd"/>
            <w:r w:rsidRPr="00757BC2">
              <w:rPr>
                <w:rFonts w:cs="Tahoma"/>
                <w:color w:val="000000"/>
                <w:szCs w:val="22"/>
              </w:rPr>
              <w:t xml:space="preserve">ατότητες auditing. </w:t>
            </w:r>
            <w:r w:rsidRPr="00757BC2">
              <w:rPr>
                <w:rFonts w:cs="Tahoma"/>
                <w:color w:val="000000"/>
                <w:szCs w:val="22"/>
                <w:lang w:val="el-GR" w:eastAsia="el-GR"/>
              </w:rPr>
              <w:t>Να αναφερθούν</w:t>
            </w:r>
          </w:p>
        </w:tc>
        <w:tc>
          <w:tcPr>
            <w:tcW w:w="714" w:type="pct"/>
            <w:vAlign w:val="center"/>
          </w:tcPr>
          <w:p w14:paraId="4EEF69E9" w14:textId="77777777" w:rsidR="00757BC2" w:rsidRPr="00757BC2" w:rsidRDefault="00757BC2" w:rsidP="00757BC2">
            <w:pPr>
              <w:spacing w:before="120"/>
              <w:jc w:val="center"/>
              <w:rPr>
                <w:rFonts w:cs="Tahoma"/>
                <w:szCs w:val="22"/>
              </w:rPr>
            </w:pPr>
          </w:p>
        </w:tc>
        <w:tc>
          <w:tcPr>
            <w:tcW w:w="1044" w:type="pct"/>
            <w:vAlign w:val="center"/>
          </w:tcPr>
          <w:p w14:paraId="51BEF3AC" w14:textId="77777777" w:rsidR="00757BC2" w:rsidRPr="00757BC2" w:rsidRDefault="00757BC2" w:rsidP="00757BC2">
            <w:pPr>
              <w:spacing w:before="120"/>
              <w:rPr>
                <w:rFonts w:cs="Tahoma"/>
                <w:szCs w:val="22"/>
                <w:lang w:val="el-GR"/>
              </w:rPr>
            </w:pPr>
          </w:p>
        </w:tc>
        <w:tc>
          <w:tcPr>
            <w:tcW w:w="869" w:type="pct"/>
            <w:vAlign w:val="center"/>
          </w:tcPr>
          <w:p w14:paraId="2596FA22" w14:textId="77777777" w:rsidR="00757BC2" w:rsidRPr="00757BC2" w:rsidRDefault="00757BC2" w:rsidP="00757BC2">
            <w:pPr>
              <w:spacing w:before="120"/>
              <w:rPr>
                <w:rFonts w:cs="Tahoma"/>
                <w:szCs w:val="22"/>
                <w:lang w:val="el-GR"/>
              </w:rPr>
            </w:pPr>
          </w:p>
        </w:tc>
      </w:tr>
      <w:tr w:rsidR="00757BC2" w:rsidRPr="00757BC2" w14:paraId="0D924FEB" w14:textId="77777777" w:rsidTr="00757BC2">
        <w:trPr>
          <w:cantSplit/>
        </w:trPr>
        <w:tc>
          <w:tcPr>
            <w:tcW w:w="450" w:type="pct"/>
            <w:vAlign w:val="center"/>
          </w:tcPr>
          <w:p w14:paraId="170F469A" w14:textId="77777777" w:rsidR="00757BC2" w:rsidRPr="00757BC2" w:rsidRDefault="00757BC2" w:rsidP="002B50AD">
            <w:pPr>
              <w:numPr>
                <w:ilvl w:val="0"/>
                <w:numId w:val="103"/>
              </w:numPr>
              <w:tabs>
                <w:tab w:val="left" w:pos="0"/>
              </w:tabs>
              <w:snapToGrid w:val="0"/>
              <w:spacing w:before="120"/>
              <w:jc w:val="center"/>
              <w:rPr>
                <w:rFonts w:cs="Tahoma"/>
                <w:bCs/>
                <w:szCs w:val="22"/>
                <w:lang w:val="el-GR" w:eastAsia="el-GR"/>
              </w:rPr>
            </w:pPr>
          </w:p>
        </w:tc>
        <w:tc>
          <w:tcPr>
            <w:tcW w:w="1923" w:type="pct"/>
            <w:vAlign w:val="bottom"/>
          </w:tcPr>
          <w:p w14:paraId="40143B1E" w14:textId="77777777" w:rsidR="00757BC2" w:rsidRPr="00757BC2" w:rsidRDefault="00757BC2" w:rsidP="00757BC2">
            <w:pPr>
              <w:spacing w:before="120"/>
              <w:rPr>
                <w:rFonts w:cs="Tahoma"/>
                <w:szCs w:val="22"/>
                <w:lang w:val="el-GR"/>
              </w:rPr>
            </w:pPr>
            <w:r w:rsidRPr="00757BC2">
              <w:rPr>
                <w:rFonts w:cs="Tahoma"/>
                <w:color w:val="000000"/>
                <w:szCs w:val="22"/>
                <w:lang w:val="el-GR"/>
              </w:rPr>
              <w:t xml:space="preserve">Υποστήριξη </w:t>
            </w:r>
            <w:r w:rsidRPr="00757BC2">
              <w:rPr>
                <w:rFonts w:cs="Tahoma"/>
                <w:color w:val="000000"/>
                <w:szCs w:val="22"/>
              </w:rPr>
              <w:t>session</w:t>
            </w:r>
            <w:r w:rsidRPr="00757BC2">
              <w:rPr>
                <w:rFonts w:cs="Tahoma"/>
                <w:color w:val="000000"/>
                <w:szCs w:val="22"/>
                <w:lang w:val="el-GR"/>
              </w:rPr>
              <w:t xml:space="preserve"> </w:t>
            </w:r>
            <w:r w:rsidRPr="00757BC2">
              <w:rPr>
                <w:rFonts w:cs="Tahoma"/>
                <w:color w:val="000000"/>
                <w:szCs w:val="22"/>
              </w:rPr>
              <w:t>tracking</w:t>
            </w:r>
            <w:r w:rsidRPr="00757BC2">
              <w:rPr>
                <w:rFonts w:cs="Tahoma"/>
                <w:color w:val="000000"/>
                <w:szCs w:val="22"/>
                <w:lang w:val="el-GR"/>
              </w:rPr>
              <w:t xml:space="preserve">. </w:t>
            </w:r>
            <w:r w:rsidRPr="00757BC2">
              <w:rPr>
                <w:rFonts w:cs="Tahoma"/>
                <w:color w:val="000000"/>
                <w:szCs w:val="22"/>
                <w:lang w:val="el-GR" w:eastAsia="el-GR"/>
              </w:rPr>
              <w:t>Να αναφερθούν οι υποστηριζόμενες στρατηγικές.</w:t>
            </w:r>
          </w:p>
        </w:tc>
        <w:tc>
          <w:tcPr>
            <w:tcW w:w="714" w:type="pct"/>
            <w:vAlign w:val="center"/>
          </w:tcPr>
          <w:p w14:paraId="632CB813" w14:textId="77777777" w:rsidR="00757BC2" w:rsidRPr="00757BC2" w:rsidRDefault="00757BC2" w:rsidP="00757BC2">
            <w:pPr>
              <w:spacing w:before="120"/>
              <w:jc w:val="center"/>
              <w:rPr>
                <w:rFonts w:cs="Tahoma"/>
                <w:szCs w:val="22"/>
              </w:rPr>
            </w:pPr>
            <w:r w:rsidRPr="00757BC2">
              <w:rPr>
                <w:rFonts w:cs="Tahoma"/>
                <w:szCs w:val="22"/>
              </w:rPr>
              <w:t>NAI</w:t>
            </w:r>
          </w:p>
        </w:tc>
        <w:tc>
          <w:tcPr>
            <w:tcW w:w="1044" w:type="pct"/>
            <w:vAlign w:val="center"/>
          </w:tcPr>
          <w:p w14:paraId="459EAA5C" w14:textId="77777777" w:rsidR="00757BC2" w:rsidRPr="00757BC2" w:rsidRDefault="00757BC2" w:rsidP="00757BC2">
            <w:pPr>
              <w:spacing w:before="120"/>
              <w:rPr>
                <w:rFonts w:cs="Tahoma"/>
                <w:szCs w:val="22"/>
                <w:lang w:val="el-GR"/>
              </w:rPr>
            </w:pPr>
          </w:p>
        </w:tc>
        <w:tc>
          <w:tcPr>
            <w:tcW w:w="869" w:type="pct"/>
            <w:vAlign w:val="center"/>
          </w:tcPr>
          <w:p w14:paraId="72FA761E" w14:textId="77777777" w:rsidR="00757BC2" w:rsidRPr="00757BC2" w:rsidRDefault="00757BC2" w:rsidP="00757BC2">
            <w:pPr>
              <w:spacing w:before="120"/>
              <w:rPr>
                <w:rFonts w:cs="Tahoma"/>
                <w:szCs w:val="22"/>
                <w:lang w:val="el-GR"/>
              </w:rPr>
            </w:pPr>
          </w:p>
        </w:tc>
      </w:tr>
      <w:tr w:rsidR="00757BC2" w:rsidRPr="00D046D8" w14:paraId="2B676782" w14:textId="77777777" w:rsidTr="00757BC2">
        <w:trPr>
          <w:cantSplit/>
        </w:trPr>
        <w:tc>
          <w:tcPr>
            <w:tcW w:w="450" w:type="pct"/>
            <w:vAlign w:val="center"/>
          </w:tcPr>
          <w:p w14:paraId="411096F4" w14:textId="77777777" w:rsidR="00757BC2" w:rsidRPr="00757BC2" w:rsidRDefault="00757BC2" w:rsidP="002B50AD">
            <w:pPr>
              <w:numPr>
                <w:ilvl w:val="0"/>
                <w:numId w:val="103"/>
              </w:numPr>
              <w:tabs>
                <w:tab w:val="left" w:pos="0"/>
              </w:tabs>
              <w:snapToGrid w:val="0"/>
              <w:spacing w:before="120"/>
              <w:jc w:val="center"/>
              <w:rPr>
                <w:rFonts w:cs="Tahoma"/>
                <w:bCs/>
                <w:szCs w:val="22"/>
                <w:lang w:val="el-GR" w:eastAsia="el-GR"/>
              </w:rPr>
            </w:pPr>
          </w:p>
        </w:tc>
        <w:tc>
          <w:tcPr>
            <w:tcW w:w="1923" w:type="pct"/>
            <w:vAlign w:val="bottom"/>
          </w:tcPr>
          <w:p w14:paraId="347BEB67" w14:textId="77777777" w:rsidR="00757BC2" w:rsidRPr="00757BC2" w:rsidRDefault="00757BC2" w:rsidP="00757BC2">
            <w:pPr>
              <w:suppressAutoHyphens w:val="0"/>
              <w:spacing w:after="0"/>
              <w:rPr>
                <w:rFonts w:cs="Tahoma"/>
                <w:color w:val="000000"/>
                <w:szCs w:val="22"/>
                <w:lang w:val="el-GR" w:eastAsia="el-GR"/>
              </w:rPr>
            </w:pPr>
            <w:r w:rsidRPr="00757BC2">
              <w:rPr>
                <w:rFonts w:cs="Tahoma"/>
                <w:color w:val="000000"/>
                <w:szCs w:val="22"/>
                <w:lang w:val="el-GR"/>
              </w:rPr>
              <w:t xml:space="preserve">Υποστήριξη λειτουργιών </w:t>
            </w:r>
            <w:r w:rsidRPr="00757BC2">
              <w:rPr>
                <w:rFonts w:cs="Tahoma"/>
                <w:color w:val="000000"/>
                <w:szCs w:val="22"/>
              </w:rPr>
              <w:t>proxying</w:t>
            </w:r>
            <w:r w:rsidRPr="00757BC2">
              <w:rPr>
                <w:rFonts w:cs="Tahoma"/>
                <w:color w:val="000000"/>
                <w:szCs w:val="22"/>
                <w:lang w:val="el-GR"/>
              </w:rPr>
              <w:t xml:space="preserve"> (εγγενώς ή μέσω επέκτασης)</w:t>
            </w:r>
          </w:p>
        </w:tc>
        <w:tc>
          <w:tcPr>
            <w:tcW w:w="714" w:type="pct"/>
            <w:vAlign w:val="center"/>
          </w:tcPr>
          <w:p w14:paraId="1102A351" w14:textId="77777777" w:rsidR="00757BC2" w:rsidRPr="00757BC2" w:rsidRDefault="00757BC2" w:rsidP="00757BC2">
            <w:pPr>
              <w:spacing w:before="120"/>
              <w:jc w:val="center"/>
              <w:rPr>
                <w:rFonts w:cs="Tahoma"/>
                <w:szCs w:val="22"/>
                <w:lang w:val="el-GR"/>
              </w:rPr>
            </w:pPr>
          </w:p>
        </w:tc>
        <w:tc>
          <w:tcPr>
            <w:tcW w:w="1044" w:type="pct"/>
            <w:vAlign w:val="center"/>
          </w:tcPr>
          <w:p w14:paraId="2D40062F" w14:textId="77777777" w:rsidR="00757BC2" w:rsidRPr="00757BC2" w:rsidRDefault="00757BC2" w:rsidP="00757BC2">
            <w:pPr>
              <w:spacing w:before="120"/>
              <w:rPr>
                <w:rFonts w:cs="Tahoma"/>
                <w:szCs w:val="22"/>
                <w:lang w:val="el-GR"/>
              </w:rPr>
            </w:pPr>
          </w:p>
        </w:tc>
        <w:tc>
          <w:tcPr>
            <w:tcW w:w="869" w:type="pct"/>
            <w:vAlign w:val="center"/>
          </w:tcPr>
          <w:p w14:paraId="0C3A15EA" w14:textId="77777777" w:rsidR="00757BC2" w:rsidRPr="00757BC2" w:rsidRDefault="00757BC2" w:rsidP="00757BC2">
            <w:pPr>
              <w:spacing w:before="120"/>
              <w:rPr>
                <w:rFonts w:cs="Tahoma"/>
                <w:szCs w:val="22"/>
                <w:lang w:val="el-GR"/>
              </w:rPr>
            </w:pPr>
          </w:p>
        </w:tc>
      </w:tr>
      <w:tr w:rsidR="00757BC2" w:rsidRPr="00D046D8" w14:paraId="6FFCF586" w14:textId="77777777" w:rsidTr="00757BC2">
        <w:trPr>
          <w:cantSplit/>
        </w:trPr>
        <w:tc>
          <w:tcPr>
            <w:tcW w:w="450" w:type="pct"/>
            <w:vAlign w:val="center"/>
          </w:tcPr>
          <w:p w14:paraId="38FAB43A" w14:textId="77777777" w:rsidR="00757BC2" w:rsidRPr="00757BC2" w:rsidRDefault="00757BC2" w:rsidP="002B50AD">
            <w:pPr>
              <w:numPr>
                <w:ilvl w:val="0"/>
                <w:numId w:val="103"/>
              </w:numPr>
              <w:tabs>
                <w:tab w:val="left" w:pos="0"/>
              </w:tabs>
              <w:snapToGrid w:val="0"/>
              <w:spacing w:before="120"/>
              <w:jc w:val="center"/>
              <w:rPr>
                <w:rFonts w:cs="Tahoma"/>
                <w:bCs/>
                <w:szCs w:val="22"/>
                <w:lang w:val="el-GR" w:eastAsia="el-GR"/>
              </w:rPr>
            </w:pPr>
          </w:p>
        </w:tc>
        <w:tc>
          <w:tcPr>
            <w:tcW w:w="1923" w:type="pct"/>
            <w:vAlign w:val="bottom"/>
          </w:tcPr>
          <w:p w14:paraId="04E0F249" w14:textId="77777777" w:rsidR="00757BC2" w:rsidRPr="00757BC2" w:rsidRDefault="00757BC2" w:rsidP="00757BC2">
            <w:pPr>
              <w:suppressAutoHyphens w:val="0"/>
              <w:spacing w:after="0"/>
              <w:rPr>
                <w:rFonts w:cs="Tahoma"/>
                <w:color w:val="000000"/>
                <w:szCs w:val="22"/>
                <w:lang w:val="el-GR"/>
              </w:rPr>
            </w:pPr>
            <w:r w:rsidRPr="00757BC2">
              <w:rPr>
                <w:rFonts w:cs="Tahoma"/>
                <w:color w:val="000000"/>
                <w:szCs w:val="22"/>
                <w:lang w:val="el-GR"/>
              </w:rPr>
              <w:t>Υποστήριξη τεχνικών επαναχρησιμοποίησης πόρων (</w:t>
            </w:r>
            <w:proofErr w:type="spellStart"/>
            <w:r w:rsidRPr="00757BC2">
              <w:rPr>
                <w:rFonts w:cs="Tahoma"/>
                <w:color w:val="000000"/>
                <w:szCs w:val="22"/>
                <w:lang w:val="el-GR"/>
              </w:rPr>
              <w:t>resource</w:t>
            </w:r>
            <w:proofErr w:type="spellEnd"/>
            <w:r w:rsidRPr="00757BC2">
              <w:rPr>
                <w:rFonts w:cs="Tahoma"/>
                <w:color w:val="000000"/>
                <w:szCs w:val="22"/>
                <w:lang w:val="el-GR"/>
              </w:rPr>
              <w:t xml:space="preserve"> </w:t>
            </w:r>
            <w:proofErr w:type="spellStart"/>
            <w:r w:rsidRPr="00757BC2">
              <w:rPr>
                <w:rFonts w:cs="Tahoma"/>
                <w:color w:val="000000"/>
                <w:szCs w:val="22"/>
                <w:lang w:val="el-GR"/>
              </w:rPr>
              <w:t>pooling</w:t>
            </w:r>
            <w:proofErr w:type="spellEnd"/>
            <w:r w:rsidRPr="00757BC2">
              <w:rPr>
                <w:rFonts w:cs="Tahoma"/>
                <w:color w:val="000000"/>
                <w:szCs w:val="22"/>
                <w:lang w:val="el-GR"/>
              </w:rPr>
              <w:t>)</w:t>
            </w:r>
          </w:p>
        </w:tc>
        <w:tc>
          <w:tcPr>
            <w:tcW w:w="714" w:type="pct"/>
            <w:vAlign w:val="center"/>
          </w:tcPr>
          <w:p w14:paraId="44BB8C7F" w14:textId="77777777" w:rsidR="00757BC2" w:rsidRPr="00757BC2" w:rsidRDefault="00757BC2" w:rsidP="00757BC2">
            <w:pPr>
              <w:spacing w:before="120"/>
              <w:jc w:val="center"/>
              <w:rPr>
                <w:rFonts w:cs="Tahoma"/>
                <w:szCs w:val="22"/>
                <w:lang w:val="el-GR"/>
              </w:rPr>
            </w:pPr>
          </w:p>
        </w:tc>
        <w:tc>
          <w:tcPr>
            <w:tcW w:w="1044" w:type="pct"/>
            <w:vAlign w:val="center"/>
          </w:tcPr>
          <w:p w14:paraId="6A09C3E5" w14:textId="77777777" w:rsidR="00757BC2" w:rsidRPr="00757BC2" w:rsidRDefault="00757BC2" w:rsidP="00757BC2">
            <w:pPr>
              <w:spacing w:before="120"/>
              <w:rPr>
                <w:rFonts w:cs="Tahoma"/>
                <w:szCs w:val="22"/>
                <w:lang w:val="el-GR"/>
              </w:rPr>
            </w:pPr>
          </w:p>
        </w:tc>
        <w:tc>
          <w:tcPr>
            <w:tcW w:w="869" w:type="pct"/>
            <w:vAlign w:val="center"/>
          </w:tcPr>
          <w:p w14:paraId="13AD0747" w14:textId="77777777" w:rsidR="00757BC2" w:rsidRPr="00757BC2" w:rsidRDefault="00757BC2" w:rsidP="00757BC2">
            <w:pPr>
              <w:spacing w:before="120"/>
              <w:rPr>
                <w:rFonts w:cs="Tahoma"/>
                <w:szCs w:val="22"/>
                <w:lang w:val="el-GR"/>
              </w:rPr>
            </w:pPr>
          </w:p>
        </w:tc>
      </w:tr>
      <w:tr w:rsidR="00757BC2" w:rsidRPr="00D046D8" w14:paraId="33ABF00D" w14:textId="77777777" w:rsidTr="00757BC2">
        <w:trPr>
          <w:cantSplit/>
        </w:trPr>
        <w:tc>
          <w:tcPr>
            <w:tcW w:w="450" w:type="pct"/>
            <w:vAlign w:val="center"/>
          </w:tcPr>
          <w:p w14:paraId="56640180" w14:textId="77777777" w:rsidR="00757BC2" w:rsidRPr="00757BC2" w:rsidRDefault="00757BC2" w:rsidP="002B50AD">
            <w:pPr>
              <w:numPr>
                <w:ilvl w:val="0"/>
                <w:numId w:val="103"/>
              </w:numPr>
              <w:tabs>
                <w:tab w:val="left" w:pos="0"/>
              </w:tabs>
              <w:snapToGrid w:val="0"/>
              <w:spacing w:before="120"/>
              <w:jc w:val="center"/>
              <w:rPr>
                <w:rFonts w:cs="Tahoma"/>
                <w:bCs/>
                <w:szCs w:val="22"/>
                <w:lang w:val="el-GR" w:eastAsia="el-GR"/>
              </w:rPr>
            </w:pPr>
          </w:p>
        </w:tc>
        <w:tc>
          <w:tcPr>
            <w:tcW w:w="1923" w:type="pct"/>
            <w:vAlign w:val="bottom"/>
          </w:tcPr>
          <w:p w14:paraId="559A7406" w14:textId="77777777" w:rsidR="00757BC2" w:rsidRPr="00757BC2" w:rsidRDefault="00757BC2" w:rsidP="00757BC2">
            <w:pPr>
              <w:suppressAutoHyphens w:val="0"/>
              <w:spacing w:after="0"/>
              <w:rPr>
                <w:rFonts w:cs="Tahoma"/>
                <w:color w:val="000000"/>
                <w:szCs w:val="22"/>
                <w:lang w:val="el-GR" w:eastAsia="el-GR"/>
              </w:rPr>
            </w:pPr>
            <w:r w:rsidRPr="00757BC2">
              <w:rPr>
                <w:rFonts w:cs="Tahoma"/>
                <w:color w:val="000000"/>
                <w:szCs w:val="22"/>
                <w:lang w:val="el-GR"/>
              </w:rPr>
              <w:t>Αυτόματη ανάκαμψη (</w:t>
            </w:r>
            <w:r w:rsidRPr="00757BC2">
              <w:rPr>
                <w:rFonts w:cs="Tahoma"/>
                <w:color w:val="000000"/>
                <w:szCs w:val="22"/>
              </w:rPr>
              <w:t>automatic</w:t>
            </w:r>
            <w:r w:rsidRPr="00757BC2">
              <w:rPr>
                <w:rFonts w:cs="Tahoma"/>
                <w:color w:val="000000"/>
                <w:szCs w:val="22"/>
                <w:lang w:val="el-GR"/>
              </w:rPr>
              <w:t xml:space="preserve"> </w:t>
            </w:r>
            <w:r w:rsidRPr="00757BC2">
              <w:rPr>
                <w:rFonts w:cs="Tahoma"/>
                <w:color w:val="000000"/>
                <w:szCs w:val="22"/>
              </w:rPr>
              <w:t>recovery</w:t>
            </w:r>
            <w:r w:rsidRPr="00757BC2">
              <w:rPr>
                <w:rFonts w:cs="Tahoma"/>
                <w:color w:val="000000"/>
                <w:szCs w:val="22"/>
                <w:lang w:val="el-GR"/>
              </w:rPr>
              <w:t xml:space="preserve">) μετά από παύση λειτουργίας των υπηρεσιών του εξυπηρετητή εφαρμογών χωρίς την μεσολάβηση του διαχειριστή. </w:t>
            </w:r>
          </w:p>
        </w:tc>
        <w:tc>
          <w:tcPr>
            <w:tcW w:w="714" w:type="pct"/>
            <w:vAlign w:val="center"/>
          </w:tcPr>
          <w:p w14:paraId="2161F2EE" w14:textId="77777777" w:rsidR="00757BC2" w:rsidRPr="00757BC2" w:rsidRDefault="00757BC2" w:rsidP="00757BC2">
            <w:pPr>
              <w:spacing w:before="120"/>
              <w:jc w:val="center"/>
              <w:rPr>
                <w:rFonts w:cs="Tahoma"/>
                <w:szCs w:val="22"/>
                <w:lang w:val="el-GR"/>
              </w:rPr>
            </w:pPr>
          </w:p>
        </w:tc>
        <w:tc>
          <w:tcPr>
            <w:tcW w:w="1044" w:type="pct"/>
            <w:vAlign w:val="center"/>
          </w:tcPr>
          <w:p w14:paraId="45B16BC1" w14:textId="77777777" w:rsidR="00757BC2" w:rsidRPr="00757BC2" w:rsidRDefault="00757BC2" w:rsidP="00757BC2">
            <w:pPr>
              <w:spacing w:before="120"/>
              <w:rPr>
                <w:rFonts w:cs="Tahoma"/>
                <w:szCs w:val="22"/>
                <w:lang w:val="el-GR"/>
              </w:rPr>
            </w:pPr>
          </w:p>
        </w:tc>
        <w:tc>
          <w:tcPr>
            <w:tcW w:w="869" w:type="pct"/>
            <w:vAlign w:val="center"/>
          </w:tcPr>
          <w:p w14:paraId="427F960B" w14:textId="77777777" w:rsidR="00757BC2" w:rsidRPr="00757BC2" w:rsidRDefault="00757BC2" w:rsidP="00757BC2">
            <w:pPr>
              <w:spacing w:before="120"/>
              <w:rPr>
                <w:rFonts w:cs="Tahoma"/>
                <w:szCs w:val="22"/>
                <w:lang w:val="el-GR"/>
              </w:rPr>
            </w:pPr>
          </w:p>
        </w:tc>
      </w:tr>
      <w:tr w:rsidR="00757BC2" w:rsidRPr="00E66C62" w14:paraId="672095DF" w14:textId="77777777" w:rsidTr="00757BC2">
        <w:trPr>
          <w:cantSplit/>
        </w:trPr>
        <w:tc>
          <w:tcPr>
            <w:tcW w:w="450" w:type="pct"/>
            <w:vAlign w:val="center"/>
          </w:tcPr>
          <w:p w14:paraId="6624E435" w14:textId="77777777" w:rsidR="00757BC2" w:rsidRPr="00757BC2" w:rsidRDefault="00757BC2" w:rsidP="002B50AD">
            <w:pPr>
              <w:numPr>
                <w:ilvl w:val="0"/>
                <w:numId w:val="103"/>
              </w:numPr>
              <w:tabs>
                <w:tab w:val="left" w:pos="0"/>
              </w:tabs>
              <w:snapToGrid w:val="0"/>
              <w:spacing w:before="120"/>
              <w:jc w:val="center"/>
              <w:rPr>
                <w:rFonts w:cs="Tahoma"/>
                <w:bCs/>
                <w:szCs w:val="22"/>
                <w:lang w:val="el-GR" w:eastAsia="el-GR"/>
              </w:rPr>
            </w:pPr>
          </w:p>
        </w:tc>
        <w:tc>
          <w:tcPr>
            <w:tcW w:w="1923" w:type="pct"/>
            <w:vAlign w:val="bottom"/>
          </w:tcPr>
          <w:p w14:paraId="3053BC04" w14:textId="77777777" w:rsidR="00757BC2" w:rsidRPr="00757BC2" w:rsidRDefault="00757BC2" w:rsidP="00757BC2">
            <w:pPr>
              <w:suppressAutoHyphens w:val="0"/>
              <w:spacing w:after="0"/>
              <w:rPr>
                <w:rFonts w:cs="Tahoma"/>
                <w:color w:val="000000"/>
                <w:szCs w:val="22"/>
                <w:lang w:val="el-GR" w:eastAsia="el-GR"/>
              </w:rPr>
            </w:pPr>
            <w:r w:rsidRPr="00757BC2">
              <w:rPr>
                <w:rFonts w:cs="Tahoma"/>
                <w:color w:val="000000"/>
                <w:szCs w:val="22"/>
                <w:lang w:val="el-GR"/>
              </w:rPr>
              <w:t>Να αναφερθούν άλλα σημαντικά χαρακτηριστικά του προσφερόμενου εξυπηρετητή εφαρμογών.</w:t>
            </w:r>
          </w:p>
        </w:tc>
        <w:tc>
          <w:tcPr>
            <w:tcW w:w="714" w:type="pct"/>
            <w:vAlign w:val="center"/>
          </w:tcPr>
          <w:p w14:paraId="1760BB79" w14:textId="5DD98621" w:rsidR="00757BC2" w:rsidRPr="00757BC2" w:rsidRDefault="00F749AC" w:rsidP="00757BC2">
            <w:pPr>
              <w:spacing w:before="120"/>
              <w:jc w:val="center"/>
              <w:rPr>
                <w:rFonts w:cs="Tahoma"/>
                <w:szCs w:val="22"/>
                <w:lang w:val="el-GR"/>
              </w:rPr>
            </w:pPr>
            <w:r>
              <w:rPr>
                <w:rFonts w:cs="Tahoma"/>
                <w:szCs w:val="22"/>
                <w:lang w:val="el-GR"/>
              </w:rPr>
              <w:t>ΝΑΙ</w:t>
            </w:r>
          </w:p>
        </w:tc>
        <w:tc>
          <w:tcPr>
            <w:tcW w:w="1044" w:type="pct"/>
            <w:vAlign w:val="center"/>
          </w:tcPr>
          <w:p w14:paraId="7504D883" w14:textId="77777777" w:rsidR="00757BC2" w:rsidRPr="00757BC2" w:rsidRDefault="00757BC2" w:rsidP="00757BC2">
            <w:pPr>
              <w:spacing w:before="120"/>
              <w:rPr>
                <w:rFonts w:cs="Tahoma"/>
                <w:szCs w:val="22"/>
                <w:lang w:val="el-GR"/>
              </w:rPr>
            </w:pPr>
          </w:p>
        </w:tc>
        <w:tc>
          <w:tcPr>
            <w:tcW w:w="869" w:type="pct"/>
            <w:vAlign w:val="center"/>
          </w:tcPr>
          <w:p w14:paraId="55F30556" w14:textId="77777777" w:rsidR="00757BC2" w:rsidRPr="00757BC2" w:rsidRDefault="00757BC2" w:rsidP="00757BC2">
            <w:pPr>
              <w:spacing w:before="120"/>
              <w:rPr>
                <w:rFonts w:cs="Tahoma"/>
                <w:szCs w:val="22"/>
                <w:lang w:val="el-GR"/>
              </w:rPr>
            </w:pPr>
          </w:p>
        </w:tc>
      </w:tr>
    </w:tbl>
    <w:p w14:paraId="2F09B93A" w14:textId="77777777" w:rsidR="00757BC2" w:rsidRDefault="00757BC2">
      <w:pPr>
        <w:suppressAutoHyphens w:val="0"/>
        <w:autoSpaceDE w:val="0"/>
        <w:spacing w:after="60"/>
        <w:rPr>
          <w:rFonts w:eastAsia="SimSun" w:cs="Tahoma"/>
          <w:iCs/>
          <w:color w:val="5B9BD5"/>
          <w:szCs w:val="22"/>
          <w:lang w:val="el-GR"/>
        </w:rPr>
      </w:pPr>
    </w:p>
    <w:p w14:paraId="4315D499" w14:textId="0132D0C3" w:rsidR="004F761C" w:rsidRPr="004F761C" w:rsidRDefault="004F761C" w:rsidP="002B50AD">
      <w:pPr>
        <w:pStyle w:val="Heading4"/>
        <w:numPr>
          <w:ilvl w:val="1"/>
          <w:numId w:val="36"/>
        </w:numPr>
        <w:tabs>
          <w:tab w:val="left" w:pos="1134"/>
        </w:tabs>
        <w:rPr>
          <w:rFonts w:ascii="Tahoma" w:hAnsi="Tahoma" w:cs="Tahoma"/>
          <w:szCs w:val="22"/>
          <w:lang w:val="el-GR"/>
        </w:rPr>
      </w:pPr>
      <w:bookmarkStart w:id="581" w:name="_Toc40458323"/>
      <w:r w:rsidRPr="004F761C">
        <w:rPr>
          <w:rFonts w:ascii="Tahoma" w:hAnsi="Tahoma" w:cs="Tahoma"/>
          <w:szCs w:val="22"/>
          <w:lang w:val="el-GR"/>
        </w:rPr>
        <w:t>Λογισμικό Διαχείρισης Σχεσιακών Βάσεων Δεδομένων (RDBMS)</w:t>
      </w:r>
      <w:bookmarkEnd w:id="581"/>
    </w:p>
    <w:p w14:paraId="3DB7EF9D" w14:textId="77777777" w:rsidR="004F761C" w:rsidRDefault="004F761C">
      <w:pPr>
        <w:suppressAutoHyphens w:val="0"/>
        <w:autoSpaceDE w:val="0"/>
        <w:spacing w:after="60"/>
        <w:rPr>
          <w:rFonts w:eastAsia="SimSun" w:cs="Tahoma"/>
          <w:iCs/>
          <w:color w:val="5B9BD5"/>
          <w:szCs w:val="22"/>
          <w:lang w:val="el-GR"/>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66"/>
        <w:gridCol w:w="3697"/>
        <w:gridCol w:w="1398"/>
        <w:gridCol w:w="1966"/>
        <w:gridCol w:w="1701"/>
      </w:tblGrid>
      <w:tr w:rsidR="004F761C" w:rsidRPr="004F761C" w14:paraId="50049756" w14:textId="77777777" w:rsidTr="00B57E39">
        <w:trPr>
          <w:cantSplit/>
          <w:tblHeader/>
        </w:trPr>
        <w:tc>
          <w:tcPr>
            <w:tcW w:w="487" w:type="pct"/>
            <w:shd w:val="clear" w:color="auto" w:fill="CCCCCC"/>
            <w:vAlign w:val="center"/>
          </w:tcPr>
          <w:p w14:paraId="54701EE5" w14:textId="77777777" w:rsidR="004F761C" w:rsidRPr="004F761C" w:rsidRDefault="004F761C" w:rsidP="004F761C">
            <w:pPr>
              <w:spacing w:before="120"/>
              <w:jc w:val="center"/>
              <w:rPr>
                <w:rFonts w:cs="Tahoma"/>
                <w:b/>
                <w:szCs w:val="22"/>
              </w:rPr>
            </w:pPr>
            <w:r w:rsidRPr="004F761C">
              <w:rPr>
                <w:rFonts w:cs="Tahoma"/>
                <w:b/>
                <w:szCs w:val="22"/>
              </w:rPr>
              <w:t>Α/Α</w:t>
            </w:r>
          </w:p>
        </w:tc>
        <w:tc>
          <w:tcPr>
            <w:tcW w:w="1957" w:type="pct"/>
            <w:shd w:val="clear" w:color="auto" w:fill="CCCCCC"/>
            <w:vAlign w:val="center"/>
          </w:tcPr>
          <w:p w14:paraId="6C5E0E41" w14:textId="77777777" w:rsidR="004F761C" w:rsidRPr="004F761C" w:rsidRDefault="004F761C" w:rsidP="004F761C">
            <w:pPr>
              <w:spacing w:before="120"/>
              <w:jc w:val="center"/>
              <w:rPr>
                <w:rFonts w:cs="Tahoma"/>
                <w:b/>
                <w:szCs w:val="22"/>
              </w:rPr>
            </w:pPr>
            <w:r w:rsidRPr="004F761C">
              <w:rPr>
                <w:rFonts w:cs="Tahoma"/>
                <w:b/>
                <w:szCs w:val="22"/>
              </w:rPr>
              <w:t>ΠΡΟΔΙΑΓΡΑΦΗ</w:t>
            </w:r>
          </w:p>
        </w:tc>
        <w:tc>
          <w:tcPr>
            <w:tcW w:w="688" w:type="pct"/>
            <w:tcBorders>
              <w:bottom w:val="single" w:sz="4" w:space="0" w:color="auto"/>
            </w:tcBorders>
            <w:shd w:val="clear" w:color="auto" w:fill="CCCCCC"/>
            <w:vAlign w:val="center"/>
          </w:tcPr>
          <w:p w14:paraId="6F55D65C" w14:textId="77777777" w:rsidR="004F761C" w:rsidRPr="004F761C" w:rsidRDefault="004F761C" w:rsidP="004F761C">
            <w:pPr>
              <w:spacing w:before="120"/>
              <w:jc w:val="center"/>
              <w:rPr>
                <w:rFonts w:cs="Tahoma"/>
                <w:b/>
                <w:szCs w:val="22"/>
              </w:rPr>
            </w:pPr>
            <w:r w:rsidRPr="004F761C">
              <w:rPr>
                <w:rFonts w:cs="Tahoma"/>
                <w:b/>
                <w:szCs w:val="22"/>
              </w:rPr>
              <w:t>ΑΠΑΙΤΗΣΗ</w:t>
            </w:r>
          </w:p>
        </w:tc>
        <w:tc>
          <w:tcPr>
            <w:tcW w:w="1058" w:type="pct"/>
            <w:tcBorders>
              <w:bottom w:val="single" w:sz="4" w:space="0" w:color="auto"/>
            </w:tcBorders>
            <w:shd w:val="clear" w:color="auto" w:fill="CCCCCC"/>
            <w:vAlign w:val="center"/>
          </w:tcPr>
          <w:p w14:paraId="4B0D8646" w14:textId="77777777" w:rsidR="004F761C" w:rsidRPr="004F761C" w:rsidRDefault="004F761C" w:rsidP="004F761C">
            <w:pPr>
              <w:spacing w:before="120"/>
              <w:jc w:val="center"/>
              <w:rPr>
                <w:rFonts w:cs="Tahoma"/>
                <w:b/>
                <w:szCs w:val="22"/>
              </w:rPr>
            </w:pPr>
            <w:r w:rsidRPr="004F761C">
              <w:rPr>
                <w:rFonts w:cs="Tahoma"/>
                <w:b/>
                <w:szCs w:val="22"/>
              </w:rPr>
              <w:t>ΑΠΑΝΤΗΣΗ</w:t>
            </w:r>
          </w:p>
        </w:tc>
        <w:tc>
          <w:tcPr>
            <w:tcW w:w="810" w:type="pct"/>
            <w:tcBorders>
              <w:bottom w:val="single" w:sz="4" w:space="0" w:color="auto"/>
            </w:tcBorders>
            <w:shd w:val="clear" w:color="auto" w:fill="CCCCCC"/>
            <w:vAlign w:val="center"/>
          </w:tcPr>
          <w:p w14:paraId="60E51933" w14:textId="77777777" w:rsidR="004F761C" w:rsidRPr="004F761C" w:rsidRDefault="004F761C" w:rsidP="004F761C">
            <w:pPr>
              <w:spacing w:before="120"/>
              <w:jc w:val="center"/>
              <w:rPr>
                <w:rFonts w:cs="Tahoma"/>
                <w:b/>
                <w:szCs w:val="22"/>
              </w:rPr>
            </w:pPr>
            <w:r w:rsidRPr="004F761C">
              <w:rPr>
                <w:rFonts w:cs="Tahoma"/>
                <w:b/>
                <w:szCs w:val="22"/>
              </w:rPr>
              <w:t>ΠΑΡΑΠΟΜΠΗ</w:t>
            </w:r>
          </w:p>
        </w:tc>
      </w:tr>
      <w:tr w:rsidR="004F761C" w:rsidRPr="004F761C" w14:paraId="2723949D" w14:textId="77777777" w:rsidTr="00B57E39">
        <w:trPr>
          <w:cantSplit/>
          <w:trHeight w:val="313"/>
        </w:trPr>
        <w:tc>
          <w:tcPr>
            <w:tcW w:w="487" w:type="pct"/>
            <w:shd w:val="clear" w:color="auto" w:fill="D9D9D9"/>
            <w:vAlign w:val="center"/>
          </w:tcPr>
          <w:p w14:paraId="5B2EA7F7" w14:textId="77777777" w:rsidR="004F761C" w:rsidRPr="004F761C" w:rsidRDefault="004F761C" w:rsidP="002B50AD">
            <w:pPr>
              <w:numPr>
                <w:ilvl w:val="0"/>
                <w:numId w:val="106"/>
              </w:numPr>
              <w:tabs>
                <w:tab w:val="left" w:pos="0"/>
              </w:tabs>
              <w:snapToGrid w:val="0"/>
              <w:spacing w:before="120"/>
              <w:jc w:val="center"/>
              <w:rPr>
                <w:rFonts w:cs="Tahoma"/>
                <w:bCs/>
                <w:szCs w:val="22"/>
                <w:lang w:eastAsia="el-GR"/>
              </w:rPr>
            </w:pPr>
          </w:p>
        </w:tc>
        <w:tc>
          <w:tcPr>
            <w:tcW w:w="1957" w:type="pct"/>
            <w:shd w:val="clear" w:color="auto" w:fill="D9D9D9"/>
            <w:vAlign w:val="center"/>
          </w:tcPr>
          <w:p w14:paraId="27EE93E3" w14:textId="77777777" w:rsidR="004F761C" w:rsidRPr="004F761C" w:rsidRDefault="004F761C" w:rsidP="004F761C">
            <w:pPr>
              <w:spacing w:before="120"/>
              <w:rPr>
                <w:rFonts w:cs="Tahoma"/>
                <w:b/>
                <w:szCs w:val="22"/>
                <w:lang w:eastAsia="el-GR"/>
              </w:rPr>
            </w:pPr>
            <w:proofErr w:type="spellStart"/>
            <w:r w:rsidRPr="004F761C">
              <w:rPr>
                <w:rFonts w:cs="Tahoma"/>
                <w:b/>
                <w:szCs w:val="22"/>
                <w:lang w:eastAsia="el-GR"/>
              </w:rPr>
              <w:t>Γενικά</w:t>
            </w:r>
            <w:proofErr w:type="spellEnd"/>
            <w:r w:rsidRPr="004F761C">
              <w:rPr>
                <w:rFonts w:cs="Tahoma"/>
                <w:b/>
                <w:szCs w:val="22"/>
                <w:lang w:eastAsia="el-GR"/>
              </w:rPr>
              <w:t xml:space="preserve"> Χαρα</w:t>
            </w:r>
            <w:proofErr w:type="spellStart"/>
            <w:r w:rsidRPr="004F761C">
              <w:rPr>
                <w:rFonts w:cs="Tahoma"/>
                <w:b/>
                <w:szCs w:val="22"/>
                <w:lang w:eastAsia="el-GR"/>
              </w:rPr>
              <w:t>κτηριστικά</w:t>
            </w:r>
            <w:proofErr w:type="spellEnd"/>
          </w:p>
        </w:tc>
        <w:tc>
          <w:tcPr>
            <w:tcW w:w="688" w:type="pct"/>
            <w:shd w:val="clear" w:color="auto" w:fill="D9D9D9"/>
            <w:vAlign w:val="center"/>
          </w:tcPr>
          <w:p w14:paraId="06AC2730" w14:textId="77777777" w:rsidR="004F761C" w:rsidRPr="004F761C" w:rsidRDefault="004F761C" w:rsidP="004F761C">
            <w:pPr>
              <w:spacing w:before="120"/>
              <w:rPr>
                <w:rFonts w:cs="Tahoma"/>
                <w:b/>
                <w:szCs w:val="22"/>
                <w:lang w:eastAsia="el-GR"/>
              </w:rPr>
            </w:pPr>
          </w:p>
        </w:tc>
        <w:tc>
          <w:tcPr>
            <w:tcW w:w="1058" w:type="pct"/>
            <w:shd w:val="clear" w:color="auto" w:fill="D9D9D9"/>
            <w:vAlign w:val="center"/>
          </w:tcPr>
          <w:p w14:paraId="15680700" w14:textId="77777777" w:rsidR="004F761C" w:rsidRPr="004F761C" w:rsidRDefault="004F761C" w:rsidP="004F761C">
            <w:pPr>
              <w:spacing w:before="120"/>
              <w:rPr>
                <w:rFonts w:cs="Tahoma"/>
                <w:b/>
                <w:szCs w:val="22"/>
                <w:lang w:eastAsia="el-GR"/>
              </w:rPr>
            </w:pPr>
          </w:p>
        </w:tc>
        <w:tc>
          <w:tcPr>
            <w:tcW w:w="810" w:type="pct"/>
            <w:shd w:val="clear" w:color="auto" w:fill="D9D9D9"/>
            <w:vAlign w:val="center"/>
          </w:tcPr>
          <w:p w14:paraId="52E14512" w14:textId="77777777" w:rsidR="004F761C" w:rsidRPr="004F761C" w:rsidRDefault="004F761C" w:rsidP="004F761C">
            <w:pPr>
              <w:spacing w:before="120"/>
              <w:rPr>
                <w:rFonts w:cs="Tahoma"/>
                <w:b/>
                <w:szCs w:val="22"/>
                <w:lang w:eastAsia="el-GR"/>
              </w:rPr>
            </w:pPr>
          </w:p>
        </w:tc>
      </w:tr>
      <w:tr w:rsidR="004F761C" w:rsidRPr="004F761C" w14:paraId="3D1564A6" w14:textId="77777777" w:rsidTr="00B57E39">
        <w:trPr>
          <w:cantSplit/>
        </w:trPr>
        <w:tc>
          <w:tcPr>
            <w:tcW w:w="487" w:type="pct"/>
            <w:vAlign w:val="center"/>
          </w:tcPr>
          <w:p w14:paraId="1B09130B" w14:textId="77777777" w:rsidR="004F761C" w:rsidRPr="004F761C" w:rsidRDefault="004F761C" w:rsidP="002B50AD">
            <w:pPr>
              <w:numPr>
                <w:ilvl w:val="1"/>
                <w:numId w:val="105"/>
              </w:numPr>
              <w:snapToGrid w:val="0"/>
              <w:spacing w:before="120"/>
              <w:jc w:val="center"/>
              <w:rPr>
                <w:rFonts w:cs="Tahoma"/>
                <w:bCs/>
                <w:szCs w:val="22"/>
                <w:lang w:eastAsia="el-GR"/>
              </w:rPr>
            </w:pPr>
          </w:p>
        </w:tc>
        <w:tc>
          <w:tcPr>
            <w:tcW w:w="1957" w:type="pct"/>
            <w:vAlign w:val="center"/>
          </w:tcPr>
          <w:p w14:paraId="462C55D4" w14:textId="77777777" w:rsidR="004F761C" w:rsidRPr="004F761C" w:rsidRDefault="004F761C" w:rsidP="004F761C">
            <w:pPr>
              <w:spacing w:before="120"/>
              <w:rPr>
                <w:rFonts w:cs="Tahoma"/>
                <w:szCs w:val="22"/>
                <w:lang w:val="el-GR"/>
              </w:rPr>
            </w:pPr>
            <w:r w:rsidRPr="004F761C">
              <w:rPr>
                <w:rFonts w:cs="Tahoma"/>
                <w:szCs w:val="22"/>
                <w:lang w:val="el-GR"/>
              </w:rPr>
              <w:t>Να αναφερθεί το όνομα, η έκδοση και η χρονολογία διάθεσης του προσφερόμενου λογισμικού</w:t>
            </w:r>
          </w:p>
        </w:tc>
        <w:tc>
          <w:tcPr>
            <w:tcW w:w="688" w:type="pct"/>
            <w:tcBorders>
              <w:bottom w:val="single" w:sz="4" w:space="0" w:color="auto"/>
            </w:tcBorders>
            <w:vAlign w:val="center"/>
          </w:tcPr>
          <w:p w14:paraId="2DE56EC6" w14:textId="77777777" w:rsidR="004F761C" w:rsidRPr="004F761C" w:rsidRDefault="004F761C" w:rsidP="004F761C">
            <w:pPr>
              <w:spacing w:before="120"/>
              <w:jc w:val="center"/>
              <w:rPr>
                <w:rFonts w:cs="Tahoma"/>
                <w:szCs w:val="22"/>
              </w:rPr>
            </w:pPr>
            <w:r w:rsidRPr="004F761C">
              <w:rPr>
                <w:rFonts w:cs="Tahoma"/>
                <w:szCs w:val="22"/>
              </w:rPr>
              <w:t>ΝΑΙ</w:t>
            </w:r>
          </w:p>
        </w:tc>
        <w:tc>
          <w:tcPr>
            <w:tcW w:w="1058" w:type="pct"/>
            <w:vAlign w:val="center"/>
          </w:tcPr>
          <w:p w14:paraId="55D763B7" w14:textId="77777777" w:rsidR="004F761C" w:rsidRPr="004F761C" w:rsidRDefault="004F761C" w:rsidP="004F761C">
            <w:pPr>
              <w:spacing w:before="120"/>
              <w:rPr>
                <w:rFonts w:cs="Tahoma"/>
                <w:szCs w:val="22"/>
              </w:rPr>
            </w:pPr>
          </w:p>
        </w:tc>
        <w:tc>
          <w:tcPr>
            <w:tcW w:w="810" w:type="pct"/>
            <w:vAlign w:val="center"/>
          </w:tcPr>
          <w:p w14:paraId="43194FC1" w14:textId="77777777" w:rsidR="004F761C" w:rsidRPr="004F761C" w:rsidRDefault="004F761C" w:rsidP="004F761C">
            <w:pPr>
              <w:spacing w:before="120"/>
              <w:rPr>
                <w:rFonts w:cs="Tahoma"/>
                <w:szCs w:val="22"/>
              </w:rPr>
            </w:pPr>
          </w:p>
        </w:tc>
      </w:tr>
      <w:tr w:rsidR="004F761C" w:rsidRPr="004F761C" w14:paraId="05E09863" w14:textId="77777777" w:rsidTr="00B57E39">
        <w:trPr>
          <w:cantSplit/>
        </w:trPr>
        <w:tc>
          <w:tcPr>
            <w:tcW w:w="487" w:type="pct"/>
            <w:vAlign w:val="center"/>
          </w:tcPr>
          <w:p w14:paraId="78C2FD5B" w14:textId="77777777" w:rsidR="004F761C" w:rsidRPr="004F761C" w:rsidRDefault="004F761C" w:rsidP="002B50AD">
            <w:pPr>
              <w:numPr>
                <w:ilvl w:val="1"/>
                <w:numId w:val="105"/>
              </w:numPr>
              <w:tabs>
                <w:tab w:val="num" w:pos="0"/>
              </w:tabs>
              <w:snapToGrid w:val="0"/>
              <w:spacing w:before="120"/>
              <w:jc w:val="center"/>
              <w:rPr>
                <w:rFonts w:cs="Tahoma"/>
                <w:bCs/>
                <w:szCs w:val="22"/>
                <w:lang w:eastAsia="el-GR"/>
              </w:rPr>
            </w:pPr>
          </w:p>
        </w:tc>
        <w:tc>
          <w:tcPr>
            <w:tcW w:w="1957" w:type="pct"/>
            <w:vAlign w:val="center"/>
          </w:tcPr>
          <w:p w14:paraId="6B7E9014" w14:textId="77777777" w:rsidR="004F761C" w:rsidRPr="004F761C" w:rsidRDefault="004F761C" w:rsidP="004F761C">
            <w:pPr>
              <w:spacing w:before="120"/>
              <w:rPr>
                <w:rFonts w:cs="Tahoma"/>
                <w:szCs w:val="22"/>
                <w:lang w:val="el-GR"/>
              </w:rPr>
            </w:pPr>
            <w:r w:rsidRPr="004F761C">
              <w:rPr>
                <w:rFonts w:cs="Tahoma"/>
                <w:szCs w:val="22"/>
                <w:lang w:val="el-GR"/>
              </w:rPr>
              <w:t xml:space="preserve">Να </w:t>
            </w:r>
            <w:proofErr w:type="spellStart"/>
            <w:r w:rsidRPr="004F761C">
              <w:rPr>
                <w:rFonts w:cs="Tahoma"/>
                <w:szCs w:val="22"/>
                <w:lang w:val="el-GR"/>
              </w:rPr>
              <w:t>περιγραφεί</w:t>
            </w:r>
            <w:proofErr w:type="spellEnd"/>
            <w:r w:rsidRPr="004F761C">
              <w:rPr>
                <w:rFonts w:cs="Tahoma"/>
                <w:szCs w:val="22"/>
                <w:lang w:val="el-GR"/>
              </w:rPr>
              <w:t xml:space="preserve"> η συμβατότητα  του προσφερόμενου λογισμικού με το προσφερόμενο λειτουργικό σύστημα του εξυπηρετητή βάσης δεδομένων</w:t>
            </w:r>
          </w:p>
        </w:tc>
        <w:tc>
          <w:tcPr>
            <w:tcW w:w="688" w:type="pct"/>
            <w:tcBorders>
              <w:bottom w:val="single" w:sz="4" w:space="0" w:color="auto"/>
            </w:tcBorders>
            <w:vAlign w:val="center"/>
          </w:tcPr>
          <w:p w14:paraId="716A5190" w14:textId="77777777" w:rsidR="004F761C" w:rsidRPr="004F761C" w:rsidRDefault="004F761C" w:rsidP="004F761C">
            <w:pPr>
              <w:spacing w:before="120"/>
              <w:jc w:val="center"/>
              <w:rPr>
                <w:rFonts w:cs="Tahoma"/>
                <w:szCs w:val="22"/>
              </w:rPr>
            </w:pPr>
            <w:r w:rsidRPr="004F761C">
              <w:rPr>
                <w:rFonts w:cs="Tahoma"/>
                <w:szCs w:val="22"/>
              </w:rPr>
              <w:t>ΝΑΙ</w:t>
            </w:r>
          </w:p>
        </w:tc>
        <w:tc>
          <w:tcPr>
            <w:tcW w:w="1058" w:type="pct"/>
            <w:vAlign w:val="center"/>
          </w:tcPr>
          <w:p w14:paraId="16C7FCB9" w14:textId="77777777" w:rsidR="004F761C" w:rsidRPr="004F761C" w:rsidRDefault="004F761C" w:rsidP="004F761C">
            <w:pPr>
              <w:spacing w:before="120"/>
              <w:rPr>
                <w:rFonts w:cs="Tahoma"/>
                <w:szCs w:val="22"/>
              </w:rPr>
            </w:pPr>
          </w:p>
        </w:tc>
        <w:tc>
          <w:tcPr>
            <w:tcW w:w="810" w:type="pct"/>
            <w:vAlign w:val="center"/>
          </w:tcPr>
          <w:p w14:paraId="1136FEFB" w14:textId="77777777" w:rsidR="004F761C" w:rsidRPr="004F761C" w:rsidRDefault="004F761C" w:rsidP="004F761C">
            <w:pPr>
              <w:spacing w:before="120"/>
              <w:rPr>
                <w:rFonts w:cs="Tahoma"/>
                <w:szCs w:val="22"/>
              </w:rPr>
            </w:pPr>
          </w:p>
        </w:tc>
      </w:tr>
      <w:tr w:rsidR="004F761C" w:rsidRPr="004F761C" w14:paraId="47C33980" w14:textId="77777777" w:rsidTr="00B57E39">
        <w:trPr>
          <w:cantSplit/>
        </w:trPr>
        <w:tc>
          <w:tcPr>
            <w:tcW w:w="487" w:type="pct"/>
            <w:vAlign w:val="center"/>
          </w:tcPr>
          <w:p w14:paraId="1442C018" w14:textId="77777777" w:rsidR="004F761C" w:rsidRPr="004F761C" w:rsidRDefault="004F761C" w:rsidP="002B50AD">
            <w:pPr>
              <w:numPr>
                <w:ilvl w:val="1"/>
                <w:numId w:val="105"/>
              </w:numPr>
              <w:tabs>
                <w:tab w:val="num" w:pos="0"/>
              </w:tabs>
              <w:snapToGrid w:val="0"/>
              <w:spacing w:before="120"/>
              <w:jc w:val="center"/>
              <w:rPr>
                <w:rFonts w:cs="Tahoma"/>
                <w:bCs/>
                <w:szCs w:val="22"/>
                <w:lang w:eastAsia="el-GR"/>
              </w:rPr>
            </w:pPr>
          </w:p>
        </w:tc>
        <w:tc>
          <w:tcPr>
            <w:tcW w:w="1957" w:type="pct"/>
            <w:vAlign w:val="center"/>
          </w:tcPr>
          <w:p w14:paraId="5FD0200D" w14:textId="77777777" w:rsidR="004F761C" w:rsidRPr="004F761C" w:rsidRDefault="004F761C" w:rsidP="004F761C">
            <w:pPr>
              <w:spacing w:before="120"/>
              <w:rPr>
                <w:rFonts w:cs="Tahoma"/>
                <w:szCs w:val="22"/>
              </w:rPr>
            </w:pPr>
            <w:r w:rsidRPr="004F761C">
              <w:rPr>
                <w:rFonts w:cs="Tahoma"/>
                <w:szCs w:val="22"/>
                <w:lang w:val="el-GR"/>
              </w:rPr>
              <w:t xml:space="preserve">Πλήρης υποστήριξη </w:t>
            </w:r>
            <w:proofErr w:type="spellStart"/>
            <w:r w:rsidRPr="004F761C">
              <w:rPr>
                <w:rFonts w:cs="Tahoma"/>
                <w:szCs w:val="22"/>
                <w:lang w:val="el-GR"/>
              </w:rPr>
              <w:t>Unicode</w:t>
            </w:r>
            <w:proofErr w:type="spellEnd"/>
            <w:r w:rsidRPr="004F761C">
              <w:rPr>
                <w:rFonts w:cs="Tahoma"/>
                <w:szCs w:val="22"/>
                <w:lang w:val="el-GR"/>
              </w:rPr>
              <w:t xml:space="preserve"> </w:t>
            </w:r>
            <w:proofErr w:type="spellStart"/>
            <w:r w:rsidRPr="004F761C">
              <w:rPr>
                <w:rFonts w:cs="Tahoma"/>
                <w:szCs w:val="22"/>
                <w:lang w:val="el-GR"/>
              </w:rPr>
              <w:t>character</w:t>
            </w:r>
            <w:proofErr w:type="spellEnd"/>
            <w:r w:rsidRPr="004F761C">
              <w:rPr>
                <w:rFonts w:cs="Tahoma"/>
                <w:szCs w:val="22"/>
                <w:lang w:val="el-GR"/>
              </w:rPr>
              <w:t xml:space="preserve"> </w:t>
            </w:r>
            <w:proofErr w:type="spellStart"/>
            <w:r w:rsidRPr="004F761C">
              <w:rPr>
                <w:rFonts w:cs="Tahoma"/>
                <w:szCs w:val="22"/>
                <w:lang w:val="el-GR"/>
              </w:rPr>
              <w:t>sets</w:t>
            </w:r>
            <w:proofErr w:type="spellEnd"/>
            <w:r w:rsidRPr="004F761C">
              <w:rPr>
                <w:rFonts w:cs="Tahoma"/>
                <w:szCs w:val="22"/>
                <w:lang w:val="el-GR"/>
              </w:rPr>
              <w:t xml:space="preserve">  (συμπεριλαμβανομένων των ελληνικών). Να αναφερθούν οι υποστηριζόμενες κωδικοποιήσεις</w:t>
            </w:r>
            <w:r w:rsidRPr="004F761C">
              <w:rPr>
                <w:rFonts w:cs="Tahoma"/>
                <w:szCs w:val="22"/>
                <w:lang w:val="en-US"/>
              </w:rPr>
              <w:t xml:space="preserve"> </w:t>
            </w:r>
          </w:p>
        </w:tc>
        <w:tc>
          <w:tcPr>
            <w:tcW w:w="688" w:type="pct"/>
            <w:tcBorders>
              <w:bottom w:val="single" w:sz="4" w:space="0" w:color="auto"/>
            </w:tcBorders>
            <w:vAlign w:val="center"/>
          </w:tcPr>
          <w:p w14:paraId="4E6A6990" w14:textId="77777777" w:rsidR="004F761C" w:rsidRPr="004F761C" w:rsidRDefault="004F761C" w:rsidP="004F761C">
            <w:pPr>
              <w:spacing w:before="120"/>
              <w:jc w:val="center"/>
              <w:rPr>
                <w:rFonts w:cs="Tahoma"/>
                <w:szCs w:val="22"/>
              </w:rPr>
            </w:pPr>
          </w:p>
          <w:p w14:paraId="6360A728" w14:textId="77777777" w:rsidR="004F761C" w:rsidRPr="004F761C" w:rsidRDefault="004F761C" w:rsidP="004F761C">
            <w:pPr>
              <w:spacing w:before="120"/>
              <w:jc w:val="center"/>
              <w:rPr>
                <w:rFonts w:cs="Tahoma"/>
                <w:szCs w:val="22"/>
              </w:rPr>
            </w:pPr>
            <w:r w:rsidRPr="004F761C">
              <w:rPr>
                <w:rFonts w:cs="Tahoma"/>
                <w:szCs w:val="22"/>
              </w:rPr>
              <w:t>ΝΑΙ</w:t>
            </w:r>
          </w:p>
        </w:tc>
        <w:tc>
          <w:tcPr>
            <w:tcW w:w="1058" w:type="pct"/>
            <w:vAlign w:val="center"/>
          </w:tcPr>
          <w:p w14:paraId="0DF98E50" w14:textId="77777777" w:rsidR="004F761C" w:rsidRPr="004F761C" w:rsidRDefault="004F761C" w:rsidP="004F761C">
            <w:pPr>
              <w:spacing w:before="120"/>
              <w:rPr>
                <w:rFonts w:cs="Tahoma"/>
                <w:szCs w:val="22"/>
              </w:rPr>
            </w:pPr>
          </w:p>
        </w:tc>
        <w:tc>
          <w:tcPr>
            <w:tcW w:w="810" w:type="pct"/>
            <w:vAlign w:val="center"/>
          </w:tcPr>
          <w:p w14:paraId="39D5524D" w14:textId="77777777" w:rsidR="004F761C" w:rsidRPr="004F761C" w:rsidRDefault="004F761C" w:rsidP="004F761C">
            <w:pPr>
              <w:spacing w:before="120"/>
              <w:rPr>
                <w:rFonts w:cs="Tahoma"/>
                <w:szCs w:val="22"/>
              </w:rPr>
            </w:pPr>
          </w:p>
        </w:tc>
      </w:tr>
      <w:tr w:rsidR="004F761C" w:rsidRPr="004F761C" w14:paraId="50D099A7" w14:textId="77777777" w:rsidTr="00B57E39">
        <w:trPr>
          <w:cantSplit/>
        </w:trPr>
        <w:tc>
          <w:tcPr>
            <w:tcW w:w="487" w:type="pct"/>
            <w:vAlign w:val="center"/>
          </w:tcPr>
          <w:p w14:paraId="2781C210" w14:textId="77777777" w:rsidR="004F761C" w:rsidRPr="004F761C" w:rsidRDefault="004F761C" w:rsidP="002B50AD">
            <w:pPr>
              <w:numPr>
                <w:ilvl w:val="1"/>
                <w:numId w:val="105"/>
              </w:numPr>
              <w:tabs>
                <w:tab w:val="num" w:pos="0"/>
              </w:tabs>
              <w:snapToGrid w:val="0"/>
              <w:spacing w:before="120"/>
              <w:jc w:val="center"/>
              <w:rPr>
                <w:rFonts w:cs="Tahoma"/>
                <w:bCs/>
                <w:szCs w:val="22"/>
                <w:lang w:eastAsia="el-GR"/>
              </w:rPr>
            </w:pPr>
          </w:p>
        </w:tc>
        <w:tc>
          <w:tcPr>
            <w:tcW w:w="1957" w:type="pct"/>
            <w:vAlign w:val="center"/>
          </w:tcPr>
          <w:p w14:paraId="37FE9C21" w14:textId="77777777" w:rsidR="004F761C" w:rsidRPr="004F761C" w:rsidRDefault="004F761C" w:rsidP="004F761C">
            <w:pPr>
              <w:spacing w:before="120"/>
              <w:rPr>
                <w:rFonts w:cs="Tahoma"/>
                <w:szCs w:val="22"/>
                <w:lang w:val="el-GR"/>
              </w:rPr>
            </w:pPr>
            <w:r w:rsidRPr="004F761C">
              <w:rPr>
                <w:rFonts w:cs="Tahoma"/>
                <w:szCs w:val="22"/>
                <w:lang w:val="el-GR"/>
              </w:rPr>
              <w:t>Δυνατότητα κατάτμησης σε επίπεδο πινάκων για την αύξηση της απόδοσης του συστήματος</w:t>
            </w:r>
          </w:p>
        </w:tc>
        <w:tc>
          <w:tcPr>
            <w:tcW w:w="688" w:type="pct"/>
            <w:tcBorders>
              <w:bottom w:val="single" w:sz="4" w:space="0" w:color="auto"/>
            </w:tcBorders>
            <w:vAlign w:val="center"/>
          </w:tcPr>
          <w:p w14:paraId="3DB8804B" w14:textId="77777777" w:rsidR="004F761C" w:rsidRPr="004F761C" w:rsidRDefault="004F761C" w:rsidP="004F761C">
            <w:pPr>
              <w:spacing w:before="120"/>
              <w:jc w:val="center"/>
              <w:rPr>
                <w:rFonts w:cs="Tahoma"/>
                <w:szCs w:val="22"/>
                <w:lang w:val="el-GR"/>
              </w:rPr>
            </w:pPr>
            <w:r w:rsidRPr="004F761C">
              <w:rPr>
                <w:rFonts w:cs="Tahoma"/>
                <w:szCs w:val="22"/>
                <w:lang w:val="el-GR"/>
              </w:rPr>
              <w:t>ΝΑΙ</w:t>
            </w:r>
          </w:p>
        </w:tc>
        <w:tc>
          <w:tcPr>
            <w:tcW w:w="1058" w:type="pct"/>
            <w:vAlign w:val="center"/>
          </w:tcPr>
          <w:p w14:paraId="6A1EA312" w14:textId="77777777" w:rsidR="004F761C" w:rsidRPr="004F761C" w:rsidRDefault="004F761C" w:rsidP="004F761C">
            <w:pPr>
              <w:spacing w:before="120"/>
              <w:rPr>
                <w:rFonts w:cs="Tahoma"/>
                <w:szCs w:val="22"/>
                <w:lang w:val="el-GR"/>
              </w:rPr>
            </w:pPr>
          </w:p>
        </w:tc>
        <w:tc>
          <w:tcPr>
            <w:tcW w:w="810" w:type="pct"/>
            <w:vAlign w:val="center"/>
          </w:tcPr>
          <w:p w14:paraId="3462E3F9" w14:textId="77777777" w:rsidR="004F761C" w:rsidRPr="004F761C" w:rsidRDefault="004F761C" w:rsidP="004F761C">
            <w:pPr>
              <w:spacing w:before="120"/>
              <w:rPr>
                <w:rFonts w:cs="Tahoma"/>
                <w:szCs w:val="22"/>
                <w:lang w:val="el-GR"/>
              </w:rPr>
            </w:pPr>
          </w:p>
        </w:tc>
      </w:tr>
      <w:tr w:rsidR="004F761C" w:rsidRPr="004F761C" w14:paraId="4D35CDDA" w14:textId="77777777" w:rsidTr="00B57E39">
        <w:trPr>
          <w:cantSplit/>
        </w:trPr>
        <w:tc>
          <w:tcPr>
            <w:tcW w:w="487" w:type="pct"/>
            <w:vAlign w:val="center"/>
          </w:tcPr>
          <w:p w14:paraId="6DA37F78" w14:textId="77777777" w:rsidR="004F761C" w:rsidRPr="004F761C" w:rsidRDefault="004F761C" w:rsidP="002B50AD">
            <w:pPr>
              <w:numPr>
                <w:ilvl w:val="1"/>
                <w:numId w:val="105"/>
              </w:numPr>
              <w:tabs>
                <w:tab w:val="num" w:pos="0"/>
              </w:tabs>
              <w:snapToGrid w:val="0"/>
              <w:spacing w:before="120"/>
              <w:jc w:val="center"/>
              <w:rPr>
                <w:rFonts w:cs="Tahoma"/>
                <w:bCs/>
                <w:szCs w:val="22"/>
                <w:lang w:val="el-GR" w:eastAsia="el-GR"/>
              </w:rPr>
            </w:pPr>
          </w:p>
        </w:tc>
        <w:tc>
          <w:tcPr>
            <w:tcW w:w="1957" w:type="pct"/>
            <w:vAlign w:val="center"/>
          </w:tcPr>
          <w:p w14:paraId="345E1CB3" w14:textId="77777777" w:rsidR="004F761C" w:rsidRPr="004F761C" w:rsidRDefault="004F761C" w:rsidP="004F761C">
            <w:pPr>
              <w:spacing w:after="0"/>
              <w:rPr>
                <w:rFonts w:cs="Tahoma"/>
                <w:szCs w:val="22"/>
                <w:lang w:val="el-GR"/>
              </w:rPr>
            </w:pPr>
            <w:r w:rsidRPr="004F761C">
              <w:rPr>
                <w:rFonts w:cs="Tahoma"/>
                <w:szCs w:val="22"/>
                <w:lang w:val="el-GR"/>
              </w:rPr>
              <w:t>Γραφικό περιβάλλον κεντρικού ελέγχου και διαχείρισης</w:t>
            </w:r>
          </w:p>
        </w:tc>
        <w:tc>
          <w:tcPr>
            <w:tcW w:w="688" w:type="pct"/>
            <w:tcBorders>
              <w:bottom w:val="single" w:sz="4" w:space="0" w:color="auto"/>
            </w:tcBorders>
            <w:vAlign w:val="center"/>
          </w:tcPr>
          <w:p w14:paraId="197FCD7B" w14:textId="77777777" w:rsidR="004F761C" w:rsidRPr="004F761C" w:rsidRDefault="004F761C" w:rsidP="004F761C">
            <w:pPr>
              <w:spacing w:before="120"/>
              <w:jc w:val="center"/>
              <w:rPr>
                <w:rFonts w:cs="Tahoma"/>
                <w:szCs w:val="22"/>
                <w:lang w:val="el-GR"/>
              </w:rPr>
            </w:pPr>
          </w:p>
          <w:p w14:paraId="56FAA1FA" w14:textId="77777777" w:rsidR="004F761C" w:rsidRPr="004F761C" w:rsidRDefault="004F761C" w:rsidP="004F761C">
            <w:pPr>
              <w:spacing w:before="120"/>
              <w:jc w:val="center"/>
              <w:rPr>
                <w:rFonts w:cs="Tahoma"/>
                <w:szCs w:val="22"/>
              </w:rPr>
            </w:pPr>
            <w:r w:rsidRPr="004F761C">
              <w:rPr>
                <w:rFonts w:cs="Tahoma"/>
                <w:szCs w:val="22"/>
              </w:rPr>
              <w:t>ΝΑΙ</w:t>
            </w:r>
          </w:p>
        </w:tc>
        <w:tc>
          <w:tcPr>
            <w:tcW w:w="1058" w:type="pct"/>
            <w:vAlign w:val="center"/>
          </w:tcPr>
          <w:p w14:paraId="6824D9CC" w14:textId="77777777" w:rsidR="004F761C" w:rsidRPr="004F761C" w:rsidRDefault="004F761C" w:rsidP="004F761C">
            <w:pPr>
              <w:spacing w:before="120"/>
              <w:rPr>
                <w:rFonts w:cs="Tahoma"/>
                <w:szCs w:val="22"/>
              </w:rPr>
            </w:pPr>
          </w:p>
        </w:tc>
        <w:tc>
          <w:tcPr>
            <w:tcW w:w="810" w:type="pct"/>
            <w:vAlign w:val="center"/>
          </w:tcPr>
          <w:p w14:paraId="68C4491D" w14:textId="77777777" w:rsidR="004F761C" w:rsidRPr="004F761C" w:rsidRDefault="004F761C" w:rsidP="004F761C">
            <w:pPr>
              <w:spacing w:before="120"/>
              <w:rPr>
                <w:rFonts w:cs="Tahoma"/>
                <w:szCs w:val="22"/>
              </w:rPr>
            </w:pPr>
          </w:p>
        </w:tc>
      </w:tr>
      <w:tr w:rsidR="004F761C" w:rsidRPr="004F761C" w14:paraId="75E7EF0D" w14:textId="77777777" w:rsidTr="00B57E39">
        <w:trPr>
          <w:cantSplit/>
          <w:trHeight w:val="1076"/>
        </w:trPr>
        <w:tc>
          <w:tcPr>
            <w:tcW w:w="487" w:type="pct"/>
            <w:tcBorders>
              <w:bottom w:val="single" w:sz="4" w:space="0" w:color="auto"/>
            </w:tcBorders>
            <w:vAlign w:val="center"/>
          </w:tcPr>
          <w:p w14:paraId="242708C0" w14:textId="77777777" w:rsidR="004F761C" w:rsidRPr="004F761C" w:rsidRDefault="004F761C" w:rsidP="002B50AD">
            <w:pPr>
              <w:numPr>
                <w:ilvl w:val="1"/>
                <w:numId w:val="105"/>
              </w:numPr>
              <w:tabs>
                <w:tab w:val="num" w:pos="0"/>
              </w:tabs>
              <w:snapToGrid w:val="0"/>
              <w:spacing w:before="120"/>
              <w:jc w:val="center"/>
              <w:rPr>
                <w:rFonts w:cs="Tahoma"/>
                <w:bCs/>
                <w:szCs w:val="22"/>
                <w:lang w:eastAsia="el-GR"/>
              </w:rPr>
            </w:pPr>
          </w:p>
        </w:tc>
        <w:tc>
          <w:tcPr>
            <w:tcW w:w="1957" w:type="pct"/>
            <w:tcBorders>
              <w:bottom w:val="single" w:sz="4" w:space="0" w:color="auto"/>
            </w:tcBorders>
            <w:vAlign w:val="center"/>
          </w:tcPr>
          <w:p w14:paraId="08877E74" w14:textId="77777777" w:rsidR="004F761C" w:rsidRPr="004F761C" w:rsidRDefault="004F761C" w:rsidP="004F761C">
            <w:pPr>
              <w:spacing w:before="120"/>
              <w:rPr>
                <w:rFonts w:cs="Tahoma"/>
                <w:color w:val="000000"/>
                <w:szCs w:val="22"/>
                <w:lang w:val="el-GR"/>
              </w:rPr>
            </w:pPr>
            <w:r w:rsidRPr="004F761C">
              <w:rPr>
                <w:rFonts w:cs="Tahoma"/>
                <w:color w:val="000000"/>
                <w:szCs w:val="22"/>
                <w:lang w:val="el-GR"/>
              </w:rPr>
              <w:t xml:space="preserve">Να </w:t>
            </w:r>
            <w:proofErr w:type="spellStart"/>
            <w:r w:rsidRPr="004F761C">
              <w:rPr>
                <w:rFonts w:cs="Tahoma"/>
                <w:color w:val="000000"/>
                <w:szCs w:val="22"/>
                <w:lang w:val="el-GR"/>
              </w:rPr>
              <w:t>περιγραφεί</w:t>
            </w:r>
            <w:proofErr w:type="spellEnd"/>
            <w:r w:rsidRPr="004F761C">
              <w:rPr>
                <w:rFonts w:cs="Tahoma"/>
                <w:color w:val="000000"/>
                <w:szCs w:val="22"/>
                <w:lang w:val="el-GR"/>
              </w:rPr>
              <w:t xml:space="preserve"> ο τρόπος υλοποίησης των δυνατοτήτων περιορισμού χρήσης των πόρων:</w:t>
            </w:r>
          </w:p>
          <w:p w14:paraId="510ACD4E" w14:textId="77777777" w:rsidR="004F761C" w:rsidRPr="004F761C" w:rsidRDefault="004F761C" w:rsidP="002B50AD">
            <w:pPr>
              <w:numPr>
                <w:ilvl w:val="0"/>
                <w:numId w:val="104"/>
              </w:numPr>
              <w:suppressAutoHyphens w:val="0"/>
              <w:spacing w:before="120" w:after="0"/>
              <w:ind w:left="714" w:hanging="357"/>
              <w:jc w:val="left"/>
              <w:rPr>
                <w:rFonts w:cs="Tahoma"/>
                <w:color w:val="000000"/>
                <w:szCs w:val="22"/>
              </w:rPr>
            </w:pPr>
            <w:r w:rsidRPr="004F761C">
              <w:rPr>
                <w:rFonts w:cs="Tahoma"/>
                <w:color w:val="000000"/>
                <w:szCs w:val="22"/>
              </w:rPr>
              <w:t>CPU time</w:t>
            </w:r>
          </w:p>
          <w:p w14:paraId="267306C6" w14:textId="77777777" w:rsidR="004F761C" w:rsidRPr="004F761C" w:rsidRDefault="004F761C" w:rsidP="002B50AD">
            <w:pPr>
              <w:numPr>
                <w:ilvl w:val="0"/>
                <w:numId w:val="104"/>
              </w:numPr>
              <w:suppressAutoHyphens w:val="0"/>
              <w:spacing w:before="120" w:after="0"/>
              <w:ind w:left="714" w:hanging="357"/>
              <w:jc w:val="left"/>
              <w:rPr>
                <w:rFonts w:cs="Tahoma"/>
                <w:color w:val="000000"/>
                <w:szCs w:val="22"/>
              </w:rPr>
            </w:pPr>
            <w:proofErr w:type="spellStart"/>
            <w:r w:rsidRPr="004F761C">
              <w:rPr>
                <w:rFonts w:cs="Tahoma"/>
                <w:color w:val="000000"/>
                <w:szCs w:val="22"/>
              </w:rPr>
              <w:t>μέγιστος</w:t>
            </w:r>
            <w:proofErr w:type="spellEnd"/>
            <w:r w:rsidRPr="004F761C">
              <w:rPr>
                <w:rFonts w:cs="Tahoma"/>
                <w:color w:val="000000"/>
                <w:szCs w:val="22"/>
              </w:rPr>
              <w:t xml:space="preserve"> α</w:t>
            </w:r>
            <w:proofErr w:type="spellStart"/>
            <w:r w:rsidRPr="004F761C">
              <w:rPr>
                <w:rFonts w:cs="Tahoma"/>
                <w:color w:val="000000"/>
                <w:szCs w:val="22"/>
              </w:rPr>
              <w:t>ριθμός</w:t>
            </w:r>
            <w:proofErr w:type="spellEnd"/>
            <w:r w:rsidRPr="004F761C">
              <w:rPr>
                <w:rFonts w:cs="Tahoma"/>
                <w:color w:val="000000"/>
                <w:szCs w:val="22"/>
              </w:rPr>
              <w:t xml:space="preserve"> sessions</w:t>
            </w:r>
          </w:p>
          <w:p w14:paraId="25D7A0D0" w14:textId="77777777" w:rsidR="004F761C" w:rsidRPr="004F761C" w:rsidRDefault="004F761C" w:rsidP="002B50AD">
            <w:pPr>
              <w:numPr>
                <w:ilvl w:val="0"/>
                <w:numId w:val="104"/>
              </w:numPr>
              <w:suppressAutoHyphens w:val="0"/>
              <w:spacing w:before="120" w:after="0"/>
              <w:ind w:left="714" w:hanging="357"/>
              <w:jc w:val="left"/>
              <w:rPr>
                <w:rFonts w:cs="Tahoma"/>
                <w:color w:val="000000"/>
                <w:szCs w:val="22"/>
              </w:rPr>
            </w:pPr>
            <w:proofErr w:type="spellStart"/>
            <w:r w:rsidRPr="004F761C">
              <w:rPr>
                <w:rFonts w:cs="Tahoma"/>
                <w:color w:val="000000"/>
                <w:szCs w:val="22"/>
              </w:rPr>
              <w:t>μέγιστο</w:t>
            </w:r>
            <w:proofErr w:type="spellEnd"/>
            <w:r w:rsidRPr="004F761C">
              <w:rPr>
                <w:rFonts w:cs="Tahoma"/>
                <w:color w:val="000000"/>
                <w:szCs w:val="22"/>
              </w:rPr>
              <w:t xml:space="preserve"> query execution time</w:t>
            </w:r>
          </w:p>
          <w:p w14:paraId="5C411EF5" w14:textId="77777777" w:rsidR="004F761C" w:rsidRPr="004F761C" w:rsidRDefault="004F761C" w:rsidP="002B50AD">
            <w:pPr>
              <w:numPr>
                <w:ilvl w:val="0"/>
                <w:numId w:val="104"/>
              </w:numPr>
              <w:suppressAutoHyphens w:val="0"/>
              <w:spacing w:before="120" w:after="0"/>
              <w:ind w:left="714" w:hanging="357"/>
              <w:jc w:val="left"/>
              <w:rPr>
                <w:rFonts w:cs="Tahoma"/>
                <w:szCs w:val="22"/>
              </w:rPr>
            </w:pPr>
            <w:proofErr w:type="spellStart"/>
            <w:r w:rsidRPr="004F761C">
              <w:rPr>
                <w:rFonts w:cs="Tahoma"/>
                <w:color w:val="000000"/>
                <w:szCs w:val="22"/>
              </w:rPr>
              <w:t>άλλοι</w:t>
            </w:r>
            <w:proofErr w:type="spellEnd"/>
            <w:r w:rsidRPr="004F761C">
              <w:rPr>
                <w:rFonts w:cs="Tahoma"/>
                <w:color w:val="000000"/>
                <w:szCs w:val="22"/>
              </w:rPr>
              <w:t xml:space="preserve"> π</w:t>
            </w:r>
            <w:proofErr w:type="spellStart"/>
            <w:r w:rsidRPr="004F761C">
              <w:rPr>
                <w:rFonts w:cs="Tahoma"/>
                <w:color w:val="000000"/>
                <w:szCs w:val="22"/>
              </w:rPr>
              <w:t>όροι</w:t>
            </w:r>
            <w:proofErr w:type="spellEnd"/>
          </w:p>
        </w:tc>
        <w:tc>
          <w:tcPr>
            <w:tcW w:w="688" w:type="pct"/>
            <w:tcBorders>
              <w:bottom w:val="single" w:sz="4" w:space="0" w:color="auto"/>
            </w:tcBorders>
            <w:vAlign w:val="center"/>
          </w:tcPr>
          <w:p w14:paraId="494D7D36" w14:textId="77777777" w:rsidR="004F761C" w:rsidRPr="004F761C" w:rsidRDefault="004F761C" w:rsidP="004F761C">
            <w:pPr>
              <w:spacing w:before="120"/>
              <w:jc w:val="center"/>
              <w:rPr>
                <w:rFonts w:cs="Tahoma"/>
                <w:szCs w:val="22"/>
                <w:lang w:val="el-GR"/>
              </w:rPr>
            </w:pPr>
            <w:r w:rsidRPr="004F761C">
              <w:rPr>
                <w:rFonts w:cs="Tahoma"/>
                <w:szCs w:val="22"/>
                <w:lang w:val="el-GR"/>
              </w:rPr>
              <w:t>ΝΑΙ</w:t>
            </w:r>
          </w:p>
        </w:tc>
        <w:tc>
          <w:tcPr>
            <w:tcW w:w="1058" w:type="pct"/>
            <w:tcBorders>
              <w:bottom w:val="single" w:sz="4" w:space="0" w:color="auto"/>
            </w:tcBorders>
            <w:vAlign w:val="center"/>
          </w:tcPr>
          <w:p w14:paraId="3CC96326" w14:textId="77777777" w:rsidR="004F761C" w:rsidRPr="004F761C" w:rsidRDefault="004F761C" w:rsidP="004F761C">
            <w:pPr>
              <w:spacing w:before="120"/>
              <w:rPr>
                <w:rFonts w:cs="Tahoma"/>
                <w:szCs w:val="22"/>
              </w:rPr>
            </w:pPr>
          </w:p>
        </w:tc>
        <w:tc>
          <w:tcPr>
            <w:tcW w:w="810" w:type="pct"/>
            <w:tcBorders>
              <w:bottom w:val="single" w:sz="4" w:space="0" w:color="auto"/>
            </w:tcBorders>
            <w:vAlign w:val="center"/>
          </w:tcPr>
          <w:p w14:paraId="14ED7D2D" w14:textId="77777777" w:rsidR="004F761C" w:rsidRPr="004F761C" w:rsidRDefault="004F761C" w:rsidP="004F761C">
            <w:pPr>
              <w:spacing w:before="120"/>
              <w:rPr>
                <w:rFonts w:cs="Tahoma"/>
                <w:szCs w:val="22"/>
              </w:rPr>
            </w:pPr>
          </w:p>
        </w:tc>
      </w:tr>
      <w:tr w:rsidR="004F761C" w:rsidRPr="004F761C" w14:paraId="34C48C0F" w14:textId="77777777" w:rsidTr="00B57E39">
        <w:trPr>
          <w:cantSplit/>
          <w:trHeight w:val="250"/>
        </w:trPr>
        <w:tc>
          <w:tcPr>
            <w:tcW w:w="487" w:type="pct"/>
            <w:shd w:val="clear" w:color="auto" w:fill="D9D9D9"/>
            <w:vAlign w:val="center"/>
          </w:tcPr>
          <w:p w14:paraId="5DCABF68" w14:textId="77777777" w:rsidR="004F761C" w:rsidRPr="004F761C" w:rsidRDefault="004F761C" w:rsidP="002B50AD">
            <w:pPr>
              <w:numPr>
                <w:ilvl w:val="0"/>
                <w:numId w:val="106"/>
              </w:numPr>
              <w:tabs>
                <w:tab w:val="left" w:pos="0"/>
              </w:tabs>
              <w:snapToGrid w:val="0"/>
              <w:spacing w:before="120"/>
              <w:jc w:val="center"/>
              <w:rPr>
                <w:rFonts w:cs="Tahoma"/>
                <w:bCs/>
                <w:szCs w:val="22"/>
                <w:lang w:eastAsia="el-GR"/>
              </w:rPr>
            </w:pPr>
          </w:p>
        </w:tc>
        <w:tc>
          <w:tcPr>
            <w:tcW w:w="1957" w:type="pct"/>
            <w:shd w:val="clear" w:color="auto" w:fill="D9D9D9"/>
            <w:vAlign w:val="center"/>
          </w:tcPr>
          <w:p w14:paraId="461DD205" w14:textId="77777777" w:rsidR="004F761C" w:rsidRPr="004F761C" w:rsidRDefault="004F761C" w:rsidP="004F761C">
            <w:pPr>
              <w:spacing w:before="120"/>
              <w:rPr>
                <w:rFonts w:cs="Tahoma"/>
                <w:b/>
                <w:szCs w:val="22"/>
                <w:lang w:eastAsia="el-GR"/>
              </w:rPr>
            </w:pPr>
            <w:r w:rsidRPr="004F761C">
              <w:rPr>
                <w:rFonts w:cs="Tahoma"/>
                <w:b/>
                <w:szCs w:val="22"/>
                <w:lang w:eastAsia="el-GR"/>
              </w:rPr>
              <w:t>Χαρα</w:t>
            </w:r>
            <w:proofErr w:type="spellStart"/>
            <w:r w:rsidRPr="004F761C">
              <w:rPr>
                <w:rFonts w:cs="Tahoma"/>
                <w:b/>
                <w:szCs w:val="22"/>
                <w:lang w:eastAsia="el-GR"/>
              </w:rPr>
              <w:t>κτηριστικά</w:t>
            </w:r>
            <w:proofErr w:type="spellEnd"/>
            <w:r w:rsidRPr="004F761C">
              <w:rPr>
                <w:rFonts w:cs="Tahoma"/>
                <w:b/>
                <w:szCs w:val="22"/>
                <w:lang w:eastAsia="el-GR"/>
              </w:rPr>
              <w:t xml:space="preserve"> </w:t>
            </w:r>
            <w:proofErr w:type="spellStart"/>
            <w:r w:rsidRPr="004F761C">
              <w:rPr>
                <w:rFonts w:cs="Tahoma"/>
                <w:b/>
                <w:szCs w:val="22"/>
                <w:lang w:eastAsia="el-GR"/>
              </w:rPr>
              <w:t>Ασφάλει</w:t>
            </w:r>
            <w:proofErr w:type="spellEnd"/>
            <w:r w:rsidRPr="004F761C">
              <w:rPr>
                <w:rFonts w:cs="Tahoma"/>
                <w:b/>
                <w:szCs w:val="22"/>
                <w:lang w:eastAsia="el-GR"/>
              </w:rPr>
              <w:t>ας</w:t>
            </w:r>
          </w:p>
        </w:tc>
        <w:tc>
          <w:tcPr>
            <w:tcW w:w="688" w:type="pct"/>
            <w:shd w:val="clear" w:color="auto" w:fill="D9D9D9"/>
            <w:vAlign w:val="center"/>
          </w:tcPr>
          <w:p w14:paraId="010EF079" w14:textId="77777777" w:rsidR="004F761C" w:rsidRPr="004F761C" w:rsidRDefault="004F761C" w:rsidP="004F761C">
            <w:pPr>
              <w:spacing w:before="120"/>
              <w:rPr>
                <w:rFonts w:cs="Tahoma"/>
                <w:b/>
                <w:szCs w:val="22"/>
                <w:lang w:eastAsia="el-GR"/>
              </w:rPr>
            </w:pPr>
          </w:p>
        </w:tc>
        <w:tc>
          <w:tcPr>
            <w:tcW w:w="1058" w:type="pct"/>
            <w:shd w:val="clear" w:color="auto" w:fill="D9D9D9"/>
            <w:vAlign w:val="center"/>
          </w:tcPr>
          <w:p w14:paraId="352BFF97" w14:textId="77777777" w:rsidR="004F761C" w:rsidRPr="004F761C" w:rsidRDefault="004F761C" w:rsidP="004F761C">
            <w:pPr>
              <w:spacing w:before="120"/>
              <w:rPr>
                <w:rFonts w:cs="Tahoma"/>
                <w:b/>
                <w:szCs w:val="22"/>
                <w:lang w:eastAsia="el-GR"/>
              </w:rPr>
            </w:pPr>
          </w:p>
        </w:tc>
        <w:tc>
          <w:tcPr>
            <w:tcW w:w="810" w:type="pct"/>
            <w:shd w:val="clear" w:color="auto" w:fill="D9D9D9"/>
            <w:vAlign w:val="center"/>
          </w:tcPr>
          <w:p w14:paraId="73F90F15" w14:textId="77777777" w:rsidR="004F761C" w:rsidRPr="004F761C" w:rsidRDefault="004F761C" w:rsidP="004F761C">
            <w:pPr>
              <w:spacing w:before="120"/>
              <w:rPr>
                <w:rFonts w:cs="Tahoma"/>
                <w:b/>
                <w:szCs w:val="22"/>
                <w:lang w:eastAsia="el-GR"/>
              </w:rPr>
            </w:pPr>
          </w:p>
        </w:tc>
      </w:tr>
      <w:tr w:rsidR="004F761C" w:rsidRPr="004F761C" w14:paraId="2BBC0F7A" w14:textId="77777777" w:rsidTr="00B57E39">
        <w:trPr>
          <w:cantSplit/>
        </w:trPr>
        <w:tc>
          <w:tcPr>
            <w:tcW w:w="487" w:type="pct"/>
            <w:vAlign w:val="center"/>
          </w:tcPr>
          <w:p w14:paraId="733DDB36" w14:textId="77777777" w:rsidR="004F761C" w:rsidRPr="004F761C" w:rsidRDefault="004F761C" w:rsidP="002B50AD">
            <w:pPr>
              <w:numPr>
                <w:ilvl w:val="1"/>
                <w:numId w:val="106"/>
              </w:numPr>
              <w:tabs>
                <w:tab w:val="left" w:pos="360"/>
              </w:tabs>
              <w:snapToGrid w:val="0"/>
              <w:spacing w:before="120"/>
              <w:jc w:val="center"/>
              <w:rPr>
                <w:rFonts w:cs="Tahoma"/>
                <w:bCs/>
                <w:szCs w:val="22"/>
                <w:lang w:eastAsia="el-GR"/>
              </w:rPr>
            </w:pPr>
          </w:p>
        </w:tc>
        <w:tc>
          <w:tcPr>
            <w:tcW w:w="1957" w:type="pct"/>
            <w:vAlign w:val="center"/>
          </w:tcPr>
          <w:p w14:paraId="270F9690" w14:textId="77777777" w:rsidR="004F761C" w:rsidRPr="004F761C" w:rsidRDefault="004F761C" w:rsidP="004F761C">
            <w:pPr>
              <w:spacing w:before="120"/>
              <w:rPr>
                <w:rFonts w:cs="Tahoma"/>
                <w:szCs w:val="22"/>
                <w:lang w:val="el-GR"/>
              </w:rPr>
            </w:pPr>
            <w:r w:rsidRPr="004F761C">
              <w:rPr>
                <w:rFonts w:cs="Tahoma"/>
                <w:szCs w:val="22"/>
                <w:lang w:val="el-GR"/>
              </w:rPr>
              <w:t xml:space="preserve">Να αναφερθούν οι δυνατότητες </w:t>
            </w:r>
            <w:r w:rsidRPr="004F761C">
              <w:rPr>
                <w:rFonts w:cs="Tahoma"/>
                <w:szCs w:val="22"/>
              </w:rPr>
              <w:t>auditing</w:t>
            </w:r>
            <w:r w:rsidRPr="004F761C">
              <w:rPr>
                <w:rFonts w:cs="Tahoma"/>
                <w:szCs w:val="22"/>
                <w:lang w:val="el-GR"/>
              </w:rPr>
              <w:t xml:space="preserve"> για επιτυχείς και ανεπιτυχείς ενέργειες σε επίπεδο πρόσβασης στη Βάση Δεδομένων </w:t>
            </w:r>
          </w:p>
        </w:tc>
        <w:tc>
          <w:tcPr>
            <w:tcW w:w="688" w:type="pct"/>
            <w:tcBorders>
              <w:bottom w:val="single" w:sz="4" w:space="0" w:color="auto"/>
            </w:tcBorders>
            <w:vAlign w:val="center"/>
          </w:tcPr>
          <w:p w14:paraId="1C0FD42D" w14:textId="77777777" w:rsidR="004F761C" w:rsidRPr="004F761C" w:rsidRDefault="004F761C" w:rsidP="004F761C">
            <w:pPr>
              <w:spacing w:before="120"/>
              <w:jc w:val="center"/>
              <w:rPr>
                <w:rFonts w:cs="Tahoma"/>
                <w:szCs w:val="22"/>
                <w:lang w:val="el-GR"/>
              </w:rPr>
            </w:pPr>
            <w:r w:rsidRPr="004F761C">
              <w:rPr>
                <w:rFonts w:cs="Tahoma"/>
                <w:szCs w:val="22"/>
                <w:lang w:val="el-GR"/>
              </w:rPr>
              <w:t xml:space="preserve">ΝΑΙ </w:t>
            </w:r>
          </w:p>
        </w:tc>
        <w:tc>
          <w:tcPr>
            <w:tcW w:w="1058" w:type="pct"/>
            <w:vAlign w:val="center"/>
          </w:tcPr>
          <w:p w14:paraId="264B8F3A" w14:textId="77777777" w:rsidR="004F761C" w:rsidRPr="004F761C" w:rsidRDefault="004F761C" w:rsidP="004F761C">
            <w:pPr>
              <w:spacing w:before="120"/>
              <w:rPr>
                <w:rFonts w:cs="Tahoma"/>
                <w:szCs w:val="22"/>
              </w:rPr>
            </w:pPr>
          </w:p>
        </w:tc>
        <w:tc>
          <w:tcPr>
            <w:tcW w:w="810" w:type="pct"/>
            <w:vAlign w:val="center"/>
          </w:tcPr>
          <w:p w14:paraId="3BC2657C" w14:textId="77777777" w:rsidR="004F761C" w:rsidRPr="004F761C" w:rsidRDefault="004F761C" w:rsidP="004F761C">
            <w:pPr>
              <w:spacing w:before="120"/>
              <w:rPr>
                <w:rFonts w:cs="Tahoma"/>
                <w:szCs w:val="22"/>
              </w:rPr>
            </w:pPr>
          </w:p>
        </w:tc>
      </w:tr>
      <w:tr w:rsidR="004F761C" w:rsidRPr="004F761C" w14:paraId="638F9D7A" w14:textId="77777777" w:rsidTr="00B57E39">
        <w:trPr>
          <w:cantSplit/>
        </w:trPr>
        <w:tc>
          <w:tcPr>
            <w:tcW w:w="487" w:type="pct"/>
            <w:vAlign w:val="center"/>
          </w:tcPr>
          <w:p w14:paraId="68AA9575" w14:textId="77777777" w:rsidR="004F761C" w:rsidRPr="004F761C" w:rsidRDefault="004F761C" w:rsidP="002B50AD">
            <w:pPr>
              <w:numPr>
                <w:ilvl w:val="1"/>
                <w:numId w:val="106"/>
              </w:numPr>
              <w:tabs>
                <w:tab w:val="left" w:pos="360"/>
              </w:tabs>
              <w:snapToGrid w:val="0"/>
              <w:spacing w:before="120"/>
              <w:jc w:val="center"/>
              <w:rPr>
                <w:rFonts w:cs="Tahoma"/>
                <w:bCs/>
                <w:szCs w:val="22"/>
                <w:lang w:eastAsia="el-GR"/>
              </w:rPr>
            </w:pPr>
          </w:p>
        </w:tc>
        <w:tc>
          <w:tcPr>
            <w:tcW w:w="1957" w:type="pct"/>
            <w:vAlign w:val="center"/>
          </w:tcPr>
          <w:p w14:paraId="7334970C" w14:textId="77777777" w:rsidR="004F761C" w:rsidRPr="004F761C" w:rsidRDefault="004F761C" w:rsidP="004F761C">
            <w:pPr>
              <w:spacing w:before="120"/>
              <w:rPr>
                <w:rFonts w:cs="Tahoma"/>
                <w:szCs w:val="22"/>
                <w:lang w:val="el-GR"/>
              </w:rPr>
            </w:pPr>
            <w:r w:rsidRPr="004F761C">
              <w:rPr>
                <w:rFonts w:cs="Tahoma"/>
                <w:szCs w:val="22"/>
                <w:lang w:val="el-GR"/>
              </w:rPr>
              <w:t>Το προσφερόμενο σύστημα διαχείρισης ΒΔ θα πρέπει να υποστηρίζει τον ορισμό ρόλων και δικαιωμάτων χρηστών και να περιορίζει την πρόσβαση στα δεδομένα σύμφωνα με τους ρόλους και τα δικαιώματα</w:t>
            </w:r>
          </w:p>
        </w:tc>
        <w:tc>
          <w:tcPr>
            <w:tcW w:w="688" w:type="pct"/>
            <w:tcBorders>
              <w:bottom w:val="single" w:sz="4" w:space="0" w:color="auto"/>
            </w:tcBorders>
            <w:vAlign w:val="center"/>
          </w:tcPr>
          <w:p w14:paraId="439396A1" w14:textId="77777777" w:rsidR="004F761C" w:rsidRPr="004F761C" w:rsidRDefault="004F761C" w:rsidP="004F761C">
            <w:pPr>
              <w:spacing w:before="120"/>
              <w:jc w:val="center"/>
              <w:rPr>
                <w:rFonts w:cs="Tahoma"/>
                <w:szCs w:val="22"/>
              </w:rPr>
            </w:pPr>
            <w:r w:rsidRPr="004F761C">
              <w:rPr>
                <w:rFonts w:cs="Tahoma"/>
                <w:szCs w:val="22"/>
              </w:rPr>
              <w:t>ΝΑΙ</w:t>
            </w:r>
          </w:p>
        </w:tc>
        <w:tc>
          <w:tcPr>
            <w:tcW w:w="1058" w:type="pct"/>
            <w:vAlign w:val="center"/>
          </w:tcPr>
          <w:p w14:paraId="10066E4A" w14:textId="77777777" w:rsidR="004F761C" w:rsidRPr="004F761C" w:rsidRDefault="004F761C" w:rsidP="004F761C">
            <w:pPr>
              <w:spacing w:before="120"/>
              <w:rPr>
                <w:rFonts w:cs="Tahoma"/>
                <w:szCs w:val="22"/>
              </w:rPr>
            </w:pPr>
          </w:p>
        </w:tc>
        <w:tc>
          <w:tcPr>
            <w:tcW w:w="810" w:type="pct"/>
            <w:vAlign w:val="center"/>
          </w:tcPr>
          <w:p w14:paraId="61C1D184" w14:textId="77777777" w:rsidR="004F761C" w:rsidRPr="004F761C" w:rsidRDefault="004F761C" w:rsidP="004F761C">
            <w:pPr>
              <w:spacing w:before="120"/>
              <w:rPr>
                <w:rFonts w:cs="Tahoma"/>
                <w:szCs w:val="22"/>
              </w:rPr>
            </w:pPr>
          </w:p>
        </w:tc>
      </w:tr>
      <w:tr w:rsidR="004F761C" w:rsidRPr="004F761C" w14:paraId="2B48054F" w14:textId="77777777" w:rsidTr="00B57E39">
        <w:trPr>
          <w:cantSplit/>
        </w:trPr>
        <w:tc>
          <w:tcPr>
            <w:tcW w:w="487" w:type="pct"/>
            <w:shd w:val="clear" w:color="auto" w:fill="D9D9D9"/>
            <w:vAlign w:val="center"/>
          </w:tcPr>
          <w:p w14:paraId="17993A13" w14:textId="77777777" w:rsidR="004F761C" w:rsidRPr="004F761C" w:rsidRDefault="004F761C" w:rsidP="002B50AD">
            <w:pPr>
              <w:numPr>
                <w:ilvl w:val="0"/>
                <w:numId w:val="106"/>
              </w:numPr>
              <w:tabs>
                <w:tab w:val="left" w:pos="0"/>
              </w:tabs>
              <w:snapToGrid w:val="0"/>
              <w:spacing w:before="120"/>
              <w:jc w:val="center"/>
              <w:rPr>
                <w:rFonts w:cs="Tahoma"/>
                <w:bCs/>
                <w:szCs w:val="22"/>
                <w:lang w:eastAsia="el-GR"/>
              </w:rPr>
            </w:pPr>
          </w:p>
        </w:tc>
        <w:tc>
          <w:tcPr>
            <w:tcW w:w="4513" w:type="pct"/>
            <w:gridSpan w:val="4"/>
            <w:shd w:val="clear" w:color="auto" w:fill="D9D9D9"/>
            <w:vAlign w:val="center"/>
          </w:tcPr>
          <w:p w14:paraId="6C559BD4" w14:textId="77777777" w:rsidR="004F761C" w:rsidRPr="004F761C" w:rsidRDefault="004F761C" w:rsidP="004F761C">
            <w:pPr>
              <w:spacing w:before="120"/>
              <w:rPr>
                <w:rFonts w:cs="Tahoma"/>
                <w:b/>
                <w:szCs w:val="22"/>
                <w:lang w:eastAsia="el-GR"/>
              </w:rPr>
            </w:pPr>
            <w:proofErr w:type="spellStart"/>
            <w:r w:rsidRPr="004F761C">
              <w:rPr>
                <w:rFonts w:cs="Tahoma"/>
                <w:b/>
                <w:szCs w:val="22"/>
                <w:lang w:eastAsia="el-GR"/>
              </w:rPr>
              <w:t>Δυν</w:t>
            </w:r>
            <w:proofErr w:type="spellEnd"/>
            <w:r w:rsidRPr="004F761C">
              <w:rPr>
                <w:rFonts w:cs="Tahoma"/>
                <w:b/>
                <w:szCs w:val="22"/>
                <w:lang w:eastAsia="el-GR"/>
              </w:rPr>
              <w:t xml:space="preserve">ατότητες </w:t>
            </w:r>
            <w:proofErr w:type="spellStart"/>
            <w:r w:rsidRPr="004F761C">
              <w:rPr>
                <w:rFonts w:cs="Tahoma"/>
                <w:b/>
                <w:szCs w:val="22"/>
                <w:lang w:eastAsia="el-GR"/>
              </w:rPr>
              <w:t>Προγρ</w:t>
            </w:r>
            <w:proofErr w:type="spellEnd"/>
            <w:r w:rsidRPr="004F761C">
              <w:rPr>
                <w:rFonts w:cs="Tahoma"/>
                <w:b/>
                <w:szCs w:val="22"/>
                <w:lang w:eastAsia="el-GR"/>
              </w:rPr>
              <w:t xml:space="preserve">αμματισμού και </w:t>
            </w:r>
            <w:proofErr w:type="spellStart"/>
            <w:r w:rsidRPr="004F761C">
              <w:rPr>
                <w:rFonts w:cs="Tahoma"/>
                <w:b/>
                <w:szCs w:val="22"/>
                <w:lang w:eastAsia="el-GR"/>
              </w:rPr>
              <w:t>Πρόσ</w:t>
            </w:r>
            <w:proofErr w:type="spellEnd"/>
            <w:r w:rsidRPr="004F761C">
              <w:rPr>
                <w:rFonts w:cs="Tahoma"/>
                <w:b/>
                <w:szCs w:val="22"/>
                <w:lang w:eastAsia="el-GR"/>
              </w:rPr>
              <w:t>βασης</w:t>
            </w:r>
          </w:p>
        </w:tc>
      </w:tr>
      <w:tr w:rsidR="004F761C" w:rsidRPr="004F761C" w14:paraId="58878CDE" w14:textId="77777777" w:rsidTr="00B57E39">
        <w:trPr>
          <w:cantSplit/>
        </w:trPr>
        <w:tc>
          <w:tcPr>
            <w:tcW w:w="487" w:type="pct"/>
            <w:vAlign w:val="center"/>
          </w:tcPr>
          <w:p w14:paraId="050073C1" w14:textId="77777777" w:rsidR="004F761C" w:rsidRPr="004F761C" w:rsidRDefault="004F761C" w:rsidP="002B50AD">
            <w:pPr>
              <w:numPr>
                <w:ilvl w:val="1"/>
                <w:numId w:val="106"/>
              </w:numPr>
              <w:tabs>
                <w:tab w:val="left" w:pos="0"/>
              </w:tabs>
              <w:snapToGrid w:val="0"/>
              <w:spacing w:before="120"/>
              <w:jc w:val="center"/>
              <w:rPr>
                <w:rFonts w:cs="Tahoma"/>
                <w:bCs/>
                <w:szCs w:val="22"/>
                <w:lang w:eastAsia="el-GR"/>
              </w:rPr>
            </w:pPr>
          </w:p>
        </w:tc>
        <w:tc>
          <w:tcPr>
            <w:tcW w:w="1957" w:type="pct"/>
            <w:vAlign w:val="center"/>
          </w:tcPr>
          <w:p w14:paraId="7D657499" w14:textId="77777777" w:rsidR="004F761C" w:rsidRPr="004F761C" w:rsidRDefault="004F761C" w:rsidP="004F761C">
            <w:pPr>
              <w:spacing w:before="120"/>
              <w:rPr>
                <w:rFonts w:cs="Tahoma"/>
                <w:szCs w:val="22"/>
              </w:rPr>
            </w:pPr>
            <w:r w:rsidRPr="004F761C">
              <w:rPr>
                <w:rFonts w:cs="Tahoma"/>
                <w:szCs w:val="22"/>
              </w:rPr>
              <w:t>Υπ</w:t>
            </w:r>
            <w:proofErr w:type="spellStart"/>
            <w:r w:rsidRPr="004F761C">
              <w:rPr>
                <w:rFonts w:cs="Tahoma"/>
                <w:szCs w:val="22"/>
              </w:rPr>
              <w:t>οστήριξη</w:t>
            </w:r>
            <w:proofErr w:type="spellEnd"/>
            <w:r w:rsidRPr="004F761C">
              <w:rPr>
                <w:rFonts w:cs="Tahoma"/>
                <w:szCs w:val="22"/>
              </w:rPr>
              <w:t xml:space="preserve"> declarative referential integrity controls</w:t>
            </w:r>
          </w:p>
        </w:tc>
        <w:tc>
          <w:tcPr>
            <w:tcW w:w="688" w:type="pct"/>
            <w:tcBorders>
              <w:bottom w:val="single" w:sz="4" w:space="0" w:color="auto"/>
            </w:tcBorders>
            <w:vAlign w:val="center"/>
          </w:tcPr>
          <w:p w14:paraId="38370858" w14:textId="77777777" w:rsidR="004F761C" w:rsidRPr="004F761C" w:rsidRDefault="004F761C" w:rsidP="004F761C">
            <w:pPr>
              <w:spacing w:before="120"/>
              <w:jc w:val="center"/>
              <w:rPr>
                <w:rFonts w:cs="Tahoma"/>
                <w:szCs w:val="22"/>
              </w:rPr>
            </w:pPr>
            <w:r w:rsidRPr="004F761C">
              <w:rPr>
                <w:rFonts w:cs="Tahoma"/>
                <w:szCs w:val="22"/>
              </w:rPr>
              <w:t>ΝΑΙ</w:t>
            </w:r>
          </w:p>
        </w:tc>
        <w:tc>
          <w:tcPr>
            <w:tcW w:w="1058" w:type="pct"/>
            <w:tcBorders>
              <w:bottom w:val="single" w:sz="4" w:space="0" w:color="auto"/>
            </w:tcBorders>
            <w:vAlign w:val="center"/>
          </w:tcPr>
          <w:p w14:paraId="3247EE10" w14:textId="77777777" w:rsidR="004F761C" w:rsidRPr="004F761C" w:rsidRDefault="004F761C" w:rsidP="004F761C">
            <w:pPr>
              <w:spacing w:before="120"/>
              <w:rPr>
                <w:rFonts w:cs="Tahoma"/>
                <w:szCs w:val="22"/>
              </w:rPr>
            </w:pPr>
          </w:p>
        </w:tc>
        <w:tc>
          <w:tcPr>
            <w:tcW w:w="810" w:type="pct"/>
            <w:tcBorders>
              <w:bottom w:val="single" w:sz="4" w:space="0" w:color="auto"/>
            </w:tcBorders>
            <w:vAlign w:val="center"/>
          </w:tcPr>
          <w:p w14:paraId="0C84AA57" w14:textId="77777777" w:rsidR="004F761C" w:rsidRPr="004F761C" w:rsidRDefault="004F761C" w:rsidP="004F761C">
            <w:pPr>
              <w:spacing w:before="120"/>
              <w:rPr>
                <w:rFonts w:cs="Tahoma"/>
                <w:szCs w:val="22"/>
              </w:rPr>
            </w:pPr>
          </w:p>
        </w:tc>
      </w:tr>
      <w:tr w:rsidR="004F761C" w:rsidRPr="004F761C" w14:paraId="21229DB8" w14:textId="77777777" w:rsidTr="00B57E39">
        <w:trPr>
          <w:cantSplit/>
        </w:trPr>
        <w:tc>
          <w:tcPr>
            <w:tcW w:w="487" w:type="pct"/>
            <w:vAlign w:val="center"/>
          </w:tcPr>
          <w:p w14:paraId="63340281" w14:textId="77777777" w:rsidR="004F761C" w:rsidRPr="004F761C" w:rsidRDefault="004F761C" w:rsidP="002B50AD">
            <w:pPr>
              <w:numPr>
                <w:ilvl w:val="1"/>
                <w:numId w:val="106"/>
              </w:numPr>
              <w:tabs>
                <w:tab w:val="left" w:pos="0"/>
              </w:tabs>
              <w:snapToGrid w:val="0"/>
              <w:spacing w:before="120"/>
              <w:jc w:val="center"/>
              <w:rPr>
                <w:rFonts w:cs="Tahoma"/>
                <w:bCs/>
                <w:szCs w:val="22"/>
                <w:lang w:eastAsia="el-GR"/>
              </w:rPr>
            </w:pPr>
          </w:p>
        </w:tc>
        <w:tc>
          <w:tcPr>
            <w:tcW w:w="1957" w:type="pct"/>
            <w:vAlign w:val="center"/>
          </w:tcPr>
          <w:p w14:paraId="5D50F13E" w14:textId="77777777" w:rsidR="004F761C" w:rsidRPr="004F761C" w:rsidRDefault="004F761C" w:rsidP="004F761C">
            <w:pPr>
              <w:spacing w:before="120"/>
              <w:rPr>
                <w:rFonts w:cs="Tahoma"/>
                <w:szCs w:val="22"/>
              </w:rPr>
            </w:pPr>
            <w:r w:rsidRPr="004F761C">
              <w:rPr>
                <w:rFonts w:cs="Tahoma"/>
                <w:szCs w:val="22"/>
              </w:rPr>
              <w:t>Υπ</w:t>
            </w:r>
            <w:proofErr w:type="spellStart"/>
            <w:r w:rsidRPr="004F761C">
              <w:rPr>
                <w:rFonts w:cs="Tahoma"/>
                <w:szCs w:val="22"/>
              </w:rPr>
              <w:t>οστήριξη</w:t>
            </w:r>
            <w:proofErr w:type="spellEnd"/>
            <w:r w:rsidRPr="004F761C">
              <w:rPr>
                <w:rFonts w:cs="Tahoma"/>
                <w:szCs w:val="22"/>
              </w:rPr>
              <w:t xml:space="preserve"> stored procedures</w:t>
            </w:r>
          </w:p>
        </w:tc>
        <w:tc>
          <w:tcPr>
            <w:tcW w:w="688" w:type="pct"/>
            <w:tcBorders>
              <w:bottom w:val="single" w:sz="4" w:space="0" w:color="auto"/>
            </w:tcBorders>
            <w:vAlign w:val="center"/>
          </w:tcPr>
          <w:p w14:paraId="0543C453" w14:textId="77777777" w:rsidR="004F761C" w:rsidRPr="004F761C" w:rsidRDefault="004F761C" w:rsidP="004F761C">
            <w:pPr>
              <w:spacing w:before="120"/>
              <w:jc w:val="center"/>
              <w:rPr>
                <w:rFonts w:cs="Tahoma"/>
                <w:szCs w:val="22"/>
              </w:rPr>
            </w:pPr>
            <w:r w:rsidRPr="004F761C">
              <w:rPr>
                <w:rFonts w:cs="Tahoma"/>
                <w:szCs w:val="22"/>
              </w:rPr>
              <w:t>ΝΑΙ</w:t>
            </w:r>
          </w:p>
        </w:tc>
        <w:tc>
          <w:tcPr>
            <w:tcW w:w="1058" w:type="pct"/>
            <w:tcBorders>
              <w:bottom w:val="single" w:sz="4" w:space="0" w:color="auto"/>
            </w:tcBorders>
            <w:vAlign w:val="center"/>
          </w:tcPr>
          <w:p w14:paraId="13CF4DBE" w14:textId="77777777" w:rsidR="004F761C" w:rsidRPr="004F761C" w:rsidRDefault="004F761C" w:rsidP="004F761C">
            <w:pPr>
              <w:spacing w:before="120"/>
              <w:rPr>
                <w:rFonts w:cs="Tahoma"/>
                <w:szCs w:val="22"/>
              </w:rPr>
            </w:pPr>
          </w:p>
        </w:tc>
        <w:tc>
          <w:tcPr>
            <w:tcW w:w="810" w:type="pct"/>
            <w:tcBorders>
              <w:bottom w:val="single" w:sz="4" w:space="0" w:color="auto"/>
            </w:tcBorders>
            <w:vAlign w:val="center"/>
          </w:tcPr>
          <w:p w14:paraId="12E61E3C" w14:textId="77777777" w:rsidR="004F761C" w:rsidRPr="004F761C" w:rsidRDefault="004F761C" w:rsidP="004F761C">
            <w:pPr>
              <w:spacing w:before="120"/>
              <w:rPr>
                <w:rFonts w:cs="Tahoma"/>
                <w:szCs w:val="22"/>
              </w:rPr>
            </w:pPr>
          </w:p>
        </w:tc>
      </w:tr>
      <w:tr w:rsidR="004F761C" w:rsidRPr="004F761C" w14:paraId="3B733B5E" w14:textId="77777777" w:rsidTr="00B57E39">
        <w:trPr>
          <w:cantSplit/>
        </w:trPr>
        <w:tc>
          <w:tcPr>
            <w:tcW w:w="487" w:type="pct"/>
            <w:vAlign w:val="center"/>
          </w:tcPr>
          <w:p w14:paraId="48095EFB" w14:textId="77777777" w:rsidR="004F761C" w:rsidRPr="004F761C" w:rsidRDefault="004F761C" w:rsidP="002B50AD">
            <w:pPr>
              <w:numPr>
                <w:ilvl w:val="1"/>
                <w:numId w:val="106"/>
              </w:numPr>
              <w:tabs>
                <w:tab w:val="left" w:pos="0"/>
              </w:tabs>
              <w:snapToGrid w:val="0"/>
              <w:spacing w:before="120"/>
              <w:jc w:val="center"/>
              <w:rPr>
                <w:rFonts w:cs="Tahoma"/>
                <w:bCs/>
                <w:szCs w:val="22"/>
                <w:lang w:eastAsia="el-GR"/>
              </w:rPr>
            </w:pPr>
          </w:p>
        </w:tc>
        <w:tc>
          <w:tcPr>
            <w:tcW w:w="1957" w:type="pct"/>
            <w:vAlign w:val="center"/>
          </w:tcPr>
          <w:p w14:paraId="2A8D936F" w14:textId="77777777" w:rsidR="004F761C" w:rsidRPr="004F761C" w:rsidRDefault="004F761C" w:rsidP="004F761C">
            <w:pPr>
              <w:spacing w:before="120"/>
              <w:rPr>
                <w:rFonts w:cs="Tahoma"/>
                <w:szCs w:val="22"/>
              </w:rPr>
            </w:pPr>
            <w:r w:rsidRPr="004F761C">
              <w:rPr>
                <w:rFonts w:cs="Tahoma"/>
                <w:szCs w:val="22"/>
              </w:rPr>
              <w:t>Υπ</w:t>
            </w:r>
            <w:proofErr w:type="spellStart"/>
            <w:r w:rsidRPr="004F761C">
              <w:rPr>
                <w:rFonts w:cs="Tahoma"/>
                <w:szCs w:val="22"/>
              </w:rPr>
              <w:t>οστήριξη</w:t>
            </w:r>
            <w:proofErr w:type="spellEnd"/>
            <w:r w:rsidRPr="004F761C">
              <w:rPr>
                <w:rFonts w:cs="Tahoma"/>
                <w:szCs w:val="22"/>
              </w:rPr>
              <w:t xml:space="preserve"> database triggers </w:t>
            </w:r>
          </w:p>
        </w:tc>
        <w:tc>
          <w:tcPr>
            <w:tcW w:w="688" w:type="pct"/>
            <w:tcBorders>
              <w:bottom w:val="single" w:sz="4" w:space="0" w:color="auto"/>
            </w:tcBorders>
            <w:vAlign w:val="center"/>
          </w:tcPr>
          <w:p w14:paraId="145DD169" w14:textId="77777777" w:rsidR="004F761C" w:rsidRPr="004F761C" w:rsidRDefault="004F761C" w:rsidP="004F761C">
            <w:pPr>
              <w:spacing w:before="120"/>
              <w:jc w:val="center"/>
              <w:rPr>
                <w:rFonts w:cs="Tahoma"/>
                <w:szCs w:val="22"/>
              </w:rPr>
            </w:pPr>
            <w:r w:rsidRPr="004F761C">
              <w:rPr>
                <w:rFonts w:cs="Tahoma"/>
                <w:szCs w:val="22"/>
              </w:rPr>
              <w:t>ΝΑΙ</w:t>
            </w:r>
          </w:p>
        </w:tc>
        <w:tc>
          <w:tcPr>
            <w:tcW w:w="1058" w:type="pct"/>
            <w:tcBorders>
              <w:bottom w:val="single" w:sz="4" w:space="0" w:color="auto"/>
            </w:tcBorders>
            <w:vAlign w:val="center"/>
          </w:tcPr>
          <w:p w14:paraId="6E375294" w14:textId="77777777" w:rsidR="004F761C" w:rsidRPr="004F761C" w:rsidRDefault="004F761C" w:rsidP="004F761C">
            <w:pPr>
              <w:spacing w:before="120"/>
              <w:rPr>
                <w:rFonts w:cs="Tahoma"/>
                <w:szCs w:val="22"/>
              </w:rPr>
            </w:pPr>
          </w:p>
        </w:tc>
        <w:tc>
          <w:tcPr>
            <w:tcW w:w="810" w:type="pct"/>
            <w:tcBorders>
              <w:bottom w:val="single" w:sz="4" w:space="0" w:color="auto"/>
            </w:tcBorders>
            <w:vAlign w:val="center"/>
          </w:tcPr>
          <w:p w14:paraId="5B67E2C3" w14:textId="77777777" w:rsidR="004F761C" w:rsidRPr="004F761C" w:rsidRDefault="004F761C" w:rsidP="004F761C">
            <w:pPr>
              <w:spacing w:before="120"/>
              <w:rPr>
                <w:rFonts w:cs="Tahoma"/>
                <w:szCs w:val="22"/>
              </w:rPr>
            </w:pPr>
          </w:p>
        </w:tc>
      </w:tr>
      <w:tr w:rsidR="004F761C" w:rsidRPr="00D046D8" w14:paraId="28ABC362" w14:textId="77777777" w:rsidTr="00B57E39">
        <w:trPr>
          <w:cantSplit/>
        </w:trPr>
        <w:tc>
          <w:tcPr>
            <w:tcW w:w="487" w:type="pct"/>
            <w:shd w:val="clear" w:color="auto" w:fill="D0CECE" w:themeFill="background2" w:themeFillShade="E6"/>
            <w:vAlign w:val="center"/>
          </w:tcPr>
          <w:p w14:paraId="4EB94789" w14:textId="77777777" w:rsidR="004F761C" w:rsidRPr="004F761C" w:rsidRDefault="004F761C" w:rsidP="002B50AD">
            <w:pPr>
              <w:numPr>
                <w:ilvl w:val="0"/>
                <w:numId w:val="106"/>
              </w:numPr>
              <w:tabs>
                <w:tab w:val="left" w:pos="0"/>
              </w:tabs>
              <w:snapToGrid w:val="0"/>
              <w:spacing w:before="120"/>
              <w:jc w:val="center"/>
              <w:rPr>
                <w:rFonts w:cs="Tahoma"/>
                <w:bCs/>
                <w:szCs w:val="22"/>
                <w:lang w:eastAsia="el-GR"/>
              </w:rPr>
            </w:pPr>
          </w:p>
        </w:tc>
        <w:tc>
          <w:tcPr>
            <w:tcW w:w="1957" w:type="pct"/>
            <w:shd w:val="clear" w:color="auto" w:fill="D0CECE" w:themeFill="background2" w:themeFillShade="E6"/>
            <w:vAlign w:val="center"/>
          </w:tcPr>
          <w:p w14:paraId="34FA2A10" w14:textId="77777777" w:rsidR="004F761C" w:rsidRPr="004F761C" w:rsidRDefault="004F761C" w:rsidP="004F761C">
            <w:pPr>
              <w:suppressAutoHyphens w:val="0"/>
              <w:spacing w:before="120"/>
              <w:jc w:val="left"/>
              <w:rPr>
                <w:rFonts w:cs="Tahoma"/>
                <w:b/>
                <w:szCs w:val="22"/>
                <w:lang w:val="el-GR" w:eastAsia="el-GR"/>
              </w:rPr>
            </w:pPr>
            <w:r w:rsidRPr="004F761C">
              <w:rPr>
                <w:rFonts w:cs="Tahoma"/>
                <w:b/>
                <w:szCs w:val="22"/>
                <w:lang w:val="el-GR" w:eastAsia="el-GR"/>
              </w:rPr>
              <w:t>Χαρακτηριστικά Υψηλής Διαθεσιμότητας και Απόδοσης</w:t>
            </w:r>
          </w:p>
        </w:tc>
        <w:tc>
          <w:tcPr>
            <w:tcW w:w="688" w:type="pct"/>
            <w:tcBorders>
              <w:bottom w:val="single" w:sz="4" w:space="0" w:color="auto"/>
            </w:tcBorders>
            <w:shd w:val="clear" w:color="auto" w:fill="D0CECE" w:themeFill="background2" w:themeFillShade="E6"/>
            <w:vAlign w:val="center"/>
          </w:tcPr>
          <w:p w14:paraId="7C2C72BD" w14:textId="77777777" w:rsidR="004F761C" w:rsidRPr="004F761C" w:rsidRDefault="004F761C" w:rsidP="004F761C">
            <w:pPr>
              <w:suppressAutoHyphens w:val="0"/>
              <w:spacing w:before="120"/>
              <w:jc w:val="right"/>
              <w:rPr>
                <w:rFonts w:cs="Tahoma"/>
                <w:b/>
                <w:szCs w:val="22"/>
                <w:lang w:val="el-GR" w:eastAsia="el-GR"/>
              </w:rPr>
            </w:pPr>
          </w:p>
        </w:tc>
        <w:tc>
          <w:tcPr>
            <w:tcW w:w="1058" w:type="pct"/>
            <w:tcBorders>
              <w:bottom w:val="single" w:sz="4" w:space="0" w:color="auto"/>
            </w:tcBorders>
            <w:shd w:val="clear" w:color="auto" w:fill="D0CECE" w:themeFill="background2" w:themeFillShade="E6"/>
            <w:vAlign w:val="center"/>
          </w:tcPr>
          <w:p w14:paraId="503AAF13" w14:textId="77777777" w:rsidR="004F761C" w:rsidRPr="004F761C" w:rsidRDefault="004F761C" w:rsidP="004F761C">
            <w:pPr>
              <w:suppressAutoHyphens w:val="0"/>
              <w:spacing w:before="120"/>
              <w:jc w:val="right"/>
              <w:rPr>
                <w:rFonts w:cs="Tahoma"/>
                <w:b/>
                <w:szCs w:val="22"/>
                <w:lang w:val="el-GR" w:eastAsia="el-GR"/>
              </w:rPr>
            </w:pPr>
          </w:p>
        </w:tc>
        <w:tc>
          <w:tcPr>
            <w:tcW w:w="810" w:type="pct"/>
            <w:tcBorders>
              <w:bottom w:val="single" w:sz="4" w:space="0" w:color="auto"/>
            </w:tcBorders>
            <w:shd w:val="clear" w:color="auto" w:fill="D0CECE" w:themeFill="background2" w:themeFillShade="E6"/>
            <w:vAlign w:val="center"/>
          </w:tcPr>
          <w:p w14:paraId="765B53D3" w14:textId="77777777" w:rsidR="004F761C" w:rsidRPr="004F761C" w:rsidRDefault="004F761C" w:rsidP="004F761C">
            <w:pPr>
              <w:suppressAutoHyphens w:val="0"/>
              <w:spacing w:before="120"/>
              <w:jc w:val="right"/>
              <w:rPr>
                <w:rFonts w:cs="Tahoma"/>
                <w:b/>
                <w:szCs w:val="22"/>
                <w:lang w:val="el-GR" w:eastAsia="el-GR"/>
              </w:rPr>
            </w:pPr>
          </w:p>
        </w:tc>
      </w:tr>
      <w:tr w:rsidR="004F761C" w:rsidRPr="004F761C" w14:paraId="37420B59" w14:textId="77777777" w:rsidTr="00B57E39">
        <w:trPr>
          <w:cantSplit/>
        </w:trPr>
        <w:tc>
          <w:tcPr>
            <w:tcW w:w="487" w:type="pct"/>
            <w:vAlign w:val="center"/>
          </w:tcPr>
          <w:p w14:paraId="607358A5" w14:textId="77777777" w:rsidR="004F761C" w:rsidRPr="004F761C" w:rsidRDefault="004F761C" w:rsidP="002B50AD">
            <w:pPr>
              <w:numPr>
                <w:ilvl w:val="1"/>
                <w:numId w:val="106"/>
              </w:numPr>
              <w:tabs>
                <w:tab w:val="left" w:pos="0"/>
              </w:tabs>
              <w:snapToGrid w:val="0"/>
              <w:spacing w:before="120"/>
              <w:jc w:val="center"/>
              <w:rPr>
                <w:rFonts w:cs="Tahoma"/>
                <w:bCs/>
                <w:szCs w:val="22"/>
                <w:lang w:val="el-GR" w:eastAsia="el-GR"/>
              </w:rPr>
            </w:pPr>
          </w:p>
        </w:tc>
        <w:tc>
          <w:tcPr>
            <w:tcW w:w="1957" w:type="pct"/>
            <w:vAlign w:val="center"/>
          </w:tcPr>
          <w:p w14:paraId="441CAE2C" w14:textId="77777777" w:rsidR="004F761C" w:rsidRPr="004F761C" w:rsidRDefault="004F761C" w:rsidP="004F761C">
            <w:pPr>
              <w:spacing w:before="120"/>
              <w:rPr>
                <w:rFonts w:cs="Tahoma"/>
                <w:szCs w:val="22"/>
                <w:lang w:val="el-GR"/>
              </w:rPr>
            </w:pPr>
            <w:r w:rsidRPr="004F761C">
              <w:rPr>
                <w:rFonts w:cs="Tahoma"/>
                <w:szCs w:val="22"/>
                <w:lang w:val="el-GR"/>
              </w:rPr>
              <w:t xml:space="preserve">Να </w:t>
            </w:r>
            <w:proofErr w:type="spellStart"/>
            <w:r w:rsidRPr="004F761C">
              <w:rPr>
                <w:rFonts w:cs="Tahoma"/>
                <w:szCs w:val="22"/>
                <w:lang w:val="el-GR"/>
              </w:rPr>
              <w:t>περιγραφεί</w:t>
            </w:r>
            <w:proofErr w:type="spellEnd"/>
            <w:r w:rsidRPr="004F761C">
              <w:rPr>
                <w:rFonts w:cs="Tahoma"/>
                <w:szCs w:val="22"/>
                <w:lang w:val="el-GR"/>
              </w:rPr>
              <w:t xml:space="preserve"> ο μηχανισμός τήρησης αντιγράφων ασφαλείας της Β.Δ. (</w:t>
            </w:r>
            <w:r w:rsidRPr="004F761C">
              <w:rPr>
                <w:rFonts w:cs="Tahoma"/>
                <w:szCs w:val="22"/>
              </w:rPr>
              <w:t>backup</w:t>
            </w:r>
            <w:r w:rsidRPr="004F761C">
              <w:rPr>
                <w:rFonts w:cs="Tahoma"/>
                <w:szCs w:val="22"/>
                <w:lang w:val="el-GR"/>
              </w:rPr>
              <w:t xml:space="preserve">) – να </w:t>
            </w:r>
            <w:proofErr w:type="spellStart"/>
            <w:r w:rsidRPr="004F761C">
              <w:rPr>
                <w:rFonts w:cs="Tahoma"/>
                <w:szCs w:val="22"/>
                <w:lang w:val="el-GR"/>
              </w:rPr>
              <w:t>περιγραφούν</w:t>
            </w:r>
            <w:proofErr w:type="spellEnd"/>
            <w:r w:rsidRPr="004F761C">
              <w:rPr>
                <w:rFonts w:cs="Tahoma"/>
                <w:szCs w:val="22"/>
                <w:lang w:val="el-GR"/>
              </w:rPr>
              <w:t xml:space="preserve"> οι δυνατότητες του προσφερόμενου λογισμικού</w:t>
            </w:r>
          </w:p>
        </w:tc>
        <w:tc>
          <w:tcPr>
            <w:tcW w:w="688" w:type="pct"/>
            <w:tcBorders>
              <w:bottom w:val="single" w:sz="4" w:space="0" w:color="auto"/>
            </w:tcBorders>
            <w:vAlign w:val="center"/>
          </w:tcPr>
          <w:p w14:paraId="1B52ADF8" w14:textId="77777777" w:rsidR="004F761C" w:rsidRPr="004F761C" w:rsidRDefault="004F761C" w:rsidP="004F761C">
            <w:pPr>
              <w:spacing w:before="120"/>
              <w:jc w:val="center"/>
              <w:rPr>
                <w:rFonts w:cs="Tahoma"/>
                <w:szCs w:val="22"/>
                <w:lang w:val="el-GR"/>
              </w:rPr>
            </w:pPr>
            <w:r w:rsidRPr="004F761C">
              <w:rPr>
                <w:rFonts w:cs="Tahoma"/>
                <w:szCs w:val="22"/>
                <w:lang w:val="el-GR"/>
              </w:rPr>
              <w:t>ΝΑΙ</w:t>
            </w:r>
          </w:p>
        </w:tc>
        <w:tc>
          <w:tcPr>
            <w:tcW w:w="1058" w:type="pct"/>
            <w:tcBorders>
              <w:bottom w:val="single" w:sz="4" w:space="0" w:color="auto"/>
            </w:tcBorders>
            <w:vAlign w:val="center"/>
          </w:tcPr>
          <w:p w14:paraId="4DE8D0B8" w14:textId="77777777" w:rsidR="004F761C" w:rsidRPr="004F761C" w:rsidRDefault="004F761C" w:rsidP="004F761C">
            <w:pPr>
              <w:spacing w:before="120"/>
              <w:rPr>
                <w:rFonts w:cs="Tahoma"/>
                <w:szCs w:val="22"/>
              </w:rPr>
            </w:pPr>
          </w:p>
        </w:tc>
        <w:tc>
          <w:tcPr>
            <w:tcW w:w="810" w:type="pct"/>
            <w:tcBorders>
              <w:bottom w:val="single" w:sz="4" w:space="0" w:color="auto"/>
            </w:tcBorders>
            <w:vAlign w:val="center"/>
          </w:tcPr>
          <w:p w14:paraId="779C0393" w14:textId="77777777" w:rsidR="004F761C" w:rsidRPr="004F761C" w:rsidRDefault="004F761C" w:rsidP="004F761C">
            <w:pPr>
              <w:spacing w:before="120"/>
              <w:rPr>
                <w:rFonts w:cs="Tahoma"/>
                <w:szCs w:val="22"/>
              </w:rPr>
            </w:pPr>
          </w:p>
        </w:tc>
      </w:tr>
      <w:tr w:rsidR="004F761C" w:rsidRPr="004F761C" w14:paraId="3C3D33E8" w14:textId="77777777" w:rsidTr="00B57E39">
        <w:trPr>
          <w:cantSplit/>
        </w:trPr>
        <w:tc>
          <w:tcPr>
            <w:tcW w:w="487" w:type="pct"/>
            <w:vAlign w:val="center"/>
          </w:tcPr>
          <w:p w14:paraId="7BBA335D" w14:textId="77777777" w:rsidR="004F761C" w:rsidRPr="004F761C" w:rsidRDefault="004F761C" w:rsidP="002B50AD">
            <w:pPr>
              <w:numPr>
                <w:ilvl w:val="1"/>
                <w:numId w:val="106"/>
              </w:numPr>
              <w:tabs>
                <w:tab w:val="left" w:pos="0"/>
              </w:tabs>
              <w:snapToGrid w:val="0"/>
              <w:spacing w:before="120"/>
              <w:jc w:val="center"/>
              <w:rPr>
                <w:rFonts w:cs="Tahoma"/>
                <w:bCs/>
                <w:szCs w:val="22"/>
                <w:lang w:eastAsia="el-GR"/>
              </w:rPr>
            </w:pPr>
          </w:p>
        </w:tc>
        <w:tc>
          <w:tcPr>
            <w:tcW w:w="1957" w:type="pct"/>
            <w:vAlign w:val="center"/>
          </w:tcPr>
          <w:p w14:paraId="3151756A" w14:textId="77777777" w:rsidR="004F761C" w:rsidRPr="004F761C" w:rsidRDefault="004F761C" w:rsidP="004F761C">
            <w:pPr>
              <w:spacing w:before="120"/>
              <w:rPr>
                <w:rFonts w:cs="Tahoma"/>
                <w:szCs w:val="22"/>
                <w:lang w:val="el-GR"/>
              </w:rPr>
            </w:pPr>
            <w:r w:rsidRPr="004F761C">
              <w:rPr>
                <w:rFonts w:cs="Tahoma"/>
                <w:szCs w:val="22"/>
                <w:lang w:val="el-GR"/>
              </w:rPr>
              <w:t xml:space="preserve">Να </w:t>
            </w:r>
            <w:proofErr w:type="spellStart"/>
            <w:r w:rsidRPr="004F761C">
              <w:rPr>
                <w:rFonts w:cs="Tahoma"/>
                <w:szCs w:val="22"/>
                <w:lang w:val="el-GR"/>
              </w:rPr>
              <w:t>περιγραφεί</w:t>
            </w:r>
            <w:proofErr w:type="spellEnd"/>
            <w:r w:rsidRPr="004F761C">
              <w:rPr>
                <w:rFonts w:cs="Tahoma"/>
                <w:szCs w:val="22"/>
                <w:lang w:val="el-GR"/>
              </w:rPr>
              <w:t xml:space="preserve"> ο μηχανισμός αυτόματης ανάκαμψης (</w:t>
            </w:r>
            <w:r w:rsidRPr="004F761C">
              <w:rPr>
                <w:rFonts w:cs="Tahoma"/>
                <w:szCs w:val="22"/>
              </w:rPr>
              <w:t>automatic</w:t>
            </w:r>
            <w:r w:rsidRPr="004F761C">
              <w:rPr>
                <w:rFonts w:cs="Tahoma"/>
                <w:szCs w:val="22"/>
                <w:lang w:val="el-GR"/>
              </w:rPr>
              <w:t xml:space="preserve"> </w:t>
            </w:r>
            <w:r w:rsidRPr="004F761C">
              <w:rPr>
                <w:rFonts w:cs="Tahoma"/>
                <w:szCs w:val="22"/>
              </w:rPr>
              <w:t>recovery</w:t>
            </w:r>
            <w:r w:rsidRPr="004F761C">
              <w:rPr>
                <w:rFonts w:cs="Tahoma"/>
                <w:szCs w:val="22"/>
                <w:lang w:val="el-GR"/>
              </w:rPr>
              <w:t>) της ΒΔ από αποτυχίες διασφαλίζοντας τη διαθεσιμότητα και ακεραιότητα των δεδομένων της βάσης</w:t>
            </w:r>
          </w:p>
        </w:tc>
        <w:tc>
          <w:tcPr>
            <w:tcW w:w="688" w:type="pct"/>
            <w:tcBorders>
              <w:bottom w:val="single" w:sz="4" w:space="0" w:color="auto"/>
            </w:tcBorders>
            <w:vAlign w:val="center"/>
          </w:tcPr>
          <w:p w14:paraId="1D123C73" w14:textId="77777777" w:rsidR="004F761C" w:rsidRPr="004F761C" w:rsidRDefault="004F761C" w:rsidP="004F761C">
            <w:pPr>
              <w:spacing w:before="120"/>
              <w:jc w:val="center"/>
              <w:rPr>
                <w:rFonts w:cs="Tahoma"/>
                <w:szCs w:val="22"/>
                <w:lang w:val="el-GR"/>
              </w:rPr>
            </w:pPr>
            <w:r w:rsidRPr="004F761C">
              <w:rPr>
                <w:rFonts w:cs="Tahoma"/>
                <w:szCs w:val="22"/>
                <w:lang w:val="el-GR"/>
              </w:rPr>
              <w:t>ΝΑΙ</w:t>
            </w:r>
          </w:p>
        </w:tc>
        <w:tc>
          <w:tcPr>
            <w:tcW w:w="1058" w:type="pct"/>
            <w:tcBorders>
              <w:bottom w:val="single" w:sz="4" w:space="0" w:color="auto"/>
            </w:tcBorders>
            <w:vAlign w:val="center"/>
          </w:tcPr>
          <w:p w14:paraId="5FA5D28E" w14:textId="77777777" w:rsidR="004F761C" w:rsidRPr="004F761C" w:rsidRDefault="004F761C" w:rsidP="004F761C">
            <w:pPr>
              <w:spacing w:before="120"/>
              <w:rPr>
                <w:rFonts w:cs="Tahoma"/>
                <w:szCs w:val="22"/>
              </w:rPr>
            </w:pPr>
          </w:p>
        </w:tc>
        <w:tc>
          <w:tcPr>
            <w:tcW w:w="810" w:type="pct"/>
            <w:tcBorders>
              <w:bottom w:val="single" w:sz="4" w:space="0" w:color="auto"/>
            </w:tcBorders>
            <w:vAlign w:val="center"/>
          </w:tcPr>
          <w:p w14:paraId="778B7610" w14:textId="77777777" w:rsidR="004F761C" w:rsidRPr="004F761C" w:rsidRDefault="004F761C" w:rsidP="004F761C">
            <w:pPr>
              <w:spacing w:before="120"/>
              <w:rPr>
                <w:rFonts w:cs="Tahoma"/>
                <w:szCs w:val="22"/>
              </w:rPr>
            </w:pPr>
          </w:p>
        </w:tc>
      </w:tr>
      <w:tr w:rsidR="004F761C" w:rsidRPr="00D046D8" w14:paraId="7CB88B6D" w14:textId="77777777" w:rsidTr="00B57E39">
        <w:trPr>
          <w:cantSplit/>
        </w:trPr>
        <w:tc>
          <w:tcPr>
            <w:tcW w:w="487" w:type="pct"/>
            <w:vAlign w:val="center"/>
          </w:tcPr>
          <w:p w14:paraId="12FD1AEF" w14:textId="77777777" w:rsidR="004F761C" w:rsidRPr="004F761C" w:rsidRDefault="004F761C" w:rsidP="002B50AD">
            <w:pPr>
              <w:numPr>
                <w:ilvl w:val="1"/>
                <w:numId w:val="106"/>
              </w:numPr>
              <w:tabs>
                <w:tab w:val="left" w:pos="0"/>
              </w:tabs>
              <w:snapToGrid w:val="0"/>
              <w:spacing w:before="120"/>
              <w:jc w:val="center"/>
              <w:rPr>
                <w:rFonts w:cs="Tahoma"/>
                <w:bCs/>
                <w:szCs w:val="22"/>
                <w:lang w:eastAsia="el-GR"/>
              </w:rPr>
            </w:pPr>
          </w:p>
        </w:tc>
        <w:tc>
          <w:tcPr>
            <w:tcW w:w="1957" w:type="pct"/>
            <w:vAlign w:val="center"/>
          </w:tcPr>
          <w:p w14:paraId="12FEF986" w14:textId="77777777" w:rsidR="004F761C" w:rsidRPr="004F761C" w:rsidRDefault="004F761C" w:rsidP="004F761C">
            <w:pPr>
              <w:spacing w:before="120"/>
              <w:rPr>
                <w:rFonts w:cs="Tahoma"/>
                <w:szCs w:val="22"/>
                <w:lang w:val="el-GR"/>
              </w:rPr>
            </w:pPr>
            <w:r w:rsidRPr="004F761C">
              <w:rPr>
                <w:rFonts w:cs="Tahoma"/>
                <w:szCs w:val="22"/>
                <w:lang w:val="el-GR"/>
              </w:rPr>
              <w:t>Δυνατότητα λειτουργίας μίας ή περισσότερων βάσεων δεδομένων του συστήματος διαχείρισης ΒΔ σε διαφορετικούς κόμβους (</w:t>
            </w:r>
            <w:r w:rsidRPr="004F761C">
              <w:rPr>
                <w:rFonts w:cs="Tahoma"/>
                <w:szCs w:val="22"/>
              </w:rPr>
              <w:t>nodes</w:t>
            </w:r>
            <w:r w:rsidRPr="004F761C">
              <w:rPr>
                <w:rFonts w:cs="Tahoma"/>
                <w:szCs w:val="22"/>
                <w:lang w:val="el-GR"/>
              </w:rPr>
              <w:t xml:space="preserve">) ενός </w:t>
            </w:r>
            <w:r w:rsidRPr="004F761C">
              <w:rPr>
                <w:rFonts w:cs="Tahoma"/>
                <w:szCs w:val="22"/>
              </w:rPr>
              <w:t>cluster</w:t>
            </w:r>
            <w:r w:rsidRPr="004F761C">
              <w:rPr>
                <w:rFonts w:cs="Tahoma"/>
                <w:szCs w:val="22"/>
                <w:lang w:val="el-GR"/>
              </w:rPr>
              <w:t xml:space="preserve"> των εξυπηρετητών ΒΔ</w:t>
            </w:r>
          </w:p>
        </w:tc>
        <w:tc>
          <w:tcPr>
            <w:tcW w:w="688" w:type="pct"/>
            <w:tcBorders>
              <w:bottom w:val="single" w:sz="4" w:space="0" w:color="auto"/>
            </w:tcBorders>
            <w:vAlign w:val="center"/>
          </w:tcPr>
          <w:p w14:paraId="5AB75415" w14:textId="4E0087E9" w:rsidR="004F761C" w:rsidRPr="004F761C" w:rsidRDefault="004F761C" w:rsidP="004F761C">
            <w:pPr>
              <w:spacing w:before="120"/>
              <w:jc w:val="center"/>
              <w:rPr>
                <w:rFonts w:cs="Tahoma"/>
                <w:szCs w:val="22"/>
                <w:lang w:val="el-GR"/>
              </w:rPr>
            </w:pPr>
          </w:p>
        </w:tc>
        <w:tc>
          <w:tcPr>
            <w:tcW w:w="1058" w:type="pct"/>
            <w:tcBorders>
              <w:bottom w:val="single" w:sz="4" w:space="0" w:color="auto"/>
            </w:tcBorders>
            <w:vAlign w:val="center"/>
          </w:tcPr>
          <w:p w14:paraId="462191A1" w14:textId="77777777" w:rsidR="004F761C" w:rsidRPr="004F761C" w:rsidRDefault="004F761C" w:rsidP="004F761C">
            <w:pPr>
              <w:spacing w:before="120"/>
              <w:rPr>
                <w:rFonts w:cs="Tahoma"/>
                <w:szCs w:val="22"/>
                <w:lang w:val="el-GR"/>
              </w:rPr>
            </w:pPr>
          </w:p>
        </w:tc>
        <w:tc>
          <w:tcPr>
            <w:tcW w:w="810" w:type="pct"/>
            <w:tcBorders>
              <w:bottom w:val="single" w:sz="4" w:space="0" w:color="auto"/>
            </w:tcBorders>
            <w:vAlign w:val="center"/>
          </w:tcPr>
          <w:p w14:paraId="10DCABD4" w14:textId="77777777" w:rsidR="004F761C" w:rsidRPr="004F761C" w:rsidRDefault="004F761C" w:rsidP="004F761C">
            <w:pPr>
              <w:spacing w:before="120"/>
              <w:rPr>
                <w:rFonts w:cs="Tahoma"/>
                <w:szCs w:val="22"/>
                <w:lang w:val="el-GR"/>
              </w:rPr>
            </w:pPr>
          </w:p>
        </w:tc>
      </w:tr>
      <w:tr w:rsidR="004F761C" w:rsidRPr="004F761C" w14:paraId="0FFA3234" w14:textId="77777777" w:rsidTr="00B57E39">
        <w:trPr>
          <w:cantSplit/>
        </w:trPr>
        <w:tc>
          <w:tcPr>
            <w:tcW w:w="487" w:type="pct"/>
            <w:tcBorders>
              <w:bottom w:val="single" w:sz="4" w:space="0" w:color="auto"/>
            </w:tcBorders>
            <w:vAlign w:val="center"/>
          </w:tcPr>
          <w:p w14:paraId="4EC9C344" w14:textId="77777777" w:rsidR="004F761C" w:rsidRPr="004F761C" w:rsidRDefault="004F761C" w:rsidP="002B50AD">
            <w:pPr>
              <w:numPr>
                <w:ilvl w:val="1"/>
                <w:numId w:val="106"/>
              </w:numPr>
              <w:tabs>
                <w:tab w:val="left" w:pos="0"/>
              </w:tabs>
              <w:snapToGrid w:val="0"/>
              <w:spacing w:before="120"/>
              <w:jc w:val="center"/>
              <w:rPr>
                <w:rFonts w:cs="Tahoma"/>
                <w:bCs/>
                <w:szCs w:val="22"/>
                <w:lang w:val="el-GR" w:eastAsia="el-GR"/>
              </w:rPr>
            </w:pPr>
          </w:p>
        </w:tc>
        <w:tc>
          <w:tcPr>
            <w:tcW w:w="1957" w:type="pct"/>
            <w:tcBorders>
              <w:bottom w:val="single" w:sz="4" w:space="0" w:color="auto"/>
            </w:tcBorders>
            <w:vAlign w:val="center"/>
          </w:tcPr>
          <w:p w14:paraId="2D54EC7C" w14:textId="77777777" w:rsidR="004F761C" w:rsidRPr="004F761C" w:rsidRDefault="004F761C" w:rsidP="004F761C">
            <w:pPr>
              <w:spacing w:before="120"/>
              <w:rPr>
                <w:rFonts w:cs="Tahoma"/>
                <w:szCs w:val="22"/>
                <w:lang w:val="el-GR"/>
              </w:rPr>
            </w:pPr>
            <w:r w:rsidRPr="004F761C">
              <w:rPr>
                <w:rFonts w:cs="Tahoma"/>
                <w:szCs w:val="22"/>
                <w:lang w:val="el-GR"/>
              </w:rPr>
              <w:t xml:space="preserve">Να παρέχεται δυνατότητα διαφανούς εξυπηρέτησης των εφαρμογών που βασίζονται στον </w:t>
            </w:r>
            <w:r w:rsidRPr="004F761C">
              <w:rPr>
                <w:rFonts w:cs="Tahoma"/>
                <w:szCs w:val="22"/>
              </w:rPr>
              <w:t>cluster</w:t>
            </w:r>
            <w:r w:rsidRPr="004F761C">
              <w:rPr>
                <w:rFonts w:cs="Tahoma"/>
                <w:szCs w:val="22"/>
                <w:lang w:val="el-GR"/>
              </w:rPr>
              <w:t xml:space="preserve"> των κόμβων ώστε σε περίπτωση παύσης λειτουργίας του ενός κόμβου να γίνεται αυτόματα (και όχι με ανθρώπινη παρέμβαση) </w:t>
            </w:r>
            <w:r w:rsidRPr="004F761C">
              <w:rPr>
                <w:rFonts w:cs="Tahoma"/>
                <w:szCs w:val="22"/>
              </w:rPr>
              <w:t>failover</w:t>
            </w:r>
            <w:r w:rsidRPr="004F761C">
              <w:rPr>
                <w:rFonts w:cs="Tahoma"/>
                <w:szCs w:val="22"/>
                <w:lang w:val="el-GR"/>
              </w:rPr>
              <w:t xml:space="preserve"> στον άλλον κόμβο</w:t>
            </w:r>
          </w:p>
        </w:tc>
        <w:tc>
          <w:tcPr>
            <w:tcW w:w="688" w:type="pct"/>
            <w:tcBorders>
              <w:bottom w:val="single" w:sz="4" w:space="0" w:color="auto"/>
            </w:tcBorders>
            <w:vAlign w:val="center"/>
          </w:tcPr>
          <w:p w14:paraId="2E01104A" w14:textId="77777777" w:rsidR="004F761C" w:rsidRPr="004F761C" w:rsidRDefault="004F761C" w:rsidP="004F761C">
            <w:pPr>
              <w:spacing w:before="120"/>
              <w:jc w:val="center"/>
              <w:rPr>
                <w:rFonts w:cs="Tahoma"/>
                <w:szCs w:val="22"/>
              </w:rPr>
            </w:pPr>
            <w:r w:rsidRPr="004F761C">
              <w:rPr>
                <w:rFonts w:cs="Tahoma"/>
                <w:szCs w:val="22"/>
              </w:rPr>
              <w:t>ΝΑΙ</w:t>
            </w:r>
          </w:p>
        </w:tc>
        <w:tc>
          <w:tcPr>
            <w:tcW w:w="1058" w:type="pct"/>
            <w:tcBorders>
              <w:bottom w:val="single" w:sz="4" w:space="0" w:color="auto"/>
            </w:tcBorders>
            <w:vAlign w:val="center"/>
          </w:tcPr>
          <w:p w14:paraId="79DAA60B" w14:textId="77777777" w:rsidR="004F761C" w:rsidRPr="004F761C" w:rsidRDefault="004F761C" w:rsidP="004F761C">
            <w:pPr>
              <w:spacing w:before="120"/>
              <w:rPr>
                <w:rFonts w:cs="Tahoma"/>
                <w:szCs w:val="22"/>
              </w:rPr>
            </w:pPr>
          </w:p>
        </w:tc>
        <w:tc>
          <w:tcPr>
            <w:tcW w:w="810" w:type="pct"/>
            <w:tcBorders>
              <w:bottom w:val="single" w:sz="4" w:space="0" w:color="auto"/>
            </w:tcBorders>
            <w:vAlign w:val="center"/>
          </w:tcPr>
          <w:p w14:paraId="5420F8EB" w14:textId="77777777" w:rsidR="004F761C" w:rsidRPr="004F761C" w:rsidRDefault="004F761C" w:rsidP="004F761C">
            <w:pPr>
              <w:spacing w:before="120"/>
              <w:rPr>
                <w:rFonts w:cs="Tahoma"/>
                <w:szCs w:val="22"/>
              </w:rPr>
            </w:pPr>
          </w:p>
        </w:tc>
      </w:tr>
      <w:tr w:rsidR="004F761C" w:rsidRPr="004F761C" w14:paraId="1F85010E" w14:textId="77777777" w:rsidTr="00B57E39">
        <w:trPr>
          <w:cantSplit/>
        </w:trPr>
        <w:tc>
          <w:tcPr>
            <w:tcW w:w="487" w:type="pct"/>
            <w:vAlign w:val="center"/>
          </w:tcPr>
          <w:p w14:paraId="0C64BEC6" w14:textId="77777777" w:rsidR="004F761C" w:rsidRPr="004F761C" w:rsidRDefault="004F761C" w:rsidP="002B50AD">
            <w:pPr>
              <w:numPr>
                <w:ilvl w:val="1"/>
                <w:numId w:val="106"/>
              </w:numPr>
              <w:tabs>
                <w:tab w:val="left" w:pos="0"/>
              </w:tabs>
              <w:snapToGrid w:val="0"/>
              <w:spacing w:before="120"/>
              <w:jc w:val="center"/>
              <w:rPr>
                <w:rFonts w:cs="Tahoma"/>
                <w:bCs/>
                <w:szCs w:val="22"/>
                <w:lang w:eastAsia="el-GR"/>
              </w:rPr>
            </w:pPr>
          </w:p>
        </w:tc>
        <w:tc>
          <w:tcPr>
            <w:tcW w:w="1957" w:type="pct"/>
            <w:vAlign w:val="center"/>
          </w:tcPr>
          <w:p w14:paraId="0FF76928" w14:textId="25710D95" w:rsidR="004F761C" w:rsidRPr="006B16CB" w:rsidRDefault="004F761C" w:rsidP="004F761C">
            <w:pPr>
              <w:spacing w:before="120"/>
              <w:rPr>
                <w:rFonts w:cs="Tahoma"/>
                <w:szCs w:val="22"/>
                <w:lang w:val="el-GR"/>
              </w:rPr>
            </w:pPr>
            <w:proofErr w:type="spellStart"/>
            <w:r w:rsidRPr="004F761C">
              <w:rPr>
                <w:rFonts w:cs="Tahoma"/>
                <w:szCs w:val="22"/>
              </w:rPr>
              <w:t>Δυν</w:t>
            </w:r>
            <w:proofErr w:type="spellEnd"/>
            <w:r w:rsidRPr="004F761C">
              <w:rPr>
                <w:rFonts w:cs="Tahoma"/>
                <w:szCs w:val="22"/>
              </w:rPr>
              <w:t xml:space="preserve">ατότητα </w:t>
            </w:r>
            <w:r w:rsidRPr="004F761C">
              <w:rPr>
                <w:rFonts w:cs="Tahoma"/>
                <w:szCs w:val="22"/>
                <w:lang w:val="en-US"/>
              </w:rPr>
              <w:t>mirroring</w:t>
            </w:r>
            <w:r w:rsidR="009A0579">
              <w:rPr>
                <w:rFonts w:cs="Tahoma"/>
                <w:szCs w:val="22"/>
                <w:lang w:val="el-GR"/>
              </w:rPr>
              <w:t xml:space="preserve"> </w:t>
            </w:r>
            <w:r w:rsidR="009A0579" w:rsidRPr="009A0579">
              <w:rPr>
                <w:rFonts w:cs="Tahoma"/>
                <w:szCs w:val="22"/>
                <w:lang w:val="el-GR"/>
              </w:rPr>
              <w:t xml:space="preserve">ή </w:t>
            </w:r>
            <w:proofErr w:type="spellStart"/>
            <w:r w:rsidR="009A0579" w:rsidRPr="009A0579">
              <w:rPr>
                <w:rFonts w:cs="Tahoma"/>
                <w:szCs w:val="22"/>
                <w:lang w:val="el-GR"/>
              </w:rPr>
              <w:t>replication</w:t>
            </w:r>
            <w:proofErr w:type="spellEnd"/>
          </w:p>
        </w:tc>
        <w:tc>
          <w:tcPr>
            <w:tcW w:w="688" w:type="pct"/>
            <w:tcBorders>
              <w:bottom w:val="single" w:sz="4" w:space="0" w:color="auto"/>
            </w:tcBorders>
            <w:vAlign w:val="center"/>
          </w:tcPr>
          <w:p w14:paraId="2189D1FD" w14:textId="77777777" w:rsidR="004F761C" w:rsidRPr="004F761C" w:rsidRDefault="004F761C" w:rsidP="004F761C">
            <w:pPr>
              <w:spacing w:before="120"/>
              <w:jc w:val="center"/>
              <w:rPr>
                <w:rFonts w:cs="Tahoma"/>
                <w:szCs w:val="22"/>
                <w:lang w:val="en-US"/>
              </w:rPr>
            </w:pPr>
            <w:r w:rsidRPr="004F761C">
              <w:rPr>
                <w:rFonts w:cs="Tahoma"/>
                <w:szCs w:val="22"/>
                <w:lang w:val="en-US"/>
              </w:rPr>
              <w:t>NAI</w:t>
            </w:r>
          </w:p>
        </w:tc>
        <w:tc>
          <w:tcPr>
            <w:tcW w:w="1058" w:type="pct"/>
            <w:tcBorders>
              <w:bottom w:val="single" w:sz="4" w:space="0" w:color="auto"/>
            </w:tcBorders>
            <w:vAlign w:val="center"/>
          </w:tcPr>
          <w:p w14:paraId="3F49A210" w14:textId="77777777" w:rsidR="004F761C" w:rsidRPr="004F761C" w:rsidRDefault="004F761C" w:rsidP="004F761C">
            <w:pPr>
              <w:spacing w:before="120"/>
              <w:rPr>
                <w:rFonts w:cs="Tahoma"/>
                <w:szCs w:val="22"/>
              </w:rPr>
            </w:pPr>
          </w:p>
        </w:tc>
        <w:tc>
          <w:tcPr>
            <w:tcW w:w="810" w:type="pct"/>
            <w:tcBorders>
              <w:bottom w:val="single" w:sz="4" w:space="0" w:color="auto"/>
            </w:tcBorders>
            <w:vAlign w:val="center"/>
          </w:tcPr>
          <w:p w14:paraId="06DB20C6" w14:textId="77777777" w:rsidR="004F761C" w:rsidRPr="004F761C" w:rsidRDefault="004F761C" w:rsidP="004F761C">
            <w:pPr>
              <w:spacing w:before="120"/>
              <w:rPr>
                <w:rFonts w:cs="Tahoma"/>
                <w:szCs w:val="22"/>
              </w:rPr>
            </w:pPr>
          </w:p>
        </w:tc>
      </w:tr>
    </w:tbl>
    <w:p w14:paraId="2EC740EC" w14:textId="77777777" w:rsidR="004F761C" w:rsidRDefault="004F761C">
      <w:pPr>
        <w:suppressAutoHyphens w:val="0"/>
        <w:autoSpaceDE w:val="0"/>
        <w:spacing w:after="60"/>
        <w:rPr>
          <w:rFonts w:eastAsia="SimSun" w:cs="Tahoma"/>
          <w:iCs/>
          <w:color w:val="5B9BD5"/>
          <w:szCs w:val="22"/>
          <w:lang w:val="el-GR"/>
        </w:rPr>
      </w:pPr>
    </w:p>
    <w:p w14:paraId="42F42558" w14:textId="1A1ECC55" w:rsidR="00D31386" w:rsidRDefault="009A0579" w:rsidP="002B50AD">
      <w:pPr>
        <w:pStyle w:val="Heading4"/>
        <w:numPr>
          <w:ilvl w:val="0"/>
          <w:numId w:val="99"/>
        </w:numPr>
        <w:tabs>
          <w:tab w:val="left" w:pos="1134"/>
        </w:tabs>
        <w:rPr>
          <w:rFonts w:ascii="Tahoma" w:hAnsi="Tahoma" w:cs="Tahoma"/>
          <w:szCs w:val="22"/>
          <w:lang w:val="el-GR"/>
        </w:rPr>
      </w:pPr>
      <w:bookmarkStart w:id="582" w:name="_Toc40458324"/>
      <w:bookmarkStart w:id="583" w:name="_Ref8385494"/>
      <w:r w:rsidRPr="009A0579">
        <w:rPr>
          <w:rFonts w:ascii="Tahoma" w:hAnsi="Tahoma" w:cs="Tahoma"/>
          <w:szCs w:val="22"/>
          <w:lang w:val="el-GR"/>
        </w:rPr>
        <w:t xml:space="preserve">Άξονες και </w:t>
      </w:r>
      <w:r w:rsidR="00B57E39" w:rsidRPr="00B57E39">
        <w:rPr>
          <w:rFonts w:ascii="Tahoma" w:hAnsi="Tahoma" w:cs="Tahoma"/>
          <w:szCs w:val="22"/>
          <w:lang w:val="el-GR"/>
        </w:rPr>
        <w:t>Υποσυστήματα</w:t>
      </w:r>
      <w:bookmarkEnd w:id="582"/>
      <w:r w:rsidR="00B57E39" w:rsidRPr="00B57E39">
        <w:rPr>
          <w:rFonts w:ascii="Tahoma" w:hAnsi="Tahoma" w:cs="Tahoma"/>
          <w:szCs w:val="22"/>
          <w:lang w:val="el-GR"/>
        </w:rPr>
        <w:t xml:space="preserve"> </w:t>
      </w:r>
      <w:bookmarkEnd w:id="583"/>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1406"/>
        <w:gridCol w:w="3541"/>
        <w:gridCol w:w="1513"/>
        <w:gridCol w:w="1461"/>
        <w:gridCol w:w="1701"/>
      </w:tblGrid>
      <w:tr w:rsidR="00880B01" w:rsidRPr="00D31386" w14:paraId="79654B98" w14:textId="77777777" w:rsidTr="00CC23E3">
        <w:trPr>
          <w:cantSplit/>
          <w:tblHeader/>
        </w:trPr>
        <w:tc>
          <w:tcPr>
            <w:tcW w:w="731" w:type="pct"/>
            <w:tcBorders>
              <w:top w:val="single" w:sz="6" w:space="0" w:color="auto"/>
              <w:left w:val="single" w:sz="6" w:space="0" w:color="auto"/>
              <w:bottom w:val="single" w:sz="6" w:space="0" w:color="auto"/>
              <w:right w:val="single" w:sz="6" w:space="0" w:color="auto"/>
            </w:tcBorders>
            <w:shd w:val="pct15" w:color="auto" w:fill="FFFFFF"/>
            <w:vAlign w:val="center"/>
          </w:tcPr>
          <w:p w14:paraId="510D10D5" w14:textId="77777777" w:rsidR="00880B01" w:rsidRPr="00D31386" w:rsidRDefault="00880B01" w:rsidP="00451F7E">
            <w:pPr>
              <w:spacing w:after="0"/>
              <w:jc w:val="center"/>
              <w:rPr>
                <w:rFonts w:cs="Tahoma"/>
                <w:b/>
                <w:szCs w:val="22"/>
              </w:rPr>
            </w:pPr>
            <w:r w:rsidRPr="00D31386">
              <w:rPr>
                <w:rFonts w:cs="Tahoma"/>
                <w:b/>
                <w:szCs w:val="22"/>
              </w:rPr>
              <w:t>Α/Α</w:t>
            </w:r>
          </w:p>
        </w:tc>
        <w:tc>
          <w:tcPr>
            <w:tcW w:w="1840" w:type="pct"/>
            <w:tcBorders>
              <w:top w:val="single" w:sz="6" w:space="0" w:color="auto"/>
              <w:left w:val="single" w:sz="6" w:space="0" w:color="auto"/>
              <w:bottom w:val="single" w:sz="6" w:space="0" w:color="auto"/>
              <w:right w:val="single" w:sz="6" w:space="0" w:color="auto"/>
            </w:tcBorders>
            <w:shd w:val="pct15" w:color="auto" w:fill="FFFFFF"/>
            <w:vAlign w:val="center"/>
          </w:tcPr>
          <w:p w14:paraId="7D4B8B79" w14:textId="77777777" w:rsidR="00880B01" w:rsidRPr="00D31386" w:rsidRDefault="00880B01" w:rsidP="00451F7E">
            <w:pPr>
              <w:spacing w:after="0"/>
              <w:jc w:val="center"/>
              <w:rPr>
                <w:rFonts w:cs="Tahoma"/>
                <w:b/>
                <w:szCs w:val="22"/>
              </w:rPr>
            </w:pPr>
            <w:r w:rsidRPr="00D31386">
              <w:rPr>
                <w:rFonts w:cs="Tahoma"/>
                <w:b/>
                <w:szCs w:val="22"/>
              </w:rPr>
              <w:t>ΠΡΟΔΙΑΓΡΑΦΗ</w:t>
            </w:r>
          </w:p>
        </w:tc>
        <w:tc>
          <w:tcPr>
            <w:tcW w:w="786" w:type="pct"/>
            <w:tcBorders>
              <w:top w:val="single" w:sz="6" w:space="0" w:color="auto"/>
              <w:left w:val="single" w:sz="6" w:space="0" w:color="auto"/>
              <w:bottom w:val="single" w:sz="6" w:space="0" w:color="auto"/>
              <w:right w:val="single" w:sz="6" w:space="0" w:color="auto"/>
            </w:tcBorders>
            <w:shd w:val="pct15" w:color="auto" w:fill="FFFFFF"/>
            <w:vAlign w:val="center"/>
          </w:tcPr>
          <w:p w14:paraId="5632A7D4" w14:textId="77777777" w:rsidR="00880B01" w:rsidRPr="00D31386" w:rsidRDefault="00880B01" w:rsidP="00451F7E">
            <w:pPr>
              <w:spacing w:after="0"/>
              <w:jc w:val="center"/>
              <w:rPr>
                <w:rFonts w:cs="Tahoma"/>
                <w:b/>
                <w:szCs w:val="22"/>
              </w:rPr>
            </w:pPr>
            <w:r w:rsidRPr="00D31386">
              <w:rPr>
                <w:rFonts w:cs="Tahoma"/>
                <w:b/>
                <w:szCs w:val="22"/>
              </w:rPr>
              <w:t>ΑΠΑΙΤΗΣΗ</w:t>
            </w:r>
          </w:p>
        </w:tc>
        <w:tc>
          <w:tcPr>
            <w:tcW w:w="759" w:type="pct"/>
            <w:tcBorders>
              <w:top w:val="single" w:sz="6" w:space="0" w:color="auto"/>
              <w:left w:val="single" w:sz="6" w:space="0" w:color="auto"/>
              <w:bottom w:val="single" w:sz="6" w:space="0" w:color="auto"/>
              <w:right w:val="single" w:sz="6" w:space="0" w:color="auto"/>
            </w:tcBorders>
            <w:shd w:val="pct15" w:color="auto" w:fill="FFFFFF"/>
            <w:vAlign w:val="center"/>
          </w:tcPr>
          <w:p w14:paraId="705D480E" w14:textId="77777777" w:rsidR="00880B01" w:rsidRPr="00D31386" w:rsidRDefault="00880B01" w:rsidP="00451F7E">
            <w:pPr>
              <w:spacing w:after="0"/>
              <w:jc w:val="center"/>
              <w:rPr>
                <w:rFonts w:cs="Tahoma"/>
                <w:b/>
                <w:szCs w:val="22"/>
              </w:rPr>
            </w:pPr>
            <w:r w:rsidRPr="00D31386">
              <w:rPr>
                <w:rFonts w:cs="Tahoma"/>
                <w:b/>
                <w:szCs w:val="22"/>
              </w:rPr>
              <w:t>ΑΠΑΝΤΗΣΗ</w:t>
            </w:r>
          </w:p>
        </w:tc>
        <w:tc>
          <w:tcPr>
            <w:tcW w:w="884" w:type="pct"/>
            <w:tcBorders>
              <w:top w:val="single" w:sz="6" w:space="0" w:color="auto"/>
              <w:left w:val="single" w:sz="6" w:space="0" w:color="auto"/>
              <w:bottom w:val="single" w:sz="6" w:space="0" w:color="auto"/>
              <w:right w:val="single" w:sz="6" w:space="0" w:color="auto"/>
            </w:tcBorders>
            <w:shd w:val="pct15" w:color="auto" w:fill="FFFFFF"/>
            <w:vAlign w:val="center"/>
          </w:tcPr>
          <w:p w14:paraId="45A22B56" w14:textId="77777777" w:rsidR="00880B01" w:rsidRPr="00D31386" w:rsidRDefault="00880B01" w:rsidP="00451F7E">
            <w:pPr>
              <w:spacing w:after="0"/>
              <w:jc w:val="center"/>
              <w:rPr>
                <w:rFonts w:cs="Tahoma"/>
                <w:b/>
                <w:szCs w:val="22"/>
              </w:rPr>
            </w:pPr>
            <w:r w:rsidRPr="00D31386">
              <w:rPr>
                <w:rFonts w:cs="Tahoma"/>
                <w:b/>
                <w:szCs w:val="22"/>
              </w:rPr>
              <w:t>ΠΑΡΑΠΟΜΠΗ</w:t>
            </w:r>
          </w:p>
        </w:tc>
      </w:tr>
      <w:tr w:rsidR="00880B01" w:rsidRPr="00D31386" w14:paraId="3BE282ED" w14:textId="77777777" w:rsidTr="00CC23E3">
        <w:trPr>
          <w:cantSplit/>
        </w:trPr>
        <w:tc>
          <w:tcPr>
            <w:tcW w:w="731" w:type="pct"/>
            <w:tcBorders>
              <w:top w:val="single" w:sz="6" w:space="0" w:color="auto"/>
              <w:left w:val="single" w:sz="6" w:space="0" w:color="auto"/>
              <w:bottom w:val="single" w:sz="6" w:space="0" w:color="auto"/>
              <w:right w:val="single" w:sz="6" w:space="0" w:color="auto"/>
            </w:tcBorders>
            <w:shd w:val="clear" w:color="auto" w:fill="auto"/>
            <w:vAlign w:val="center"/>
          </w:tcPr>
          <w:p w14:paraId="3E11FFC1" w14:textId="77777777" w:rsidR="00880B01" w:rsidRPr="00D31386" w:rsidRDefault="00880B01" w:rsidP="002B50AD">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shd w:val="clear" w:color="auto" w:fill="auto"/>
            <w:vAlign w:val="center"/>
          </w:tcPr>
          <w:p w14:paraId="538D5A91" w14:textId="40E75CE5" w:rsidR="00880B01" w:rsidRPr="00FD5126" w:rsidRDefault="00880B01" w:rsidP="00451F7E">
            <w:pPr>
              <w:spacing w:after="0"/>
              <w:rPr>
                <w:rFonts w:cs="Tahoma"/>
                <w:b/>
                <w:color w:val="000000" w:themeColor="text1"/>
                <w:szCs w:val="22"/>
                <w:lang w:val="el-GR"/>
              </w:rPr>
            </w:pPr>
            <w:r w:rsidRPr="00FD5126">
              <w:rPr>
                <w:rFonts w:cs="Tahoma"/>
                <w:color w:val="000000" w:themeColor="text1"/>
                <w:szCs w:val="22"/>
                <w:lang w:val="el-GR"/>
              </w:rPr>
              <w:t xml:space="preserve">Συμμόρφωση στις απαιτήσεις της § </w:t>
            </w:r>
            <w:r w:rsidRPr="00FD5126">
              <w:rPr>
                <w:rFonts w:cs="Tahoma"/>
                <w:color w:val="000000" w:themeColor="text1"/>
                <w:szCs w:val="22"/>
                <w:lang w:val="el-GR"/>
              </w:rPr>
              <w:fldChar w:fldCharType="begin"/>
            </w:r>
            <w:r w:rsidRPr="00FD5126">
              <w:rPr>
                <w:rFonts w:cs="Tahoma"/>
                <w:color w:val="000000" w:themeColor="text1"/>
                <w:szCs w:val="22"/>
                <w:lang w:val="el-GR"/>
              </w:rPr>
              <w:instrText xml:space="preserve"> REF _Ref8217042 \r \h </w:instrText>
            </w:r>
            <w:r>
              <w:rPr>
                <w:rFonts w:cs="Tahoma"/>
                <w:color w:val="000000" w:themeColor="text1"/>
                <w:szCs w:val="22"/>
                <w:lang w:val="el-GR"/>
              </w:rPr>
              <w:instrText xml:space="preserve"> \* MERGEFORMAT </w:instrText>
            </w:r>
            <w:r w:rsidRPr="00FD5126">
              <w:rPr>
                <w:rFonts w:cs="Tahoma"/>
                <w:color w:val="000000" w:themeColor="text1"/>
                <w:szCs w:val="22"/>
                <w:lang w:val="el-GR"/>
              </w:rPr>
            </w:r>
            <w:r w:rsidRPr="00FD5126">
              <w:rPr>
                <w:rFonts w:cs="Tahoma"/>
                <w:color w:val="000000" w:themeColor="text1"/>
                <w:szCs w:val="22"/>
                <w:lang w:val="el-GR"/>
              </w:rPr>
              <w:fldChar w:fldCharType="separate"/>
            </w:r>
            <w:r w:rsidR="00AE4CE1">
              <w:rPr>
                <w:rFonts w:cs="Tahoma"/>
                <w:color w:val="000000" w:themeColor="text1"/>
                <w:szCs w:val="22"/>
                <w:cs/>
                <w:lang w:val="el-GR"/>
              </w:rPr>
              <w:t>‎</w:t>
            </w:r>
            <w:r w:rsidR="00AE4CE1">
              <w:rPr>
                <w:rFonts w:cs="Tahoma"/>
                <w:color w:val="000000" w:themeColor="text1"/>
                <w:szCs w:val="22"/>
                <w:lang w:val="el-GR"/>
              </w:rPr>
              <w:t>1.3.2.5</w:t>
            </w:r>
            <w:r w:rsidRPr="00FD5126">
              <w:rPr>
                <w:rFonts w:cs="Tahoma"/>
                <w:color w:val="000000" w:themeColor="text1"/>
                <w:szCs w:val="22"/>
                <w:lang w:val="el-GR"/>
              </w:rPr>
              <w:fldChar w:fldCharType="end"/>
            </w:r>
            <w:r w:rsidRPr="00FD5126">
              <w:rPr>
                <w:rFonts w:cs="Tahoma"/>
                <w:color w:val="000000" w:themeColor="text1"/>
                <w:szCs w:val="22"/>
                <w:lang w:val="el-GR"/>
              </w:rPr>
              <w:t xml:space="preserve"> </w:t>
            </w:r>
            <w:r w:rsidRPr="00FD5126">
              <w:rPr>
                <w:rFonts w:cs="Tahoma"/>
                <w:color w:val="000000" w:themeColor="text1"/>
                <w:szCs w:val="22"/>
                <w:lang w:val="el-GR"/>
              </w:rPr>
              <w:fldChar w:fldCharType="begin"/>
            </w:r>
            <w:r w:rsidRPr="00FD5126">
              <w:rPr>
                <w:rFonts w:cs="Tahoma"/>
                <w:color w:val="000000" w:themeColor="text1"/>
                <w:szCs w:val="22"/>
                <w:lang w:val="el-GR"/>
              </w:rPr>
              <w:instrText xml:space="preserve"> REF _Ref8217042 \h </w:instrText>
            </w:r>
            <w:r>
              <w:rPr>
                <w:rFonts w:cs="Tahoma"/>
                <w:color w:val="000000" w:themeColor="text1"/>
                <w:szCs w:val="22"/>
                <w:lang w:val="el-GR"/>
              </w:rPr>
              <w:instrText xml:space="preserve"> \* MERGEFORMAT </w:instrText>
            </w:r>
            <w:r w:rsidRPr="00FD5126">
              <w:rPr>
                <w:rFonts w:cs="Tahoma"/>
                <w:color w:val="000000" w:themeColor="text1"/>
                <w:szCs w:val="22"/>
                <w:lang w:val="el-GR"/>
              </w:rPr>
            </w:r>
            <w:r w:rsidRPr="00FD5126">
              <w:rPr>
                <w:rFonts w:cs="Tahoma"/>
                <w:color w:val="000000" w:themeColor="text1"/>
                <w:szCs w:val="22"/>
                <w:lang w:val="el-GR"/>
              </w:rPr>
              <w:fldChar w:fldCharType="separate"/>
            </w:r>
            <w:r w:rsidR="00AE4CE1" w:rsidRPr="00AE4CE1">
              <w:rPr>
                <w:rFonts w:cs="Tahoma"/>
                <w:color w:val="000000" w:themeColor="text1"/>
                <w:szCs w:val="22"/>
                <w:lang w:val="el-GR"/>
              </w:rPr>
              <w:t>Λειτουργικές Απαιτήσεις</w:t>
            </w:r>
            <w:r w:rsidRPr="00FD5126">
              <w:rPr>
                <w:rFonts w:cs="Tahoma"/>
                <w:color w:val="000000" w:themeColor="text1"/>
                <w:szCs w:val="22"/>
                <w:lang w:val="el-GR"/>
              </w:rPr>
              <w:fldChar w:fldCharType="end"/>
            </w:r>
            <w:r w:rsidRPr="00FD5126">
              <w:rPr>
                <w:rFonts w:cs="Tahoma"/>
                <w:color w:val="000000" w:themeColor="text1"/>
                <w:szCs w:val="22"/>
                <w:lang w:val="el-GR"/>
              </w:rPr>
              <w:t xml:space="preserve"> </w:t>
            </w:r>
          </w:p>
        </w:tc>
        <w:tc>
          <w:tcPr>
            <w:tcW w:w="786" w:type="pct"/>
            <w:tcBorders>
              <w:top w:val="single" w:sz="6" w:space="0" w:color="auto"/>
              <w:left w:val="single" w:sz="6" w:space="0" w:color="auto"/>
              <w:bottom w:val="single" w:sz="6" w:space="0" w:color="auto"/>
              <w:right w:val="single" w:sz="6" w:space="0" w:color="auto"/>
            </w:tcBorders>
            <w:shd w:val="clear" w:color="auto" w:fill="auto"/>
            <w:vAlign w:val="center"/>
          </w:tcPr>
          <w:p w14:paraId="70D84324" w14:textId="77777777" w:rsidR="00880B01" w:rsidRPr="00D31386" w:rsidRDefault="00880B01" w:rsidP="00451F7E">
            <w:pPr>
              <w:spacing w:after="0"/>
              <w:jc w:val="center"/>
              <w:rPr>
                <w:rFonts w:cs="Tahoma"/>
                <w:b/>
                <w:szCs w:val="22"/>
                <w:lang w:val="el-GR"/>
              </w:rPr>
            </w:pPr>
            <w:r w:rsidRPr="00D31386">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shd w:val="clear" w:color="auto" w:fill="auto"/>
            <w:vAlign w:val="center"/>
          </w:tcPr>
          <w:p w14:paraId="3394AD72" w14:textId="77777777" w:rsidR="00880B01" w:rsidRPr="00D31386" w:rsidRDefault="00880B01" w:rsidP="00451F7E">
            <w:pPr>
              <w:spacing w:after="0"/>
              <w:jc w:val="center"/>
              <w:rPr>
                <w:rFonts w:cs="Tahoma"/>
                <w:b/>
                <w:szCs w:val="22"/>
                <w:lang w:val="el-GR"/>
              </w:rPr>
            </w:pPr>
          </w:p>
        </w:tc>
        <w:tc>
          <w:tcPr>
            <w:tcW w:w="884" w:type="pct"/>
            <w:tcBorders>
              <w:top w:val="single" w:sz="6" w:space="0" w:color="auto"/>
              <w:left w:val="single" w:sz="6" w:space="0" w:color="auto"/>
              <w:bottom w:val="single" w:sz="6" w:space="0" w:color="auto"/>
              <w:right w:val="single" w:sz="6" w:space="0" w:color="auto"/>
            </w:tcBorders>
            <w:shd w:val="clear" w:color="auto" w:fill="auto"/>
            <w:vAlign w:val="center"/>
          </w:tcPr>
          <w:p w14:paraId="69CEC182" w14:textId="77777777" w:rsidR="00880B01" w:rsidRPr="00D31386" w:rsidRDefault="00880B01" w:rsidP="00451F7E">
            <w:pPr>
              <w:spacing w:after="0"/>
              <w:jc w:val="center"/>
              <w:rPr>
                <w:rFonts w:cs="Tahoma"/>
                <w:b/>
                <w:szCs w:val="22"/>
                <w:lang w:val="el-GR"/>
              </w:rPr>
            </w:pPr>
          </w:p>
        </w:tc>
      </w:tr>
      <w:tr w:rsidR="00880B01" w:rsidRPr="00D31386" w14:paraId="04487F11"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7BC58ABF" w14:textId="77777777" w:rsidR="00880B01" w:rsidRPr="00D31386" w:rsidRDefault="00880B01" w:rsidP="002B50AD">
            <w:pPr>
              <w:numPr>
                <w:ilvl w:val="0"/>
                <w:numId w:val="107"/>
              </w:numPr>
              <w:tabs>
                <w:tab w:val="left" w:pos="0"/>
              </w:tabs>
              <w:snapToGrid w:val="0"/>
              <w:spacing w:before="120"/>
              <w:jc w:val="center"/>
              <w:rPr>
                <w:rFonts w:cs="Tahoma"/>
                <w:bCs/>
                <w:szCs w:val="22"/>
                <w:lang w:val="el-GR"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6468BA9E" w14:textId="2489756B" w:rsidR="00880B01" w:rsidRPr="00FD5126" w:rsidRDefault="00880B01" w:rsidP="00451F7E">
            <w:pPr>
              <w:widowControl w:val="0"/>
              <w:suppressAutoHyphens w:val="0"/>
              <w:spacing w:after="0"/>
              <w:rPr>
                <w:rFonts w:cs="Tahoma"/>
                <w:color w:val="000000" w:themeColor="text1"/>
                <w:szCs w:val="22"/>
                <w:lang w:val="el-GR" w:eastAsia="en-US"/>
              </w:rPr>
            </w:pPr>
            <w:r w:rsidRPr="00FD5126">
              <w:rPr>
                <w:rFonts w:cs="Tahoma"/>
                <w:color w:val="000000" w:themeColor="text1"/>
                <w:szCs w:val="22"/>
                <w:lang w:val="el-GR" w:eastAsia="en-US"/>
              </w:rPr>
              <w:t xml:space="preserve">Συμμόρφωση στις απαιτήσεις της § </w:t>
            </w:r>
            <w:r w:rsidR="00CC23E3">
              <w:rPr>
                <w:rFonts w:cs="Tahoma"/>
                <w:color w:val="000000" w:themeColor="text1"/>
                <w:szCs w:val="22"/>
                <w:lang w:val="el-GR" w:eastAsia="en-US"/>
              </w:rPr>
              <w:t>1.3.2.6</w:t>
            </w:r>
          </w:p>
        </w:tc>
        <w:tc>
          <w:tcPr>
            <w:tcW w:w="786" w:type="pct"/>
            <w:tcBorders>
              <w:top w:val="single" w:sz="6" w:space="0" w:color="auto"/>
              <w:left w:val="single" w:sz="6" w:space="0" w:color="auto"/>
              <w:bottom w:val="single" w:sz="6" w:space="0" w:color="auto"/>
              <w:right w:val="single" w:sz="6" w:space="0" w:color="auto"/>
            </w:tcBorders>
            <w:vAlign w:val="center"/>
          </w:tcPr>
          <w:p w14:paraId="20CC3BB5" w14:textId="77777777" w:rsidR="00880B01" w:rsidRPr="00D31386" w:rsidRDefault="00880B01" w:rsidP="00451F7E">
            <w:pPr>
              <w:spacing w:after="0"/>
              <w:jc w:val="center"/>
              <w:rPr>
                <w:rFonts w:cs="Tahoma"/>
                <w:szCs w:val="22"/>
              </w:rPr>
            </w:pPr>
            <w:r w:rsidRPr="00D31386">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561B4F57" w14:textId="77777777" w:rsidR="00880B01" w:rsidRPr="00D31386" w:rsidRDefault="00880B01" w:rsidP="00451F7E">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70BFAC79" w14:textId="77777777" w:rsidR="00880B01" w:rsidRPr="00D31386" w:rsidRDefault="00880B01" w:rsidP="00451F7E">
            <w:pPr>
              <w:spacing w:after="0"/>
              <w:rPr>
                <w:rFonts w:cs="Tahoma"/>
                <w:b/>
                <w:szCs w:val="22"/>
              </w:rPr>
            </w:pPr>
          </w:p>
        </w:tc>
      </w:tr>
      <w:tr w:rsidR="00E44495" w:rsidRPr="00D31386" w14:paraId="09FB214E"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3E2164A9" w14:textId="77777777" w:rsidR="00E44495" w:rsidRPr="00D31386" w:rsidRDefault="00E44495" w:rsidP="00E44495">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221F7FBD" w14:textId="6317ABBC" w:rsidR="00E44495" w:rsidRPr="006C3579" w:rsidRDefault="00E44495" w:rsidP="00E44495">
            <w:pPr>
              <w:widowControl w:val="0"/>
              <w:suppressAutoHyphens w:val="0"/>
              <w:spacing w:after="0"/>
              <w:rPr>
                <w:rFonts w:cs="Tahoma"/>
                <w:color w:val="000000" w:themeColor="text1"/>
                <w:szCs w:val="22"/>
                <w:lang w:val="el-GR" w:eastAsia="en-US"/>
              </w:rPr>
            </w:pPr>
            <w:r w:rsidRPr="009A0579">
              <w:rPr>
                <w:rFonts w:cs="Tahoma"/>
                <w:color w:val="000000" w:themeColor="text1"/>
                <w:szCs w:val="22"/>
                <w:lang w:val="el-GR" w:eastAsia="en-US"/>
              </w:rPr>
              <w:t>Συμμόρφωση στις απαιτήσεις της §</w:t>
            </w:r>
            <w:r>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_Ref39567405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AE4CE1">
              <w:rPr>
                <w:rFonts w:cs="Tahoma"/>
                <w:color w:val="000000" w:themeColor="text1"/>
                <w:szCs w:val="22"/>
                <w:cs/>
                <w:lang w:val="el-GR" w:eastAsia="en-US"/>
              </w:rPr>
              <w:t>‎</w:t>
            </w:r>
            <w:r w:rsidR="00AE4CE1">
              <w:rPr>
                <w:rFonts w:cs="Tahoma"/>
                <w:color w:val="000000" w:themeColor="text1"/>
                <w:szCs w:val="22"/>
                <w:lang w:val="el-GR" w:eastAsia="en-US"/>
              </w:rPr>
              <w:t>1.3.2.6.1</w:t>
            </w:r>
            <w:r w:rsidR="002111BB">
              <w:rPr>
                <w:rFonts w:cs="Tahoma"/>
                <w:color w:val="000000" w:themeColor="text1"/>
                <w:szCs w:val="22"/>
                <w:lang w:val="el-GR" w:eastAsia="en-US"/>
              </w:rPr>
              <w:fldChar w:fldCharType="end"/>
            </w:r>
          </w:p>
        </w:tc>
        <w:tc>
          <w:tcPr>
            <w:tcW w:w="786" w:type="pct"/>
            <w:tcBorders>
              <w:top w:val="single" w:sz="6" w:space="0" w:color="auto"/>
              <w:left w:val="single" w:sz="6" w:space="0" w:color="auto"/>
              <w:bottom w:val="single" w:sz="6" w:space="0" w:color="auto"/>
              <w:right w:val="single" w:sz="6" w:space="0" w:color="auto"/>
            </w:tcBorders>
          </w:tcPr>
          <w:p w14:paraId="2D742F0F" w14:textId="2667D758" w:rsidR="00E44495" w:rsidRPr="00A245A3" w:rsidRDefault="00E44495" w:rsidP="00E44495">
            <w:pPr>
              <w:spacing w:after="0"/>
              <w:jc w:val="center"/>
              <w:rPr>
                <w:rFonts w:cs="Tahoma"/>
                <w:szCs w:val="22"/>
              </w:rPr>
            </w:pPr>
            <w:r w:rsidRPr="0015372D">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5D3E0B2B" w14:textId="77777777" w:rsidR="00E44495" w:rsidRPr="00D31386" w:rsidRDefault="00E44495" w:rsidP="00E44495">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303F5DB8" w14:textId="77777777" w:rsidR="00E44495" w:rsidRPr="00D31386" w:rsidRDefault="00E44495" w:rsidP="00E44495">
            <w:pPr>
              <w:spacing w:after="0"/>
              <w:rPr>
                <w:rFonts w:cs="Tahoma"/>
                <w:b/>
                <w:szCs w:val="22"/>
              </w:rPr>
            </w:pPr>
          </w:p>
        </w:tc>
      </w:tr>
      <w:tr w:rsidR="00E44495" w:rsidRPr="00D31386" w14:paraId="128D008D"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43E4998C" w14:textId="77777777" w:rsidR="00E44495" w:rsidRPr="00D31386" w:rsidRDefault="00E44495" w:rsidP="00E44495">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33E36D4C" w14:textId="6C2FFBB2" w:rsidR="00E44495" w:rsidRPr="006C3579" w:rsidRDefault="00E44495" w:rsidP="00E44495">
            <w:pPr>
              <w:widowControl w:val="0"/>
              <w:suppressAutoHyphens w:val="0"/>
              <w:spacing w:after="0"/>
              <w:rPr>
                <w:rFonts w:cs="Tahoma"/>
                <w:color w:val="000000" w:themeColor="text1"/>
                <w:szCs w:val="22"/>
                <w:lang w:val="el-GR" w:eastAsia="en-US"/>
              </w:rPr>
            </w:pPr>
            <w:r w:rsidRPr="009A0579">
              <w:rPr>
                <w:rFonts w:cs="Tahoma"/>
                <w:color w:val="000000" w:themeColor="text1"/>
                <w:szCs w:val="22"/>
                <w:lang w:val="el-GR" w:eastAsia="en-US"/>
              </w:rPr>
              <w:t>Συμμόρφωση στις απαιτήσεις της §</w:t>
            </w:r>
            <w:r>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_Ref23257862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AE4CE1">
              <w:rPr>
                <w:rFonts w:cs="Tahoma"/>
                <w:color w:val="000000" w:themeColor="text1"/>
                <w:szCs w:val="22"/>
                <w:cs/>
                <w:lang w:val="el-GR" w:eastAsia="en-US"/>
              </w:rPr>
              <w:t>‎</w:t>
            </w:r>
            <w:r w:rsidR="00AE4CE1">
              <w:rPr>
                <w:rFonts w:cs="Tahoma"/>
                <w:color w:val="000000" w:themeColor="text1"/>
                <w:szCs w:val="22"/>
                <w:lang w:val="el-GR" w:eastAsia="en-US"/>
              </w:rPr>
              <w:t>1.3.2.6.2</w:t>
            </w:r>
            <w:r w:rsidR="002111BB">
              <w:rPr>
                <w:rFonts w:cs="Tahoma"/>
                <w:color w:val="000000" w:themeColor="text1"/>
                <w:szCs w:val="22"/>
                <w:lang w:val="el-GR" w:eastAsia="en-US"/>
              </w:rPr>
              <w:fldChar w:fldCharType="end"/>
            </w:r>
            <w:r w:rsidR="002111BB">
              <w:rPr>
                <w:rFonts w:cs="Tahoma"/>
                <w:color w:val="000000" w:themeColor="text1"/>
                <w:szCs w:val="22"/>
                <w:lang w:val="el-GR" w:eastAsia="en-US"/>
              </w:rPr>
              <w:t xml:space="preserve">   </w:t>
            </w:r>
          </w:p>
        </w:tc>
        <w:tc>
          <w:tcPr>
            <w:tcW w:w="786" w:type="pct"/>
            <w:tcBorders>
              <w:top w:val="single" w:sz="6" w:space="0" w:color="auto"/>
              <w:left w:val="single" w:sz="6" w:space="0" w:color="auto"/>
              <w:bottom w:val="single" w:sz="6" w:space="0" w:color="auto"/>
              <w:right w:val="single" w:sz="6" w:space="0" w:color="auto"/>
            </w:tcBorders>
          </w:tcPr>
          <w:p w14:paraId="36E4C37E" w14:textId="78BD12BF" w:rsidR="00E44495" w:rsidRPr="00A245A3" w:rsidRDefault="00E44495" w:rsidP="00E44495">
            <w:pPr>
              <w:spacing w:after="0"/>
              <w:jc w:val="center"/>
              <w:rPr>
                <w:rFonts w:cs="Tahoma"/>
                <w:szCs w:val="22"/>
              </w:rPr>
            </w:pPr>
            <w:r w:rsidRPr="0015372D">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012C8C2C" w14:textId="77777777" w:rsidR="00E44495" w:rsidRPr="00D31386" w:rsidRDefault="00E44495" w:rsidP="00E44495">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250A2DD5" w14:textId="77777777" w:rsidR="00E44495" w:rsidRPr="00D31386" w:rsidRDefault="00E44495" w:rsidP="00E44495">
            <w:pPr>
              <w:spacing w:after="0"/>
              <w:rPr>
                <w:rFonts w:cs="Tahoma"/>
                <w:b/>
                <w:szCs w:val="22"/>
              </w:rPr>
            </w:pPr>
          </w:p>
        </w:tc>
      </w:tr>
      <w:tr w:rsidR="00E44495" w:rsidRPr="00D31386" w14:paraId="6CAC9CB3"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3EBFDB68" w14:textId="77777777" w:rsidR="00E44495" w:rsidRPr="00D31386" w:rsidRDefault="00E44495" w:rsidP="00E44495">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6150EAFD" w14:textId="7ADC1647" w:rsidR="00E44495" w:rsidRPr="006C3579" w:rsidRDefault="00E44495" w:rsidP="00E44495">
            <w:pPr>
              <w:widowControl w:val="0"/>
              <w:suppressAutoHyphens w:val="0"/>
              <w:spacing w:after="0"/>
              <w:rPr>
                <w:rFonts w:cs="Tahoma"/>
                <w:color w:val="000000" w:themeColor="text1"/>
                <w:szCs w:val="22"/>
                <w:lang w:val="el-GR" w:eastAsia="en-US"/>
              </w:rPr>
            </w:pPr>
            <w:r w:rsidRPr="009A0579">
              <w:rPr>
                <w:rFonts w:cs="Tahoma"/>
                <w:color w:val="000000" w:themeColor="text1"/>
                <w:szCs w:val="22"/>
                <w:lang w:val="el-GR" w:eastAsia="en-US"/>
              </w:rPr>
              <w:t>Συμμόρφωση στις απαιτήσεις της §</w:t>
            </w:r>
            <w:r>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_Ref23260918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AE4CE1">
              <w:rPr>
                <w:rFonts w:cs="Tahoma"/>
                <w:color w:val="000000" w:themeColor="text1"/>
                <w:szCs w:val="22"/>
                <w:cs/>
                <w:lang w:val="el-GR" w:eastAsia="en-US"/>
              </w:rPr>
              <w:t>‎</w:t>
            </w:r>
            <w:r w:rsidR="00AE4CE1">
              <w:rPr>
                <w:rFonts w:cs="Tahoma"/>
                <w:color w:val="000000" w:themeColor="text1"/>
                <w:szCs w:val="22"/>
                <w:lang w:val="el-GR" w:eastAsia="en-US"/>
              </w:rPr>
              <w:t>1.3.2.6.3</w:t>
            </w:r>
            <w:r w:rsidR="002111BB">
              <w:rPr>
                <w:rFonts w:cs="Tahoma"/>
                <w:color w:val="000000" w:themeColor="text1"/>
                <w:szCs w:val="22"/>
                <w:lang w:val="el-GR" w:eastAsia="en-US"/>
              </w:rPr>
              <w:fldChar w:fldCharType="end"/>
            </w:r>
          </w:p>
        </w:tc>
        <w:tc>
          <w:tcPr>
            <w:tcW w:w="786" w:type="pct"/>
            <w:tcBorders>
              <w:top w:val="single" w:sz="6" w:space="0" w:color="auto"/>
              <w:left w:val="single" w:sz="6" w:space="0" w:color="auto"/>
              <w:bottom w:val="single" w:sz="6" w:space="0" w:color="auto"/>
              <w:right w:val="single" w:sz="6" w:space="0" w:color="auto"/>
            </w:tcBorders>
          </w:tcPr>
          <w:p w14:paraId="7853CD50" w14:textId="08852A0B" w:rsidR="00E44495" w:rsidRPr="00A245A3" w:rsidRDefault="00E44495" w:rsidP="00E44495">
            <w:pPr>
              <w:spacing w:after="0"/>
              <w:jc w:val="center"/>
              <w:rPr>
                <w:rFonts w:cs="Tahoma"/>
                <w:szCs w:val="22"/>
              </w:rPr>
            </w:pPr>
            <w:r w:rsidRPr="0015372D">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41F87B5C" w14:textId="77777777" w:rsidR="00E44495" w:rsidRPr="00D31386" w:rsidRDefault="00E44495" w:rsidP="00E44495">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74A157A7" w14:textId="77777777" w:rsidR="00E44495" w:rsidRPr="00D31386" w:rsidRDefault="00E44495" w:rsidP="00E44495">
            <w:pPr>
              <w:spacing w:after="0"/>
              <w:rPr>
                <w:rFonts w:cs="Tahoma"/>
                <w:b/>
                <w:szCs w:val="22"/>
              </w:rPr>
            </w:pPr>
          </w:p>
        </w:tc>
      </w:tr>
      <w:tr w:rsidR="00E44495" w:rsidRPr="00D31386" w14:paraId="5C963B47"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0242731B" w14:textId="77777777" w:rsidR="00E44495" w:rsidRPr="00D31386" w:rsidRDefault="00E44495" w:rsidP="00E44495">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4A46828A" w14:textId="50BBF42E" w:rsidR="00E44495" w:rsidRPr="006C3579" w:rsidRDefault="00E44495" w:rsidP="00E44495">
            <w:pPr>
              <w:widowControl w:val="0"/>
              <w:suppressAutoHyphens w:val="0"/>
              <w:spacing w:after="0"/>
              <w:rPr>
                <w:rFonts w:cs="Tahoma"/>
                <w:color w:val="000000" w:themeColor="text1"/>
                <w:szCs w:val="22"/>
                <w:lang w:val="el-GR" w:eastAsia="en-US"/>
              </w:rPr>
            </w:pPr>
            <w:r w:rsidRPr="009A0579">
              <w:rPr>
                <w:rFonts w:cs="Tahoma"/>
                <w:color w:val="000000" w:themeColor="text1"/>
                <w:szCs w:val="22"/>
                <w:lang w:val="el-GR" w:eastAsia="en-US"/>
              </w:rPr>
              <w:t>Συμμόρφωση στις απαιτήσεις της §</w:t>
            </w:r>
            <w:r w:rsidR="002111BB">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_Ref23260950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AE4CE1">
              <w:rPr>
                <w:rFonts w:cs="Tahoma"/>
                <w:color w:val="000000" w:themeColor="text1"/>
                <w:szCs w:val="22"/>
                <w:cs/>
                <w:lang w:val="el-GR" w:eastAsia="en-US"/>
              </w:rPr>
              <w:t>‎</w:t>
            </w:r>
            <w:r w:rsidR="00AE4CE1">
              <w:rPr>
                <w:rFonts w:cs="Tahoma"/>
                <w:color w:val="000000" w:themeColor="text1"/>
                <w:szCs w:val="22"/>
                <w:lang w:val="el-GR" w:eastAsia="en-US"/>
              </w:rPr>
              <w:t>1.3.2.6.4</w:t>
            </w:r>
            <w:r w:rsidR="002111BB">
              <w:rPr>
                <w:rFonts w:cs="Tahoma"/>
                <w:color w:val="000000" w:themeColor="text1"/>
                <w:szCs w:val="22"/>
                <w:lang w:val="el-GR" w:eastAsia="en-US"/>
              </w:rPr>
              <w:fldChar w:fldCharType="end"/>
            </w:r>
          </w:p>
        </w:tc>
        <w:tc>
          <w:tcPr>
            <w:tcW w:w="786" w:type="pct"/>
            <w:tcBorders>
              <w:top w:val="single" w:sz="6" w:space="0" w:color="auto"/>
              <w:left w:val="single" w:sz="6" w:space="0" w:color="auto"/>
              <w:bottom w:val="single" w:sz="6" w:space="0" w:color="auto"/>
              <w:right w:val="single" w:sz="6" w:space="0" w:color="auto"/>
            </w:tcBorders>
          </w:tcPr>
          <w:p w14:paraId="0E0AB6AA" w14:textId="77AA96D3" w:rsidR="00E44495" w:rsidRPr="00A245A3" w:rsidRDefault="00E44495" w:rsidP="00E44495">
            <w:pPr>
              <w:spacing w:after="0"/>
              <w:jc w:val="center"/>
              <w:rPr>
                <w:rFonts w:cs="Tahoma"/>
                <w:szCs w:val="22"/>
              </w:rPr>
            </w:pPr>
            <w:r w:rsidRPr="0015372D">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4C0E49A9" w14:textId="77777777" w:rsidR="00E44495" w:rsidRPr="00D31386" w:rsidRDefault="00E44495" w:rsidP="00E44495">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5B2CB12F" w14:textId="77777777" w:rsidR="00E44495" w:rsidRPr="00D31386" w:rsidRDefault="00E44495" w:rsidP="00E44495">
            <w:pPr>
              <w:spacing w:after="0"/>
              <w:rPr>
                <w:rFonts w:cs="Tahoma"/>
                <w:b/>
                <w:szCs w:val="22"/>
              </w:rPr>
            </w:pPr>
          </w:p>
        </w:tc>
      </w:tr>
      <w:tr w:rsidR="00D32A62" w:rsidRPr="00D31386" w14:paraId="539BE8DC"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08AAFB5F" w14:textId="77777777" w:rsidR="00D32A62" w:rsidRPr="00D31386" w:rsidRDefault="00D32A62" w:rsidP="002B50AD">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227A2A14" w14:textId="142F9644" w:rsidR="00D32A62" w:rsidRPr="006C3579" w:rsidRDefault="00D32A62" w:rsidP="00D32A62">
            <w:pPr>
              <w:widowControl w:val="0"/>
              <w:suppressAutoHyphens w:val="0"/>
              <w:spacing w:after="0"/>
              <w:rPr>
                <w:rFonts w:cs="Tahoma"/>
                <w:color w:val="000000" w:themeColor="text1"/>
                <w:szCs w:val="22"/>
                <w:lang w:val="el-GR" w:eastAsia="en-US"/>
              </w:rPr>
            </w:pPr>
            <w:r w:rsidRPr="006C3579">
              <w:rPr>
                <w:rFonts w:cs="Tahoma"/>
                <w:color w:val="000000" w:themeColor="text1"/>
                <w:szCs w:val="22"/>
                <w:lang w:val="el-GR" w:eastAsia="en-US"/>
              </w:rPr>
              <w:t>Συμμόρφωση στις απαιτήσεις της §</w:t>
            </w:r>
            <w:r w:rsidR="00CC23E3">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_Ref23261002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AE4CE1">
              <w:rPr>
                <w:rFonts w:cs="Tahoma"/>
                <w:color w:val="000000" w:themeColor="text1"/>
                <w:szCs w:val="22"/>
                <w:cs/>
                <w:lang w:val="el-GR" w:eastAsia="en-US"/>
              </w:rPr>
              <w:t>‎</w:t>
            </w:r>
            <w:r w:rsidR="00AE4CE1">
              <w:rPr>
                <w:rFonts w:cs="Tahoma"/>
                <w:color w:val="000000" w:themeColor="text1"/>
                <w:szCs w:val="22"/>
                <w:lang w:val="el-GR" w:eastAsia="en-US"/>
              </w:rPr>
              <w:t>1.3.2.7</w:t>
            </w:r>
            <w:r w:rsidR="002111BB">
              <w:rPr>
                <w:rFonts w:cs="Tahoma"/>
                <w:color w:val="000000" w:themeColor="text1"/>
                <w:szCs w:val="22"/>
                <w:lang w:val="el-GR" w:eastAsia="en-US"/>
              </w:rPr>
              <w:fldChar w:fldCharType="end"/>
            </w:r>
          </w:p>
        </w:tc>
        <w:tc>
          <w:tcPr>
            <w:tcW w:w="786" w:type="pct"/>
            <w:tcBorders>
              <w:top w:val="single" w:sz="6" w:space="0" w:color="auto"/>
              <w:left w:val="single" w:sz="6" w:space="0" w:color="auto"/>
              <w:bottom w:val="single" w:sz="6" w:space="0" w:color="auto"/>
              <w:right w:val="single" w:sz="6" w:space="0" w:color="auto"/>
            </w:tcBorders>
          </w:tcPr>
          <w:p w14:paraId="43AD0E71" w14:textId="491BD81B" w:rsidR="00D32A62" w:rsidRPr="00D31386" w:rsidRDefault="00D32A62" w:rsidP="00D32A62">
            <w:pPr>
              <w:spacing w:after="0"/>
              <w:jc w:val="center"/>
              <w:rPr>
                <w:rFonts w:cs="Tahoma"/>
                <w:szCs w:val="22"/>
              </w:rPr>
            </w:pPr>
            <w:r w:rsidRPr="00A245A3">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610FE256" w14:textId="77777777" w:rsidR="00D32A62" w:rsidRPr="00D31386" w:rsidRDefault="00D32A62" w:rsidP="00D32A62">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396ADC8D" w14:textId="77777777" w:rsidR="00D32A62" w:rsidRPr="00D31386" w:rsidRDefault="00D32A62" w:rsidP="00D32A62">
            <w:pPr>
              <w:spacing w:after="0"/>
              <w:rPr>
                <w:rFonts w:cs="Tahoma"/>
                <w:b/>
                <w:szCs w:val="22"/>
              </w:rPr>
            </w:pPr>
          </w:p>
        </w:tc>
      </w:tr>
      <w:tr w:rsidR="009A0579" w:rsidRPr="00D31386" w14:paraId="0597A4CF"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750A9F85" w14:textId="77777777" w:rsidR="009A0579" w:rsidRPr="00D31386" w:rsidRDefault="009A0579" w:rsidP="002B50AD">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33969DE3" w14:textId="3E6E23D7" w:rsidR="009A0579" w:rsidRPr="007C1058" w:rsidRDefault="009A0579" w:rsidP="00D32A62">
            <w:pPr>
              <w:widowControl w:val="0"/>
              <w:suppressAutoHyphens w:val="0"/>
              <w:spacing w:after="0"/>
              <w:rPr>
                <w:rFonts w:cs="Tahoma"/>
                <w:color w:val="000000" w:themeColor="text1"/>
                <w:szCs w:val="22"/>
                <w:lang w:val="el-GR" w:eastAsia="en-US"/>
              </w:rPr>
            </w:pPr>
            <w:r w:rsidRPr="009A0579">
              <w:rPr>
                <w:rFonts w:cs="Tahoma"/>
                <w:color w:val="000000" w:themeColor="text1"/>
                <w:szCs w:val="22"/>
                <w:lang w:val="el-GR" w:eastAsia="en-US"/>
              </w:rPr>
              <w:t>Συμμόρφωση στις απαιτήσεις της §</w:t>
            </w:r>
            <w:r w:rsidR="002111BB">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_Ref23261032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AE4CE1">
              <w:rPr>
                <w:rFonts w:cs="Tahoma"/>
                <w:color w:val="000000" w:themeColor="text1"/>
                <w:szCs w:val="22"/>
                <w:cs/>
                <w:lang w:val="el-GR" w:eastAsia="en-US"/>
              </w:rPr>
              <w:t>‎</w:t>
            </w:r>
            <w:r w:rsidR="00AE4CE1">
              <w:rPr>
                <w:rFonts w:cs="Tahoma"/>
                <w:color w:val="000000" w:themeColor="text1"/>
                <w:szCs w:val="22"/>
                <w:lang w:val="el-GR" w:eastAsia="en-US"/>
              </w:rPr>
              <w:t>1.3.2.7.1</w:t>
            </w:r>
            <w:r w:rsidR="002111BB">
              <w:rPr>
                <w:rFonts w:cs="Tahoma"/>
                <w:color w:val="000000" w:themeColor="text1"/>
                <w:szCs w:val="22"/>
                <w:lang w:val="el-GR" w:eastAsia="en-US"/>
              </w:rPr>
              <w:fldChar w:fldCharType="end"/>
            </w:r>
          </w:p>
        </w:tc>
        <w:tc>
          <w:tcPr>
            <w:tcW w:w="786" w:type="pct"/>
            <w:tcBorders>
              <w:top w:val="single" w:sz="6" w:space="0" w:color="auto"/>
              <w:left w:val="single" w:sz="6" w:space="0" w:color="auto"/>
              <w:bottom w:val="single" w:sz="6" w:space="0" w:color="auto"/>
              <w:right w:val="single" w:sz="6" w:space="0" w:color="auto"/>
            </w:tcBorders>
          </w:tcPr>
          <w:p w14:paraId="3433EEF3" w14:textId="66690AA5" w:rsidR="009A0579" w:rsidRPr="007C1058" w:rsidRDefault="00E44495" w:rsidP="00D32A62">
            <w:pPr>
              <w:spacing w:after="0"/>
              <w:jc w:val="center"/>
              <w:rPr>
                <w:rFonts w:cs="Tahoma"/>
                <w:szCs w:val="22"/>
              </w:rPr>
            </w:pPr>
            <w:r w:rsidRPr="00D31386">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47629FD1" w14:textId="77777777" w:rsidR="009A0579" w:rsidRPr="00D31386" w:rsidRDefault="009A0579" w:rsidP="00D32A62">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2D99EFF7" w14:textId="77777777" w:rsidR="009A0579" w:rsidRPr="00D31386" w:rsidRDefault="009A0579" w:rsidP="00D32A62">
            <w:pPr>
              <w:spacing w:after="0"/>
              <w:rPr>
                <w:rFonts w:cs="Tahoma"/>
                <w:b/>
                <w:szCs w:val="22"/>
              </w:rPr>
            </w:pPr>
          </w:p>
        </w:tc>
      </w:tr>
      <w:tr w:rsidR="00D32A62" w:rsidRPr="00D31386" w14:paraId="31A1084C"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176D58E6" w14:textId="77777777" w:rsidR="00D32A62" w:rsidRPr="00D31386" w:rsidRDefault="00D32A62" w:rsidP="002B50AD">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58F82B92" w14:textId="19EB85A2" w:rsidR="00D32A62" w:rsidRPr="007C1058" w:rsidRDefault="00D32A62" w:rsidP="00D32A62">
            <w:pPr>
              <w:widowControl w:val="0"/>
              <w:suppressAutoHyphens w:val="0"/>
              <w:spacing w:after="0"/>
              <w:rPr>
                <w:rFonts w:cs="Tahoma"/>
                <w:color w:val="000000" w:themeColor="text1"/>
                <w:szCs w:val="22"/>
                <w:lang w:val="en-US" w:eastAsia="en-US"/>
              </w:rPr>
            </w:pPr>
            <w:r w:rsidRPr="007C1058">
              <w:rPr>
                <w:rFonts w:cs="Tahoma"/>
                <w:color w:val="000000" w:themeColor="text1"/>
                <w:szCs w:val="22"/>
                <w:lang w:val="el-GR" w:eastAsia="en-US"/>
              </w:rPr>
              <w:t>Συμμόρφωση στις απαιτήσεις της §</w:t>
            </w:r>
            <w:r w:rsidR="002111BB">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_Ref23261093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AE4CE1">
              <w:rPr>
                <w:rFonts w:cs="Tahoma"/>
                <w:color w:val="000000" w:themeColor="text1"/>
                <w:szCs w:val="22"/>
                <w:cs/>
                <w:lang w:val="el-GR" w:eastAsia="en-US"/>
              </w:rPr>
              <w:t>‎</w:t>
            </w:r>
            <w:r w:rsidR="00AE4CE1">
              <w:rPr>
                <w:rFonts w:cs="Tahoma"/>
                <w:color w:val="000000" w:themeColor="text1"/>
                <w:szCs w:val="22"/>
                <w:lang w:val="el-GR" w:eastAsia="en-US"/>
              </w:rPr>
              <w:t>1.3.2.8</w:t>
            </w:r>
            <w:r w:rsidR="002111BB">
              <w:rPr>
                <w:rFonts w:cs="Tahoma"/>
                <w:color w:val="000000" w:themeColor="text1"/>
                <w:szCs w:val="22"/>
                <w:lang w:val="el-GR" w:eastAsia="en-US"/>
              </w:rPr>
              <w:fldChar w:fldCharType="end"/>
            </w:r>
            <w:r w:rsidR="002111BB">
              <w:rPr>
                <w:rFonts w:cs="Tahoma"/>
                <w:color w:val="000000" w:themeColor="text1"/>
                <w:szCs w:val="22"/>
                <w:lang w:val="el-GR" w:eastAsia="en-US"/>
              </w:rPr>
              <w:t xml:space="preserve"> </w:t>
            </w:r>
          </w:p>
        </w:tc>
        <w:tc>
          <w:tcPr>
            <w:tcW w:w="786" w:type="pct"/>
            <w:tcBorders>
              <w:top w:val="single" w:sz="6" w:space="0" w:color="auto"/>
              <w:left w:val="single" w:sz="6" w:space="0" w:color="auto"/>
              <w:bottom w:val="single" w:sz="6" w:space="0" w:color="auto"/>
              <w:right w:val="single" w:sz="6" w:space="0" w:color="auto"/>
            </w:tcBorders>
          </w:tcPr>
          <w:p w14:paraId="43AC6CD6" w14:textId="4C3E5375" w:rsidR="00D32A62" w:rsidRPr="00D31386" w:rsidRDefault="00D32A62" w:rsidP="00D32A62">
            <w:pPr>
              <w:spacing w:after="0"/>
              <w:jc w:val="center"/>
              <w:rPr>
                <w:rFonts w:cs="Tahoma"/>
                <w:szCs w:val="22"/>
              </w:rPr>
            </w:pPr>
            <w:r w:rsidRPr="007C1058">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48D81DB1" w14:textId="77777777" w:rsidR="00D32A62" w:rsidRPr="00D31386" w:rsidRDefault="00D32A62" w:rsidP="00D32A62">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25F7E1E0" w14:textId="77777777" w:rsidR="00D32A62" w:rsidRPr="00D31386" w:rsidRDefault="00D32A62" w:rsidP="00D32A62">
            <w:pPr>
              <w:spacing w:after="0"/>
              <w:rPr>
                <w:rFonts w:cs="Tahoma"/>
                <w:b/>
                <w:szCs w:val="22"/>
              </w:rPr>
            </w:pPr>
          </w:p>
        </w:tc>
      </w:tr>
      <w:tr w:rsidR="00E44495" w:rsidRPr="00E44495" w14:paraId="02EF6B35"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1CECFBD9" w14:textId="77777777" w:rsidR="00E44495" w:rsidRPr="00D31386" w:rsidRDefault="00E44495" w:rsidP="00E44495">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4A8668BB" w14:textId="6DBD44C9" w:rsidR="00E44495" w:rsidRPr="007C1058" w:rsidRDefault="00E44495" w:rsidP="00E44495">
            <w:pPr>
              <w:widowControl w:val="0"/>
              <w:suppressAutoHyphens w:val="0"/>
              <w:spacing w:after="0"/>
              <w:rPr>
                <w:rFonts w:cs="Tahoma"/>
                <w:color w:val="000000" w:themeColor="text1"/>
                <w:szCs w:val="22"/>
                <w:lang w:val="el-GR" w:eastAsia="en-US"/>
              </w:rPr>
            </w:pPr>
            <w:r w:rsidRPr="009A0579">
              <w:rPr>
                <w:rFonts w:cs="Tahoma"/>
                <w:color w:val="000000" w:themeColor="text1"/>
                <w:szCs w:val="22"/>
                <w:lang w:val="el-GR" w:eastAsia="en-US"/>
              </w:rPr>
              <w:t>Συμμόρφωση στις απαιτήσεις της §</w:t>
            </w:r>
            <w:r w:rsidR="002111BB">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_Ref507607234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AE4CE1">
              <w:rPr>
                <w:rFonts w:cs="Tahoma"/>
                <w:color w:val="000000" w:themeColor="text1"/>
                <w:szCs w:val="22"/>
                <w:cs/>
                <w:lang w:val="el-GR" w:eastAsia="en-US"/>
              </w:rPr>
              <w:t>‎</w:t>
            </w:r>
            <w:r w:rsidR="00AE4CE1">
              <w:rPr>
                <w:rFonts w:cs="Tahoma"/>
                <w:color w:val="000000" w:themeColor="text1"/>
                <w:szCs w:val="22"/>
                <w:lang w:val="el-GR" w:eastAsia="en-US"/>
              </w:rPr>
              <w:t>1.3.2.8.1</w:t>
            </w:r>
            <w:r w:rsidR="002111BB">
              <w:rPr>
                <w:rFonts w:cs="Tahoma"/>
                <w:color w:val="000000" w:themeColor="text1"/>
                <w:szCs w:val="22"/>
                <w:lang w:val="el-GR" w:eastAsia="en-US"/>
              </w:rPr>
              <w:fldChar w:fldCharType="end"/>
            </w:r>
          </w:p>
        </w:tc>
        <w:tc>
          <w:tcPr>
            <w:tcW w:w="786" w:type="pct"/>
            <w:tcBorders>
              <w:top w:val="single" w:sz="6" w:space="0" w:color="auto"/>
              <w:left w:val="single" w:sz="6" w:space="0" w:color="auto"/>
              <w:bottom w:val="single" w:sz="6" w:space="0" w:color="auto"/>
              <w:right w:val="single" w:sz="6" w:space="0" w:color="auto"/>
            </w:tcBorders>
          </w:tcPr>
          <w:p w14:paraId="216CB0EB" w14:textId="6DB5E5EF" w:rsidR="00E44495" w:rsidRPr="006B16CB" w:rsidRDefault="00E44495" w:rsidP="00E44495">
            <w:pPr>
              <w:spacing w:after="0"/>
              <w:jc w:val="center"/>
              <w:rPr>
                <w:rFonts w:cs="Tahoma"/>
                <w:szCs w:val="22"/>
                <w:lang w:val="el-GR"/>
              </w:rPr>
            </w:pPr>
            <w:r w:rsidRPr="00D64CF3">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61CBD8D2" w14:textId="77777777" w:rsidR="00E44495" w:rsidRPr="006B16CB" w:rsidRDefault="00E44495" w:rsidP="00E44495">
            <w:pPr>
              <w:spacing w:after="0"/>
              <w:rPr>
                <w:rFonts w:cs="Tahoma"/>
                <w:b/>
                <w:szCs w:val="22"/>
                <w:lang w:val="el-GR"/>
              </w:rPr>
            </w:pPr>
          </w:p>
        </w:tc>
        <w:tc>
          <w:tcPr>
            <w:tcW w:w="884" w:type="pct"/>
            <w:tcBorders>
              <w:top w:val="single" w:sz="6" w:space="0" w:color="auto"/>
              <w:left w:val="single" w:sz="6" w:space="0" w:color="auto"/>
              <w:bottom w:val="single" w:sz="6" w:space="0" w:color="auto"/>
              <w:right w:val="single" w:sz="6" w:space="0" w:color="auto"/>
            </w:tcBorders>
            <w:vAlign w:val="center"/>
          </w:tcPr>
          <w:p w14:paraId="6449EBFE" w14:textId="77777777" w:rsidR="00E44495" w:rsidRPr="006B16CB" w:rsidRDefault="00E44495" w:rsidP="00E44495">
            <w:pPr>
              <w:spacing w:after="0"/>
              <w:rPr>
                <w:rFonts w:cs="Tahoma"/>
                <w:b/>
                <w:szCs w:val="22"/>
                <w:lang w:val="el-GR"/>
              </w:rPr>
            </w:pPr>
          </w:p>
        </w:tc>
      </w:tr>
      <w:tr w:rsidR="00E44495" w:rsidRPr="00E44495" w14:paraId="4CF0AC9C"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7B986AA0" w14:textId="77777777" w:rsidR="00E44495" w:rsidRPr="00D31386" w:rsidRDefault="00E44495" w:rsidP="00E44495">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213F6C12" w14:textId="7DC9AA40" w:rsidR="00E44495" w:rsidRPr="009A0579" w:rsidRDefault="00E44495" w:rsidP="00E44495">
            <w:pPr>
              <w:widowControl w:val="0"/>
              <w:suppressAutoHyphens w:val="0"/>
              <w:spacing w:after="0"/>
              <w:rPr>
                <w:rFonts w:cs="Tahoma"/>
                <w:color w:val="000000" w:themeColor="text1"/>
                <w:szCs w:val="22"/>
                <w:lang w:val="el-GR" w:eastAsia="en-US"/>
              </w:rPr>
            </w:pPr>
            <w:r w:rsidRPr="009A0579">
              <w:rPr>
                <w:rFonts w:cs="Tahoma"/>
                <w:color w:val="000000" w:themeColor="text1"/>
                <w:szCs w:val="22"/>
                <w:lang w:val="el-GR" w:eastAsia="en-US"/>
              </w:rPr>
              <w:t>Συμμόρφωση στις απαιτήσεις της §</w:t>
            </w:r>
            <w:r w:rsidR="002111BB">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_Ref23261180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AE4CE1">
              <w:rPr>
                <w:rFonts w:cs="Tahoma"/>
                <w:color w:val="000000" w:themeColor="text1"/>
                <w:szCs w:val="22"/>
                <w:cs/>
                <w:lang w:val="el-GR" w:eastAsia="en-US"/>
              </w:rPr>
              <w:t>‎</w:t>
            </w:r>
            <w:r w:rsidR="00AE4CE1">
              <w:rPr>
                <w:rFonts w:cs="Tahoma"/>
                <w:color w:val="000000" w:themeColor="text1"/>
                <w:szCs w:val="22"/>
                <w:lang w:val="el-GR" w:eastAsia="en-US"/>
              </w:rPr>
              <w:t>1.3.2.8.2</w:t>
            </w:r>
            <w:r w:rsidR="002111BB">
              <w:rPr>
                <w:rFonts w:cs="Tahoma"/>
                <w:color w:val="000000" w:themeColor="text1"/>
                <w:szCs w:val="22"/>
                <w:lang w:val="el-GR" w:eastAsia="en-US"/>
              </w:rPr>
              <w:fldChar w:fldCharType="end"/>
            </w:r>
          </w:p>
        </w:tc>
        <w:tc>
          <w:tcPr>
            <w:tcW w:w="786" w:type="pct"/>
            <w:tcBorders>
              <w:top w:val="single" w:sz="6" w:space="0" w:color="auto"/>
              <w:left w:val="single" w:sz="6" w:space="0" w:color="auto"/>
              <w:bottom w:val="single" w:sz="6" w:space="0" w:color="auto"/>
              <w:right w:val="single" w:sz="6" w:space="0" w:color="auto"/>
            </w:tcBorders>
          </w:tcPr>
          <w:p w14:paraId="1921B067" w14:textId="7642FFED" w:rsidR="00E44495" w:rsidRPr="00E44495" w:rsidRDefault="00E44495" w:rsidP="00E44495">
            <w:pPr>
              <w:spacing w:after="0"/>
              <w:jc w:val="center"/>
              <w:rPr>
                <w:rFonts w:cs="Tahoma"/>
                <w:szCs w:val="22"/>
                <w:lang w:val="el-GR"/>
              </w:rPr>
            </w:pPr>
            <w:r w:rsidRPr="00D64CF3">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3C792C4C" w14:textId="77777777" w:rsidR="00E44495" w:rsidRPr="00E44495" w:rsidRDefault="00E44495" w:rsidP="00E44495">
            <w:pPr>
              <w:spacing w:after="0"/>
              <w:rPr>
                <w:rFonts w:cs="Tahoma"/>
                <w:b/>
                <w:szCs w:val="22"/>
                <w:lang w:val="el-GR"/>
              </w:rPr>
            </w:pPr>
          </w:p>
        </w:tc>
        <w:tc>
          <w:tcPr>
            <w:tcW w:w="884" w:type="pct"/>
            <w:tcBorders>
              <w:top w:val="single" w:sz="6" w:space="0" w:color="auto"/>
              <w:left w:val="single" w:sz="6" w:space="0" w:color="auto"/>
              <w:bottom w:val="single" w:sz="6" w:space="0" w:color="auto"/>
              <w:right w:val="single" w:sz="6" w:space="0" w:color="auto"/>
            </w:tcBorders>
            <w:vAlign w:val="center"/>
          </w:tcPr>
          <w:p w14:paraId="0FA52106" w14:textId="77777777" w:rsidR="00E44495" w:rsidRPr="00834E25" w:rsidRDefault="00E44495" w:rsidP="00E44495">
            <w:pPr>
              <w:spacing w:after="0"/>
              <w:rPr>
                <w:rFonts w:cs="Tahoma"/>
                <w:b/>
                <w:szCs w:val="22"/>
                <w:lang w:val="el-GR"/>
              </w:rPr>
            </w:pPr>
          </w:p>
        </w:tc>
      </w:tr>
      <w:tr w:rsidR="00E44495" w:rsidRPr="00E44495" w14:paraId="5BD5F2DA"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33D76C9E" w14:textId="77777777" w:rsidR="00E44495" w:rsidRPr="00D31386" w:rsidRDefault="00E44495" w:rsidP="00E44495">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6A6EC376" w14:textId="451D50ED" w:rsidR="00E44495" w:rsidRPr="009A0579" w:rsidRDefault="00E44495" w:rsidP="00E44495">
            <w:pPr>
              <w:widowControl w:val="0"/>
              <w:suppressAutoHyphens w:val="0"/>
              <w:spacing w:after="0"/>
              <w:rPr>
                <w:rFonts w:cs="Tahoma"/>
                <w:color w:val="000000" w:themeColor="text1"/>
                <w:szCs w:val="22"/>
                <w:lang w:val="el-GR" w:eastAsia="en-US"/>
              </w:rPr>
            </w:pPr>
            <w:r w:rsidRPr="009A0579">
              <w:rPr>
                <w:rFonts w:cs="Tahoma"/>
                <w:color w:val="000000" w:themeColor="text1"/>
                <w:szCs w:val="22"/>
                <w:lang w:val="el-GR" w:eastAsia="en-US"/>
              </w:rPr>
              <w:t>Συμμόρφωση στις απαιτήσεις της §</w:t>
            </w:r>
            <w:r w:rsidR="002111BB">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_Ref23261215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AE4CE1">
              <w:rPr>
                <w:rFonts w:cs="Tahoma"/>
                <w:color w:val="000000" w:themeColor="text1"/>
                <w:szCs w:val="22"/>
                <w:cs/>
                <w:lang w:val="el-GR" w:eastAsia="en-US"/>
              </w:rPr>
              <w:t>‎</w:t>
            </w:r>
            <w:r w:rsidR="00AE4CE1">
              <w:rPr>
                <w:rFonts w:cs="Tahoma"/>
                <w:color w:val="000000" w:themeColor="text1"/>
                <w:szCs w:val="22"/>
                <w:lang w:val="el-GR" w:eastAsia="en-US"/>
              </w:rPr>
              <w:t>1.3.2.8.3</w:t>
            </w:r>
            <w:r w:rsidR="002111BB">
              <w:rPr>
                <w:rFonts w:cs="Tahoma"/>
                <w:color w:val="000000" w:themeColor="text1"/>
                <w:szCs w:val="22"/>
                <w:lang w:val="el-GR" w:eastAsia="en-US"/>
              </w:rPr>
              <w:fldChar w:fldCharType="end"/>
            </w:r>
          </w:p>
        </w:tc>
        <w:tc>
          <w:tcPr>
            <w:tcW w:w="786" w:type="pct"/>
            <w:tcBorders>
              <w:top w:val="single" w:sz="6" w:space="0" w:color="auto"/>
              <w:left w:val="single" w:sz="6" w:space="0" w:color="auto"/>
              <w:bottom w:val="single" w:sz="6" w:space="0" w:color="auto"/>
              <w:right w:val="single" w:sz="6" w:space="0" w:color="auto"/>
            </w:tcBorders>
          </w:tcPr>
          <w:p w14:paraId="364D8373" w14:textId="03611BEA" w:rsidR="00E44495" w:rsidRPr="00E44495" w:rsidRDefault="00E44495" w:rsidP="00E44495">
            <w:pPr>
              <w:spacing w:after="0"/>
              <w:jc w:val="center"/>
              <w:rPr>
                <w:rFonts w:cs="Tahoma"/>
                <w:szCs w:val="22"/>
                <w:lang w:val="el-GR"/>
              </w:rPr>
            </w:pPr>
            <w:r w:rsidRPr="00D64CF3">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56B896BC" w14:textId="77777777" w:rsidR="00E44495" w:rsidRPr="00E44495" w:rsidRDefault="00E44495" w:rsidP="00E44495">
            <w:pPr>
              <w:spacing w:after="0"/>
              <w:rPr>
                <w:rFonts w:cs="Tahoma"/>
                <w:b/>
                <w:szCs w:val="22"/>
                <w:lang w:val="el-GR"/>
              </w:rPr>
            </w:pPr>
          </w:p>
        </w:tc>
        <w:tc>
          <w:tcPr>
            <w:tcW w:w="884" w:type="pct"/>
            <w:tcBorders>
              <w:top w:val="single" w:sz="6" w:space="0" w:color="auto"/>
              <w:left w:val="single" w:sz="6" w:space="0" w:color="auto"/>
              <w:bottom w:val="single" w:sz="6" w:space="0" w:color="auto"/>
              <w:right w:val="single" w:sz="6" w:space="0" w:color="auto"/>
            </w:tcBorders>
            <w:vAlign w:val="center"/>
          </w:tcPr>
          <w:p w14:paraId="027BA0D6" w14:textId="77777777" w:rsidR="00E44495" w:rsidRPr="00E44495" w:rsidRDefault="00E44495" w:rsidP="00E44495">
            <w:pPr>
              <w:spacing w:after="0"/>
              <w:rPr>
                <w:rFonts w:cs="Tahoma"/>
                <w:b/>
                <w:szCs w:val="22"/>
                <w:lang w:val="el-GR"/>
              </w:rPr>
            </w:pPr>
          </w:p>
        </w:tc>
      </w:tr>
      <w:tr w:rsidR="00E44495" w:rsidRPr="00E44495" w14:paraId="7E202223"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17AECD1C" w14:textId="77777777" w:rsidR="00E44495" w:rsidRPr="00D31386" w:rsidRDefault="00E44495" w:rsidP="00E44495">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27FF6F49" w14:textId="3F069FFE" w:rsidR="00E44495" w:rsidRPr="009A0579" w:rsidRDefault="00E44495" w:rsidP="00E44495">
            <w:pPr>
              <w:widowControl w:val="0"/>
              <w:suppressAutoHyphens w:val="0"/>
              <w:spacing w:after="0"/>
              <w:rPr>
                <w:rFonts w:cs="Tahoma"/>
                <w:color w:val="000000" w:themeColor="text1"/>
                <w:szCs w:val="22"/>
                <w:lang w:val="el-GR" w:eastAsia="en-US"/>
              </w:rPr>
            </w:pPr>
            <w:r w:rsidRPr="009A0579">
              <w:rPr>
                <w:rFonts w:cs="Tahoma"/>
                <w:color w:val="000000" w:themeColor="text1"/>
                <w:szCs w:val="22"/>
                <w:lang w:val="el-GR" w:eastAsia="en-US"/>
              </w:rPr>
              <w:t>Συμμόρφωση στις απαιτήσεις της §</w:t>
            </w:r>
            <w:r w:rsidR="002111BB">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_Ref23261231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AE4CE1">
              <w:rPr>
                <w:rFonts w:cs="Tahoma"/>
                <w:color w:val="000000" w:themeColor="text1"/>
                <w:szCs w:val="22"/>
                <w:cs/>
                <w:lang w:val="el-GR" w:eastAsia="en-US"/>
              </w:rPr>
              <w:t>‎</w:t>
            </w:r>
            <w:r w:rsidR="00AE4CE1">
              <w:rPr>
                <w:rFonts w:cs="Tahoma"/>
                <w:color w:val="000000" w:themeColor="text1"/>
                <w:szCs w:val="22"/>
                <w:lang w:val="el-GR" w:eastAsia="en-US"/>
              </w:rPr>
              <w:t>1.3.2.8.4</w:t>
            </w:r>
            <w:r w:rsidR="002111BB">
              <w:rPr>
                <w:rFonts w:cs="Tahoma"/>
                <w:color w:val="000000" w:themeColor="text1"/>
                <w:szCs w:val="22"/>
                <w:lang w:val="el-GR" w:eastAsia="en-US"/>
              </w:rPr>
              <w:fldChar w:fldCharType="end"/>
            </w:r>
          </w:p>
        </w:tc>
        <w:tc>
          <w:tcPr>
            <w:tcW w:w="786" w:type="pct"/>
            <w:tcBorders>
              <w:top w:val="single" w:sz="6" w:space="0" w:color="auto"/>
              <w:left w:val="single" w:sz="6" w:space="0" w:color="auto"/>
              <w:bottom w:val="single" w:sz="6" w:space="0" w:color="auto"/>
              <w:right w:val="single" w:sz="6" w:space="0" w:color="auto"/>
            </w:tcBorders>
          </w:tcPr>
          <w:p w14:paraId="0D5CFB45" w14:textId="3F789A61" w:rsidR="00E44495" w:rsidRPr="00E44495" w:rsidRDefault="00E44495" w:rsidP="00E44495">
            <w:pPr>
              <w:spacing w:after="0"/>
              <w:jc w:val="center"/>
              <w:rPr>
                <w:rFonts w:cs="Tahoma"/>
                <w:szCs w:val="22"/>
                <w:lang w:val="el-GR"/>
              </w:rPr>
            </w:pPr>
            <w:r w:rsidRPr="00D64CF3">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43203EF0" w14:textId="77777777" w:rsidR="00E44495" w:rsidRPr="00E44495" w:rsidRDefault="00E44495" w:rsidP="00E44495">
            <w:pPr>
              <w:spacing w:after="0"/>
              <w:rPr>
                <w:rFonts w:cs="Tahoma"/>
                <w:b/>
                <w:szCs w:val="22"/>
                <w:lang w:val="el-GR"/>
              </w:rPr>
            </w:pPr>
          </w:p>
        </w:tc>
        <w:tc>
          <w:tcPr>
            <w:tcW w:w="884" w:type="pct"/>
            <w:tcBorders>
              <w:top w:val="single" w:sz="6" w:space="0" w:color="auto"/>
              <w:left w:val="single" w:sz="6" w:space="0" w:color="auto"/>
              <w:bottom w:val="single" w:sz="6" w:space="0" w:color="auto"/>
              <w:right w:val="single" w:sz="6" w:space="0" w:color="auto"/>
            </w:tcBorders>
            <w:vAlign w:val="center"/>
          </w:tcPr>
          <w:p w14:paraId="471B51DB" w14:textId="77777777" w:rsidR="00E44495" w:rsidRPr="00E44495" w:rsidRDefault="00E44495" w:rsidP="00E44495">
            <w:pPr>
              <w:spacing w:after="0"/>
              <w:rPr>
                <w:rFonts w:cs="Tahoma"/>
                <w:b/>
                <w:szCs w:val="22"/>
                <w:lang w:val="el-GR"/>
              </w:rPr>
            </w:pPr>
          </w:p>
        </w:tc>
      </w:tr>
      <w:tr w:rsidR="00E44495" w:rsidRPr="00E44495" w14:paraId="58EC177E"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0652BE29" w14:textId="77777777" w:rsidR="00E44495" w:rsidRPr="00D31386" w:rsidRDefault="00E44495" w:rsidP="00E44495">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2F55E1AB" w14:textId="0BFBE20C" w:rsidR="00E44495" w:rsidRPr="009A0579" w:rsidRDefault="00E44495" w:rsidP="00E44495">
            <w:pPr>
              <w:widowControl w:val="0"/>
              <w:suppressAutoHyphens w:val="0"/>
              <w:spacing w:after="0"/>
              <w:rPr>
                <w:rFonts w:cs="Tahoma"/>
                <w:color w:val="000000" w:themeColor="text1"/>
                <w:szCs w:val="22"/>
                <w:lang w:val="el-GR" w:eastAsia="en-US"/>
              </w:rPr>
            </w:pPr>
            <w:r w:rsidRPr="009A0579">
              <w:rPr>
                <w:rFonts w:cs="Tahoma"/>
                <w:color w:val="000000" w:themeColor="text1"/>
                <w:szCs w:val="22"/>
                <w:lang w:val="el-GR" w:eastAsia="en-US"/>
              </w:rPr>
              <w:t>Συμμόρφωση στις απαιτήσεις της §</w:t>
            </w:r>
            <w:r w:rsidR="002111BB">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_Ref503446422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AE4CE1">
              <w:rPr>
                <w:rFonts w:cs="Tahoma"/>
                <w:color w:val="000000" w:themeColor="text1"/>
                <w:szCs w:val="22"/>
                <w:cs/>
                <w:lang w:val="el-GR" w:eastAsia="en-US"/>
              </w:rPr>
              <w:t>‎</w:t>
            </w:r>
            <w:r w:rsidR="00AE4CE1">
              <w:rPr>
                <w:rFonts w:cs="Tahoma"/>
                <w:color w:val="000000" w:themeColor="text1"/>
                <w:szCs w:val="22"/>
                <w:lang w:val="el-GR" w:eastAsia="en-US"/>
              </w:rPr>
              <w:t>1.3.2.8.5</w:t>
            </w:r>
            <w:r w:rsidR="002111BB">
              <w:rPr>
                <w:rFonts w:cs="Tahoma"/>
                <w:color w:val="000000" w:themeColor="text1"/>
                <w:szCs w:val="22"/>
                <w:lang w:val="el-GR" w:eastAsia="en-US"/>
              </w:rPr>
              <w:fldChar w:fldCharType="end"/>
            </w:r>
            <w:r w:rsidRPr="009A0579">
              <w:rPr>
                <w:rFonts w:cs="Tahoma"/>
                <w:color w:val="000000" w:themeColor="text1"/>
                <w:szCs w:val="22"/>
                <w:lang w:val="el-GR" w:eastAsia="en-US"/>
              </w:rPr>
              <w:t xml:space="preserve"> </w:t>
            </w:r>
          </w:p>
        </w:tc>
        <w:tc>
          <w:tcPr>
            <w:tcW w:w="786" w:type="pct"/>
            <w:tcBorders>
              <w:top w:val="single" w:sz="6" w:space="0" w:color="auto"/>
              <w:left w:val="single" w:sz="6" w:space="0" w:color="auto"/>
              <w:bottom w:val="single" w:sz="6" w:space="0" w:color="auto"/>
              <w:right w:val="single" w:sz="6" w:space="0" w:color="auto"/>
            </w:tcBorders>
          </w:tcPr>
          <w:p w14:paraId="0CBF2E7F" w14:textId="10C741D3" w:rsidR="00E44495" w:rsidRPr="00E44495" w:rsidRDefault="00E44495" w:rsidP="00E44495">
            <w:pPr>
              <w:spacing w:after="0"/>
              <w:jc w:val="center"/>
              <w:rPr>
                <w:rFonts w:cs="Tahoma"/>
                <w:szCs w:val="22"/>
                <w:lang w:val="el-GR"/>
              </w:rPr>
            </w:pPr>
            <w:r w:rsidRPr="00D64CF3">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1D677BA8" w14:textId="77777777" w:rsidR="00E44495" w:rsidRPr="00E44495" w:rsidRDefault="00E44495" w:rsidP="00E44495">
            <w:pPr>
              <w:spacing w:after="0"/>
              <w:rPr>
                <w:rFonts w:cs="Tahoma"/>
                <w:b/>
                <w:szCs w:val="22"/>
                <w:lang w:val="el-GR"/>
              </w:rPr>
            </w:pPr>
          </w:p>
        </w:tc>
        <w:tc>
          <w:tcPr>
            <w:tcW w:w="884" w:type="pct"/>
            <w:tcBorders>
              <w:top w:val="single" w:sz="6" w:space="0" w:color="auto"/>
              <w:left w:val="single" w:sz="6" w:space="0" w:color="auto"/>
              <w:bottom w:val="single" w:sz="6" w:space="0" w:color="auto"/>
              <w:right w:val="single" w:sz="6" w:space="0" w:color="auto"/>
            </w:tcBorders>
            <w:vAlign w:val="center"/>
          </w:tcPr>
          <w:p w14:paraId="25FF9461" w14:textId="77777777" w:rsidR="00E44495" w:rsidRPr="00E44495" w:rsidRDefault="00E44495" w:rsidP="00E44495">
            <w:pPr>
              <w:spacing w:after="0"/>
              <w:rPr>
                <w:rFonts w:cs="Tahoma"/>
                <w:b/>
                <w:szCs w:val="22"/>
                <w:lang w:val="el-GR"/>
              </w:rPr>
            </w:pPr>
          </w:p>
        </w:tc>
      </w:tr>
      <w:tr w:rsidR="00E44495" w:rsidRPr="00E44495" w14:paraId="316035F9" w14:textId="77777777" w:rsidTr="00CC23E3">
        <w:trPr>
          <w:cantSplit/>
        </w:trPr>
        <w:tc>
          <w:tcPr>
            <w:tcW w:w="731" w:type="pct"/>
            <w:tcBorders>
              <w:top w:val="single" w:sz="6" w:space="0" w:color="auto"/>
              <w:left w:val="single" w:sz="6" w:space="0" w:color="auto"/>
              <w:bottom w:val="single" w:sz="6" w:space="0" w:color="auto"/>
              <w:right w:val="single" w:sz="6" w:space="0" w:color="auto"/>
            </w:tcBorders>
            <w:vAlign w:val="center"/>
          </w:tcPr>
          <w:p w14:paraId="68BDB32A" w14:textId="77777777" w:rsidR="00E44495" w:rsidRPr="00D31386" w:rsidRDefault="00E44495" w:rsidP="00E44495">
            <w:pPr>
              <w:numPr>
                <w:ilvl w:val="0"/>
                <w:numId w:val="107"/>
              </w:numPr>
              <w:tabs>
                <w:tab w:val="left" w:pos="0"/>
              </w:tabs>
              <w:snapToGrid w:val="0"/>
              <w:spacing w:before="120"/>
              <w:jc w:val="center"/>
              <w:rPr>
                <w:rFonts w:cs="Tahoma"/>
                <w:bCs/>
                <w:szCs w:val="22"/>
                <w:lang w:eastAsia="el-GR"/>
              </w:rPr>
            </w:pPr>
          </w:p>
        </w:tc>
        <w:tc>
          <w:tcPr>
            <w:tcW w:w="1840" w:type="pct"/>
            <w:tcBorders>
              <w:top w:val="single" w:sz="6" w:space="0" w:color="auto"/>
              <w:left w:val="single" w:sz="6" w:space="0" w:color="auto"/>
              <w:bottom w:val="single" w:sz="6" w:space="0" w:color="auto"/>
              <w:right w:val="single" w:sz="6" w:space="0" w:color="auto"/>
            </w:tcBorders>
            <w:vAlign w:val="center"/>
          </w:tcPr>
          <w:p w14:paraId="508F359D" w14:textId="130BF6DD" w:rsidR="00E44495" w:rsidRPr="009A0579" w:rsidRDefault="00E44495" w:rsidP="00E44495">
            <w:pPr>
              <w:widowControl w:val="0"/>
              <w:suppressAutoHyphens w:val="0"/>
              <w:spacing w:after="0"/>
              <w:rPr>
                <w:rFonts w:cs="Tahoma"/>
                <w:color w:val="000000" w:themeColor="text1"/>
                <w:szCs w:val="22"/>
                <w:lang w:val="el-GR" w:eastAsia="en-US"/>
              </w:rPr>
            </w:pPr>
            <w:r w:rsidRPr="009A0579">
              <w:rPr>
                <w:rFonts w:cs="Tahoma"/>
                <w:color w:val="000000" w:themeColor="text1"/>
                <w:szCs w:val="22"/>
                <w:lang w:val="el-GR" w:eastAsia="en-US"/>
              </w:rPr>
              <w:t>Συμμόρφωση στις απαιτήσεις της §</w:t>
            </w:r>
            <w:r w:rsidR="002111BB">
              <w:rPr>
                <w:rFonts w:cs="Tahoma"/>
                <w:color w:val="000000" w:themeColor="text1"/>
                <w:szCs w:val="22"/>
                <w:lang w:val="el-GR" w:eastAsia="en-US"/>
              </w:rPr>
              <w:t xml:space="preserve"> </w:t>
            </w:r>
            <w:r w:rsidR="002111BB">
              <w:rPr>
                <w:rFonts w:cs="Tahoma"/>
                <w:color w:val="000000" w:themeColor="text1"/>
                <w:szCs w:val="22"/>
                <w:lang w:val="el-GR" w:eastAsia="en-US"/>
              </w:rPr>
              <w:fldChar w:fldCharType="begin"/>
            </w:r>
            <w:r w:rsidR="002111BB">
              <w:rPr>
                <w:rFonts w:cs="Tahoma"/>
                <w:color w:val="000000" w:themeColor="text1"/>
                <w:szCs w:val="22"/>
                <w:lang w:val="el-GR" w:eastAsia="en-US"/>
              </w:rPr>
              <w:instrText xml:space="preserve"> REF _Ref507601409 \r \h </w:instrText>
            </w:r>
            <w:r w:rsidR="002111BB">
              <w:rPr>
                <w:rFonts w:cs="Tahoma"/>
                <w:color w:val="000000" w:themeColor="text1"/>
                <w:szCs w:val="22"/>
                <w:lang w:val="el-GR" w:eastAsia="en-US"/>
              </w:rPr>
            </w:r>
            <w:r w:rsidR="002111BB">
              <w:rPr>
                <w:rFonts w:cs="Tahoma"/>
                <w:color w:val="000000" w:themeColor="text1"/>
                <w:szCs w:val="22"/>
                <w:lang w:val="el-GR" w:eastAsia="en-US"/>
              </w:rPr>
              <w:fldChar w:fldCharType="separate"/>
            </w:r>
            <w:r w:rsidR="00AE4CE1">
              <w:rPr>
                <w:rFonts w:cs="Tahoma"/>
                <w:color w:val="000000" w:themeColor="text1"/>
                <w:szCs w:val="22"/>
                <w:cs/>
                <w:lang w:val="el-GR" w:eastAsia="en-US"/>
              </w:rPr>
              <w:t>‎</w:t>
            </w:r>
            <w:r w:rsidR="00AE4CE1">
              <w:rPr>
                <w:rFonts w:cs="Tahoma"/>
                <w:color w:val="000000" w:themeColor="text1"/>
                <w:szCs w:val="22"/>
                <w:lang w:val="el-GR" w:eastAsia="en-US"/>
              </w:rPr>
              <w:t>1.3.2.8.6</w:t>
            </w:r>
            <w:r w:rsidR="002111BB">
              <w:rPr>
                <w:rFonts w:cs="Tahoma"/>
                <w:color w:val="000000" w:themeColor="text1"/>
                <w:szCs w:val="22"/>
                <w:lang w:val="el-GR" w:eastAsia="en-US"/>
              </w:rPr>
              <w:fldChar w:fldCharType="end"/>
            </w:r>
          </w:p>
        </w:tc>
        <w:tc>
          <w:tcPr>
            <w:tcW w:w="786" w:type="pct"/>
            <w:tcBorders>
              <w:top w:val="single" w:sz="6" w:space="0" w:color="auto"/>
              <w:left w:val="single" w:sz="6" w:space="0" w:color="auto"/>
              <w:bottom w:val="single" w:sz="6" w:space="0" w:color="auto"/>
              <w:right w:val="single" w:sz="6" w:space="0" w:color="auto"/>
            </w:tcBorders>
          </w:tcPr>
          <w:p w14:paraId="21089C55" w14:textId="4734F32D" w:rsidR="00E44495" w:rsidRPr="00E44495" w:rsidRDefault="00E44495" w:rsidP="00E44495">
            <w:pPr>
              <w:spacing w:after="0"/>
              <w:jc w:val="center"/>
              <w:rPr>
                <w:rFonts w:cs="Tahoma"/>
                <w:szCs w:val="22"/>
                <w:lang w:val="el-GR"/>
              </w:rPr>
            </w:pPr>
            <w:r w:rsidRPr="00D64CF3">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6262299D" w14:textId="77777777" w:rsidR="00E44495" w:rsidRPr="00E44495" w:rsidRDefault="00E44495" w:rsidP="00E44495">
            <w:pPr>
              <w:spacing w:after="0"/>
              <w:rPr>
                <w:rFonts w:cs="Tahoma"/>
                <w:b/>
                <w:szCs w:val="22"/>
                <w:lang w:val="el-GR"/>
              </w:rPr>
            </w:pPr>
          </w:p>
        </w:tc>
        <w:tc>
          <w:tcPr>
            <w:tcW w:w="884" w:type="pct"/>
            <w:tcBorders>
              <w:top w:val="single" w:sz="6" w:space="0" w:color="auto"/>
              <w:left w:val="single" w:sz="6" w:space="0" w:color="auto"/>
              <w:bottom w:val="single" w:sz="6" w:space="0" w:color="auto"/>
              <w:right w:val="single" w:sz="6" w:space="0" w:color="auto"/>
            </w:tcBorders>
            <w:vAlign w:val="center"/>
          </w:tcPr>
          <w:p w14:paraId="6AE369D6" w14:textId="77777777" w:rsidR="00E44495" w:rsidRPr="00E44495" w:rsidRDefault="00E44495" w:rsidP="00E44495">
            <w:pPr>
              <w:spacing w:after="0"/>
              <w:rPr>
                <w:rFonts w:cs="Tahoma"/>
                <w:b/>
                <w:szCs w:val="22"/>
                <w:lang w:val="el-GR"/>
              </w:rPr>
            </w:pPr>
          </w:p>
        </w:tc>
      </w:tr>
    </w:tbl>
    <w:p w14:paraId="1D16B245" w14:textId="77777777" w:rsidR="00B57E39" w:rsidRPr="00B57E39" w:rsidRDefault="00B57E39" w:rsidP="00B57E39">
      <w:pPr>
        <w:rPr>
          <w:rFonts w:eastAsia="SimSun"/>
          <w:lang w:val="el-GR"/>
        </w:rPr>
      </w:pPr>
    </w:p>
    <w:p w14:paraId="2BD101AC" w14:textId="77777777" w:rsidR="00B57E39" w:rsidRDefault="00B57E39">
      <w:pPr>
        <w:suppressAutoHyphens w:val="0"/>
        <w:autoSpaceDE w:val="0"/>
        <w:spacing w:after="60"/>
        <w:rPr>
          <w:rFonts w:eastAsia="SimSun" w:cs="Tahoma"/>
          <w:iCs/>
          <w:color w:val="5B9BD5"/>
          <w:szCs w:val="22"/>
          <w:lang w:val="el-GR"/>
        </w:rPr>
      </w:pPr>
    </w:p>
    <w:p w14:paraId="2733F0C6" w14:textId="74BAFF38" w:rsidR="00B57E39" w:rsidRPr="00B57E39" w:rsidRDefault="00B57E39" w:rsidP="002B50AD">
      <w:pPr>
        <w:pStyle w:val="Heading4"/>
        <w:numPr>
          <w:ilvl w:val="0"/>
          <w:numId w:val="99"/>
        </w:numPr>
        <w:tabs>
          <w:tab w:val="left" w:pos="1134"/>
        </w:tabs>
        <w:rPr>
          <w:rFonts w:ascii="Tahoma" w:hAnsi="Tahoma" w:cs="Tahoma"/>
          <w:szCs w:val="22"/>
          <w:lang w:val="el-GR"/>
        </w:rPr>
      </w:pPr>
      <w:bookmarkStart w:id="584" w:name="_Ref8384429"/>
      <w:bookmarkStart w:id="585" w:name="_Toc40458325"/>
      <w:r w:rsidRPr="00B57E39">
        <w:rPr>
          <w:rFonts w:ascii="Tahoma" w:hAnsi="Tahoma" w:cs="Tahoma"/>
          <w:szCs w:val="22"/>
          <w:lang w:val="el-GR"/>
        </w:rPr>
        <w:t>Οριζόντιες Απαιτήσεις</w:t>
      </w:r>
      <w:bookmarkEnd w:id="584"/>
      <w:bookmarkEnd w:id="585"/>
    </w:p>
    <w:p w14:paraId="78EA9CE4" w14:textId="77777777" w:rsidR="00B57E39" w:rsidRDefault="00B57E39">
      <w:pPr>
        <w:suppressAutoHyphens w:val="0"/>
        <w:autoSpaceDE w:val="0"/>
        <w:spacing w:after="60"/>
        <w:rPr>
          <w:rFonts w:eastAsia="SimSun" w:cs="Tahoma"/>
          <w:iCs/>
          <w:color w:val="5B9BD5"/>
          <w:szCs w:val="22"/>
          <w:lang w:val="el-GR"/>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826"/>
        <w:gridCol w:w="3993"/>
        <w:gridCol w:w="1636"/>
        <w:gridCol w:w="1466"/>
        <w:gridCol w:w="1701"/>
      </w:tblGrid>
      <w:tr w:rsidR="00B57E39" w:rsidRPr="00B57E39" w14:paraId="05CB67B5" w14:textId="77777777" w:rsidTr="00B57E39">
        <w:trPr>
          <w:cantSplit/>
          <w:tblHeader/>
        </w:trPr>
        <w:tc>
          <w:tcPr>
            <w:tcW w:w="430" w:type="pct"/>
            <w:tcBorders>
              <w:top w:val="single" w:sz="6" w:space="0" w:color="auto"/>
              <w:left w:val="single" w:sz="6" w:space="0" w:color="auto"/>
              <w:bottom w:val="single" w:sz="6" w:space="0" w:color="auto"/>
              <w:right w:val="single" w:sz="6" w:space="0" w:color="auto"/>
            </w:tcBorders>
            <w:shd w:val="pct15" w:color="auto" w:fill="FFFFFF"/>
            <w:vAlign w:val="center"/>
          </w:tcPr>
          <w:p w14:paraId="5B91D17C" w14:textId="77777777" w:rsidR="00B57E39" w:rsidRPr="00B57E39" w:rsidRDefault="00B57E39" w:rsidP="00B57E39">
            <w:pPr>
              <w:spacing w:after="0"/>
              <w:jc w:val="center"/>
              <w:rPr>
                <w:rFonts w:cs="Tahoma"/>
                <w:b/>
                <w:szCs w:val="22"/>
              </w:rPr>
            </w:pPr>
            <w:r w:rsidRPr="00B57E39">
              <w:rPr>
                <w:rFonts w:cs="Tahoma"/>
                <w:b/>
                <w:szCs w:val="22"/>
              </w:rPr>
              <w:t>Α/Α</w:t>
            </w:r>
          </w:p>
        </w:tc>
        <w:tc>
          <w:tcPr>
            <w:tcW w:w="2075" w:type="pct"/>
            <w:tcBorders>
              <w:top w:val="single" w:sz="6" w:space="0" w:color="auto"/>
              <w:left w:val="single" w:sz="6" w:space="0" w:color="auto"/>
              <w:bottom w:val="single" w:sz="6" w:space="0" w:color="auto"/>
              <w:right w:val="single" w:sz="6" w:space="0" w:color="auto"/>
            </w:tcBorders>
            <w:shd w:val="pct15" w:color="auto" w:fill="FFFFFF"/>
            <w:vAlign w:val="center"/>
          </w:tcPr>
          <w:p w14:paraId="041E693A" w14:textId="77777777" w:rsidR="00B57E39" w:rsidRPr="00B57E39" w:rsidRDefault="00B57E39" w:rsidP="00B57E39">
            <w:pPr>
              <w:spacing w:after="0"/>
              <w:jc w:val="center"/>
              <w:rPr>
                <w:rFonts w:cs="Tahoma"/>
                <w:b/>
                <w:szCs w:val="22"/>
              </w:rPr>
            </w:pPr>
            <w:r w:rsidRPr="00B57E39">
              <w:rPr>
                <w:rFonts w:cs="Tahoma"/>
                <w:b/>
                <w:szCs w:val="22"/>
              </w:rPr>
              <w:t>ΠΡΟΔΙΑΓΡΑΦΗ</w:t>
            </w:r>
          </w:p>
        </w:tc>
        <w:tc>
          <w:tcPr>
            <w:tcW w:w="850" w:type="pct"/>
            <w:tcBorders>
              <w:top w:val="single" w:sz="6" w:space="0" w:color="auto"/>
              <w:left w:val="single" w:sz="6" w:space="0" w:color="auto"/>
              <w:bottom w:val="single" w:sz="6" w:space="0" w:color="auto"/>
              <w:right w:val="single" w:sz="6" w:space="0" w:color="auto"/>
            </w:tcBorders>
            <w:shd w:val="pct15" w:color="auto" w:fill="FFFFFF"/>
            <w:vAlign w:val="center"/>
          </w:tcPr>
          <w:p w14:paraId="1DB78E1E" w14:textId="77777777" w:rsidR="00B57E39" w:rsidRPr="00B57E39" w:rsidRDefault="00B57E39" w:rsidP="00B57E39">
            <w:pPr>
              <w:spacing w:after="0"/>
              <w:jc w:val="center"/>
              <w:rPr>
                <w:rFonts w:cs="Tahoma"/>
                <w:b/>
                <w:szCs w:val="22"/>
              </w:rPr>
            </w:pPr>
            <w:r w:rsidRPr="00B57E39">
              <w:rPr>
                <w:rFonts w:cs="Tahoma"/>
                <w:b/>
                <w:szCs w:val="22"/>
              </w:rPr>
              <w:t>ΑΠΑΙΤΗΣΗ</w:t>
            </w:r>
          </w:p>
        </w:tc>
        <w:tc>
          <w:tcPr>
            <w:tcW w:w="762" w:type="pct"/>
            <w:tcBorders>
              <w:top w:val="single" w:sz="6" w:space="0" w:color="auto"/>
              <w:left w:val="single" w:sz="6" w:space="0" w:color="auto"/>
              <w:bottom w:val="single" w:sz="6" w:space="0" w:color="auto"/>
              <w:right w:val="single" w:sz="6" w:space="0" w:color="auto"/>
            </w:tcBorders>
            <w:shd w:val="pct15" w:color="auto" w:fill="FFFFFF"/>
            <w:vAlign w:val="center"/>
          </w:tcPr>
          <w:p w14:paraId="25D3E9A5" w14:textId="77777777" w:rsidR="00B57E39" w:rsidRPr="00B57E39" w:rsidRDefault="00B57E39" w:rsidP="00B57E39">
            <w:pPr>
              <w:spacing w:after="0"/>
              <w:jc w:val="center"/>
              <w:rPr>
                <w:rFonts w:cs="Tahoma"/>
                <w:b/>
                <w:szCs w:val="22"/>
              </w:rPr>
            </w:pPr>
            <w:r w:rsidRPr="00B57E39">
              <w:rPr>
                <w:rFonts w:cs="Tahoma"/>
                <w:b/>
                <w:szCs w:val="22"/>
              </w:rPr>
              <w:t>ΑΠΑΝΤΗΣΗ</w:t>
            </w:r>
          </w:p>
        </w:tc>
        <w:tc>
          <w:tcPr>
            <w:tcW w:w="884" w:type="pct"/>
            <w:tcBorders>
              <w:top w:val="single" w:sz="6" w:space="0" w:color="auto"/>
              <w:left w:val="single" w:sz="6" w:space="0" w:color="auto"/>
              <w:bottom w:val="single" w:sz="6" w:space="0" w:color="auto"/>
              <w:right w:val="single" w:sz="6" w:space="0" w:color="auto"/>
            </w:tcBorders>
            <w:shd w:val="pct15" w:color="auto" w:fill="FFFFFF"/>
            <w:vAlign w:val="center"/>
          </w:tcPr>
          <w:p w14:paraId="4DB72320" w14:textId="77777777" w:rsidR="00B57E39" w:rsidRPr="00B57E39" w:rsidRDefault="00B57E39" w:rsidP="00B57E39">
            <w:pPr>
              <w:spacing w:after="0"/>
              <w:jc w:val="center"/>
              <w:rPr>
                <w:rFonts w:cs="Tahoma"/>
                <w:b/>
                <w:szCs w:val="22"/>
              </w:rPr>
            </w:pPr>
            <w:r w:rsidRPr="00B57E39">
              <w:rPr>
                <w:rFonts w:cs="Tahoma"/>
                <w:b/>
                <w:szCs w:val="22"/>
              </w:rPr>
              <w:t>ΠΑΡΑΠΟΜΠΗ</w:t>
            </w:r>
          </w:p>
        </w:tc>
      </w:tr>
      <w:tr w:rsidR="00B57E39" w:rsidRPr="00B57E39" w14:paraId="50582AD1"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67563F80" w14:textId="77777777" w:rsidR="00B57E39" w:rsidRPr="00B57E39" w:rsidRDefault="00B57E39" w:rsidP="002B50AD">
            <w:pPr>
              <w:numPr>
                <w:ilvl w:val="0"/>
                <w:numId w:val="108"/>
              </w:numPr>
              <w:tabs>
                <w:tab w:val="left" w:pos="0"/>
              </w:tabs>
              <w:snapToGrid w:val="0"/>
              <w:spacing w:before="120"/>
              <w:jc w:val="center"/>
              <w:rPr>
                <w:rFonts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72CF0CE7" w14:textId="6368FEBF" w:rsidR="00B57E39" w:rsidRPr="00B57E39" w:rsidRDefault="00B57E39" w:rsidP="00B57E39">
            <w:pPr>
              <w:widowControl w:val="0"/>
              <w:suppressAutoHyphens w:val="0"/>
              <w:spacing w:after="0"/>
              <w:jc w:val="left"/>
              <w:rPr>
                <w:rFonts w:cs="Tahoma"/>
                <w:szCs w:val="22"/>
                <w:lang w:val="el-GR" w:eastAsia="en-US"/>
              </w:rPr>
            </w:pPr>
            <w:r w:rsidRPr="00B57E39">
              <w:rPr>
                <w:rFonts w:cs="Tahoma"/>
                <w:szCs w:val="22"/>
                <w:lang w:val="el-GR" w:eastAsia="en-US"/>
              </w:rPr>
              <w:t>Συμμόρφωση στις απαιτήσεις της §</w:t>
            </w:r>
            <w:r>
              <w:rPr>
                <w:rFonts w:cs="Tahoma"/>
                <w:szCs w:val="22"/>
                <w:lang w:val="el-GR" w:eastAsia="en-US"/>
              </w:rPr>
              <w:t xml:space="preserve"> </w:t>
            </w:r>
            <w:r>
              <w:rPr>
                <w:rFonts w:cs="Tahoma"/>
                <w:szCs w:val="22"/>
                <w:lang w:val="el-GR" w:eastAsia="en-US"/>
              </w:rPr>
              <w:fldChar w:fldCharType="begin"/>
            </w:r>
            <w:r>
              <w:rPr>
                <w:rFonts w:cs="Tahoma"/>
                <w:szCs w:val="22"/>
                <w:lang w:val="el-GR" w:eastAsia="en-US"/>
              </w:rPr>
              <w:instrText xml:space="preserve"> REF _Ref5361398 \r \h </w:instrText>
            </w:r>
            <w:r>
              <w:rPr>
                <w:rFonts w:cs="Tahoma"/>
                <w:szCs w:val="22"/>
                <w:lang w:val="el-GR" w:eastAsia="en-US"/>
              </w:rPr>
            </w:r>
            <w:r>
              <w:rPr>
                <w:rFonts w:cs="Tahoma"/>
                <w:szCs w:val="22"/>
                <w:lang w:val="el-GR" w:eastAsia="en-US"/>
              </w:rPr>
              <w:fldChar w:fldCharType="separate"/>
            </w:r>
            <w:r w:rsidR="00AE4CE1">
              <w:rPr>
                <w:rFonts w:cs="Tahoma"/>
                <w:szCs w:val="22"/>
                <w:cs/>
                <w:lang w:val="el-GR" w:eastAsia="en-US"/>
              </w:rPr>
              <w:t>‎</w:t>
            </w:r>
            <w:r w:rsidR="00AE4CE1">
              <w:rPr>
                <w:rFonts w:cs="Tahoma"/>
                <w:szCs w:val="22"/>
                <w:lang w:val="el-GR" w:eastAsia="en-US"/>
              </w:rPr>
              <w:t>1.3.3.1</w:t>
            </w:r>
            <w:r>
              <w:rPr>
                <w:rFonts w:cs="Tahoma"/>
                <w:szCs w:val="22"/>
                <w:lang w:val="el-GR" w:eastAsia="en-US"/>
              </w:rPr>
              <w:fldChar w:fldCharType="end"/>
            </w:r>
            <w:r>
              <w:rPr>
                <w:rFonts w:cs="Tahoma"/>
                <w:szCs w:val="22"/>
                <w:lang w:val="el-GR" w:eastAsia="en-US"/>
              </w:rPr>
              <w:t xml:space="preserve"> </w:t>
            </w:r>
            <w:r>
              <w:rPr>
                <w:rFonts w:cs="Tahoma"/>
                <w:szCs w:val="22"/>
                <w:lang w:val="el-GR" w:eastAsia="en-US"/>
              </w:rPr>
              <w:fldChar w:fldCharType="begin"/>
            </w:r>
            <w:r>
              <w:rPr>
                <w:rFonts w:cs="Tahoma"/>
                <w:szCs w:val="22"/>
                <w:lang w:val="el-GR" w:eastAsia="en-US"/>
              </w:rPr>
              <w:instrText xml:space="preserve"> REF _Ref5361398 \h </w:instrText>
            </w:r>
            <w:r>
              <w:rPr>
                <w:rFonts w:cs="Tahoma"/>
                <w:szCs w:val="22"/>
                <w:lang w:val="el-GR" w:eastAsia="en-US"/>
              </w:rPr>
            </w:r>
            <w:r>
              <w:rPr>
                <w:rFonts w:cs="Tahoma"/>
                <w:szCs w:val="22"/>
                <w:lang w:val="el-GR" w:eastAsia="en-US"/>
              </w:rPr>
              <w:fldChar w:fldCharType="separate"/>
            </w:r>
            <w:r w:rsidR="00AE4CE1" w:rsidRPr="00167EEF">
              <w:rPr>
                <w:rFonts w:cs="Tahoma"/>
                <w:szCs w:val="22"/>
                <w:lang w:val="el-GR"/>
              </w:rPr>
              <w:t>Συμβατότητα με G-</w:t>
            </w:r>
            <w:proofErr w:type="spellStart"/>
            <w:r w:rsidR="00AE4CE1" w:rsidRPr="00167EEF">
              <w:rPr>
                <w:rFonts w:cs="Tahoma"/>
                <w:szCs w:val="22"/>
                <w:lang w:val="el-GR"/>
              </w:rPr>
              <w:t>Cloud</w:t>
            </w:r>
            <w:proofErr w:type="spellEnd"/>
            <w:r>
              <w:rPr>
                <w:rFonts w:cs="Tahoma"/>
                <w:szCs w:val="22"/>
                <w:lang w:val="el-GR" w:eastAsia="en-US"/>
              </w:rPr>
              <w:fldChar w:fldCharType="end"/>
            </w:r>
            <w:r w:rsidRPr="00B57E39">
              <w:rPr>
                <w:rFonts w:cs="Tahoma"/>
                <w:szCs w:val="22"/>
                <w:lang w:val="el-GR" w:eastAsia="en-US"/>
              </w:rPr>
              <w:t xml:space="preserve"> </w:t>
            </w:r>
          </w:p>
        </w:tc>
        <w:tc>
          <w:tcPr>
            <w:tcW w:w="850" w:type="pct"/>
            <w:tcBorders>
              <w:top w:val="single" w:sz="6" w:space="0" w:color="auto"/>
              <w:left w:val="single" w:sz="6" w:space="0" w:color="auto"/>
              <w:bottom w:val="single" w:sz="6" w:space="0" w:color="auto"/>
              <w:right w:val="single" w:sz="6" w:space="0" w:color="auto"/>
            </w:tcBorders>
            <w:vAlign w:val="center"/>
          </w:tcPr>
          <w:p w14:paraId="0C2F0058" w14:textId="77777777" w:rsidR="00B57E39" w:rsidRPr="00B57E39" w:rsidRDefault="00B57E39" w:rsidP="00B57E39">
            <w:pPr>
              <w:spacing w:after="0"/>
              <w:jc w:val="center"/>
              <w:rPr>
                <w:rFonts w:cs="Tahoma"/>
                <w:szCs w:val="22"/>
              </w:rPr>
            </w:pPr>
            <w:r w:rsidRPr="00B57E39">
              <w:rPr>
                <w:rFonts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022CDE5A" w14:textId="77777777" w:rsidR="00B57E39" w:rsidRPr="00B57E39" w:rsidRDefault="00B57E39" w:rsidP="00B57E39">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0E5AE6E2" w14:textId="77777777" w:rsidR="00B57E39" w:rsidRPr="00B57E39" w:rsidRDefault="00B57E39" w:rsidP="00B57E39">
            <w:pPr>
              <w:spacing w:after="0"/>
              <w:rPr>
                <w:rFonts w:cs="Tahoma"/>
                <w:b/>
                <w:szCs w:val="22"/>
              </w:rPr>
            </w:pPr>
          </w:p>
        </w:tc>
      </w:tr>
      <w:tr w:rsidR="00B57E39" w:rsidRPr="00B57E39" w14:paraId="66C53124"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616F860A" w14:textId="77777777" w:rsidR="00B57E39" w:rsidRPr="00B57E39" w:rsidRDefault="00B57E39" w:rsidP="002B50AD">
            <w:pPr>
              <w:numPr>
                <w:ilvl w:val="0"/>
                <w:numId w:val="108"/>
              </w:numPr>
              <w:tabs>
                <w:tab w:val="left" w:pos="0"/>
              </w:tabs>
              <w:snapToGrid w:val="0"/>
              <w:spacing w:before="120"/>
              <w:jc w:val="center"/>
              <w:rPr>
                <w:rFonts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3EE9D96B" w14:textId="77777777" w:rsidR="002E27CC" w:rsidRDefault="00B57E39" w:rsidP="00B57E39">
            <w:pPr>
              <w:widowControl w:val="0"/>
              <w:suppressAutoHyphens w:val="0"/>
              <w:spacing w:after="0"/>
              <w:jc w:val="left"/>
              <w:rPr>
                <w:rFonts w:cs="Tahoma"/>
                <w:szCs w:val="22"/>
                <w:lang w:val="el-GR" w:eastAsia="en-US"/>
              </w:rPr>
            </w:pPr>
            <w:r w:rsidRPr="00B57E39">
              <w:rPr>
                <w:rFonts w:cs="Tahoma"/>
                <w:szCs w:val="22"/>
                <w:lang w:val="el-GR" w:eastAsia="en-US"/>
              </w:rPr>
              <w:t>Συμμόρφωση στις απαιτήσεις της §</w:t>
            </w:r>
          </w:p>
          <w:p w14:paraId="0E761FFA" w14:textId="01C79763" w:rsidR="00B57E39" w:rsidRPr="00B57E39" w:rsidRDefault="002E27CC" w:rsidP="00B57E39">
            <w:pPr>
              <w:widowControl w:val="0"/>
              <w:suppressAutoHyphens w:val="0"/>
              <w:spacing w:after="0"/>
              <w:jc w:val="left"/>
              <w:rPr>
                <w:rFonts w:cs="Tahoma"/>
                <w:szCs w:val="22"/>
                <w:lang w:val="el-GR" w:eastAsia="en-US"/>
              </w:rPr>
            </w:pPr>
            <w:r>
              <w:rPr>
                <w:rFonts w:cs="Tahoma"/>
                <w:szCs w:val="22"/>
                <w:lang w:val="el-GR" w:eastAsia="en-US"/>
              </w:rPr>
              <w:fldChar w:fldCharType="begin"/>
            </w:r>
            <w:r>
              <w:rPr>
                <w:rFonts w:cs="Tahoma"/>
                <w:szCs w:val="22"/>
                <w:lang w:val="el-GR" w:eastAsia="en-US"/>
              </w:rPr>
              <w:instrText xml:space="preserve"> REF _Ref283494153 \r \h </w:instrText>
            </w:r>
            <w:r>
              <w:rPr>
                <w:rFonts w:cs="Tahoma"/>
                <w:szCs w:val="22"/>
                <w:lang w:val="el-GR" w:eastAsia="en-US"/>
              </w:rPr>
            </w:r>
            <w:r>
              <w:rPr>
                <w:rFonts w:cs="Tahoma"/>
                <w:szCs w:val="22"/>
                <w:lang w:val="el-GR" w:eastAsia="en-US"/>
              </w:rPr>
              <w:fldChar w:fldCharType="separate"/>
            </w:r>
            <w:r w:rsidR="00AE4CE1">
              <w:rPr>
                <w:rFonts w:cs="Tahoma"/>
                <w:szCs w:val="22"/>
                <w:cs/>
                <w:lang w:val="el-GR" w:eastAsia="en-US"/>
              </w:rPr>
              <w:t>‎</w:t>
            </w:r>
            <w:r w:rsidR="00AE4CE1">
              <w:rPr>
                <w:rFonts w:cs="Tahoma"/>
                <w:szCs w:val="22"/>
                <w:lang w:val="el-GR" w:eastAsia="en-US"/>
              </w:rPr>
              <w:t>1.3.3.2</w:t>
            </w:r>
            <w:r>
              <w:rPr>
                <w:rFonts w:cs="Tahoma"/>
                <w:szCs w:val="22"/>
                <w:lang w:val="el-GR" w:eastAsia="en-US"/>
              </w:rPr>
              <w:fldChar w:fldCharType="end"/>
            </w:r>
            <w:r>
              <w:rPr>
                <w:rFonts w:cs="Tahoma"/>
                <w:szCs w:val="22"/>
                <w:lang w:val="el-GR" w:eastAsia="en-US"/>
              </w:rPr>
              <w:t xml:space="preserve"> </w:t>
            </w:r>
            <w:r>
              <w:rPr>
                <w:rFonts w:cs="Tahoma"/>
                <w:szCs w:val="22"/>
                <w:lang w:val="el-GR" w:eastAsia="en-US"/>
              </w:rPr>
              <w:fldChar w:fldCharType="begin"/>
            </w:r>
            <w:r>
              <w:rPr>
                <w:rFonts w:cs="Tahoma"/>
                <w:szCs w:val="22"/>
                <w:lang w:val="el-GR" w:eastAsia="en-US"/>
              </w:rPr>
              <w:instrText xml:space="preserve"> REF _Ref283494153 \h </w:instrText>
            </w:r>
            <w:r>
              <w:rPr>
                <w:rFonts w:cs="Tahoma"/>
                <w:szCs w:val="22"/>
                <w:lang w:val="el-GR" w:eastAsia="en-US"/>
              </w:rPr>
            </w:r>
            <w:r>
              <w:rPr>
                <w:rFonts w:cs="Tahoma"/>
                <w:szCs w:val="22"/>
                <w:lang w:val="el-GR" w:eastAsia="en-US"/>
              </w:rPr>
              <w:fldChar w:fldCharType="separate"/>
            </w:r>
            <w:proofErr w:type="spellStart"/>
            <w:r w:rsidR="00AE4CE1" w:rsidRPr="00400EEE">
              <w:rPr>
                <w:rFonts w:cs="Tahoma"/>
                <w:szCs w:val="22"/>
                <w:lang w:val="el-GR"/>
              </w:rPr>
              <w:t>Διαλειτουργικότητα</w:t>
            </w:r>
            <w:proofErr w:type="spellEnd"/>
            <w:r>
              <w:rPr>
                <w:rFonts w:cs="Tahoma"/>
                <w:szCs w:val="22"/>
                <w:lang w:val="el-GR" w:eastAsia="en-US"/>
              </w:rPr>
              <w:fldChar w:fldCharType="end"/>
            </w:r>
            <w:r w:rsidR="00B57E39" w:rsidRPr="00B57E39">
              <w:rPr>
                <w:rFonts w:cs="Tahoma"/>
                <w:szCs w:val="22"/>
                <w:lang w:val="el-GR" w:eastAsia="en-US"/>
              </w:rPr>
              <w:t xml:space="preserve"> </w:t>
            </w:r>
          </w:p>
        </w:tc>
        <w:tc>
          <w:tcPr>
            <w:tcW w:w="850" w:type="pct"/>
            <w:tcBorders>
              <w:top w:val="single" w:sz="6" w:space="0" w:color="auto"/>
              <w:left w:val="single" w:sz="6" w:space="0" w:color="auto"/>
              <w:bottom w:val="single" w:sz="6" w:space="0" w:color="auto"/>
              <w:right w:val="single" w:sz="6" w:space="0" w:color="auto"/>
            </w:tcBorders>
            <w:vAlign w:val="center"/>
          </w:tcPr>
          <w:p w14:paraId="64B57456" w14:textId="77777777" w:rsidR="00B57E39" w:rsidRPr="00B57E39" w:rsidRDefault="00B57E39" w:rsidP="00B57E39">
            <w:pPr>
              <w:spacing w:after="0"/>
              <w:jc w:val="center"/>
              <w:rPr>
                <w:rFonts w:cs="Tahoma"/>
                <w:szCs w:val="22"/>
              </w:rPr>
            </w:pPr>
            <w:r w:rsidRPr="00B57E39">
              <w:rPr>
                <w:rFonts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203D0220" w14:textId="77777777" w:rsidR="00B57E39" w:rsidRPr="00B57E39" w:rsidRDefault="00B57E39" w:rsidP="00B57E39">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5F875B44" w14:textId="77777777" w:rsidR="00B57E39" w:rsidRPr="00B57E39" w:rsidRDefault="00B57E39" w:rsidP="00B57E39">
            <w:pPr>
              <w:spacing w:after="0"/>
              <w:rPr>
                <w:rFonts w:cs="Tahoma"/>
                <w:b/>
                <w:szCs w:val="22"/>
              </w:rPr>
            </w:pPr>
          </w:p>
        </w:tc>
      </w:tr>
      <w:tr w:rsidR="00B57E39" w:rsidRPr="00B57E39" w14:paraId="574D93A2"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35FB326E" w14:textId="77777777" w:rsidR="00B57E39" w:rsidRPr="00B57E39" w:rsidRDefault="00B57E39" w:rsidP="002B50AD">
            <w:pPr>
              <w:numPr>
                <w:ilvl w:val="0"/>
                <w:numId w:val="108"/>
              </w:numPr>
              <w:tabs>
                <w:tab w:val="left" w:pos="0"/>
              </w:tabs>
              <w:snapToGrid w:val="0"/>
              <w:spacing w:before="120"/>
              <w:jc w:val="center"/>
              <w:rPr>
                <w:rFonts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00CA8593" w14:textId="6B811B6F" w:rsidR="00B57E39" w:rsidRPr="00B57E39" w:rsidRDefault="00B57E39" w:rsidP="00B57E39">
            <w:pPr>
              <w:widowControl w:val="0"/>
              <w:suppressAutoHyphens w:val="0"/>
              <w:spacing w:after="0"/>
              <w:jc w:val="left"/>
              <w:rPr>
                <w:rFonts w:cs="Tahoma"/>
                <w:szCs w:val="22"/>
                <w:lang w:val="el-GR" w:eastAsia="en-US"/>
              </w:rPr>
            </w:pPr>
            <w:r w:rsidRPr="00B57E39">
              <w:rPr>
                <w:rFonts w:cs="Tahoma"/>
                <w:szCs w:val="22"/>
                <w:lang w:val="el-GR" w:eastAsia="en-US"/>
              </w:rPr>
              <w:t>Συμμόρφωση στις απαιτήσεις της §</w:t>
            </w:r>
            <w:r w:rsidR="00F50B13">
              <w:rPr>
                <w:rFonts w:cs="Tahoma"/>
                <w:szCs w:val="22"/>
                <w:lang w:val="el-GR" w:eastAsia="en-US"/>
              </w:rPr>
              <w:t xml:space="preserve"> </w:t>
            </w:r>
            <w:r w:rsidR="00F50B13">
              <w:rPr>
                <w:rFonts w:cs="Tahoma"/>
                <w:szCs w:val="22"/>
                <w:lang w:val="el-GR" w:eastAsia="en-US"/>
              </w:rPr>
              <w:fldChar w:fldCharType="begin"/>
            </w:r>
            <w:r w:rsidR="00F50B13">
              <w:rPr>
                <w:rFonts w:cs="Tahoma"/>
                <w:szCs w:val="22"/>
                <w:lang w:val="el-GR" w:eastAsia="en-US"/>
              </w:rPr>
              <w:instrText xml:space="preserve"> REF _Ref509999829 \r \h </w:instrText>
            </w:r>
            <w:r w:rsidR="00F50B13">
              <w:rPr>
                <w:rFonts w:cs="Tahoma"/>
                <w:szCs w:val="22"/>
                <w:lang w:val="el-GR" w:eastAsia="en-US"/>
              </w:rPr>
            </w:r>
            <w:r w:rsidR="00F50B13">
              <w:rPr>
                <w:rFonts w:cs="Tahoma"/>
                <w:szCs w:val="22"/>
                <w:lang w:val="el-GR" w:eastAsia="en-US"/>
              </w:rPr>
              <w:fldChar w:fldCharType="separate"/>
            </w:r>
            <w:r w:rsidR="00AE4CE1">
              <w:rPr>
                <w:rFonts w:cs="Tahoma"/>
                <w:szCs w:val="22"/>
                <w:cs/>
                <w:lang w:val="el-GR" w:eastAsia="en-US"/>
              </w:rPr>
              <w:t>‎</w:t>
            </w:r>
            <w:r w:rsidR="00AE4CE1">
              <w:rPr>
                <w:rFonts w:cs="Tahoma"/>
                <w:szCs w:val="22"/>
                <w:lang w:val="el-GR" w:eastAsia="en-US"/>
              </w:rPr>
              <w:t>1.3.3.3</w:t>
            </w:r>
            <w:r w:rsidR="00F50B13">
              <w:rPr>
                <w:rFonts w:cs="Tahoma"/>
                <w:szCs w:val="22"/>
                <w:lang w:val="el-GR" w:eastAsia="en-US"/>
              </w:rPr>
              <w:fldChar w:fldCharType="end"/>
            </w:r>
            <w:r w:rsidR="00F50B13">
              <w:rPr>
                <w:rFonts w:cs="Tahoma"/>
                <w:szCs w:val="22"/>
                <w:lang w:val="el-GR" w:eastAsia="en-US"/>
              </w:rPr>
              <w:t xml:space="preserve"> </w:t>
            </w:r>
            <w:r w:rsidR="00F50B13">
              <w:rPr>
                <w:rFonts w:cs="Tahoma"/>
                <w:szCs w:val="22"/>
                <w:lang w:val="el-GR" w:eastAsia="en-US"/>
              </w:rPr>
              <w:fldChar w:fldCharType="begin"/>
            </w:r>
            <w:r w:rsidR="00F50B13">
              <w:rPr>
                <w:rFonts w:cs="Tahoma"/>
                <w:szCs w:val="22"/>
                <w:lang w:val="el-GR" w:eastAsia="en-US"/>
              </w:rPr>
              <w:instrText xml:space="preserve"> REF _Ref509999829 \h </w:instrText>
            </w:r>
            <w:r w:rsidR="00F50B13">
              <w:rPr>
                <w:rFonts w:cs="Tahoma"/>
                <w:szCs w:val="22"/>
                <w:lang w:val="el-GR" w:eastAsia="en-US"/>
              </w:rPr>
            </w:r>
            <w:r w:rsidR="00F50B13">
              <w:rPr>
                <w:rFonts w:cs="Tahoma"/>
                <w:szCs w:val="22"/>
                <w:lang w:val="el-GR" w:eastAsia="en-US"/>
              </w:rPr>
              <w:fldChar w:fldCharType="separate"/>
            </w:r>
            <w:r w:rsidR="00AE4CE1" w:rsidRPr="00610B61">
              <w:rPr>
                <w:rFonts w:cs="Tahoma"/>
                <w:szCs w:val="22"/>
                <w:lang w:val="el-GR"/>
              </w:rPr>
              <w:t xml:space="preserve">Ασφάλεια Συστήματος και Προστασία </w:t>
            </w:r>
            <w:proofErr w:type="spellStart"/>
            <w:r w:rsidR="00AE4CE1" w:rsidRPr="00610B61">
              <w:rPr>
                <w:rFonts w:cs="Tahoma"/>
                <w:szCs w:val="22"/>
                <w:lang w:val="el-GR"/>
              </w:rPr>
              <w:t>Ιδιωτικότητας</w:t>
            </w:r>
            <w:proofErr w:type="spellEnd"/>
            <w:r w:rsidR="00F50B13">
              <w:rPr>
                <w:rFonts w:cs="Tahoma"/>
                <w:szCs w:val="22"/>
                <w:lang w:val="el-GR" w:eastAsia="en-US"/>
              </w:rPr>
              <w:fldChar w:fldCharType="end"/>
            </w:r>
            <w:r w:rsidR="00F50B13" w:rsidRPr="00B57E39">
              <w:rPr>
                <w:rFonts w:cs="Tahoma"/>
                <w:szCs w:val="22"/>
                <w:lang w:val="el-GR" w:eastAsia="en-US"/>
              </w:rPr>
              <w:t xml:space="preserve"> </w:t>
            </w:r>
          </w:p>
        </w:tc>
        <w:tc>
          <w:tcPr>
            <w:tcW w:w="850" w:type="pct"/>
            <w:tcBorders>
              <w:top w:val="single" w:sz="6" w:space="0" w:color="auto"/>
              <w:left w:val="single" w:sz="6" w:space="0" w:color="auto"/>
              <w:bottom w:val="single" w:sz="6" w:space="0" w:color="auto"/>
              <w:right w:val="single" w:sz="6" w:space="0" w:color="auto"/>
            </w:tcBorders>
            <w:vAlign w:val="center"/>
          </w:tcPr>
          <w:p w14:paraId="7473032F" w14:textId="77777777" w:rsidR="00B57E39" w:rsidRPr="00B57E39" w:rsidRDefault="00B57E39" w:rsidP="00B57E39">
            <w:pPr>
              <w:spacing w:after="0"/>
              <w:jc w:val="center"/>
              <w:rPr>
                <w:rFonts w:cs="Tahoma"/>
                <w:szCs w:val="22"/>
              </w:rPr>
            </w:pPr>
            <w:r w:rsidRPr="00B57E39">
              <w:rPr>
                <w:rFonts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7B4E1769" w14:textId="77777777" w:rsidR="00B57E39" w:rsidRPr="00B57E39" w:rsidRDefault="00B57E39" w:rsidP="00B57E39">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7DE50DC1" w14:textId="77777777" w:rsidR="00B57E39" w:rsidRPr="00B57E39" w:rsidRDefault="00B57E39" w:rsidP="00B57E39">
            <w:pPr>
              <w:spacing w:after="0"/>
              <w:rPr>
                <w:rFonts w:cs="Tahoma"/>
                <w:b/>
                <w:szCs w:val="22"/>
              </w:rPr>
            </w:pPr>
          </w:p>
        </w:tc>
      </w:tr>
      <w:tr w:rsidR="00B57E39" w:rsidRPr="00B57E39" w14:paraId="775A857F"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562584B1" w14:textId="77777777" w:rsidR="00B57E39" w:rsidRPr="00B57E39" w:rsidRDefault="00B57E39" w:rsidP="002B50AD">
            <w:pPr>
              <w:numPr>
                <w:ilvl w:val="0"/>
                <w:numId w:val="108"/>
              </w:numPr>
              <w:tabs>
                <w:tab w:val="left" w:pos="0"/>
              </w:tabs>
              <w:snapToGrid w:val="0"/>
              <w:spacing w:before="120"/>
              <w:jc w:val="center"/>
              <w:rPr>
                <w:rFonts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78606824" w14:textId="078E04E5" w:rsidR="00B57E39" w:rsidRPr="00B57E39" w:rsidRDefault="00B57E39" w:rsidP="00B57E39">
            <w:pPr>
              <w:widowControl w:val="0"/>
              <w:suppressAutoHyphens w:val="0"/>
              <w:spacing w:after="0"/>
              <w:jc w:val="left"/>
              <w:rPr>
                <w:rFonts w:cs="Tahoma"/>
                <w:szCs w:val="22"/>
                <w:lang w:val="el-GR" w:eastAsia="en-US"/>
              </w:rPr>
            </w:pPr>
            <w:r w:rsidRPr="00B57E39">
              <w:rPr>
                <w:rFonts w:cs="Tahoma"/>
                <w:szCs w:val="22"/>
                <w:lang w:val="el-GR" w:eastAsia="en-US"/>
              </w:rPr>
              <w:t xml:space="preserve">Συμμόρφωση στις απαιτήσεις της § </w:t>
            </w:r>
            <w:r w:rsidR="00F50B13">
              <w:rPr>
                <w:rFonts w:cs="Tahoma"/>
                <w:szCs w:val="22"/>
                <w:lang w:val="el-GR" w:eastAsia="en-US"/>
              </w:rPr>
              <w:fldChar w:fldCharType="begin"/>
            </w:r>
            <w:r w:rsidR="00F50B13">
              <w:rPr>
                <w:rFonts w:cs="Tahoma"/>
                <w:szCs w:val="22"/>
                <w:lang w:val="el-GR" w:eastAsia="en-US"/>
              </w:rPr>
              <w:instrText xml:space="preserve"> REF _Ref506987923 \r \h </w:instrText>
            </w:r>
            <w:r w:rsidR="00F50B13">
              <w:rPr>
                <w:rFonts w:cs="Tahoma"/>
                <w:szCs w:val="22"/>
                <w:lang w:val="el-GR" w:eastAsia="en-US"/>
              </w:rPr>
            </w:r>
            <w:r w:rsidR="00F50B13">
              <w:rPr>
                <w:rFonts w:cs="Tahoma"/>
                <w:szCs w:val="22"/>
                <w:lang w:val="el-GR" w:eastAsia="en-US"/>
              </w:rPr>
              <w:fldChar w:fldCharType="separate"/>
            </w:r>
            <w:r w:rsidR="00AE4CE1">
              <w:rPr>
                <w:rFonts w:cs="Tahoma"/>
                <w:szCs w:val="22"/>
                <w:cs/>
                <w:lang w:val="el-GR" w:eastAsia="en-US"/>
              </w:rPr>
              <w:t>‎</w:t>
            </w:r>
            <w:r w:rsidR="00AE4CE1">
              <w:rPr>
                <w:rFonts w:cs="Tahoma"/>
                <w:szCs w:val="22"/>
                <w:lang w:val="el-GR" w:eastAsia="en-US"/>
              </w:rPr>
              <w:t>1.3.3.4</w:t>
            </w:r>
            <w:r w:rsidR="00F50B13">
              <w:rPr>
                <w:rFonts w:cs="Tahoma"/>
                <w:szCs w:val="22"/>
                <w:lang w:val="el-GR" w:eastAsia="en-US"/>
              </w:rPr>
              <w:fldChar w:fldCharType="end"/>
            </w:r>
            <w:r w:rsidR="00F50B13">
              <w:rPr>
                <w:rFonts w:cs="Tahoma"/>
                <w:szCs w:val="22"/>
                <w:lang w:val="el-GR" w:eastAsia="en-US"/>
              </w:rPr>
              <w:t xml:space="preserve"> </w:t>
            </w:r>
            <w:r w:rsidR="00F50B13">
              <w:rPr>
                <w:rFonts w:cs="Tahoma"/>
                <w:szCs w:val="22"/>
                <w:lang w:val="el-GR" w:eastAsia="en-US"/>
              </w:rPr>
              <w:fldChar w:fldCharType="begin"/>
            </w:r>
            <w:r w:rsidR="00F50B13">
              <w:rPr>
                <w:rFonts w:cs="Tahoma"/>
                <w:szCs w:val="22"/>
                <w:lang w:val="el-GR" w:eastAsia="en-US"/>
              </w:rPr>
              <w:instrText xml:space="preserve"> REF _Ref506987923 \h </w:instrText>
            </w:r>
            <w:r w:rsidR="00F50B13">
              <w:rPr>
                <w:rFonts w:cs="Tahoma"/>
                <w:szCs w:val="22"/>
                <w:lang w:val="el-GR" w:eastAsia="en-US"/>
              </w:rPr>
            </w:r>
            <w:r w:rsidR="00F50B13">
              <w:rPr>
                <w:rFonts w:cs="Tahoma"/>
                <w:szCs w:val="22"/>
                <w:lang w:val="el-GR" w:eastAsia="en-US"/>
              </w:rPr>
              <w:fldChar w:fldCharType="separate"/>
            </w:r>
            <w:r w:rsidR="00AE4CE1" w:rsidRPr="00C568CC">
              <w:rPr>
                <w:rFonts w:cs="Tahoma"/>
                <w:szCs w:val="22"/>
                <w:lang w:val="el-GR"/>
              </w:rPr>
              <w:t>Απόδοση Συστήματος</w:t>
            </w:r>
            <w:r w:rsidR="00F50B13">
              <w:rPr>
                <w:rFonts w:cs="Tahoma"/>
                <w:szCs w:val="22"/>
                <w:lang w:val="el-GR" w:eastAsia="en-US"/>
              </w:rPr>
              <w:fldChar w:fldCharType="end"/>
            </w:r>
            <w:r w:rsidR="00F50B13" w:rsidRPr="00B57E39">
              <w:rPr>
                <w:rFonts w:cs="Tahoma"/>
                <w:szCs w:val="22"/>
                <w:lang w:val="el-GR" w:eastAsia="en-US"/>
              </w:rPr>
              <w:t xml:space="preserve"> </w:t>
            </w:r>
          </w:p>
        </w:tc>
        <w:tc>
          <w:tcPr>
            <w:tcW w:w="850" w:type="pct"/>
            <w:tcBorders>
              <w:top w:val="single" w:sz="6" w:space="0" w:color="auto"/>
              <w:left w:val="single" w:sz="6" w:space="0" w:color="auto"/>
              <w:bottom w:val="single" w:sz="6" w:space="0" w:color="auto"/>
              <w:right w:val="single" w:sz="6" w:space="0" w:color="auto"/>
            </w:tcBorders>
            <w:vAlign w:val="center"/>
          </w:tcPr>
          <w:p w14:paraId="25883839" w14:textId="77777777" w:rsidR="00B57E39" w:rsidRPr="00B57E39" w:rsidRDefault="00B57E39" w:rsidP="00B57E39">
            <w:pPr>
              <w:spacing w:after="0"/>
              <w:jc w:val="center"/>
              <w:rPr>
                <w:rFonts w:cs="Tahoma"/>
                <w:szCs w:val="22"/>
              </w:rPr>
            </w:pPr>
            <w:r w:rsidRPr="00B57E39">
              <w:rPr>
                <w:rFonts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75E1A205" w14:textId="77777777" w:rsidR="00B57E39" w:rsidRPr="00B57E39" w:rsidRDefault="00B57E39" w:rsidP="00B57E39">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6C11864F" w14:textId="77777777" w:rsidR="00B57E39" w:rsidRPr="00B57E39" w:rsidRDefault="00B57E39" w:rsidP="00B57E39">
            <w:pPr>
              <w:spacing w:after="0"/>
              <w:rPr>
                <w:rFonts w:cs="Tahoma"/>
                <w:b/>
                <w:szCs w:val="22"/>
              </w:rPr>
            </w:pPr>
          </w:p>
        </w:tc>
      </w:tr>
      <w:tr w:rsidR="00B57E39" w:rsidRPr="00B57E39" w14:paraId="03E2A21A"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66C062A1" w14:textId="77777777" w:rsidR="00B57E39" w:rsidRPr="00B57E39" w:rsidRDefault="00B57E39" w:rsidP="002B50AD">
            <w:pPr>
              <w:numPr>
                <w:ilvl w:val="0"/>
                <w:numId w:val="108"/>
              </w:numPr>
              <w:tabs>
                <w:tab w:val="left" w:pos="0"/>
              </w:tabs>
              <w:snapToGrid w:val="0"/>
              <w:spacing w:before="120"/>
              <w:jc w:val="center"/>
              <w:rPr>
                <w:rFonts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7D94A050" w14:textId="5B27295F" w:rsidR="00B57E39" w:rsidRPr="00B57E39" w:rsidRDefault="00B57E39" w:rsidP="00B57E39">
            <w:pPr>
              <w:widowControl w:val="0"/>
              <w:suppressAutoHyphens w:val="0"/>
              <w:spacing w:after="0"/>
              <w:jc w:val="left"/>
              <w:rPr>
                <w:rFonts w:cs="Tahoma"/>
                <w:szCs w:val="22"/>
                <w:lang w:val="el-GR" w:eastAsia="en-US"/>
              </w:rPr>
            </w:pPr>
            <w:r w:rsidRPr="00B57E39">
              <w:rPr>
                <w:rFonts w:cs="Tahoma"/>
                <w:szCs w:val="22"/>
                <w:lang w:val="el-GR" w:eastAsia="en-US"/>
              </w:rPr>
              <w:t>Συμμόρφωση στις απαιτήσεις της §</w:t>
            </w:r>
            <w:r w:rsidR="00F35ED1">
              <w:rPr>
                <w:rFonts w:cs="Tahoma"/>
                <w:szCs w:val="22"/>
                <w:lang w:val="el-GR" w:eastAsia="en-US"/>
              </w:rPr>
              <w:t xml:space="preserve"> </w:t>
            </w:r>
            <w:r w:rsidR="00F35ED1">
              <w:rPr>
                <w:rFonts w:cs="Tahoma"/>
                <w:szCs w:val="22"/>
                <w:lang w:val="el-GR" w:eastAsia="en-US"/>
              </w:rPr>
              <w:fldChar w:fldCharType="begin"/>
            </w:r>
            <w:r w:rsidR="00F35ED1">
              <w:rPr>
                <w:rFonts w:cs="Tahoma"/>
                <w:szCs w:val="22"/>
                <w:lang w:val="el-GR" w:eastAsia="en-US"/>
              </w:rPr>
              <w:instrText xml:space="preserve"> REF _Ref506975341 \r \h </w:instrText>
            </w:r>
            <w:r w:rsidR="00F35ED1">
              <w:rPr>
                <w:rFonts w:cs="Tahoma"/>
                <w:szCs w:val="22"/>
                <w:lang w:val="el-GR" w:eastAsia="en-US"/>
              </w:rPr>
            </w:r>
            <w:r w:rsidR="00F35ED1">
              <w:rPr>
                <w:rFonts w:cs="Tahoma"/>
                <w:szCs w:val="22"/>
                <w:lang w:val="el-GR" w:eastAsia="en-US"/>
              </w:rPr>
              <w:fldChar w:fldCharType="separate"/>
            </w:r>
            <w:r w:rsidR="00AE4CE1">
              <w:rPr>
                <w:rFonts w:cs="Tahoma"/>
                <w:szCs w:val="22"/>
                <w:cs/>
                <w:lang w:val="el-GR" w:eastAsia="en-US"/>
              </w:rPr>
              <w:t>‎</w:t>
            </w:r>
            <w:r w:rsidR="00AE4CE1">
              <w:rPr>
                <w:rFonts w:cs="Tahoma"/>
                <w:szCs w:val="22"/>
                <w:lang w:val="el-GR" w:eastAsia="en-US"/>
              </w:rPr>
              <w:t>1.3.3.5</w:t>
            </w:r>
            <w:r w:rsidR="00F35ED1">
              <w:rPr>
                <w:rFonts w:cs="Tahoma"/>
                <w:szCs w:val="22"/>
                <w:lang w:val="el-GR" w:eastAsia="en-US"/>
              </w:rPr>
              <w:fldChar w:fldCharType="end"/>
            </w:r>
            <w:r w:rsidR="00F35ED1">
              <w:rPr>
                <w:rFonts w:cs="Tahoma"/>
                <w:szCs w:val="22"/>
                <w:lang w:val="el-GR" w:eastAsia="en-US"/>
              </w:rPr>
              <w:t xml:space="preserve"> </w:t>
            </w:r>
            <w:r w:rsidR="00F35ED1">
              <w:rPr>
                <w:rFonts w:cs="Tahoma"/>
                <w:szCs w:val="22"/>
                <w:lang w:val="el-GR" w:eastAsia="en-US"/>
              </w:rPr>
              <w:fldChar w:fldCharType="begin"/>
            </w:r>
            <w:r w:rsidR="00F35ED1">
              <w:rPr>
                <w:rFonts w:cs="Tahoma"/>
                <w:szCs w:val="22"/>
                <w:lang w:val="el-GR" w:eastAsia="en-US"/>
              </w:rPr>
              <w:instrText xml:space="preserve"> REF _Ref506975341 \h </w:instrText>
            </w:r>
            <w:r w:rsidR="00F35ED1">
              <w:rPr>
                <w:rFonts w:cs="Tahoma"/>
                <w:szCs w:val="22"/>
                <w:lang w:val="el-GR" w:eastAsia="en-US"/>
              </w:rPr>
            </w:r>
            <w:r w:rsidR="00F35ED1">
              <w:rPr>
                <w:rFonts w:cs="Tahoma"/>
                <w:szCs w:val="22"/>
                <w:lang w:val="el-GR" w:eastAsia="en-US"/>
              </w:rPr>
              <w:fldChar w:fldCharType="separate"/>
            </w:r>
            <w:r w:rsidR="00AE4CE1" w:rsidRPr="00C568CC">
              <w:rPr>
                <w:rFonts w:cs="Tahoma"/>
                <w:szCs w:val="22"/>
                <w:lang w:val="el-GR"/>
              </w:rPr>
              <w:t>Προσβασιμότητα – Ευχρηστία</w:t>
            </w:r>
            <w:r w:rsidR="00F35ED1">
              <w:rPr>
                <w:rFonts w:cs="Tahoma"/>
                <w:szCs w:val="22"/>
                <w:lang w:val="el-GR" w:eastAsia="en-US"/>
              </w:rPr>
              <w:fldChar w:fldCharType="end"/>
            </w:r>
            <w:r w:rsidRPr="00B57E39">
              <w:rPr>
                <w:rFonts w:cs="Tahoma"/>
                <w:szCs w:val="22"/>
                <w:lang w:val="el-GR" w:eastAsia="en-US"/>
              </w:rPr>
              <w:t xml:space="preserve"> </w:t>
            </w:r>
          </w:p>
        </w:tc>
        <w:tc>
          <w:tcPr>
            <w:tcW w:w="850" w:type="pct"/>
            <w:tcBorders>
              <w:top w:val="single" w:sz="6" w:space="0" w:color="auto"/>
              <w:left w:val="single" w:sz="6" w:space="0" w:color="auto"/>
              <w:bottom w:val="single" w:sz="6" w:space="0" w:color="auto"/>
              <w:right w:val="single" w:sz="6" w:space="0" w:color="auto"/>
            </w:tcBorders>
            <w:vAlign w:val="center"/>
          </w:tcPr>
          <w:p w14:paraId="49D7177F" w14:textId="77777777" w:rsidR="00B57E39" w:rsidRPr="00B57E39" w:rsidRDefault="00B57E39" w:rsidP="00B57E39">
            <w:pPr>
              <w:spacing w:after="0"/>
              <w:jc w:val="center"/>
              <w:rPr>
                <w:rFonts w:cs="Tahoma"/>
                <w:szCs w:val="22"/>
              </w:rPr>
            </w:pPr>
            <w:r w:rsidRPr="00B57E39">
              <w:rPr>
                <w:rFonts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5BAD357B" w14:textId="77777777" w:rsidR="00B57E39" w:rsidRPr="00B57E39" w:rsidRDefault="00B57E39" w:rsidP="00B57E39">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1EE9A16D" w14:textId="77777777" w:rsidR="00B57E39" w:rsidRPr="00B57E39" w:rsidRDefault="00B57E39" w:rsidP="00B57E39">
            <w:pPr>
              <w:spacing w:after="0"/>
              <w:rPr>
                <w:rFonts w:cs="Tahoma"/>
                <w:b/>
                <w:szCs w:val="22"/>
              </w:rPr>
            </w:pPr>
          </w:p>
        </w:tc>
      </w:tr>
      <w:tr w:rsidR="00B57E39" w:rsidRPr="00B57E39" w14:paraId="361149DE"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28716835" w14:textId="77777777" w:rsidR="00B57E39" w:rsidRPr="00B57E39" w:rsidRDefault="00B57E39" w:rsidP="002B50AD">
            <w:pPr>
              <w:numPr>
                <w:ilvl w:val="0"/>
                <w:numId w:val="108"/>
              </w:numPr>
              <w:tabs>
                <w:tab w:val="left" w:pos="0"/>
              </w:tabs>
              <w:snapToGrid w:val="0"/>
              <w:spacing w:before="120"/>
              <w:jc w:val="center"/>
              <w:rPr>
                <w:rFonts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21B78BE7" w14:textId="4EC78443" w:rsidR="00B57E39" w:rsidRPr="00B57E39" w:rsidRDefault="00B57E39" w:rsidP="00B57E39">
            <w:pPr>
              <w:widowControl w:val="0"/>
              <w:suppressAutoHyphens w:val="0"/>
              <w:spacing w:after="0"/>
              <w:jc w:val="left"/>
              <w:rPr>
                <w:rFonts w:cs="Tahoma"/>
                <w:szCs w:val="22"/>
                <w:lang w:val="el-GR" w:eastAsia="en-US"/>
              </w:rPr>
            </w:pPr>
            <w:r w:rsidRPr="00D96EDB">
              <w:rPr>
                <w:rFonts w:cs="Tahoma"/>
                <w:szCs w:val="22"/>
                <w:lang w:val="el-GR" w:eastAsia="en-US"/>
              </w:rPr>
              <w:t>Συμμόρφω</w:t>
            </w:r>
            <w:r w:rsidRPr="00B57E39">
              <w:rPr>
                <w:rFonts w:cs="Tahoma"/>
                <w:szCs w:val="22"/>
                <w:lang w:val="el-GR" w:eastAsia="en-US"/>
              </w:rPr>
              <w:t>ση στις απαιτήσεις της §</w:t>
            </w:r>
            <w:r w:rsidR="00A06E63">
              <w:rPr>
                <w:rFonts w:cs="Tahoma"/>
                <w:szCs w:val="22"/>
                <w:lang w:val="el-GR" w:eastAsia="en-US"/>
              </w:rPr>
              <w:t xml:space="preserve"> </w:t>
            </w:r>
            <w:r w:rsidR="00D96EDB">
              <w:rPr>
                <w:rFonts w:cs="Tahoma"/>
                <w:szCs w:val="22"/>
                <w:lang w:val="el-GR" w:eastAsia="en-US"/>
              </w:rPr>
              <w:fldChar w:fldCharType="begin"/>
            </w:r>
            <w:r w:rsidR="00D96EDB">
              <w:rPr>
                <w:rFonts w:cs="Tahoma"/>
                <w:szCs w:val="22"/>
                <w:lang w:val="el-GR" w:eastAsia="en-US"/>
              </w:rPr>
              <w:instrText xml:space="preserve"> REF _Ref508021960 \r \h </w:instrText>
            </w:r>
            <w:r w:rsidR="00D96EDB">
              <w:rPr>
                <w:rFonts w:cs="Tahoma"/>
                <w:szCs w:val="22"/>
                <w:lang w:val="el-GR" w:eastAsia="en-US"/>
              </w:rPr>
            </w:r>
            <w:r w:rsidR="00D96EDB">
              <w:rPr>
                <w:rFonts w:cs="Tahoma"/>
                <w:szCs w:val="22"/>
                <w:lang w:val="el-GR" w:eastAsia="en-US"/>
              </w:rPr>
              <w:fldChar w:fldCharType="separate"/>
            </w:r>
            <w:r w:rsidR="00AE4CE1">
              <w:rPr>
                <w:rFonts w:cs="Tahoma"/>
                <w:szCs w:val="22"/>
                <w:cs/>
                <w:lang w:val="el-GR" w:eastAsia="en-US"/>
              </w:rPr>
              <w:t>‎</w:t>
            </w:r>
            <w:r w:rsidR="00AE4CE1">
              <w:rPr>
                <w:rFonts w:cs="Tahoma"/>
                <w:szCs w:val="22"/>
                <w:lang w:val="el-GR" w:eastAsia="en-US"/>
              </w:rPr>
              <w:t>1.3.3.6</w:t>
            </w:r>
            <w:r w:rsidR="00D96EDB">
              <w:rPr>
                <w:rFonts w:cs="Tahoma"/>
                <w:szCs w:val="22"/>
                <w:lang w:val="el-GR" w:eastAsia="en-US"/>
              </w:rPr>
              <w:fldChar w:fldCharType="end"/>
            </w:r>
            <w:r w:rsidR="00D96EDB">
              <w:rPr>
                <w:rFonts w:cs="Tahoma"/>
                <w:szCs w:val="22"/>
                <w:lang w:val="el-GR" w:eastAsia="en-US"/>
              </w:rPr>
              <w:t xml:space="preserve"> </w:t>
            </w:r>
            <w:r w:rsidR="00D96EDB">
              <w:rPr>
                <w:rFonts w:cs="Tahoma"/>
                <w:szCs w:val="22"/>
                <w:lang w:val="el-GR" w:eastAsia="en-US"/>
              </w:rPr>
              <w:fldChar w:fldCharType="begin"/>
            </w:r>
            <w:r w:rsidR="00D96EDB">
              <w:rPr>
                <w:rFonts w:cs="Tahoma"/>
                <w:szCs w:val="22"/>
                <w:lang w:val="el-GR" w:eastAsia="en-US"/>
              </w:rPr>
              <w:instrText xml:space="preserve"> REF _Ref508021960 \h </w:instrText>
            </w:r>
            <w:r w:rsidR="00D96EDB">
              <w:rPr>
                <w:rFonts w:cs="Tahoma"/>
                <w:szCs w:val="22"/>
                <w:lang w:val="el-GR" w:eastAsia="en-US"/>
              </w:rPr>
            </w:r>
            <w:r w:rsidR="00D96EDB">
              <w:rPr>
                <w:rFonts w:cs="Tahoma"/>
                <w:szCs w:val="22"/>
                <w:lang w:val="el-GR" w:eastAsia="en-US"/>
              </w:rPr>
              <w:fldChar w:fldCharType="separate"/>
            </w:r>
            <w:r w:rsidR="00AE4CE1" w:rsidRPr="00C568CC">
              <w:rPr>
                <w:rFonts w:cs="Tahoma"/>
                <w:szCs w:val="22"/>
                <w:lang w:val="el-GR"/>
              </w:rPr>
              <w:t>Ανοικτά Πρότυπα και Δεδομένα</w:t>
            </w:r>
            <w:r w:rsidR="00D96EDB">
              <w:rPr>
                <w:rFonts w:cs="Tahoma"/>
                <w:szCs w:val="22"/>
                <w:lang w:val="el-GR" w:eastAsia="en-US"/>
              </w:rPr>
              <w:fldChar w:fldCharType="end"/>
            </w:r>
            <w:r w:rsidRPr="00B57E39">
              <w:rPr>
                <w:rFonts w:cs="Tahoma"/>
                <w:szCs w:val="22"/>
                <w:lang w:val="el-GR" w:eastAsia="en-US"/>
              </w:rPr>
              <w:t xml:space="preserve"> </w:t>
            </w:r>
          </w:p>
        </w:tc>
        <w:tc>
          <w:tcPr>
            <w:tcW w:w="850" w:type="pct"/>
            <w:tcBorders>
              <w:top w:val="single" w:sz="6" w:space="0" w:color="auto"/>
              <w:left w:val="single" w:sz="6" w:space="0" w:color="auto"/>
              <w:bottom w:val="single" w:sz="6" w:space="0" w:color="auto"/>
              <w:right w:val="single" w:sz="6" w:space="0" w:color="auto"/>
            </w:tcBorders>
            <w:vAlign w:val="center"/>
          </w:tcPr>
          <w:p w14:paraId="197EDDCF" w14:textId="77777777" w:rsidR="00B57E39" w:rsidRPr="00B57E39" w:rsidRDefault="00B57E39" w:rsidP="00B57E39">
            <w:pPr>
              <w:spacing w:after="0"/>
              <w:jc w:val="center"/>
              <w:rPr>
                <w:rFonts w:cs="Tahoma"/>
                <w:szCs w:val="22"/>
              </w:rPr>
            </w:pPr>
            <w:r w:rsidRPr="00B57E39">
              <w:rPr>
                <w:rFonts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33100D37" w14:textId="77777777" w:rsidR="00B57E39" w:rsidRPr="00B57E39" w:rsidRDefault="00B57E39" w:rsidP="00B57E39">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09D7C79B" w14:textId="77777777" w:rsidR="00B57E39" w:rsidRPr="00B57E39" w:rsidRDefault="00B57E39" w:rsidP="00B57E39">
            <w:pPr>
              <w:spacing w:after="0"/>
              <w:rPr>
                <w:rFonts w:cs="Tahoma"/>
                <w:b/>
                <w:szCs w:val="22"/>
              </w:rPr>
            </w:pPr>
          </w:p>
        </w:tc>
      </w:tr>
      <w:tr w:rsidR="00B57E39" w:rsidRPr="00B57E39" w14:paraId="3FFF5175"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504BAB34" w14:textId="77777777" w:rsidR="00B57E39" w:rsidRPr="00B57E39" w:rsidRDefault="00B57E39" w:rsidP="002B50AD">
            <w:pPr>
              <w:numPr>
                <w:ilvl w:val="0"/>
                <w:numId w:val="108"/>
              </w:numPr>
              <w:tabs>
                <w:tab w:val="left" w:pos="0"/>
              </w:tabs>
              <w:snapToGrid w:val="0"/>
              <w:spacing w:before="120"/>
              <w:jc w:val="center"/>
              <w:rPr>
                <w:rFonts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01F3D6C4" w14:textId="76161494" w:rsidR="00B57E39" w:rsidRPr="00B57E39" w:rsidRDefault="00B57E39" w:rsidP="00B57E39">
            <w:pPr>
              <w:widowControl w:val="0"/>
              <w:suppressAutoHyphens w:val="0"/>
              <w:spacing w:after="0"/>
              <w:jc w:val="left"/>
              <w:rPr>
                <w:rFonts w:cs="Tahoma"/>
                <w:szCs w:val="22"/>
                <w:lang w:val="el-GR" w:eastAsia="en-US"/>
              </w:rPr>
            </w:pPr>
            <w:r w:rsidRPr="00B57E39">
              <w:rPr>
                <w:rFonts w:cs="Tahoma"/>
                <w:szCs w:val="22"/>
                <w:lang w:val="el-GR" w:eastAsia="en-US"/>
              </w:rPr>
              <w:t>Συμμόρφωση στις απαιτήσεις της §</w:t>
            </w:r>
            <w:r w:rsidR="0044368F">
              <w:rPr>
                <w:rFonts w:cs="Tahoma"/>
                <w:szCs w:val="22"/>
                <w:lang w:val="el-GR" w:eastAsia="en-US"/>
              </w:rPr>
              <w:t xml:space="preserve"> </w:t>
            </w:r>
            <w:r w:rsidR="0044368F">
              <w:rPr>
                <w:rFonts w:cs="Tahoma"/>
                <w:szCs w:val="22"/>
                <w:lang w:val="el-GR" w:eastAsia="en-US"/>
              </w:rPr>
              <w:fldChar w:fldCharType="begin"/>
            </w:r>
            <w:r w:rsidR="0044368F">
              <w:rPr>
                <w:rFonts w:cs="Tahoma"/>
                <w:szCs w:val="22"/>
                <w:lang w:val="el-GR" w:eastAsia="en-US"/>
              </w:rPr>
              <w:instrText xml:space="preserve"> REF _Ref508021972 \r \h </w:instrText>
            </w:r>
            <w:r w:rsidR="0044368F">
              <w:rPr>
                <w:rFonts w:cs="Tahoma"/>
                <w:szCs w:val="22"/>
                <w:lang w:val="el-GR" w:eastAsia="en-US"/>
              </w:rPr>
            </w:r>
            <w:r w:rsidR="0044368F">
              <w:rPr>
                <w:rFonts w:cs="Tahoma"/>
                <w:szCs w:val="22"/>
                <w:lang w:val="el-GR" w:eastAsia="en-US"/>
              </w:rPr>
              <w:fldChar w:fldCharType="separate"/>
            </w:r>
            <w:r w:rsidR="00AE4CE1">
              <w:rPr>
                <w:rFonts w:cs="Tahoma"/>
                <w:szCs w:val="22"/>
                <w:cs/>
                <w:lang w:val="el-GR" w:eastAsia="en-US"/>
              </w:rPr>
              <w:t>‎</w:t>
            </w:r>
            <w:r w:rsidR="00AE4CE1">
              <w:rPr>
                <w:rFonts w:cs="Tahoma"/>
                <w:szCs w:val="22"/>
                <w:lang w:val="el-GR" w:eastAsia="en-US"/>
              </w:rPr>
              <w:t>1.3.3.7</w:t>
            </w:r>
            <w:r w:rsidR="0044368F">
              <w:rPr>
                <w:rFonts w:cs="Tahoma"/>
                <w:szCs w:val="22"/>
                <w:lang w:val="el-GR" w:eastAsia="en-US"/>
              </w:rPr>
              <w:fldChar w:fldCharType="end"/>
            </w:r>
            <w:r w:rsidR="0044368F">
              <w:rPr>
                <w:rFonts w:cs="Tahoma"/>
                <w:szCs w:val="22"/>
                <w:lang w:val="el-GR" w:eastAsia="en-US"/>
              </w:rPr>
              <w:t xml:space="preserve"> </w:t>
            </w:r>
            <w:r w:rsidR="0044368F">
              <w:rPr>
                <w:rFonts w:cs="Tahoma"/>
                <w:szCs w:val="22"/>
                <w:lang w:val="el-GR" w:eastAsia="en-US"/>
              </w:rPr>
              <w:fldChar w:fldCharType="begin"/>
            </w:r>
            <w:r w:rsidR="0044368F">
              <w:rPr>
                <w:rFonts w:cs="Tahoma"/>
                <w:szCs w:val="22"/>
                <w:lang w:val="el-GR" w:eastAsia="en-US"/>
              </w:rPr>
              <w:instrText xml:space="preserve"> REF _Ref508021972 \h </w:instrText>
            </w:r>
            <w:r w:rsidR="0044368F">
              <w:rPr>
                <w:rFonts w:cs="Tahoma"/>
                <w:szCs w:val="22"/>
                <w:lang w:val="el-GR" w:eastAsia="en-US"/>
              </w:rPr>
            </w:r>
            <w:r w:rsidR="0044368F">
              <w:rPr>
                <w:rFonts w:cs="Tahoma"/>
                <w:szCs w:val="22"/>
                <w:lang w:val="el-GR" w:eastAsia="en-US"/>
              </w:rPr>
              <w:fldChar w:fldCharType="separate"/>
            </w:r>
            <w:proofErr w:type="spellStart"/>
            <w:r w:rsidR="00AE4CE1" w:rsidRPr="00C568CC">
              <w:rPr>
                <w:rFonts w:cs="Tahoma"/>
                <w:szCs w:val="22"/>
                <w:lang w:val="el-GR"/>
              </w:rPr>
              <w:t>Πολυκαναλική</w:t>
            </w:r>
            <w:proofErr w:type="spellEnd"/>
            <w:r w:rsidR="00AE4CE1" w:rsidRPr="00C568CC">
              <w:rPr>
                <w:rFonts w:cs="Tahoma"/>
                <w:szCs w:val="22"/>
                <w:lang w:val="el-GR"/>
              </w:rPr>
              <w:t xml:space="preserve"> προσέγγιση</w:t>
            </w:r>
            <w:r w:rsidR="0044368F">
              <w:rPr>
                <w:rFonts w:cs="Tahoma"/>
                <w:szCs w:val="22"/>
                <w:lang w:val="el-GR" w:eastAsia="en-US"/>
              </w:rPr>
              <w:fldChar w:fldCharType="end"/>
            </w:r>
            <w:r w:rsidRPr="00B57E39">
              <w:rPr>
                <w:rFonts w:cs="Tahoma"/>
                <w:szCs w:val="22"/>
                <w:lang w:val="el-GR" w:eastAsia="en-US"/>
              </w:rPr>
              <w:t xml:space="preserve"> </w:t>
            </w:r>
          </w:p>
        </w:tc>
        <w:tc>
          <w:tcPr>
            <w:tcW w:w="850" w:type="pct"/>
            <w:tcBorders>
              <w:top w:val="single" w:sz="6" w:space="0" w:color="auto"/>
              <w:left w:val="single" w:sz="6" w:space="0" w:color="auto"/>
              <w:bottom w:val="single" w:sz="6" w:space="0" w:color="auto"/>
              <w:right w:val="single" w:sz="6" w:space="0" w:color="auto"/>
            </w:tcBorders>
            <w:vAlign w:val="center"/>
          </w:tcPr>
          <w:p w14:paraId="0282CDC3" w14:textId="77777777" w:rsidR="00B57E39" w:rsidRPr="00B57E39" w:rsidRDefault="00B57E39" w:rsidP="00B57E39">
            <w:pPr>
              <w:spacing w:after="0"/>
              <w:jc w:val="center"/>
              <w:rPr>
                <w:rFonts w:cs="Tahoma"/>
                <w:szCs w:val="22"/>
              </w:rPr>
            </w:pPr>
            <w:r w:rsidRPr="00B57E39">
              <w:rPr>
                <w:rFonts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6F1C59ED" w14:textId="77777777" w:rsidR="00B57E39" w:rsidRPr="00B57E39" w:rsidRDefault="00B57E39" w:rsidP="00B57E39">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2DB2D0C1" w14:textId="77777777" w:rsidR="00B57E39" w:rsidRPr="00B57E39" w:rsidRDefault="00B57E39" w:rsidP="00B57E39">
            <w:pPr>
              <w:spacing w:after="0"/>
              <w:rPr>
                <w:rFonts w:cs="Tahoma"/>
                <w:b/>
                <w:szCs w:val="22"/>
              </w:rPr>
            </w:pPr>
          </w:p>
        </w:tc>
      </w:tr>
      <w:tr w:rsidR="00B57E39" w:rsidRPr="00B57E39" w14:paraId="207FA3CF"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40E4CB13" w14:textId="77777777" w:rsidR="00B57E39" w:rsidRPr="00B57E39" w:rsidRDefault="00B57E39" w:rsidP="002B50AD">
            <w:pPr>
              <w:numPr>
                <w:ilvl w:val="0"/>
                <w:numId w:val="108"/>
              </w:numPr>
              <w:tabs>
                <w:tab w:val="left" w:pos="0"/>
              </w:tabs>
              <w:snapToGrid w:val="0"/>
              <w:spacing w:before="120"/>
              <w:jc w:val="center"/>
              <w:rPr>
                <w:rFonts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244F5C04" w14:textId="193D2BE3" w:rsidR="00B57E39" w:rsidRPr="00B57E39" w:rsidRDefault="00B57E39" w:rsidP="00B57E39">
            <w:pPr>
              <w:widowControl w:val="0"/>
              <w:suppressAutoHyphens w:val="0"/>
              <w:spacing w:after="0"/>
              <w:jc w:val="left"/>
              <w:rPr>
                <w:rFonts w:cs="Tahoma"/>
                <w:szCs w:val="22"/>
                <w:lang w:val="el-GR" w:eastAsia="en-US"/>
              </w:rPr>
            </w:pPr>
            <w:r w:rsidRPr="00B57E39">
              <w:rPr>
                <w:rFonts w:cs="Tahoma"/>
                <w:szCs w:val="22"/>
                <w:lang w:val="el-GR" w:eastAsia="en-US"/>
              </w:rPr>
              <w:t>Συμμόρφωση στις απαιτήσεις της §</w:t>
            </w:r>
            <w:r w:rsidR="007F0301">
              <w:rPr>
                <w:rFonts w:cs="Tahoma"/>
                <w:szCs w:val="22"/>
                <w:lang w:val="el-GR" w:eastAsia="en-US"/>
              </w:rPr>
              <w:t xml:space="preserve"> </w:t>
            </w:r>
            <w:r w:rsidRPr="00B57E39">
              <w:rPr>
                <w:rFonts w:cs="Tahoma"/>
                <w:szCs w:val="22"/>
                <w:lang w:val="el-GR" w:eastAsia="en-US"/>
              </w:rPr>
              <w:t xml:space="preserve"> </w:t>
            </w:r>
            <w:r w:rsidR="007F0301">
              <w:rPr>
                <w:rFonts w:cs="Tahoma"/>
                <w:szCs w:val="22"/>
                <w:lang w:val="el-GR" w:eastAsia="en-US"/>
              </w:rPr>
              <w:fldChar w:fldCharType="begin"/>
            </w:r>
            <w:r w:rsidR="007F0301">
              <w:rPr>
                <w:rFonts w:cs="Tahoma"/>
                <w:szCs w:val="22"/>
                <w:lang w:val="el-GR" w:eastAsia="en-US"/>
              </w:rPr>
              <w:instrText xml:space="preserve"> REF _Ref5362410 \r \h </w:instrText>
            </w:r>
            <w:r w:rsidR="007F0301">
              <w:rPr>
                <w:rFonts w:cs="Tahoma"/>
                <w:szCs w:val="22"/>
                <w:lang w:val="el-GR" w:eastAsia="en-US"/>
              </w:rPr>
            </w:r>
            <w:r w:rsidR="007F0301">
              <w:rPr>
                <w:rFonts w:cs="Tahoma"/>
                <w:szCs w:val="22"/>
                <w:lang w:val="el-GR" w:eastAsia="en-US"/>
              </w:rPr>
              <w:fldChar w:fldCharType="separate"/>
            </w:r>
            <w:r w:rsidR="00AE4CE1">
              <w:rPr>
                <w:rFonts w:cs="Tahoma"/>
                <w:szCs w:val="22"/>
                <w:cs/>
                <w:lang w:val="el-GR" w:eastAsia="en-US"/>
              </w:rPr>
              <w:t>‎</w:t>
            </w:r>
            <w:r w:rsidR="00AE4CE1">
              <w:rPr>
                <w:rFonts w:cs="Tahoma"/>
                <w:szCs w:val="22"/>
                <w:lang w:val="el-GR" w:eastAsia="en-US"/>
              </w:rPr>
              <w:t>1.3.3.8</w:t>
            </w:r>
            <w:r w:rsidR="007F0301">
              <w:rPr>
                <w:rFonts w:cs="Tahoma"/>
                <w:szCs w:val="22"/>
                <w:lang w:val="el-GR" w:eastAsia="en-US"/>
              </w:rPr>
              <w:fldChar w:fldCharType="end"/>
            </w:r>
            <w:r w:rsidR="007F0301">
              <w:rPr>
                <w:rFonts w:cs="Tahoma"/>
                <w:szCs w:val="22"/>
                <w:lang w:val="el-GR" w:eastAsia="en-US"/>
              </w:rPr>
              <w:t xml:space="preserve"> </w:t>
            </w:r>
            <w:r w:rsidR="007F0301">
              <w:rPr>
                <w:rFonts w:cs="Tahoma"/>
                <w:szCs w:val="22"/>
                <w:lang w:val="el-GR" w:eastAsia="en-US"/>
              </w:rPr>
              <w:fldChar w:fldCharType="begin"/>
            </w:r>
            <w:r w:rsidR="007F0301">
              <w:rPr>
                <w:rFonts w:cs="Tahoma"/>
                <w:szCs w:val="22"/>
                <w:lang w:val="el-GR" w:eastAsia="en-US"/>
              </w:rPr>
              <w:instrText xml:space="preserve"> REF _Ref5362413 \h </w:instrText>
            </w:r>
            <w:r w:rsidR="007F0301">
              <w:rPr>
                <w:rFonts w:cs="Tahoma"/>
                <w:szCs w:val="22"/>
                <w:lang w:val="el-GR" w:eastAsia="en-US"/>
              </w:rPr>
            </w:r>
            <w:r w:rsidR="007F0301">
              <w:rPr>
                <w:rFonts w:cs="Tahoma"/>
                <w:szCs w:val="22"/>
                <w:lang w:val="el-GR" w:eastAsia="en-US"/>
              </w:rPr>
              <w:fldChar w:fldCharType="separate"/>
            </w:r>
            <w:r w:rsidR="00AE4CE1" w:rsidRPr="00C568CC">
              <w:rPr>
                <w:rFonts w:cs="Tahoma"/>
                <w:szCs w:val="22"/>
                <w:lang w:val="el-GR"/>
              </w:rPr>
              <w:t>Άδειες Λογισμικού</w:t>
            </w:r>
            <w:r w:rsidR="007F0301">
              <w:rPr>
                <w:rFonts w:cs="Tahoma"/>
                <w:szCs w:val="22"/>
                <w:lang w:val="el-GR" w:eastAsia="en-US"/>
              </w:rPr>
              <w:fldChar w:fldCharType="end"/>
            </w:r>
            <w:r w:rsidR="007F0301" w:rsidRPr="00B57E39">
              <w:rPr>
                <w:rFonts w:cs="Tahoma"/>
                <w:szCs w:val="22"/>
                <w:lang w:val="el-GR" w:eastAsia="en-US"/>
              </w:rPr>
              <w:t xml:space="preserve"> </w:t>
            </w:r>
          </w:p>
        </w:tc>
        <w:tc>
          <w:tcPr>
            <w:tcW w:w="850" w:type="pct"/>
            <w:tcBorders>
              <w:top w:val="single" w:sz="6" w:space="0" w:color="auto"/>
              <w:left w:val="single" w:sz="6" w:space="0" w:color="auto"/>
              <w:bottom w:val="single" w:sz="6" w:space="0" w:color="auto"/>
              <w:right w:val="single" w:sz="6" w:space="0" w:color="auto"/>
            </w:tcBorders>
            <w:vAlign w:val="center"/>
          </w:tcPr>
          <w:p w14:paraId="1389BD34" w14:textId="77777777" w:rsidR="00B57E39" w:rsidRPr="00B57E39" w:rsidRDefault="00B57E39" w:rsidP="00B57E39">
            <w:pPr>
              <w:spacing w:after="0"/>
              <w:jc w:val="center"/>
              <w:rPr>
                <w:rFonts w:cs="Tahoma"/>
                <w:szCs w:val="22"/>
              </w:rPr>
            </w:pPr>
            <w:r w:rsidRPr="00B57E39">
              <w:rPr>
                <w:rFonts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262C2CC3" w14:textId="77777777" w:rsidR="00B57E39" w:rsidRPr="00B57E39" w:rsidRDefault="00B57E39" w:rsidP="00B57E39">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07BE0983" w14:textId="77777777" w:rsidR="00B57E39" w:rsidRPr="00B57E39" w:rsidRDefault="00B57E39" w:rsidP="00B57E39">
            <w:pPr>
              <w:spacing w:after="0"/>
              <w:rPr>
                <w:rFonts w:cs="Tahoma"/>
                <w:b/>
                <w:szCs w:val="22"/>
              </w:rPr>
            </w:pPr>
          </w:p>
        </w:tc>
      </w:tr>
      <w:tr w:rsidR="00B57E39" w:rsidRPr="00B57E39" w14:paraId="1CD577FD"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5BBBFF09" w14:textId="77777777" w:rsidR="00B57E39" w:rsidRPr="00B57E39" w:rsidRDefault="00B57E39" w:rsidP="002B50AD">
            <w:pPr>
              <w:numPr>
                <w:ilvl w:val="0"/>
                <w:numId w:val="108"/>
              </w:numPr>
              <w:tabs>
                <w:tab w:val="left" w:pos="0"/>
              </w:tabs>
              <w:snapToGrid w:val="0"/>
              <w:spacing w:before="120"/>
              <w:jc w:val="center"/>
              <w:rPr>
                <w:rFonts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5633D702" w14:textId="610AAA65" w:rsidR="00B57E39" w:rsidRPr="00EE41A4" w:rsidRDefault="00B57E39" w:rsidP="00B57E39">
            <w:pPr>
              <w:widowControl w:val="0"/>
              <w:suppressAutoHyphens w:val="0"/>
              <w:spacing w:after="0"/>
              <w:jc w:val="left"/>
              <w:rPr>
                <w:rFonts w:cs="Tahoma"/>
                <w:color w:val="FF0000"/>
                <w:szCs w:val="22"/>
                <w:lang w:val="el-GR" w:eastAsia="en-US"/>
              </w:rPr>
            </w:pPr>
            <w:r w:rsidRPr="00AD54F5">
              <w:rPr>
                <w:rFonts w:cs="Tahoma"/>
                <w:szCs w:val="22"/>
                <w:lang w:val="el-GR"/>
              </w:rPr>
              <w:t>Συμμόρφωση στις απαιτήσεις της §</w:t>
            </w:r>
            <w:r w:rsidR="00B5599C" w:rsidRPr="00AD54F5">
              <w:rPr>
                <w:rFonts w:cs="Tahoma"/>
                <w:szCs w:val="22"/>
                <w:lang w:val="el-GR"/>
              </w:rPr>
              <w:t xml:space="preserve"> </w:t>
            </w:r>
            <w:r w:rsidR="00B5599C" w:rsidRPr="00AD54F5">
              <w:rPr>
                <w:rFonts w:cs="Tahoma"/>
                <w:szCs w:val="22"/>
                <w:lang w:val="el-GR"/>
              </w:rPr>
              <w:fldChar w:fldCharType="begin"/>
            </w:r>
            <w:r w:rsidR="00B5599C" w:rsidRPr="00AD54F5">
              <w:rPr>
                <w:rFonts w:cs="Tahoma"/>
                <w:szCs w:val="22"/>
                <w:lang w:val="el-GR"/>
              </w:rPr>
              <w:instrText xml:space="preserve"> REF _Ref5370705 \r \h </w:instrText>
            </w:r>
            <w:r w:rsidR="00AD54F5">
              <w:rPr>
                <w:rFonts w:cs="Tahoma"/>
                <w:szCs w:val="22"/>
                <w:lang w:val="el-GR"/>
              </w:rPr>
              <w:instrText xml:space="preserve"> \* MERGEFORMAT </w:instrText>
            </w:r>
            <w:r w:rsidR="00B5599C" w:rsidRPr="00AD54F5">
              <w:rPr>
                <w:rFonts w:cs="Tahoma"/>
                <w:szCs w:val="22"/>
                <w:lang w:val="el-GR"/>
              </w:rPr>
            </w:r>
            <w:r w:rsidR="00B5599C" w:rsidRPr="00AD54F5">
              <w:rPr>
                <w:rFonts w:cs="Tahoma"/>
                <w:szCs w:val="22"/>
                <w:lang w:val="el-GR"/>
              </w:rPr>
              <w:fldChar w:fldCharType="separate"/>
            </w:r>
            <w:r w:rsidR="00AE4CE1">
              <w:rPr>
                <w:rFonts w:cs="Tahoma"/>
                <w:szCs w:val="22"/>
                <w:cs/>
                <w:lang w:val="el-GR"/>
              </w:rPr>
              <w:t>‎</w:t>
            </w:r>
            <w:r w:rsidR="00AE4CE1">
              <w:rPr>
                <w:rFonts w:cs="Tahoma"/>
                <w:szCs w:val="22"/>
                <w:lang w:val="el-GR"/>
              </w:rPr>
              <w:t>1.3.3.9</w:t>
            </w:r>
            <w:r w:rsidR="00B5599C" w:rsidRPr="00AD54F5">
              <w:rPr>
                <w:rFonts w:cs="Tahoma"/>
                <w:szCs w:val="22"/>
                <w:lang w:val="el-GR"/>
              </w:rPr>
              <w:fldChar w:fldCharType="end"/>
            </w:r>
            <w:r w:rsidR="00AD54F5" w:rsidRPr="00AD54F5">
              <w:rPr>
                <w:rFonts w:cs="Tahoma"/>
                <w:color w:val="FF0000"/>
                <w:szCs w:val="22"/>
                <w:lang w:val="el-GR" w:eastAsia="en-US"/>
              </w:rPr>
              <w:t xml:space="preserve"> </w:t>
            </w:r>
            <w:r w:rsidR="00AD54F5">
              <w:rPr>
                <w:rFonts w:cs="Tahoma"/>
                <w:color w:val="FF0000"/>
                <w:szCs w:val="22"/>
                <w:lang w:val="el-GR" w:eastAsia="en-US"/>
              </w:rPr>
              <w:fldChar w:fldCharType="begin"/>
            </w:r>
            <w:r w:rsidR="00AD54F5">
              <w:rPr>
                <w:rFonts w:cs="Tahoma"/>
                <w:color w:val="FF0000"/>
                <w:szCs w:val="22"/>
                <w:lang w:val="el-GR" w:eastAsia="en-US"/>
              </w:rPr>
              <w:instrText xml:space="preserve"> REF _Ref5370711 \h </w:instrText>
            </w:r>
            <w:r w:rsidR="00AD54F5">
              <w:rPr>
                <w:rFonts w:cs="Tahoma"/>
                <w:color w:val="FF0000"/>
                <w:szCs w:val="22"/>
                <w:lang w:val="el-GR" w:eastAsia="en-US"/>
              </w:rPr>
            </w:r>
            <w:r w:rsidR="00AD54F5">
              <w:rPr>
                <w:rFonts w:cs="Tahoma"/>
                <w:color w:val="FF0000"/>
                <w:szCs w:val="22"/>
                <w:lang w:val="el-GR" w:eastAsia="en-US"/>
              </w:rPr>
              <w:fldChar w:fldCharType="separate"/>
            </w:r>
            <w:proofErr w:type="spellStart"/>
            <w:r w:rsidR="00AE4CE1" w:rsidRPr="00C568CC">
              <w:rPr>
                <w:rFonts w:cs="Tahoma"/>
                <w:szCs w:val="22"/>
                <w:lang w:val="el-GR"/>
              </w:rPr>
              <w:t>Χρονοσήμανση</w:t>
            </w:r>
            <w:proofErr w:type="spellEnd"/>
            <w:r w:rsidR="00AE4CE1" w:rsidRPr="00C568CC">
              <w:rPr>
                <w:rFonts w:cs="Tahoma"/>
                <w:szCs w:val="22"/>
                <w:lang w:val="el-GR"/>
              </w:rPr>
              <w:t xml:space="preserve"> και πρωτόκολλο</w:t>
            </w:r>
            <w:r w:rsidR="00AD54F5">
              <w:rPr>
                <w:rFonts w:cs="Tahoma"/>
                <w:color w:val="FF0000"/>
                <w:szCs w:val="22"/>
                <w:lang w:val="el-GR" w:eastAsia="en-US"/>
              </w:rPr>
              <w:fldChar w:fldCharType="end"/>
            </w:r>
            <w:r w:rsidRPr="00EE41A4">
              <w:rPr>
                <w:rFonts w:cs="Tahoma"/>
                <w:color w:val="FF0000"/>
                <w:szCs w:val="22"/>
                <w:lang w:val="el-GR" w:eastAsia="en-US"/>
              </w:rPr>
              <w:t xml:space="preserve"> </w:t>
            </w:r>
          </w:p>
        </w:tc>
        <w:tc>
          <w:tcPr>
            <w:tcW w:w="850" w:type="pct"/>
            <w:tcBorders>
              <w:top w:val="single" w:sz="6" w:space="0" w:color="auto"/>
              <w:left w:val="single" w:sz="6" w:space="0" w:color="auto"/>
              <w:bottom w:val="single" w:sz="6" w:space="0" w:color="auto"/>
              <w:right w:val="single" w:sz="6" w:space="0" w:color="auto"/>
            </w:tcBorders>
            <w:vAlign w:val="center"/>
          </w:tcPr>
          <w:p w14:paraId="1DCC404B" w14:textId="77777777" w:rsidR="00B57E39" w:rsidRPr="00B57E39" w:rsidRDefault="00B57E39" w:rsidP="00B57E39">
            <w:pPr>
              <w:spacing w:after="0"/>
              <w:jc w:val="center"/>
              <w:rPr>
                <w:rFonts w:cs="Tahoma"/>
                <w:szCs w:val="22"/>
              </w:rPr>
            </w:pPr>
            <w:r w:rsidRPr="00B57E39">
              <w:rPr>
                <w:rFonts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3FCB4B8C" w14:textId="77777777" w:rsidR="00B57E39" w:rsidRPr="00B57E39" w:rsidRDefault="00B57E39" w:rsidP="00B57E39">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751E0C94" w14:textId="77777777" w:rsidR="00B57E39" w:rsidRPr="00B57E39" w:rsidRDefault="00B57E39" w:rsidP="00B57E39">
            <w:pPr>
              <w:spacing w:after="0"/>
              <w:rPr>
                <w:rFonts w:cs="Tahoma"/>
                <w:b/>
                <w:szCs w:val="22"/>
              </w:rPr>
            </w:pPr>
          </w:p>
        </w:tc>
      </w:tr>
      <w:tr w:rsidR="00B57E39" w:rsidRPr="00B57E39" w14:paraId="2F911F4D" w14:textId="77777777" w:rsidTr="00B57E39">
        <w:trPr>
          <w:cantSplit/>
        </w:trPr>
        <w:tc>
          <w:tcPr>
            <w:tcW w:w="430" w:type="pct"/>
            <w:tcBorders>
              <w:top w:val="single" w:sz="6" w:space="0" w:color="auto"/>
              <w:left w:val="single" w:sz="6" w:space="0" w:color="auto"/>
              <w:bottom w:val="single" w:sz="6" w:space="0" w:color="auto"/>
              <w:right w:val="single" w:sz="6" w:space="0" w:color="auto"/>
            </w:tcBorders>
            <w:vAlign w:val="center"/>
          </w:tcPr>
          <w:p w14:paraId="4468DFE1" w14:textId="77777777" w:rsidR="00B57E39" w:rsidRPr="00B57E39" w:rsidRDefault="00B57E39" w:rsidP="002B50AD">
            <w:pPr>
              <w:numPr>
                <w:ilvl w:val="0"/>
                <w:numId w:val="108"/>
              </w:numPr>
              <w:tabs>
                <w:tab w:val="left" w:pos="0"/>
              </w:tabs>
              <w:snapToGrid w:val="0"/>
              <w:spacing w:before="120"/>
              <w:jc w:val="center"/>
              <w:rPr>
                <w:rFonts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066192B5" w14:textId="552CCBC9" w:rsidR="00B57E39" w:rsidRPr="00B57E39" w:rsidRDefault="00B57E39" w:rsidP="00B57E39">
            <w:pPr>
              <w:widowControl w:val="0"/>
              <w:suppressAutoHyphens w:val="0"/>
              <w:spacing w:after="0"/>
              <w:jc w:val="left"/>
              <w:rPr>
                <w:rFonts w:cs="Tahoma"/>
                <w:szCs w:val="22"/>
                <w:lang w:val="el-GR" w:eastAsia="en-US"/>
              </w:rPr>
            </w:pPr>
            <w:r w:rsidRPr="00B57E39">
              <w:rPr>
                <w:rFonts w:cs="Tahoma"/>
                <w:szCs w:val="22"/>
                <w:lang w:val="el-GR" w:eastAsia="en-US"/>
              </w:rPr>
              <w:t>Συμμόρφωση στις απαιτήσεις της §</w:t>
            </w:r>
            <w:r w:rsidR="0018011C" w:rsidRPr="0018011C">
              <w:rPr>
                <w:rFonts w:cs="Tahoma"/>
                <w:szCs w:val="22"/>
                <w:lang w:val="el-GR" w:eastAsia="en-US"/>
              </w:rPr>
              <w:t xml:space="preserve"> </w:t>
            </w:r>
            <w:r w:rsidR="0018011C">
              <w:rPr>
                <w:rFonts w:cs="Tahoma"/>
                <w:szCs w:val="22"/>
                <w:lang w:val="el-GR" w:eastAsia="en-US"/>
              </w:rPr>
              <w:fldChar w:fldCharType="begin"/>
            </w:r>
            <w:r w:rsidR="0018011C">
              <w:rPr>
                <w:rFonts w:cs="Tahoma"/>
                <w:szCs w:val="22"/>
                <w:lang w:val="el-GR" w:eastAsia="en-US"/>
              </w:rPr>
              <w:instrText xml:space="preserve"> REF _Ref5370817 \r \h </w:instrText>
            </w:r>
            <w:r w:rsidR="0018011C">
              <w:rPr>
                <w:rFonts w:cs="Tahoma"/>
                <w:szCs w:val="22"/>
                <w:lang w:val="el-GR" w:eastAsia="en-US"/>
              </w:rPr>
            </w:r>
            <w:r w:rsidR="0018011C">
              <w:rPr>
                <w:rFonts w:cs="Tahoma"/>
                <w:szCs w:val="22"/>
                <w:lang w:val="el-GR" w:eastAsia="en-US"/>
              </w:rPr>
              <w:fldChar w:fldCharType="separate"/>
            </w:r>
            <w:r w:rsidR="00AE4CE1">
              <w:rPr>
                <w:rFonts w:cs="Tahoma"/>
                <w:szCs w:val="22"/>
                <w:cs/>
                <w:lang w:val="el-GR" w:eastAsia="en-US"/>
              </w:rPr>
              <w:t>‎</w:t>
            </w:r>
            <w:r w:rsidR="00AE4CE1">
              <w:rPr>
                <w:rFonts w:cs="Tahoma"/>
                <w:szCs w:val="22"/>
                <w:lang w:val="el-GR" w:eastAsia="en-US"/>
              </w:rPr>
              <w:t>1.3.3.10</w:t>
            </w:r>
            <w:r w:rsidR="0018011C">
              <w:rPr>
                <w:rFonts w:cs="Tahoma"/>
                <w:szCs w:val="22"/>
                <w:lang w:val="el-GR" w:eastAsia="en-US"/>
              </w:rPr>
              <w:fldChar w:fldCharType="end"/>
            </w:r>
            <w:r w:rsidR="0018011C" w:rsidRPr="0018011C">
              <w:rPr>
                <w:rFonts w:cs="Tahoma"/>
                <w:szCs w:val="22"/>
                <w:lang w:val="el-GR" w:eastAsia="en-US"/>
              </w:rPr>
              <w:t xml:space="preserve"> </w:t>
            </w:r>
            <w:r w:rsidR="0018011C">
              <w:rPr>
                <w:rFonts w:cs="Tahoma"/>
                <w:szCs w:val="22"/>
                <w:lang w:val="el-GR" w:eastAsia="en-US"/>
              </w:rPr>
              <w:fldChar w:fldCharType="begin"/>
            </w:r>
            <w:r w:rsidR="0018011C">
              <w:rPr>
                <w:rFonts w:cs="Tahoma"/>
                <w:szCs w:val="22"/>
                <w:lang w:val="el-GR" w:eastAsia="en-US"/>
              </w:rPr>
              <w:instrText xml:space="preserve"> REF _Ref5370824 \h </w:instrText>
            </w:r>
            <w:r w:rsidR="0018011C">
              <w:rPr>
                <w:rFonts w:cs="Tahoma"/>
                <w:szCs w:val="22"/>
                <w:lang w:val="el-GR" w:eastAsia="en-US"/>
              </w:rPr>
            </w:r>
            <w:r w:rsidR="0018011C">
              <w:rPr>
                <w:rFonts w:cs="Tahoma"/>
                <w:szCs w:val="22"/>
                <w:lang w:val="el-GR" w:eastAsia="en-US"/>
              </w:rPr>
              <w:fldChar w:fldCharType="separate"/>
            </w:r>
            <w:r w:rsidR="00AE4CE1" w:rsidRPr="00C568CC">
              <w:rPr>
                <w:rFonts w:cs="Tahoma"/>
                <w:szCs w:val="22"/>
                <w:lang w:val="el-GR"/>
              </w:rPr>
              <w:t>Δυνατότητα Παραμετροποίησης</w:t>
            </w:r>
            <w:r w:rsidR="0018011C">
              <w:rPr>
                <w:rFonts w:cs="Tahoma"/>
                <w:szCs w:val="22"/>
                <w:lang w:val="el-GR" w:eastAsia="en-US"/>
              </w:rPr>
              <w:fldChar w:fldCharType="end"/>
            </w:r>
            <w:r w:rsidRPr="00B57E39">
              <w:rPr>
                <w:rFonts w:cs="Tahoma"/>
                <w:szCs w:val="22"/>
                <w:lang w:val="el-GR" w:eastAsia="en-US"/>
              </w:rPr>
              <w:t xml:space="preserve"> </w:t>
            </w:r>
          </w:p>
        </w:tc>
        <w:tc>
          <w:tcPr>
            <w:tcW w:w="850" w:type="pct"/>
            <w:tcBorders>
              <w:top w:val="single" w:sz="6" w:space="0" w:color="auto"/>
              <w:left w:val="single" w:sz="6" w:space="0" w:color="auto"/>
              <w:bottom w:val="single" w:sz="6" w:space="0" w:color="auto"/>
              <w:right w:val="single" w:sz="6" w:space="0" w:color="auto"/>
            </w:tcBorders>
            <w:vAlign w:val="center"/>
          </w:tcPr>
          <w:p w14:paraId="6845E6AB" w14:textId="77777777" w:rsidR="00B57E39" w:rsidRPr="00B57E39" w:rsidRDefault="00B57E39" w:rsidP="00B57E39">
            <w:pPr>
              <w:spacing w:after="0"/>
              <w:jc w:val="center"/>
              <w:rPr>
                <w:rFonts w:cs="Tahoma"/>
                <w:szCs w:val="22"/>
              </w:rPr>
            </w:pPr>
            <w:r w:rsidRPr="00B57E39">
              <w:rPr>
                <w:rFonts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5CAF21CF" w14:textId="77777777" w:rsidR="00B57E39" w:rsidRPr="00B57E39" w:rsidRDefault="00B57E39" w:rsidP="00B57E39">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45B0ED6C" w14:textId="77777777" w:rsidR="00B57E39" w:rsidRPr="00B57E39" w:rsidRDefault="00B57E39" w:rsidP="00B57E39">
            <w:pPr>
              <w:spacing w:after="0"/>
              <w:rPr>
                <w:rFonts w:cs="Tahoma"/>
                <w:b/>
                <w:szCs w:val="22"/>
              </w:rPr>
            </w:pPr>
          </w:p>
        </w:tc>
      </w:tr>
      <w:tr w:rsidR="00B57E39" w:rsidRPr="00B57E39" w14:paraId="4A8E0676" w14:textId="77777777" w:rsidTr="0018011C">
        <w:trPr>
          <w:cantSplit/>
          <w:trHeight w:val="759"/>
        </w:trPr>
        <w:tc>
          <w:tcPr>
            <w:tcW w:w="430" w:type="pct"/>
            <w:tcBorders>
              <w:top w:val="single" w:sz="6" w:space="0" w:color="auto"/>
              <w:left w:val="single" w:sz="6" w:space="0" w:color="auto"/>
              <w:bottom w:val="single" w:sz="6" w:space="0" w:color="auto"/>
              <w:right w:val="single" w:sz="6" w:space="0" w:color="auto"/>
            </w:tcBorders>
            <w:vAlign w:val="center"/>
          </w:tcPr>
          <w:p w14:paraId="6D6AA95B" w14:textId="77777777" w:rsidR="00B57E39" w:rsidRPr="00B57E39" w:rsidRDefault="00B57E39" w:rsidP="002B50AD">
            <w:pPr>
              <w:numPr>
                <w:ilvl w:val="0"/>
                <w:numId w:val="108"/>
              </w:numPr>
              <w:tabs>
                <w:tab w:val="left" w:pos="0"/>
              </w:tabs>
              <w:snapToGrid w:val="0"/>
              <w:spacing w:before="120"/>
              <w:jc w:val="center"/>
              <w:rPr>
                <w:rFonts w:cs="Tahoma"/>
                <w:bCs/>
                <w:szCs w:val="22"/>
                <w:lang w:eastAsia="el-GR"/>
              </w:rPr>
            </w:pPr>
          </w:p>
        </w:tc>
        <w:tc>
          <w:tcPr>
            <w:tcW w:w="2075" w:type="pct"/>
            <w:tcBorders>
              <w:top w:val="single" w:sz="6" w:space="0" w:color="auto"/>
              <w:left w:val="single" w:sz="6" w:space="0" w:color="auto"/>
              <w:bottom w:val="single" w:sz="6" w:space="0" w:color="auto"/>
              <w:right w:val="single" w:sz="6" w:space="0" w:color="auto"/>
            </w:tcBorders>
            <w:vAlign w:val="center"/>
          </w:tcPr>
          <w:p w14:paraId="2FF006D7" w14:textId="1B3846B9" w:rsidR="00B57E39" w:rsidRPr="00B57E39" w:rsidRDefault="00B57E39" w:rsidP="00B57E39">
            <w:pPr>
              <w:widowControl w:val="0"/>
              <w:suppressAutoHyphens w:val="0"/>
              <w:spacing w:after="0"/>
              <w:jc w:val="left"/>
              <w:rPr>
                <w:rFonts w:cs="Tahoma"/>
                <w:szCs w:val="22"/>
                <w:lang w:val="el-GR" w:eastAsia="en-US"/>
              </w:rPr>
            </w:pPr>
            <w:r w:rsidRPr="00B57E39">
              <w:rPr>
                <w:rFonts w:cs="Tahoma"/>
                <w:szCs w:val="22"/>
                <w:lang w:val="el-GR" w:eastAsia="en-US"/>
              </w:rPr>
              <w:t>Συμμόρφωση στις απαιτήσεις της §</w:t>
            </w:r>
            <w:r w:rsidR="0018011C" w:rsidRPr="0018011C">
              <w:rPr>
                <w:rFonts w:cs="Tahoma"/>
                <w:szCs w:val="22"/>
                <w:lang w:val="el-GR" w:eastAsia="en-US"/>
              </w:rPr>
              <w:t xml:space="preserve"> </w:t>
            </w:r>
            <w:r w:rsidR="0018011C">
              <w:rPr>
                <w:rFonts w:cs="Tahoma"/>
                <w:szCs w:val="22"/>
                <w:lang w:val="el-GR" w:eastAsia="en-US"/>
              </w:rPr>
              <w:fldChar w:fldCharType="begin"/>
            </w:r>
            <w:r w:rsidR="0018011C">
              <w:rPr>
                <w:rFonts w:cs="Tahoma"/>
                <w:szCs w:val="22"/>
                <w:lang w:val="el-GR" w:eastAsia="en-US"/>
              </w:rPr>
              <w:instrText xml:space="preserve"> REF _Ref5370883 \r \h </w:instrText>
            </w:r>
            <w:r w:rsidR="0018011C">
              <w:rPr>
                <w:rFonts w:cs="Tahoma"/>
                <w:szCs w:val="22"/>
                <w:lang w:val="el-GR" w:eastAsia="en-US"/>
              </w:rPr>
            </w:r>
            <w:r w:rsidR="0018011C">
              <w:rPr>
                <w:rFonts w:cs="Tahoma"/>
                <w:szCs w:val="22"/>
                <w:lang w:val="el-GR" w:eastAsia="en-US"/>
              </w:rPr>
              <w:fldChar w:fldCharType="separate"/>
            </w:r>
            <w:r w:rsidR="00AE4CE1">
              <w:rPr>
                <w:rFonts w:cs="Tahoma"/>
                <w:szCs w:val="22"/>
                <w:cs/>
                <w:lang w:val="el-GR" w:eastAsia="en-US"/>
              </w:rPr>
              <w:t>‎</w:t>
            </w:r>
            <w:r w:rsidR="00AE4CE1">
              <w:rPr>
                <w:rFonts w:cs="Tahoma"/>
                <w:szCs w:val="22"/>
                <w:lang w:val="el-GR" w:eastAsia="en-US"/>
              </w:rPr>
              <w:t>1.3.3.11</w:t>
            </w:r>
            <w:r w:rsidR="0018011C">
              <w:rPr>
                <w:rFonts w:cs="Tahoma"/>
                <w:szCs w:val="22"/>
                <w:lang w:val="el-GR" w:eastAsia="en-US"/>
              </w:rPr>
              <w:fldChar w:fldCharType="end"/>
            </w:r>
            <w:r w:rsidR="0018011C" w:rsidRPr="0018011C">
              <w:rPr>
                <w:rFonts w:cs="Tahoma"/>
                <w:szCs w:val="22"/>
                <w:lang w:val="el-GR" w:eastAsia="en-US"/>
              </w:rPr>
              <w:t xml:space="preserve"> </w:t>
            </w:r>
            <w:r w:rsidR="0018011C">
              <w:rPr>
                <w:rFonts w:cs="Tahoma"/>
                <w:szCs w:val="22"/>
                <w:lang w:val="el-GR" w:eastAsia="en-US"/>
              </w:rPr>
              <w:fldChar w:fldCharType="begin"/>
            </w:r>
            <w:r w:rsidR="0018011C">
              <w:rPr>
                <w:rFonts w:cs="Tahoma"/>
                <w:szCs w:val="22"/>
                <w:lang w:val="el-GR" w:eastAsia="en-US"/>
              </w:rPr>
              <w:instrText xml:space="preserve"> REF _Ref5370887 \h </w:instrText>
            </w:r>
            <w:r w:rsidR="0018011C">
              <w:rPr>
                <w:rFonts w:cs="Tahoma"/>
                <w:szCs w:val="22"/>
                <w:lang w:val="el-GR" w:eastAsia="en-US"/>
              </w:rPr>
            </w:r>
            <w:r w:rsidR="0018011C">
              <w:rPr>
                <w:rFonts w:cs="Tahoma"/>
                <w:szCs w:val="22"/>
                <w:lang w:val="el-GR" w:eastAsia="en-US"/>
              </w:rPr>
              <w:fldChar w:fldCharType="separate"/>
            </w:r>
            <w:r w:rsidR="00AE4CE1" w:rsidRPr="00C568CC">
              <w:rPr>
                <w:rFonts w:cs="Tahoma"/>
                <w:szCs w:val="22"/>
                <w:lang w:val="el-GR"/>
              </w:rPr>
              <w:t>Καταγραφή Ενεργειών</w:t>
            </w:r>
            <w:r w:rsidR="0018011C">
              <w:rPr>
                <w:rFonts w:cs="Tahoma"/>
                <w:szCs w:val="22"/>
                <w:lang w:val="el-GR" w:eastAsia="en-US"/>
              </w:rPr>
              <w:fldChar w:fldCharType="end"/>
            </w:r>
            <w:r w:rsidRPr="00B57E39">
              <w:rPr>
                <w:rFonts w:cs="Tahoma"/>
                <w:szCs w:val="22"/>
                <w:lang w:val="el-GR" w:eastAsia="en-US"/>
              </w:rPr>
              <w:t xml:space="preserve"> </w:t>
            </w:r>
          </w:p>
        </w:tc>
        <w:tc>
          <w:tcPr>
            <w:tcW w:w="850" w:type="pct"/>
            <w:tcBorders>
              <w:top w:val="single" w:sz="6" w:space="0" w:color="auto"/>
              <w:left w:val="single" w:sz="6" w:space="0" w:color="auto"/>
              <w:bottom w:val="single" w:sz="6" w:space="0" w:color="auto"/>
              <w:right w:val="single" w:sz="6" w:space="0" w:color="auto"/>
            </w:tcBorders>
            <w:vAlign w:val="center"/>
          </w:tcPr>
          <w:p w14:paraId="26432679" w14:textId="77777777" w:rsidR="00B57E39" w:rsidRPr="00B57E39" w:rsidRDefault="00B57E39" w:rsidP="00B57E39">
            <w:pPr>
              <w:spacing w:after="0"/>
              <w:jc w:val="center"/>
              <w:rPr>
                <w:rFonts w:cs="Tahoma"/>
                <w:szCs w:val="22"/>
              </w:rPr>
            </w:pPr>
            <w:r w:rsidRPr="00B57E39">
              <w:rPr>
                <w:rFonts w:cs="Tahoma"/>
                <w:szCs w:val="22"/>
              </w:rPr>
              <w:t>ΝΑΙ</w:t>
            </w:r>
          </w:p>
        </w:tc>
        <w:tc>
          <w:tcPr>
            <w:tcW w:w="762" w:type="pct"/>
            <w:tcBorders>
              <w:top w:val="single" w:sz="6" w:space="0" w:color="auto"/>
              <w:left w:val="single" w:sz="6" w:space="0" w:color="auto"/>
              <w:bottom w:val="single" w:sz="6" w:space="0" w:color="auto"/>
              <w:right w:val="single" w:sz="6" w:space="0" w:color="auto"/>
            </w:tcBorders>
            <w:vAlign w:val="center"/>
          </w:tcPr>
          <w:p w14:paraId="7927A48E" w14:textId="77777777" w:rsidR="00B57E39" w:rsidRPr="00B57E39" w:rsidRDefault="00B57E39" w:rsidP="00B57E39">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00E0C90F" w14:textId="77777777" w:rsidR="00B57E39" w:rsidRPr="00B57E39" w:rsidRDefault="00B57E39" w:rsidP="00B57E39">
            <w:pPr>
              <w:spacing w:after="0"/>
              <w:rPr>
                <w:rFonts w:cs="Tahoma"/>
                <w:b/>
                <w:szCs w:val="22"/>
              </w:rPr>
            </w:pPr>
          </w:p>
        </w:tc>
      </w:tr>
    </w:tbl>
    <w:p w14:paraId="5C7DBD8E" w14:textId="77777777" w:rsidR="00B57E39" w:rsidRDefault="00B57E39">
      <w:pPr>
        <w:suppressAutoHyphens w:val="0"/>
        <w:autoSpaceDE w:val="0"/>
        <w:spacing w:after="60"/>
        <w:rPr>
          <w:rFonts w:eastAsia="SimSun" w:cs="Tahoma"/>
          <w:iCs/>
          <w:color w:val="5B9BD5"/>
          <w:szCs w:val="22"/>
          <w:lang w:val="el-GR"/>
        </w:rPr>
      </w:pPr>
    </w:p>
    <w:p w14:paraId="0229558B" w14:textId="6838C82C" w:rsidR="00B6086F" w:rsidRPr="00B6086F" w:rsidRDefault="00B6086F" w:rsidP="002B50AD">
      <w:pPr>
        <w:pStyle w:val="Heading4"/>
        <w:numPr>
          <w:ilvl w:val="0"/>
          <w:numId w:val="99"/>
        </w:numPr>
        <w:tabs>
          <w:tab w:val="left" w:pos="1134"/>
        </w:tabs>
        <w:rPr>
          <w:rFonts w:ascii="Tahoma" w:hAnsi="Tahoma" w:cs="Tahoma"/>
          <w:szCs w:val="22"/>
          <w:lang w:val="el-GR"/>
        </w:rPr>
      </w:pPr>
      <w:bookmarkStart w:id="586" w:name="_Ref8386750"/>
      <w:bookmarkStart w:id="587" w:name="_Toc40458326"/>
      <w:r w:rsidRPr="00B6086F">
        <w:rPr>
          <w:rFonts w:ascii="Tahoma" w:hAnsi="Tahoma" w:cs="Tahoma"/>
          <w:szCs w:val="22"/>
          <w:lang w:val="el-GR"/>
        </w:rPr>
        <w:t>Υπηρεσίες</w:t>
      </w:r>
      <w:bookmarkEnd w:id="586"/>
      <w:bookmarkEnd w:id="587"/>
    </w:p>
    <w:p w14:paraId="11BBA8D7" w14:textId="77777777" w:rsidR="00B6086F" w:rsidRDefault="00B6086F">
      <w:pPr>
        <w:suppressAutoHyphens w:val="0"/>
        <w:autoSpaceDE w:val="0"/>
        <w:spacing w:after="60"/>
        <w:rPr>
          <w:rFonts w:eastAsia="SimSun" w:cs="Tahoma"/>
          <w:iCs/>
          <w:color w:val="5B9BD5"/>
          <w:szCs w:val="22"/>
          <w:lang w:val="el-GR"/>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845"/>
        <w:gridCol w:w="4018"/>
        <w:gridCol w:w="1597"/>
        <w:gridCol w:w="1461"/>
        <w:gridCol w:w="1701"/>
      </w:tblGrid>
      <w:tr w:rsidR="00B6086F" w:rsidRPr="00B6086F" w14:paraId="26C99C94" w14:textId="77777777" w:rsidTr="009A0C3C">
        <w:trPr>
          <w:cantSplit/>
          <w:tblHeader/>
        </w:trPr>
        <w:tc>
          <w:tcPr>
            <w:tcW w:w="439" w:type="pct"/>
            <w:tcBorders>
              <w:top w:val="single" w:sz="6" w:space="0" w:color="auto"/>
              <w:left w:val="single" w:sz="6" w:space="0" w:color="auto"/>
              <w:bottom w:val="single" w:sz="6" w:space="0" w:color="auto"/>
              <w:right w:val="single" w:sz="6" w:space="0" w:color="auto"/>
            </w:tcBorders>
            <w:shd w:val="pct15" w:color="auto" w:fill="FFFFFF"/>
            <w:vAlign w:val="center"/>
          </w:tcPr>
          <w:p w14:paraId="67490747" w14:textId="77777777" w:rsidR="00B6086F" w:rsidRPr="00B6086F" w:rsidRDefault="00B6086F" w:rsidP="00B6086F">
            <w:pPr>
              <w:spacing w:after="0"/>
              <w:jc w:val="center"/>
              <w:rPr>
                <w:rFonts w:cs="Tahoma"/>
                <w:b/>
                <w:szCs w:val="22"/>
              </w:rPr>
            </w:pPr>
            <w:r w:rsidRPr="00B6086F">
              <w:rPr>
                <w:rFonts w:cs="Tahoma"/>
                <w:b/>
                <w:szCs w:val="22"/>
              </w:rPr>
              <w:t>Α/Α</w:t>
            </w:r>
          </w:p>
        </w:tc>
        <w:tc>
          <w:tcPr>
            <w:tcW w:w="2088" w:type="pct"/>
            <w:tcBorders>
              <w:top w:val="single" w:sz="6" w:space="0" w:color="auto"/>
              <w:left w:val="single" w:sz="6" w:space="0" w:color="auto"/>
              <w:bottom w:val="single" w:sz="6" w:space="0" w:color="auto"/>
              <w:right w:val="single" w:sz="6" w:space="0" w:color="auto"/>
            </w:tcBorders>
            <w:shd w:val="pct15" w:color="auto" w:fill="FFFFFF"/>
            <w:vAlign w:val="center"/>
          </w:tcPr>
          <w:p w14:paraId="77A90ECF" w14:textId="77777777" w:rsidR="00B6086F" w:rsidRPr="00B6086F" w:rsidRDefault="00B6086F" w:rsidP="00B6086F">
            <w:pPr>
              <w:spacing w:after="0"/>
              <w:jc w:val="center"/>
              <w:rPr>
                <w:rFonts w:cs="Tahoma"/>
                <w:b/>
                <w:szCs w:val="22"/>
              </w:rPr>
            </w:pPr>
            <w:r w:rsidRPr="00B6086F">
              <w:rPr>
                <w:rFonts w:cs="Tahoma"/>
                <w:b/>
                <w:szCs w:val="22"/>
              </w:rPr>
              <w:t>ΠΡΟΔΙΑΓΡΑΦΗ</w:t>
            </w:r>
          </w:p>
        </w:tc>
        <w:tc>
          <w:tcPr>
            <w:tcW w:w="830" w:type="pct"/>
            <w:tcBorders>
              <w:top w:val="single" w:sz="6" w:space="0" w:color="auto"/>
              <w:left w:val="single" w:sz="6" w:space="0" w:color="auto"/>
              <w:bottom w:val="single" w:sz="6" w:space="0" w:color="auto"/>
              <w:right w:val="single" w:sz="6" w:space="0" w:color="auto"/>
            </w:tcBorders>
            <w:shd w:val="pct15" w:color="auto" w:fill="FFFFFF"/>
            <w:vAlign w:val="center"/>
          </w:tcPr>
          <w:p w14:paraId="2BAA25D1" w14:textId="77777777" w:rsidR="00B6086F" w:rsidRPr="00B6086F" w:rsidRDefault="00B6086F" w:rsidP="00B6086F">
            <w:pPr>
              <w:spacing w:after="0"/>
              <w:jc w:val="center"/>
              <w:rPr>
                <w:rFonts w:cs="Tahoma"/>
                <w:b/>
                <w:szCs w:val="22"/>
              </w:rPr>
            </w:pPr>
            <w:r w:rsidRPr="00B6086F">
              <w:rPr>
                <w:rFonts w:cs="Tahoma"/>
                <w:b/>
                <w:szCs w:val="22"/>
              </w:rPr>
              <w:t>ΑΠΑΙΤΗΣΗ</w:t>
            </w:r>
          </w:p>
        </w:tc>
        <w:tc>
          <w:tcPr>
            <w:tcW w:w="759" w:type="pct"/>
            <w:tcBorders>
              <w:top w:val="single" w:sz="6" w:space="0" w:color="auto"/>
              <w:left w:val="single" w:sz="6" w:space="0" w:color="auto"/>
              <w:bottom w:val="single" w:sz="6" w:space="0" w:color="auto"/>
              <w:right w:val="single" w:sz="6" w:space="0" w:color="auto"/>
            </w:tcBorders>
            <w:shd w:val="pct15" w:color="auto" w:fill="FFFFFF"/>
            <w:vAlign w:val="center"/>
          </w:tcPr>
          <w:p w14:paraId="39799E44" w14:textId="77777777" w:rsidR="00B6086F" w:rsidRPr="00B6086F" w:rsidRDefault="00B6086F" w:rsidP="00B6086F">
            <w:pPr>
              <w:spacing w:after="0"/>
              <w:jc w:val="center"/>
              <w:rPr>
                <w:rFonts w:cs="Tahoma"/>
                <w:b/>
                <w:szCs w:val="22"/>
              </w:rPr>
            </w:pPr>
            <w:r w:rsidRPr="00B6086F">
              <w:rPr>
                <w:rFonts w:cs="Tahoma"/>
                <w:b/>
                <w:szCs w:val="22"/>
              </w:rPr>
              <w:t>ΑΠΑΝΤΗΣΗ</w:t>
            </w:r>
          </w:p>
        </w:tc>
        <w:tc>
          <w:tcPr>
            <w:tcW w:w="884" w:type="pct"/>
            <w:tcBorders>
              <w:top w:val="single" w:sz="6" w:space="0" w:color="auto"/>
              <w:left w:val="single" w:sz="6" w:space="0" w:color="auto"/>
              <w:bottom w:val="single" w:sz="6" w:space="0" w:color="auto"/>
              <w:right w:val="single" w:sz="6" w:space="0" w:color="auto"/>
            </w:tcBorders>
            <w:shd w:val="pct15" w:color="auto" w:fill="FFFFFF"/>
            <w:vAlign w:val="center"/>
          </w:tcPr>
          <w:p w14:paraId="09B95A4B" w14:textId="77777777" w:rsidR="00B6086F" w:rsidRPr="00B6086F" w:rsidRDefault="00B6086F" w:rsidP="00B6086F">
            <w:pPr>
              <w:spacing w:after="0"/>
              <w:jc w:val="center"/>
              <w:rPr>
                <w:rFonts w:cs="Tahoma"/>
                <w:b/>
                <w:szCs w:val="22"/>
              </w:rPr>
            </w:pPr>
            <w:r w:rsidRPr="00B6086F">
              <w:rPr>
                <w:rFonts w:cs="Tahoma"/>
                <w:b/>
                <w:szCs w:val="22"/>
              </w:rPr>
              <w:t>ΠΑΡΑΠΟΜΠΗ</w:t>
            </w:r>
          </w:p>
        </w:tc>
      </w:tr>
      <w:tr w:rsidR="00B6086F" w:rsidRPr="00B6086F" w14:paraId="5331AFA5" w14:textId="77777777" w:rsidTr="009A0C3C">
        <w:trPr>
          <w:cantSplit/>
        </w:trPr>
        <w:tc>
          <w:tcPr>
            <w:tcW w:w="439" w:type="pct"/>
            <w:tcBorders>
              <w:top w:val="single" w:sz="6" w:space="0" w:color="auto"/>
              <w:left w:val="single" w:sz="6" w:space="0" w:color="auto"/>
              <w:bottom w:val="single" w:sz="6" w:space="0" w:color="auto"/>
              <w:right w:val="single" w:sz="6" w:space="0" w:color="auto"/>
            </w:tcBorders>
            <w:vAlign w:val="center"/>
          </w:tcPr>
          <w:p w14:paraId="1F88AF7C" w14:textId="77777777" w:rsidR="00B6086F" w:rsidRPr="00B6086F" w:rsidRDefault="00B6086F" w:rsidP="002B50AD">
            <w:pPr>
              <w:numPr>
                <w:ilvl w:val="0"/>
                <w:numId w:val="109"/>
              </w:numPr>
              <w:tabs>
                <w:tab w:val="left" w:pos="0"/>
              </w:tabs>
              <w:snapToGrid w:val="0"/>
              <w:spacing w:before="120"/>
              <w:jc w:val="center"/>
              <w:rPr>
                <w:rFonts w:cs="Tahoma"/>
                <w:bCs/>
                <w:szCs w:val="22"/>
                <w:lang w:eastAsia="el-GR"/>
              </w:rPr>
            </w:pPr>
          </w:p>
        </w:tc>
        <w:tc>
          <w:tcPr>
            <w:tcW w:w="2088" w:type="pct"/>
            <w:tcBorders>
              <w:top w:val="single" w:sz="6" w:space="0" w:color="auto"/>
              <w:left w:val="single" w:sz="6" w:space="0" w:color="auto"/>
              <w:bottom w:val="single" w:sz="6" w:space="0" w:color="auto"/>
              <w:right w:val="single" w:sz="6" w:space="0" w:color="auto"/>
            </w:tcBorders>
            <w:vAlign w:val="center"/>
          </w:tcPr>
          <w:p w14:paraId="59C0FA18" w14:textId="47AE2137" w:rsidR="00B6086F" w:rsidRPr="00B6086F" w:rsidRDefault="00B6086F" w:rsidP="0072707B">
            <w:pPr>
              <w:widowControl w:val="0"/>
              <w:suppressAutoHyphens w:val="0"/>
              <w:spacing w:after="0"/>
              <w:rPr>
                <w:rFonts w:cs="Tahoma"/>
                <w:szCs w:val="22"/>
                <w:lang w:val="el-GR"/>
              </w:rPr>
            </w:pPr>
            <w:r w:rsidRPr="00B6086F">
              <w:rPr>
                <w:rFonts w:cs="Tahoma"/>
                <w:szCs w:val="22"/>
                <w:lang w:val="el-GR"/>
              </w:rPr>
              <w:t>Συμμόρφωση στις απαιτήσεις της §</w:t>
            </w:r>
            <w:r w:rsidR="0083260C" w:rsidRPr="0072707B">
              <w:rPr>
                <w:rFonts w:cs="Tahoma"/>
                <w:szCs w:val="22"/>
                <w:lang w:val="el-GR"/>
              </w:rPr>
              <w:t xml:space="preserve"> </w:t>
            </w:r>
            <w:r w:rsidR="0072707B" w:rsidRPr="0072707B">
              <w:rPr>
                <w:rFonts w:cs="Tahoma"/>
                <w:szCs w:val="22"/>
                <w:lang w:val="el-GR"/>
              </w:rPr>
              <w:fldChar w:fldCharType="begin"/>
            </w:r>
            <w:r w:rsidR="0072707B" w:rsidRPr="0072707B">
              <w:rPr>
                <w:rFonts w:cs="Tahoma"/>
                <w:szCs w:val="22"/>
                <w:lang w:val="el-GR"/>
              </w:rPr>
              <w:instrText xml:space="preserve"> REF _Ref5373350 \r \h </w:instrText>
            </w:r>
            <w:r w:rsidR="0072707B">
              <w:rPr>
                <w:rFonts w:cs="Tahoma"/>
                <w:szCs w:val="22"/>
                <w:lang w:val="el-GR"/>
              </w:rPr>
              <w:instrText xml:space="preserve"> \* MERGEFORMAT </w:instrText>
            </w:r>
            <w:r w:rsidR="0072707B" w:rsidRPr="0072707B">
              <w:rPr>
                <w:rFonts w:cs="Tahoma"/>
                <w:szCs w:val="22"/>
                <w:lang w:val="el-GR"/>
              </w:rPr>
            </w:r>
            <w:r w:rsidR="0072707B" w:rsidRPr="0072707B">
              <w:rPr>
                <w:rFonts w:cs="Tahoma"/>
                <w:szCs w:val="22"/>
                <w:lang w:val="el-GR"/>
              </w:rPr>
              <w:fldChar w:fldCharType="separate"/>
            </w:r>
            <w:r w:rsidR="00AE4CE1">
              <w:rPr>
                <w:rFonts w:cs="Tahoma"/>
                <w:szCs w:val="22"/>
                <w:cs/>
                <w:lang w:val="el-GR"/>
              </w:rPr>
              <w:t>‎</w:t>
            </w:r>
            <w:r w:rsidR="00AE4CE1">
              <w:rPr>
                <w:rFonts w:cs="Tahoma"/>
                <w:szCs w:val="22"/>
                <w:lang w:val="el-GR"/>
              </w:rPr>
              <w:t>1.3.4.1</w:t>
            </w:r>
            <w:r w:rsidR="0072707B" w:rsidRPr="0072707B">
              <w:rPr>
                <w:rFonts w:cs="Tahoma"/>
                <w:szCs w:val="22"/>
                <w:lang w:val="el-GR"/>
              </w:rPr>
              <w:fldChar w:fldCharType="end"/>
            </w:r>
            <w:r w:rsidR="0072707B" w:rsidRPr="0072707B">
              <w:rPr>
                <w:rFonts w:cs="Tahoma"/>
                <w:szCs w:val="22"/>
                <w:lang w:val="el-GR"/>
              </w:rPr>
              <w:t xml:space="preserve"> </w:t>
            </w:r>
            <w:r w:rsidR="0072707B" w:rsidRPr="0072707B">
              <w:rPr>
                <w:rFonts w:cs="Tahoma"/>
                <w:szCs w:val="22"/>
                <w:lang w:val="el-GR"/>
              </w:rPr>
              <w:fldChar w:fldCharType="begin"/>
            </w:r>
            <w:r w:rsidR="0072707B" w:rsidRPr="0072707B">
              <w:rPr>
                <w:rFonts w:cs="Tahoma"/>
                <w:szCs w:val="22"/>
                <w:lang w:val="el-GR"/>
              </w:rPr>
              <w:instrText xml:space="preserve"> REF _Ref5373350 \h </w:instrText>
            </w:r>
            <w:r w:rsidR="0072707B">
              <w:rPr>
                <w:rFonts w:cs="Tahoma"/>
                <w:szCs w:val="22"/>
                <w:lang w:val="el-GR"/>
              </w:rPr>
              <w:instrText xml:space="preserve"> \* MERGEFORMAT </w:instrText>
            </w:r>
            <w:r w:rsidR="0072707B" w:rsidRPr="0072707B">
              <w:rPr>
                <w:rFonts w:cs="Tahoma"/>
                <w:szCs w:val="22"/>
                <w:lang w:val="el-GR"/>
              </w:rPr>
            </w:r>
            <w:r w:rsidR="0072707B" w:rsidRPr="0072707B">
              <w:rPr>
                <w:rFonts w:cs="Tahoma"/>
                <w:szCs w:val="22"/>
                <w:lang w:val="el-GR"/>
              </w:rPr>
              <w:fldChar w:fldCharType="separate"/>
            </w:r>
            <w:r w:rsidR="00AE4CE1" w:rsidRPr="00D453B5">
              <w:rPr>
                <w:rFonts w:cs="Tahoma"/>
                <w:szCs w:val="22"/>
                <w:lang w:val="el-GR"/>
              </w:rPr>
              <w:t>Μελέτη Εφαρμογής</w:t>
            </w:r>
            <w:r w:rsidR="0072707B" w:rsidRPr="0072707B">
              <w:rPr>
                <w:rFonts w:cs="Tahoma"/>
                <w:szCs w:val="22"/>
                <w:lang w:val="el-GR"/>
              </w:rPr>
              <w:fldChar w:fldCharType="end"/>
            </w:r>
            <w:r w:rsidRPr="00B6086F">
              <w:rPr>
                <w:rFonts w:cs="Tahoma"/>
                <w:szCs w:val="22"/>
                <w:lang w:val="el-GR"/>
              </w:rPr>
              <w:t xml:space="preserve"> </w:t>
            </w:r>
          </w:p>
        </w:tc>
        <w:tc>
          <w:tcPr>
            <w:tcW w:w="830" w:type="pct"/>
            <w:tcBorders>
              <w:top w:val="single" w:sz="6" w:space="0" w:color="auto"/>
              <w:left w:val="single" w:sz="6" w:space="0" w:color="auto"/>
              <w:bottom w:val="single" w:sz="6" w:space="0" w:color="auto"/>
              <w:right w:val="single" w:sz="6" w:space="0" w:color="auto"/>
            </w:tcBorders>
            <w:vAlign w:val="center"/>
          </w:tcPr>
          <w:p w14:paraId="5B474096" w14:textId="77777777" w:rsidR="00B6086F" w:rsidRPr="00B6086F" w:rsidRDefault="00B6086F" w:rsidP="00B6086F">
            <w:pPr>
              <w:spacing w:after="0"/>
              <w:jc w:val="center"/>
              <w:rPr>
                <w:rFonts w:cs="Tahoma"/>
                <w:szCs w:val="22"/>
              </w:rPr>
            </w:pPr>
            <w:r w:rsidRPr="00B6086F">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57859A79" w14:textId="77777777" w:rsidR="00B6086F" w:rsidRPr="00B6086F" w:rsidRDefault="00B6086F" w:rsidP="00B6086F">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3B8407F2" w14:textId="77777777" w:rsidR="00B6086F" w:rsidRPr="00B6086F" w:rsidRDefault="00B6086F" w:rsidP="00B6086F">
            <w:pPr>
              <w:spacing w:after="0"/>
              <w:rPr>
                <w:rFonts w:cs="Tahoma"/>
                <w:b/>
                <w:szCs w:val="22"/>
              </w:rPr>
            </w:pPr>
          </w:p>
        </w:tc>
      </w:tr>
      <w:tr w:rsidR="00B6086F" w:rsidRPr="00B6086F" w14:paraId="58836174" w14:textId="77777777" w:rsidTr="009A0C3C">
        <w:trPr>
          <w:cantSplit/>
        </w:trPr>
        <w:tc>
          <w:tcPr>
            <w:tcW w:w="439" w:type="pct"/>
            <w:tcBorders>
              <w:top w:val="single" w:sz="6" w:space="0" w:color="auto"/>
              <w:left w:val="single" w:sz="6" w:space="0" w:color="auto"/>
              <w:bottom w:val="single" w:sz="6" w:space="0" w:color="auto"/>
              <w:right w:val="single" w:sz="6" w:space="0" w:color="auto"/>
            </w:tcBorders>
            <w:vAlign w:val="center"/>
          </w:tcPr>
          <w:p w14:paraId="342C39E3" w14:textId="77777777" w:rsidR="00B6086F" w:rsidRPr="00B6086F" w:rsidRDefault="00B6086F" w:rsidP="002B50AD">
            <w:pPr>
              <w:numPr>
                <w:ilvl w:val="0"/>
                <w:numId w:val="109"/>
              </w:numPr>
              <w:tabs>
                <w:tab w:val="left" w:pos="0"/>
              </w:tabs>
              <w:snapToGrid w:val="0"/>
              <w:spacing w:before="120"/>
              <w:jc w:val="center"/>
              <w:rPr>
                <w:rFonts w:cs="Tahoma"/>
                <w:bCs/>
                <w:szCs w:val="22"/>
                <w:lang w:eastAsia="el-GR"/>
              </w:rPr>
            </w:pPr>
          </w:p>
        </w:tc>
        <w:tc>
          <w:tcPr>
            <w:tcW w:w="2088" w:type="pct"/>
            <w:tcBorders>
              <w:top w:val="single" w:sz="6" w:space="0" w:color="auto"/>
              <w:left w:val="single" w:sz="6" w:space="0" w:color="auto"/>
              <w:bottom w:val="single" w:sz="6" w:space="0" w:color="auto"/>
              <w:right w:val="single" w:sz="6" w:space="0" w:color="auto"/>
            </w:tcBorders>
            <w:vAlign w:val="center"/>
          </w:tcPr>
          <w:p w14:paraId="1FB5975A" w14:textId="21AB4DCC" w:rsidR="00B6086F" w:rsidRPr="00B6086F" w:rsidRDefault="00B6086F" w:rsidP="0072707B">
            <w:pPr>
              <w:widowControl w:val="0"/>
              <w:suppressAutoHyphens w:val="0"/>
              <w:spacing w:after="0"/>
              <w:rPr>
                <w:rFonts w:cs="Tahoma"/>
                <w:szCs w:val="22"/>
                <w:lang w:val="el-GR"/>
              </w:rPr>
            </w:pPr>
            <w:r w:rsidRPr="00B6086F">
              <w:rPr>
                <w:rFonts w:cs="Tahoma"/>
                <w:szCs w:val="22"/>
                <w:lang w:val="el-GR"/>
              </w:rPr>
              <w:t xml:space="preserve">Συμμόρφωση στις απαιτήσεις της § </w:t>
            </w:r>
            <w:r w:rsidR="0072707B" w:rsidRPr="0072707B">
              <w:rPr>
                <w:rFonts w:cs="Tahoma"/>
                <w:szCs w:val="22"/>
                <w:lang w:val="el-GR"/>
              </w:rPr>
              <w:fldChar w:fldCharType="begin"/>
            </w:r>
            <w:r w:rsidR="0072707B" w:rsidRPr="0072707B">
              <w:rPr>
                <w:rFonts w:cs="Tahoma"/>
                <w:szCs w:val="22"/>
                <w:lang w:val="el-GR"/>
              </w:rPr>
              <w:instrText xml:space="preserve"> REF _Ref508024483 \r \h </w:instrText>
            </w:r>
            <w:r w:rsidR="0072707B">
              <w:rPr>
                <w:rFonts w:cs="Tahoma"/>
                <w:szCs w:val="22"/>
                <w:lang w:val="el-GR"/>
              </w:rPr>
              <w:instrText xml:space="preserve"> \* MERGEFORMAT </w:instrText>
            </w:r>
            <w:r w:rsidR="0072707B" w:rsidRPr="0072707B">
              <w:rPr>
                <w:rFonts w:cs="Tahoma"/>
                <w:szCs w:val="22"/>
                <w:lang w:val="el-GR"/>
              </w:rPr>
            </w:r>
            <w:r w:rsidR="0072707B" w:rsidRPr="0072707B">
              <w:rPr>
                <w:rFonts w:cs="Tahoma"/>
                <w:szCs w:val="22"/>
                <w:lang w:val="el-GR"/>
              </w:rPr>
              <w:fldChar w:fldCharType="separate"/>
            </w:r>
            <w:r w:rsidR="00AE4CE1">
              <w:rPr>
                <w:rFonts w:cs="Tahoma"/>
                <w:szCs w:val="22"/>
                <w:cs/>
                <w:lang w:val="el-GR"/>
              </w:rPr>
              <w:t>‎</w:t>
            </w:r>
            <w:r w:rsidR="00AE4CE1">
              <w:rPr>
                <w:rFonts w:cs="Tahoma"/>
                <w:szCs w:val="22"/>
                <w:lang w:val="el-GR"/>
              </w:rPr>
              <w:t>1.3.4.2</w:t>
            </w:r>
            <w:r w:rsidR="0072707B" w:rsidRPr="0072707B">
              <w:rPr>
                <w:rFonts w:cs="Tahoma"/>
                <w:szCs w:val="22"/>
                <w:lang w:val="el-GR"/>
              </w:rPr>
              <w:fldChar w:fldCharType="end"/>
            </w:r>
            <w:r w:rsidR="0072707B" w:rsidRPr="0072707B">
              <w:rPr>
                <w:rFonts w:cs="Tahoma"/>
                <w:szCs w:val="22"/>
                <w:lang w:val="el-GR"/>
              </w:rPr>
              <w:t xml:space="preserve"> </w:t>
            </w:r>
            <w:r w:rsidR="0072707B" w:rsidRPr="0072707B">
              <w:rPr>
                <w:rFonts w:cs="Tahoma"/>
                <w:szCs w:val="22"/>
                <w:lang w:val="el-GR"/>
              </w:rPr>
              <w:fldChar w:fldCharType="begin"/>
            </w:r>
            <w:r w:rsidR="0072707B" w:rsidRPr="0072707B">
              <w:rPr>
                <w:rFonts w:cs="Tahoma"/>
                <w:szCs w:val="22"/>
                <w:lang w:val="el-GR"/>
              </w:rPr>
              <w:instrText xml:space="preserve"> REF _Ref508024483 \h </w:instrText>
            </w:r>
            <w:r w:rsidR="0072707B">
              <w:rPr>
                <w:rFonts w:cs="Tahoma"/>
                <w:szCs w:val="22"/>
                <w:lang w:val="el-GR"/>
              </w:rPr>
              <w:instrText xml:space="preserve"> \* MERGEFORMAT </w:instrText>
            </w:r>
            <w:r w:rsidR="0072707B" w:rsidRPr="0072707B">
              <w:rPr>
                <w:rFonts w:cs="Tahoma"/>
                <w:szCs w:val="22"/>
                <w:lang w:val="el-GR"/>
              </w:rPr>
            </w:r>
            <w:r w:rsidR="0072707B" w:rsidRPr="0072707B">
              <w:rPr>
                <w:rFonts w:cs="Tahoma"/>
                <w:szCs w:val="22"/>
                <w:lang w:val="el-GR"/>
              </w:rPr>
              <w:fldChar w:fldCharType="separate"/>
            </w:r>
            <w:r w:rsidR="00AE4CE1" w:rsidRPr="009767F8">
              <w:rPr>
                <w:rFonts w:cs="Tahoma"/>
                <w:szCs w:val="22"/>
                <w:lang w:val="el-GR"/>
              </w:rPr>
              <w:t>Υπηρεσίες Μετάπτωσης (</w:t>
            </w:r>
            <w:proofErr w:type="spellStart"/>
            <w:r w:rsidR="00AE4CE1" w:rsidRPr="009767F8">
              <w:rPr>
                <w:rFonts w:cs="Tahoma"/>
                <w:szCs w:val="22"/>
                <w:lang w:val="el-GR"/>
              </w:rPr>
              <w:t>Data</w:t>
            </w:r>
            <w:proofErr w:type="spellEnd"/>
            <w:r w:rsidR="00AE4CE1" w:rsidRPr="009767F8">
              <w:rPr>
                <w:rFonts w:cs="Tahoma"/>
                <w:szCs w:val="22"/>
                <w:lang w:val="el-GR"/>
              </w:rPr>
              <w:t xml:space="preserve"> Migration)</w:t>
            </w:r>
            <w:r w:rsidR="0072707B" w:rsidRPr="0072707B">
              <w:rPr>
                <w:rFonts w:cs="Tahoma"/>
                <w:szCs w:val="22"/>
                <w:lang w:val="el-GR"/>
              </w:rPr>
              <w:fldChar w:fldCharType="end"/>
            </w:r>
            <w:r w:rsidR="0072707B" w:rsidRPr="0072707B">
              <w:rPr>
                <w:rFonts w:cs="Tahoma"/>
                <w:szCs w:val="22"/>
                <w:lang w:val="el-GR"/>
              </w:rPr>
              <w:t xml:space="preserve"> </w:t>
            </w:r>
          </w:p>
        </w:tc>
        <w:tc>
          <w:tcPr>
            <w:tcW w:w="830" w:type="pct"/>
            <w:tcBorders>
              <w:top w:val="single" w:sz="6" w:space="0" w:color="auto"/>
              <w:left w:val="single" w:sz="6" w:space="0" w:color="auto"/>
              <w:bottom w:val="single" w:sz="6" w:space="0" w:color="auto"/>
              <w:right w:val="single" w:sz="6" w:space="0" w:color="auto"/>
            </w:tcBorders>
            <w:vAlign w:val="center"/>
          </w:tcPr>
          <w:p w14:paraId="147C2207" w14:textId="77777777" w:rsidR="00B6086F" w:rsidRPr="00B6086F" w:rsidRDefault="00B6086F" w:rsidP="00B6086F">
            <w:pPr>
              <w:spacing w:after="0"/>
              <w:jc w:val="center"/>
              <w:rPr>
                <w:rFonts w:cs="Tahoma"/>
                <w:szCs w:val="22"/>
              </w:rPr>
            </w:pPr>
            <w:r w:rsidRPr="00B6086F">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79322135" w14:textId="77777777" w:rsidR="00B6086F" w:rsidRPr="00B6086F" w:rsidRDefault="00B6086F" w:rsidP="00B6086F">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1330F713" w14:textId="77777777" w:rsidR="00B6086F" w:rsidRPr="00B6086F" w:rsidRDefault="00B6086F" w:rsidP="00B6086F">
            <w:pPr>
              <w:spacing w:after="0"/>
              <w:rPr>
                <w:rFonts w:cs="Tahoma"/>
                <w:b/>
                <w:szCs w:val="22"/>
              </w:rPr>
            </w:pPr>
          </w:p>
        </w:tc>
      </w:tr>
      <w:tr w:rsidR="00B6086F" w:rsidRPr="00B6086F" w14:paraId="2C40E66B" w14:textId="77777777" w:rsidTr="009A0C3C">
        <w:trPr>
          <w:cantSplit/>
        </w:trPr>
        <w:tc>
          <w:tcPr>
            <w:tcW w:w="439" w:type="pct"/>
            <w:tcBorders>
              <w:top w:val="single" w:sz="6" w:space="0" w:color="auto"/>
              <w:left w:val="single" w:sz="6" w:space="0" w:color="auto"/>
              <w:bottom w:val="single" w:sz="6" w:space="0" w:color="auto"/>
              <w:right w:val="single" w:sz="6" w:space="0" w:color="auto"/>
            </w:tcBorders>
            <w:vAlign w:val="center"/>
          </w:tcPr>
          <w:p w14:paraId="433E78E8" w14:textId="77777777" w:rsidR="00B6086F" w:rsidRPr="00B6086F" w:rsidRDefault="00B6086F" w:rsidP="002B50AD">
            <w:pPr>
              <w:numPr>
                <w:ilvl w:val="0"/>
                <w:numId w:val="109"/>
              </w:numPr>
              <w:tabs>
                <w:tab w:val="left" w:pos="0"/>
              </w:tabs>
              <w:snapToGrid w:val="0"/>
              <w:spacing w:before="120"/>
              <w:jc w:val="center"/>
              <w:rPr>
                <w:rFonts w:cs="Tahoma"/>
                <w:bCs/>
                <w:szCs w:val="22"/>
                <w:lang w:eastAsia="el-GR"/>
              </w:rPr>
            </w:pPr>
          </w:p>
        </w:tc>
        <w:tc>
          <w:tcPr>
            <w:tcW w:w="2088" w:type="pct"/>
            <w:tcBorders>
              <w:top w:val="single" w:sz="6" w:space="0" w:color="auto"/>
              <w:left w:val="single" w:sz="6" w:space="0" w:color="auto"/>
              <w:bottom w:val="single" w:sz="6" w:space="0" w:color="auto"/>
              <w:right w:val="single" w:sz="6" w:space="0" w:color="auto"/>
            </w:tcBorders>
            <w:vAlign w:val="center"/>
          </w:tcPr>
          <w:p w14:paraId="4EB126FC" w14:textId="0BD6F313" w:rsidR="00B6086F" w:rsidRPr="00B6086F" w:rsidRDefault="00B6086F" w:rsidP="0072707B">
            <w:pPr>
              <w:widowControl w:val="0"/>
              <w:suppressAutoHyphens w:val="0"/>
              <w:spacing w:after="0"/>
              <w:rPr>
                <w:rFonts w:cs="Tahoma"/>
                <w:szCs w:val="22"/>
                <w:lang w:val="el-GR"/>
              </w:rPr>
            </w:pPr>
            <w:r w:rsidRPr="00B6086F">
              <w:rPr>
                <w:rFonts w:cs="Tahoma"/>
                <w:szCs w:val="22"/>
                <w:lang w:val="el-GR"/>
              </w:rPr>
              <w:t>Συμμόρφωση στις απαιτήσεις της §</w:t>
            </w:r>
            <w:r w:rsidR="00022A10" w:rsidRPr="00022A10">
              <w:rPr>
                <w:rFonts w:cs="Tahoma"/>
                <w:szCs w:val="22"/>
                <w:lang w:val="el-GR"/>
              </w:rPr>
              <w:t xml:space="preserve"> </w:t>
            </w:r>
            <w:r w:rsidR="00022A10" w:rsidRPr="00022A10">
              <w:rPr>
                <w:rFonts w:cs="Tahoma"/>
                <w:szCs w:val="22"/>
                <w:lang w:val="el-GR"/>
              </w:rPr>
              <w:fldChar w:fldCharType="begin"/>
            </w:r>
            <w:r w:rsidR="00022A10" w:rsidRPr="00022A10">
              <w:rPr>
                <w:rFonts w:cs="Tahoma"/>
                <w:szCs w:val="22"/>
                <w:lang w:val="el-GR"/>
              </w:rPr>
              <w:instrText xml:space="preserve"> REF _Ref506975373 \r \h </w:instrText>
            </w:r>
            <w:r w:rsidR="00022A10">
              <w:rPr>
                <w:rFonts w:cs="Tahoma"/>
                <w:szCs w:val="22"/>
                <w:lang w:val="el-GR"/>
              </w:rPr>
              <w:instrText xml:space="preserve"> \* MERGEFORMAT </w:instrText>
            </w:r>
            <w:r w:rsidR="00022A10" w:rsidRPr="00022A10">
              <w:rPr>
                <w:rFonts w:cs="Tahoma"/>
                <w:szCs w:val="22"/>
                <w:lang w:val="el-GR"/>
              </w:rPr>
            </w:r>
            <w:r w:rsidR="00022A10" w:rsidRPr="00022A10">
              <w:rPr>
                <w:rFonts w:cs="Tahoma"/>
                <w:szCs w:val="22"/>
                <w:lang w:val="el-GR"/>
              </w:rPr>
              <w:fldChar w:fldCharType="separate"/>
            </w:r>
            <w:r w:rsidR="00AE4CE1">
              <w:rPr>
                <w:rFonts w:cs="Tahoma"/>
                <w:szCs w:val="22"/>
                <w:cs/>
                <w:lang w:val="el-GR"/>
              </w:rPr>
              <w:t>‎</w:t>
            </w:r>
            <w:r w:rsidR="00AE4CE1">
              <w:rPr>
                <w:rFonts w:cs="Tahoma"/>
                <w:szCs w:val="22"/>
                <w:lang w:val="el-GR"/>
              </w:rPr>
              <w:t>1.3.4.3</w:t>
            </w:r>
            <w:r w:rsidR="00022A10" w:rsidRPr="00022A10">
              <w:rPr>
                <w:rFonts w:cs="Tahoma"/>
                <w:szCs w:val="22"/>
                <w:lang w:val="el-GR"/>
              </w:rPr>
              <w:fldChar w:fldCharType="end"/>
            </w:r>
            <w:r w:rsidR="00022A10" w:rsidRPr="00022A10">
              <w:rPr>
                <w:rFonts w:cs="Tahoma"/>
                <w:szCs w:val="22"/>
                <w:lang w:val="el-GR"/>
              </w:rPr>
              <w:t xml:space="preserve"> </w:t>
            </w:r>
            <w:r w:rsidR="00022A10" w:rsidRPr="00022A10">
              <w:rPr>
                <w:rFonts w:cs="Tahoma"/>
                <w:szCs w:val="22"/>
                <w:lang w:val="el-GR"/>
              </w:rPr>
              <w:fldChar w:fldCharType="begin"/>
            </w:r>
            <w:r w:rsidR="00022A10" w:rsidRPr="00022A10">
              <w:rPr>
                <w:rFonts w:cs="Tahoma"/>
                <w:szCs w:val="22"/>
                <w:lang w:val="el-GR"/>
              </w:rPr>
              <w:instrText xml:space="preserve"> REF _Ref506975373 \h </w:instrText>
            </w:r>
            <w:r w:rsidR="00022A10">
              <w:rPr>
                <w:rFonts w:cs="Tahoma"/>
                <w:szCs w:val="22"/>
                <w:lang w:val="el-GR"/>
              </w:rPr>
              <w:instrText xml:space="preserve"> \* MERGEFORMAT </w:instrText>
            </w:r>
            <w:r w:rsidR="00022A10" w:rsidRPr="00022A10">
              <w:rPr>
                <w:rFonts w:cs="Tahoma"/>
                <w:szCs w:val="22"/>
                <w:lang w:val="el-GR"/>
              </w:rPr>
            </w:r>
            <w:r w:rsidR="00022A10" w:rsidRPr="00022A10">
              <w:rPr>
                <w:rFonts w:cs="Tahoma"/>
                <w:szCs w:val="22"/>
                <w:lang w:val="el-GR"/>
              </w:rPr>
              <w:fldChar w:fldCharType="separate"/>
            </w:r>
            <w:r w:rsidR="00AE4CE1" w:rsidRPr="00F2782C">
              <w:rPr>
                <w:rFonts w:cs="Tahoma"/>
                <w:szCs w:val="22"/>
                <w:lang w:val="el-GR"/>
              </w:rPr>
              <w:t>Υπηρεσίες Εκπαίδευσης</w:t>
            </w:r>
            <w:r w:rsidR="00022A10" w:rsidRPr="00022A10">
              <w:rPr>
                <w:rFonts w:cs="Tahoma"/>
                <w:szCs w:val="22"/>
                <w:lang w:val="el-GR"/>
              </w:rPr>
              <w:fldChar w:fldCharType="end"/>
            </w:r>
            <w:r w:rsidRPr="00B6086F">
              <w:rPr>
                <w:rFonts w:cs="Tahoma"/>
                <w:szCs w:val="22"/>
                <w:lang w:val="el-GR"/>
              </w:rPr>
              <w:t xml:space="preserve"> </w:t>
            </w:r>
          </w:p>
        </w:tc>
        <w:tc>
          <w:tcPr>
            <w:tcW w:w="830" w:type="pct"/>
            <w:tcBorders>
              <w:top w:val="single" w:sz="6" w:space="0" w:color="auto"/>
              <w:left w:val="single" w:sz="6" w:space="0" w:color="auto"/>
              <w:bottom w:val="single" w:sz="6" w:space="0" w:color="auto"/>
              <w:right w:val="single" w:sz="6" w:space="0" w:color="auto"/>
            </w:tcBorders>
            <w:vAlign w:val="center"/>
          </w:tcPr>
          <w:p w14:paraId="7D316F0E" w14:textId="77777777" w:rsidR="00B6086F" w:rsidRPr="00B6086F" w:rsidRDefault="00B6086F" w:rsidP="00B6086F">
            <w:pPr>
              <w:spacing w:after="0"/>
              <w:jc w:val="center"/>
              <w:rPr>
                <w:rFonts w:cs="Tahoma"/>
                <w:szCs w:val="22"/>
              </w:rPr>
            </w:pPr>
            <w:r w:rsidRPr="00B6086F">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6C7E604C" w14:textId="77777777" w:rsidR="00B6086F" w:rsidRPr="00B6086F" w:rsidRDefault="00B6086F" w:rsidP="00B6086F">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47413952" w14:textId="77777777" w:rsidR="00B6086F" w:rsidRPr="00B6086F" w:rsidRDefault="00B6086F" w:rsidP="00B6086F">
            <w:pPr>
              <w:spacing w:after="0"/>
              <w:rPr>
                <w:rFonts w:cs="Tahoma"/>
                <w:b/>
                <w:szCs w:val="22"/>
              </w:rPr>
            </w:pPr>
          </w:p>
        </w:tc>
      </w:tr>
      <w:tr w:rsidR="00B6086F" w:rsidRPr="00B6086F" w14:paraId="7CBA1C63" w14:textId="77777777" w:rsidTr="009A0C3C">
        <w:trPr>
          <w:cantSplit/>
        </w:trPr>
        <w:tc>
          <w:tcPr>
            <w:tcW w:w="439" w:type="pct"/>
            <w:tcBorders>
              <w:top w:val="single" w:sz="6" w:space="0" w:color="auto"/>
              <w:left w:val="single" w:sz="6" w:space="0" w:color="auto"/>
              <w:bottom w:val="single" w:sz="6" w:space="0" w:color="auto"/>
              <w:right w:val="single" w:sz="6" w:space="0" w:color="auto"/>
            </w:tcBorders>
            <w:vAlign w:val="center"/>
          </w:tcPr>
          <w:p w14:paraId="50D4525D" w14:textId="77777777" w:rsidR="00B6086F" w:rsidRPr="00B6086F" w:rsidRDefault="00B6086F" w:rsidP="002B50AD">
            <w:pPr>
              <w:numPr>
                <w:ilvl w:val="0"/>
                <w:numId w:val="109"/>
              </w:numPr>
              <w:tabs>
                <w:tab w:val="left" w:pos="0"/>
              </w:tabs>
              <w:snapToGrid w:val="0"/>
              <w:spacing w:before="120"/>
              <w:jc w:val="center"/>
              <w:rPr>
                <w:rFonts w:cs="Tahoma"/>
                <w:bCs/>
                <w:szCs w:val="22"/>
                <w:lang w:eastAsia="el-GR"/>
              </w:rPr>
            </w:pPr>
          </w:p>
        </w:tc>
        <w:tc>
          <w:tcPr>
            <w:tcW w:w="2088" w:type="pct"/>
            <w:tcBorders>
              <w:top w:val="single" w:sz="6" w:space="0" w:color="auto"/>
              <w:left w:val="single" w:sz="6" w:space="0" w:color="auto"/>
              <w:bottom w:val="single" w:sz="6" w:space="0" w:color="auto"/>
              <w:right w:val="single" w:sz="6" w:space="0" w:color="auto"/>
            </w:tcBorders>
            <w:vAlign w:val="center"/>
          </w:tcPr>
          <w:p w14:paraId="7C689C2A" w14:textId="17D8E41B" w:rsidR="00B6086F" w:rsidRPr="00B6086F" w:rsidRDefault="00B6086F" w:rsidP="0072707B">
            <w:pPr>
              <w:widowControl w:val="0"/>
              <w:suppressAutoHyphens w:val="0"/>
              <w:spacing w:after="0"/>
              <w:rPr>
                <w:rFonts w:cs="Tahoma"/>
                <w:color w:val="FF0000"/>
                <w:szCs w:val="22"/>
                <w:lang w:val="el-GR" w:eastAsia="en-US"/>
              </w:rPr>
            </w:pPr>
            <w:r w:rsidRPr="00B6086F">
              <w:rPr>
                <w:rFonts w:cs="Tahoma"/>
                <w:szCs w:val="22"/>
                <w:lang w:val="el-GR"/>
              </w:rPr>
              <w:t>Συμμόρφωση στις απαιτήσεις της §</w:t>
            </w:r>
            <w:r w:rsidR="00022A10" w:rsidRPr="00022A10">
              <w:rPr>
                <w:rFonts w:cs="Tahoma"/>
                <w:szCs w:val="22"/>
                <w:lang w:val="el-GR"/>
              </w:rPr>
              <w:t xml:space="preserve"> </w:t>
            </w:r>
            <w:r w:rsidR="00022A10" w:rsidRPr="00022A10">
              <w:rPr>
                <w:rFonts w:cs="Tahoma"/>
                <w:szCs w:val="22"/>
                <w:lang w:val="el-GR"/>
              </w:rPr>
              <w:fldChar w:fldCharType="begin"/>
            </w:r>
            <w:r w:rsidR="00022A10" w:rsidRPr="00022A10">
              <w:rPr>
                <w:rFonts w:cs="Tahoma"/>
                <w:szCs w:val="22"/>
                <w:lang w:val="el-GR"/>
              </w:rPr>
              <w:instrText xml:space="preserve"> REF _Ref504472808 \r \h </w:instrText>
            </w:r>
            <w:r w:rsidR="00022A10">
              <w:rPr>
                <w:rFonts w:cs="Tahoma"/>
                <w:szCs w:val="22"/>
                <w:lang w:val="el-GR"/>
              </w:rPr>
              <w:instrText xml:space="preserve"> \* MERGEFORMAT </w:instrText>
            </w:r>
            <w:r w:rsidR="00022A10" w:rsidRPr="00022A10">
              <w:rPr>
                <w:rFonts w:cs="Tahoma"/>
                <w:szCs w:val="22"/>
                <w:lang w:val="el-GR"/>
              </w:rPr>
            </w:r>
            <w:r w:rsidR="00022A10" w:rsidRPr="00022A10">
              <w:rPr>
                <w:rFonts w:cs="Tahoma"/>
                <w:szCs w:val="22"/>
                <w:lang w:val="el-GR"/>
              </w:rPr>
              <w:fldChar w:fldCharType="separate"/>
            </w:r>
            <w:r w:rsidR="00AE4CE1">
              <w:rPr>
                <w:rFonts w:cs="Tahoma"/>
                <w:szCs w:val="22"/>
                <w:cs/>
                <w:lang w:val="el-GR"/>
              </w:rPr>
              <w:t>‎</w:t>
            </w:r>
            <w:r w:rsidR="00AE4CE1">
              <w:rPr>
                <w:rFonts w:cs="Tahoma"/>
                <w:szCs w:val="22"/>
                <w:lang w:val="el-GR"/>
              </w:rPr>
              <w:t>1.3.4.4</w:t>
            </w:r>
            <w:r w:rsidR="00022A10" w:rsidRPr="00022A10">
              <w:rPr>
                <w:rFonts w:cs="Tahoma"/>
                <w:szCs w:val="22"/>
                <w:lang w:val="el-GR"/>
              </w:rPr>
              <w:fldChar w:fldCharType="end"/>
            </w:r>
            <w:r w:rsidR="00022A10" w:rsidRPr="00022A10">
              <w:rPr>
                <w:rFonts w:cs="Tahoma"/>
                <w:szCs w:val="22"/>
                <w:lang w:val="el-GR"/>
              </w:rPr>
              <w:t xml:space="preserve"> </w:t>
            </w:r>
            <w:r w:rsidR="00022A10" w:rsidRPr="00022A10">
              <w:rPr>
                <w:rFonts w:cs="Tahoma"/>
                <w:szCs w:val="22"/>
                <w:lang w:val="el-GR"/>
              </w:rPr>
              <w:fldChar w:fldCharType="begin"/>
            </w:r>
            <w:r w:rsidR="00022A10" w:rsidRPr="00022A10">
              <w:rPr>
                <w:rFonts w:cs="Tahoma"/>
                <w:szCs w:val="22"/>
                <w:lang w:val="el-GR"/>
              </w:rPr>
              <w:instrText xml:space="preserve"> REF _Ref504472808 \h </w:instrText>
            </w:r>
            <w:r w:rsidR="00022A10">
              <w:rPr>
                <w:rFonts w:cs="Tahoma"/>
                <w:szCs w:val="22"/>
                <w:lang w:val="el-GR"/>
              </w:rPr>
              <w:instrText xml:space="preserve"> \* MERGEFORMAT </w:instrText>
            </w:r>
            <w:r w:rsidR="00022A10" w:rsidRPr="00022A10">
              <w:rPr>
                <w:rFonts w:cs="Tahoma"/>
                <w:szCs w:val="22"/>
                <w:lang w:val="el-GR"/>
              </w:rPr>
            </w:r>
            <w:r w:rsidR="00022A10" w:rsidRPr="00022A10">
              <w:rPr>
                <w:rFonts w:cs="Tahoma"/>
                <w:szCs w:val="22"/>
                <w:lang w:val="el-GR"/>
              </w:rPr>
              <w:fldChar w:fldCharType="separate"/>
            </w:r>
            <w:r w:rsidR="00AE4CE1" w:rsidRPr="00F2782C">
              <w:rPr>
                <w:rFonts w:cs="Tahoma"/>
                <w:szCs w:val="22"/>
                <w:lang w:val="el-GR"/>
              </w:rPr>
              <w:t xml:space="preserve">Υπηρεσίες </w:t>
            </w:r>
            <w:proofErr w:type="spellStart"/>
            <w:r w:rsidR="00AE4CE1" w:rsidRPr="00F2782C">
              <w:rPr>
                <w:rFonts w:cs="Tahoma"/>
                <w:szCs w:val="22"/>
                <w:lang w:val="el-GR"/>
              </w:rPr>
              <w:t>HelpDesk</w:t>
            </w:r>
            <w:proofErr w:type="spellEnd"/>
            <w:r w:rsidR="00022A10" w:rsidRPr="00022A10">
              <w:rPr>
                <w:rFonts w:cs="Tahoma"/>
                <w:szCs w:val="22"/>
                <w:lang w:val="el-GR"/>
              </w:rPr>
              <w:fldChar w:fldCharType="end"/>
            </w:r>
            <w:r w:rsidRPr="00B6086F">
              <w:rPr>
                <w:rFonts w:cs="Tahoma"/>
                <w:color w:val="FF0000"/>
                <w:szCs w:val="22"/>
                <w:lang w:val="el-GR" w:eastAsia="en-US"/>
              </w:rPr>
              <w:t xml:space="preserve"> </w:t>
            </w:r>
          </w:p>
        </w:tc>
        <w:tc>
          <w:tcPr>
            <w:tcW w:w="830" w:type="pct"/>
            <w:tcBorders>
              <w:top w:val="single" w:sz="6" w:space="0" w:color="auto"/>
              <w:left w:val="single" w:sz="6" w:space="0" w:color="auto"/>
              <w:bottom w:val="single" w:sz="6" w:space="0" w:color="auto"/>
              <w:right w:val="single" w:sz="6" w:space="0" w:color="auto"/>
            </w:tcBorders>
            <w:vAlign w:val="center"/>
          </w:tcPr>
          <w:p w14:paraId="543BE40E" w14:textId="77777777" w:rsidR="00B6086F" w:rsidRPr="00B6086F" w:rsidRDefault="00B6086F" w:rsidP="00B6086F">
            <w:pPr>
              <w:spacing w:after="0"/>
              <w:jc w:val="center"/>
              <w:rPr>
                <w:rFonts w:cs="Tahoma"/>
                <w:szCs w:val="22"/>
              </w:rPr>
            </w:pPr>
            <w:r w:rsidRPr="00B6086F">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18A8BD0A" w14:textId="77777777" w:rsidR="00B6086F" w:rsidRPr="00B6086F" w:rsidRDefault="00B6086F" w:rsidP="00B6086F">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1C68D4D8" w14:textId="77777777" w:rsidR="00B6086F" w:rsidRPr="00B6086F" w:rsidRDefault="00B6086F" w:rsidP="00B6086F">
            <w:pPr>
              <w:spacing w:after="0"/>
              <w:rPr>
                <w:rFonts w:cs="Tahoma"/>
                <w:b/>
                <w:szCs w:val="22"/>
              </w:rPr>
            </w:pPr>
          </w:p>
        </w:tc>
      </w:tr>
      <w:tr w:rsidR="00B6086F" w:rsidRPr="00B6086F" w14:paraId="5D1B5F86" w14:textId="77777777" w:rsidTr="009A0C3C">
        <w:trPr>
          <w:cantSplit/>
        </w:trPr>
        <w:tc>
          <w:tcPr>
            <w:tcW w:w="439" w:type="pct"/>
            <w:tcBorders>
              <w:top w:val="single" w:sz="6" w:space="0" w:color="auto"/>
              <w:left w:val="single" w:sz="6" w:space="0" w:color="auto"/>
              <w:bottom w:val="single" w:sz="6" w:space="0" w:color="auto"/>
              <w:right w:val="single" w:sz="6" w:space="0" w:color="auto"/>
            </w:tcBorders>
            <w:vAlign w:val="center"/>
          </w:tcPr>
          <w:p w14:paraId="743DBFA4" w14:textId="77777777" w:rsidR="00B6086F" w:rsidRPr="00B6086F" w:rsidRDefault="00B6086F" w:rsidP="002B50AD">
            <w:pPr>
              <w:numPr>
                <w:ilvl w:val="0"/>
                <w:numId w:val="109"/>
              </w:numPr>
              <w:tabs>
                <w:tab w:val="left" w:pos="0"/>
              </w:tabs>
              <w:snapToGrid w:val="0"/>
              <w:spacing w:before="120"/>
              <w:jc w:val="center"/>
              <w:rPr>
                <w:rFonts w:cs="Tahoma"/>
                <w:bCs/>
                <w:szCs w:val="22"/>
                <w:lang w:eastAsia="el-GR"/>
              </w:rPr>
            </w:pPr>
          </w:p>
        </w:tc>
        <w:tc>
          <w:tcPr>
            <w:tcW w:w="2088" w:type="pct"/>
            <w:tcBorders>
              <w:top w:val="single" w:sz="6" w:space="0" w:color="auto"/>
              <w:left w:val="single" w:sz="6" w:space="0" w:color="auto"/>
              <w:bottom w:val="single" w:sz="6" w:space="0" w:color="auto"/>
              <w:right w:val="single" w:sz="6" w:space="0" w:color="auto"/>
            </w:tcBorders>
            <w:vAlign w:val="center"/>
          </w:tcPr>
          <w:p w14:paraId="7FEDF43B" w14:textId="74543E03" w:rsidR="00B6086F" w:rsidRPr="00B6086F" w:rsidRDefault="00B6086F" w:rsidP="0072707B">
            <w:pPr>
              <w:widowControl w:val="0"/>
              <w:suppressAutoHyphens w:val="0"/>
              <w:spacing w:after="0"/>
              <w:rPr>
                <w:rFonts w:cs="Tahoma"/>
                <w:color w:val="FF0000"/>
                <w:szCs w:val="22"/>
                <w:lang w:val="el-GR" w:eastAsia="en-US"/>
              </w:rPr>
            </w:pPr>
            <w:r w:rsidRPr="00B6086F">
              <w:rPr>
                <w:rFonts w:cs="Tahoma"/>
                <w:szCs w:val="22"/>
                <w:lang w:val="el-GR"/>
              </w:rPr>
              <w:t>Συμμόρφωση στις απαιτήσεις της §</w:t>
            </w:r>
            <w:r w:rsidR="009A0C3C" w:rsidRPr="009A0C3C">
              <w:rPr>
                <w:rFonts w:cs="Tahoma"/>
                <w:szCs w:val="22"/>
                <w:lang w:val="el-GR"/>
              </w:rPr>
              <w:t xml:space="preserve"> </w:t>
            </w:r>
            <w:r w:rsidR="009A0C3C" w:rsidRPr="009A0C3C">
              <w:rPr>
                <w:rFonts w:cs="Tahoma"/>
                <w:szCs w:val="22"/>
                <w:lang w:val="el-GR"/>
              </w:rPr>
              <w:fldChar w:fldCharType="begin"/>
            </w:r>
            <w:r w:rsidR="009A0C3C" w:rsidRPr="009A0C3C">
              <w:rPr>
                <w:rFonts w:cs="Tahoma"/>
                <w:szCs w:val="22"/>
                <w:lang w:val="el-GR"/>
              </w:rPr>
              <w:instrText xml:space="preserve"> REF _Ref503883663 \r \h </w:instrText>
            </w:r>
            <w:r w:rsidR="009A0C3C">
              <w:rPr>
                <w:rFonts w:cs="Tahoma"/>
                <w:szCs w:val="22"/>
                <w:lang w:val="el-GR"/>
              </w:rPr>
              <w:instrText xml:space="preserve"> \* MERGEFORMAT </w:instrText>
            </w:r>
            <w:r w:rsidR="009A0C3C" w:rsidRPr="009A0C3C">
              <w:rPr>
                <w:rFonts w:cs="Tahoma"/>
                <w:szCs w:val="22"/>
                <w:lang w:val="el-GR"/>
              </w:rPr>
            </w:r>
            <w:r w:rsidR="009A0C3C" w:rsidRPr="009A0C3C">
              <w:rPr>
                <w:rFonts w:cs="Tahoma"/>
                <w:szCs w:val="22"/>
                <w:lang w:val="el-GR"/>
              </w:rPr>
              <w:fldChar w:fldCharType="separate"/>
            </w:r>
            <w:r w:rsidR="00AE4CE1">
              <w:rPr>
                <w:rFonts w:cs="Tahoma"/>
                <w:szCs w:val="22"/>
                <w:cs/>
                <w:lang w:val="el-GR"/>
              </w:rPr>
              <w:t>‎</w:t>
            </w:r>
            <w:r w:rsidR="00AE4CE1">
              <w:rPr>
                <w:rFonts w:cs="Tahoma"/>
                <w:szCs w:val="22"/>
                <w:lang w:val="el-GR"/>
              </w:rPr>
              <w:t>1.3.4.5</w:t>
            </w:r>
            <w:r w:rsidR="009A0C3C" w:rsidRPr="009A0C3C">
              <w:rPr>
                <w:rFonts w:cs="Tahoma"/>
                <w:szCs w:val="22"/>
                <w:lang w:val="el-GR"/>
              </w:rPr>
              <w:fldChar w:fldCharType="end"/>
            </w:r>
            <w:r w:rsidR="009A0C3C" w:rsidRPr="009A0C3C">
              <w:rPr>
                <w:rFonts w:cs="Tahoma"/>
                <w:szCs w:val="22"/>
                <w:lang w:val="el-GR"/>
              </w:rPr>
              <w:t xml:space="preserve"> </w:t>
            </w:r>
            <w:r w:rsidR="009A0C3C" w:rsidRPr="009A0C3C">
              <w:rPr>
                <w:rFonts w:cs="Tahoma"/>
                <w:szCs w:val="22"/>
                <w:lang w:val="el-GR"/>
              </w:rPr>
              <w:fldChar w:fldCharType="begin"/>
            </w:r>
            <w:r w:rsidR="009A0C3C" w:rsidRPr="009A0C3C">
              <w:rPr>
                <w:rFonts w:cs="Tahoma"/>
                <w:szCs w:val="22"/>
                <w:lang w:val="el-GR"/>
              </w:rPr>
              <w:instrText xml:space="preserve"> REF _Ref503883663 \h </w:instrText>
            </w:r>
            <w:r w:rsidR="009A0C3C">
              <w:rPr>
                <w:rFonts w:cs="Tahoma"/>
                <w:szCs w:val="22"/>
                <w:lang w:val="el-GR"/>
              </w:rPr>
              <w:instrText xml:space="preserve"> \* MERGEFORMAT </w:instrText>
            </w:r>
            <w:r w:rsidR="009A0C3C" w:rsidRPr="009A0C3C">
              <w:rPr>
                <w:rFonts w:cs="Tahoma"/>
                <w:szCs w:val="22"/>
                <w:lang w:val="el-GR"/>
              </w:rPr>
            </w:r>
            <w:r w:rsidR="009A0C3C" w:rsidRPr="009A0C3C">
              <w:rPr>
                <w:rFonts w:cs="Tahoma"/>
                <w:szCs w:val="22"/>
                <w:lang w:val="el-GR"/>
              </w:rPr>
              <w:fldChar w:fldCharType="separate"/>
            </w:r>
            <w:r w:rsidR="00AE4CE1" w:rsidRPr="00243A2F">
              <w:rPr>
                <w:rFonts w:cs="Tahoma"/>
                <w:szCs w:val="22"/>
                <w:lang w:val="el-GR"/>
              </w:rPr>
              <w:t>Υπηρεσίες Φάσης Πιλοτικής Λειτουργίας</w:t>
            </w:r>
            <w:r w:rsidR="009A0C3C" w:rsidRPr="009A0C3C">
              <w:rPr>
                <w:rFonts w:cs="Tahoma"/>
                <w:szCs w:val="22"/>
                <w:lang w:val="el-GR"/>
              </w:rPr>
              <w:fldChar w:fldCharType="end"/>
            </w:r>
            <w:r w:rsidRPr="00B6086F">
              <w:rPr>
                <w:rFonts w:cs="Tahoma"/>
                <w:color w:val="FF0000"/>
                <w:szCs w:val="22"/>
                <w:lang w:val="el-GR" w:eastAsia="en-US"/>
              </w:rPr>
              <w:t xml:space="preserve"> </w:t>
            </w:r>
          </w:p>
        </w:tc>
        <w:tc>
          <w:tcPr>
            <w:tcW w:w="830" w:type="pct"/>
            <w:tcBorders>
              <w:top w:val="single" w:sz="6" w:space="0" w:color="auto"/>
              <w:left w:val="single" w:sz="6" w:space="0" w:color="auto"/>
              <w:bottom w:val="single" w:sz="6" w:space="0" w:color="auto"/>
              <w:right w:val="single" w:sz="6" w:space="0" w:color="auto"/>
            </w:tcBorders>
            <w:vAlign w:val="center"/>
          </w:tcPr>
          <w:p w14:paraId="66BF6CCC" w14:textId="77777777" w:rsidR="00B6086F" w:rsidRPr="00B6086F" w:rsidRDefault="00B6086F" w:rsidP="00B6086F">
            <w:pPr>
              <w:spacing w:after="0"/>
              <w:jc w:val="center"/>
              <w:rPr>
                <w:rFonts w:cs="Tahoma"/>
                <w:szCs w:val="22"/>
              </w:rPr>
            </w:pPr>
            <w:r w:rsidRPr="00B6086F">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58BDC791" w14:textId="77777777" w:rsidR="00B6086F" w:rsidRPr="00B6086F" w:rsidRDefault="00B6086F" w:rsidP="00B6086F">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039DF061" w14:textId="77777777" w:rsidR="00B6086F" w:rsidRPr="00B6086F" w:rsidRDefault="00B6086F" w:rsidP="00B6086F">
            <w:pPr>
              <w:spacing w:after="0"/>
              <w:rPr>
                <w:rFonts w:cs="Tahoma"/>
                <w:b/>
                <w:szCs w:val="22"/>
              </w:rPr>
            </w:pPr>
          </w:p>
        </w:tc>
      </w:tr>
      <w:tr w:rsidR="00B6086F" w:rsidRPr="00B6086F" w14:paraId="3FF08B23" w14:textId="77777777" w:rsidTr="009A0C3C">
        <w:trPr>
          <w:cantSplit/>
        </w:trPr>
        <w:tc>
          <w:tcPr>
            <w:tcW w:w="439" w:type="pct"/>
            <w:tcBorders>
              <w:top w:val="single" w:sz="6" w:space="0" w:color="auto"/>
              <w:left w:val="single" w:sz="6" w:space="0" w:color="auto"/>
              <w:bottom w:val="single" w:sz="6" w:space="0" w:color="auto"/>
              <w:right w:val="single" w:sz="6" w:space="0" w:color="auto"/>
            </w:tcBorders>
            <w:vAlign w:val="center"/>
          </w:tcPr>
          <w:p w14:paraId="7E2C90E9" w14:textId="77777777" w:rsidR="00B6086F" w:rsidRPr="00B6086F" w:rsidRDefault="00B6086F" w:rsidP="002B50AD">
            <w:pPr>
              <w:numPr>
                <w:ilvl w:val="0"/>
                <w:numId w:val="109"/>
              </w:numPr>
              <w:tabs>
                <w:tab w:val="left" w:pos="0"/>
              </w:tabs>
              <w:snapToGrid w:val="0"/>
              <w:spacing w:before="120"/>
              <w:jc w:val="center"/>
              <w:rPr>
                <w:rFonts w:cs="Tahoma"/>
                <w:bCs/>
                <w:szCs w:val="22"/>
                <w:lang w:eastAsia="el-GR"/>
              </w:rPr>
            </w:pPr>
          </w:p>
        </w:tc>
        <w:tc>
          <w:tcPr>
            <w:tcW w:w="2088" w:type="pct"/>
            <w:tcBorders>
              <w:top w:val="single" w:sz="6" w:space="0" w:color="auto"/>
              <w:left w:val="single" w:sz="6" w:space="0" w:color="auto"/>
              <w:bottom w:val="single" w:sz="6" w:space="0" w:color="auto"/>
              <w:right w:val="single" w:sz="6" w:space="0" w:color="auto"/>
            </w:tcBorders>
            <w:vAlign w:val="center"/>
          </w:tcPr>
          <w:p w14:paraId="0EC036CE" w14:textId="0985FD33" w:rsidR="00B6086F" w:rsidRPr="00B6086F" w:rsidRDefault="00B6086F" w:rsidP="0072707B">
            <w:pPr>
              <w:widowControl w:val="0"/>
              <w:suppressAutoHyphens w:val="0"/>
              <w:spacing w:after="0"/>
              <w:rPr>
                <w:rFonts w:cs="Tahoma"/>
                <w:szCs w:val="22"/>
                <w:lang w:val="el-GR"/>
              </w:rPr>
            </w:pPr>
            <w:r w:rsidRPr="00B6086F">
              <w:rPr>
                <w:rFonts w:cs="Tahoma"/>
                <w:szCs w:val="22"/>
                <w:lang w:val="el-GR"/>
              </w:rPr>
              <w:t>Συμμόρφωση στις απαιτήσεις της §</w:t>
            </w:r>
            <w:r w:rsidR="009A0C3C">
              <w:rPr>
                <w:rFonts w:cs="Tahoma"/>
                <w:szCs w:val="22"/>
                <w:lang w:val="el-GR"/>
              </w:rPr>
              <w:t xml:space="preserve"> </w:t>
            </w:r>
            <w:r w:rsidR="009A0C3C">
              <w:rPr>
                <w:rFonts w:cs="Tahoma"/>
                <w:szCs w:val="22"/>
                <w:lang w:val="el-GR"/>
              </w:rPr>
              <w:fldChar w:fldCharType="begin"/>
            </w:r>
            <w:r w:rsidR="009A0C3C">
              <w:rPr>
                <w:rFonts w:cs="Tahoma"/>
                <w:szCs w:val="22"/>
                <w:lang w:val="el-GR"/>
              </w:rPr>
              <w:instrText xml:space="preserve"> REF _Ref503883672 \r \h </w:instrText>
            </w:r>
            <w:r w:rsidR="0072707B">
              <w:rPr>
                <w:rFonts w:cs="Tahoma"/>
                <w:szCs w:val="22"/>
                <w:lang w:val="el-GR"/>
              </w:rPr>
              <w:instrText xml:space="preserve"> \* MERGEFORMAT </w:instrText>
            </w:r>
            <w:r w:rsidR="009A0C3C">
              <w:rPr>
                <w:rFonts w:cs="Tahoma"/>
                <w:szCs w:val="22"/>
                <w:lang w:val="el-GR"/>
              </w:rPr>
            </w:r>
            <w:r w:rsidR="009A0C3C">
              <w:rPr>
                <w:rFonts w:cs="Tahoma"/>
                <w:szCs w:val="22"/>
                <w:lang w:val="el-GR"/>
              </w:rPr>
              <w:fldChar w:fldCharType="separate"/>
            </w:r>
            <w:r w:rsidR="00AE4CE1">
              <w:rPr>
                <w:rFonts w:cs="Tahoma"/>
                <w:szCs w:val="22"/>
                <w:cs/>
                <w:lang w:val="el-GR"/>
              </w:rPr>
              <w:t>‎</w:t>
            </w:r>
            <w:r w:rsidR="00AE4CE1">
              <w:rPr>
                <w:rFonts w:cs="Tahoma"/>
                <w:szCs w:val="22"/>
                <w:lang w:val="el-GR"/>
              </w:rPr>
              <w:t>1.3.4.6</w:t>
            </w:r>
            <w:r w:rsidR="009A0C3C">
              <w:rPr>
                <w:rFonts w:cs="Tahoma"/>
                <w:szCs w:val="22"/>
                <w:lang w:val="el-GR"/>
              </w:rPr>
              <w:fldChar w:fldCharType="end"/>
            </w:r>
            <w:r w:rsidR="009A0C3C">
              <w:rPr>
                <w:rFonts w:cs="Tahoma"/>
                <w:szCs w:val="22"/>
                <w:lang w:val="el-GR"/>
              </w:rPr>
              <w:t xml:space="preserve"> </w:t>
            </w:r>
            <w:r w:rsidR="009A0C3C">
              <w:rPr>
                <w:rFonts w:cs="Tahoma"/>
                <w:szCs w:val="22"/>
                <w:lang w:val="el-GR"/>
              </w:rPr>
              <w:fldChar w:fldCharType="begin"/>
            </w:r>
            <w:r w:rsidR="009A0C3C">
              <w:rPr>
                <w:rFonts w:cs="Tahoma"/>
                <w:szCs w:val="22"/>
                <w:lang w:val="el-GR"/>
              </w:rPr>
              <w:instrText xml:space="preserve"> REF _Ref503883672 \h </w:instrText>
            </w:r>
            <w:r w:rsidR="0072707B">
              <w:rPr>
                <w:rFonts w:cs="Tahoma"/>
                <w:szCs w:val="22"/>
                <w:lang w:val="el-GR"/>
              </w:rPr>
              <w:instrText xml:space="preserve"> \* MERGEFORMAT </w:instrText>
            </w:r>
            <w:r w:rsidR="009A0C3C">
              <w:rPr>
                <w:rFonts w:cs="Tahoma"/>
                <w:szCs w:val="22"/>
                <w:lang w:val="el-GR"/>
              </w:rPr>
            </w:r>
            <w:r w:rsidR="009A0C3C">
              <w:rPr>
                <w:rFonts w:cs="Tahoma"/>
                <w:szCs w:val="22"/>
                <w:lang w:val="el-GR"/>
              </w:rPr>
              <w:fldChar w:fldCharType="separate"/>
            </w:r>
            <w:r w:rsidR="00AE4CE1" w:rsidRPr="00243A2F">
              <w:rPr>
                <w:rFonts w:cs="Tahoma"/>
                <w:szCs w:val="22"/>
                <w:lang w:val="el-GR"/>
              </w:rPr>
              <w:t xml:space="preserve">Υπηρεσίες Φάσης Δοκιμαστικής </w:t>
            </w:r>
            <w:r w:rsidR="00AE4CE1">
              <w:rPr>
                <w:rFonts w:cs="Tahoma"/>
                <w:szCs w:val="22"/>
                <w:lang w:val="el-GR"/>
              </w:rPr>
              <w:t>– Παραγωγικής Λειτουργίας</w:t>
            </w:r>
            <w:r w:rsidR="009A0C3C">
              <w:rPr>
                <w:rFonts w:cs="Tahoma"/>
                <w:szCs w:val="22"/>
                <w:lang w:val="el-GR"/>
              </w:rPr>
              <w:fldChar w:fldCharType="end"/>
            </w:r>
            <w:r w:rsidRPr="00B6086F">
              <w:rPr>
                <w:rFonts w:cs="Tahoma"/>
                <w:szCs w:val="22"/>
                <w:lang w:val="el-GR"/>
              </w:rPr>
              <w:t xml:space="preserve"> </w:t>
            </w:r>
          </w:p>
        </w:tc>
        <w:tc>
          <w:tcPr>
            <w:tcW w:w="830" w:type="pct"/>
            <w:tcBorders>
              <w:top w:val="single" w:sz="6" w:space="0" w:color="auto"/>
              <w:left w:val="single" w:sz="6" w:space="0" w:color="auto"/>
              <w:bottom w:val="single" w:sz="6" w:space="0" w:color="auto"/>
              <w:right w:val="single" w:sz="6" w:space="0" w:color="auto"/>
            </w:tcBorders>
            <w:vAlign w:val="center"/>
          </w:tcPr>
          <w:p w14:paraId="7F032F8F" w14:textId="77777777" w:rsidR="00B6086F" w:rsidRPr="00B6086F" w:rsidRDefault="00B6086F" w:rsidP="00B6086F">
            <w:pPr>
              <w:spacing w:after="0"/>
              <w:jc w:val="center"/>
              <w:rPr>
                <w:rFonts w:cs="Tahoma"/>
                <w:szCs w:val="22"/>
              </w:rPr>
            </w:pPr>
            <w:r w:rsidRPr="00B6086F">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38448007" w14:textId="77777777" w:rsidR="00B6086F" w:rsidRPr="00B6086F" w:rsidRDefault="00B6086F" w:rsidP="00B6086F">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36F068C8" w14:textId="77777777" w:rsidR="00B6086F" w:rsidRPr="00B6086F" w:rsidRDefault="00B6086F" w:rsidP="00B6086F">
            <w:pPr>
              <w:spacing w:after="0"/>
              <w:rPr>
                <w:rFonts w:cs="Tahoma"/>
                <w:b/>
                <w:szCs w:val="22"/>
              </w:rPr>
            </w:pPr>
          </w:p>
        </w:tc>
      </w:tr>
      <w:tr w:rsidR="00D358CC" w:rsidRPr="00D358CC" w14:paraId="5C86F802" w14:textId="77777777" w:rsidTr="009A0C3C">
        <w:trPr>
          <w:cantSplit/>
        </w:trPr>
        <w:tc>
          <w:tcPr>
            <w:tcW w:w="439" w:type="pct"/>
            <w:tcBorders>
              <w:top w:val="single" w:sz="6" w:space="0" w:color="auto"/>
              <w:left w:val="single" w:sz="6" w:space="0" w:color="auto"/>
              <w:bottom w:val="single" w:sz="6" w:space="0" w:color="auto"/>
              <w:right w:val="single" w:sz="6" w:space="0" w:color="auto"/>
            </w:tcBorders>
            <w:vAlign w:val="center"/>
          </w:tcPr>
          <w:p w14:paraId="4992D326" w14:textId="77777777" w:rsidR="00D358CC" w:rsidRPr="00B6086F" w:rsidRDefault="00D358CC" w:rsidP="002B50AD">
            <w:pPr>
              <w:numPr>
                <w:ilvl w:val="0"/>
                <w:numId w:val="109"/>
              </w:numPr>
              <w:tabs>
                <w:tab w:val="left" w:pos="0"/>
              </w:tabs>
              <w:snapToGrid w:val="0"/>
              <w:spacing w:before="120"/>
              <w:jc w:val="center"/>
              <w:rPr>
                <w:rFonts w:cs="Tahoma"/>
                <w:bCs/>
                <w:szCs w:val="22"/>
                <w:lang w:eastAsia="el-GR"/>
              </w:rPr>
            </w:pPr>
          </w:p>
        </w:tc>
        <w:tc>
          <w:tcPr>
            <w:tcW w:w="2088" w:type="pct"/>
            <w:tcBorders>
              <w:top w:val="single" w:sz="6" w:space="0" w:color="auto"/>
              <w:left w:val="single" w:sz="6" w:space="0" w:color="auto"/>
              <w:bottom w:val="single" w:sz="6" w:space="0" w:color="auto"/>
              <w:right w:val="single" w:sz="6" w:space="0" w:color="auto"/>
            </w:tcBorders>
            <w:vAlign w:val="center"/>
          </w:tcPr>
          <w:p w14:paraId="20BB2A41" w14:textId="20860924" w:rsidR="002111BB" w:rsidRPr="001F0329" w:rsidRDefault="00D358CC" w:rsidP="002111BB">
            <w:pPr>
              <w:widowControl w:val="0"/>
              <w:suppressAutoHyphens w:val="0"/>
              <w:spacing w:after="0"/>
              <w:rPr>
                <w:rFonts w:cs="Tahoma"/>
                <w:szCs w:val="22"/>
                <w:lang w:val="el-GR"/>
              </w:rPr>
            </w:pPr>
            <w:r w:rsidRPr="001F0329">
              <w:rPr>
                <w:rFonts w:cs="Tahoma"/>
                <w:szCs w:val="22"/>
                <w:lang w:val="el-GR"/>
              </w:rPr>
              <w:t xml:space="preserve">Συμμόρφωση στις απαιτήσεις της § </w:t>
            </w:r>
            <w:r w:rsidR="000309CD">
              <w:rPr>
                <w:rFonts w:cs="Tahoma"/>
                <w:szCs w:val="22"/>
                <w:lang w:val="el-GR"/>
              </w:rPr>
              <w:fldChar w:fldCharType="begin"/>
            </w:r>
            <w:r w:rsidR="000309CD">
              <w:rPr>
                <w:rFonts w:cs="Tahoma"/>
                <w:szCs w:val="22"/>
                <w:lang w:val="el-GR"/>
              </w:rPr>
              <w:instrText xml:space="preserve"> REF _Ref23257096 \r \h </w:instrText>
            </w:r>
            <w:r w:rsidR="000309CD">
              <w:rPr>
                <w:rFonts w:cs="Tahoma"/>
                <w:szCs w:val="22"/>
                <w:lang w:val="el-GR"/>
              </w:rPr>
            </w:r>
            <w:r w:rsidR="000309CD">
              <w:rPr>
                <w:rFonts w:cs="Tahoma"/>
                <w:szCs w:val="22"/>
                <w:lang w:val="el-GR"/>
              </w:rPr>
              <w:fldChar w:fldCharType="separate"/>
            </w:r>
            <w:r w:rsidR="00AE4CE1">
              <w:rPr>
                <w:rFonts w:cs="Tahoma"/>
                <w:szCs w:val="22"/>
                <w:cs/>
                <w:lang w:val="el-GR"/>
              </w:rPr>
              <w:t>‎</w:t>
            </w:r>
            <w:r w:rsidR="00AE4CE1">
              <w:rPr>
                <w:rFonts w:cs="Tahoma"/>
                <w:szCs w:val="22"/>
                <w:lang w:val="el-GR"/>
              </w:rPr>
              <w:t>1.3.4.7</w:t>
            </w:r>
            <w:r w:rsidR="000309CD">
              <w:rPr>
                <w:rFonts w:cs="Tahoma"/>
                <w:szCs w:val="22"/>
                <w:lang w:val="el-GR"/>
              </w:rPr>
              <w:fldChar w:fldCharType="end"/>
            </w:r>
            <w:r w:rsidRPr="001F0329">
              <w:rPr>
                <w:rFonts w:cs="Tahoma"/>
                <w:szCs w:val="22"/>
                <w:lang w:val="el-GR"/>
              </w:rPr>
              <w:t xml:space="preserve"> Υπηρεσίες Δημοσιότητας</w:t>
            </w:r>
          </w:p>
        </w:tc>
        <w:tc>
          <w:tcPr>
            <w:tcW w:w="830" w:type="pct"/>
            <w:tcBorders>
              <w:top w:val="single" w:sz="6" w:space="0" w:color="auto"/>
              <w:left w:val="single" w:sz="6" w:space="0" w:color="auto"/>
              <w:bottom w:val="single" w:sz="6" w:space="0" w:color="auto"/>
              <w:right w:val="single" w:sz="6" w:space="0" w:color="auto"/>
            </w:tcBorders>
            <w:vAlign w:val="center"/>
          </w:tcPr>
          <w:p w14:paraId="4750D27C" w14:textId="59D069C3" w:rsidR="00D358CC" w:rsidRPr="00D358CC" w:rsidRDefault="00D358CC" w:rsidP="00B6086F">
            <w:pPr>
              <w:spacing w:after="0"/>
              <w:jc w:val="center"/>
              <w:rPr>
                <w:rFonts w:cs="Tahoma"/>
                <w:szCs w:val="22"/>
                <w:lang w:val="el-GR"/>
              </w:rPr>
            </w:pPr>
            <w:r w:rsidRPr="001F0329">
              <w:rPr>
                <w:rFonts w:cs="Tahoma"/>
                <w:szCs w:val="22"/>
                <w:lang w:val="el-GR"/>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02A7B4D8" w14:textId="77777777" w:rsidR="00D358CC" w:rsidRPr="00D358CC" w:rsidRDefault="00D358CC" w:rsidP="00B6086F">
            <w:pPr>
              <w:spacing w:after="0"/>
              <w:rPr>
                <w:rFonts w:cs="Tahoma"/>
                <w:b/>
                <w:szCs w:val="22"/>
                <w:lang w:val="el-GR"/>
              </w:rPr>
            </w:pPr>
          </w:p>
        </w:tc>
        <w:tc>
          <w:tcPr>
            <w:tcW w:w="884" w:type="pct"/>
            <w:tcBorders>
              <w:top w:val="single" w:sz="6" w:space="0" w:color="auto"/>
              <w:left w:val="single" w:sz="6" w:space="0" w:color="auto"/>
              <w:bottom w:val="single" w:sz="6" w:space="0" w:color="auto"/>
              <w:right w:val="single" w:sz="6" w:space="0" w:color="auto"/>
            </w:tcBorders>
            <w:vAlign w:val="center"/>
          </w:tcPr>
          <w:p w14:paraId="76D1751E" w14:textId="77777777" w:rsidR="00D358CC" w:rsidRPr="00D358CC" w:rsidRDefault="00D358CC" w:rsidP="00B6086F">
            <w:pPr>
              <w:spacing w:after="0"/>
              <w:rPr>
                <w:rFonts w:cs="Tahoma"/>
                <w:b/>
                <w:szCs w:val="22"/>
                <w:lang w:val="el-GR"/>
              </w:rPr>
            </w:pPr>
          </w:p>
        </w:tc>
      </w:tr>
      <w:tr w:rsidR="00B6086F" w:rsidRPr="00B6086F" w14:paraId="50366EFC" w14:textId="77777777" w:rsidTr="009A0C3C">
        <w:trPr>
          <w:cantSplit/>
        </w:trPr>
        <w:tc>
          <w:tcPr>
            <w:tcW w:w="439" w:type="pct"/>
            <w:tcBorders>
              <w:top w:val="single" w:sz="6" w:space="0" w:color="auto"/>
              <w:left w:val="single" w:sz="6" w:space="0" w:color="auto"/>
              <w:bottom w:val="single" w:sz="6" w:space="0" w:color="auto"/>
              <w:right w:val="single" w:sz="6" w:space="0" w:color="auto"/>
            </w:tcBorders>
            <w:vAlign w:val="center"/>
          </w:tcPr>
          <w:p w14:paraId="0A168653" w14:textId="77777777" w:rsidR="00B6086F" w:rsidRPr="00D358CC" w:rsidRDefault="00B6086F" w:rsidP="002B50AD">
            <w:pPr>
              <w:numPr>
                <w:ilvl w:val="0"/>
                <w:numId w:val="109"/>
              </w:numPr>
              <w:tabs>
                <w:tab w:val="left" w:pos="0"/>
              </w:tabs>
              <w:snapToGrid w:val="0"/>
              <w:spacing w:before="120"/>
              <w:jc w:val="center"/>
              <w:rPr>
                <w:rFonts w:cs="Tahoma"/>
                <w:bCs/>
                <w:szCs w:val="22"/>
                <w:lang w:val="el-GR" w:eastAsia="el-GR"/>
              </w:rPr>
            </w:pPr>
          </w:p>
        </w:tc>
        <w:tc>
          <w:tcPr>
            <w:tcW w:w="2088" w:type="pct"/>
            <w:tcBorders>
              <w:top w:val="single" w:sz="6" w:space="0" w:color="auto"/>
              <w:left w:val="single" w:sz="6" w:space="0" w:color="auto"/>
              <w:bottom w:val="single" w:sz="6" w:space="0" w:color="auto"/>
              <w:right w:val="single" w:sz="6" w:space="0" w:color="auto"/>
            </w:tcBorders>
            <w:vAlign w:val="center"/>
          </w:tcPr>
          <w:p w14:paraId="1D2BD201" w14:textId="0D6E7C3B" w:rsidR="00B6086F" w:rsidRPr="00B6086F" w:rsidRDefault="00B6086F" w:rsidP="0072707B">
            <w:pPr>
              <w:widowControl w:val="0"/>
              <w:suppressAutoHyphens w:val="0"/>
              <w:spacing w:after="0"/>
              <w:rPr>
                <w:rFonts w:cs="Tahoma"/>
                <w:color w:val="FF0000"/>
                <w:szCs w:val="22"/>
                <w:lang w:val="el-GR" w:eastAsia="en-US"/>
              </w:rPr>
            </w:pPr>
            <w:r w:rsidRPr="00B6086F">
              <w:rPr>
                <w:rFonts w:cs="Tahoma"/>
                <w:szCs w:val="22"/>
                <w:lang w:val="el-GR"/>
              </w:rPr>
              <w:t>Συμμόρφωση στις απαιτήσεις της §</w:t>
            </w:r>
            <w:r w:rsidR="009A0C3C" w:rsidRPr="009A0C3C">
              <w:rPr>
                <w:rFonts w:cs="Tahoma"/>
                <w:szCs w:val="22"/>
                <w:lang w:val="el-GR"/>
              </w:rPr>
              <w:t xml:space="preserve"> </w:t>
            </w:r>
            <w:r w:rsidR="009A0C3C" w:rsidRPr="009A0C3C">
              <w:rPr>
                <w:rFonts w:cs="Tahoma"/>
                <w:szCs w:val="22"/>
                <w:lang w:val="el-GR"/>
              </w:rPr>
              <w:fldChar w:fldCharType="begin"/>
            </w:r>
            <w:r w:rsidR="009A0C3C" w:rsidRPr="009A0C3C">
              <w:rPr>
                <w:rFonts w:cs="Tahoma"/>
                <w:szCs w:val="22"/>
                <w:lang w:val="el-GR"/>
              </w:rPr>
              <w:instrText xml:space="preserve"> REF _Ref507607606 \r \h </w:instrText>
            </w:r>
            <w:r w:rsidR="009A0C3C">
              <w:rPr>
                <w:rFonts w:cs="Tahoma"/>
                <w:szCs w:val="22"/>
                <w:lang w:val="el-GR"/>
              </w:rPr>
              <w:instrText xml:space="preserve"> \* MERGEFORMAT </w:instrText>
            </w:r>
            <w:r w:rsidR="009A0C3C" w:rsidRPr="009A0C3C">
              <w:rPr>
                <w:rFonts w:cs="Tahoma"/>
                <w:szCs w:val="22"/>
                <w:lang w:val="el-GR"/>
              </w:rPr>
            </w:r>
            <w:r w:rsidR="009A0C3C" w:rsidRPr="009A0C3C">
              <w:rPr>
                <w:rFonts w:cs="Tahoma"/>
                <w:szCs w:val="22"/>
                <w:lang w:val="el-GR"/>
              </w:rPr>
              <w:fldChar w:fldCharType="separate"/>
            </w:r>
            <w:r w:rsidR="00AE4CE1">
              <w:rPr>
                <w:rFonts w:cs="Tahoma"/>
                <w:szCs w:val="22"/>
                <w:cs/>
                <w:lang w:val="el-GR"/>
              </w:rPr>
              <w:t>‎</w:t>
            </w:r>
            <w:r w:rsidR="00AE4CE1">
              <w:rPr>
                <w:rFonts w:cs="Tahoma"/>
                <w:szCs w:val="22"/>
                <w:lang w:val="el-GR"/>
              </w:rPr>
              <w:t>1.3.4.8</w:t>
            </w:r>
            <w:r w:rsidR="009A0C3C" w:rsidRPr="009A0C3C">
              <w:rPr>
                <w:rFonts w:cs="Tahoma"/>
                <w:szCs w:val="22"/>
                <w:lang w:val="el-GR"/>
              </w:rPr>
              <w:fldChar w:fldCharType="end"/>
            </w:r>
            <w:r w:rsidR="009A0C3C" w:rsidRPr="009A0C3C">
              <w:rPr>
                <w:rFonts w:cs="Tahoma"/>
                <w:szCs w:val="22"/>
                <w:lang w:val="el-GR"/>
              </w:rPr>
              <w:t xml:space="preserve"> </w:t>
            </w:r>
            <w:r w:rsidR="009A0C3C" w:rsidRPr="009A0C3C">
              <w:rPr>
                <w:rFonts w:cs="Tahoma"/>
                <w:szCs w:val="22"/>
                <w:lang w:val="el-GR"/>
              </w:rPr>
              <w:fldChar w:fldCharType="begin"/>
            </w:r>
            <w:r w:rsidR="009A0C3C" w:rsidRPr="009A0C3C">
              <w:rPr>
                <w:rFonts w:cs="Tahoma"/>
                <w:szCs w:val="22"/>
                <w:lang w:val="el-GR"/>
              </w:rPr>
              <w:instrText xml:space="preserve"> REF _Ref507607606 \h </w:instrText>
            </w:r>
            <w:r w:rsidR="009A0C3C">
              <w:rPr>
                <w:rFonts w:cs="Tahoma"/>
                <w:szCs w:val="22"/>
                <w:lang w:val="el-GR"/>
              </w:rPr>
              <w:instrText xml:space="preserve"> \* MERGEFORMAT </w:instrText>
            </w:r>
            <w:r w:rsidR="009A0C3C" w:rsidRPr="009A0C3C">
              <w:rPr>
                <w:rFonts w:cs="Tahoma"/>
                <w:szCs w:val="22"/>
                <w:lang w:val="el-GR"/>
              </w:rPr>
            </w:r>
            <w:r w:rsidR="009A0C3C" w:rsidRPr="009A0C3C">
              <w:rPr>
                <w:rFonts w:cs="Tahoma"/>
                <w:szCs w:val="22"/>
                <w:lang w:val="el-GR"/>
              </w:rPr>
              <w:fldChar w:fldCharType="separate"/>
            </w:r>
            <w:r w:rsidR="00AE4CE1" w:rsidRPr="00C54737">
              <w:rPr>
                <w:rFonts w:cs="Tahoma"/>
                <w:szCs w:val="22"/>
                <w:lang w:val="el-GR"/>
              </w:rPr>
              <w:t>Υπηρεσίες Εγγύησης και Συντήρησης</w:t>
            </w:r>
            <w:r w:rsidR="009A0C3C" w:rsidRPr="009A0C3C">
              <w:rPr>
                <w:rFonts w:cs="Tahoma"/>
                <w:szCs w:val="22"/>
                <w:lang w:val="el-GR"/>
              </w:rPr>
              <w:fldChar w:fldCharType="end"/>
            </w:r>
            <w:r w:rsidRPr="00B6086F">
              <w:rPr>
                <w:rFonts w:cs="Tahoma"/>
                <w:color w:val="FF0000"/>
                <w:szCs w:val="22"/>
                <w:lang w:val="el-GR" w:eastAsia="en-US"/>
              </w:rPr>
              <w:t xml:space="preserve"> </w:t>
            </w:r>
          </w:p>
        </w:tc>
        <w:tc>
          <w:tcPr>
            <w:tcW w:w="830" w:type="pct"/>
            <w:tcBorders>
              <w:top w:val="single" w:sz="6" w:space="0" w:color="auto"/>
              <w:left w:val="single" w:sz="6" w:space="0" w:color="auto"/>
              <w:bottom w:val="single" w:sz="6" w:space="0" w:color="auto"/>
              <w:right w:val="single" w:sz="6" w:space="0" w:color="auto"/>
            </w:tcBorders>
            <w:vAlign w:val="center"/>
          </w:tcPr>
          <w:p w14:paraId="35243E84" w14:textId="77777777" w:rsidR="00B6086F" w:rsidRPr="00B6086F" w:rsidRDefault="00B6086F" w:rsidP="00B6086F">
            <w:pPr>
              <w:spacing w:after="0"/>
              <w:jc w:val="center"/>
              <w:rPr>
                <w:rFonts w:cs="Tahoma"/>
                <w:szCs w:val="22"/>
              </w:rPr>
            </w:pPr>
            <w:r w:rsidRPr="00B6086F">
              <w:rPr>
                <w:rFonts w:cs="Tahoma"/>
                <w:szCs w:val="22"/>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4A7F12BD" w14:textId="77777777" w:rsidR="00B6086F" w:rsidRPr="00B6086F" w:rsidRDefault="00B6086F" w:rsidP="00B6086F">
            <w:pPr>
              <w:spacing w:after="0"/>
              <w:rPr>
                <w:rFonts w:cs="Tahoma"/>
                <w:b/>
                <w:szCs w:val="22"/>
              </w:rPr>
            </w:pPr>
          </w:p>
        </w:tc>
        <w:tc>
          <w:tcPr>
            <w:tcW w:w="884" w:type="pct"/>
            <w:tcBorders>
              <w:top w:val="single" w:sz="6" w:space="0" w:color="auto"/>
              <w:left w:val="single" w:sz="6" w:space="0" w:color="auto"/>
              <w:bottom w:val="single" w:sz="6" w:space="0" w:color="auto"/>
              <w:right w:val="single" w:sz="6" w:space="0" w:color="auto"/>
            </w:tcBorders>
            <w:vAlign w:val="center"/>
          </w:tcPr>
          <w:p w14:paraId="07FEACC3" w14:textId="77777777" w:rsidR="00B6086F" w:rsidRPr="00B6086F" w:rsidRDefault="00B6086F" w:rsidP="00B6086F">
            <w:pPr>
              <w:spacing w:after="0"/>
              <w:rPr>
                <w:rFonts w:cs="Tahoma"/>
                <w:b/>
                <w:szCs w:val="22"/>
              </w:rPr>
            </w:pPr>
          </w:p>
        </w:tc>
      </w:tr>
    </w:tbl>
    <w:p w14:paraId="1CFC21FF" w14:textId="06C369BA" w:rsidR="00B6086F" w:rsidRPr="00757BC2" w:rsidRDefault="00B6086F">
      <w:pPr>
        <w:suppressAutoHyphens w:val="0"/>
        <w:autoSpaceDE w:val="0"/>
        <w:spacing w:after="60"/>
        <w:rPr>
          <w:rFonts w:eastAsia="SimSun" w:cs="Tahoma"/>
          <w:iCs/>
          <w:color w:val="5B9BD5"/>
          <w:szCs w:val="22"/>
          <w:lang w:val="el-GR"/>
        </w:rPr>
        <w:sectPr w:rsidR="00B6086F" w:rsidRPr="00757BC2" w:rsidSect="008105D2">
          <w:pgSz w:w="11906" w:h="16838"/>
          <w:pgMar w:top="1134" w:right="1134" w:bottom="1134" w:left="1134" w:header="720" w:footer="709" w:gutter="0"/>
          <w:cols w:space="720"/>
          <w:titlePg/>
          <w:docGrid w:linePitch="360"/>
        </w:sectPr>
      </w:pPr>
    </w:p>
    <w:p w14:paraId="0FB0E3E5" w14:textId="271847C1" w:rsidR="008338F0" w:rsidRPr="0029687F" w:rsidRDefault="003355E7" w:rsidP="003A109E">
      <w:pPr>
        <w:pStyle w:val="Heading2"/>
        <w:rPr>
          <w:rFonts w:ascii="Tahoma" w:hAnsi="Tahoma" w:cs="Tahoma"/>
          <w:color w:val="000099"/>
          <w:sz w:val="22"/>
          <w:lang w:val="el-GR"/>
        </w:rPr>
      </w:pPr>
      <w:bookmarkStart w:id="588" w:name="_Ref496624736"/>
      <w:bookmarkStart w:id="589" w:name="_Ref496624788"/>
      <w:bookmarkStart w:id="590" w:name="_Toc40458327"/>
      <w:r w:rsidRPr="0029687F">
        <w:rPr>
          <w:rFonts w:ascii="Tahoma" w:hAnsi="Tahoma" w:cs="Tahoma"/>
          <w:color w:val="000099"/>
          <w:sz w:val="22"/>
          <w:lang w:val="el-GR"/>
        </w:rPr>
        <w:t xml:space="preserve">ΠΑΡΑΡΤΗΜΑ ΙΙI – </w:t>
      </w:r>
      <w:r w:rsidR="004A23B9" w:rsidRPr="0029687F">
        <w:rPr>
          <w:rFonts w:ascii="Tahoma" w:hAnsi="Tahoma" w:cs="Tahoma"/>
          <w:color w:val="000099"/>
          <w:sz w:val="22"/>
          <w:lang w:val="el-GR"/>
        </w:rPr>
        <w:t>ΕΥΡΩΠΑΙΚΟ ΕΝΙΑΙΟ ΕΓΓΡΑΦΟ ΣΥΜΒΑΣΗΣ (ΕΕΕΣ)</w:t>
      </w:r>
      <w:bookmarkEnd w:id="588"/>
      <w:bookmarkEnd w:id="589"/>
      <w:bookmarkEnd w:id="590"/>
    </w:p>
    <w:p w14:paraId="3C29A258" w14:textId="77777777" w:rsidR="000F62F0" w:rsidRPr="0029687F" w:rsidRDefault="000F62F0" w:rsidP="00C35C21">
      <w:pPr>
        <w:pStyle w:val="Heading4"/>
        <w:rPr>
          <w:rFonts w:ascii="Tahoma" w:hAnsi="Tahoma" w:cs="Tahoma"/>
          <w:szCs w:val="22"/>
          <w:lang w:val="el-GR"/>
        </w:rPr>
      </w:pPr>
      <w:bookmarkStart w:id="591" w:name="_Ref510086970"/>
      <w:bookmarkStart w:id="592" w:name="_Toc40458328"/>
      <w:r w:rsidRPr="0029687F">
        <w:rPr>
          <w:rFonts w:ascii="Tahoma" w:hAnsi="Tahoma" w:cs="Tahoma"/>
          <w:szCs w:val="22"/>
          <w:lang w:val="el-GR"/>
        </w:rPr>
        <w:t>ΕΥΡΩΠΑΙΚΟ ΕΝΙΑΙΟ ΕΓΓΡΑΦΟ ΣΥΜΒΑΣΗΣ (ΕΕΕΣ)</w:t>
      </w:r>
      <w:bookmarkEnd w:id="591"/>
      <w:bookmarkEnd w:id="592"/>
      <w:r w:rsidRPr="0029687F">
        <w:rPr>
          <w:rFonts w:ascii="Tahoma" w:hAnsi="Tahoma" w:cs="Tahoma"/>
          <w:szCs w:val="22"/>
          <w:lang w:val="el-GR"/>
        </w:rPr>
        <w:t xml:space="preserve"> </w:t>
      </w:r>
    </w:p>
    <w:p w14:paraId="2445EE73" w14:textId="77777777" w:rsidR="00E15F1E" w:rsidRPr="0029687F" w:rsidRDefault="000F62F0">
      <w:pPr>
        <w:pStyle w:val="normalwithoutspacing"/>
        <w:rPr>
          <w:rFonts w:cs="Tahoma"/>
          <w:szCs w:val="22"/>
        </w:rPr>
      </w:pPr>
      <w:r w:rsidRPr="0029687F">
        <w:rPr>
          <w:rFonts w:cs="Tahoma"/>
          <w:szCs w:val="22"/>
        </w:rPr>
        <w:t>Συνημμένα της παρούσας διακήρυξης περιλαμβάν</w:t>
      </w:r>
      <w:r w:rsidR="00E15F1E" w:rsidRPr="0029687F">
        <w:rPr>
          <w:rFonts w:cs="Tahoma"/>
          <w:szCs w:val="22"/>
        </w:rPr>
        <w:t xml:space="preserve">ονται : </w:t>
      </w:r>
    </w:p>
    <w:p w14:paraId="29D97B82" w14:textId="77777777" w:rsidR="000F62F0" w:rsidRPr="0029687F" w:rsidRDefault="00E15F1E" w:rsidP="00B805D6">
      <w:pPr>
        <w:pStyle w:val="normalwithoutspacing"/>
        <w:numPr>
          <w:ilvl w:val="0"/>
          <w:numId w:val="10"/>
        </w:numPr>
        <w:rPr>
          <w:rFonts w:cs="Tahoma"/>
          <w:szCs w:val="22"/>
        </w:rPr>
      </w:pPr>
      <w:r w:rsidRPr="0029687F">
        <w:rPr>
          <w:rFonts w:cs="Tahoma"/>
          <w:szCs w:val="22"/>
        </w:rPr>
        <w:t xml:space="preserve">Πρότυπο του </w:t>
      </w:r>
      <w:proofErr w:type="spellStart"/>
      <w:r w:rsidRPr="0029687F">
        <w:rPr>
          <w:rFonts w:cs="Tahoma"/>
          <w:szCs w:val="22"/>
        </w:rPr>
        <w:t>Ευρωπαϊκου</w:t>
      </w:r>
      <w:proofErr w:type="spellEnd"/>
      <w:r w:rsidRPr="0029687F">
        <w:rPr>
          <w:rFonts w:cs="Tahoma"/>
          <w:szCs w:val="22"/>
        </w:rPr>
        <w:t xml:space="preserve"> Ενιαίου Εγγράφου Σύμβασης (ΕΕΕΣ) της παρούσας διακήρυξης σε μορφή αρχείου </w:t>
      </w:r>
      <w:r w:rsidRPr="0029687F">
        <w:rPr>
          <w:rFonts w:cs="Tahoma"/>
          <w:szCs w:val="22"/>
          <w:lang w:val="en-US"/>
        </w:rPr>
        <w:t>pdf</w:t>
      </w:r>
      <w:r w:rsidRPr="0029687F">
        <w:rPr>
          <w:rFonts w:cs="Tahoma"/>
          <w:szCs w:val="22"/>
        </w:rPr>
        <w:t xml:space="preserve"> ψηφιακά υπογεγραμμένο, το οποίο αποτελεί </w:t>
      </w:r>
      <w:proofErr w:type="spellStart"/>
      <w:r w:rsidRPr="0029687F">
        <w:rPr>
          <w:rFonts w:cs="Tahoma"/>
          <w:szCs w:val="22"/>
        </w:rPr>
        <w:t>αναπόστατο</w:t>
      </w:r>
      <w:proofErr w:type="spellEnd"/>
      <w:r w:rsidRPr="0029687F">
        <w:rPr>
          <w:rFonts w:cs="Tahoma"/>
          <w:szCs w:val="22"/>
        </w:rPr>
        <w:t xml:space="preserve"> μέρος της διακήρυξης.</w:t>
      </w:r>
      <w:r w:rsidR="00E1337D" w:rsidRPr="0029687F">
        <w:rPr>
          <w:rFonts w:cs="Tahoma"/>
          <w:szCs w:val="22"/>
        </w:rPr>
        <w:t xml:space="preserve"> </w:t>
      </w:r>
    </w:p>
    <w:p w14:paraId="1763F9E1" w14:textId="08AE4728" w:rsidR="00E15F1E" w:rsidRPr="0029687F" w:rsidRDefault="00E15F1E" w:rsidP="00B805D6">
      <w:pPr>
        <w:pStyle w:val="normalwithoutspacing"/>
        <w:numPr>
          <w:ilvl w:val="0"/>
          <w:numId w:val="10"/>
        </w:numPr>
        <w:rPr>
          <w:rFonts w:cs="Tahoma"/>
          <w:szCs w:val="22"/>
        </w:rPr>
      </w:pPr>
      <w:r w:rsidRPr="0029687F">
        <w:rPr>
          <w:rFonts w:cs="Tahoma"/>
          <w:szCs w:val="22"/>
        </w:rPr>
        <w:t xml:space="preserve">Το Ευρωπαϊκό Ενιαίο Έγγραφο Σύμβασης (ΕΕΕΣ) σε </w:t>
      </w:r>
      <w:proofErr w:type="spellStart"/>
      <w:r w:rsidRPr="0029687F">
        <w:rPr>
          <w:rFonts w:cs="Tahoma"/>
          <w:szCs w:val="22"/>
        </w:rPr>
        <w:t>μορχή</w:t>
      </w:r>
      <w:proofErr w:type="spellEnd"/>
      <w:r w:rsidRPr="0029687F">
        <w:rPr>
          <w:rFonts w:cs="Tahoma"/>
          <w:szCs w:val="22"/>
        </w:rPr>
        <w:t xml:space="preserve"> αρχείου .</w:t>
      </w:r>
      <w:r w:rsidRPr="0029687F">
        <w:rPr>
          <w:rFonts w:cs="Tahoma"/>
          <w:szCs w:val="22"/>
          <w:lang w:val="en-US"/>
        </w:rPr>
        <w:t>xml</w:t>
      </w:r>
      <w:r w:rsidRPr="0029687F">
        <w:rPr>
          <w:rFonts w:cs="Tahoma"/>
          <w:szCs w:val="22"/>
        </w:rPr>
        <w:t xml:space="preserve"> το οποίο θα μπορούν να χρησιμοποιήσουν οι ενδιαφερόμενοι </w:t>
      </w:r>
      <w:proofErr w:type="spellStart"/>
      <w:r w:rsidRPr="0029687F">
        <w:rPr>
          <w:rFonts w:cs="Tahoma"/>
          <w:szCs w:val="22"/>
        </w:rPr>
        <w:t>ιοικονομικοί</w:t>
      </w:r>
      <w:proofErr w:type="spellEnd"/>
      <w:r w:rsidRPr="0029687F">
        <w:rPr>
          <w:rFonts w:cs="Tahoma"/>
          <w:szCs w:val="22"/>
        </w:rPr>
        <w:t xml:space="preserve"> φορείς, προκειμένου να το συμπληρώσουν</w:t>
      </w:r>
      <w:r w:rsidR="00E1337D" w:rsidRPr="0029687F">
        <w:rPr>
          <w:rFonts w:cs="Tahoma"/>
          <w:szCs w:val="22"/>
        </w:rPr>
        <w:t xml:space="preserve"> </w:t>
      </w:r>
      <w:r w:rsidRPr="0029687F">
        <w:rPr>
          <w:rFonts w:cs="Tahoma"/>
          <w:szCs w:val="22"/>
        </w:rPr>
        <w:t xml:space="preserve">μέσω της υπηρεσίας </w:t>
      </w:r>
      <w:r w:rsidRPr="0029687F">
        <w:rPr>
          <w:rFonts w:cs="Tahoma"/>
          <w:szCs w:val="22"/>
          <w:lang w:val="en-US"/>
        </w:rPr>
        <w:t>e</w:t>
      </w:r>
      <w:r w:rsidRPr="0029687F">
        <w:rPr>
          <w:rFonts w:cs="Tahoma"/>
          <w:szCs w:val="22"/>
        </w:rPr>
        <w:t>ΕΕΕΣ</w:t>
      </w:r>
      <w:r w:rsidR="00E1337D" w:rsidRPr="0029687F">
        <w:rPr>
          <w:rFonts w:cs="Tahoma"/>
          <w:szCs w:val="22"/>
        </w:rPr>
        <w:t xml:space="preserve"> </w:t>
      </w:r>
      <w:r w:rsidRPr="0029687F">
        <w:rPr>
          <w:rFonts w:cs="Tahoma"/>
          <w:szCs w:val="22"/>
        </w:rPr>
        <w:t>της ΕΕ (</w:t>
      </w:r>
      <w:hyperlink r:id="rId35" w:history="1">
        <w:r w:rsidRPr="0029687F">
          <w:rPr>
            <w:rStyle w:val="Hyperlink"/>
            <w:rFonts w:cs="Tahoma"/>
            <w:szCs w:val="22"/>
          </w:rPr>
          <w:t>https://ec.europa.eu/tools/espd/filter?lang=el</w:t>
        </w:r>
      </w:hyperlink>
      <w:r w:rsidRPr="0029687F">
        <w:rPr>
          <w:rFonts w:cs="Tahoma"/>
          <w:szCs w:val="22"/>
        </w:rPr>
        <w:t>)</w:t>
      </w:r>
    </w:p>
    <w:p w14:paraId="7175E36F" w14:textId="77777777" w:rsidR="000F62F0" w:rsidRPr="0029687F" w:rsidRDefault="000F62F0">
      <w:pPr>
        <w:pStyle w:val="normalwithoutspacing"/>
        <w:rPr>
          <w:rFonts w:cs="Tahoma"/>
          <w:i/>
          <w:color w:val="5B9BD5"/>
          <w:szCs w:val="22"/>
        </w:rPr>
      </w:pPr>
    </w:p>
    <w:p w14:paraId="52A30A17" w14:textId="77777777" w:rsidR="008338F0" w:rsidRPr="0029687F" w:rsidRDefault="008338F0">
      <w:pPr>
        <w:pStyle w:val="normalwithoutspacing"/>
        <w:rPr>
          <w:rFonts w:cs="Tahoma"/>
          <w:i/>
          <w:color w:val="5B9BD5"/>
          <w:szCs w:val="22"/>
        </w:rPr>
      </w:pPr>
    </w:p>
    <w:p w14:paraId="53C6FC6E" w14:textId="77777777" w:rsidR="004A23B9" w:rsidRPr="0029687F" w:rsidRDefault="004A23B9">
      <w:pPr>
        <w:pStyle w:val="normalwithoutspacing"/>
        <w:rPr>
          <w:rFonts w:cs="Tahoma"/>
          <w:i/>
          <w:color w:val="5B9BD5"/>
          <w:szCs w:val="22"/>
        </w:rPr>
      </w:pPr>
    </w:p>
    <w:p w14:paraId="13CEED44" w14:textId="77777777" w:rsidR="00166662" w:rsidRPr="0029687F" w:rsidRDefault="00166662">
      <w:pPr>
        <w:pStyle w:val="normalwithoutspacing"/>
        <w:rPr>
          <w:rFonts w:cs="Tahoma"/>
          <w:i/>
          <w:color w:val="5B9BD5"/>
          <w:szCs w:val="22"/>
        </w:rPr>
        <w:sectPr w:rsidR="00166662" w:rsidRPr="0029687F" w:rsidSect="008105D2">
          <w:pgSz w:w="11906" w:h="16838"/>
          <w:pgMar w:top="1134" w:right="1134" w:bottom="1134" w:left="1134" w:header="720" w:footer="709" w:gutter="0"/>
          <w:cols w:space="720"/>
          <w:titlePg/>
          <w:docGrid w:linePitch="360"/>
        </w:sectPr>
      </w:pPr>
    </w:p>
    <w:p w14:paraId="0471135D" w14:textId="77777777" w:rsidR="008338F0" w:rsidRPr="0029687F" w:rsidRDefault="008338F0">
      <w:pPr>
        <w:pStyle w:val="normalwithoutspacing"/>
        <w:rPr>
          <w:rFonts w:cs="Tahoma"/>
          <w:i/>
          <w:color w:val="5B9BD5"/>
          <w:szCs w:val="22"/>
        </w:rPr>
      </w:pPr>
    </w:p>
    <w:p w14:paraId="0100791B" w14:textId="77777777" w:rsidR="006E4901" w:rsidRPr="0029687F" w:rsidRDefault="003355E7" w:rsidP="003A109E">
      <w:pPr>
        <w:pStyle w:val="Heading2"/>
        <w:rPr>
          <w:rFonts w:ascii="Tahoma" w:hAnsi="Tahoma" w:cs="Tahoma"/>
          <w:sz w:val="22"/>
          <w:lang w:val="el-GR"/>
        </w:rPr>
      </w:pPr>
      <w:bookmarkStart w:id="593" w:name="_Ref496624509"/>
      <w:bookmarkStart w:id="594" w:name="_Toc40458329"/>
      <w:r w:rsidRPr="0029687F">
        <w:rPr>
          <w:rFonts w:ascii="Tahoma" w:hAnsi="Tahoma" w:cs="Tahoma"/>
          <w:sz w:val="22"/>
          <w:lang w:val="el-GR"/>
        </w:rPr>
        <w:t>ΠΑΡΑΡΤΗΜΑ Ι</w:t>
      </w:r>
      <w:r w:rsidRPr="0029687F">
        <w:rPr>
          <w:rFonts w:ascii="Tahoma" w:hAnsi="Tahoma" w:cs="Tahoma"/>
          <w:sz w:val="22"/>
        </w:rPr>
        <w:t>V</w:t>
      </w:r>
      <w:r w:rsidRPr="0029687F">
        <w:rPr>
          <w:rFonts w:ascii="Tahoma" w:hAnsi="Tahoma" w:cs="Tahoma"/>
          <w:sz w:val="22"/>
          <w:lang w:val="el-GR"/>
        </w:rPr>
        <w:t xml:space="preserve"> – </w:t>
      </w:r>
      <w:r w:rsidR="006E4901" w:rsidRPr="0029687F">
        <w:rPr>
          <w:rFonts w:ascii="Tahoma" w:hAnsi="Tahoma" w:cs="Tahoma"/>
          <w:sz w:val="22"/>
          <w:lang w:val="el-GR"/>
        </w:rPr>
        <w:t>Υπόδειγμα Βιογραφικού Σημειώματος</w:t>
      </w:r>
      <w:bookmarkEnd w:id="593"/>
      <w:bookmarkEnd w:id="594"/>
    </w:p>
    <w:p w14:paraId="0A32BBA2" w14:textId="77777777" w:rsidR="006E4901" w:rsidRPr="0029687F" w:rsidRDefault="006E4901" w:rsidP="006E4901">
      <w:pPr>
        <w:pStyle w:val="normalwithoutspacing"/>
        <w:rPr>
          <w:rFonts w:cs="Tahoma"/>
          <w:i/>
          <w:color w:val="5B9BD5"/>
          <w:szCs w:val="22"/>
        </w:rPr>
      </w:pPr>
    </w:p>
    <w:tbl>
      <w:tblPr>
        <w:tblW w:w="5000" w:type="pct"/>
        <w:tblLook w:val="0000" w:firstRow="0" w:lastRow="0" w:firstColumn="0" w:lastColumn="0" w:noHBand="0" w:noVBand="0"/>
      </w:tblPr>
      <w:tblGrid>
        <w:gridCol w:w="132"/>
        <w:gridCol w:w="1308"/>
        <w:gridCol w:w="297"/>
        <w:gridCol w:w="143"/>
        <w:gridCol w:w="21"/>
        <w:gridCol w:w="158"/>
        <w:gridCol w:w="159"/>
        <w:gridCol w:w="159"/>
        <w:gridCol w:w="15"/>
        <w:gridCol w:w="3700"/>
        <w:gridCol w:w="1267"/>
        <w:gridCol w:w="403"/>
        <w:gridCol w:w="101"/>
        <w:gridCol w:w="226"/>
        <w:gridCol w:w="1533"/>
      </w:tblGrid>
      <w:tr w:rsidR="006E4901" w:rsidRPr="00DF02B0" w14:paraId="6D2993F9" w14:textId="77777777" w:rsidTr="008B4966">
        <w:trPr>
          <w:trHeight w:val="567"/>
        </w:trPr>
        <w:tc>
          <w:tcPr>
            <w:tcW w:w="5000" w:type="pct"/>
            <w:gridSpan w:val="15"/>
            <w:tcBorders>
              <w:top w:val="single" w:sz="6" w:space="0" w:color="auto"/>
              <w:left w:val="single" w:sz="6" w:space="0" w:color="auto"/>
              <w:bottom w:val="single" w:sz="6" w:space="0" w:color="auto"/>
              <w:right w:val="single" w:sz="6" w:space="0" w:color="auto"/>
            </w:tcBorders>
            <w:shd w:val="pct10" w:color="auto" w:fill="auto"/>
            <w:vAlign w:val="center"/>
          </w:tcPr>
          <w:p w14:paraId="5754D984" w14:textId="77777777" w:rsidR="006E4901" w:rsidRPr="0029687F" w:rsidRDefault="006E4901" w:rsidP="008B4966">
            <w:pPr>
              <w:spacing w:line="276" w:lineRule="auto"/>
              <w:jc w:val="center"/>
              <w:rPr>
                <w:rFonts w:cs="Tahoma"/>
                <w:b/>
                <w:szCs w:val="22"/>
              </w:rPr>
            </w:pPr>
            <w:r w:rsidRPr="0029687F">
              <w:rPr>
                <w:rFonts w:cs="Tahoma"/>
                <w:b/>
                <w:szCs w:val="22"/>
              </w:rPr>
              <w:t>ΒΙΟΓΡΑΦΙΚΟ ΣΗΜΕΙΩΜΑ</w:t>
            </w:r>
          </w:p>
        </w:tc>
      </w:tr>
      <w:tr w:rsidR="006E4901" w:rsidRPr="00DF02B0" w14:paraId="08AF3DC3" w14:textId="77777777" w:rsidTr="008B4966">
        <w:tc>
          <w:tcPr>
            <w:tcW w:w="5000" w:type="pct"/>
            <w:gridSpan w:val="15"/>
          </w:tcPr>
          <w:p w14:paraId="6F1EB915" w14:textId="77777777" w:rsidR="006E4901" w:rsidRPr="0029687F" w:rsidRDefault="006E4901" w:rsidP="008B4966">
            <w:pPr>
              <w:spacing w:line="276" w:lineRule="auto"/>
              <w:rPr>
                <w:rFonts w:cs="Tahoma"/>
                <w:szCs w:val="22"/>
              </w:rPr>
            </w:pPr>
          </w:p>
        </w:tc>
      </w:tr>
      <w:tr w:rsidR="006E4901" w:rsidRPr="00DF02B0" w14:paraId="48BC44FA" w14:textId="77777777" w:rsidTr="008B4966">
        <w:tc>
          <w:tcPr>
            <w:tcW w:w="2058" w:type="pct"/>
            <w:gridSpan w:val="10"/>
            <w:tcBorders>
              <w:top w:val="single" w:sz="6" w:space="0" w:color="auto"/>
              <w:left w:val="single" w:sz="6" w:space="0" w:color="auto"/>
              <w:bottom w:val="single" w:sz="6" w:space="0" w:color="auto"/>
              <w:right w:val="single" w:sz="6" w:space="0" w:color="auto"/>
            </w:tcBorders>
            <w:shd w:val="pct10" w:color="auto" w:fill="auto"/>
            <w:vAlign w:val="center"/>
          </w:tcPr>
          <w:p w14:paraId="45E1214E" w14:textId="77777777" w:rsidR="006E4901" w:rsidRPr="0029687F" w:rsidRDefault="006E4901" w:rsidP="008B4966">
            <w:pPr>
              <w:spacing w:line="276" w:lineRule="auto"/>
              <w:rPr>
                <w:rFonts w:cs="Tahoma"/>
                <w:b/>
                <w:szCs w:val="22"/>
              </w:rPr>
            </w:pPr>
            <w:r w:rsidRPr="0029687F">
              <w:rPr>
                <w:rFonts w:cs="Tahoma"/>
                <w:b/>
                <w:szCs w:val="22"/>
              </w:rPr>
              <w:t>ΠΡΟΣΩΠΙΚΑ ΣΤΟΙΧΕΙΑ</w:t>
            </w:r>
          </w:p>
        </w:tc>
        <w:tc>
          <w:tcPr>
            <w:tcW w:w="2942" w:type="pct"/>
            <w:gridSpan w:val="5"/>
            <w:vAlign w:val="center"/>
          </w:tcPr>
          <w:p w14:paraId="68C78167" w14:textId="77777777" w:rsidR="006E4901" w:rsidRPr="0029687F" w:rsidRDefault="006E4901" w:rsidP="008B4966">
            <w:pPr>
              <w:spacing w:line="276" w:lineRule="auto"/>
              <w:rPr>
                <w:rFonts w:cs="Tahoma"/>
                <w:szCs w:val="22"/>
              </w:rPr>
            </w:pPr>
          </w:p>
        </w:tc>
      </w:tr>
      <w:tr w:rsidR="006E4901" w:rsidRPr="00DF02B0" w14:paraId="048D69A4" w14:textId="77777777" w:rsidTr="008B4966">
        <w:tc>
          <w:tcPr>
            <w:tcW w:w="850" w:type="pct"/>
            <w:gridSpan w:val="2"/>
            <w:tcBorders>
              <w:top w:val="double" w:sz="6" w:space="0" w:color="auto"/>
              <w:left w:val="double" w:sz="6" w:space="0" w:color="auto"/>
              <w:bottom w:val="nil"/>
              <w:right w:val="nil"/>
            </w:tcBorders>
            <w:vAlign w:val="center"/>
          </w:tcPr>
          <w:p w14:paraId="79AF0E9F" w14:textId="77777777" w:rsidR="006E4901" w:rsidRPr="0029687F" w:rsidRDefault="006E4901" w:rsidP="008B4966">
            <w:pPr>
              <w:spacing w:line="276" w:lineRule="auto"/>
              <w:rPr>
                <w:rFonts w:cs="Tahoma"/>
                <w:b/>
                <w:szCs w:val="22"/>
              </w:rPr>
            </w:pPr>
            <w:r w:rsidRPr="0029687F">
              <w:rPr>
                <w:rFonts w:cs="Tahoma"/>
                <w:b/>
                <w:szCs w:val="22"/>
              </w:rPr>
              <w:t>Επ</w:t>
            </w:r>
            <w:proofErr w:type="spellStart"/>
            <w:r w:rsidRPr="0029687F">
              <w:rPr>
                <w:rFonts w:cs="Tahoma"/>
                <w:b/>
                <w:szCs w:val="22"/>
              </w:rPr>
              <w:t>ώνυμο</w:t>
            </w:r>
            <w:proofErr w:type="spellEnd"/>
            <w:r w:rsidRPr="0029687F">
              <w:rPr>
                <w:rFonts w:cs="Tahoma"/>
                <w:b/>
                <w:szCs w:val="22"/>
              </w:rPr>
              <w:t>:</w:t>
            </w:r>
          </w:p>
        </w:tc>
        <w:tc>
          <w:tcPr>
            <w:tcW w:w="1709" w:type="pct"/>
            <w:gridSpan w:val="8"/>
            <w:tcBorders>
              <w:top w:val="double" w:sz="6" w:space="0" w:color="auto"/>
              <w:left w:val="nil"/>
              <w:bottom w:val="single" w:sz="6" w:space="0" w:color="auto"/>
              <w:right w:val="nil"/>
            </w:tcBorders>
            <w:vAlign w:val="center"/>
          </w:tcPr>
          <w:p w14:paraId="4BD0E7DE" w14:textId="77777777" w:rsidR="006E4901" w:rsidRPr="0029687F" w:rsidRDefault="006E4901" w:rsidP="008B4966">
            <w:pPr>
              <w:spacing w:line="276" w:lineRule="auto"/>
              <w:rPr>
                <w:rFonts w:cs="Tahoma"/>
                <w:szCs w:val="22"/>
              </w:rPr>
            </w:pPr>
          </w:p>
        </w:tc>
        <w:tc>
          <w:tcPr>
            <w:tcW w:w="709" w:type="pct"/>
            <w:tcBorders>
              <w:top w:val="double" w:sz="6" w:space="0" w:color="auto"/>
              <w:left w:val="nil"/>
              <w:bottom w:val="nil"/>
              <w:right w:val="nil"/>
            </w:tcBorders>
            <w:vAlign w:val="center"/>
          </w:tcPr>
          <w:p w14:paraId="285BFE1A" w14:textId="77777777" w:rsidR="006E4901" w:rsidRPr="0029687F" w:rsidRDefault="006E4901" w:rsidP="008B4966">
            <w:pPr>
              <w:spacing w:line="276" w:lineRule="auto"/>
              <w:rPr>
                <w:rFonts w:cs="Tahoma"/>
                <w:b/>
                <w:szCs w:val="22"/>
              </w:rPr>
            </w:pPr>
            <w:proofErr w:type="spellStart"/>
            <w:r w:rsidRPr="0029687F">
              <w:rPr>
                <w:rFonts w:cs="Tahoma"/>
                <w:b/>
                <w:szCs w:val="22"/>
              </w:rPr>
              <w:t>Όνομ</w:t>
            </w:r>
            <w:proofErr w:type="spellEnd"/>
            <w:r w:rsidRPr="0029687F">
              <w:rPr>
                <w:rFonts w:cs="Tahoma"/>
                <w:b/>
                <w:szCs w:val="22"/>
              </w:rPr>
              <w:t>α:</w:t>
            </w:r>
          </w:p>
        </w:tc>
        <w:tc>
          <w:tcPr>
            <w:tcW w:w="1732" w:type="pct"/>
            <w:gridSpan w:val="4"/>
            <w:tcBorders>
              <w:top w:val="double" w:sz="6" w:space="0" w:color="auto"/>
              <w:left w:val="nil"/>
              <w:bottom w:val="single" w:sz="6" w:space="0" w:color="auto"/>
              <w:right w:val="double" w:sz="6" w:space="0" w:color="auto"/>
            </w:tcBorders>
            <w:vAlign w:val="center"/>
          </w:tcPr>
          <w:p w14:paraId="6C2FE5BD" w14:textId="77777777" w:rsidR="006E4901" w:rsidRPr="0029687F" w:rsidRDefault="006E4901" w:rsidP="008B4966">
            <w:pPr>
              <w:spacing w:line="276" w:lineRule="auto"/>
              <w:rPr>
                <w:rFonts w:cs="Tahoma"/>
                <w:szCs w:val="22"/>
              </w:rPr>
            </w:pPr>
          </w:p>
        </w:tc>
      </w:tr>
      <w:tr w:rsidR="006E4901" w:rsidRPr="00DF02B0" w14:paraId="51EC5888" w14:textId="77777777" w:rsidTr="008B4966">
        <w:trPr>
          <w:trHeight w:val="247"/>
        </w:trPr>
        <w:tc>
          <w:tcPr>
            <w:tcW w:w="5000" w:type="pct"/>
            <w:gridSpan w:val="15"/>
            <w:tcBorders>
              <w:top w:val="nil"/>
              <w:left w:val="double" w:sz="6" w:space="0" w:color="auto"/>
              <w:bottom w:val="nil"/>
              <w:right w:val="double" w:sz="6" w:space="0" w:color="auto"/>
            </w:tcBorders>
            <w:vAlign w:val="center"/>
          </w:tcPr>
          <w:p w14:paraId="401A744C" w14:textId="77777777" w:rsidR="006E4901" w:rsidRPr="0029687F" w:rsidRDefault="006E4901" w:rsidP="008B4966">
            <w:pPr>
              <w:spacing w:line="276" w:lineRule="auto"/>
              <w:rPr>
                <w:rFonts w:cs="Tahoma"/>
                <w:szCs w:val="22"/>
              </w:rPr>
            </w:pPr>
          </w:p>
        </w:tc>
      </w:tr>
      <w:tr w:rsidR="006E4901" w:rsidRPr="00DF02B0" w14:paraId="70F05A62" w14:textId="77777777" w:rsidTr="008B4966">
        <w:tc>
          <w:tcPr>
            <w:tcW w:w="1046" w:type="pct"/>
            <w:gridSpan w:val="3"/>
            <w:tcBorders>
              <w:top w:val="nil"/>
              <w:left w:val="double" w:sz="6" w:space="0" w:color="auto"/>
              <w:bottom w:val="nil"/>
              <w:right w:val="nil"/>
            </w:tcBorders>
            <w:vAlign w:val="center"/>
          </w:tcPr>
          <w:p w14:paraId="730D39D6" w14:textId="77777777" w:rsidR="006E4901" w:rsidRPr="0029687F" w:rsidRDefault="006E4901" w:rsidP="008B4966">
            <w:pPr>
              <w:spacing w:line="276" w:lineRule="auto"/>
              <w:rPr>
                <w:rFonts w:cs="Tahoma"/>
                <w:b/>
                <w:szCs w:val="22"/>
              </w:rPr>
            </w:pPr>
            <w:r w:rsidRPr="0029687F">
              <w:rPr>
                <w:rFonts w:cs="Tahoma"/>
                <w:b/>
                <w:szCs w:val="22"/>
              </w:rPr>
              <w:t>Πα</w:t>
            </w:r>
            <w:proofErr w:type="spellStart"/>
            <w:r w:rsidRPr="0029687F">
              <w:rPr>
                <w:rFonts w:cs="Tahoma"/>
                <w:b/>
                <w:szCs w:val="22"/>
              </w:rPr>
              <w:t>τρώνυμο</w:t>
            </w:r>
            <w:proofErr w:type="spellEnd"/>
            <w:r w:rsidRPr="0029687F">
              <w:rPr>
                <w:rFonts w:cs="Tahoma"/>
                <w:b/>
                <w:szCs w:val="22"/>
              </w:rPr>
              <w:t>:</w:t>
            </w:r>
          </w:p>
        </w:tc>
        <w:tc>
          <w:tcPr>
            <w:tcW w:w="1513" w:type="pct"/>
            <w:gridSpan w:val="7"/>
            <w:tcBorders>
              <w:top w:val="nil"/>
              <w:left w:val="nil"/>
              <w:bottom w:val="single" w:sz="6" w:space="0" w:color="auto"/>
              <w:right w:val="nil"/>
            </w:tcBorders>
            <w:vAlign w:val="center"/>
          </w:tcPr>
          <w:p w14:paraId="5D70BE2D" w14:textId="77777777" w:rsidR="006E4901" w:rsidRPr="0029687F" w:rsidRDefault="006E4901" w:rsidP="008B4966">
            <w:pPr>
              <w:spacing w:line="276" w:lineRule="auto"/>
              <w:rPr>
                <w:rFonts w:cs="Tahoma"/>
                <w:szCs w:val="22"/>
              </w:rPr>
            </w:pPr>
          </w:p>
        </w:tc>
        <w:tc>
          <w:tcPr>
            <w:tcW w:w="1032" w:type="pct"/>
            <w:gridSpan w:val="3"/>
            <w:vAlign w:val="center"/>
          </w:tcPr>
          <w:p w14:paraId="493CB2DE" w14:textId="77777777" w:rsidR="006E4901" w:rsidRPr="0029687F" w:rsidRDefault="006E4901" w:rsidP="008B4966">
            <w:pPr>
              <w:spacing w:line="276" w:lineRule="auto"/>
              <w:rPr>
                <w:rFonts w:cs="Tahoma"/>
                <w:b/>
                <w:szCs w:val="22"/>
              </w:rPr>
            </w:pPr>
            <w:proofErr w:type="spellStart"/>
            <w:r w:rsidRPr="0029687F">
              <w:rPr>
                <w:rFonts w:cs="Tahoma"/>
                <w:b/>
                <w:szCs w:val="22"/>
              </w:rPr>
              <w:t>Μητρώνυμο</w:t>
            </w:r>
            <w:proofErr w:type="spellEnd"/>
            <w:r w:rsidRPr="0029687F">
              <w:rPr>
                <w:rFonts w:cs="Tahoma"/>
                <w:b/>
                <w:szCs w:val="22"/>
              </w:rPr>
              <w:t>:</w:t>
            </w:r>
          </w:p>
        </w:tc>
        <w:tc>
          <w:tcPr>
            <w:tcW w:w="1409" w:type="pct"/>
            <w:gridSpan w:val="2"/>
            <w:tcBorders>
              <w:top w:val="nil"/>
              <w:left w:val="nil"/>
              <w:bottom w:val="single" w:sz="6" w:space="0" w:color="auto"/>
              <w:right w:val="double" w:sz="6" w:space="0" w:color="auto"/>
            </w:tcBorders>
            <w:vAlign w:val="center"/>
          </w:tcPr>
          <w:p w14:paraId="38A6C56B" w14:textId="77777777" w:rsidR="006E4901" w:rsidRPr="0029687F" w:rsidRDefault="006E4901" w:rsidP="008B4966">
            <w:pPr>
              <w:spacing w:line="276" w:lineRule="auto"/>
              <w:rPr>
                <w:rFonts w:cs="Tahoma"/>
                <w:szCs w:val="22"/>
              </w:rPr>
            </w:pPr>
          </w:p>
        </w:tc>
      </w:tr>
      <w:tr w:rsidR="006E4901" w:rsidRPr="00DF02B0" w14:paraId="51DEF5BA" w14:textId="77777777" w:rsidTr="008B4966">
        <w:tc>
          <w:tcPr>
            <w:tcW w:w="5000" w:type="pct"/>
            <w:gridSpan w:val="15"/>
            <w:tcBorders>
              <w:top w:val="nil"/>
              <w:left w:val="double" w:sz="6" w:space="0" w:color="auto"/>
              <w:bottom w:val="nil"/>
              <w:right w:val="double" w:sz="6" w:space="0" w:color="auto"/>
            </w:tcBorders>
            <w:vAlign w:val="center"/>
          </w:tcPr>
          <w:p w14:paraId="4FC84A80" w14:textId="77777777" w:rsidR="006E4901" w:rsidRPr="0029687F" w:rsidRDefault="006E4901" w:rsidP="008B4966">
            <w:pPr>
              <w:spacing w:line="276" w:lineRule="auto"/>
              <w:rPr>
                <w:rFonts w:cs="Tahoma"/>
                <w:szCs w:val="22"/>
              </w:rPr>
            </w:pPr>
          </w:p>
        </w:tc>
      </w:tr>
      <w:tr w:rsidR="006E4901" w:rsidRPr="00DF02B0" w14:paraId="25F2EF38" w14:textId="77777777" w:rsidTr="008B4966">
        <w:tc>
          <w:tcPr>
            <w:tcW w:w="1242" w:type="pct"/>
            <w:gridSpan w:val="5"/>
            <w:tcBorders>
              <w:top w:val="nil"/>
              <w:left w:val="double" w:sz="6" w:space="0" w:color="auto"/>
              <w:bottom w:val="nil"/>
              <w:right w:val="nil"/>
            </w:tcBorders>
            <w:vAlign w:val="center"/>
          </w:tcPr>
          <w:p w14:paraId="7185C99E" w14:textId="77777777" w:rsidR="006E4901" w:rsidRPr="0029687F" w:rsidRDefault="006E4901" w:rsidP="008B4966">
            <w:pPr>
              <w:spacing w:line="276" w:lineRule="auto"/>
              <w:rPr>
                <w:rFonts w:cs="Tahoma"/>
                <w:b/>
                <w:szCs w:val="22"/>
              </w:rPr>
            </w:pPr>
            <w:proofErr w:type="spellStart"/>
            <w:r w:rsidRPr="0029687F">
              <w:rPr>
                <w:rFonts w:cs="Tahoma"/>
                <w:b/>
                <w:szCs w:val="22"/>
              </w:rPr>
              <w:t>Ημερομηνί</w:t>
            </w:r>
            <w:proofErr w:type="spellEnd"/>
            <w:r w:rsidRPr="0029687F">
              <w:rPr>
                <w:rFonts w:cs="Tahoma"/>
                <w:b/>
                <w:szCs w:val="22"/>
              </w:rPr>
              <w:t xml:space="preserve">α </w:t>
            </w:r>
            <w:proofErr w:type="spellStart"/>
            <w:r w:rsidRPr="0029687F">
              <w:rPr>
                <w:rFonts w:cs="Tahoma"/>
                <w:b/>
                <w:szCs w:val="22"/>
              </w:rPr>
              <w:t>Γέννησης</w:t>
            </w:r>
            <w:proofErr w:type="spellEnd"/>
            <w:r w:rsidRPr="0029687F">
              <w:rPr>
                <w:rFonts w:cs="Tahoma"/>
                <w:b/>
                <w:szCs w:val="22"/>
              </w:rPr>
              <w:t>:</w:t>
            </w:r>
          </w:p>
        </w:tc>
        <w:tc>
          <w:tcPr>
            <w:tcW w:w="1317" w:type="pct"/>
            <w:gridSpan w:val="5"/>
            <w:tcBorders>
              <w:top w:val="nil"/>
              <w:left w:val="nil"/>
              <w:bottom w:val="single" w:sz="6" w:space="0" w:color="auto"/>
              <w:right w:val="nil"/>
            </w:tcBorders>
            <w:vAlign w:val="center"/>
          </w:tcPr>
          <w:p w14:paraId="3494A590" w14:textId="77777777" w:rsidR="006E4901" w:rsidRPr="0029687F" w:rsidRDefault="006E4901" w:rsidP="008B4966">
            <w:pPr>
              <w:spacing w:line="276" w:lineRule="auto"/>
              <w:rPr>
                <w:rFonts w:cs="Tahoma"/>
                <w:szCs w:val="22"/>
              </w:rPr>
            </w:pPr>
            <w:r w:rsidRPr="0029687F">
              <w:rPr>
                <w:rFonts w:cs="Tahoma"/>
                <w:szCs w:val="22"/>
              </w:rPr>
              <w:t>__ /__ / ____</w:t>
            </w:r>
          </w:p>
        </w:tc>
        <w:tc>
          <w:tcPr>
            <w:tcW w:w="1162" w:type="pct"/>
            <w:gridSpan w:val="4"/>
            <w:vAlign w:val="center"/>
          </w:tcPr>
          <w:p w14:paraId="45A06632" w14:textId="77777777" w:rsidR="006E4901" w:rsidRPr="0029687F" w:rsidRDefault="006E4901" w:rsidP="008B4966">
            <w:pPr>
              <w:spacing w:line="276" w:lineRule="auto"/>
              <w:rPr>
                <w:rFonts w:cs="Tahoma"/>
                <w:b/>
                <w:szCs w:val="22"/>
              </w:rPr>
            </w:pPr>
            <w:proofErr w:type="spellStart"/>
            <w:r w:rsidRPr="0029687F">
              <w:rPr>
                <w:rFonts w:cs="Tahoma"/>
                <w:b/>
                <w:szCs w:val="22"/>
              </w:rPr>
              <w:t>Τό</w:t>
            </w:r>
            <w:proofErr w:type="spellEnd"/>
            <w:r w:rsidRPr="0029687F">
              <w:rPr>
                <w:rFonts w:cs="Tahoma"/>
                <w:b/>
                <w:szCs w:val="22"/>
              </w:rPr>
              <w:t xml:space="preserve">πος </w:t>
            </w:r>
            <w:proofErr w:type="spellStart"/>
            <w:r w:rsidRPr="0029687F">
              <w:rPr>
                <w:rFonts w:cs="Tahoma"/>
                <w:b/>
                <w:szCs w:val="22"/>
              </w:rPr>
              <w:t>Γέννησης</w:t>
            </w:r>
            <w:proofErr w:type="spellEnd"/>
            <w:r w:rsidRPr="0029687F">
              <w:rPr>
                <w:rFonts w:cs="Tahoma"/>
                <w:b/>
                <w:szCs w:val="22"/>
              </w:rPr>
              <w:t>:</w:t>
            </w:r>
          </w:p>
        </w:tc>
        <w:tc>
          <w:tcPr>
            <w:tcW w:w="1279" w:type="pct"/>
            <w:tcBorders>
              <w:top w:val="nil"/>
              <w:left w:val="nil"/>
              <w:bottom w:val="single" w:sz="6" w:space="0" w:color="auto"/>
              <w:right w:val="double" w:sz="6" w:space="0" w:color="auto"/>
            </w:tcBorders>
            <w:vAlign w:val="center"/>
          </w:tcPr>
          <w:p w14:paraId="357D60AF" w14:textId="77777777" w:rsidR="006E4901" w:rsidRPr="0029687F" w:rsidRDefault="006E4901" w:rsidP="008B4966">
            <w:pPr>
              <w:spacing w:line="276" w:lineRule="auto"/>
              <w:rPr>
                <w:rFonts w:cs="Tahoma"/>
                <w:szCs w:val="22"/>
              </w:rPr>
            </w:pPr>
          </w:p>
        </w:tc>
      </w:tr>
      <w:tr w:rsidR="006E4901" w:rsidRPr="00DF02B0" w14:paraId="0DF9C33A" w14:textId="77777777" w:rsidTr="008B4966">
        <w:tc>
          <w:tcPr>
            <w:tcW w:w="5000" w:type="pct"/>
            <w:gridSpan w:val="15"/>
            <w:tcBorders>
              <w:top w:val="nil"/>
              <w:left w:val="double" w:sz="6" w:space="0" w:color="auto"/>
              <w:bottom w:val="nil"/>
              <w:right w:val="double" w:sz="6" w:space="0" w:color="auto"/>
            </w:tcBorders>
            <w:vAlign w:val="center"/>
          </w:tcPr>
          <w:p w14:paraId="73D0026B" w14:textId="77777777" w:rsidR="006E4901" w:rsidRPr="0029687F" w:rsidRDefault="006E4901" w:rsidP="008B4966">
            <w:pPr>
              <w:spacing w:line="276" w:lineRule="auto"/>
              <w:rPr>
                <w:rFonts w:cs="Tahoma"/>
                <w:szCs w:val="22"/>
              </w:rPr>
            </w:pPr>
          </w:p>
        </w:tc>
      </w:tr>
      <w:tr w:rsidR="006E4901" w:rsidRPr="00DF02B0" w14:paraId="3A31BEA6" w14:textId="77777777" w:rsidTr="008B4966">
        <w:tc>
          <w:tcPr>
            <w:tcW w:w="1643" w:type="pct"/>
            <w:gridSpan w:val="8"/>
            <w:tcBorders>
              <w:top w:val="nil"/>
              <w:left w:val="double" w:sz="6" w:space="0" w:color="auto"/>
              <w:bottom w:val="nil"/>
              <w:right w:val="nil"/>
            </w:tcBorders>
            <w:vAlign w:val="center"/>
          </w:tcPr>
          <w:p w14:paraId="41C34164" w14:textId="77777777" w:rsidR="006E4901" w:rsidRPr="0029687F" w:rsidRDefault="006E4901" w:rsidP="008B4966">
            <w:pPr>
              <w:spacing w:line="276" w:lineRule="auto"/>
              <w:rPr>
                <w:rFonts w:cs="Tahoma"/>
                <w:b/>
                <w:szCs w:val="22"/>
              </w:rPr>
            </w:pPr>
            <w:proofErr w:type="spellStart"/>
            <w:r w:rsidRPr="0029687F">
              <w:rPr>
                <w:rFonts w:cs="Tahoma"/>
                <w:b/>
                <w:szCs w:val="22"/>
              </w:rPr>
              <w:t>Τηλέφωνο</w:t>
            </w:r>
            <w:proofErr w:type="spellEnd"/>
            <w:r w:rsidRPr="0029687F">
              <w:rPr>
                <w:rFonts w:cs="Tahoma"/>
                <w:b/>
                <w:szCs w:val="22"/>
              </w:rPr>
              <w:t>:</w:t>
            </w:r>
          </w:p>
        </w:tc>
        <w:tc>
          <w:tcPr>
            <w:tcW w:w="916" w:type="pct"/>
            <w:gridSpan w:val="2"/>
            <w:tcBorders>
              <w:top w:val="nil"/>
              <w:left w:val="nil"/>
              <w:bottom w:val="single" w:sz="6" w:space="0" w:color="auto"/>
              <w:right w:val="nil"/>
            </w:tcBorders>
            <w:vAlign w:val="center"/>
          </w:tcPr>
          <w:p w14:paraId="7AB07171" w14:textId="77777777" w:rsidR="006E4901" w:rsidRPr="0029687F" w:rsidRDefault="006E4901" w:rsidP="008B4966">
            <w:pPr>
              <w:spacing w:line="276" w:lineRule="auto"/>
              <w:rPr>
                <w:rFonts w:cs="Tahoma"/>
                <w:szCs w:val="22"/>
              </w:rPr>
            </w:pPr>
          </w:p>
        </w:tc>
        <w:tc>
          <w:tcPr>
            <w:tcW w:w="967" w:type="pct"/>
            <w:gridSpan w:val="2"/>
            <w:vAlign w:val="center"/>
          </w:tcPr>
          <w:p w14:paraId="5DFCED44" w14:textId="77777777" w:rsidR="006E4901" w:rsidRPr="0029687F" w:rsidRDefault="006E4901" w:rsidP="008B4966">
            <w:pPr>
              <w:spacing w:line="276" w:lineRule="auto"/>
              <w:rPr>
                <w:rFonts w:cs="Tahoma"/>
                <w:b/>
                <w:szCs w:val="22"/>
              </w:rPr>
            </w:pPr>
            <w:r w:rsidRPr="0029687F">
              <w:rPr>
                <w:rFonts w:cs="Tahoma"/>
                <w:b/>
                <w:szCs w:val="22"/>
              </w:rPr>
              <w:t>E-mail:</w:t>
            </w:r>
          </w:p>
        </w:tc>
        <w:tc>
          <w:tcPr>
            <w:tcW w:w="1474" w:type="pct"/>
            <w:gridSpan w:val="3"/>
            <w:tcBorders>
              <w:top w:val="nil"/>
              <w:left w:val="nil"/>
              <w:bottom w:val="single" w:sz="6" w:space="0" w:color="auto"/>
              <w:right w:val="double" w:sz="6" w:space="0" w:color="auto"/>
            </w:tcBorders>
            <w:vAlign w:val="center"/>
          </w:tcPr>
          <w:p w14:paraId="4B27353A" w14:textId="77777777" w:rsidR="006E4901" w:rsidRPr="0029687F" w:rsidRDefault="006E4901" w:rsidP="008B4966">
            <w:pPr>
              <w:spacing w:line="276" w:lineRule="auto"/>
              <w:rPr>
                <w:rFonts w:cs="Tahoma"/>
                <w:szCs w:val="22"/>
              </w:rPr>
            </w:pPr>
          </w:p>
        </w:tc>
      </w:tr>
      <w:tr w:rsidR="006E4901" w:rsidRPr="00DF02B0" w14:paraId="01DE9547" w14:textId="77777777" w:rsidTr="008B4966">
        <w:tc>
          <w:tcPr>
            <w:tcW w:w="1643" w:type="pct"/>
            <w:gridSpan w:val="8"/>
            <w:tcBorders>
              <w:top w:val="nil"/>
              <w:left w:val="double" w:sz="6" w:space="0" w:color="auto"/>
              <w:bottom w:val="nil"/>
              <w:right w:val="nil"/>
            </w:tcBorders>
            <w:vAlign w:val="center"/>
          </w:tcPr>
          <w:p w14:paraId="216BB236" w14:textId="77777777" w:rsidR="006E4901" w:rsidRPr="0029687F" w:rsidRDefault="006E4901" w:rsidP="008B4966">
            <w:pPr>
              <w:spacing w:line="276" w:lineRule="auto"/>
              <w:rPr>
                <w:rFonts w:cs="Tahoma"/>
                <w:b/>
                <w:szCs w:val="22"/>
              </w:rPr>
            </w:pPr>
            <w:r w:rsidRPr="0029687F">
              <w:rPr>
                <w:rFonts w:cs="Tahoma"/>
                <w:b/>
                <w:szCs w:val="22"/>
              </w:rPr>
              <w:t>Fax:</w:t>
            </w:r>
          </w:p>
        </w:tc>
        <w:tc>
          <w:tcPr>
            <w:tcW w:w="916" w:type="pct"/>
            <w:gridSpan w:val="2"/>
            <w:tcBorders>
              <w:top w:val="nil"/>
              <w:left w:val="nil"/>
              <w:bottom w:val="single" w:sz="6" w:space="0" w:color="auto"/>
              <w:right w:val="nil"/>
            </w:tcBorders>
            <w:vAlign w:val="center"/>
          </w:tcPr>
          <w:p w14:paraId="3BA0752B" w14:textId="77777777" w:rsidR="006E4901" w:rsidRPr="0029687F" w:rsidRDefault="006E4901" w:rsidP="008B4966">
            <w:pPr>
              <w:spacing w:line="276" w:lineRule="auto"/>
              <w:rPr>
                <w:rFonts w:cs="Tahoma"/>
                <w:szCs w:val="22"/>
              </w:rPr>
            </w:pPr>
          </w:p>
        </w:tc>
        <w:tc>
          <w:tcPr>
            <w:tcW w:w="967" w:type="pct"/>
            <w:gridSpan w:val="2"/>
            <w:vAlign w:val="center"/>
          </w:tcPr>
          <w:p w14:paraId="15BBCB44" w14:textId="77777777" w:rsidR="006E4901" w:rsidRPr="0029687F" w:rsidRDefault="006E4901" w:rsidP="008B4966">
            <w:pPr>
              <w:spacing w:line="276" w:lineRule="auto"/>
              <w:rPr>
                <w:rFonts w:cs="Tahoma"/>
                <w:b/>
                <w:szCs w:val="22"/>
              </w:rPr>
            </w:pPr>
          </w:p>
        </w:tc>
        <w:tc>
          <w:tcPr>
            <w:tcW w:w="1474" w:type="pct"/>
            <w:gridSpan w:val="3"/>
            <w:tcBorders>
              <w:top w:val="single" w:sz="6" w:space="0" w:color="auto"/>
              <w:left w:val="nil"/>
              <w:bottom w:val="nil"/>
              <w:right w:val="double" w:sz="6" w:space="0" w:color="auto"/>
            </w:tcBorders>
            <w:vAlign w:val="center"/>
          </w:tcPr>
          <w:p w14:paraId="60719E9B" w14:textId="77777777" w:rsidR="006E4901" w:rsidRPr="0029687F" w:rsidRDefault="006E4901" w:rsidP="008B4966">
            <w:pPr>
              <w:spacing w:line="276" w:lineRule="auto"/>
              <w:rPr>
                <w:rFonts w:cs="Tahoma"/>
                <w:szCs w:val="22"/>
              </w:rPr>
            </w:pPr>
          </w:p>
        </w:tc>
      </w:tr>
      <w:tr w:rsidR="006E4901" w:rsidRPr="00DF02B0" w14:paraId="44E68AC0" w14:textId="77777777" w:rsidTr="008B4966">
        <w:tc>
          <w:tcPr>
            <w:tcW w:w="1250" w:type="pct"/>
            <w:gridSpan w:val="6"/>
            <w:tcBorders>
              <w:top w:val="nil"/>
              <w:left w:val="double" w:sz="6" w:space="0" w:color="auto"/>
              <w:bottom w:val="nil"/>
              <w:right w:val="nil"/>
            </w:tcBorders>
            <w:vAlign w:val="center"/>
          </w:tcPr>
          <w:p w14:paraId="531166A9" w14:textId="77777777" w:rsidR="006E4901" w:rsidRPr="0029687F" w:rsidRDefault="006E4901" w:rsidP="008B4966">
            <w:pPr>
              <w:spacing w:line="276" w:lineRule="auto"/>
              <w:rPr>
                <w:rFonts w:cs="Tahoma"/>
                <w:szCs w:val="22"/>
              </w:rPr>
            </w:pPr>
          </w:p>
        </w:tc>
        <w:tc>
          <w:tcPr>
            <w:tcW w:w="1298" w:type="pct"/>
            <w:gridSpan w:val="4"/>
            <w:vAlign w:val="center"/>
          </w:tcPr>
          <w:p w14:paraId="5D9C3F21" w14:textId="77777777" w:rsidR="006E4901" w:rsidRPr="0029687F" w:rsidRDefault="006E4901" w:rsidP="008B4966">
            <w:pPr>
              <w:spacing w:line="276" w:lineRule="auto"/>
              <w:rPr>
                <w:rFonts w:cs="Tahoma"/>
                <w:szCs w:val="22"/>
              </w:rPr>
            </w:pPr>
          </w:p>
        </w:tc>
        <w:tc>
          <w:tcPr>
            <w:tcW w:w="1201" w:type="pct"/>
            <w:gridSpan w:val="4"/>
            <w:vAlign w:val="center"/>
          </w:tcPr>
          <w:p w14:paraId="4E2ECEBF" w14:textId="77777777" w:rsidR="006E4901" w:rsidRPr="0029687F" w:rsidRDefault="006E4901" w:rsidP="008B4966">
            <w:pPr>
              <w:spacing w:line="276" w:lineRule="auto"/>
              <w:rPr>
                <w:rFonts w:cs="Tahoma"/>
                <w:szCs w:val="22"/>
              </w:rPr>
            </w:pPr>
          </w:p>
        </w:tc>
        <w:tc>
          <w:tcPr>
            <w:tcW w:w="1251" w:type="pct"/>
            <w:tcBorders>
              <w:top w:val="nil"/>
              <w:left w:val="nil"/>
              <w:bottom w:val="nil"/>
              <w:right w:val="double" w:sz="6" w:space="0" w:color="auto"/>
            </w:tcBorders>
            <w:vAlign w:val="center"/>
          </w:tcPr>
          <w:p w14:paraId="74BE5597" w14:textId="77777777" w:rsidR="006E4901" w:rsidRPr="0029687F" w:rsidRDefault="006E4901" w:rsidP="008B4966">
            <w:pPr>
              <w:spacing w:line="276" w:lineRule="auto"/>
              <w:rPr>
                <w:rFonts w:cs="Tahoma"/>
                <w:szCs w:val="22"/>
              </w:rPr>
            </w:pPr>
          </w:p>
        </w:tc>
      </w:tr>
      <w:tr w:rsidR="006E4901" w:rsidRPr="00DF02B0" w14:paraId="786E8968" w14:textId="77777777" w:rsidTr="008B4966">
        <w:tc>
          <w:tcPr>
            <w:tcW w:w="1477" w:type="pct"/>
            <w:gridSpan w:val="7"/>
            <w:tcBorders>
              <w:top w:val="nil"/>
              <w:left w:val="double" w:sz="6" w:space="0" w:color="auto"/>
              <w:bottom w:val="nil"/>
              <w:right w:val="nil"/>
            </w:tcBorders>
            <w:vAlign w:val="center"/>
          </w:tcPr>
          <w:p w14:paraId="5B65BC31" w14:textId="77777777" w:rsidR="006E4901" w:rsidRPr="0029687F" w:rsidRDefault="006E4901" w:rsidP="008B4966">
            <w:pPr>
              <w:spacing w:line="276" w:lineRule="auto"/>
              <w:rPr>
                <w:rFonts w:cs="Tahoma"/>
                <w:b/>
                <w:szCs w:val="22"/>
              </w:rPr>
            </w:pPr>
            <w:proofErr w:type="spellStart"/>
            <w:r w:rsidRPr="0029687F">
              <w:rPr>
                <w:rFonts w:cs="Tahoma"/>
                <w:b/>
                <w:szCs w:val="22"/>
              </w:rPr>
              <w:t>Διεύθυνση</w:t>
            </w:r>
            <w:proofErr w:type="spellEnd"/>
            <w:r w:rsidRPr="0029687F">
              <w:rPr>
                <w:rFonts w:cs="Tahoma"/>
                <w:b/>
                <w:szCs w:val="22"/>
              </w:rPr>
              <w:t xml:space="preserve"> Κα</w:t>
            </w:r>
            <w:proofErr w:type="spellStart"/>
            <w:r w:rsidRPr="0029687F">
              <w:rPr>
                <w:rFonts w:cs="Tahoma"/>
                <w:b/>
                <w:szCs w:val="22"/>
              </w:rPr>
              <w:t>τοικί</w:t>
            </w:r>
            <w:proofErr w:type="spellEnd"/>
            <w:r w:rsidRPr="0029687F">
              <w:rPr>
                <w:rFonts w:cs="Tahoma"/>
                <w:b/>
                <w:szCs w:val="22"/>
              </w:rPr>
              <w:t>ας:</w:t>
            </w:r>
          </w:p>
        </w:tc>
        <w:tc>
          <w:tcPr>
            <w:tcW w:w="1071" w:type="pct"/>
            <w:gridSpan w:val="3"/>
            <w:tcBorders>
              <w:top w:val="nil"/>
              <w:left w:val="nil"/>
              <w:bottom w:val="single" w:sz="6" w:space="0" w:color="auto"/>
              <w:right w:val="nil"/>
            </w:tcBorders>
            <w:vAlign w:val="center"/>
          </w:tcPr>
          <w:p w14:paraId="68F198D6" w14:textId="77777777" w:rsidR="006E4901" w:rsidRPr="0029687F" w:rsidRDefault="006E4901" w:rsidP="008B4966">
            <w:pPr>
              <w:spacing w:line="276" w:lineRule="auto"/>
              <w:rPr>
                <w:rFonts w:cs="Tahoma"/>
                <w:szCs w:val="22"/>
              </w:rPr>
            </w:pPr>
          </w:p>
        </w:tc>
        <w:tc>
          <w:tcPr>
            <w:tcW w:w="1201" w:type="pct"/>
            <w:gridSpan w:val="4"/>
            <w:tcBorders>
              <w:top w:val="nil"/>
              <w:left w:val="nil"/>
              <w:bottom w:val="single" w:sz="6" w:space="0" w:color="auto"/>
              <w:right w:val="nil"/>
            </w:tcBorders>
            <w:vAlign w:val="center"/>
          </w:tcPr>
          <w:p w14:paraId="17813F4F" w14:textId="77777777" w:rsidR="006E4901" w:rsidRPr="0029687F" w:rsidRDefault="006E4901" w:rsidP="008B4966">
            <w:pPr>
              <w:spacing w:line="276" w:lineRule="auto"/>
              <w:rPr>
                <w:rFonts w:cs="Tahoma"/>
                <w:szCs w:val="22"/>
              </w:rPr>
            </w:pPr>
          </w:p>
        </w:tc>
        <w:tc>
          <w:tcPr>
            <w:tcW w:w="1251" w:type="pct"/>
            <w:tcBorders>
              <w:top w:val="nil"/>
              <w:left w:val="nil"/>
              <w:bottom w:val="single" w:sz="6" w:space="0" w:color="auto"/>
              <w:right w:val="double" w:sz="6" w:space="0" w:color="auto"/>
            </w:tcBorders>
            <w:vAlign w:val="center"/>
          </w:tcPr>
          <w:p w14:paraId="54666CF3" w14:textId="77777777" w:rsidR="006E4901" w:rsidRPr="0029687F" w:rsidRDefault="006E4901" w:rsidP="008B4966">
            <w:pPr>
              <w:spacing w:line="276" w:lineRule="auto"/>
              <w:rPr>
                <w:rFonts w:cs="Tahoma"/>
                <w:szCs w:val="22"/>
              </w:rPr>
            </w:pPr>
          </w:p>
        </w:tc>
      </w:tr>
      <w:tr w:rsidR="006E4901" w:rsidRPr="00DF02B0" w14:paraId="4C43A195" w14:textId="77777777" w:rsidTr="008B4966">
        <w:tc>
          <w:tcPr>
            <w:tcW w:w="1477" w:type="pct"/>
            <w:gridSpan w:val="7"/>
            <w:tcBorders>
              <w:top w:val="nil"/>
              <w:left w:val="double" w:sz="6" w:space="0" w:color="auto"/>
              <w:bottom w:val="nil"/>
              <w:right w:val="nil"/>
            </w:tcBorders>
            <w:vAlign w:val="center"/>
          </w:tcPr>
          <w:p w14:paraId="439A4089" w14:textId="77777777" w:rsidR="006E4901" w:rsidRPr="0029687F" w:rsidRDefault="006E4901" w:rsidP="008B4966">
            <w:pPr>
              <w:spacing w:line="276" w:lineRule="auto"/>
              <w:rPr>
                <w:rFonts w:cs="Tahoma"/>
                <w:szCs w:val="22"/>
              </w:rPr>
            </w:pPr>
          </w:p>
        </w:tc>
        <w:tc>
          <w:tcPr>
            <w:tcW w:w="1071" w:type="pct"/>
            <w:gridSpan w:val="3"/>
            <w:tcBorders>
              <w:top w:val="nil"/>
              <w:left w:val="nil"/>
              <w:bottom w:val="single" w:sz="6" w:space="0" w:color="auto"/>
              <w:right w:val="nil"/>
            </w:tcBorders>
            <w:vAlign w:val="center"/>
          </w:tcPr>
          <w:p w14:paraId="0FAA9506" w14:textId="77777777" w:rsidR="006E4901" w:rsidRPr="0029687F" w:rsidRDefault="006E4901" w:rsidP="008B4966">
            <w:pPr>
              <w:spacing w:line="276" w:lineRule="auto"/>
              <w:rPr>
                <w:rFonts w:cs="Tahoma"/>
                <w:szCs w:val="22"/>
              </w:rPr>
            </w:pPr>
          </w:p>
        </w:tc>
        <w:tc>
          <w:tcPr>
            <w:tcW w:w="1201" w:type="pct"/>
            <w:gridSpan w:val="4"/>
            <w:tcBorders>
              <w:top w:val="nil"/>
              <w:left w:val="nil"/>
              <w:bottom w:val="single" w:sz="6" w:space="0" w:color="auto"/>
              <w:right w:val="nil"/>
            </w:tcBorders>
            <w:vAlign w:val="center"/>
          </w:tcPr>
          <w:p w14:paraId="1E23C513" w14:textId="77777777" w:rsidR="006E4901" w:rsidRPr="0029687F" w:rsidRDefault="006E4901" w:rsidP="008B4966">
            <w:pPr>
              <w:spacing w:line="276" w:lineRule="auto"/>
              <w:rPr>
                <w:rFonts w:cs="Tahoma"/>
                <w:szCs w:val="22"/>
              </w:rPr>
            </w:pPr>
          </w:p>
        </w:tc>
        <w:tc>
          <w:tcPr>
            <w:tcW w:w="1251" w:type="pct"/>
            <w:tcBorders>
              <w:top w:val="nil"/>
              <w:left w:val="nil"/>
              <w:bottom w:val="single" w:sz="6" w:space="0" w:color="auto"/>
              <w:right w:val="double" w:sz="6" w:space="0" w:color="auto"/>
            </w:tcBorders>
            <w:vAlign w:val="center"/>
          </w:tcPr>
          <w:p w14:paraId="5D4C1EBA" w14:textId="77777777" w:rsidR="006E4901" w:rsidRPr="0029687F" w:rsidRDefault="006E4901" w:rsidP="008B4966">
            <w:pPr>
              <w:spacing w:line="276" w:lineRule="auto"/>
              <w:rPr>
                <w:rFonts w:cs="Tahoma"/>
                <w:szCs w:val="22"/>
              </w:rPr>
            </w:pPr>
          </w:p>
        </w:tc>
      </w:tr>
      <w:tr w:rsidR="006E4901" w:rsidRPr="00DF02B0" w14:paraId="56FB397F" w14:textId="77777777" w:rsidTr="008B4966">
        <w:tc>
          <w:tcPr>
            <w:tcW w:w="1250" w:type="pct"/>
            <w:gridSpan w:val="6"/>
            <w:tcBorders>
              <w:top w:val="nil"/>
              <w:left w:val="double" w:sz="6" w:space="0" w:color="auto"/>
              <w:bottom w:val="double" w:sz="6" w:space="0" w:color="auto"/>
              <w:right w:val="nil"/>
            </w:tcBorders>
            <w:vAlign w:val="center"/>
          </w:tcPr>
          <w:p w14:paraId="599AAD11" w14:textId="77777777" w:rsidR="006E4901" w:rsidRPr="0029687F" w:rsidRDefault="006E4901" w:rsidP="008B4966">
            <w:pPr>
              <w:spacing w:line="276" w:lineRule="auto"/>
              <w:rPr>
                <w:rFonts w:cs="Tahoma"/>
                <w:szCs w:val="22"/>
              </w:rPr>
            </w:pPr>
          </w:p>
        </w:tc>
        <w:tc>
          <w:tcPr>
            <w:tcW w:w="1298" w:type="pct"/>
            <w:gridSpan w:val="4"/>
            <w:tcBorders>
              <w:top w:val="nil"/>
              <w:left w:val="nil"/>
              <w:bottom w:val="double" w:sz="6" w:space="0" w:color="auto"/>
              <w:right w:val="nil"/>
            </w:tcBorders>
            <w:vAlign w:val="center"/>
          </w:tcPr>
          <w:p w14:paraId="1DEE3A26" w14:textId="77777777" w:rsidR="006E4901" w:rsidRPr="0029687F" w:rsidRDefault="006E4901" w:rsidP="008B4966">
            <w:pPr>
              <w:spacing w:line="276" w:lineRule="auto"/>
              <w:rPr>
                <w:rFonts w:cs="Tahoma"/>
                <w:szCs w:val="22"/>
              </w:rPr>
            </w:pPr>
          </w:p>
        </w:tc>
        <w:tc>
          <w:tcPr>
            <w:tcW w:w="1201" w:type="pct"/>
            <w:gridSpan w:val="4"/>
            <w:tcBorders>
              <w:top w:val="nil"/>
              <w:left w:val="nil"/>
              <w:bottom w:val="double" w:sz="6" w:space="0" w:color="auto"/>
              <w:right w:val="nil"/>
            </w:tcBorders>
            <w:vAlign w:val="center"/>
          </w:tcPr>
          <w:p w14:paraId="57397688" w14:textId="77777777" w:rsidR="006E4901" w:rsidRPr="0029687F" w:rsidRDefault="006E4901" w:rsidP="008B4966">
            <w:pPr>
              <w:spacing w:line="276" w:lineRule="auto"/>
              <w:rPr>
                <w:rFonts w:cs="Tahoma"/>
                <w:szCs w:val="22"/>
              </w:rPr>
            </w:pPr>
          </w:p>
        </w:tc>
        <w:tc>
          <w:tcPr>
            <w:tcW w:w="1251" w:type="pct"/>
            <w:tcBorders>
              <w:top w:val="nil"/>
              <w:left w:val="nil"/>
              <w:bottom w:val="double" w:sz="6" w:space="0" w:color="auto"/>
              <w:right w:val="double" w:sz="6" w:space="0" w:color="auto"/>
            </w:tcBorders>
            <w:vAlign w:val="center"/>
          </w:tcPr>
          <w:p w14:paraId="5285181F" w14:textId="77777777" w:rsidR="006E4901" w:rsidRPr="0029687F" w:rsidRDefault="006E4901" w:rsidP="008B4966">
            <w:pPr>
              <w:spacing w:line="276" w:lineRule="auto"/>
              <w:rPr>
                <w:rFonts w:cs="Tahoma"/>
                <w:szCs w:val="22"/>
              </w:rPr>
            </w:pPr>
          </w:p>
        </w:tc>
      </w:tr>
      <w:tr w:rsidR="006E4901" w:rsidRPr="00DF02B0" w14:paraId="7FF43EC9" w14:textId="77777777" w:rsidTr="008B4966">
        <w:tc>
          <w:tcPr>
            <w:tcW w:w="5000" w:type="pct"/>
            <w:gridSpan w:val="15"/>
          </w:tcPr>
          <w:p w14:paraId="7ED9ADFA" w14:textId="77777777" w:rsidR="006E4901" w:rsidRPr="0029687F" w:rsidRDefault="006E4901" w:rsidP="008B4966">
            <w:pPr>
              <w:spacing w:line="276" w:lineRule="auto"/>
              <w:rPr>
                <w:rFonts w:cs="Tahoma"/>
                <w:szCs w:val="22"/>
              </w:rPr>
            </w:pPr>
          </w:p>
        </w:tc>
      </w:tr>
      <w:tr w:rsidR="006E4901" w:rsidRPr="00DF02B0" w14:paraId="6922B6D7" w14:textId="77777777" w:rsidTr="008B4966">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5819A5AC" w14:textId="77777777" w:rsidR="006E4901" w:rsidRPr="0029687F" w:rsidRDefault="006E4901" w:rsidP="008B4966">
            <w:pPr>
              <w:spacing w:line="276" w:lineRule="auto"/>
              <w:rPr>
                <w:rFonts w:cs="Tahoma"/>
                <w:b/>
                <w:szCs w:val="22"/>
              </w:rPr>
            </w:pPr>
            <w:r w:rsidRPr="0029687F">
              <w:rPr>
                <w:rFonts w:cs="Tahoma"/>
                <w:b/>
                <w:szCs w:val="22"/>
              </w:rPr>
              <w:t>ΕΚΠΑΙΔΕΥΣΗ</w:t>
            </w:r>
          </w:p>
        </w:tc>
        <w:tc>
          <w:tcPr>
            <w:tcW w:w="3773" w:type="pct"/>
            <w:gridSpan w:val="11"/>
          </w:tcPr>
          <w:p w14:paraId="6AF58CAD" w14:textId="77777777" w:rsidR="006E4901" w:rsidRPr="0029687F" w:rsidRDefault="006E4901" w:rsidP="008B4966">
            <w:pPr>
              <w:spacing w:line="276" w:lineRule="auto"/>
              <w:rPr>
                <w:rFonts w:cs="Tahoma"/>
                <w:szCs w:val="22"/>
              </w:rPr>
            </w:pPr>
          </w:p>
        </w:tc>
      </w:tr>
      <w:tr w:rsidR="006E4901" w:rsidRPr="00DF02B0" w14:paraId="5586F38E" w14:textId="77777777" w:rsidTr="008B4966">
        <w:tc>
          <w:tcPr>
            <w:tcW w:w="1699" w:type="pct"/>
            <w:gridSpan w:val="9"/>
            <w:tcBorders>
              <w:top w:val="double" w:sz="6" w:space="0" w:color="auto"/>
              <w:left w:val="double" w:sz="6" w:space="0" w:color="auto"/>
              <w:bottom w:val="nil"/>
              <w:right w:val="single" w:sz="6" w:space="0" w:color="auto"/>
            </w:tcBorders>
            <w:vAlign w:val="center"/>
          </w:tcPr>
          <w:p w14:paraId="73CD48D1" w14:textId="77777777" w:rsidR="006E4901" w:rsidRPr="0029687F" w:rsidRDefault="006E4901" w:rsidP="008B4966">
            <w:pPr>
              <w:spacing w:line="276" w:lineRule="auto"/>
              <w:jc w:val="center"/>
              <w:rPr>
                <w:rFonts w:cs="Tahoma"/>
                <w:b/>
                <w:szCs w:val="22"/>
              </w:rPr>
            </w:pPr>
            <w:proofErr w:type="spellStart"/>
            <w:r w:rsidRPr="0029687F">
              <w:rPr>
                <w:rFonts w:cs="Tahoma"/>
                <w:b/>
                <w:szCs w:val="22"/>
              </w:rPr>
              <w:t>Όνομ</w:t>
            </w:r>
            <w:proofErr w:type="spellEnd"/>
            <w:r w:rsidRPr="0029687F">
              <w:rPr>
                <w:rFonts w:cs="Tahoma"/>
                <w:b/>
                <w:szCs w:val="22"/>
              </w:rPr>
              <w:t xml:space="preserve">α </w:t>
            </w:r>
            <w:proofErr w:type="spellStart"/>
            <w:r w:rsidRPr="0029687F">
              <w:rPr>
                <w:rFonts w:cs="Tahoma"/>
                <w:b/>
                <w:szCs w:val="22"/>
              </w:rPr>
              <w:t>Ιδρύμ</w:t>
            </w:r>
            <w:proofErr w:type="spellEnd"/>
            <w:r w:rsidRPr="0029687F">
              <w:rPr>
                <w:rFonts w:cs="Tahoma"/>
                <w:b/>
                <w:szCs w:val="22"/>
              </w:rPr>
              <w:t>ατος</w:t>
            </w:r>
          </w:p>
        </w:tc>
        <w:tc>
          <w:tcPr>
            <w:tcW w:w="1045" w:type="pct"/>
            <w:tcBorders>
              <w:top w:val="double" w:sz="6" w:space="0" w:color="auto"/>
              <w:left w:val="nil"/>
              <w:bottom w:val="nil"/>
              <w:right w:val="single" w:sz="6" w:space="0" w:color="auto"/>
            </w:tcBorders>
            <w:vAlign w:val="center"/>
          </w:tcPr>
          <w:p w14:paraId="256F7DA7" w14:textId="77777777" w:rsidR="006E4901" w:rsidRPr="0029687F" w:rsidRDefault="006E4901" w:rsidP="008B4966">
            <w:pPr>
              <w:spacing w:line="276" w:lineRule="auto"/>
              <w:jc w:val="center"/>
              <w:rPr>
                <w:rFonts w:cs="Tahoma"/>
                <w:b/>
                <w:szCs w:val="22"/>
              </w:rPr>
            </w:pPr>
            <w:proofErr w:type="spellStart"/>
            <w:r w:rsidRPr="0029687F">
              <w:rPr>
                <w:rFonts w:cs="Tahoma"/>
                <w:b/>
                <w:szCs w:val="22"/>
              </w:rPr>
              <w:t>Τίτλος</w:t>
            </w:r>
            <w:proofErr w:type="spellEnd"/>
            <w:r w:rsidRPr="0029687F">
              <w:rPr>
                <w:rFonts w:cs="Tahoma"/>
                <w:b/>
                <w:szCs w:val="22"/>
              </w:rPr>
              <w:t xml:space="preserve"> </w:t>
            </w:r>
            <w:proofErr w:type="spellStart"/>
            <w:r w:rsidRPr="0029687F">
              <w:rPr>
                <w:rFonts w:cs="Tahoma"/>
                <w:b/>
                <w:szCs w:val="22"/>
              </w:rPr>
              <w:t>Πτυχίου</w:t>
            </w:r>
            <w:proofErr w:type="spellEnd"/>
          </w:p>
        </w:tc>
        <w:tc>
          <w:tcPr>
            <w:tcW w:w="1240" w:type="pct"/>
            <w:gridSpan w:val="4"/>
            <w:tcBorders>
              <w:top w:val="double" w:sz="6" w:space="0" w:color="auto"/>
              <w:left w:val="nil"/>
              <w:bottom w:val="nil"/>
              <w:right w:val="single" w:sz="6" w:space="0" w:color="auto"/>
            </w:tcBorders>
            <w:vAlign w:val="center"/>
          </w:tcPr>
          <w:p w14:paraId="41342FBB" w14:textId="77777777" w:rsidR="006E4901" w:rsidRPr="0029687F" w:rsidRDefault="006E4901" w:rsidP="008B4966">
            <w:pPr>
              <w:spacing w:line="276" w:lineRule="auto"/>
              <w:jc w:val="center"/>
              <w:rPr>
                <w:rFonts w:cs="Tahoma"/>
                <w:b/>
                <w:szCs w:val="22"/>
              </w:rPr>
            </w:pPr>
            <w:proofErr w:type="spellStart"/>
            <w:r w:rsidRPr="0029687F">
              <w:rPr>
                <w:rFonts w:cs="Tahoma"/>
                <w:b/>
                <w:szCs w:val="22"/>
              </w:rPr>
              <w:t>Ειδικότητ</w:t>
            </w:r>
            <w:proofErr w:type="spellEnd"/>
            <w:r w:rsidRPr="0029687F">
              <w:rPr>
                <w:rFonts w:cs="Tahoma"/>
                <w:b/>
                <w:szCs w:val="22"/>
              </w:rPr>
              <w:t>α</w:t>
            </w:r>
          </w:p>
        </w:tc>
        <w:tc>
          <w:tcPr>
            <w:tcW w:w="1016" w:type="pct"/>
            <w:tcBorders>
              <w:top w:val="double" w:sz="6" w:space="0" w:color="auto"/>
              <w:left w:val="nil"/>
              <w:bottom w:val="nil"/>
              <w:right w:val="double" w:sz="6" w:space="0" w:color="auto"/>
            </w:tcBorders>
            <w:vAlign w:val="center"/>
          </w:tcPr>
          <w:p w14:paraId="0A17FE64" w14:textId="77777777" w:rsidR="006E4901" w:rsidRPr="0029687F" w:rsidRDefault="006E4901" w:rsidP="008B4966">
            <w:pPr>
              <w:spacing w:line="276" w:lineRule="auto"/>
              <w:jc w:val="center"/>
              <w:rPr>
                <w:rFonts w:cs="Tahoma"/>
                <w:b/>
                <w:szCs w:val="22"/>
              </w:rPr>
            </w:pPr>
            <w:proofErr w:type="spellStart"/>
            <w:r w:rsidRPr="0029687F">
              <w:rPr>
                <w:rFonts w:cs="Tahoma"/>
                <w:b/>
                <w:szCs w:val="22"/>
              </w:rPr>
              <w:t>Ημερομηνί</w:t>
            </w:r>
            <w:proofErr w:type="spellEnd"/>
            <w:r w:rsidRPr="0029687F">
              <w:rPr>
                <w:rFonts w:cs="Tahoma"/>
                <w:b/>
                <w:szCs w:val="22"/>
              </w:rPr>
              <w:t>α Απ</w:t>
            </w:r>
            <w:proofErr w:type="spellStart"/>
            <w:r w:rsidRPr="0029687F">
              <w:rPr>
                <w:rFonts w:cs="Tahoma"/>
                <w:b/>
                <w:szCs w:val="22"/>
              </w:rPr>
              <w:t>όκτησης</w:t>
            </w:r>
            <w:proofErr w:type="spellEnd"/>
            <w:r w:rsidRPr="0029687F">
              <w:rPr>
                <w:rFonts w:cs="Tahoma"/>
                <w:b/>
                <w:szCs w:val="22"/>
              </w:rPr>
              <w:t xml:space="preserve"> </w:t>
            </w:r>
            <w:proofErr w:type="spellStart"/>
            <w:r w:rsidRPr="0029687F">
              <w:rPr>
                <w:rFonts w:cs="Tahoma"/>
                <w:b/>
                <w:szCs w:val="22"/>
              </w:rPr>
              <w:t>Πτυχίου</w:t>
            </w:r>
            <w:proofErr w:type="spellEnd"/>
          </w:p>
        </w:tc>
      </w:tr>
      <w:tr w:rsidR="006E4901" w:rsidRPr="00DF02B0" w14:paraId="1D4FE4BB" w14:textId="77777777" w:rsidTr="008B4966">
        <w:tc>
          <w:tcPr>
            <w:tcW w:w="1699" w:type="pct"/>
            <w:gridSpan w:val="9"/>
            <w:tcBorders>
              <w:top w:val="double" w:sz="6" w:space="0" w:color="auto"/>
              <w:left w:val="double" w:sz="6" w:space="0" w:color="auto"/>
              <w:bottom w:val="single" w:sz="6" w:space="0" w:color="auto"/>
              <w:right w:val="single" w:sz="6" w:space="0" w:color="auto"/>
            </w:tcBorders>
          </w:tcPr>
          <w:p w14:paraId="353A7563" w14:textId="77777777" w:rsidR="006E4901" w:rsidRPr="0029687F" w:rsidRDefault="006E4901" w:rsidP="008B4966">
            <w:pPr>
              <w:spacing w:line="276" w:lineRule="auto"/>
              <w:rPr>
                <w:rFonts w:cs="Tahoma"/>
                <w:szCs w:val="22"/>
              </w:rPr>
            </w:pPr>
          </w:p>
          <w:p w14:paraId="1EB638E6" w14:textId="77777777" w:rsidR="006E4901" w:rsidRPr="0029687F" w:rsidRDefault="006E4901" w:rsidP="008B4966">
            <w:pPr>
              <w:spacing w:line="276" w:lineRule="auto"/>
              <w:rPr>
                <w:rFonts w:cs="Tahoma"/>
                <w:szCs w:val="22"/>
              </w:rPr>
            </w:pPr>
          </w:p>
        </w:tc>
        <w:tc>
          <w:tcPr>
            <w:tcW w:w="1045" w:type="pct"/>
            <w:tcBorders>
              <w:top w:val="double" w:sz="6" w:space="0" w:color="auto"/>
              <w:left w:val="nil"/>
              <w:bottom w:val="single" w:sz="6" w:space="0" w:color="auto"/>
              <w:right w:val="single" w:sz="6" w:space="0" w:color="auto"/>
            </w:tcBorders>
          </w:tcPr>
          <w:p w14:paraId="4FB1928A" w14:textId="77777777" w:rsidR="006E4901" w:rsidRPr="0029687F" w:rsidRDefault="006E4901" w:rsidP="008B4966">
            <w:pPr>
              <w:spacing w:line="276" w:lineRule="auto"/>
              <w:rPr>
                <w:rFonts w:cs="Tahoma"/>
                <w:szCs w:val="22"/>
              </w:rPr>
            </w:pPr>
          </w:p>
        </w:tc>
        <w:tc>
          <w:tcPr>
            <w:tcW w:w="1240" w:type="pct"/>
            <w:gridSpan w:val="4"/>
            <w:tcBorders>
              <w:top w:val="double" w:sz="6" w:space="0" w:color="auto"/>
              <w:left w:val="nil"/>
              <w:bottom w:val="single" w:sz="6" w:space="0" w:color="auto"/>
              <w:right w:val="single" w:sz="6" w:space="0" w:color="auto"/>
            </w:tcBorders>
          </w:tcPr>
          <w:p w14:paraId="6A4FA0CE" w14:textId="77777777" w:rsidR="006E4901" w:rsidRPr="0029687F" w:rsidRDefault="006E4901" w:rsidP="008B4966">
            <w:pPr>
              <w:spacing w:line="276" w:lineRule="auto"/>
              <w:rPr>
                <w:rFonts w:cs="Tahoma"/>
                <w:szCs w:val="22"/>
              </w:rPr>
            </w:pPr>
          </w:p>
        </w:tc>
        <w:tc>
          <w:tcPr>
            <w:tcW w:w="1016" w:type="pct"/>
            <w:tcBorders>
              <w:top w:val="double" w:sz="6" w:space="0" w:color="auto"/>
              <w:left w:val="nil"/>
              <w:bottom w:val="single" w:sz="6" w:space="0" w:color="auto"/>
              <w:right w:val="double" w:sz="6" w:space="0" w:color="auto"/>
            </w:tcBorders>
          </w:tcPr>
          <w:p w14:paraId="0BD8F587" w14:textId="77777777" w:rsidR="006E4901" w:rsidRPr="0029687F" w:rsidRDefault="006E4901" w:rsidP="008B4966">
            <w:pPr>
              <w:spacing w:line="276" w:lineRule="auto"/>
              <w:rPr>
                <w:rFonts w:cs="Tahoma"/>
                <w:szCs w:val="22"/>
              </w:rPr>
            </w:pPr>
          </w:p>
        </w:tc>
      </w:tr>
      <w:tr w:rsidR="006E4901" w:rsidRPr="00DF02B0" w14:paraId="2BAA65FE" w14:textId="77777777" w:rsidTr="008B4966">
        <w:tc>
          <w:tcPr>
            <w:tcW w:w="1699" w:type="pct"/>
            <w:gridSpan w:val="9"/>
            <w:tcBorders>
              <w:top w:val="nil"/>
              <w:left w:val="double" w:sz="6" w:space="0" w:color="auto"/>
              <w:bottom w:val="nil"/>
              <w:right w:val="single" w:sz="6" w:space="0" w:color="auto"/>
            </w:tcBorders>
          </w:tcPr>
          <w:p w14:paraId="1D06A59D" w14:textId="77777777" w:rsidR="006E4901" w:rsidRPr="0029687F" w:rsidRDefault="006E4901" w:rsidP="008B4966">
            <w:pPr>
              <w:spacing w:line="276" w:lineRule="auto"/>
              <w:rPr>
                <w:rFonts w:cs="Tahoma"/>
                <w:szCs w:val="22"/>
              </w:rPr>
            </w:pPr>
          </w:p>
          <w:p w14:paraId="230C3D0C" w14:textId="77777777" w:rsidR="006E4901" w:rsidRPr="0029687F" w:rsidRDefault="006E4901" w:rsidP="008B4966">
            <w:pPr>
              <w:spacing w:line="276" w:lineRule="auto"/>
              <w:rPr>
                <w:rFonts w:cs="Tahoma"/>
                <w:szCs w:val="22"/>
              </w:rPr>
            </w:pPr>
          </w:p>
        </w:tc>
        <w:tc>
          <w:tcPr>
            <w:tcW w:w="1045" w:type="pct"/>
            <w:tcBorders>
              <w:top w:val="nil"/>
              <w:left w:val="nil"/>
              <w:bottom w:val="nil"/>
              <w:right w:val="single" w:sz="6" w:space="0" w:color="auto"/>
            </w:tcBorders>
          </w:tcPr>
          <w:p w14:paraId="278EB400" w14:textId="77777777" w:rsidR="006E4901" w:rsidRPr="0029687F" w:rsidRDefault="006E4901" w:rsidP="008B4966">
            <w:pPr>
              <w:spacing w:line="276" w:lineRule="auto"/>
              <w:rPr>
                <w:rFonts w:cs="Tahoma"/>
                <w:szCs w:val="22"/>
              </w:rPr>
            </w:pPr>
          </w:p>
        </w:tc>
        <w:tc>
          <w:tcPr>
            <w:tcW w:w="1240" w:type="pct"/>
            <w:gridSpan w:val="4"/>
            <w:tcBorders>
              <w:top w:val="nil"/>
              <w:left w:val="nil"/>
              <w:bottom w:val="nil"/>
              <w:right w:val="single" w:sz="6" w:space="0" w:color="auto"/>
            </w:tcBorders>
          </w:tcPr>
          <w:p w14:paraId="289C3825" w14:textId="77777777" w:rsidR="006E4901" w:rsidRPr="0029687F" w:rsidRDefault="006E4901" w:rsidP="008B4966">
            <w:pPr>
              <w:spacing w:line="276" w:lineRule="auto"/>
              <w:rPr>
                <w:rFonts w:cs="Tahoma"/>
                <w:szCs w:val="22"/>
              </w:rPr>
            </w:pPr>
          </w:p>
        </w:tc>
        <w:tc>
          <w:tcPr>
            <w:tcW w:w="1016" w:type="pct"/>
            <w:tcBorders>
              <w:top w:val="nil"/>
              <w:left w:val="nil"/>
              <w:bottom w:val="nil"/>
              <w:right w:val="double" w:sz="6" w:space="0" w:color="auto"/>
            </w:tcBorders>
          </w:tcPr>
          <w:p w14:paraId="0C22BC9C" w14:textId="77777777" w:rsidR="006E4901" w:rsidRPr="0029687F" w:rsidRDefault="006E4901" w:rsidP="008B4966">
            <w:pPr>
              <w:spacing w:line="276" w:lineRule="auto"/>
              <w:rPr>
                <w:rFonts w:cs="Tahoma"/>
                <w:szCs w:val="22"/>
              </w:rPr>
            </w:pPr>
          </w:p>
        </w:tc>
      </w:tr>
      <w:tr w:rsidR="006E4901" w:rsidRPr="00DF02B0" w14:paraId="7632ABEF" w14:textId="77777777" w:rsidTr="008B4966">
        <w:tc>
          <w:tcPr>
            <w:tcW w:w="1699" w:type="pct"/>
            <w:gridSpan w:val="9"/>
            <w:tcBorders>
              <w:top w:val="single" w:sz="6" w:space="0" w:color="auto"/>
              <w:left w:val="double" w:sz="6" w:space="0" w:color="auto"/>
              <w:bottom w:val="double" w:sz="4" w:space="0" w:color="auto"/>
              <w:right w:val="single" w:sz="6" w:space="0" w:color="auto"/>
            </w:tcBorders>
          </w:tcPr>
          <w:p w14:paraId="43179964" w14:textId="77777777" w:rsidR="006E4901" w:rsidRPr="0029687F" w:rsidRDefault="006E4901" w:rsidP="008B4966">
            <w:pPr>
              <w:spacing w:line="276" w:lineRule="auto"/>
              <w:rPr>
                <w:rFonts w:cs="Tahoma"/>
                <w:szCs w:val="22"/>
              </w:rPr>
            </w:pPr>
          </w:p>
          <w:p w14:paraId="7B645C2E" w14:textId="77777777" w:rsidR="006E4901" w:rsidRPr="0029687F" w:rsidRDefault="006E4901" w:rsidP="008B4966">
            <w:pPr>
              <w:spacing w:line="276" w:lineRule="auto"/>
              <w:rPr>
                <w:rFonts w:cs="Tahoma"/>
                <w:szCs w:val="22"/>
              </w:rPr>
            </w:pPr>
          </w:p>
        </w:tc>
        <w:tc>
          <w:tcPr>
            <w:tcW w:w="1045" w:type="pct"/>
            <w:tcBorders>
              <w:top w:val="single" w:sz="6" w:space="0" w:color="auto"/>
              <w:left w:val="nil"/>
              <w:bottom w:val="double" w:sz="4" w:space="0" w:color="auto"/>
              <w:right w:val="single" w:sz="6" w:space="0" w:color="auto"/>
            </w:tcBorders>
          </w:tcPr>
          <w:p w14:paraId="54313C28" w14:textId="77777777" w:rsidR="006E4901" w:rsidRPr="0029687F" w:rsidRDefault="006E4901" w:rsidP="008B4966">
            <w:pPr>
              <w:spacing w:line="276" w:lineRule="auto"/>
              <w:rPr>
                <w:rFonts w:cs="Tahoma"/>
                <w:szCs w:val="22"/>
              </w:rPr>
            </w:pPr>
          </w:p>
        </w:tc>
        <w:tc>
          <w:tcPr>
            <w:tcW w:w="1240" w:type="pct"/>
            <w:gridSpan w:val="4"/>
            <w:tcBorders>
              <w:top w:val="single" w:sz="6" w:space="0" w:color="auto"/>
              <w:left w:val="nil"/>
              <w:bottom w:val="double" w:sz="4" w:space="0" w:color="auto"/>
              <w:right w:val="single" w:sz="6" w:space="0" w:color="auto"/>
            </w:tcBorders>
          </w:tcPr>
          <w:p w14:paraId="7FDDB6A6" w14:textId="77777777" w:rsidR="006E4901" w:rsidRPr="0029687F" w:rsidRDefault="006E4901" w:rsidP="008B4966">
            <w:pPr>
              <w:spacing w:line="276" w:lineRule="auto"/>
              <w:rPr>
                <w:rFonts w:cs="Tahoma"/>
                <w:szCs w:val="22"/>
              </w:rPr>
            </w:pPr>
          </w:p>
        </w:tc>
        <w:tc>
          <w:tcPr>
            <w:tcW w:w="1016" w:type="pct"/>
            <w:tcBorders>
              <w:top w:val="single" w:sz="6" w:space="0" w:color="auto"/>
              <w:left w:val="nil"/>
              <w:bottom w:val="double" w:sz="4" w:space="0" w:color="auto"/>
              <w:right w:val="double" w:sz="6" w:space="0" w:color="auto"/>
            </w:tcBorders>
          </w:tcPr>
          <w:p w14:paraId="77B502A0" w14:textId="77777777" w:rsidR="006E4901" w:rsidRPr="0029687F" w:rsidRDefault="006E4901" w:rsidP="008B4966">
            <w:pPr>
              <w:spacing w:line="276" w:lineRule="auto"/>
              <w:rPr>
                <w:rFonts w:cs="Tahoma"/>
                <w:szCs w:val="22"/>
              </w:rPr>
            </w:pPr>
          </w:p>
        </w:tc>
      </w:tr>
      <w:tr w:rsidR="006E4901" w:rsidRPr="00D046D8" w14:paraId="25FBD40C" w14:textId="77777777" w:rsidTr="008B4966">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15" w:type="dxa"/>
        </w:trPr>
        <w:tc>
          <w:tcPr>
            <w:tcW w:w="1973" w:type="pct"/>
            <w:gridSpan w:val="9"/>
            <w:tcBorders>
              <w:top w:val="double" w:sz="6" w:space="0" w:color="auto"/>
              <w:left w:val="double" w:sz="6" w:space="0" w:color="auto"/>
              <w:bottom w:val="double" w:sz="6" w:space="0" w:color="auto"/>
              <w:right w:val="double" w:sz="6" w:space="0" w:color="auto"/>
            </w:tcBorders>
            <w:shd w:val="pct10" w:color="auto" w:fill="auto"/>
          </w:tcPr>
          <w:p w14:paraId="10FADAC0" w14:textId="77777777" w:rsidR="006E4901" w:rsidRPr="0029687F" w:rsidRDefault="006E4901" w:rsidP="008B4966">
            <w:pPr>
              <w:spacing w:after="0" w:line="276" w:lineRule="auto"/>
              <w:jc w:val="center"/>
              <w:rPr>
                <w:rFonts w:cs="Tahoma"/>
                <w:b/>
                <w:szCs w:val="22"/>
                <w:lang w:val="el-GR"/>
              </w:rPr>
            </w:pPr>
            <w:r w:rsidRPr="0029687F">
              <w:rPr>
                <w:rFonts w:cs="Tahoma"/>
                <w:b/>
                <w:szCs w:val="22"/>
                <w:lang w:val="el-GR"/>
              </w:rPr>
              <w:t xml:space="preserve">ΚΑΤΗΓΟΡΙΑ ΣΤΕΛΕΧΟΥΣ </w:t>
            </w:r>
          </w:p>
          <w:p w14:paraId="02A6B306" w14:textId="77777777" w:rsidR="006E4901" w:rsidRPr="0029687F" w:rsidRDefault="006E4901" w:rsidP="008B4966">
            <w:pPr>
              <w:spacing w:after="0" w:line="276" w:lineRule="auto"/>
              <w:jc w:val="center"/>
              <w:rPr>
                <w:rFonts w:cs="Tahoma"/>
                <w:szCs w:val="22"/>
                <w:lang w:val="el-GR"/>
              </w:rPr>
            </w:pPr>
            <w:r w:rsidRPr="0029687F">
              <w:rPr>
                <w:rFonts w:cs="Tahoma"/>
                <w:szCs w:val="22"/>
                <w:lang w:val="el-GR"/>
              </w:rPr>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502E944B" w14:textId="77777777" w:rsidR="006E4901" w:rsidRPr="0029687F" w:rsidRDefault="006E4901" w:rsidP="008B4966">
            <w:pPr>
              <w:spacing w:line="276" w:lineRule="auto"/>
              <w:rPr>
                <w:rFonts w:cs="Tahoma"/>
                <w:szCs w:val="22"/>
                <w:lang w:val="el-GR"/>
              </w:rPr>
            </w:pPr>
          </w:p>
        </w:tc>
      </w:tr>
    </w:tbl>
    <w:p w14:paraId="49028FD3" w14:textId="77777777" w:rsidR="006E4901" w:rsidRPr="0029687F" w:rsidRDefault="006E4901" w:rsidP="006E4901">
      <w:pPr>
        <w:rPr>
          <w:rFonts w:cs="Tahoma"/>
          <w:i/>
          <w:color w:val="5B9BD5"/>
          <w:szCs w:val="22"/>
          <w:lang w:val="el-GR"/>
        </w:rPr>
        <w:sectPr w:rsidR="006E4901" w:rsidRPr="0029687F" w:rsidSect="008105D2">
          <w:pgSz w:w="11906" w:h="16838"/>
          <w:pgMar w:top="1134" w:right="1134" w:bottom="1134" w:left="1134" w:header="720" w:footer="709" w:gutter="0"/>
          <w:cols w:space="720"/>
          <w:titlePg/>
          <w:docGrid w:linePitch="360"/>
        </w:sectPr>
      </w:pPr>
    </w:p>
    <w:p w14:paraId="025465BA" w14:textId="77777777" w:rsidR="006E4901" w:rsidRPr="0029687F" w:rsidRDefault="006E4901" w:rsidP="006E4901">
      <w:pPr>
        <w:rPr>
          <w:rFonts w:cs="Tahoma"/>
          <w:i/>
          <w:color w:val="5B9BD5"/>
          <w:szCs w:val="22"/>
          <w:lang w:val="el-GR"/>
        </w:rPr>
      </w:pPr>
    </w:p>
    <w:p w14:paraId="7ACF3C66" w14:textId="77777777" w:rsidR="006E4901" w:rsidRPr="0029687F" w:rsidRDefault="006E4901" w:rsidP="006E4901">
      <w:pPr>
        <w:rPr>
          <w:rFonts w:cs="Tahoma"/>
          <w:i/>
          <w:color w:val="5B9BD5"/>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DF02B0" w14:paraId="58B3BC86" w14:textId="77777777" w:rsidTr="008B4966">
        <w:trPr>
          <w:trHeight w:val="567"/>
        </w:trPr>
        <w:tc>
          <w:tcPr>
            <w:tcW w:w="5000" w:type="pct"/>
            <w:shd w:val="pct10" w:color="auto" w:fill="auto"/>
            <w:vAlign w:val="center"/>
          </w:tcPr>
          <w:p w14:paraId="7B4D1F39" w14:textId="77777777" w:rsidR="006E4901" w:rsidRPr="0029687F" w:rsidRDefault="006E4901" w:rsidP="008B4966">
            <w:pPr>
              <w:spacing w:line="276" w:lineRule="auto"/>
              <w:jc w:val="center"/>
              <w:rPr>
                <w:rFonts w:cs="Tahoma"/>
                <w:szCs w:val="22"/>
              </w:rPr>
            </w:pPr>
            <w:r w:rsidRPr="0029687F">
              <w:rPr>
                <w:rFonts w:cs="Tahoma"/>
                <w:b/>
                <w:szCs w:val="22"/>
              </w:rPr>
              <w:t>ΕΠΑΓΓΕΛΜΑΤΙΚΗ ΕΜΠΕΙΡΙΑ</w:t>
            </w:r>
          </w:p>
        </w:tc>
      </w:tr>
    </w:tbl>
    <w:p w14:paraId="02545366" w14:textId="77777777" w:rsidR="006E4901" w:rsidRPr="0029687F" w:rsidRDefault="006E4901" w:rsidP="006E4901">
      <w:pPr>
        <w:spacing w:line="276" w:lineRule="auto"/>
        <w:rPr>
          <w:rFonts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6E4901" w:rsidRPr="00DF02B0" w14:paraId="0EC58FA9" w14:textId="77777777" w:rsidTr="008B4966">
        <w:trPr>
          <w:cantSplit/>
        </w:trPr>
        <w:tc>
          <w:tcPr>
            <w:tcW w:w="1315" w:type="pct"/>
            <w:vMerge w:val="restart"/>
            <w:shd w:val="clear" w:color="auto" w:fill="E6E6E6"/>
            <w:vAlign w:val="center"/>
          </w:tcPr>
          <w:p w14:paraId="7810270D" w14:textId="77777777" w:rsidR="006E4901" w:rsidRPr="0029687F" w:rsidRDefault="006E4901" w:rsidP="008B4966">
            <w:pPr>
              <w:spacing w:before="120" w:after="0" w:line="276" w:lineRule="auto"/>
              <w:jc w:val="center"/>
              <w:rPr>
                <w:rFonts w:cs="Tahoma"/>
                <w:b/>
                <w:szCs w:val="22"/>
              </w:rPr>
            </w:pPr>
            <w:proofErr w:type="spellStart"/>
            <w:r w:rsidRPr="0029687F">
              <w:rPr>
                <w:rFonts w:cs="Tahoma"/>
                <w:b/>
                <w:szCs w:val="22"/>
              </w:rPr>
              <w:t>Έργο</w:t>
            </w:r>
            <w:proofErr w:type="spellEnd"/>
          </w:p>
        </w:tc>
        <w:tc>
          <w:tcPr>
            <w:tcW w:w="730" w:type="pct"/>
            <w:vMerge w:val="restart"/>
            <w:shd w:val="clear" w:color="auto" w:fill="E6E6E6"/>
            <w:vAlign w:val="center"/>
          </w:tcPr>
          <w:p w14:paraId="1EB70401" w14:textId="77777777" w:rsidR="006E4901" w:rsidRPr="0029687F" w:rsidRDefault="006E4901" w:rsidP="008B4966">
            <w:pPr>
              <w:spacing w:before="120" w:after="0" w:line="276" w:lineRule="auto"/>
              <w:jc w:val="center"/>
              <w:rPr>
                <w:rFonts w:cs="Tahoma"/>
                <w:b/>
                <w:szCs w:val="22"/>
              </w:rPr>
            </w:pPr>
            <w:proofErr w:type="spellStart"/>
            <w:r w:rsidRPr="0029687F">
              <w:rPr>
                <w:rFonts w:cs="Tahoma"/>
                <w:b/>
                <w:szCs w:val="22"/>
              </w:rPr>
              <w:t>Εργοδότης</w:t>
            </w:r>
            <w:proofErr w:type="spellEnd"/>
          </w:p>
        </w:tc>
        <w:tc>
          <w:tcPr>
            <w:tcW w:w="2008" w:type="pct"/>
            <w:vMerge w:val="restart"/>
            <w:shd w:val="clear" w:color="auto" w:fill="E6E6E6"/>
            <w:vAlign w:val="center"/>
          </w:tcPr>
          <w:p w14:paraId="6E216284" w14:textId="77777777" w:rsidR="006E4901" w:rsidRPr="0029687F" w:rsidRDefault="006E4901" w:rsidP="008B4966">
            <w:pPr>
              <w:spacing w:after="0" w:line="276" w:lineRule="auto"/>
              <w:jc w:val="center"/>
              <w:rPr>
                <w:rFonts w:cs="Tahoma"/>
                <w:szCs w:val="22"/>
                <w:lang w:val="el-GR"/>
              </w:rPr>
            </w:pPr>
            <w:r w:rsidRPr="0029687F">
              <w:rPr>
                <w:rFonts w:cs="Tahoma"/>
                <w:b/>
                <w:szCs w:val="22"/>
                <w:lang w:val="el-GR"/>
              </w:rPr>
              <w:t>Θέση</w:t>
            </w:r>
            <w:r w:rsidRPr="0029687F">
              <w:rPr>
                <w:rStyle w:val="FootnoteReference"/>
                <w:rFonts w:cs="Tahoma"/>
                <w:szCs w:val="22"/>
              </w:rPr>
              <w:footnoteReference w:id="12"/>
            </w:r>
            <w:r w:rsidRPr="0029687F">
              <w:rPr>
                <w:rFonts w:cs="Tahoma"/>
                <w:b/>
                <w:szCs w:val="22"/>
                <w:lang w:val="el-GR"/>
              </w:rPr>
              <w:t xml:space="preserve"> και Καθήκοντα στο Έργο </w:t>
            </w:r>
          </w:p>
        </w:tc>
        <w:tc>
          <w:tcPr>
            <w:tcW w:w="947" w:type="pct"/>
            <w:gridSpan w:val="2"/>
            <w:shd w:val="clear" w:color="auto" w:fill="E6E6E6"/>
            <w:vAlign w:val="center"/>
          </w:tcPr>
          <w:p w14:paraId="11CD5F16" w14:textId="77777777" w:rsidR="006E4901" w:rsidRPr="0029687F" w:rsidRDefault="006E4901" w:rsidP="008B4966">
            <w:pPr>
              <w:spacing w:before="120" w:after="0" w:line="276" w:lineRule="auto"/>
              <w:jc w:val="center"/>
              <w:rPr>
                <w:rFonts w:cs="Tahoma"/>
                <w:b/>
                <w:szCs w:val="22"/>
              </w:rPr>
            </w:pPr>
            <w:r w:rsidRPr="0029687F">
              <w:rPr>
                <w:rFonts w:cs="Tahoma"/>
                <w:b/>
                <w:szCs w:val="22"/>
              </w:rPr>
              <w:t>Απα</w:t>
            </w:r>
            <w:proofErr w:type="spellStart"/>
            <w:r w:rsidRPr="0029687F">
              <w:rPr>
                <w:rFonts w:cs="Tahoma"/>
                <w:b/>
                <w:szCs w:val="22"/>
              </w:rPr>
              <w:t>σχόληση</w:t>
            </w:r>
            <w:proofErr w:type="spellEnd"/>
            <w:r w:rsidRPr="0029687F">
              <w:rPr>
                <w:rFonts w:cs="Tahoma"/>
                <w:b/>
                <w:szCs w:val="22"/>
              </w:rPr>
              <w:t xml:space="preserve"> </w:t>
            </w:r>
            <w:proofErr w:type="spellStart"/>
            <w:r w:rsidRPr="0029687F">
              <w:rPr>
                <w:rFonts w:cs="Tahoma"/>
                <w:b/>
                <w:szCs w:val="22"/>
              </w:rPr>
              <w:t>στο</w:t>
            </w:r>
            <w:proofErr w:type="spellEnd"/>
            <w:r w:rsidRPr="0029687F">
              <w:rPr>
                <w:rFonts w:cs="Tahoma"/>
                <w:b/>
                <w:szCs w:val="22"/>
              </w:rPr>
              <w:t xml:space="preserve"> </w:t>
            </w:r>
            <w:proofErr w:type="spellStart"/>
            <w:r w:rsidRPr="0029687F">
              <w:rPr>
                <w:rFonts w:cs="Tahoma"/>
                <w:b/>
                <w:szCs w:val="22"/>
              </w:rPr>
              <w:t>Έργο</w:t>
            </w:r>
            <w:proofErr w:type="spellEnd"/>
          </w:p>
        </w:tc>
      </w:tr>
      <w:tr w:rsidR="006E4901" w:rsidRPr="00DF02B0" w14:paraId="122DD738" w14:textId="77777777" w:rsidTr="008B4966">
        <w:trPr>
          <w:cantSplit/>
        </w:trPr>
        <w:tc>
          <w:tcPr>
            <w:tcW w:w="1315" w:type="pct"/>
            <w:vMerge/>
            <w:shd w:val="clear" w:color="auto" w:fill="E6E6E6"/>
            <w:vAlign w:val="center"/>
          </w:tcPr>
          <w:p w14:paraId="4C24F081" w14:textId="77777777" w:rsidR="006E4901" w:rsidRPr="0029687F" w:rsidRDefault="006E4901" w:rsidP="008B4966">
            <w:pPr>
              <w:spacing w:before="120" w:after="0" w:line="276" w:lineRule="auto"/>
              <w:jc w:val="left"/>
              <w:rPr>
                <w:rFonts w:cs="Tahoma"/>
                <w:b/>
                <w:szCs w:val="22"/>
              </w:rPr>
            </w:pPr>
          </w:p>
        </w:tc>
        <w:tc>
          <w:tcPr>
            <w:tcW w:w="730" w:type="pct"/>
            <w:vMerge/>
            <w:shd w:val="clear" w:color="auto" w:fill="E6E6E6"/>
            <w:vAlign w:val="center"/>
          </w:tcPr>
          <w:p w14:paraId="402B61D9" w14:textId="77777777" w:rsidR="006E4901" w:rsidRPr="0029687F" w:rsidRDefault="006E4901" w:rsidP="008B4966">
            <w:pPr>
              <w:spacing w:before="120" w:after="0" w:line="276" w:lineRule="auto"/>
              <w:jc w:val="left"/>
              <w:rPr>
                <w:rFonts w:cs="Tahoma"/>
                <w:b/>
                <w:szCs w:val="22"/>
              </w:rPr>
            </w:pPr>
          </w:p>
        </w:tc>
        <w:tc>
          <w:tcPr>
            <w:tcW w:w="2008" w:type="pct"/>
            <w:vMerge/>
            <w:shd w:val="clear" w:color="auto" w:fill="E6E6E6"/>
            <w:vAlign w:val="center"/>
          </w:tcPr>
          <w:p w14:paraId="5B55ABA1" w14:textId="77777777" w:rsidR="006E4901" w:rsidRPr="0029687F" w:rsidRDefault="006E4901" w:rsidP="008B4966">
            <w:pPr>
              <w:spacing w:before="120" w:after="0" w:line="276" w:lineRule="auto"/>
              <w:jc w:val="left"/>
              <w:rPr>
                <w:rFonts w:cs="Tahoma"/>
                <w:b/>
                <w:szCs w:val="22"/>
              </w:rPr>
            </w:pPr>
          </w:p>
        </w:tc>
        <w:tc>
          <w:tcPr>
            <w:tcW w:w="548" w:type="pct"/>
            <w:shd w:val="clear" w:color="auto" w:fill="E6E6E6"/>
            <w:vAlign w:val="center"/>
          </w:tcPr>
          <w:p w14:paraId="00A62B9D" w14:textId="77777777" w:rsidR="006E4901" w:rsidRPr="0029687F" w:rsidRDefault="006E4901" w:rsidP="008B4966">
            <w:pPr>
              <w:spacing w:after="0" w:line="276" w:lineRule="auto"/>
              <w:jc w:val="center"/>
              <w:rPr>
                <w:rFonts w:cs="Tahoma"/>
                <w:b/>
                <w:szCs w:val="22"/>
              </w:rPr>
            </w:pPr>
            <w:proofErr w:type="spellStart"/>
            <w:r w:rsidRPr="0029687F">
              <w:rPr>
                <w:rFonts w:cs="Tahoma"/>
                <w:b/>
                <w:szCs w:val="22"/>
              </w:rPr>
              <w:t>Περίοδος</w:t>
            </w:r>
            <w:proofErr w:type="spellEnd"/>
          </w:p>
          <w:p w14:paraId="01E3DDA3" w14:textId="77777777" w:rsidR="006E4901" w:rsidRPr="0029687F" w:rsidRDefault="006E4901" w:rsidP="008B4966">
            <w:pPr>
              <w:spacing w:after="0" w:line="276" w:lineRule="auto"/>
              <w:jc w:val="center"/>
              <w:rPr>
                <w:rFonts w:cs="Tahoma"/>
                <w:b/>
                <w:szCs w:val="22"/>
              </w:rPr>
            </w:pPr>
            <w:r w:rsidRPr="0029687F">
              <w:rPr>
                <w:rFonts w:cs="Tahoma"/>
                <w:szCs w:val="22"/>
              </w:rPr>
              <w:t xml:space="preserve">(από </w:t>
            </w:r>
            <w:r w:rsidRPr="0029687F">
              <w:rPr>
                <w:rFonts w:cs="Tahoma"/>
                <w:b/>
                <w:szCs w:val="22"/>
              </w:rPr>
              <w:t>-</w:t>
            </w:r>
            <w:r w:rsidRPr="0029687F">
              <w:rPr>
                <w:rFonts w:cs="Tahoma"/>
                <w:szCs w:val="22"/>
              </w:rPr>
              <w:t xml:space="preserve"> </w:t>
            </w:r>
            <w:proofErr w:type="spellStart"/>
            <w:r w:rsidRPr="0029687F">
              <w:rPr>
                <w:rFonts w:cs="Tahoma"/>
                <w:szCs w:val="22"/>
              </w:rPr>
              <w:t>έως</w:t>
            </w:r>
            <w:proofErr w:type="spellEnd"/>
            <w:r w:rsidRPr="0029687F">
              <w:rPr>
                <w:rFonts w:cs="Tahoma"/>
                <w:szCs w:val="22"/>
              </w:rPr>
              <w:t>)</w:t>
            </w:r>
          </w:p>
        </w:tc>
        <w:tc>
          <w:tcPr>
            <w:tcW w:w="399" w:type="pct"/>
            <w:shd w:val="clear" w:color="auto" w:fill="E6E6E6"/>
            <w:vAlign w:val="center"/>
          </w:tcPr>
          <w:p w14:paraId="1DBA6127" w14:textId="77777777" w:rsidR="006E4901" w:rsidRPr="0029687F" w:rsidRDefault="006E4901" w:rsidP="008B4966">
            <w:pPr>
              <w:spacing w:before="120" w:after="0" w:line="276" w:lineRule="auto"/>
              <w:jc w:val="center"/>
              <w:rPr>
                <w:rFonts w:cs="Tahoma"/>
                <w:b/>
                <w:szCs w:val="22"/>
              </w:rPr>
            </w:pPr>
            <w:r w:rsidRPr="0029687F">
              <w:rPr>
                <w:rFonts w:cs="Tahoma"/>
                <w:b/>
                <w:szCs w:val="22"/>
              </w:rPr>
              <w:t>Α/Μ</w:t>
            </w:r>
          </w:p>
        </w:tc>
      </w:tr>
      <w:tr w:rsidR="006E4901" w:rsidRPr="00DF02B0" w14:paraId="11BCE313" w14:textId="77777777" w:rsidTr="008B4966">
        <w:tc>
          <w:tcPr>
            <w:tcW w:w="1315" w:type="pct"/>
          </w:tcPr>
          <w:p w14:paraId="03A63376" w14:textId="77777777" w:rsidR="006E4901" w:rsidRPr="0029687F" w:rsidRDefault="006E4901" w:rsidP="008B4966">
            <w:pPr>
              <w:spacing w:before="120" w:after="0" w:line="276" w:lineRule="auto"/>
              <w:rPr>
                <w:rFonts w:cs="Tahoma"/>
                <w:szCs w:val="22"/>
              </w:rPr>
            </w:pPr>
          </w:p>
          <w:p w14:paraId="1A10E2DD" w14:textId="77777777" w:rsidR="006E4901" w:rsidRPr="0029687F" w:rsidRDefault="006E4901" w:rsidP="008B4966">
            <w:pPr>
              <w:spacing w:before="120" w:after="0" w:line="276" w:lineRule="auto"/>
              <w:rPr>
                <w:rFonts w:cs="Tahoma"/>
                <w:szCs w:val="22"/>
              </w:rPr>
            </w:pPr>
          </w:p>
        </w:tc>
        <w:tc>
          <w:tcPr>
            <w:tcW w:w="730" w:type="pct"/>
          </w:tcPr>
          <w:p w14:paraId="14DC01D5" w14:textId="77777777" w:rsidR="006E4901" w:rsidRPr="0029687F" w:rsidRDefault="006E4901" w:rsidP="008B4966">
            <w:pPr>
              <w:spacing w:before="120" w:after="0" w:line="276" w:lineRule="auto"/>
              <w:rPr>
                <w:rFonts w:cs="Tahoma"/>
                <w:szCs w:val="22"/>
              </w:rPr>
            </w:pPr>
          </w:p>
        </w:tc>
        <w:tc>
          <w:tcPr>
            <w:tcW w:w="2008" w:type="pct"/>
          </w:tcPr>
          <w:p w14:paraId="573EF36D" w14:textId="77777777" w:rsidR="006E4901" w:rsidRPr="0029687F" w:rsidRDefault="006E4901" w:rsidP="008B4966">
            <w:pPr>
              <w:spacing w:before="120" w:after="0" w:line="276" w:lineRule="auto"/>
              <w:rPr>
                <w:rFonts w:cs="Tahoma"/>
                <w:szCs w:val="22"/>
              </w:rPr>
            </w:pPr>
          </w:p>
          <w:p w14:paraId="250D70C8" w14:textId="77777777" w:rsidR="006E4901" w:rsidRPr="0029687F" w:rsidRDefault="006E4901" w:rsidP="008B4966">
            <w:pPr>
              <w:spacing w:before="120" w:after="0" w:line="276" w:lineRule="auto"/>
              <w:rPr>
                <w:rFonts w:cs="Tahoma"/>
                <w:szCs w:val="22"/>
              </w:rPr>
            </w:pPr>
          </w:p>
          <w:p w14:paraId="0FAC7217" w14:textId="77777777" w:rsidR="006E4901" w:rsidRPr="0029687F" w:rsidRDefault="006E4901" w:rsidP="008B4966">
            <w:pPr>
              <w:spacing w:before="120" w:after="0" w:line="276" w:lineRule="auto"/>
              <w:rPr>
                <w:rFonts w:cs="Tahoma"/>
                <w:szCs w:val="22"/>
              </w:rPr>
            </w:pPr>
          </w:p>
        </w:tc>
        <w:tc>
          <w:tcPr>
            <w:tcW w:w="548" w:type="pct"/>
          </w:tcPr>
          <w:p w14:paraId="65A19021" w14:textId="77777777" w:rsidR="006E4901" w:rsidRPr="0029687F" w:rsidRDefault="006E4901" w:rsidP="008B4966">
            <w:pPr>
              <w:spacing w:before="120" w:after="0" w:line="276" w:lineRule="auto"/>
              <w:jc w:val="center"/>
              <w:rPr>
                <w:rFonts w:cs="Tahoma"/>
                <w:szCs w:val="22"/>
              </w:rPr>
            </w:pPr>
            <w:r w:rsidRPr="0029687F">
              <w:rPr>
                <w:rFonts w:cs="Tahoma"/>
                <w:szCs w:val="22"/>
              </w:rPr>
              <w:t>__ /__ / ___</w:t>
            </w:r>
          </w:p>
          <w:p w14:paraId="02232F8A" w14:textId="77777777" w:rsidR="006E4901" w:rsidRPr="0029687F" w:rsidRDefault="006E4901" w:rsidP="008B4966">
            <w:pPr>
              <w:spacing w:before="120" w:after="0" w:line="276" w:lineRule="auto"/>
              <w:jc w:val="center"/>
              <w:rPr>
                <w:rFonts w:cs="Tahoma"/>
                <w:szCs w:val="22"/>
              </w:rPr>
            </w:pPr>
            <w:r w:rsidRPr="0029687F">
              <w:rPr>
                <w:rFonts w:cs="Tahoma"/>
                <w:szCs w:val="22"/>
              </w:rPr>
              <w:t>-</w:t>
            </w:r>
          </w:p>
          <w:p w14:paraId="1AE363AD" w14:textId="77777777" w:rsidR="006E4901" w:rsidRPr="0029687F" w:rsidRDefault="006E4901" w:rsidP="008B4966">
            <w:pPr>
              <w:spacing w:before="120" w:after="0" w:line="276" w:lineRule="auto"/>
              <w:jc w:val="center"/>
              <w:rPr>
                <w:rFonts w:cs="Tahoma"/>
                <w:szCs w:val="22"/>
              </w:rPr>
            </w:pPr>
            <w:r w:rsidRPr="0029687F">
              <w:rPr>
                <w:rFonts w:cs="Tahoma"/>
                <w:szCs w:val="22"/>
              </w:rPr>
              <w:t>__ /__ / ___</w:t>
            </w:r>
          </w:p>
        </w:tc>
        <w:tc>
          <w:tcPr>
            <w:tcW w:w="399" w:type="pct"/>
          </w:tcPr>
          <w:p w14:paraId="2073B393" w14:textId="77777777" w:rsidR="006E4901" w:rsidRPr="0029687F" w:rsidRDefault="006E4901" w:rsidP="008B4966">
            <w:pPr>
              <w:spacing w:before="120" w:after="0" w:line="276" w:lineRule="auto"/>
              <w:jc w:val="center"/>
              <w:rPr>
                <w:rFonts w:cs="Tahoma"/>
                <w:szCs w:val="22"/>
              </w:rPr>
            </w:pPr>
          </w:p>
        </w:tc>
      </w:tr>
      <w:tr w:rsidR="006E4901" w:rsidRPr="00DF02B0" w14:paraId="2EF20ABD" w14:textId="77777777" w:rsidTr="008B4966">
        <w:tc>
          <w:tcPr>
            <w:tcW w:w="1315" w:type="pct"/>
          </w:tcPr>
          <w:p w14:paraId="16600D1F" w14:textId="77777777" w:rsidR="006E4901" w:rsidRPr="0029687F" w:rsidRDefault="006E4901" w:rsidP="008B4966">
            <w:pPr>
              <w:spacing w:before="120" w:after="0" w:line="276" w:lineRule="auto"/>
              <w:rPr>
                <w:rFonts w:cs="Tahoma"/>
                <w:szCs w:val="22"/>
              </w:rPr>
            </w:pPr>
          </w:p>
        </w:tc>
        <w:tc>
          <w:tcPr>
            <w:tcW w:w="730" w:type="pct"/>
          </w:tcPr>
          <w:p w14:paraId="7DE42118" w14:textId="77777777" w:rsidR="006E4901" w:rsidRPr="0029687F" w:rsidRDefault="006E4901" w:rsidP="008B4966">
            <w:pPr>
              <w:spacing w:before="120" w:after="0" w:line="276" w:lineRule="auto"/>
              <w:rPr>
                <w:rFonts w:cs="Tahoma"/>
                <w:szCs w:val="22"/>
              </w:rPr>
            </w:pPr>
          </w:p>
        </w:tc>
        <w:tc>
          <w:tcPr>
            <w:tcW w:w="2008" w:type="pct"/>
          </w:tcPr>
          <w:p w14:paraId="33D696D2" w14:textId="77777777" w:rsidR="006E4901" w:rsidRPr="0029687F" w:rsidRDefault="006E4901" w:rsidP="008B4966">
            <w:pPr>
              <w:spacing w:before="120" w:after="0" w:line="276" w:lineRule="auto"/>
              <w:rPr>
                <w:rFonts w:cs="Tahoma"/>
                <w:szCs w:val="22"/>
              </w:rPr>
            </w:pPr>
          </w:p>
        </w:tc>
        <w:tc>
          <w:tcPr>
            <w:tcW w:w="548" w:type="pct"/>
          </w:tcPr>
          <w:p w14:paraId="4A64CEEE" w14:textId="77777777" w:rsidR="006E4901" w:rsidRPr="0029687F" w:rsidRDefault="006E4901" w:rsidP="008B4966">
            <w:pPr>
              <w:spacing w:before="120" w:after="0" w:line="276" w:lineRule="auto"/>
              <w:jc w:val="center"/>
              <w:rPr>
                <w:rFonts w:cs="Tahoma"/>
                <w:szCs w:val="22"/>
              </w:rPr>
            </w:pPr>
            <w:r w:rsidRPr="0029687F">
              <w:rPr>
                <w:rFonts w:cs="Tahoma"/>
                <w:szCs w:val="22"/>
              </w:rPr>
              <w:t>__ /__ / ___</w:t>
            </w:r>
          </w:p>
          <w:p w14:paraId="186355BB" w14:textId="77777777" w:rsidR="006E4901" w:rsidRPr="0029687F" w:rsidRDefault="006E4901" w:rsidP="008B4966">
            <w:pPr>
              <w:spacing w:before="120" w:after="0" w:line="276" w:lineRule="auto"/>
              <w:jc w:val="center"/>
              <w:rPr>
                <w:rFonts w:cs="Tahoma"/>
                <w:szCs w:val="22"/>
              </w:rPr>
            </w:pPr>
            <w:r w:rsidRPr="0029687F">
              <w:rPr>
                <w:rFonts w:cs="Tahoma"/>
                <w:szCs w:val="22"/>
              </w:rPr>
              <w:t>-</w:t>
            </w:r>
          </w:p>
          <w:p w14:paraId="35DCB589" w14:textId="77777777" w:rsidR="006E4901" w:rsidRPr="0029687F" w:rsidRDefault="006E4901" w:rsidP="008B4966">
            <w:pPr>
              <w:spacing w:before="120" w:after="0" w:line="276" w:lineRule="auto"/>
              <w:jc w:val="center"/>
              <w:rPr>
                <w:rFonts w:cs="Tahoma"/>
                <w:szCs w:val="22"/>
              </w:rPr>
            </w:pPr>
            <w:r w:rsidRPr="0029687F">
              <w:rPr>
                <w:rFonts w:cs="Tahoma"/>
                <w:szCs w:val="22"/>
              </w:rPr>
              <w:t>__ /__ / ___</w:t>
            </w:r>
          </w:p>
        </w:tc>
        <w:tc>
          <w:tcPr>
            <w:tcW w:w="399" w:type="pct"/>
          </w:tcPr>
          <w:p w14:paraId="6F2D10FF" w14:textId="77777777" w:rsidR="006E4901" w:rsidRPr="0029687F" w:rsidRDefault="006E4901" w:rsidP="008B4966">
            <w:pPr>
              <w:spacing w:before="120" w:after="0" w:line="276" w:lineRule="auto"/>
              <w:jc w:val="center"/>
              <w:rPr>
                <w:rFonts w:cs="Tahoma"/>
                <w:szCs w:val="22"/>
              </w:rPr>
            </w:pPr>
          </w:p>
        </w:tc>
      </w:tr>
      <w:tr w:rsidR="006E4901" w:rsidRPr="00DF02B0" w14:paraId="51B3D40C" w14:textId="77777777" w:rsidTr="008B4966">
        <w:tc>
          <w:tcPr>
            <w:tcW w:w="1315" w:type="pct"/>
          </w:tcPr>
          <w:p w14:paraId="1692B121" w14:textId="77777777" w:rsidR="006E4901" w:rsidRPr="0029687F" w:rsidRDefault="006E4901" w:rsidP="008B4966">
            <w:pPr>
              <w:spacing w:before="120" w:after="0" w:line="276" w:lineRule="auto"/>
              <w:rPr>
                <w:rFonts w:cs="Tahoma"/>
                <w:szCs w:val="22"/>
              </w:rPr>
            </w:pPr>
          </w:p>
        </w:tc>
        <w:tc>
          <w:tcPr>
            <w:tcW w:w="730" w:type="pct"/>
          </w:tcPr>
          <w:p w14:paraId="14A208DF" w14:textId="77777777" w:rsidR="006E4901" w:rsidRPr="0029687F" w:rsidRDefault="006E4901" w:rsidP="008B4966">
            <w:pPr>
              <w:spacing w:before="120" w:after="0" w:line="276" w:lineRule="auto"/>
              <w:rPr>
                <w:rFonts w:cs="Tahoma"/>
                <w:szCs w:val="22"/>
              </w:rPr>
            </w:pPr>
          </w:p>
        </w:tc>
        <w:tc>
          <w:tcPr>
            <w:tcW w:w="2008" w:type="pct"/>
          </w:tcPr>
          <w:p w14:paraId="273B0A3C" w14:textId="77777777" w:rsidR="006E4901" w:rsidRPr="0029687F" w:rsidRDefault="006E4901" w:rsidP="008B4966">
            <w:pPr>
              <w:spacing w:before="120" w:after="0" w:line="276" w:lineRule="auto"/>
              <w:rPr>
                <w:rFonts w:cs="Tahoma"/>
                <w:szCs w:val="22"/>
              </w:rPr>
            </w:pPr>
          </w:p>
        </w:tc>
        <w:tc>
          <w:tcPr>
            <w:tcW w:w="548" w:type="pct"/>
          </w:tcPr>
          <w:p w14:paraId="1F04749E" w14:textId="77777777" w:rsidR="006E4901" w:rsidRPr="0029687F" w:rsidRDefault="006E4901" w:rsidP="008B4966">
            <w:pPr>
              <w:spacing w:before="120" w:after="0" w:line="276" w:lineRule="auto"/>
              <w:jc w:val="center"/>
              <w:rPr>
                <w:rFonts w:cs="Tahoma"/>
                <w:szCs w:val="22"/>
              </w:rPr>
            </w:pPr>
            <w:r w:rsidRPr="0029687F">
              <w:rPr>
                <w:rFonts w:cs="Tahoma"/>
                <w:szCs w:val="22"/>
              </w:rPr>
              <w:t>__ /__ / ___</w:t>
            </w:r>
          </w:p>
          <w:p w14:paraId="08FA9C8E" w14:textId="77777777" w:rsidR="006E4901" w:rsidRPr="0029687F" w:rsidRDefault="006E4901" w:rsidP="008B4966">
            <w:pPr>
              <w:spacing w:before="120" w:after="0" w:line="276" w:lineRule="auto"/>
              <w:jc w:val="center"/>
              <w:rPr>
                <w:rFonts w:cs="Tahoma"/>
                <w:szCs w:val="22"/>
              </w:rPr>
            </w:pPr>
            <w:r w:rsidRPr="0029687F">
              <w:rPr>
                <w:rFonts w:cs="Tahoma"/>
                <w:szCs w:val="22"/>
              </w:rPr>
              <w:t>-</w:t>
            </w:r>
          </w:p>
          <w:p w14:paraId="1154AE2F" w14:textId="77777777" w:rsidR="006E4901" w:rsidRPr="0029687F" w:rsidRDefault="006E4901" w:rsidP="008B4966">
            <w:pPr>
              <w:spacing w:before="120" w:after="0" w:line="276" w:lineRule="auto"/>
              <w:jc w:val="center"/>
              <w:rPr>
                <w:rFonts w:cs="Tahoma"/>
                <w:szCs w:val="22"/>
              </w:rPr>
            </w:pPr>
            <w:r w:rsidRPr="0029687F">
              <w:rPr>
                <w:rFonts w:cs="Tahoma"/>
                <w:szCs w:val="22"/>
              </w:rPr>
              <w:t>__ /__ / ___</w:t>
            </w:r>
          </w:p>
        </w:tc>
        <w:tc>
          <w:tcPr>
            <w:tcW w:w="399" w:type="pct"/>
          </w:tcPr>
          <w:p w14:paraId="78AAF632" w14:textId="77777777" w:rsidR="006E4901" w:rsidRPr="0029687F" w:rsidRDefault="006E4901" w:rsidP="008B4966">
            <w:pPr>
              <w:spacing w:before="120" w:after="0" w:line="276" w:lineRule="auto"/>
              <w:jc w:val="center"/>
              <w:rPr>
                <w:rFonts w:cs="Tahoma"/>
                <w:szCs w:val="22"/>
              </w:rPr>
            </w:pPr>
          </w:p>
        </w:tc>
      </w:tr>
    </w:tbl>
    <w:p w14:paraId="7ADAC22C" w14:textId="77777777" w:rsidR="006E4901" w:rsidRPr="0029687F" w:rsidRDefault="006E4901" w:rsidP="006E4901">
      <w:pPr>
        <w:spacing w:line="276" w:lineRule="auto"/>
        <w:rPr>
          <w:rFonts w:cs="Tahoma"/>
          <w:szCs w:val="22"/>
        </w:rPr>
        <w:sectPr w:rsidR="006E4901" w:rsidRPr="0029687F" w:rsidSect="008105D2">
          <w:headerReference w:type="default" r:id="rId36"/>
          <w:footerReference w:type="default" r:id="rId37"/>
          <w:headerReference w:type="first" r:id="rId38"/>
          <w:pgSz w:w="16838" w:h="11906" w:orient="landscape"/>
          <w:pgMar w:top="1134" w:right="1134" w:bottom="1134" w:left="1134" w:header="720" w:footer="709" w:gutter="0"/>
          <w:cols w:space="720"/>
          <w:titlePg/>
          <w:docGrid w:linePitch="360"/>
        </w:sectPr>
      </w:pPr>
    </w:p>
    <w:p w14:paraId="35580ED1" w14:textId="77777777" w:rsidR="008338F0" w:rsidRPr="0029687F" w:rsidRDefault="003355E7" w:rsidP="003A109E">
      <w:pPr>
        <w:pStyle w:val="Heading2"/>
        <w:rPr>
          <w:rFonts w:ascii="Tahoma" w:hAnsi="Tahoma" w:cs="Tahoma"/>
          <w:sz w:val="22"/>
        </w:rPr>
      </w:pPr>
      <w:bookmarkStart w:id="595" w:name="_Ref510087097"/>
      <w:bookmarkStart w:id="596" w:name="_Toc40458330"/>
      <w:r w:rsidRPr="0029687F">
        <w:rPr>
          <w:rFonts w:ascii="Tahoma" w:hAnsi="Tahoma" w:cs="Tahoma"/>
          <w:sz w:val="22"/>
        </w:rPr>
        <w:t>ΠΑΡΑΡΤΗΜΑ V – Υπ</w:t>
      </w:r>
      <w:proofErr w:type="spellStart"/>
      <w:r w:rsidRPr="0029687F">
        <w:rPr>
          <w:rFonts w:ascii="Tahoma" w:hAnsi="Tahoma" w:cs="Tahoma"/>
          <w:sz w:val="22"/>
        </w:rPr>
        <w:t>όδειγμ</w:t>
      </w:r>
      <w:proofErr w:type="spellEnd"/>
      <w:r w:rsidRPr="0029687F">
        <w:rPr>
          <w:rFonts w:ascii="Tahoma" w:hAnsi="Tahoma" w:cs="Tahoma"/>
          <w:sz w:val="22"/>
        </w:rPr>
        <w:t xml:space="preserve">α </w:t>
      </w:r>
      <w:proofErr w:type="spellStart"/>
      <w:r w:rsidRPr="0029687F">
        <w:rPr>
          <w:rFonts w:ascii="Tahoma" w:hAnsi="Tahoma" w:cs="Tahoma"/>
          <w:sz w:val="22"/>
        </w:rPr>
        <w:t>Τεχνικής</w:t>
      </w:r>
      <w:proofErr w:type="spellEnd"/>
      <w:r w:rsidRPr="0029687F">
        <w:rPr>
          <w:rFonts w:ascii="Tahoma" w:hAnsi="Tahoma" w:cs="Tahoma"/>
          <w:sz w:val="22"/>
        </w:rPr>
        <w:t xml:space="preserve"> </w:t>
      </w:r>
      <w:proofErr w:type="spellStart"/>
      <w:r w:rsidRPr="0029687F">
        <w:rPr>
          <w:rFonts w:ascii="Tahoma" w:hAnsi="Tahoma" w:cs="Tahoma"/>
          <w:sz w:val="22"/>
        </w:rPr>
        <w:t>Προσφοράς</w:t>
      </w:r>
      <w:bookmarkEnd w:id="595"/>
      <w:bookmarkEnd w:id="596"/>
      <w:proofErr w:type="spellEnd"/>
      <w:r w:rsidRPr="0029687F">
        <w:rPr>
          <w:rFonts w:ascii="Tahoma" w:hAnsi="Tahoma" w:cs="Tahoma"/>
          <w:sz w:val="22"/>
        </w:rPr>
        <w:t xml:space="preserve"> </w:t>
      </w:r>
    </w:p>
    <w:p w14:paraId="0E3D3315" w14:textId="77777777" w:rsidR="00C93CF5" w:rsidRPr="0029687F" w:rsidRDefault="00C93CF5" w:rsidP="00C93CF5">
      <w:pPr>
        <w:autoSpaceDE w:val="0"/>
        <w:autoSpaceDN w:val="0"/>
        <w:adjustRightInd w:val="0"/>
        <w:spacing w:after="0" w:line="276" w:lineRule="auto"/>
        <w:rPr>
          <w:rFonts w:cs="Tahoma"/>
          <w:szCs w:val="22"/>
          <w:lang w:val="el-GR"/>
        </w:rPr>
      </w:pPr>
    </w:p>
    <w:p w14:paraId="2AE4096E" w14:textId="77777777" w:rsidR="00C93CF5" w:rsidRPr="0029687F" w:rsidRDefault="00C93CF5" w:rsidP="00C93CF5">
      <w:pPr>
        <w:rPr>
          <w:rFonts w:cs="Tahoma"/>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5"/>
        <w:gridCol w:w="5981"/>
        <w:gridCol w:w="2032"/>
      </w:tblGrid>
      <w:tr w:rsidR="00992DE5" w:rsidRPr="005865E8" w14:paraId="2C9B36A5" w14:textId="77777777" w:rsidTr="00451F7E">
        <w:trPr>
          <w:trHeight w:val="513"/>
        </w:trPr>
        <w:tc>
          <w:tcPr>
            <w:tcW w:w="5000" w:type="pct"/>
            <w:gridSpan w:val="3"/>
            <w:shd w:val="clear" w:color="000000" w:fill="B3B3B3"/>
            <w:vAlign w:val="center"/>
            <w:hideMark/>
          </w:tcPr>
          <w:p w14:paraId="19E62161" w14:textId="77777777" w:rsidR="00992DE5" w:rsidRPr="005865E8" w:rsidRDefault="00992DE5" w:rsidP="00451F7E">
            <w:pPr>
              <w:spacing w:before="60" w:after="60"/>
              <w:jc w:val="center"/>
              <w:rPr>
                <w:rFonts w:cs="Tahoma"/>
                <w:b/>
                <w:szCs w:val="22"/>
                <w:lang w:val="el-GR" w:eastAsia="el-GR"/>
              </w:rPr>
            </w:pPr>
            <w:r w:rsidRPr="005865E8">
              <w:rPr>
                <w:rFonts w:cs="Tahoma"/>
                <w:b/>
                <w:szCs w:val="22"/>
                <w:lang w:val="el-GR"/>
              </w:rPr>
              <w:t>Περιεχόμενα Τεχνικής Προσφοράς</w:t>
            </w:r>
          </w:p>
        </w:tc>
      </w:tr>
      <w:tr w:rsidR="00992DE5" w:rsidRPr="005865E8" w14:paraId="29E4900C" w14:textId="77777777" w:rsidTr="007D35F8">
        <w:trPr>
          <w:trHeight w:val="513"/>
        </w:trPr>
        <w:tc>
          <w:tcPr>
            <w:tcW w:w="839" w:type="pct"/>
            <w:shd w:val="clear" w:color="000000" w:fill="B3B3B3"/>
            <w:vAlign w:val="center"/>
          </w:tcPr>
          <w:p w14:paraId="598C1874" w14:textId="77777777" w:rsidR="00992DE5" w:rsidRPr="005865E8" w:rsidRDefault="00992DE5" w:rsidP="00451F7E">
            <w:pPr>
              <w:spacing w:before="60" w:after="60"/>
              <w:jc w:val="center"/>
              <w:rPr>
                <w:rFonts w:cs="Tahoma"/>
                <w:b/>
                <w:szCs w:val="22"/>
                <w:lang w:val="el-GR" w:eastAsia="el-GR"/>
              </w:rPr>
            </w:pPr>
            <w:r w:rsidRPr="005865E8">
              <w:rPr>
                <w:rFonts w:cs="Tahoma"/>
                <w:b/>
                <w:szCs w:val="22"/>
                <w:lang w:val="el-GR" w:eastAsia="el-GR"/>
              </w:rPr>
              <w:t>Α/Α</w:t>
            </w:r>
          </w:p>
        </w:tc>
        <w:tc>
          <w:tcPr>
            <w:tcW w:w="3106" w:type="pct"/>
            <w:shd w:val="clear" w:color="000000" w:fill="B3B3B3"/>
            <w:vAlign w:val="center"/>
          </w:tcPr>
          <w:p w14:paraId="6E93030A" w14:textId="77777777" w:rsidR="00992DE5" w:rsidRPr="005865E8" w:rsidRDefault="00992DE5" w:rsidP="00451F7E">
            <w:pPr>
              <w:spacing w:before="60" w:after="60"/>
              <w:jc w:val="center"/>
              <w:rPr>
                <w:rFonts w:cs="Tahoma"/>
                <w:b/>
                <w:szCs w:val="22"/>
              </w:rPr>
            </w:pPr>
            <w:proofErr w:type="spellStart"/>
            <w:r w:rsidRPr="005865E8">
              <w:rPr>
                <w:rFonts w:cs="Tahoma"/>
                <w:b/>
                <w:szCs w:val="22"/>
              </w:rPr>
              <w:t>Τίτλος</w:t>
            </w:r>
            <w:proofErr w:type="spellEnd"/>
            <w:r w:rsidRPr="005865E8">
              <w:rPr>
                <w:rFonts w:cs="Tahoma"/>
                <w:b/>
                <w:szCs w:val="22"/>
              </w:rPr>
              <w:t xml:space="preserve"> </w:t>
            </w:r>
            <w:proofErr w:type="spellStart"/>
            <w:r w:rsidRPr="005865E8">
              <w:rPr>
                <w:rFonts w:cs="Tahoma"/>
                <w:b/>
                <w:szCs w:val="22"/>
              </w:rPr>
              <w:t>Ενότητ</w:t>
            </w:r>
            <w:proofErr w:type="spellEnd"/>
            <w:r w:rsidRPr="005865E8">
              <w:rPr>
                <w:rFonts w:cs="Tahoma"/>
                <w:b/>
                <w:szCs w:val="22"/>
              </w:rPr>
              <w:t>ας</w:t>
            </w:r>
          </w:p>
        </w:tc>
        <w:tc>
          <w:tcPr>
            <w:tcW w:w="1055" w:type="pct"/>
            <w:shd w:val="clear" w:color="000000" w:fill="B3B3B3"/>
          </w:tcPr>
          <w:p w14:paraId="18E87BDD" w14:textId="77777777" w:rsidR="00992DE5" w:rsidRPr="005865E8" w:rsidRDefault="00992DE5" w:rsidP="00451F7E">
            <w:pPr>
              <w:spacing w:before="60" w:after="60"/>
              <w:jc w:val="center"/>
              <w:rPr>
                <w:rFonts w:cs="Tahoma"/>
                <w:b/>
                <w:szCs w:val="22"/>
                <w:lang w:val="el-GR"/>
              </w:rPr>
            </w:pPr>
            <w:r w:rsidRPr="005865E8">
              <w:rPr>
                <w:rFonts w:cs="Tahoma"/>
                <w:b/>
                <w:szCs w:val="22"/>
                <w:lang w:val="el-GR"/>
              </w:rPr>
              <w:t>Σύμφωνα με παραγράφους:</w:t>
            </w:r>
          </w:p>
        </w:tc>
      </w:tr>
      <w:tr w:rsidR="00992DE5" w:rsidRPr="005865E8" w14:paraId="4DBB822C" w14:textId="77777777" w:rsidTr="007D35F8">
        <w:trPr>
          <w:trHeight w:val="315"/>
        </w:trPr>
        <w:tc>
          <w:tcPr>
            <w:tcW w:w="839" w:type="pct"/>
            <w:shd w:val="clear" w:color="auto" w:fill="FBE4D5" w:themeFill="accent2" w:themeFillTint="33"/>
            <w:vAlign w:val="center"/>
          </w:tcPr>
          <w:p w14:paraId="4076F021" w14:textId="77777777" w:rsidR="00992DE5" w:rsidRPr="005865E8" w:rsidRDefault="00992DE5" w:rsidP="002B50AD">
            <w:pPr>
              <w:numPr>
                <w:ilvl w:val="0"/>
                <w:numId w:val="110"/>
              </w:numPr>
              <w:spacing w:before="60" w:after="60"/>
              <w:jc w:val="center"/>
              <w:rPr>
                <w:rFonts w:cs="Tahoma"/>
                <w:b/>
                <w:szCs w:val="22"/>
                <w:lang w:val="el-GR" w:eastAsia="el-GR"/>
              </w:rPr>
            </w:pPr>
          </w:p>
        </w:tc>
        <w:tc>
          <w:tcPr>
            <w:tcW w:w="3106" w:type="pct"/>
            <w:shd w:val="clear" w:color="auto" w:fill="FBE4D5" w:themeFill="accent2" w:themeFillTint="33"/>
            <w:vAlign w:val="center"/>
          </w:tcPr>
          <w:p w14:paraId="2DE6FEAD" w14:textId="77777777" w:rsidR="00992DE5" w:rsidRPr="005865E8" w:rsidRDefault="00992DE5" w:rsidP="00451F7E">
            <w:pPr>
              <w:spacing w:before="60" w:after="60"/>
              <w:rPr>
                <w:rFonts w:cs="Tahoma"/>
                <w:b/>
                <w:szCs w:val="22"/>
                <w:lang w:val="el-GR" w:eastAsia="el-GR"/>
              </w:rPr>
            </w:pPr>
            <w:r w:rsidRPr="005865E8">
              <w:rPr>
                <w:rFonts w:cs="Tahoma"/>
                <w:b/>
                <w:szCs w:val="22"/>
                <w:lang w:val="el-GR" w:eastAsia="el-GR"/>
              </w:rPr>
              <w:tab/>
              <w:t xml:space="preserve">Περιγραφή  Έργου </w:t>
            </w:r>
          </w:p>
        </w:tc>
        <w:tc>
          <w:tcPr>
            <w:tcW w:w="1055" w:type="pct"/>
            <w:shd w:val="clear" w:color="auto" w:fill="FBE4D5" w:themeFill="accent2" w:themeFillTint="33"/>
          </w:tcPr>
          <w:p w14:paraId="11C500C7" w14:textId="77777777" w:rsidR="00992DE5" w:rsidRPr="005865E8" w:rsidRDefault="00992DE5" w:rsidP="00451F7E">
            <w:pPr>
              <w:spacing w:before="60" w:after="60"/>
              <w:rPr>
                <w:rFonts w:cs="Tahoma"/>
                <w:b/>
                <w:szCs w:val="22"/>
                <w:lang w:val="el-GR" w:eastAsia="el-GR"/>
              </w:rPr>
            </w:pPr>
          </w:p>
        </w:tc>
      </w:tr>
      <w:tr w:rsidR="00992DE5" w:rsidRPr="005865E8" w14:paraId="5E3665D1" w14:textId="77777777" w:rsidTr="007D35F8">
        <w:trPr>
          <w:trHeight w:val="315"/>
        </w:trPr>
        <w:tc>
          <w:tcPr>
            <w:tcW w:w="839" w:type="pct"/>
            <w:shd w:val="clear" w:color="auto" w:fill="auto"/>
            <w:vAlign w:val="center"/>
          </w:tcPr>
          <w:p w14:paraId="2D7DAE73" w14:textId="77777777" w:rsidR="00992DE5" w:rsidRPr="005865E8" w:rsidRDefault="00992DE5" w:rsidP="002B50AD">
            <w:pPr>
              <w:numPr>
                <w:ilvl w:val="1"/>
                <w:numId w:val="110"/>
              </w:numPr>
              <w:spacing w:before="60" w:after="60"/>
              <w:jc w:val="center"/>
              <w:rPr>
                <w:rFonts w:cs="Tahoma"/>
                <w:szCs w:val="22"/>
                <w:lang w:val="el-GR" w:eastAsia="el-GR"/>
              </w:rPr>
            </w:pPr>
          </w:p>
        </w:tc>
        <w:tc>
          <w:tcPr>
            <w:tcW w:w="3106" w:type="pct"/>
            <w:shd w:val="clear" w:color="auto" w:fill="auto"/>
            <w:vAlign w:val="center"/>
          </w:tcPr>
          <w:p w14:paraId="499A2ACC" w14:textId="53EBA340" w:rsidR="00992DE5" w:rsidRPr="006C1E5F" w:rsidRDefault="00917785" w:rsidP="00451F7E">
            <w:pPr>
              <w:spacing w:before="60" w:after="60"/>
              <w:rPr>
                <w:rFonts w:cs="Tahoma"/>
                <w:szCs w:val="22"/>
                <w:lang w:val="el-GR" w:eastAsia="el-GR"/>
              </w:rPr>
            </w:pPr>
            <w:r>
              <w:rPr>
                <w:rFonts w:cs="Tahoma"/>
                <w:szCs w:val="22"/>
                <w:lang w:val="el-GR" w:eastAsia="el-GR"/>
              </w:rPr>
              <w:t xml:space="preserve">Περιβάλλον, Σκοπός και Στόχος της Σύμβασης </w:t>
            </w:r>
          </w:p>
        </w:tc>
        <w:tc>
          <w:tcPr>
            <w:tcW w:w="1055" w:type="pct"/>
            <w:shd w:val="clear" w:color="auto" w:fill="auto"/>
          </w:tcPr>
          <w:p w14:paraId="3A68B6B7" w14:textId="7CBC0DA2" w:rsidR="00992DE5" w:rsidRPr="005865E8" w:rsidRDefault="00992DE5" w:rsidP="00451F7E">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_Ref5373647 \r \h </w:instrText>
            </w:r>
            <w:r>
              <w:rPr>
                <w:rFonts w:cs="Tahoma"/>
                <w:szCs w:val="22"/>
                <w:lang w:val="el-GR" w:eastAsia="el-GR"/>
              </w:rPr>
            </w:r>
            <w:r>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1.1</w:t>
            </w:r>
            <w:r>
              <w:rPr>
                <w:rFonts w:cs="Tahoma"/>
                <w:szCs w:val="22"/>
                <w:lang w:val="el-GR" w:eastAsia="el-GR"/>
              </w:rPr>
              <w:fldChar w:fldCharType="end"/>
            </w:r>
            <w:r w:rsidR="00917785">
              <w:rPr>
                <w:rFonts w:cs="Tahoma"/>
                <w:szCs w:val="22"/>
                <w:lang w:val="el-GR" w:eastAsia="el-GR"/>
              </w:rPr>
              <w:t xml:space="preserve">, </w:t>
            </w:r>
            <w:r w:rsidR="00917785">
              <w:rPr>
                <w:rFonts w:cs="Tahoma"/>
                <w:szCs w:val="22"/>
                <w:lang w:val="el-GR" w:eastAsia="el-GR"/>
              </w:rPr>
              <w:fldChar w:fldCharType="begin"/>
            </w:r>
            <w:r w:rsidR="00917785">
              <w:rPr>
                <w:rFonts w:cs="Tahoma"/>
                <w:szCs w:val="22"/>
                <w:lang w:val="el-GR" w:eastAsia="el-GR"/>
              </w:rPr>
              <w:instrText xml:space="preserve"> REF _Ref8383808 \r \h </w:instrText>
            </w:r>
            <w:r w:rsidR="00917785">
              <w:rPr>
                <w:rFonts w:cs="Tahoma"/>
                <w:szCs w:val="22"/>
                <w:lang w:val="el-GR" w:eastAsia="el-GR"/>
              </w:rPr>
            </w:r>
            <w:r w:rsidR="00917785">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1.2</w:t>
            </w:r>
            <w:r w:rsidR="00917785">
              <w:rPr>
                <w:rFonts w:cs="Tahoma"/>
                <w:szCs w:val="22"/>
                <w:lang w:val="el-GR" w:eastAsia="el-GR"/>
              </w:rPr>
              <w:fldChar w:fldCharType="end"/>
            </w:r>
            <w:r w:rsidRPr="005865E8">
              <w:rPr>
                <w:rFonts w:cs="Tahoma"/>
                <w:szCs w:val="22"/>
                <w:lang w:val="el-GR" w:eastAsia="el-GR"/>
              </w:rPr>
              <w:t xml:space="preserve"> </w:t>
            </w:r>
          </w:p>
        </w:tc>
      </w:tr>
      <w:tr w:rsidR="00992DE5" w:rsidRPr="005865E8" w14:paraId="54EA0706" w14:textId="77777777" w:rsidTr="007D35F8">
        <w:trPr>
          <w:trHeight w:val="315"/>
        </w:trPr>
        <w:tc>
          <w:tcPr>
            <w:tcW w:w="839" w:type="pct"/>
            <w:shd w:val="clear" w:color="auto" w:fill="auto"/>
            <w:vAlign w:val="center"/>
          </w:tcPr>
          <w:p w14:paraId="67ECECDF" w14:textId="77777777" w:rsidR="00992DE5" w:rsidRPr="005865E8" w:rsidRDefault="00992DE5" w:rsidP="002B50AD">
            <w:pPr>
              <w:numPr>
                <w:ilvl w:val="1"/>
                <w:numId w:val="110"/>
              </w:numPr>
              <w:spacing w:before="60" w:after="60"/>
              <w:jc w:val="center"/>
              <w:rPr>
                <w:rFonts w:cs="Tahoma"/>
                <w:szCs w:val="22"/>
                <w:lang w:val="el-GR" w:eastAsia="el-GR"/>
              </w:rPr>
            </w:pPr>
          </w:p>
        </w:tc>
        <w:tc>
          <w:tcPr>
            <w:tcW w:w="3106" w:type="pct"/>
            <w:shd w:val="clear" w:color="auto" w:fill="auto"/>
            <w:vAlign w:val="center"/>
          </w:tcPr>
          <w:p w14:paraId="07482113" w14:textId="404E80E8" w:rsidR="00992DE5" w:rsidRPr="00844B7E" w:rsidRDefault="00917785" w:rsidP="00451F7E">
            <w:pPr>
              <w:spacing w:before="60" w:after="60"/>
              <w:rPr>
                <w:rFonts w:cs="Tahoma"/>
                <w:szCs w:val="22"/>
                <w:lang w:val="en-US" w:eastAsia="el-GR"/>
              </w:rPr>
            </w:pPr>
            <w:r>
              <w:rPr>
                <w:rFonts w:cs="Tahoma"/>
                <w:szCs w:val="22"/>
                <w:lang w:val="el-GR" w:eastAsia="el-GR"/>
              </w:rPr>
              <w:t xml:space="preserve">Αντικείμενο της Σύμβασης </w:t>
            </w:r>
          </w:p>
        </w:tc>
        <w:tc>
          <w:tcPr>
            <w:tcW w:w="1055" w:type="pct"/>
            <w:shd w:val="clear" w:color="auto" w:fill="auto"/>
          </w:tcPr>
          <w:p w14:paraId="75298541" w14:textId="7571CCB7" w:rsidR="00992DE5" w:rsidRPr="005865E8" w:rsidRDefault="00992DE5" w:rsidP="00451F7E">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_Ref5373711 \r \h </w:instrText>
            </w:r>
            <w:r>
              <w:rPr>
                <w:rFonts w:cs="Tahoma"/>
                <w:szCs w:val="22"/>
                <w:lang w:val="el-GR" w:eastAsia="el-GR"/>
              </w:rPr>
            </w:r>
            <w:r>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w:t>
            </w:r>
            <w:r>
              <w:rPr>
                <w:rFonts w:cs="Tahoma"/>
                <w:szCs w:val="22"/>
                <w:lang w:val="el-GR" w:eastAsia="el-GR"/>
              </w:rPr>
              <w:fldChar w:fldCharType="end"/>
            </w:r>
          </w:p>
        </w:tc>
      </w:tr>
      <w:tr w:rsidR="00992DE5" w:rsidRPr="005865E8" w14:paraId="4BF55027" w14:textId="77777777" w:rsidTr="007D35F8">
        <w:trPr>
          <w:trHeight w:val="315"/>
        </w:trPr>
        <w:tc>
          <w:tcPr>
            <w:tcW w:w="839" w:type="pct"/>
            <w:shd w:val="clear" w:color="auto" w:fill="FBE4D5" w:themeFill="accent2" w:themeFillTint="33"/>
            <w:vAlign w:val="center"/>
          </w:tcPr>
          <w:p w14:paraId="311C4720" w14:textId="77777777" w:rsidR="00992DE5" w:rsidRPr="005865E8" w:rsidRDefault="00992DE5" w:rsidP="002B50AD">
            <w:pPr>
              <w:numPr>
                <w:ilvl w:val="0"/>
                <w:numId w:val="110"/>
              </w:numPr>
              <w:spacing w:before="60" w:after="60"/>
              <w:jc w:val="center"/>
              <w:rPr>
                <w:rFonts w:cs="Tahoma"/>
                <w:b/>
                <w:szCs w:val="22"/>
                <w:lang w:val="el-GR" w:eastAsia="el-GR"/>
              </w:rPr>
            </w:pPr>
          </w:p>
        </w:tc>
        <w:tc>
          <w:tcPr>
            <w:tcW w:w="3106" w:type="pct"/>
            <w:shd w:val="clear" w:color="auto" w:fill="FBE4D5" w:themeFill="accent2" w:themeFillTint="33"/>
            <w:vAlign w:val="center"/>
          </w:tcPr>
          <w:p w14:paraId="24E15737" w14:textId="77777777" w:rsidR="00992DE5" w:rsidRPr="005865E8" w:rsidRDefault="00992DE5" w:rsidP="00451F7E">
            <w:pPr>
              <w:spacing w:before="60" w:after="60"/>
              <w:rPr>
                <w:rFonts w:cs="Tahoma"/>
                <w:b/>
                <w:szCs w:val="22"/>
                <w:lang w:val="el-GR" w:eastAsia="el-GR"/>
              </w:rPr>
            </w:pPr>
            <w:r w:rsidRPr="005865E8">
              <w:rPr>
                <w:rFonts w:cs="Tahoma"/>
                <w:b/>
                <w:szCs w:val="22"/>
                <w:lang w:val="el-GR" w:eastAsia="el-GR"/>
              </w:rPr>
              <w:tab/>
              <w:t>Γενικές Αρχές &amp; Απαιτήσεις</w:t>
            </w:r>
          </w:p>
        </w:tc>
        <w:tc>
          <w:tcPr>
            <w:tcW w:w="1055" w:type="pct"/>
            <w:shd w:val="clear" w:color="auto" w:fill="FBE4D5" w:themeFill="accent2" w:themeFillTint="33"/>
          </w:tcPr>
          <w:p w14:paraId="73DBA27B" w14:textId="77777777" w:rsidR="00992DE5" w:rsidRPr="005865E8" w:rsidRDefault="00992DE5" w:rsidP="00451F7E">
            <w:pPr>
              <w:spacing w:before="60" w:after="60"/>
              <w:rPr>
                <w:rFonts w:cs="Tahoma"/>
                <w:b/>
                <w:szCs w:val="22"/>
                <w:lang w:val="el-GR" w:eastAsia="el-GR"/>
              </w:rPr>
            </w:pPr>
          </w:p>
        </w:tc>
      </w:tr>
      <w:tr w:rsidR="00992DE5" w:rsidRPr="005865E8" w14:paraId="6D007D14" w14:textId="77777777" w:rsidTr="007D35F8">
        <w:trPr>
          <w:trHeight w:val="315"/>
        </w:trPr>
        <w:tc>
          <w:tcPr>
            <w:tcW w:w="839" w:type="pct"/>
            <w:shd w:val="clear" w:color="auto" w:fill="auto"/>
            <w:vAlign w:val="center"/>
          </w:tcPr>
          <w:p w14:paraId="1D10D198" w14:textId="77777777" w:rsidR="00992DE5" w:rsidRPr="005865E8" w:rsidRDefault="00992DE5" w:rsidP="002B50AD">
            <w:pPr>
              <w:numPr>
                <w:ilvl w:val="1"/>
                <w:numId w:val="110"/>
              </w:numPr>
              <w:spacing w:before="60" w:after="60"/>
              <w:jc w:val="center"/>
              <w:rPr>
                <w:rFonts w:cs="Tahoma"/>
                <w:szCs w:val="22"/>
                <w:lang w:val="el-GR" w:eastAsia="el-GR"/>
              </w:rPr>
            </w:pPr>
          </w:p>
        </w:tc>
        <w:tc>
          <w:tcPr>
            <w:tcW w:w="3106" w:type="pct"/>
            <w:shd w:val="clear" w:color="auto" w:fill="auto"/>
            <w:vAlign w:val="center"/>
            <w:hideMark/>
          </w:tcPr>
          <w:p w14:paraId="29457D80" w14:textId="77777777" w:rsidR="00992DE5" w:rsidRPr="005865E8" w:rsidRDefault="00992DE5" w:rsidP="00451F7E">
            <w:pPr>
              <w:spacing w:before="60" w:after="60"/>
              <w:rPr>
                <w:rFonts w:cs="Tahoma"/>
                <w:szCs w:val="22"/>
                <w:lang w:val="el-GR" w:eastAsia="el-GR"/>
              </w:rPr>
            </w:pPr>
            <w:r w:rsidRPr="005865E8">
              <w:rPr>
                <w:rFonts w:cs="Tahoma"/>
                <w:szCs w:val="22"/>
                <w:lang w:val="el-GR" w:eastAsia="el-GR"/>
              </w:rPr>
              <w:t>Αρχιτεκτονική (Επεκτασιμότητα – Κλιμάκωση Λύσης)</w:t>
            </w:r>
          </w:p>
        </w:tc>
        <w:tc>
          <w:tcPr>
            <w:tcW w:w="1055" w:type="pct"/>
          </w:tcPr>
          <w:p w14:paraId="2CB9BFD1" w14:textId="6076A7D8" w:rsidR="00992DE5" w:rsidRPr="000C6A59" w:rsidRDefault="00BD7300" w:rsidP="007036F5">
            <w:pPr>
              <w:spacing w:before="60" w:after="60"/>
              <w:rPr>
                <w:rFonts w:cs="Tahoma"/>
                <w:color w:val="000000" w:themeColor="text1"/>
                <w:szCs w:val="22"/>
                <w:lang w:val="en-US"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_Ref503184508 \r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AE4CE1">
              <w:rPr>
                <w:rFonts w:cs="Tahoma"/>
                <w:color w:val="000000" w:themeColor="text1"/>
                <w:szCs w:val="22"/>
                <w:cs/>
                <w:lang w:val="el-GR" w:eastAsia="el-GR"/>
              </w:rPr>
              <w:t>‎</w:t>
            </w:r>
            <w:r w:rsidR="00AE4CE1">
              <w:rPr>
                <w:rFonts w:cs="Tahoma"/>
                <w:color w:val="000000" w:themeColor="text1"/>
                <w:szCs w:val="22"/>
                <w:lang w:val="el-GR" w:eastAsia="el-GR"/>
              </w:rPr>
              <w:t>1.3.2.2</w:t>
            </w:r>
            <w:r>
              <w:rPr>
                <w:rFonts w:cs="Tahoma"/>
                <w:color w:val="000000" w:themeColor="text1"/>
                <w:szCs w:val="22"/>
                <w:lang w:val="el-GR" w:eastAsia="el-GR"/>
              </w:rPr>
              <w:fldChar w:fldCharType="end"/>
            </w:r>
            <w:r>
              <w:rPr>
                <w:rFonts w:cs="Tahoma"/>
                <w:color w:val="000000" w:themeColor="text1"/>
                <w:szCs w:val="22"/>
                <w:lang w:val="el-GR" w:eastAsia="el-GR"/>
              </w:rPr>
              <w:t xml:space="preserve">, </w:t>
            </w: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_Ref36808913 \r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AE4CE1">
              <w:rPr>
                <w:rFonts w:cs="Tahoma"/>
                <w:color w:val="000000" w:themeColor="text1"/>
                <w:szCs w:val="22"/>
                <w:cs/>
                <w:lang w:val="el-GR" w:eastAsia="el-GR"/>
              </w:rPr>
              <w:t>‎</w:t>
            </w:r>
            <w:r w:rsidR="00AE4CE1">
              <w:rPr>
                <w:rFonts w:cs="Tahoma"/>
                <w:color w:val="000000" w:themeColor="text1"/>
                <w:szCs w:val="22"/>
                <w:lang w:val="el-GR" w:eastAsia="el-GR"/>
              </w:rPr>
              <w:t>1.3.2.3</w:t>
            </w:r>
            <w:r>
              <w:rPr>
                <w:rFonts w:cs="Tahoma"/>
                <w:color w:val="000000" w:themeColor="text1"/>
                <w:szCs w:val="22"/>
                <w:lang w:val="el-GR" w:eastAsia="el-GR"/>
              </w:rPr>
              <w:fldChar w:fldCharType="end"/>
            </w:r>
            <w:r w:rsidR="00267DE8">
              <w:rPr>
                <w:rFonts w:cs="Tahoma"/>
                <w:color w:val="000000" w:themeColor="text1"/>
                <w:szCs w:val="22"/>
                <w:lang w:val="el-GR" w:eastAsia="el-GR"/>
              </w:rPr>
              <w:t xml:space="preserve">   </w:t>
            </w:r>
          </w:p>
        </w:tc>
      </w:tr>
      <w:tr w:rsidR="00992DE5" w:rsidRPr="005865E8" w14:paraId="3200016A" w14:textId="77777777" w:rsidTr="007D35F8">
        <w:trPr>
          <w:trHeight w:val="315"/>
        </w:trPr>
        <w:tc>
          <w:tcPr>
            <w:tcW w:w="839" w:type="pct"/>
            <w:shd w:val="clear" w:color="auto" w:fill="auto"/>
            <w:vAlign w:val="center"/>
          </w:tcPr>
          <w:p w14:paraId="46CB6565" w14:textId="77777777" w:rsidR="00992DE5" w:rsidRPr="000C6A59" w:rsidRDefault="00992DE5" w:rsidP="002B50AD">
            <w:pPr>
              <w:numPr>
                <w:ilvl w:val="1"/>
                <w:numId w:val="110"/>
              </w:numPr>
              <w:spacing w:before="60" w:after="60"/>
              <w:jc w:val="center"/>
              <w:rPr>
                <w:rFonts w:cs="Tahoma"/>
                <w:szCs w:val="22"/>
                <w:lang w:val="en-US" w:eastAsia="el-GR"/>
              </w:rPr>
            </w:pPr>
          </w:p>
        </w:tc>
        <w:tc>
          <w:tcPr>
            <w:tcW w:w="3106" w:type="pct"/>
            <w:shd w:val="clear" w:color="auto" w:fill="auto"/>
            <w:vAlign w:val="center"/>
          </w:tcPr>
          <w:p w14:paraId="03FDBAB9" w14:textId="77777777" w:rsidR="00992DE5" w:rsidRPr="005865E8" w:rsidRDefault="00992DE5" w:rsidP="00451F7E">
            <w:pPr>
              <w:spacing w:before="60" w:after="60"/>
              <w:rPr>
                <w:rFonts w:cs="Tahoma"/>
                <w:szCs w:val="22"/>
                <w:lang w:val="el-GR" w:eastAsia="el-GR"/>
              </w:rPr>
            </w:pPr>
            <w:r w:rsidRPr="005865E8">
              <w:rPr>
                <w:rFonts w:cs="Tahoma"/>
                <w:szCs w:val="22"/>
                <w:lang w:val="el-GR" w:eastAsia="el-GR"/>
              </w:rPr>
              <w:t>Συμβατότητα με G-</w:t>
            </w:r>
            <w:proofErr w:type="spellStart"/>
            <w:r w:rsidRPr="005865E8">
              <w:rPr>
                <w:rFonts w:cs="Tahoma"/>
                <w:szCs w:val="22"/>
                <w:lang w:val="el-GR" w:eastAsia="el-GR"/>
              </w:rPr>
              <w:t>Cloud</w:t>
            </w:r>
            <w:proofErr w:type="spellEnd"/>
            <w:r w:rsidRPr="005865E8">
              <w:rPr>
                <w:rFonts w:cs="Tahoma"/>
                <w:szCs w:val="22"/>
                <w:lang w:val="el-GR" w:eastAsia="el-GR"/>
              </w:rPr>
              <w:t xml:space="preserve"> </w:t>
            </w:r>
          </w:p>
        </w:tc>
        <w:tc>
          <w:tcPr>
            <w:tcW w:w="1055" w:type="pct"/>
          </w:tcPr>
          <w:p w14:paraId="37F0F551" w14:textId="253246DC" w:rsidR="00992DE5" w:rsidRPr="00E77598" w:rsidRDefault="00E77598" w:rsidP="00451F7E">
            <w:pPr>
              <w:spacing w:before="60" w:after="60"/>
              <w:rPr>
                <w:rFonts w:cs="Tahoma"/>
                <w:color w:val="000000" w:themeColor="text1"/>
                <w:szCs w:val="22"/>
                <w:lang w:val="el-GR" w:eastAsia="el-GR"/>
              </w:rPr>
            </w:pPr>
            <w:r w:rsidRPr="00E77598">
              <w:rPr>
                <w:rFonts w:cs="Tahoma"/>
                <w:color w:val="000000" w:themeColor="text1"/>
                <w:szCs w:val="22"/>
                <w:lang w:val="el-GR" w:eastAsia="el-GR"/>
              </w:rPr>
              <w:fldChar w:fldCharType="begin"/>
            </w:r>
            <w:r w:rsidRPr="00E77598">
              <w:rPr>
                <w:rFonts w:cs="Tahoma"/>
                <w:color w:val="000000" w:themeColor="text1"/>
                <w:szCs w:val="22"/>
                <w:lang w:val="el-GR" w:eastAsia="el-GR"/>
              </w:rPr>
              <w:instrText xml:space="preserve"> REF _Ref508021779 \r \h </w:instrText>
            </w:r>
            <w:r w:rsidRPr="00E77598">
              <w:rPr>
                <w:rFonts w:cs="Tahoma"/>
                <w:color w:val="000000" w:themeColor="text1"/>
                <w:szCs w:val="22"/>
                <w:lang w:val="el-GR" w:eastAsia="el-GR"/>
              </w:rPr>
            </w:r>
            <w:r w:rsidRPr="00E77598">
              <w:rPr>
                <w:rFonts w:cs="Tahoma"/>
                <w:color w:val="000000" w:themeColor="text1"/>
                <w:szCs w:val="22"/>
                <w:lang w:val="el-GR" w:eastAsia="el-GR"/>
              </w:rPr>
              <w:fldChar w:fldCharType="separate"/>
            </w:r>
            <w:r w:rsidR="00AE4CE1">
              <w:rPr>
                <w:rFonts w:cs="Tahoma"/>
                <w:color w:val="000000" w:themeColor="text1"/>
                <w:szCs w:val="22"/>
                <w:cs/>
                <w:lang w:val="el-GR" w:eastAsia="el-GR"/>
              </w:rPr>
              <w:t>‎</w:t>
            </w:r>
            <w:r w:rsidR="00AE4CE1">
              <w:rPr>
                <w:rFonts w:cs="Tahoma"/>
                <w:color w:val="000000" w:themeColor="text1"/>
                <w:szCs w:val="22"/>
                <w:lang w:val="el-GR" w:eastAsia="el-GR"/>
              </w:rPr>
              <w:t>1.3.3.1</w:t>
            </w:r>
            <w:r w:rsidRPr="00E77598">
              <w:rPr>
                <w:rFonts w:cs="Tahoma"/>
                <w:color w:val="000000" w:themeColor="text1"/>
                <w:szCs w:val="22"/>
                <w:lang w:val="el-GR" w:eastAsia="el-GR"/>
              </w:rPr>
              <w:fldChar w:fldCharType="end"/>
            </w:r>
          </w:p>
        </w:tc>
      </w:tr>
      <w:tr w:rsidR="00992DE5" w:rsidRPr="005865E8" w14:paraId="528395B6" w14:textId="77777777" w:rsidTr="007D35F8">
        <w:trPr>
          <w:trHeight w:val="315"/>
        </w:trPr>
        <w:tc>
          <w:tcPr>
            <w:tcW w:w="839" w:type="pct"/>
            <w:shd w:val="clear" w:color="auto" w:fill="auto"/>
            <w:vAlign w:val="center"/>
          </w:tcPr>
          <w:p w14:paraId="454302F1" w14:textId="77777777" w:rsidR="00992DE5" w:rsidRPr="005865E8" w:rsidRDefault="00992DE5" w:rsidP="002B50AD">
            <w:pPr>
              <w:numPr>
                <w:ilvl w:val="1"/>
                <w:numId w:val="110"/>
              </w:numPr>
              <w:spacing w:before="60" w:after="60"/>
              <w:jc w:val="center"/>
              <w:rPr>
                <w:rFonts w:cs="Tahoma"/>
                <w:szCs w:val="22"/>
                <w:lang w:val="el-GR" w:eastAsia="el-GR"/>
              </w:rPr>
            </w:pPr>
          </w:p>
        </w:tc>
        <w:tc>
          <w:tcPr>
            <w:tcW w:w="3106" w:type="pct"/>
            <w:shd w:val="clear" w:color="auto" w:fill="auto"/>
            <w:vAlign w:val="center"/>
            <w:hideMark/>
          </w:tcPr>
          <w:p w14:paraId="36D4C3AC" w14:textId="77777777" w:rsidR="00992DE5" w:rsidRPr="005865E8" w:rsidRDefault="00992DE5" w:rsidP="00451F7E">
            <w:pPr>
              <w:spacing w:before="60" w:after="60"/>
              <w:rPr>
                <w:rFonts w:cs="Tahoma"/>
                <w:szCs w:val="22"/>
                <w:lang w:val="el-GR" w:eastAsia="el-GR"/>
              </w:rPr>
            </w:pPr>
            <w:proofErr w:type="spellStart"/>
            <w:r w:rsidRPr="005865E8">
              <w:rPr>
                <w:rFonts w:cs="Tahoma"/>
                <w:szCs w:val="22"/>
                <w:lang w:val="el-GR" w:eastAsia="el-GR"/>
              </w:rPr>
              <w:t>Διαλειτουργικότητα</w:t>
            </w:r>
            <w:proofErr w:type="spellEnd"/>
            <w:r w:rsidRPr="005865E8">
              <w:rPr>
                <w:rFonts w:cs="Tahoma"/>
                <w:szCs w:val="22"/>
                <w:lang w:val="el-GR" w:eastAsia="el-GR"/>
              </w:rPr>
              <w:t xml:space="preserve"> </w:t>
            </w:r>
          </w:p>
        </w:tc>
        <w:tc>
          <w:tcPr>
            <w:tcW w:w="1055" w:type="pct"/>
          </w:tcPr>
          <w:p w14:paraId="1B637B72" w14:textId="4E7E4CC0" w:rsidR="00992DE5" w:rsidRPr="00E77598" w:rsidRDefault="00E77598" w:rsidP="00451F7E">
            <w:pPr>
              <w:spacing w:before="60" w:after="60"/>
              <w:rPr>
                <w:rFonts w:cs="Tahoma"/>
                <w:color w:val="000000" w:themeColor="text1"/>
                <w:szCs w:val="22"/>
                <w:lang w:val="el-GR" w:eastAsia="el-GR"/>
              </w:rPr>
            </w:pPr>
            <w:r w:rsidRPr="00E77598">
              <w:rPr>
                <w:rFonts w:cs="Tahoma"/>
                <w:color w:val="000000" w:themeColor="text1"/>
                <w:szCs w:val="22"/>
                <w:lang w:val="el-GR" w:eastAsia="el-GR"/>
              </w:rPr>
              <w:fldChar w:fldCharType="begin"/>
            </w:r>
            <w:r w:rsidRPr="00E77598">
              <w:rPr>
                <w:rFonts w:cs="Tahoma"/>
                <w:color w:val="000000" w:themeColor="text1"/>
                <w:szCs w:val="22"/>
                <w:lang w:val="el-GR" w:eastAsia="el-GR"/>
              </w:rPr>
              <w:instrText xml:space="preserve"> REF _Ref283494153 \r \h </w:instrText>
            </w:r>
            <w:r w:rsidRPr="00E77598">
              <w:rPr>
                <w:rFonts w:cs="Tahoma"/>
                <w:color w:val="000000" w:themeColor="text1"/>
                <w:szCs w:val="22"/>
                <w:lang w:val="el-GR" w:eastAsia="el-GR"/>
              </w:rPr>
            </w:r>
            <w:r w:rsidRPr="00E77598">
              <w:rPr>
                <w:rFonts w:cs="Tahoma"/>
                <w:color w:val="000000" w:themeColor="text1"/>
                <w:szCs w:val="22"/>
                <w:lang w:val="el-GR" w:eastAsia="el-GR"/>
              </w:rPr>
              <w:fldChar w:fldCharType="separate"/>
            </w:r>
            <w:r w:rsidR="00AE4CE1">
              <w:rPr>
                <w:rFonts w:cs="Tahoma"/>
                <w:color w:val="000000" w:themeColor="text1"/>
                <w:szCs w:val="22"/>
                <w:cs/>
                <w:lang w:val="el-GR" w:eastAsia="el-GR"/>
              </w:rPr>
              <w:t>‎</w:t>
            </w:r>
            <w:r w:rsidR="00AE4CE1">
              <w:rPr>
                <w:rFonts w:cs="Tahoma"/>
                <w:color w:val="000000" w:themeColor="text1"/>
                <w:szCs w:val="22"/>
                <w:lang w:val="el-GR" w:eastAsia="el-GR"/>
              </w:rPr>
              <w:t>1.3.3.2</w:t>
            </w:r>
            <w:r w:rsidRPr="00E77598">
              <w:rPr>
                <w:rFonts w:cs="Tahoma"/>
                <w:color w:val="000000" w:themeColor="text1"/>
                <w:szCs w:val="22"/>
                <w:lang w:val="el-GR" w:eastAsia="el-GR"/>
              </w:rPr>
              <w:fldChar w:fldCharType="end"/>
            </w:r>
          </w:p>
        </w:tc>
      </w:tr>
      <w:tr w:rsidR="00992DE5" w:rsidRPr="005865E8" w14:paraId="7F74C0B2" w14:textId="77777777" w:rsidTr="007D35F8">
        <w:trPr>
          <w:trHeight w:val="315"/>
        </w:trPr>
        <w:tc>
          <w:tcPr>
            <w:tcW w:w="839" w:type="pct"/>
            <w:shd w:val="clear" w:color="auto" w:fill="auto"/>
            <w:vAlign w:val="center"/>
          </w:tcPr>
          <w:p w14:paraId="1D134408" w14:textId="77777777" w:rsidR="00992DE5" w:rsidRPr="005865E8" w:rsidRDefault="00992DE5" w:rsidP="002B50AD">
            <w:pPr>
              <w:numPr>
                <w:ilvl w:val="1"/>
                <w:numId w:val="110"/>
              </w:numPr>
              <w:spacing w:before="60" w:after="60"/>
              <w:jc w:val="center"/>
              <w:rPr>
                <w:rFonts w:cs="Tahoma"/>
                <w:szCs w:val="22"/>
                <w:lang w:val="el-GR" w:eastAsia="el-GR"/>
              </w:rPr>
            </w:pPr>
          </w:p>
        </w:tc>
        <w:tc>
          <w:tcPr>
            <w:tcW w:w="3106" w:type="pct"/>
            <w:shd w:val="clear" w:color="auto" w:fill="auto"/>
            <w:vAlign w:val="center"/>
          </w:tcPr>
          <w:p w14:paraId="0725A361" w14:textId="77777777" w:rsidR="00992DE5" w:rsidRPr="005865E8" w:rsidRDefault="00992DE5" w:rsidP="00451F7E">
            <w:pPr>
              <w:spacing w:before="60" w:after="60"/>
              <w:rPr>
                <w:rFonts w:cs="Tahoma"/>
                <w:szCs w:val="22"/>
                <w:lang w:val="el-GR" w:eastAsia="el-GR"/>
              </w:rPr>
            </w:pPr>
            <w:r w:rsidRPr="005865E8">
              <w:rPr>
                <w:rFonts w:cs="Tahoma"/>
                <w:szCs w:val="22"/>
                <w:lang w:val="el-GR" w:eastAsia="el-GR"/>
              </w:rPr>
              <w:t>Ασφάλεια</w:t>
            </w:r>
          </w:p>
        </w:tc>
        <w:tc>
          <w:tcPr>
            <w:tcW w:w="1055" w:type="pct"/>
          </w:tcPr>
          <w:p w14:paraId="49F963C1" w14:textId="3D1B9F42" w:rsidR="00992DE5" w:rsidRPr="00E77598" w:rsidRDefault="00E77598" w:rsidP="00451F7E">
            <w:pPr>
              <w:spacing w:before="60" w:after="60"/>
              <w:rPr>
                <w:rFonts w:cs="Tahoma"/>
                <w:color w:val="000000" w:themeColor="text1"/>
                <w:szCs w:val="22"/>
                <w:lang w:val="el-GR" w:eastAsia="el-GR"/>
              </w:rPr>
            </w:pPr>
            <w:r w:rsidRPr="00E77598">
              <w:rPr>
                <w:rFonts w:cs="Tahoma"/>
                <w:color w:val="000000" w:themeColor="text1"/>
                <w:szCs w:val="22"/>
                <w:lang w:val="el-GR" w:eastAsia="el-GR"/>
              </w:rPr>
              <w:fldChar w:fldCharType="begin"/>
            </w:r>
            <w:r w:rsidRPr="00E77598">
              <w:rPr>
                <w:rFonts w:cs="Tahoma"/>
                <w:color w:val="000000" w:themeColor="text1"/>
                <w:szCs w:val="22"/>
                <w:lang w:val="el-GR" w:eastAsia="el-GR"/>
              </w:rPr>
              <w:instrText xml:space="preserve"> REF _Ref509999829 \r \h </w:instrText>
            </w:r>
            <w:r w:rsidRPr="00E77598">
              <w:rPr>
                <w:rFonts w:cs="Tahoma"/>
                <w:color w:val="000000" w:themeColor="text1"/>
                <w:szCs w:val="22"/>
                <w:lang w:val="el-GR" w:eastAsia="el-GR"/>
              </w:rPr>
            </w:r>
            <w:r w:rsidRPr="00E77598">
              <w:rPr>
                <w:rFonts w:cs="Tahoma"/>
                <w:color w:val="000000" w:themeColor="text1"/>
                <w:szCs w:val="22"/>
                <w:lang w:val="el-GR" w:eastAsia="el-GR"/>
              </w:rPr>
              <w:fldChar w:fldCharType="separate"/>
            </w:r>
            <w:r w:rsidR="00AE4CE1">
              <w:rPr>
                <w:rFonts w:cs="Tahoma"/>
                <w:color w:val="000000" w:themeColor="text1"/>
                <w:szCs w:val="22"/>
                <w:cs/>
                <w:lang w:val="el-GR" w:eastAsia="el-GR"/>
              </w:rPr>
              <w:t>‎</w:t>
            </w:r>
            <w:r w:rsidR="00AE4CE1">
              <w:rPr>
                <w:rFonts w:cs="Tahoma"/>
                <w:color w:val="000000" w:themeColor="text1"/>
                <w:szCs w:val="22"/>
                <w:lang w:val="el-GR" w:eastAsia="el-GR"/>
              </w:rPr>
              <w:t>1.3.3.3</w:t>
            </w:r>
            <w:r w:rsidRPr="00E77598">
              <w:rPr>
                <w:rFonts w:cs="Tahoma"/>
                <w:color w:val="000000" w:themeColor="text1"/>
                <w:szCs w:val="22"/>
                <w:lang w:val="el-GR" w:eastAsia="el-GR"/>
              </w:rPr>
              <w:fldChar w:fldCharType="end"/>
            </w:r>
          </w:p>
        </w:tc>
      </w:tr>
      <w:tr w:rsidR="00992DE5" w:rsidRPr="005865E8" w14:paraId="6A92CE59" w14:textId="77777777" w:rsidTr="007D35F8">
        <w:trPr>
          <w:trHeight w:val="315"/>
        </w:trPr>
        <w:tc>
          <w:tcPr>
            <w:tcW w:w="839" w:type="pct"/>
            <w:shd w:val="clear" w:color="auto" w:fill="auto"/>
            <w:vAlign w:val="center"/>
          </w:tcPr>
          <w:p w14:paraId="3D1167D9" w14:textId="77777777" w:rsidR="00992DE5" w:rsidRPr="005865E8" w:rsidRDefault="00992DE5" w:rsidP="002B50AD">
            <w:pPr>
              <w:numPr>
                <w:ilvl w:val="1"/>
                <w:numId w:val="110"/>
              </w:numPr>
              <w:spacing w:before="60" w:after="60"/>
              <w:jc w:val="center"/>
              <w:rPr>
                <w:rFonts w:cs="Tahoma"/>
                <w:szCs w:val="22"/>
                <w:lang w:val="el-GR" w:eastAsia="el-GR"/>
              </w:rPr>
            </w:pPr>
          </w:p>
        </w:tc>
        <w:tc>
          <w:tcPr>
            <w:tcW w:w="3106" w:type="pct"/>
            <w:shd w:val="clear" w:color="auto" w:fill="auto"/>
            <w:vAlign w:val="center"/>
            <w:hideMark/>
          </w:tcPr>
          <w:p w14:paraId="5FC9BAFC" w14:textId="77777777" w:rsidR="00992DE5" w:rsidRPr="005865E8" w:rsidRDefault="00992DE5" w:rsidP="00451F7E">
            <w:pPr>
              <w:spacing w:before="60" w:after="60"/>
              <w:rPr>
                <w:rFonts w:cs="Tahoma"/>
                <w:szCs w:val="22"/>
                <w:lang w:val="el-GR" w:eastAsia="el-GR"/>
              </w:rPr>
            </w:pPr>
            <w:r w:rsidRPr="005865E8">
              <w:rPr>
                <w:rFonts w:cs="Tahoma"/>
                <w:szCs w:val="22"/>
                <w:lang w:val="el-GR" w:eastAsia="el-GR"/>
              </w:rPr>
              <w:t xml:space="preserve">Απόδοση – Προσβασιμότητα – Ευχρηστία </w:t>
            </w:r>
          </w:p>
        </w:tc>
        <w:tc>
          <w:tcPr>
            <w:tcW w:w="1055" w:type="pct"/>
          </w:tcPr>
          <w:p w14:paraId="59173681" w14:textId="19AA4602" w:rsidR="00992DE5" w:rsidRPr="00E77598" w:rsidRDefault="00E77598" w:rsidP="00451F7E">
            <w:pPr>
              <w:spacing w:before="60" w:after="60"/>
              <w:rPr>
                <w:rFonts w:cs="Tahoma"/>
                <w:color w:val="000000" w:themeColor="text1"/>
                <w:szCs w:val="22"/>
                <w:lang w:val="el-GR" w:eastAsia="el-GR"/>
              </w:rPr>
            </w:pPr>
            <w:r w:rsidRPr="00E77598">
              <w:rPr>
                <w:rFonts w:cs="Tahoma"/>
                <w:color w:val="000000" w:themeColor="text1"/>
                <w:szCs w:val="22"/>
                <w:lang w:val="el-GR" w:eastAsia="el-GR"/>
              </w:rPr>
              <w:fldChar w:fldCharType="begin"/>
            </w:r>
            <w:r w:rsidRPr="00E77598">
              <w:rPr>
                <w:rFonts w:cs="Tahoma"/>
                <w:color w:val="000000" w:themeColor="text1"/>
                <w:szCs w:val="22"/>
                <w:lang w:val="el-GR" w:eastAsia="el-GR"/>
              </w:rPr>
              <w:instrText xml:space="preserve"> REF _Ref506987923 \r \h </w:instrText>
            </w:r>
            <w:r w:rsidRPr="00E77598">
              <w:rPr>
                <w:rFonts w:cs="Tahoma"/>
                <w:color w:val="000000" w:themeColor="text1"/>
                <w:szCs w:val="22"/>
                <w:lang w:val="el-GR" w:eastAsia="el-GR"/>
              </w:rPr>
            </w:r>
            <w:r w:rsidRPr="00E77598">
              <w:rPr>
                <w:rFonts w:cs="Tahoma"/>
                <w:color w:val="000000" w:themeColor="text1"/>
                <w:szCs w:val="22"/>
                <w:lang w:val="el-GR" w:eastAsia="el-GR"/>
              </w:rPr>
              <w:fldChar w:fldCharType="separate"/>
            </w:r>
            <w:r w:rsidR="00AE4CE1">
              <w:rPr>
                <w:rFonts w:cs="Tahoma"/>
                <w:color w:val="000000" w:themeColor="text1"/>
                <w:szCs w:val="22"/>
                <w:cs/>
                <w:lang w:val="el-GR" w:eastAsia="el-GR"/>
              </w:rPr>
              <w:t>‎</w:t>
            </w:r>
            <w:r w:rsidR="00AE4CE1">
              <w:rPr>
                <w:rFonts w:cs="Tahoma"/>
                <w:color w:val="000000" w:themeColor="text1"/>
                <w:szCs w:val="22"/>
                <w:lang w:val="el-GR" w:eastAsia="el-GR"/>
              </w:rPr>
              <w:t>1.3.3.4</w:t>
            </w:r>
            <w:r w:rsidRPr="00E77598">
              <w:rPr>
                <w:rFonts w:cs="Tahoma"/>
                <w:color w:val="000000" w:themeColor="text1"/>
                <w:szCs w:val="22"/>
                <w:lang w:val="el-GR" w:eastAsia="el-GR"/>
              </w:rPr>
              <w:fldChar w:fldCharType="end"/>
            </w:r>
            <w:r w:rsidRPr="00E77598">
              <w:rPr>
                <w:rFonts w:cs="Tahoma"/>
                <w:color w:val="000000" w:themeColor="text1"/>
                <w:szCs w:val="22"/>
                <w:lang w:val="el-GR" w:eastAsia="el-GR"/>
              </w:rPr>
              <w:t xml:space="preserve">, </w:t>
            </w:r>
            <w:r w:rsidRPr="00E77598">
              <w:rPr>
                <w:rFonts w:cs="Tahoma"/>
                <w:color w:val="000000" w:themeColor="text1"/>
                <w:szCs w:val="22"/>
                <w:lang w:val="el-GR" w:eastAsia="el-GR"/>
              </w:rPr>
              <w:fldChar w:fldCharType="begin"/>
            </w:r>
            <w:r w:rsidRPr="00E77598">
              <w:rPr>
                <w:rFonts w:cs="Tahoma"/>
                <w:color w:val="000000" w:themeColor="text1"/>
                <w:szCs w:val="22"/>
                <w:lang w:val="el-GR" w:eastAsia="el-GR"/>
              </w:rPr>
              <w:instrText xml:space="preserve"> REF _Ref506975341 \r \h </w:instrText>
            </w:r>
            <w:r w:rsidRPr="00E77598">
              <w:rPr>
                <w:rFonts w:cs="Tahoma"/>
                <w:color w:val="000000" w:themeColor="text1"/>
                <w:szCs w:val="22"/>
                <w:lang w:val="el-GR" w:eastAsia="el-GR"/>
              </w:rPr>
            </w:r>
            <w:r w:rsidRPr="00E77598">
              <w:rPr>
                <w:rFonts w:cs="Tahoma"/>
                <w:color w:val="000000" w:themeColor="text1"/>
                <w:szCs w:val="22"/>
                <w:lang w:val="el-GR" w:eastAsia="el-GR"/>
              </w:rPr>
              <w:fldChar w:fldCharType="separate"/>
            </w:r>
            <w:r w:rsidR="00AE4CE1">
              <w:rPr>
                <w:rFonts w:cs="Tahoma"/>
                <w:color w:val="000000" w:themeColor="text1"/>
                <w:szCs w:val="22"/>
                <w:cs/>
                <w:lang w:val="el-GR" w:eastAsia="el-GR"/>
              </w:rPr>
              <w:t>‎</w:t>
            </w:r>
            <w:r w:rsidR="00AE4CE1">
              <w:rPr>
                <w:rFonts w:cs="Tahoma"/>
                <w:color w:val="000000" w:themeColor="text1"/>
                <w:szCs w:val="22"/>
                <w:lang w:val="el-GR" w:eastAsia="el-GR"/>
              </w:rPr>
              <w:t>1.3.3.5</w:t>
            </w:r>
            <w:r w:rsidRPr="00E77598">
              <w:rPr>
                <w:rFonts w:cs="Tahoma"/>
                <w:color w:val="000000" w:themeColor="text1"/>
                <w:szCs w:val="22"/>
                <w:lang w:val="el-GR" w:eastAsia="el-GR"/>
              </w:rPr>
              <w:fldChar w:fldCharType="end"/>
            </w:r>
          </w:p>
        </w:tc>
      </w:tr>
      <w:tr w:rsidR="00992DE5" w:rsidRPr="005865E8" w14:paraId="14DC5BC6" w14:textId="77777777" w:rsidTr="007D35F8">
        <w:trPr>
          <w:trHeight w:val="315"/>
        </w:trPr>
        <w:tc>
          <w:tcPr>
            <w:tcW w:w="839" w:type="pct"/>
            <w:shd w:val="clear" w:color="auto" w:fill="FBE4D5" w:themeFill="accent2" w:themeFillTint="33"/>
            <w:vAlign w:val="center"/>
            <w:hideMark/>
          </w:tcPr>
          <w:p w14:paraId="1D032438" w14:textId="77777777" w:rsidR="00992DE5" w:rsidRPr="005865E8" w:rsidRDefault="00992DE5" w:rsidP="002B50AD">
            <w:pPr>
              <w:numPr>
                <w:ilvl w:val="0"/>
                <w:numId w:val="110"/>
              </w:numPr>
              <w:spacing w:before="60" w:after="60"/>
              <w:jc w:val="center"/>
              <w:rPr>
                <w:rFonts w:cs="Tahoma"/>
                <w:b/>
                <w:szCs w:val="22"/>
                <w:lang w:val="el-GR" w:eastAsia="el-GR"/>
              </w:rPr>
            </w:pPr>
          </w:p>
        </w:tc>
        <w:tc>
          <w:tcPr>
            <w:tcW w:w="3106" w:type="pct"/>
            <w:shd w:val="clear" w:color="auto" w:fill="FBE4D5" w:themeFill="accent2" w:themeFillTint="33"/>
            <w:vAlign w:val="center"/>
            <w:hideMark/>
          </w:tcPr>
          <w:p w14:paraId="1C9143CD" w14:textId="77777777" w:rsidR="00992DE5" w:rsidRPr="005865E8" w:rsidRDefault="00992DE5" w:rsidP="00451F7E">
            <w:pPr>
              <w:spacing w:before="60" w:after="60"/>
              <w:rPr>
                <w:rFonts w:cs="Tahoma"/>
                <w:b/>
                <w:szCs w:val="22"/>
                <w:lang w:val="el-GR" w:eastAsia="el-GR"/>
              </w:rPr>
            </w:pPr>
            <w:r w:rsidRPr="005865E8">
              <w:rPr>
                <w:rFonts w:cs="Tahoma"/>
                <w:b/>
                <w:szCs w:val="22"/>
                <w:lang w:val="el-GR" w:eastAsia="el-GR"/>
              </w:rPr>
              <w:t>Λειτουργικές Δυνατότητες Συστήματος</w:t>
            </w:r>
          </w:p>
        </w:tc>
        <w:tc>
          <w:tcPr>
            <w:tcW w:w="1055" w:type="pct"/>
            <w:shd w:val="clear" w:color="auto" w:fill="FBE4D5" w:themeFill="accent2" w:themeFillTint="33"/>
          </w:tcPr>
          <w:p w14:paraId="0BE2BF95" w14:textId="77777777" w:rsidR="00992DE5" w:rsidRPr="005865E8" w:rsidRDefault="00992DE5" w:rsidP="00451F7E">
            <w:pPr>
              <w:spacing w:before="60" w:after="60"/>
              <w:rPr>
                <w:rFonts w:cs="Tahoma"/>
                <w:szCs w:val="22"/>
                <w:lang w:val="el-GR" w:eastAsia="el-GR"/>
              </w:rPr>
            </w:pPr>
          </w:p>
        </w:tc>
      </w:tr>
      <w:tr w:rsidR="00E3767B" w:rsidRPr="00E718AC" w14:paraId="487E0A32" w14:textId="77777777" w:rsidTr="007D35F8">
        <w:trPr>
          <w:trHeight w:val="315"/>
        </w:trPr>
        <w:tc>
          <w:tcPr>
            <w:tcW w:w="839" w:type="pct"/>
            <w:shd w:val="clear" w:color="auto" w:fill="auto"/>
            <w:vAlign w:val="center"/>
          </w:tcPr>
          <w:p w14:paraId="3E118593" w14:textId="77777777" w:rsidR="00E3767B" w:rsidRPr="005865E8" w:rsidRDefault="00E3767B" w:rsidP="002B50AD">
            <w:pPr>
              <w:numPr>
                <w:ilvl w:val="1"/>
                <w:numId w:val="111"/>
              </w:numPr>
              <w:spacing w:before="60" w:after="60"/>
              <w:jc w:val="center"/>
              <w:rPr>
                <w:rFonts w:cs="Tahoma"/>
                <w:szCs w:val="22"/>
                <w:lang w:val="el-GR" w:eastAsia="el-GR"/>
              </w:rPr>
            </w:pPr>
          </w:p>
        </w:tc>
        <w:tc>
          <w:tcPr>
            <w:tcW w:w="3106" w:type="pct"/>
            <w:shd w:val="clear" w:color="auto" w:fill="auto"/>
            <w:vAlign w:val="center"/>
          </w:tcPr>
          <w:p w14:paraId="413E35EA" w14:textId="2667BF64" w:rsidR="00E3767B" w:rsidRDefault="00F749AC"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_Ref23257703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AE4CE1" w:rsidRPr="00E45ECE">
              <w:rPr>
                <w:rFonts w:cs="Tahoma"/>
                <w:szCs w:val="22"/>
                <w:lang w:val="el-GR"/>
              </w:rPr>
              <w:t>Άξονας 1</w:t>
            </w:r>
            <w:r w:rsidR="00AE4CE1">
              <w:rPr>
                <w:rFonts w:cs="Tahoma"/>
                <w:szCs w:val="22"/>
                <w:lang w:val="el-GR"/>
              </w:rPr>
              <w:t xml:space="preserve"> </w:t>
            </w:r>
            <w:r w:rsidR="00AE4CE1" w:rsidRPr="00E45ECE">
              <w:rPr>
                <w:rFonts w:cs="Tahoma"/>
                <w:szCs w:val="22"/>
                <w:lang w:val="el-GR"/>
              </w:rPr>
              <w:t>(Α1)</w:t>
            </w:r>
            <w:r w:rsidR="00AE4CE1">
              <w:rPr>
                <w:rFonts w:cs="Tahoma"/>
                <w:szCs w:val="22"/>
                <w:lang w:val="el-GR"/>
              </w:rPr>
              <w:t xml:space="preserve"> -</w:t>
            </w:r>
            <w:r w:rsidR="00AE4CE1" w:rsidRPr="00E45ECE">
              <w:rPr>
                <w:rFonts w:cs="Tahoma"/>
                <w:szCs w:val="22"/>
                <w:lang w:val="el-GR"/>
              </w:rPr>
              <w:t xml:space="preserve"> Διαμόρφωση και ορισμός μοντέλου δεδομένων και </w:t>
            </w:r>
            <w:proofErr w:type="spellStart"/>
            <w:r w:rsidR="00AE4CE1" w:rsidRPr="00E45ECE">
              <w:rPr>
                <w:rFonts w:cs="Tahoma"/>
                <w:szCs w:val="22"/>
                <w:lang w:val="el-GR"/>
              </w:rPr>
              <w:t>μεταδεδομένων</w:t>
            </w:r>
            <w:proofErr w:type="spellEnd"/>
            <w:r w:rsidR="00AE4CE1" w:rsidRPr="00E45ECE">
              <w:rPr>
                <w:rFonts w:cs="Tahoma"/>
                <w:szCs w:val="22"/>
                <w:lang w:val="el-GR"/>
              </w:rPr>
              <w:t xml:space="preserve"> για τα νομοθετικά και κανονιστικά κείμενα, ανάπτυξη και ολοκλήρωση της σχετικής οντολογίας και εμπλουτισμός της με την αντίστοιχη σημασιολογική ερμηνεία (</w:t>
            </w:r>
            <w:r w:rsidR="00AE4CE1" w:rsidRPr="00E45ECE">
              <w:rPr>
                <w:rFonts w:cs="Tahoma"/>
                <w:szCs w:val="22"/>
              </w:rPr>
              <w:t>semantics</w:t>
            </w:r>
            <w:r w:rsidR="00AE4CE1" w:rsidRPr="00E45ECE">
              <w:rPr>
                <w:rFonts w:cs="Tahoma"/>
                <w:szCs w:val="22"/>
                <w:lang w:val="el-GR"/>
              </w:rPr>
              <w:t>).</w:t>
            </w:r>
            <w:r>
              <w:rPr>
                <w:rFonts w:cs="Tahoma"/>
                <w:color w:val="000000" w:themeColor="text1"/>
                <w:szCs w:val="22"/>
                <w:lang w:val="el-GR" w:eastAsia="el-GR"/>
              </w:rPr>
              <w:fldChar w:fldCharType="end"/>
            </w:r>
          </w:p>
        </w:tc>
        <w:tc>
          <w:tcPr>
            <w:tcW w:w="1055" w:type="pct"/>
          </w:tcPr>
          <w:p w14:paraId="0AA71FDD" w14:textId="558EA240" w:rsidR="00E3767B" w:rsidRPr="005865E8" w:rsidRDefault="00F749AC"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_Ref23257719 \r \h  \* MERGEFORMAT </w:instrText>
            </w:r>
            <w:r>
              <w:rPr>
                <w:rFonts w:cs="Tahoma"/>
                <w:szCs w:val="22"/>
                <w:lang w:val="el-GR" w:eastAsia="el-GR"/>
              </w:rPr>
            </w:r>
            <w:r>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1.3.2.6</w:t>
            </w:r>
            <w:r>
              <w:rPr>
                <w:rFonts w:cs="Tahoma"/>
                <w:szCs w:val="22"/>
                <w:lang w:val="el-GR" w:eastAsia="el-GR"/>
              </w:rPr>
              <w:fldChar w:fldCharType="end"/>
            </w:r>
          </w:p>
        </w:tc>
      </w:tr>
      <w:tr w:rsidR="00F749AC" w:rsidRPr="00E718AC" w14:paraId="505E0CFB" w14:textId="77777777" w:rsidTr="007D35F8">
        <w:trPr>
          <w:trHeight w:val="315"/>
        </w:trPr>
        <w:tc>
          <w:tcPr>
            <w:tcW w:w="839" w:type="pct"/>
            <w:shd w:val="clear" w:color="auto" w:fill="auto"/>
            <w:vAlign w:val="center"/>
          </w:tcPr>
          <w:p w14:paraId="67DDF2C0" w14:textId="77777777" w:rsidR="00F749AC" w:rsidRPr="005865E8" w:rsidRDefault="00F749AC" w:rsidP="002B50AD">
            <w:pPr>
              <w:numPr>
                <w:ilvl w:val="2"/>
                <w:numId w:val="111"/>
              </w:numPr>
              <w:spacing w:before="60" w:after="60"/>
              <w:rPr>
                <w:rFonts w:cs="Tahoma"/>
                <w:szCs w:val="22"/>
                <w:lang w:val="el-GR" w:eastAsia="el-GR"/>
              </w:rPr>
            </w:pPr>
          </w:p>
        </w:tc>
        <w:tc>
          <w:tcPr>
            <w:tcW w:w="3106" w:type="pct"/>
            <w:shd w:val="clear" w:color="auto" w:fill="auto"/>
            <w:vAlign w:val="center"/>
          </w:tcPr>
          <w:p w14:paraId="48B6AEE7" w14:textId="667EA638" w:rsidR="00F749AC" w:rsidRDefault="00F749AC" w:rsidP="00E3767B">
            <w:pPr>
              <w:spacing w:before="60" w:after="60"/>
              <w:rPr>
                <w:rFonts w:cs="Tahoma"/>
                <w:color w:val="000000" w:themeColor="text1"/>
                <w:szCs w:val="22"/>
                <w:lang w:val="el-GR" w:eastAsia="el-GR"/>
              </w:rPr>
            </w:pPr>
            <w:r>
              <w:rPr>
                <w:rFonts w:cs="Tahoma"/>
                <w:szCs w:val="22"/>
                <w:lang w:val="el-GR" w:eastAsia="el-GR"/>
              </w:rPr>
              <w:fldChar w:fldCharType="begin"/>
            </w:r>
            <w:r>
              <w:rPr>
                <w:rFonts w:cs="Tahoma"/>
                <w:szCs w:val="22"/>
                <w:lang w:val="el-GR" w:eastAsia="el-GR"/>
              </w:rPr>
              <w:instrText xml:space="preserve"> REF _Ref23257830 \h </w:instrText>
            </w:r>
            <w:r>
              <w:rPr>
                <w:rFonts w:cs="Tahoma"/>
                <w:szCs w:val="22"/>
                <w:lang w:val="el-GR" w:eastAsia="el-GR"/>
              </w:rPr>
            </w:r>
            <w:r>
              <w:rPr>
                <w:rFonts w:cs="Tahoma"/>
                <w:szCs w:val="22"/>
                <w:lang w:val="el-GR" w:eastAsia="el-GR"/>
              </w:rPr>
              <w:fldChar w:fldCharType="separate"/>
            </w:r>
            <w:r w:rsidR="00AE4CE1" w:rsidRPr="002B3E2B">
              <w:rPr>
                <w:rFonts w:cs="Tahoma"/>
                <w:szCs w:val="22"/>
                <w:lang w:val="el-GR"/>
              </w:rPr>
              <w:t>Το Σημασιολογικό Μοντέλο</w:t>
            </w:r>
            <w:r>
              <w:rPr>
                <w:rFonts w:cs="Tahoma"/>
                <w:szCs w:val="22"/>
                <w:lang w:val="el-GR" w:eastAsia="el-GR"/>
              </w:rPr>
              <w:fldChar w:fldCharType="end"/>
            </w:r>
          </w:p>
        </w:tc>
        <w:tc>
          <w:tcPr>
            <w:tcW w:w="1055" w:type="pct"/>
          </w:tcPr>
          <w:p w14:paraId="2360B720" w14:textId="6EE662C2" w:rsidR="00F749AC" w:rsidRDefault="00F749AC"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_Ref23257827 \r \h </w:instrText>
            </w:r>
            <w:r>
              <w:rPr>
                <w:rFonts w:cs="Tahoma"/>
                <w:szCs w:val="22"/>
                <w:lang w:val="el-GR" w:eastAsia="el-GR"/>
              </w:rPr>
            </w:r>
            <w:r>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1.3.2.6.1</w:t>
            </w:r>
            <w:r>
              <w:rPr>
                <w:rFonts w:cs="Tahoma"/>
                <w:szCs w:val="22"/>
                <w:lang w:val="el-GR" w:eastAsia="el-GR"/>
              </w:rPr>
              <w:fldChar w:fldCharType="end"/>
            </w:r>
            <w:r>
              <w:rPr>
                <w:rFonts w:cs="Tahoma"/>
                <w:szCs w:val="22"/>
                <w:lang w:val="el-GR" w:eastAsia="el-GR"/>
              </w:rPr>
              <w:t xml:space="preserve"> </w:t>
            </w:r>
          </w:p>
        </w:tc>
      </w:tr>
      <w:tr w:rsidR="00F749AC" w:rsidRPr="00E718AC" w14:paraId="3D18778C" w14:textId="77777777" w:rsidTr="007D35F8">
        <w:trPr>
          <w:trHeight w:val="315"/>
        </w:trPr>
        <w:tc>
          <w:tcPr>
            <w:tcW w:w="839" w:type="pct"/>
            <w:shd w:val="clear" w:color="auto" w:fill="auto"/>
            <w:vAlign w:val="center"/>
          </w:tcPr>
          <w:p w14:paraId="11326EA8" w14:textId="77777777" w:rsidR="00F749AC" w:rsidRPr="005865E8" w:rsidRDefault="00F749AC" w:rsidP="002B50AD">
            <w:pPr>
              <w:numPr>
                <w:ilvl w:val="2"/>
                <w:numId w:val="111"/>
              </w:numPr>
              <w:spacing w:before="60" w:after="60"/>
              <w:rPr>
                <w:rFonts w:cs="Tahoma"/>
                <w:szCs w:val="22"/>
                <w:lang w:val="el-GR" w:eastAsia="el-GR"/>
              </w:rPr>
            </w:pPr>
          </w:p>
        </w:tc>
        <w:tc>
          <w:tcPr>
            <w:tcW w:w="3106" w:type="pct"/>
            <w:shd w:val="clear" w:color="auto" w:fill="auto"/>
            <w:vAlign w:val="center"/>
          </w:tcPr>
          <w:p w14:paraId="56CBE68A" w14:textId="661018A6" w:rsidR="00F749AC" w:rsidRDefault="00F749AC"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_Ref23257862 \h </w:instrText>
            </w:r>
            <w:r>
              <w:rPr>
                <w:rFonts w:cs="Tahoma"/>
                <w:szCs w:val="22"/>
                <w:lang w:val="el-GR" w:eastAsia="el-GR"/>
              </w:rPr>
            </w:r>
            <w:r>
              <w:rPr>
                <w:rFonts w:cs="Tahoma"/>
                <w:szCs w:val="22"/>
                <w:lang w:val="el-GR" w:eastAsia="el-GR"/>
              </w:rPr>
              <w:fldChar w:fldCharType="separate"/>
            </w:r>
            <w:r w:rsidR="00AE4CE1" w:rsidRPr="002B3E2B">
              <w:rPr>
                <w:rFonts w:cs="Tahoma"/>
                <w:szCs w:val="22"/>
                <w:lang w:val="el-GR"/>
              </w:rPr>
              <w:t>Υποσύστημα Διαχείρισης Οντολογιών</w:t>
            </w:r>
            <w:r>
              <w:rPr>
                <w:rFonts w:cs="Tahoma"/>
                <w:szCs w:val="22"/>
                <w:lang w:val="el-GR" w:eastAsia="el-GR"/>
              </w:rPr>
              <w:fldChar w:fldCharType="end"/>
            </w:r>
          </w:p>
        </w:tc>
        <w:tc>
          <w:tcPr>
            <w:tcW w:w="1055" w:type="pct"/>
          </w:tcPr>
          <w:p w14:paraId="67582F38" w14:textId="02ABAE58" w:rsidR="00F749AC" w:rsidRDefault="00F749AC"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_Ref23257865 \r \h </w:instrText>
            </w:r>
            <w:r>
              <w:rPr>
                <w:rFonts w:cs="Tahoma"/>
                <w:szCs w:val="22"/>
                <w:lang w:val="el-GR" w:eastAsia="el-GR"/>
              </w:rPr>
            </w:r>
            <w:r>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1.3.2.6.2</w:t>
            </w:r>
            <w:r>
              <w:rPr>
                <w:rFonts w:cs="Tahoma"/>
                <w:szCs w:val="22"/>
                <w:lang w:val="el-GR" w:eastAsia="el-GR"/>
              </w:rPr>
              <w:fldChar w:fldCharType="end"/>
            </w:r>
          </w:p>
        </w:tc>
      </w:tr>
      <w:tr w:rsidR="00F749AC" w:rsidRPr="00E718AC" w14:paraId="4A980A17" w14:textId="77777777" w:rsidTr="007D35F8">
        <w:trPr>
          <w:trHeight w:val="315"/>
        </w:trPr>
        <w:tc>
          <w:tcPr>
            <w:tcW w:w="839" w:type="pct"/>
            <w:shd w:val="clear" w:color="auto" w:fill="auto"/>
            <w:vAlign w:val="center"/>
          </w:tcPr>
          <w:p w14:paraId="29C10270" w14:textId="77777777" w:rsidR="00F749AC" w:rsidRPr="005865E8" w:rsidRDefault="00F749AC" w:rsidP="002B50AD">
            <w:pPr>
              <w:numPr>
                <w:ilvl w:val="2"/>
                <w:numId w:val="111"/>
              </w:numPr>
              <w:spacing w:before="60" w:after="60"/>
              <w:rPr>
                <w:rFonts w:cs="Tahoma"/>
                <w:szCs w:val="22"/>
                <w:lang w:val="el-GR" w:eastAsia="el-GR"/>
              </w:rPr>
            </w:pPr>
          </w:p>
        </w:tc>
        <w:tc>
          <w:tcPr>
            <w:tcW w:w="3106" w:type="pct"/>
            <w:shd w:val="clear" w:color="auto" w:fill="auto"/>
            <w:vAlign w:val="center"/>
          </w:tcPr>
          <w:p w14:paraId="6C875C60" w14:textId="4C04018F" w:rsidR="00F749AC" w:rsidRPr="007D35F8" w:rsidRDefault="007D35F8" w:rsidP="00E3767B">
            <w:pPr>
              <w:spacing w:before="60" w:after="60"/>
              <w:rPr>
                <w:rFonts w:cs="Tahoma"/>
                <w:szCs w:val="22"/>
                <w:lang w:val="en-US" w:eastAsia="el-GR"/>
              </w:rPr>
            </w:pPr>
            <w:r>
              <w:rPr>
                <w:rFonts w:cs="Tahoma"/>
                <w:szCs w:val="22"/>
                <w:lang w:val="en-US" w:eastAsia="el-GR"/>
              </w:rPr>
              <w:fldChar w:fldCharType="begin"/>
            </w:r>
            <w:r>
              <w:rPr>
                <w:rFonts w:cs="Tahoma"/>
                <w:szCs w:val="22"/>
                <w:lang w:val="en-US" w:eastAsia="el-GR"/>
              </w:rPr>
              <w:instrText xml:space="preserve"> REF _Ref23260921 \h </w:instrText>
            </w:r>
            <w:r>
              <w:rPr>
                <w:rFonts w:cs="Tahoma"/>
                <w:szCs w:val="22"/>
                <w:lang w:val="en-US" w:eastAsia="el-GR"/>
              </w:rPr>
            </w:r>
            <w:r>
              <w:rPr>
                <w:rFonts w:cs="Tahoma"/>
                <w:szCs w:val="22"/>
                <w:lang w:val="en-US" w:eastAsia="el-GR"/>
              </w:rPr>
              <w:fldChar w:fldCharType="separate"/>
            </w:r>
            <w:r w:rsidR="00AE4CE1" w:rsidRPr="00D27295">
              <w:rPr>
                <w:rFonts w:cs="Tahoma"/>
                <w:szCs w:val="22"/>
                <w:lang w:val="el-GR"/>
              </w:rPr>
              <w:t>Υποσύστημα Τεκμηρίωσης Περιεχομένου</w:t>
            </w:r>
            <w:r>
              <w:rPr>
                <w:rFonts w:cs="Tahoma"/>
                <w:szCs w:val="22"/>
                <w:lang w:val="en-US" w:eastAsia="el-GR"/>
              </w:rPr>
              <w:fldChar w:fldCharType="end"/>
            </w:r>
          </w:p>
        </w:tc>
        <w:tc>
          <w:tcPr>
            <w:tcW w:w="1055" w:type="pct"/>
          </w:tcPr>
          <w:p w14:paraId="1FEFB8FA" w14:textId="6F0516D2" w:rsidR="00F749AC" w:rsidRDefault="007D35F8" w:rsidP="00E3767B">
            <w:pPr>
              <w:spacing w:before="60" w:after="60"/>
              <w:rPr>
                <w:rFonts w:cs="Tahoma"/>
                <w:szCs w:val="22"/>
                <w:lang w:val="el-GR" w:eastAsia="el-GR"/>
              </w:rPr>
            </w:pPr>
            <w:r>
              <w:rPr>
                <w:rFonts w:cs="Tahoma"/>
                <w:szCs w:val="22"/>
                <w:lang w:val="en-US" w:eastAsia="el-GR"/>
              </w:rPr>
              <w:fldChar w:fldCharType="begin"/>
            </w:r>
            <w:r>
              <w:rPr>
                <w:rFonts w:cs="Tahoma"/>
                <w:szCs w:val="22"/>
                <w:lang w:val="en-US" w:eastAsia="el-GR"/>
              </w:rPr>
              <w:instrText xml:space="preserve"> REF _Ref23260918 \r \h </w:instrText>
            </w:r>
            <w:r>
              <w:rPr>
                <w:rFonts w:cs="Tahoma"/>
                <w:szCs w:val="22"/>
                <w:lang w:val="en-US" w:eastAsia="el-GR"/>
              </w:rPr>
            </w:r>
            <w:r>
              <w:rPr>
                <w:rFonts w:cs="Tahoma"/>
                <w:szCs w:val="22"/>
                <w:lang w:val="en-US" w:eastAsia="el-GR"/>
              </w:rPr>
              <w:fldChar w:fldCharType="separate"/>
            </w:r>
            <w:r w:rsidR="00AE4CE1">
              <w:rPr>
                <w:rFonts w:cs="Tahoma"/>
                <w:szCs w:val="22"/>
                <w:cs/>
                <w:lang w:val="en-US" w:eastAsia="el-GR"/>
              </w:rPr>
              <w:t>‎</w:t>
            </w:r>
            <w:r w:rsidR="00AE4CE1">
              <w:rPr>
                <w:rFonts w:cs="Tahoma"/>
                <w:szCs w:val="22"/>
                <w:lang w:val="en-US" w:eastAsia="el-GR"/>
              </w:rPr>
              <w:t>1.3.2.6.3</w:t>
            </w:r>
            <w:r>
              <w:rPr>
                <w:rFonts w:cs="Tahoma"/>
                <w:szCs w:val="22"/>
                <w:lang w:val="en-US" w:eastAsia="el-GR"/>
              </w:rPr>
              <w:fldChar w:fldCharType="end"/>
            </w:r>
          </w:p>
        </w:tc>
      </w:tr>
      <w:tr w:rsidR="007D35F8" w:rsidRPr="00E718AC" w14:paraId="78580C28" w14:textId="77777777" w:rsidTr="007D35F8">
        <w:trPr>
          <w:trHeight w:val="315"/>
        </w:trPr>
        <w:tc>
          <w:tcPr>
            <w:tcW w:w="839" w:type="pct"/>
            <w:shd w:val="clear" w:color="auto" w:fill="auto"/>
            <w:vAlign w:val="center"/>
          </w:tcPr>
          <w:p w14:paraId="3369A8A4" w14:textId="77777777" w:rsidR="007D35F8" w:rsidRPr="005865E8" w:rsidRDefault="007D35F8" w:rsidP="002B50AD">
            <w:pPr>
              <w:numPr>
                <w:ilvl w:val="2"/>
                <w:numId w:val="111"/>
              </w:numPr>
              <w:spacing w:before="60" w:after="60"/>
              <w:rPr>
                <w:rFonts w:cs="Tahoma"/>
                <w:szCs w:val="22"/>
                <w:lang w:val="el-GR" w:eastAsia="el-GR"/>
              </w:rPr>
            </w:pPr>
          </w:p>
        </w:tc>
        <w:tc>
          <w:tcPr>
            <w:tcW w:w="3106" w:type="pct"/>
            <w:shd w:val="clear" w:color="auto" w:fill="auto"/>
            <w:vAlign w:val="center"/>
          </w:tcPr>
          <w:p w14:paraId="77777603" w14:textId="1083E750" w:rsidR="007D35F8" w:rsidRDefault="007D35F8" w:rsidP="00E3767B">
            <w:pPr>
              <w:spacing w:before="60" w:after="60"/>
              <w:rPr>
                <w:rFonts w:cs="Tahoma"/>
                <w:szCs w:val="22"/>
                <w:lang w:val="en-US" w:eastAsia="el-GR"/>
              </w:rPr>
            </w:pPr>
            <w:r>
              <w:rPr>
                <w:rFonts w:cs="Tahoma"/>
                <w:szCs w:val="22"/>
                <w:lang w:val="en-US" w:eastAsia="el-GR"/>
              </w:rPr>
              <w:fldChar w:fldCharType="begin"/>
            </w:r>
            <w:r>
              <w:rPr>
                <w:rFonts w:cs="Tahoma"/>
                <w:szCs w:val="22"/>
                <w:lang w:val="en-US" w:eastAsia="el-GR"/>
              </w:rPr>
              <w:instrText xml:space="preserve"> REF _Ref23260950 \h </w:instrText>
            </w:r>
            <w:r>
              <w:rPr>
                <w:rFonts w:cs="Tahoma"/>
                <w:szCs w:val="22"/>
                <w:lang w:val="en-US" w:eastAsia="el-GR"/>
              </w:rPr>
            </w:r>
            <w:r>
              <w:rPr>
                <w:rFonts w:cs="Tahoma"/>
                <w:szCs w:val="22"/>
                <w:lang w:val="en-US" w:eastAsia="el-GR"/>
              </w:rPr>
              <w:fldChar w:fldCharType="separate"/>
            </w:r>
            <w:proofErr w:type="spellStart"/>
            <w:r w:rsidR="00AE4CE1" w:rsidRPr="004C5965">
              <w:rPr>
                <w:rFonts w:cs="Tahoma"/>
                <w:szCs w:val="22"/>
                <w:lang w:val="el-GR"/>
              </w:rPr>
              <w:t>Yποσύστημα</w:t>
            </w:r>
            <w:proofErr w:type="spellEnd"/>
            <w:r w:rsidR="00AE4CE1" w:rsidRPr="004C5965">
              <w:rPr>
                <w:rFonts w:cs="Tahoma"/>
                <w:szCs w:val="22"/>
                <w:lang w:val="el-GR"/>
              </w:rPr>
              <w:t xml:space="preserve"> Σημασιολογικά Διασυνδεδεμένων Δεδομένων</w:t>
            </w:r>
            <w:r>
              <w:rPr>
                <w:rFonts w:cs="Tahoma"/>
                <w:szCs w:val="22"/>
                <w:lang w:val="en-US" w:eastAsia="el-GR"/>
              </w:rPr>
              <w:fldChar w:fldCharType="end"/>
            </w:r>
          </w:p>
        </w:tc>
        <w:tc>
          <w:tcPr>
            <w:tcW w:w="1055" w:type="pct"/>
          </w:tcPr>
          <w:p w14:paraId="3CF75A82" w14:textId="4DF33EB6" w:rsidR="007D35F8" w:rsidRDefault="007D35F8" w:rsidP="00E3767B">
            <w:pPr>
              <w:spacing w:before="60" w:after="60"/>
              <w:rPr>
                <w:rFonts w:cs="Tahoma"/>
                <w:szCs w:val="22"/>
                <w:lang w:val="en-US" w:eastAsia="el-GR"/>
              </w:rPr>
            </w:pPr>
            <w:r>
              <w:rPr>
                <w:rFonts w:cs="Tahoma"/>
                <w:szCs w:val="22"/>
                <w:lang w:val="en-US" w:eastAsia="el-GR"/>
              </w:rPr>
              <w:fldChar w:fldCharType="begin"/>
            </w:r>
            <w:r>
              <w:rPr>
                <w:rFonts w:cs="Tahoma"/>
                <w:szCs w:val="22"/>
                <w:lang w:val="en-US" w:eastAsia="el-GR"/>
              </w:rPr>
              <w:instrText xml:space="preserve"> REF _Ref23260952 \r \h </w:instrText>
            </w:r>
            <w:r>
              <w:rPr>
                <w:rFonts w:cs="Tahoma"/>
                <w:szCs w:val="22"/>
                <w:lang w:val="en-US" w:eastAsia="el-GR"/>
              </w:rPr>
            </w:r>
            <w:r>
              <w:rPr>
                <w:rFonts w:cs="Tahoma"/>
                <w:szCs w:val="22"/>
                <w:lang w:val="en-US" w:eastAsia="el-GR"/>
              </w:rPr>
              <w:fldChar w:fldCharType="separate"/>
            </w:r>
            <w:r w:rsidR="00AE4CE1">
              <w:rPr>
                <w:rFonts w:cs="Tahoma"/>
                <w:szCs w:val="22"/>
                <w:cs/>
                <w:lang w:val="en-US" w:eastAsia="el-GR"/>
              </w:rPr>
              <w:t>‎</w:t>
            </w:r>
            <w:r w:rsidR="00AE4CE1">
              <w:rPr>
                <w:rFonts w:cs="Tahoma"/>
                <w:szCs w:val="22"/>
                <w:lang w:val="en-US" w:eastAsia="el-GR"/>
              </w:rPr>
              <w:t>1.3.2.6.4</w:t>
            </w:r>
            <w:r>
              <w:rPr>
                <w:rFonts w:cs="Tahoma"/>
                <w:szCs w:val="22"/>
                <w:lang w:val="en-US" w:eastAsia="el-GR"/>
              </w:rPr>
              <w:fldChar w:fldCharType="end"/>
            </w:r>
          </w:p>
        </w:tc>
      </w:tr>
      <w:tr w:rsidR="00E3767B" w:rsidRPr="00E718AC" w14:paraId="671542DB" w14:textId="77777777" w:rsidTr="007D35F8">
        <w:trPr>
          <w:trHeight w:val="315"/>
        </w:trPr>
        <w:tc>
          <w:tcPr>
            <w:tcW w:w="839" w:type="pct"/>
            <w:shd w:val="clear" w:color="auto" w:fill="auto"/>
            <w:vAlign w:val="center"/>
          </w:tcPr>
          <w:p w14:paraId="639E4D7D" w14:textId="2229A419" w:rsidR="00E3767B" w:rsidRPr="005865E8" w:rsidRDefault="00E3767B" w:rsidP="002B50AD">
            <w:pPr>
              <w:numPr>
                <w:ilvl w:val="1"/>
                <w:numId w:val="111"/>
              </w:numPr>
              <w:spacing w:before="60" w:after="60"/>
              <w:jc w:val="center"/>
              <w:rPr>
                <w:rFonts w:cs="Tahoma"/>
                <w:szCs w:val="22"/>
                <w:lang w:val="el-GR" w:eastAsia="el-GR"/>
              </w:rPr>
            </w:pPr>
          </w:p>
        </w:tc>
        <w:tc>
          <w:tcPr>
            <w:tcW w:w="3106" w:type="pct"/>
            <w:shd w:val="clear" w:color="auto" w:fill="auto"/>
            <w:vAlign w:val="center"/>
          </w:tcPr>
          <w:p w14:paraId="4B0FA879" w14:textId="1F182646" w:rsidR="00E3767B"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_Ref23261004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AE4CE1" w:rsidRPr="00E45ECE">
              <w:rPr>
                <w:rFonts w:cs="Tahoma"/>
                <w:szCs w:val="22"/>
                <w:lang w:val="el-GR"/>
              </w:rPr>
              <w:t xml:space="preserve">Άξονας </w:t>
            </w:r>
            <w:r w:rsidR="00AE4CE1">
              <w:rPr>
                <w:rFonts w:cs="Tahoma"/>
                <w:szCs w:val="22"/>
                <w:lang w:val="el-GR"/>
              </w:rPr>
              <w:t xml:space="preserve">2 </w:t>
            </w:r>
            <w:r w:rsidR="00AE4CE1" w:rsidRPr="00E45ECE">
              <w:rPr>
                <w:rFonts w:cs="Tahoma"/>
                <w:szCs w:val="22"/>
                <w:lang w:val="el-GR"/>
              </w:rPr>
              <w:t>(Α</w:t>
            </w:r>
            <w:r w:rsidR="00AE4CE1">
              <w:rPr>
                <w:rFonts w:cs="Tahoma"/>
                <w:szCs w:val="22"/>
                <w:lang w:val="el-GR"/>
              </w:rPr>
              <w:t>2</w:t>
            </w:r>
            <w:r w:rsidR="00AE4CE1" w:rsidRPr="00E45ECE">
              <w:rPr>
                <w:rFonts w:cs="Tahoma"/>
                <w:szCs w:val="22"/>
                <w:lang w:val="el-GR"/>
              </w:rPr>
              <w:t>)</w:t>
            </w:r>
            <w:r w:rsidR="00AE4CE1">
              <w:rPr>
                <w:rFonts w:cs="Tahoma"/>
                <w:szCs w:val="22"/>
                <w:lang w:val="el-GR"/>
              </w:rPr>
              <w:t xml:space="preserve"> -</w:t>
            </w:r>
            <w:r w:rsidR="00AE4CE1" w:rsidRPr="00E45ECE">
              <w:rPr>
                <w:rFonts w:cs="Tahoma"/>
                <w:szCs w:val="22"/>
                <w:lang w:val="el-GR"/>
              </w:rPr>
              <w:t xml:space="preserve"> </w:t>
            </w:r>
            <w:r w:rsidR="00AE4CE1" w:rsidRPr="004C5965">
              <w:rPr>
                <w:rFonts w:cs="Tahoma"/>
                <w:szCs w:val="22"/>
                <w:lang w:val="el-GR"/>
              </w:rPr>
              <w:t>Υλοποίηση Εθνικής Πύλης Κωδικοποίησης</w:t>
            </w:r>
            <w:r>
              <w:rPr>
                <w:rFonts w:cs="Tahoma"/>
                <w:color w:val="000000" w:themeColor="text1"/>
                <w:szCs w:val="22"/>
                <w:lang w:val="el-GR" w:eastAsia="el-GR"/>
              </w:rPr>
              <w:fldChar w:fldCharType="end"/>
            </w:r>
          </w:p>
        </w:tc>
        <w:tc>
          <w:tcPr>
            <w:tcW w:w="1055" w:type="pct"/>
          </w:tcPr>
          <w:p w14:paraId="32BF11A9" w14:textId="7CC8500D" w:rsidR="00E3767B" w:rsidRPr="005865E8" w:rsidRDefault="007D35F8" w:rsidP="00E3767B">
            <w:pPr>
              <w:spacing w:before="60" w:after="60"/>
              <w:rPr>
                <w:rFonts w:cs="Tahoma"/>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_Ref23261002 \r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AE4CE1">
              <w:rPr>
                <w:rFonts w:cs="Tahoma"/>
                <w:color w:val="000000" w:themeColor="text1"/>
                <w:szCs w:val="22"/>
                <w:cs/>
                <w:lang w:val="el-GR" w:eastAsia="el-GR"/>
              </w:rPr>
              <w:t>‎</w:t>
            </w:r>
            <w:r w:rsidR="00AE4CE1">
              <w:rPr>
                <w:rFonts w:cs="Tahoma"/>
                <w:color w:val="000000" w:themeColor="text1"/>
                <w:szCs w:val="22"/>
                <w:lang w:val="el-GR" w:eastAsia="el-GR"/>
              </w:rPr>
              <w:t>1.3.2.7</w:t>
            </w:r>
            <w:r>
              <w:rPr>
                <w:rFonts w:cs="Tahoma"/>
                <w:color w:val="000000" w:themeColor="text1"/>
                <w:szCs w:val="22"/>
                <w:lang w:val="el-GR" w:eastAsia="el-GR"/>
              </w:rPr>
              <w:fldChar w:fldCharType="end"/>
            </w:r>
          </w:p>
        </w:tc>
      </w:tr>
      <w:tr w:rsidR="007D35F8" w:rsidRPr="00E718AC" w14:paraId="469B48CE" w14:textId="77777777" w:rsidTr="007D35F8">
        <w:trPr>
          <w:trHeight w:val="315"/>
        </w:trPr>
        <w:tc>
          <w:tcPr>
            <w:tcW w:w="839" w:type="pct"/>
            <w:shd w:val="clear" w:color="auto" w:fill="auto"/>
            <w:vAlign w:val="center"/>
          </w:tcPr>
          <w:p w14:paraId="46475200" w14:textId="77777777" w:rsidR="007D35F8" w:rsidRPr="005865E8" w:rsidRDefault="007D35F8" w:rsidP="002B50AD">
            <w:pPr>
              <w:numPr>
                <w:ilvl w:val="2"/>
                <w:numId w:val="111"/>
              </w:numPr>
              <w:spacing w:before="60" w:after="60"/>
              <w:jc w:val="center"/>
              <w:rPr>
                <w:rFonts w:cs="Tahoma"/>
                <w:szCs w:val="22"/>
                <w:lang w:val="el-GR" w:eastAsia="el-GR"/>
              </w:rPr>
            </w:pPr>
          </w:p>
        </w:tc>
        <w:tc>
          <w:tcPr>
            <w:tcW w:w="3106" w:type="pct"/>
            <w:shd w:val="clear" w:color="auto" w:fill="auto"/>
            <w:vAlign w:val="center"/>
          </w:tcPr>
          <w:p w14:paraId="39219AD9" w14:textId="7F496779" w:rsidR="007D35F8"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_Ref23261032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AE4CE1" w:rsidRPr="0076619C">
              <w:rPr>
                <w:rFonts w:cs="Tahoma"/>
                <w:szCs w:val="22"/>
                <w:lang w:val="el-GR"/>
              </w:rPr>
              <w:t>Υποσύστημα Διαδικτυακής Πύλης</w:t>
            </w:r>
            <w:r>
              <w:rPr>
                <w:rFonts w:cs="Tahoma"/>
                <w:color w:val="000000" w:themeColor="text1"/>
                <w:szCs w:val="22"/>
                <w:lang w:val="el-GR" w:eastAsia="el-GR"/>
              </w:rPr>
              <w:fldChar w:fldCharType="end"/>
            </w:r>
          </w:p>
        </w:tc>
        <w:tc>
          <w:tcPr>
            <w:tcW w:w="1055" w:type="pct"/>
          </w:tcPr>
          <w:p w14:paraId="593E504C" w14:textId="4030DBCA" w:rsidR="007D35F8" w:rsidRDefault="007D35F8" w:rsidP="00E3767B">
            <w:pPr>
              <w:spacing w:before="60" w:after="60"/>
              <w:rPr>
                <w:rFonts w:cs="Tahoma"/>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_Ref23261034 \r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AE4CE1">
              <w:rPr>
                <w:rFonts w:cs="Tahoma"/>
                <w:color w:val="000000" w:themeColor="text1"/>
                <w:szCs w:val="22"/>
                <w:cs/>
                <w:lang w:val="el-GR" w:eastAsia="el-GR"/>
              </w:rPr>
              <w:t>‎</w:t>
            </w:r>
            <w:r w:rsidR="00AE4CE1">
              <w:rPr>
                <w:rFonts w:cs="Tahoma"/>
                <w:color w:val="000000" w:themeColor="text1"/>
                <w:szCs w:val="22"/>
                <w:lang w:val="el-GR" w:eastAsia="el-GR"/>
              </w:rPr>
              <w:t>1.3.2.7.1</w:t>
            </w:r>
            <w:r>
              <w:rPr>
                <w:rFonts w:cs="Tahoma"/>
                <w:color w:val="000000" w:themeColor="text1"/>
                <w:szCs w:val="22"/>
                <w:lang w:val="el-GR" w:eastAsia="el-GR"/>
              </w:rPr>
              <w:fldChar w:fldCharType="end"/>
            </w:r>
            <w:r w:rsidR="00BD7300">
              <w:rPr>
                <w:rFonts w:cs="Tahoma"/>
                <w:color w:val="000000" w:themeColor="text1"/>
                <w:szCs w:val="22"/>
                <w:lang w:val="el-GR" w:eastAsia="el-GR"/>
              </w:rPr>
              <w:t>,</w:t>
            </w:r>
            <w:r>
              <w:rPr>
                <w:rFonts w:cs="Tahoma"/>
                <w:szCs w:val="22"/>
                <w:lang w:val="el-GR" w:eastAsia="el-GR"/>
              </w:rPr>
              <w:fldChar w:fldCharType="begin"/>
            </w:r>
            <w:r>
              <w:rPr>
                <w:rFonts w:cs="Tahoma"/>
                <w:szCs w:val="22"/>
                <w:lang w:val="el-GR" w:eastAsia="el-GR"/>
              </w:rPr>
              <w:instrText xml:space="preserve"> REF _Ref507607234 \r \h </w:instrText>
            </w:r>
            <w:r>
              <w:rPr>
                <w:rFonts w:cs="Tahoma"/>
                <w:szCs w:val="22"/>
                <w:lang w:val="el-GR" w:eastAsia="el-GR"/>
              </w:rPr>
            </w:r>
            <w:r>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1.3.2.8.1</w:t>
            </w:r>
            <w:r>
              <w:rPr>
                <w:rFonts w:cs="Tahoma"/>
                <w:szCs w:val="22"/>
                <w:lang w:val="el-GR" w:eastAsia="el-GR"/>
              </w:rPr>
              <w:fldChar w:fldCharType="end"/>
            </w:r>
          </w:p>
        </w:tc>
      </w:tr>
      <w:tr w:rsidR="007D35F8" w:rsidRPr="007D35F8" w14:paraId="538FB858" w14:textId="77777777" w:rsidTr="007D35F8">
        <w:trPr>
          <w:trHeight w:val="315"/>
        </w:trPr>
        <w:tc>
          <w:tcPr>
            <w:tcW w:w="839" w:type="pct"/>
            <w:shd w:val="clear" w:color="auto" w:fill="auto"/>
            <w:vAlign w:val="center"/>
          </w:tcPr>
          <w:p w14:paraId="67FC98D3" w14:textId="77777777" w:rsidR="007D35F8" w:rsidRPr="005865E8" w:rsidRDefault="007D35F8" w:rsidP="002B50AD">
            <w:pPr>
              <w:numPr>
                <w:ilvl w:val="1"/>
                <w:numId w:val="111"/>
              </w:numPr>
              <w:spacing w:before="60" w:after="60"/>
              <w:jc w:val="center"/>
              <w:rPr>
                <w:rFonts w:cs="Tahoma"/>
                <w:szCs w:val="22"/>
                <w:lang w:val="el-GR" w:eastAsia="el-GR"/>
              </w:rPr>
            </w:pPr>
          </w:p>
        </w:tc>
        <w:tc>
          <w:tcPr>
            <w:tcW w:w="3106" w:type="pct"/>
            <w:shd w:val="clear" w:color="auto" w:fill="auto"/>
            <w:vAlign w:val="center"/>
          </w:tcPr>
          <w:p w14:paraId="607FC76B" w14:textId="21219675" w:rsidR="007D35F8"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_Ref23261093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AE4CE1" w:rsidRPr="0030375B">
              <w:rPr>
                <w:rFonts w:cs="Tahoma"/>
                <w:szCs w:val="22"/>
                <w:lang w:val="el-GR"/>
              </w:rPr>
              <w:t xml:space="preserve">Άξονας </w:t>
            </w:r>
            <w:r w:rsidR="00AE4CE1">
              <w:rPr>
                <w:rFonts w:cs="Tahoma"/>
                <w:szCs w:val="22"/>
                <w:lang w:val="el-GR"/>
              </w:rPr>
              <w:t>3</w:t>
            </w:r>
            <w:r w:rsidR="00AE4CE1" w:rsidRPr="0030375B">
              <w:rPr>
                <w:rFonts w:cs="Tahoma"/>
                <w:szCs w:val="22"/>
                <w:lang w:val="el-GR"/>
              </w:rPr>
              <w:t xml:space="preserve"> (Α</w:t>
            </w:r>
            <w:r w:rsidR="00AE4CE1">
              <w:rPr>
                <w:rFonts w:cs="Tahoma"/>
                <w:szCs w:val="22"/>
                <w:lang w:val="el-GR"/>
              </w:rPr>
              <w:t>3</w:t>
            </w:r>
            <w:r w:rsidR="00AE4CE1" w:rsidRPr="0030375B">
              <w:rPr>
                <w:rFonts w:cs="Tahoma"/>
                <w:szCs w:val="22"/>
                <w:lang w:val="el-GR"/>
              </w:rPr>
              <w:t>) - Υλοποίηση ολοκληρωμένου συστήματος καλής νομοθέτησης</w:t>
            </w:r>
            <w:r>
              <w:rPr>
                <w:rFonts w:cs="Tahoma"/>
                <w:color w:val="000000" w:themeColor="text1"/>
                <w:szCs w:val="22"/>
                <w:lang w:val="el-GR" w:eastAsia="el-GR"/>
              </w:rPr>
              <w:fldChar w:fldCharType="end"/>
            </w:r>
          </w:p>
        </w:tc>
        <w:tc>
          <w:tcPr>
            <w:tcW w:w="1055" w:type="pct"/>
          </w:tcPr>
          <w:p w14:paraId="21123BE0" w14:textId="2E459EBE" w:rsidR="007D35F8"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_Ref23261093 \r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AE4CE1">
              <w:rPr>
                <w:rFonts w:cs="Tahoma"/>
                <w:color w:val="000000" w:themeColor="text1"/>
                <w:szCs w:val="22"/>
                <w:cs/>
                <w:lang w:val="el-GR" w:eastAsia="el-GR"/>
              </w:rPr>
              <w:t>‎</w:t>
            </w:r>
            <w:r w:rsidR="00AE4CE1">
              <w:rPr>
                <w:rFonts w:cs="Tahoma"/>
                <w:color w:val="000000" w:themeColor="text1"/>
                <w:szCs w:val="22"/>
                <w:lang w:val="el-GR" w:eastAsia="el-GR"/>
              </w:rPr>
              <w:t>1.3.2.8</w:t>
            </w:r>
            <w:r>
              <w:rPr>
                <w:rFonts w:cs="Tahoma"/>
                <w:color w:val="000000" w:themeColor="text1"/>
                <w:szCs w:val="22"/>
                <w:lang w:val="el-GR" w:eastAsia="el-GR"/>
              </w:rPr>
              <w:fldChar w:fldCharType="end"/>
            </w:r>
          </w:p>
        </w:tc>
      </w:tr>
      <w:tr w:rsidR="007D35F8" w:rsidRPr="007D35F8" w14:paraId="58A34702" w14:textId="77777777" w:rsidTr="007D35F8">
        <w:trPr>
          <w:trHeight w:val="315"/>
        </w:trPr>
        <w:tc>
          <w:tcPr>
            <w:tcW w:w="839" w:type="pct"/>
            <w:shd w:val="clear" w:color="auto" w:fill="auto"/>
            <w:vAlign w:val="center"/>
          </w:tcPr>
          <w:p w14:paraId="28C9BCCC" w14:textId="77777777" w:rsidR="007D35F8" w:rsidRPr="005865E8" w:rsidRDefault="007D35F8" w:rsidP="002B50AD">
            <w:pPr>
              <w:numPr>
                <w:ilvl w:val="2"/>
                <w:numId w:val="111"/>
              </w:numPr>
              <w:spacing w:before="60" w:after="60"/>
              <w:jc w:val="center"/>
              <w:rPr>
                <w:rFonts w:cs="Tahoma"/>
                <w:szCs w:val="22"/>
                <w:lang w:val="el-GR" w:eastAsia="el-GR"/>
              </w:rPr>
            </w:pPr>
          </w:p>
        </w:tc>
        <w:tc>
          <w:tcPr>
            <w:tcW w:w="3106" w:type="pct"/>
            <w:shd w:val="clear" w:color="auto" w:fill="auto"/>
            <w:vAlign w:val="center"/>
          </w:tcPr>
          <w:p w14:paraId="5E5C9781" w14:textId="4ACC7886" w:rsidR="007D35F8"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_Ref507607234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AE4CE1" w:rsidRPr="00CB369A">
              <w:rPr>
                <w:rFonts w:cs="Tahoma"/>
                <w:szCs w:val="22"/>
                <w:lang w:val="el-GR"/>
              </w:rPr>
              <w:t>Υποσύστημα Διαχείρισης Επιχειρησιακών Διαδικασιών</w:t>
            </w:r>
            <w:r>
              <w:rPr>
                <w:rFonts w:cs="Tahoma"/>
                <w:color w:val="000000" w:themeColor="text1"/>
                <w:szCs w:val="22"/>
                <w:lang w:val="el-GR" w:eastAsia="el-GR"/>
              </w:rPr>
              <w:fldChar w:fldCharType="end"/>
            </w:r>
          </w:p>
        </w:tc>
        <w:tc>
          <w:tcPr>
            <w:tcW w:w="1055" w:type="pct"/>
          </w:tcPr>
          <w:p w14:paraId="212D0EF3" w14:textId="11AFC0EE" w:rsidR="007D35F8"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_Ref507607234 \r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AE4CE1">
              <w:rPr>
                <w:rFonts w:cs="Tahoma"/>
                <w:color w:val="000000" w:themeColor="text1"/>
                <w:szCs w:val="22"/>
                <w:cs/>
                <w:lang w:val="el-GR" w:eastAsia="el-GR"/>
              </w:rPr>
              <w:t>‎</w:t>
            </w:r>
            <w:r w:rsidR="00AE4CE1">
              <w:rPr>
                <w:rFonts w:cs="Tahoma"/>
                <w:color w:val="000000" w:themeColor="text1"/>
                <w:szCs w:val="22"/>
                <w:lang w:val="el-GR" w:eastAsia="el-GR"/>
              </w:rPr>
              <w:t>1.3.2.8.1</w:t>
            </w:r>
            <w:r>
              <w:rPr>
                <w:rFonts w:cs="Tahoma"/>
                <w:color w:val="000000" w:themeColor="text1"/>
                <w:szCs w:val="22"/>
                <w:lang w:val="el-GR" w:eastAsia="el-GR"/>
              </w:rPr>
              <w:fldChar w:fldCharType="end"/>
            </w:r>
          </w:p>
        </w:tc>
      </w:tr>
      <w:tr w:rsidR="007D35F8" w:rsidRPr="007D35F8" w14:paraId="33CB7676" w14:textId="77777777" w:rsidTr="007D35F8">
        <w:trPr>
          <w:trHeight w:val="315"/>
        </w:trPr>
        <w:tc>
          <w:tcPr>
            <w:tcW w:w="839" w:type="pct"/>
            <w:shd w:val="clear" w:color="auto" w:fill="auto"/>
            <w:vAlign w:val="center"/>
          </w:tcPr>
          <w:p w14:paraId="30D81564" w14:textId="77777777" w:rsidR="007D35F8" w:rsidRPr="005865E8" w:rsidRDefault="007D35F8" w:rsidP="002B50AD">
            <w:pPr>
              <w:numPr>
                <w:ilvl w:val="2"/>
                <w:numId w:val="111"/>
              </w:numPr>
              <w:spacing w:before="60" w:after="60"/>
              <w:jc w:val="center"/>
              <w:rPr>
                <w:rFonts w:cs="Tahoma"/>
                <w:szCs w:val="22"/>
                <w:lang w:val="el-GR" w:eastAsia="el-GR"/>
              </w:rPr>
            </w:pPr>
          </w:p>
        </w:tc>
        <w:tc>
          <w:tcPr>
            <w:tcW w:w="3106" w:type="pct"/>
            <w:shd w:val="clear" w:color="auto" w:fill="auto"/>
            <w:vAlign w:val="center"/>
          </w:tcPr>
          <w:p w14:paraId="6CB96016" w14:textId="65388FAF" w:rsidR="007D35F8"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_Ref23261180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AE4CE1">
              <w:rPr>
                <w:rFonts w:cs="Tahoma"/>
                <w:szCs w:val="22"/>
                <w:lang w:val="el-GR"/>
              </w:rPr>
              <w:t xml:space="preserve">Υποσύστημα Συνεργατικής </w:t>
            </w:r>
            <w:r w:rsidR="00AE4CE1" w:rsidRPr="00C62BA1">
              <w:rPr>
                <w:rFonts w:cs="Tahoma"/>
                <w:szCs w:val="22"/>
                <w:lang w:val="el-GR"/>
              </w:rPr>
              <w:t>παραγωγής, επεξεργασίας Νομοθετικών κειμένων</w:t>
            </w:r>
            <w:r>
              <w:rPr>
                <w:rFonts w:cs="Tahoma"/>
                <w:color w:val="000000" w:themeColor="text1"/>
                <w:szCs w:val="22"/>
                <w:lang w:val="el-GR" w:eastAsia="el-GR"/>
              </w:rPr>
              <w:fldChar w:fldCharType="end"/>
            </w:r>
          </w:p>
        </w:tc>
        <w:tc>
          <w:tcPr>
            <w:tcW w:w="1055" w:type="pct"/>
          </w:tcPr>
          <w:p w14:paraId="1EA82621" w14:textId="31C57A8D" w:rsidR="007D35F8"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_Ref23261180 \r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AE4CE1">
              <w:rPr>
                <w:rFonts w:cs="Tahoma"/>
                <w:color w:val="000000" w:themeColor="text1"/>
                <w:szCs w:val="22"/>
                <w:cs/>
                <w:lang w:val="el-GR" w:eastAsia="el-GR"/>
              </w:rPr>
              <w:t>‎</w:t>
            </w:r>
            <w:r w:rsidR="00AE4CE1">
              <w:rPr>
                <w:rFonts w:cs="Tahoma"/>
                <w:color w:val="000000" w:themeColor="text1"/>
                <w:szCs w:val="22"/>
                <w:lang w:val="el-GR" w:eastAsia="el-GR"/>
              </w:rPr>
              <w:t>1.3.2.8.2</w:t>
            </w:r>
            <w:r>
              <w:rPr>
                <w:rFonts w:cs="Tahoma"/>
                <w:color w:val="000000" w:themeColor="text1"/>
                <w:szCs w:val="22"/>
                <w:lang w:val="el-GR" w:eastAsia="el-GR"/>
              </w:rPr>
              <w:fldChar w:fldCharType="end"/>
            </w:r>
          </w:p>
        </w:tc>
      </w:tr>
      <w:tr w:rsidR="00E3767B" w:rsidRPr="00E718AC" w14:paraId="573BF841" w14:textId="77777777" w:rsidTr="007D35F8">
        <w:trPr>
          <w:trHeight w:val="315"/>
        </w:trPr>
        <w:tc>
          <w:tcPr>
            <w:tcW w:w="839" w:type="pct"/>
            <w:shd w:val="clear" w:color="auto" w:fill="auto"/>
            <w:vAlign w:val="center"/>
          </w:tcPr>
          <w:p w14:paraId="32BD1BDD" w14:textId="77777777" w:rsidR="00E3767B" w:rsidRPr="005865E8" w:rsidRDefault="00E3767B" w:rsidP="002B50AD">
            <w:pPr>
              <w:numPr>
                <w:ilvl w:val="2"/>
                <w:numId w:val="111"/>
              </w:numPr>
              <w:spacing w:before="60" w:after="60"/>
              <w:jc w:val="center"/>
              <w:rPr>
                <w:rFonts w:cs="Tahoma"/>
                <w:szCs w:val="22"/>
                <w:lang w:val="el-GR" w:eastAsia="el-GR"/>
              </w:rPr>
            </w:pPr>
          </w:p>
        </w:tc>
        <w:tc>
          <w:tcPr>
            <w:tcW w:w="3106" w:type="pct"/>
            <w:shd w:val="clear" w:color="auto" w:fill="auto"/>
            <w:vAlign w:val="center"/>
          </w:tcPr>
          <w:p w14:paraId="1BE2B5D1" w14:textId="2021087E" w:rsidR="00E3767B"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_Ref23261233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AE4CE1" w:rsidRPr="00CB369A">
              <w:rPr>
                <w:rFonts w:cs="Tahoma"/>
                <w:szCs w:val="22"/>
                <w:lang w:val="el-GR"/>
              </w:rPr>
              <w:t>Υποσύστημα Δημιουργίας Αναφορών</w:t>
            </w:r>
            <w:r>
              <w:rPr>
                <w:rFonts w:cs="Tahoma"/>
                <w:color w:val="000000" w:themeColor="text1"/>
                <w:szCs w:val="22"/>
                <w:lang w:val="el-GR" w:eastAsia="el-GR"/>
              </w:rPr>
              <w:fldChar w:fldCharType="end"/>
            </w:r>
          </w:p>
        </w:tc>
        <w:tc>
          <w:tcPr>
            <w:tcW w:w="1055" w:type="pct"/>
          </w:tcPr>
          <w:p w14:paraId="6365E62B" w14:textId="3A4594C5" w:rsidR="00E3767B" w:rsidRPr="005865E8" w:rsidRDefault="007D35F8" w:rsidP="00E3767B">
            <w:pPr>
              <w:spacing w:before="60" w:after="60"/>
              <w:rPr>
                <w:rFonts w:cs="Tahoma"/>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_Ref23261231 \r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AE4CE1">
              <w:rPr>
                <w:rFonts w:cs="Tahoma"/>
                <w:color w:val="000000" w:themeColor="text1"/>
                <w:szCs w:val="22"/>
                <w:cs/>
                <w:lang w:val="el-GR" w:eastAsia="el-GR"/>
              </w:rPr>
              <w:t>‎</w:t>
            </w:r>
            <w:r w:rsidR="00AE4CE1">
              <w:rPr>
                <w:rFonts w:cs="Tahoma"/>
                <w:color w:val="000000" w:themeColor="text1"/>
                <w:szCs w:val="22"/>
                <w:lang w:val="el-GR" w:eastAsia="el-GR"/>
              </w:rPr>
              <w:t>1.3.2.8.4</w:t>
            </w:r>
            <w:r>
              <w:rPr>
                <w:rFonts w:cs="Tahoma"/>
                <w:color w:val="000000" w:themeColor="text1"/>
                <w:szCs w:val="22"/>
                <w:lang w:val="el-GR" w:eastAsia="el-GR"/>
              </w:rPr>
              <w:fldChar w:fldCharType="end"/>
            </w:r>
          </w:p>
        </w:tc>
      </w:tr>
      <w:tr w:rsidR="007D35F8" w:rsidRPr="007D35F8" w14:paraId="1010172F" w14:textId="77777777" w:rsidTr="007D35F8">
        <w:trPr>
          <w:trHeight w:val="315"/>
        </w:trPr>
        <w:tc>
          <w:tcPr>
            <w:tcW w:w="839" w:type="pct"/>
            <w:shd w:val="clear" w:color="auto" w:fill="auto"/>
            <w:vAlign w:val="center"/>
          </w:tcPr>
          <w:p w14:paraId="485E1611" w14:textId="77777777" w:rsidR="007D35F8" w:rsidRPr="005865E8" w:rsidRDefault="007D35F8" w:rsidP="002B50AD">
            <w:pPr>
              <w:numPr>
                <w:ilvl w:val="2"/>
                <w:numId w:val="111"/>
              </w:numPr>
              <w:spacing w:before="60" w:after="60"/>
              <w:jc w:val="center"/>
              <w:rPr>
                <w:rFonts w:cs="Tahoma"/>
                <w:szCs w:val="22"/>
                <w:lang w:val="el-GR" w:eastAsia="el-GR"/>
              </w:rPr>
            </w:pPr>
          </w:p>
        </w:tc>
        <w:tc>
          <w:tcPr>
            <w:tcW w:w="3106" w:type="pct"/>
            <w:shd w:val="clear" w:color="auto" w:fill="auto"/>
            <w:vAlign w:val="center"/>
          </w:tcPr>
          <w:p w14:paraId="5C815840" w14:textId="45A42950" w:rsidR="007D35F8"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_Ref503446422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AE4CE1" w:rsidRPr="003059D4">
              <w:rPr>
                <w:rFonts w:cs="Tahoma"/>
                <w:szCs w:val="22"/>
                <w:lang w:val="el-GR"/>
              </w:rPr>
              <w:t>Υποσύστημα Διασύνδεσης με τρίτα συστήματα</w:t>
            </w:r>
            <w:r>
              <w:rPr>
                <w:rFonts w:cs="Tahoma"/>
                <w:color w:val="000000" w:themeColor="text1"/>
                <w:szCs w:val="22"/>
                <w:lang w:val="el-GR" w:eastAsia="el-GR"/>
              </w:rPr>
              <w:fldChar w:fldCharType="end"/>
            </w:r>
          </w:p>
        </w:tc>
        <w:tc>
          <w:tcPr>
            <w:tcW w:w="1055" w:type="pct"/>
          </w:tcPr>
          <w:p w14:paraId="6923736D" w14:textId="1AC3575A" w:rsidR="007D35F8"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_Ref503446422 \r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AE4CE1">
              <w:rPr>
                <w:rFonts w:cs="Tahoma"/>
                <w:color w:val="000000" w:themeColor="text1"/>
                <w:szCs w:val="22"/>
                <w:cs/>
                <w:lang w:val="el-GR" w:eastAsia="el-GR"/>
              </w:rPr>
              <w:t>‎</w:t>
            </w:r>
            <w:r w:rsidR="00AE4CE1">
              <w:rPr>
                <w:rFonts w:cs="Tahoma"/>
                <w:color w:val="000000" w:themeColor="text1"/>
                <w:szCs w:val="22"/>
                <w:lang w:val="el-GR" w:eastAsia="el-GR"/>
              </w:rPr>
              <w:t>1.3.2.8.5</w:t>
            </w:r>
            <w:r>
              <w:rPr>
                <w:rFonts w:cs="Tahoma"/>
                <w:color w:val="000000" w:themeColor="text1"/>
                <w:szCs w:val="22"/>
                <w:lang w:val="el-GR" w:eastAsia="el-GR"/>
              </w:rPr>
              <w:fldChar w:fldCharType="end"/>
            </w:r>
          </w:p>
        </w:tc>
      </w:tr>
      <w:tr w:rsidR="007D35F8" w:rsidRPr="007D35F8" w14:paraId="5E9314BD" w14:textId="77777777" w:rsidTr="007D35F8">
        <w:trPr>
          <w:trHeight w:val="315"/>
        </w:trPr>
        <w:tc>
          <w:tcPr>
            <w:tcW w:w="839" w:type="pct"/>
            <w:shd w:val="clear" w:color="auto" w:fill="auto"/>
            <w:vAlign w:val="center"/>
          </w:tcPr>
          <w:p w14:paraId="6EF00EE6" w14:textId="77777777" w:rsidR="007D35F8" w:rsidRPr="005865E8" w:rsidRDefault="007D35F8" w:rsidP="002B50AD">
            <w:pPr>
              <w:numPr>
                <w:ilvl w:val="2"/>
                <w:numId w:val="111"/>
              </w:numPr>
              <w:spacing w:before="60" w:after="60"/>
              <w:jc w:val="center"/>
              <w:rPr>
                <w:rFonts w:cs="Tahoma"/>
                <w:szCs w:val="22"/>
                <w:lang w:val="el-GR" w:eastAsia="el-GR"/>
              </w:rPr>
            </w:pPr>
          </w:p>
        </w:tc>
        <w:tc>
          <w:tcPr>
            <w:tcW w:w="3106" w:type="pct"/>
            <w:shd w:val="clear" w:color="auto" w:fill="auto"/>
            <w:vAlign w:val="center"/>
          </w:tcPr>
          <w:p w14:paraId="0A7871E3" w14:textId="3AE530B2" w:rsidR="007D35F8"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_Ref507601409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AE4CE1" w:rsidRPr="003059D4">
              <w:rPr>
                <w:rFonts w:cs="Tahoma"/>
                <w:szCs w:val="22"/>
                <w:lang w:val="el-GR"/>
              </w:rPr>
              <w:t>Υποσύστημα Διαχείρισης χρηστών και ρόλων</w:t>
            </w:r>
            <w:r>
              <w:rPr>
                <w:rFonts w:cs="Tahoma"/>
                <w:color w:val="000000" w:themeColor="text1"/>
                <w:szCs w:val="22"/>
                <w:lang w:val="el-GR" w:eastAsia="el-GR"/>
              </w:rPr>
              <w:fldChar w:fldCharType="end"/>
            </w:r>
          </w:p>
        </w:tc>
        <w:tc>
          <w:tcPr>
            <w:tcW w:w="1055" w:type="pct"/>
          </w:tcPr>
          <w:p w14:paraId="49B5CD55" w14:textId="19551DF1" w:rsidR="007D35F8" w:rsidRDefault="007D35F8" w:rsidP="00E3767B">
            <w:pPr>
              <w:spacing w:before="60" w:after="60"/>
              <w:rPr>
                <w:rFonts w:cs="Tahoma"/>
                <w:color w:val="000000" w:themeColor="text1"/>
                <w:szCs w:val="22"/>
                <w:lang w:val="el-GR" w:eastAsia="el-GR"/>
              </w:rPr>
            </w:pPr>
            <w:r>
              <w:rPr>
                <w:rFonts w:cs="Tahoma"/>
                <w:color w:val="000000" w:themeColor="text1"/>
                <w:szCs w:val="22"/>
                <w:lang w:val="el-GR" w:eastAsia="el-GR"/>
              </w:rPr>
              <w:fldChar w:fldCharType="begin"/>
            </w:r>
            <w:r>
              <w:rPr>
                <w:rFonts w:cs="Tahoma"/>
                <w:color w:val="000000" w:themeColor="text1"/>
                <w:szCs w:val="22"/>
                <w:lang w:val="el-GR" w:eastAsia="el-GR"/>
              </w:rPr>
              <w:instrText xml:space="preserve"> REF _Ref507601409 \r \h </w:instrText>
            </w:r>
            <w:r>
              <w:rPr>
                <w:rFonts w:cs="Tahoma"/>
                <w:color w:val="000000" w:themeColor="text1"/>
                <w:szCs w:val="22"/>
                <w:lang w:val="el-GR" w:eastAsia="el-GR"/>
              </w:rPr>
            </w:r>
            <w:r>
              <w:rPr>
                <w:rFonts w:cs="Tahoma"/>
                <w:color w:val="000000" w:themeColor="text1"/>
                <w:szCs w:val="22"/>
                <w:lang w:val="el-GR" w:eastAsia="el-GR"/>
              </w:rPr>
              <w:fldChar w:fldCharType="separate"/>
            </w:r>
            <w:r w:rsidR="00AE4CE1">
              <w:rPr>
                <w:rFonts w:cs="Tahoma"/>
                <w:color w:val="000000" w:themeColor="text1"/>
                <w:szCs w:val="22"/>
                <w:cs/>
                <w:lang w:val="el-GR" w:eastAsia="el-GR"/>
              </w:rPr>
              <w:t>‎</w:t>
            </w:r>
            <w:r w:rsidR="00AE4CE1">
              <w:rPr>
                <w:rFonts w:cs="Tahoma"/>
                <w:color w:val="000000" w:themeColor="text1"/>
                <w:szCs w:val="22"/>
                <w:lang w:val="el-GR" w:eastAsia="el-GR"/>
              </w:rPr>
              <w:t>1.3.2.8.6</w:t>
            </w:r>
            <w:r>
              <w:rPr>
                <w:rFonts w:cs="Tahoma"/>
                <w:color w:val="000000" w:themeColor="text1"/>
                <w:szCs w:val="22"/>
                <w:lang w:val="el-GR" w:eastAsia="el-GR"/>
              </w:rPr>
              <w:fldChar w:fldCharType="end"/>
            </w:r>
          </w:p>
        </w:tc>
      </w:tr>
      <w:tr w:rsidR="00E3767B" w:rsidRPr="005865E8" w14:paraId="63EBF2EE" w14:textId="77777777" w:rsidTr="007D35F8">
        <w:trPr>
          <w:trHeight w:val="315"/>
        </w:trPr>
        <w:tc>
          <w:tcPr>
            <w:tcW w:w="839" w:type="pct"/>
            <w:shd w:val="clear" w:color="auto" w:fill="FBE4D5" w:themeFill="accent2" w:themeFillTint="33"/>
            <w:vAlign w:val="center"/>
            <w:hideMark/>
          </w:tcPr>
          <w:p w14:paraId="16B76FC6" w14:textId="77777777" w:rsidR="00E3767B" w:rsidRPr="005865E8" w:rsidRDefault="00E3767B" w:rsidP="002B50AD">
            <w:pPr>
              <w:numPr>
                <w:ilvl w:val="0"/>
                <w:numId w:val="110"/>
              </w:numPr>
              <w:spacing w:before="60" w:after="60"/>
              <w:jc w:val="center"/>
              <w:rPr>
                <w:rFonts w:cs="Tahoma"/>
                <w:b/>
                <w:szCs w:val="22"/>
                <w:lang w:val="el-GR" w:eastAsia="el-GR"/>
              </w:rPr>
            </w:pPr>
          </w:p>
        </w:tc>
        <w:tc>
          <w:tcPr>
            <w:tcW w:w="3106" w:type="pct"/>
            <w:shd w:val="clear" w:color="auto" w:fill="FBE4D5" w:themeFill="accent2" w:themeFillTint="33"/>
            <w:vAlign w:val="center"/>
            <w:hideMark/>
          </w:tcPr>
          <w:p w14:paraId="1647C810" w14:textId="77777777" w:rsidR="00E3767B" w:rsidRPr="005865E8" w:rsidRDefault="00E3767B" w:rsidP="00E3767B">
            <w:pPr>
              <w:spacing w:before="60" w:after="60"/>
              <w:rPr>
                <w:rFonts w:cs="Tahoma"/>
                <w:b/>
                <w:szCs w:val="22"/>
                <w:lang w:val="el-GR" w:eastAsia="el-GR"/>
              </w:rPr>
            </w:pPr>
            <w:r w:rsidRPr="005865E8">
              <w:rPr>
                <w:rFonts w:cs="Tahoma"/>
                <w:b/>
                <w:szCs w:val="22"/>
                <w:lang w:val="el-GR" w:eastAsia="el-GR"/>
              </w:rPr>
              <w:t>Προσφερόμενες υπηρεσίες</w:t>
            </w:r>
          </w:p>
        </w:tc>
        <w:tc>
          <w:tcPr>
            <w:tcW w:w="1055" w:type="pct"/>
            <w:shd w:val="clear" w:color="auto" w:fill="FBE4D5" w:themeFill="accent2" w:themeFillTint="33"/>
          </w:tcPr>
          <w:p w14:paraId="5AD2CC14" w14:textId="77777777" w:rsidR="00E3767B" w:rsidRPr="005865E8" w:rsidRDefault="00E3767B" w:rsidP="00E3767B">
            <w:pPr>
              <w:spacing w:before="60" w:after="60"/>
              <w:rPr>
                <w:rFonts w:cs="Tahoma"/>
                <w:szCs w:val="22"/>
                <w:lang w:val="el-GR" w:eastAsia="el-GR"/>
              </w:rPr>
            </w:pPr>
          </w:p>
        </w:tc>
      </w:tr>
      <w:tr w:rsidR="00E3767B" w:rsidRPr="005865E8" w14:paraId="1C3CE10B" w14:textId="77777777" w:rsidTr="007D35F8">
        <w:trPr>
          <w:trHeight w:val="315"/>
        </w:trPr>
        <w:tc>
          <w:tcPr>
            <w:tcW w:w="839" w:type="pct"/>
            <w:shd w:val="clear" w:color="auto" w:fill="auto"/>
            <w:vAlign w:val="center"/>
            <w:hideMark/>
          </w:tcPr>
          <w:p w14:paraId="6DD3823A" w14:textId="77777777" w:rsidR="00E3767B" w:rsidRPr="005865E8" w:rsidRDefault="00E3767B" w:rsidP="002B50AD">
            <w:pPr>
              <w:numPr>
                <w:ilvl w:val="1"/>
                <w:numId w:val="111"/>
              </w:numPr>
              <w:spacing w:before="60" w:after="60"/>
              <w:jc w:val="center"/>
              <w:rPr>
                <w:rFonts w:cs="Tahoma"/>
                <w:szCs w:val="22"/>
                <w:lang w:val="el-GR" w:eastAsia="el-GR"/>
              </w:rPr>
            </w:pPr>
          </w:p>
        </w:tc>
        <w:tc>
          <w:tcPr>
            <w:tcW w:w="3106" w:type="pct"/>
            <w:shd w:val="clear" w:color="auto" w:fill="auto"/>
            <w:vAlign w:val="center"/>
            <w:hideMark/>
          </w:tcPr>
          <w:p w14:paraId="6637EF3E" w14:textId="082C1A89" w:rsidR="00E3767B" w:rsidRPr="007D35F8" w:rsidRDefault="007D35F8" w:rsidP="00E3767B">
            <w:pPr>
              <w:spacing w:before="60" w:after="60"/>
              <w:rPr>
                <w:rFonts w:cs="Tahoma"/>
                <w:szCs w:val="22"/>
                <w:lang w:val="en-US" w:eastAsia="el-GR"/>
              </w:rPr>
            </w:pPr>
            <w:r>
              <w:rPr>
                <w:rFonts w:cs="Tahoma"/>
                <w:szCs w:val="22"/>
                <w:lang w:val="el-GR" w:eastAsia="el-GR"/>
              </w:rPr>
              <w:fldChar w:fldCharType="begin"/>
            </w:r>
            <w:r>
              <w:rPr>
                <w:rFonts w:cs="Tahoma"/>
                <w:szCs w:val="22"/>
                <w:lang w:val="en-US" w:eastAsia="el-GR"/>
              </w:rPr>
              <w:instrText xml:space="preserve"> REF _Ref23261339 \h </w:instrText>
            </w:r>
            <w:r>
              <w:rPr>
                <w:rFonts w:cs="Tahoma"/>
                <w:szCs w:val="22"/>
                <w:lang w:val="el-GR" w:eastAsia="el-GR"/>
              </w:rPr>
            </w:r>
            <w:r>
              <w:rPr>
                <w:rFonts w:cs="Tahoma"/>
                <w:szCs w:val="22"/>
                <w:lang w:val="el-GR" w:eastAsia="el-GR"/>
              </w:rPr>
              <w:fldChar w:fldCharType="separate"/>
            </w:r>
            <w:r w:rsidR="00AE4CE1" w:rsidRPr="00D453B5">
              <w:rPr>
                <w:rFonts w:cs="Tahoma"/>
                <w:szCs w:val="22"/>
                <w:lang w:val="el-GR"/>
              </w:rPr>
              <w:t>Μελέτη Εφαρμογής</w:t>
            </w:r>
            <w:r>
              <w:rPr>
                <w:rFonts w:cs="Tahoma"/>
                <w:szCs w:val="22"/>
                <w:lang w:val="el-GR" w:eastAsia="el-GR"/>
              </w:rPr>
              <w:fldChar w:fldCharType="end"/>
            </w:r>
          </w:p>
        </w:tc>
        <w:tc>
          <w:tcPr>
            <w:tcW w:w="1055" w:type="pct"/>
          </w:tcPr>
          <w:p w14:paraId="0AE20740" w14:textId="423EF845" w:rsidR="00E3767B" w:rsidRPr="005865E8" w:rsidRDefault="007D35F8"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_Ref23261339 \r \h </w:instrText>
            </w:r>
            <w:r>
              <w:rPr>
                <w:rFonts w:cs="Tahoma"/>
                <w:szCs w:val="22"/>
                <w:lang w:val="el-GR" w:eastAsia="el-GR"/>
              </w:rPr>
            </w:r>
            <w:r>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1.3.4.1</w:t>
            </w:r>
            <w:r>
              <w:rPr>
                <w:rFonts w:cs="Tahoma"/>
                <w:szCs w:val="22"/>
                <w:lang w:val="el-GR" w:eastAsia="el-GR"/>
              </w:rPr>
              <w:fldChar w:fldCharType="end"/>
            </w:r>
          </w:p>
        </w:tc>
      </w:tr>
      <w:tr w:rsidR="00E3767B" w:rsidRPr="005865E8" w14:paraId="151BAA45" w14:textId="77777777" w:rsidTr="007D35F8">
        <w:trPr>
          <w:trHeight w:val="525"/>
        </w:trPr>
        <w:tc>
          <w:tcPr>
            <w:tcW w:w="839" w:type="pct"/>
            <w:shd w:val="clear" w:color="auto" w:fill="auto"/>
            <w:vAlign w:val="center"/>
            <w:hideMark/>
          </w:tcPr>
          <w:p w14:paraId="66921EB6" w14:textId="77777777" w:rsidR="00E3767B" w:rsidRPr="005865E8" w:rsidRDefault="00E3767B" w:rsidP="002B50AD">
            <w:pPr>
              <w:numPr>
                <w:ilvl w:val="1"/>
                <w:numId w:val="111"/>
              </w:numPr>
              <w:spacing w:before="60" w:after="60"/>
              <w:jc w:val="center"/>
              <w:rPr>
                <w:rFonts w:cs="Tahoma"/>
                <w:szCs w:val="22"/>
                <w:lang w:val="el-GR" w:eastAsia="el-GR"/>
              </w:rPr>
            </w:pPr>
          </w:p>
        </w:tc>
        <w:tc>
          <w:tcPr>
            <w:tcW w:w="3106" w:type="pct"/>
            <w:shd w:val="clear" w:color="auto" w:fill="auto"/>
            <w:vAlign w:val="center"/>
            <w:hideMark/>
          </w:tcPr>
          <w:p w14:paraId="0EB12368" w14:textId="0134972E" w:rsidR="00E3767B" w:rsidRPr="005865E8" w:rsidRDefault="00E3767B" w:rsidP="00E3767B">
            <w:pPr>
              <w:spacing w:before="60" w:after="60"/>
              <w:jc w:val="left"/>
              <w:rPr>
                <w:rFonts w:cs="Tahoma"/>
                <w:szCs w:val="22"/>
                <w:lang w:val="el-GR" w:eastAsia="el-GR"/>
              </w:rPr>
            </w:pPr>
            <w:r w:rsidRPr="005865E8">
              <w:rPr>
                <w:rFonts w:cs="Tahoma"/>
                <w:szCs w:val="22"/>
                <w:lang w:val="el-GR" w:eastAsia="el-GR"/>
              </w:rPr>
              <w:fldChar w:fldCharType="begin"/>
            </w:r>
            <w:r w:rsidRPr="005865E8">
              <w:rPr>
                <w:rFonts w:cs="Tahoma"/>
                <w:szCs w:val="22"/>
                <w:lang w:val="el-GR" w:eastAsia="el-GR"/>
              </w:rPr>
              <w:instrText xml:space="preserve"> REF _Ref508024483 \h  \* MERGEFORMAT </w:instrText>
            </w:r>
            <w:r w:rsidRPr="005865E8">
              <w:rPr>
                <w:rFonts w:cs="Tahoma"/>
                <w:szCs w:val="22"/>
                <w:lang w:val="el-GR" w:eastAsia="el-GR"/>
              </w:rPr>
            </w:r>
            <w:r w:rsidRPr="005865E8">
              <w:rPr>
                <w:rFonts w:cs="Tahoma"/>
                <w:szCs w:val="22"/>
                <w:lang w:val="el-GR" w:eastAsia="el-GR"/>
              </w:rPr>
              <w:fldChar w:fldCharType="separate"/>
            </w:r>
            <w:r w:rsidR="00AE4CE1" w:rsidRPr="00AE4CE1">
              <w:rPr>
                <w:rFonts w:cs="Tahoma"/>
                <w:lang w:val="el-GR"/>
              </w:rPr>
              <w:t>Υπηρεσίες Μετάπτωσης (</w:t>
            </w:r>
            <w:proofErr w:type="spellStart"/>
            <w:r w:rsidR="00AE4CE1" w:rsidRPr="00AE4CE1">
              <w:rPr>
                <w:rFonts w:cs="Tahoma"/>
                <w:lang w:val="el-GR"/>
              </w:rPr>
              <w:t>Data</w:t>
            </w:r>
            <w:proofErr w:type="spellEnd"/>
            <w:r w:rsidR="00AE4CE1" w:rsidRPr="00AE4CE1">
              <w:rPr>
                <w:rFonts w:cs="Tahoma"/>
                <w:lang w:val="el-GR"/>
              </w:rPr>
              <w:t xml:space="preserve"> Migration)</w:t>
            </w:r>
            <w:r w:rsidRPr="005865E8">
              <w:rPr>
                <w:rFonts w:cs="Tahoma"/>
                <w:szCs w:val="22"/>
                <w:lang w:val="el-GR" w:eastAsia="el-GR"/>
              </w:rPr>
              <w:fldChar w:fldCharType="end"/>
            </w:r>
          </w:p>
        </w:tc>
        <w:tc>
          <w:tcPr>
            <w:tcW w:w="1055" w:type="pct"/>
          </w:tcPr>
          <w:p w14:paraId="3CA806DA" w14:textId="45D02968" w:rsidR="00E3767B" w:rsidRPr="005865E8" w:rsidRDefault="00E3767B"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_Ref508024483 \r \h </w:instrText>
            </w:r>
            <w:r>
              <w:rPr>
                <w:rFonts w:cs="Tahoma"/>
                <w:szCs w:val="22"/>
                <w:lang w:val="el-GR" w:eastAsia="el-GR"/>
              </w:rPr>
            </w:r>
            <w:r>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1.3.4.2</w:t>
            </w:r>
            <w:r>
              <w:rPr>
                <w:rFonts w:cs="Tahoma"/>
                <w:szCs w:val="22"/>
                <w:lang w:val="el-GR" w:eastAsia="el-GR"/>
              </w:rPr>
              <w:fldChar w:fldCharType="end"/>
            </w:r>
          </w:p>
        </w:tc>
      </w:tr>
      <w:tr w:rsidR="00E3767B" w:rsidRPr="005865E8" w14:paraId="3717A9E0" w14:textId="77777777" w:rsidTr="007D35F8">
        <w:trPr>
          <w:trHeight w:val="180"/>
        </w:trPr>
        <w:tc>
          <w:tcPr>
            <w:tcW w:w="839" w:type="pct"/>
            <w:shd w:val="clear" w:color="auto" w:fill="auto"/>
            <w:vAlign w:val="center"/>
          </w:tcPr>
          <w:p w14:paraId="615FE112" w14:textId="77777777" w:rsidR="00E3767B" w:rsidRPr="005865E8" w:rsidRDefault="00E3767B" w:rsidP="002B50AD">
            <w:pPr>
              <w:numPr>
                <w:ilvl w:val="1"/>
                <w:numId w:val="111"/>
              </w:numPr>
              <w:spacing w:before="60" w:after="60"/>
              <w:jc w:val="center"/>
              <w:rPr>
                <w:rFonts w:cs="Tahoma"/>
                <w:szCs w:val="22"/>
                <w:lang w:val="el-GR" w:eastAsia="el-GR"/>
              </w:rPr>
            </w:pPr>
          </w:p>
        </w:tc>
        <w:tc>
          <w:tcPr>
            <w:tcW w:w="3106" w:type="pct"/>
            <w:shd w:val="clear" w:color="auto" w:fill="auto"/>
            <w:vAlign w:val="center"/>
          </w:tcPr>
          <w:p w14:paraId="364A5EBC" w14:textId="46A6881B" w:rsidR="00E3767B" w:rsidRPr="005865E8" w:rsidRDefault="00E3767B" w:rsidP="00E3767B">
            <w:pPr>
              <w:spacing w:before="60" w:after="60"/>
              <w:jc w:val="left"/>
              <w:rPr>
                <w:rFonts w:cs="Tahoma"/>
                <w:szCs w:val="22"/>
                <w:lang w:val="el-GR" w:eastAsia="el-GR"/>
              </w:rPr>
            </w:pPr>
            <w:r w:rsidRPr="005865E8">
              <w:rPr>
                <w:rFonts w:cs="Tahoma"/>
                <w:szCs w:val="22"/>
                <w:lang w:val="el-GR" w:eastAsia="el-GR"/>
              </w:rPr>
              <w:fldChar w:fldCharType="begin"/>
            </w:r>
            <w:r w:rsidRPr="005865E8">
              <w:rPr>
                <w:rFonts w:cs="Tahoma"/>
                <w:szCs w:val="22"/>
                <w:lang w:val="el-GR" w:eastAsia="el-GR"/>
              </w:rPr>
              <w:instrText xml:space="preserve"> REF _Ref506975373 \h  \* MERGEFORMAT </w:instrText>
            </w:r>
            <w:r w:rsidRPr="005865E8">
              <w:rPr>
                <w:rFonts w:cs="Tahoma"/>
                <w:szCs w:val="22"/>
                <w:lang w:val="el-GR" w:eastAsia="el-GR"/>
              </w:rPr>
            </w:r>
            <w:r w:rsidRPr="005865E8">
              <w:rPr>
                <w:rFonts w:cs="Tahoma"/>
                <w:szCs w:val="22"/>
                <w:lang w:val="el-GR" w:eastAsia="el-GR"/>
              </w:rPr>
              <w:fldChar w:fldCharType="separate"/>
            </w:r>
            <w:r w:rsidR="00AE4CE1" w:rsidRPr="00AE4CE1">
              <w:rPr>
                <w:rFonts w:cs="Tahoma"/>
              </w:rPr>
              <w:t>Υπ</w:t>
            </w:r>
            <w:proofErr w:type="spellStart"/>
            <w:r w:rsidR="00AE4CE1" w:rsidRPr="00AE4CE1">
              <w:rPr>
                <w:rFonts w:cs="Tahoma"/>
              </w:rPr>
              <w:t>ηρεσίες</w:t>
            </w:r>
            <w:proofErr w:type="spellEnd"/>
            <w:r w:rsidR="00AE4CE1" w:rsidRPr="00AE4CE1">
              <w:rPr>
                <w:rFonts w:cs="Tahoma"/>
              </w:rPr>
              <w:t xml:space="preserve"> </w:t>
            </w:r>
            <w:proofErr w:type="spellStart"/>
            <w:r w:rsidR="00AE4CE1" w:rsidRPr="00AE4CE1">
              <w:rPr>
                <w:rFonts w:cs="Tahoma"/>
              </w:rPr>
              <w:t>Εκ</w:t>
            </w:r>
            <w:proofErr w:type="spellEnd"/>
            <w:r w:rsidR="00AE4CE1" w:rsidRPr="00AE4CE1">
              <w:rPr>
                <w:rFonts w:cs="Tahoma"/>
              </w:rPr>
              <w:t>παίδευσης</w:t>
            </w:r>
            <w:r w:rsidRPr="005865E8">
              <w:rPr>
                <w:rFonts w:cs="Tahoma"/>
                <w:szCs w:val="22"/>
                <w:lang w:val="el-GR" w:eastAsia="el-GR"/>
              </w:rPr>
              <w:fldChar w:fldCharType="end"/>
            </w:r>
          </w:p>
        </w:tc>
        <w:tc>
          <w:tcPr>
            <w:tcW w:w="1055" w:type="pct"/>
          </w:tcPr>
          <w:p w14:paraId="5E211B0D" w14:textId="5749F5A3" w:rsidR="00E3767B" w:rsidRPr="005865E8" w:rsidRDefault="00E3767B"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_Ref506975373 \r \h </w:instrText>
            </w:r>
            <w:r>
              <w:rPr>
                <w:rFonts w:cs="Tahoma"/>
                <w:szCs w:val="22"/>
                <w:lang w:val="el-GR" w:eastAsia="el-GR"/>
              </w:rPr>
            </w:r>
            <w:r>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1.3.4.3</w:t>
            </w:r>
            <w:r>
              <w:rPr>
                <w:rFonts w:cs="Tahoma"/>
                <w:szCs w:val="22"/>
                <w:lang w:val="el-GR" w:eastAsia="el-GR"/>
              </w:rPr>
              <w:fldChar w:fldCharType="end"/>
            </w:r>
          </w:p>
        </w:tc>
      </w:tr>
      <w:tr w:rsidR="00E3767B" w:rsidRPr="005865E8" w14:paraId="4631EEBD" w14:textId="77777777" w:rsidTr="007D35F8">
        <w:trPr>
          <w:trHeight w:val="74"/>
        </w:trPr>
        <w:tc>
          <w:tcPr>
            <w:tcW w:w="839" w:type="pct"/>
            <w:shd w:val="clear" w:color="auto" w:fill="auto"/>
            <w:vAlign w:val="center"/>
          </w:tcPr>
          <w:p w14:paraId="21DCBC49" w14:textId="77777777" w:rsidR="00E3767B" w:rsidRPr="005865E8" w:rsidRDefault="00E3767B" w:rsidP="002B50AD">
            <w:pPr>
              <w:numPr>
                <w:ilvl w:val="1"/>
                <w:numId w:val="111"/>
              </w:numPr>
              <w:spacing w:before="60" w:after="60"/>
              <w:jc w:val="center"/>
              <w:rPr>
                <w:rFonts w:cs="Tahoma"/>
                <w:szCs w:val="22"/>
                <w:lang w:val="el-GR" w:eastAsia="el-GR"/>
              </w:rPr>
            </w:pPr>
          </w:p>
        </w:tc>
        <w:tc>
          <w:tcPr>
            <w:tcW w:w="3106" w:type="pct"/>
            <w:shd w:val="clear" w:color="auto" w:fill="auto"/>
            <w:vAlign w:val="center"/>
          </w:tcPr>
          <w:p w14:paraId="2C30020E" w14:textId="1B732F87" w:rsidR="00E3767B" w:rsidRPr="005865E8" w:rsidRDefault="00E3767B" w:rsidP="00E3767B">
            <w:pPr>
              <w:spacing w:before="60" w:after="60"/>
              <w:jc w:val="left"/>
              <w:rPr>
                <w:rFonts w:cs="Tahoma"/>
                <w:szCs w:val="22"/>
                <w:lang w:val="el-GR" w:eastAsia="el-GR"/>
              </w:rPr>
            </w:pPr>
            <w:r w:rsidRPr="005865E8">
              <w:rPr>
                <w:rFonts w:cs="Tahoma"/>
                <w:szCs w:val="22"/>
                <w:lang w:val="el-GR" w:eastAsia="el-GR"/>
              </w:rPr>
              <w:fldChar w:fldCharType="begin"/>
            </w:r>
            <w:r w:rsidRPr="005865E8">
              <w:rPr>
                <w:rFonts w:cs="Tahoma"/>
                <w:szCs w:val="22"/>
                <w:lang w:val="el-GR" w:eastAsia="el-GR"/>
              </w:rPr>
              <w:instrText xml:space="preserve"> REF _Ref504472808 \h  \* MERGEFORMAT </w:instrText>
            </w:r>
            <w:r w:rsidRPr="005865E8">
              <w:rPr>
                <w:rFonts w:cs="Tahoma"/>
                <w:szCs w:val="22"/>
                <w:lang w:val="el-GR" w:eastAsia="el-GR"/>
              </w:rPr>
            </w:r>
            <w:r w:rsidRPr="005865E8">
              <w:rPr>
                <w:rFonts w:cs="Tahoma"/>
                <w:szCs w:val="22"/>
                <w:lang w:val="el-GR" w:eastAsia="el-GR"/>
              </w:rPr>
              <w:fldChar w:fldCharType="separate"/>
            </w:r>
            <w:r w:rsidR="00AE4CE1" w:rsidRPr="00AE4CE1">
              <w:rPr>
                <w:rFonts w:cs="Tahoma"/>
              </w:rPr>
              <w:t>Υπ</w:t>
            </w:r>
            <w:proofErr w:type="spellStart"/>
            <w:r w:rsidR="00AE4CE1" w:rsidRPr="00AE4CE1">
              <w:rPr>
                <w:rFonts w:cs="Tahoma"/>
              </w:rPr>
              <w:t>ηρεσίες</w:t>
            </w:r>
            <w:proofErr w:type="spellEnd"/>
            <w:r w:rsidR="00AE4CE1" w:rsidRPr="00AE4CE1">
              <w:rPr>
                <w:rFonts w:cs="Tahoma"/>
              </w:rPr>
              <w:t xml:space="preserve"> </w:t>
            </w:r>
            <w:proofErr w:type="spellStart"/>
            <w:r w:rsidR="00AE4CE1" w:rsidRPr="00AE4CE1">
              <w:rPr>
                <w:rFonts w:cs="Tahoma"/>
              </w:rPr>
              <w:t>HelpDesk</w:t>
            </w:r>
            <w:proofErr w:type="spellEnd"/>
            <w:r w:rsidRPr="005865E8">
              <w:rPr>
                <w:rFonts w:cs="Tahoma"/>
                <w:szCs w:val="22"/>
                <w:lang w:val="el-GR" w:eastAsia="el-GR"/>
              </w:rPr>
              <w:fldChar w:fldCharType="end"/>
            </w:r>
          </w:p>
        </w:tc>
        <w:tc>
          <w:tcPr>
            <w:tcW w:w="1055" w:type="pct"/>
          </w:tcPr>
          <w:p w14:paraId="48CB9C24" w14:textId="0376C702" w:rsidR="00E3767B" w:rsidRPr="005865E8" w:rsidRDefault="00E3767B"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_Ref504472808 \r \h </w:instrText>
            </w:r>
            <w:r>
              <w:rPr>
                <w:rFonts w:cs="Tahoma"/>
                <w:szCs w:val="22"/>
                <w:lang w:val="el-GR" w:eastAsia="el-GR"/>
              </w:rPr>
            </w:r>
            <w:r>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1.3.4.4</w:t>
            </w:r>
            <w:r>
              <w:rPr>
                <w:rFonts w:cs="Tahoma"/>
                <w:szCs w:val="22"/>
                <w:lang w:val="el-GR" w:eastAsia="el-GR"/>
              </w:rPr>
              <w:fldChar w:fldCharType="end"/>
            </w:r>
          </w:p>
        </w:tc>
      </w:tr>
      <w:tr w:rsidR="00E3767B" w:rsidRPr="005865E8" w14:paraId="4C11A056" w14:textId="77777777" w:rsidTr="007D35F8">
        <w:trPr>
          <w:trHeight w:val="315"/>
        </w:trPr>
        <w:tc>
          <w:tcPr>
            <w:tcW w:w="839" w:type="pct"/>
            <w:shd w:val="clear" w:color="auto" w:fill="auto"/>
            <w:vAlign w:val="center"/>
          </w:tcPr>
          <w:p w14:paraId="453058CB" w14:textId="77777777" w:rsidR="00E3767B" w:rsidRPr="005865E8" w:rsidRDefault="00E3767B" w:rsidP="002B50AD">
            <w:pPr>
              <w:numPr>
                <w:ilvl w:val="1"/>
                <w:numId w:val="111"/>
              </w:numPr>
              <w:spacing w:before="60" w:after="60"/>
              <w:jc w:val="center"/>
              <w:rPr>
                <w:rFonts w:cs="Tahoma"/>
                <w:szCs w:val="22"/>
                <w:lang w:val="el-GR" w:eastAsia="el-GR"/>
              </w:rPr>
            </w:pPr>
          </w:p>
        </w:tc>
        <w:tc>
          <w:tcPr>
            <w:tcW w:w="3106" w:type="pct"/>
            <w:shd w:val="clear" w:color="auto" w:fill="auto"/>
            <w:vAlign w:val="center"/>
            <w:hideMark/>
          </w:tcPr>
          <w:p w14:paraId="6ACB3C92" w14:textId="50C636F8" w:rsidR="00E3767B" w:rsidRPr="005865E8" w:rsidRDefault="00E3767B" w:rsidP="00E3767B">
            <w:pPr>
              <w:spacing w:before="60" w:after="60"/>
              <w:rPr>
                <w:rFonts w:cs="Tahoma"/>
                <w:szCs w:val="22"/>
                <w:lang w:val="el-GR" w:eastAsia="el-GR"/>
              </w:rPr>
            </w:pPr>
            <w:r w:rsidRPr="005865E8">
              <w:rPr>
                <w:rFonts w:cs="Tahoma"/>
                <w:szCs w:val="22"/>
                <w:lang w:val="el-GR" w:eastAsia="el-GR"/>
              </w:rPr>
              <w:fldChar w:fldCharType="begin"/>
            </w:r>
            <w:r w:rsidRPr="005865E8">
              <w:rPr>
                <w:rFonts w:cs="Tahoma"/>
                <w:szCs w:val="22"/>
                <w:lang w:val="el-GR" w:eastAsia="el-GR"/>
              </w:rPr>
              <w:instrText xml:space="preserve"> REF _Ref503883663 \h  \* MERGEFORMAT </w:instrText>
            </w:r>
            <w:r w:rsidRPr="005865E8">
              <w:rPr>
                <w:rFonts w:cs="Tahoma"/>
                <w:szCs w:val="22"/>
                <w:lang w:val="el-GR" w:eastAsia="el-GR"/>
              </w:rPr>
            </w:r>
            <w:r w:rsidRPr="005865E8">
              <w:rPr>
                <w:rFonts w:cs="Tahoma"/>
                <w:szCs w:val="22"/>
                <w:lang w:val="el-GR" w:eastAsia="el-GR"/>
              </w:rPr>
              <w:fldChar w:fldCharType="separate"/>
            </w:r>
            <w:r w:rsidR="00AE4CE1" w:rsidRPr="00AE4CE1">
              <w:rPr>
                <w:rFonts w:cs="Tahoma"/>
                <w:lang w:val="el-GR"/>
              </w:rPr>
              <w:t>Υπηρεσίες Φάσης Πιλοτικής Λειτουργίας</w:t>
            </w:r>
            <w:r w:rsidRPr="005865E8">
              <w:rPr>
                <w:rFonts w:cs="Tahoma"/>
                <w:szCs w:val="22"/>
                <w:lang w:val="el-GR" w:eastAsia="el-GR"/>
              </w:rPr>
              <w:fldChar w:fldCharType="end"/>
            </w:r>
          </w:p>
        </w:tc>
        <w:tc>
          <w:tcPr>
            <w:tcW w:w="1055" w:type="pct"/>
          </w:tcPr>
          <w:p w14:paraId="11DFA6E0" w14:textId="75D8CDA5" w:rsidR="00E3767B" w:rsidRPr="005865E8" w:rsidRDefault="00E3767B"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_Ref503883663 \r \h </w:instrText>
            </w:r>
            <w:r>
              <w:rPr>
                <w:rFonts w:cs="Tahoma"/>
                <w:szCs w:val="22"/>
                <w:lang w:val="el-GR" w:eastAsia="el-GR"/>
              </w:rPr>
            </w:r>
            <w:r>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1.3.4.5</w:t>
            </w:r>
            <w:r>
              <w:rPr>
                <w:rFonts w:cs="Tahoma"/>
                <w:szCs w:val="22"/>
                <w:lang w:val="el-GR" w:eastAsia="el-GR"/>
              </w:rPr>
              <w:fldChar w:fldCharType="end"/>
            </w:r>
          </w:p>
        </w:tc>
      </w:tr>
      <w:tr w:rsidR="00E3767B" w:rsidRPr="005865E8" w14:paraId="2E1A5718" w14:textId="77777777" w:rsidTr="007D35F8">
        <w:trPr>
          <w:trHeight w:val="315"/>
        </w:trPr>
        <w:tc>
          <w:tcPr>
            <w:tcW w:w="839" w:type="pct"/>
            <w:shd w:val="clear" w:color="auto" w:fill="auto"/>
            <w:vAlign w:val="center"/>
          </w:tcPr>
          <w:p w14:paraId="5B40EF96" w14:textId="77777777" w:rsidR="00E3767B" w:rsidRPr="005865E8" w:rsidRDefault="00E3767B" w:rsidP="002B50AD">
            <w:pPr>
              <w:numPr>
                <w:ilvl w:val="1"/>
                <w:numId w:val="111"/>
              </w:numPr>
              <w:spacing w:before="60" w:after="60"/>
              <w:jc w:val="center"/>
              <w:rPr>
                <w:rFonts w:cs="Tahoma"/>
                <w:szCs w:val="22"/>
                <w:lang w:val="el-GR" w:eastAsia="el-GR"/>
              </w:rPr>
            </w:pPr>
          </w:p>
        </w:tc>
        <w:tc>
          <w:tcPr>
            <w:tcW w:w="3106" w:type="pct"/>
            <w:shd w:val="clear" w:color="auto" w:fill="auto"/>
            <w:vAlign w:val="center"/>
            <w:hideMark/>
          </w:tcPr>
          <w:p w14:paraId="6534405B" w14:textId="13A0DE40" w:rsidR="00E3767B" w:rsidRPr="005865E8" w:rsidRDefault="00E3767B" w:rsidP="00E3767B">
            <w:pPr>
              <w:spacing w:before="60" w:after="60"/>
              <w:rPr>
                <w:rFonts w:cs="Tahoma"/>
                <w:szCs w:val="22"/>
                <w:lang w:val="el-GR" w:eastAsia="el-GR"/>
              </w:rPr>
            </w:pPr>
            <w:r w:rsidRPr="005865E8">
              <w:rPr>
                <w:rFonts w:cs="Tahoma"/>
                <w:szCs w:val="22"/>
                <w:lang w:val="el-GR" w:eastAsia="el-GR"/>
              </w:rPr>
              <w:fldChar w:fldCharType="begin"/>
            </w:r>
            <w:r w:rsidRPr="005865E8">
              <w:rPr>
                <w:rFonts w:cs="Tahoma"/>
                <w:szCs w:val="22"/>
                <w:lang w:val="el-GR" w:eastAsia="el-GR"/>
              </w:rPr>
              <w:instrText xml:space="preserve"> REF _Ref503883672 \h  \* MERGEFORMAT </w:instrText>
            </w:r>
            <w:r w:rsidRPr="005865E8">
              <w:rPr>
                <w:rFonts w:cs="Tahoma"/>
                <w:szCs w:val="22"/>
                <w:lang w:val="el-GR" w:eastAsia="el-GR"/>
              </w:rPr>
            </w:r>
            <w:r w:rsidRPr="005865E8">
              <w:rPr>
                <w:rFonts w:cs="Tahoma"/>
                <w:szCs w:val="22"/>
                <w:lang w:val="el-GR" w:eastAsia="el-GR"/>
              </w:rPr>
              <w:fldChar w:fldCharType="separate"/>
            </w:r>
            <w:r w:rsidR="00AE4CE1" w:rsidRPr="00AE4CE1">
              <w:rPr>
                <w:rFonts w:cs="Tahoma"/>
                <w:lang w:val="el-GR"/>
              </w:rPr>
              <w:t>Υπηρεσίες Φάσης Δοκιμαστικής – Παραγωγικής Λειτουργίας</w:t>
            </w:r>
            <w:r w:rsidRPr="005865E8">
              <w:rPr>
                <w:rFonts w:cs="Tahoma"/>
                <w:szCs w:val="22"/>
                <w:lang w:val="el-GR" w:eastAsia="el-GR"/>
              </w:rPr>
              <w:fldChar w:fldCharType="end"/>
            </w:r>
          </w:p>
        </w:tc>
        <w:tc>
          <w:tcPr>
            <w:tcW w:w="1055" w:type="pct"/>
          </w:tcPr>
          <w:p w14:paraId="2095CE5C" w14:textId="101025A4" w:rsidR="00E3767B" w:rsidRPr="005865E8" w:rsidRDefault="00E3767B"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_Ref503883672 \r \h </w:instrText>
            </w:r>
            <w:r>
              <w:rPr>
                <w:rFonts w:cs="Tahoma"/>
                <w:szCs w:val="22"/>
                <w:lang w:val="el-GR" w:eastAsia="el-GR"/>
              </w:rPr>
            </w:r>
            <w:r>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1.3.4.6</w:t>
            </w:r>
            <w:r>
              <w:rPr>
                <w:rFonts w:cs="Tahoma"/>
                <w:szCs w:val="22"/>
                <w:lang w:val="el-GR" w:eastAsia="el-GR"/>
              </w:rPr>
              <w:fldChar w:fldCharType="end"/>
            </w:r>
          </w:p>
        </w:tc>
      </w:tr>
      <w:tr w:rsidR="007D35F8" w:rsidRPr="005865E8" w14:paraId="3F9089AB" w14:textId="77777777" w:rsidTr="007D35F8">
        <w:trPr>
          <w:trHeight w:val="315"/>
        </w:trPr>
        <w:tc>
          <w:tcPr>
            <w:tcW w:w="839" w:type="pct"/>
            <w:shd w:val="clear" w:color="auto" w:fill="auto"/>
            <w:vAlign w:val="center"/>
          </w:tcPr>
          <w:p w14:paraId="3EB7179B" w14:textId="77777777" w:rsidR="007D35F8" w:rsidRPr="005865E8" w:rsidRDefault="007D35F8" w:rsidP="002B50AD">
            <w:pPr>
              <w:numPr>
                <w:ilvl w:val="1"/>
                <w:numId w:val="111"/>
              </w:numPr>
              <w:spacing w:before="60" w:after="60"/>
              <w:jc w:val="center"/>
              <w:rPr>
                <w:rFonts w:cs="Tahoma"/>
                <w:szCs w:val="22"/>
                <w:lang w:val="el-GR" w:eastAsia="el-GR"/>
              </w:rPr>
            </w:pPr>
          </w:p>
        </w:tc>
        <w:tc>
          <w:tcPr>
            <w:tcW w:w="3106" w:type="pct"/>
            <w:shd w:val="clear" w:color="auto" w:fill="auto"/>
            <w:vAlign w:val="center"/>
          </w:tcPr>
          <w:p w14:paraId="11115A9F" w14:textId="2BCC8662" w:rsidR="007D35F8" w:rsidRPr="005865E8" w:rsidRDefault="007D35F8"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_Ref23257096 \h </w:instrText>
            </w:r>
            <w:r>
              <w:rPr>
                <w:rFonts w:cs="Tahoma"/>
                <w:szCs w:val="22"/>
                <w:lang w:val="el-GR" w:eastAsia="el-GR"/>
              </w:rPr>
            </w:r>
            <w:r>
              <w:rPr>
                <w:rFonts w:cs="Tahoma"/>
                <w:szCs w:val="22"/>
                <w:lang w:val="el-GR" w:eastAsia="el-GR"/>
              </w:rPr>
              <w:fldChar w:fldCharType="separate"/>
            </w:r>
            <w:r w:rsidR="00AE4CE1" w:rsidRPr="002C66B9">
              <w:rPr>
                <w:rFonts w:cs="Tahoma"/>
                <w:szCs w:val="22"/>
                <w:lang w:val="el-GR"/>
              </w:rPr>
              <w:t>Υπηρεσίες Δημοσ</w:t>
            </w:r>
            <w:r w:rsidR="00AE4CE1">
              <w:rPr>
                <w:rFonts w:cs="Tahoma"/>
                <w:szCs w:val="22"/>
                <w:lang w:val="el-GR"/>
              </w:rPr>
              <w:t>ιό</w:t>
            </w:r>
            <w:r w:rsidR="00AE4CE1" w:rsidRPr="002C66B9">
              <w:rPr>
                <w:rFonts w:cs="Tahoma"/>
                <w:szCs w:val="22"/>
                <w:lang w:val="el-GR"/>
              </w:rPr>
              <w:t>τητας</w:t>
            </w:r>
            <w:r>
              <w:rPr>
                <w:rFonts w:cs="Tahoma"/>
                <w:szCs w:val="22"/>
                <w:lang w:val="el-GR" w:eastAsia="el-GR"/>
              </w:rPr>
              <w:fldChar w:fldCharType="end"/>
            </w:r>
          </w:p>
        </w:tc>
        <w:tc>
          <w:tcPr>
            <w:tcW w:w="1055" w:type="pct"/>
          </w:tcPr>
          <w:p w14:paraId="61CE39E9" w14:textId="643A5B47" w:rsidR="007D35F8" w:rsidRDefault="007D35F8"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_Ref23257096 \r \h </w:instrText>
            </w:r>
            <w:r>
              <w:rPr>
                <w:rFonts w:cs="Tahoma"/>
                <w:szCs w:val="22"/>
                <w:lang w:val="el-GR" w:eastAsia="el-GR"/>
              </w:rPr>
            </w:r>
            <w:r>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1.3.4.7</w:t>
            </w:r>
            <w:r>
              <w:rPr>
                <w:rFonts w:cs="Tahoma"/>
                <w:szCs w:val="22"/>
                <w:lang w:val="el-GR" w:eastAsia="el-GR"/>
              </w:rPr>
              <w:fldChar w:fldCharType="end"/>
            </w:r>
          </w:p>
        </w:tc>
      </w:tr>
      <w:tr w:rsidR="00E3767B" w:rsidRPr="005865E8" w14:paraId="2E1BA323" w14:textId="77777777" w:rsidTr="007D35F8">
        <w:trPr>
          <w:trHeight w:val="315"/>
        </w:trPr>
        <w:tc>
          <w:tcPr>
            <w:tcW w:w="839" w:type="pct"/>
            <w:shd w:val="clear" w:color="auto" w:fill="auto"/>
            <w:vAlign w:val="center"/>
          </w:tcPr>
          <w:p w14:paraId="438C0BFC" w14:textId="77777777" w:rsidR="00E3767B" w:rsidRPr="005865E8" w:rsidRDefault="00E3767B" w:rsidP="002B50AD">
            <w:pPr>
              <w:numPr>
                <w:ilvl w:val="1"/>
                <w:numId w:val="111"/>
              </w:numPr>
              <w:spacing w:before="60" w:after="60"/>
              <w:jc w:val="center"/>
              <w:rPr>
                <w:rFonts w:cs="Tahoma"/>
                <w:szCs w:val="22"/>
                <w:lang w:val="el-GR" w:eastAsia="el-GR"/>
              </w:rPr>
            </w:pPr>
          </w:p>
        </w:tc>
        <w:tc>
          <w:tcPr>
            <w:tcW w:w="3106" w:type="pct"/>
            <w:shd w:val="clear" w:color="auto" w:fill="auto"/>
            <w:vAlign w:val="center"/>
            <w:hideMark/>
          </w:tcPr>
          <w:p w14:paraId="6EB49B56" w14:textId="5AF87F72" w:rsidR="00E3767B" w:rsidRPr="005865E8" w:rsidRDefault="00E3767B" w:rsidP="00E3767B">
            <w:pPr>
              <w:spacing w:before="60" w:after="60"/>
              <w:rPr>
                <w:rFonts w:cs="Tahoma"/>
                <w:szCs w:val="22"/>
                <w:lang w:val="el-GR" w:eastAsia="el-GR"/>
              </w:rPr>
            </w:pPr>
            <w:r w:rsidRPr="005865E8">
              <w:rPr>
                <w:rFonts w:cs="Tahoma"/>
                <w:szCs w:val="22"/>
                <w:lang w:val="el-GR" w:eastAsia="el-GR"/>
              </w:rPr>
              <w:fldChar w:fldCharType="begin"/>
            </w:r>
            <w:r w:rsidRPr="005865E8">
              <w:rPr>
                <w:rFonts w:cs="Tahoma"/>
                <w:szCs w:val="22"/>
                <w:lang w:val="el-GR" w:eastAsia="el-GR"/>
              </w:rPr>
              <w:instrText xml:space="preserve"> REF _Ref508031021 \h  \* MERGEFORMAT </w:instrText>
            </w:r>
            <w:r w:rsidRPr="005865E8">
              <w:rPr>
                <w:rFonts w:cs="Tahoma"/>
                <w:szCs w:val="22"/>
                <w:lang w:val="el-GR" w:eastAsia="el-GR"/>
              </w:rPr>
            </w:r>
            <w:r w:rsidRPr="005865E8">
              <w:rPr>
                <w:rFonts w:cs="Tahoma"/>
                <w:szCs w:val="22"/>
                <w:lang w:val="el-GR" w:eastAsia="el-GR"/>
              </w:rPr>
              <w:fldChar w:fldCharType="separate"/>
            </w:r>
            <w:r w:rsidR="00AE4CE1" w:rsidRPr="00AE4CE1">
              <w:rPr>
                <w:rFonts w:cs="Tahoma"/>
              </w:rPr>
              <w:t>Υπ</w:t>
            </w:r>
            <w:proofErr w:type="spellStart"/>
            <w:r w:rsidR="00AE4CE1" w:rsidRPr="00AE4CE1">
              <w:rPr>
                <w:rFonts w:cs="Tahoma"/>
              </w:rPr>
              <w:t>ηρεσίες</w:t>
            </w:r>
            <w:proofErr w:type="spellEnd"/>
            <w:r w:rsidR="00AE4CE1" w:rsidRPr="00AE4CE1">
              <w:rPr>
                <w:rFonts w:cs="Tahoma"/>
              </w:rPr>
              <w:t xml:space="preserve"> </w:t>
            </w:r>
            <w:proofErr w:type="spellStart"/>
            <w:r w:rsidR="00AE4CE1" w:rsidRPr="00AE4CE1">
              <w:rPr>
                <w:rFonts w:cs="Tahoma"/>
              </w:rPr>
              <w:t>Εγγύησης</w:t>
            </w:r>
            <w:proofErr w:type="spellEnd"/>
            <w:r w:rsidR="00AE4CE1" w:rsidRPr="00AE4CE1">
              <w:rPr>
                <w:rFonts w:cs="Tahoma"/>
              </w:rPr>
              <w:t xml:space="preserve"> και </w:t>
            </w:r>
            <w:proofErr w:type="spellStart"/>
            <w:r w:rsidR="00AE4CE1" w:rsidRPr="00AE4CE1">
              <w:rPr>
                <w:rFonts w:cs="Tahoma"/>
              </w:rPr>
              <w:t>Συντήρησης</w:t>
            </w:r>
            <w:proofErr w:type="spellEnd"/>
            <w:r w:rsidRPr="005865E8">
              <w:rPr>
                <w:rFonts w:cs="Tahoma"/>
                <w:szCs w:val="22"/>
                <w:lang w:val="el-GR" w:eastAsia="el-GR"/>
              </w:rPr>
              <w:fldChar w:fldCharType="end"/>
            </w:r>
          </w:p>
        </w:tc>
        <w:tc>
          <w:tcPr>
            <w:tcW w:w="1055" w:type="pct"/>
          </w:tcPr>
          <w:p w14:paraId="21B81573" w14:textId="0BDBC771" w:rsidR="00E3767B" w:rsidRPr="005865E8" w:rsidRDefault="00E3767B"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_Ref507607606 \r \h </w:instrText>
            </w:r>
            <w:r>
              <w:rPr>
                <w:rFonts w:cs="Tahoma"/>
                <w:szCs w:val="22"/>
                <w:lang w:val="el-GR" w:eastAsia="el-GR"/>
              </w:rPr>
            </w:r>
            <w:r>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1.3.4.8</w:t>
            </w:r>
            <w:r>
              <w:rPr>
                <w:rFonts w:cs="Tahoma"/>
                <w:szCs w:val="22"/>
                <w:lang w:val="el-GR" w:eastAsia="el-GR"/>
              </w:rPr>
              <w:fldChar w:fldCharType="end"/>
            </w:r>
          </w:p>
        </w:tc>
      </w:tr>
      <w:tr w:rsidR="00E3767B" w:rsidRPr="005865E8" w14:paraId="22D61BA0" w14:textId="77777777" w:rsidTr="007D35F8">
        <w:trPr>
          <w:trHeight w:val="315"/>
        </w:trPr>
        <w:tc>
          <w:tcPr>
            <w:tcW w:w="839" w:type="pct"/>
            <w:shd w:val="clear" w:color="auto" w:fill="FBE4D5" w:themeFill="accent2" w:themeFillTint="33"/>
            <w:vAlign w:val="center"/>
          </w:tcPr>
          <w:p w14:paraId="754E3EB1" w14:textId="77777777" w:rsidR="00E3767B" w:rsidRPr="005865E8" w:rsidRDefault="00E3767B" w:rsidP="002B50AD">
            <w:pPr>
              <w:numPr>
                <w:ilvl w:val="0"/>
                <w:numId w:val="110"/>
              </w:numPr>
              <w:spacing w:before="60" w:after="60"/>
              <w:jc w:val="center"/>
              <w:rPr>
                <w:rFonts w:cs="Tahoma"/>
                <w:b/>
                <w:szCs w:val="22"/>
                <w:lang w:val="el-GR" w:eastAsia="el-GR"/>
              </w:rPr>
            </w:pPr>
          </w:p>
        </w:tc>
        <w:tc>
          <w:tcPr>
            <w:tcW w:w="3106" w:type="pct"/>
            <w:shd w:val="clear" w:color="auto" w:fill="FBE4D5" w:themeFill="accent2" w:themeFillTint="33"/>
            <w:vAlign w:val="center"/>
          </w:tcPr>
          <w:p w14:paraId="55C8095B" w14:textId="77777777" w:rsidR="00E3767B" w:rsidRPr="005865E8" w:rsidRDefault="00E3767B" w:rsidP="00E3767B">
            <w:pPr>
              <w:spacing w:before="60" w:after="60"/>
              <w:rPr>
                <w:rFonts w:cs="Tahoma"/>
                <w:b/>
                <w:szCs w:val="22"/>
                <w:lang w:val="el-GR" w:eastAsia="el-GR"/>
              </w:rPr>
            </w:pPr>
            <w:proofErr w:type="spellStart"/>
            <w:r w:rsidRPr="005865E8">
              <w:rPr>
                <w:rFonts w:cs="Tahoma"/>
                <w:b/>
                <w:bCs/>
                <w:color w:val="000000"/>
                <w:szCs w:val="22"/>
              </w:rPr>
              <w:t>Μεθοδολογί</w:t>
            </w:r>
            <w:proofErr w:type="spellEnd"/>
            <w:r w:rsidRPr="005865E8">
              <w:rPr>
                <w:rFonts w:cs="Tahoma"/>
                <w:b/>
                <w:bCs/>
                <w:color w:val="000000"/>
                <w:szCs w:val="22"/>
              </w:rPr>
              <w:t xml:space="preserve">α </w:t>
            </w:r>
            <w:proofErr w:type="spellStart"/>
            <w:r w:rsidRPr="005865E8">
              <w:rPr>
                <w:rFonts w:cs="Tahoma"/>
                <w:b/>
                <w:bCs/>
                <w:color w:val="000000"/>
                <w:szCs w:val="22"/>
              </w:rPr>
              <w:t>Υλο</w:t>
            </w:r>
            <w:proofErr w:type="spellEnd"/>
            <w:r w:rsidRPr="005865E8">
              <w:rPr>
                <w:rFonts w:cs="Tahoma"/>
                <w:b/>
                <w:bCs/>
                <w:color w:val="000000"/>
                <w:szCs w:val="22"/>
              </w:rPr>
              <w:t xml:space="preserve">ποίησης </w:t>
            </w:r>
            <w:proofErr w:type="spellStart"/>
            <w:r w:rsidRPr="005865E8">
              <w:rPr>
                <w:rFonts w:cs="Tahoma"/>
                <w:b/>
                <w:bCs/>
                <w:color w:val="000000"/>
                <w:szCs w:val="22"/>
              </w:rPr>
              <w:t>Έργου</w:t>
            </w:r>
            <w:proofErr w:type="spellEnd"/>
          </w:p>
        </w:tc>
        <w:tc>
          <w:tcPr>
            <w:tcW w:w="1055" w:type="pct"/>
            <w:shd w:val="clear" w:color="auto" w:fill="FBE4D5" w:themeFill="accent2" w:themeFillTint="33"/>
          </w:tcPr>
          <w:p w14:paraId="761BC80A" w14:textId="665C9AD9" w:rsidR="00E3767B" w:rsidRPr="005865E8" w:rsidRDefault="00E3767B"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_Ref5374402 \r \h </w:instrText>
            </w:r>
            <w:r>
              <w:rPr>
                <w:rFonts w:cs="Tahoma"/>
                <w:szCs w:val="22"/>
                <w:lang w:val="el-GR" w:eastAsia="el-GR"/>
              </w:rPr>
            </w:r>
            <w:r>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1.3.4.9</w:t>
            </w:r>
            <w:r>
              <w:rPr>
                <w:rFonts w:cs="Tahoma"/>
                <w:szCs w:val="22"/>
                <w:lang w:val="el-GR" w:eastAsia="el-GR"/>
              </w:rPr>
              <w:fldChar w:fldCharType="end"/>
            </w:r>
          </w:p>
        </w:tc>
      </w:tr>
      <w:tr w:rsidR="00E3767B" w:rsidRPr="005865E8" w14:paraId="7888CD56" w14:textId="77777777" w:rsidTr="007D35F8">
        <w:trPr>
          <w:trHeight w:val="315"/>
        </w:trPr>
        <w:tc>
          <w:tcPr>
            <w:tcW w:w="839" w:type="pct"/>
            <w:shd w:val="clear" w:color="auto" w:fill="auto"/>
            <w:vAlign w:val="center"/>
            <w:hideMark/>
          </w:tcPr>
          <w:p w14:paraId="0AEE837F" w14:textId="77777777" w:rsidR="00E3767B" w:rsidRPr="005865E8" w:rsidRDefault="00E3767B" w:rsidP="002B50AD">
            <w:pPr>
              <w:numPr>
                <w:ilvl w:val="1"/>
                <w:numId w:val="111"/>
              </w:numPr>
              <w:spacing w:before="60" w:after="60"/>
              <w:jc w:val="center"/>
              <w:rPr>
                <w:rFonts w:cs="Tahoma"/>
                <w:szCs w:val="22"/>
                <w:lang w:val="el-GR" w:eastAsia="el-GR"/>
              </w:rPr>
            </w:pPr>
          </w:p>
        </w:tc>
        <w:tc>
          <w:tcPr>
            <w:tcW w:w="3106" w:type="pct"/>
            <w:shd w:val="clear" w:color="auto" w:fill="auto"/>
            <w:vAlign w:val="center"/>
            <w:hideMark/>
          </w:tcPr>
          <w:p w14:paraId="7B3765B7" w14:textId="589CF320" w:rsidR="00E3767B" w:rsidRPr="005865E8" w:rsidRDefault="007D35F8" w:rsidP="00E3767B">
            <w:pPr>
              <w:spacing w:before="60" w:after="60"/>
              <w:rPr>
                <w:rFonts w:cs="Tahoma"/>
                <w:szCs w:val="22"/>
                <w:lang w:val="el-GR" w:eastAsia="el-GR"/>
              </w:rPr>
            </w:pPr>
            <w:r>
              <w:rPr>
                <w:rFonts w:cs="Tahoma"/>
                <w:color w:val="000000"/>
                <w:szCs w:val="22"/>
                <w:lang w:val="el-GR"/>
              </w:rPr>
              <w:fldChar w:fldCharType="begin"/>
            </w:r>
            <w:r>
              <w:rPr>
                <w:rFonts w:cs="Tahoma"/>
                <w:szCs w:val="22"/>
                <w:lang w:val="el-GR" w:eastAsia="el-GR"/>
              </w:rPr>
              <w:instrText xml:space="preserve"> REF _Ref23261429 \h </w:instrText>
            </w:r>
            <w:r>
              <w:rPr>
                <w:rFonts w:cs="Tahoma"/>
                <w:color w:val="000000"/>
                <w:szCs w:val="22"/>
                <w:lang w:val="el-GR"/>
              </w:rPr>
            </w:r>
            <w:r>
              <w:rPr>
                <w:rFonts w:cs="Tahoma"/>
                <w:color w:val="000000"/>
                <w:szCs w:val="22"/>
                <w:lang w:val="el-GR"/>
              </w:rPr>
              <w:fldChar w:fldCharType="separate"/>
            </w:r>
            <w:r w:rsidR="00AE4CE1" w:rsidRPr="00A31FA2">
              <w:rPr>
                <w:rFonts w:cs="Tahoma"/>
                <w:szCs w:val="22"/>
                <w:lang w:val="el-GR"/>
              </w:rPr>
              <w:t>Φάσεις – Παραδοτέα</w:t>
            </w:r>
            <w:r>
              <w:rPr>
                <w:rFonts w:cs="Tahoma"/>
                <w:color w:val="000000"/>
                <w:szCs w:val="22"/>
                <w:lang w:val="el-GR"/>
              </w:rPr>
              <w:fldChar w:fldCharType="end"/>
            </w:r>
          </w:p>
        </w:tc>
        <w:tc>
          <w:tcPr>
            <w:tcW w:w="1055" w:type="pct"/>
          </w:tcPr>
          <w:p w14:paraId="174621BB" w14:textId="504B1005" w:rsidR="00E3767B" w:rsidRPr="005865E8" w:rsidRDefault="007D35F8"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_Ref23261523 \r \h </w:instrText>
            </w:r>
            <w:r>
              <w:rPr>
                <w:rFonts w:cs="Tahoma"/>
                <w:szCs w:val="22"/>
                <w:lang w:val="el-GR" w:eastAsia="el-GR"/>
              </w:rPr>
            </w:r>
            <w:r>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1.3.4.10</w:t>
            </w:r>
            <w:r>
              <w:rPr>
                <w:rFonts w:cs="Tahoma"/>
                <w:szCs w:val="22"/>
                <w:lang w:val="el-GR" w:eastAsia="el-GR"/>
              </w:rPr>
              <w:fldChar w:fldCharType="end"/>
            </w:r>
          </w:p>
        </w:tc>
      </w:tr>
      <w:tr w:rsidR="00E3767B" w:rsidRPr="007D35F8" w14:paraId="4F36E855" w14:textId="77777777" w:rsidTr="007D35F8">
        <w:trPr>
          <w:trHeight w:val="525"/>
        </w:trPr>
        <w:tc>
          <w:tcPr>
            <w:tcW w:w="839" w:type="pct"/>
            <w:shd w:val="clear" w:color="auto" w:fill="auto"/>
            <w:vAlign w:val="center"/>
            <w:hideMark/>
          </w:tcPr>
          <w:p w14:paraId="333A443E" w14:textId="77777777" w:rsidR="00E3767B" w:rsidRPr="005865E8" w:rsidRDefault="00E3767B" w:rsidP="002B50AD">
            <w:pPr>
              <w:numPr>
                <w:ilvl w:val="1"/>
                <w:numId w:val="111"/>
              </w:numPr>
              <w:spacing w:before="60" w:after="60"/>
              <w:jc w:val="center"/>
              <w:rPr>
                <w:rFonts w:cs="Tahoma"/>
                <w:szCs w:val="22"/>
                <w:lang w:val="el-GR" w:eastAsia="el-GR"/>
              </w:rPr>
            </w:pPr>
          </w:p>
        </w:tc>
        <w:tc>
          <w:tcPr>
            <w:tcW w:w="3106" w:type="pct"/>
            <w:shd w:val="clear" w:color="auto" w:fill="auto"/>
            <w:vAlign w:val="center"/>
            <w:hideMark/>
          </w:tcPr>
          <w:p w14:paraId="5D58DCDB" w14:textId="462D6B83" w:rsidR="00E3767B" w:rsidRPr="005865E8" w:rsidRDefault="007D35F8" w:rsidP="00E3767B">
            <w:pPr>
              <w:spacing w:before="60" w:after="60"/>
              <w:jc w:val="left"/>
              <w:rPr>
                <w:rFonts w:cs="Tahoma"/>
                <w:szCs w:val="22"/>
                <w:lang w:val="el-GR" w:eastAsia="el-GR"/>
              </w:rPr>
            </w:pPr>
            <w:r>
              <w:rPr>
                <w:rFonts w:cs="Tahoma"/>
                <w:color w:val="000000"/>
                <w:szCs w:val="22"/>
              </w:rPr>
              <w:fldChar w:fldCharType="begin"/>
            </w:r>
            <w:r>
              <w:rPr>
                <w:rFonts w:cs="Tahoma"/>
                <w:szCs w:val="22"/>
                <w:lang w:val="el-GR" w:eastAsia="el-GR"/>
              </w:rPr>
              <w:instrText xml:space="preserve"> REF _Ref23261467 \h </w:instrText>
            </w:r>
            <w:r>
              <w:rPr>
                <w:rFonts w:cs="Tahoma"/>
                <w:color w:val="000000"/>
                <w:szCs w:val="22"/>
              </w:rPr>
            </w:r>
            <w:r>
              <w:rPr>
                <w:rFonts w:cs="Tahoma"/>
                <w:color w:val="000000"/>
                <w:szCs w:val="22"/>
              </w:rPr>
              <w:fldChar w:fldCharType="separate"/>
            </w:r>
            <w:r w:rsidR="00AE4CE1" w:rsidRPr="005F2972">
              <w:rPr>
                <w:rFonts w:cs="Tahoma"/>
                <w:szCs w:val="22"/>
                <w:lang w:val="el-GR"/>
              </w:rPr>
              <w:t>Ομάδα Έργου/Σχήμα Διοίκησης Έργου</w:t>
            </w:r>
            <w:r>
              <w:rPr>
                <w:rFonts w:cs="Tahoma"/>
                <w:color w:val="000000"/>
                <w:szCs w:val="22"/>
              </w:rPr>
              <w:fldChar w:fldCharType="end"/>
            </w:r>
            <w:r w:rsidRPr="007D35F8">
              <w:rPr>
                <w:rFonts w:cs="Tahoma"/>
                <w:color w:val="000000"/>
                <w:szCs w:val="22"/>
                <w:lang w:val="el-GR"/>
              </w:rPr>
              <w:t xml:space="preserve"> </w:t>
            </w:r>
          </w:p>
        </w:tc>
        <w:tc>
          <w:tcPr>
            <w:tcW w:w="1055" w:type="pct"/>
          </w:tcPr>
          <w:p w14:paraId="351DB1B3" w14:textId="409FEAF1" w:rsidR="00E3767B" w:rsidRPr="005865E8" w:rsidRDefault="007D35F8" w:rsidP="00E3767B">
            <w:pPr>
              <w:spacing w:before="60" w:after="6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_Ref23261531 \r \h </w:instrText>
            </w:r>
            <w:r>
              <w:rPr>
                <w:rFonts w:cs="Tahoma"/>
                <w:szCs w:val="22"/>
                <w:lang w:val="el-GR" w:eastAsia="el-GR"/>
              </w:rPr>
            </w:r>
            <w:r>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1.3.4.11</w:t>
            </w:r>
            <w:r>
              <w:rPr>
                <w:rFonts w:cs="Tahoma"/>
                <w:szCs w:val="22"/>
                <w:lang w:val="el-GR" w:eastAsia="el-GR"/>
              </w:rPr>
              <w:fldChar w:fldCharType="end"/>
            </w:r>
          </w:p>
        </w:tc>
      </w:tr>
      <w:tr w:rsidR="007D35F8" w:rsidRPr="007D35F8" w14:paraId="3F8608EC" w14:textId="77777777" w:rsidTr="007D35F8">
        <w:trPr>
          <w:trHeight w:val="525"/>
        </w:trPr>
        <w:tc>
          <w:tcPr>
            <w:tcW w:w="839" w:type="pct"/>
            <w:shd w:val="clear" w:color="auto" w:fill="auto"/>
            <w:vAlign w:val="center"/>
          </w:tcPr>
          <w:p w14:paraId="7E610778" w14:textId="77777777" w:rsidR="007D35F8" w:rsidRPr="005865E8" w:rsidRDefault="007D35F8" w:rsidP="002B50AD">
            <w:pPr>
              <w:numPr>
                <w:ilvl w:val="1"/>
                <w:numId w:val="111"/>
              </w:numPr>
              <w:spacing w:before="60" w:after="60"/>
              <w:jc w:val="center"/>
              <w:rPr>
                <w:rFonts w:cs="Tahoma"/>
                <w:szCs w:val="22"/>
                <w:lang w:val="el-GR" w:eastAsia="el-GR"/>
              </w:rPr>
            </w:pPr>
          </w:p>
        </w:tc>
        <w:tc>
          <w:tcPr>
            <w:tcW w:w="3106" w:type="pct"/>
            <w:shd w:val="clear" w:color="auto" w:fill="auto"/>
            <w:vAlign w:val="center"/>
          </w:tcPr>
          <w:p w14:paraId="6B687A81" w14:textId="402045DF" w:rsidR="007D35F8" w:rsidRPr="007D35F8" w:rsidRDefault="007D35F8" w:rsidP="00E3767B">
            <w:pPr>
              <w:spacing w:before="60" w:after="60"/>
              <w:jc w:val="left"/>
              <w:rPr>
                <w:rFonts w:cs="Tahoma"/>
                <w:color w:val="000000"/>
                <w:szCs w:val="22"/>
                <w:lang w:val="el-GR"/>
              </w:rPr>
            </w:pPr>
            <w:r>
              <w:rPr>
                <w:rFonts w:cs="Tahoma"/>
                <w:szCs w:val="22"/>
                <w:lang w:val="el-GR"/>
              </w:rPr>
              <w:fldChar w:fldCharType="begin"/>
            </w:r>
            <w:r>
              <w:rPr>
                <w:rFonts w:cs="Tahoma"/>
                <w:color w:val="000000"/>
                <w:szCs w:val="22"/>
                <w:lang w:val="el-GR"/>
              </w:rPr>
              <w:instrText xml:space="preserve"> REF _Ref508366282 \h </w:instrText>
            </w:r>
            <w:r>
              <w:rPr>
                <w:rFonts w:cs="Tahoma"/>
                <w:szCs w:val="22"/>
                <w:lang w:val="el-GR"/>
              </w:rPr>
            </w:r>
            <w:r>
              <w:rPr>
                <w:rFonts w:cs="Tahoma"/>
                <w:szCs w:val="22"/>
                <w:lang w:val="el-GR"/>
              </w:rPr>
              <w:fldChar w:fldCharType="separate"/>
            </w:r>
            <w:r w:rsidR="00AE4CE1" w:rsidRPr="005F2972">
              <w:rPr>
                <w:rFonts w:cs="Tahoma"/>
                <w:szCs w:val="22"/>
                <w:lang w:val="el-GR"/>
              </w:rPr>
              <w:t>Μεθοδολογία διοίκησης και διασφάλισης ποιότητας</w:t>
            </w:r>
            <w:r>
              <w:rPr>
                <w:rFonts w:cs="Tahoma"/>
                <w:szCs w:val="22"/>
                <w:lang w:val="el-GR"/>
              </w:rPr>
              <w:fldChar w:fldCharType="end"/>
            </w:r>
          </w:p>
        </w:tc>
        <w:tc>
          <w:tcPr>
            <w:tcW w:w="1055" w:type="pct"/>
          </w:tcPr>
          <w:p w14:paraId="2230A711" w14:textId="005B5DDF" w:rsidR="007D35F8" w:rsidRDefault="007D35F8" w:rsidP="00E3767B">
            <w:pPr>
              <w:spacing w:before="60" w:after="60"/>
              <w:rPr>
                <w:rFonts w:cs="Tahoma"/>
                <w:szCs w:val="22"/>
                <w:lang w:val="el-GR" w:eastAsia="el-GR"/>
              </w:rPr>
            </w:pPr>
            <w:r>
              <w:rPr>
                <w:rFonts w:cs="Tahoma"/>
                <w:color w:val="000000"/>
                <w:szCs w:val="22"/>
              </w:rPr>
              <w:fldChar w:fldCharType="begin"/>
            </w:r>
            <w:r w:rsidRPr="007D35F8">
              <w:rPr>
                <w:rFonts w:cs="Tahoma"/>
                <w:color w:val="000000"/>
                <w:szCs w:val="22"/>
                <w:lang w:val="el-GR"/>
              </w:rPr>
              <w:instrText xml:space="preserve"> </w:instrText>
            </w:r>
            <w:r>
              <w:rPr>
                <w:rFonts w:cs="Tahoma"/>
                <w:color w:val="000000"/>
                <w:szCs w:val="22"/>
              </w:rPr>
              <w:instrText>REF</w:instrText>
            </w:r>
            <w:r w:rsidRPr="007D35F8">
              <w:rPr>
                <w:rFonts w:cs="Tahoma"/>
                <w:color w:val="000000"/>
                <w:szCs w:val="22"/>
                <w:lang w:val="el-GR"/>
              </w:rPr>
              <w:instrText xml:space="preserve"> _</w:instrText>
            </w:r>
            <w:r>
              <w:rPr>
                <w:rFonts w:cs="Tahoma"/>
                <w:color w:val="000000"/>
                <w:szCs w:val="22"/>
              </w:rPr>
              <w:instrText>Ref</w:instrText>
            </w:r>
            <w:r w:rsidRPr="007D35F8">
              <w:rPr>
                <w:rFonts w:cs="Tahoma"/>
                <w:color w:val="000000"/>
                <w:szCs w:val="22"/>
                <w:lang w:val="el-GR"/>
              </w:rPr>
              <w:instrText>508366282 \</w:instrText>
            </w:r>
            <w:r>
              <w:rPr>
                <w:rFonts w:cs="Tahoma"/>
                <w:color w:val="000000"/>
                <w:szCs w:val="22"/>
              </w:rPr>
              <w:instrText>r</w:instrText>
            </w:r>
            <w:r w:rsidRPr="007D35F8">
              <w:rPr>
                <w:rFonts w:cs="Tahoma"/>
                <w:color w:val="000000"/>
                <w:szCs w:val="22"/>
                <w:lang w:val="el-GR"/>
              </w:rPr>
              <w:instrText xml:space="preserve"> \</w:instrText>
            </w:r>
            <w:r>
              <w:rPr>
                <w:rFonts w:cs="Tahoma"/>
                <w:color w:val="000000"/>
                <w:szCs w:val="22"/>
              </w:rPr>
              <w:instrText>h</w:instrText>
            </w:r>
            <w:r w:rsidRPr="007D35F8">
              <w:rPr>
                <w:rFonts w:cs="Tahoma"/>
                <w:color w:val="000000"/>
                <w:szCs w:val="22"/>
                <w:lang w:val="el-GR"/>
              </w:rPr>
              <w:instrText xml:space="preserve"> </w:instrText>
            </w:r>
            <w:r>
              <w:rPr>
                <w:rFonts w:cs="Tahoma"/>
                <w:color w:val="000000"/>
                <w:szCs w:val="22"/>
              </w:rPr>
            </w:r>
            <w:r>
              <w:rPr>
                <w:rFonts w:cs="Tahoma"/>
                <w:color w:val="000000"/>
                <w:szCs w:val="22"/>
              </w:rPr>
              <w:fldChar w:fldCharType="separate"/>
            </w:r>
            <w:r w:rsidR="00AE4CE1">
              <w:rPr>
                <w:rFonts w:cs="Tahoma"/>
                <w:color w:val="000000"/>
                <w:szCs w:val="22"/>
                <w:cs/>
                <w:lang w:val="el-GR"/>
              </w:rPr>
              <w:t>‎</w:t>
            </w:r>
            <w:r w:rsidR="00AE4CE1">
              <w:rPr>
                <w:rFonts w:cs="Tahoma"/>
                <w:color w:val="000000"/>
                <w:szCs w:val="22"/>
                <w:lang w:val="el-GR"/>
              </w:rPr>
              <w:t>1.3.4.12</w:t>
            </w:r>
            <w:r>
              <w:rPr>
                <w:rFonts w:cs="Tahoma"/>
                <w:color w:val="000000"/>
                <w:szCs w:val="22"/>
              </w:rPr>
              <w:fldChar w:fldCharType="end"/>
            </w:r>
          </w:p>
        </w:tc>
      </w:tr>
      <w:tr w:rsidR="007D35F8" w:rsidRPr="007D35F8" w14:paraId="20D787D5" w14:textId="77777777" w:rsidTr="007D35F8">
        <w:trPr>
          <w:trHeight w:val="525"/>
        </w:trPr>
        <w:tc>
          <w:tcPr>
            <w:tcW w:w="839" w:type="pct"/>
            <w:shd w:val="clear" w:color="auto" w:fill="auto"/>
            <w:vAlign w:val="center"/>
          </w:tcPr>
          <w:p w14:paraId="061FCDA3" w14:textId="77777777" w:rsidR="007D35F8" w:rsidRPr="005865E8" w:rsidRDefault="007D35F8" w:rsidP="002B50AD">
            <w:pPr>
              <w:numPr>
                <w:ilvl w:val="1"/>
                <w:numId w:val="111"/>
              </w:numPr>
              <w:spacing w:before="60" w:after="60"/>
              <w:jc w:val="center"/>
              <w:rPr>
                <w:rFonts w:cs="Tahoma"/>
                <w:szCs w:val="22"/>
                <w:lang w:val="el-GR" w:eastAsia="el-GR"/>
              </w:rPr>
            </w:pPr>
          </w:p>
        </w:tc>
        <w:tc>
          <w:tcPr>
            <w:tcW w:w="3106" w:type="pct"/>
            <w:shd w:val="clear" w:color="auto" w:fill="auto"/>
            <w:vAlign w:val="center"/>
          </w:tcPr>
          <w:p w14:paraId="0D208D7B" w14:textId="7E4C6F11" w:rsidR="007D35F8" w:rsidRPr="005F2972" w:rsidRDefault="007D35F8" w:rsidP="00E3767B">
            <w:pPr>
              <w:spacing w:before="60" w:after="60"/>
              <w:jc w:val="left"/>
              <w:rPr>
                <w:rFonts w:cs="Tahoma"/>
                <w:szCs w:val="22"/>
                <w:lang w:val="el-GR"/>
              </w:rPr>
            </w:pPr>
            <w:r>
              <w:rPr>
                <w:rFonts w:cs="Tahoma"/>
                <w:color w:val="000000"/>
                <w:szCs w:val="22"/>
              </w:rPr>
              <w:fldChar w:fldCharType="begin"/>
            </w:r>
            <w:r w:rsidRPr="007D35F8">
              <w:rPr>
                <w:rFonts w:cs="Tahoma"/>
                <w:color w:val="000000"/>
                <w:szCs w:val="22"/>
                <w:lang w:val="el-GR"/>
              </w:rPr>
              <w:instrText xml:space="preserve"> </w:instrText>
            </w:r>
            <w:r>
              <w:rPr>
                <w:rFonts w:cs="Tahoma"/>
                <w:color w:val="000000"/>
                <w:szCs w:val="22"/>
              </w:rPr>
              <w:instrText>REF</w:instrText>
            </w:r>
            <w:r w:rsidRPr="007D35F8">
              <w:rPr>
                <w:rFonts w:cs="Tahoma"/>
                <w:color w:val="000000"/>
                <w:szCs w:val="22"/>
                <w:lang w:val="el-GR"/>
              </w:rPr>
              <w:instrText xml:space="preserve"> _</w:instrText>
            </w:r>
            <w:r>
              <w:rPr>
                <w:rFonts w:cs="Tahoma"/>
                <w:color w:val="000000"/>
                <w:szCs w:val="22"/>
              </w:rPr>
              <w:instrText>Ref</w:instrText>
            </w:r>
            <w:r w:rsidRPr="007D35F8">
              <w:rPr>
                <w:rFonts w:cs="Tahoma"/>
                <w:color w:val="000000"/>
                <w:szCs w:val="22"/>
                <w:lang w:val="el-GR"/>
              </w:rPr>
              <w:instrText>23261483 \</w:instrText>
            </w:r>
            <w:r>
              <w:rPr>
                <w:rFonts w:cs="Tahoma"/>
                <w:color w:val="000000"/>
                <w:szCs w:val="22"/>
              </w:rPr>
              <w:instrText>h</w:instrText>
            </w:r>
            <w:r w:rsidRPr="007D35F8">
              <w:rPr>
                <w:rFonts w:cs="Tahoma"/>
                <w:color w:val="000000"/>
                <w:szCs w:val="22"/>
                <w:lang w:val="el-GR"/>
              </w:rPr>
              <w:instrText xml:space="preserve"> </w:instrText>
            </w:r>
            <w:r>
              <w:rPr>
                <w:rFonts w:cs="Tahoma"/>
                <w:color w:val="000000"/>
                <w:szCs w:val="22"/>
              </w:rPr>
            </w:r>
            <w:r>
              <w:rPr>
                <w:rFonts w:cs="Tahoma"/>
                <w:color w:val="000000"/>
                <w:szCs w:val="22"/>
              </w:rPr>
              <w:fldChar w:fldCharType="separate"/>
            </w:r>
            <w:r w:rsidR="00AE4CE1" w:rsidRPr="005F2972">
              <w:rPr>
                <w:rFonts w:cs="Tahoma"/>
                <w:szCs w:val="22"/>
                <w:lang w:val="el-GR"/>
              </w:rPr>
              <w:t>Τόπος υλοποίησης/ παροχής των υπηρεσιών</w:t>
            </w:r>
            <w:r>
              <w:rPr>
                <w:rFonts w:cs="Tahoma"/>
                <w:color w:val="000000"/>
                <w:szCs w:val="22"/>
              </w:rPr>
              <w:fldChar w:fldCharType="end"/>
            </w:r>
          </w:p>
        </w:tc>
        <w:tc>
          <w:tcPr>
            <w:tcW w:w="1055" w:type="pct"/>
          </w:tcPr>
          <w:p w14:paraId="34E06D8D" w14:textId="26010F43" w:rsidR="007D35F8" w:rsidRDefault="007D35F8" w:rsidP="00E3767B">
            <w:pPr>
              <w:spacing w:before="60" w:after="60"/>
              <w:rPr>
                <w:rFonts w:cs="Tahoma"/>
                <w:color w:val="000000"/>
                <w:szCs w:val="22"/>
              </w:rPr>
            </w:pPr>
            <w:r>
              <w:rPr>
                <w:rFonts w:cs="Tahoma"/>
                <w:color w:val="000000"/>
                <w:szCs w:val="22"/>
              </w:rPr>
              <w:fldChar w:fldCharType="begin"/>
            </w:r>
            <w:r w:rsidRPr="007D35F8">
              <w:rPr>
                <w:rFonts w:cs="Tahoma"/>
                <w:color w:val="000000"/>
                <w:szCs w:val="22"/>
                <w:lang w:val="el-GR"/>
              </w:rPr>
              <w:instrText xml:space="preserve"> </w:instrText>
            </w:r>
            <w:r>
              <w:rPr>
                <w:rFonts w:cs="Tahoma"/>
                <w:color w:val="000000"/>
                <w:szCs w:val="22"/>
              </w:rPr>
              <w:instrText>REF</w:instrText>
            </w:r>
            <w:r w:rsidRPr="007D35F8">
              <w:rPr>
                <w:rFonts w:cs="Tahoma"/>
                <w:color w:val="000000"/>
                <w:szCs w:val="22"/>
                <w:lang w:val="el-GR"/>
              </w:rPr>
              <w:instrText xml:space="preserve"> _</w:instrText>
            </w:r>
            <w:r>
              <w:rPr>
                <w:rFonts w:cs="Tahoma"/>
                <w:color w:val="000000"/>
                <w:szCs w:val="22"/>
              </w:rPr>
              <w:instrText>Ref</w:instrText>
            </w:r>
            <w:r w:rsidRPr="007D35F8">
              <w:rPr>
                <w:rFonts w:cs="Tahoma"/>
                <w:color w:val="000000"/>
                <w:szCs w:val="22"/>
                <w:lang w:val="el-GR"/>
              </w:rPr>
              <w:instrText>23261486 \</w:instrText>
            </w:r>
            <w:r>
              <w:rPr>
                <w:rFonts w:cs="Tahoma"/>
                <w:color w:val="000000"/>
                <w:szCs w:val="22"/>
              </w:rPr>
              <w:instrText>r</w:instrText>
            </w:r>
            <w:r w:rsidRPr="007D35F8">
              <w:rPr>
                <w:rFonts w:cs="Tahoma"/>
                <w:color w:val="000000"/>
                <w:szCs w:val="22"/>
                <w:lang w:val="el-GR"/>
              </w:rPr>
              <w:instrText xml:space="preserve"> \</w:instrText>
            </w:r>
            <w:r>
              <w:rPr>
                <w:rFonts w:cs="Tahoma"/>
                <w:color w:val="000000"/>
                <w:szCs w:val="22"/>
              </w:rPr>
              <w:instrText>h</w:instrText>
            </w:r>
            <w:r w:rsidRPr="007D35F8">
              <w:rPr>
                <w:rFonts w:cs="Tahoma"/>
                <w:color w:val="000000"/>
                <w:szCs w:val="22"/>
                <w:lang w:val="el-GR"/>
              </w:rPr>
              <w:instrText xml:space="preserve"> </w:instrText>
            </w:r>
            <w:r>
              <w:rPr>
                <w:rFonts w:cs="Tahoma"/>
                <w:color w:val="000000"/>
                <w:szCs w:val="22"/>
              </w:rPr>
            </w:r>
            <w:r>
              <w:rPr>
                <w:rFonts w:cs="Tahoma"/>
                <w:color w:val="000000"/>
                <w:szCs w:val="22"/>
              </w:rPr>
              <w:fldChar w:fldCharType="separate"/>
            </w:r>
            <w:r w:rsidR="00AE4CE1">
              <w:rPr>
                <w:rFonts w:cs="Tahoma"/>
                <w:color w:val="000000"/>
                <w:szCs w:val="22"/>
                <w:cs/>
                <w:lang w:val="el-GR"/>
              </w:rPr>
              <w:t>‎</w:t>
            </w:r>
            <w:r w:rsidR="00AE4CE1">
              <w:rPr>
                <w:rFonts w:cs="Tahoma"/>
                <w:color w:val="000000"/>
                <w:szCs w:val="22"/>
                <w:lang w:val="el-GR"/>
              </w:rPr>
              <w:t>1.3.4.13</w:t>
            </w:r>
            <w:r>
              <w:rPr>
                <w:rFonts w:cs="Tahoma"/>
                <w:color w:val="000000"/>
                <w:szCs w:val="22"/>
              </w:rPr>
              <w:fldChar w:fldCharType="end"/>
            </w:r>
          </w:p>
        </w:tc>
      </w:tr>
      <w:tr w:rsidR="00E3767B" w:rsidRPr="005865E8" w14:paraId="5679C298" w14:textId="77777777" w:rsidTr="007D35F8">
        <w:trPr>
          <w:trHeight w:val="315"/>
        </w:trPr>
        <w:tc>
          <w:tcPr>
            <w:tcW w:w="839"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087BE996" w14:textId="77777777" w:rsidR="00E3767B" w:rsidRPr="005865E8" w:rsidRDefault="00E3767B" w:rsidP="002B50AD">
            <w:pPr>
              <w:numPr>
                <w:ilvl w:val="0"/>
                <w:numId w:val="110"/>
              </w:numPr>
              <w:spacing w:before="60" w:after="60"/>
              <w:jc w:val="center"/>
              <w:rPr>
                <w:rFonts w:cs="Tahoma"/>
                <w:b/>
                <w:szCs w:val="22"/>
                <w:lang w:val="el-GR" w:eastAsia="el-GR"/>
              </w:rPr>
            </w:pPr>
          </w:p>
        </w:tc>
        <w:tc>
          <w:tcPr>
            <w:tcW w:w="310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4BCD7C4" w14:textId="77777777" w:rsidR="00E3767B" w:rsidRPr="009B6C23" w:rsidRDefault="00E3767B" w:rsidP="00E3767B">
            <w:pPr>
              <w:spacing w:before="60" w:after="60"/>
              <w:jc w:val="left"/>
              <w:rPr>
                <w:rFonts w:cs="Tahoma"/>
                <w:b/>
                <w:color w:val="000000" w:themeColor="text1"/>
                <w:szCs w:val="22"/>
                <w:lang w:val="el-GR" w:eastAsia="el-GR"/>
              </w:rPr>
            </w:pPr>
            <w:proofErr w:type="spellStart"/>
            <w:r w:rsidRPr="009B6C23">
              <w:rPr>
                <w:rFonts w:cs="Tahoma"/>
                <w:b/>
                <w:color w:val="000000" w:themeColor="text1"/>
                <w:szCs w:val="22"/>
              </w:rPr>
              <w:t>Πίν</w:t>
            </w:r>
            <w:proofErr w:type="spellEnd"/>
            <w:r w:rsidRPr="009B6C23">
              <w:rPr>
                <w:rFonts w:cs="Tahoma"/>
                <w:b/>
                <w:color w:val="000000" w:themeColor="text1"/>
                <w:szCs w:val="22"/>
              </w:rPr>
              <w:t xml:space="preserve">ακες </w:t>
            </w:r>
            <w:proofErr w:type="spellStart"/>
            <w:r w:rsidRPr="009B6C23">
              <w:rPr>
                <w:rFonts w:cs="Tahoma"/>
                <w:b/>
                <w:color w:val="000000" w:themeColor="text1"/>
                <w:szCs w:val="22"/>
              </w:rPr>
              <w:t>Συμμόρφωσης</w:t>
            </w:r>
            <w:proofErr w:type="spellEnd"/>
          </w:p>
        </w:tc>
        <w:tc>
          <w:tcPr>
            <w:tcW w:w="1055"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BAE3D7E" w14:textId="6B8DE9FC" w:rsidR="00E3767B" w:rsidRPr="009B6C23" w:rsidRDefault="007D35F8" w:rsidP="00E3767B">
            <w:pPr>
              <w:spacing w:before="60" w:after="60"/>
              <w:jc w:val="left"/>
              <w:rPr>
                <w:rFonts w:cs="Tahoma"/>
                <w:b/>
                <w:color w:val="000000" w:themeColor="text1"/>
                <w:szCs w:val="22"/>
                <w:lang w:val="el-GR" w:eastAsia="el-GR"/>
              </w:rPr>
            </w:pPr>
            <w:r>
              <w:rPr>
                <w:rFonts w:cs="Tahoma"/>
                <w:b/>
                <w:color w:val="000000" w:themeColor="text1"/>
                <w:szCs w:val="22"/>
                <w:lang w:val="el-GR" w:eastAsia="el-GR"/>
              </w:rPr>
              <w:fldChar w:fldCharType="begin"/>
            </w:r>
            <w:r>
              <w:rPr>
                <w:rFonts w:cs="Tahoma"/>
                <w:b/>
                <w:color w:val="000000" w:themeColor="text1"/>
                <w:szCs w:val="22"/>
                <w:lang w:val="el-GR" w:eastAsia="el-GR"/>
              </w:rPr>
              <w:instrText xml:space="preserve"> REF _Ref510087011 \h </w:instrText>
            </w:r>
            <w:r>
              <w:rPr>
                <w:rFonts w:cs="Tahoma"/>
                <w:b/>
                <w:color w:val="000000" w:themeColor="text1"/>
                <w:szCs w:val="22"/>
                <w:lang w:val="el-GR" w:eastAsia="el-GR"/>
              </w:rPr>
            </w:r>
            <w:r>
              <w:rPr>
                <w:rFonts w:cs="Tahoma"/>
                <w:b/>
                <w:color w:val="000000" w:themeColor="text1"/>
                <w:szCs w:val="22"/>
                <w:lang w:val="el-GR" w:eastAsia="el-GR"/>
              </w:rPr>
              <w:fldChar w:fldCharType="separate"/>
            </w:r>
            <w:r w:rsidR="00AE4CE1" w:rsidRPr="0029687F">
              <w:rPr>
                <w:rFonts w:cs="Tahoma"/>
                <w:lang w:val="el-GR"/>
              </w:rPr>
              <w:t>ΠΑΡΑΡΤΗΜΑ ΙΙ – Πίνακες Συμμόρφωσης</w:t>
            </w:r>
            <w:r>
              <w:rPr>
                <w:rFonts w:cs="Tahoma"/>
                <w:b/>
                <w:color w:val="000000" w:themeColor="text1"/>
                <w:szCs w:val="22"/>
                <w:lang w:val="el-GR" w:eastAsia="el-GR"/>
              </w:rPr>
              <w:fldChar w:fldCharType="end"/>
            </w:r>
          </w:p>
        </w:tc>
      </w:tr>
      <w:tr w:rsidR="00E3767B" w:rsidRPr="00D0798F" w14:paraId="4A733ED4" w14:textId="77777777" w:rsidTr="007D35F8">
        <w:trPr>
          <w:trHeight w:val="315"/>
        </w:trPr>
        <w:tc>
          <w:tcPr>
            <w:tcW w:w="839"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182B276C" w14:textId="77777777" w:rsidR="00E3767B" w:rsidRPr="005865E8" w:rsidRDefault="00E3767B" w:rsidP="002B50AD">
            <w:pPr>
              <w:numPr>
                <w:ilvl w:val="0"/>
                <w:numId w:val="110"/>
              </w:numPr>
              <w:spacing w:before="60" w:after="60"/>
              <w:jc w:val="center"/>
              <w:rPr>
                <w:rFonts w:cs="Tahoma"/>
                <w:b/>
                <w:szCs w:val="22"/>
                <w:lang w:val="el-GR" w:eastAsia="el-GR"/>
              </w:rPr>
            </w:pPr>
          </w:p>
        </w:tc>
        <w:tc>
          <w:tcPr>
            <w:tcW w:w="310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A942AC8" w14:textId="77777777" w:rsidR="00E3767B" w:rsidRPr="00827374" w:rsidRDefault="00E3767B" w:rsidP="00E3767B">
            <w:pPr>
              <w:spacing w:before="60" w:after="60"/>
              <w:jc w:val="left"/>
              <w:rPr>
                <w:rFonts w:cs="Tahoma"/>
                <w:b/>
                <w:szCs w:val="22"/>
                <w:u w:val="single"/>
                <w:lang w:val="el-GR"/>
              </w:rPr>
            </w:pPr>
            <w:r w:rsidRPr="00827374">
              <w:rPr>
                <w:rFonts w:cs="Tahoma"/>
                <w:b/>
                <w:szCs w:val="22"/>
                <w:lang w:val="el-GR"/>
              </w:rPr>
              <w:t xml:space="preserve">Πίνακες Οικονομικής Προσφοράς, </w:t>
            </w:r>
            <w:r w:rsidRPr="00827374">
              <w:rPr>
                <w:rFonts w:cs="Tahoma"/>
                <w:b/>
                <w:szCs w:val="22"/>
                <w:u w:val="single"/>
                <w:lang w:val="el-GR"/>
              </w:rPr>
              <w:t>χωρίς τιμές</w:t>
            </w:r>
          </w:p>
          <w:p w14:paraId="313A1E9D" w14:textId="77777777" w:rsidR="00E3767B" w:rsidRPr="005865E8" w:rsidRDefault="00E3767B" w:rsidP="00E3767B">
            <w:pPr>
              <w:spacing w:before="60" w:after="60"/>
              <w:jc w:val="left"/>
              <w:rPr>
                <w:rFonts w:cs="Tahoma"/>
                <w:b/>
                <w:szCs w:val="22"/>
                <w:lang w:val="el-GR" w:eastAsia="el-GR"/>
              </w:rPr>
            </w:pPr>
            <w:r w:rsidRPr="005865E8">
              <w:rPr>
                <w:rFonts w:cs="Tahoma"/>
                <w:szCs w:val="22"/>
                <w:u w:val="single"/>
                <w:lang w:val="el-GR"/>
              </w:rPr>
              <w:t>Η εμφάνιση τιμής/ τιμών στον εν λόγω πίνακα αποτελεί λόγο απόρριψης της προσφοράς</w:t>
            </w:r>
          </w:p>
        </w:tc>
        <w:tc>
          <w:tcPr>
            <w:tcW w:w="1055"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DB52C5A" w14:textId="38C66330" w:rsidR="00E3767B" w:rsidRPr="009B6C23" w:rsidRDefault="004F1A35" w:rsidP="00E3767B">
            <w:pPr>
              <w:spacing w:before="60" w:after="60"/>
              <w:jc w:val="left"/>
              <w:rPr>
                <w:rFonts w:cs="Tahoma"/>
                <w:b/>
                <w:color w:val="000000" w:themeColor="text1"/>
                <w:szCs w:val="22"/>
                <w:lang w:val="el-GR" w:eastAsia="el-GR"/>
              </w:rPr>
            </w:pPr>
            <w:r>
              <w:rPr>
                <w:rFonts w:cs="Tahoma"/>
                <w:b/>
                <w:color w:val="000000" w:themeColor="text1"/>
                <w:szCs w:val="22"/>
                <w:lang w:val="el-GR" w:eastAsia="el-GR"/>
              </w:rPr>
              <w:fldChar w:fldCharType="begin"/>
            </w:r>
            <w:r>
              <w:rPr>
                <w:rFonts w:cs="Tahoma"/>
                <w:b/>
                <w:color w:val="000000" w:themeColor="text1"/>
                <w:szCs w:val="22"/>
                <w:lang w:val="el-GR" w:eastAsia="el-GR"/>
              </w:rPr>
              <w:instrText xml:space="preserve"> REF _Ref510087099 \h </w:instrText>
            </w:r>
            <w:r>
              <w:rPr>
                <w:rFonts w:cs="Tahoma"/>
                <w:b/>
                <w:color w:val="000000" w:themeColor="text1"/>
                <w:szCs w:val="22"/>
                <w:lang w:val="el-GR" w:eastAsia="el-GR"/>
              </w:rPr>
            </w:r>
            <w:r>
              <w:rPr>
                <w:rFonts w:cs="Tahoma"/>
                <w:b/>
                <w:color w:val="000000" w:themeColor="text1"/>
                <w:szCs w:val="22"/>
                <w:lang w:val="el-GR" w:eastAsia="el-GR"/>
              </w:rPr>
              <w:fldChar w:fldCharType="separate"/>
            </w:r>
            <w:r w:rsidR="00AE4CE1" w:rsidRPr="0029687F">
              <w:rPr>
                <w:rFonts w:cs="Tahoma"/>
                <w:lang w:val="el-GR"/>
              </w:rPr>
              <w:t xml:space="preserve">ΠΑΡΑΡΤΗΜΑ </w:t>
            </w:r>
            <w:r w:rsidR="00AE4CE1" w:rsidRPr="0029687F">
              <w:rPr>
                <w:rFonts w:cs="Tahoma"/>
              </w:rPr>
              <w:t>VI</w:t>
            </w:r>
            <w:r w:rsidR="00AE4CE1" w:rsidRPr="0029687F">
              <w:rPr>
                <w:rFonts w:cs="Tahoma"/>
                <w:lang w:val="el-GR"/>
              </w:rPr>
              <w:t xml:space="preserve"> – Υπόδειγμα Οικονομικής Προσφοράς</w:t>
            </w:r>
            <w:r>
              <w:rPr>
                <w:rFonts w:cs="Tahoma"/>
                <w:b/>
                <w:color w:val="000000" w:themeColor="text1"/>
                <w:szCs w:val="22"/>
                <w:lang w:val="el-GR" w:eastAsia="el-GR"/>
              </w:rPr>
              <w:fldChar w:fldCharType="end"/>
            </w:r>
          </w:p>
        </w:tc>
      </w:tr>
    </w:tbl>
    <w:p w14:paraId="094A80BB" w14:textId="77777777" w:rsidR="003D154A" w:rsidRPr="0029687F" w:rsidRDefault="003D154A">
      <w:pPr>
        <w:pStyle w:val="normalwithoutspacing"/>
        <w:rPr>
          <w:rFonts w:cs="Tahoma"/>
          <w:szCs w:val="22"/>
        </w:rPr>
        <w:sectPr w:rsidR="003D154A" w:rsidRPr="0029687F" w:rsidSect="008105D2">
          <w:pgSz w:w="11906" w:h="16838"/>
          <w:pgMar w:top="1134" w:right="1134" w:bottom="1134" w:left="1134" w:header="720" w:footer="709" w:gutter="0"/>
          <w:cols w:space="720"/>
          <w:titlePg/>
          <w:docGrid w:linePitch="360"/>
        </w:sectPr>
      </w:pPr>
    </w:p>
    <w:p w14:paraId="0A392927" w14:textId="77777777" w:rsidR="008338F0" w:rsidRPr="0029687F" w:rsidRDefault="008338F0">
      <w:pPr>
        <w:rPr>
          <w:rFonts w:cs="Tahoma"/>
          <w:szCs w:val="22"/>
          <w:lang w:val="el-GR"/>
        </w:rPr>
      </w:pPr>
    </w:p>
    <w:p w14:paraId="4DEC7EE1" w14:textId="77777777" w:rsidR="008338F0" w:rsidRPr="0029687F" w:rsidRDefault="003355E7" w:rsidP="003A109E">
      <w:pPr>
        <w:pStyle w:val="Heading2"/>
        <w:rPr>
          <w:rFonts w:ascii="Tahoma" w:hAnsi="Tahoma" w:cs="Tahoma"/>
          <w:sz w:val="22"/>
          <w:lang w:val="el-GR"/>
        </w:rPr>
      </w:pPr>
      <w:bookmarkStart w:id="597" w:name="_Ref510087099"/>
      <w:bookmarkStart w:id="598" w:name="_Toc40458331"/>
      <w:r w:rsidRPr="0029687F">
        <w:rPr>
          <w:rFonts w:ascii="Tahoma" w:hAnsi="Tahoma" w:cs="Tahoma"/>
          <w:sz w:val="22"/>
          <w:lang w:val="el-GR"/>
        </w:rPr>
        <w:t xml:space="preserve">ΠΑΡΑΡΤΗΜΑ </w:t>
      </w:r>
      <w:r w:rsidRPr="0029687F">
        <w:rPr>
          <w:rFonts w:ascii="Tahoma" w:hAnsi="Tahoma" w:cs="Tahoma"/>
          <w:sz w:val="22"/>
        </w:rPr>
        <w:t>VI</w:t>
      </w:r>
      <w:r w:rsidRPr="0029687F">
        <w:rPr>
          <w:rFonts w:ascii="Tahoma" w:hAnsi="Tahoma" w:cs="Tahoma"/>
          <w:sz w:val="22"/>
          <w:lang w:val="el-GR"/>
        </w:rPr>
        <w:t xml:space="preserve"> – </w:t>
      </w:r>
      <w:r w:rsidR="006E4901" w:rsidRPr="0029687F">
        <w:rPr>
          <w:rFonts w:ascii="Tahoma" w:hAnsi="Tahoma" w:cs="Tahoma"/>
          <w:sz w:val="22"/>
          <w:lang w:val="el-GR"/>
        </w:rPr>
        <w:t>Υπόδειγμα Οικονομικής Προσφοράς</w:t>
      </w:r>
      <w:bookmarkEnd w:id="597"/>
      <w:bookmarkEnd w:id="598"/>
      <w:r w:rsidR="00E1337D" w:rsidRPr="0029687F">
        <w:rPr>
          <w:rFonts w:ascii="Tahoma" w:hAnsi="Tahoma" w:cs="Tahoma"/>
          <w:sz w:val="22"/>
          <w:lang w:val="el-GR"/>
        </w:rPr>
        <w:t xml:space="preserve"> </w:t>
      </w:r>
    </w:p>
    <w:p w14:paraId="194E11F1" w14:textId="6BF87515" w:rsidR="00827374" w:rsidRPr="00827374" w:rsidRDefault="00827374" w:rsidP="002B50AD">
      <w:pPr>
        <w:pStyle w:val="Heading4"/>
        <w:numPr>
          <w:ilvl w:val="0"/>
          <w:numId w:val="113"/>
        </w:numPr>
        <w:tabs>
          <w:tab w:val="left" w:pos="1134"/>
        </w:tabs>
        <w:rPr>
          <w:rFonts w:ascii="Tahoma" w:hAnsi="Tahoma" w:cs="Tahoma"/>
          <w:szCs w:val="22"/>
          <w:lang w:val="el-GR"/>
        </w:rPr>
      </w:pPr>
      <w:bookmarkStart w:id="599" w:name="_Ref281862186"/>
      <w:bookmarkStart w:id="600" w:name="_Toc296503850"/>
      <w:bookmarkStart w:id="601" w:name="_Toc297727865"/>
      <w:bookmarkStart w:id="602" w:name="_Toc308006555"/>
      <w:bookmarkStart w:id="603" w:name="_Toc308007225"/>
      <w:bookmarkStart w:id="604" w:name="_Toc308177401"/>
      <w:bookmarkStart w:id="605" w:name="_Toc516238348"/>
      <w:bookmarkStart w:id="606" w:name="_Toc40458332"/>
      <w:r w:rsidRPr="00827374">
        <w:rPr>
          <w:rFonts w:ascii="Tahoma" w:hAnsi="Tahoma" w:cs="Tahoma"/>
          <w:szCs w:val="22"/>
          <w:lang w:val="el-GR"/>
        </w:rPr>
        <w:t>Πληροφοριακό Σύστημα</w:t>
      </w:r>
      <w:bookmarkEnd w:id="599"/>
      <w:bookmarkEnd w:id="600"/>
      <w:bookmarkEnd w:id="601"/>
      <w:bookmarkEnd w:id="602"/>
      <w:bookmarkEnd w:id="603"/>
      <w:bookmarkEnd w:id="604"/>
      <w:bookmarkEnd w:id="605"/>
      <w:bookmarkEnd w:id="606"/>
    </w:p>
    <w:p w14:paraId="2002FAFD" w14:textId="3A1CA712" w:rsidR="00827374" w:rsidRPr="00B738E9" w:rsidRDefault="00827374" w:rsidP="002B50AD">
      <w:pPr>
        <w:pStyle w:val="ListParagraph"/>
        <w:keepNext/>
        <w:numPr>
          <w:ilvl w:val="1"/>
          <w:numId w:val="114"/>
        </w:numPr>
        <w:tabs>
          <w:tab w:val="left" w:pos="1276"/>
          <w:tab w:val="num" w:pos="3530"/>
        </w:tabs>
        <w:suppressAutoHyphens w:val="0"/>
        <w:spacing w:before="240"/>
        <w:jc w:val="left"/>
        <w:outlineLvl w:val="3"/>
        <w:rPr>
          <w:rFonts w:cs="Tahoma"/>
          <w:b/>
          <w:bCs/>
          <w:szCs w:val="28"/>
          <w:lang w:val="en-US"/>
        </w:rPr>
      </w:pPr>
      <w:bookmarkStart w:id="607" w:name="_Toc59595040"/>
      <w:bookmarkStart w:id="608" w:name="_Toc63254463"/>
      <w:bookmarkStart w:id="609" w:name="_Toc516238349"/>
      <w:bookmarkStart w:id="610" w:name="_Ref5712997"/>
      <w:bookmarkStart w:id="611" w:name="_Ref281861602"/>
      <w:bookmarkStart w:id="612" w:name="_Toc296503852"/>
      <w:bookmarkStart w:id="613" w:name="_Toc297727867"/>
      <w:bookmarkStart w:id="614" w:name="_Toc308006557"/>
      <w:bookmarkStart w:id="615" w:name="_Toc308007227"/>
      <w:bookmarkStart w:id="616" w:name="_Toc308177403"/>
      <w:proofErr w:type="spellStart"/>
      <w:r w:rsidRPr="00B738E9">
        <w:rPr>
          <w:rFonts w:cs="Tahoma"/>
          <w:b/>
          <w:bCs/>
          <w:szCs w:val="28"/>
          <w:lang w:val="en-US"/>
        </w:rPr>
        <w:t>Έτοιμο</w:t>
      </w:r>
      <w:proofErr w:type="spellEnd"/>
      <w:r w:rsidRPr="00B738E9">
        <w:rPr>
          <w:rFonts w:cs="Tahoma"/>
          <w:b/>
          <w:bCs/>
          <w:szCs w:val="28"/>
          <w:lang w:val="en-US"/>
        </w:rPr>
        <w:t xml:space="preserve"> </w:t>
      </w:r>
      <w:proofErr w:type="spellStart"/>
      <w:r w:rsidRPr="00B738E9">
        <w:rPr>
          <w:rFonts w:cs="Tahoma"/>
          <w:b/>
          <w:bCs/>
          <w:szCs w:val="28"/>
          <w:lang w:val="en-US"/>
        </w:rPr>
        <w:t>Λογισμικ</w:t>
      </w:r>
      <w:bookmarkEnd w:id="607"/>
      <w:r w:rsidRPr="00B738E9">
        <w:rPr>
          <w:rFonts w:cs="Tahoma"/>
          <w:b/>
          <w:bCs/>
          <w:szCs w:val="28"/>
          <w:lang w:val="en-US"/>
        </w:rPr>
        <w:t>ό</w:t>
      </w:r>
      <w:bookmarkEnd w:id="608"/>
      <w:bookmarkEnd w:id="609"/>
      <w:bookmarkEnd w:id="610"/>
      <w:proofErr w:type="spellEnd"/>
      <w:r w:rsidRPr="00B738E9">
        <w:rPr>
          <w:rFonts w:cs="Tahoma"/>
          <w:b/>
          <w:bCs/>
          <w:szCs w:val="28"/>
          <w:lang w:val="en-US"/>
        </w:rPr>
        <w:t xml:space="preserve"> </w:t>
      </w:r>
      <w:bookmarkEnd w:id="611"/>
      <w:bookmarkEnd w:id="612"/>
      <w:bookmarkEnd w:id="613"/>
      <w:bookmarkEnd w:id="614"/>
      <w:bookmarkEnd w:id="615"/>
      <w:bookmarkEnd w:id="616"/>
    </w:p>
    <w:p w14:paraId="674AC2B6" w14:textId="71333BF1" w:rsidR="00B738E9" w:rsidRPr="0004187C" w:rsidRDefault="00B738E9" w:rsidP="0004187C"/>
    <w:tbl>
      <w:tblPr>
        <w:tblW w:w="50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3"/>
        <w:gridCol w:w="2948"/>
        <w:gridCol w:w="1129"/>
        <w:gridCol w:w="1427"/>
        <w:gridCol w:w="1223"/>
        <w:gridCol w:w="1226"/>
        <w:gridCol w:w="1223"/>
        <w:gridCol w:w="1374"/>
        <w:gridCol w:w="1091"/>
        <w:gridCol w:w="1097"/>
        <w:gridCol w:w="1267"/>
      </w:tblGrid>
      <w:tr w:rsidR="00827374" w:rsidRPr="00827374" w14:paraId="0228C3A9" w14:textId="77777777" w:rsidTr="00827374">
        <w:trPr>
          <w:cantSplit/>
          <w:tblHeader/>
        </w:trPr>
        <w:tc>
          <w:tcPr>
            <w:tcW w:w="249" w:type="pct"/>
            <w:vMerge w:val="restart"/>
            <w:shd w:val="clear" w:color="auto" w:fill="E6E6E6"/>
            <w:vAlign w:val="center"/>
          </w:tcPr>
          <w:p w14:paraId="21E925F3" w14:textId="77777777" w:rsidR="00827374" w:rsidRPr="00827374" w:rsidRDefault="00827374" w:rsidP="00827374">
            <w:pPr>
              <w:spacing w:after="0"/>
              <w:contextualSpacing/>
              <w:jc w:val="center"/>
              <w:rPr>
                <w:rFonts w:cs="Tahoma"/>
                <w:szCs w:val="22"/>
              </w:rPr>
            </w:pPr>
            <w:r w:rsidRPr="00827374">
              <w:rPr>
                <w:rFonts w:cs="Tahoma"/>
                <w:szCs w:val="22"/>
              </w:rPr>
              <w:t>Α/Α</w:t>
            </w:r>
          </w:p>
        </w:tc>
        <w:tc>
          <w:tcPr>
            <w:tcW w:w="1000" w:type="pct"/>
            <w:vMerge w:val="restart"/>
            <w:shd w:val="clear" w:color="auto" w:fill="E6E6E6"/>
            <w:vAlign w:val="center"/>
          </w:tcPr>
          <w:p w14:paraId="0861AF6D" w14:textId="77777777" w:rsidR="00827374" w:rsidRPr="00827374" w:rsidRDefault="00827374" w:rsidP="00827374">
            <w:pPr>
              <w:spacing w:after="0"/>
              <w:contextualSpacing/>
              <w:jc w:val="center"/>
              <w:rPr>
                <w:rFonts w:cs="Tahoma"/>
                <w:szCs w:val="22"/>
              </w:rPr>
            </w:pPr>
            <w:r w:rsidRPr="00827374">
              <w:rPr>
                <w:rFonts w:cs="Tahoma"/>
                <w:szCs w:val="22"/>
              </w:rPr>
              <w:t>ΠΕΡΙΓΡΑΦΗ</w:t>
            </w:r>
          </w:p>
        </w:tc>
        <w:tc>
          <w:tcPr>
            <w:tcW w:w="383" w:type="pct"/>
            <w:vMerge w:val="restart"/>
            <w:shd w:val="clear" w:color="auto" w:fill="E6E6E6"/>
            <w:vAlign w:val="center"/>
          </w:tcPr>
          <w:p w14:paraId="26939B67" w14:textId="77777777" w:rsidR="00827374" w:rsidRPr="00827374" w:rsidRDefault="00827374" w:rsidP="00827374">
            <w:pPr>
              <w:spacing w:after="0"/>
              <w:contextualSpacing/>
              <w:jc w:val="center"/>
              <w:rPr>
                <w:rFonts w:cs="Tahoma"/>
                <w:szCs w:val="22"/>
              </w:rPr>
            </w:pPr>
            <w:r w:rsidRPr="00827374">
              <w:rPr>
                <w:rFonts w:cs="Tahoma"/>
                <w:szCs w:val="22"/>
              </w:rPr>
              <w:t>ΤΥΠΟΣ</w:t>
            </w:r>
          </w:p>
        </w:tc>
        <w:tc>
          <w:tcPr>
            <w:tcW w:w="484" w:type="pct"/>
            <w:vMerge w:val="restart"/>
            <w:shd w:val="clear" w:color="auto" w:fill="E6E6E6"/>
            <w:vAlign w:val="center"/>
          </w:tcPr>
          <w:p w14:paraId="07BD77BE" w14:textId="77777777" w:rsidR="00827374" w:rsidRPr="00827374" w:rsidRDefault="00827374" w:rsidP="00827374">
            <w:pPr>
              <w:spacing w:after="0"/>
              <w:contextualSpacing/>
              <w:jc w:val="center"/>
              <w:rPr>
                <w:rFonts w:cs="Tahoma"/>
                <w:szCs w:val="22"/>
              </w:rPr>
            </w:pPr>
            <w:r w:rsidRPr="00827374">
              <w:rPr>
                <w:rFonts w:cs="Tahoma"/>
                <w:szCs w:val="22"/>
              </w:rPr>
              <w:t>ΠΟΣΟΤΗΤΑ</w:t>
            </w:r>
          </w:p>
        </w:tc>
        <w:tc>
          <w:tcPr>
            <w:tcW w:w="831" w:type="pct"/>
            <w:gridSpan w:val="2"/>
            <w:shd w:val="clear" w:color="auto" w:fill="E6E6E6"/>
            <w:vAlign w:val="center"/>
          </w:tcPr>
          <w:p w14:paraId="0AA765C8" w14:textId="77777777" w:rsidR="00827374" w:rsidRPr="00827374" w:rsidRDefault="00827374" w:rsidP="00827374">
            <w:pPr>
              <w:spacing w:after="0"/>
              <w:contextualSpacing/>
              <w:jc w:val="center"/>
              <w:rPr>
                <w:rFonts w:cs="Tahoma"/>
                <w:szCs w:val="22"/>
              </w:rPr>
            </w:pPr>
            <w:r w:rsidRPr="00827374">
              <w:rPr>
                <w:rFonts w:cs="Tahoma"/>
                <w:szCs w:val="22"/>
              </w:rPr>
              <w:t>ΑΞΙΑ ΧΩΡΙΣ ΦΠΑ [€]</w:t>
            </w:r>
          </w:p>
        </w:tc>
        <w:tc>
          <w:tcPr>
            <w:tcW w:w="415" w:type="pct"/>
            <w:vMerge w:val="restart"/>
            <w:shd w:val="clear" w:color="auto" w:fill="E6E6E6"/>
            <w:vAlign w:val="center"/>
          </w:tcPr>
          <w:p w14:paraId="52F84E25" w14:textId="77777777" w:rsidR="00827374" w:rsidRPr="00827374" w:rsidRDefault="00827374" w:rsidP="00827374">
            <w:pPr>
              <w:spacing w:after="0"/>
              <w:contextualSpacing/>
              <w:jc w:val="center"/>
              <w:rPr>
                <w:rFonts w:cs="Tahoma"/>
                <w:szCs w:val="22"/>
              </w:rPr>
            </w:pPr>
            <w:r w:rsidRPr="00827374">
              <w:rPr>
                <w:rFonts w:cs="Tahoma"/>
                <w:szCs w:val="22"/>
              </w:rPr>
              <w:t>ΦΠΑ [€]</w:t>
            </w:r>
          </w:p>
        </w:tc>
        <w:tc>
          <w:tcPr>
            <w:tcW w:w="466" w:type="pct"/>
            <w:vMerge w:val="restart"/>
            <w:shd w:val="clear" w:color="auto" w:fill="E6E6E6"/>
            <w:vAlign w:val="center"/>
          </w:tcPr>
          <w:p w14:paraId="1ADACCE4" w14:textId="77777777" w:rsidR="00827374" w:rsidRPr="00827374" w:rsidRDefault="00827374" w:rsidP="00827374">
            <w:pPr>
              <w:spacing w:after="0"/>
              <w:contextualSpacing/>
              <w:jc w:val="center"/>
              <w:rPr>
                <w:rFonts w:cs="Tahoma"/>
                <w:szCs w:val="22"/>
              </w:rPr>
            </w:pPr>
            <w:r w:rsidRPr="00827374">
              <w:rPr>
                <w:rFonts w:cs="Tahoma"/>
                <w:szCs w:val="22"/>
              </w:rPr>
              <w:t xml:space="preserve">ΣΥΝΟΛΙΚΗ ΑΞΙΑ </w:t>
            </w:r>
          </w:p>
          <w:p w14:paraId="56F30C6F" w14:textId="77777777" w:rsidR="00827374" w:rsidRPr="00827374" w:rsidRDefault="00827374" w:rsidP="00827374">
            <w:pPr>
              <w:spacing w:after="0"/>
              <w:contextualSpacing/>
              <w:jc w:val="center"/>
              <w:rPr>
                <w:rFonts w:cs="Tahoma"/>
                <w:szCs w:val="22"/>
              </w:rPr>
            </w:pPr>
            <w:r w:rsidRPr="00827374">
              <w:rPr>
                <w:rFonts w:cs="Tahoma"/>
                <w:szCs w:val="22"/>
              </w:rPr>
              <w:t>ΜΕ ΦΠΑ [€]</w:t>
            </w:r>
          </w:p>
        </w:tc>
        <w:tc>
          <w:tcPr>
            <w:tcW w:w="1172" w:type="pct"/>
            <w:gridSpan w:val="3"/>
            <w:shd w:val="clear" w:color="auto" w:fill="E6E6E6"/>
            <w:vAlign w:val="center"/>
          </w:tcPr>
          <w:p w14:paraId="4530F4B6" w14:textId="77777777" w:rsidR="00827374" w:rsidRPr="00827374" w:rsidRDefault="00827374" w:rsidP="00827374">
            <w:pPr>
              <w:spacing w:after="0"/>
              <w:contextualSpacing/>
              <w:jc w:val="center"/>
              <w:rPr>
                <w:rFonts w:cs="Tahoma"/>
                <w:szCs w:val="22"/>
              </w:rPr>
            </w:pPr>
            <w:r w:rsidRPr="00827374">
              <w:rPr>
                <w:rFonts w:cs="Tahoma"/>
                <w:szCs w:val="22"/>
              </w:rPr>
              <w:t>* ΚΟΣΤΟΣ ΣΥΝΤΗΡΗΣΗΣ ΧΩΡΙΣ ΦΠΑ [€]</w:t>
            </w:r>
          </w:p>
        </w:tc>
      </w:tr>
      <w:tr w:rsidR="00827374" w:rsidRPr="00827374" w14:paraId="4709BCEE" w14:textId="77777777" w:rsidTr="00827374">
        <w:trPr>
          <w:cantSplit/>
          <w:tblHeader/>
        </w:trPr>
        <w:tc>
          <w:tcPr>
            <w:tcW w:w="249" w:type="pct"/>
            <w:vMerge/>
            <w:shd w:val="clear" w:color="auto" w:fill="E6E6E6"/>
            <w:vAlign w:val="center"/>
          </w:tcPr>
          <w:p w14:paraId="70E6E031" w14:textId="77777777" w:rsidR="00827374" w:rsidRPr="00827374" w:rsidRDefault="00827374" w:rsidP="00827374">
            <w:pPr>
              <w:spacing w:after="0"/>
              <w:contextualSpacing/>
              <w:jc w:val="center"/>
              <w:rPr>
                <w:rFonts w:cs="Tahoma"/>
                <w:szCs w:val="22"/>
              </w:rPr>
            </w:pPr>
          </w:p>
        </w:tc>
        <w:tc>
          <w:tcPr>
            <w:tcW w:w="1000" w:type="pct"/>
            <w:vMerge/>
            <w:shd w:val="clear" w:color="auto" w:fill="E6E6E6"/>
            <w:vAlign w:val="center"/>
          </w:tcPr>
          <w:p w14:paraId="6433A1AD" w14:textId="77777777" w:rsidR="00827374" w:rsidRPr="00827374" w:rsidRDefault="00827374" w:rsidP="00827374">
            <w:pPr>
              <w:spacing w:after="0"/>
              <w:contextualSpacing/>
              <w:jc w:val="center"/>
              <w:rPr>
                <w:rFonts w:cs="Tahoma"/>
                <w:szCs w:val="22"/>
              </w:rPr>
            </w:pPr>
          </w:p>
        </w:tc>
        <w:tc>
          <w:tcPr>
            <w:tcW w:w="383" w:type="pct"/>
            <w:vMerge/>
            <w:shd w:val="clear" w:color="auto" w:fill="E6E6E6"/>
            <w:vAlign w:val="center"/>
          </w:tcPr>
          <w:p w14:paraId="2BCE4D94" w14:textId="77777777" w:rsidR="00827374" w:rsidRPr="00827374" w:rsidRDefault="00827374" w:rsidP="00827374">
            <w:pPr>
              <w:spacing w:after="0"/>
              <w:contextualSpacing/>
              <w:jc w:val="center"/>
              <w:rPr>
                <w:rFonts w:cs="Tahoma"/>
                <w:szCs w:val="22"/>
              </w:rPr>
            </w:pPr>
          </w:p>
        </w:tc>
        <w:tc>
          <w:tcPr>
            <w:tcW w:w="484" w:type="pct"/>
            <w:vMerge/>
            <w:shd w:val="clear" w:color="auto" w:fill="E6E6E6"/>
            <w:vAlign w:val="center"/>
          </w:tcPr>
          <w:p w14:paraId="2482F78A" w14:textId="77777777" w:rsidR="00827374" w:rsidRPr="00827374" w:rsidRDefault="00827374" w:rsidP="00827374">
            <w:pPr>
              <w:spacing w:after="0"/>
              <w:contextualSpacing/>
              <w:jc w:val="center"/>
              <w:rPr>
                <w:rFonts w:cs="Tahoma"/>
                <w:szCs w:val="22"/>
              </w:rPr>
            </w:pPr>
          </w:p>
        </w:tc>
        <w:tc>
          <w:tcPr>
            <w:tcW w:w="415" w:type="pct"/>
            <w:shd w:val="clear" w:color="auto" w:fill="E6E6E6"/>
            <w:vAlign w:val="center"/>
          </w:tcPr>
          <w:p w14:paraId="4F5F3BA1" w14:textId="77777777" w:rsidR="00827374" w:rsidRPr="00827374" w:rsidRDefault="00827374" w:rsidP="00827374">
            <w:pPr>
              <w:spacing w:after="0"/>
              <w:contextualSpacing/>
              <w:jc w:val="center"/>
              <w:rPr>
                <w:rFonts w:cs="Tahoma"/>
                <w:spacing w:val="-4"/>
                <w:szCs w:val="22"/>
              </w:rPr>
            </w:pPr>
            <w:r w:rsidRPr="00827374">
              <w:rPr>
                <w:rFonts w:cs="Tahoma"/>
                <w:spacing w:val="-4"/>
                <w:szCs w:val="22"/>
              </w:rPr>
              <w:t>ΤΙΜΗ</w:t>
            </w:r>
          </w:p>
          <w:p w14:paraId="137F68CE" w14:textId="77777777" w:rsidR="00827374" w:rsidRPr="00827374" w:rsidRDefault="00827374" w:rsidP="00827374">
            <w:pPr>
              <w:spacing w:after="0"/>
              <w:contextualSpacing/>
              <w:jc w:val="center"/>
              <w:rPr>
                <w:rFonts w:cs="Tahoma"/>
                <w:spacing w:val="-4"/>
                <w:szCs w:val="22"/>
              </w:rPr>
            </w:pPr>
            <w:r w:rsidRPr="00827374">
              <w:rPr>
                <w:rFonts w:cs="Tahoma"/>
                <w:spacing w:val="-4"/>
                <w:szCs w:val="22"/>
              </w:rPr>
              <w:t>ΜΟΝΑΔΑΣ</w:t>
            </w:r>
          </w:p>
        </w:tc>
        <w:tc>
          <w:tcPr>
            <w:tcW w:w="416" w:type="pct"/>
            <w:shd w:val="clear" w:color="auto" w:fill="E6E6E6"/>
            <w:vAlign w:val="center"/>
          </w:tcPr>
          <w:p w14:paraId="19E46E18" w14:textId="77777777" w:rsidR="00827374" w:rsidRPr="00827374" w:rsidRDefault="00827374" w:rsidP="00827374">
            <w:pPr>
              <w:spacing w:after="0"/>
              <w:contextualSpacing/>
              <w:jc w:val="center"/>
              <w:rPr>
                <w:rFonts w:cs="Tahoma"/>
                <w:szCs w:val="22"/>
              </w:rPr>
            </w:pPr>
            <w:r w:rsidRPr="00827374">
              <w:rPr>
                <w:rFonts w:cs="Tahoma"/>
                <w:szCs w:val="22"/>
              </w:rPr>
              <w:t>ΣΥΝΟΛΟ</w:t>
            </w:r>
          </w:p>
        </w:tc>
        <w:tc>
          <w:tcPr>
            <w:tcW w:w="415" w:type="pct"/>
            <w:vMerge/>
            <w:shd w:val="clear" w:color="auto" w:fill="E6E6E6"/>
            <w:vAlign w:val="center"/>
          </w:tcPr>
          <w:p w14:paraId="6B605E97" w14:textId="77777777" w:rsidR="00827374" w:rsidRPr="00827374" w:rsidRDefault="00827374" w:rsidP="00827374">
            <w:pPr>
              <w:spacing w:after="0"/>
              <w:contextualSpacing/>
              <w:jc w:val="center"/>
              <w:rPr>
                <w:rFonts w:cs="Tahoma"/>
                <w:szCs w:val="22"/>
              </w:rPr>
            </w:pPr>
          </w:p>
        </w:tc>
        <w:tc>
          <w:tcPr>
            <w:tcW w:w="466" w:type="pct"/>
            <w:vMerge/>
            <w:shd w:val="clear" w:color="auto" w:fill="E6E6E6"/>
            <w:vAlign w:val="center"/>
          </w:tcPr>
          <w:p w14:paraId="6B19B8D2" w14:textId="77777777" w:rsidR="00827374" w:rsidRPr="00827374" w:rsidRDefault="00827374" w:rsidP="00827374">
            <w:pPr>
              <w:spacing w:after="0"/>
              <w:contextualSpacing/>
              <w:jc w:val="center"/>
              <w:rPr>
                <w:rFonts w:cs="Tahoma"/>
                <w:szCs w:val="22"/>
              </w:rPr>
            </w:pPr>
          </w:p>
        </w:tc>
        <w:tc>
          <w:tcPr>
            <w:tcW w:w="370" w:type="pct"/>
            <w:shd w:val="clear" w:color="auto" w:fill="E6E6E6"/>
            <w:vAlign w:val="center"/>
          </w:tcPr>
          <w:p w14:paraId="54D434C4" w14:textId="77777777" w:rsidR="00827374" w:rsidRPr="00827374" w:rsidRDefault="00827374" w:rsidP="00827374">
            <w:pPr>
              <w:spacing w:after="0"/>
              <w:contextualSpacing/>
              <w:jc w:val="center"/>
              <w:rPr>
                <w:rFonts w:cs="Tahoma"/>
                <w:szCs w:val="22"/>
              </w:rPr>
            </w:pPr>
            <w:r w:rsidRPr="00827374">
              <w:rPr>
                <w:rFonts w:cs="Tahoma"/>
                <w:szCs w:val="22"/>
              </w:rPr>
              <w:t>1</w:t>
            </w:r>
            <w:r w:rsidRPr="00827374">
              <w:rPr>
                <w:rFonts w:cs="Tahoma"/>
                <w:szCs w:val="22"/>
                <w:vertAlign w:val="superscript"/>
              </w:rPr>
              <w:t>ο</w:t>
            </w:r>
            <w:r w:rsidRPr="00827374">
              <w:rPr>
                <w:rFonts w:cs="Tahoma"/>
                <w:szCs w:val="22"/>
              </w:rPr>
              <w:t xml:space="preserve"> </w:t>
            </w:r>
            <w:proofErr w:type="spellStart"/>
            <w:r w:rsidRPr="00827374">
              <w:rPr>
                <w:rFonts w:cs="Tahoma"/>
                <w:szCs w:val="22"/>
              </w:rPr>
              <w:t>έτος</w:t>
            </w:r>
            <w:proofErr w:type="spellEnd"/>
          </w:p>
        </w:tc>
        <w:tc>
          <w:tcPr>
            <w:tcW w:w="372" w:type="pct"/>
            <w:shd w:val="clear" w:color="auto" w:fill="E6E6E6"/>
            <w:vAlign w:val="center"/>
          </w:tcPr>
          <w:p w14:paraId="6BF9335E" w14:textId="77777777" w:rsidR="00827374" w:rsidRPr="00827374" w:rsidRDefault="00827374" w:rsidP="00827374">
            <w:pPr>
              <w:spacing w:after="0"/>
              <w:contextualSpacing/>
              <w:jc w:val="center"/>
              <w:rPr>
                <w:rFonts w:cs="Tahoma"/>
                <w:szCs w:val="22"/>
              </w:rPr>
            </w:pPr>
            <w:r w:rsidRPr="00827374">
              <w:rPr>
                <w:rFonts w:cs="Tahoma"/>
                <w:szCs w:val="22"/>
              </w:rPr>
              <w:t>2</w:t>
            </w:r>
            <w:r w:rsidRPr="00827374">
              <w:rPr>
                <w:rFonts w:cs="Tahoma"/>
                <w:szCs w:val="22"/>
                <w:vertAlign w:val="superscript"/>
              </w:rPr>
              <w:t>ο</w:t>
            </w:r>
            <w:r w:rsidRPr="00827374">
              <w:rPr>
                <w:rFonts w:cs="Tahoma"/>
                <w:szCs w:val="22"/>
              </w:rPr>
              <w:t xml:space="preserve"> </w:t>
            </w:r>
            <w:proofErr w:type="spellStart"/>
            <w:r w:rsidRPr="00827374">
              <w:rPr>
                <w:rFonts w:cs="Tahoma"/>
                <w:szCs w:val="22"/>
              </w:rPr>
              <w:t>έτος</w:t>
            </w:r>
            <w:proofErr w:type="spellEnd"/>
          </w:p>
        </w:tc>
        <w:tc>
          <w:tcPr>
            <w:tcW w:w="430" w:type="pct"/>
            <w:shd w:val="clear" w:color="auto" w:fill="E6E6E6"/>
            <w:vAlign w:val="center"/>
          </w:tcPr>
          <w:p w14:paraId="52349A21" w14:textId="77777777" w:rsidR="00827374" w:rsidRPr="00827374" w:rsidRDefault="00827374" w:rsidP="00827374">
            <w:pPr>
              <w:spacing w:after="0"/>
              <w:contextualSpacing/>
              <w:jc w:val="center"/>
              <w:rPr>
                <w:rFonts w:cs="Tahoma"/>
                <w:szCs w:val="22"/>
              </w:rPr>
            </w:pPr>
            <w:r w:rsidRPr="00827374">
              <w:rPr>
                <w:rFonts w:cs="Tahoma"/>
                <w:szCs w:val="22"/>
              </w:rPr>
              <w:t>3</w:t>
            </w:r>
            <w:r w:rsidRPr="00827374">
              <w:rPr>
                <w:rFonts w:cs="Tahoma"/>
                <w:szCs w:val="22"/>
                <w:vertAlign w:val="superscript"/>
              </w:rPr>
              <w:t>ο</w:t>
            </w:r>
            <w:r w:rsidRPr="00827374">
              <w:rPr>
                <w:rFonts w:cs="Tahoma"/>
                <w:szCs w:val="22"/>
              </w:rPr>
              <w:t xml:space="preserve"> </w:t>
            </w:r>
            <w:proofErr w:type="spellStart"/>
            <w:r w:rsidRPr="00827374">
              <w:rPr>
                <w:rFonts w:cs="Tahoma"/>
                <w:szCs w:val="22"/>
              </w:rPr>
              <w:t>έτος</w:t>
            </w:r>
            <w:proofErr w:type="spellEnd"/>
          </w:p>
        </w:tc>
      </w:tr>
      <w:tr w:rsidR="00827374" w:rsidRPr="00827374" w14:paraId="3CE1BCB6" w14:textId="77777777" w:rsidTr="00827374">
        <w:trPr>
          <w:trHeight w:val="340"/>
        </w:trPr>
        <w:tc>
          <w:tcPr>
            <w:tcW w:w="249" w:type="pct"/>
            <w:vAlign w:val="center"/>
          </w:tcPr>
          <w:p w14:paraId="5BA1C13D" w14:textId="77777777" w:rsidR="00827374" w:rsidRPr="00827374" w:rsidRDefault="00827374" w:rsidP="002B50AD">
            <w:pPr>
              <w:numPr>
                <w:ilvl w:val="0"/>
                <w:numId w:val="112"/>
              </w:numPr>
              <w:spacing w:before="120" w:after="0"/>
              <w:contextualSpacing/>
              <w:jc w:val="center"/>
              <w:rPr>
                <w:rFonts w:cs="Tahoma"/>
                <w:szCs w:val="22"/>
              </w:rPr>
            </w:pPr>
          </w:p>
        </w:tc>
        <w:tc>
          <w:tcPr>
            <w:tcW w:w="1000" w:type="pct"/>
            <w:vAlign w:val="center"/>
          </w:tcPr>
          <w:p w14:paraId="677F25A3" w14:textId="77777777" w:rsidR="00827374" w:rsidRPr="00827374" w:rsidRDefault="00827374" w:rsidP="002F542A">
            <w:pPr>
              <w:spacing w:after="0"/>
              <w:contextualSpacing/>
              <w:rPr>
                <w:rFonts w:cs="Tahoma"/>
                <w:szCs w:val="22"/>
                <w:lang w:val="el-GR"/>
              </w:rPr>
            </w:pPr>
            <w:proofErr w:type="spellStart"/>
            <w:r w:rsidRPr="00827374">
              <w:rPr>
                <w:rFonts w:cs="Tahoma"/>
                <w:szCs w:val="22"/>
              </w:rPr>
              <w:t>Λειτουργικ</w:t>
            </w:r>
            <w:proofErr w:type="spellEnd"/>
            <w:r w:rsidRPr="00827374">
              <w:rPr>
                <w:rFonts w:cs="Tahoma"/>
                <w:szCs w:val="22"/>
                <w:lang w:val="el-GR"/>
              </w:rPr>
              <w:t>ά</w:t>
            </w:r>
            <w:r w:rsidRPr="00827374">
              <w:rPr>
                <w:rFonts w:cs="Tahoma"/>
                <w:szCs w:val="22"/>
              </w:rPr>
              <w:t xml:space="preserve"> Σ</w:t>
            </w:r>
            <w:proofErr w:type="spellStart"/>
            <w:r w:rsidRPr="00827374">
              <w:rPr>
                <w:rFonts w:cs="Tahoma"/>
                <w:szCs w:val="22"/>
                <w:lang w:val="el-GR"/>
              </w:rPr>
              <w:t>υστήματα</w:t>
            </w:r>
            <w:proofErr w:type="spellEnd"/>
            <w:r w:rsidRPr="00827374">
              <w:rPr>
                <w:rFonts w:cs="Tahoma"/>
                <w:szCs w:val="22"/>
                <w:lang w:val="el-GR"/>
              </w:rPr>
              <w:t xml:space="preserve"> </w:t>
            </w:r>
          </w:p>
        </w:tc>
        <w:tc>
          <w:tcPr>
            <w:tcW w:w="383" w:type="pct"/>
            <w:vAlign w:val="center"/>
          </w:tcPr>
          <w:p w14:paraId="13D3CE50" w14:textId="77777777" w:rsidR="00827374" w:rsidRPr="00827374" w:rsidRDefault="00827374" w:rsidP="00827374">
            <w:pPr>
              <w:spacing w:after="0"/>
              <w:contextualSpacing/>
              <w:jc w:val="center"/>
              <w:rPr>
                <w:rFonts w:cs="Tahoma"/>
                <w:szCs w:val="22"/>
              </w:rPr>
            </w:pPr>
          </w:p>
        </w:tc>
        <w:tc>
          <w:tcPr>
            <w:tcW w:w="484" w:type="pct"/>
            <w:vAlign w:val="center"/>
          </w:tcPr>
          <w:p w14:paraId="3F9E7C59" w14:textId="77777777" w:rsidR="00827374" w:rsidRPr="00827374" w:rsidRDefault="00827374" w:rsidP="00827374">
            <w:pPr>
              <w:spacing w:after="0"/>
              <w:contextualSpacing/>
              <w:jc w:val="center"/>
              <w:rPr>
                <w:rFonts w:cs="Tahoma"/>
                <w:szCs w:val="22"/>
              </w:rPr>
            </w:pPr>
          </w:p>
        </w:tc>
        <w:tc>
          <w:tcPr>
            <w:tcW w:w="415" w:type="pct"/>
            <w:vAlign w:val="center"/>
          </w:tcPr>
          <w:p w14:paraId="3E153F65" w14:textId="77777777" w:rsidR="00827374" w:rsidRPr="00827374" w:rsidRDefault="00827374" w:rsidP="00827374">
            <w:pPr>
              <w:spacing w:after="0"/>
              <w:contextualSpacing/>
              <w:jc w:val="center"/>
              <w:rPr>
                <w:rFonts w:cs="Tahoma"/>
                <w:szCs w:val="22"/>
              </w:rPr>
            </w:pPr>
          </w:p>
        </w:tc>
        <w:tc>
          <w:tcPr>
            <w:tcW w:w="416" w:type="pct"/>
            <w:vAlign w:val="center"/>
          </w:tcPr>
          <w:p w14:paraId="502DD018" w14:textId="77777777" w:rsidR="00827374" w:rsidRPr="00827374" w:rsidRDefault="00827374" w:rsidP="00827374">
            <w:pPr>
              <w:spacing w:after="0"/>
              <w:contextualSpacing/>
              <w:jc w:val="center"/>
              <w:rPr>
                <w:rFonts w:cs="Tahoma"/>
                <w:szCs w:val="22"/>
              </w:rPr>
            </w:pPr>
          </w:p>
        </w:tc>
        <w:tc>
          <w:tcPr>
            <w:tcW w:w="415" w:type="pct"/>
            <w:vAlign w:val="center"/>
          </w:tcPr>
          <w:p w14:paraId="089510B9" w14:textId="77777777" w:rsidR="00827374" w:rsidRPr="00827374" w:rsidRDefault="00827374" w:rsidP="00827374">
            <w:pPr>
              <w:spacing w:after="0"/>
              <w:contextualSpacing/>
              <w:jc w:val="center"/>
              <w:rPr>
                <w:rFonts w:cs="Tahoma"/>
                <w:szCs w:val="22"/>
              </w:rPr>
            </w:pPr>
          </w:p>
        </w:tc>
        <w:tc>
          <w:tcPr>
            <w:tcW w:w="466" w:type="pct"/>
            <w:vAlign w:val="center"/>
          </w:tcPr>
          <w:p w14:paraId="59AF412D" w14:textId="77777777" w:rsidR="00827374" w:rsidRPr="00827374" w:rsidRDefault="00827374" w:rsidP="00827374">
            <w:pPr>
              <w:spacing w:after="0"/>
              <w:contextualSpacing/>
              <w:jc w:val="center"/>
              <w:rPr>
                <w:rFonts w:cs="Tahoma"/>
                <w:szCs w:val="22"/>
              </w:rPr>
            </w:pPr>
          </w:p>
        </w:tc>
        <w:tc>
          <w:tcPr>
            <w:tcW w:w="370" w:type="pct"/>
            <w:vAlign w:val="center"/>
          </w:tcPr>
          <w:p w14:paraId="33644F7D" w14:textId="77777777" w:rsidR="00827374" w:rsidRPr="00827374" w:rsidRDefault="00827374" w:rsidP="00827374">
            <w:pPr>
              <w:spacing w:after="0"/>
              <w:contextualSpacing/>
              <w:jc w:val="center"/>
              <w:rPr>
                <w:rFonts w:cs="Tahoma"/>
                <w:szCs w:val="22"/>
              </w:rPr>
            </w:pPr>
          </w:p>
        </w:tc>
        <w:tc>
          <w:tcPr>
            <w:tcW w:w="372" w:type="pct"/>
            <w:shd w:val="clear" w:color="auto" w:fill="auto"/>
            <w:vAlign w:val="center"/>
          </w:tcPr>
          <w:p w14:paraId="2A4A36B8" w14:textId="77777777" w:rsidR="00827374" w:rsidRPr="00827374" w:rsidRDefault="00827374" w:rsidP="00827374">
            <w:pPr>
              <w:spacing w:after="0"/>
              <w:contextualSpacing/>
              <w:jc w:val="center"/>
              <w:rPr>
                <w:rFonts w:cs="Tahoma"/>
                <w:szCs w:val="22"/>
              </w:rPr>
            </w:pPr>
          </w:p>
        </w:tc>
        <w:tc>
          <w:tcPr>
            <w:tcW w:w="430" w:type="pct"/>
            <w:shd w:val="clear" w:color="auto" w:fill="auto"/>
            <w:vAlign w:val="center"/>
          </w:tcPr>
          <w:p w14:paraId="7C21EF2E" w14:textId="77777777" w:rsidR="00827374" w:rsidRPr="00827374" w:rsidRDefault="00827374" w:rsidP="00827374">
            <w:pPr>
              <w:spacing w:after="0"/>
              <w:contextualSpacing/>
              <w:jc w:val="center"/>
              <w:rPr>
                <w:rFonts w:cs="Tahoma"/>
                <w:szCs w:val="22"/>
              </w:rPr>
            </w:pPr>
          </w:p>
        </w:tc>
      </w:tr>
      <w:tr w:rsidR="00827374" w:rsidRPr="00827374" w14:paraId="17FCC153" w14:textId="77777777" w:rsidTr="00827374">
        <w:trPr>
          <w:trHeight w:val="340"/>
        </w:trPr>
        <w:tc>
          <w:tcPr>
            <w:tcW w:w="249" w:type="pct"/>
            <w:vAlign w:val="center"/>
          </w:tcPr>
          <w:p w14:paraId="3B11557A" w14:textId="77777777" w:rsidR="00827374" w:rsidRPr="00827374" w:rsidRDefault="00827374" w:rsidP="002B50AD">
            <w:pPr>
              <w:numPr>
                <w:ilvl w:val="0"/>
                <w:numId w:val="112"/>
              </w:numPr>
              <w:spacing w:before="120" w:after="0"/>
              <w:contextualSpacing/>
              <w:jc w:val="center"/>
              <w:rPr>
                <w:rFonts w:cs="Tahoma"/>
                <w:szCs w:val="22"/>
              </w:rPr>
            </w:pPr>
          </w:p>
        </w:tc>
        <w:tc>
          <w:tcPr>
            <w:tcW w:w="1000" w:type="pct"/>
            <w:vAlign w:val="center"/>
          </w:tcPr>
          <w:p w14:paraId="23090E7A" w14:textId="77777777" w:rsidR="00827374" w:rsidRPr="00827374" w:rsidRDefault="00827374" w:rsidP="002F542A">
            <w:pPr>
              <w:spacing w:after="0"/>
              <w:contextualSpacing/>
              <w:rPr>
                <w:rFonts w:cs="Tahoma"/>
                <w:szCs w:val="22"/>
                <w:lang w:val="el-GR"/>
              </w:rPr>
            </w:pPr>
            <w:r w:rsidRPr="00827374">
              <w:rPr>
                <w:rFonts w:cs="Tahoma"/>
                <w:szCs w:val="22"/>
                <w:lang w:val="el-GR"/>
              </w:rPr>
              <w:t>Λογισμικό Βάσεων Δεδομένων (</w:t>
            </w:r>
            <w:r w:rsidRPr="00827374">
              <w:rPr>
                <w:rFonts w:cs="Tahoma"/>
                <w:szCs w:val="22"/>
              </w:rPr>
              <w:t>RDBMS</w:t>
            </w:r>
            <w:r w:rsidRPr="00827374">
              <w:rPr>
                <w:rFonts w:cs="Tahoma"/>
                <w:szCs w:val="22"/>
                <w:lang w:val="el-GR"/>
              </w:rPr>
              <w:t>)</w:t>
            </w:r>
          </w:p>
        </w:tc>
        <w:tc>
          <w:tcPr>
            <w:tcW w:w="383" w:type="pct"/>
            <w:vAlign w:val="center"/>
          </w:tcPr>
          <w:p w14:paraId="2D7D1A0A" w14:textId="77777777" w:rsidR="00827374" w:rsidRPr="00827374" w:rsidRDefault="00827374" w:rsidP="00827374">
            <w:pPr>
              <w:spacing w:after="0"/>
              <w:contextualSpacing/>
              <w:jc w:val="center"/>
              <w:rPr>
                <w:rFonts w:cs="Tahoma"/>
                <w:szCs w:val="22"/>
                <w:lang w:val="el-GR"/>
              </w:rPr>
            </w:pPr>
          </w:p>
        </w:tc>
        <w:tc>
          <w:tcPr>
            <w:tcW w:w="484" w:type="pct"/>
            <w:vAlign w:val="center"/>
          </w:tcPr>
          <w:p w14:paraId="335CC28E" w14:textId="77777777" w:rsidR="00827374" w:rsidRPr="00827374" w:rsidRDefault="00827374" w:rsidP="00827374">
            <w:pPr>
              <w:spacing w:after="0"/>
              <w:contextualSpacing/>
              <w:jc w:val="center"/>
              <w:rPr>
                <w:rFonts w:cs="Tahoma"/>
                <w:szCs w:val="22"/>
                <w:lang w:val="el-GR"/>
              </w:rPr>
            </w:pPr>
          </w:p>
        </w:tc>
        <w:tc>
          <w:tcPr>
            <w:tcW w:w="415" w:type="pct"/>
            <w:vAlign w:val="center"/>
          </w:tcPr>
          <w:p w14:paraId="08A0A206" w14:textId="77777777" w:rsidR="00827374" w:rsidRPr="00827374" w:rsidRDefault="00827374" w:rsidP="00827374">
            <w:pPr>
              <w:spacing w:after="0"/>
              <w:contextualSpacing/>
              <w:jc w:val="center"/>
              <w:rPr>
                <w:rFonts w:cs="Tahoma"/>
                <w:szCs w:val="22"/>
                <w:lang w:val="el-GR"/>
              </w:rPr>
            </w:pPr>
          </w:p>
        </w:tc>
        <w:tc>
          <w:tcPr>
            <w:tcW w:w="416" w:type="pct"/>
            <w:vAlign w:val="center"/>
          </w:tcPr>
          <w:p w14:paraId="15746AE4" w14:textId="77777777" w:rsidR="00827374" w:rsidRPr="00827374" w:rsidRDefault="00827374" w:rsidP="00827374">
            <w:pPr>
              <w:spacing w:after="0"/>
              <w:contextualSpacing/>
              <w:jc w:val="center"/>
              <w:rPr>
                <w:rFonts w:cs="Tahoma"/>
                <w:szCs w:val="22"/>
                <w:lang w:val="el-GR"/>
              </w:rPr>
            </w:pPr>
          </w:p>
        </w:tc>
        <w:tc>
          <w:tcPr>
            <w:tcW w:w="415" w:type="pct"/>
            <w:vAlign w:val="center"/>
          </w:tcPr>
          <w:p w14:paraId="2E3574D6" w14:textId="77777777" w:rsidR="00827374" w:rsidRPr="00827374" w:rsidRDefault="00827374" w:rsidP="00827374">
            <w:pPr>
              <w:spacing w:after="0"/>
              <w:contextualSpacing/>
              <w:jc w:val="center"/>
              <w:rPr>
                <w:rFonts w:cs="Tahoma"/>
                <w:szCs w:val="22"/>
                <w:lang w:val="el-GR"/>
              </w:rPr>
            </w:pPr>
          </w:p>
        </w:tc>
        <w:tc>
          <w:tcPr>
            <w:tcW w:w="466" w:type="pct"/>
            <w:vAlign w:val="center"/>
          </w:tcPr>
          <w:p w14:paraId="53CFFE92" w14:textId="77777777" w:rsidR="00827374" w:rsidRPr="00827374" w:rsidRDefault="00827374" w:rsidP="00827374">
            <w:pPr>
              <w:spacing w:after="0"/>
              <w:contextualSpacing/>
              <w:jc w:val="center"/>
              <w:rPr>
                <w:rFonts w:cs="Tahoma"/>
                <w:szCs w:val="22"/>
                <w:lang w:val="el-GR"/>
              </w:rPr>
            </w:pPr>
          </w:p>
        </w:tc>
        <w:tc>
          <w:tcPr>
            <w:tcW w:w="370" w:type="pct"/>
            <w:vAlign w:val="center"/>
          </w:tcPr>
          <w:p w14:paraId="6D661628" w14:textId="77777777" w:rsidR="00827374" w:rsidRPr="00827374" w:rsidRDefault="00827374" w:rsidP="00827374">
            <w:pPr>
              <w:spacing w:after="0"/>
              <w:contextualSpacing/>
              <w:jc w:val="center"/>
              <w:rPr>
                <w:rFonts w:cs="Tahoma"/>
                <w:szCs w:val="22"/>
                <w:lang w:val="el-GR"/>
              </w:rPr>
            </w:pPr>
          </w:p>
        </w:tc>
        <w:tc>
          <w:tcPr>
            <w:tcW w:w="372" w:type="pct"/>
            <w:shd w:val="clear" w:color="auto" w:fill="auto"/>
            <w:vAlign w:val="center"/>
          </w:tcPr>
          <w:p w14:paraId="006CE4B0" w14:textId="77777777" w:rsidR="00827374" w:rsidRPr="00827374" w:rsidRDefault="00827374" w:rsidP="00827374">
            <w:pPr>
              <w:spacing w:after="0"/>
              <w:contextualSpacing/>
              <w:jc w:val="center"/>
              <w:rPr>
                <w:rFonts w:cs="Tahoma"/>
                <w:szCs w:val="22"/>
                <w:lang w:val="el-GR"/>
              </w:rPr>
            </w:pPr>
          </w:p>
        </w:tc>
        <w:tc>
          <w:tcPr>
            <w:tcW w:w="430" w:type="pct"/>
            <w:shd w:val="clear" w:color="auto" w:fill="auto"/>
            <w:vAlign w:val="center"/>
          </w:tcPr>
          <w:p w14:paraId="6C8DD3A1" w14:textId="77777777" w:rsidR="00827374" w:rsidRPr="00827374" w:rsidRDefault="00827374" w:rsidP="00827374">
            <w:pPr>
              <w:spacing w:after="0"/>
              <w:contextualSpacing/>
              <w:jc w:val="center"/>
              <w:rPr>
                <w:rFonts w:cs="Tahoma"/>
                <w:szCs w:val="22"/>
                <w:lang w:val="el-GR"/>
              </w:rPr>
            </w:pPr>
          </w:p>
        </w:tc>
      </w:tr>
      <w:tr w:rsidR="00827374" w:rsidRPr="00827374" w14:paraId="3B8B42B2" w14:textId="77777777" w:rsidTr="00827374">
        <w:trPr>
          <w:trHeight w:val="340"/>
        </w:trPr>
        <w:tc>
          <w:tcPr>
            <w:tcW w:w="249" w:type="pct"/>
            <w:vAlign w:val="center"/>
          </w:tcPr>
          <w:p w14:paraId="56915981" w14:textId="77777777" w:rsidR="00827374" w:rsidRPr="00827374" w:rsidRDefault="00827374" w:rsidP="002B50AD">
            <w:pPr>
              <w:numPr>
                <w:ilvl w:val="0"/>
                <w:numId w:val="112"/>
              </w:numPr>
              <w:spacing w:before="120" w:after="0"/>
              <w:contextualSpacing/>
              <w:jc w:val="center"/>
              <w:rPr>
                <w:rFonts w:cs="Tahoma"/>
                <w:szCs w:val="22"/>
              </w:rPr>
            </w:pPr>
          </w:p>
        </w:tc>
        <w:tc>
          <w:tcPr>
            <w:tcW w:w="1000" w:type="pct"/>
            <w:vAlign w:val="center"/>
          </w:tcPr>
          <w:p w14:paraId="2123873A" w14:textId="175EA233" w:rsidR="00827374" w:rsidRPr="00827374" w:rsidRDefault="00827374" w:rsidP="002F542A">
            <w:pPr>
              <w:spacing w:after="0"/>
              <w:contextualSpacing/>
              <w:rPr>
                <w:rFonts w:cs="Tahoma"/>
                <w:szCs w:val="22"/>
                <w:lang w:val="el-GR"/>
              </w:rPr>
            </w:pPr>
            <w:proofErr w:type="spellStart"/>
            <w:r w:rsidRPr="00827374">
              <w:rPr>
                <w:rFonts w:cs="Tahoma"/>
                <w:szCs w:val="22"/>
              </w:rPr>
              <w:t>Λογισμικό</w:t>
            </w:r>
            <w:proofErr w:type="spellEnd"/>
            <w:r w:rsidRPr="00827374">
              <w:rPr>
                <w:rFonts w:cs="Tahoma"/>
                <w:szCs w:val="22"/>
              </w:rPr>
              <w:t xml:space="preserve"> Web-Application Server</w:t>
            </w:r>
            <w:r w:rsidRPr="00827374">
              <w:rPr>
                <w:rFonts w:cs="Tahoma"/>
                <w:szCs w:val="22"/>
                <w:lang w:val="en-US"/>
              </w:rPr>
              <w:t>s</w:t>
            </w:r>
          </w:p>
        </w:tc>
        <w:tc>
          <w:tcPr>
            <w:tcW w:w="383" w:type="pct"/>
            <w:vAlign w:val="center"/>
          </w:tcPr>
          <w:p w14:paraId="6B077BFB" w14:textId="77777777" w:rsidR="00827374" w:rsidRPr="00827374" w:rsidRDefault="00827374" w:rsidP="00827374">
            <w:pPr>
              <w:spacing w:after="0"/>
              <w:contextualSpacing/>
              <w:jc w:val="center"/>
              <w:rPr>
                <w:rFonts w:cs="Tahoma"/>
                <w:szCs w:val="22"/>
              </w:rPr>
            </w:pPr>
          </w:p>
        </w:tc>
        <w:tc>
          <w:tcPr>
            <w:tcW w:w="484" w:type="pct"/>
            <w:vAlign w:val="center"/>
          </w:tcPr>
          <w:p w14:paraId="192C4A11" w14:textId="77777777" w:rsidR="00827374" w:rsidRPr="00827374" w:rsidRDefault="00827374" w:rsidP="00827374">
            <w:pPr>
              <w:spacing w:after="0"/>
              <w:contextualSpacing/>
              <w:jc w:val="center"/>
              <w:rPr>
                <w:rFonts w:cs="Tahoma"/>
                <w:szCs w:val="22"/>
              </w:rPr>
            </w:pPr>
          </w:p>
        </w:tc>
        <w:tc>
          <w:tcPr>
            <w:tcW w:w="415" w:type="pct"/>
            <w:vAlign w:val="center"/>
          </w:tcPr>
          <w:p w14:paraId="532227A5" w14:textId="77777777" w:rsidR="00827374" w:rsidRPr="00827374" w:rsidRDefault="00827374" w:rsidP="00827374">
            <w:pPr>
              <w:spacing w:after="0"/>
              <w:contextualSpacing/>
              <w:jc w:val="center"/>
              <w:rPr>
                <w:rFonts w:cs="Tahoma"/>
                <w:szCs w:val="22"/>
              </w:rPr>
            </w:pPr>
          </w:p>
        </w:tc>
        <w:tc>
          <w:tcPr>
            <w:tcW w:w="416" w:type="pct"/>
            <w:vAlign w:val="center"/>
          </w:tcPr>
          <w:p w14:paraId="6057CAFE" w14:textId="77777777" w:rsidR="00827374" w:rsidRPr="00827374" w:rsidRDefault="00827374" w:rsidP="00827374">
            <w:pPr>
              <w:spacing w:after="0"/>
              <w:contextualSpacing/>
              <w:jc w:val="center"/>
              <w:rPr>
                <w:rFonts w:cs="Tahoma"/>
                <w:szCs w:val="22"/>
              </w:rPr>
            </w:pPr>
          </w:p>
        </w:tc>
        <w:tc>
          <w:tcPr>
            <w:tcW w:w="415" w:type="pct"/>
            <w:vAlign w:val="center"/>
          </w:tcPr>
          <w:p w14:paraId="23135B40" w14:textId="77777777" w:rsidR="00827374" w:rsidRPr="00827374" w:rsidRDefault="00827374" w:rsidP="00827374">
            <w:pPr>
              <w:spacing w:after="0"/>
              <w:contextualSpacing/>
              <w:jc w:val="center"/>
              <w:rPr>
                <w:rFonts w:cs="Tahoma"/>
                <w:szCs w:val="22"/>
              </w:rPr>
            </w:pPr>
          </w:p>
        </w:tc>
        <w:tc>
          <w:tcPr>
            <w:tcW w:w="466" w:type="pct"/>
            <w:vAlign w:val="center"/>
          </w:tcPr>
          <w:p w14:paraId="38A06C15" w14:textId="77777777" w:rsidR="00827374" w:rsidRPr="00827374" w:rsidRDefault="00827374" w:rsidP="00827374">
            <w:pPr>
              <w:spacing w:after="0"/>
              <w:contextualSpacing/>
              <w:jc w:val="center"/>
              <w:rPr>
                <w:rFonts w:cs="Tahoma"/>
                <w:szCs w:val="22"/>
              </w:rPr>
            </w:pPr>
          </w:p>
        </w:tc>
        <w:tc>
          <w:tcPr>
            <w:tcW w:w="370" w:type="pct"/>
            <w:vAlign w:val="center"/>
          </w:tcPr>
          <w:p w14:paraId="7D5F468E" w14:textId="77777777" w:rsidR="00827374" w:rsidRPr="00827374" w:rsidRDefault="00827374" w:rsidP="00827374">
            <w:pPr>
              <w:spacing w:after="0"/>
              <w:contextualSpacing/>
              <w:jc w:val="center"/>
              <w:rPr>
                <w:rFonts w:cs="Tahoma"/>
                <w:szCs w:val="22"/>
              </w:rPr>
            </w:pPr>
          </w:p>
        </w:tc>
        <w:tc>
          <w:tcPr>
            <w:tcW w:w="372" w:type="pct"/>
            <w:shd w:val="clear" w:color="auto" w:fill="auto"/>
            <w:vAlign w:val="center"/>
          </w:tcPr>
          <w:p w14:paraId="4B22A920" w14:textId="77777777" w:rsidR="00827374" w:rsidRPr="00827374" w:rsidRDefault="00827374" w:rsidP="00827374">
            <w:pPr>
              <w:spacing w:after="0"/>
              <w:contextualSpacing/>
              <w:jc w:val="center"/>
              <w:rPr>
                <w:rFonts w:cs="Tahoma"/>
                <w:szCs w:val="22"/>
              </w:rPr>
            </w:pPr>
          </w:p>
        </w:tc>
        <w:tc>
          <w:tcPr>
            <w:tcW w:w="430" w:type="pct"/>
            <w:shd w:val="clear" w:color="auto" w:fill="auto"/>
            <w:vAlign w:val="center"/>
          </w:tcPr>
          <w:p w14:paraId="0BBF0E10" w14:textId="77777777" w:rsidR="00827374" w:rsidRPr="00827374" w:rsidRDefault="00827374" w:rsidP="00827374">
            <w:pPr>
              <w:spacing w:after="0"/>
              <w:contextualSpacing/>
              <w:jc w:val="center"/>
              <w:outlineLvl w:val="0"/>
              <w:rPr>
                <w:rFonts w:cs="Tahoma"/>
                <w:szCs w:val="22"/>
              </w:rPr>
            </w:pPr>
          </w:p>
        </w:tc>
      </w:tr>
      <w:tr w:rsidR="00710990" w:rsidRPr="00F36A91" w14:paraId="42280A7D" w14:textId="77777777" w:rsidTr="00CB1286">
        <w:trPr>
          <w:trHeight w:val="340"/>
        </w:trPr>
        <w:tc>
          <w:tcPr>
            <w:tcW w:w="249" w:type="pct"/>
            <w:vAlign w:val="center"/>
          </w:tcPr>
          <w:p w14:paraId="556FE854" w14:textId="77777777" w:rsidR="00710990" w:rsidRPr="00827374" w:rsidRDefault="00710990" w:rsidP="002B50AD">
            <w:pPr>
              <w:numPr>
                <w:ilvl w:val="0"/>
                <w:numId w:val="112"/>
              </w:numPr>
              <w:spacing w:before="120" w:after="0"/>
              <w:contextualSpacing/>
              <w:jc w:val="center"/>
              <w:rPr>
                <w:rFonts w:cs="Tahoma"/>
                <w:szCs w:val="22"/>
                <w:lang w:val="el-GR"/>
              </w:rPr>
            </w:pPr>
          </w:p>
        </w:tc>
        <w:tc>
          <w:tcPr>
            <w:tcW w:w="1000" w:type="pct"/>
          </w:tcPr>
          <w:p w14:paraId="4130C6BE" w14:textId="67F0D874" w:rsidR="00710990" w:rsidRDefault="00710990" w:rsidP="00710990">
            <w:pPr>
              <w:spacing w:after="0"/>
              <w:contextualSpacing/>
              <w:rPr>
                <w:rFonts w:cs="Tahoma"/>
                <w:color w:val="000000" w:themeColor="text1"/>
                <w:szCs w:val="22"/>
                <w:lang w:val="el-GR"/>
              </w:rPr>
            </w:pPr>
            <w:r w:rsidRPr="00AD10D1">
              <w:rPr>
                <w:rFonts w:cs="Tahoma"/>
              </w:rPr>
              <w:t>Υπ</w:t>
            </w:r>
            <w:proofErr w:type="spellStart"/>
            <w:r w:rsidRPr="00AD10D1">
              <w:rPr>
                <w:rFonts w:cs="Tahoma"/>
              </w:rPr>
              <w:t>οσ</w:t>
            </w:r>
            <w:proofErr w:type="spellEnd"/>
            <w:r>
              <w:rPr>
                <w:rFonts w:cs="Tahoma"/>
                <w:lang w:val="el-GR"/>
              </w:rPr>
              <w:t>υ</w:t>
            </w:r>
            <w:proofErr w:type="spellStart"/>
            <w:r w:rsidRPr="00AD10D1">
              <w:rPr>
                <w:rFonts w:cs="Tahoma"/>
              </w:rPr>
              <w:t>στ</w:t>
            </w:r>
            <w:proofErr w:type="spellEnd"/>
            <w:r>
              <w:rPr>
                <w:rFonts w:cs="Tahoma"/>
                <w:lang w:val="el-GR"/>
              </w:rPr>
              <w:t>ή</w:t>
            </w:r>
            <w:r w:rsidRPr="00AD10D1">
              <w:rPr>
                <w:rFonts w:cs="Tahoma"/>
              </w:rPr>
              <w:t>μα</w:t>
            </w:r>
            <w:r>
              <w:rPr>
                <w:rFonts w:cs="Tahoma"/>
                <w:lang w:val="el-GR"/>
              </w:rPr>
              <w:t>τα</w:t>
            </w:r>
            <w:r w:rsidRPr="00AD10D1">
              <w:rPr>
                <w:rFonts w:cs="Tahoma"/>
              </w:rPr>
              <w:t xml:space="preserve"> </w:t>
            </w:r>
            <w:r>
              <w:rPr>
                <w:rFonts w:cs="Tahoma"/>
                <w:lang w:val="el-GR"/>
              </w:rPr>
              <w:t>Άξονα Α1</w:t>
            </w:r>
          </w:p>
        </w:tc>
        <w:tc>
          <w:tcPr>
            <w:tcW w:w="383" w:type="pct"/>
            <w:vAlign w:val="center"/>
          </w:tcPr>
          <w:p w14:paraId="074533E7" w14:textId="77777777" w:rsidR="00710990" w:rsidRPr="00827374" w:rsidRDefault="00710990" w:rsidP="00710990">
            <w:pPr>
              <w:spacing w:after="0"/>
              <w:contextualSpacing/>
              <w:jc w:val="center"/>
              <w:rPr>
                <w:rFonts w:cs="Tahoma"/>
                <w:szCs w:val="22"/>
                <w:lang w:val="el-GR"/>
              </w:rPr>
            </w:pPr>
          </w:p>
        </w:tc>
        <w:tc>
          <w:tcPr>
            <w:tcW w:w="484" w:type="pct"/>
            <w:vAlign w:val="center"/>
          </w:tcPr>
          <w:p w14:paraId="04E4E656" w14:textId="77777777" w:rsidR="00710990" w:rsidRPr="00827374" w:rsidRDefault="00710990" w:rsidP="00710990">
            <w:pPr>
              <w:spacing w:after="0"/>
              <w:contextualSpacing/>
              <w:jc w:val="center"/>
              <w:rPr>
                <w:rFonts w:cs="Tahoma"/>
                <w:szCs w:val="22"/>
                <w:lang w:val="el-GR"/>
              </w:rPr>
            </w:pPr>
          </w:p>
        </w:tc>
        <w:tc>
          <w:tcPr>
            <w:tcW w:w="415" w:type="pct"/>
            <w:vAlign w:val="center"/>
          </w:tcPr>
          <w:p w14:paraId="5C65144F" w14:textId="77777777" w:rsidR="00710990" w:rsidRPr="00827374" w:rsidRDefault="00710990" w:rsidP="00710990">
            <w:pPr>
              <w:spacing w:after="0"/>
              <w:contextualSpacing/>
              <w:jc w:val="center"/>
              <w:rPr>
                <w:rFonts w:cs="Tahoma"/>
                <w:szCs w:val="22"/>
                <w:lang w:val="el-GR"/>
              </w:rPr>
            </w:pPr>
          </w:p>
        </w:tc>
        <w:tc>
          <w:tcPr>
            <w:tcW w:w="416" w:type="pct"/>
            <w:vAlign w:val="center"/>
          </w:tcPr>
          <w:p w14:paraId="2CC8F4D7" w14:textId="77777777" w:rsidR="00710990" w:rsidRPr="00827374" w:rsidRDefault="00710990" w:rsidP="00710990">
            <w:pPr>
              <w:spacing w:after="0"/>
              <w:contextualSpacing/>
              <w:jc w:val="center"/>
              <w:rPr>
                <w:rFonts w:cs="Tahoma"/>
                <w:szCs w:val="22"/>
                <w:lang w:val="el-GR"/>
              </w:rPr>
            </w:pPr>
          </w:p>
        </w:tc>
        <w:tc>
          <w:tcPr>
            <w:tcW w:w="415" w:type="pct"/>
            <w:vAlign w:val="center"/>
          </w:tcPr>
          <w:p w14:paraId="3465A34A" w14:textId="77777777" w:rsidR="00710990" w:rsidRPr="00827374" w:rsidRDefault="00710990" w:rsidP="00710990">
            <w:pPr>
              <w:spacing w:after="0"/>
              <w:contextualSpacing/>
              <w:jc w:val="center"/>
              <w:rPr>
                <w:rFonts w:cs="Tahoma"/>
                <w:szCs w:val="22"/>
                <w:lang w:val="el-GR"/>
              </w:rPr>
            </w:pPr>
          </w:p>
        </w:tc>
        <w:tc>
          <w:tcPr>
            <w:tcW w:w="466" w:type="pct"/>
            <w:vAlign w:val="center"/>
          </w:tcPr>
          <w:p w14:paraId="3A3616CA" w14:textId="77777777" w:rsidR="00710990" w:rsidRPr="00827374" w:rsidRDefault="00710990" w:rsidP="00710990">
            <w:pPr>
              <w:spacing w:after="0"/>
              <w:contextualSpacing/>
              <w:jc w:val="center"/>
              <w:rPr>
                <w:rFonts w:cs="Tahoma"/>
                <w:szCs w:val="22"/>
                <w:lang w:val="el-GR"/>
              </w:rPr>
            </w:pPr>
          </w:p>
        </w:tc>
        <w:tc>
          <w:tcPr>
            <w:tcW w:w="370" w:type="pct"/>
            <w:vAlign w:val="center"/>
          </w:tcPr>
          <w:p w14:paraId="4815131B" w14:textId="77777777" w:rsidR="00710990" w:rsidRPr="00827374" w:rsidRDefault="00710990" w:rsidP="00710990">
            <w:pPr>
              <w:spacing w:after="0"/>
              <w:contextualSpacing/>
              <w:jc w:val="center"/>
              <w:rPr>
                <w:rFonts w:cs="Tahoma"/>
                <w:szCs w:val="22"/>
                <w:lang w:val="el-GR"/>
              </w:rPr>
            </w:pPr>
          </w:p>
        </w:tc>
        <w:tc>
          <w:tcPr>
            <w:tcW w:w="372" w:type="pct"/>
            <w:shd w:val="clear" w:color="auto" w:fill="auto"/>
            <w:vAlign w:val="center"/>
          </w:tcPr>
          <w:p w14:paraId="6B8AD6D6" w14:textId="77777777" w:rsidR="00710990" w:rsidRPr="00827374" w:rsidRDefault="00710990" w:rsidP="00710990">
            <w:pPr>
              <w:spacing w:after="0"/>
              <w:contextualSpacing/>
              <w:jc w:val="center"/>
              <w:rPr>
                <w:rFonts w:cs="Tahoma"/>
                <w:szCs w:val="22"/>
                <w:lang w:val="el-GR"/>
              </w:rPr>
            </w:pPr>
          </w:p>
        </w:tc>
        <w:tc>
          <w:tcPr>
            <w:tcW w:w="430" w:type="pct"/>
            <w:shd w:val="clear" w:color="auto" w:fill="auto"/>
            <w:vAlign w:val="center"/>
          </w:tcPr>
          <w:p w14:paraId="4860BC63" w14:textId="77777777" w:rsidR="00710990" w:rsidRPr="00827374" w:rsidRDefault="00710990" w:rsidP="00710990">
            <w:pPr>
              <w:spacing w:after="0"/>
              <w:contextualSpacing/>
              <w:jc w:val="center"/>
              <w:outlineLvl w:val="0"/>
              <w:rPr>
                <w:rFonts w:cs="Tahoma"/>
                <w:szCs w:val="22"/>
                <w:lang w:val="el-GR"/>
              </w:rPr>
            </w:pPr>
          </w:p>
        </w:tc>
      </w:tr>
      <w:tr w:rsidR="00710990" w:rsidRPr="00F36A91" w14:paraId="09F18413" w14:textId="77777777" w:rsidTr="00CB1286">
        <w:trPr>
          <w:trHeight w:val="340"/>
        </w:trPr>
        <w:tc>
          <w:tcPr>
            <w:tcW w:w="249" w:type="pct"/>
            <w:vAlign w:val="center"/>
          </w:tcPr>
          <w:p w14:paraId="1F251F90" w14:textId="77777777" w:rsidR="00710990" w:rsidRPr="00827374" w:rsidRDefault="00710990" w:rsidP="002B50AD">
            <w:pPr>
              <w:numPr>
                <w:ilvl w:val="0"/>
                <w:numId w:val="112"/>
              </w:numPr>
              <w:spacing w:before="120" w:after="0"/>
              <w:contextualSpacing/>
              <w:jc w:val="center"/>
              <w:rPr>
                <w:rFonts w:cs="Tahoma"/>
                <w:szCs w:val="22"/>
                <w:lang w:val="el-GR"/>
              </w:rPr>
            </w:pPr>
          </w:p>
        </w:tc>
        <w:tc>
          <w:tcPr>
            <w:tcW w:w="1000" w:type="pct"/>
          </w:tcPr>
          <w:p w14:paraId="6E388F6E" w14:textId="0647CCF0" w:rsidR="00710990" w:rsidRDefault="00710990" w:rsidP="00710990">
            <w:pPr>
              <w:spacing w:after="0"/>
              <w:contextualSpacing/>
              <w:rPr>
                <w:rFonts w:cs="Tahoma"/>
                <w:color w:val="000000" w:themeColor="text1"/>
                <w:szCs w:val="22"/>
                <w:lang w:val="el-GR"/>
              </w:rPr>
            </w:pPr>
            <w:r w:rsidRPr="00AD10D1">
              <w:rPr>
                <w:rFonts w:cs="Tahoma"/>
              </w:rPr>
              <w:t>Υπ</w:t>
            </w:r>
            <w:proofErr w:type="spellStart"/>
            <w:r w:rsidRPr="00AD10D1">
              <w:rPr>
                <w:rFonts w:cs="Tahoma"/>
              </w:rPr>
              <w:t>οσ</w:t>
            </w:r>
            <w:proofErr w:type="spellEnd"/>
            <w:r>
              <w:rPr>
                <w:rFonts w:cs="Tahoma"/>
                <w:lang w:val="el-GR"/>
              </w:rPr>
              <w:t>υ</w:t>
            </w:r>
            <w:proofErr w:type="spellStart"/>
            <w:r w:rsidRPr="00AD10D1">
              <w:rPr>
                <w:rFonts w:cs="Tahoma"/>
              </w:rPr>
              <w:t>στ</w:t>
            </w:r>
            <w:proofErr w:type="spellEnd"/>
            <w:r>
              <w:rPr>
                <w:rFonts w:cs="Tahoma"/>
                <w:lang w:val="el-GR"/>
              </w:rPr>
              <w:t>ή</w:t>
            </w:r>
            <w:r w:rsidRPr="00AD10D1">
              <w:rPr>
                <w:rFonts w:cs="Tahoma"/>
              </w:rPr>
              <w:t>μα</w:t>
            </w:r>
            <w:r>
              <w:rPr>
                <w:rFonts w:cs="Tahoma"/>
                <w:lang w:val="el-GR"/>
              </w:rPr>
              <w:t>τα</w:t>
            </w:r>
            <w:r w:rsidRPr="008A3F2E">
              <w:rPr>
                <w:rFonts w:cs="Tahoma"/>
              </w:rPr>
              <w:t xml:space="preserve"> </w:t>
            </w:r>
            <w:r w:rsidRPr="008A3F2E">
              <w:rPr>
                <w:rFonts w:cs="Tahoma"/>
                <w:lang w:val="el-GR"/>
              </w:rPr>
              <w:t>Άξονα Α</w:t>
            </w:r>
            <w:r>
              <w:rPr>
                <w:rFonts w:cs="Tahoma"/>
                <w:lang w:val="el-GR"/>
              </w:rPr>
              <w:t>2</w:t>
            </w:r>
          </w:p>
        </w:tc>
        <w:tc>
          <w:tcPr>
            <w:tcW w:w="383" w:type="pct"/>
            <w:vAlign w:val="center"/>
          </w:tcPr>
          <w:p w14:paraId="0AE3710A" w14:textId="77777777" w:rsidR="00710990" w:rsidRPr="00827374" w:rsidRDefault="00710990" w:rsidP="00710990">
            <w:pPr>
              <w:spacing w:after="0"/>
              <w:contextualSpacing/>
              <w:jc w:val="center"/>
              <w:rPr>
                <w:rFonts w:cs="Tahoma"/>
                <w:szCs w:val="22"/>
                <w:lang w:val="el-GR"/>
              </w:rPr>
            </w:pPr>
          </w:p>
        </w:tc>
        <w:tc>
          <w:tcPr>
            <w:tcW w:w="484" w:type="pct"/>
            <w:vAlign w:val="center"/>
          </w:tcPr>
          <w:p w14:paraId="52744CB2" w14:textId="77777777" w:rsidR="00710990" w:rsidRPr="00827374" w:rsidRDefault="00710990" w:rsidP="00710990">
            <w:pPr>
              <w:spacing w:after="0"/>
              <w:contextualSpacing/>
              <w:jc w:val="center"/>
              <w:rPr>
                <w:rFonts w:cs="Tahoma"/>
                <w:szCs w:val="22"/>
                <w:lang w:val="el-GR"/>
              </w:rPr>
            </w:pPr>
          </w:p>
        </w:tc>
        <w:tc>
          <w:tcPr>
            <w:tcW w:w="415" w:type="pct"/>
            <w:vAlign w:val="center"/>
          </w:tcPr>
          <w:p w14:paraId="52AF2E1E" w14:textId="77777777" w:rsidR="00710990" w:rsidRPr="00827374" w:rsidRDefault="00710990" w:rsidP="00710990">
            <w:pPr>
              <w:spacing w:after="0"/>
              <w:contextualSpacing/>
              <w:jc w:val="center"/>
              <w:rPr>
                <w:rFonts w:cs="Tahoma"/>
                <w:szCs w:val="22"/>
                <w:lang w:val="el-GR"/>
              </w:rPr>
            </w:pPr>
          </w:p>
        </w:tc>
        <w:tc>
          <w:tcPr>
            <w:tcW w:w="416" w:type="pct"/>
            <w:vAlign w:val="center"/>
          </w:tcPr>
          <w:p w14:paraId="25890C7E" w14:textId="77777777" w:rsidR="00710990" w:rsidRPr="00827374" w:rsidRDefault="00710990" w:rsidP="00710990">
            <w:pPr>
              <w:spacing w:after="0"/>
              <w:contextualSpacing/>
              <w:jc w:val="center"/>
              <w:rPr>
                <w:rFonts w:cs="Tahoma"/>
                <w:szCs w:val="22"/>
                <w:lang w:val="el-GR"/>
              </w:rPr>
            </w:pPr>
          </w:p>
        </w:tc>
        <w:tc>
          <w:tcPr>
            <w:tcW w:w="415" w:type="pct"/>
            <w:vAlign w:val="center"/>
          </w:tcPr>
          <w:p w14:paraId="15B0FE37" w14:textId="77777777" w:rsidR="00710990" w:rsidRPr="00827374" w:rsidRDefault="00710990" w:rsidP="00710990">
            <w:pPr>
              <w:spacing w:after="0"/>
              <w:contextualSpacing/>
              <w:jc w:val="center"/>
              <w:rPr>
                <w:rFonts w:cs="Tahoma"/>
                <w:szCs w:val="22"/>
                <w:lang w:val="el-GR"/>
              </w:rPr>
            </w:pPr>
          </w:p>
        </w:tc>
        <w:tc>
          <w:tcPr>
            <w:tcW w:w="466" w:type="pct"/>
            <w:vAlign w:val="center"/>
          </w:tcPr>
          <w:p w14:paraId="42153F8C" w14:textId="77777777" w:rsidR="00710990" w:rsidRPr="00827374" w:rsidRDefault="00710990" w:rsidP="00710990">
            <w:pPr>
              <w:spacing w:after="0"/>
              <w:contextualSpacing/>
              <w:jc w:val="center"/>
              <w:rPr>
                <w:rFonts w:cs="Tahoma"/>
                <w:szCs w:val="22"/>
                <w:lang w:val="el-GR"/>
              </w:rPr>
            </w:pPr>
          </w:p>
        </w:tc>
        <w:tc>
          <w:tcPr>
            <w:tcW w:w="370" w:type="pct"/>
            <w:vAlign w:val="center"/>
          </w:tcPr>
          <w:p w14:paraId="4433C735" w14:textId="77777777" w:rsidR="00710990" w:rsidRPr="00827374" w:rsidRDefault="00710990" w:rsidP="00710990">
            <w:pPr>
              <w:spacing w:after="0"/>
              <w:contextualSpacing/>
              <w:jc w:val="center"/>
              <w:rPr>
                <w:rFonts w:cs="Tahoma"/>
                <w:szCs w:val="22"/>
                <w:lang w:val="el-GR"/>
              </w:rPr>
            </w:pPr>
          </w:p>
        </w:tc>
        <w:tc>
          <w:tcPr>
            <w:tcW w:w="372" w:type="pct"/>
            <w:shd w:val="clear" w:color="auto" w:fill="auto"/>
            <w:vAlign w:val="center"/>
          </w:tcPr>
          <w:p w14:paraId="116E24EF" w14:textId="77777777" w:rsidR="00710990" w:rsidRPr="00827374" w:rsidRDefault="00710990" w:rsidP="00710990">
            <w:pPr>
              <w:spacing w:after="0"/>
              <w:contextualSpacing/>
              <w:jc w:val="center"/>
              <w:rPr>
                <w:rFonts w:cs="Tahoma"/>
                <w:szCs w:val="22"/>
                <w:lang w:val="el-GR"/>
              </w:rPr>
            </w:pPr>
          </w:p>
        </w:tc>
        <w:tc>
          <w:tcPr>
            <w:tcW w:w="430" w:type="pct"/>
            <w:shd w:val="clear" w:color="auto" w:fill="auto"/>
            <w:vAlign w:val="center"/>
          </w:tcPr>
          <w:p w14:paraId="498B8EC9" w14:textId="77777777" w:rsidR="00710990" w:rsidRPr="00827374" w:rsidRDefault="00710990" w:rsidP="00710990">
            <w:pPr>
              <w:spacing w:after="0"/>
              <w:contextualSpacing/>
              <w:jc w:val="center"/>
              <w:outlineLvl w:val="0"/>
              <w:rPr>
                <w:rFonts w:cs="Tahoma"/>
                <w:szCs w:val="22"/>
                <w:lang w:val="el-GR"/>
              </w:rPr>
            </w:pPr>
          </w:p>
        </w:tc>
      </w:tr>
      <w:tr w:rsidR="00710990" w:rsidRPr="00F36A91" w14:paraId="40F72134" w14:textId="77777777" w:rsidTr="00CB1286">
        <w:trPr>
          <w:trHeight w:val="340"/>
        </w:trPr>
        <w:tc>
          <w:tcPr>
            <w:tcW w:w="249" w:type="pct"/>
            <w:vAlign w:val="center"/>
          </w:tcPr>
          <w:p w14:paraId="2645F815" w14:textId="77777777" w:rsidR="00710990" w:rsidRPr="00827374" w:rsidRDefault="00710990" w:rsidP="002B50AD">
            <w:pPr>
              <w:numPr>
                <w:ilvl w:val="0"/>
                <w:numId w:val="112"/>
              </w:numPr>
              <w:spacing w:before="120" w:after="0"/>
              <w:contextualSpacing/>
              <w:jc w:val="center"/>
              <w:rPr>
                <w:rFonts w:cs="Tahoma"/>
                <w:szCs w:val="22"/>
                <w:lang w:val="el-GR"/>
              </w:rPr>
            </w:pPr>
          </w:p>
        </w:tc>
        <w:tc>
          <w:tcPr>
            <w:tcW w:w="1000" w:type="pct"/>
          </w:tcPr>
          <w:p w14:paraId="654B1046" w14:textId="569B757E" w:rsidR="00710990" w:rsidRDefault="00710990" w:rsidP="00710990">
            <w:pPr>
              <w:spacing w:after="0"/>
              <w:contextualSpacing/>
              <w:rPr>
                <w:rFonts w:cs="Tahoma"/>
                <w:color w:val="000000" w:themeColor="text1"/>
                <w:szCs w:val="22"/>
                <w:lang w:val="el-GR"/>
              </w:rPr>
            </w:pPr>
            <w:r w:rsidRPr="00AD10D1">
              <w:rPr>
                <w:rFonts w:cs="Tahoma"/>
              </w:rPr>
              <w:t>Υπ</w:t>
            </w:r>
            <w:proofErr w:type="spellStart"/>
            <w:r w:rsidRPr="00AD10D1">
              <w:rPr>
                <w:rFonts w:cs="Tahoma"/>
              </w:rPr>
              <w:t>οσ</w:t>
            </w:r>
            <w:proofErr w:type="spellEnd"/>
            <w:r>
              <w:rPr>
                <w:rFonts w:cs="Tahoma"/>
                <w:lang w:val="el-GR"/>
              </w:rPr>
              <w:t>υ</w:t>
            </w:r>
            <w:proofErr w:type="spellStart"/>
            <w:r w:rsidRPr="00AD10D1">
              <w:rPr>
                <w:rFonts w:cs="Tahoma"/>
              </w:rPr>
              <w:t>στ</w:t>
            </w:r>
            <w:proofErr w:type="spellEnd"/>
            <w:r>
              <w:rPr>
                <w:rFonts w:cs="Tahoma"/>
                <w:lang w:val="el-GR"/>
              </w:rPr>
              <w:t>ή</w:t>
            </w:r>
            <w:r w:rsidRPr="00AD10D1">
              <w:rPr>
                <w:rFonts w:cs="Tahoma"/>
              </w:rPr>
              <w:t>μα</w:t>
            </w:r>
            <w:r>
              <w:rPr>
                <w:rFonts w:cs="Tahoma"/>
                <w:lang w:val="el-GR"/>
              </w:rPr>
              <w:t>τα</w:t>
            </w:r>
            <w:r w:rsidRPr="008A3F2E">
              <w:rPr>
                <w:rFonts w:cs="Tahoma"/>
              </w:rPr>
              <w:t xml:space="preserve"> </w:t>
            </w:r>
            <w:r w:rsidRPr="008A3F2E">
              <w:rPr>
                <w:rFonts w:cs="Tahoma"/>
                <w:lang w:val="el-GR"/>
              </w:rPr>
              <w:t>Άξονα Α</w:t>
            </w:r>
            <w:r>
              <w:rPr>
                <w:rFonts w:cs="Tahoma"/>
                <w:lang w:val="el-GR"/>
              </w:rPr>
              <w:t>3</w:t>
            </w:r>
          </w:p>
        </w:tc>
        <w:tc>
          <w:tcPr>
            <w:tcW w:w="383" w:type="pct"/>
            <w:vAlign w:val="center"/>
          </w:tcPr>
          <w:p w14:paraId="0BBC34AF" w14:textId="77777777" w:rsidR="00710990" w:rsidRPr="00827374" w:rsidRDefault="00710990" w:rsidP="00710990">
            <w:pPr>
              <w:spacing w:after="0"/>
              <w:contextualSpacing/>
              <w:jc w:val="center"/>
              <w:rPr>
                <w:rFonts w:cs="Tahoma"/>
                <w:szCs w:val="22"/>
                <w:lang w:val="el-GR"/>
              </w:rPr>
            </w:pPr>
          </w:p>
        </w:tc>
        <w:tc>
          <w:tcPr>
            <w:tcW w:w="484" w:type="pct"/>
            <w:vAlign w:val="center"/>
          </w:tcPr>
          <w:p w14:paraId="4E3DDC97" w14:textId="77777777" w:rsidR="00710990" w:rsidRPr="00827374" w:rsidRDefault="00710990" w:rsidP="00710990">
            <w:pPr>
              <w:spacing w:after="0"/>
              <w:contextualSpacing/>
              <w:jc w:val="center"/>
              <w:rPr>
                <w:rFonts w:cs="Tahoma"/>
                <w:szCs w:val="22"/>
                <w:lang w:val="el-GR"/>
              </w:rPr>
            </w:pPr>
          </w:p>
        </w:tc>
        <w:tc>
          <w:tcPr>
            <w:tcW w:w="415" w:type="pct"/>
            <w:vAlign w:val="center"/>
          </w:tcPr>
          <w:p w14:paraId="36445D7B" w14:textId="77777777" w:rsidR="00710990" w:rsidRPr="00827374" w:rsidRDefault="00710990" w:rsidP="00710990">
            <w:pPr>
              <w:spacing w:after="0"/>
              <w:contextualSpacing/>
              <w:jc w:val="center"/>
              <w:rPr>
                <w:rFonts w:cs="Tahoma"/>
                <w:szCs w:val="22"/>
                <w:lang w:val="el-GR"/>
              </w:rPr>
            </w:pPr>
          </w:p>
        </w:tc>
        <w:tc>
          <w:tcPr>
            <w:tcW w:w="416" w:type="pct"/>
            <w:vAlign w:val="center"/>
          </w:tcPr>
          <w:p w14:paraId="77C2FC3D" w14:textId="77777777" w:rsidR="00710990" w:rsidRPr="00827374" w:rsidRDefault="00710990" w:rsidP="00710990">
            <w:pPr>
              <w:spacing w:after="0"/>
              <w:contextualSpacing/>
              <w:jc w:val="center"/>
              <w:rPr>
                <w:rFonts w:cs="Tahoma"/>
                <w:szCs w:val="22"/>
                <w:lang w:val="el-GR"/>
              </w:rPr>
            </w:pPr>
          </w:p>
        </w:tc>
        <w:tc>
          <w:tcPr>
            <w:tcW w:w="415" w:type="pct"/>
            <w:vAlign w:val="center"/>
          </w:tcPr>
          <w:p w14:paraId="0E53B815" w14:textId="77777777" w:rsidR="00710990" w:rsidRPr="00827374" w:rsidRDefault="00710990" w:rsidP="00710990">
            <w:pPr>
              <w:spacing w:after="0"/>
              <w:contextualSpacing/>
              <w:jc w:val="center"/>
              <w:rPr>
                <w:rFonts w:cs="Tahoma"/>
                <w:szCs w:val="22"/>
                <w:lang w:val="el-GR"/>
              </w:rPr>
            </w:pPr>
          </w:p>
        </w:tc>
        <w:tc>
          <w:tcPr>
            <w:tcW w:w="466" w:type="pct"/>
            <w:vAlign w:val="center"/>
          </w:tcPr>
          <w:p w14:paraId="3CC9C449" w14:textId="77777777" w:rsidR="00710990" w:rsidRPr="00827374" w:rsidRDefault="00710990" w:rsidP="00710990">
            <w:pPr>
              <w:spacing w:after="0"/>
              <w:contextualSpacing/>
              <w:jc w:val="center"/>
              <w:rPr>
                <w:rFonts w:cs="Tahoma"/>
                <w:szCs w:val="22"/>
                <w:lang w:val="el-GR"/>
              </w:rPr>
            </w:pPr>
          </w:p>
        </w:tc>
        <w:tc>
          <w:tcPr>
            <w:tcW w:w="370" w:type="pct"/>
            <w:vAlign w:val="center"/>
          </w:tcPr>
          <w:p w14:paraId="237C0960" w14:textId="77777777" w:rsidR="00710990" w:rsidRPr="00827374" w:rsidRDefault="00710990" w:rsidP="00710990">
            <w:pPr>
              <w:spacing w:after="0"/>
              <w:contextualSpacing/>
              <w:jc w:val="center"/>
              <w:rPr>
                <w:rFonts w:cs="Tahoma"/>
                <w:szCs w:val="22"/>
                <w:lang w:val="el-GR"/>
              </w:rPr>
            </w:pPr>
          </w:p>
        </w:tc>
        <w:tc>
          <w:tcPr>
            <w:tcW w:w="372" w:type="pct"/>
            <w:shd w:val="clear" w:color="auto" w:fill="auto"/>
            <w:vAlign w:val="center"/>
          </w:tcPr>
          <w:p w14:paraId="68806E15" w14:textId="77777777" w:rsidR="00710990" w:rsidRPr="00827374" w:rsidRDefault="00710990" w:rsidP="00710990">
            <w:pPr>
              <w:spacing w:after="0"/>
              <w:contextualSpacing/>
              <w:jc w:val="center"/>
              <w:rPr>
                <w:rFonts w:cs="Tahoma"/>
                <w:szCs w:val="22"/>
                <w:lang w:val="el-GR"/>
              </w:rPr>
            </w:pPr>
          </w:p>
        </w:tc>
        <w:tc>
          <w:tcPr>
            <w:tcW w:w="430" w:type="pct"/>
            <w:shd w:val="clear" w:color="auto" w:fill="auto"/>
            <w:vAlign w:val="center"/>
          </w:tcPr>
          <w:p w14:paraId="220BFD0A" w14:textId="77777777" w:rsidR="00710990" w:rsidRPr="00827374" w:rsidRDefault="00710990" w:rsidP="00710990">
            <w:pPr>
              <w:spacing w:after="0"/>
              <w:contextualSpacing/>
              <w:jc w:val="center"/>
              <w:outlineLvl w:val="0"/>
              <w:rPr>
                <w:rFonts w:cs="Tahoma"/>
                <w:szCs w:val="22"/>
                <w:lang w:val="el-GR"/>
              </w:rPr>
            </w:pPr>
          </w:p>
        </w:tc>
      </w:tr>
      <w:tr w:rsidR="00827374" w:rsidRPr="00827374" w14:paraId="2C9A6B2F" w14:textId="77777777" w:rsidTr="00827374">
        <w:trPr>
          <w:trHeight w:val="340"/>
        </w:trPr>
        <w:tc>
          <w:tcPr>
            <w:tcW w:w="249" w:type="pct"/>
            <w:vAlign w:val="center"/>
          </w:tcPr>
          <w:p w14:paraId="0AE53FB7" w14:textId="77777777" w:rsidR="00827374" w:rsidRPr="00827374" w:rsidRDefault="00827374" w:rsidP="00827374">
            <w:pPr>
              <w:spacing w:after="0"/>
              <w:contextualSpacing/>
              <w:jc w:val="center"/>
              <w:rPr>
                <w:rFonts w:cs="Tahoma"/>
                <w:szCs w:val="22"/>
              </w:rPr>
            </w:pPr>
            <w:r w:rsidRPr="00827374">
              <w:rPr>
                <w:rFonts w:cs="Tahoma"/>
                <w:szCs w:val="22"/>
              </w:rPr>
              <w:t>…</w:t>
            </w:r>
          </w:p>
        </w:tc>
        <w:tc>
          <w:tcPr>
            <w:tcW w:w="1000" w:type="pct"/>
            <w:vAlign w:val="center"/>
          </w:tcPr>
          <w:p w14:paraId="17CA0462" w14:textId="77777777" w:rsidR="00827374" w:rsidRPr="00827374" w:rsidRDefault="00827374" w:rsidP="00827374">
            <w:pPr>
              <w:spacing w:after="0"/>
              <w:contextualSpacing/>
              <w:jc w:val="left"/>
              <w:rPr>
                <w:rFonts w:cs="Tahoma"/>
                <w:szCs w:val="22"/>
              </w:rPr>
            </w:pPr>
            <w:proofErr w:type="spellStart"/>
            <w:r w:rsidRPr="00827374">
              <w:rPr>
                <w:rFonts w:cs="Tahoma"/>
                <w:i/>
                <w:szCs w:val="22"/>
              </w:rPr>
              <w:t>Άλλο</w:t>
            </w:r>
            <w:proofErr w:type="spellEnd"/>
            <w:r w:rsidRPr="00827374">
              <w:rPr>
                <w:rFonts w:cs="Tahoma"/>
                <w:i/>
                <w:szCs w:val="22"/>
              </w:rPr>
              <w:t xml:space="preserve"> </w:t>
            </w:r>
            <w:proofErr w:type="spellStart"/>
            <w:r w:rsidRPr="00827374">
              <w:rPr>
                <w:rFonts w:cs="Tahoma"/>
                <w:i/>
                <w:szCs w:val="22"/>
              </w:rPr>
              <w:t>λογισμικό</w:t>
            </w:r>
            <w:proofErr w:type="spellEnd"/>
            <w:r w:rsidRPr="00827374">
              <w:rPr>
                <w:rFonts w:cs="Tahoma"/>
                <w:i/>
                <w:szCs w:val="22"/>
              </w:rPr>
              <w:t xml:space="preserve"> υπ</w:t>
            </w:r>
            <w:proofErr w:type="spellStart"/>
            <w:r w:rsidRPr="00827374">
              <w:rPr>
                <w:rFonts w:cs="Tahoma"/>
                <w:i/>
                <w:szCs w:val="22"/>
              </w:rPr>
              <w:t>οδομής</w:t>
            </w:r>
            <w:proofErr w:type="spellEnd"/>
            <w:r w:rsidRPr="00827374">
              <w:rPr>
                <w:rFonts w:cs="Tahoma"/>
                <w:i/>
                <w:szCs w:val="22"/>
              </w:rPr>
              <w:t xml:space="preserve"> …</w:t>
            </w:r>
          </w:p>
        </w:tc>
        <w:tc>
          <w:tcPr>
            <w:tcW w:w="383" w:type="pct"/>
            <w:vAlign w:val="center"/>
          </w:tcPr>
          <w:p w14:paraId="3C16E038" w14:textId="77777777" w:rsidR="00827374" w:rsidRPr="00827374" w:rsidRDefault="00827374" w:rsidP="00827374">
            <w:pPr>
              <w:spacing w:after="0"/>
              <w:contextualSpacing/>
              <w:jc w:val="center"/>
              <w:rPr>
                <w:rFonts w:cs="Tahoma"/>
                <w:szCs w:val="22"/>
              </w:rPr>
            </w:pPr>
          </w:p>
        </w:tc>
        <w:tc>
          <w:tcPr>
            <w:tcW w:w="484" w:type="pct"/>
            <w:vAlign w:val="center"/>
          </w:tcPr>
          <w:p w14:paraId="54A49C29" w14:textId="77777777" w:rsidR="00827374" w:rsidRPr="00827374" w:rsidRDefault="00827374" w:rsidP="00827374">
            <w:pPr>
              <w:spacing w:after="0"/>
              <w:contextualSpacing/>
              <w:jc w:val="center"/>
              <w:rPr>
                <w:rFonts w:cs="Tahoma"/>
                <w:szCs w:val="22"/>
              </w:rPr>
            </w:pPr>
          </w:p>
        </w:tc>
        <w:tc>
          <w:tcPr>
            <w:tcW w:w="415" w:type="pct"/>
            <w:vAlign w:val="center"/>
          </w:tcPr>
          <w:p w14:paraId="4A07A63D" w14:textId="77777777" w:rsidR="00827374" w:rsidRPr="00827374" w:rsidRDefault="00827374" w:rsidP="00827374">
            <w:pPr>
              <w:spacing w:after="0"/>
              <w:contextualSpacing/>
              <w:jc w:val="center"/>
              <w:rPr>
                <w:rFonts w:cs="Tahoma"/>
                <w:szCs w:val="22"/>
              </w:rPr>
            </w:pPr>
          </w:p>
        </w:tc>
        <w:tc>
          <w:tcPr>
            <w:tcW w:w="416" w:type="pct"/>
            <w:vAlign w:val="center"/>
          </w:tcPr>
          <w:p w14:paraId="228147BB" w14:textId="77777777" w:rsidR="00827374" w:rsidRPr="00827374" w:rsidRDefault="00827374" w:rsidP="00827374">
            <w:pPr>
              <w:spacing w:after="0"/>
              <w:contextualSpacing/>
              <w:jc w:val="center"/>
              <w:rPr>
                <w:rFonts w:cs="Tahoma"/>
                <w:szCs w:val="22"/>
              </w:rPr>
            </w:pPr>
          </w:p>
        </w:tc>
        <w:tc>
          <w:tcPr>
            <w:tcW w:w="415" w:type="pct"/>
            <w:vAlign w:val="center"/>
          </w:tcPr>
          <w:p w14:paraId="54A9950B" w14:textId="77777777" w:rsidR="00827374" w:rsidRPr="00827374" w:rsidRDefault="00827374" w:rsidP="00827374">
            <w:pPr>
              <w:spacing w:after="0"/>
              <w:contextualSpacing/>
              <w:jc w:val="center"/>
              <w:rPr>
                <w:rFonts w:cs="Tahoma"/>
                <w:szCs w:val="22"/>
              </w:rPr>
            </w:pPr>
          </w:p>
        </w:tc>
        <w:tc>
          <w:tcPr>
            <w:tcW w:w="466" w:type="pct"/>
            <w:vAlign w:val="center"/>
          </w:tcPr>
          <w:p w14:paraId="08C7A51C" w14:textId="77777777" w:rsidR="00827374" w:rsidRPr="00827374" w:rsidRDefault="00827374" w:rsidP="00827374">
            <w:pPr>
              <w:spacing w:after="0"/>
              <w:contextualSpacing/>
              <w:jc w:val="center"/>
              <w:rPr>
                <w:rFonts w:cs="Tahoma"/>
                <w:szCs w:val="22"/>
              </w:rPr>
            </w:pPr>
          </w:p>
        </w:tc>
        <w:tc>
          <w:tcPr>
            <w:tcW w:w="370" w:type="pct"/>
            <w:vAlign w:val="center"/>
          </w:tcPr>
          <w:p w14:paraId="6E15DC0A" w14:textId="77777777" w:rsidR="00827374" w:rsidRPr="00827374" w:rsidRDefault="00827374" w:rsidP="00827374">
            <w:pPr>
              <w:spacing w:after="0"/>
              <w:contextualSpacing/>
              <w:jc w:val="center"/>
              <w:rPr>
                <w:rFonts w:cs="Tahoma"/>
                <w:szCs w:val="22"/>
              </w:rPr>
            </w:pPr>
          </w:p>
        </w:tc>
        <w:tc>
          <w:tcPr>
            <w:tcW w:w="372" w:type="pct"/>
            <w:shd w:val="clear" w:color="auto" w:fill="auto"/>
            <w:vAlign w:val="center"/>
          </w:tcPr>
          <w:p w14:paraId="57A766AA" w14:textId="77777777" w:rsidR="00827374" w:rsidRPr="00827374" w:rsidRDefault="00827374" w:rsidP="00827374">
            <w:pPr>
              <w:spacing w:after="0"/>
              <w:contextualSpacing/>
              <w:jc w:val="center"/>
              <w:rPr>
                <w:rFonts w:cs="Tahoma"/>
                <w:szCs w:val="22"/>
              </w:rPr>
            </w:pPr>
          </w:p>
        </w:tc>
        <w:tc>
          <w:tcPr>
            <w:tcW w:w="430" w:type="pct"/>
            <w:shd w:val="clear" w:color="auto" w:fill="auto"/>
            <w:vAlign w:val="center"/>
          </w:tcPr>
          <w:p w14:paraId="4C1A6B7D" w14:textId="77777777" w:rsidR="00827374" w:rsidRPr="00827374" w:rsidRDefault="00827374" w:rsidP="00827374">
            <w:pPr>
              <w:spacing w:after="0"/>
              <w:contextualSpacing/>
              <w:jc w:val="center"/>
              <w:outlineLvl w:val="0"/>
              <w:rPr>
                <w:rFonts w:cs="Tahoma"/>
                <w:szCs w:val="22"/>
              </w:rPr>
            </w:pPr>
          </w:p>
        </w:tc>
      </w:tr>
      <w:tr w:rsidR="00827374" w:rsidRPr="00827374" w14:paraId="0B11AAFA" w14:textId="77777777" w:rsidTr="00827374">
        <w:trPr>
          <w:trHeight w:val="340"/>
        </w:trPr>
        <w:tc>
          <w:tcPr>
            <w:tcW w:w="249" w:type="pct"/>
            <w:shd w:val="clear" w:color="auto" w:fill="E6E6E6"/>
            <w:vAlign w:val="center"/>
          </w:tcPr>
          <w:p w14:paraId="3B0EBC92" w14:textId="77777777" w:rsidR="00827374" w:rsidRPr="00827374" w:rsidRDefault="00827374" w:rsidP="00827374">
            <w:pPr>
              <w:spacing w:after="0"/>
              <w:contextualSpacing/>
              <w:jc w:val="center"/>
              <w:rPr>
                <w:rFonts w:cs="Tahoma"/>
                <w:szCs w:val="22"/>
              </w:rPr>
            </w:pPr>
          </w:p>
        </w:tc>
        <w:tc>
          <w:tcPr>
            <w:tcW w:w="1000" w:type="pct"/>
            <w:shd w:val="clear" w:color="auto" w:fill="E6E6E6"/>
            <w:vAlign w:val="center"/>
          </w:tcPr>
          <w:p w14:paraId="3F65065B" w14:textId="77777777" w:rsidR="00827374" w:rsidRPr="00827374" w:rsidRDefault="00827374" w:rsidP="00827374">
            <w:pPr>
              <w:spacing w:after="0"/>
              <w:contextualSpacing/>
              <w:jc w:val="center"/>
              <w:rPr>
                <w:rFonts w:cs="Tahoma"/>
                <w:b/>
                <w:szCs w:val="22"/>
              </w:rPr>
            </w:pPr>
          </w:p>
        </w:tc>
        <w:tc>
          <w:tcPr>
            <w:tcW w:w="383" w:type="pct"/>
            <w:shd w:val="clear" w:color="auto" w:fill="E6E6E6"/>
            <w:vAlign w:val="center"/>
          </w:tcPr>
          <w:p w14:paraId="21B19851" w14:textId="77777777" w:rsidR="00827374" w:rsidRPr="00827374" w:rsidRDefault="00827374" w:rsidP="00827374">
            <w:pPr>
              <w:spacing w:after="0"/>
              <w:contextualSpacing/>
              <w:jc w:val="right"/>
              <w:rPr>
                <w:rFonts w:cs="Tahoma"/>
                <w:szCs w:val="22"/>
              </w:rPr>
            </w:pPr>
          </w:p>
        </w:tc>
        <w:tc>
          <w:tcPr>
            <w:tcW w:w="484" w:type="pct"/>
            <w:shd w:val="clear" w:color="auto" w:fill="E6E6E6"/>
            <w:vAlign w:val="center"/>
          </w:tcPr>
          <w:p w14:paraId="352D2B4D" w14:textId="77777777" w:rsidR="00827374" w:rsidRPr="00827374" w:rsidRDefault="00827374" w:rsidP="00827374">
            <w:pPr>
              <w:spacing w:after="0"/>
              <w:contextualSpacing/>
              <w:jc w:val="center"/>
              <w:rPr>
                <w:rFonts w:cs="Tahoma"/>
                <w:szCs w:val="22"/>
              </w:rPr>
            </w:pPr>
          </w:p>
        </w:tc>
        <w:tc>
          <w:tcPr>
            <w:tcW w:w="415" w:type="pct"/>
            <w:shd w:val="clear" w:color="auto" w:fill="E6E6E6"/>
            <w:vAlign w:val="center"/>
          </w:tcPr>
          <w:p w14:paraId="20E2F494" w14:textId="77777777" w:rsidR="00827374" w:rsidRPr="00827374" w:rsidRDefault="00827374" w:rsidP="00827374">
            <w:pPr>
              <w:spacing w:after="0"/>
              <w:contextualSpacing/>
              <w:jc w:val="center"/>
              <w:rPr>
                <w:rFonts w:cs="Tahoma"/>
                <w:szCs w:val="22"/>
              </w:rPr>
            </w:pPr>
            <w:r w:rsidRPr="00827374">
              <w:rPr>
                <w:rFonts w:cs="Tahoma"/>
                <w:b/>
                <w:szCs w:val="22"/>
              </w:rPr>
              <w:t>ΣΥΝΟΛΟ</w:t>
            </w:r>
          </w:p>
        </w:tc>
        <w:tc>
          <w:tcPr>
            <w:tcW w:w="416" w:type="pct"/>
            <w:shd w:val="clear" w:color="auto" w:fill="auto"/>
            <w:vAlign w:val="center"/>
          </w:tcPr>
          <w:p w14:paraId="3DCD8FCF" w14:textId="77777777" w:rsidR="00827374" w:rsidRPr="00827374" w:rsidRDefault="00827374" w:rsidP="00827374">
            <w:pPr>
              <w:spacing w:after="0"/>
              <w:contextualSpacing/>
              <w:jc w:val="center"/>
              <w:rPr>
                <w:rFonts w:cs="Tahoma"/>
                <w:szCs w:val="22"/>
              </w:rPr>
            </w:pPr>
          </w:p>
        </w:tc>
        <w:tc>
          <w:tcPr>
            <w:tcW w:w="415" w:type="pct"/>
            <w:shd w:val="clear" w:color="auto" w:fill="auto"/>
            <w:vAlign w:val="center"/>
          </w:tcPr>
          <w:p w14:paraId="1212BAF7" w14:textId="77777777" w:rsidR="00827374" w:rsidRPr="00827374" w:rsidRDefault="00827374" w:rsidP="00827374">
            <w:pPr>
              <w:spacing w:after="0"/>
              <w:contextualSpacing/>
              <w:jc w:val="center"/>
              <w:rPr>
                <w:rFonts w:cs="Tahoma"/>
                <w:szCs w:val="22"/>
              </w:rPr>
            </w:pPr>
          </w:p>
        </w:tc>
        <w:tc>
          <w:tcPr>
            <w:tcW w:w="466" w:type="pct"/>
            <w:shd w:val="clear" w:color="auto" w:fill="auto"/>
            <w:vAlign w:val="center"/>
          </w:tcPr>
          <w:p w14:paraId="739B4322" w14:textId="77777777" w:rsidR="00827374" w:rsidRPr="00827374" w:rsidRDefault="00827374" w:rsidP="00827374">
            <w:pPr>
              <w:spacing w:after="0"/>
              <w:contextualSpacing/>
              <w:jc w:val="center"/>
              <w:rPr>
                <w:rFonts w:cs="Tahoma"/>
                <w:szCs w:val="22"/>
              </w:rPr>
            </w:pPr>
          </w:p>
        </w:tc>
        <w:tc>
          <w:tcPr>
            <w:tcW w:w="370" w:type="pct"/>
            <w:shd w:val="clear" w:color="auto" w:fill="auto"/>
            <w:vAlign w:val="center"/>
          </w:tcPr>
          <w:p w14:paraId="266B7267" w14:textId="77777777" w:rsidR="00827374" w:rsidRPr="00827374" w:rsidRDefault="00827374" w:rsidP="00827374">
            <w:pPr>
              <w:spacing w:after="0"/>
              <w:contextualSpacing/>
              <w:jc w:val="center"/>
              <w:rPr>
                <w:rFonts w:cs="Tahoma"/>
                <w:szCs w:val="22"/>
              </w:rPr>
            </w:pPr>
          </w:p>
        </w:tc>
        <w:tc>
          <w:tcPr>
            <w:tcW w:w="372" w:type="pct"/>
            <w:shd w:val="clear" w:color="auto" w:fill="auto"/>
            <w:vAlign w:val="center"/>
          </w:tcPr>
          <w:p w14:paraId="0310A76C" w14:textId="77777777" w:rsidR="00827374" w:rsidRPr="00827374" w:rsidRDefault="00827374" w:rsidP="00827374">
            <w:pPr>
              <w:spacing w:after="0"/>
              <w:contextualSpacing/>
              <w:jc w:val="center"/>
              <w:rPr>
                <w:rFonts w:cs="Tahoma"/>
                <w:szCs w:val="22"/>
              </w:rPr>
            </w:pPr>
          </w:p>
        </w:tc>
        <w:tc>
          <w:tcPr>
            <w:tcW w:w="430" w:type="pct"/>
            <w:shd w:val="clear" w:color="auto" w:fill="auto"/>
            <w:vAlign w:val="center"/>
          </w:tcPr>
          <w:p w14:paraId="30F39115" w14:textId="77777777" w:rsidR="00827374" w:rsidRPr="00827374" w:rsidRDefault="00827374" w:rsidP="00827374">
            <w:pPr>
              <w:spacing w:after="0"/>
              <w:contextualSpacing/>
              <w:jc w:val="center"/>
              <w:rPr>
                <w:rFonts w:cs="Tahoma"/>
                <w:szCs w:val="22"/>
              </w:rPr>
            </w:pPr>
          </w:p>
        </w:tc>
      </w:tr>
    </w:tbl>
    <w:p w14:paraId="08DB012A" w14:textId="77777777" w:rsidR="00782156" w:rsidRDefault="00782156">
      <w:pPr>
        <w:rPr>
          <w:rFonts w:cs="Tahoma"/>
          <w:color w:val="5B9BD5"/>
          <w:szCs w:val="22"/>
          <w:lang w:val="el-GR"/>
        </w:rPr>
      </w:pPr>
    </w:p>
    <w:p w14:paraId="66B03159" w14:textId="77777777" w:rsidR="00151FD5" w:rsidRPr="00151FD5" w:rsidRDefault="00151FD5" w:rsidP="00151FD5">
      <w:pPr>
        <w:spacing w:before="120"/>
        <w:rPr>
          <w:rFonts w:cs="Tahoma"/>
          <w:sz w:val="20"/>
          <w:lang w:val="el-GR"/>
        </w:rPr>
      </w:pPr>
      <w:r w:rsidRPr="00151FD5">
        <w:rPr>
          <w:rFonts w:cs="Tahoma"/>
          <w:sz w:val="20"/>
          <w:lang w:val="el-GR"/>
        </w:rPr>
        <w:t xml:space="preserve">* Το ΚΟΣΤΟΣ ΣΥΝΤΗΡΗΣΗΣ αφορά στα έτη μετά την ελάχιστη </w:t>
      </w:r>
      <w:r w:rsidRPr="00151FD5">
        <w:rPr>
          <w:rFonts w:cs="Tahoma"/>
          <w:b/>
          <w:sz w:val="20"/>
          <w:lang w:val="el-GR"/>
        </w:rPr>
        <w:t>ζητούμενη</w:t>
      </w:r>
      <w:r w:rsidRPr="00151FD5">
        <w:rPr>
          <w:rFonts w:cs="Tahoma"/>
          <w:sz w:val="20"/>
          <w:lang w:val="el-GR"/>
        </w:rPr>
        <w:t xml:space="preserve"> Περίοδο Εγγύησης.</w:t>
      </w:r>
      <w:r w:rsidRPr="00151FD5" w:rsidDel="000729FB">
        <w:rPr>
          <w:rFonts w:cs="Tahoma"/>
          <w:sz w:val="20"/>
          <w:lang w:val="el-GR"/>
        </w:rPr>
        <w:t xml:space="preserve"> </w:t>
      </w:r>
    </w:p>
    <w:p w14:paraId="2E3A173F" w14:textId="77777777" w:rsidR="00151FD5" w:rsidRDefault="00151FD5" w:rsidP="002B50AD">
      <w:pPr>
        <w:pStyle w:val="ListParagraph"/>
        <w:keepNext/>
        <w:numPr>
          <w:ilvl w:val="1"/>
          <w:numId w:val="114"/>
        </w:numPr>
        <w:tabs>
          <w:tab w:val="left" w:pos="1276"/>
          <w:tab w:val="num" w:pos="3530"/>
        </w:tabs>
        <w:suppressAutoHyphens w:val="0"/>
        <w:spacing w:before="240"/>
        <w:jc w:val="left"/>
        <w:outlineLvl w:val="3"/>
        <w:rPr>
          <w:rFonts w:cs="Tahoma"/>
          <w:b/>
          <w:bCs/>
          <w:szCs w:val="28"/>
          <w:lang w:val="en-US"/>
        </w:rPr>
      </w:pPr>
      <w:bookmarkStart w:id="617" w:name="_Ref5713028"/>
      <w:proofErr w:type="spellStart"/>
      <w:r w:rsidRPr="00151FD5">
        <w:rPr>
          <w:rFonts w:cs="Tahoma"/>
          <w:b/>
          <w:bCs/>
          <w:szCs w:val="28"/>
          <w:lang w:val="en-US"/>
        </w:rPr>
        <w:t>Ανά</w:t>
      </w:r>
      <w:proofErr w:type="spellEnd"/>
      <w:r w:rsidRPr="00151FD5">
        <w:rPr>
          <w:rFonts w:cs="Tahoma"/>
          <w:b/>
          <w:bCs/>
          <w:szCs w:val="28"/>
          <w:lang w:val="en-US"/>
        </w:rPr>
        <w:t xml:space="preserve">πτυξη </w:t>
      </w:r>
      <w:proofErr w:type="spellStart"/>
      <w:r w:rsidRPr="00151FD5">
        <w:rPr>
          <w:rFonts w:cs="Tahoma"/>
          <w:b/>
          <w:bCs/>
          <w:szCs w:val="28"/>
          <w:lang w:val="en-US"/>
        </w:rPr>
        <w:t>Εφ</w:t>
      </w:r>
      <w:proofErr w:type="spellEnd"/>
      <w:r w:rsidRPr="00151FD5">
        <w:rPr>
          <w:rFonts w:cs="Tahoma"/>
          <w:b/>
          <w:bCs/>
          <w:szCs w:val="28"/>
          <w:lang w:val="en-US"/>
        </w:rPr>
        <w:t>αρμογών</w:t>
      </w:r>
      <w:bookmarkEnd w:id="617"/>
    </w:p>
    <w:tbl>
      <w:tblPr>
        <w:tblW w:w="50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3"/>
        <w:gridCol w:w="2948"/>
        <w:gridCol w:w="1276"/>
        <w:gridCol w:w="1282"/>
        <w:gridCol w:w="1223"/>
        <w:gridCol w:w="1226"/>
        <w:gridCol w:w="1223"/>
        <w:gridCol w:w="1374"/>
        <w:gridCol w:w="1091"/>
        <w:gridCol w:w="1097"/>
        <w:gridCol w:w="1265"/>
      </w:tblGrid>
      <w:tr w:rsidR="00151FD5" w:rsidRPr="00151FD5" w14:paraId="53E9F085" w14:textId="77777777" w:rsidTr="00151FD5">
        <w:trPr>
          <w:cantSplit/>
          <w:tblHeader/>
        </w:trPr>
        <w:tc>
          <w:tcPr>
            <w:tcW w:w="249" w:type="pct"/>
            <w:vMerge w:val="restart"/>
            <w:shd w:val="clear" w:color="auto" w:fill="E6E6E6"/>
            <w:vAlign w:val="center"/>
          </w:tcPr>
          <w:p w14:paraId="7094A57D" w14:textId="77777777" w:rsidR="00151FD5" w:rsidRPr="00151FD5" w:rsidRDefault="00151FD5" w:rsidP="00151FD5">
            <w:pPr>
              <w:spacing w:before="40" w:after="40"/>
              <w:jc w:val="center"/>
              <w:rPr>
                <w:rFonts w:cs="Tahoma"/>
                <w:szCs w:val="22"/>
              </w:rPr>
            </w:pPr>
            <w:r w:rsidRPr="00151FD5">
              <w:rPr>
                <w:rFonts w:cs="Tahoma"/>
                <w:szCs w:val="22"/>
              </w:rPr>
              <w:t>Α/Α</w:t>
            </w:r>
          </w:p>
        </w:tc>
        <w:tc>
          <w:tcPr>
            <w:tcW w:w="1000" w:type="pct"/>
            <w:vMerge w:val="restart"/>
            <w:shd w:val="clear" w:color="auto" w:fill="E6E6E6"/>
            <w:vAlign w:val="center"/>
          </w:tcPr>
          <w:p w14:paraId="119D9DA1" w14:textId="77777777" w:rsidR="00151FD5" w:rsidRPr="00151FD5" w:rsidRDefault="00151FD5" w:rsidP="00151FD5">
            <w:pPr>
              <w:spacing w:before="40" w:after="40"/>
              <w:jc w:val="center"/>
              <w:rPr>
                <w:rFonts w:cs="Tahoma"/>
                <w:szCs w:val="22"/>
              </w:rPr>
            </w:pPr>
            <w:r w:rsidRPr="00151FD5">
              <w:rPr>
                <w:rFonts w:cs="Tahoma"/>
                <w:szCs w:val="22"/>
              </w:rPr>
              <w:t>ΠΕΡΙΓΡΑΦΗ</w:t>
            </w:r>
          </w:p>
        </w:tc>
        <w:tc>
          <w:tcPr>
            <w:tcW w:w="433" w:type="pct"/>
            <w:vMerge w:val="restart"/>
            <w:shd w:val="clear" w:color="auto" w:fill="E6E6E6"/>
            <w:vAlign w:val="center"/>
          </w:tcPr>
          <w:p w14:paraId="66B4EEA5" w14:textId="77777777" w:rsidR="00151FD5" w:rsidRPr="00151FD5" w:rsidRDefault="00151FD5" w:rsidP="00151FD5">
            <w:pPr>
              <w:spacing w:before="40" w:after="40"/>
              <w:jc w:val="center"/>
              <w:rPr>
                <w:rFonts w:cs="Tahoma"/>
                <w:szCs w:val="22"/>
              </w:rPr>
            </w:pPr>
            <w:r w:rsidRPr="00151FD5">
              <w:rPr>
                <w:rFonts w:cs="Tahoma"/>
                <w:szCs w:val="22"/>
              </w:rPr>
              <w:t>ΤΥΠΟΣ</w:t>
            </w:r>
          </w:p>
        </w:tc>
        <w:tc>
          <w:tcPr>
            <w:tcW w:w="435" w:type="pct"/>
            <w:vMerge w:val="restart"/>
            <w:shd w:val="clear" w:color="auto" w:fill="E6E6E6"/>
            <w:vAlign w:val="center"/>
          </w:tcPr>
          <w:p w14:paraId="463422E2" w14:textId="77777777" w:rsidR="00151FD5" w:rsidRPr="00151FD5" w:rsidRDefault="00151FD5" w:rsidP="00151FD5">
            <w:pPr>
              <w:spacing w:before="40" w:after="40"/>
              <w:ind w:left="-107" w:right="-102"/>
              <w:jc w:val="center"/>
              <w:rPr>
                <w:rFonts w:cs="Tahoma"/>
                <w:szCs w:val="22"/>
              </w:rPr>
            </w:pPr>
            <w:r w:rsidRPr="00151FD5">
              <w:rPr>
                <w:rFonts w:cs="Tahoma"/>
                <w:szCs w:val="22"/>
              </w:rPr>
              <w:t xml:space="preserve">ΠΟΣΟΤΗΤΑ </w:t>
            </w:r>
            <w:r w:rsidRPr="00151FD5">
              <w:rPr>
                <w:rFonts w:cs="Tahoma"/>
                <w:szCs w:val="22"/>
                <w:lang w:val="el-GR"/>
              </w:rPr>
              <w:t xml:space="preserve">  </w:t>
            </w:r>
            <w:proofErr w:type="gramStart"/>
            <w:r w:rsidRPr="00151FD5">
              <w:rPr>
                <w:rFonts w:cs="Tahoma"/>
                <w:szCs w:val="22"/>
                <w:lang w:val="el-GR"/>
              </w:rPr>
              <w:t xml:space="preserve">   </w:t>
            </w:r>
            <w:r w:rsidRPr="00151FD5">
              <w:rPr>
                <w:rFonts w:cs="Tahoma"/>
                <w:szCs w:val="22"/>
              </w:rPr>
              <w:t>(</w:t>
            </w:r>
            <w:proofErr w:type="spellStart"/>
            <w:proofErr w:type="gramEnd"/>
            <w:r w:rsidRPr="00151FD5">
              <w:rPr>
                <w:rFonts w:cs="Tahoma"/>
                <w:szCs w:val="22"/>
              </w:rPr>
              <w:t>σε</w:t>
            </w:r>
            <w:proofErr w:type="spellEnd"/>
            <w:r w:rsidRPr="00151FD5">
              <w:rPr>
                <w:rFonts w:cs="Tahoma"/>
                <w:szCs w:val="22"/>
                <w:lang w:val="el-GR"/>
              </w:rPr>
              <w:t xml:space="preserve"> </w:t>
            </w:r>
            <w:r w:rsidRPr="00151FD5">
              <w:rPr>
                <w:rFonts w:cs="Tahoma"/>
                <w:szCs w:val="22"/>
              </w:rPr>
              <w:t>Α</w:t>
            </w:r>
            <w:r w:rsidRPr="00151FD5">
              <w:rPr>
                <w:rFonts w:cs="Tahoma"/>
                <w:szCs w:val="22"/>
                <w:lang w:val="el-GR"/>
              </w:rPr>
              <w:t>/Μ</w:t>
            </w:r>
            <w:r w:rsidRPr="00151FD5">
              <w:rPr>
                <w:rFonts w:cs="Tahoma"/>
                <w:szCs w:val="22"/>
              </w:rPr>
              <w:t>)</w:t>
            </w:r>
          </w:p>
        </w:tc>
        <w:tc>
          <w:tcPr>
            <w:tcW w:w="831" w:type="pct"/>
            <w:gridSpan w:val="2"/>
            <w:shd w:val="clear" w:color="auto" w:fill="E6E6E6"/>
            <w:vAlign w:val="center"/>
          </w:tcPr>
          <w:p w14:paraId="592B0401" w14:textId="77777777" w:rsidR="00151FD5" w:rsidRPr="00151FD5" w:rsidRDefault="00151FD5" w:rsidP="00151FD5">
            <w:pPr>
              <w:spacing w:before="40" w:after="40"/>
              <w:jc w:val="center"/>
              <w:rPr>
                <w:rFonts w:cs="Tahoma"/>
                <w:szCs w:val="22"/>
              </w:rPr>
            </w:pPr>
            <w:r w:rsidRPr="00151FD5">
              <w:rPr>
                <w:rFonts w:cs="Tahoma"/>
                <w:szCs w:val="22"/>
              </w:rPr>
              <w:t>ΑΞΙΑ ΧΩΡΙΣ ΦΠΑ [€]</w:t>
            </w:r>
          </w:p>
        </w:tc>
        <w:tc>
          <w:tcPr>
            <w:tcW w:w="415" w:type="pct"/>
            <w:vMerge w:val="restart"/>
            <w:shd w:val="clear" w:color="auto" w:fill="E6E6E6"/>
            <w:vAlign w:val="center"/>
          </w:tcPr>
          <w:p w14:paraId="62457447" w14:textId="77777777" w:rsidR="00151FD5" w:rsidRPr="00151FD5" w:rsidRDefault="00151FD5" w:rsidP="00151FD5">
            <w:pPr>
              <w:spacing w:before="40" w:after="40"/>
              <w:jc w:val="center"/>
              <w:rPr>
                <w:rFonts w:cs="Tahoma"/>
                <w:szCs w:val="22"/>
              </w:rPr>
            </w:pPr>
            <w:r w:rsidRPr="00151FD5">
              <w:rPr>
                <w:rFonts w:cs="Tahoma"/>
                <w:szCs w:val="22"/>
              </w:rPr>
              <w:t>ΦΠΑ [€]</w:t>
            </w:r>
          </w:p>
        </w:tc>
        <w:tc>
          <w:tcPr>
            <w:tcW w:w="466" w:type="pct"/>
            <w:vMerge w:val="restart"/>
            <w:shd w:val="clear" w:color="auto" w:fill="E6E6E6"/>
            <w:vAlign w:val="center"/>
          </w:tcPr>
          <w:p w14:paraId="1D8AA070" w14:textId="77777777" w:rsidR="00151FD5" w:rsidRPr="00151FD5" w:rsidRDefault="00151FD5" w:rsidP="00151FD5">
            <w:pPr>
              <w:spacing w:before="40" w:after="40"/>
              <w:jc w:val="center"/>
              <w:rPr>
                <w:rFonts w:cs="Tahoma"/>
                <w:szCs w:val="22"/>
              </w:rPr>
            </w:pPr>
            <w:r w:rsidRPr="00151FD5">
              <w:rPr>
                <w:rFonts w:cs="Tahoma"/>
                <w:szCs w:val="22"/>
              </w:rPr>
              <w:t xml:space="preserve">ΣΥΝΟΛΙΚΗ ΑΞΙΑ </w:t>
            </w:r>
          </w:p>
          <w:p w14:paraId="6A399797" w14:textId="77777777" w:rsidR="00151FD5" w:rsidRPr="00151FD5" w:rsidRDefault="00151FD5" w:rsidP="00151FD5">
            <w:pPr>
              <w:spacing w:before="40" w:after="40"/>
              <w:jc w:val="center"/>
              <w:rPr>
                <w:rFonts w:cs="Tahoma"/>
                <w:szCs w:val="22"/>
              </w:rPr>
            </w:pPr>
            <w:r w:rsidRPr="00151FD5">
              <w:rPr>
                <w:rFonts w:cs="Tahoma"/>
                <w:szCs w:val="22"/>
              </w:rPr>
              <w:t>ΜΕ ΦΠΑ [€]</w:t>
            </w:r>
          </w:p>
        </w:tc>
        <w:tc>
          <w:tcPr>
            <w:tcW w:w="1171" w:type="pct"/>
            <w:gridSpan w:val="3"/>
            <w:shd w:val="clear" w:color="auto" w:fill="E6E6E6"/>
            <w:vAlign w:val="center"/>
          </w:tcPr>
          <w:p w14:paraId="3E7970D2" w14:textId="77777777" w:rsidR="00151FD5" w:rsidRPr="00151FD5" w:rsidRDefault="00151FD5" w:rsidP="00151FD5">
            <w:pPr>
              <w:spacing w:before="40" w:after="40"/>
              <w:jc w:val="center"/>
              <w:rPr>
                <w:rFonts w:cs="Tahoma"/>
                <w:szCs w:val="22"/>
              </w:rPr>
            </w:pPr>
            <w:r w:rsidRPr="00151FD5">
              <w:rPr>
                <w:rFonts w:cs="Tahoma"/>
                <w:szCs w:val="22"/>
              </w:rPr>
              <w:t>* ΚΟΣΤΟΣ ΣΥΝΤΗΡΗΣΗΣ ΧΩΡΙΣ ΦΠΑ [€]</w:t>
            </w:r>
          </w:p>
        </w:tc>
      </w:tr>
      <w:tr w:rsidR="00151FD5" w:rsidRPr="00151FD5" w14:paraId="21281349" w14:textId="77777777" w:rsidTr="00151FD5">
        <w:trPr>
          <w:cantSplit/>
          <w:tblHeader/>
        </w:trPr>
        <w:tc>
          <w:tcPr>
            <w:tcW w:w="249" w:type="pct"/>
            <w:vMerge/>
            <w:shd w:val="clear" w:color="auto" w:fill="E6E6E6"/>
            <w:vAlign w:val="center"/>
          </w:tcPr>
          <w:p w14:paraId="50BCFC0D" w14:textId="77777777" w:rsidR="00151FD5" w:rsidRPr="00151FD5" w:rsidRDefault="00151FD5" w:rsidP="00151FD5">
            <w:pPr>
              <w:spacing w:before="40" w:after="40"/>
              <w:jc w:val="center"/>
              <w:rPr>
                <w:rFonts w:cs="Tahoma"/>
                <w:szCs w:val="22"/>
              </w:rPr>
            </w:pPr>
          </w:p>
        </w:tc>
        <w:tc>
          <w:tcPr>
            <w:tcW w:w="1000" w:type="pct"/>
            <w:vMerge/>
            <w:shd w:val="clear" w:color="auto" w:fill="E6E6E6"/>
            <w:vAlign w:val="center"/>
          </w:tcPr>
          <w:p w14:paraId="7D1E617A" w14:textId="77777777" w:rsidR="00151FD5" w:rsidRPr="00151FD5" w:rsidRDefault="00151FD5" w:rsidP="00151FD5">
            <w:pPr>
              <w:spacing w:before="40" w:after="40"/>
              <w:jc w:val="center"/>
              <w:rPr>
                <w:rFonts w:cs="Tahoma"/>
                <w:szCs w:val="22"/>
              </w:rPr>
            </w:pPr>
          </w:p>
        </w:tc>
        <w:tc>
          <w:tcPr>
            <w:tcW w:w="433" w:type="pct"/>
            <w:vMerge/>
            <w:shd w:val="clear" w:color="auto" w:fill="E6E6E6"/>
            <w:vAlign w:val="center"/>
          </w:tcPr>
          <w:p w14:paraId="118E6E99" w14:textId="77777777" w:rsidR="00151FD5" w:rsidRPr="00151FD5" w:rsidRDefault="00151FD5" w:rsidP="00151FD5">
            <w:pPr>
              <w:spacing w:before="40" w:after="40"/>
              <w:jc w:val="center"/>
              <w:rPr>
                <w:rFonts w:cs="Tahoma"/>
                <w:szCs w:val="22"/>
              </w:rPr>
            </w:pPr>
          </w:p>
        </w:tc>
        <w:tc>
          <w:tcPr>
            <w:tcW w:w="435" w:type="pct"/>
            <w:vMerge/>
            <w:shd w:val="clear" w:color="auto" w:fill="E6E6E6"/>
            <w:vAlign w:val="center"/>
          </w:tcPr>
          <w:p w14:paraId="20359F01" w14:textId="77777777" w:rsidR="00151FD5" w:rsidRPr="00151FD5" w:rsidRDefault="00151FD5" w:rsidP="00151FD5">
            <w:pPr>
              <w:spacing w:before="40" w:after="40"/>
              <w:jc w:val="center"/>
              <w:rPr>
                <w:rFonts w:cs="Tahoma"/>
                <w:szCs w:val="22"/>
              </w:rPr>
            </w:pPr>
          </w:p>
        </w:tc>
        <w:tc>
          <w:tcPr>
            <w:tcW w:w="415" w:type="pct"/>
            <w:shd w:val="clear" w:color="auto" w:fill="E6E6E6"/>
            <w:vAlign w:val="center"/>
          </w:tcPr>
          <w:p w14:paraId="44219E6A" w14:textId="77777777" w:rsidR="00151FD5" w:rsidRPr="00151FD5" w:rsidRDefault="00151FD5" w:rsidP="00151FD5">
            <w:pPr>
              <w:spacing w:before="40" w:after="40"/>
              <w:jc w:val="center"/>
              <w:rPr>
                <w:rFonts w:cs="Tahoma"/>
                <w:spacing w:val="-4"/>
                <w:szCs w:val="22"/>
              </w:rPr>
            </w:pPr>
            <w:r w:rsidRPr="00151FD5">
              <w:rPr>
                <w:rFonts w:cs="Tahoma"/>
                <w:spacing w:val="-4"/>
                <w:szCs w:val="22"/>
              </w:rPr>
              <w:t>ΤΙΜΗ</w:t>
            </w:r>
          </w:p>
          <w:p w14:paraId="58C7130F" w14:textId="77777777" w:rsidR="00151FD5" w:rsidRPr="00151FD5" w:rsidRDefault="00151FD5" w:rsidP="00151FD5">
            <w:pPr>
              <w:spacing w:before="40" w:after="40"/>
              <w:jc w:val="center"/>
              <w:rPr>
                <w:rFonts w:cs="Tahoma"/>
                <w:spacing w:val="-4"/>
                <w:szCs w:val="22"/>
              </w:rPr>
            </w:pPr>
            <w:r w:rsidRPr="00151FD5">
              <w:rPr>
                <w:rFonts w:cs="Tahoma"/>
                <w:spacing w:val="-4"/>
                <w:szCs w:val="22"/>
              </w:rPr>
              <w:t>ΜΟΝΑΔΑΣ</w:t>
            </w:r>
          </w:p>
        </w:tc>
        <w:tc>
          <w:tcPr>
            <w:tcW w:w="416" w:type="pct"/>
            <w:shd w:val="clear" w:color="auto" w:fill="E6E6E6"/>
            <w:vAlign w:val="center"/>
          </w:tcPr>
          <w:p w14:paraId="68331C62" w14:textId="77777777" w:rsidR="00151FD5" w:rsidRPr="00151FD5" w:rsidRDefault="00151FD5" w:rsidP="00151FD5">
            <w:pPr>
              <w:spacing w:before="40" w:after="40"/>
              <w:jc w:val="center"/>
              <w:rPr>
                <w:rFonts w:cs="Tahoma"/>
                <w:szCs w:val="22"/>
              </w:rPr>
            </w:pPr>
            <w:r w:rsidRPr="00151FD5">
              <w:rPr>
                <w:rFonts w:cs="Tahoma"/>
                <w:szCs w:val="22"/>
              </w:rPr>
              <w:t>ΣΥΝΟΛΟ</w:t>
            </w:r>
          </w:p>
        </w:tc>
        <w:tc>
          <w:tcPr>
            <w:tcW w:w="415" w:type="pct"/>
            <w:vMerge/>
            <w:shd w:val="clear" w:color="auto" w:fill="E6E6E6"/>
            <w:vAlign w:val="center"/>
          </w:tcPr>
          <w:p w14:paraId="0BD4D810" w14:textId="77777777" w:rsidR="00151FD5" w:rsidRPr="00151FD5" w:rsidRDefault="00151FD5" w:rsidP="00151FD5">
            <w:pPr>
              <w:spacing w:before="40" w:after="40"/>
              <w:jc w:val="center"/>
              <w:rPr>
                <w:rFonts w:cs="Tahoma"/>
                <w:szCs w:val="22"/>
              </w:rPr>
            </w:pPr>
          </w:p>
        </w:tc>
        <w:tc>
          <w:tcPr>
            <w:tcW w:w="466" w:type="pct"/>
            <w:vMerge/>
            <w:shd w:val="clear" w:color="auto" w:fill="E6E6E6"/>
            <w:vAlign w:val="center"/>
          </w:tcPr>
          <w:p w14:paraId="7F7185F8" w14:textId="77777777" w:rsidR="00151FD5" w:rsidRPr="00151FD5" w:rsidRDefault="00151FD5" w:rsidP="00151FD5">
            <w:pPr>
              <w:spacing w:before="40" w:after="40"/>
              <w:jc w:val="center"/>
              <w:rPr>
                <w:rFonts w:cs="Tahoma"/>
                <w:szCs w:val="22"/>
              </w:rPr>
            </w:pPr>
          </w:p>
        </w:tc>
        <w:tc>
          <w:tcPr>
            <w:tcW w:w="370" w:type="pct"/>
            <w:shd w:val="clear" w:color="auto" w:fill="E6E6E6"/>
            <w:vAlign w:val="center"/>
          </w:tcPr>
          <w:p w14:paraId="412D8915" w14:textId="77777777" w:rsidR="00151FD5" w:rsidRPr="00151FD5" w:rsidRDefault="00151FD5" w:rsidP="00151FD5">
            <w:pPr>
              <w:spacing w:before="40" w:after="40"/>
              <w:jc w:val="center"/>
              <w:rPr>
                <w:rFonts w:cs="Tahoma"/>
                <w:szCs w:val="22"/>
              </w:rPr>
            </w:pPr>
            <w:r w:rsidRPr="00151FD5">
              <w:rPr>
                <w:rFonts w:cs="Tahoma"/>
                <w:szCs w:val="22"/>
              </w:rPr>
              <w:t>1</w:t>
            </w:r>
            <w:r w:rsidRPr="00151FD5">
              <w:rPr>
                <w:rFonts w:cs="Tahoma"/>
                <w:szCs w:val="22"/>
                <w:vertAlign w:val="superscript"/>
              </w:rPr>
              <w:t>ο</w:t>
            </w:r>
            <w:r w:rsidRPr="00151FD5">
              <w:rPr>
                <w:rFonts w:cs="Tahoma"/>
                <w:szCs w:val="22"/>
              </w:rPr>
              <w:t xml:space="preserve"> </w:t>
            </w:r>
            <w:proofErr w:type="spellStart"/>
            <w:r w:rsidRPr="00151FD5">
              <w:rPr>
                <w:rFonts w:cs="Tahoma"/>
                <w:szCs w:val="22"/>
              </w:rPr>
              <w:t>έτος</w:t>
            </w:r>
            <w:proofErr w:type="spellEnd"/>
          </w:p>
        </w:tc>
        <w:tc>
          <w:tcPr>
            <w:tcW w:w="372" w:type="pct"/>
            <w:shd w:val="clear" w:color="auto" w:fill="E6E6E6"/>
            <w:vAlign w:val="center"/>
          </w:tcPr>
          <w:p w14:paraId="0AF0CC90" w14:textId="77777777" w:rsidR="00151FD5" w:rsidRPr="00151FD5" w:rsidRDefault="00151FD5" w:rsidP="00151FD5">
            <w:pPr>
              <w:spacing w:before="40" w:after="40"/>
              <w:jc w:val="center"/>
              <w:rPr>
                <w:rFonts w:cs="Tahoma"/>
                <w:szCs w:val="22"/>
              </w:rPr>
            </w:pPr>
            <w:r w:rsidRPr="00151FD5">
              <w:rPr>
                <w:rFonts w:cs="Tahoma"/>
                <w:szCs w:val="22"/>
              </w:rPr>
              <w:t>2</w:t>
            </w:r>
            <w:r w:rsidRPr="00151FD5">
              <w:rPr>
                <w:rFonts w:cs="Tahoma"/>
                <w:szCs w:val="22"/>
                <w:vertAlign w:val="superscript"/>
              </w:rPr>
              <w:t>ο</w:t>
            </w:r>
            <w:r w:rsidRPr="00151FD5">
              <w:rPr>
                <w:rFonts w:cs="Tahoma"/>
                <w:szCs w:val="22"/>
              </w:rPr>
              <w:t xml:space="preserve"> </w:t>
            </w:r>
            <w:proofErr w:type="spellStart"/>
            <w:r w:rsidRPr="00151FD5">
              <w:rPr>
                <w:rFonts w:cs="Tahoma"/>
                <w:szCs w:val="22"/>
              </w:rPr>
              <w:t>έτος</w:t>
            </w:r>
            <w:proofErr w:type="spellEnd"/>
          </w:p>
        </w:tc>
        <w:tc>
          <w:tcPr>
            <w:tcW w:w="429" w:type="pct"/>
            <w:shd w:val="clear" w:color="auto" w:fill="E6E6E6"/>
            <w:vAlign w:val="center"/>
          </w:tcPr>
          <w:p w14:paraId="52E4734C" w14:textId="77777777" w:rsidR="00151FD5" w:rsidRPr="00151FD5" w:rsidRDefault="00151FD5" w:rsidP="00151FD5">
            <w:pPr>
              <w:spacing w:before="40" w:after="40"/>
              <w:jc w:val="center"/>
              <w:rPr>
                <w:rFonts w:cs="Tahoma"/>
                <w:szCs w:val="22"/>
              </w:rPr>
            </w:pPr>
            <w:r w:rsidRPr="00151FD5">
              <w:rPr>
                <w:rFonts w:cs="Tahoma"/>
                <w:szCs w:val="22"/>
              </w:rPr>
              <w:t>3</w:t>
            </w:r>
            <w:r w:rsidRPr="00151FD5">
              <w:rPr>
                <w:rFonts w:cs="Tahoma"/>
                <w:szCs w:val="22"/>
                <w:vertAlign w:val="superscript"/>
              </w:rPr>
              <w:t>ο</w:t>
            </w:r>
            <w:r w:rsidRPr="00151FD5">
              <w:rPr>
                <w:rFonts w:cs="Tahoma"/>
                <w:szCs w:val="22"/>
              </w:rPr>
              <w:t xml:space="preserve"> </w:t>
            </w:r>
            <w:proofErr w:type="spellStart"/>
            <w:r w:rsidRPr="00151FD5">
              <w:rPr>
                <w:rFonts w:cs="Tahoma"/>
                <w:szCs w:val="22"/>
              </w:rPr>
              <w:t>έτος</w:t>
            </w:r>
            <w:proofErr w:type="spellEnd"/>
          </w:p>
        </w:tc>
      </w:tr>
      <w:tr w:rsidR="00AD10D1" w:rsidRPr="00F36A91" w14:paraId="07789240" w14:textId="77777777" w:rsidTr="00FC13D2">
        <w:trPr>
          <w:trHeight w:val="340"/>
        </w:trPr>
        <w:tc>
          <w:tcPr>
            <w:tcW w:w="249" w:type="pct"/>
            <w:vAlign w:val="center"/>
          </w:tcPr>
          <w:p w14:paraId="0EF5AC2A" w14:textId="77777777" w:rsidR="00AD10D1" w:rsidRPr="00151FD5" w:rsidRDefault="00AD10D1" w:rsidP="002B50AD">
            <w:pPr>
              <w:numPr>
                <w:ilvl w:val="0"/>
                <w:numId w:val="115"/>
              </w:numPr>
              <w:spacing w:before="40" w:after="40"/>
              <w:jc w:val="center"/>
              <w:rPr>
                <w:rFonts w:cs="Tahoma"/>
                <w:szCs w:val="22"/>
                <w:lang w:val="el-GR"/>
              </w:rPr>
            </w:pPr>
          </w:p>
        </w:tc>
        <w:tc>
          <w:tcPr>
            <w:tcW w:w="1000" w:type="pct"/>
          </w:tcPr>
          <w:p w14:paraId="01DA6D67" w14:textId="1101D8F3" w:rsidR="00AD10D1" w:rsidRPr="00FC15B7" w:rsidRDefault="00AD10D1" w:rsidP="00AD10D1">
            <w:pPr>
              <w:spacing w:before="40" w:after="40"/>
              <w:rPr>
                <w:rFonts w:cs="Tahoma"/>
                <w:szCs w:val="22"/>
                <w:lang w:val="el-GR"/>
              </w:rPr>
            </w:pPr>
            <w:r w:rsidRPr="00AD10D1">
              <w:rPr>
                <w:rFonts w:cs="Tahoma"/>
              </w:rPr>
              <w:t>Υπ</w:t>
            </w:r>
            <w:proofErr w:type="spellStart"/>
            <w:r w:rsidRPr="00AD10D1">
              <w:rPr>
                <w:rFonts w:cs="Tahoma"/>
              </w:rPr>
              <w:t>οσ</w:t>
            </w:r>
            <w:proofErr w:type="spellEnd"/>
            <w:r w:rsidR="00FC15B7">
              <w:rPr>
                <w:rFonts w:cs="Tahoma"/>
                <w:lang w:val="el-GR"/>
              </w:rPr>
              <w:t>υ</w:t>
            </w:r>
            <w:proofErr w:type="spellStart"/>
            <w:r w:rsidRPr="00AD10D1">
              <w:rPr>
                <w:rFonts w:cs="Tahoma"/>
              </w:rPr>
              <w:t>στ</w:t>
            </w:r>
            <w:proofErr w:type="spellEnd"/>
            <w:r w:rsidR="00FC15B7">
              <w:rPr>
                <w:rFonts w:cs="Tahoma"/>
                <w:lang w:val="el-GR"/>
              </w:rPr>
              <w:t>ή</w:t>
            </w:r>
            <w:r w:rsidRPr="00AD10D1">
              <w:rPr>
                <w:rFonts w:cs="Tahoma"/>
              </w:rPr>
              <w:t>μα</w:t>
            </w:r>
            <w:r w:rsidR="00FC15B7">
              <w:rPr>
                <w:rFonts w:cs="Tahoma"/>
                <w:lang w:val="el-GR"/>
              </w:rPr>
              <w:t>τα</w:t>
            </w:r>
            <w:r w:rsidRPr="00AD10D1">
              <w:rPr>
                <w:rFonts w:cs="Tahoma"/>
              </w:rPr>
              <w:t xml:space="preserve"> </w:t>
            </w:r>
            <w:r w:rsidR="00FC15B7">
              <w:rPr>
                <w:rFonts w:cs="Tahoma"/>
                <w:lang w:val="el-GR"/>
              </w:rPr>
              <w:t>Άξονα Α1</w:t>
            </w:r>
          </w:p>
        </w:tc>
        <w:tc>
          <w:tcPr>
            <w:tcW w:w="433" w:type="pct"/>
            <w:vAlign w:val="center"/>
          </w:tcPr>
          <w:p w14:paraId="33A3A6FD" w14:textId="77777777" w:rsidR="00AD10D1" w:rsidRPr="00151FD5" w:rsidRDefault="00AD10D1" w:rsidP="00AD10D1">
            <w:pPr>
              <w:spacing w:before="40" w:after="40"/>
              <w:jc w:val="center"/>
              <w:rPr>
                <w:rFonts w:cs="Tahoma"/>
                <w:szCs w:val="22"/>
                <w:lang w:val="el-GR"/>
              </w:rPr>
            </w:pPr>
          </w:p>
        </w:tc>
        <w:tc>
          <w:tcPr>
            <w:tcW w:w="435" w:type="pct"/>
            <w:vAlign w:val="center"/>
          </w:tcPr>
          <w:p w14:paraId="284A15F3" w14:textId="77777777" w:rsidR="00AD10D1" w:rsidRPr="00151FD5" w:rsidRDefault="00AD10D1" w:rsidP="00AD10D1">
            <w:pPr>
              <w:spacing w:before="40" w:after="40"/>
              <w:jc w:val="center"/>
              <w:rPr>
                <w:rFonts w:cs="Tahoma"/>
                <w:szCs w:val="22"/>
                <w:lang w:val="el-GR"/>
              </w:rPr>
            </w:pPr>
          </w:p>
        </w:tc>
        <w:tc>
          <w:tcPr>
            <w:tcW w:w="415" w:type="pct"/>
            <w:vAlign w:val="center"/>
          </w:tcPr>
          <w:p w14:paraId="3D38D42F" w14:textId="77777777" w:rsidR="00AD10D1" w:rsidRPr="00151FD5" w:rsidRDefault="00AD10D1" w:rsidP="00AD10D1">
            <w:pPr>
              <w:spacing w:before="40" w:after="40"/>
              <w:jc w:val="center"/>
              <w:rPr>
                <w:rFonts w:cs="Tahoma"/>
                <w:szCs w:val="22"/>
                <w:lang w:val="el-GR"/>
              </w:rPr>
            </w:pPr>
          </w:p>
        </w:tc>
        <w:tc>
          <w:tcPr>
            <w:tcW w:w="416" w:type="pct"/>
            <w:vAlign w:val="center"/>
          </w:tcPr>
          <w:p w14:paraId="4830DECC" w14:textId="77777777" w:rsidR="00AD10D1" w:rsidRPr="00151FD5" w:rsidRDefault="00AD10D1" w:rsidP="00AD10D1">
            <w:pPr>
              <w:spacing w:before="40" w:after="40"/>
              <w:jc w:val="center"/>
              <w:rPr>
                <w:rFonts w:cs="Tahoma"/>
                <w:szCs w:val="22"/>
                <w:lang w:val="el-GR"/>
              </w:rPr>
            </w:pPr>
          </w:p>
        </w:tc>
        <w:tc>
          <w:tcPr>
            <w:tcW w:w="415" w:type="pct"/>
            <w:vAlign w:val="center"/>
          </w:tcPr>
          <w:p w14:paraId="15E01C24" w14:textId="77777777" w:rsidR="00AD10D1" w:rsidRPr="00151FD5" w:rsidRDefault="00AD10D1" w:rsidP="00AD10D1">
            <w:pPr>
              <w:spacing w:before="40" w:after="40"/>
              <w:jc w:val="center"/>
              <w:rPr>
                <w:rFonts w:cs="Tahoma"/>
                <w:szCs w:val="22"/>
                <w:lang w:val="el-GR"/>
              </w:rPr>
            </w:pPr>
          </w:p>
        </w:tc>
        <w:tc>
          <w:tcPr>
            <w:tcW w:w="466" w:type="pct"/>
            <w:vAlign w:val="center"/>
          </w:tcPr>
          <w:p w14:paraId="51A4575C" w14:textId="77777777" w:rsidR="00AD10D1" w:rsidRPr="00151FD5" w:rsidRDefault="00AD10D1" w:rsidP="00AD10D1">
            <w:pPr>
              <w:spacing w:before="40" w:after="40"/>
              <w:jc w:val="center"/>
              <w:rPr>
                <w:rFonts w:cs="Tahoma"/>
                <w:szCs w:val="22"/>
                <w:lang w:val="el-GR"/>
              </w:rPr>
            </w:pPr>
          </w:p>
        </w:tc>
        <w:tc>
          <w:tcPr>
            <w:tcW w:w="370" w:type="pct"/>
            <w:vAlign w:val="center"/>
          </w:tcPr>
          <w:p w14:paraId="28B84CCC" w14:textId="77777777" w:rsidR="00AD10D1" w:rsidRPr="00151FD5" w:rsidRDefault="00AD10D1" w:rsidP="00AD10D1">
            <w:pPr>
              <w:spacing w:before="40" w:after="40"/>
              <w:jc w:val="center"/>
              <w:rPr>
                <w:rFonts w:cs="Tahoma"/>
                <w:szCs w:val="22"/>
                <w:lang w:val="el-GR"/>
              </w:rPr>
            </w:pPr>
          </w:p>
        </w:tc>
        <w:tc>
          <w:tcPr>
            <w:tcW w:w="372" w:type="pct"/>
            <w:shd w:val="clear" w:color="auto" w:fill="auto"/>
            <w:vAlign w:val="center"/>
          </w:tcPr>
          <w:p w14:paraId="416708EC" w14:textId="77777777" w:rsidR="00AD10D1" w:rsidRPr="00151FD5" w:rsidRDefault="00AD10D1" w:rsidP="00AD10D1">
            <w:pPr>
              <w:spacing w:before="40" w:after="40"/>
              <w:jc w:val="center"/>
              <w:rPr>
                <w:rFonts w:cs="Tahoma"/>
                <w:szCs w:val="22"/>
                <w:lang w:val="el-GR"/>
              </w:rPr>
            </w:pPr>
          </w:p>
        </w:tc>
        <w:tc>
          <w:tcPr>
            <w:tcW w:w="429" w:type="pct"/>
            <w:shd w:val="clear" w:color="auto" w:fill="auto"/>
            <w:vAlign w:val="center"/>
          </w:tcPr>
          <w:p w14:paraId="28CE2545" w14:textId="77777777" w:rsidR="00AD10D1" w:rsidRPr="00151FD5" w:rsidRDefault="00AD10D1" w:rsidP="00AD10D1">
            <w:pPr>
              <w:spacing w:before="40" w:after="40"/>
              <w:jc w:val="center"/>
              <w:rPr>
                <w:rFonts w:cs="Tahoma"/>
                <w:szCs w:val="22"/>
                <w:lang w:val="el-GR"/>
              </w:rPr>
            </w:pPr>
          </w:p>
        </w:tc>
      </w:tr>
      <w:tr w:rsidR="00FC15B7" w:rsidRPr="00F36A91" w14:paraId="709BFBDC" w14:textId="77777777" w:rsidTr="00FC13D2">
        <w:trPr>
          <w:trHeight w:val="340"/>
        </w:trPr>
        <w:tc>
          <w:tcPr>
            <w:tcW w:w="249" w:type="pct"/>
            <w:vAlign w:val="center"/>
          </w:tcPr>
          <w:p w14:paraId="1B40010D" w14:textId="77777777" w:rsidR="00FC15B7" w:rsidRPr="00151FD5" w:rsidRDefault="00FC15B7" w:rsidP="002B50AD">
            <w:pPr>
              <w:numPr>
                <w:ilvl w:val="0"/>
                <w:numId w:val="115"/>
              </w:numPr>
              <w:spacing w:before="40" w:after="40"/>
              <w:jc w:val="center"/>
              <w:rPr>
                <w:rFonts w:cs="Tahoma"/>
                <w:szCs w:val="22"/>
                <w:lang w:val="el-GR"/>
              </w:rPr>
            </w:pPr>
          </w:p>
        </w:tc>
        <w:tc>
          <w:tcPr>
            <w:tcW w:w="1000" w:type="pct"/>
          </w:tcPr>
          <w:p w14:paraId="01751184" w14:textId="52A41DCA" w:rsidR="00FC15B7" w:rsidRPr="00FC15B7" w:rsidRDefault="00FC15B7" w:rsidP="00FC15B7">
            <w:pPr>
              <w:spacing w:before="40" w:after="40"/>
              <w:rPr>
                <w:rFonts w:cs="Tahoma"/>
                <w:szCs w:val="22"/>
                <w:lang w:val="el-GR"/>
              </w:rPr>
            </w:pPr>
            <w:r w:rsidRPr="00AD10D1">
              <w:rPr>
                <w:rFonts w:cs="Tahoma"/>
              </w:rPr>
              <w:t>Υπ</w:t>
            </w:r>
            <w:proofErr w:type="spellStart"/>
            <w:r w:rsidRPr="00AD10D1">
              <w:rPr>
                <w:rFonts w:cs="Tahoma"/>
              </w:rPr>
              <w:t>οσ</w:t>
            </w:r>
            <w:proofErr w:type="spellEnd"/>
            <w:r>
              <w:rPr>
                <w:rFonts w:cs="Tahoma"/>
                <w:lang w:val="el-GR"/>
              </w:rPr>
              <w:t>υ</w:t>
            </w:r>
            <w:proofErr w:type="spellStart"/>
            <w:r w:rsidRPr="00AD10D1">
              <w:rPr>
                <w:rFonts w:cs="Tahoma"/>
              </w:rPr>
              <w:t>στ</w:t>
            </w:r>
            <w:proofErr w:type="spellEnd"/>
            <w:r>
              <w:rPr>
                <w:rFonts w:cs="Tahoma"/>
                <w:lang w:val="el-GR"/>
              </w:rPr>
              <w:t>ή</w:t>
            </w:r>
            <w:r w:rsidRPr="00AD10D1">
              <w:rPr>
                <w:rFonts w:cs="Tahoma"/>
              </w:rPr>
              <w:t>μα</w:t>
            </w:r>
            <w:r>
              <w:rPr>
                <w:rFonts w:cs="Tahoma"/>
                <w:lang w:val="el-GR"/>
              </w:rPr>
              <w:t>τα</w:t>
            </w:r>
            <w:r w:rsidRPr="008A3F2E">
              <w:rPr>
                <w:rFonts w:cs="Tahoma"/>
              </w:rPr>
              <w:t xml:space="preserve"> </w:t>
            </w:r>
            <w:r w:rsidRPr="008A3F2E">
              <w:rPr>
                <w:rFonts w:cs="Tahoma"/>
                <w:lang w:val="el-GR"/>
              </w:rPr>
              <w:t>Άξονα Α</w:t>
            </w:r>
            <w:r>
              <w:rPr>
                <w:rFonts w:cs="Tahoma"/>
                <w:lang w:val="el-GR"/>
              </w:rPr>
              <w:t>2</w:t>
            </w:r>
          </w:p>
        </w:tc>
        <w:tc>
          <w:tcPr>
            <w:tcW w:w="433" w:type="pct"/>
            <w:vAlign w:val="center"/>
          </w:tcPr>
          <w:p w14:paraId="032D9481" w14:textId="77777777" w:rsidR="00FC15B7" w:rsidRPr="00151FD5" w:rsidRDefault="00FC15B7" w:rsidP="00FC15B7">
            <w:pPr>
              <w:spacing w:before="40" w:after="40"/>
              <w:jc w:val="center"/>
              <w:rPr>
                <w:rFonts w:cs="Tahoma"/>
                <w:szCs w:val="22"/>
                <w:lang w:val="el-GR"/>
              </w:rPr>
            </w:pPr>
          </w:p>
        </w:tc>
        <w:tc>
          <w:tcPr>
            <w:tcW w:w="435" w:type="pct"/>
            <w:vAlign w:val="center"/>
          </w:tcPr>
          <w:p w14:paraId="06A6B80A" w14:textId="77777777" w:rsidR="00FC15B7" w:rsidRPr="00151FD5" w:rsidRDefault="00FC15B7" w:rsidP="00FC15B7">
            <w:pPr>
              <w:spacing w:before="40" w:after="40"/>
              <w:jc w:val="center"/>
              <w:rPr>
                <w:rFonts w:cs="Tahoma"/>
                <w:szCs w:val="22"/>
                <w:lang w:val="el-GR"/>
              </w:rPr>
            </w:pPr>
          </w:p>
        </w:tc>
        <w:tc>
          <w:tcPr>
            <w:tcW w:w="415" w:type="pct"/>
            <w:vAlign w:val="center"/>
          </w:tcPr>
          <w:p w14:paraId="44EF05D3" w14:textId="77777777" w:rsidR="00FC15B7" w:rsidRPr="00151FD5" w:rsidRDefault="00FC15B7" w:rsidP="00FC15B7">
            <w:pPr>
              <w:spacing w:before="40" w:after="40"/>
              <w:jc w:val="center"/>
              <w:rPr>
                <w:rFonts w:cs="Tahoma"/>
                <w:szCs w:val="22"/>
                <w:lang w:val="el-GR"/>
              </w:rPr>
            </w:pPr>
          </w:p>
        </w:tc>
        <w:tc>
          <w:tcPr>
            <w:tcW w:w="416" w:type="pct"/>
            <w:vAlign w:val="center"/>
          </w:tcPr>
          <w:p w14:paraId="20BF44F8" w14:textId="77777777" w:rsidR="00FC15B7" w:rsidRPr="00151FD5" w:rsidRDefault="00FC15B7" w:rsidP="00FC15B7">
            <w:pPr>
              <w:spacing w:before="40" w:after="40"/>
              <w:jc w:val="center"/>
              <w:rPr>
                <w:rFonts w:cs="Tahoma"/>
                <w:szCs w:val="22"/>
                <w:lang w:val="el-GR"/>
              </w:rPr>
            </w:pPr>
          </w:p>
        </w:tc>
        <w:tc>
          <w:tcPr>
            <w:tcW w:w="415" w:type="pct"/>
            <w:vAlign w:val="center"/>
          </w:tcPr>
          <w:p w14:paraId="64C5AC3E" w14:textId="77777777" w:rsidR="00FC15B7" w:rsidRPr="00151FD5" w:rsidRDefault="00FC15B7" w:rsidP="00FC15B7">
            <w:pPr>
              <w:spacing w:before="40" w:after="40"/>
              <w:jc w:val="center"/>
              <w:rPr>
                <w:rFonts w:cs="Tahoma"/>
                <w:szCs w:val="22"/>
                <w:lang w:val="el-GR"/>
              </w:rPr>
            </w:pPr>
          </w:p>
        </w:tc>
        <w:tc>
          <w:tcPr>
            <w:tcW w:w="466" w:type="pct"/>
            <w:vAlign w:val="center"/>
          </w:tcPr>
          <w:p w14:paraId="0E6DB1AD" w14:textId="77777777" w:rsidR="00FC15B7" w:rsidRPr="00151FD5" w:rsidRDefault="00FC15B7" w:rsidP="00FC15B7">
            <w:pPr>
              <w:spacing w:before="40" w:after="40"/>
              <w:jc w:val="center"/>
              <w:rPr>
                <w:rFonts w:cs="Tahoma"/>
                <w:szCs w:val="22"/>
                <w:lang w:val="el-GR"/>
              </w:rPr>
            </w:pPr>
          </w:p>
        </w:tc>
        <w:tc>
          <w:tcPr>
            <w:tcW w:w="370" w:type="pct"/>
            <w:vAlign w:val="center"/>
          </w:tcPr>
          <w:p w14:paraId="2145E396" w14:textId="77777777" w:rsidR="00FC15B7" w:rsidRPr="00151FD5" w:rsidRDefault="00FC15B7" w:rsidP="00FC15B7">
            <w:pPr>
              <w:spacing w:before="40" w:after="40"/>
              <w:jc w:val="center"/>
              <w:rPr>
                <w:rFonts w:cs="Tahoma"/>
                <w:szCs w:val="22"/>
                <w:lang w:val="el-GR"/>
              </w:rPr>
            </w:pPr>
          </w:p>
        </w:tc>
        <w:tc>
          <w:tcPr>
            <w:tcW w:w="372" w:type="pct"/>
            <w:shd w:val="clear" w:color="auto" w:fill="auto"/>
            <w:vAlign w:val="center"/>
          </w:tcPr>
          <w:p w14:paraId="1138ABA4" w14:textId="77777777" w:rsidR="00FC15B7" w:rsidRPr="00151FD5" w:rsidRDefault="00FC15B7" w:rsidP="00FC15B7">
            <w:pPr>
              <w:spacing w:before="40" w:after="40"/>
              <w:jc w:val="center"/>
              <w:rPr>
                <w:rFonts w:cs="Tahoma"/>
                <w:szCs w:val="22"/>
                <w:lang w:val="el-GR"/>
              </w:rPr>
            </w:pPr>
          </w:p>
        </w:tc>
        <w:tc>
          <w:tcPr>
            <w:tcW w:w="429" w:type="pct"/>
            <w:shd w:val="clear" w:color="auto" w:fill="auto"/>
            <w:vAlign w:val="center"/>
          </w:tcPr>
          <w:p w14:paraId="461D6441" w14:textId="77777777" w:rsidR="00FC15B7" w:rsidRPr="00151FD5" w:rsidRDefault="00FC15B7" w:rsidP="00FC15B7">
            <w:pPr>
              <w:spacing w:before="40" w:after="40"/>
              <w:jc w:val="center"/>
              <w:rPr>
                <w:rFonts w:cs="Tahoma"/>
                <w:szCs w:val="22"/>
                <w:lang w:val="el-GR"/>
              </w:rPr>
            </w:pPr>
          </w:p>
        </w:tc>
      </w:tr>
      <w:tr w:rsidR="00FC15B7" w:rsidRPr="00F36A91" w14:paraId="637BCD86" w14:textId="77777777" w:rsidTr="00FC13D2">
        <w:trPr>
          <w:trHeight w:val="340"/>
        </w:trPr>
        <w:tc>
          <w:tcPr>
            <w:tcW w:w="249" w:type="pct"/>
            <w:vAlign w:val="center"/>
          </w:tcPr>
          <w:p w14:paraId="01BA02F6" w14:textId="77777777" w:rsidR="00FC15B7" w:rsidRPr="00151FD5" w:rsidRDefault="00FC15B7" w:rsidP="002B50AD">
            <w:pPr>
              <w:numPr>
                <w:ilvl w:val="0"/>
                <w:numId w:val="115"/>
              </w:numPr>
              <w:spacing w:before="40" w:after="40"/>
              <w:jc w:val="center"/>
              <w:rPr>
                <w:rFonts w:cs="Tahoma"/>
                <w:szCs w:val="22"/>
                <w:lang w:val="el-GR"/>
              </w:rPr>
            </w:pPr>
          </w:p>
        </w:tc>
        <w:tc>
          <w:tcPr>
            <w:tcW w:w="1000" w:type="pct"/>
          </w:tcPr>
          <w:p w14:paraId="58103590" w14:textId="1004DFBA" w:rsidR="00FC15B7" w:rsidRPr="002355FD" w:rsidRDefault="00FC15B7" w:rsidP="00FC15B7">
            <w:pPr>
              <w:spacing w:before="40" w:after="40"/>
              <w:rPr>
                <w:rFonts w:cs="Tahoma"/>
                <w:lang w:val="el-GR"/>
              </w:rPr>
            </w:pPr>
            <w:r w:rsidRPr="00AD10D1">
              <w:rPr>
                <w:rFonts w:cs="Tahoma"/>
              </w:rPr>
              <w:t>Υπ</w:t>
            </w:r>
            <w:proofErr w:type="spellStart"/>
            <w:r w:rsidRPr="00AD10D1">
              <w:rPr>
                <w:rFonts w:cs="Tahoma"/>
              </w:rPr>
              <w:t>οσ</w:t>
            </w:r>
            <w:proofErr w:type="spellEnd"/>
            <w:r>
              <w:rPr>
                <w:rFonts w:cs="Tahoma"/>
                <w:lang w:val="el-GR"/>
              </w:rPr>
              <w:t>υ</w:t>
            </w:r>
            <w:proofErr w:type="spellStart"/>
            <w:r w:rsidRPr="00AD10D1">
              <w:rPr>
                <w:rFonts w:cs="Tahoma"/>
              </w:rPr>
              <w:t>στ</w:t>
            </w:r>
            <w:proofErr w:type="spellEnd"/>
            <w:r>
              <w:rPr>
                <w:rFonts w:cs="Tahoma"/>
                <w:lang w:val="el-GR"/>
              </w:rPr>
              <w:t>ή</w:t>
            </w:r>
            <w:r w:rsidRPr="00AD10D1">
              <w:rPr>
                <w:rFonts w:cs="Tahoma"/>
              </w:rPr>
              <w:t>μα</w:t>
            </w:r>
            <w:r>
              <w:rPr>
                <w:rFonts w:cs="Tahoma"/>
                <w:lang w:val="el-GR"/>
              </w:rPr>
              <w:t>τα</w:t>
            </w:r>
            <w:r w:rsidRPr="008A3F2E">
              <w:rPr>
                <w:rFonts w:cs="Tahoma"/>
              </w:rPr>
              <w:t xml:space="preserve"> </w:t>
            </w:r>
            <w:r w:rsidRPr="008A3F2E">
              <w:rPr>
                <w:rFonts w:cs="Tahoma"/>
                <w:lang w:val="el-GR"/>
              </w:rPr>
              <w:t>Άξονα Α</w:t>
            </w:r>
            <w:r>
              <w:rPr>
                <w:rFonts w:cs="Tahoma"/>
                <w:lang w:val="el-GR"/>
              </w:rPr>
              <w:t>3</w:t>
            </w:r>
          </w:p>
        </w:tc>
        <w:tc>
          <w:tcPr>
            <w:tcW w:w="433" w:type="pct"/>
            <w:vAlign w:val="center"/>
          </w:tcPr>
          <w:p w14:paraId="00E3B6E0" w14:textId="77777777" w:rsidR="00FC15B7" w:rsidRPr="00151FD5" w:rsidRDefault="00FC15B7" w:rsidP="00FC15B7">
            <w:pPr>
              <w:spacing w:before="40" w:after="40"/>
              <w:jc w:val="center"/>
              <w:rPr>
                <w:rFonts w:cs="Tahoma"/>
                <w:szCs w:val="22"/>
                <w:lang w:val="el-GR"/>
              </w:rPr>
            </w:pPr>
          </w:p>
        </w:tc>
        <w:tc>
          <w:tcPr>
            <w:tcW w:w="435" w:type="pct"/>
            <w:vAlign w:val="center"/>
          </w:tcPr>
          <w:p w14:paraId="3AEB6686" w14:textId="77777777" w:rsidR="00FC15B7" w:rsidRPr="00151FD5" w:rsidRDefault="00FC15B7" w:rsidP="00FC15B7">
            <w:pPr>
              <w:spacing w:before="40" w:after="40"/>
              <w:jc w:val="center"/>
              <w:rPr>
                <w:rFonts w:cs="Tahoma"/>
                <w:szCs w:val="22"/>
                <w:lang w:val="el-GR"/>
              </w:rPr>
            </w:pPr>
          </w:p>
        </w:tc>
        <w:tc>
          <w:tcPr>
            <w:tcW w:w="415" w:type="pct"/>
            <w:vAlign w:val="center"/>
          </w:tcPr>
          <w:p w14:paraId="73C8F087" w14:textId="77777777" w:rsidR="00FC15B7" w:rsidRPr="00151FD5" w:rsidRDefault="00FC15B7" w:rsidP="00FC15B7">
            <w:pPr>
              <w:spacing w:before="40" w:after="40"/>
              <w:jc w:val="center"/>
              <w:rPr>
                <w:rFonts w:cs="Tahoma"/>
                <w:szCs w:val="22"/>
                <w:lang w:val="el-GR"/>
              </w:rPr>
            </w:pPr>
          </w:p>
        </w:tc>
        <w:tc>
          <w:tcPr>
            <w:tcW w:w="416" w:type="pct"/>
            <w:vAlign w:val="center"/>
          </w:tcPr>
          <w:p w14:paraId="7EC06C24" w14:textId="77777777" w:rsidR="00FC15B7" w:rsidRPr="00151FD5" w:rsidRDefault="00FC15B7" w:rsidP="00FC15B7">
            <w:pPr>
              <w:spacing w:before="40" w:after="40"/>
              <w:jc w:val="center"/>
              <w:rPr>
                <w:rFonts w:cs="Tahoma"/>
                <w:szCs w:val="22"/>
                <w:lang w:val="el-GR"/>
              </w:rPr>
            </w:pPr>
          </w:p>
        </w:tc>
        <w:tc>
          <w:tcPr>
            <w:tcW w:w="415" w:type="pct"/>
            <w:vAlign w:val="center"/>
          </w:tcPr>
          <w:p w14:paraId="3701A015" w14:textId="77777777" w:rsidR="00FC15B7" w:rsidRPr="00151FD5" w:rsidRDefault="00FC15B7" w:rsidP="00FC15B7">
            <w:pPr>
              <w:spacing w:before="40" w:after="40"/>
              <w:jc w:val="center"/>
              <w:rPr>
                <w:rFonts w:cs="Tahoma"/>
                <w:szCs w:val="22"/>
                <w:lang w:val="el-GR"/>
              </w:rPr>
            </w:pPr>
          </w:p>
        </w:tc>
        <w:tc>
          <w:tcPr>
            <w:tcW w:w="466" w:type="pct"/>
            <w:vAlign w:val="center"/>
          </w:tcPr>
          <w:p w14:paraId="54671AF9" w14:textId="77777777" w:rsidR="00FC15B7" w:rsidRPr="00151FD5" w:rsidRDefault="00FC15B7" w:rsidP="00FC15B7">
            <w:pPr>
              <w:spacing w:before="40" w:after="40"/>
              <w:jc w:val="center"/>
              <w:rPr>
                <w:rFonts w:cs="Tahoma"/>
                <w:szCs w:val="22"/>
                <w:lang w:val="el-GR"/>
              </w:rPr>
            </w:pPr>
          </w:p>
        </w:tc>
        <w:tc>
          <w:tcPr>
            <w:tcW w:w="370" w:type="pct"/>
            <w:vAlign w:val="center"/>
          </w:tcPr>
          <w:p w14:paraId="12829807" w14:textId="77777777" w:rsidR="00FC15B7" w:rsidRPr="00151FD5" w:rsidRDefault="00FC15B7" w:rsidP="00FC15B7">
            <w:pPr>
              <w:spacing w:before="40" w:after="40"/>
              <w:jc w:val="center"/>
              <w:rPr>
                <w:rFonts w:cs="Tahoma"/>
                <w:szCs w:val="22"/>
                <w:lang w:val="el-GR"/>
              </w:rPr>
            </w:pPr>
          </w:p>
        </w:tc>
        <w:tc>
          <w:tcPr>
            <w:tcW w:w="372" w:type="pct"/>
            <w:shd w:val="clear" w:color="auto" w:fill="auto"/>
            <w:vAlign w:val="center"/>
          </w:tcPr>
          <w:p w14:paraId="370F08A7" w14:textId="77777777" w:rsidR="00FC15B7" w:rsidRPr="00151FD5" w:rsidRDefault="00FC15B7" w:rsidP="00FC15B7">
            <w:pPr>
              <w:spacing w:before="40" w:after="40"/>
              <w:jc w:val="center"/>
              <w:rPr>
                <w:rFonts w:cs="Tahoma"/>
                <w:szCs w:val="22"/>
                <w:lang w:val="el-GR"/>
              </w:rPr>
            </w:pPr>
          </w:p>
        </w:tc>
        <w:tc>
          <w:tcPr>
            <w:tcW w:w="429" w:type="pct"/>
            <w:shd w:val="clear" w:color="auto" w:fill="auto"/>
            <w:vAlign w:val="center"/>
          </w:tcPr>
          <w:p w14:paraId="56CBCCC7" w14:textId="77777777" w:rsidR="00FC15B7" w:rsidRPr="00151FD5" w:rsidRDefault="00FC15B7" w:rsidP="00FC15B7">
            <w:pPr>
              <w:spacing w:before="40" w:after="40"/>
              <w:jc w:val="center"/>
              <w:rPr>
                <w:rFonts w:cs="Tahoma"/>
                <w:szCs w:val="22"/>
                <w:lang w:val="el-GR"/>
              </w:rPr>
            </w:pPr>
          </w:p>
        </w:tc>
      </w:tr>
      <w:tr w:rsidR="00151FD5" w:rsidRPr="00151FD5" w14:paraId="743BE004" w14:textId="77777777" w:rsidTr="00151FD5">
        <w:trPr>
          <w:trHeight w:val="340"/>
        </w:trPr>
        <w:tc>
          <w:tcPr>
            <w:tcW w:w="249" w:type="pct"/>
            <w:vAlign w:val="center"/>
          </w:tcPr>
          <w:p w14:paraId="1F51C43B" w14:textId="77777777" w:rsidR="00151FD5" w:rsidRPr="00151FD5" w:rsidRDefault="00151FD5" w:rsidP="00151FD5">
            <w:pPr>
              <w:spacing w:before="40" w:after="40"/>
              <w:jc w:val="center"/>
              <w:rPr>
                <w:rFonts w:cs="Tahoma"/>
                <w:szCs w:val="22"/>
                <w:lang w:val="el-GR"/>
              </w:rPr>
            </w:pPr>
            <w:r w:rsidRPr="00151FD5">
              <w:rPr>
                <w:rFonts w:cs="Tahoma"/>
                <w:i/>
                <w:szCs w:val="22"/>
                <w:lang w:val="en-US"/>
              </w:rPr>
              <w:t>…</w:t>
            </w:r>
          </w:p>
        </w:tc>
        <w:tc>
          <w:tcPr>
            <w:tcW w:w="1000" w:type="pct"/>
            <w:vAlign w:val="center"/>
          </w:tcPr>
          <w:p w14:paraId="1EE1DED5" w14:textId="77777777" w:rsidR="00151FD5" w:rsidRPr="00AD10D1" w:rsidRDefault="00151FD5" w:rsidP="00AD10D1">
            <w:pPr>
              <w:spacing w:before="40" w:after="40"/>
              <w:rPr>
                <w:rFonts w:cs="Tahoma"/>
                <w:szCs w:val="22"/>
                <w:lang w:val="el-GR"/>
              </w:rPr>
            </w:pPr>
            <w:proofErr w:type="spellStart"/>
            <w:r w:rsidRPr="00AD10D1">
              <w:rPr>
                <w:rFonts w:cs="Tahoma"/>
                <w:i/>
                <w:szCs w:val="22"/>
              </w:rPr>
              <w:t>Άλλες</w:t>
            </w:r>
            <w:proofErr w:type="spellEnd"/>
            <w:r w:rsidRPr="00AD10D1">
              <w:rPr>
                <w:rFonts w:cs="Tahoma"/>
                <w:i/>
                <w:szCs w:val="22"/>
              </w:rPr>
              <w:t xml:space="preserve"> </w:t>
            </w:r>
            <w:proofErr w:type="spellStart"/>
            <w:r w:rsidRPr="00AD10D1">
              <w:rPr>
                <w:rFonts w:cs="Tahoma"/>
                <w:i/>
                <w:szCs w:val="22"/>
              </w:rPr>
              <w:t>εφ</w:t>
            </w:r>
            <w:proofErr w:type="spellEnd"/>
            <w:r w:rsidRPr="00AD10D1">
              <w:rPr>
                <w:rFonts w:cs="Tahoma"/>
                <w:i/>
                <w:szCs w:val="22"/>
              </w:rPr>
              <w:t>αρμογές / υπ</w:t>
            </w:r>
            <w:proofErr w:type="spellStart"/>
            <w:r w:rsidRPr="00AD10D1">
              <w:rPr>
                <w:rFonts w:cs="Tahoma"/>
                <w:i/>
                <w:szCs w:val="22"/>
              </w:rPr>
              <w:t>οσυστήμ</w:t>
            </w:r>
            <w:proofErr w:type="spellEnd"/>
            <w:r w:rsidRPr="00AD10D1">
              <w:rPr>
                <w:rFonts w:cs="Tahoma"/>
                <w:i/>
                <w:szCs w:val="22"/>
              </w:rPr>
              <w:t>ατα …</w:t>
            </w:r>
          </w:p>
        </w:tc>
        <w:tc>
          <w:tcPr>
            <w:tcW w:w="433" w:type="pct"/>
            <w:vAlign w:val="center"/>
          </w:tcPr>
          <w:p w14:paraId="5A2E4B39" w14:textId="77777777" w:rsidR="00151FD5" w:rsidRPr="00151FD5" w:rsidRDefault="00151FD5" w:rsidP="00151FD5">
            <w:pPr>
              <w:spacing w:before="40" w:after="40"/>
              <w:jc w:val="center"/>
              <w:rPr>
                <w:rFonts w:cs="Tahoma"/>
                <w:szCs w:val="22"/>
                <w:lang w:val="el-GR"/>
              </w:rPr>
            </w:pPr>
          </w:p>
        </w:tc>
        <w:tc>
          <w:tcPr>
            <w:tcW w:w="435" w:type="pct"/>
            <w:vAlign w:val="center"/>
          </w:tcPr>
          <w:p w14:paraId="3D08AC3D" w14:textId="77777777" w:rsidR="00151FD5" w:rsidRPr="00151FD5" w:rsidRDefault="00151FD5" w:rsidP="00151FD5">
            <w:pPr>
              <w:spacing w:before="40" w:after="40"/>
              <w:jc w:val="center"/>
              <w:rPr>
                <w:rFonts w:cs="Tahoma"/>
                <w:szCs w:val="22"/>
                <w:lang w:val="el-GR"/>
              </w:rPr>
            </w:pPr>
          </w:p>
        </w:tc>
        <w:tc>
          <w:tcPr>
            <w:tcW w:w="415" w:type="pct"/>
            <w:vAlign w:val="center"/>
          </w:tcPr>
          <w:p w14:paraId="10C47488" w14:textId="77777777" w:rsidR="00151FD5" w:rsidRPr="00151FD5" w:rsidRDefault="00151FD5" w:rsidP="00151FD5">
            <w:pPr>
              <w:spacing w:before="40" w:after="40"/>
              <w:jc w:val="center"/>
              <w:rPr>
                <w:rFonts w:cs="Tahoma"/>
                <w:szCs w:val="22"/>
                <w:lang w:val="el-GR"/>
              </w:rPr>
            </w:pPr>
          </w:p>
        </w:tc>
        <w:tc>
          <w:tcPr>
            <w:tcW w:w="416" w:type="pct"/>
            <w:vAlign w:val="center"/>
          </w:tcPr>
          <w:p w14:paraId="5BB74D1C" w14:textId="77777777" w:rsidR="00151FD5" w:rsidRPr="00151FD5" w:rsidRDefault="00151FD5" w:rsidP="00151FD5">
            <w:pPr>
              <w:spacing w:before="40" w:after="40"/>
              <w:jc w:val="center"/>
              <w:rPr>
                <w:rFonts w:cs="Tahoma"/>
                <w:szCs w:val="22"/>
                <w:lang w:val="el-GR"/>
              </w:rPr>
            </w:pPr>
          </w:p>
        </w:tc>
        <w:tc>
          <w:tcPr>
            <w:tcW w:w="415" w:type="pct"/>
            <w:vAlign w:val="center"/>
          </w:tcPr>
          <w:p w14:paraId="221624DC" w14:textId="77777777" w:rsidR="00151FD5" w:rsidRPr="00151FD5" w:rsidRDefault="00151FD5" w:rsidP="00151FD5">
            <w:pPr>
              <w:spacing w:before="40" w:after="40"/>
              <w:jc w:val="center"/>
              <w:rPr>
                <w:rFonts w:cs="Tahoma"/>
                <w:szCs w:val="22"/>
                <w:lang w:val="el-GR"/>
              </w:rPr>
            </w:pPr>
          </w:p>
        </w:tc>
        <w:tc>
          <w:tcPr>
            <w:tcW w:w="466" w:type="pct"/>
            <w:vAlign w:val="center"/>
          </w:tcPr>
          <w:p w14:paraId="4690BECC" w14:textId="77777777" w:rsidR="00151FD5" w:rsidRPr="00151FD5" w:rsidRDefault="00151FD5" w:rsidP="00151FD5">
            <w:pPr>
              <w:spacing w:before="40" w:after="40"/>
              <w:jc w:val="center"/>
              <w:rPr>
                <w:rFonts w:cs="Tahoma"/>
                <w:szCs w:val="22"/>
                <w:lang w:val="el-GR"/>
              </w:rPr>
            </w:pPr>
          </w:p>
        </w:tc>
        <w:tc>
          <w:tcPr>
            <w:tcW w:w="370" w:type="pct"/>
            <w:vAlign w:val="center"/>
          </w:tcPr>
          <w:p w14:paraId="39F47EC3" w14:textId="77777777" w:rsidR="00151FD5" w:rsidRPr="00151FD5" w:rsidRDefault="00151FD5" w:rsidP="00151FD5">
            <w:pPr>
              <w:spacing w:before="40" w:after="40"/>
              <w:jc w:val="center"/>
              <w:rPr>
                <w:rFonts w:cs="Tahoma"/>
                <w:szCs w:val="22"/>
                <w:lang w:val="el-GR"/>
              </w:rPr>
            </w:pPr>
          </w:p>
        </w:tc>
        <w:tc>
          <w:tcPr>
            <w:tcW w:w="372" w:type="pct"/>
            <w:shd w:val="clear" w:color="auto" w:fill="auto"/>
            <w:vAlign w:val="center"/>
          </w:tcPr>
          <w:p w14:paraId="73AFD2D5" w14:textId="77777777" w:rsidR="00151FD5" w:rsidRPr="00151FD5" w:rsidRDefault="00151FD5" w:rsidP="00151FD5">
            <w:pPr>
              <w:spacing w:before="40" w:after="40"/>
              <w:jc w:val="center"/>
              <w:outlineLvl w:val="0"/>
              <w:rPr>
                <w:rFonts w:cs="Tahoma"/>
                <w:szCs w:val="22"/>
                <w:lang w:val="el-GR"/>
              </w:rPr>
            </w:pPr>
          </w:p>
        </w:tc>
        <w:tc>
          <w:tcPr>
            <w:tcW w:w="429" w:type="pct"/>
            <w:shd w:val="clear" w:color="auto" w:fill="auto"/>
            <w:vAlign w:val="center"/>
          </w:tcPr>
          <w:p w14:paraId="3B3826F9" w14:textId="77777777" w:rsidR="00151FD5" w:rsidRPr="00151FD5" w:rsidRDefault="00151FD5" w:rsidP="00151FD5">
            <w:pPr>
              <w:spacing w:before="40" w:after="40"/>
              <w:jc w:val="center"/>
              <w:rPr>
                <w:rFonts w:cs="Tahoma"/>
                <w:szCs w:val="22"/>
                <w:lang w:val="el-GR"/>
              </w:rPr>
            </w:pPr>
          </w:p>
        </w:tc>
      </w:tr>
      <w:tr w:rsidR="00151FD5" w:rsidRPr="00151FD5" w14:paraId="2E9E8729" w14:textId="77777777" w:rsidTr="00151FD5">
        <w:trPr>
          <w:trHeight w:val="340"/>
        </w:trPr>
        <w:tc>
          <w:tcPr>
            <w:tcW w:w="249" w:type="pct"/>
            <w:shd w:val="clear" w:color="auto" w:fill="auto"/>
            <w:vAlign w:val="center"/>
          </w:tcPr>
          <w:p w14:paraId="380DF72F" w14:textId="77777777" w:rsidR="00151FD5" w:rsidRPr="00151FD5" w:rsidRDefault="00151FD5" w:rsidP="00151FD5">
            <w:pPr>
              <w:spacing w:before="40" w:after="40"/>
              <w:jc w:val="center"/>
              <w:rPr>
                <w:rFonts w:cs="Tahoma"/>
                <w:szCs w:val="22"/>
                <w:lang w:val="el-GR"/>
              </w:rPr>
            </w:pPr>
          </w:p>
        </w:tc>
        <w:tc>
          <w:tcPr>
            <w:tcW w:w="1000" w:type="pct"/>
            <w:shd w:val="clear" w:color="auto" w:fill="auto"/>
            <w:vAlign w:val="center"/>
          </w:tcPr>
          <w:p w14:paraId="0AD09820" w14:textId="77777777" w:rsidR="00151FD5" w:rsidRPr="00151FD5" w:rsidRDefault="00151FD5" w:rsidP="00151FD5">
            <w:pPr>
              <w:spacing w:before="40" w:after="40"/>
              <w:jc w:val="center"/>
              <w:rPr>
                <w:rFonts w:cs="Tahoma"/>
                <w:b/>
                <w:szCs w:val="22"/>
                <w:lang w:val="el-GR"/>
              </w:rPr>
            </w:pPr>
          </w:p>
        </w:tc>
        <w:tc>
          <w:tcPr>
            <w:tcW w:w="433" w:type="pct"/>
            <w:shd w:val="clear" w:color="auto" w:fill="auto"/>
            <w:vAlign w:val="center"/>
          </w:tcPr>
          <w:p w14:paraId="7F68B320" w14:textId="77777777" w:rsidR="00151FD5" w:rsidRPr="00151FD5" w:rsidRDefault="00151FD5" w:rsidP="00151FD5">
            <w:pPr>
              <w:spacing w:before="40" w:after="40"/>
              <w:jc w:val="right"/>
              <w:rPr>
                <w:rFonts w:cs="Tahoma"/>
                <w:szCs w:val="22"/>
                <w:lang w:val="el-GR"/>
              </w:rPr>
            </w:pPr>
          </w:p>
        </w:tc>
        <w:tc>
          <w:tcPr>
            <w:tcW w:w="435" w:type="pct"/>
            <w:shd w:val="clear" w:color="auto" w:fill="auto"/>
            <w:vAlign w:val="center"/>
          </w:tcPr>
          <w:p w14:paraId="6EACD8F8" w14:textId="77777777" w:rsidR="00151FD5" w:rsidRPr="00151FD5" w:rsidRDefault="00151FD5" w:rsidP="00151FD5">
            <w:pPr>
              <w:spacing w:before="40" w:after="40"/>
              <w:jc w:val="center"/>
              <w:rPr>
                <w:rFonts w:cs="Tahoma"/>
                <w:szCs w:val="22"/>
                <w:lang w:val="el-GR"/>
              </w:rPr>
            </w:pPr>
          </w:p>
        </w:tc>
        <w:tc>
          <w:tcPr>
            <w:tcW w:w="415" w:type="pct"/>
            <w:shd w:val="clear" w:color="auto" w:fill="auto"/>
            <w:vAlign w:val="center"/>
          </w:tcPr>
          <w:p w14:paraId="780C9628" w14:textId="77777777" w:rsidR="00151FD5" w:rsidRPr="00151FD5" w:rsidRDefault="00151FD5" w:rsidP="00151FD5">
            <w:pPr>
              <w:spacing w:before="40" w:after="40"/>
              <w:jc w:val="center"/>
              <w:rPr>
                <w:rFonts w:cs="Tahoma"/>
                <w:szCs w:val="22"/>
              </w:rPr>
            </w:pPr>
            <w:r w:rsidRPr="00151FD5">
              <w:rPr>
                <w:rFonts w:cs="Tahoma"/>
                <w:b/>
                <w:szCs w:val="22"/>
              </w:rPr>
              <w:t>ΣΥΝΟΛΟ</w:t>
            </w:r>
          </w:p>
        </w:tc>
        <w:tc>
          <w:tcPr>
            <w:tcW w:w="416" w:type="pct"/>
            <w:shd w:val="clear" w:color="auto" w:fill="E0E0E0"/>
            <w:vAlign w:val="center"/>
          </w:tcPr>
          <w:p w14:paraId="15E9644F" w14:textId="77777777" w:rsidR="00151FD5" w:rsidRPr="00151FD5" w:rsidRDefault="00151FD5" w:rsidP="00151FD5">
            <w:pPr>
              <w:spacing w:before="40" w:after="40"/>
              <w:jc w:val="center"/>
              <w:rPr>
                <w:rFonts w:cs="Tahoma"/>
                <w:szCs w:val="22"/>
              </w:rPr>
            </w:pPr>
          </w:p>
        </w:tc>
        <w:tc>
          <w:tcPr>
            <w:tcW w:w="415" w:type="pct"/>
            <w:shd w:val="clear" w:color="auto" w:fill="E0E0E0"/>
            <w:vAlign w:val="center"/>
          </w:tcPr>
          <w:p w14:paraId="35B9F434" w14:textId="77777777" w:rsidR="00151FD5" w:rsidRPr="00151FD5" w:rsidRDefault="00151FD5" w:rsidP="00151FD5">
            <w:pPr>
              <w:spacing w:before="40" w:after="40"/>
              <w:jc w:val="center"/>
              <w:rPr>
                <w:rFonts w:cs="Tahoma"/>
                <w:szCs w:val="22"/>
              </w:rPr>
            </w:pPr>
          </w:p>
        </w:tc>
        <w:tc>
          <w:tcPr>
            <w:tcW w:w="466" w:type="pct"/>
            <w:shd w:val="clear" w:color="auto" w:fill="E0E0E0"/>
            <w:vAlign w:val="center"/>
          </w:tcPr>
          <w:p w14:paraId="39DA5000" w14:textId="77777777" w:rsidR="00151FD5" w:rsidRPr="00151FD5" w:rsidRDefault="00151FD5" w:rsidP="00151FD5">
            <w:pPr>
              <w:spacing w:before="40" w:after="40"/>
              <w:jc w:val="center"/>
              <w:rPr>
                <w:rFonts w:cs="Tahoma"/>
                <w:szCs w:val="22"/>
              </w:rPr>
            </w:pPr>
          </w:p>
        </w:tc>
        <w:tc>
          <w:tcPr>
            <w:tcW w:w="370" w:type="pct"/>
            <w:shd w:val="clear" w:color="auto" w:fill="E0E0E0"/>
            <w:vAlign w:val="center"/>
          </w:tcPr>
          <w:p w14:paraId="073BD311" w14:textId="77777777" w:rsidR="00151FD5" w:rsidRPr="00151FD5" w:rsidRDefault="00151FD5" w:rsidP="00151FD5">
            <w:pPr>
              <w:spacing w:before="40" w:after="40"/>
              <w:jc w:val="center"/>
              <w:rPr>
                <w:rFonts w:cs="Tahoma"/>
                <w:szCs w:val="22"/>
              </w:rPr>
            </w:pPr>
          </w:p>
        </w:tc>
        <w:tc>
          <w:tcPr>
            <w:tcW w:w="372" w:type="pct"/>
            <w:shd w:val="clear" w:color="auto" w:fill="E0E0E0"/>
            <w:vAlign w:val="center"/>
          </w:tcPr>
          <w:p w14:paraId="1D1CD618" w14:textId="77777777" w:rsidR="00151FD5" w:rsidRPr="00151FD5" w:rsidRDefault="00151FD5" w:rsidP="00151FD5">
            <w:pPr>
              <w:spacing w:before="40" w:after="40"/>
              <w:jc w:val="center"/>
              <w:rPr>
                <w:rFonts w:cs="Tahoma"/>
                <w:szCs w:val="22"/>
              </w:rPr>
            </w:pPr>
          </w:p>
        </w:tc>
        <w:tc>
          <w:tcPr>
            <w:tcW w:w="429" w:type="pct"/>
            <w:shd w:val="clear" w:color="auto" w:fill="E0E0E0"/>
            <w:vAlign w:val="center"/>
          </w:tcPr>
          <w:p w14:paraId="764E22EB" w14:textId="77777777" w:rsidR="00151FD5" w:rsidRPr="00151FD5" w:rsidRDefault="00151FD5" w:rsidP="00151FD5">
            <w:pPr>
              <w:spacing w:before="40" w:after="40"/>
              <w:jc w:val="center"/>
              <w:rPr>
                <w:rFonts w:cs="Tahoma"/>
                <w:szCs w:val="22"/>
              </w:rPr>
            </w:pPr>
          </w:p>
        </w:tc>
      </w:tr>
    </w:tbl>
    <w:p w14:paraId="5453566B" w14:textId="3003B9D5" w:rsidR="00151FD5" w:rsidRPr="00151FD5" w:rsidRDefault="00151FD5" w:rsidP="002B50AD">
      <w:pPr>
        <w:pStyle w:val="Heading4"/>
        <w:numPr>
          <w:ilvl w:val="0"/>
          <w:numId w:val="113"/>
        </w:numPr>
        <w:tabs>
          <w:tab w:val="left" w:pos="1134"/>
        </w:tabs>
        <w:rPr>
          <w:rFonts w:ascii="Tahoma" w:hAnsi="Tahoma" w:cs="Tahoma"/>
          <w:szCs w:val="22"/>
          <w:lang w:val="el-GR"/>
        </w:rPr>
      </w:pPr>
      <w:bookmarkStart w:id="618" w:name="_Ref5713075"/>
      <w:bookmarkStart w:id="619" w:name="_Toc40458333"/>
      <w:r w:rsidRPr="00151FD5">
        <w:rPr>
          <w:rFonts w:ascii="Tahoma" w:hAnsi="Tahoma" w:cs="Tahoma"/>
          <w:szCs w:val="22"/>
          <w:lang w:val="el-GR"/>
        </w:rPr>
        <w:t>Υπηρεσίες</w:t>
      </w:r>
      <w:bookmarkEnd w:id="618"/>
      <w:bookmarkEnd w:id="619"/>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54"/>
        <w:gridCol w:w="4949"/>
        <w:gridCol w:w="1657"/>
        <w:gridCol w:w="1879"/>
        <w:gridCol w:w="1596"/>
        <w:gridCol w:w="1721"/>
        <w:gridCol w:w="2007"/>
      </w:tblGrid>
      <w:tr w:rsidR="00151FD5" w:rsidRPr="00151FD5" w14:paraId="6F269675" w14:textId="77777777" w:rsidTr="00151FD5">
        <w:trPr>
          <w:cantSplit/>
          <w:tblHeader/>
        </w:trPr>
        <w:tc>
          <w:tcPr>
            <w:tcW w:w="259" w:type="pct"/>
            <w:vMerge w:val="restart"/>
            <w:shd w:val="clear" w:color="auto" w:fill="E6E6E6"/>
            <w:vAlign w:val="center"/>
          </w:tcPr>
          <w:p w14:paraId="19FCF6D9" w14:textId="77777777" w:rsidR="00151FD5" w:rsidRPr="00151FD5" w:rsidRDefault="00151FD5" w:rsidP="00151FD5">
            <w:pPr>
              <w:spacing w:before="40" w:after="40"/>
              <w:jc w:val="center"/>
              <w:rPr>
                <w:rFonts w:cs="Tahoma"/>
                <w:szCs w:val="22"/>
              </w:rPr>
            </w:pPr>
            <w:r w:rsidRPr="00151FD5">
              <w:rPr>
                <w:rFonts w:cs="Tahoma"/>
                <w:szCs w:val="22"/>
              </w:rPr>
              <w:t>Α/Α</w:t>
            </w:r>
          </w:p>
        </w:tc>
        <w:tc>
          <w:tcPr>
            <w:tcW w:w="1699" w:type="pct"/>
            <w:vMerge w:val="restart"/>
            <w:shd w:val="clear" w:color="auto" w:fill="E6E6E6"/>
            <w:vAlign w:val="center"/>
          </w:tcPr>
          <w:p w14:paraId="1896ADD7" w14:textId="77777777" w:rsidR="00151FD5" w:rsidRPr="00151FD5" w:rsidRDefault="00151FD5" w:rsidP="00151FD5">
            <w:pPr>
              <w:spacing w:before="40" w:after="40"/>
              <w:jc w:val="left"/>
              <w:rPr>
                <w:rFonts w:cs="Tahoma"/>
                <w:szCs w:val="22"/>
              </w:rPr>
            </w:pPr>
            <w:r w:rsidRPr="00151FD5">
              <w:rPr>
                <w:rFonts w:cs="Tahoma"/>
                <w:szCs w:val="22"/>
              </w:rPr>
              <w:t>ΠΕΡΙΓΡΑΦΗ</w:t>
            </w:r>
          </w:p>
        </w:tc>
        <w:tc>
          <w:tcPr>
            <w:tcW w:w="569" w:type="pct"/>
            <w:vMerge w:val="restart"/>
            <w:shd w:val="clear" w:color="auto" w:fill="E6E6E6"/>
            <w:vAlign w:val="center"/>
          </w:tcPr>
          <w:p w14:paraId="6797BDC3" w14:textId="77777777" w:rsidR="00151FD5" w:rsidRPr="00151FD5" w:rsidRDefault="00151FD5" w:rsidP="00151FD5">
            <w:pPr>
              <w:spacing w:before="40" w:after="40"/>
              <w:jc w:val="center"/>
              <w:rPr>
                <w:rFonts w:cs="Tahoma"/>
                <w:szCs w:val="22"/>
              </w:rPr>
            </w:pPr>
            <w:proofErr w:type="spellStart"/>
            <w:r w:rsidRPr="00151FD5">
              <w:rPr>
                <w:rFonts w:cs="Tahoma"/>
                <w:szCs w:val="22"/>
              </w:rPr>
              <w:t>Ανθρω</w:t>
            </w:r>
            <w:proofErr w:type="spellEnd"/>
            <w:r w:rsidRPr="00151FD5">
              <w:rPr>
                <w:rFonts w:cs="Tahoma"/>
                <w:szCs w:val="22"/>
              </w:rPr>
              <w:t>πομήνες</w:t>
            </w:r>
          </w:p>
        </w:tc>
        <w:tc>
          <w:tcPr>
            <w:tcW w:w="1193" w:type="pct"/>
            <w:gridSpan w:val="2"/>
            <w:shd w:val="clear" w:color="auto" w:fill="E6E6E6"/>
            <w:vAlign w:val="center"/>
          </w:tcPr>
          <w:p w14:paraId="4357C592" w14:textId="77777777" w:rsidR="00151FD5" w:rsidRPr="00151FD5" w:rsidRDefault="00151FD5" w:rsidP="00151FD5">
            <w:pPr>
              <w:spacing w:before="40" w:after="40"/>
              <w:jc w:val="center"/>
              <w:rPr>
                <w:rFonts w:cs="Tahoma"/>
                <w:szCs w:val="22"/>
              </w:rPr>
            </w:pPr>
            <w:r w:rsidRPr="00151FD5">
              <w:rPr>
                <w:rFonts w:cs="Tahoma"/>
                <w:szCs w:val="22"/>
              </w:rPr>
              <w:t>ΑΞΙΑ ΧΩΡΙΣ ΦΠΑ [€]</w:t>
            </w:r>
          </w:p>
        </w:tc>
        <w:tc>
          <w:tcPr>
            <w:tcW w:w="591" w:type="pct"/>
            <w:vMerge w:val="restart"/>
            <w:shd w:val="clear" w:color="auto" w:fill="E6E6E6"/>
            <w:vAlign w:val="center"/>
          </w:tcPr>
          <w:p w14:paraId="194342D0" w14:textId="77777777" w:rsidR="00151FD5" w:rsidRPr="00151FD5" w:rsidRDefault="00151FD5" w:rsidP="00151FD5">
            <w:pPr>
              <w:spacing w:before="40" w:after="40"/>
              <w:jc w:val="center"/>
              <w:rPr>
                <w:rFonts w:cs="Tahoma"/>
                <w:szCs w:val="22"/>
              </w:rPr>
            </w:pPr>
            <w:r w:rsidRPr="00151FD5">
              <w:rPr>
                <w:rFonts w:cs="Tahoma"/>
                <w:szCs w:val="22"/>
              </w:rPr>
              <w:t>ΦΠΑ [€]</w:t>
            </w:r>
          </w:p>
        </w:tc>
        <w:tc>
          <w:tcPr>
            <w:tcW w:w="689" w:type="pct"/>
            <w:vMerge w:val="restart"/>
            <w:shd w:val="clear" w:color="auto" w:fill="E6E6E6"/>
            <w:vAlign w:val="center"/>
          </w:tcPr>
          <w:p w14:paraId="4466F80F" w14:textId="77777777" w:rsidR="00151FD5" w:rsidRPr="00151FD5" w:rsidRDefault="00151FD5" w:rsidP="00151FD5">
            <w:pPr>
              <w:spacing w:before="40" w:after="40"/>
              <w:jc w:val="center"/>
              <w:rPr>
                <w:rFonts w:cs="Tahoma"/>
                <w:szCs w:val="22"/>
              </w:rPr>
            </w:pPr>
            <w:r w:rsidRPr="00151FD5">
              <w:rPr>
                <w:rFonts w:cs="Tahoma"/>
                <w:szCs w:val="22"/>
              </w:rPr>
              <w:t xml:space="preserve">ΣΥΝΟΛΙΚΗ ΑΞΙΑ </w:t>
            </w:r>
          </w:p>
          <w:p w14:paraId="3D4730C4" w14:textId="77777777" w:rsidR="00151FD5" w:rsidRPr="00151FD5" w:rsidRDefault="00151FD5" w:rsidP="00151FD5">
            <w:pPr>
              <w:spacing w:before="40" w:after="40"/>
              <w:jc w:val="center"/>
              <w:rPr>
                <w:rFonts w:cs="Tahoma"/>
                <w:szCs w:val="22"/>
              </w:rPr>
            </w:pPr>
            <w:r w:rsidRPr="00151FD5">
              <w:rPr>
                <w:rFonts w:cs="Tahoma"/>
                <w:szCs w:val="22"/>
              </w:rPr>
              <w:t>ΜΕ ΦΠΑ [€]</w:t>
            </w:r>
          </w:p>
        </w:tc>
      </w:tr>
      <w:tr w:rsidR="00151FD5" w:rsidRPr="00151FD5" w14:paraId="69FA3ECA" w14:textId="77777777" w:rsidTr="00151FD5">
        <w:trPr>
          <w:cantSplit/>
        </w:trPr>
        <w:tc>
          <w:tcPr>
            <w:tcW w:w="259" w:type="pct"/>
            <w:vMerge/>
            <w:shd w:val="clear" w:color="auto" w:fill="E6E6E6"/>
            <w:vAlign w:val="center"/>
          </w:tcPr>
          <w:p w14:paraId="3666FCBE" w14:textId="77777777" w:rsidR="00151FD5" w:rsidRPr="00151FD5" w:rsidRDefault="00151FD5" w:rsidP="00151FD5">
            <w:pPr>
              <w:spacing w:before="40" w:after="40"/>
              <w:jc w:val="center"/>
              <w:rPr>
                <w:rFonts w:cs="Tahoma"/>
                <w:szCs w:val="22"/>
              </w:rPr>
            </w:pPr>
          </w:p>
        </w:tc>
        <w:tc>
          <w:tcPr>
            <w:tcW w:w="1699" w:type="pct"/>
            <w:vMerge/>
            <w:shd w:val="clear" w:color="auto" w:fill="E6E6E6"/>
            <w:vAlign w:val="center"/>
          </w:tcPr>
          <w:p w14:paraId="27FAD0C7" w14:textId="77777777" w:rsidR="00151FD5" w:rsidRPr="00151FD5" w:rsidRDefault="00151FD5" w:rsidP="00151FD5">
            <w:pPr>
              <w:spacing w:before="40" w:after="40"/>
              <w:jc w:val="left"/>
              <w:rPr>
                <w:rFonts w:cs="Tahoma"/>
                <w:szCs w:val="22"/>
              </w:rPr>
            </w:pPr>
          </w:p>
        </w:tc>
        <w:tc>
          <w:tcPr>
            <w:tcW w:w="569" w:type="pct"/>
            <w:vMerge/>
            <w:shd w:val="clear" w:color="auto" w:fill="E6E6E6"/>
            <w:vAlign w:val="center"/>
          </w:tcPr>
          <w:p w14:paraId="5C282E45" w14:textId="77777777" w:rsidR="00151FD5" w:rsidRPr="00151FD5" w:rsidRDefault="00151FD5" w:rsidP="00151FD5">
            <w:pPr>
              <w:spacing w:before="40" w:after="40"/>
              <w:jc w:val="center"/>
              <w:rPr>
                <w:rFonts w:cs="Tahoma"/>
                <w:szCs w:val="22"/>
              </w:rPr>
            </w:pPr>
          </w:p>
        </w:tc>
        <w:tc>
          <w:tcPr>
            <w:tcW w:w="645" w:type="pct"/>
            <w:shd w:val="clear" w:color="auto" w:fill="E6E6E6"/>
            <w:vAlign w:val="center"/>
          </w:tcPr>
          <w:p w14:paraId="0C83EDF4" w14:textId="77777777" w:rsidR="00151FD5" w:rsidRPr="00151FD5" w:rsidRDefault="00151FD5" w:rsidP="00151FD5">
            <w:pPr>
              <w:spacing w:before="40" w:after="40"/>
              <w:jc w:val="center"/>
              <w:rPr>
                <w:rFonts w:cs="Tahoma"/>
                <w:szCs w:val="22"/>
              </w:rPr>
            </w:pPr>
            <w:r w:rsidRPr="00151FD5">
              <w:rPr>
                <w:rFonts w:cs="Tahoma"/>
                <w:szCs w:val="22"/>
              </w:rPr>
              <w:t>ΤΙΜΗ ΜΟΝΑΔΑΣ</w:t>
            </w:r>
          </w:p>
        </w:tc>
        <w:tc>
          <w:tcPr>
            <w:tcW w:w="548" w:type="pct"/>
            <w:shd w:val="clear" w:color="auto" w:fill="E6E6E6"/>
          </w:tcPr>
          <w:p w14:paraId="3C4C57CC" w14:textId="77777777" w:rsidR="00151FD5" w:rsidRPr="00151FD5" w:rsidRDefault="00151FD5" w:rsidP="00151FD5">
            <w:pPr>
              <w:spacing w:before="40" w:after="40"/>
              <w:jc w:val="center"/>
              <w:rPr>
                <w:rFonts w:cs="Tahoma"/>
                <w:szCs w:val="22"/>
              </w:rPr>
            </w:pPr>
            <w:r w:rsidRPr="00151FD5">
              <w:rPr>
                <w:rFonts w:cs="Tahoma"/>
                <w:szCs w:val="22"/>
              </w:rPr>
              <w:t>ΣΥΝΟΛΟ</w:t>
            </w:r>
          </w:p>
        </w:tc>
        <w:tc>
          <w:tcPr>
            <w:tcW w:w="591" w:type="pct"/>
            <w:vMerge/>
            <w:shd w:val="clear" w:color="auto" w:fill="E6E6E6"/>
            <w:vAlign w:val="center"/>
          </w:tcPr>
          <w:p w14:paraId="57D102C0" w14:textId="77777777" w:rsidR="00151FD5" w:rsidRPr="00151FD5" w:rsidRDefault="00151FD5" w:rsidP="00151FD5">
            <w:pPr>
              <w:spacing w:before="40" w:after="40"/>
              <w:jc w:val="center"/>
              <w:rPr>
                <w:rFonts w:cs="Tahoma"/>
                <w:szCs w:val="22"/>
              </w:rPr>
            </w:pPr>
          </w:p>
        </w:tc>
        <w:tc>
          <w:tcPr>
            <w:tcW w:w="689" w:type="pct"/>
            <w:vMerge/>
            <w:shd w:val="clear" w:color="auto" w:fill="E6E6E6"/>
            <w:vAlign w:val="center"/>
          </w:tcPr>
          <w:p w14:paraId="08637132" w14:textId="77777777" w:rsidR="00151FD5" w:rsidRPr="00151FD5" w:rsidRDefault="00151FD5" w:rsidP="00151FD5">
            <w:pPr>
              <w:spacing w:before="40" w:after="40"/>
              <w:jc w:val="center"/>
              <w:rPr>
                <w:rFonts w:cs="Tahoma"/>
                <w:szCs w:val="22"/>
              </w:rPr>
            </w:pPr>
          </w:p>
        </w:tc>
      </w:tr>
      <w:tr w:rsidR="00151FD5" w:rsidRPr="00D0798F" w14:paraId="0D04552A" w14:textId="77777777" w:rsidTr="00151FD5">
        <w:trPr>
          <w:trHeight w:val="284"/>
        </w:trPr>
        <w:tc>
          <w:tcPr>
            <w:tcW w:w="259" w:type="pct"/>
            <w:vAlign w:val="center"/>
          </w:tcPr>
          <w:p w14:paraId="4047AAFE" w14:textId="77777777" w:rsidR="00151FD5" w:rsidRPr="00151FD5" w:rsidRDefault="00151FD5" w:rsidP="002B50AD">
            <w:pPr>
              <w:numPr>
                <w:ilvl w:val="0"/>
                <w:numId w:val="116"/>
              </w:numPr>
              <w:spacing w:before="40" w:after="40"/>
              <w:contextualSpacing/>
              <w:jc w:val="center"/>
              <w:rPr>
                <w:rFonts w:cs="Tahoma"/>
                <w:szCs w:val="22"/>
              </w:rPr>
            </w:pPr>
          </w:p>
        </w:tc>
        <w:tc>
          <w:tcPr>
            <w:tcW w:w="1699" w:type="pct"/>
            <w:vAlign w:val="center"/>
          </w:tcPr>
          <w:p w14:paraId="1877A36C" w14:textId="7473739C" w:rsidR="00151FD5" w:rsidRPr="00A117EF" w:rsidRDefault="00222F05" w:rsidP="00841895">
            <w:pPr>
              <w:spacing w:before="40" w:after="40"/>
              <w:rPr>
                <w:rFonts w:cs="Tahoma"/>
                <w:szCs w:val="22"/>
                <w:lang w:val="el-GR"/>
              </w:rPr>
            </w:pPr>
            <w:r>
              <w:rPr>
                <w:rFonts w:cs="Tahoma"/>
                <w:szCs w:val="22"/>
              </w:rPr>
              <w:fldChar w:fldCharType="begin"/>
            </w:r>
            <w:r w:rsidRPr="00222F05">
              <w:rPr>
                <w:rFonts w:cs="Tahoma"/>
                <w:szCs w:val="22"/>
                <w:lang w:val="el-GR"/>
              </w:rPr>
              <w:instrText xml:space="preserve"> </w:instrText>
            </w:r>
            <w:r>
              <w:rPr>
                <w:rFonts w:cs="Tahoma"/>
                <w:szCs w:val="22"/>
              </w:rPr>
              <w:instrText>REF</w:instrText>
            </w:r>
            <w:r w:rsidRPr="00222F05">
              <w:rPr>
                <w:rFonts w:cs="Tahoma"/>
                <w:szCs w:val="22"/>
                <w:lang w:val="el-GR"/>
              </w:rPr>
              <w:instrText xml:space="preserve"> _</w:instrText>
            </w:r>
            <w:r>
              <w:rPr>
                <w:rFonts w:cs="Tahoma"/>
                <w:szCs w:val="22"/>
              </w:rPr>
              <w:instrText>Ref</w:instrText>
            </w:r>
            <w:r w:rsidRPr="00222F05">
              <w:rPr>
                <w:rFonts w:cs="Tahoma"/>
                <w:szCs w:val="22"/>
                <w:lang w:val="el-GR"/>
              </w:rPr>
              <w:instrText>23261339 \</w:instrText>
            </w:r>
            <w:r>
              <w:rPr>
                <w:rFonts w:cs="Tahoma"/>
                <w:szCs w:val="22"/>
              </w:rPr>
              <w:instrText>h</w:instrText>
            </w:r>
            <w:r w:rsidRPr="00222F05">
              <w:rPr>
                <w:rFonts w:cs="Tahoma"/>
                <w:szCs w:val="22"/>
                <w:lang w:val="el-GR"/>
              </w:rPr>
              <w:instrText xml:space="preserve"> </w:instrText>
            </w:r>
            <w:r>
              <w:rPr>
                <w:rFonts w:cs="Tahoma"/>
                <w:szCs w:val="22"/>
              </w:rPr>
            </w:r>
            <w:r>
              <w:rPr>
                <w:rFonts w:cs="Tahoma"/>
                <w:szCs w:val="22"/>
              </w:rPr>
              <w:fldChar w:fldCharType="separate"/>
            </w:r>
            <w:r w:rsidR="00AE4CE1" w:rsidRPr="00D453B5">
              <w:rPr>
                <w:rFonts w:cs="Tahoma"/>
                <w:szCs w:val="22"/>
                <w:lang w:val="el-GR"/>
              </w:rPr>
              <w:t>Μελέτη Εφαρμογής</w:t>
            </w:r>
            <w:r>
              <w:rPr>
                <w:rFonts w:cs="Tahoma"/>
                <w:szCs w:val="22"/>
              </w:rPr>
              <w:fldChar w:fldCharType="end"/>
            </w:r>
            <w:r w:rsidR="00A117EF">
              <w:rPr>
                <w:rFonts w:cs="Tahoma"/>
                <w:szCs w:val="22"/>
                <w:lang w:val="el-GR"/>
              </w:rPr>
              <w:t>-</w:t>
            </w:r>
            <w:r w:rsidR="00A117EF" w:rsidRPr="00762FAD">
              <w:rPr>
                <w:rFonts w:cs="Tahoma"/>
                <w:szCs w:val="22"/>
                <w:lang w:val="el-GR"/>
              </w:rPr>
              <w:t xml:space="preserve"> αξιολόγηση και </w:t>
            </w:r>
            <w:proofErr w:type="spellStart"/>
            <w:r w:rsidR="00A117EF" w:rsidRPr="00762FAD">
              <w:rPr>
                <w:rFonts w:cs="Tahoma"/>
                <w:szCs w:val="22"/>
                <w:lang w:val="el-GR"/>
              </w:rPr>
              <w:t>επικαιροποίηση</w:t>
            </w:r>
            <w:proofErr w:type="spellEnd"/>
            <w:r w:rsidR="00A117EF" w:rsidRPr="00762FAD">
              <w:rPr>
                <w:rFonts w:cs="Tahoma"/>
                <w:szCs w:val="22"/>
                <w:lang w:val="el-GR"/>
              </w:rPr>
              <w:t xml:space="preserve"> προτύπων καλής νομοθέτησης και κανονιστικής διαδικασίας – δημιουργία καθολικού νομικού ευρετηρίου</w:t>
            </w:r>
          </w:p>
        </w:tc>
        <w:tc>
          <w:tcPr>
            <w:tcW w:w="569" w:type="pct"/>
            <w:vAlign w:val="center"/>
          </w:tcPr>
          <w:p w14:paraId="40C53536" w14:textId="77777777" w:rsidR="00151FD5" w:rsidRPr="00222F05" w:rsidRDefault="00151FD5" w:rsidP="00151FD5">
            <w:pPr>
              <w:spacing w:before="40" w:after="40"/>
              <w:jc w:val="center"/>
              <w:rPr>
                <w:rFonts w:cs="Tahoma"/>
                <w:szCs w:val="22"/>
                <w:lang w:val="el-GR"/>
              </w:rPr>
            </w:pPr>
          </w:p>
        </w:tc>
        <w:tc>
          <w:tcPr>
            <w:tcW w:w="645" w:type="pct"/>
            <w:vAlign w:val="center"/>
          </w:tcPr>
          <w:p w14:paraId="68971D53" w14:textId="77777777" w:rsidR="00151FD5" w:rsidRPr="00222F05" w:rsidRDefault="00151FD5" w:rsidP="00151FD5">
            <w:pPr>
              <w:spacing w:before="40" w:after="40"/>
              <w:jc w:val="center"/>
              <w:rPr>
                <w:rFonts w:cs="Tahoma"/>
                <w:szCs w:val="22"/>
                <w:lang w:val="el-GR"/>
              </w:rPr>
            </w:pPr>
          </w:p>
        </w:tc>
        <w:tc>
          <w:tcPr>
            <w:tcW w:w="548" w:type="pct"/>
            <w:vAlign w:val="center"/>
          </w:tcPr>
          <w:p w14:paraId="084CE8A6" w14:textId="77777777" w:rsidR="00151FD5" w:rsidRPr="00222F05" w:rsidRDefault="00151FD5" w:rsidP="00151FD5">
            <w:pPr>
              <w:spacing w:before="40" w:after="40"/>
              <w:jc w:val="center"/>
              <w:rPr>
                <w:rFonts w:cs="Tahoma"/>
                <w:szCs w:val="22"/>
                <w:lang w:val="el-GR"/>
              </w:rPr>
            </w:pPr>
          </w:p>
        </w:tc>
        <w:tc>
          <w:tcPr>
            <w:tcW w:w="591" w:type="pct"/>
            <w:vAlign w:val="center"/>
          </w:tcPr>
          <w:p w14:paraId="0985E693" w14:textId="77777777" w:rsidR="00151FD5" w:rsidRPr="00222F05" w:rsidRDefault="00151FD5" w:rsidP="00151FD5">
            <w:pPr>
              <w:spacing w:before="40" w:after="40"/>
              <w:jc w:val="center"/>
              <w:rPr>
                <w:rFonts w:cs="Tahoma"/>
                <w:szCs w:val="22"/>
                <w:lang w:val="el-GR"/>
              </w:rPr>
            </w:pPr>
          </w:p>
        </w:tc>
        <w:tc>
          <w:tcPr>
            <w:tcW w:w="689" w:type="pct"/>
            <w:vAlign w:val="center"/>
          </w:tcPr>
          <w:p w14:paraId="70EB46B4" w14:textId="77777777" w:rsidR="00151FD5" w:rsidRPr="00222F05" w:rsidRDefault="00151FD5" w:rsidP="00151FD5">
            <w:pPr>
              <w:spacing w:before="40" w:after="40"/>
              <w:jc w:val="center"/>
              <w:rPr>
                <w:rFonts w:cs="Tahoma"/>
                <w:szCs w:val="22"/>
                <w:lang w:val="el-GR"/>
              </w:rPr>
            </w:pPr>
          </w:p>
        </w:tc>
      </w:tr>
      <w:tr w:rsidR="00A117EF" w:rsidRPr="00D046D8" w14:paraId="5819A126" w14:textId="77777777" w:rsidTr="00151FD5">
        <w:trPr>
          <w:trHeight w:val="284"/>
        </w:trPr>
        <w:tc>
          <w:tcPr>
            <w:tcW w:w="259" w:type="pct"/>
            <w:vAlign w:val="center"/>
          </w:tcPr>
          <w:p w14:paraId="0254DF2B" w14:textId="77777777" w:rsidR="00A117EF" w:rsidRPr="00841895" w:rsidRDefault="00A117EF" w:rsidP="002B50AD">
            <w:pPr>
              <w:numPr>
                <w:ilvl w:val="0"/>
                <w:numId w:val="116"/>
              </w:numPr>
              <w:spacing w:before="40" w:after="40"/>
              <w:contextualSpacing/>
              <w:jc w:val="center"/>
              <w:rPr>
                <w:rFonts w:cs="Tahoma"/>
                <w:szCs w:val="22"/>
                <w:lang w:val="el-GR"/>
              </w:rPr>
            </w:pPr>
          </w:p>
        </w:tc>
        <w:tc>
          <w:tcPr>
            <w:tcW w:w="1699" w:type="pct"/>
            <w:vAlign w:val="center"/>
          </w:tcPr>
          <w:p w14:paraId="0D02179E" w14:textId="55A437C1" w:rsidR="00A117EF" w:rsidRPr="00841895" w:rsidRDefault="00A117EF" w:rsidP="00151FD5">
            <w:pPr>
              <w:spacing w:before="40" w:after="40"/>
              <w:jc w:val="left"/>
              <w:rPr>
                <w:rFonts w:cs="Tahoma"/>
                <w:szCs w:val="22"/>
                <w:lang w:val="el-GR"/>
              </w:rPr>
            </w:pPr>
            <w:r w:rsidRPr="00B30D0C">
              <w:rPr>
                <w:rFonts w:cs="Tahoma"/>
                <w:szCs w:val="22"/>
                <w:lang w:val="el-GR"/>
              </w:rPr>
              <w:t>Μελέτη Εφαρμογής - πλάνο υλοποίησης του έργου</w:t>
            </w:r>
          </w:p>
        </w:tc>
        <w:tc>
          <w:tcPr>
            <w:tcW w:w="569" w:type="pct"/>
            <w:vAlign w:val="center"/>
          </w:tcPr>
          <w:p w14:paraId="2450B536" w14:textId="77777777" w:rsidR="00A117EF" w:rsidRPr="00222F05" w:rsidRDefault="00A117EF" w:rsidP="00151FD5">
            <w:pPr>
              <w:spacing w:before="40" w:after="40"/>
              <w:jc w:val="center"/>
              <w:rPr>
                <w:rFonts w:cs="Tahoma"/>
                <w:szCs w:val="22"/>
                <w:lang w:val="el-GR"/>
              </w:rPr>
            </w:pPr>
          </w:p>
        </w:tc>
        <w:tc>
          <w:tcPr>
            <w:tcW w:w="645" w:type="pct"/>
            <w:vAlign w:val="center"/>
          </w:tcPr>
          <w:p w14:paraId="4744948D" w14:textId="77777777" w:rsidR="00A117EF" w:rsidRPr="00222F05" w:rsidRDefault="00A117EF" w:rsidP="00151FD5">
            <w:pPr>
              <w:spacing w:before="40" w:after="40"/>
              <w:jc w:val="center"/>
              <w:rPr>
                <w:rFonts w:cs="Tahoma"/>
                <w:szCs w:val="22"/>
                <w:lang w:val="el-GR"/>
              </w:rPr>
            </w:pPr>
          </w:p>
        </w:tc>
        <w:tc>
          <w:tcPr>
            <w:tcW w:w="548" w:type="pct"/>
            <w:vAlign w:val="center"/>
          </w:tcPr>
          <w:p w14:paraId="2D03BBCE" w14:textId="77777777" w:rsidR="00A117EF" w:rsidRPr="00222F05" w:rsidRDefault="00A117EF" w:rsidP="00151FD5">
            <w:pPr>
              <w:spacing w:before="40" w:after="40"/>
              <w:jc w:val="center"/>
              <w:rPr>
                <w:rFonts w:cs="Tahoma"/>
                <w:szCs w:val="22"/>
                <w:lang w:val="el-GR"/>
              </w:rPr>
            </w:pPr>
          </w:p>
        </w:tc>
        <w:tc>
          <w:tcPr>
            <w:tcW w:w="591" w:type="pct"/>
            <w:vAlign w:val="center"/>
          </w:tcPr>
          <w:p w14:paraId="03489014" w14:textId="77777777" w:rsidR="00A117EF" w:rsidRPr="00222F05" w:rsidRDefault="00A117EF" w:rsidP="00151FD5">
            <w:pPr>
              <w:spacing w:before="40" w:after="40"/>
              <w:jc w:val="center"/>
              <w:rPr>
                <w:rFonts w:cs="Tahoma"/>
                <w:szCs w:val="22"/>
                <w:lang w:val="el-GR"/>
              </w:rPr>
            </w:pPr>
          </w:p>
        </w:tc>
        <w:tc>
          <w:tcPr>
            <w:tcW w:w="689" w:type="pct"/>
            <w:vAlign w:val="center"/>
          </w:tcPr>
          <w:p w14:paraId="11CBF243" w14:textId="77777777" w:rsidR="00A117EF" w:rsidRPr="00222F05" w:rsidRDefault="00A117EF" w:rsidP="00151FD5">
            <w:pPr>
              <w:spacing w:before="40" w:after="40"/>
              <w:jc w:val="center"/>
              <w:rPr>
                <w:rFonts w:cs="Tahoma"/>
                <w:szCs w:val="22"/>
                <w:lang w:val="el-GR"/>
              </w:rPr>
            </w:pPr>
          </w:p>
        </w:tc>
      </w:tr>
      <w:tr w:rsidR="00151FD5" w:rsidRPr="00D046D8" w14:paraId="22DB05C1" w14:textId="77777777" w:rsidTr="00151FD5">
        <w:trPr>
          <w:trHeight w:val="284"/>
        </w:trPr>
        <w:tc>
          <w:tcPr>
            <w:tcW w:w="259" w:type="pct"/>
            <w:vAlign w:val="center"/>
          </w:tcPr>
          <w:p w14:paraId="7A43E3C7" w14:textId="77777777" w:rsidR="00151FD5" w:rsidRPr="00222F05" w:rsidRDefault="00151FD5" w:rsidP="002B50AD">
            <w:pPr>
              <w:numPr>
                <w:ilvl w:val="0"/>
                <w:numId w:val="116"/>
              </w:numPr>
              <w:spacing w:before="40" w:after="40"/>
              <w:contextualSpacing/>
              <w:jc w:val="center"/>
              <w:rPr>
                <w:rFonts w:cs="Tahoma"/>
                <w:szCs w:val="22"/>
                <w:lang w:val="el-GR"/>
              </w:rPr>
            </w:pPr>
          </w:p>
        </w:tc>
        <w:tc>
          <w:tcPr>
            <w:tcW w:w="1699" w:type="pct"/>
            <w:vAlign w:val="center"/>
          </w:tcPr>
          <w:p w14:paraId="198639FD" w14:textId="2997DE97" w:rsidR="00151FD5" w:rsidRPr="00151FD5" w:rsidRDefault="00151FD5" w:rsidP="00151FD5">
            <w:pPr>
              <w:spacing w:before="40" w:after="40"/>
              <w:jc w:val="left"/>
              <w:rPr>
                <w:rFonts w:cs="Tahoma"/>
                <w:szCs w:val="22"/>
                <w:lang w:val="el-GR"/>
              </w:rPr>
            </w:pPr>
            <w:r w:rsidRPr="00151FD5">
              <w:rPr>
                <w:rFonts w:cs="Tahoma"/>
                <w:szCs w:val="22"/>
                <w:lang w:val="el-GR"/>
              </w:rPr>
              <w:t>Υπηρεσίες Εγκατάστασης, Θέσης σε Λειτουργία και Παραμετροποίησης Έτοιμου Λογισμικού</w:t>
            </w:r>
            <w:r w:rsidR="00222F05" w:rsidRPr="00222F05">
              <w:rPr>
                <w:rFonts w:cs="Tahoma"/>
                <w:szCs w:val="22"/>
                <w:lang w:val="el-GR"/>
              </w:rPr>
              <w:t xml:space="preserve"> </w:t>
            </w:r>
          </w:p>
        </w:tc>
        <w:tc>
          <w:tcPr>
            <w:tcW w:w="569" w:type="pct"/>
            <w:vAlign w:val="center"/>
          </w:tcPr>
          <w:p w14:paraId="4D6B5994" w14:textId="77777777" w:rsidR="00151FD5" w:rsidRPr="00151FD5" w:rsidRDefault="00151FD5" w:rsidP="00151FD5">
            <w:pPr>
              <w:spacing w:before="40" w:after="40"/>
              <w:jc w:val="center"/>
              <w:rPr>
                <w:rFonts w:cs="Tahoma"/>
                <w:szCs w:val="22"/>
                <w:lang w:val="el-GR"/>
              </w:rPr>
            </w:pPr>
          </w:p>
        </w:tc>
        <w:tc>
          <w:tcPr>
            <w:tcW w:w="645" w:type="pct"/>
            <w:vAlign w:val="center"/>
          </w:tcPr>
          <w:p w14:paraId="2A586539" w14:textId="77777777" w:rsidR="00151FD5" w:rsidRPr="00151FD5" w:rsidRDefault="00151FD5" w:rsidP="00151FD5">
            <w:pPr>
              <w:spacing w:before="40" w:after="40"/>
              <w:jc w:val="center"/>
              <w:rPr>
                <w:rFonts w:cs="Tahoma"/>
                <w:szCs w:val="22"/>
                <w:lang w:val="el-GR"/>
              </w:rPr>
            </w:pPr>
          </w:p>
        </w:tc>
        <w:tc>
          <w:tcPr>
            <w:tcW w:w="548" w:type="pct"/>
            <w:vAlign w:val="center"/>
          </w:tcPr>
          <w:p w14:paraId="1C30091C" w14:textId="77777777" w:rsidR="00151FD5" w:rsidRPr="00151FD5" w:rsidRDefault="00151FD5" w:rsidP="00151FD5">
            <w:pPr>
              <w:spacing w:before="40" w:after="40"/>
              <w:jc w:val="center"/>
              <w:rPr>
                <w:rFonts w:cs="Tahoma"/>
                <w:szCs w:val="22"/>
                <w:lang w:val="el-GR"/>
              </w:rPr>
            </w:pPr>
          </w:p>
        </w:tc>
        <w:tc>
          <w:tcPr>
            <w:tcW w:w="591" w:type="pct"/>
            <w:vAlign w:val="center"/>
          </w:tcPr>
          <w:p w14:paraId="79DA42FF" w14:textId="77777777" w:rsidR="00151FD5" w:rsidRPr="00151FD5" w:rsidRDefault="00151FD5" w:rsidP="00151FD5">
            <w:pPr>
              <w:spacing w:before="40" w:after="40"/>
              <w:jc w:val="center"/>
              <w:rPr>
                <w:rFonts w:cs="Tahoma"/>
                <w:szCs w:val="22"/>
                <w:lang w:val="el-GR"/>
              </w:rPr>
            </w:pPr>
          </w:p>
        </w:tc>
        <w:tc>
          <w:tcPr>
            <w:tcW w:w="689" w:type="pct"/>
            <w:vAlign w:val="center"/>
          </w:tcPr>
          <w:p w14:paraId="454929F2" w14:textId="77777777" w:rsidR="00151FD5" w:rsidRPr="00151FD5" w:rsidRDefault="00151FD5" w:rsidP="00151FD5">
            <w:pPr>
              <w:spacing w:before="40" w:after="40"/>
              <w:jc w:val="center"/>
              <w:rPr>
                <w:rFonts w:cs="Tahoma"/>
                <w:szCs w:val="22"/>
                <w:lang w:val="el-GR"/>
              </w:rPr>
            </w:pPr>
          </w:p>
        </w:tc>
      </w:tr>
      <w:tr w:rsidR="00151FD5" w:rsidRPr="00151FD5" w14:paraId="7D16CCEE" w14:textId="77777777" w:rsidTr="00151FD5">
        <w:trPr>
          <w:trHeight w:val="284"/>
        </w:trPr>
        <w:tc>
          <w:tcPr>
            <w:tcW w:w="259" w:type="pct"/>
            <w:vAlign w:val="center"/>
          </w:tcPr>
          <w:p w14:paraId="05B7EF2D" w14:textId="77777777" w:rsidR="00151FD5" w:rsidRPr="00403117" w:rsidRDefault="00151FD5" w:rsidP="002B50AD">
            <w:pPr>
              <w:numPr>
                <w:ilvl w:val="0"/>
                <w:numId w:val="116"/>
              </w:numPr>
              <w:spacing w:before="40" w:after="40"/>
              <w:contextualSpacing/>
              <w:jc w:val="center"/>
              <w:rPr>
                <w:rFonts w:cs="Tahoma"/>
                <w:szCs w:val="22"/>
                <w:lang w:val="el-GR"/>
              </w:rPr>
            </w:pPr>
          </w:p>
        </w:tc>
        <w:tc>
          <w:tcPr>
            <w:tcW w:w="1699" w:type="pct"/>
            <w:vAlign w:val="center"/>
          </w:tcPr>
          <w:p w14:paraId="7C5F3409" w14:textId="3298159D" w:rsidR="00151FD5" w:rsidRPr="00151FD5" w:rsidRDefault="00222F05" w:rsidP="00151FD5">
            <w:pPr>
              <w:spacing w:before="40" w:after="40"/>
              <w:jc w:val="left"/>
              <w:rPr>
                <w:rFonts w:cs="Tahoma"/>
                <w:szCs w:val="22"/>
                <w:lang w:val="el-GR"/>
              </w:rPr>
            </w:pPr>
            <w:r>
              <w:rPr>
                <w:rFonts w:cs="Tahoma"/>
                <w:szCs w:val="22"/>
              </w:rPr>
              <w:fldChar w:fldCharType="begin"/>
            </w:r>
            <w:r w:rsidRPr="00222F05">
              <w:rPr>
                <w:rFonts w:cs="Tahoma"/>
                <w:szCs w:val="22"/>
                <w:lang w:val="el-GR"/>
              </w:rPr>
              <w:instrText xml:space="preserve"> </w:instrText>
            </w:r>
            <w:r>
              <w:rPr>
                <w:rFonts w:cs="Tahoma"/>
                <w:szCs w:val="22"/>
              </w:rPr>
              <w:instrText>REF</w:instrText>
            </w:r>
            <w:r w:rsidRPr="00222F05">
              <w:rPr>
                <w:rFonts w:cs="Tahoma"/>
                <w:szCs w:val="22"/>
                <w:lang w:val="el-GR"/>
              </w:rPr>
              <w:instrText xml:space="preserve"> _</w:instrText>
            </w:r>
            <w:r>
              <w:rPr>
                <w:rFonts w:cs="Tahoma"/>
                <w:szCs w:val="22"/>
              </w:rPr>
              <w:instrText>Ref</w:instrText>
            </w:r>
            <w:r w:rsidRPr="00222F05">
              <w:rPr>
                <w:rFonts w:cs="Tahoma"/>
                <w:szCs w:val="22"/>
                <w:lang w:val="el-GR"/>
              </w:rPr>
              <w:instrText>508024483 \</w:instrText>
            </w:r>
            <w:r>
              <w:rPr>
                <w:rFonts w:cs="Tahoma"/>
                <w:szCs w:val="22"/>
              </w:rPr>
              <w:instrText>h</w:instrText>
            </w:r>
            <w:r w:rsidRPr="00222F05">
              <w:rPr>
                <w:rFonts w:cs="Tahoma"/>
                <w:szCs w:val="22"/>
                <w:lang w:val="el-GR"/>
              </w:rPr>
              <w:instrText xml:space="preserve"> </w:instrText>
            </w:r>
            <w:r>
              <w:rPr>
                <w:rFonts w:cs="Tahoma"/>
                <w:szCs w:val="22"/>
              </w:rPr>
            </w:r>
            <w:r>
              <w:rPr>
                <w:rFonts w:cs="Tahoma"/>
                <w:szCs w:val="22"/>
              </w:rPr>
              <w:fldChar w:fldCharType="separate"/>
            </w:r>
            <w:r w:rsidR="00AE4CE1" w:rsidRPr="009767F8">
              <w:rPr>
                <w:rFonts w:cs="Tahoma"/>
                <w:szCs w:val="22"/>
                <w:lang w:val="el-GR"/>
              </w:rPr>
              <w:t>Υπηρεσίες Μετάπτωσης (</w:t>
            </w:r>
            <w:proofErr w:type="spellStart"/>
            <w:r w:rsidR="00AE4CE1" w:rsidRPr="009767F8">
              <w:rPr>
                <w:rFonts w:cs="Tahoma"/>
                <w:szCs w:val="22"/>
                <w:lang w:val="el-GR"/>
              </w:rPr>
              <w:t>Data</w:t>
            </w:r>
            <w:proofErr w:type="spellEnd"/>
            <w:r w:rsidR="00AE4CE1" w:rsidRPr="009767F8">
              <w:rPr>
                <w:rFonts w:cs="Tahoma"/>
                <w:szCs w:val="22"/>
                <w:lang w:val="el-GR"/>
              </w:rPr>
              <w:t xml:space="preserve"> Migration)</w:t>
            </w:r>
            <w:r>
              <w:rPr>
                <w:rFonts w:cs="Tahoma"/>
                <w:szCs w:val="22"/>
              </w:rPr>
              <w:fldChar w:fldCharType="end"/>
            </w:r>
          </w:p>
        </w:tc>
        <w:tc>
          <w:tcPr>
            <w:tcW w:w="569" w:type="pct"/>
            <w:vAlign w:val="center"/>
          </w:tcPr>
          <w:p w14:paraId="6B5C414A" w14:textId="77777777" w:rsidR="00151FD5" w:rsidRPr="00151FD5" w:rsidRDefault="00151FD5" w:rsidP="00151FD5">
            <w:pPr>
              <w:spacing w:before="40" w:after="40"/>
              <w:jc w:val="center"/>
              <w:rPr>
                <w:rFonts w:cs="Tahoma"/>
                <w:szCs w:val="22"/>
                <w:lang w:val="el-GR"/>
              </w:rPr>
            </w:pPr>
          </w:p>
        </w:tc>
        <w:tc>
          <w:tcPr>
            <w:tcW w:w="645" w:type="pct"/>
            <w:vAlign w:val="center"/>
          </w:tcPr>
          <w:p w14:paraId="4D41B62F" w14:textId="77777777" w:rsidR="00151FD5" w:rsidRPr="00151FD5" w:rsidRDefault="00151FD5" w:rsidP="00151FD5">
            <w:pPr>
              <w:spacing w:before="40" w:after="40"/>
              <w:jc w:val="center"/>
              <w:rPr>
                <w:rFonts w:cs="Tahoma"/>
                <w:szCs w:val="22"/>
                <w:lang w:val="el-GR"/>
              </w:rPr>
            </w:pPr>
          </w:p>
        </w:tc>
        <w:tc>
          <w:tcPr>
            <w:tcW w:w="548" w:type="pct"/>
            <w:vAlign w:val="center"/>
          </w:tcPr>
          <w:p w14:paraId="6CF6FE1E" w14:textId="77777777" w:rsidR="00151FD5" w:rsidRPr="00151FD5" w:rsidRDefault="00151FD5" w:rsidP="00151FD5">
            <w:pPr>
              <w:spacing w:before="40" w:after="40"/>
              <w:jc w:val="center"/>
              <w:rPr>
                <w:rFonts w:cs="Tahoma"/>
                <w:szCs w:val="22"/>
                <w:lang w:val="el-GR"/>
              </w:rPr>
            </w:pPr>
          </w:p>
        </w:tc>
        <w:tc>
          <w:tcPr>
            <w:tcW w:w="591" w:type="pct"/>
            <w:vAlign w:val="center"/>
          </w:tcPr>
          <w:p w14:paraId="5A7FA4F5" w14:textId="77777777" w:rsidR="00151FD5" w:rsidRPr="00151FD5" w:rsidRDefault="00151FD5" w:rsidP="00151FD5">
            <w:pPr>
              <w:spacing w:before="40" w:after="40"/>
              <w:jc w:val="center"/>
              <w:rPr>
                <w:rFonts w:cs="Tahoma"/>
                <w:szCs w:val="22"/>
                <w:lang w:val="el-GR"/>
              </w:rPr>
            </w:pPr>
          </w:p>
        </w:tc>
        <w:tc>
          <w:tcPr>
            <w:tcW w:w="689" w:type="pct"/>
            <w:vAlign w:val="center"/>
          </w:tcPr>
          <w:p w14:paraId="6DE81FBF" w14:textId="77777777" w:rsidR="00151FD5" w:rsidRPr="00151FD5" w:rsidRDefault="00151FD5" w:rsidP="00151FD5">
            <w:pPr>
              <w:spacing w:before="40" w:after="40"/>
              <w:jc w:val="center"/>
              <w:rPr>
                <w:rFonts w:cs="Tahoma"/>
                <w:szCs w:val="22"/>
                <w:lang w:val="el-GR"/>
              </w:rPr>
            </w:pPr>
          </w:p>
        </w:tc>
      </w:tr>
      <w:tr w:rsidR="00151FD5" w:rsidRPr="00FC15B7" w14:paraId="59F2135D" w14:textId="77777777" w:rsidTr="00151FD5">
        <w:trPr>
          <w:trHeight w:val="284"/>
        </w:trPr>
        <w:tc>
          <w:tcPr>
            <w:tcW w:w="259" w:type="pct"/>
            <w:vAlign w:val="center"/>
          </w:tcPr>
          <w:p w14:paraId="69B44697" w14:textId="77777777" w:rsidR="00151FD5" w:rsidRPr="00FC15B7" w:rsidRDefault="00151FD5" w:rsidP="002B50AD">
            <w:pPr>
              <w:numPr>
                <w:ilvl w:val="0"/>
                <w:numId w:val="116"/>
              </w:numPr>
              <w:spacing w:before="40" w:after="40"/>
              <w:contextualSpacing/>
              <w:jc w:val="center"/>
              <w:rPr>
                <w:rFonts w:cs="Tahoma"/>
                <w:szCs w:val="22"/>
                <w:lang w:val="el-GR"/>
              </w:rPr>
            </w:pPr>
          </w:p>
        </w:tc>
        <w:tc>
          <w:tcPr>
            <w:tcW w:w="1699" w:type="pct"/>
            <w:vAlign w:val="center"/>
          </w:tcPr>
          <w:p w14:paraId="440500D2" w14:textId="4CB15737" w:rsidR="00151FD5" w:rsidRPr="00FC15B7" w:rsidRDefault="00FC15B7" w:rsidP="00151FD5">
            <w:pPr>
              <w:spacing w:before="40" w:after="40"/>
              <w:jc w:val="left"/>
              <w:rPr>
                <w:rFonts w:cs="Tahoma"/>
                <w:szCs w:val="22"/>
                <w:lang w:val="el-GR"/>
              </w:rPr>
            </w:pPr>
            <w:r>
              <w:rPr>
                <w:rFonts w:cs="Tahoma"/>
                <w:szCs w:val="22"/>
                <w:lang w:val="el-GR"/>
              </w:rPr>
              <w:fldChar w:fldCharType="begin"/>
            </w:r>
            <w:r>
              <w:rPr>
                <w:rFonts w:cs="Tahoma"/>
                <w:szCs w:val="22"/>
                <w:lang w:val="el-GR"/>
              </w:rPr>
              <w:instrText xml:space="preserve"> REF _Ref506975373 \h </w:instrText>
            </w:r>
            <w:r>
              <w:rPr>
                <w:rFonts w:cs="Tahoma"/>
                <w:szCs w:val="22"/>
                <w:lang w:val="el-GR"/>
              </w:rPr>
            </w:r>
            <w:r>
              <w:rPr>
                <w:rFonts w:cs="Tahoma"/>
                <w:szCs w:val="22"/>
                <w:lang w:val="el-GR"/>
              </w:rPr>
              <w:fldChar w:fldCharType="separate"/>
            </w:r>
            <w:r w:rsidR="00AE4CE1" w:rsidRPr="00F2782C">
              <w:rPr>
                <w:rFonts w:cs="Tahoma"/>
                <w:szCs w:val="22"/>
                <w:lang w:val="el-GR"/>
              </w:rPr>
              <w:t>Υπηρεσίες Εκπαίδευσης</w:t>
            </w:r>
            <w:r>
              <w:rPr>
                <w:rFonts w:cs="Tahoma"/>
                <w:szCs w:val="22"/>
                <w:lang w:val="el-GR"/>
              </w:rPr>
              <w:fldChar w:fldCharType="end"/>
            </w:r>
          </w:p>
        </w:tc>
        <w:tc>
          <w:tcPr>
            <w:tcW w:w="569" w:type="pct"/>
            <w:vAlign w:val="center"/>
          </w:tcPr>
          <w:p w14:paraId="0EFD5CB2" w14:textId="77777777" w:rsidR="00151FD5" w:rsidRPr="00FC15B7" w:rsidRDefault="00151FD5" w:rsidP="00151FD5">
            <w:pPr>
              <w:spacing w:before="40" w:after="40"/>
              <w:jc w:val="center"/>
              <w:rPr>
                <w:rFonts w:cs="Tahoma"/>
                <w:szCs w:val="22"/>
                <w:lang w:val="el-GR"/>
              </w:rPr>
            </w:pPr>
          </w:p>
        </w:tc>
        <w:tc>
          <w:tcPr>
            <w:tcW w:w="645" w:type="pct"/>
            <w:vAlign w:val="center"/>
          </w:tcPr>
          <w:p w14:paraId="28D9DB6D" w14:textId="77777777" w:rsidR="00151FD5" w:rsidRPr="00FC15B7" w:rsidRDefault="00151FD5" w:rsidP="00151FD5">
            <w:pPr>
              <w:spacing w:before="40" w:after="40"/>
              <w:jc w:val="center"/>
              <w:rPr>
                <w:rFonts w:cs="Tahoma"/>
                <w:szCs w:val="22"/>
                <w:lang w:val="el-GR"/>
              </w:rPr>
            </w:pPr>
          </w:p>
        </w:tc>
        <w:tc>
          <w:tcPr>
            <w:tcW w:w="548" w:type="pct"/>
            <w:vAlign w:val="center"/>
          </w:tcPr>
          <w:p w14:paraId="48C3B85E" w14:textId="77777777" w:rsidR="00151FD5" w:rsidRPr="00FC15B7" w:rsidRDefault="00151FD5" w:rsidP="00151FD5">
            <w:pPr>
              <w:spacing w:before="40" w:after="40"/>
              <w:jc w:val="center"/>
              <w:rPr>
                <w:rFonts w:cs="Tahoma"/>
                <w:szCs w:val="22"/>
                <w:lang w:val="el-GR"/>
              </w:rPr>
            </w:pPr>
          </w:p>
        </w:tc>
        <w:tc>
          <w:tcPr>
            <w:tcW w:w="591" w:type="pct"/>
            <w:vAlign w:val="center"/>
          </w:tcPr>
          <w:p w14:paraId="1784CAD6" w14:textId="77777777" w:rsidR="00151FD5" w:rsidRPr="00FC15B7" w:rsidRDefault="00151FD5" w:rsidP="00151FD5">
            <w:pPr>
              <w:spacing w:before="40" w:after="40"/>
              <w:jc w:val="center"/>
              <w:rPr>
                <w:rFonts w:cs="Tahoma"/>
                <w:szCs w:val="22"/>
                <w:lang w:val="el-GR"/>
              </w:rPr>
            </w:pPr>
          </w:p>
        </w:tc>
        <w:tc>
          <w:tcPr>
            <w:tcW w:w="689" w:type="pct"/>
            <w:vAlign w:val="center"/>
          </w:tcPr>
          <w:p w14:paraId="5C6641AB" w14:textId="77777777" w:rsidR="00151FD5" w:rsidRPr="00FC15B7" w:rsidRDefault="00151FD5" w:rsidP="00151FD5">
            <w:pPr>
              <w:spacing w:before="40" w:after="40"/>
              <w:jc w:val="center"/>
              <w:rPr>
                <w:rFonts w:cs="Tahoma"/>
                <w:szCs w:val="22"/>
                <w:lang w:val="el-GR"/>
              </w:rPr>
            </w:pPr>
          </w:p>
        </w:tc>
      </w:tr>
      <w:tr w:rsidR="00151FD5" w:rsidRPr="00FC15B7" w14:paraId="76C5AED6" w14:textId="77777777" w:rsidTr="00151FD5">
        <w:trPr>
          <w:trHeight w:val="284"/>
        </w:trPr>
        <w:tc>
          <w:tcPr>
            <w:tcW w:w="259" w:type="pct"/>
            <w:vAlign w:val="center"/>
          </w:tcPr>
          <w:p w14:paraId="36DDB33F" w14:textId="77777777" w:rsidR="00151FD5" w:rsidRPr="00FC15B7" w:rsidRDefault="00151FD5" w:rsidP="002B50AD">
            <w:pPr>
              <w:numPr>
                <w:ilvl w:val="0"/>
                <w:numId w:val="116"/>
              </w:numPr>
              <w:spacing w:before="40" w:after="40"/>
              <w:contextualSpacing/>
              <w:jc w:val="center"/>
              <w:rPr>
                <w:rFonts w:cs="Tahoma"/>
                <w:szCs w:val="22"/>
                <w:lang w:val="el-GR"/>
              </w:rPr>
            </w:pPr>
          </w:p>
        </w:tc>
        <w:tc>
          <w:tcPr>
            <w:tcW w:w="1699" w:type="pct"/>
            <w:vAlign w:val="center"/>
          </w:tcPr>
          <w:p w14:paraId="72325745" w14:textId="017E0746" w:rsidR="00151FD5" w:rsidRPr="00151FD5" w:rsidRDefault="00FC15B7" w:rsidP="00151FD5">
            <w:pPr>
              <w:spacing w:before="40" w:after="40"/>
              <w:jc w:val="left"/>
              <w:rPr>
                <w:rFonts w:cs="Tahoma"/>
                <w:szCs w:val="22"/>
                <w:lang w:val="el-GR"/>
              </w:rPr>
            </w:pPr>
            <w:r>
              <w:rPr>
                <w:rFonts w:cs="Tahoma"/>
                <w:szCs w:val="22"/>
                <w:lang w:val="el-GR"/>
              </w:rPr>
              <w:fldChar w:fldCharType="begin"/>
            </w:r>
            <w:r>
              <w:rPr>
                <w:rFonts w:cs="Tahoma"/>
                <w:szCs w:val="22"/>
                <w:lang w:val="el-GR"/>
              </w:rPr>
              <w:instrText xml:space="preserve"> REF _Ref504472808 \h </w:instrText>
            </w:r>
            <w:r>
              <w:rPr>
                <w:rFonts w:cs="Tahoma"/>
                <w:szCs w:val="22"/>
                <w:lang w:val="el-GR"/>
              </w:rPr>
            </w:r>
            <w:r>
              <w:rPr>
                <w:rFonts w:cs="Tahoma"/>
                <w:szCs w:val="22"/>
                <w:lang w:val="el-GR"/>
              </w:rPr>
              <w:fldChar w:fldCharType="separate"/>
            </w:r>
            <w:r w:rsidR="00AE4CE1" w:rsidRPr="00F2782C">
              <w:rPr>
                <w:rFonts w:cs="Tahoma"/>
                <w:szCs w:val="22"/>
                <w:lang w:val="el-GR"/>
              </w:rPr>
              <w:t xml:space="preserve">Υπηρεσίες </w:t>
            </w:r>
            <w:proofErr w:type="spellStart"/>
            <w:r w:rsidR="00AE4CE1" w:rsidRPr="00F2782C">
              <w:rPr>
                <w:rFonts w:cs="Tahoma"/>
                <w:szCs w:val="22"/>
                <w:lang w:val="el-GR"/>
              </w:rPr>
              <w:t>HelpDesk</w:t>
            </w:r>
            <w:proofErr w:type="spellEnd"/>
            <w:r>
              <w:rPr>
                <w:rFonts w:cs="Tahoma"/>
                <w:szCs w:val="22"/>
                <w:lang w:val="el-GR"/>
              </w:rPr>
              <w:fldChar w:fldCharType="end"/>
            </w:r>
          </w:p>
        </w:tc>
        <w:tc>
          <w:tcPr>
            <w:tcW w:w="569" w:type="pct"/>
            <w:vAlign w:val="center"/>
          </w:tcPr>
          <w:p w14:paraId="104AD4AD" w14:textId="77777777" w:rsidR="00151FD5" w:rsidRPr="00FC15B7" w:rsidRDefault="00151FD5" w:rsidP="00151FD5">
            <w:pPr>
              <w:spacing w:before="40" w:after="40"/>
              <w:jc w:val="center"/>
              <w:rPr>
                <w:rFonts w:cs="Tahoma"/>
                <w:szCs w:val="22"/>
                <w:lang w:val="el-GR"/>
              </w:rPr>
            </w:pPr>
          </w:p>
        </w:tc>
        <w:tc>
          <w:tcPr>
            <w:tcW w:w="645" w:type="pct"/>
            <w:vAlign w:val="center"/>
          </w:tcPr>
          <w:p w14:paraId="21CDA5D3" w14:textId="77777777" w:rsidR="00151FD5" w:rsidRPr="00FC15B7" w:rsidRDefault="00151FD5" w:rsidP="00151FD5">
            <w:pPr>
              <w:spacing w:before="40" w:after="40"/>
              <w:jc w:val="center"/>
              <w:rPr>
                <w:rFonts w:cs="Tahoma"/>
                <w:szCs w:val="22"/>
                <w:lang w:val="el-GR"/>
              </w:rPr>
            </w:pPr>
          </w:p>
        </w:tc>
        <w:tc>
          <w:tcPr>
            <w:tcW w:w="548" w:type="pct"/>
            <w:vAlign w:val="center"/>
          </w:tcPr>
          <w:p w14:paraId="695F533C" w14:textId="77777777" w:rsidR="00151FD5" w:rsidRPr="00FC15B7" w:rsidRDefault="00151FD5" w:rsidP="00151FD5">
            <w:pPr>
              <w:spacing w:before="40" w:after="40"/>
              <w:jc w:val="center"/>
              <w:rPr>
                <w:rFonts w:cs="Tahoma"/>
                <w:szCs w:val="22"/>
                <w:lang w:val="el-GR"/>
              </w:rPr>
            </w:pPr>
          </w:p>
        </w:tc>
        <w:tc>
          <w:tcPr>
            <w:tcW w:w="591" w:type="pct"/>
            <w:vAlign w:val="center"/>
          </w:tcPr>
          <w:p w14:paraId="09091EDC" w14:textId="77777777" w:rsidR="00151FD5" w:rsidRPr="00FC15B7" w:rsidRDefault="00151FD5" w:rsidP="00151FD5">
            <w:pPr>
              <w:spacing w:before="40" w:after="40"/>
              <w:jc w:val="center"/>
              <w:rPr>
                <w:rFonts w:cs="Tahoma"/>
                <w:szCs w:val="22"/>
                <w:lang w:val="el-GR"/>
              </w:rPr>
            </w:pPr>
          </w:p>
        </w:tc>
        <w:tc>
          <w:tcPr>
            <w:tcW w:w="689" w:type="pct"/>
            <w:vAlign w:val="center"/>
          </w:tcPr>
          <w:p w14:paraId="3DF18D47" w14:textId="77777777" w:rsidR="00151FD5" w:rsidRPr="00FC15B7" w:rsidRDefault="00151FD5" w:rsidP="00151FD5">
            <w:pPr>
              <w:spacing w:before="40" w:after="40"/>
              <w:jc w:val="center"/>
              <w:rPr>
                <w:rFonts w:cs="Tahoma"/>
                <w:szCs w:val="22"/>
                <w:lang w:val="el-GR"/>
              </w:rPr>
            </w:pPr>
          </w:p>
        </w:tc>
      </w:tr>
      <w:tr w:rsidR="00FC15B7" w:rsidRPr="00FC15B7" w14:paraId="48DA5EE4" w14:textId="77777777" w:rsidTr="00151FD5">
        <w:trPr>
          <w:trHeight w:val="284"/>
        </w:trPr>
        <w:tc>
          <w:tcPr>
            <w:tcW w:w="259" w:type="pct"/>
            <w:vAlign w:val="center"/>
          </w:tcPr>
          <w:p w14:paraId="6B5114F7" w14:textId="77777777" w:rsidR="00FC15B7" w:rsidRPr="00FC15B7" w:rsidRDefault="00FC15B7" w:rsidP="002B50AD">
            <w:pPr>
              <w:numPr>
                <w:ilvl w:val="0"/>
                <w:numId w:val="116"/>
              </w:numPr>
              <w:spacing w:before="40" w:after="40"/>
              <w:contextualSpacing/>
              <w:jc w:val="center"/>
              <w:rPr>
                <w:rFonts w:cs="Tahoma"/>
                <w:szCs w:val="22"/>
                <w:lang w:val="el-GR"/>
              </w:rPr>
            </w:pPr>
          </w:p>
        </w:tc>
        <w:tc>
          <w:tcPr>
            <w:tcW w:w="1699" w:type="pct"/>
            <w:vAlign w:val="center"/>
          </w:tcPr>
          <w:p w14:paraId="209E28D7" w14:textId="38F057C5" w:rsidR="00FC15B7" w:rsidRDefault="00FC15B7" w:rsidP="00151FD5">
            <w:pPr>
              <w:spacing w:before="40" w:after="40"/>
              <w:jc w:val="left"/>
              <w:rPr>
                <w:rFonts w:cs="Tahoma"/>
                <w:szCs w:val="22"/>
                <w:lang w:val="el-GR"/>
              </w:rPr>
            </w:pPr>
            <w:r>
              <w:rPr>
                <w:rFonts w:cs="Tahoma"/>
                <w:szCs w:val="22"/>
                <w:lang w:val="el-GR"/>
              </w:rPr>
              <w:fldChar w:fldCharType="begin"/>
            </w:r>
            <w:r>
              <w:rPr>
                <w:rFonts w:cs="Tahoma"/>
                <w:szCs w:val="22"/>
                <w:lang w:val="el-GR"/>
              </w:rPr>
              <w:instrText xml:space="preserve"> REF _Ref503883663 \h </w:instrText>
            </w:r>
            <w:r>
              <w:rPr>
                <w:rFonts w:cs="Tahoma"/>
                <w:szCs w:val="22"/>
                <w:lang w:val="el-GR"/>
              </w:rPr>
            </w:r>
            <w:r>
              <w:rPr>
                <w:rFonts w:cs="Tahoma"/>
                <w:szCs w:val="22"/>
                <w:lang w:val="el-GR"/>
              </w:rPr>
              <w:fldChar w:fldCharType="separate"/>
            </w:r>
            <w:r w:rsidR="00AE4CE1" w:rsidRPr="00243A2F">
              <w:rPr>
                <w:rFonts w:cs="Tahoma"/>
                <w:szCs w:val="22"/>
                <w:lang w:val="el-GR"/>
              </w:rPr>
              <w:t>Υπηρεσίες Φάσης Πιλοτικής Λειτουργίας</w:t>
            </w:r>
            <w:r>
              <w:rPr>
                <w:rFonts w:cs="Tahoma"/>
                <w:szCs w:val="22"/>
                <w:lang w:val="el-GR"/>
              </w:rPr>
              <w:fldChar w:fldCharType="end"/>
            </w:r>
          </w:p>
        </w:tc>
        <w:tc>
          <w:tcPr>
            <w:tcW w:w="569" w:type="pct"/>
            <w:vAlign w:val="center"/>
          </w:tcPr>
          <w:p w14:paraId="6E91832A" w14:textId="77777777" w:rsidR="00FC15B7" w:rsidRPr="00FC15B7" w:rsidRDefault="00FC15B7" w:rsidP="00151FD5">
            <w:pPr>
              <w:spacing w:before="40" w:after="40"/>
              <w:jc w:val="center"/>
              <w:rPr>
                <w:rFonts w:cs="Tahoma"/>
                <w:szCs w:val="22"/>
                <w:lang w:val="el-GR"/>
              </w:rPr>
            </w:pPr>
          </w:p>
        </w:tc>
        <w:tc>
          <w:tcPr>
            <w:tcW w:w="645" w:type="pct"/>
            <w:vAlign w:val="center"/>
          </w:tcPr>
          <w:p w14:paraId="5F61D1E6" w14:textId="77777777" w:rsidR="00FC15B7" w:rsidRPr="00FC15B7" w:rsidRDefault="00FC15B7" w:rsidP="00151FD5">
            <w:pPr>
              <w:spacing w:before="40" w:after="40"/>
              <w:jc w:val="center"/>
              <w:rPr>
                <w:rFonts w:cs="Tahoma"/>
                <w:szCs w:val="22"/>
                <w:lang w:val="el-GR"/>
              </w:rPr>
            </w:pPr>
          </w:p>
        </w:tc>
        <w:tc>
          <w:tcPr>
            <w:tcW w:w="548" w:type="pct"/>
            <w:vAlign w:val="center"/>
          </w:tcPr>
          <w:p w14:paraId="46BE5745" w14:textId="77777777" w:rsidR="00FC15B7" w:rsidRPr="00FC15B7" w:rsidRDefault="00FC15B7" w:rsidP="00151FD5">
            <w:pPr>
              <w:spacing w:before="40" w:after="40"/>
              <w:jc w:val="center"/>
              <w:rPr>
                <w:rFonts w:cs="Tahoma"/>
                <w:szCs w:val="22"/>
                <w:lang w:val="el-GR"/>
              </w:rPr>
            </w:pPr>
          </w:p>
        </w:tc>
        <w:tc>
          <w:tcPr>
            <w:tcW w:w="591" w:type="pct"/>
            <w:vAlign w:val="center"/>
          </w:tcPr>
          <w:p w14:paraId="0F26CF6E" w14:textId="77777777" w:rsidR="00FC15B7" w:rsidRPr="00FC15B7" w:rsidRDefault="00FC15B7" w:rsidP="00151FD5">
            <w:pPr>
              <w:spacing w:before="40" w:after="40"/>
              <w:jc w:val="center"/>
              <w:rPr>
                <w:rFonts w:cs="Tahoma"/>
                <w:szCs w:val="22"/>
                <w:lang w:val="el-GR"/>
              </w:rPr>
            </w:pPr>
          </w:p>
        </w:tc>
        <w:tc>
          <w:tcPr>
            <w:tcW w:w="689" w:type="pct"/>
            <w:vAlign w:val="center"/>
          </w:tcPr>
          <w:p w14:paraId="5EF06EE0" w14:textId="77777777" w:rsidR="00FC15B7" w:rsidRPr="00FC15B7" w:rsidRDefault="00FC15B7" w:rsidP="00151FD5">
            <w:pPr>
              <w:spacing w:before="40" w:after="40"/>
              <w:jc w:val="center"/>
              <w:rPr>
                <w:rFonts w:cs="Tahoma"/>
                <w:szCs w:val="22"/>
                <w:lang w:val="el-GR"/>
              </w:rPr>
            </w:pPr>
          </w:p>
        </w:tc>
      </w:tr>
      <w:tr w:rsidR="00FC15B7" w:rsidRPr="00D0798F" w14:paraId="14F269F1" w14:textId="77777777" w:rsidTr="00151FD5">
        <w:trPr>
          <w:trHeight w:val="284"/>
        </w:trPr>
        <w:tc>
          <w:tcPr>
            <w:tcW w:w="259" w:type="pct"/>
            <w:vAlign w:val="center"/>
          </w:tcPr>
          <w:p w14:paraId="35FA09C0" w14:textId="77777777" w:rsidR="00FC15B7" w:rsidRPr="00FC15B7" w:rsidRDefault="00FC15B7" w:rsidP="002B50AD">
            <w:pPr>
              <w:numPr>
                <w:ilvl w:val="0"/>
                <w:numId w:val="116"/>
              </w:numPr>
              <w:spacing w:before="40" w:after="40"/>
              <w:contextualSpacing/>
              <w:jc w:val="center"/>
              <w:rPr>
                <w:rFonts w:cs="Tahoma"/>
                <w:szCs w:val="22"/>
                <w:lang w:val="el-GR"/>
              </w:rPr>
            </w:pPr>
          </w:p>
        </w:tc>
        <w:tc>
          <w:tcPr>
            <w:tcW w:w="1699" w:type="pct"/>
            <w:vAlign w:val="center"/>
          </w:tcPr>
          <w:p w14:paraId="5454D48E" w14:textId="742F9EC8" w:rsidR="00FC15B7" w:rsidRDefault="00FC15B7" w:rsidP="00151FD5">
            <w:pPr>
              <w:spacing w:before="40" w:after="40"/>
              <w:jc w:val="left"/>
              <w:rPr>
                <w:rFonts w:cs="Tahoma"/>
                <w:szCs w:val="22"/>
                <w:lang w:val="el-GR"/>
              </w:rPr>
            </w:pPr>
            <w:r>
              <w:rPr>
                <w:rFonts w:cs="Tahoma"/>
                <w:szCs w:val="22"/>
                <w:lang w:val="el-GR"/>
              </w:rPr>
              <w:fldChar w:fldCharType="begin"/>
            </w:r>
            <w:r>
              <w:rPr>
                <w:rFonts w:cs="Tahoma"/>
                <w:szCs w:val="22"/>
                <w:lang w:val="el-GR"/>
              </w:rPr>
              <w:instrText xml:space="preserve"> REF _Ref503883672 \h </w:instrText>
            </w:r>
            <w:r>
              <w:rPr>
                <w:rFonts w:cs="Tahoma"/>
                <w:szCs w:val="22"/>
                <w:lang w:val="el-GR"/>
              </w:rPr>
            </w:r>
            <w:r>
              <w:rPr>
                <w:rFonts w:cs="Tahoma"/>
                <w:szCs w:val="22"/>
                <w:lang w:val="el-GR"/>
              </w:rPr>
              <w:fldChar w:fldCharType="separate"/>
            </w:r>
            <w:r w:rsidR="00AE4CE1" w:rsidRPr="00243A2F">
              <w:rPr>
                <w:rFonts w:cs="Tahoma"/>
                <w:szCs w:val="22"/>
                <w:lang w:val="el-GR"/>
              </w:rPr>
              <w:t xml:space="preserve">Υπηρεσίες Φάσης Δοκιμαστικής </w:t>
            </w:r>
            <w:r w:rsidR="00AE4CE1">
              <w:rPr>
                <w:rFonts w:cs="Tahoma"/>
                <w:szCs w:val="22"/>
                <w:lang w:val="el-GR"/>
              </w:rPr>
              <w:t>– Παραγωγικής Λειτουργίας</w:t>
            </w:r>
            <w:r>
              <w:rPr>
                <w:rFonts w:cs="Tahoma"/>
                <w:szCs w:val="22"/>
                <w:lang w:val="el-GR"/>
              </w:rPr>
              <w:fldChar w:fldCharType="end"/>
            </w:r>
          </w:p>
        </w:tc>
        <w:tc>
          <w:tcPr>
            <w:tcW w:w="569" w:type="pct"/>
            <w:vAlign w:val="center"/>
          </w:tcPr>
          <w:p w14:paraId="556B2234" w14:textId="77777777" w:rsidR="00FC15B7" w:rsidRPr="00FC15B7" w:rsidRDefault="00FC15B7" w:rsidP="00151FD5">
            <w:pPr>
              <w:spacing w:before="40" w:after="40"/>
              <w:jc w:val="center"/>
              <w:rPr>
                <w:rFonts w:cs="Tahoma"/>
                <w:szCs w:val="22"/>
                <w:lang w:val="el-GR"/>
              </w:rPr>
            </w:pPr>
          </w:p>
        </w:tc>
        <w:tc>
          <w:tcPr>
            <w:tcW w:w="645" w:type="pct"/>
            <w:vAlign w:val="center"/>
          </w:tcPr>
          <w:p w14:paraId="0A0BFDD6" w14:textId="77777777" w:rsidR="00FC15B7" w:rsidRPr="00FC15B7" w:rsidRDefault="00FC15B7" w:rsidP="00151FD5">
            <w:pPr>
              <w:spacing w:before="40" w:after="40"/>
              <w:jc w:val="center"/>
              <w:rPr>
                <w:rFonts w:cs="Tahoma"/>
                <w:szCs w:val="22"/>
                <w:lang w:val="el-GR"/>
              </w:rPr>
            </w:pPr>
          </w:p>
        </w:tc>
        <w:tc>
          <w:tcPr>
            <w:tcW w:w="548" w:type="pct"/>
            <w:vAlign w:val="center"/>
          </w:tcPr>
          <w:p w14:paraId="09159F29" w14:textId="77777777" w:rsidR="00FC15B7" w:rsidRPr="00FC15B7" w:rsidRDefault="00FC15B7" w:rsidP="00151FD5">
            <w:pPr>
              <w:spacing w:before="40" w:after="40"/>
              <w:jc w:val="center"/>
              <w:rPr>
                <w:rFonts w:cs="Tahoma"/>
                <w:szCs w:val="22"/>
                <w:lang w:val="el-GR"/>
              </w:rPr>
            </w:pPr>
          </w:p>
        </w:tc>
        <w:tc>
          <w:tcPr>
            <w:tcW w:w="591" w:type="pct"/>
            <w:vAlign w:val="center"/>
          </w:tcPr>
          <w:p w14:paraId="1D87A603" w14:textId="77777777" w:rsidR="00FC15B7" w:rsidRPr="00FC15B7" w:rsidRDefault="00FC15B7" w:rsidP="00151FD5">
            <w:pPr>
              <w:spacing w:before="40" w:after="40"/>
              <w:jc w:val="center"/>
              <w:rPr>
                <w:rFonts w:cs="Tahoma"/>
                <w:szCs w:val="22"/>
                <w:lang w:val="el-GR"/>
              </w:rPr>
            </w:pPr>
          </w:p>
        </w:tc>
        <w:tc>
          <w:tcPr>
            <w:tcW w:w="689" w:type="pct"/>
            <w:vAlign w:val="center"/>
          </w:tcPr>
          <w:p w14:paraId="77F88AD1" w14:textId="77777777" w:rsidR="00FC15B7" w:rsidRPr="00FC15B7" w:rsidRDefault="00FC15B7" w:rsidP="00151FD5">
            <w:pPr>
              <w:spacing w:before="40" w:after="40"/>
              <w:jc w:val="center"/>
              <w:rPr>
                <w:rFonts w:cs="Tahoma"/>
                <w:szCs w:val="22"/>
                <w:lang w:val="el-GR"/>
              </w:rPr>
            </w:pPr>
          </w:p>
        </w:tc>
      </w:tr>
      <w:tr w:rsidR="00FC15B7" w:rsidRPr="00FC15B7" w14:paraId="3D6D3212" w14:textId="77777777" w:rsidTr="00151FD5">
        <w:trPr>
          <w:trHeight w:val="284"/>
        </w:trPr>
        <w:tc>
          <w:tcPr>
            <w:tcW w:w="259" w:type="pct"/>
            <w:vAlign w:val="center"/>
          </w:tcPr>
          <w:p w14:paraId="2328D5B7" w14:textId="77777777" w:rsidR="00FC15B7" w:rsidRPr="00FC15B7" w:rsidRDefault="00FC15B7" w:rsidP="002B50AD">
            <w:pPr>
              <w:numPr>
                <w:ilvl w:val="0"/>
                <w:numId w:val="116"/>
              </w:numPr>
              <w:spacing w:before="40" w:after="40"/>
              <w:contextualSpacing/>
              <w:jc w:val="center"/>
              <w:rPr>
                <w:rFonts w:cs="Tahoma"/>
                <w:szCs w:val="22"/>
                <w:lang w:val="el-GR"/>
              </w:rPr>
            </w:pPr>
          </w:p>
        </w:tc>
        <w:tc>
          <w:tcPr>
            <w:tcW w:w="1699" w:type="pct"/>
            <w:vAlign w:val="center"/>
          </w:tcPr>
          <w:p w14:paraId="709B903D" w14:textId="505D6CB1" w:rsidR="00FC15B7" w:rsidRDefault="00FC15B7" w:rsidP="00151FD5">
            <w:pPr>
              <w:spacing w:before="40" w:after="40"/>
              <w:jc w:val="left"/>
              <w:rPr>
                <w:rFonts w:cs="Tahoma"/>
                <w:szCs w:val="22"/>
                <w:lang w:val="el-GR"/>
              </w:rPr>
            </w:pPr>
            <w:r>
              <w:rPr>
                <w:rFonts w:cs="Tahoma"/>
                <w:szCs w:val="22"/>
                <w:lang w:val="el-GR"/>
              </w:rPr>
              <w:fldChar w:fldCharType="begin"/>
            </w:r>
            <w:r>
              <w:rPr>
                <w:rFonts w:cs="Tahoma"/>
                <w:szCs w:val="22"/>
                <w:lang w:val="el-GR"/>
              </w:rPr>
              <w:instrText xml:space="preserve"> REF _Ref23257096 \h </w:instrText>
            </w:r>
            <w:r>
              <w:rPr>
                <w:rFonts w:cs="Tahoma"/>
                <w:szCs w:val="22"/>
                <w:lang w:val="el-GR"/>
              </w:rPr>
            </w:r>
            <w:r>
              <w:rPr>
                <w:rFonts w:cs="Tahoma"/>
                <w:szCs w:val="22"/>
                <w:lang w:val="el-GR"/>
              </w:rPr>
              <w:fldChar w:fldCharType="separate"/>
            </w:r>
            <w:r w:rsidR="00AE4CE1" w:rsidRPr="002C66B9">
              <w:rPr>
                <w:rFonts w:cs="Tahoma"/>
                <w:szCs w:val="22"/>
                <w:lang w:val="el-GR"/>
              </w:rPr>
              <w:t>Υπηρεσίες Δημοσ</w:t>
            </w:r>
            <w:r w:rsidR="00AE4CE1">
              <w:rPr>
                <w:rFonts w:cs="Tahoma"/>
                <w:szCs w:val="22"/>
                <w:lang w:val="el-GR"/>
              </w:rPr>
              <w:t>ιό</w:t>
            </w:r>
            <w:r w:rsidR="00AE4CE1" w:rsidRPr="002C66B9">
              <w:rPr>
                <w:rFonts w:cs="Tahoma"/>
                <w:szCs w:val="22"/>
                <w:lang w:val="el-GR"/>
              </w:rPr>
              <w:t>τητας</w:t>
            </w:r>
            <w:r>
              <w:rPr>
                <w:rFonts w:cs="Tahoma"/>
                <w:szCs w:val="22"/>
                <w:lang w:val="el-GR"/>
              </w:rPr>
              <w:fldChar w:fldCharType="end"/>
            </w:r>
          </w:p>
        </w:tc>
        <w:tc>
          <w:tcPr>
            <w:tcW w:w="569" w:type="pct"/>
            <w:vAlign w:val="center"/>
          </w:tcPr>
          <w:p w14:paraId="1AF96E4C" w14:textId="77777777" w:rsidR="00FC15B7" w:rsidRPr="00FC15B7" w:rsidRDefault="00FC15B7" w:rsidP="00151FD5">
            <w:pPr>
              <w:spacing w:before="40" w:after="40"/>
              <w:jc w:val="center"/>
              <w:rPr>
                <w:rFonts w:cs="Tahoma"/>
                <w:szCs w:val="22"/>
                <w:lang w:val="el-GR"/>
              </w:rPr>
            </w:pPr>
          </w:p>
        </w:tc>
        <w:tc>
          <w:tcPr>
            <w:tcW w:w="645" w:type="pct"/>
            <w:vAlign w:val="center"/>
          </w:tcPr>
          <w:p w14:paraId="6E091014" w14:textId="77777777" w:rsidR="00FC15B7" w:rsidRPr="00FC15B7" w:rsidRDefault="00FC15B7" w:rsidP="00151FD5">
            <w:pPr>
              <w:spacing w:before="40" w:after="40"/>
              <w:jc w:val="center"/>
              <w:rPr>
                <w:rFonts w:cs="Tahoma"/>
                <w:szCs w:val="22"/>
                <w:lang w:val="el-GR"/>
              </w:rPr>
            </w:pPr>
          </w:p>
        </w:tc>
        <w:tc>
          <w:tcPr>
            <w:tcW w:w="548" w:type="pct"/>
            <w:vAlign w:val="center"/>
          </w:tcPr>
          <w:p w14:paraId="6CBAD17D" w14:textId="77777777" w:rsidR="00FC15B7" w:rsidRPr="00FC15B7" w:rsidRDefault="00FC15B7" w:rsidP="00151FD5">
            <w:pPr>
              <w:spacing w:before="40" w:after="40"/>
              <w:jc w:val="center"/>
              <w:rPr>
                <w:rFonts w:cs="Tahoma"/>
                <w:szCs w:val="22"/>
                <w:lang w:val="el-GR"/>
              </w:rPr>
            </w:pPr>
          </w:p>
        </w:tc>
        <w:tc>
          <w:tcPr>
            <w:tcW w:w="591" w:type="pct"/>
            <w:vAlign w:val="center"/>
          </w:tcPr>
          <w:p w14:paraId="56039CEC" w14:textId="77777777" w:rsidR="00FC15B7" w:rsidRPr="00FC15B7" w:rsidRDefault="00FC15B7" w:rsidP="00151FD5">
            <w:pPr>
              <w:spacing w:before="40" w:after="40"/>
              <w:jc w:val="center"/>
              <w:rPr>
                <w:rFonts w:cs="Tahoma"/>
                <w:szCs w:val="22"/>
                <w:lang w:val="el-GR"/>
              </w:rPr>
            </w:pPr>
          </w:p>
        </w:tc>
        <w:tc>
          <w:tcPr>
            <w:tcW w:w="689" w:type="pct"/>
            <w:vAlign w:val="center"/>
          </w:tcPr>
          <w:p w14:paraId="63A7F4F4" w14:textId="77777777" w:rsidR="00FC15B7" w:rsidRPr="00FC15B7" w:rsidRDefault="00FC15B7" w:rsidP="00151FD5">
            <w:pPr>
              <w:spacing w:before="40" w:after="40"/>
              <w:jc w:val="center"/>
              <w:rPr>
                <w:rFonts w:cs="Tahoma"/>
                <w:szCs w:val="22"/>
                <w:lang w:val="el-GR"/>
              </w:rPr>
            </w:pPr>
          </w:p>
        </w:tc>
      </w:tr>
      <w:tr w:rsidR="00151FD5" w:rsidRPr="00151FD5" w14:paraId="2FE22F2E" w14:textId="77777777" w:rsidTr="00151FD5">
        <w:trPr>
          <w:trHeight w:val="284"/>
        </w:trPr>
        <w:tc>
          <w:tcPr>
            <w:tcW w:w="1958" w:type="pct"/>
            <w:gridSpan w:val="2"/>
            <w:shd w:val="clear" w:color="auto" w:fill="auto"/>
            <w:vAlign w:val="center"/>
          </w:tcPr>
          <w:p w14:paraId="7ED6EB08" w14:textId="5F6BE7F0" w:rsidR="00151FD5" w:rsidRPr="00151FD5" w:rsidRDefault="00151FD5" w:rsidP="00151FD5">
            <w:pPr>
              <w:spacing w:before="40" w:after="40"/>
              <w:jc w:val="left"/>
              <w:rPr>
                <w:rFonts w:cs="Tahoma"/>
                <w:szCs w:val="22"/>
              </w:rPr>
            </w:pPr>
            <w:r w:rsidRPr="00151FD5">
              <w:rPr>
                <w:rFonts w:cs="Tahoma"/>
                <w:b/>
                <w:szCs w:val="22"/>
              </w:rPr>
              <w:t>ΣΥΝΟΛΟ</w:t>
            </w:r>
            <w:r w:rsidR="00FC15B7" w:rsidRPr="00151FD5">
              <w:rPr>
                <w:rFonts w:cs="Tahoma"/>
                <w:szCs w:val="22"/>
              </w:rPr>
              <w:t xml:space="preserve"> </w:t>
            </w:r>
          </w:p>
        </w:tc>
        <w:tc>
          <w:tcPr>
            <w:tcW w:w="569" w:type="pct"/>
            <w:shd w:val="clear" w:color="auto" w:fill="E0E0E0"/>
            <w:vAlign w:val="center"/>
          </w:tcPr>
          <w:p w14:paraId="160385E6" w14:textId="77777777" w:rsidR="00151FD5" w:rsidRPr="00151FD5" w:rsidRDefault="00151FD5" w:rsidP="00151FD5">
            <w:pPr>
              <w:spacing w:before="40" w:after="40"/>
              <w:jc w:val="center"/>
              <w:rPr>
                <w:rFonts w:cs="Tahoma"/>
                <w:szCs w:val="22"/>
              </w:rPr>
            </w:pPr>
          </w:p>
        </w:tc>
        <w:tc>
          <w:tcPr>
            <w:tcW w:w="645" w:type="pct"/>
            <w:shd w:val="clear" w:color="auto" w:fill="595959"/>
            <w:vAlign w:val="center"/>
          </w:tcPr>
          <w:p w14:paraId="203482ED" w14:textId="77777777" w:rsidR="00151FD5" w:rsidRPr="00151FD5" w:rsidRDefault="00151FD5" w:rsidP="00151FD5">
            <w:pPr>
              <w:spacing w:before="40" w:after="40"/>
              <w:jc w:val="center"/>
              <w:rPr>
                <w:rFonts w:cs="Tahoma"/>
                <w:szCs w:val="22"/>
              </w:rPr>
            </w:pPr>
          </w:p>
        </w:tc>
        <w:tc>
          <w:tcPr>
            <w:tcW w:w="548" w:type="pct"/>
            <w:shd w:val="clear" w:color="auto" w:fill="E0E0E0"/>
            <w:vAlign w:val="center"/>
          </w:tcPr>
          <w:p w14:paraId="198F84AF" w14:textId="77777777" w:rsidR="00151FD5" w:rsidRPr="00151FD5" w:rsidRDefault="00151FD5" w:rsidP="00151FD5">
            <w:pPr>
              <w:spacing w:before="40" w:after="40"/>
              <w:jc w:val="center"/>
              <w:rPr>
                <w:rFonts w:cs="Tahoma"/>
                <w:szCs w:val="22"/>
              </w:rPr>
            </w:pPr>
          </w:p>
        </w:tc>
        <w:tc>
          <w:tcPr>
            <w:tcW w:w="591" w:type="pct"/>
            <w:shd w:val="clear" w:color="auto" w:fill="E0E0E0"/>
            <w:vAlign w:val="center"/>
          </w:tcPr>
          <w:p w14:paraId="31E1E519" w14:textId="77777777" w:rsidR="00151FD5" w:rsidRPr="00151FD5" w:rsidRDefault="00151FD5" w:rsidP="00151FD5">
            <w:pPr>
              <w:spacing w:before="40" w:after="40"/>
              <w:jc w:val="center"/>
              <w:rPr>
                <w:rFonts w:cs="Tahoma"/>
                <w:szCs w:val="22"/>
              </w:rPr>
            </w:pPr>
          </w:p>
        </w:tc>
        <w:tc>
          <w:tcPr>
            <w:tcW w:w="689" w:type="pct"/>
            <w:shd w:val="clear" w:color="auto" w:fill="E0E0E0"/>
            <w:vAlign w:val="center"/>
          </w:tcPr>
          <w:p w14:paraId="421EBA69" w14:textId="77777777" w:rsidR="00151FD5" w:rsidRPr="00151FD5" w:rsidRDefault="00151FD5" w:rsidP="00151FD5">
            <w:pPr>
              <w:spacing w:before="40" w:after="40"/>
              <w:jc w:val="center"/>
              <w:rPr>
                <w:rFonts w:cs="Tahoma"/>
                <w:szCs w:val="22"/>
              </w:rPr>
            </w:pPr>
          </w:p>
        </w:tc>
      </w:tr>
    </w:tbl>
    <w:p w14:paraId="23022498" w14:textId="0EFE97D7" w:rsidR="00151FD5" w:rsidRDefault="00151FD5" w:rsidP="002B50AD">
      <w:pPr>
        <w:pStyle w:val="Heading4"/>
        <w:numPr>
          <w:ilvl w:val="0"/>
          <w:numId w:val="113"/>
        </w:numPr>
        <w:tabs>
          <w:tab w:val="left" w:pos="1134"/>
        </w:tabs>
        <w:rPr>
          <w:rFonts w:ascii="Tahoma" w:hAnsi="Tahoma" w:cs="Tahoma"/>
          <w:szCs w:val="22"/>
          <w:lang w:val="el-GR"/>
        </w:rPr>
      </w:pPr>
      <w:bookmarkStart w:id="620" w:name="_Ref5713099"/>
      <w:bookmarkStart w:id="621" w:name="_Toc40458334"/>
      <w:r w:rsidRPr="00151FD5">
        <w:rPr>
          <w:rFonts w:ascii="Tahoma" w:hAnsi="Tahoma" w:cs="Tahoma"/>
          <w:szCs w:val="22"/>
          <w:lang w:val="el-GR"/>
        </w:rPr>
        <w:t>Άλλες Δαπάνες</w:t>
      </w:r>
      <w:bookmarkEnd w:id="620"/>
      <w:bookmarkEnd w:id="6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3"/>
        <w:gridCol w:w="4920"/>
        <w:gridCol w:w="1336"/>
        <w:gridCol w:w="1857"/>
        <w:gridCol w:w="1688"/>
        <w:gridCol w:w="1875"/>
        <w:gridCol w:w="2041"/>
      </w:tblGrid>
      <w:tr w:rsidR="00151FD5" w:rsidRPr="00151FD5" w14:paraId="790E23C2" w14:textId="77777777" w:rsidTr="004B371C">
        <w:trPr>
          <w:cantSplit/>
        </w:trPr>
        <w:tc>
          <w:tcPr>
            <w:tcW w:w="292" w:type="pct"/>
            <w:vMerge w:val="restart"/>
            <w:shd w:val="clear" w:color="auto" w:fill="E6E6E6"/>
            <w:vAlign w:val="center"/>
          </w:tcPr>
          <w:p w14:paraId="0948D8B8" w14:textId="77777777" w:rsidR="00151FD5" w:rsidRPr="00151FD5" w:rsidRDefault="00151FD5" w:rsidP="00151FD5">
            <w:pPr>
              <w:spacing w:after="0"/>
              <w:jc w:val="center"/>
              <w:rPr>
                <w:rFonts w:cs="Tahoma"/>
                <w:szCs w:val="22"/>
              </w:rPr>
            </w:pPr>
            <w:r w:rsidRPr="00151FD5">
              <w:rPr>
                <w:rFonts w:cs="Tahoma"/>
                <w:szCs w:val="22"/>
              </w:rPr>
              <w:t>Α/Α</w:t>
            </w:r>
          </w:p>
        </w:tc>
        <w:tc>
          <w:tcPr>
            <w:tcW w:w="1692" w:type="pct"/>
            <w:vMerge w:val="restart"/>
            <w:shd w:val="clear" w:color="auto" w:fill="E6E6E6"/>
            <w:vAlign w:val="center"/>
          </w:tcPr>
          <w:p w14:paraId="4AAEC104" w14:textId="77777777" w:rsidR="00151FD5" w:rsidRPr="00151FD5" w:rsidRDefault="00151FD5" w:rsidP="00151FD5">
            <w:pPr>
              <w:spacing w:after="0"/>
              <w:jc w:val="center"/>
              <w:rPr>
                <w:rFonts w:cs="Tahoma"/>
                <w:szCs w:val="22"/>
              </w:rPr>
            </w:pPr>
            <w:r w:rsidRPr="00151FD5">
              <w:rPr>
                <w:rFonts w:cs="Tahoma"/>
                <w:szCs w:val="22"/>
              </w:rPr>
              <w:t>ΠΕΡΙΓΡΑΦΗ</w:t>
            </w:r>
          </w:p>
        </w:tc>
        <w:tc>
          <w:tcPr>
            <w:tcW w:w="445" w:type="pct"/>
            <w:vMerge w:val="restart"/>
            <w:shd w:val="clear" w:color="auto" w:fill="E6E6E6"/>
            <w:vAlign w:val="center"/>
          </w:tcPr>
          <w:p w14:paraId="2D2F9CCF" w14:textId="77777777" w:rsidR="00151FD5" w:rsidRPr="00151FD5" w:rsidRDefault="00151FD5" w:rsidP="00151FD5">
            <w:pPr>
              <w:spacing w:after="0"/>
              <w:jc w:val="center"/>
              <w:rPr>
                <w:rFonts w:cs="Tahoma"/>
                <w:szCs w:val="22"/>
              </w:rPr>
            </w:pPr>
            <w:r w:rsidRPr="00151FD5">
              <w:rPr>
                <w:rFonts w:cs="Tahoma"/>
                <w:szCs w:val="22"/>
              </w:rPr>
              <w:t>ΠΟΣΟΤΗΤΑ</w:t>
            </w:r>
          </w:p>
        </w:tc>
        <w:tc>
          <w:tcPr>
            <w:tcW w:w="1222" w:type="pct"/>
            <w:gridSpan w:val="2"/>
            <w:shd w:val="clear" w:color="auto" w:fill="E6E6E6"/>
            <w:vAlign w:val="center"/>
          </w:tcPr>
          <w:p w14:paraId="169F6953" w14:textId="77777777" w:rsidR="00151FD5" w:rsidRPr="00151FD5" w:rsidRDefault="00151FD5" w:rsidP="00151FD5">
            <w:pPr>
              <w:spacing w:after="0"/>
              <w:jc w:val="center"/>
              <w:rPr>
                <w:rFonts w:cs="Tahoma"/>
                <w:szCs w:val="22"/>
              </w:rPr>
            </w:pPr>
            <w:r w:rsidRPr="00151FD5">
              <w:rPr>
                <w:rFonts w:cs="Tahoma"/>
                <w:szCs w:val="22"/>
              </w:rPr>
              <w:t>ΑΞΙΑ ΧΩΡΙΣ ΦΠΑ [€]</w:t>
            </w:r>
          </w:p>
        </w:tc>
        <w:tc>
          <w:tcPr>
            <w:tcW w:w="646" w:type="pct"/>
            <w:vMerge w:val="restart"/>
            <w:shd w:val="clear" w:color="auto" w:fill="E6E6E6"/>
            <w:vAlign w:val="center"/>
          </w:tcPr>
          <w:p w14:paraId="7C984A7F" w14:textId="77777777" w:rsidR="00151FD5" w:rsidRPr="00151FD5" w:rsidRDefault="00151FD5" w:rsidP="00151FD5">
            <w:pPr>
              <w:spacing w:after="0"/>
              <w:jc w:val="center"/>
              <w:rPr>
                <w:rFonts w:cs="Tahoma"/>
                <w:szCs w:val="22"/>
              </w:rPr>
            </w:pPr>
            <w:r w:rsidRPr="00151FD5">
              <w:rPr>
                <w:rFonts w:cs="Tahoma"/>
                <w:szCs w:val="22"/>
              </w:rPr>
              <w:t>ΦΠΑ [€]</w:t>
            </w:r>
          </w:p>
        </w:tc>
        <w:tc>
          <w:tcPr>
            <w:tcW w:w="703" w:type="pct"/>
            <w:vMerge w:val="restart"/>
            <w:shd w:val="clear" w:color="auto" w:fill="E6E6E6"/>
            <w:vAlign w:val="center"/>
          </w:tcPr>
          <w:p w14:paraId="796EF6EC" w14:textId="77777777" w:rsidR="00151FD5" w:rsidRPr="00151FD5" w:rsidRDefault="00151FD5" w:rsidP="00151FD5">
            <w:pPr>
              <w:spacing w:after="0"/>
              <w:jc w:val="center"/>
              <w:rPr>
                <w:rFonts w:cs="Tahoma"/>
                <w:szCs w:val="22"/>
              </w:rPr>
            </w:pPr>
            <w:r w:rsidRPr="00151FD5">
              <w:rPr>
                <w:rFonts w:cs="Tahoma"/>
                <w:szCs w:val="22"/>
              </w:rPr>
              <w:t xml:space="preserve">ΣΥΝΟΛΙΚΗ ΑΞΙΑ </w:t>
            </w:r>
          </w:p>
          <w:p w14:paraId="3103C7A0" w14:textId="77777777" w:rsidR="00151FD5" w:rsidRPr="00151FD5" w:rsidRDefault="00151FD5" w:rsidP="00151FD5">
            <w:pPr>
              <w:spacing w:after="0"/>
              <w:jc w:val="center"/>
              <w:rPr>
                <w:rFonts w:cs="Tahoma"/>
                <w:szCs w:val="22"/>
              </w:rPr>
            </w:pPr>
            <w:r w:rsidRPr="00151FD5">
              <w:rPr>
                <w:rFonts w:cs="Tahoma"/>
                <w:szCs w:val="22"/>
              </w:rPr>
              <w:t>ΜΕ ΦΠΑ [€]</w:t>
            </w:r>
          </w:p>
        </w:tc>
      </w:tr>
      <w:tr w:rsidR="00151FD5" w:rsidRPr="00151FD5" w14:paraId="344E9923" w14:textId="77777777" w:rsidTr="004B371C">
        <w:trPr>
          <w:cantSplit/>
        </w:trPr>
        <w:tc>
          <w:tcPr>
            <w:tcW w:w="292" w:type="pct"/>
            <w:vMerge/>
            <w:shd w:val="clear" w:color="auto" w:fill="E6E6E6"/>
            <w:vAlign w:val="center"/>
          </w:tcPr>
          <w:p w14:paraId="2E7EB320" w14:textId="77777777" w:rsidR="00151FD5" w:rsidRPr="00151FD5" w:rsidRDefault="00151FD5" w:rsidP="00151FD5">
            <w:pPr>
              <w:spacing w:after="0"/>
              <w:jc w:val="center"/>
              <w:rPr>
                <w:rFonts w:cs="Tahoma"/>
                <w:szCs w:val="22"/>
              </w:rPr>
            </w:pPr>
          </w:p>
        </w:tc>
        <w:tc>
          <w:tcPr>
            <w:tcW w:w="1692" w:type="pct"/>
            <w:vMerge/>
            <w:shd w:val="clear" w:color="auto" w:fill="E6E6E6"/>
            <w:vAlign w:val="center"/>
          </w:tcPr>
          <w:p w14:paraId="4DAAB0F6" w14:textId="77777777" w:rsidR="00151FD5" w:rsidRPr="00151FD5" w:rsidRDefault="00151FD5" w:rsidP="00151FD5">
            <w:pPr>
              <w:spacing w:after="0"/>
              <w:jc w:val="center"/>
              <w:rPr>
                <w:rFonts w:cs="Tahoma"/>
                <w:szCs w:val="22"/>
              </w:rPr>
            </w:pPr>
          </w:p>
        </w:tc>
        <w:tc>
          <w:tcPr>
            <w:tcW w:w="445" w:type="pct"/>
            <w:vMerge/>
            <w:shd w:val="clear" w:color="auto" w:fill="E6E6E6"/>
            <w:vAlign w:val="center"/>
          </w:tcPr>
          <w:p w14:paraId="28539B25" w14:textId="77777777" w:rsidR="00151FD5" w:rsidRPr="00151FD5" w:rsidRDefault="00151FD5" w:rsidP="00151FD5">
            <w:pPr>
              <w:spacing w:after="0"/>
              <w:jc w:val="center"/>
              <w:rPr>
                <w:rFonts w:cs="Tahoma"/>
                <w:szCs w:val="22"/>
              </w:rPr>
            </w:pPr>
          </w:p>
        </w:tc>
        <w:tc>
          <w:tcPr>
            <w:tcW w:w="640" w:type="pct"/>
            <w:shd w:val="clear" w:color="auto" w:fill="E6E6E6"/>
            <w:vAlign w:val="center"/>
          </w:tcPr>
          <w:p w14:paraId="2A73A2C0" w14:textId="77777777" w:rsidR="00151FD5" w:rsidRPr="00151FD5" w:rsidRDefault="00151FD5" w:rsidP="00151FD5">
            <w:pPr>
              <w:spacing w:after="0"/>
              <w:jc w:val="center"/>
              <w:rPr>
                <w:rFonts w:cs="Tahoma"/>
                <w:szCs w:val="22"/>
              </w:rPr>
            </w:pPr>
            <w:r w:rsidRPr="00151FD5">
              <w:rPr>
                <w:rFonts w:cs="Tahoma"/>
                <w:szCs w:val="22"/>
              </w:rPr>
              <w:t>ΤΙΜΗ ΜΟΝΑΔΑΣ</w:t>
            </w:r>
          </w:p>
        </w:tc>
        <w:tc>
          <w:tcPr>
            <w:tcW w:w="582" w:type="pct"/>
            <w:shd w:val="clear" w:color="auto" w:fill="E6E6E6"/>
          </w:tcPr>
          <w:p w14:paraId="31375E17" w14:textId="77777777" w:rsidR="00151FD5" w:rsidRPr="00151FD5" w:rsidRDefault="00151FD5" w:rsidP="00151FD5">
            <w:pPr>
              <w:spacing w:after="0"/>
              <w:jc w:val="center"/>
              <w:rPr>
                <w:rFonts w:cs="Tahoma"/>
                <w:szCs w:val="22"/>
              </w:rPr>
            </w:pPr>
            <w:r w:rsidRPr="00151FD5">
              <w:rPr>
                <w:rFonts w:cs="Tahoma"/>
                <w:szCs w:val="22"/>
              </w:rPr>
              <w:t>ΣΥΝΟΛΟ</w:t>
            </w:r>
          </w:p>
        </w:tc>
        <w:tc>
          <w:tcPr>
            <w:tcW w:w="646" w:type="pct"/>
            <w:vMerge/>
            <w:shd w:val="clear" w:color="auto" w:fill="E6E6E6"/>
            <w:vAlign w:val="center"/>
          </w:tcPr>
          <w:p w14:paraId="342176FE" w14:textId="77777777" w:rsidR="00151FD5" w:rsidRPr="00151FD5" w:rsidRDefault="00151FD5" w:rsidP="00151FD5">
            <w:pPr>
              <w:spacing w:after="0"/>
              <w:jc w:val="center"/>
              <w:rPr>
                <w:rFonts w:cs="Tahoma"/>
                <w:szCs w:val="22"/>
              </w:rPr>
            </w:pPr>
          </w:p>
        </w:tc>
        <w:tc>
          <w:tcPr>
            <w:tcW w:w="703" w:type="pct"/>
            <w:vMerge/>
            <w:shd w:val="clear" w:color="auto" w:fill="E6E6E6"/>
            <w:vAlign w:val="center"/>
          </w:tcPr>
          <w:p w14:paraId="02DEB190" w14:textId="77777777" w:rsidR="00151FD5" w:rsidRPr="00151FD5" w:rsidRDefault="00151FD5" w:rsidP="00151FD5">
            <w:pPr>
              <w:spacing w:after="0"/>
              <w:jc w:val="center"/>
              <w:rPr>
                <w:rFonts w:cs="Tahoma"/>
                <w:szCs w:val="22"/>
              </w:rPr>
            </w:pPr>
          </w:p>
        </w:tc>
      </w:tr>
      <w:tr w:rsidR="00151FD5" w:rsidRPr="00151FD5" w14:paraId="70294727" w14:textId="77777777" w:rsidTr="004B371C">
        <w:trPr>
          <w:trHeight w:val="284"/>
        </w:trPr>
        <w:tc>
          <w:tcPr>
            <w:tcW w:w="292" w:type="pct"/>
            <w:vAlign w:val="center"/>
          </w:tcPr>
          <w:p w14:paraId="4655938E" w14:textId="77777777" w:rsidR="00151FD5" w:rsidRPr="00151FD5" w:rsidRDefault="00151FD5" w:rsidP="002B50AD">
            <w:pPr>
              <w:numPr>
                <w:ilvl w:val="0"/>
                <w:numId w:val="117"/>
              </w:numPr>
              <w:spacing w:before="40" w:after="40"/>
              <w:contextualSpacing/>
              <w:jc w:val="center"/>
              <w:rPr>
                <w:rFonts w:cs="Tahoma"/>
                <w:szCs w:val="22"/>
              </w:rPr>
            </w:pPr>
          </w:p>
        </w:tc>
        <w:tc>
          <w:tcPr>
            <w:tcW w:w="1692" w:type="pct"/>
            <w:vAlign w:val="center"/>
          </w:tcPr>
          <w:p w14:paraId="5C0A9623" w14:textId="77777777" w:rsidR="00151FD5" w:rsidRPr="00151FD5" w:rsidRDefault="00151FD5" w:rsidP="00151FD5">
            <w:pPr>
              <w:spacing w:after="0"/>
              <w:jc w:val="center"/>
              <w:rPr>
                <w:rFonts w:cs="Tahoma"/>
                <w:szCs w:val="22"/>
              </w:rPr>
            </w:pPr>
          </w:p>
        </w:tc>
        <w:tc>
          <w:tcPr>
            <w:tcW w:w="445" w:type="pct"/>
            <w:vAlign w:val="center"/>
          </w:tcPr>
          <w:p w14:paraId="1D2E979B" w14:textId="77777777" w:rsidR="00151FD5" w:rsidRPr="00151FD5" w:rsidRDefault="00151FD5" w:rsidP="00151FD5">
            <w:pPr>
              <w:spacing w:after="0"/>
              <w:jc w:val="center"/>
              <w:rPr>
                <w:rFonts w:cs="Tahoma"/>
                <w:szCs w:val="22"/>
              </w:rPr>
            </w:pPr>
          </w:p>
        </w:tc>
        <w:tc>
          <w:tcPr>
            <w:tcW w:w="640" w:type="pct"/>
            <w:vAlign w:val="center"/>
          </w:tcPr>
          <w:p w14:paraId="1F7AD573" w14:textId="77777777" w:rsidR="00151FD5" w:rsidRPr="00151FD5" w:rsidRDefault="00151FD5" w:rsidP="00151FD5">
            <w:pPr>
              <w:spacing w:after="0"/>
              <w:jc w:val="center"/>
              <w:rPr>
                <w:rFonts w:cs="Tahoma"/>
                <w:szCs w:val="22"/>
              </w:rPr>
            </w:pPr>
          </w:p>
        </w:tc>
        <w:tc>
          <w:tcPr>
            <w:tcW w:w="582" w:type="pct"/>
            <w:vAlign w:val="center"/>
          </w:tcPr>
          <w:p w14:paraId="465B62D6" w14:textId="77777777" w:rsidR="00151FD5" w:rsidRPr="00151FD5" w:rsidRDefault="00151FD5" w:rsidP="00151FD5">
            <w:pPr>
              <w:spacing w:after="0"/>
              <w:jc w:val="center"/>
              <w:rPr>
                <w:rFonts w:cs="Tahoma"/>
                <w:szCs w:val="22"/>
              </w:rPr>
            </w:pPr>
          </w:p>
        </w:tc>
        <w:tc>
          <w:tcPr>
            <w:tcW w:w="646" w:type="pct"/>
            <w:vAlign w:val="center"/>
          </w:tcPr>
          <w:p w14:paraId="3AEB7F37" w14:textId="77777777" w:rsidR="00151FD5" w:rsidRPr="00151FD5" w:rsidRDefault="00151FD5" w:rsidP="00151FD5">
            <w:pPr>
              <w:spacing w:after="0"/>
              <w:jc w:val="center"/>
              <w:rPr>
                <w:rFonts w:cs="Tahoma"/>
                <w:szCs w:val="22"/>
              </w:rPr>
            </w:pPr>
          </w:p>
        </w:tc>
        <w:tc>
          <w:tcPr>
            <w:tcW w:w="703" w:type="pct"/>
            <w:vAlign w:val="center"/>
          </w:tcPr>
          <w:p w14:paraId="777C21CA" w14:textId="77777777" w:rsidR="00151FD5" w:rsidRPr="00151FD5" w:rsidRDefault="00151FD5" w:rsidP="00151FD5">
            <w:pPr>
              <w:spacing w:after="0"/>
              <w:jc w:val="center"/>
              <w:rPr>
                <w:rFonts w:cs="Tahoma"/>
                <w:szCs w:val="22"/>
              </w:rPr>
            </w:pPr>
          </w:p>
        </w:tc>
      </w:tr>
      <w:tr w:rsidR="00151FD5" w:rsidRPr="00151FD5" w14:paraId="1ECF03CA" w14:textId="77777777" w:rsidTr="00151FD5">
        <w:trPr>
          <w:trHeight w:val="284"/>
        </w:trPr>
        <w:tc>
          <w:tcPr>
            <w:tcW w:w="292" w:type="pct"/>
            <w:vAlign w:val="center"/>
          </w:tcPr>
          <w:p w14:paraId="7A9B9E46" w14:textId="77777777" w:rsidR="00151FD5" w:rsidRPr="00151FD5" w:rsidRDefault="00151FD5" w:rsidP="002B50AD">
            <w:pPr>
              <w:numPr>
                <w:ilvl w:val="0"/>
                <w:numId w:val="117"/>
              </w:numPr>
              <w:spacing w:before="40" w:after="40"/>
              <w:contextualSpacing/>
              <w:jc w:val="center"/>
              <w:rPr>
                <w:rFonts w:cs="Tahoma"/>
                <w:szCs w:val="22"/>
              </w:rPr>
            </w:pPr>
          </w:p>
        </w:tc>
        <w:tc>
          <w:tcPr>
            <w:tcW w:w="1692" w:type="pct"/>
            <w:vAlign w:val="center"/>
          </w:tcPr>
          <w:p w14:paraId="3F13CE0E" w14:textId="77777777" w:rsidR="00151FD5" w:rsidRPr="00151FD5" w:rsidRDefault="00151FD5" w:rsidP="00151FD5">
            <w:pPr>
              <w:spacing w:after="0"/>
              <w:jc w:val="center"/>
              <w:rPr>
                <w:rFonts w:cs="Tahoma"/>
                <w:szCs w:val="22"/>
              </w:rPr>
            </w:pPr>
          </w:p>
        </w:tc>
        <w:tc>
          <w:tcPr>
            <w:tcW w:w="445" w:type="pct"/>
            <w:vAlign w:val="center"/>
          </w:tcPr>
          <w:p w14:paraId="75D4B4D7" w14:textId="77777777" w:rsidR="00151FD5" w:rsidRPr="00151FD5" w:rsidRDefault="00151FD5" w:rsidP="00151FD5">
            <w:pPr>
              <w:spacing w:after="0"/>
              <w:jc w:val="center"/>
              <w:outlineLvl w:val="0"/>
              <w:rPr>
                <w:rFonts w:cs="Tahoma"/>
                <w:szCs w:val="22"/>
              </w:rPr>
            </w:pPr>
          </w:p>
        </w:tc>
        <w:tc>
          <w:tcPr>
            <w:tcW w:w="640" w:type="pct"/>
            <w:vAlign w:val="center"/>
          </w:tcPr>
          <w:p w14:paraId="7C2AA06D" w14:textId="77777777" w:rsidR="00151FD5" w:rsidRPr="00151FD5" w:rsidRDefault="00151FD5" w:rsidP="00151FD5">
            <w:pPr>
              <w:spacing w:after="0"/>
              <w:jc w:val="center"/>
              <w:outlineLvl w:val="0"/>
              <w:rPr>
                <w:rFonts w:cs="Tahoma"/>
                <w:szCs w:val="22"/>
              </w:rPr>
            </w:pPr>
          </w:p>
        </w:tc>
        <w:tc>
          <w:tcPr>
            <w:tcW w:w="582" w:type="pct"/>
            <w:vAlign w:val="center"/>
          </w:tcPr>
          <w:p w14:paraId="0A596D69" w14:textId="77777777" w:rsidR="00151FD5" w:rsidRPr="00151FD5" w:rsidRDefault="00151FD5" w:rsidP="00151FD5">
            <w:pPr>
              <w:spacing w:after="0"/>
              <w:jc w:val="center"/>
              <w:rPr>
                <w:rFonts w:cs="Tahoma"/>
                <w:szCs w:val="22"/>
              </w:rPr>
            </w:pPr>
          </w:p>
        </w:tc>
        <w:tc>
          <w:tcPr>
            <w:tcW w:w="646" w:type="pct"/>
            <w:vAlign w:val="center"/>
          </w:tcPr>
          <w:p w14:paraId="23C719B5" w14:textId="77777777" w:rsidR="00151FD5" w:rsidRPr="00151FD5" w:rsidRDefault="00151FD5" w:rsidP="00151FD5">
            <w:pPr>
              <w:spacing w:after="0"/>
              <w:jc w:val="center"/>
              <w:rPr>
                <w:rFonts w:cs="Tahoma"/>
                <w:szCs w:val="22"/>
              </w:rPr>
            </w:pPr>
          </w:p>
        </w:tc>
        <w:tc>
          <w:tcPr>
            <w:tcW w:w="703" w:type="pct"/>
            <w:vAlign w:val="center"/>
          </w:tcPr>
          <w:p w14:paraId="2831EFF3" w14:textId="77777777" w:rsidR="00151FD5" w:rsidRPr="00151FD5" w:rsidRDefault="00151FD5" w:rsidP="00151FD5">
            <w:pPr>
              <w:spacing w:after="0"/>
              <w:jc w:val="center"/>
              <w:rPr>
                <w:rFonts w:cs="Tahoma"/>
                <w:szCs w:val="22"/>
              </w:rPr>
            </w:pPr>
          </w:p>
        </w:tc>
      </w:tr>
      <w:tr w:rsidR="00151FD5" w:rsidRPr="00151FD5" w14:paraId="27980674" w14:textId="77777777" w:rsidTr="00151FD5">
        <w:trPr>
          <w:trHeight w:val="284"/>
        </w:trPr>
        <w:tc>
          <w:tcPr>
            <w:tcW w:w="292" w:type="pct"/>
            <w:vAlign w:val="center"/>
          </w:tcPr>
          <w:p w14:paraId="06D10CF1" w14:textId="77777777" w:rsidR="00151FD5" w:rsidRPr="00151FD5" w:rsidRDefault="00151FD5" w:rsidP="002B50AD">
            <w:pPr>
              <w:numPr>
                <w:ilvl w:val="0"/>
                <w:numId w:val="117"/>
              </w:numPr>
              <w:spacing w:before="40" w:after="40"/>
              <w:contextualSpacing/>
              <w:jc w:val="center"/>
              <w:rPr>
                <w:rFonts w:cs="Tahoma"/>
                <w:szCs w:val="22"/>
              </w:rPr>
            </w:pPr>
          </w:p>
        </w:tc>
        <w:tc>
          <w:tcPr>
            <w:tcW w:w="1692" w:type="pct"/>
            <w:vAlign w:val="center"/>
          </w:tcPr>
          <w:p w14:paraId="1CEA21A4" w14:textId="77777777" w:rsidR="00151FD5" w:rsidRPr="00151FD5" w:rsidRDefault="00151FD5" w:rsidP="00151FD5">
            <w:pPr>
              <w:spacing w:after="0"/>
              <w:jc w:val="center"/>
              <w:rPr>
                <w:rFonts w:cs="Tahoma"/>
                <w:szCs w:val="22"/>
              </w:rPr>
            </w:pPr>
          </w:p>
        </w:tc>
        <w:tc>
          <w:tcPr>
            <w:tcW w:w="445" w:type="pct"/>
            <w:vAlign w:val="center"/>
          </w:tcPr>
          <w:p w14:paraId="5D194ADF" w14:textId="77777777" w:rsidR="00151FD5" w:rsidRPr="00151FD5" w:rsidRDefault="00151FD5" w:rsidP="00151FD5">
            <w:pPr>
              <w:spacing w:after="0"/>
              <w:jc w:val="center"/>
              <w:rPr>
                <w:rFonts w:cs="Tahoma"/>
                <w:szCs w:val="22"/>
              </w:rPr>
            </w:pPr>
          </w:p>
        </w:tc>
        <w:tc>
          <w:tcPr>
            <w:tcW w:w="640" w:type="pct"/>
            <w:vAlign w:val="center"/>
          </w:tcPr>
          <w:p w14:paraId="2E5A32FE" w14:textId="77777777" w:rsidR="00151FD5" w:rsidRPr="00151FD5" w:rsidRDefault="00151FD5" w:rsidP="00151FD5">
            <w:pPr>
              <w:spacing w:after="0"/>
              <w:jc w:val="center"/>
              <w:rPr>
                <w:rFonts w:cs="Tahoma"/>
                <w:szCs w:val="22"/>
              </w:rPr>
            </w:pPr>
          </w:p>
        </w:tc>
        <w:tc>
          <w:tcPr>
            <w:tcW w:w="582" w:type="pct"/>
            <w:vAlign w:val="center"/>
          </w:tcPr>
          <w:p w14:paraId="5562F5EA" w14:textId="77777777" w:rsidR="00151FD5" w:rsidRPr="00151FD5" w:rsidRDefault="00151FD5" w:rsidP="00151FD5">
            <w:pPr>
              <w:spacing w:after="0"/>
              <w:jc w:val="center"/>
              <w:rPr>
                <w:rFonts w:cs="Tahoma"/>
                <w:szCs w:val="22"/>
              </w:rPr>
            </w:pPr>
          </w:p>
        </w:tc>
        <w:tc>
          <w:tcPr>
            <w:tcW w:w="646" w:type="pct"/>
            <w:vAlign w:val="center"/>
          </w:tcPr>
          <w:p w14:paraId="50810253" w14:textId="77777777" w:rsidR="00151FD5" w:rsidRPr="00151FD5" w:rsidRDefault="00151FD5" w:rsidP="00151FD5">
            <w:pPr>
              <w:spacing w:after="0"/>
              <w:jc w:val="center"/>
              <w:rPr>
                <w:rFonts w:cs="Tahoma"/>
                <w:szCs w:val="22"/>
              </w:rPr>
            </w:pPr>
          </w:p>
        </w:tc>
        <w:tc>
          <w:tcPr>
            <w:tcW w:w="703" w:type="pct"/>
            <w:vAlign w:val="center"/>
          </w:tcPr>
          <w:p w14:paraId="00430EB6" w14:textId="77777777" w:rsidR="00151FD5" w:rsidRPr="00151FD5" w:rsidRDefault="00151FD5" w:rsidP="00151FD5">
            <w:pPr>
              <w:spacing w:after="0"/>
              <w:jc w:val="center"/>
              <w:rPr>
                <w:rFonts w:cs="Tahoma"/>
                <w:szCs w:val="22"/>
              </w:rPr>
            </w:pPr>
          </w:p>
        </w:tc>
      </w:tr>
      <w:tr w:rsidR="00151FD5" w:rsidRPr="00151FD5" w14:paraId="5A664911" w14:textId="77777777" w:rsidTr="00151FD5">
        <w:trPr>
          <w:trHeight w:val="284"/>
        </w:trPr>
        <w:tc>
          <w:tcPr>
            <w:tcW w:w="3069" w:type="pct"/>
            <w:gridSpan w:val="4"/>
            <w:shd w:val="clear" w:color="auto" w:fill="auto"/>
            <w:vAlign w:val="center"/>
          </w:tcPr>
          <w:p w14:paraId="0E3C5BAC" w14:textId="77777777" w:rsidR="00151FD5" w:rsidRPr="00151FD5" w:rsidRDefault="00151FD5" w:rsidP="00151FD5">
            <w:pPr>
              <w:spacing w:after="0"/>
              <w:jc w:val="right"/>
              <w:rPr>
                <w:rFonts w:cs="Tahoma"/>
                <w:szCs w:val="22"/>
              </w:rPr>
            </w:pPr>
            <w:r w:rsidRPr="00151FD5">
              <w:rPr>
                <w:rFonts w:cs="Tahoma"/>
                <w:b/>
                <w:szCs w:val="22"/>
              </w:rPr>
              <w:t>ΣΥΝΟΛΟ</w:t>
            </w:r>
          </w:p>
        </w:tc>
        <w:tc>
          <w:tcPr>
            <w:tcW w:w="582" w:type="pct"/>
            <w:shd w:val="clear" w:color="auto" w:fill="E0E0E0"/>
            <w:vAlign w:val="center"/>
          </w:tcPr>
          <w:p w14:paraId="3C959AF2" w14:textId="77777777" w:rsidR="00151FD5" w:rsidRPr="00151FD5" w:rsidRDefault="00151FD5" w:rsidP="00151FD5">
            <w:pPr>
              <w:spacing w:after="0"/>
              <w:jc w:val="center"/>
              <w:rPr>
                <w:rFonts w:cs="Tahoma"/>
                <w:szCs w:val="22"/>
              </w:rPr>
            </w:pPr>
          </w:p>
        </w:tc>
        <w:tc>
          <w:tcPr>
            <w:tcW w:w="646" w:type="pct"/>
            <w:shd w:val="clear" w:color="auto" w:fill="E0E0E0"/>
            <w:vAlign w:val="center"/>
          </w:tcPr>
          <w:p w14:paraId="5265F800" w14:textId="77777777" w:rsidR="00151FD5" w:rsidRPr="00151FD5" w:rsidRDefault="00151FD5" w:rsidP="00151FD5">
            <w:pPr>
              <w:spacing w:after="0"/>
              <w:jc w:val="center"/>
              <w:rPr>
                <w:rFonts w:cs="Tahoma"/>
                <w:szCs w:val="22"/>
              </w:rPr>
            </w:pPr>
          </w:p>
        </w:tc>
        <w:tc>
          <w:tcPr>
            <w:tcW w:w="703" w:type="pct"/>
            <w:shd w:val="clear" w:color="auto" w:fill="E0E0E0"/>
            <w:vAlign w:val="center"/>
          </w:tcPr>
          <w:p w14:paraId="2CE7F9C8" w14:textId="77777777" w:rsidR="00151FD5" w:rsidRPr="00151FD5" w:rsidRDefault="00151FD5" w:rsidP="00151FD5">
            <w:pPr>
              <w:spacing w:after="0"/>
              <w:jc w:val="center"/>
              <w:rPr>
                <w:rFonts w:cs="Tahoma"/>
                <w:szCs w:val="22"/>
              </w:rPr>
            </w:pPr>
          </w:p>
        </w:tc>
      </w:tr>
    </w:tbl>
    <w:p w14:paraId="5813C3BC" w14:textId="77777777" w:rsidR="00151FD5" w:rsidRPr="00151FD5" w:rsidRDefault="00151FD5" w:rsidP="00151FD5">
      <w:pPr>
        <w:rPr>
          <w:lang w:val="el-GR"/>
        </w:rPr>
      </w:pPr>
    </w:p>
    <w:p w14:paraId="2B6E31BA" w14:textId="77777777" w:rsidR="00151FD5" w:rsidRPr="00151FD5" w:rsidRDefault="00151FD5" w:rsidP="002B50AD">
      <w:pPr>
        <w:pStyle w:val="Heading4"/>
        <w:numPr>
          <w:ilvl w:val="0"/>
          <w:numId w:val="113"/>
        </w:numPr>
        <w:tabs>
          <w:tab w:val="left" w:pos="1134"/>
        </w:tabs>
        <w:rPr>
          <w:rFonts w:ascii="Tahoma" w:hAnsi="Tahoma" w:cs="Tahoma"/>
          <w:szCs w:val="22"/>
          <w:lang w:val="el-GR"/>
        </w:rPr>
      </w:pPr>
      <w:bookmarkStart w:id="622" w:name="_Ref514757501"/>
      <w:bookmarkStart w:id="623" w:name="_Ref514757504"/>
      <w:bookmarkStart w:id="624" w:name="_Toc516238353"/>
      <w:bookmarkStart w:id="625" w:name="_Toc40458335"/>
      <w:r w:rsidRPr="00151FD5">
        <w:rPr>
          <w:rFonts w:ascii="Tahoma" w:hAnsi="Tahoma" w:cs="Tahoma"/>
          <w:szCs w:val="22"/>
          <w:lang w:val="el-GR"/>
        </w:rPr>
        <w:t>Συγκεντρωτικός Πίνακας Οικονομικής Προσφοράς Έργου</w:t>
      </w:r>
      <w:bookmarkEnd w:id="622"/>
      <w:bookmarkEnd w:id="623"/>
      <w:bookmarkEnd w:id="624"/>
      <w:bookmarkEnd w:id="62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16"/>
        <w:gridCol w:w="6335"/>
        <w:gridCol w:w="2470"/>
        <w:gridCol w:w="2470"/>
        <w:gridCol w:w="2469"/>
      </w:tblGrid>
      <w:tr w:rsidR="00151FD5" w:rsidRPr="00930B75" w14:paraId="28E9FB6F" w14:textId="77777777" w:rsidTr="004B371C">
        <w:trPr>
          <w:cantSplit/>
          <w:trHeight w:val="266"/>
        </w:trPr>
        <w:tc>
          <w:tcPr>
            <w:tcW w:w="280" w:type="pct"/>
            <w:vMerge w:val="restart"/>
            <w:shd w:val="clear" w:color="auto" w:fill="CCCCCC"/>
            <w:vAlign w:val="center"/>
          </w:tcPr>
          <w:p w14:paraId="3F4AAB53" w14:textId="77777777" w:rsidR="00151FD5" w:rsidRPr="00151FD5" w:rsidRDefault="00151FD5" w:rsidP="00151FD5">
            <w:pPr>
              <w:spacing w:after="0"/>
              <w:jc w:val="center"/>
              <w:rPr>
                <w:rFonts w:cs="Tahoma"/>
                <w:szCs w:val="22"/>
              </w:rPr>
            </w:pPr>
            <w:r w:rsidRPr="00151FD5">
              <w:rPr>
                <w:rFonts w:cs="Tahoma"/>
                <w:szCs w:val="22"/>
              </w:rPr>
              <w:t>Α/Α</w:t>
            </w:r>
          </w:p>
        </w:tc>
        <w:tc>
          <w:tcPr>
            <w:tcW w:w="2175" w:type="pct"/>
            <w:vMerge w:val="restart"/>
            <w:shd w:val="clear" w:color="auto" w:fill="CCCCCC"/>
            <w:vAlign w:val="center"/>
          </w:tcPr>
          <w:p w14:paraId="2E9B71E9" w14:textId="77777777" w:rsidR="00151FD5" w:rsidRPr="00151FD5" w:rsidRDefault="00151FD5" w:rsidP="00151FD5">
            <w:pPr>
              <w:spacing w:after="0"/>
              <w:jc w:val="center"/>
              <w:rPr>
                <w:rFonts w:cs="Tahoma"/>
                <w:szCs w:val="22"/>
              </w:rPr>
            </w:pPr>
            <w:r w:rsidRPr="00151FD5">
              <w:rPr>
                <w:rFonts w:cs="Tahoma"/>
                <w:szCs w:val="22"/>
              </w:rPr>
              <w:t>ΠΕΡΙΓΡΑΦΗ</w:t>
            </w:r>
          </w:p>
        </w:tc>
        <w:tc>
          <w:tcPr>
            <w:tcW w:w="848" w:type="pct"/>
            <w:vMerge w:val="restart"/>
            <w:shd w:val="clear" w:color="auto" w:fill="CCCCCC"/>
            <w:vAlign w:val="center"/>
          </w:tcPr>
          <w:p w14:paraId="1C6DBA8F" w14:textId="77777777" w:rsidR="00151FD5" w:rsidRPr="00151FD5" w:rsidRDefault="00151FD5" w:rsidP="00151FD5">
            <w:pPr>
              <w:spacing w:after="0"/>
              <w:jc w:val="center"/>
              <w:rPr>
                <w:rFonts w:cs="Tahoma"/>
                <w:szCs w:val="22"/>
                <w:lang w:val="el-GR"/>
              </w:rPr>
            </w:pPr>
            <w:r w:rsidRPr="00151FD5">
              <w:rPr>
                <w:rFonts w:cs="Tahoma"/>
                <w:szCs w:val="22"/>
                <w:lang w:val="el-GR"/>
              </w:rPr>
              <w:t xml:space="preserve">ΣΥΝΟΛΙΚΗ ΑΞΙΑ ΕΡΓΟΥ </w:t>
            </w:r>
          </w:p>
          <w:p w14:paraId="389ABB4B" w14:textId="77777777" w:rsidR="00151FD5" w:rsidRPr="00151FD5" w:rsidRDefault="00151FD5" w:rsidP="00151FD5">
            <w:pPr>
              <w:spacing w:after="0"/>
              <w:jc w:val="center"/>
              <w:rPr>
                <w:rFonts w:cs="Tahoma"/>
                <w:szCs w:val="22"/>
                <w:lang w:val="el-GR"/>
              </w:rPr>
            </w:pPr>
            <w:r w:rsidRPr="00151FD5">
              <w:rPr>
                <w:rFonts w:cs="Tahoma"/>
                <w:szCs w:val="22"/>
                <w:lang w:val="el-GR"/>
              </w:rPr>
              <w:t>ΧΩΡΙΣ ΦΠΑ [€]</w:t>
            </w:r>
          </w:p>
        </w:tc>
        <w:tc>
          <w:tcPr>
            <w:tcW w:w="848" w:type="pct"/>
            <w:vMerge w:val="restart"/>
            <w:shd w:val="clear" w:color="auto" w:fill="CCCCCC"/>
            <w:vAlign w:val="center"/>
          </w:tcPr>
          <w:p w14:paraId="231000B1" w14:textId="77777777" w:rsidR="00151FD5" w:rsidRPr="00151FD5" w:rsidRDefault="00151FD5" w:rsidP="00151FD5">
            <w:pPr>
              <w:spacing w:after="0"/>
              <w:jc w:val="center"/>
              <w:rPr>
                <w:rFonts w:cs="Tahoma"/>
                <w:szCs w:val="22"/>
              </w:rPr>
            </w:pPr>
            <w:r w:rsidRPr="00151FD5">
              <w:rPr>
                <w:rFonts w:cs="Tahoma"/>
                <w:szCs w:val="22"/>
              </w:rPr>
              <w:t>ΦΠΑ [€]</w:t>
            </w:r>
          </w:p>
        </w:tc>
        <w:tc>
          <w:tcPr>
            <w:tcW w:w="848" w:type="pct"/>
            <w:vMerge w:val="restart"/>
            <w:shd w:val="clear" w:color="auto" w:fill="CCCCCC"/>
            <w:vAlign w:val="center"/>
          </w:tcPr>
          <w:p w14:paraId="37F754FA" w14:textId="77777777" w:rsidR="00151FD5" w:rsidRPr="00151FD5" w:rsidRDefault="00151FD5" w:rsidP="00151FD5">
            <w:pPr>
              <w:spacing w:after="0"/>
              <w:jc w:val="center"/>
              <w:rPr>
                <w:rFonts w:cs="Tahoma"/>
                <w:szCs w:val="22"/>
                <w:lang w:val="el-GR"/>
              </w:rPr>
            </w:pPr>
            <w:r w:rsidRPr="00151FD5">
              <w:rPr>
                <w:rFonts w:cs="Tahoma"/>
                <w:szCs w:val="22"/>
                <w:lang w:val="el-GR"/>
              </w:rPr>
              <w:t>ΣΥΝΟΛΙΚΗ ΑΞΙΑ ΕΡΓΟΥ</w:t>
            </w:r>
          </w:p>
          <w:p w14:paraId="2683CA05" w14:textId="77777777" w:rsidR="00151FD5" w:rsidRPr="00151FD5" w:rsidRDefault="00151FD5" w:rsidP="00151FD5">
            <w:pPr>
              <w:spacing w:after="0"/>
              <w:jc w:val="center"/>
              <w:rPr>
                <w:rFonts w:cs="Tahoma"/>
                <w:szCs w:val="22"/>
                <w:lang w:val="el-GR"/>
              </w:rPr>
            </w:pPr>
            <w:r w:rsidRPr="00151FD5">
              <w:rPr>
                <w:rFonts w:cs="Tahoma"/>
                <w:szCs w:val="22"/>
                <w:lang w:val="el-GR"/>
              </w:rPr>
              <w:t>ΜΕ ΦΠΑ [€]</w:t>
            </w:r>
          </w:p>
        </w:tc>
      </w:tr>
      <w:tr w:rsidR="00151FD5" w:rsidRPr="00930B75" w14:paraId="62754514" w14:textId="77777777" w:rsidTr="004B371C">
        <w:trPr>
          <w:cantSplit/>
          <w:trHeight w:val="340"/>
        </w:trPr>
        <w:tc>
          <w:tcPr>
            <w:tcW w:w="280" w:type="pct"/>
            <w:vMerge/>
            <w:shd w:val="clear" w:color="auto" w:fill="CCCCCC"/>
            <w:vAlign w:val="center"/>
          </w:tcPr>
          <w:p w14:paraId="335F8E18" w14:textId="77777777" w:rsidR="00151FD5" w:rsidRPr="00151FD5" w:rsidRDefault="00151FD5" w:rsidP="00151FD5">
            <w:pPr>
              <w:spacing w:after="0"/>
              <w:jc w:val="center"/>
              <w:rPr>
                <w:rFonts w:cs="Tahoma"/>
                <w:szCs w:val="22"/>
                <w:lang w:val="el-GR"/>
              </w:rPr>
            </w:pPr>
          </w:p>
        </w:tc>
        <w:tc>
          <w:tcPr>
            <w:tcW w:w="2175" w:type="pct"/>
            <w:vMerge/>
            <w:shd w:val="clear" w:color="auto" w:fill="CCCCCC"/>
            <w:vAlign w:val="center"/>
          </w:tcPr>
          <w:p w14:paraId="73DAEE1B" w14:textId="77777777" w:rsidR="00151FD5" w:rsidRPr="00151FD5" w:rsidRDefault="00151FD5" w:rsidP="00151FD5">
            <w:pPr>
              <w:spacing w:after="0"/>
              <w:jc w:val="center"/>
              <w:rPr>
                <w:rFonts w:cs="Tahoma"/>
                <w:szCs w:val="22"/>
                <w:lang w:val="el-GR"/>
              </w:rPr>
            </w:pPr>
          </w:p>
        </w:tc>
        <w:tc>
          <w:tcPr>
            <w:tcW w:w="848" w:type="pct"/>
            <w:vMerge/>
            <w:shd w:val="clear" w:color="auto" w:fill="CCCCCC"/>
            <w:vAlign w:val="center"/>
          </w:tcPr>
          <w:p w14:paraId="30ED7546" w14:textId="77777777" w:rsidR="00151FD5" w:rsidRPr="00151FD5" w:rsidRDefault="00151FD5" w:rsidP="00151FD5">
            <w:pPr>
              <w:spacing w:after="0"/>
              <w:jc w:val="center"/>
              <w:rPr>
                <w:rFonts w:cs="Tahoma"/>
                <w:szCs w:val="22"/>
                <w:lang w:val="el-GR"/>
              </w:rPr>
            </w:pPr>
          </w:p>
        </w:tc>
        <w:tc>
          <w:tcPr>
            <w:tcW w:w="848" w:type="pct"/>
            <w:vMerge/>
            <w:shd w:val="clear" w:color="auto" w:fill="CCCCCC"/>
            <w:vAlign w:val="center"/>
          </w:tcPr>
          <w:p w14:paraId="20B8D4D3" w14:textId="77777777" w:rsidR="00151FD5" w:rsidRPr="00151FD5" w:rsidRDefault="00151FD5" w:rsidP="00151FD5">
            <w:pPr>
              <w:spacing w:after="0"/>
              <w:jc w:val="center"/>
              <w:rPr>
                <w:rFonts w:cs="Tahoma"/>
                <w:szCs w:val="22"/>
                <w:lang w:val="el-GR"/>
              </w:rPr>
            </w:pPr>
          </w:p>
        </w:tc>
        <w:tc>
          <w:tcPr>
            <w:tcW w:w="848" w:type="pct"/>
            <w:vMerge/>
            <w:shd w:val="clear" w:color="auto" w:fill="CCCCCC"/>
            <w:vAlign w:val="center"/>
          </w:tcPr>
          <w:p w14:paraId="6DC966AF" w14:textId="77777777" w:rsidR="00151FD5" w:rsidRPr="00151FD5" w:rsidRDefault="00151FD5" w:rsidP="00151FD5">
            <w:pPr>
              <w:spacing w:after="0"/>
              <w:jc w:val="center"/>
              <w:rPr>
                <w:rFonts w:cs="Tahoma"/>
                <w:szCs w:val="22"/>
                <w:lang w:val="el-GR"/>
              </w:rPr>
            </w:pPr>
          </w:p>
        </w:tc>
      </w:tr>
      <w:tr w:rsidR="00151FD5" w:rsidRPr="00151FD5" w14:paraId="6B76F806" w14:textId="77777777" w:rsidTr="004B371C">
        <w:trPr>
          <w:trHeight w:val="284"/>
        </w:trPr>
        <w:tc>
          <w:tcPr>
            <w:tcW w:w="280" w:type="pct"/>
            <w:vAlign w:val="center"/>
          </w:tcPr>
          <w:p w14:paraId="47E7F3B2" w14:textId="77777777" w:rsidR="00151FD5" w:rsidRPr="00151FD5" w:rsidRDefault="00151FD5" w:rsidP="002B50AD">
            <w:pPr>
              <w:numPr>
                <w:ilvl w:val="0"/>
                <w:numId w:val="118"/>
              </w:numPr>
              <w:suppressAutoHyphens w:val="0"/>
              <w:spacing w:before="120" w:after="0"/>
              <w:jc w:val="center"/>
              <w:rPr>
                <w:rFonts w:cs="Tahoma"/>
                <w:szCs w:val="22"/>
                <w:lang w:val="el-GR"/>
              </w:rPr>
            </w:pPr>
          </w:p>
        </w:tc>
        <w:tc>
          <w:tcPr>
            <w:tcW w:w="2175" w:type="pct"/>
            <w:vAlign w:val="center"/>
          </w:tcPr>
          <w:p w14:paraId="287CCEEE" w14:textId="756B5D15" w:rsidR="00151FD5" w:rsidRPr="00151FD5" w:rsidRDefault="00151FD5" w:rsidP="00151FD5">
            <w:pPr>
              <w:spacing w:after="0"/>
              <w:jc w:val="left"/>
              <w:rPr>
                <w:rFonts w:cs="Tahoma"/>
                <w:szCs w:val="22"/>
              </w:rPr>
            </w:pPr>
            <w:proofErr w:type="spellStart"/>
            <w:r w:rsidRPr="00151FD5">
              <w:rPr>
                <w:rFonts w:cs="Tahoma"/>
                <w:szCs w:val="22"/>
              </w:rPr>
              <w:t>Έτοιμο</w:t>
            </w:r>
            <w:proofErr w:type="spellEnd"/>
            <w:r w:rsidRPr="00151FD5">
              <w:rPr>
                <w:rFonts w:cs="Tahoma"/>
                <w:szCs w:val="22"/>
              </w:rPr>
              <w:t xml:space="preserve"> </w:t>
            </w:r>
            <w:proofErr w:type="spellStart"/>
            <w:r w:rsidRPr="00151FD5">
              <w:rPr>
                <w:rFonts w:cs="Tahoma"/>
                <w:szCs w:val="22"/>
              </w:rPr>
              <w:t>Λογισμικό</w:t>
            </w:r>
            <w:proofErr w:type="spellEnd"/>
            <w:r w:rsidRPr="00151FD5">
              <w:rPr>
                <w:rFonts w:cs="Tahoma"/>
                <w:szCs w:val="22"/>
              </w:rPr>
              <w:t xml:space="preserve"> (</w:t>
            </w:r>
            <w:proofErr w:type="spellStart"/>
            <w:r w:rsidRPr="00151FD5">
              <w:rPr>
                <w:rFonts w:cs="Tahoma"/>
                <w:szCs w:val="22"/>
              </w:rPr>
              <w:t>Πίν</w:t>
            </w:r>
            <w:proofErr w:type="spellEnd"/>
            <w:r w:rsidRPr="00151FD5">
              <w:rPr>
                <w:rFonts w:cs="Tahoma"/>
                <w:szCs w:val="22"/>
              </w:rPr>
              <w:t>ακας</w:t>
            </w:r>
            <w:r w:rsidR="00FE268D">
              <w:rPr>
                <w:rFonts w:cs="Tahoma"/>
                <w:szCs w:val="22"/>
                <w:lang w:val="el-GR"/>
              </w:rPr>
              <w:t xml:space="preserve"> </w:t>
            </w:r>
            <w:r w:rsidR="00FE268D">
              <w:rPr>
                <w:rFonts w:cs="Tahoma"/>
                <w:szCs w:val="22"/>
                <w:lang w:val="el-GR"/>
              </w:rPr>
              <w:fldChar w:fldCharType="begin"/>
            </w:r>
            <w:r w:rsidR="00FE268D">
              <w:rPr>
                <w:rFonts w:cs="Tahoma"/>
                <w:szCs w:val="22"/>
                <w:lang w:val="el-GR"/>
              </w:rPr>
              <w:instrText xml:space="preserve"> REF _Ref5712997 \r \h </w:instrText>
            </w:r>
            <w:r w:rsidR="00FE268D">
              <w:rPr>
                <w:rFonts w:cs="Tahoma"/>
                <w:szCs w:val="22"/>
                <w:lang w:val="el-GR"/>
              </w:rPr>
            </w:r>
            <w:r w:rsidR="00FE268D">
              <w:rPr>
                <w:rFonts w:cs="Tahoma"/>
                <w:szCs w:val="22"/>
                <w:lang w:val="el-GR"/>
              </w:rPr>
              <w:fldChar w:fldCharType="separate"/>
            </w:r>
            <w:r w:rsidR="00AE4CE1">
              <w:rPr>
                <w:rFonts w:cs="Tahoma"/>
                <w:szCs w:val="22"/>
                <w:cs/>
                <w:lang w:val="el-GR"/>
              </w:rPr>
              <w:t>‎</w:t>
            </w:r>
            <w:r w:rsidR="00AE4CE1">
              <w:rPr>
                <w:rFonts w:cs="Tahoma"/>
                <w:szCs w:val="22"/>
                <w:lang w:val="el-GR"/>
              </w:rPr>
              <w:t>1.1</w:t>
            </w:r>
            <w:r w:rsidR="00FE268D">
              <w:rPr>
                <w:rFonts w:cs="Tahoma"/>
                <w:szCs w:val="22"/>
                <w:lang w:val="el-GR"/>
              </w:rPr>
              <w:fldChar w:fldCharType="end"/>
            </w:r>
            <w:r w:rsidRPr="00151FD5">
              <w:rPr>
                <w:rFonts w:cs="Tahoma"/>
                <w:szCs w:val="22"/>
              </w:rPr>
              <w:t>)</w:t>
            </w:r>
          </w:p>
        </w:tc>
        <w:tc>
          <w:tcPr>
            <w:tcW w:w="848" w:type="pct"/>
            <w:vAlign w:val="center"/>
          </w:tcPr>
          <w:p w14:paraId="571B3D14" w14:textId="77777777" w:rsidR="00151FD5" w:rsidRPr="00151FD5" w:rsidRDefault="00151FD5" w:rsidP="00151FD5">
            <w:pPr>
              <w:spacing w:after="0"/>
              <w:jc w:val="center"/>
              <w:rPr>
                <w:rFonts w:cs="Tahoma"/>
                <w:szCs w:val="22"/>
              </w:rPr>
            </w:pPr>
          </w:p>
        </w:tc>
        <w:tc>
          <w:tcPr>
            <w:tcW w:w="848" w:type="pct"/>
            <w:vAlign w:val="center"/>
          </w:tcPr>
          <w:p w14:paraId="4B030015" w14:textId="77777777" w:rsidR="00151FD5" w:rsidRPr="00151FD5" w:rsidRDefault="00151FD5" w:rsidP="00151FD5">
            <w:pPr>
              <w:spacing w:after="0"/>
              <w:jc w:val="center"/>
              <w:rPr>
                <w:rFonts w:cs="Tahoma"/>
                <w:szCs w:val="22"/>
              </w:rPr>
            </w:pPr>
          </w:p>
        </w:tc>
        <w:tc>
          <w:tcPr>
            <w:tcW w:w="848" w:type="pct"/>
            <w:vAlign w:val="center"/>
          </w:tcPr>
          <w:p w14:paraId="4D26FAF9" w14:textId="77777777" w:rsidR="00151FD5" w:rsidRPr="00151FD5" w:rsidRDefault="00151FD5" w:rsidP="00151FD5">
            <w:pPr>
              <w:spacing w:after="0"/>
              <w:jc w:val="center"/>
              <w:rPr>
                <w:rFonts w:cs="Tahoma"/>
                <w:szCs w:val="22"/>
              </w:rPr>
            </w:pPr>
          </w:p>
        </w:tc>
      </w:tr>
      <w:tr w:rsidR="00151FD5" w:rsidRPr="00151FD5" w14:paraId="19ED7A63" w14:textId="77777777" w:rsidTr="004B371C">
        <w:trPr>
          <w:trHeight w:val="284"/>
        </w:trPr>
        <w:tc>
          <w:tcPr>
            <w:tcW w:w="280" w:type="pct"/>
            <w:vAlign w:val="center"/>
          </w:tcPr>
          <w:p w14:paraId="4E15E8A7" w14:textId="77777777" w:rsidR="00151FD5" w:rsidRPr="00151FD5" w:rsidRDefault="00151FD5" w:rsidP="002B50AD">
            <w:pPr>
              <w:numPr>
                <w:ilvl w:val="0"/>
                <w:numId w:val="118"/>
              </w:numPr>
              <w:suppressAutoHyphens w:val="0"/>
              <w:spacing w:before="120" w:after="0"/>
              <w:jc w:val="center"/>
              <w:rPr>
                <w:rFonts w:cs="Tahoma"/>
                <w:szCs w:val="22"/>
              </w:rPr>
            </w:pPr>
          </w:p>
        </w:tc>
        <w:tc>
          <w:tcPr>
            <w:tcW w:w="2175" w:type="pct"/>
            <w:vAlign w:val="center"/>
          </w:tcPr>
          <w:p w14:paraId="398B2CDB" w14:textId="2E40AA55" w:rsidR="00151FD5" w:rsidRPr="00151FD5" w:rsidRDefault="00151FD5" w:rsidP="00151FD5">
            <w:pPr>
              <w:spacing w:after="0"/>
              <w:jc w:val="left"/>
              <w:rPr>
                <w:rFonts w:cs="Tahoma"/>
                <w:szCs w:val="22"/>
              </w:rPr>
            </w:pPr>
            <w:proofErr w:type="spellStart"/>
            <w:r w:rsidRPr="00151FD5">
              <w:rPr>
                <w:rFonts w:cs="Tahoma"/>
                <w:szCs w:val="22"/>
              </w:rPr>
              <w:t>Εφ</w:t>
            </w:r>
            <w:proofErr w:type="spellEnd"/>
            <w:r w:rsidRPr="00151FD5">
              <w:rPr>
                <w:rFonts w:cs="Tahoma"/>
                <w:szCs w:val="22"/>
              </w:rPr>
              <w:t>αρμογές (</w:t>
            </w:r>
            <w:proofErr w:type="spellStart"/>
            <w:r w:rsidRPr="00151FD5">
              <w:rPr>
                <w:rFonts w:cs="Tahoma"/>
                <w:szCs w:val="22"/>
              </w:rPr>
              <w:t>Πίν</w:t>
            </w:r>
            <w:proofErr w:type="spellEnd"/>
            <w:r w:rsidRPr="00151FD5">
              <w:rPr>
                <w:rFonts w:cs="Tahoma"/>
                <w:szCs w:val="22"/>
              </w:rPr>
              <w:t xml:space="preserve">ακας </w:t>
            </w:r>
            <w:r w:rsidR="00FE268D">
              <w:rPr>
                <w:rFonts w:cs="Tahoma"/>
                <w:szCs w:val="22"/>
              </w:rPr>
              <w:fldChar w:fldCharType="begin"/>
            </w:r>
            <w:r w:rsidR="00FE268D">
              <w:rPr>
                <w:rFonts w:cs="Tahoma"/>
                <w:szCs w:val="22"/>
              </w:rPr>
              <w:instrText xml:space="preserve"> REF _Ref5713028 \r \h </w:instrText>
            </w:r>
            <w:r w:rsidR="00FE268D">
              <w:rPr>
                <w:rFonts w:cs="Tahoma"/>
                <w:szCs w:val="22"/>
              </w:rPr>
            </w:r>
            <w:r w:rsidR="00FE268D">
              <w:rPr>
                <w:rFonts w:cs="Tahoma"/>
                <w:szCs w:val="22"/>
              </w:rPr>
              <w:fldChar w:fldCharType="separate"/>
            </w:r>
            <w:r w:rsidR="00AE4CE1">
              <w:rPr>
                <w:rFonts w:cs="Tahoma"/>
                <w:szCs w:val="22"/>
                <w:cs/>
              </w:rPr>
              <w:t>‎</w:t>
            </w:r>
            <w:r w:rsidR="00AE4CE1">
              <w:rPr>
                <w:rFonts w:cs="Tahoma"/>
                <w:szCs w:val="22"/>
              </w:rPr>
              <w:t>1.2</w:t>
            </w:r>
            <w:r w:rsidR="00FE268D">
              <w:rPr>
                <w:rFonts w:cs="Tahoma"/>
                <w:szCs w:val="22"/>
              </w:rPr>
              <w:fldChar w:fldCharType="end"/>
            </w:r>
            <w:r w:rsidRPr="00151FD5">
              <w:rPr>
                <w:rFonts w:cs="Tahoma"/>
                <w:szCs w:val="22"/>
              </w:rPr>
              <w:t>)</w:t>
            </w:r>
          </w:p>
        </w:tc>
        <w:tc>
          <w:tcPr>
            <w:tcW w:w="848" w:type="pct"/>
            <w:vAlign w:val="center"/>
          </w:tcPr>
          <w:p w14:paraId="2B448D66" w14:textId="77777777" w:rsidR="00151FD5" w:rsidRPr="00151FD5" w:rsidRDefault="00151FD5" w:rsidP="00151FD5">
            <w:pPr>
              <w:spacing w:after="0"/>
              <w:jc w:val="center"/>
              <w:rPr>
                <w:rFonts w:cs="Tahoma"/>
                <w:szCs w:val="22"/>
              </w:rPr>
            </w:pPr>
          </w:p>
        </w:tc>
        <w:tc>
          <w:tcPr>
            <w:tcW w:w="848" w:type="pct"/>
            <w:vAlign w:val="center"/>
          </w:tcPr>
          <w:p w14:paraId="7FF15299" w14:textId="77777777" w:rsidR="00151FD5" w:rsidRPr="00151FD5" w:rsidRDefault="00151FD5" w:rsidP="00151FD5">
            <w:pPr>
              <w:spacing w:after="0"/>
              <w:jc w:val="center"/>
              <w:rPr>
                <w:rFonts w:cs="Tahoma"/>
                <w:szCs w:val="22"/>
              </w:rPr>
            </w:pPr>
          </w:p>
        </w:tc>
        <w:tc>
          <w:tcPr>
            <w:tcW w:w="848" w:type="pct"/>
            <w:vAlign w:val="center"/>
          </w:tcPr>
          <w:p w14:paraId="67FAC1E6" w14:textId="77777777" w:rsidR="00151FD5" w:rsidRPr="00151FD5" w:rsidRDefault="00151FD5" w:rsidP="00151FD5">
            <w:pPr>
              <w:spacing w:after="0"/>
              <w:jc w:val="center"/>
              <w:rPr>
                <w:rFonts w:cs="Tahoma"/>
                <w:szCs w:val="22"/>
              </w:rPr>
            </w:pPr>
          </w:p>
        </w:tc>
      </w:tr>
      <w:tr w:rsidR="00151FD5" w:rsidRPr="00151FD5" w14:paraId="6125F8F8" w14:textId="77777777" w:rsidTr="004B371C">
        <w:trPr>
          <w:trHeight w:val="284"/>
        </w:trPr>
        <w:tc>
          <w:tcPr>
            <w:tcW w:w="280" w:type="pct"/>
            <w:vAlign w:val="center"/>
          </w:tcPr>
          <w:p w14:paraId="467CD5AC" w14:textId="77777777" w:rsidR="00151FD5" w:rsidRPr="00151FD5" w:rsidRDefault="00151FD5" w:rsidP="002B50AD">
            <w:pPr>
              <w:numPr>
                <w:ilvl w:val="0"/>
                <w:numId w:val="118"/>
              </w:numPr>
              <w:suppressAutoHyphens w:val="0"/>
              <w:spacing w:before="120" w:after="0"/>
              <w:jc w:val="center"/>
              <w:rPr>
                <w:rFonts w:cs="Tahoma"/>
                <w:szCs w:val="22"/>
              </w:rPr>
            </w:pPr>
          </w:p>
        </w:tc>
        <w:tc>
          <w:tcPr>
            <w:tcW w:w="2175" w:type="pct"/>
            <w:vAlign w:val="center"/>
          </w:tcPr>
          <w:p w14:paraId="3E1DF9AE" w14:textId="23390571" w:rsidR="00151FD5" w:rsidRPr="00151FD5" w:rsidRDefault="00151FD5" w:rsidP="00151FD5">
            <w:pPr>
              <w:spacing w:after="0"/>
              <w:jc w:val="left"/>
              <w:rPr>
                <w:rFonts w:cs="Tahoma"/>
                <w:szCs w:val="22"/>
                <w:lang w:val="el-GR"/>
              </w:rPr>
            </w:pPr>
            <w:r w:rsidRPr="00151FD5">
              <w:rPr>
                <w:rFonts w:cs="Tahoma"/>
                <w:szCs w:val="22"/>
                <w:lang w:val="el-GR"/>
              </w:rPr>
              <w:t xml:space="preserve">Υπηρεσίες (Πίνακας </w:t>
            </w:r>
            <w:r w:rsidR="00FE268D">
              <w:rPr>
                <w:rFonts w:cs="Tahoma"/>
                <w:szCs w:val="22"/>
                <w:lang w:val="el-GR"/>
              </w:rPr>
              <w:fldChar w:fldCharType="begin"/>
            </w:r>
            <w:r w:rsidR="00FE268D">
              <w:rPr>
                <w:rFonts w:cs="Tahoma"/>
                <w:szCs w:val="22"/>
                <w:lang w:val="el-GR"/>
              </w:rPr>
              <w:instrText xml:space="preserve"> REF _Ref5713075 \r \h </w:instrText>
            </w:r>
            <w:r w:rsidR="00FE268D">
              <w:rPr>
                <w:rFonts w:cs="Tahoma"/>
                <w:szCs w:val="22"/>
                <w:lang w:val="el-GR"/>
              </w:rPr>
            </w:r>
            <w:r w:rsidR="00FE268D">
              <w:rPr>
                <w:rFonts w:cs="Tahoma"/>
                <w:szCs w:val="22"/>
                <w:lang w:val="el-GR"/>
              </w:rPr>
              <w:fldChar w:fldCharType="separate"/>
            </w:r>
            <w:r w:rsidR="00AE4CE1">
              <w:rPr>
                <w:rFonts w:cs="Tahoma"/>
                <w:szCs w:val="22"/>
                <w:cs/>
                <w:lang w:val="el-GR"/>
              </w:rPr>
              <w:t>‎</w:t>
            </w:r>
            <w:r w:rsidR="00AE4CE1">
              <w:rPr>
                <w:rFonts w:cs="Tahoma"/>
                <w:szCs w:val="22"/>
                <w:lang w:val="el-GR"/>
              </w:rPr>
              <w:t>2</w:t>
            </w:r>
            <w:r w:rsidR="00FE268D">
              <w:rPr>
                <w:rFonts w:cs="Tahoma"/>
                <w:szCs w:val="22"/>
                <w:lang w:val="el-GR"/>
              </w:rPr>
              <w:fldChar w:fldCharType="end"/>
            </w:r>
            <w:r w:rsidRPr="00151FD5">
              <w:rPr>
                <w:rFonts w:cs="Tahoma"/>
                <w:szCs w:val="22"/>
                <w:lang w:val="el-GR"/>
              </w:rPr>
              <w:t>)</w:t>
            </w:r>
          </w:p>
        </w:tc>
        <w:tc>
          <w:tcPr>
            <w:tcW w:w="848" w:type="pct"/>
            <w:vAlign w:val="center"/>
          </w:tcPr>
          <w:p w14:paraId="1F006C05" w14:textId="77777777" w:rsidR="00151FD5" w:rsidRPr="00151FD5" w:rsidRDefault="00151FD5" w:rsidP="00151FD5">
            <w:pPr>
              <w:spacing w:after="0"/>
              <w:jc w:val="center"/>
              <w:rPr>
                <w:rFonts w:cs="Tahoma"/>
                <w:szCs w:val="22"/>
                <w:lang w:val="el-GR"/>
              </w:rPr>
            </w:pPr>
          </w:p>
        </w:tc>
        <w:tc>
          <w:tcPr>
            <w:tcW w:w="848" w:type="pct"/>
            <w:vAlign w:val="center"/>
          </w:tcPr>
          <w:p w14:paraId="6E3CAD31" w14:textId="77777777" w:rsidR="00151FD5" w:rsidRPr="00151FD5" w:rsidRDefault="00151FD5" w:rsidP="00151FD5">
            <w:pPr>
              <w:spacing w:after="0"/>
              <w:jc w:val="center"/>
              <w:rPr>
                <w:rFonts w:cs="Tahoma"/>
                <w:szCs w:val="22"/>
                <w:lang w:val="el-GR"/>
              </w:rPr>
            </w:pPr>
          </w:p>
        </w:tc>
        <w:tc>
          <w:tcPr>
            <w:tcW w:w="848" w:type="pct"/>
            <w:vAlign w:val="center"/>
          </w:tcPr>
          <w:p w14:paraId="28CD258A" w14:textId="77777777" w:rsidR="00151FD5" w:rsidRPr="00151FD5" w:rsidRDefault="00151FD5" w:rsidP="00151FD5">
            <w:pPr>
              <w:spacing w:after="0"/>
              <w:jc w:val="center"/>
              <w:rPr>
                <w:rFonts w:cs="Tahoma"/>
                <w:szCs w:val="22"/>
                <w:lang w:val="el-GR"/>
              </w:rPr>
            </w:pPr>
          </w:p>
        </w:tc>
      </w:tr>
      <w:tr w:rsidR="00151FD5" w:rsidRPr="00151FD5" w14:paraId="482FA890" w14:textId="77777777" w:rsidTr="004B371C">
        <w:trPr>
          <w:trHeight w:val="284"/>
        </w:trPr>
        <w:tc>
          <w:tcPr>
            <w:tcW w:w="280" w:type="pct"/>
            <w:vAlign w:val="center"/>
          </w:tcPr>
          <w:p w14:paraId="08CD3A22" w14:textId="77777777" w:rsidR="00151FD5" w:rsidRPr="00151FD5" w:rsidRDefault="00151FD5" w:rsidP="002B50AD">
            <w:pPr>
              <w:numPr>
                <w:ilvl w:val="0"/>
                <w:numId w:val="118"/>
              </w:numPr>
              <w:suppressAutoHyphens w:val="0"/>
              <w:spacing w:before="120" w:after="0"/>
              <w:jc w:val="center"/>
              <w:rPr>
                <w:rFonts w:cs="Tahoma"/>
                <w:szCs w:val="22"/>
                <w:lang w:val="el-GR"/>
              </w:rPr>
            </w:pPr>
          </w:p>
        </w:tc>
        <w:tc>
          <w:tcPr>
            <w:tcW w:w="2175" w:type="pct"/>
            <w:vAlign w:val="center"/>
          </w:tcPr>
          <w:p w14:paraId="443BDD61" w14:textId="58B43034" w:rsidR="00151FD5" w:rsidRPr="00151FD5" w:rsidRDefault="00151FD5" w:rsidP="00151FD5">
            <w:pPr>
              <w:spacing w:after="0"/>
              <w:jc w:val="left"/>
              <w:rPr>
                <w:rFonts w:cs="Tahoma"/>
                <w:szCs w:val="22"/>
                <w:lang w:val="el-GR"/>
              </w:rPr>
            </w:pPr>
            <w:r w:rsidRPr="00151FD5">
              <w:rPr>
                <w:rFonts w:cs="Tahoma"/>
                <w:szCs w:val="22"/>
                <w:lang w:val="el-GR"/>
              </w:rPr>
              <w:t>Άλλες δαπάνες (Πίνακας</w:t>
            </w:r>
            <w:r w:rsidR="00FE268D">
              <w:rPr>
                <w:rFonts w:cs="Tahoma"/>
                <w:szCs w:val="22"/>
                <w:lang w:val="el-GR"/>
              </w:rPr>
              <w:t xml:space="preserve"> </w:t>
            </w:r>
            <w:r w:rsidR="00FE268D">
              <w:rPr>
                <w:rFonts w:cs="Tahoma"/>
                <w:szCs w:val="22"/>
                <w:lang w:val="el-GR"/>
              </w:rPr>
              <w:fldChar w:fldCharType="begin"/>
            </w:r>
            <w:r w:rsidR="00FE268D">
              <w:rPr>
                <w:rFonts w:cs="Tahoma"/>
                <w:szCs w:val="22"/>
                <w:lang w:val="el-GR"/>
              </w:rPr>
              <w:instrText xml:space="preserve"> REF _Ref5713099 \r \h </w:instrText>
            </w:r>
            <w:r w:rsidR="00FE268D">
              <w:rPr>
                <w:rFonts w:cs="Tahoma"/>
                <w:szCs w:val="22"/>
                <w:lang w:val="el-GR"/>
              </w:rPr>
            </w:r>
            <w:r w:rsidR="00FE268D">
              <w:rPr>
                <w:rFonts w:cs="Tahoma"/>
                <w:szCs w:val="22"/>
                <w:lang w:val="el-GR"/>
              </w:rPr>
              <w:fldChar w:fldCharType="separate"/>
            </w:r>
            <w:r w:rsidR="00AE4CE1">
              <w:rPr>
                <w:rFonts w:cs="Tahoma"/>
                <w:szCs w:val="22"/>
                <w:cs/>
                <w:lang w:val="el-GR"/>
              </w:rPr>
              <w:t>‎</w:t>
            </w:r>
            <w:r w:rsidR="00AE4CE1">
              <w:rPr>
                <w:rFonts w:cs="Tahoma"/>
                <w:szCs w:val="22"/>
                <w:lang w:val="el-GR"/>
              </w:rPr>
              <w:t>3</w:t>
            </w:r>
            <w:r w:rsidR="00FE268D">
              <w:rPr>
                <w:rFonts w:cs="Tahoma"/>
                <w:szCs w:val="22"/>
                <w:lang w:val="el-GR"/>
              </w:rPr>
              <w:fldChar w:fldCharType="end"/>
            </w:r>
            <w:r w:rsidRPr="00151FD5">
              <w:rPr>
                <w:rFonts w:cs="Tahoma"/>
                <w:szCs w:val="22"/>
                <w:lang w:val="el-GR"/>
              </w:rPr>
              <w:t>)</w:t>
            </w:r>
          </w:p>
        </w:tc>
        <w:tc>
          <w:tcPr>
            <w:tcW w:w="848" w:type="pct"/>
            <w:vAlign w:val="center"/>
          </w:tcPr>
          <w:p w14:paraId="47A8A077" w14:textId="77777777" w:rsidR="00151FD5" w:rsidRPr="00151FD5" w:rsidRDefault="00151FD5" w:rsidP="00151FD5">
            <w:pPr>
              <w:spacing w:after="0"/>
              <w:jc w:val="center"/>
              <w:rPr>
                <w:rFonts w:cs="Tahoma"/>
                <w:szCs w:val="22"/>
                <w:lang w:val="el-GR"/>
              </w:rPr>
            </w:pPr>
          </w:p>
        </w:tc>
        <w:tc>
          <w:tcPr>
            <w:tcW w:w="848" w:type="pct"/>
            <w:vAlign w:val="center"/>
          </w:tcPr>
          <w:p w14:paraId="2B20C0FC" w14:textId="77777777" w:rsidR="00151FD5" w:rsidRPr="00151FD5" w:rsidRDefault="00151FD5" w:rsidP="00151FD5">
            <w:pPr>
              <w:spacing w:after="0"/>
              <w:jc w:val="center"/>
              <w:rPr>
                <w:rFonts w:cs="Tahoma"/>
                <w:szCs w:val="22"/>
                <w:lang w:val="el-GR"/>
              </w:rPr>
            </w:pPr>
          </w:p>
        </w:tc>
        <w:tc>
          <w:tcPr>
            <w:tcW w:w="848" w:type="pct"/>
            <w:vAlign w:val="center"/>
          </w:tcPr>
          <w:p w14:paraId="22984F87" w14:textId="77777777" w:rsidR="00151FD5" w:rsidRPr="00151FD5" w:rsidRDefault="00151FD5" w:rsidP="00151FD5">
            <w:pPr>
              <w:spacing w:after="0"/>
              <w:jc w:val="center"/>
              <w:rPr>
                <w:rFonts w:cs="Tahoma"/>
                <w:szCs w:val="22"/>
                <w:lang w:val="el-GR"/>
              </w:rPr>
            </w:pPr>
          </w:p>
        </w:tc>
      </w:tr>
      <w:tr w:rsidR="00151FD5" w:rsidRPr="00151FD5" w14:paraId="036D6CC2" w14:textId="77777777" w:rsidTr="004B371C">
        <w:trPr>
          <w:trHeight w:val="284"/>
        </w:trPr>
        <w:tc>
          <w:tcPr>
            <w:tcW w:w="280" w:type="pct"/>
            <w:shd w:val="clear" w:color="auto" w:fill="A0A0A0"/>
            <w:vAlign w:val="center"/>
          </w:tcPr>
          <w:p w14:paraId="676270D4" w14:textId="77777777" w:rsidR="00151FD5" w:rsidRPr="00151FD5" w:rsidRDefault="00151FD5" w:rsidP="00151FD5">
            <w:pPr>
              <w:spacing w:after="0"/>
              <w:jc w:val="center"/>
              <w:rPr>
                <w:rFonts w:cs="Tahoma"/>
                <w:szCs w:val="22"/>
              </w:rPr>
            </w:pPr>
            <w:bookmarkStart w:id="626" w:name="_Toc308005845"/>
            <w:bookmarkStart w:id="627" w:name="_Toc308006563"/>
            <w:bookmarkStart w:id="628" w:name="_Toc308006993"/>
            <w:bookmarkStart w:id="629" w:name="_Toc308007233"/>
            <w:bookmarkStart w:id="630" w:name="_Toc308007479"/>
            <w:bookmarkEnd w:id="626"/>
            <w:bookmarkEnd w:id="627"/>
            <w:bookmarkEnd w:id="628"/>
            <w:bookmarkEnd w:id="629"/>
            <w:bookmarkEnd w:id="630"/>
          </w:p>
        </w:tc>
        <w:tc>
          <w:tcPr>
            <w:tcW w:w="2175" w:type="pct"/>
            <w:shd w:val="clear" w:color="auto" w:fill="A0A0A0"/>
            <w:vAlign w:val="center"/>
          </w:tcPr>
          <w:p w14:paraId="468F7106" w14:textId="77777777" w:rsidR="00151FD5" w:rsidRPr="00151FD5" w:rsidRDefault="00151FD5" w:rsidP="00151FD5">
            <w:pPr>
              <w:spacing w:after="0"/>
              <w:jc w:val="right"/>
              <w:rPr>
                <w:rFonts w:cs="Tahoma"/>
                <w:b/>
                <w:szCs w:val="22"/>
              </w:rPr>
            </w:pPr>
            <w:r w:rsidRPr="00151FD5">
              <w:rPr>
                <w:rFonts w:cs="Tahoma"/>
                <w:b/>
                <w:szCs w:val="22"/>
              </w:rPr>
              <w:t>ΓΕΝΙΚΟ ΣΥΝΟΛΟ</w:t>
            </w:r>
          </w:p>
        </w:tc>
        <w:tc>
          <w:tcPr>
            <w:tcW w:w="848" w:type="pct"/>
            <w:shd w:val="clear" w:color="auto" w:fill="A0A0A0"/>
            <w:vAlign w:val="center"/>
          </w:tcPr>
          <w:p w14:paraId="07EFBE43" w14:textId="77777777" w:rsidR="00151FD5" w:rsidRPr="00151FD5" w:rsidRDefault="00151FD5" w:rsidP="00151FD5">
            <w:pPr>
              <w:spacing w:after="0"/>
              <w:jc w:val="center"/>
              <w:rPr>
                <w:rFonts w:cs="Tahoma"/>
                <w:szCs w:val="22"/>
              </w:rPr>
            </w:pPr>
          </w:p>
        </w:tc>
        <w:tc>
          <w:tcPr>
            <w:tcW w:w="848" w:type="pct"/>
            <w:shd w:val="clear" w:color="auto" w:fill="A0A0A0"/>
            <w:vAlign w:val="center"/>
          </w:tcPr>
          <w:p w14:paraId="1362C3F8" w14:textId="77777777" w:rsidR="00151FD5" w:rsidRPr="00151FD5" w:rsidRDefault="00151FD5" w:rsidP="00151FD5">
            <w:pPr>
              <w:spacing w:after="0"/>
              <w:jc w:val="center"/>
              <w:rPr>
                <w:rFonts w:cs="Tahoma"/>
                <w:szCs w:val="22"/>
              </w:rPr>
            </w:pPr>
          </w:p>
        </w:tc>
        <w:tc>
          <w:tcPr>
            <w:tcW w:w="848" w:type="pct"/>
            <w:shd w:val="clear" w:color="auto" w:fill="A0A0A0"/>
            <w:vAlign w:val="center"/>
          </w:tcPr>
          <w:p w14:paraId="4F04BA57" w14:textId="77777777" w:rsidR="00151FD5" w:rsidRPr="00151FD5" w:rsidRDefault="00151FD5" w:rsidP="00151FD5">
            <w:pPr>
              <w:spacing w:after="0"/>
              <w:jc w:val="center"/>
              <w:rPr>
                <w:rFonts w:cs="Tahoma"/>
                <w:szCs w:val="22"/>
              </w:rPr>
            </w:pPr>
          </w:p>
        </w:tc>
      </w:tr>
    </w:tbl>
    <w:p w14:paraId="501B32CA" w14:textId="77777777" w:rsidR="00FE268D" w:rsidRPr="00FE268D" w:rsidRDefault="00FE268D" w:rsidP="002B50AD">
      <w:pPr>
        <w:pStyle w:val="Heading4"/>
        <w:numPr>
          <w:ilvl w:val="0"/>
          <w:numId w:val="113"/>
        </w:numPr>
        <w:tabs>
          <w:tab w:val="left" w:pos="1134"/>
        </w:tabs>
        <w:rPr>
          <w:rFonts w:ascii="Tahoma" w:hAnsi="Tahoma" w:cs="Tahoma"/>
          <w:szCs w:val="22"/>
          <w:lang w:val="el-GR"/>
        </w:rPr>
      </w:pPr>
      <w:bookmarkStart w:id="631" w:name="_Ref514757416"/>
      <w:bookmarkStart w:id="632" w:name="_Toc516238354"/>
      <w:bookmarkStart w:id="633" w:name="_Toc40458336"/>
      <w:r w:rsidRPr="00FE268D">
        <w:rPr>
          <w:rFonts w:ascii="Tahoma" w:hAnsi="Tahoma" w:cs="Tahoma"/>
          <w:szCs w:val="22"/>
          <w:lang w:val="el-GR"/>
        </w:rPr>
        <w:t>Σ</w:t>
      </w:r>
      <w:bookmarkStart w:id="634" w:name="_Ref281862041"/>
      <w:bookmarkStart w:id="635" w:name="_Toc296503859"/>
      <w:bookmarkStart w:id="636" w:name="_Toc297727874"/>
      <w:bookmarkStart w:id="637" w:name="_Toc308006566"/>
      <w:bookmarkStart w:id="638" w:name="_Toc308007236"/>
      <w:bookmarkStart w:id="639" w:name="_Toc308177410"/>
      <w:r w:rsidRPr="00FE268D">
        <w:rPr>
          <w:rFonts w:ascii="Tahoma" w:hAnsi="Tahoma" w:cs="Tahoma"/>
          <w:szCs w:val="22"/>
          <w:lang w:val="el-GR"/>
        </w:rPr>
        <w:t>υγκεντρωτικός Πίνακας Οικονομικής Προσφοράς Συντήρησης</w:t>
      </w:r>
      <w:bookmarkEnd w:id="631"/>
      <w:bookmarkEnd w:id="632"/>
      <w:bookmarkEnd w:id="633"/>
      <w:bookmarkEnd w:id="634"/>
      <w:bookmarkEnd w:id="635"/>
      <w:bookmarkEnd w:id="636"/>
      <w:bookmarkEnd w:id="637"/>
      <w:bookmarkEnd w:id="638"/>
      <w:bookmarkEnd w:id="639"/>
    </w:p>
    <w:p w14:paraId="751A72A4" w14:textId="77777777" w:rsidR="00FE268D" w:rsidRPr="00FE268D" w:rsidRDefault="00FE268D" w:rsidP="00FE268D">
      <w:pPr>
        <w:pStyle w:val="ListParagraph"/>
        <w:rPr>
          <w:rFonts w:cs="Tahoma"/>
          <w:szCs w:val="22"/>
          <w:lang w:val="el-GR"/>
        </w:rPr>
      </w:pPr>
      <w:r w:rsidRPr="00FE268D">
        <w:rPr>
          <w:rFonts w:cs="Tahoma"/>
          <w:szCs w:val="22"/>
          <w:u w:val="single"/>
          <w:lang w:val="el-GR"/>
        </w:rPr>
        <w:t>Σημείωση</w:t>
      </w:r>
      <w:r w:rsidRPr="00FE268D">
        <w:rPr>
          <w:rFonts w:cs="Tahoma"/>
          <w:szCs w:val="22"/>
          <w:lang w:val="el-GR"/>
        </w:rPr>
        <w:t xml:space="preserve">: Για την αξιολόγηση των προσφορών των υποψηφίων Αναδόχων </w:t>
      </w:r>
      <w:r w:rsidRPr="00FE268D">
        <w:rPr>
          <w:rFonts w:cs="Tahoma"/>
          <w:b/>
          <w:szCs w:val="22"/>
          <w:lang w:val="el-GR"/>
        </w:rPr>
        <w:t>δεν λαμβάνονται υπόψη τα έτη πέραν της ΠΕΣ</w:t>
      </w:r>
      <w:r w:rsidRPr="00FE268D">
        <w:rPr>
          <w:rFonts w:cs="Tahoma"/>
          <w:szCs w:val="22"/>
          <w:lang w:val="el-GR"/>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67"/>
        <w:gridCol w:w="2120"/>
        <w:gridCol w:w="2079"/>
        <w:gridCol w:w="2248"/>
        <w:gridCol w:w="2044"/>
        <w:gridCol w:w="2248"/>
        <w:gridCol w:w="1954"/>
      </w:tblGrid>
      <w:tr w:rsidR="00FE268D" w:rsidRPr="00FE268D" w14:paraId="46E41761" w14:textId="77777777" w:rsidTr="004B371C">
        <w:trPr>
          <w:cantSplit/>
          <w:jc w:val="center"/>
        </w:trPr>
        <w:tc>
          <w:tcPr>
            <w:tcW w:w="641" w:type="pct"/>
            <w:shd w:val="clear" w:color="auto" w:fill="CCCCCC"/>
            <w:vAlign w:val="center"/>
          </w:tcPr>
          <w:p w14:paraId="12ACF9BD" w14:textId="77777777" w:rsidR="00FE268D" w:rsidRPr="00FE268D" w:rsidRDefault="00FE268D" w:rsidP="004B371C">
            <w:pPr>
              <w:spacing w:after="0"/>
              <w:jc w:val="center"/>
              <w:rPr>
                <w:rFonts w:cs="Tahoma"/>
                <w:szCs w:val="22"/>
              </w:rPr>
            </w:pPr>
            <w:r w:rsidRPr="00FE268D">
              <w:rPr>
                <w:rFonts w:cs="Tahoma"/>
                <w:szCs w:val="22"/>
              </w:rPr>
              <w:t>ΕΤΟΣ *</w:t>
            </w:r>
          </w:p>
        </w:tc>
        <w:tc>
          <w:tcPr>
            <w:tcW w:w="728" w:type="pct"/>
            <w:shd w:val="clear" w:color="auto" w:fill="CCCCCC"/>
            <w:vAlign w:val="center"/>
          </w:tcPr>
          <w:p w14:paraId="10F57A64" w14:textId="77777777" w:rsidR="00FE268D" w:rsidRPr="00FE268D" w:rsidRDefault="00FE268D" w:rsidP="004B371C">
            <w:pPr>
              <w:spacing w:after="0"/>
              <w:jc w:val="center"/>
              <w:rPr>
                <w:rFonts w:cs="Tahoma"/>
                <w:szCs w:val="22"/>
                <w:lang w:val="el-GR"/>
              </w:rPr>
            </w:pPr>
            <w:r w:rsidRPr="00FE268D">
              <w:rPr>
                <w:rFonts w:cs="Tahoma"/>
                <w:szCs w:val="22"/>
                <w:lang w:val="el-GR"/>
              </w:rPr>
              <w:t>ΕΤΗΣΙΑ ΣΥΝΤΗΡΗΣΗ ΕΤΟΙΜΟΥ ΛΟΓΙΣΜΙΚΟΥ</w:t>
            </w:r>
          </w:p>
          <w:p w14:paraId="346500AE" w14:textId="77777777" w:rsidR="00FE268D" w:rsidRPr="00FE268D" w:rsidRDefault="00FE268D" w:rsidP="004B371C">
            <w:pPr>
              <w:spacing w:after="0"/>
              <w:jc w:val="center"/>
              <w:rPr>
                <w:rFonts w:cs="Tahoma"/>
                <w:szCs w:val="22"/>
                <w:lang w:val="el-GR"/>
              </w:rPr>
            </w:pPr>
            <w:r w:rsidRPr="00FE268D">
              <w:rPr>
                <w:rFonts w:cs="Tahoma"/>
                <w:szCs w:val="22"/>
                <w:lang w:val="el-GR"/>
              </w:rPr>
              <w:t>(ΧΩΡΙΣ ΦΠΑ) [€]</w:t>
            </w:r>
          </w:p>
        </w:tc>
        <w:tc>
          <w:tcPr>
            <w:tcW w:w="714" w:type="pct"/>
            <w:shd w:val="clear" w:color="auto" w:fill="CCCCCC"/>
            <w:vAlign w:val="center"/>
          </w:tcPr>
          <w:p w14:paraId="21D7EF73" w14:textId="77777777" w:rsidR="00FE268D" w:rsidRPr="00FE268D" w:rsidRDefault="00FE268D" w:rsidP="004B371C">
            <w:pPr>
              <w:spacing w:after="0"/>
              <w:jc w:val="center"/>
              <w:rPr>
                <w:rFonts w:cs="Tahoma"/>
                <w:szCs w:val="22"/>
                <w:lang w:val="el-GR"/>
              </w:rPr>
            </w:pPr>
            <w:r w:rsidRPr="00FE268D">
              <w:rPr>
                <w:rFonts w:cs="Tahoma"/>
                <w:szCs w:val="22"/>
                <w:lang w:val="el-GR"/>
              </w:rPr>
              <w:t>ΕΤΗΣΙΑ ΣΥΝΤΗΡΗΣΗ ΕΦΑΡΜΟΓΗΣ/ΩΝ</w:t>
            </w:r>
          </w:p>
          <w:p w14:paraId="7409D941" w14:textId="77777777" w:rsidR="00FE268D" w:rsidRPr="00FE268D" w:rsidRDefault="00FE268D" w:rsidP="004B371C">
            <w:pPr>
              <w:spacing w:after="0"/>
              <w:jc w:val="center"/>
              <w:rPr>
                <w:rFonts w:cs="Tahoma"/>
                <w:szCs w:val="22"/>
                <w:lang w:val="el-GR"/>
              </w:rPr>
            </w:pPr>
            <w:r w:rsidRPr="00FE268D">
              <w:rPr>
                <w:rFonts w:cs="Tahoma"/>
                <w:szCs w:val="22"/>
                <w:lang w:val="el-GR"/>
              </w:rPr>
              <w:t>(ΧΩΡΙΣ ΦΠΑ) [€]</w:t>
            </w:r>
          </w:p>
        </w:tc>
        <w:tc>
          <w:tcPr>
            <w:tcW w:w="772" w:type="pct"/>
            <w:shd w:val="clear" w:color="auto" w:fill="CCCCCC"/>
            <w:vAlign w:val="center"/>
          </w:tcPr>
          <w:p w14:paraId="38E08195" w14:textId="77777777" w:rsidR="00FE268D" w:rsidRPr="00FE268D" w:rsidRDefault="00FE268D" w:rsidP="004B371C">
            <w:pPr>
              <w:spacing w:after="0"/>
              <w:jc w:val="center"/>
              <w:rPr>
                <w:rFonts w:cs="Tahoma"/>
                <w:szCs w:val="22"/>
                <w:lang w:val="el-GR"/>
              </w:rPr>
            </w:pPr>
            <w:r w:rsidRPr="00FE268D">
              <w:rPr>
                <w:rFonts w:cs="Tahoma"/>
                <w:szCs w:val="22"/>
                <w:lang w:val="el-GR"/>
              </w:rPr>
              <w:t>ΣΥΝΟΛΙΚΗ ΕΤΗΣΙΑ ΑΞΙΑ ΣΥΝΤΗΡΗΣΗΣ (ΧΩΡΙΣ ΦΠΑ) [€]</w:t>
            </w:r>
          </w:p>
        </w:tc>
        <w:tc>
          <w:tcPr>
            <w:tcW w:w="702" w:type="pct"/>
            <w:shd w:val="clear" w:color="auto" w:fill="CCCCCC"/>
            <w:vAlign w:val="center"/>
          </w:tcPr>
          <w:p w14:paraId="17D80B6C" w14:textId="77777777" w:rsidR="00FE268D" w:rsidRPr="00FE268D" w:rsidRDefault="00FE268D" w:rsidP="004B371C">
            <w:pPr>
              <w:spacing w:after="0"/>
              <w:jc w:val="center"/>
              <w:rPr>
                <w:rFonts w:cs="Tahoma"/>
                <w:szCs w:val="22"/>
              </w:rPr>
            </w:pPr>
            <w:r w:rsidRPr="00FE268D">
              <w:rPr>
                <w:rFonts w:cs="Tahoma"/>
                <w:szCs w:val="22"/>
              </w:rPr>
              <w:t>ΦΠΑ [€]</w:t>
            </w:r>
          </w:p>
        </w:tc>
        <w:tc>
          <w:tcPr>
            <w:tcW w:w="772" w:type="pct"/>
            <w:shd w:val="clear" w:color="auto" w:fill="CCCCCC"/>
            <w:vAlign w:val="center"/>
          </w:tcPr>
          <w:p w14:paraId="563ADCFD" w14:textId="77777777" w:rsidR="00FE268D" w:rsidRPr="00FE268D" w:rsidRDefault="00FE268D" w:rsidP="004B371C">
            <w:pPr>
              <w:spacing w:after="0"/>
              <w:jc w:val="center"/>
              <w:rPr>
                <w:rFonts w:cs="Tahoma"/>
                <w:szCs w:val="22"/>
                <w:lang w:val="el-GR"/>
              </w:rPr>
            </w:pPr>
            <w:r w:rsidRPr="00FE268D">
              <w:rPr>
                <w:rFonts w:cs="Tahoma"/>
                <w:szCs w:val="22"/>
                <w:lang w:val="el-GR"/>
              </w:rPr>
              <w:t xml:space="preserve">ΣΥΝΟΛΙΚΗ ΕΤΗΣΙΑ ΑΞΙΑ ΣΥΝΤΗΡΗΣΗΣ </w:t>
            </w:r>
          </w:p>
          <w:p w14:paraId="2B3CBCF0" w14:textId="77777777" w:rsidR="00FE268D" w:rsidRPr="00FE268D" w:rsidRDefault="00FE268D" w:rsidP="004B371C">
            <w:pPr>
              <w:spacing w:after="0"/>
              <w:jc w:val="center"/>
              <w:rPr>
                <w:rFonts w:cs="Tahoma"/>
                <w:szCs w:val="22"/>
                <w:lang w:val="el-GR"/>
              </w:rPr>
            </w:pPr>
            <w:r w:rsidRPr="00FE268D">
              <w:rPr>
                <w:rFonts w:cs="Tahoma"/>
                <w:szCs w:val="22"/>
                <w:lang w:val="el-GR"/>
              </w:rPr>
              <w:t>(ΜΕ ΦΠΑ) [€]</w:t>
            </w:r>
          </w:p>
        </w:tc>
        <w:tc>
          <w:tcPr>
            <w:tcW w:w="671" w:type="pct"/>
            <w:shd w:val="clear" w:color="auto" w:fill="CCCCCC"/>
            <w:vAlign w:val="center"/>
          </w:tcPr>
          <w:p w14:paraId="542913A9" w14:textId="77777777" w:rsidR="00FE268D" w:rsidRPr="00FE268D" w:rsidRDefault="00FE268D" w:rsidP="004B371C">
            <w:pPr>
              <w:spacing w:after="0"/>
              <w:jc w:val="center"/>
              <w:rPr>
                <w:rFonts w:cs="Tahoma"/>
                <w:szCs w:val="22"/>
              </w:rPr>
            </w:pPr>
            <w:r w:rsidRPr="00FE268D">
              <w:rPr>
                <w:rFonts w:cs="Tahoma"/>
                <w:szCs w:val="22"/>
              </w:rPr>
              <w:t>ΕΤΗΣΙΟ ΠΟΣΟΣΤΟ ΣΥΝΤΗΡΗΣΗΣ **</w:t>
            </w:r>
          </w:p>
        </w:tc>
      </w:tr>
      <w:tr w:rsidR="00FE268D" w:rsidRPr="00FE268D" w14:paraId="43F421F2" w14:textId="77777777" w:rsidTr="004B371C">
        <w:trPr>
          <w:trHeight w:val="284"/>
          <w:jc w:val="center"/>
        </w:trPr>
        <w:tc>
          <w:tcPr>
            <w:tcW w:w="641" w:type="pct"/>
            <w:vAlign w:val="center"/>
          </w:tcPr>
          <w:p w14:paraId="3761CE0A" w14:textId="77777777" w:rsidR="00FE268D" w:rsidRPr="00FE268D" w:rsidRDefault="00FE268D" w:rsidP="004B371C">
            <w:pPr>
              <w:spacing w:after="0"/>
              <w:jc w:val="center"/>
              <w:rPr>
                <w:rFonts w:cs="Tahoma"/>
                <w:b/>
                <w:szCs w:val="22"/>
              </w:rPr>
            </w:pPr>
            <w:r w:rsidRPr="00FE268D">
              <w:rPr>
                <w:rFonts w:cs="Tahoma"/>
                <w:b/>
                <w:szCs w:val="22"/>
              </w:rPr>
              <w:t>1</w:t>
            </w:r>
            <w:r w:rsidRPr="00FE268D">
              <w:rPr>
                <w:rFonts w:cs="Tahoma"/>
                <w:b/>
                <w:szCs w:val="22"/>
                <w:vertAlign w:val="superscript"/>
              </w:rPr>
              <w:t>ο</w:t>
            </w:r>
          </w:p>
        </w:tc>
        <w:tc>
          <w:tcPr>
            <w:tcW w:w="728" w:type="pct"/>
          </w:tcPr>
          <w:p w14:paraId="3E2A1B64" w14:textId="77777777" w:rsidR="00FE268D" w:rsidRPr="00FE268D" w:rsidRDefault="00FE268D" w:rsidP="004B371C">
            <w:pPr>
              <w:spacing w:after="0"/>
              <w:jc w:val="center"/>
              <w:rPr>
                <w:rFonts w:cs="Tahoma"/>
                <w:szCs w:val="22"/>
              </w:rPr>
            </w:pPr>
          </w:p>
        </w:tc>
        <w:tc>
          <w:tcPr>
            <w:tcW w:w="714" w:type="pct"/>
            <w:vAlign w:val="center"/>
          </w:tcPr>
          <w:p w14:paraId="7069A949" w14:textId="77777777" w:rsidR="00FE268D" w:rsidRPr="00FE268D" w:rsidRDefault="00FE268D" w:rsidP="004B371C">
            <w:pPr>
              <w:spacing w:after="0"/>
              <w:jc w:val="center"/>
              <w:rPr>
                <w:rFonts w:cs="Tahoma"/>
                <w:szCs w:val="22"/>
              </w:rPr>
            </w:pPr>
          </w:p>
        </w:tc>
        <w:tc>
          <w:tcPr>
            <w:tcW w:w="772" w:type="pct"/>
          </w:tcPr>
          <w:p w14:paraId="20904D2F" w14:textId="77777777" w:rsidR="00FE268D" w:rsidRPr="00FE268D" w:rsidRDefault="00FE268D" w:rsidP="004B371C">
            <w:pPr>
              <w:spacing w:after="0"/>
              <w:jc w:val="center"/>
              <w:rPr>
                <w:rFonts w:cs="Tahoma"/>
                <w:szCs w:val="22"/>
              </w:rPr>
            </w:pPr>
          </w:p>
        </w:tc>
        <w:tc>
          <w:tcPr>
            <w:tcW w:w="702" w:type="pct"/>
            <w:vAlign w:val="center"/>
          </w:tcPr>
          <w:p w14:paraId="5AEDBAB2" w14:textId="77777777" w:rsidR="00FE268D" w:rsidRPr="00FE268D" w:rsidRDefault="00FE268D" w:rsidP="004B371C">
            <w:pPr>
              <w:spacing w:after="0"/>
              <w:jc w:val="center"/>
              <w:rPr>
                <w:rFonts w:cs="Tahoma"/>
                <w:szCs w:val="22"/>
              </w:rPr>
            </w:pPr>
          </w:p>
        </w:tc>
        <w:tc>
          <w:tcPr>
            <w:tcW w:w="772" w:type="pct"/>
            <w:vAlign w:val="center"/>
          </w:tcPr>
          <w:p w14:paraId="6D202876" w14:textId="77777777" w:rsidR="00FE268D" w:rsidRPr="00FE268D" w:rsidRDefault="00FE268D" w:rsidP="004B371C">
            <w:pPr>
              <w:spacing w:after="0"/>
              <w:jc w:val="center"/>
              <w:rPr>
                <w:rFonts w:cs="Tahoma"/>
                <w:szCs w:val="22"/>
              </w:rPr>
            </w:pPr>
          </w:p>
        </w:tc>
        <w:tc>
          <w:tcPr>
            <w:tcW w:w="671" w:type="pct"/>
            <w:vAlign w:val="center"/>
          </w:tcPr>
          <w:p w14:paraId="05BD22FE" w14:textId="77777777" w:rsidR="00FE268D" w:rsidRPr="00FE268D" w:rsidRDefault="00FE268D" w:rsidP="004B371C">
            <w:pPr>
              <w:spacing w:after="0"/>
              <w:jc w:val="center"/>
              <w:rPr>
                <w:rFonts w:cs="Tahoma"/>
                <w:szCs w:val="22"/>
              </w:rPr>
            </w:pPr>
          </w:p>
        </w:tc>
      </w:tr>
      <w:tr w:rsidR="00FE268D" w:rsidRPr="00FE268D" w14:paraId="0FBDBEDB" w14:textId="77777777" w:rsidTr="004B371C">
        <w:trPr>
          <w:trHeight w:val="284"/>
          <w:jc w:val="center"/>
        </w:trPr>
        <w:tc>
          <w:tcPr>
            <w:tcW w:w="641" w:type="pct"/>
            <w:vAlign w:val="center"/>
          </w:tcPr>
          <w:p w14:paraId="07C7192F" w14:textId="77777777" w:rsidR="00FE268D" w:rsidRPr="00FE268D" w:rsidRDefault="00FE268D" w:rsidP="004B371C">
            <w:pPr>
              <w:spacing w:after="0"/>
              <w:jc w:val="center"/>
              <w:rPr>
                <w:rFonts w:cs="Tahoma"/>
                <w:b/>
                <w:szCs w:val="22"/>
              </w:rPr>
            </w:pPr>
            <w:r w:rsidRPr="00FE268D">
              <w:rPr>
                <w:rFonts w:cs="Tahoma"/>
                <w:b/>
                <w:szCs w:val="22"/>
              </w:rPr>
              <w:t>2</w:t>
            </w:r>
            <w:r w:rsidRPr="00FE268D">
              <w:rPr>
                <w:rFonts w:cs="Tahoma"/>
                <w:b/>
                <w:szCs w:val="22"/>
                <w:vertAlign w:val="superscript"/>
              </w:rPr>
              <w:t>ο</w:t>
            </w:r>
          </w:p>
        </w:tc>
        <w:tc>
          <w:tcPr>
            <w:tcW w:w="728" w:type="pct"/>
          </w:tcPr>
          <w:p w14:paraId="7C1DD27F" w14:textId="77777777" w:rsidR="00FE268D" w:rsidRPr="00FE268D" w:rsidRDefault="00FE268D" w:rsidP="004B371C">
            <w:pPr>
              <w:spacing w:after="0"/>
              <w:jc w:val="center"/>
              <w:rPr>
                <w:rFonts w:cs="Tahoma"/>
                <w:szCs w:val="22"/>
              </w:rPr>
            </w:pPr>
          </w:p>
        </w:tc>
        <w:tc>
          <w:tcPr>
            <w:tcW w:w="714" w:type="pct"/>
            <w:vAlign w:val="center"/>
          </w:tcPr>
          <w:p w14:paraId="1F215BB5" w14:textId="77777777" w:rsidR="00FE268D" w:rsidRPr="00FE268D" w:rsidRDefault="00FE268D" w:rsidP="004B371C">
            <w:pPr>
              <w:spacing w:after="0"/>
              <w:jc w:val="center"/>
              <w:rPr>
                <w:rFonts w:cs="Tahoma"/>
                <w:szCs w:val="22"/>
              </w:rPr>
            </w:pPr>
          </w:p>
        </w:tc>
        <w:tc>
          <w:tcPr>
            <w:tcW w:w="772" w:type="pct"/>
          </w:tcPr>
          <w:p w14:paraId="5DC7F51C" w14:textId="77777777" w:rsidR="00FE268D" w:rsidRPr="00FE268D" w:rsidRDefault="00FE268D" w:rsidP="004B371C">
            <w:pPr>
              <w:spacing w:after="0"/>
              <w:jc w:val="center"/>
              <w:rPr>
                <w:rFonts w:cs="Tahoma"/>
                <w:szCs w:val="22"/>
              </w:rPr>
            </w:pPr>
          </w:p>
        </w:tc>
        <w:tc>
          <w:tcPr>
            <w:tcW w:w="702" w:type="pct"/>
            <w:vAlign w:val="center"/>
          </w:tcPr>
          <w:p w14:paraId="5B132284" w14:textId="77777777" w:rsidR="00FE268D" w:rsidRPr="00FE268D" w:rsidRDefault="00FE268D" w:rsidP="004B371C">
            <w:pPr>
              <w:spacing w:after="0"/>
              <w:jc w:val="center"/>
              <w:rPr>
                <w:rFonts w:cs="Tahoma"/>
                <w:szCs w:val="22"/>
              </w:rPr>
            </w:pPr>
          </w:p>
        </w:tc>
        <w:tc>
          <w:tcPr>
            <w:tcW w:w="772" w:type="pct"/>
            <w:vAlign w:val="center"/>
          </w:tcPr>
          <w:p w14:paraId="081FF8A6" w14:textId="77777777" w:rsidR="00FE268D" w:rsidRPr="00FE268D" w:rsidRDefault="00FE268D" w:rsidP="004B371C">
            <w:pPr>
              <w:spacing w:after="0"/>
              <w:jc w:val="center"/>
              <w:rPr>
                <w:rFonts w:cs="Tahoma"/>
                <w:szCs w:val="22"/>
              </w:rPr>
            </w:pPr>
          </w:p>
        </w:tc>
        <w:tc>
          <w:tcPr>
            <w:tcW w:w="671" w:type="pct"/>
            <w:vAlign w:val="center"/>
          </w:tcPr>
          <w:p w14:paraId="4D92B1D9" w14:textId="77777777" w:rsidR="00FE268D" w:rsidRPr="00FE268D" w:rsidRDefault="00FE268D" w:rsidP="004B371C">
            <w:pPr>
              <w:spacing w:after="0"/>
              <w:jc w:val="center"/>
              <w:rPr>
                <w:rFonts w:cs="Tahoma"/>
                <w:szCs w:val="22"/>
              </w:rPr>
            </w:pPr>
          </w:p>
        </w:tc>
      </w:tr>
      <w:tr w:rsidR="00FE268D" w:rsidRPr="00FE268D" w14:paraId="0BE5C21F" w14:textId="77777777" w:rsidTr="004B371C">
        <w:trPr>
          <w:trHeight w:val="284"/>
          <w:jc w:val="center"/>
        </w:trPr>
        <w:tc>
          <w:tcPr>
            <w:tcW w:w="641" w:type="pct"/>
            <w:vAlign w:val="center"/>
          </w:tcPr>
          <w:p w14:paraId="7D4F960C" w14:textId="77777777" w:rsidR="00FE268D" w:rsidRPr="00FE268D" w:rsidRDefault="00FE268D" w:rsidP="004B371C">
            <w:pPr>
              <w:spacing w:after="0"/>
              <w:jc w:val="center"/>
              <w:rPr>
                <w:rFonts w:cs="Tahoma"/>
                <w:b/>
                <w:szCs w:val="22"/>
              </w:rPr>
            </w:pPr>
            <w:r w:rsidRPr="00FE268D">
              <w:rPr>
                <w:rFonts w:cs="Tahoma"/>
                <w:b/>
                <w:szCs w:val="22"/>
              </w:rPr>
              <w:t>3</w:t>
            </w:r>
            <w:r w:rsidRPr="00FE268D">
              <w:rPr>
                <w:rFonts w:cs="Tahoma"/>
                <w:b/>
                <w:szCs w:val="22"/>
                <w:vertAlign w:val="superscript"/>
              </w:rPr>
              <w:t>ο</w:t>
            </w:r>
          </w:p>
        </w:tc>
        <w:tc>
          <w:tcPr>
            <w:tcW w:w="728" w:type="pct"/>
          </w:tcPr>
          <w:p w14:paraId="713C36EE" w14:textId="77777777" w:rsidR="00FE268D" w:rsidRPr="00FE268D" w:rsidRDefault="00FE268D" w:rsidP="004B371C">
            <w:pPr>
              <w:spacing w:after="0"/>
              <w:jc w:val="center"/>
              <w:rPr>
                <w:rFonts w:cs="Tahoma"/>
                <w:szCs w:val="22"/>
              </w:rPr>
            </w:pPr>
          </w:p>
        </w:tc>
        <w:tc>
          <w:tcPr>
            <w:tcW w:w="714" w:type="pct"/>
            <w:vAlign w:val="center"/>
          </w:tcPr>
          <w:p w14:paraId="2E1429F2" w14:textId="77777777" w:rsidR="00FE268D" w:rsidRPr="00FE268D" w:rsidRDefault="00FE268D" w:rsidP="004B371C">
            <w:pPr>
              <w:spacing w:after="0"/>
              <w:jc w:val="center"/>
              <w:rPr>
                <w:rFonts w:cs="Tahoma"/>
                <w:szCs w:val="22"/>
              </w:rPr>
            </w:pPr>
          </w:p>
        </w:tc>
        <w:tc>
          <w:tcPr>
            <w:tcW w:w="772" w:type="pct"/>
          </w:tcPr>
          <w:p w14:paraId="5699E887" w14:textId="77777777" w:rsidR="00FE268D" w:rsidRPr="00FE268D" w:rsidRDefault="00FE268D" w:rsidP="004B371C">
            <w:pPr>
              <w:spacing w:after="0"/>
              <w:jc w:val="center"/>
              <w:rPr>
                <w:rFonts w:cs="Tahoma"/>
                <w:szCs w:val="22"/>
              </w:rPr>
            </w:pPr>
          </w:p>
        </w:tc>
        <w:tc>
          <w:tcPr>
            <w:tcW w:w="702" w:type="pct"/>
            <w:vAlign w:val="center"/>
          </w:tcPr>
          <w:p w14:paraId="697A650C" w14:textId="77777777" w:rsidR="00FE268D" w:rsidRPr="00FE268D" w:rsidRDefault="00FE268D" w:rsidP="004B371C">
            <w:pPr>
              <w:spacing w:after="0"/>
              <w:jc w:val="center"/>
              <w:rPr>
                <w:rFonts w:cs="Tahoma"/>
                <w:szCs w:val="22"/>
              </w:rPr>
            </w:pPr>
          </w:p>
        </w:tc>
        <w:tc>
          <w:tcPr>
            <w:tcW w:w="772" w:type="pct"/>
            <w:vAlign w:val="center"/>
          </w:tcPr>
          <w:p w14:paraId="17836DAE" w14:textId="77777777" w:rsidR="00FE268D" w:rsidRPr="00FE268D" w:rsidRDefault="00FE268D" w:rsidP="004B371C">
            <w:pPr>
              <w:spacing w:after="0"/>
              <w:jc w:val="center"/>
              <w:rPr>
                <w:rFonts w:cs="Tahoma"/>
                <w:szCs w:val="22"/>
              </w:rPr>
            </w:pPr>
          </w:p>
        </w:tc>
        <w:tc>
          <w:tcPr>
            <w:tcW w:w="671" w:type="pct"/>
            <w:vAlign w:val="center"/>
          </w:tcPr>
          <w:p w14:paraId="28136A67" w14:textId="77777777" w:rsidR="00FE268D" w:rsidRPr="00FE268D" w:rsidRDefault="00FE268D" w:rsidP="004B371C">
            <w:pPr>
              <w:spacing w:after="0"/>
              <w:jc w:val="center"/>
              <w:rPr>
                <w:rFonts w:cs="Tahoma"/>
                <w:szCs w:val="22"/>
              </w:rPr>
            </w:pPr>
          </w:p>
        </w:tc>
      </w:tr>
      <w:tr w:rsidR="00FE268D" w:rsidRPr="00FE268D" w14:paraId="58BBC599" w14:textId="77777777" w:rsidTr="004B371C">
        <w:trPr>
          <w:trHeight w:val="284"/>
          <w:jc w:val="center"/>
        </w:trPr>
        <w:tc>
          <w:tcPr>
            <w:tcW w:w="641" w:type="pct"/>
            <w:shd w:val="clear" w:color="auto" w:fill="CCCCCC"/>
            <w:vAlign w:val="center"/>
          </w:tcPr>
          <w:p w14:paraId="0854C46E" w14:textId="77777777" w:rsidR="00FE268D" w:rsidRPr="00FE268D" w:rsidRDefault="00FE268D" w:rsidP="004B371C">
            <w:pPr>
              <w:spacing w:after="0"/>
              <w:jc w:val="center"/>
              <w:rPr>
                <w:rFonts w:cs="Tahoma"/>
                <w:b/>
                <w:szCs w:val="22"/>
              </w:rPr>
            </w:pPr>
            <w:r w:rsidRPr="00FE268D">
              <w:rPr>
                <w:rFonts w:cs="Tahoma"/>
                <w:b/>
                <w:szCs w:val="22"/>
              </w:rPr>
              <w:t>ΣΥΝΟΛΟ</w:t>
            </w:r>
          </w:p>
        </w:tc>
        <w:tc>
          <w:tcPr>
            <w:tcW w:w="728" w:type="pct"/>
            <w:shd w:val="clear" w:color="auto" w:fill="CCCCCC"/>
          </w:tcPr>
          <w:p w14:paraId="37006709" w14:textId="77777777" w:rsidR="00FE268D" w:rsidRPr="00FE268D" w:rsidRDefault="00FE268D" w:rsidP="004B371C">
            <w:pPr>
              <w:spacing w:after="0"/>
              <w:jc w:val="center"/>
              <w:rPr>
                <w:rFonts w:cs="Tahoma"/>
                <w:szCs w:val="22"/>
              </w:rPr>
            </w:pPr>
          </w:p>
        </w:tc>
        <w:tc>
          <w:tcPr>
            <w:tcW w:w="714" w:type="pct"/>
            <w:shd w:val="clear" w:color="auto" w:fill="CCCCCC"/>
            <w:vAlign w:val="center"/>
          </w:tcPr>
          <w:p w14:paraId="257D8B27" w14:textId="77777777" w:rsidR="00FE268D" w:rsidRPr="00FE268D" w:rsidRDefault="00FE268D" w:rsidP="004B371C">
            <w:pPr>
              <w:spacing w:after="0"/>
              <w:jc w:val="center"/>
              <w:outlineLvl w:val="0"/>
              <w:rPr>
                <w:rFonts w:cs="Tahoma"/>
                <w:szCs w:val="22"/>
              </w:rPr>
            </w:pPr>
          </w:p>
        </w:tc>
        <w:tc>
          <w:tcPr>
            <w:tcW w:w="772" w:type="pct"/>
            <w:shd w:val="clear" w:color="auto" w:fill="CCCCCC"/>
          </w:tcPr>
          <w:p w14:paraId="5C502A90" w14:textId="77777777" w:rsidR="00FE268D" w:rsidRPr="00FE268D" w:rsidRDefault="00FE268D" w:rsidP="004B371C">
            <w:pPr>
              <w:spacing w:after="0"/>
              <w:jc w:val="center"/>
              <w:rPr>
                <w:rFonts w:cs="Tahoma"/>
                <w:szCs w:val="22"/>
              </w:rPr>
            </w:pPr>
          </w:p>
        </w:tc>
        <w:tc>
          <w:tcPr>
            <w:tcW w:w="702" w:type="pct"/>
            <w:shd w:val="clear" w:color="auto" w:fill="CCCCCC"/>
            <w:vAlign w:val="center"/>
          </w:tcPr>
          <w:p w14:paraId="0A7DB686" w14:textId="77777777" w:rsidR="00FE268D" w:rsidRPr="00FE268D" w:rsidRDefault="00FE268D" w:rsidP="004B371C">
            <w:pPr>
              <w:spacing w:after="0"/>
              <w:jc w:val="center"/>
              <w:rPr>
                <w:rFonts w:cs="Tahoma"/>
                <w:szCs w:val="22"/>
              </w:rPr>
            </w:pPr>
          </w:p>
        </w:tc>
        <w:tc>
          <w:tcPr>
            <w:tcW w:w="772" w:type="pct"/>
            <w:shd w:val="clear" w:color="auto" w:fill="CCCCCC"/>
            <w:vAlign w:val="center"/>
          </w:tcPr>
          <w:p w14:paraId="13CFEEDA" w14:textId="77777777" w:rsidR="00FE268D" w:rsidRPr="00FE268D" w:rsidRDefault="00FE268D" w:rsidP="004B371C">
            <w:pPr>
              <w:spacing w:after="0"/>
              <w:jc w:val="center"/>
              <w:rPr>
                <w:rFonts w:cs="Tahoma"/>
                <w:szCs w:val="22"/>
              </w:rPr>
            </w:pPr>
          </w:p>
        </w:tc>
        <w:tc>
          <w:tcPr>
            <w:tcW w:w="671" w:type="pct"/>
            <w:shd w:val="clear" w:color="auto" w:fill="CCCCCC"/>
            <w:vAlign w:val="center"/>
          </w:tcPr>
          <w:p w14:paraId="2B0ACF34" w14:textId="77777777" w:rsidR="00FE268D" w:rsidRPr="00FE268D" w:rsidRDefault="00FE268D" w:rsidP="004B371C">
            <w:pPr>
              <w:spacing w:after="0"/>
              <w:jc w:val="center"/>
              <w:rPr>
                <w:rFonts w:cs="Tahoma"/>
                <w:szCs w:val="22"/>
              </w:rPr>
            </w:pPr>
          </w:p>
        </w:tc>
      </w:tr>
    </w:tbl>
    <w:p w14:paraId="369851E7" w14:textId="77777777" w:rsidR="00FE268D" w:rsidRPr="00FE268D" w:rsidRDefault="00FE268D" w:rsidP="00FE268D">
      <w:pPr>
        <w:pStyle w:val="ListParagraph"/>
        <w:rPr>
          <w:rFonts w:cs="Tahoma"/>
          <w:szCs w:val="22"/>
        </w:rPr>
      </w:pPr>
    </w:p>
    <w:p w14:paraId="0C8AE429" w14:textId="77777777" w:rsidR="00FE268D" w:rsidRPr="00FE268D" w:rsidRDefault="00FE268D" w:rsidP="00FE268D">
      <w:pPr>
        <w:pStyle w:val="ListParagraph"/>
        <w:rPr>
          <w:rFonts w:cs="Tahoma"/>
          <w:szCs w:val="22"/>
          <w:lang w:val="el-GR"/>
        </w:rPr>
      </w:pPr>
      <w:r w:rsidRPr="00FE268D">
        <w:rPr>
          <w:rFonts w:cs="Tahoma"/>
          <w:szCs w:val="22"/>
          <w:lang w:val="el-GR"/>
        </w:rPr>
        <w:t xml:space="preserve">* ΕΤΟΣ: μετά την </w:t>
      </w:r>
      <w:r w:rsidRPr="00FE268D">
        <w:rPr>
          <w:rFonts w:cs="Tahoma"/>
          <w:b/>
          <w:szCs w:val="22"/>
          <w:lang w:val="el-GR"/>
        </w:rPr>
        <w:t>ελάχιστη</w:t>
      </w:r>
      <w:r w:rsidRPr="00FE268D">
        <w:rPr>
          <w:rFonts w:cs="Tahoma"/>
          <w:szCs w:val="22"/>
          <w:lang w:val="el-GR"/>
        </w:rPr>
        <w:t xml:space="preserve"> ζητούμενη Περίοδο Εγγύησης</w:t>
      </w:r>
    </w:p>
    <w:p w14:paraId="475FB92F" w14:textId="444FE717" w:rsidR="00FE268D" w:rsidRPr="00FE268D" w:rsidRDefault="00FE268D" w:rsidP="00FE268D">
      <w:pPr>
        <w:pStyle w:val="ListParagraph"/>
        <w:rPr>
          <w:rFonts w:cs="Tahoma"/>
          <w:szCs w:val="22"/>
          <w:lang w:val="el-GR"/>
        </w:rPr>
      </w:pPr>
      <w:r w:rsidRPr="00FE268D">
        <w:rPr>
          <w:rFonts w:cs="Tahoma"/>
          <w:szCs w:val="22"/>
          <w:lang w:val="el-GR"/>
        </w:rPr>
        <w:t xml:space="preserve">** Το </w:t>
      </w:r>
      <w:r w:rsidRPr="00FE268D">
        <w:rPr>
          <w:rFonts w:cs="Tahoma"/>
          <w:b/>
          <w:szCs w:val="22"/>
          <w:lang w:val="el-GR"/>
        </w:rPr>
        <w:t xml:space="preserve">ΕΤΗΣΙΟ ΠΟΣΟΣΤΟ ΣΥΝΤΗΡΗΣΗΣ </w:t>
      </w:r>
      <w:r w:rsidRPr="00FE268D">
        <w:rPr>
          <w:rFonts w:cs="Tahoma"/>
          <w:szCs w:val="22"/>
          <w:lang w:val="el-GR"/>
        </w:rPr>
        <w:t>(για την κάθε γραμμή του Πίνακα</w:t>
      </w:r>
      <w:r>
        <w:rPr>
          <w:rFonts w:cs="Tahoma"/>
          <w:szCs w:val="22"/>
          <w:lang w:val="el-GR"/>
        </w:rPr>
        <w:t xml:space="preserve"> </w:t>
      </w:r>
      <w:r>
        <w:rPr>
          <w:rFonts w:cs="Tahoma"/>
          <w:szCs w:val="22"/>
          <w:lang w:val="el-GR"/>
        </w:rPr>
        <w:fldChar w:fldCharType="begin"/>
      </w:r>
      <w:r>
        <w:rPr>
          <w:rFonts w:cs="Tahoma"/>
          <w:szCs w:val="22"/>
          <w:lang w:val="el-GR"/>
        </w:rPr>
        <w:instrText xml:space="preserve"> REF _Ref514757416 \r \h </w:instrText>
      </w:r>
      <w:r>
        <w:rPr>
          <w:rFonts w:cs="Tahoma"/>
          <w:szCs w:val="22"/>
          <w:lang w:val="el-GR"/>
        </w:rPr>
      </w:r>
      <w:r>
        <w:rPr>
          <w:rFonts w:cs="Tahoma"/>
          <w:szCs w:val="22"/>
          <w:lang w:val="el-GR"/>
        </w:rPr>
        <w:fldChar w:fldCharType="separate"/>
      </w:r>
      <w:r w:rsidR="00AE4CE1">
        <w:rPr>
          <w:rFonts w:cs="Tahoma"/>
          <w:szCs w:val="22"/>
          <w:cs/>
          <w:lang w:val="el-GR"/>
        </w:rPr>
        <w:t>‎</w:t>
      </w:r>
      <w:r w:rsidR="00AE4CE1">
        <w:rPr>
          <w:rFonts w:cs="Tahoma"/>
          <w:szCs w:val="22"/>
          <w:lang w:val="el-GR"/>
        </w:rPr>
        <w:t>5</w:t>
      </w:r>
      <w:r>
        <w:rPr>
          <w:rFonts w:cs="Tahoma"/>
          <w:szCs w:val="22"/>
          <w:lang w:val="el-GR"/>
        </w:rPr>
        <w:fldChar w:fldCharType="end"/>
      </w:r>
      <w:r w:rsidRPr="00FE268D">
        <w:rPr>
          <w:rFonts w:cs="Tahoma"/>
          <w:szCs w:val="22"/>
          <w:lang w:val="el-GR"/>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sidRPr="00FE268D">
        <w:rPr>
          <w:rFonts w:cs="Tahoma"/>
          <w:b/>
          <w:szCs w:val="22"/>
          <w:lang w:val="el-GR"/>
        </w:rPr>
        <w:t xml:space="preserve">Πίνακα </w:t>
      </w:r>
      <w:r>
        <w:rPr>
          <w:rFonts w:cs="Tahoma"/>
          <w:b/>
          <w:szCs w:val="22"/>
          <w:lang w:val="el-GR"/>
        </w:rPr>
        <w:fldChar w:fldCharType="begin"/>
      </w:r>
      <w:r>
        <w:rPr>
          <w:rFonts w:cs="Tahoma"/>
          <w:b/>
          <w:szCs w:val="22"/>
          <w:lang w:val="el-GR"/>
        </w:rPr>
        <w:instrText xml:space="preserve"> REF _Ref514757501 \r \h </w:instrText>
      </w:r>
      <w:r>
        <w:rPr>
          <w:rFonts w:cs="Tahoma"/>
          <w:b/>
          <w:szCs w:val="22"/>
          <w:lang w:val="el-GR"/>
        </w:rPr>
      </w:r>
      <w:r>
        <w:rPr>
          <w:rFonts w:cs="Tahoma"/>
          <w:b/>
          <w:szCs w:val="22"/>
          <w:lang w:val="el-GR"/>
        </w:rPr>
        <w:fldChar w:fldCharType="separate"/>
      </w:r>
      <w:r w:rsidR="00AE4CE1">
        <w:rPr>
          <w:rFonts w:cs="Tahoma"/>
          <w:b/>
          <w:szCs w:val="22"/>
          <w:cs/>
          <w:lang w:val="el-GR"/>
        </w:rPr>
        <w:t>‎</w:t>
      </w:r>
      <w:r w:rsidR="00AE4CE1">
        <w:rPr>
          <w:rFonts w:cs="Tahoma"/>
          <w:b/>
          <w:szCs w:val="22"/>
          <w:lang w:val="el-GR"/>
        </w:rPr>
        <w:t>4</w:t>
      </w:r>
      <w:r>
        <w:rPr>
          <w:rFonts w:cs="Tahoma"/>
          <w:b/>
          <w:szCs w:val="22"/>
          <w:lang w:val="el-GR"/>
        </w:rPr>
        <w:fldChar w:fldCharType="end"/>
      </w:r>
      <w:r>
        <w:rPr>
          <w:rFonts w:cs="Tahoma"/>
          <w:b/>
          <w:szCs w:val="22"/>
          <w:lang w:val="el-GR"/>
        </w:rPr>
        <w:t>.</w:t>
      </w:r>
    </w:p>
    <w:p w14:paraId="300066A7" w14:textId="1C1B489E" w:rsidR="00FE268D" w:rsidRPr="00151FD5" w:rsidRDefault="00FE268D" w:rsidP="00151FD5">
      <w:pPr>
        <w:keepNext/>
        <w:tabs>
          <w:tab w:val="left" w:pos="1276"/>
        </w:tabs>
        <w:suppressAutoHyphens w:val="0"/>
        <w:spacing w:before="240"/>
        <w:jc w:val="left"/>
        <w:outlineLvl w:val="3"/>
        <w:rPr>
          <w:rFonts w:cs="Tahoma"/>
          <w:b/>
          <w:bCs/>
          <w:szCs w:val="28"/>
          <w:lang w:val="el-GR"/>
        </w:rPr>
        <w:sectPr w:rsidR="00FE268D" w:rsidRPr="00151FD5" w:rsidSect="008105D2">
          <w:headerReference w:type="first" r:id="rId39"/>
          <w:pgSz w:w="16838" w:h="11906" w:orient="landscape"/>
          <w:pgMar w:top="1134" w:right="1134" w:bottom="1134" w:left="1134" w:header="720" w:footer="709" w:gutter="0"/>
          <w:cols w:space="720"/>
          <w:titlePg/>
          <w:docGrid w:linePitch="360"/>
        </w:sectPr>
      </w:pPr>
    </w:p>
    <w:p w14:paraId="3F891EA2" w14:textId="36B6F513" w:rsidR="008105D2" w:rsidRPr="008105D2" w:rsidRDefault="008105D2" w:rsidP="008105D2">
      <w:pPr>
        <w:pStyle w:val="Heading2"/>
        <w:pBdr>
          <w:top w:val="none" w:sz="0" w:space="0" w:color="auto"/>
          <w:left w:val="none" w:sz="0" w:space="0" w:color="auto"/>
          <w:bottom w:val="single" w:sz="12" w:space="1" w:color="auto"/>
          <w:right w:val="none" w:sz="0" w:space="0" w:color="auto"/>
        </w:pBdr>
        <w:rPr>
          <w:rFonts w:ascii="Tahoma" w:hAnsi="Tahoma" w:cs="Tahoma"/>
          <w:sz w:val="22"/>
          <w:lang w:val="el-GR"/>
        </w:rPr>
      </w:pPr>
      <w:bookmarkStart w:id="640" w:name="_Toc40458337"/>
      <w:bookmarkStart w:id="641" w:name="_Ref496623895"/>
      <w:bookmarkStart w:id="642" w:name="_Ref496624676"/>
      <w:bookmarkStart w:id="643" w:name="_Ref496625135"/>
      <w:r w:rsidRPr="008105D2">
        <w:rPr>
          <w:rFonts w:ascii="Tahoma" w:hAnsi="Tahoma" w:cs="Tahoma"/>
          <w:sz w:val="22"/>
          <w:lang w:val="el-GR"/>
        </w:rPr>
        <w:t>ΠΑΡΑΡΤΗΜΑ VII – Άλλες Δηλώσεις</w:t>
      </w:r>
      <w:bookmarkEnd w:id="640"/>
      <w:r w:rsidRPr="008105D2">
        <w:rPr>
          <w:rFonts w:ascii="Tahoma" w:hAnsi="Tahoma" w:cs="Tahoma"/>
          <w:sz w:val="22"/>
          <w:lang w:val="el-GR"/>
        </w:rPr>
        <w:t xml:space="preserve"> </w:t>
      </w:r>
    </w:p>
    <w:p w14:paraId="2A2E8084" w14:textId="3ADCE29C" w:rsidR="008338F0" w:rsidRPr="00777903" w:rsidRDefault="00777903" w:rsidP="00DA1579">
      <w:pPr>
        <w:pStyle w:val="Heading2"/>
        <w:rPr>
          <w:rFonts w:ascii="Tahoma" w:hAnsi="Tahoma" w:cs="Tahoma"/>
          <w:sz w:val="22"/>
          <w:lang w:val="el-GR"/>
        </w:rPr>
      </w:pPr>
      <w:bookmarkStart w:id="644" w:name="_Toc40458338"/>
      <w:r w:rsidRPr="00777903">
        <w:rPr>
          <w:rFonts w:ascii="Tahoma" w:hAnsi="Tahoma" w:cs="Tahoma"/>
          <w:sz w:val="22"/>
          <w:lang w:val="el-GR"/>
        </w:rPr>
        <w:t xml:space="preserve">ΠΑΡΑΡΤΗΜΑ </w:t>
      </w:r>
      <w:r>
        <w:rPr>
          <w:rFonts w:ascii="Tahoma" w:hAnsi="Tahoma" w:cs="Tahoma"/>
          <w:sz w:val="22"/>
        </w:rPr>
        <w:t>VII</w:t>
      </w:r>
      <w:r w:rsidR="008105D2">
        <w:rPr>
          <w:rFonts w:ascii="Tahoma" w:hAnsi="Tahoma" w:cs="Tahoma"/>
          <w:sz w:val="22"/>
          <w:lang w:val="en-US"/>
        </w:rPr>
        <w:t>I</w:t>
      </w:r>
      <w:r w:rsidR="003355E7" w:rsidRPr="00777903">
        <w:rPr>
          <w:rFonts w:ascii="Tahoma" w:hAnsi="Tahoma" w:cs="Tahoma"/>
          <w:sz w:val="22"/>
          <w:lang w:val="el-GR"/>
        </w:rPr>
        <w:t xml:space="preserve"> – Υποδείγματα Εγγυητικών Επιστολών</w:t>
      </w:r>
      <w:bookmarkEnd w:id="641"/>
      <w:bookmarkEnd w:id="642"/>
      <w:bookmarkEnd w:id="643"/>
      <w:bookmarkEnd w:id="644"/>
      <w:r w:rsidR="003355E7" w:rsidRPr="00777903">
        <w:rPr>
          <w:rFonts w:ascii="Tahoma" w:hAnsi="Tahoma" w:cs="Tahoma"/>
          <w:sz w:val="22"/>
          <w:lang w:val="el-GR"/>
        </w:rPr>
        <w:t xml:space="preserve"> </w:t>
      </w:r>
    </w:p>
    <w:p w14:paraId="550511FB" w14:textId="77777777" w:rsidR="009B6AAD" w:rsidRPr="0029687F" w:rsidRDefault="009B6AAD" w:rsidP="00B805D6">
      <w:pPr>
        <w:pStyle w:val="Heading3"/>
        <w:numPr>
          <w:ilvl w:val="0"/>
          <w:numId w:val="8"/>
        </w:numPr>
        <w:rPr>
          <w:rFonts w:ascii="Tahoma" w:hAnsi="Tahoma" w:cs="Tahoma"/>
          <w:szCs w:val="22"/>
          <w:u w:val="single"/>
          <w:lang w:val="el-GR"/>
        </w:rPr>
      </w:pPr>
      <w:bookmarkStart w:id="645" w:name="_Toc43634808"/>
      <w:bookmarkStart w:id="646" w:name="_Toc44821188"/>
      <w:bookmarkStart w:id="647" w:name="_Toc48552980"/>
      <w:bookmarkStart w:id="648" w:name="_Toc49073807"/>
      <w:bookmarkStart w:id="649" w:name="_Toc62559079"/>
      <w:bookmarkStart w:id="650" w:name="_Toc487799701"/>
      <w:bookmarkStart w:id="651" w:name="_Toc40458339"/>
      <w:r w:rsidRPr="0029687F">
        <w:rPr>
          <w:rFonts w:ascii="Tahoma" w:hAnsi="Tahoma" w:cs="Tahoma"/>
          <w:szCs w:val="22"/>
          <w:u w:val="single"/>
          <w:lang w:val="el-GR"/>
        </w:rPr>
        <w:t>Εγγυητική Επιστολή Συμμετοχής</w:t>
      </w:r>
      <w:bookmarkEnd w:id="645"/>
      <w:bookmarkEnd w:id="646"/>
      <w:bookmarkEnd w:id="647"/>
      <w:bookmarkEnd w:id="648"/>
      <w:bookmarkEnd w:id="649"/>
      <w:bookmarkEnd w:id="650"/>
      <w:bookmarkEnd w:id="651"/>
    </w:p>
    <w:p w14:paraId="3E8FB5B5" w14:textId="77777777" w:rsidR="007A7DCA" w:rsidRPr="0029687F" w:rsidRDefault="007A7DCA" w:rsidP="009B6AAD">
      <w:pPr>
        <w:rPr>
          <w:rFonts w:cs="Tahoma"/>
          <w:szCs w:val="22"/>
          <w:lang w:val="el-GR" w:eastAsia="el-GR"/>
        </w:rPr>
      </w:pPr>
    </w:p>
    <w:p w14:paraId="2A3AAD55" w14:textId="77777777" w:rsidR="009B6AAD" w:rsidRPr="0029687F" w:rsidRDefault="009B6AAD" w:rsidP="009B6AAD">
      <w:pPr>
        <w:rPr>
          <w:rFonts w:cs="Tahoma"/>
          <w:szCs w:val="22"/>
          <w:lang w:val="el-GR" w:eastAsia="el-GR"/>
        </w:rPr>
      </w:pPr>
      <w:r w:rsidRPr="0029687F">
        <w:rPr>
          <w:rFonts w:cs="Tahoma"/>
          <w:szCs w:val="22"/>
          <w:lang w:val="el-GR" w:eastAsia="el-GR"/>
        </w:rPr>
        <w:t xml:space="preserve">ΕΚΔΟΤΗΣ </w:t>
      </w:r>
      <w:r w:rsidRPr="0029687F">
        <w:rPr>
          <w:rFonts w:cs="Tahoma"/>
          <w:szCs w:val="22"/>
          <w:lang w:val="el-GR"/>
        </w:rPr>
        <w:t>(Πλήρης επωνυμία).</w:t>
      </w:r>
      <w:r w:rsidRPr="0029687F">
        <w:rPr>
          <w:rFonts w:cs="Tahoma"/>
          <w:szCs w:val="22"/>
          <w:lang w:val="el-GR" w:eastAsia="el-GR"/>
        </w:rPr>
        <w:t>.......................................................................</w:t>
      </w:r>
    </w:p>
    <w:p w14:paraId="281861C8" w14:textId="77777777" w:rsidR="009B6AAD" w:rsidRPr="0029687F" w:rsidRDefault="009B6AAD" w:rsidP="009B6AAD">
      <w:pPr>
        <w:jc w:val="right"/>
        <w:rPr>
          <w:rFonts w:cs="Tahoma"/>
          <w:szCs w:val="22"/>
          <w:lang w:val="el-GR" w:eastAsia="el-GR"/>
        </w:rPr>
      </w:pPr>
      <w:r w:rsidRPr="0029687F">
        <w:rPr>
          <w:rFonts w:cs="Tahoma"/>
          <w:szCs w:val="22"/>
          <w:lang w:val="el-GR" w:eastAsia="el-GR"/>
        </w:rPr>
        <w:t>Ημερομηνία έκδοσης...........................</w:t>
      </w:r>
    </w:p>
    <w:p w14:paraId="4A6C0F92" w14:textId="2A425DBD" w:rsidR="009B6AAD" w:rsidRPr="0029687F" w:rsidRDefault="009B6AAD" w:rsidP="009B6AAD">
      <w:pPr>
        <w:rPr>
          <w:rFonts w:cs="Tahoma"/>
          <w:szCs w:val="22"/>
          <w:lang w:val="el-GR" w:eastAsia="el-GR"/>
        </w:rPr>
      </w:pPr>
      <w:r w:rsidRPr="0029687F">
        <w:rPr>
          <w:rFonts w:cs="Tahoma"/>
          <w:szCs w:val="22"/>
          <w:lang w:val="el-GR" w:eastAsia="el-GR"/>
        </w:rPr>
        <w:t xml:space="preserve">Προς: </w:t>
      </w:r>
      <w:r w:rsidR="00742C8F">
        <w:rPr>
          <w:rFonts w:cs="Tahoma"/>
          <w:szCs w:val="22"/>
          <w:lang w:val="el-GR" w:eastAsia="el-GR"/>
        </w:rPr>
        <w:t>Υπουργείο Ψηφιακής Διακυβέρνησης</w:t>
      </w:r>
    </w:p>
    <w:p w14:paraId="2E9E2CAE" w14:textId="216D2EB2" w:rsidR="009B6AAD" w:rsidRPr="0029687F" w:rsidRDefault="00742C8F" w:rsidP="009B6AAD">
      <w:pPr>
        <w:rPr>
          <w:rFonts w:cs="Tahoma"/>
          <w:szCs w:val="22"/>
          <w:lang w:val="el-GR" w:eastAsia="el-GR"/>
        </w:rPr>
      </w:pPr>
      <w:r>
        <w:rPr>
          <w:rFonts w:cs="Tahoma"/>
          <w:color w:val="000000"/>
          <w:szCs w:val="22"/>
          <w:lang w:val="el-GR"/>
        </w:rPr>
        <w:t>……, Αθήνα</w:t>
      </w:r>
    </w:p>
    <w:p w14:paraId="0524E47C" w14:textId="77777777" w:rsidR="009B6AAD" w:rsidRPr="0029687F" w:rsidRDefault="009B6AAD" w:rsidP="009B6AAD">
      <w:pPr>
        <w:rPr>
          <w:rFonts w:cs="Tahoma"/>
          <w:szCs w:val="22"/>
          <w:lang w:val="el-GR" w:eastAsia="el-GR"/>
        </w:rPr>
      </w:pPr>
      <w:r w:rsidRPr="0029687F">
        <w:rPr>
          <w:rFonts w:cs="Tahoma"/>
          <w:szCs w:val="22"/>
          <w:lang w:val="el-GR" w:eastAsia="el-GR"/>
        </w:rPr>
        <w:t xml:space="preserve">Εγγύηση μας υπ’ </w:t>
      </w:r>
      <w:proofErr w:type="spellStart"/>
      <w:r w:rsidRPr="0029687F">
        <w:rPr>
          <w:rFonts w:cs="Tahoma"/>
          <w:szCs w:val="22"/>
          <w:lang w:val="el-GR" w:eastAsia="el-GR"/>
        </w:rPr>
        <w:t>αριθμ</w:t>
      </w:r>
      <w:proofErr w:type="spellEnd"/>
      <w:r w:rsidRPr="0029687F">
        <w:rPr>
          <w:rFonts w:cs="Tahoma"/>
          <w:szCs w:val="22"/>
          <w:lang w:val="el-GR" w:eastAsia="el-GR"/>
        </w:rPr>
        <w:t xml:space="preserve">. ……………….. ποσού ………………….……. ευρώ </w:t>
      </w:r>
    </w:p>
    <w:p w14:paraId="735E1148" w14:textId="77777777" w:rsidR="009B6AAD" w:rsidRPr="0029687F" w:rsidRDefault="009B6AAD" w:rsidP="009B6AAD">
      <w:pPr>
        <w:rPr>
          <w:rFonts w:cs="Tahoma"/>
          <w:szCs w:val="22"/>
          <w:lang w:val="el-GR" w:eastAsia="el-GR"/>
        </w:rPr>
      </w:pPr>
      <w:r w:rsidRPr="0029687F">
        <w:rPr>
          <w:rFonts w:cs="Tahoma"/>
          <w:szCs w:val="22"/>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29687F">
        <w:rPr>
          <w:rFonts w:cs="Tahoma"/>
          <w:szCs w:val="22"/>
          <w:lang w:val="el-GR" w:eastAsia="el-GR"/>
        </w:rPr>
        <w:t>διζήσεως</w:t>
      </w:r>
      <w:proofErr w:type="spellEnd"/>
      <w:r w:rsidRPr="0029687F">
        <w:rPr>
          <w:rFonts w:cs="Tahoma"/>
          <w:szCs w:val="22"/>
          <w:lang w:val="el-GR" w:eastAsia="el-GR"/>
        </w:rPr>
        <w:t>, μέχρι του ποσού των ευρώ</w:t>
      </w:r>
      <w:r w:rsidR="00E1337D" w:rsidRPr="0029687F">
        <w:rPr>
          <w:rFonts w:cs="Tahoma"/>
          <w:szCs w:val="22"/>
          <w:lang w:val="el-GR" w:eastAsia="el-GR"/>
        </w:rPr>
        <w:t xml:space="preserve"> </w:t>
      </w:r>
      <w:r w:rsidRPr="0029687F">
        <w:rPr>
          <w:rFonts w:cs="Tahoma"/>
          <w:szCs w:val="22"/>
          <w:lang w:val="el-GR" w:eastAsia="el-GR"/>
        </w:rPr>
        <w:t>………υπέρ του</w:t>
      </w:r>
    </w:p>
    <w:p w14:paraId="7AC9E5BF" w14:textId="77777777" w:rsidR="009B6AAD" w:rsidRPr="0029687F" w:rsidRDefault="009B6AAD" w:rsidP="009B6AAD">
      <w:pPr>
        <w:rPr>
          <w:rFonts w:cs="Tahoma"/>
          <w:szCs w:val="22"/>
          <w:lang w:val="el-GR" w:eastAsia="el-GR"/>
        </w:rPr>
      </w:pPr>
      <w:r w:rsidRPr="0029687F">
        <w:rPr>
          <w:rFonts w:cs="Tahoma"/>
          <w:i/>
          <w:color w:val="FF0000"/>
          <w:szCs w:val="22"/>
          <w:u w:val="single"/>
          <w:lang w:val="el-GR" w:eastAsia="el-GR"/>
        </w:rPr>
        <w:t>{σε περίπτωση φυσικού προσώπου}:</w:t>
      </w:r>
      <w:r w:rsidRPr="0029687F">
        <w:rPr>
          <w:rFonts w:cs="Tahoma"/>
          <w:bCs/>
          <w:szCs w:val="22"/>
          <w:lang w:val="el-GR"/>
        </w:rPr>
        <w:t xml:space="preserve"> </w:t>
      </w:r>
      <w:r w:rsidRPr="0029687F">
        <w:rPr>
          <w:rFonts w:eastAsia="Calibri" w:cs="Tahoma"/>
          <w:bCs/>
          <w:szCs w:val="22"/>
          <w:lang w:val="el-GR"/>
        </w:rPr>
        <w:t>(</w:t>
      </w:r>
      <w:r w:rsidRPr="0029687F">
        <w:rPr>
          <w:rFonts w:cs="Tahoma"/>
          <w:szCs w:val="22"/>
          <w:lang w:val="el-GR" w:eastAsia="el-GR"/>
        </w:rPr>
        <w:t>ονοματεπώνυμο, πατρώνυμο) ..............................,</w:t>
      </w:r>
      <w:r w:rsidR="00E1337D" w:rsidRPr="0029687F">
        <w:rPr>
          <w:rFonts w:cs="Tahoma"/>
          <w:szCs w:val="22"/>
          <w:lang w:val="el-GR" w:eastAsia="el-GR"/>
        </w:rPr>
        <w:t xml:space="preserve"> </w:t>
      </w:r>
      <w:r w:rsidRPr="0029687F">
        <w:rPr>
          <w:rFonts w:cs="Tahoma"/>
          <w:szCs w:val="22"/>
          <w:lang w:val="el-GR" w:eastAsia="el-GR"/>
        </w:rPr>
        <w:t>ΑΦΜ: ................ οδός............................. αριθμός.................ΤΚ………………</w:t>
      </w:r>
    </w:p>
    <w:p w14:paraId="2E7FD47D" w14:textId="77777777" w:rsidR="009B6AAD" w:rsidRPr="0029687F" w:rsidRDefault="009B6AAD" w:rsidP="009B6AAD">
      <w:pPr>
        <w:rPr>
          <w:rFonts w:cs="Tahoma"/>
          <w:szCs w:val="22"/>
          <w:lang w:val="el-GR" w:eastAsia="el-GR"/>
        </w:rPr>
      </w:pPr>
      <w:r w:rsidRPr="0029687F">
        <w:rPr>
          <w:rFonts w:cs="Tahoma"/>
          <w:szCs w:val="22"/>
          <w:lang w:val="el-GR" w:eastAsia="el-GR"/>
        </w:rPr>
        <w:t>{</w:t>
      </w:r>
      <w:r w:rsidRPr="0029687F">
        <w:rPr>
          <w:rFonts w:cs="Tahoma"/>
          <w:i/>
          <w:color w:val="FF0000"/>
          <w:szCs w:val="22"/>
          <w:u w:val="single"/>
          <w:lang w:val="el-GR" w:eastAsia="el-GR"/>
        </w:rPr>
        <w:t>Σε περίπτωση μεμονωμένης εταιρίας:</w:t>
      </w:r>
      <w:r w:rsidRPr="0029687F">
        <w:rPr>
          <w:rFonts w:cs="Tahoma"/>
          <w:szCs w:val="22"/>
          <w:lang w:val="el-GR" w:eastAsia="el-GR"/>
        </w:rPr>
        <w:t xml:space="preserve"> της Εταιρίας ………. ΑΦΜ: ...... οδός …………. αριθμός … ΤΚ ………..,}</w:t>
      </w:r>
    </w:p>
    <w:p w14:paraId="79077BE0" w14:textId="77777777" w:rsidR="009B6AAD" w:rsidRPr="0029687F" w:rsidRDefault="009B6AAD" w:rsidP="009B6AAD">
      <w:pPr>
        <w:rPr>
          <w:rFonts w:cs="Tahoma"/>
          <w:szCs w:val="22"/>
          <w:lang w:val="el-GR" w:eastAsia="el-GR"/>
        </w:rPr>
      </w:pPr>
      <w:r w:rsidRPr="0029687F">
        <w:rPr>
          <w:rFonts w:cs="Tahoma"/>
          <w:szCs w:val="22"/>
          <w:lang w:val="el-GR" w:eastAsia="el-GR"/>
        </w:rPr>
        <w:t>{</w:t>
      </w:r>
      <w:r w:rsidRPr="0029687F">
        <w:rPr>
          <w:rFonts w:cs="Tahoma"/>
          <w:i/>
          <w:color w:val="FF0000"/>
          <w:szCs w:val="22"/>
          <w:u w:val="single"/>
          <w:lang w:val="el-GR" w:eastAsia="el-GR"/>
        </w:rPr>
        <w:t>ή σε περίπτωση Ένωσης ή Κοινοπραξίας:</w:t>
      </w:r>
      <w:r w:rsidRPr="0029687F">
        <w:rPr>
          <w:rFonts w:cs="Tahoma"/>
          <w:szCs w:val="22"/>
          <w:lang w:val="el-GR" w:eastAsia="el-GR"/>
        </w:rPr>
        <w:t xml:space="preserve"> των Εταιριών </w:t>
      </w:r>
    </w:p>
    <w:p w14:paraId="2F28309E" w14:textId="77777777" w:rsidR="009B6AAD" w:rsidRPr="0029687F" w:rsidRDefault="009B6AAD" w:rsidP="009B6AAD">
      <w:pPr>
        <w:rPr>
          <w:rFonts w:cs="Tahoma"/>
          <w:szCs w:val="22"/>
          <w:lang w:val="el-GR" w:eastAsia="el-GR"/>
        </w:rPr>
      </w:pPr>
      <w:r w:rsidRPr="0029687F">
        <w:rPr>
          <w:rFonts w:cs="Tahoma"/>
          <w:szCs w:val="22"/>
          <w:lang w:val="el-GR" w:eastAsia="el-GR"/>
        </w:rPr>
        <w:t>α) (πλήρη επωνυμία) …… ΑΦΜ…….….... οδός............................. αριθμός.................ΤΚ………………</w:t>
      </w:r>
    </w:p>
    <w:p w14:paraId="33DDFB23" w14:textId="77777777" w:rsidR="009B6AAD" w:rsidRPr="0029687F" w:rsidRDefault="009B6AAD" w:rsidP="009B6AAD">
      <w:pPr>
        <w:rPr>
          <w:rFonts w:cs="Tahoma"/>
          <w:szCs w:val="22"/>
          <w:lang w:val="el-GR" w:eastAsia="el-GR"/>
        </w:rPr>
      </w:pPr>
      <w:r w:rsidRPr="0029687F">
        <w:rPr>
          <w:rFonts w:cs="Tahoma"/>
          <w:szCs w:val="22"/>
          <w:lang w:val="el-GR" w:eastAsia="el-GR"/>
        </w:rPr>
        <w:t>β) (πλήρη επωνυμία) …… ΑΦΜ…….…....</w:t>
      </w:r>
      <w:r w:rsidR="00E1337D" w:rsidRPr="0029687F">
        <w:rPr>
          <w:rFonts w:cs="Tahoma"/>
          <w:szCs w:val="22"/>
          <w:lang w:val="el-GR" w:eastAsia="el-GR"/>
        </w:rPr>
        <w:t xml:space="preserve"> </w:t>
      </w:r>
      <w:r w:rsidRPr="0029687F">
        <w:rPr>
          <w:rFonts w:cs="Tahoma"/>
          <w:szCs w:val="22"/>
          <w:lang w:val="el-GR" w:eastAsia="el-GR"/>
        </w:rPr>
        <w:t>οδός............................. αριθμός.................ΤΚ………………</w:t>
      </w:r>
    </w:p>
    <w:p w14:paraId="65F82A1B" w14:textId="77777777" w:rsidR="009B6AAD" w:rsidRPr="0029687F" w:rsidRDefault="009B6AAD" w:rsidP="009B6AAD">
      <w:pPr>
        <w:rPr>
          <w:rFonts w:cs="Tahoma"/>
          <w:szCs w:val="22"/>
          <w:lang w:val="el-GR" w:eastAsia="el-GR"/>
        </w:rPr>
      </w:pPr>
      <w:r w:rsidRPr="0029687F">
        <w:rPr>
          <w:rFonts w:cs="Tahoma"/>
          <w:szCs w:val="22"/>
          <w:lang w:val="el-GR" w:eastAsia="el-GR"/>
        </w:rPr>
        <w:t>γ) (πλήρη επωνυμία) …… ΑΦΜ…….…....</w:t>
      </w:r>
      <w:r w:rsidR="00E1337D" w:rsidRPr="0029687F">
        <w:rPr>
          <w:rFonts w:cs="Tahoma"/>
          <w:szCs w:val="22"/>
          <w:lang w:val="el-GR" w:eastAsia="el-GR"/>
        </w:rPr>
        <w:t xml:space="preserve"> </w:t>
      </w:r>
      <w:r w:rsidRPr="0029687F">
        <w:rPr>
          <w:rFonts w:cs="Tahoma"/>
          <w:szCs w:val="22"/>
          <w:lang w:val="el-GR" w:eastAsia="el-GR"/>
        </w:rPr>
        <w:t>οδός............................. αριθμός.................ΤΚ………………</w:t>
      </w:r>
    </w:p>
    <w:p w14:paraId="7C743714" w14:textId="77777777" w:rsidR="009B6AAD" w:rsidRPr="0029687F" w:rsidRDefault="009B6AAD" w:rsidP="009B6AAD">
      <w:pPr>
        <w:rPr>
          <w:rFonts w:cs="Tahoma"/>
          <w:szCs w:val="22"/>
          <w:lang w:val="el-GR" w:eastAsia="el-GR"/>
        </w:rPr>
      </w:pPr>
      <w:r w:rsidRPr="0029687F">
        <w:rPr>
          <w:rFonts w:cs="Tahoma"/>
          <w:szCs w:val="22"/>
          <w:lang w:val="el-GR" w:eastAsia="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29687F">
        <w:rPr>
          <w:rFonts w:cs="Tahoma"/>
          <w:szCs w:val="22"/>
          <w:lang w:val="el-GR" w:eastAsia="el-GR"/>
        </w:rPr>
        <w:t>ιδιότητάς</w:t>
      </w:r>
      <w:proofErr w:type="spellEnd"/>
      <w:r w:rsidRPr="0029687F">
        <w:rPr>
          <w:rFonts w:cs="Tahoma"/>
          <w:szCs w:val="22"/>
          <w:lang w:val="el-GR" w:eastAsia="el-GR"/>
        </w:rPr>
        <w:t xml:space="preserve"> τους ως μελών της Ένωσης ή Κοινοπραξίας,}</w:t>
      </w:r>
    </w:p>
    <w:p w14:paraId="11720257" w14:textId="77777777" w:rsidR="009B6AAD" w:rsidRPr="0029687F" w:rsidRDefault="009B6AAD" w:rsidP="009B6AAD">
      <w:pPr>
        <w:rPr>
          <w:rFonts w:cs="Tahoma"/>
          <w:szCs w:val="22"/>
          <w:lang w:val="el-GR" w:eastAsia="el-GR"/>
        </w:rPr>
      </w:pPr>
      <w:r w:rsidRPr="0029687F">
        <w:rPr>
          <w:rFonts w:cs="Tahoma"/>
          <w:szCs w:val="22"/>
          <w:lang w:val="el-GR" w:eastAsia="el-GR"/>
        </w:rPr>
        <w:t>για τη συμμετοχή του/της/τους σύμφωνα με την (αριθμό/ημερομηνία) ..................... Διακήρυξη ..................................................... της (Αναθέτουσας Αρχής)</w:t>
      </w:r>
      <w:r w:rsidR="00C9729F" w:rsidRPr="0029687F">
        <w:rPr>
          <w:rFonts w:cs="Tahoma"/>
          <w:szCs w:val="22"/>
          <w:lang w:val="el-GR" w:eastAsia="el-GR"/>
        </w:rPr>
        <w:t xml:space="preserve"> με </w:t>
      </w:r>
      <w:proofErr w:type="spellStart"/>
      <w:r w:rsidR="00C9729F" w:rsidRPr="0029687F">
        <w:rPr>
          <w:rFonts w:cs="Tahoma"/>
          <w:szCs w:val="22"/>
          <w:lang w:val="el-GR" w:eastAsia="el-GR"/>
        </w:rPr>
        <w:t>καταλητική</w:t>
      </w:r>
      <w:proofErr w:type="spellEnd"/>
      <w:r w:rsidR="00C9729F" w:rsidRPr="0029687F">
        <w:rPr>
          <w:rFonts w:cs="Tahoma"/>
          <w:szCs w:val="22"/>
          <w:lang w:val="el-GR" w:eastAsia="el-GR"/>
        </w:rPr>
        <w:t xml:space="preserve"> ημερομηνία υποβολής των προσφορών .........................</w:t>
      </w:r>
      <w:r w:rsidRPr="0029687F">
        <w:rPr>
          <w:rFonts w:cs="Tahoma"/>
          <w:szCs w:val="22"/>
          <w:lang w:val="el-GR" w:eastAsia="el-GR"/>
        </w:rPr>
        <w:t xml:space="preserve">, για την ανάδειξη αναδόχου για την ανάθεση της σύμβασης: “(τίτλος σύμβασης)”/ για το/α τμήμα/τα ............... </w:t>
      </w:r>
    </w:p>
    <w:p w14:paraId="5DD071AF" w14:textId="77777777" w:rsidR="009B6AAD" w:rsidRPr="0029687F" w:rsidRDefault="009B6AAD" w:rsidP="009B6AAD">
      <w:pPr>
        <w:rPr>
          <w:rFonts w:cs="Tahoma"/>
          <w:szCs w:val="22"/>
          <w:lang w:val="el-GR" w:eastAsia="el-GR"/>
        </w:rPr>
      </w:pPr>
      <w:r w:rsidRPr="0029687F">
        <w:rPr>
          <w:rFonts w:cs="Tahoma"/>
          <w:szCs w:val="22"/>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20A63B9D" w14:textId="77777777" w:rsidR="009B6AAD" w:rsidRPr="0029687F" w:rsidRDefault="009B6AAD" w:rsidP="009B6AAD">
      <w:pPr>
        <w:rPr>
          <w:rFonts w:cs="Tahoma"/>
          <w:szCs w:val="22"/>
          <w:lang w:val="el-GR" w:eastAsia="el-GR"/>
        </w:rPr>
      </w:pPr>
      <w:r w:rsidRPr="0029687F">
        <w:rPr>
          <w:rFonts w:cs="Tahoma"/>
          <w:szCs w:val="22"/>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29687F">
        <w:rPr>
          <w:rFonts w:cs="Tahoma"/>
          <w:szCs w:val="22"/>
          <w:lang w:val="el-GR" w:eastAsia="el-GR"/>
        </w:rPr>
        <w:t xml:space="preserve"> </w:t>
      </w:r>
      <w:r w:rsidRPr="0029687F">
        <w:rPr>
          <w:rFonts w:cs="Tahoma"/>
          <w:szCs w:val="22"/>
          <w:lang w:val="el-GR" w:eastAsia="el-GR"/>
        </w:rPr>
        <w:t>(5) ημέρες από την απλή έγγραφη ειδοποίησή σας.</w:t>
      </w:r>
    </w:p>
    <w:p w14:paraId="2449C53D" w14:textId="77777777" w:rsidR="009B6AAD" w:rsidRPr="0029687F" w:rsidRDefault="009B6AAD" w:rsidP="009B6AAD">
      <w:pPr>
        <w:rPr>
          <w:rFonts w:cs="Tahoma"/>
          <w:szCs w:val="22"/>
          <w:lang w:val="el-GR" w:eastAsia="el-GR"/>
        </w:rPr>
      </w:pPr>
      <w:r w:rsidRPr="0029687F">
        <w:rPr>
          <w:rFonts w:cs="Tahoma"/>
          <w:szCs w:val="22"/>
          <w:lang w:val="el-GR" w:eastAsia="el-GR"/>
        </w:rPr>
        <w:t>Η παρούσα ισχύει μέχρι και την (</w:t>
      </w:r>
      <w:r w:rsidRPr="0029687F">
        <w:rPr>
          <w:rFonts w:cs="Tahoma"/>
          <w:i/>
          <w:szCs w:val="22"/>
          <w:lang w:val="el-GR" w:eastAsia="el-GR"/>
        </w:rPr>
        <w:t>ο χρόνος ισχύος πρέπει να είναι μεγαλύτερος τουλάχιστον κατά τριάντα (30) ημέρες μετά τη λήξη χρόνου ισχύος της Προσφοράς</w:t>
      </w:r>
      <w:r w:rsidR="00E1337D" w:rsidRPr="0029687F">
        <w:rPr>
          <w:rFonts w:cs="Tahoma"/>
          <w:i/>
          <w:szCs w:val="22"/>
          <w:lang w:val="el-GR" w:eastAsia="el-GR"/>
        </w:rPr>
        <w:t xml:space="preserve"> </w:t>
      </w:r>
      <w:r w:rsidRPr="0029687F">
        <w:rPr>
          <w:rFonts w:cs="Tahoma"/>
          <w:szCs w:val="22"/>
          <w:lang w:val="el-GR" w:eastAsia="el-GR"/>
        </w:rPr>
        <w:t xml:space="preserve">) …………………………………… </w:t>
      </w:r>
    </w:p>
    <w:p w14:paraId="3D206869" w14:textId="77777777" w:rsidR="009B6AAD" w:rsidRPr="0029687F" w:rsidRDefault="009B6AAD" w:rsidP="009B6AAD">
      <w:pPr>
        <w:rPr>
          <w:rFonts w:cs="Tahoma"/>
          <w:szCs w:val="22"/>
          <w:lang w:val="el-GR" w:eastAsia="el-GR"/>
        </w:rPr>
      </w:pPr>
      <w:r w:rsidRPr="0029687F">
        <w:rPr>
          <w:rFonts w:cs="Tahoma"/>
          <w:szCs w:val="22"/>
          <w:lang w:val="el-GR" w:eastAsia="el-GR"/>
        </w:rPr>
        <w:t>Σε περίπτωση κατάπτωσης της εγγύησης, το ποσό της κατάπτωσης υπόκειται στο εκάστοτε ισχύον πάγιο τέλος χαρτοσήμου.</w:t>
      </w:r>
    </w:p>
    <w:p w14:paraId="1F526747" w14:textId="53FCB16E" w:rsidR="009B6AAD" w:rsidRPr="0029687F" w:rsidRDefault="009B6AAD" w:rsidP="009B6AAD">
      <w:pPr>
        <w:rPr>
          <w:rFonts w:cs="Tahoma"/>
          <w:szCs w:val="22"/>
          <w:lang w:val="el-GR" w:eastAsia="el-GR"/>
        </w:rPr>
      </w:pPr>
      <w:r w:rsidRPr="0029687F">
        <w:rPr>
          <w:rFonts w:cs="Tahoma"/>
          <w:szCs w:val="22"/>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σύμφωνα </w:t>
      </w:r>
      <w:r w:rsidRPr="00E031EF">
        <w:rPr>
          <w:rFonts w:cs="Tahoma"/>
          <w:szCs w:val="22"/>
          <w:lang w:val="el-GR" w:eastAsia="el-GR"/>
        </w:rPr>
        <w:t xml:space="preserve">με την παρ. </w:t>
      </w:r>
      <w:r w:rsidR="004A3382" w:rsidRPr="00E031EF">
        <w:rPr>
          <w:rFonts w:cs="Tahoma"/>
          <w:szCs w:val="22"/>
          <w:lang w:val="el-GR" w:eastAsia="el-GR"/>
        </w:rPr>
        <w:fldChar w:fldCharType="begin"/>
      </w:r>
      <w:r w:rsidR="004A3382" w:rsidRPr="00E031EF">
        <w:rPr>
          <w:rFonts w:cs="Tahoma"/>
          <w:szCs w:val="22"/>
          <w:lang w:val="el-GR" w:eastAsia="el-GR"/>
        </w:rPr>
        <w:instrText xml:space="preserve"> REF _Ref496542081 \r \h </w:instrText>
      </w:r>
      <w:r w:rsidR="00DF02B0" w:rsidRPr="00E031EF">
        <w:rPr>
          <w:rFonts w:cs="Tahoma"/>
          <w:szCs w:val="22"/>
          <w:lang w:val="el-GR" w:eastAsia="el-GR"/>
        </w:rPr>
        <w:instrText xml:space="preserve"> \* MERGEFORMAT </w:instrText>
      </w:r>
      <w:r w:rsidR="004A3382" w:rsidRPr="00E031EF">
        <w:rPr>
          <w:rFonts w:cs="Tahoma"/>
          <w:szCs w:val="22"/>
          <w:lang w:val="el-GR" w:eastAsia="el-GR"/>
        </w:rPr>
      </w:r>
      <w:r w:rsidR="004A3382" w:rsidRPr="00E031EF">
        <w:rPr>
          <w:rFonts w:cs="Tahoma"/>
          <w:szCs w:val="22"/>
          <w:lang w:val="el-GR" w:eastAsia="el-GR"/>
        </w:rPr>
        <w:fldChar w:fldCharType="separate"/>
      </w:r>
      <w:r w:rsidR="00AE4CE1">
        <w:rPr>
          <w:rFonts w:cs="Tahoma"/>
          <w:szCs w:val="22"/>
          <w:cs/>
          <w:lang w:val="el-GR" w:eastAsia="el-GR"/>
        </w:rPr>
        <w:t>‎</w:t>
      </w:r>
      <w:r w:rsidR="00AE4CE1">
        <w:rPr>
          <w:rFonts w:cs="Tahoma"/>
          <w:szCs w:val="22"/>
          <w:lang w:val="el-GR" w:eastAsia="el-GR"/>
        </w:rPr>
        <w:t>2.2.2</w:t>
      </w:r>
      <w:r w:rsidR="004A3382" w:rsidRPr="00E031EF">
        <w:rPr>
          <w:rFonts w:cs="Tahoma"/>
          <w:szCs w:val="22"/>
          <w:lang w:val="el-GR" w:eastAsia="el-GR"/>
        </w:rPr>
        <w:fldChar w:fldCharType="end"/>
      </w:r>
      <w:r w:rsidR="004A3382" w:rsidRPr="00E031EF">
        <w:rPr>
          <w:rFonts w:cs="Tahoma"/>
          <w:szCs w:val="22"/>
          <w:lang w:val="el-GR" w:eastAsia="el-GR"/>
        </w:rPr>
        <w:t xml:space="preserve"> της παρούσας</w:t>
      </w:r>
      <w:proofErr w:type="gramStart"/>
      <w:r w:rsidR="004A3382" w:rsidRPr="00E031EF">
        <w:rPr>
          <w:rFonts w:cs="Tahoma"/>
          <w:szCs w:val="22"/>
          <w:lang w:val="el-GR" w:eastAsia="el-GR"/>
        </w:rPr>
        <w:t xml:space="preserve"> </w:t>
      </w:r>
      <w:r w:rsidRPr="0029687F">
        <w:rPr>
          <w:rFonts w:cs="Tahoma"/>
          <w:szCs w:val="22"/>
          <w:lang w:val="el-GR" w:eastAsia="el-GR"/>
        </w:rPr>
        <w:t>,</w:t>
      </w:r>
      <w:proofErr w:type="gramEnd"/>
      <w:r w:rsidRPr="0029687F">
        <w:rPr>
          <w:rFonts w:cs="Tahoma"/>
          <w:szCs w:val="22"/>
          <w:lang w:val="el-GR" w:eastAsia="el-GR"/>
        </w:rPr>
        <w:t xml:space="preserve"> με την προϋπόθεση ότι το σχετικό αίτημά σας θα μας υποβληθεί πριν από την ημερομηνία λήξης της. </w:t>
      </w:r>
    </w:p>
    <w:p w14:paraId="3750CE2F" w14:textId="77777777" w:rsidR="009B6AAD" w:rsidRPr="0029687F" w:rsidRDefault="009B6AAD" w:rsidP="009B6AAD">
      <w:pPr>
        <w:rPr>
          <w:rFonts w:cs="Tahoma"/>
          <w:szCs w:val="22"/>
          <w:lang w:val="el-GR" w:eastAsia="el-GR"/>
        </w:rPr>
      </w:pPr>
      <w:r w:rsidRPr="0029687F">
        <w:rPr>
          <w:rFonts w:cs="Tahoma"/>
          <w:szCs w:val="22"/>
          <w:lang w:val="el-GR" w:eastAsia="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r w:rsidRPr="0029687F">
        <w:rPr>
          <w:rFonts w:cs="Tahoma"/>
          <w:szCs w:val="22"/>
          <w:lang w:val="el-GR" w:eastAsia="el-GR"/>
        </w:rPr>
        <w:tab/>
      </w:r>
      <w:r w:rsidRPr="0029687F">
        <w:rPr>
          <w:rFonts w:cs="Tahoma"/>
          <w:szCs w:val="22"/>
          <w:lang w:val="el-GR" w:eastAsia="el-GR"/>
        </w:rPr>
        <w:tab/>
      </w:r>
      <w:r w:rsidRPr="0029687F">
        <w:rPr>
          <w:rFonts w:cs="Tahoma"/>
          <w:szCs w:val="22"/>
          <w:lang w:val="el-GR" w:eastAsia="el-GR"/>
        </w:rPr>
        <w:tab/>
      </w:r>
      <w:r w:rsidRPr="0029687F">
        <w:rPr>
          <w:rFonts w:cs="Tahoma"/>
          <w:szCs w:val="22"/>
          <w:lang w:val="el-GR" w:eastAsia="el-GR"/>
        </w:rPr>
        <w:tab/>
      </w:r>
      <w:r w:rsidRPr="0029687F">
        <w:rPr>
          <w:rFonts w:cs="Tahoma"/>
          <w:szCs w:val="22"/>
          <w:lang w:val="el-GR" w:eastAsia="el-GR"/>
        </w:rPr>
        <w:tab/>
      </w:r>
    </w:p>
    <w:p w14:paraId="3202AE2D" w14:textId="77777777" w:rsidR="009B6AAD" w:rsidRPr="0029687F" w:rsidRDefault="009B6AAD" w:rsidP="009B6AAD">
      <w:pPr>
        <w:jc w:val="right"/>
        <w:rPr>
          <w:rFonts w:cs="Tahoma"/>
          <w:szCs w:val="22"/>
        </w:rPr>
      </w:pPr>
      <w:r w:rsidRPr="0029687F">
        <w:rPr>
          <w:rFonts w:cs="Tahoma"/>
          <w:szCs w:val="22"/>
          <w:lang w:eastAsia="el-GR"/>
        </w:rPr>
        <w:t>(</w:t>
      </w:r>
      <w:proofErr w:type="spellStart"/>
      <w:r w:rsidRPr="0029687F">
        <w:rPr>
          <w:rFonts w:cs="Tahoma"/>
          <w:szCs w:val="22"/>
          <w:lang w:eastAsia="el-GR"/>
        </w:rPr>
        <w:t>Εξουσιοδοτημένη</w:t>
      </w:r>
      <w:proofErr w:type="spellEnd"/>
      <w:r w:rsidRPr="0029687F">
        <w:rPr>
          <w:rFonts w:cs="Tahoma"/>
          <w:szCs w:val="22"/>
          <w:lang w:eastAsia="el-GR"/>
        </w:rPr>
        <w:t xml:space="preserve"> υπ</w:t>
      </w:r>
      <w:proofErr w:type="spellStart"/>
      <w:r w:rsidRPr="0029687F">
        <w:rPr>
          <w:rFonts w:cs="Tahoma"/>
          <w:szCs w:val="22"/>
          <w:lang w:eastAsia="el-GR"/>
        </w:rPr>
        <w:t>ογρ</w:t>
      </w:r>
      <w:proofErr w:type="spellEnd"/>
      <w:r w:rsidRPr="0029687F">
        <w:rPr>
          <w:rFonts w:cs="Tahoma"/>
          <w:szCs w:val="22"/>
          <w:lang w:eastAsia="el-GR"/>
        </w:rPr>
        <w:t>αφή)</w:t>
      </w:r>
    </w:p>
    <w:p w14:paraId="2BE0CAAB" w14:textId="77777777" w:rsidR="009B6AAD" w:rsidRPr="0029687F" w:rsidRDefault="009B6AAD">
      <w:pPr>
        <w:suppressAutoHyphens w:val="0"/>
        <w:spacing w:after="0"/>
        <w:jc w:val="left"/>
        <w:rPr>
          <w:rFonts w:cs="Tahoma"/>
          <w:szCs w:val="22"/>
          <w:lang w:val="el-GR"/>
        </w:rPr>
      </w:pPr>
    </w:p>
    <w:p w14:paraId="69CBBF2F" w14:textId="77777777" w:rsidR="009B6AAD" w:rsidRPr="0029687F" w:rsidRDefault="009B6AAD">
      <w:pPr>
        <w:suppressAutoHyphens w:val="0"/>
        <w:spacing w:after="0"/>
        <w:jc w:val="left"/>
        <w:rPr>
          <w:rFonts w:cs="Tahoma"/>
          <w:szCs w:val="22"/>
          <w:lang w:val="el-GR"/>
        </w:rPr>
      </w:pPr>
    </w:p>
    <w:p w14:paraId="48726FB3" w14:textId="77777777" w:rsidR="007A7DCA" w:rsidRPr="0029687F" w:rsidRDefault="007A7DCA">
      <w:pPr>
        <w:suppressAutoHyphens w:val="0"/>
        <w:spacing w:after="0"/>
        <w:jc w:val="left"/>
        <w:rPr>
          <w:rFonts w:cs="Tahoma"/>
          <w:szCs w:val="22"/>
          <w:lang w:val="el-GR"/>
        </w:rPr>
      </w:pPr>
      <w:r w:rsidRPr="0029687F">
        <w:rPr>
          <w:rFonts w:cs="Tahoma"/>
          <w:szCs w:val="22"/>
          <w:lang w:val="el-GR"/>
        </w:rPr>
        <w:br w:type="page"/>
      </w:r>
    </w:p>
    <w:p w14:paraId="69340901" w14:textId="77777777" w:rsidR="007A7DCA" w:rsidRPr="0029687F" w:rsidRDefault="007A7DCA" w:rsidP="00B805D6">
      <w:pPr>
        <w:pStyle w:val="Heading3"/>
        <w:numPr>
          <w:ilvl w:val="0"/>
          <w:numId w:val="8"/>
        </w:numPr>
        <w:rPr>
          <w:rFonts w:ascii="Tahoma" w:hAnsi="Tahoma" w:cs="Tahoma"/>
          <w:szCs w:val="22"/>
          <w:u w:val="single"/>
          <w:lang w:val="el-GR"/>
        </w:rPr>
      </w:pPr>
      <w:bookmarkStart w:id="652" w:name="_Toc40458340"/>
      <w:r w:rsidRPr="0029687F">
        <w:rPr>
          <w:rFonts w:ascii="Tahoma" w:hAnsi="Tahoma" w:cs="Tahoma"/>
          <w:szCs w:val="22"/>
          <w:u w:val="single"/>
          <w:lang w:val="el-GR"/>
        </w:rPr>
        <w:t>Εγγυητική Επιστολή Καλής Εκτέλεσης</w:t>
      </w:r>
      <w:bookmarkEnd w:id="652"/>
      <w:r w:rsidRPr="0029687F">
        <w:rPr>
          <w:rFonts w:ascii="Tahoma" w:hAnsi="Tahoma" w:cs="Tahoma"/>
          <w:szCs w:val="22"/>
          <w:u w:val="single"/>
          <w:lang w:val="el-GR"/>
        </w:rPr>
        <w:t xml:space="preserve"> </w:t>
      </w:r>
    </w:p>
    <w:p w14:paraId="0C4A698C" w14:textId="77777777" w:rsidR="009B6AAD" w:rsidRPr="0029687F" w:rsidRDefault="009B6AAD">
      <w:pPr>
        <w:suppressAutoHyphens w:val="0"/>
        <w:spacing w:after="0"/>
        <w:jc w:val="left"/>
        <w:rPr>
          <w:rFonts w:cs="Tahoma"/>
          <w:szCs w:val="22"/>
          <w:lang w:val="el-GR"/>
        </w:rPr>
      </w:pPr>
    </w:p>
    <w:p w14:paraId="1DBFCED8" w14:textId="77777777" w:rsidR="007A7DCA" w:rsidRPr="0029687F" w:rsidRDefault="007A7DCA" w:rsidP="007A7DCA">
      <w:pPr>
        <w:rPr>
          <w:rFonts w:cs="Tahoma"/>
          <w:szCs w:val="22"/>
          <w:lang w:val="el-GR"/>
        </w:rPr>
      </w:pPr>
      <w:bookmarkStart w:id="653" w:name="_Toc336420407"/>
      <w:r w:rsidRPr="0029687F">
        <w:rPr>
          <w:rFonts w:cs="Tahoma"/>
          <w:szCs w:val="22"/>
          <w:lang w:val="el-GR"/>
        </w:rPr>
        <w:t>ΕΚΔΟΤΗΣ (Πλήρης επωνυμία).......................................................................</w:t>
      </w:r>
      <w:bookmarkEnd w:id="653"/>
    </w:p>
    <w:p w14:paraId="626EE3AC" w14:textId="77777777" w:rsidR="007A7DCA" w:rsidRPr="0029687F" w:rsidRDefault="007A7DCA" w:rsidP="007A7DCA">
      <w:pPr>
        <w:jc w:val="right"/>
        <w:rPr>
          <w:rFonts w:cs="Tahoma"/>
          <w:szCs w:val="22"/>
          <w:lang w:val="el-GR"/>
        </w:rPr>
      </w:pPr>
      <w:r w:rsidRPr="0029687F">
        <w:rPr>
          <w:rFonts w:cs="Tahoma"/>
          <w:szCs w:val="22"/>
          <w:lang w:val="el-GR"/>
        </w:rPr>
        <w:t>Ημερομηνία έκδοσης...........................</w:t>
      </w:r>
    </w:p>
    <w:p w14:paraId="4405F97F" w14:textId="77777777" w:rsidR="00742C8F" w:rsidRPr="0029687F" w:rsidRDefault="00742C8F" w:rsidP="00742C8F">
      <w:pPr>
        <w:rPr>
          <w:rFonts w:cs="Tahoma"/>
          <w:szCs w:val="22"/>
          <w:lang w:val="el-GR" w:eastAsia="el-GR"/>
        </w:rPr>
      </w:pPr>
      <w:r w:rsidRPr="0029687F">
        <w:rPr>
          <w:rFonts w:cs="Tahoma"/>
          <w:szCs w:val="22"/>
          <w:lang w:val="el-GR" w:eastAsia="el-GR"/>
        </w:rPr>
        <w:t xml:space="preserve">Προς: </w:t>
      </w:r>
      <w:r>
        <w:rPr>
          <w:rFonts w:cs="Tahoma"/>
          <w:szCs w:val="22"/>
          <w:lang w:val="el-GR" w:eastAsia="el-GR"/>
        </w:rPr>
        <w:t>Υπουργείο Ψηφιακής Διακυβέρνησης</w:t>
      </w:r>
    </w:p>
    <w:p w14:paraId="344161EB" w14:textId="77777777" w:rsidR="00742C8F" w:rsidRPr="0029687F" w:rsidRDefault="00742C8F" w:rsidP="00742C8F">
      <w:pPr>
        <w:rPr>
          <w:rFonts w:cs="Tahoma"/>
          <w:szCs w:val="22"/>
          <w:lang w:val="el-GR" w:eastAsia="el-GR"/>
        </w:rPr>
      </w:pPr>
      <w:r>
        <w:rPr>
          <w:rFonts w:cs="Tahoma"/>
          <w:color w:val="000000"/>
          <w:szCs w:val="22"/>
          <w:lang w:val="el-GR"/>
        </w:rPr>
        <w:t>……, Αθήνα</w:t>
      </w:r>
    </w:p>
    <w:p w14:paraId="3004F7C5" w14:textId="77777777" w:rsidR="007A7DCA" w:rsidRPr="0029687F" w:rsidRDefault="007A7DCA" w:rsidP="007A7DCA">
      <w:pPr>
        <w:rPr>
          <w:rFonts w:cs="Tahoma"/>
          <w:szCs w:val="22"/>
          <w:lang w:val="el-GR"/>
        </w:rPr>
      </w:pPr>
    </w:p>
    <w:p w14:paraId="49A2153C" w14:textId="77777777" w:rsidR="007A7DCA" w:rsidRPr="0029687F" w:rsidRDefault="007A7DCA" w:rsidP="007A7DCA">
      <w:pPr>
        <w:rPr>
          <w:rFonts w:cs="Tahoma"/>
          <w:szCs w:val="22"/>
          <w:lang w:val="el-GR"/>
        </w:rPr>
      </w:pPr>
      <w:r w:rsidRPr="0029687F">
        <w:rPr>
          <w:rFonts w:cs="Tahoma"/>
          <w:szCs w:val="22"/>
          <w:lang w:val="el-GR"/>
        </w:rPr>
        <w:t xml:space="preserve">Εγγύηση μας υπ’ </w:t>
      </w:r>
      <w:proofErr w:type="spellStart"/>
      <w:r w:rsidRPr="0029687F">
        <w:rPr>
          <w:rFonts w:cs="Tahoma"/>
          <w:szCs w:val="22"/>
          <w:lang w:val="el-GR"/>
        </w:rPr>
        <w:t>αριθμ</w:t>
      </w:r>
      <w:proofErr w:type="spellEnd"/>
      <w:r w:rsidRPr="0029687F">
        <w:rPr>
          <w:rFonts w:cs="Tahoma"/>
          <w:szCs w:val="22"/>
          <w:lang w:val="el-GR"/>
        </w:rPr>
        <w:t xml:space="preserve">. ……………….. ποσού ………………….……. ευρώ </w:t>
      </w:r>
    </w:p>
    <w:p w14:paraId="6A158260" w14:textId="77777777" w:rsidR="007A7DCA" w:rsidRPr="0029687F" w:rsidRDefault="007A7DCA" w:rsidP="007A7DCA">
      <w:pPr>
        <w:rPr>
          <w:rFonts w:cs="Tahoma"/>
          <w:szCs w:val="22"/>
          <w:lang w:val="el-GR" w:eastAsia="el-GR"/>
        </w:rPr>
      </w:pPr>
      <w:r w:rsidRPr="0029687F">
        <w:rPr>
          <w:rFonts w:cs="Tahoma"/>
          <w:szCs w:val="22"/>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29687F">
        <w:rPr>
          <w:rFonts w:cs="Tahoma"/>
          <w:szCs w:val="22"/>
          <w:lang w:val="el-GR" w:eastAsia="el-GR"/>
        </w:rPr>
        <w:t>διζήσεως</w:t>
      </w:r>
      <w:proofErr w:type="spellEnd"/>
      <w:r w:rsidRPr="0029687F">
        <w:rPr>
          <w:rFonts w:cs="Tahoma"/>
          <w:szCs w:val="22"/>
          <w:lang w:val="el-GR" w:eastAsia="el-GR"/>
        </w:rPr>
        <w:t>, μέχρι του ποσού των ευρώ</w:t>
      </w:r>
      <w:r w:rsidR="00E1337D" w:rsidRPr="0029687F">
        <w:rPr>
          <w:rFonts w:cs="Tahoma"/>
          <w:szCs w:val="22"/>
          <w:lang w:val="el-GR" w:eastAsia="el-GR"/>
        </w:rPr>
        <w:t xml:space="preserve"> </w:t>
      </w:r>
      <w:r w:rsidRPr="0029687F">
        <w:rPr>
          <w:rFonts w:cs="Tahoma"/>
          <w:szCs w:val="22"/>
          <w:lang w:val="el-GR" w:eastAsia="el-GR"/>
        </w:rPr>
        <w:t>……………………………………………υπέρ του</w:t>
      </w:r>
    </w:p>
    <w:p w14:paraId="56378613" w14:textId="77777777" w:rsidR="007A7DCA" w:rsidRPr="0029687F" w:rsidRDefault="007A7DCA" w:rsidP="007A7DCA">
      <w:pPr>
        <w:rPr>
          <w:rFonts w:cs="Tahoma"/>
          <w:szCs w:val="22"/>
          <w:lang w:val="el-GR" w:eastAsia="el-GR"/>
        </w:rPr>
      </w:pPr>
      <w:r w:rsidRPr="0029687F">
        <w:rPr>
          <w:rFonts w:cs="Tahoma"/>
          <w:i/>
          <w:color w:val="FF0000"/>
          <w:szCs w:val="22"/>
          <w:u w:val="single"/>
          <w:lang w:val="el-GR" w:eastAsia="el-GR"/>
        </w:rPr>
        <w:t>{σε περίπτωση φυσικού προσώπου}:</w:t>
      </w:r>
      <w:r w:rsidRPr="0029687F">
        <w:rPr>
          <w:rFonts w:cs="Tahoma"/>
          <w:bCs/>
          <w:szCs w:val="22"/>
          <w:lang w:val="el-GR"/>
        </w:rPr>
        <w:t xml:space="preserve"> </w:t>
      </w:r>
      <w:r w:rsidRPr="0029687F">
        <w:rPr>
          <w:rFonts w:eastAsia="Calibri" w:cs="Tahoma"/>
          <w:bCs/>
          <w:szCs w:val="22"/>
          <w:lang w:val="el-GR"/>
        </w:rPr>
        <w:t>(</w:t>
      </w:r>
      <w:r w:rsidRPr="0029687F">
        <w:rPr>
          <w:rFonts w:cs="Tahoma"/>
          <w:szCs w:val="22"/>
          <w:lang w:val="el-GR" w:eastAsia="el-GR"/>
        </w:rPr>
        <w:t>ονοματεπώνυμο, πατρώνυμο) ..............................,</w:t>
      </w:r>
      <w:r w:rsidR="00E1337D" w:rsidRPr="0029687F">
        <w:rPr>
          <w:rFonts w:cs="Tahoma"/>
          <w:szCs w:val="22"/>
          <w:lang w:val="el-GR" w:eastAsia="el-GR"/>
        </w:rPr>
        <w:t xml:space="preserve"> </w:t>
      </w:r>
      <w:r w:rsidRPr="0029687F">
        <w:rPr>
          <w:rFonts w:cs="Tahoma"/>
          <w:szCs w:val="22"/>
          <w:lang w:val="el-GR" w:eastAsia="el-GR"/>
        </w:rPr>
        <w:t>ΑΦΜ: ................ οδός............................. αριθμός.................ΤΚ………………</w:t>
      </w:r>
    </w:p>
    <w:p w14:paraId="2B1F61A4" w14:textId="77777777" w:rsidR="007A7DCA" w:rsidRPr="0029687F" w:rsidRDefault="007A7DCA" w:rsidP="007A7DCA">
      <w:pPr>
        <w:rPr>
          <w:rFonts w:cs="Tahoma"/>
          <w:szCs w:val="22"/>
          <w:lang w:val="el-GR" w:eastAsia="el-GR"/>
        </w:rPr>
      </w:pPr>
      <w:r w:rsidRPr="0029687F">
        <w:rPr>
          <w:rFonts w:cs="Tahoma"/>
          <w:szCs w:val="22"/>
          <w:lang w:val="el-GR" w:eastAsia="el-GR"/>
        </w:rPr>
        <w:t>{</w:t>
      </w:r>
      <w:r w:rsidRPr="0029687F">
        <w:rPr>
          <w:rFonts w:cs="Tahoma"/>
          <w:i/>
          <w:color w:val="FF0000"/>
          <w:szCs w:val="22"/>
          <w:u w:val="single"/>
          <w:lang w:val="el-GR" w:eastAsia="el-GR"/>
        </w:rPr>
        <w:t>Σε περίπτωση μεμονωμένης εταιρίας:</w:t>
      </w:r>
      <w:r w:rsidRPr="0029687F">
        <w:rPr>
          <w:rFonts w:cs="Tahoma"/>
          <w:szCs w:val="22"/>
          <w:lang w:val="el-GR" w:eastAsia="el-GR"/>
        </w:rPr>
        <w:t xml:space="preserve"> της Εταιρίας ………. ΑΦΜ: ...... οδός …………. αριθμός … ΤΚ ………..,}</w:t>
      </w:r>
    </w:p>
    <w:p w14:paraId="6DF1A924" w14:textId="77777777" w:rsidR="007A7DCA" w:rsidRPr="0029687F" w:rsidRDefault="007A7DCA" w:rsidP="007A7DCA">
      <w:pPr>
        <w:rPr>
          <w:rFonts w:cs="Tahoma"/>
          <w:szCs w:val="22"/>
          <w:lang w:val="el-GR" w:eastAsia="el-GR"/>
        </w:rPr>
      </w:pPr>
      <w:r w:rsidRPr="0029687F">
        <w:rPr>
          <w:rFonts w:cs="Tahoma"/>
          <w:szCs w:val="22"/>
          <w:lang w:val="el-GR" w:eastAsia="el-GR"/>
        </w:rPr>
        <w:t>{</w:t>
      </w:r>
      <w:r w:rsidRPr="0029687F">
        <w:rPr>
          <w:rFonts w:cs="Tahoma"/>
          <w:i/>
          <w:color w:val="FF0000"/>
          <w:szCs w:val="22"/>
          <w:u w:val="single"/>
          <w:lang w:val="el-GR" w:eastAsia="el-GR"/>
        </w:rPr>
        <w:t>ή σε περίπτωση Ένωσης ή Κοινοπραξίας:</w:t>
      </w:r>
      <w:r w:rsidRPr="0029687F">
        <w:rPr>
          <w:rFonts w:cs="Tahoma"/>
          <w:szCs w:val="22"/>
          <w:lang w:val="el-GR" w:eastAsia="el-GR"/>
        </w:rPr>
        <w:t xml:space="preserve"> των Εταιριών </w:t>
      </w:r>
    </w:p>
    <w:p w14:paraId="6AF2BEBD" w14:textId="77777777" w:rsidR="007A7DCA" w:rsidRPr="0029687F" w:rsidRDefault="007A7DCA" w:rsidP="007A7DCA">
      <w:pPr>
        <w:rPr>
          <w:rFonts w:cs="Tahoma"/>
          <w:szCs w:val="22"/>
          <w:lang w:val="el-GR" w:eastAsia="el-GR"/>
        </w:rPr>
      </w:pPr>
      <w:r w:rsidRPr="0029687F">
        <w:rPr>
          <w:rFonts w:cs="Tahoma"/>
          <w:szCs w:val="22"/>
          <w:lang w:val="el-GR" w:eastAsia="el-GR"/>
        </w:rPr>
        <w:t>α) (πλήρη επωνυμία) …… ΑΦΜ…….….... οδός............................. αριθμός.................ΤΚ………………</w:t>
      </w:r>
    </w:p>
    <w:p w14:paraId="7D8C51D1" w14:textId="77777777" w:rsidR="007A7DCA" w:rsidRPr="0029687F" w:rsidRDefault="007A7DCA" w:rsidP="007A7DCA">
      <w:pPr>
        <w:rPr>
          <w:rFonts w:cs="Tahoma"/>
          <w:szCs w:val="22"/>
          <w:lang w:val="el-GR" w:eastAsia="el-GR"/>
        </w:rPr>
      </w:pPr>
      <w:r w:rsidRPr="0029687F">
        <w:rPr>
          <w:rFonts w:cs="Tahoma"/>
          <w:szCs w:val="22"/>
          <w:lang w:val="el-GR" w:eastAsia="el-GR"/>
        </w:rPr>
        <w:t>β) (πλήρη επωνυμία) …… ΑΦΜ…….…....</w:t>
      </w:r>
      <w:r w:rsidR="00E1337D" w:rsidRPr="0029687F">
        <w:rPr>
          <w:rFonts w:cs="Tahoma"/>
          <w:szCs w:val="22"/>
          <w:lang w:val="el-GR" w:eastAsia="el-GR"/>
        </w:rPr>
        <w:t xml:space="preserve"> </w:t>
      </w:r>
      <w:r w:rsidRPr="0029687F">
        <w:rPr>
          <w:rFonts w:cs="Tahoma"/>
          <w:szCs w:val="22"/>
          <w:lang w:val="el-GR" w:eastAsia="el-GR"/>
        </w:rPr>
        <w:t>οδός............................. αριθμός.................ΤΚ………………</w:t>
      </w:r>
    </w:p>
    <w:p w14:paraId="0B2BB431" w14:textId="77777777" w:rsidR="007A7DCA" w:rsidRPr="0029687F" w:rsidRDefault="007A7DCA" w:rsidP="007A7DCA">
      <w:pPr>
        <w:rPr>
          <w:rFonts w:cs="Tahoma"/>
          <w:szCs w:val="22"/>
          <w:lang w:val="el-GR" w:eastAsia="el-GR"/>
        </w:rPr>
      </w:pPr>
      <w:r w:rsidRPr="0029687F">
        <w:rPr>
          <w:rFonts w:cs="Tahoma"/>
          <w:szCs w:val="22"/>
          <w:lang w:val="el-GR" w:eastAsia="el-GR"/>
        </w:rPr>
        <w:t>γ) (πλήρη επωνυμία) …… ΑΦΜ…….…....</w:t>
      </w:r>
      <w:r w:rsidR="00E1337D" w:rsidRPr="0029687F">
        <w:rPr>
          <w:rFonts w:cs="Tahoma"/>
          <w:szCs w:val="22"/>
          <w:lang w:val="el-GR" w:eastAsia="el-GR"/>
        </w:rPr>
        <w:t xml:space="preserve"> </w:t>
      </w:r>
      <w:r w:rsidRPr="0029687F">
        <w:rPr>
          <w:rFonts w:cs="Tahoma"/>
          <w:szCs w:val="22"/>
          <w:lang w:val="el-GR" w:eastAsia="el-GR"/>
        </w:rPr>
        <w:t>οδός............................. αριθμός.................ΤΚ………………</w:t>
      </w:r>
    </w:p>
    <w:p w14:paraId="26AC799E" w14:textId="77777777" w:rsidR="007A7DCA" w:rsidRPr="0029687F" w:rsidRDefault="007A7DCA" w:rsidP="007A7DCA">
      <w:pPr>
        <w:rPr>
          <w:rFonts w:cs="Tahoma"/>
          <w:szCs w:val="22"/>
          <w:lang w:val="el-GR"/>
        </w:rPr>
      </w:pPr>
      <w:r w:rsidRPr="0029687F">
        <w:rPr>
          <w:rFonts w:cs="Tahoma"/>
          <w:szCs w:val="22"/>
          <w:lang w:val="el-GR"/>
        </w:rPr>
        <w:t xml:space="preserve">ατομικά και για κάθε μία από αυτές και ως αλληλέγγυα και εις ολόκληρο υπόχρεων μεταξύ τους, εκ της </w:t>
      </w:r>
      <w:proofErr w:type="spellStart"/>
      <w:r w:rsidRPr="0029687F">
        <w:rPr>
          <w:rFonts w:cs="Tahoma"/>
          <w:szCs w:val="22"/>
          <w:lang w:val="el-GR"/>
        </w:rPr>
        <w:t>ιδιότητάς</w:t>
      </w:r>
      <w:proofErr w:type="spellEnd"/>
      <w:r w:rsidRPr="0029687F">
        <w:rPr>
          <w:rFonts w:cs="Tahoma"/>
          <w:szCs w:val="22"/>
          <w:lang w:val="el-GR"/>
        </w:rPr>
        <w:t xml:space="preserve"> τους ως μελών της ένωσης ή κοινοπραξίας,</w:t>
      </w:r>
    </w:p>
    <w:p w14:paraId="41C2769E" w14:textId="77777777" w:rsidR="007A7DCA" w:rsidRPr="0029687F" w:rsidRDefault="007A7DCA" w:rsidP="007A7DCA">
      <w:pPr>
        <w:rPr>
          <w:rFonts w:cs="Tahoma"/>
          <w:szCs w:val="22"/>
          <w:lang w:val="el-GR"/>
        </w:rPr>
      </w:pPr>
      <w:r w:rsidRPr="0029687F">
        <w:rPr>
          <w:rFonts w:cs="Tahoma"/>
          <w:szCs w:val="22"/>
          <w:lang w:val="el-GR"/>
        </w:rPr>
        <w:t xml:space="preserve">για την καλή εκτέλεση της </w:t>
      </w:r>
      <w:proofErr w:type="spellStart"/>
      <w:r w:rsidRPr="0029687F">
        <w:rPr>
          <w:rFonts w:cs="Tahoma"/>
          <w:szCs w:val="22"/>
          <w:lang w:val="el-GR"/>
        </w:rPr>
        <w:t>υπ</w:t>
      </w:r>
      <w:proofErr w:type="spellEnd"/>
      <w:r w:rsidRPr="0029687F">
        <w:rPr>
          <w:rFonts w:cs="Tahoma"/>
          <w:szCs w:val="22"/>
          <w:lang w:val="el-GR"/>
        </w:rPr>
        <w:t xml:space="preserve"> </w:t>
      </w:r>
      <w:proofErr w:type="spellStart"/>
      <w:r w:rsidRPr="0029687F">
        <w:rPr>
          <w:rFonts w:cs="Tahoma"/>
          <w:szCs w:val="22"/>
          <w:lang w:val="el-GR"/>
        </w:rPr>
        <w:t>αριθ</w:t>
      </w:r>
      <w:proofErr w:type="spellEnd"/>
      <w:r w:rsidRPr="0029687F">
        <w:rPr>
          <w:rFonts w:cs="Tahoma"/>
          <w:szCs w:val="22"/>
          <w:lang w:val="el-GR"/>
        </w:rPr>
        <w:t xml:space="preserve"> ..... σύμβασης “(τίτλος σύμβασης)”, σύμφωνα με την (αριθμό/ημερομηνία) ........................ Διακήρυξη</w:t>
      </w:r>
      <w:r w:rsidR="003153CD" w:rsidRPr="0029687F">
        <w:rPr>
          <w:rFonts w:cs="Tahoma"/>
          <w:szCs w:val="22"/>
          <w:lang w:val="el-GR"/>
        </w:rPr>
        <w:t>ς</w:t>
      </w:r>
      <w:r w:rsidRPr="0029687F">
        <w:rPr>
          <w:rFonts w:cs="Tahoma"/>
          <w:szCs w:val="22"/>
          <w:lang w:val="el-GR"/>
        </w:rPr>
        <w:t>.</w:t>
      </w:r>
    </w:p>
    <w:p w14:paraId="5C4D6B88" w14:textId="77777777" w:rsidR="007A7DCA" w:rsidRPr="0029687F" w:rsidRDefault="007A7DCA" w:rsidP="007A7DCA">
      <w:pPr>
        <w:rPr>
          <w:rFonts w:cs="Tahoma"/>
          <w:szCs w:val="22"/>
          <w:lang w:val="el-GR"/>
        </w:rPr>
      </w:pPr>
      <w:r w:rsidRPr="0029687F">
        <w:rPr>
          <w:rFonts w:cs="Tahoma"/>
          <w:szCs w:val="22"/>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29687F">
        <w:rPr>
          <w:rFonts w:cs="Tahoma"/>
          <w:szCs w:val="22"/>
          <w:lang w:val="el-GR"/>
        </w:rPr>
        <w:t xml:space="preserve"> </w:t>
      </w:r>
      <w:r w:rsidRPr="0029687F">
        <w:rPr>
          <w:rFonts w:cs="Tahoma"/>
          <w:szCs w:val="22"/>
          <w:lang w:val="el-GR"/>
        </w:rPr>
        <w:t>(5) ημέρες από την απλή έγγραφη ειδοποίησή σας.</w:t>
      </w:r>
    </w:p>
    <w:p w14:paraId="21231BF9" w14:textId="6134653C" w:rsidR="007A7DCA" w:rsidRPr="0029687F" w:rsidRDefault="007A7DCA" w:rsidP="007A7DCA">
      <w:pPr>
        <w:rPr>
          <w:rFonts w:cs="Tahoma"/>
          <w:szCs w:val="22"/>
          <w:lang w:val="el-GR"/>
        </w:rPr>
      </w:pPr>
      <w:r w:rsidRPr="0029687F">
        <w:rPr>
          <w:rFonts w:cs="Tahoma"/>
          <w:szCs w:val="22"/>
          <w:lang w:val="el-GR"/>
        </w:rPr>
        <w:t>Η παρούσα ισχύει μέχρι και την ............... (</w:t>
      </w:r>
      <w:r w:rsidR="00CA6082" w:rsidRPr="0029687F">
        <w:rPr>
          <w:rFonts w:cs="Tahoma"/>
          <w:b/>
          <w:color w:val="000000" w:themeColor="text1"/>
          <w:szCs w:val="22"/>
          <w:lang w:val="el-GR"/>
        </w:rPr>
        <w:t>διάρκεια ισχύος σύμφωνα με την παρ.</w:t>
      </w:r>
      <w:r w:rsidR="00061ADD" w:rsidRPr="0029687F">
        <w:rPr>
          <w:rFonts w:cs="Tahoma"/>
          <w:szCs w:val="22"/>
          <w:lang w:val="el-GR"/>
        </w:rPr>
        <w:t xml:space="preserve"> </w:t>
      </w:r>
      <w:r w:rsidR="00061ADD" w:rsidRPr="0029687F">
        <w:rPr>
          <w:rFonts w:cs="Tahoma"/>
          <w:b/>
          <w:szCs w:val="22"/>
          <w:lang w:val="el-GR"/>
        </w:rPr>
        <w:fldChar w:fldCharType="begin"/>
      </w:r>
      <w:r w:rsidR="00061ADD" w:rsidRPr="0029687F">
        <w:rPr>
          <w:rFonts w:cs="Tahoma"/>
          <w:b/>
          <w:szCs w:val="22"/>
          <w:lang w:val="el-GR"/>
        </w:rPr>
        <w:instrText xml:space="preserve"> REF _Ref496542746 \r \h  \* MERGEFORMAT </w:instrText>
      </w:r>
      <w:r w:rsidR="00061ADD" w:rsidRPr="0029687F">
        <w:rPr>
          <w:rFonts w:cs="Tahoma"/>
          <w:b/>
          <w:szCs w:val="22"/>
          <w:lang w:val="el-GR"/>
        </w:rPr>
      </w:r>
      <w:r w:rsidR="00061ADD" w:rsidRPr="0029687F">
        <w:rPr>
          <w:rFonts w:cs="Tahoma"/>
          <w:b/>
          <w:szCs w:val="22"/>
          <w:lang w:val="el-GR"/>
        </w:rPr>
        <w:fldChar w:fldCharType="separate"/>
      </w:r>
      <w:r w:rsidR="00AE4CE1">
        <w:rPr>
          <w:rFonts w:cs="Tahoma"/>
          <w:b/>
          <w:szCs w:val="22"/>
          <w:cs/>
          <w:lang w:val="el-GR"/>
        </w:rPr>
        <w:t>‎</w:t>
      </w:r>
      <w:r w:rsidR="00AE4CE1">
        <w:rPr>
          <w:rFonts w:cs="Tahoma"/>
          <w:b/>
          <w:szCs w:val="22"/>
          <w:lang w:val="el-GR"/>
        </w:rPr>
        <w:t>4.1</w:t>
      </w:r>
      <w:r w:rsidR="00061ADD" w:rsidRPr="0029687F">
        <w:rPr>
          <w:rFonts w:cs="Tahoma"/>
          <w:b/>
          <w:szCs w:val="22"/>
          <w:lang w:val="el-GR"/>
        </w:rPr>
        <w:fldChar w:fldCharType="end"/>
      </w:r>
      <w:r w:rsidR="00CA6082" w:rsidRPr="0029687F">
        <w:rPr>
          <w:rFonts w:cs="Tahoma"/>
          <w:b/>
          <w:color w:val="000000" w:themeColor="text1"/>
          <w:szCs w:val="22"/>
          <w:lang w:val="el-GR"/>
        </w:rPr>
        <w:t xml:space="preserve"> της παρούσας</w:t>
      </w:r>
      <w:r w:rsidRPr="0029687F">
        <w:rPr>
          <w:rFonts w:cs="Tahoma"/>
          <w:szCs w:val="22"/>
          <w:lang w:val="el-GR"/>
        </w:rPr>
        <w:t>)</w:t>
      </w:r>
    </w:p>
    <w:p w14:paraId="5AF4D195" w14:textId="77777777" w:rsidR="007A7DCA" w:rsidRPr="0029687F" w:rsidRDefault="007A7DCA" w:rsidP="007A7DCA">
      <w:pPr>
        <w:rPr>
          <w:rFonts w:cs="Tahoma"/>
          <w:szCs w:val="22"/>
          <w:lang w:val="el-GR"/>
        </w:rPr>
      </w:pPr>
      <w:r w:rsidRPr="0029687F">
        <w:rPr>
          <w:rFonts w:cs="Tahoma"/>
          <w:szCs w:val="22"/>
          <w:lang w:val="el-GR"/>
        </w:rPr>
        <w:t>Σε περίπτωση κατάπτωσης της εγγύησης, το ποσό της κατάπτωσης υπόκειται στο εκάστοτε ισχύον πάγιο τέλος χαρτοσήμου.</w:t>
      </w:r>
    </w:p>
    <w:p w14:paraId="7D192ED2" w14:textId="77777777" w:rsidR="007A7DCA" w:rsidRPr="0029687F" w:rsidRDefault="007A7DCA" w:rsidP="007A7DCA">
      <w:pPr>
        <w:rPr>
          <w:rFonts w:cs="Tahoma"/>
          <w:szCs w:val="22"/>
          <w:lang w:val="el-GR"/>
        </w:rPr>
      </w:pPr>
      <w:r w:rsidRPr="0029687F">
        <w:rPr>
          <w:rFonts w:cs="Tahoma"/>
          <w:szCs w:val="22"/>
          <w:lang w:val="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4A262B7E" w14:textId="77777777" w:rsidR="007A7DCA" w:rsidRPr="0029687F" w:rsidRDefault="007A7DCA" w:rsidP="007A7DCA">
      <w:pPr>
        <w:jc w:val="right"/>
        <w:rPr>
          <w:rFonts w:cs="Tahoma"/>
          <w:szCs w:val="22"/>
          <w:lang w:val="el-GR"/>
        </w:rPr>
      </w:pPr>
    </w:p>
    <w:p w14:paraId="355F6EB2" w14:textId="77777777" w:rsidR="007A7DCA" w:rsidRPr="0029687F" w:rsidRDefault="007A7DCA" w:rsidP="007A7DCA">
      <w:pPr>
        <w:jc w:val="right"/>
        <w:rPr>
          <w:rFonts w:cs="Tahoma"/>
          <w:szCs w:val="22"/>
        </w:rPr>
      </w:pPr>
      <w:r w:rsidRPr="0029687F">
        <w:rPr>
          <w:rFonts w:cs="Tahoma"/>
          <w:szCs w:val="22"/>
          <w:lang w:eastAsia="el-GR"/>
        </w:rPr>
        <w:t>(</w:t>
      </w:r>
      <w:proofErr w:type="spellStart"/>
      <w:r w:rsidRPr="0029687F">
        <w:rPr>
          <w:rFonts w:cs="Tahoma"/>
          <w:szCs w:val="22"/>
          <w:lang w:eastAsia="el-GR"/>
        </w:rPr>
        <w:t>Εξουσιοδοτημένη</w:t>
      </w:r>
      <w:proofErr w:type="spellEnd"/>
      <w:r w:rsidRPr="0029687F">
        <w:rPr>
          <w:rFonts w:cs="Tahoma"/>
          <w:szCs w:val="22"/>
          <w:lang w:eastAsia="el-GR"/>
        </w:rPr>
        <w:t xml:space="preserve"> υπ</w:t>
      </w:r>
      <w:proofErr w:type="spellStart"/>
      <w:r w:rsidRPr="0029687F">
        <w:rPr>
          <w:rFonts w:cs="Tahoma"/>
          <w:szCs w:val="22"/>
          <w:lang w:eastAsia="el-GR"/>
        </w:rPr>
        <w:t>ογρ</w:t>
      </w:r>
      <w:proofErr w:type="spellEnd"/>
      <w:r w:rsidRPr="0029687F">
        <w:rPr>
          <w:rFonts w:cs="Tahoma"/>
          <w:szCs w:val="22"/>
          <w:lang w:eastAsia="el-GR"/>
        </w:rPr>
        <w:t>αφή)</w:t>
      </w:r>
    </w:p>
    <w:p w14:paraId="2926680D" w14:textId="77777777" w:rsidR="00DA2A67" w:rsidRPr="0029687F" w:rsidRDefault="00DA2A67">
      <w:pPr>
        <w:suppressAutoHyphens w:val="0"/>
        <w:spacing w:after="0"/>
        <w:jc w:val="left"/>
        <w:rPr>
          <w:rFonts w:cs="Tahoma"/>
          <w:b/>
          <w:bCs/>
          <w:szCs w:val="22"/>
          <w:lang w:val="el-GR"/>
        </w:rPr>
      </w:pPr>
      <w:r w:rsidRPr="0029687F">
        <w:rPr>
          <w:rFonts w:cs="Tahoma"/>
          <w:szCs w:val="22"/>
          <w:lang w:val="el-GR"/>
        </w:rPr>
        <w:br w:type="page"/>
      </w:r>
    </w:p>
    <w:p w14:paraId="417275D7" w14:textId="77777777" w:rsidR="007A7DCA" w:rsidRPr="0029687F" w:rsidRDefault="00DA2A67" w:rsidP="00B805D6">
      <w:pPr>
        <w:pStyle w:val="Heading3"/>
        <w:numPr>
          <w:ilvl w:val="0"/>
          <w:numId w:val="8"/>
        </w:numPr>
        <w:rPr>
          <w:rFonts w:ascii="Tahoma" w:hAnsi="Tahoma" w:cs="Tahoma"/>
          <w:szCs w:val="22"/>
          <w:lang w:val="el-GR" w:eastAsia="el-GR"/>
        </w:rPr>
      </w:pPr>
      <w:bookmarkStart w:id="654" w:name="_Toc40458341"/>
      <w:r w:rsidRPr="0029687F">
        <w:rPr>
          <w:rFonts w:ascii="Tahoma" w:hAnsi="Tahoma" w:cs="Tahoma"/>
          <w:szCs w:val="22"/>
          <w:lang w:val="el-GR" w:eastAsia="el-GR"/>
        </w:rPr>
        <w:t>Εγγυητική Επιστολή Προκαταβολής</w:t>
      </w:r>
      <w:bookmarkEnd w:id="654"/>
      <w:r w:rsidRPr="0029687F">
        <w:rPr>
          <w:rFonts w:ascii="Tahoma" w:hAnsi="Tahoma" w:cs="Tahoma"/>
          <w:szCs w:val="22"/>
          <w:lang w:val="el-GR" w:eastAsia="el-GR"/>
        </w:rPr>
        <w:t xml:space="preserve"> </w:t>
      </w:r>
    </w:p>
    <w:p w14:paraId="5F1F9F02" w14:textId="77777777" w:rsidR="007E000B" w:rsidRPr="0029687F" w:rsidRDefault="007E000B" w:rsidP="007E000B">
      <w:pPr>
        <w:spacing w:line="276" w:lineRule="auto"/>
        <w:rPr>
          <w:rFonts w:cs="Tahoma"/>
          <w:szCs w:val="22"/>
          <w:lang w:val="el-GR"/>
        </w:rPr>
      </w:pPr>
      <w:bookmarkStart w:id="655" w:name="_Hlk494197599"/>
      <w:r w:rsidRPr="0029687F">
        <w:rPr>
          <w:rFonts w:cs="Tahoma"/>
          <w:szCs w:val="22"/>
          <w:lang w:val="el-GR"/>
        </w:rPr>
        <w:t>ΕΚΔΟΤΗΣ: .......................................................................</w:t>
      </w:r>
    </w:p>
    <w:p w14:paraId="5B23EAC3" w14:textId="77777777" w:rsidR="007E000B" w:rsidRPr="0029687F" w:rsidRDefault="007E000B" w:rsidP="007E000B">
      <w:pPr>
        <w:spacing w:line="276" w:lineRule="auto"/>
        <w:jc w:val="right"/>
        <w:rPr>
          <w:rFonts w:cs="Tahoma"/>
          <w:szCs w:val="22"/>
          <w:lang w:val="el-GR"/>
        </w:rPr>
      </w:pPr>
      <w:r w:rsidRPr="0029687F">
        <w:rPr>
          <w:rFonts w:cs="Tahoma"/>
          <w:szCs w:val="22"/>
          <w:lang w:val="el-GR"/>
        </w:rPr>
        <w:t>Ημερομηνία έκδοσης: ...........................</w:t>
      </w:r>
    </w:p>
    <w:p w14:paraId="134899E7" w14:textId="77777777" w:rsidR="00742C8F" w:rsidRPr="0029687F" w:rsidRDefault="00742C8F" w:rsidP="00742C8F">
      <w:pPr>
        <w:rPr>
          <w:rFonts w:cs="Tahoma"/>
          <w:szCs w:val="22"/>
          <w:lang w:val="el-GR" w:eastAsia="el-GR"/>
        </w:rPr>
      </w:pPr>
      <w:r w:rsidRPr="0029687F">
        <w:rPr>
          <w:rFonts w:cs="Tahoma"/>
          <w:szCs w:val="22"/>
          <w:lang w:val="el-GR" w:eastAsia="el-GR"/>
        </w:rPr>
        <w:t xml:space="preserve">Προς: </w:t>
      </w:r>
      <w:r>
        <w:rPr>
          <w:rFonts w:cs="Tahoma"/>
          <w:szCs w:val="22"/>
          <w:lang w:val="el-GR" w:eastAsia="el-GR"/>
        </w:rPr>
        <w:t>Υπουργείο Ψηφιακής Διακυβέρνησης</w:t>
      </w:r>
    </w:p>
    <w:p w14:paraId="6344DC0D" w14:textId="77777777" w:rsidR="00742C8F" w:rsidRPr="0029687F" w:rsidRDefault="00742C8F" w:rsidP="00742C8F">
      <w:pPr>
        <w:rPr>
          <w:rFonts w:cs="Tahoma"/>
          <w:szCs w:val="22"/>
          <w:lang w:val="el-GR" w:eastAsia="el-GR"/>
        </w:rPr>
      </w:pPr>
      <w:r>
        <w:rPr>
          <w:rFonts w:cs="Tahoma"/>
          <w:color w:val="000000"/>
          <w:szCs w:val="22"/>
          <w:lang w:val="el-GR"/>
        </w:rPr>
        <w:t>……, Αθήνα</w:t>
      </w:r>
    </w:p>
    <w:p w14:paraId="3513DABF" w14:textId="77777777" w:rsidR="007E000B" w:rsidRPr="0029687F" w:rsidRDefault="007E000B" w:rsidP="007E000B">
      <w:pPr>
        <w:rPr>
          <w:rFonts w:cs="Tahoma"/>
          <w:szCs w:val="22"/>
          <w:lang w:val="el-GR"/>
        </w:rPr>
      </w:pPr>
      <w:r w:rsidRPr="0029687F">
        <w:rPr>
          <w:rFonts w:cs="Tahoma"/>
          <w:szCs w:val="22"/>
          <w:lang w:val="el-GR"/>
        </w:rPr>
        <w:t xml:space="preserve">Εγγύηση μας υπ’ </w:t>
      </w:r>
      <w:proofErr w:type="spellStart"/>
      <w:r w:rsidRPr="0029687F">
        <w:rPr>
          <w:rFonts w:cs="Tahoma"/>
          <w:szCs w:val="22"/>
          <w:lang w:val="el-GR"/>
        </w:rPr>
        <w:t>αριθμ</w:t>
      </w:r>
      <w:proofErr w:type="spellEnd"/>
      <w:r w:rsidRPr="0029687F">
        <w:rPr>
          <w:rFonts w:cs="Tahoma"/>
          <w:szCs w:val="22"/>
          <w:lang w:val="el-GR"/>
        </w:rPr>
        <w:t xml:space="preserve">. ……………….. ποσού ………………….……. ευρώ </w:t>
      </w:r>
    </w:p>
    <w:p w14:paraId="55BBAA07" w14:textId="77777777" w:rsidR="007E000B" w:rsidRPr="0029687F" w:rsidRDefault="007E000B" w:rsidP="007E000B">
      <w:pPr>
        <w:rPr>
          <w:rFonts w:cs="Tahoma"/>
          <w:szCs w:val="22"/>
          <w:lang w:val="el-GR" w:eastAsia="el-GR"/>
        </w:rPr>
      </w:pPr>
      <w:r w:rsidRPr="0029687F">
        <w:rPr>
          <w:rFonts w:cs="Tahoma"/>
          <w:szCs w:val="22"/>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29687F">
        <w:rPr>
          <w:rFonts w:cs="Tahoma"/>
          <w:szCs w:val="22"/>
          <w:lang w:val="el-GR" w:eastAsia="el-GR"/>
        </w:rPr>
        <w:t>διζήσεως</w:t>
      </w:r>
      <w:proofErr w:type="spellEnd"/>
      <w:r w:rsidRPr="0029687F">
        <w:rPr>
          <w:rFonts w:cs="Tahoma"/>
          <w:szCs w:val="22"/>
          <w:lang w:val="el-GR" w:eastAsia="el-GR"/>
        </w:rPr>
        <w:t>, μέχρι του ποσού των ευρώ</w:t>
      </w:r>
      <w:r w:rsidR="00E1337D" w:rsidRPr="0029687F">
        <w:rPr>
          <w:rFonts w:cs="Tahoma"/>
          <w:szCs w:val="22"/>
          <w:lang w:val="el-GR" w:eastAsia="el-GR"/>
        </w:rPr>
        <w:t xml:space="preserve"> </w:t>
      </w:r>
      <w:r w:rsidRPr="0029687F">
        <w:rPr>
          <w:rFonts w:cs="Tahoma"/>
          <w:szCs w:val="22"/>
          <w:lang w:val="el-GR" w:eastAsia="el-GR"/>
        </w:rPr>
        <w:t>……………………………………………υπέρ του</w:t>
      </w:r>
    </w:p>
    <w:p w14:paraId="1B76A3D0" w14:textId="77777777" w:rsidR="007E000B" w:rsidRPr="0029687F" w:rsidRDefault="007E000B" w:rsidP="007E000B">
      <w:pPr>
        <w:rPr>
          <w:rFonts w:cs="Tahoma"/>
          <w:szCs w:val="22"/>
          <w:lang w:val="el-GR" w:eastAsia="el-GR"/>
        </w:rPr>
      </w:pPr>
      <w:r w:rsidRPr="0029687F">
        <w:rPr>
          <w:rFonts w:cs="Tahoma"/>
          <w:i/>
          <w:color w:val="FF0000"/>
          <w:szCs w:val="22"/>
          <w:u w:val="single"/>
          <w:lang w:val="el-GR" w:eastAsia="el-GR"/>
        </w:rPr>
        <w:t>{σε περίπτωση φυσικού προσώπου}:</w:t>
      </w:r>
      <w:r w:rsidRPr="0029687F">
        <w:rPr>
          <w:rFonts w:cs="Tahoma"/>
          <w:bCs/>
          <w:szCs w:val="22"/>
          <w:lang w:val="el-GR"/>
        </w:rPr>
        <w:t xml:space="preserve"> </w:t>
      </w:r>
      <w:r w:rsidRPr="0029687F">
        <w:rPr>
          <w:rFonts w:eastAsia="Calibri" w:cs="Tahoma"/>
          <w:bCs/>
          <w:szCs w:val="22"/>
          <w:lang w:val="el-GR"/>
        </w:rPr>
        <w:t>(</w:t>
      </w:r>
      <w:r w:rsidRPr="0029687F">
        <w:rPr>
          <w:rFonts w:cs="Tahoma"/>
          <w:szCs w:val="22"/>
          <w:lang w:val="el-GR" w:eastAsia="el-GR"/>
        </w:rPr>
        <w:t>ονοματεπώνυμο, πατρώνυμο) ..............................,</w:t>
      </w:r>
      <w:r w:rsidR="00E1337D" w:rsidRPr="0029687F">
        <w:rPr>
          <w:rFonts w:cs="Tahoma"/>
          <w:szCs w:val="22"/>
          <w:lang w:val="el-GR" w:eastAsia="el-GR"/>
        </w:rPr>
        <w:t xml:space="preserve"> </w:t>
      </w:r>
      <w:r w:rsidRPr="0029687F">
        <w:rPr>
          <w:rFonts w:cs="Tahoma"/>
          <w:szCs w:val="22"/>
          <w:lang w:val="el-GR" w:eastAsia="el-GR"/>
        </w:rPr>
        <w:t>ΑΦΜ: ................ οδός............................. αριθμός.................ΤΚ………………</w:t>
      </w:r>
    </w:p>
    <w:p w14:paraId="3177312A" w14:textId="77777777" w:rsidR="007E000B" w:rsidRPr="0029687F" w:rsidRDefault="007E000B" w:rsidP="007E000B">
      <w:pPr>
        <w:rPr>
          <w:rFonts w:cs="Tahoma"/>
          <w:szCs w:val="22"/>
          <w:lang w:val="el-GR" w:eastAsia="el-GR"/>
        </w:rPr>
      </w:pPr>
      <w:r w:rsidRPr="0029687F">
        <w:rPr>
          <w:rFonts w:cs="Tahoma"/>
          <w:szCs w:val="22"/>
          <w:lang w:val="el-GR" w:eastAsia="el-GR"/>
        </w:rPr>
        <w:t>{</w:t>
      </w:r>
      <w:r w:rsidRPr="0029687F">
        <w:rPr>
          <w:rFonts w:cs="Tahoma"/>
          <w:i/>
          <w:color w:val="FF0000"/>
          <w:szCs w:val="22"/>
          <w:u w:val="single"/>
          <w:lang w:val="el-GR" w:eastAsia="el-GR"/>
        </w:rPr>
        <w:t>Σε περίπτωση μεμονωμένης εταιρίας:</w:t>
      </w:r>
      <w:r w:rsidRPr="0029687F">
        <w:rPr>
          <w:rFonts w:cs="Tahoma"/>
          <w:szCs w:val="22"/>
          <w:lang w:val="el-GR" w:eastAsia="el-GR"/>
        </w:rPr>
        <w:t xml:space="preserve"> της Εταιρίας ………. ΑΦΜ: ...... οδός …………. αριθμός … ΤΚ ………..,}</w:t>
      </w:r>
    </w:p>
    <w:p w14:paraId="44A5E07D" w14:textId="77777777" w:rsidR="007E000B" w:rsidRPr="0029687F" w:rsidRDefault="007E000B" w:rsidP="007E000B">
      <w:pPr>
        <w:rPr>
          <w:rFonts w:cs="Tahoma"/>
          <w:szCs w:val="22"/>
          <w:lang w:val="el-GR" w:eastAsia="el-GR"/>
        </w:rPr>
      </w:pPr>
      <w:r w:rsidRPr="0029687F">
        <w:rPr>
          <w:rFonts w:cs="Tahoma"/>
          <w:szCs w:val="22"/>
          <w:lang w:val="el-GR" w:eastAsia="el-GR"/>
        </w:rPr>
        <w:t>{</w:t>
      </w:r>
      <w:r w:rsidRPr="0029687F">
        <w:rPr>
          <w:rFonts w:cs="Tahoma"/>
          <w:i/>
          <w:color w:val="FF0000"/>
          <w:szCs w:val="22"/>
          <w:u w:val="single"/>
          <w:lang w:val="el-GR" w:eastAsia="el-GR"/>
        </w:rPr>
        <w:t>ή σε περίπτωση Ένωσης ή Κοινοπραξίας:</w:t>
      </w:r>
      <w:r w:rsidRPr="0029687F">
        <w:rPr>
          <w:rFonts w:cs="Tahoma"/>
          <w:szCs w:val="22"/>
          <w:lang w:val="el-GR" w:eastAsia="el-GR"/>
        </w:rPr>
        <w:t xml:space="preserve"> των Εταιριών </w:t>
      </w:r>
    </w:p>
    <w:p w14:paraId="2AA1F926" w14:textId="77777777" w:rsidR="007E000B" w:rsidRPr="0029687F" w:rsidRDefault="007E000B" w:rsidP="007E000B">
      <w:pPr>
        <w:rPr>
          <w:rFonts w:cs="Tahoma"/>
          <w:szCs w:val="22"/>
          <w:lang w:val="el-GR" w:eastAsia="el-GR"/>
        </w:rPr>
      </w:pPr>
      <w:r w:rsidRPr="0029687F">
        <w:rPr>
          <w:rFonts w:cs="Tahoma"/>
          <w:szCs w:val="22"/>
          <w:lang w:val="el-GR" w:eastAsia="el-GR"/>
        </w:rPr>
        <w:t>α) (πλήρη επωνυμία) …… ΑΦΜ…….….... οδός............................. αριθμός.................ΤΚ………………</w:t>
      </w:r>
    </w:p>
    <w:p w14:paraId="22DFE333" w14:textId="77777777" w:rsidR="007E000B" w:rsidRPr="0029687F" w:rsidRDefault="007E000B" w:rsidP="007E000B">
      <w:pPr>
        <w:rPr>
          <w:rFonts w:cs="Tahoma"/>
          <w:szCs w:val="22"/>
          <w:lang w:val="el-GR" w:eastAsia="el-GR"/>
        </w:rPr>
      </w:pPr>
      <w:r w:rsidRPr="0029687F">
        <w:rPr>
          <w:rFonts w:cs="Tahoma"/>
          <w:szCs w:val="22"/>
          <w:lang w:val="el-GR" w:eastAsia="el-GR"/>
        </w:rPr>
        <w:t>β) (πλήρη επωνυμία) …… ΑΦΜ…….…....</w:t>
      </w:r>
      <w:r w:rsidR="00E1337D" w:rsidRPr="0029687F">
        <w:rPr>
          <w:rFonts w:cs="Tahoma"/>
          <w:szCs w:val="22"/>
          <w:lang w:val="el-GR" w:eastAsia="el-GR"/>
        </w:rPr>
        <w:t xml:space="preserve"> </w:t>
      </w:r>
      <w:r w:rsidRPr="0029687F">
        <w:rPr>
          <w:rFonts w:cs="Tahoma"/>
          <w:szCs w:val="22"/>
          <w:lang w:val="el-GR" w:eastAsia="el-GR"/>
        </w:rPr>
        <w:t>οδός............................. αριθμός.................ΤΚ………………</w:t>
      </w:r>
    </w:p>
    <w:p w14:paraId="021BDE71" w14:textId="77777777" w:rsidR="007E000B" w:rsidRPr="0029687F" w:rsidRDefault="007E000B" w:rsidP="007E000B">
      <w:pPr>
        <w:rPr>
          <w:rFonts w:cs="Tahoma"/>
          <w:szCs w:val="22"/>
          <w:lang w:val="el-GR" w:eastAsia="el-GR"/>
        </w:rPr>
      </w:pPr>
      <w:r w:rsidRPr="0029687F">
        <w:rPr>
          <w:rFonts w:cs="Tahoma"/>
          <w:szCs w:val="22"/>
          <w:lang w:val="el-GR" w:eastAsia="el-GR"/>
        </w:rPr>
        <w:t>γ) (πλήρη επωνυμία) …… ΑΦΜ…….…....</w:t>
      </w:r>
      <w:r w:rsidR="00E1337D" w:rsidRPr="0029687F">
        <w:rPr>
          <w:rFonts w:cs="Tahoma"/>
          <w:szCs w:val="22"/>
          <w:lang w:val="el-GR" w:eastAsia="el-GR"/>
        </w:rPr>
        <w:t xml:space="preserve"> </w:t>
      </w:r>
      <w:r w:rsidRPr="0029687F">
        <w:rPr>
          <w:rFonts w:cs="Tahoma"/>
          <w:szCs w:val="22"/>
          <w:lang w:val="el-GR" w:eastAsia="el-GR"/>
        </w:rPr>
        <w:t>οδός............................. αριθμός.................ΤΚ………………</w:t>
      </w:r>
    </w:p>
    <w:p w14:paraId="02315066" w14:textId="77777777" w:rsidR="007E000B" w:rsidRPr="0029687F" w:rsidRDefault="007E000B" w:rsidP="007E000B">
      <w:pPr>
        <w:spacing w:line="276" w:lineRule="auto"/>
        <w:rPr>
          <w:rFonts w:cs="Tahoma"/>
          <w:color w:val="000000" w:themeColor="text1"/>
          <w:szCs w:val="22"/>
          <w:lang w:val="el-GR"/>
        </w:rPr>
      </w:pPr>
      <w:r w:rsidRPr="0029687F">
        <w:rPr>
          <w:rFonts w:cs="Tahoma"/>
          <w:color w:val="000000" w:themeColor="text1"/>
          <w:szCs w:val="22"/>
          <w:lang w:val="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29687F">
        <w:rPr>
          <w:rFonts w:cs="Tahoma"/>
          <w:color w:val="000000" w:themeColor="text1"/>
          <w:szCs w:val="22"/>
          <w:lang w:val="el-GR"/>
        </w:rPr>
        <w:t>ιδιότητάς</w:t>
      </w:r>
      <w:proofErr w:type="spellEnd"/>
      <w:r w:rsidRPr="0029687F">
        <w:rPr>
          <w:rFonts w:cs="Tahoma"/>
          <w:color w:val="000000" w:themeColor="text1"/>
          <w:szCs w:val="22"/>
          <w:lang w:val="el-GR"/>
        </w:rPr>
        <w:t xml:space="preserve"> τους ως μελών της Ένωσης ή Κοινοπραξίας.}</w:t>
      </w:r>
    </w:p>
    <w:p w14:paraId="38E60724" w14:textId="77777777" w:rsidR="007E000B" w:rsidRPr="0029687F" w:rsidRDefault="007E000B" w:rsidP="007E000B">
      <w:pPr>
        <w:spacing w:line="276" w:lineRule="auto"/>
        <w:rPr>
          <w:rFonts w:cs="Tahoma"/>
          <w:color w:val="000000" w:themeColor="text1"/>
          <w:szCs w:val="22"/>
          <w:lang w:val="el-GR"/>
        </w:rPr>
      </w:pPr>
      <w:r w:rsidRPr="0029687F">
        <w:rPr>
          <w:rFonts w:cs="Tahoma"/>
          <w:color w:val="000000" w:themeColor="text1"/>
          <w:szCs w:val="22"/>
          <w:lang w:val="el-GR"/>
        </w:rPr>
        <w:t xml:space="preserve">για την λήψη προκαταβολής για τη χορήγηση του …% </w:t>
      </w:r>
      <w:r w:rsidRPr="0029687F">
        <w:rPr>
          <w:rFonts w:cs="Tahoma"/>
          <w:color w:val="000000" w:themeColor="text1"/>
          <w:szCs w:val="22"/>
          <w:lang w:val="el-GR" w:eastAsia="el-GR"/>
        </w:rPr>
        <w:t xml:space="preserve">(συμπληρώνετε το συνολικό ποσοστό της λαμβανόμενης προκαταβολής) </w:t>
      </w:r>
      <w:r w:rsidRPr="0029687F">
        <w:rPr>
          <w:rFonts w:cs="Tahoma"/>
          <w:color w:val="000000" w:themeColor="text1"/>
          <w:szCs w:val="22"/>
          <w:lang w:val="el-GR"/>
        </w:rPr>
        <w:t xml:space="preserve">της συμβατικής αξίας μη περιλαμβανομένου του ΦΠΑ, ευρώ ………… </w:t>
      </w:r>
      <w:r w:rsidRPr="0029687F">
        <w:rPr>
          <w:rFonts w:cs="Tahoma"/>
          <w:color w:val="000000" w:themeColor="text1"/>
          <w:szCs w:val="22"/>
          <w:lang w:val="el-GR" w:eastAsia="el-GR"/>
        </w:rPr>
        <w:t xml:space="preserve">(συμπληρώνετε το συνολικό ποσό της λαμβανόμενης προκαταβολής) </w:t>
      </w:r>
      <w:r w:rsidRPr="0029687F">
        <w:rPr>
          <w:rFonts w:cs="Tahoma"/>
          <w:color w:val="000000" w:themeColor="text1"/>
          <w:szCs w:val="22"/>
          <w:lang w:val="el-GR"/>
        </w:rPr>
        <w:t xml:space="preserve">σύμφωνα με τη σύμβαση με αριθμό...................και τη Διακήρυξή σας με αριθμό………., στο πλαίσιο του διαγωνισμού της </w:t>
      </w:r>
      <w:r w:rsidRPr="0029687F">
        <w:rPr>
          <w:rFonts w:cs="Tahoma"/>
          <w:color w:val="000000" w:themeColor="text1"/>
          <w:szCs w:val="22"/>
          <w:lang w:val="el-GR" w:eastAsia="el-GR"/>
        </w:rPr>
        <w:t xml:space="preserve">(συμπληρώνετε την ημερομηνία διενέργειας του διαγωνισμού) </w:t>
      </w:r>
      <w:r w:rsidRPr="0029687F">
        <w:rPr>
          <w:rFonts w:cs="Tahoma"/>
          <w:color w:val="000000" w:themeColor="text1"/>
          <w:szCs w:val="22"/>
          <w:lang w:val="el-GR"/>
        </w:rPr>
        <w:t xml:space="preserve">…………. για εκτέλεση του έργου </w:t>
      </w:r>
      <w:r w:rsidRPr="0029687F">
        <w:rPr>
          <w:rFonts w:cs="Tahoma"/>
          <w:color w:val="000000" w:themeColor="text1"/>
          <w:szCs w:val="22"/>
          <w:lang w:val="el-GR" w:eastAsia="el-GR"/>
        </w:rPr>
        <w:t xml:space="preserve">(συμπληρώνετε τον τίτλο του έργου) </w:t>
      </w:r>
      <w:r w:rsidRPr="0029687F">
        <w:rPr>
          <w:rFonts w:cs="Tahoma"/>
          <w:color w:val="000000" w:themeColor="text1"/>
          <w:szCs w:val="22"/>
          <w:lang w:val="el-GR"/>
        </w:rPr>
        <w:t xml:space="preserve">……… ……… συνολικής αξίας </w:t>
      </w:r>
      <w:r w:rsidRPr="0029687F">
        <w:rPr>
          <w:rFonts w:cs="Tahoma"/>
          <w:color w:val="000000" w:themeColor="text1"/>
          <w:szCs w:val="22"/>
          <w:lang w:val="el-GR" w:eastAsia="el-GR"/>
        </w:rPr>
        <w:t xml:space="preserve">(συμπληρώνετε το συνολικό συμβατικό τίμημα με διευκρίνιση εάν περιλαμβάνει ή όχι τον ΦΠΑ) </w:t>
      </w:r>
      <w:r w:rsidRPr="0029687F">
        <w:rPr>
          <w:rFonts w:cs="Tahoma"/>
          <w:color w:val="000000" w:themeColor="text1"/>
          <w:szCs w:val="22"/>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6BACAF63" w14:textId="77777777" w:rsidR="007E000B" w:rsidRPr="0029687F" w:rsidRDefault="007E000B" w:rsidP="007E000B">
      <w:pPr>
        <w:spacing w:line="276" w:lineRule="auto"/>
        <w:rPr>
          <w:rFonts w:cs="Tahoma"/>
          <w:color w:val="000000" w:themeColor="text1"/>
          <w:szCs w:val="22"/>
          <w:lang w:val="el-GR"/>
        </w:rPr>
      </w:pPr>
      <w:r w:rsidRPr="0029687F">
        <w:rPr>
          <w:rFonts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5AD14DD1" w14:textId="0D817212" w:rsidR="007E000B" w:rsidRPr="0029687F" w:rsidRDefault="007E000B" w:rsidP="007E000B">
      <w:pPr>
        <w:spacing w:line="276" w:lineRule="auto"/>
        <w:rPr>
          <w:rFonts w:cs="Tahoma"/>
          <w:color w:val="000000" w:themeColor="text1"/>
          <w:szCs w:val="22"/>
          <w:lang w:val="el-GR"/>
        </w:rPr>
      </w:pPr>
      <w:r w:rsidRPr="0029687F">
        <w:rPr>
          <w:rFonts w:cs="Tahoma"/>
          <w:color w:val="000000" w:themeColor="text1"/>
          <w:szCs w:val="22"/>
          <w:lang w:val="el-GR"/>
        </w:rPr>
        <w:t xml:space="preserve">Η παρούσα ισχύει </w:t>
      </w:r>
      <w:r w:rsidRPr="0029687F">
        <w:rPr>
          <w:rFonts w:cs="Tahoma"/>
          <w:iCs/>
          <w:color w:val="000000" w:themeColor="text1"/>
          <w:szCs w:val="22"/>
          <w:lang w:val="el-GR"/>
        </w:rPr>
        <w:t>μέχρι και την ………………(Σημείωση προς την Τράπεζα</w:t>
      </w:r>
      <w:r w:rsidRPr="0029687F">
        <w:rPr>
          <w:rFonts w:cs="Tahoma"/>
          <w:b/>
          <w:color w:val="000000" w:themeColor="text1"/>
          <w:szCs w:val="22"/>
          <w:lang w:val="el-GR"/>
        </w:rPr>
        <w:t>: διάρκεια ισχύος σύμφωνα με την παρ.</w:t>
      </w:r>
      <w:r w:rsidR="00EE2684" w:rsidRPr="0029687F">
        <w:rPr>
          <w:rFonts w:cs="Tahoma"/>
          <w:b/>
          <w:color w:val="000000" w:themeColor="text1"/>
          <w:szCs w:val="22"/>
          <w:lang w:val="el-GR"/>
        </w:rPr>
        <w:t xml:space="preserve"> </w:t>
      </w:r>
      <w:r w:rsidR="00061ADD" w:rsidRPr="0029687F">
        <w:rPr>
          <w:rFonts w:cs="Tahoma"/>
          <w:b/>
          <w:szCs w:val="22"/>
          <w:lang w:val="el-GR"/>
        </w:rPr>
        <w:fldChar w:fldCharType="begin"/>
      </w:r>
      <w:r w:rsidR="00061ADD" w:rsidRPr="0029687F">
        <w:rPr>
          <w:rFonts w:cs="Tahoma"/>
          <w:b/>
          <w:szCs w:val="22"/>
          <w:lang w:val="el-GR"/>
        </w:rPr>
        <w:instrText xml:space="preserve"> REF _Ref496542746 \r \h  \* MERGEFORMAT </w:instrText>
      </w:r>
      <w:r w:rsidR="00061ADD" w:rsidRPr="0029687F">
        <w:rPr>
          <w:rFonts w:cs="Tahoma"/>
          <w:b/>
          <w:szCs w:val="22"/>
          <w:lang w:val="el-GR"/>
        </w:rPr>
      </w:r>
      <w:r w:rsidR="00061ADD" w:rsidRPr="0029687F">
        <w:rPr>
          <w:rFonts w:cs="Tahoma"/>
          <w:b/>
          <w:szCs w:val="22"/>
          <w:lang w:val="el-GR"/>
        </w:rPr>
        <w:fldChar w:fldCharType="separate"/>
      </w:r>
      <w:r w:rsidR="00AE4CE1">
        <w:rPr>
          <w:rFonts w:cs="Tahoma"/>
          <w:b/>
          <w:szCs w:val="22"/>
          <w:cs/>
          <w:lang w:val="el-GR"/>
        </w:rPr>
        <w:t>‎</w:t>
      </w:r>
      <w:r w:rsidR="00AE4CE1">
        <w:rPr>
          <w:rFonts w:cs="Tahoma"/>
          <w:b/>
          <w:szCs w:val="22"/>
          <w:lang w:val="el-GR"/>
        </w:rPr>
        <w:t>4.1</w:t>
      </w:r>
      <w:r w:rsidR="00061ADD" w:rsidRPr="0029687F">
        <w:rPr>
          <w:rFonts w:cs="Tahoma"/>
          <w:b/>
          <w:szCs w:val="22"/>
          <w:lang w:val="el-GR"/>
        </w:rPr>
        <w:fldChar w:fldCharType="end"/>
      </w:r>
      <w:r w:rsidRPr="0029687F">
        <w:rPr>
          <w:rFonts w:cs="Tahoma"/>
          <w:b/>
          <w:color w:val="000000" w:themeColor="text1"/>
          <w:szCs w:val="22"/>
          <w:lang w:val="el-GR"/>
        </w:rPr>
        <w:t xml:space="preserve"> της </w:t>
      </w:r>
      <w:proofErr w:type="gramStart"/>
      <w:r w:rsidRPr="0029687F">
        <w:rPr>
          <w:rFonts w:cs="Tahoma"/>
          <w:b/>
          <w:color w:val="000000" w:themeColor="text1"/>
          <w:szCs w:val="22"/>
          <w:lang w:val="el-GR"/>
        </w:rPr>
        <w:t xml:space="preserve">παρούσας </w:t>
      </w:r>
      <w:r w:rsidRPr="0029687F">
        <w:rPr>
          <w:rFonts w:cs="Tahoma"/>
          <w:iCs/>
          <w:color w:val="000000" w:themeColor="text1"/>
          <w:szCs w:val="22"/>
          <w:lang w:val="el-GR"/>
        </w:rPr>
        <w:t>)</w:t>
      </w:r>
      <w:proofErr w:type="gramEnd"/>
      <w:r w:rsidRPr="0029687F">
        <w:rPr>
          <w:rFonts w:cs="Tahoma"/>
          <w:iCs/>
          <w:color w:val="000000" w:themeColor="text1"/>
          <w:szCs w:val="22"/>
          <w:lang w:val="el-GR"/>
        </w:rPr>
        <w:t>»</w:t>
      </w:r>
      <w:r w:rsidRPr="0029687F">
        <w:rPr>
          <w:rFonts w:cs="Tahoma"/>
          <w:color w:val="000000" w:themeColor="text1"/>
          <w:szCs w:val="22"/>
          <w:lang w:val="el-GR"/>
        </w:rPr>
        <w:t>.</w:t>
      </w:r>
    </w:p>
    <w:p w14:paraId="2AA337A6" w14:textId="77777777" w:rsidR="007E000B" w:rsidRPr="0029687F" w:rsidRDefault="007E000B" w:rsidP="007E000B">
      <w:pPr>
        <w:overflowPunct w:val="0"/>
        <w:autoSpaceDE w:val="0"/>
        <w:autoSpaceDN w:val="0"/>
        <w:adjustRightInd w:val="0"/>
        <w:spacing w:line="276" w:lineRule="auto"/>
        <w:textAlignment w:val="baseline"/>
        <w:rPr>
          <w:rFonts w:cs="Tahoma"/>
          <w:color w:val="000000" w:themeColor="text1"/>
          <w:szCs w:val="22"/>
          <w:lang w:val="el-GR"/>
        </w:rPr>
      </w:pPr>
      <w:r w:rsidRPr="0029687F">
        <w:rPr>
          <w:rFonts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529AA449" w14:textId="77777777" w:rsidR="007E000B" w:rsidRPr="0029687F" w:rsidRDefault="007E000B" w:rsidP="007E000B">
      <w:pPr>
        <w:spacing w:line="276" w:lineRule="auto"/>
        <w:jc w:val="right"/>
        <w:rPr>
          <w:rFonts w:cs="Tahoma"/>
          <w:szCs w:val="22"/>
        </w:rPr>
      </w:pPr>
      <w:r w:rsidRPr="0029687F">
        <w:rPr>
          <w:rFonts w:cs="Tahoma"/>
          <w:szCs w:val="22"/>
        </w:rPr>
        <w:t>(</w:t>
      </w:r>
      <w:proofErr w:type="spellStart"/>
      <w:r w:rsidRPr="0029687F">
        <w:rPr>
          <w:rFonts w:cs="Tahoma"/>
          <w:szCs w:val="22"/>
        </w:rPr>
        <w:t>Εξουσιοδοτημένη</w:t>
      </w:r>
      <w:proofErr w:type="spellEnd"/>
      <w:r w:rsidRPr="0029687F">
        <w:rPr>
          <w:rFonts w:cs="Tahoma"/>
          <w:szCs w:val="22"/>
        </w:rPr>
        <w:t xml:space="preserve"> υπ</w:t>
      </w:r>
      <w:proofErr w:type="spellStart"/>
      <w:r w:rsidRPr="0029687F">
        <w:rPr>
          <w:rFonts w:cs="Tahoma"/>
          <w:szCs w:val="22"/>
        </w:rPr>
        <w:t>ογρ</w:t>
      </w:r>
      <w:proofErr w:type="spellEnd"/>
      <w:r w:rsidRPr="0029687F">
        <w:rPr>
          <w:rFonts w:cs="Tahoma"/>
          <w:szCs w:val="22"/>
        </w:rPr>
        <w:t>αφή)</w:t>
      </w:r>
    </w:p>
    <w:p w14:paraId="119D5B37" w14:textId="77777777" w:rsidR="00A84DDC" w:rsidRPr="0029687F" w:rsidRDefault="007E000B" w:rsidP="00B805D6">
      <w:pPr>
        <w:pStyle w:val="Heading3"/>
        <w:numPr>
          <w:ilvl w:val="0"/>
          <w:numId w:val="8"/>
        </w:numPr>
        <w:rPr>
          <w:rFonts w:ascii="Tahoma" w:hAnsi="Tahoma" w:cs="Tahoma"/>
          <w:szCs w:val="22"/>
          <w:lang w:val="el-GR" w:eastAsia="el-GR"/>
        </w:rPr>
      </w:pPr>
      <w:r w:rsidRPr="0029687F">
        <w:rPr>
          <w:rFonts w:ascii="Tahoma" w:hAnsi="Tahoma" w:cs="Tahoma"/>
          <w:szCs w:val="22"/>
          <w:lang w:eastAsia="el-GR"/>
        </w:rPr>
        <w:br w:type="page"/>
      </w:r>
      <w:bookmarkStart w:id="656" w:name="_Toc40458342"/>
      <w:r w:rsidR="00A84DDC" w:rsidRPr="0029687F">
        <w:rPr>
          <w:rFonts w:ascii="Tahoma" w:hAnsi="Tahoma" w:cs="Tahoma"/>
          <w:szCs w:val="22"/>
          <w:lang w:val="el-GR" w:eastAsia="el-GR"/>
        </w:rPr>
        <w:t>Εγγυητική Επιστολή Καλής Λειτουργίας</w:t>
      </w:r>
      <w:bookmarkEnd w:id="656"/>
      <w:r w:rsidR="00E1337D" w:rsidRPr="0029687F">
        <w:rPr>
          <w:rFonts w:ascii="Tahoma" w:hAnsi="Tahoma" w:cs="Tahoma"/>
          <w:szCs w:val="22"/>
          <w:lang w:val="el-GR" w:eastAsia="el-GR"/>
        </w:rPr>
        <w:t xml:space="preserve"> </w:t>
      </w:r>
    </w:p>
    <w:p w14:paraId="5CC10686" w14:textId="77777777" w:rsidR="00B048E7" w:rsidRPr="0029687F" w:rsidRDefault="00B048E7">
      <w:pPr>
        <w:suppressAutoHyphens w:val="0"/>
        <w:spacing w:after="0"/>
        <w:jc w:val="left"/>
        <w:rPr>
          <w:rFonts w:cs="Tahoma"/>
          <w:szCs w:val="22"/>
          <w:lang w:eastAsia="el-GR"/>
        </w:rPr>
      </w:pPr>
    </w:p>
    <w:p w14:paraId="74242FB3" w14:textId="77777777" w:rsidR="00B048E7" w:rsidRPr="0029687F" w:rsidRDefault="00B048E7" w:rsidP="00B048E7">
      <w:pPr>
        <w:suppressAutoHyphens w:val="0"/>
        <w:spacing w:after="0"/>
        <w:jc w:val="left"/>
        <w:rPr>
          <w:rFonts w:cs="Tahoma"/>
          <w:szCs w:val="22"/>
          <w:lang w:val="el-GR"/>
        </w:rPr>
      </w:pPr>
    </w:p>
    <w:p w14:paraId="2B46CAE2" w14:textId="77777777" w:rsidR="00B048E7" w:rsidRPr="0029687F" w:rsidRDefault="00B048E7" w:rsidP="00B048E7">
      <w:pPr>
        <w:spacing w:line="276" w:lineRule="auto"/>
        <w:rPr>
          <w:rFonts w:cs="Tahoma"/>
          <w:szCs w:val="22"/>
          <w:lang w:val="el-GR"/>
        </w:rPr>
      </w:pPr>
      <w:r w:rsidRPr="0029687F">
        <w:rPr>
          <w:rFonts w:cs="Tahoma"/>
          <w:szCs w:val="22"/>
          <w:lang w:val="el-GR"/>
        </w:rPr>
        <w:t>ΕΚΔΟΤΗΣ: .......................................................................</w:t>
      </w:r>
    </w:p>
    <w:p w14:paraId="55E20675" w14:textId="77777777" w:rsidR="00B048E7" w:rsidRPr="0029687F" w:rsidRDefault="00B048E7" w:rsidP="00B048E7">
      <w:pPr>
        <w:spacing w:line="276" w:lineRule="auto"/>
        <w:jc w:val="right"/>
        <w:rPr>
          <w:rFonts w:cs="Tahoma"/>
          <w:szCs w:val="22"/>
          <w:lang w:val="el-GR"/>
        </w:rPr>
      </w:pPr>
      <w:r w:rsidRPr="0029687F">
        <w:rPr>
          <w:rFonts w:cs="Tahoma"/>
          <w:szCs w:val="22"/>
          <w:lang w:val="el-GR"/>
        </w:rPr>
        <w:t>Ημερομηνία έκδοσης: ...........................</w:t>
      </w:r>
    </w:p>
    <w:p w14:paraId="341A520C" w14:textId="77777777" w:rsidR="00742C8F" w:rsidRPr="0029687F" w:rsidRDefault="00742C8F" w:rsidP="00742C8F">
      <w:pPr>
        <w:rPr>
          <w:rFonts w:cs="Tahoma"/>
          <w:szCs w:val="22"/>
          <w:lang w:val="el-GR" w:eastAsia="el-GR"/>
        </w:rPr>
      </w:pPr>
      <w:r w:rsidRPr="0029687F">
        <w:rPr>
          <w:rFonts w:cs="Tahoma"/>
          <w:szCs w:val="22"/>
          <w:lang w:val="el-GR" w:eastAsia="el-GR"/>
        </w:rPr>
        <w:t xml:space="preserve">Προς: </w:t>
      </w:r>
      <w:r>
        <w:rPr>
          <w:rFonts w:cs="Tahoma"/>
          <w:szCs w:val="22"/>
          <w:lang w:val="el-GR" w:eastAsia="el-GR"/>
        </w:rPr>
        <w:t>Υπουργείο Ψηφιακής Διακυβέρνησης</w:t>
      </w:r>
    </w:p>
    <w:p w14:paraId="70CA69C0" w14:textId="77777777" w:rsidR="00742C8F" w:rsidRPr="0029687F" w:rsidRDefault="00742C8F" w:rsidP="00742C8F">
      <w:pPr>
        <w:rPr>
          <w:rFonts w:cs="Tahoma"/>
          <w:szCs w:val="22"/>
          <w:lang w:val="el-GR" w:eastAsia="el-GR"/>
        </w:rPr>
      </w:pPr>
      <w:r>
        <w:rPr>
          <w:rFonts w:cs="Tahoma"/>
          <w:color w:val="000000"/>
          <w:szCs w:val="22"/>
          <w:lang w:val="el-GR"/>
        </w:rPr>
        <w:t>……, Αθήνα</w:t>
      </w:r>
    </w:p>
    <w:p w14:paraId="35AD0185" w14:textId="77777777" w:rsidR="00B048E7" w:rsidRPr="0029687F" w:rsidRDefault="00B048E7" w:rsidP="00B048E7">
      <w:pPr>
        <w:rPr>
          <w:rFonts w:cs="Tahoma"/>
          <w:szCs w:val="22"/>
          <w:lang w:val="el-GR"/>
        </w:rPr>
      </w:pPr>
      <w:r w:rsidRPr="0029687F">
        <w:rPr>
          <w:rFonts w:cs="Tahoma"/>
          <w:szCs w:val="22"/>
          <w:lang w:val="el-GR"/>
        </w:rPr>
        <w:t xml:space="preserve">Εγγύηση μας υπ’ </w:t>
      </w:r>
      <w:proofErr w:type="spellStart"/>
      <w:r w:rsidRPr="0029687F">
        <w:rPr>
          <w:rFonts w:cs="Tahoma"/>
          <w:szCs w:val="22"/>
          <w:lang w:val="el-GR"/>
        </w:rPr>
        <w:t>αριθμ</w:t>
      </w:r>
      <w:proofErr w:type="spellEnd"/>
      <w:r w:rsidRPr="0029687F">
        <w:rPr>
          <w:rFonts w:cs="Tahoma"/>
          <w:szCs w:val="22"/>
          <w:lang w:val="el-GR"/>
        </w:rPr>
        <w:t xml:space="preserve">. ……………….. ποσού ………………….……. ευρώ </w:t>
      </w:r>
    </w:p>
    <w:p w14:paraId="4920187E" w14:textId="77777777" w:rsidR="00B048E7" w:rsidRPr="0029687F" w:rsidRDefault="00B048E7" w:rsidP="00B048E7">
      <w:pPr>
        <w:rPr>
          <w:rFonts w:cs="Tahoma"/>
          <w:szCs w:val="22"/>
          <w:lang w:val="el-GR" w:eastAsia="el-GR"/>
        </w:rPr>
      </w:pPr>
      <w:r w:rsidRPr="0029687F">
        <w:rPr>
          <w:rFonts w:cs="Tahoma"/>
          <w:szCs w:val="22"/>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29687F">
        <w:rPr>
          <w:rFonts w:cs="Tahoma"/>
          <w:szCs w:val="22"/>
          <w:lang w:val="el-GR" w:eastAsia="el-GR"/>
        </w:rPr>
        <w:t>διζήσεως</w:t>
      </w:r>
      <w:proofErr w:type="spellEnd"/>
      <w:r w:rsidRPr="0029687F">
        <w:rPr>
          <w:rFonts w:cs="Tahoma"/>
          <w:szCs w:val="22"/>
          <w:lang w:val="el-GR" w:eastAsia="el-GR"/>
        </w:rPr>
        <w:t>, μέχρι του ποσού των ευρώ</w:t>
      </w:r>
      <w:r w:rsidR="00E1337D" w:rsidRPr="0029687F">
        <w:rPr>
          <w:rFonts w:cs="Tahoma"/>
          <w:szCs w:val="22"/>
          <w:lang w:val="el-GR" w:eastAsia="el-GR"/>
        </w:rPr>
        <w:t xml:space="preserve"> </w:t>
      </w:r>
      <w:r w:rsidRPr="0029687F">
        <w:rPr>
          <w:rFonts w:cs="Tahoma"/>
          <w:szCs w:val="22"/>
          <w:lang w:val="el-GR" w:eastAsia="el-GR"/>
        </w:rPr>
        <w:t>……………………………………………υπέρ του</w:t>
      </w:r>
    </w:p>
    <w:p w14:paraId="6F58770E" w14:textId="77777777" w:rsidR="00B048E7" w:rsidRPr="0029687F" w:rsidRDefault="00B048E7" w:rsidP="00B048E7">
      <w:pPr>
        <w:rPr>
          <w:rFonts w:cs="Tahoma"/>
          <w:szCs w:val="22"/>
          <w:lang w:val="el-GR" w:eastAsia="el-GR"/>
        </w:rPr>
      </w:pPr>
      <w:r w:rsidRPr="0029687F">
        <w:rPr>
          <w:rFonts w:cs="Tahoma"/>
          <w:i/>
          <w:color w:val="FF0000"/>
          <w:szCs w:val="22"/>
          <w:u w:val="single"/>
          <w:lang w:val="el-GR" w:eastAsia="el-GR"/>
        </w:rPr>
        <w:t>{σε περίπτωση φυσικού προσώπου}:</w:t>
      </w:r>
      <w:r w:rsidRPr="0029687F">
        <w:rPr>
          <w:rFonts w:cs="Tahoma"/>
          <w:bCs/>
          <w:szCs w:val="22"/>
          <w:lang w:val="el-GR"/>
        </w:rPr>
        <w:t xml:space="preserve"> </w:t>
      </w:r>
      <w:r w:rsidRPr="0029687F">
        <w:rPr>
          <w:rFonts w:eastAsia="Calibri" w:cs="Tahoma"/>
          <w:bCs/>
          <w:szCs w:val="22"/>
          <w:lang w:val="el-GR"/>
        </w:rPr>
        <w:t>(</w:t>
      </w:r>
      <w:r w:rsidRPr="0029687F">
        <w:rPr>
          <w:rFonts w:cs="Tahoma"/>
          <w:szCs w:val="22"/>
          <w:lang w:val="el-GR" w:eastAsia="el-GR"/>
        </w:rPr>
        <w:t>ονοματεπώνυμο, πατρώνυμο) ..............................,</w:t>
      </w:r>
      <w:r w:rsidR="00E1337D" w:rsidRPr="0029687F">
        <w:rPr>
          <w:rFonts w:cs="Tahoma"/>
          <w:szCs w:val="22"/>
          <w:lang w:val="el-GR" w:eastAsia="el-GR"/>
        </w:rPr>
        <w:t xml:space="preserve"> </w:t>
      </w:r>
      <w:r w:rsidRPr="0029687F">
        <w:rPr>
          <w:rFonts w:cs="Tahoma"/>
          <w:szCs w:val="22"/>
          <w:lang w:val="el-GR" w:eastAsia="el-GR"/>
        </w:rPr>
        <w:t>ΑΦΜ: ................ οδός............................. αριθμός.................ΤΚ………………</w:t>
      </w:r>
    </w:p>
    <w:p w14:paraId="2FDC59C2" w14:textId="77777777" w:rsidR="00B048E7" w:rsidRPr="0029687F" w:rsidRDefault="00B048E7" w:rsidP="00B048E7">
      <w:pPr>
        <w:rPr>
          <w:rFonts w:cs="Tahoma"/>
          <w:szCs w:val="22"/>
          <w:lang w:val="el-GR" w:eastAsia="el-GR"/>
        </w:rPr>
      </w:pPr>
      <w:r w:rsidRPr="0029687F">
        <w:rPr>
          <w:rFonts w:cs="Tahoma"/>
          <w:szCs w:val="22"/>
          <w:lang w:val="el-GR" w:eastAsia="el-GR"/>
        </w:rPr>
        <w:t>{</w:t>
      </w:r>
      <w:r w:rsidRPr="0029687F">
        <w:rPr>
          <w:rFonts w:cs="Tahoma"/>
          <w:i/>
          <w:color w:val="FF0000"/>
          <w:szCs w:val="22"/>
          <w:u w:val="single"/>
          <w:lang w:val="el-GR" w:eastAsia="el-GR"/>
        </w:rPr>
        <w:t>Σε περίπτωση μεμονωμένης εταιρίας:</w:t>
      </w:r>
      <w:r w:rsidRPr="0029687F">
        <w:rPr>
          <w:rFonts w:cs="Tahoma"/>
          <w:szCs w:val="22"/>
          <w:lang w:val="el-GR" w:eastAsia="el-GR"/>
        </w:rPr>
        <w:t xml:space="preserve"> της Εταιρίας ………. ΑΦΜ: ...... οδός …………. αριθμός … ΤΚ ………..,}</w:t>
      </w:r>
    </w:p>
    <w:p w14:paraId="336C431D" w14:textId="77777777" w:rsidR="00B048E7" w:rsidRPr="0029687F" w:rsidRDefault="00B048E7" w:rsidP="00B048E7">
      <w:pPr>
        <w:rPr>
          <w:rFonts w:cs="Tahoma"/>
          <w:szCs w:val="22"/>
          <w:lang w:val="el-GR" w:eastAsia="el-GR"/>
        </w:rPr>
      </w:pPr>
      <w:r w:rsidRPr="0029687F">
        <w:rPr>
          <w:rFonts w:cs="Tahoma"/>
          <w:szCs w:val="22"/>
          <w:lang w:val="el-GR" w:eastAsia="el-GR"/>
        </w:rPr>
        <w:t>{</w:t>
      </w:r>
      <w:r w:rsidRPr="0029687F">
        <w:rPr>
          <w:rFonts w:cs="Tahoma"/>
          <w:i/>
          <w:color w:val="FF0000"/>
          <w:szCs w:val="22"/>
          <w:u w:val="single"/>
          <w:lang w:val="el-GR" w:eastAsia="el-GR"/>
        </w:rPr>
        <w:t>ή σε περίπτωση Ένωσης ή Κοινοπραξίας:</w:t>
      </w:r>
      <w:r w:rsidRPr="0029687F">
        <w:rPr>
          <w:rFonts w:cs="Tahoma"/>
          <w:szCs w:val="22"/>
          <w:lang w:val="el-GR" w:eastAsia="el-GR"/>
        </w:rPr>
        <w:t xml:space="preserve"> των Εταιριών </w:t>
      </w:r>
    </w:p>
    <w:p w14:paraId="5B578EFE" w14:textId="77777777" w:rsidR="00B048E7" w:rsidRPr="0029687F" w:rsidRDefault="00B048E7" w:rsidP="00B048E7">
      <w:pPr>
        <w:rPr>
          <w:rFonts w:cs="Tahoma"/>
          <w:szCs w:val="22"/>
          <w:lang w:val="el-GR" w:eastAsia="el-GR"/>
        </w:rPr>
      </w:pPr>
      <w:r w:rsidRPr="0029687F">
        <w:rPr>
          <w:rFonts w:cs="Tahoma"/>
          <w:szCs w:val="22"/>
          <w:lang w:val="el-GR" w:eastAsia="el-GR"/>
        </w:rPr>
        <w:t>α) (πλήρη επωνυμία) …… ΑΦΜ…….….... οδός............................. αριθμός.................ΤΚ………………</w:t>
      </w:r>
    </w:p>
    <w:p w14:paraId="49158FD9" w14:textId="77777777" w:rsidR="00B048E7" w:rsidRPr="0029687F" w:rsidRDefault="00B048E7" w:rsidP="00B048E7">
      <w:pPr>
        <w:rPr>
          <w:rFonts w:cs="Tahoma"/>
          <w:szCs w:val="22"/>
          <w:lang w:val="el-GR" w:eastAsia="el-GR"/>
        </w:rPr>
      </w:pPr>
      <w:r w:rsidRPr="0029687F">
        <w:rPr>
          <w:rFonts w:cs="Tahoma"/>
          <w:szCs w:val="22"/>
          <w:lang w:val="el-GR" w:eastAsia="el-GR"/>
        </w:rPr>
        <w:t>β) (πλήρη επωνυμία) …… ΑΦΜ…….…....</w:t>
      </w:r>
      <w:r w:rsidR="00E1337D" w:rsidRPr="0029687F">
        <w:rPr>
          <w:rFonts w:cs="Tahoma"/>
          <w:szCs w:val="22"/>
          <w:lang w:val="el-GR" w:eastAsia="el-GR"/>
        </w:rPr>
        <w:t xml:space="preserve"> </w:t>
      </w:r>
      <w:r w:rsidRPr="0029687F">
        <w:rPr>
          <w:rFonts w:cs="Tahoma"/>
          <w:szCs w:val="22"/>
          <w:lang w:val="el-GR" w:eastAsia="el-GR"/>
        </w:rPr>
        <w:t>οδός............................. αριθμός.................ΤΚ………………</w:t>
      </w:r>
    </w:p>
    <w:p w14:paraId="5B3C4F0C" w14:textId="77777777" w:rsidR="00B048E7" w:rsidRPr="0029687F" w:rsidRDefault="00B048E7" w:rsidP="00B048E7">
      <w:pPr>
        <w:rPr>
          <w:rFonts w:cs="Tahoma"/>
          <w:szCs w:val="22"/>
          <w:lang w:val="el-GR" w:eastAsia="el-GR"/>
        </w:rPr>
      </w:pPr>
      <w:r w:rsidRPr="0029687F">
        <w:rPr>
          <w:rFonts w:cs="Tahoma"/>
          <w:szCs w:val="22"/>
          <w:lang w:val="el-GR" w:eastAsia="el-GR"/>
        </w:rPr>
        <w:t>γ) (πλήρη επωνυμία) …… ΑΦΜ…….…....</w:t>
      </w:r>
      <w:r w:rsidR="00E1337D" w:rsidRPr="0029687F">
        <w:rPr>
          <w:rFonts w:cs="Tahoma"/>
          <w:szCs w:val="22"/>
          <w:lang w:val="el-GR" w:eastAsia="el-GR"/>
        </w:rPr>
        <w:t xml:space="preserve"> </w:t>
      </w:r>
      <w:r w:rsidRPr="0029687F">
        <w:rPr>
          <w:rFonts w:cs="Tahoma"/>
          <w:szCs w:val="22"/>
          <w:lang w:val="el-GR" w:eastAsia="el-GR"/>
        </w:rPr>
        <w:t>οδός............................. αριθμός.................ΤΚ………………</w:t>
      </w:r>
    </w:p>
    <w:p w14:paraId="33B169AF" w14:textId="77777777" w:rsidR="00B048E7" w:rsidRPr="0029687F" w:rsidRDefault="00B048E7" w:rsidP="00B048E7">
      <w:pPr>
        <w:spacing w:line="276" w:lineRule="auto"/>
        <w:rPr>
          <w:rFonts w:cs="Tahoma"/>
          <w:color w:val="000000" w:themeColor="text1"/>
          <w:szCs w:val="22"/>
          <w:lang w:val="el-GR"/>
        </w:rPr>
      </w:pPr>
      <w:r w:rsidRPr="0029687F">
        <w:rPr>
          <w:rFonts w:cs="Tahoma"/>
          <w:color w:val="000000" w:themeColor="text1"/>
          <w:szCs w:val="22"/>
          <w:lang w:val="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29687F">
        <w:rPr>
          <w:rFonts w:cs="Tahoma"/>
          <w:color w:val="000000" w:themeColor="text1"/>
          <w:szCs w:val="22"/>
          <w:lang w:val="el-GR"/>
        </w:rPr>
        <w:t>ιδιότητάς</w:t>
      </w:r>
      <w:proofErr w:type="spellEnd"/>
      <w:r w:rsidRPr="0029687F">
        <w:rPr>
          <w:rFonts w:cs="Tahoma"/>
          <w:color w:val="000000" w:themeColor="text1"/>
          <w:szCs w:val="22"/>
          <w:lang w:val="el-GR"/>
        </w:rPr>
        <w:t xml:space="preserve"> τους ως μελών της Ένωσης ή Κοινοπραξίας.}</w:t>
      </w:r>
    </w:p>
    <w:p w14:paraId="38302EC0" w14:textId="77777777" w:rsidR="00B048E7" w:rsidRPr="0029687F" w:rsidRDefault="00B048E7" w:rsidP="00B048E7">
      <w:pPr>
        <w:spacing w:line="276" w:lineRule="auto"/>
        <w:rPr>
          <w:rFonts w:cs="Tahoma"/>
          <w:color w:val="000000" w:themeColor="text1"/>
          <w:szCs w:val="22"/>
          <w:lang w:val="el-GR"/>
        </w:rPr>
      </w:pPr>
      <w:r w:rsidRPr="0029687F">
        <w:rPr>
          <w:rFonts w:cs="Tahoma"/>
          <w:szCs w:val="22"/>
          <w:lang w:val="el-GR"/>
        </w:rPr>
        <w:t xml:space="preserve">για την καλή λειτουργία του αντικειμένου της σύμβασης </w:t>
      </w:r>
      <w:r w:rsidRPr="0029687F">
        <w:rPr>
          <w:rFonts w:cs="Tahoma"/>
          <w:color w:val="000000" w:themeColor="text1"/>
          <w:szCs w:val="22"/>
          <w:lang w:val="el-GR"/>
        </w:rPr>
        <w:t xml:space="preserve">με αριθμό...................και τη Διακήρυξή σας με αριθμό………., στο πλαίσιο του διαγωνισμού της </w:t>
      </w:r>
      <w:r w:rsidRPr="0029687F">
        <w:rPr>
          <w:rFonts w:cs="Tahoma"/>
          <w:color w:val="000000" w:themeColor="text1"/>
          <w:szCs w:val="22"/>
          <w:lang w:val="el-GR" w:eastAsia="el-GR"/>
        </w:rPr>
        <w:t xml:space="preserve">(συμπληρώνετε την ημερομηνία διενέργειας του διαγωνισμού) </w:t>
      </w:r>
      <w:r w:rsidRPr="0029687F">
        <w:rPr>
          <w:rFonts w:cs="Tahoma"/>
          <w:color w:val="000000" w:themeColor="text1"/>
          <w:szCs w:val="22"/>
          <w:lang w:val="el-GR"/>
        </w:rPr>
        <w:t xml:space="preserve">…………. </w:t>
      </w:r>
      <w:r w:rsidR="00CE3230" w:rsidRPr="0029687F">
        <w:rPr>
          <w:rFonts w:cs="Tahoma"/>
          <w:color w:val="000000" w:themeColor="text1"/>
          <w:szCs w:val="22"/>
          <w:lang w:val="el-GR"/>
        </w:rPr>
        <w:t>.</w:t>
      </w:r>
    </w:p>
    <w:p w14:paraId="2B7E3CDD" w14:textId="77777777" w:rsidR="00CE3230" w:rsidRPr="0029687F" w:rsidRDefault="00CE3230" w:rsidP="00CE3230">
      <w:pPr>
        <w:spacing w:line="276" w:lineRule="auto"/>
        <w:rPr>
          <w:rFonts w:cs="Tahoma"/>
          <w:color w:val="000000" w:themeColor="text1"/>
          <w:szCs w:val="22"/>
          <w:lang w:val="el-GR"/>
        </w:rPr>
      </w:pPr>
      <w:r w:rsidRPr="0029687F">
        <w:rPr>
          <w:rFonts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24F1BE35" w14:textId="70D2AF6D" w:rsidR="00CE3230" w:rsidRPr="0029687F" w:rsidRDefault="00CE3230" w:rsidP="00CE3230">
      <w:pPr>
        <w:spacing w:line="276" w:lineRule="auto"/>
        <w:rPr>
          <w:rFonts w:cs="Tahoma"/>
          <w:color w:val="000000" w:themeColor="text1"/>
          <w:szCs w:val="22"/>
          <w:lang w:val="el-GR"/>
        </w:rPr>
      </w:pPr>
      <w:r w:rsidRPr="0029687F">
        <w:rPr>
          <w:rFonts w:cs="Tahoma"/>
          <w:color w:val="000000" w:themeColor="text1"/>
          <w:szCs w:val="22"/>
          <w:lang w:val="el-GR"/>
        </w:rPr>
        <w:t xml:space="preserve">Η παρούσα ισχύει </w:t>
      </w:r>
      <w:r w:rsidRPr="0029687F">
        <w:rPr>
          <w:rFonts w:cs="Tahoma"/>
          <w:iCs/>
          <w:color w:val="000000" w:themeColor="text1"/>
          <w:szCs w:val="22"/>
          <w:lang w:val="el-GR"/>
        </w:rPr>
        <w:t>μέχρι και την ………………(Σημείωση προς την Τράπεζα</w:t>
      </w:r>
      <w:r w:rsidRPr="0029687F">
        <w:rPr>
          <w:rFonts w:cs="Tahoma"/>
          <w:b/>
          <w:color w:val="000000" w:themeColor="text1"/>
          <w:szCs w:val="22"/>
          <w:lang w:val="el-GR"/>
        </w:rPr>
        <w:t xml:space="preserve">: διάρκεια ισχύος σύμφωνα </w:t>
      </w:r>
      <w:r w:rsidRPr="005432A1">
        <w:rPr>
          <w:rFonts w:cs="Tahoma"/>
          <w:b/>
          <w:color w:val="000000" w:themeColor="text1"/>
          <w:szCs w:val="22"/>
          <w:lang w:val="el-GR"/>
        </w:rPr>
        <w:t>με την παρ.</w:t>
      </w:r>
      <w:r w:rsidR="005432A1" w:rsidRPr="005432A1">
        <w:rPr>
          <w:rFonts w:cs="Tahoma"/>
          <w:b/>
          <w:color w:val="000000" w:themeColor="text1"/>
          <w:szCs w:val="22"/>
          <w:lang w:val="el-GR"/>
        </w:rPr>
        <w:t xml:space="preserve"> </w:t>
      </w:r>
      <w:r w:rsidR="005432A1" w:rsidRPr="005432A1">
        <w:rPr>
          <w:rFonts w:cs="Tahoma"/>
          <w:b/>
          <w:szCs w:val="22"/>
          <w:lang w:val="el-GR"/>
        </w:rPr>
        <w:fldChar w:fldCharType="begin"/>
      </w:r>
      <w:r w:rsidR="005432A1" w:rsidRPr="005432A1">
        <w:rPr>
          <w:rFonts w:cs="Tahoma"/>
          <w:b/>
          <w:szCs w:val="22"/>
          <w:lang w:val="el-GR"/>
        </w:rPr>
        <w:instrText xml:space="preserve"> REF _Ref496542746 \r \h  \* MERGEFORMAT </w:instrText>
      </w:r>
      <w:r w:rsidR="005432A1" w:rsidRPr="005432A1">
        <w:rPr>
          <w:rFonts w:cs="Tahoma"/>
          <w:b/>
          <w:szCs w:val="22"/>
          <w:lang w:val="el-GR"/>
        </w:rPr>
      </w:r>
      <w:r w:rsidR="005432A1" w:rsidRPr="005432A1">
        <w:rPr>
          <w:rFonts w:cs="Tahoma"/>
          <w:b/>
          <w:szCs w:val="22"/>
          <w:lang w:val="el-GR"/>
        </w:rPr>
        <w:fldChar w:fldCharType="separate"/>
      </w:r>
      <w:r w:rsidR="00AE4CE1">
        <w:rPr>
          <w:rFonts w:cs="Tahoma"/>
          <w:b/>
          <w:szCs w:val="22"/>
          <w:cs/>
          <w:lang w:val="el-GR"/>
        </w:rPr>
        <w:t>‎</w:t>
      </w:r>
      <w:r w:rsidR="00AE4CE1">
        <w:rPr>
          <w:rFonts w:cs="Tahoma"/>
          <w:b/>
          <w:szCs w:val="22"/>
          <w:lang w:val="el-GR"/>
        </w:rPr>
        <w:t>4.1</w:t>
      </w:r>
      <w:r w:rsidR="005432A1" w:rsidRPr="005432A1">
        <w:rPr>
          <w:rFonts w:cs="Tahoma"/>
          <w:b/>
          <w:szCs w:val="22"/>
          <w:lang w:val="el-GR"/>
        </w:rPr>
        <w:fldChar w:fldCharType="end"/>
      </w:r>
      <w:r w:rsidR="005432A1" w:rsidRPr="005432A1">
        <w:rPr>
          <w:rFonts w:cs="Tahoma"/>
          <w:b/>
          <w:color w:val="000000" w:themeColor="text1"/>
          <w:szCs w:val="22"/>
          <w:lang w:val="el-GR"/>
        </w:rPr>
        <w:t xml:space="preserve"> </w:t>
      </w:r>
      <w:r w:rsidRPr="005432A1">
        <w:rPr>
          <w:rFonts w:cs="Tahoma"/>
          <w:b/>
          <w:color w:val="000000" w:themeColor="text1"/>
          <w:szCs w:val="22"/>
          <w:lang w:val="el-GR"/>
        </w:rPr>
        <w:t xml:space="preserve">της </w:t>
      </w:r>
      <w:proofErr w:type="gramStart"/>
      <w:r w:rsidRPr="005432A1">
        <w:rPr>
          <w:rFonts w:cs="Tahoma"/>
          <w:b/>
          <w:color w:val="000000" w:themeColor="text1"/>
          <w:szCs w:val="22"/>
          <w:lang w:val="el-GR"/>
        </w:rPr>
        <w:t xml:space="preserve">παρούσας </w:t>
      </w:r>
      <w:r w:rsidRPr="005432A1">
        <w:rPr>
          <w:rFonts w:cs="Tahoma"/>
          <w:iCs/>
          <w:color w:val="000000" w:themeColor="text1"/>
          <w:szCs w:val="22"/>
          <w:lang w:val="el-GR"/>
        </w:rPr>
        <w:t>)</w:t>
      </w:r>
      <w:proofErr w:type="gramEnd"/>
      <w:r w:rsidRPr="005432A1">
        <w:rPr>
          <w:rFonts w:cs="Tahoma"/>
          <w:iCs/>
          <w:color w:val="000000" w:themeColor="text1"/>
          <w:szCs w:val="22"/>
          <w:lang w:val="el-GR"/>
        </w:rPr>
        <w:t>»</w:t>
      </w:r>
      <w:r w:rsidRPr="005432A1">
        <w:rPr>
          <w:rFonts w:cs="Tahoma"/>
          <w:color w:val="000000" w:themeColor="text1"/>
          <w:szCs w:val="22"/>
          <w:lang w:val="el-GR"/>
        </w:rPr>
        <w:t>.</w:t>
      </w:r>
    </w:p>
    <w:p w14:paraId="691ABB83" w14:textId="77777777" w:rsidR="00CE3230" w:rsidRPr="0029687F" w:rsidRDefault="00CE3230" w:rsidP="00CE3230">
      <w:pPr>
        <w:overflowPunct w:val="0"/>
        <w:autoSpaceDE w:val="0"/>
        <w:autoSpaceDN w:val="0"/>
        <w:adjustRightInd w:val="0"/>
        <w:spacing w:line="276" w:lineRule="auto"/>
        <w:textAlignment w:val="baseline"/>
        <w:rPr>
          <w:rFonts w:cs="Tahoma"/>
          <w:color w:val="000000" w:themeColor="text1"/>
          <w:szCs w:val="22"/>
          <w:lang w:val="el-GR"/>
        </w:rPr>
      </w:pPr>
      <w:r w:rsidRPr="0029687F">
        <w:rPr>
          <w:rFonts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41987CA3" w14:textId="77777777" w:rsidR="00B048E7" w:rsidRPr="0029687F" w:rsidRDefault="00B048E7" w:rsidP="00B048E7">
      <w:pPr>
        <w:rPr>
          <w:rFonts w:cs="Tahoma"/>
          <w:szCs w:val="22"/>
          <w:lang w:val="el-GR"/>
        </w:rPr>
      </w:pPr>
    </w:p>
    <w:p w14:paraId="11F25036" w14:textId="77777777" w:rsidR="005B2CE7" w:rsidRPr="0029687F" w:rsidRDefault="00B048E7" w:rsidP="00B048E7">
      <w:pPr>
        <w:jc w:val="right"/>
        <w:rPr>
          <w:rFonts w:cs="Tahoma"/>
          <w:szCs w:val="22"/>
          <w:lang w:val="el-GR"/>
        </w:rPr>
      </w:pPr>
      <w:r w:rsidRPr="0029687F">
        <w:rPr>
          <w:rFonts w:cs="Tahoma"/>
          <w:szCs w:val="22"/>
          <w:lang w:val="el-GR"/>
        </w:rPr>
        <w:t>(Εξουσιοδοτημένη υπογραφή)</w:t>
      </w:r>
      <w:bookmarkEnd w:id="655"/>
    </w:p>
    <w:p w14:paraId="17FBD6AD" w14:textId="77777777" w:rsidR="00E513AF" w:rsidRDefault="00E513AF" w:rsidP="00E513AF">
      <w:pPr>
        <w:suppressAutoHyphens w:val="0"/>
        <w:spacing w:after="0"/>
        <w:jc w:val="left"/>
        <w:rPr>
          <w:rFonts w:cs="Tahoma"/>
          <w:szCs w:val="22"/>
          <w:lang w:val="el-GR"/>
        </w:rPr>
      </w:pPr>
    </w:p>
    <w:p w14:paraId="33676106" w14:textId="77777777" w:rsidR="00E513AF" w:rsidRPr="00E513AF" w:rsidRDefault="00E513AF" w:rsidP="00E513AF">
      <w:pPr>
        <w:rPr>
          <w:rFonts w:cs="Tahoma"/>
          <w:szCs w:val="22"/>
          <w:lang w:val="el-GR"/>
        </w:rPr>
      </w:pPr>
    </w:p>
    <w:p w14:paraId="2001E32C" w14:textId="77777777" w:rsidR="00E513AF" w:rsidRPr="00E513AF" w:rsidRDefault="00E513AF" w:rsidP="00E513AF">
      <w:pPr>
        <w:rPr>
          <w:rFonts w:cs="Tahoma"/>
          <w:szCs w:val="22"/>
          <w:lang w:val="el-GR"/>
        </w:rPr>
      </w:pPr>
    </w:p>
    <w:p w14:paraId="32073286" w14:textId="77777777" w:rsidR="00E513AF" w:rsidRPr="00E513AF" w:rsidRDefault="00E513AF" w:rsidP="00E513AF">
      <w:pPr>
        <w:rPr>
          <w:rFonts w:cs="Tahoma"/>
          <w:szCs w:val="22"/>
          <w:lang w:val="el-GR"/>
        </w:rPr>
      </w:pPr>
    </w:p>
    <w:p w14:paraId="5929FEBE" w14:textId="77777777" w:rsidR="00882E44" w:rsidRPr="00E513AF" w:rsidRDefault="00882E44" w:rsidP="00E513AF">
      <w:pPr>
        <w:jc w:val="right"/>
        <w:rPr>
          <w:rFonts w:cs="Tahoma"/>
          <w:szCs w:val="22"/>
          <w:lang w:val="el-GR"/>
        </w:rPr>
      </w:pPr>
    </w:p>
    <w:sectPr w:rsidR="00882E44" w:rsidRPr="00E513AF" w:rsidSect="008105D2">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64BC8AD" w14:textId="77777777" w:rsidR="005E479A" w:rsidRDefault="005E479A">
      <w:pPr>
        <w:spacing w:after="0"/>
      </w:pPr>
      <w:r>
        <w:separator/>
      </w:r>
    </w:p>
  </w:endnote>
  <w:endnote w:type="continuationSeparator" w:id="0">
    <w:p w14:paraId="063F0250" w14:textId="77777777" w:rsidR="005E479A" w:rsidRDefault="005E479A">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OpenSymbol">
    <w:altName w:val="Arial Unicode MS"/>
    <w:charset w:val="00"/>
    <w:family w:val="auto"/>
    <w:pitch w:val="variable"/>
  </w:font>
  <w:font w:name="Angsana New">
    <w:panose1 w:val="02020603050405020304"/>
    <w:charset w:val="DE"/>
    <w:family w:val="roman"/>
    <w:pitch w:val="variable"/>
    <w:sig w:usb0="81000003" w:usb1="00000000" w:usb2="00000000" w:usb3="00000000" w:csb0="00010001" w:csb1="00000000"/>
  </w:font>
  <w:font w:name="Tahoma">
    <w:panose1 w:val="020B0604030504040204"/>
    <w:charset w:val="A1"/>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Broadway">
    <w:panose1 w:val="04040905080B02020502"/>
    <w:charset w:val="00"/>
    <w:family w:val="decorative"/>
    <w:pitch w:val="variable"/>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Arial"/>
    <w:charset w:val="A1"/>
    <w:family w:val="swiss"/>
    <w:pitch w:val="variable"/>
  </w:font>
  <w:font w:name="Microsoft YaHei">
    <w:panose1 w:val="020B0503020204020204"/>
    <w:charset w:val="86"/>
    <w:family w:val="swiss"/>
    <w:pitch w:val="variable"/>
    <w:sig w:usb0="80000287" w:usb1="2ACF3C50" w:usb2="00000016" w:usb3="00000000" w:csb0="0004001F" w:csb1="00000000"/>
  </w:font>
  <w:font w:name="Mangal">
    <w:altName w:val="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A1"/>
    <w:family w:val="roman"/>
    <w:pitch w:val="variable"/>
    <w:sig w:usb0="E00006FF" w:usb1="420024FF" w:usb2="02000000" w:usb3="00000000" w:csb0="0000019F" w:csb1="00000000"/>
  </w:font>
  <w:font w:name="Trebuchet MS">
    <w:panose1 w:val="020B0603020202020204"/>
    <w:charset w:val="A1"/>
    <w:family w:val="swiss"/>
    <w:pitch w:val="variable"/>
    <w:sig w:usb0="00000687" w:usb1="00000000" w:usb2="00000000" w:usb3="00000000" w:csb0="0000009F" w:csb1="00000000"/>
  </w:font>
  <w:font w:name="Microsoft Sans Serif">
    <w:panose1 w:val="020B0604020202020204"/>
    <w:charset w:val="A1"/>
    <w:family w:val="swiss"/>
    <w:pitch w:val="variable"/>
    <w:sig w:usb0="E5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Verdana">
    <w:panose1 w:val="020B0604030504040204"/>
    <w:charset w:val="A1"/>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Open Sans Condensed Light">
    <w:altName w:val="Arial"/>
    <w:charset w:val="A1"/>
    <w:family w:val="swiss"/>
    <w:pitch w:val="variable"/>
    <w:sig w:usb0="E00002EF" w:usb1="4000205B" w:usb2="00000028" w:usb3="00000000" w:csb0="0000019F" w:csb1="00000000"/>
  </w:font>
  <w:font w:name="ArialMT">
    <w:altName w:val="Arial"/>
    <w:charset w:val="00"/>
    <w:family w:val="swiss"/>
    <w:pitch w:val="variable"/>
  </w:font>
  <w:font w:name="Tahoma,Bold">
    <w:altName w:val="Tahoma"/>
    <w:panose1 w:val="00000000000000000000"/>
    <w:charset w:val="A1"/>
    <w:family w:val="swiss"/>
    <w:notTrueType/>
    <w:pitch w:val="default"/>
    <w:sig w:usb0="00000081" w:usb1="00000000" w:usb2="00000000" w:usb3="00000000" w:csb0="00000008" w:csb1="00000000"/>
  </w:font>
  <w:font w:name="Calibri Light">
    <w:panose1 w:val="020F03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Borders>
        <w:top w:val="single" w:sz="4" w:space="0" w:color="auto"/>
      </w:tblBorders>
      <w:tblLayout w:type="fixed"/>
      <w:tblLook w:val="00A0" w:firstRow="1" w:lastRow="0" w:firstColumn="1" w:lastColumn="0" w:noHBand="0" w:noVBand="0"/>
    </w:tblPr>
    <w:tblGrid>
      <w:gridCol w:w="8747"/>
      <w:gridCol w:w="1108"/>
    </w:tblGrid>
    <w:tr w:rsidR="00AE4CE1" w14:paraId="65F1717E" w14:textId="77777777" w:rsidTr="0029687F">
      <w:tc>
        <w:tcPr>
          <w:tcW w:w="8747" w:type="dxa"/>
          <w:tcBorders>
            <w:top w:val="single" w:sz="4" w:space="0" w:color="auto"/>
          </w:tcBorders>
        </w:tcPr>
        <w:p w14:paraId="599110A4" w14:textId="0E2A3542" w:rsidR="00AE4CE1" w:rsidRPr="00834763" w:rsidRDefault="00AE4CE1" w:rsidP="006B55CD">
          <w:pPr>
            <w:pStyle w:val="Footer"/>
            <w:spacing w:after="0"/>
            <w:rPr>
              <w:rStyle w:val="PageNumber"/>
              <w:lang w:val="el-GR"/>
            </w:rPr>
          </w:pPr>
          <w:r>
            <w:rPr>
              <w:rStyle w:val="PageNumber"/>
              <w:lang w:val="el-GR"/>
            </w:rPr>
            <w:t>Υπουργείο Ψηφιακής Διακυβέρνησης</w:t>
          </w:r>
          <w:r w:rsidRPr="00834763">
            <w:rPr>
              <w:rStyle w:val="PageNumber"/>
              <w:lang w:val="el-GR"/>
            </w:rPr>
            <w:t xml:space="preserve"> </w:t>
          </w:r>
        </w:p>
      </w:tc>
      <w:tc>
        <w:tcPr>
          <w:tcW w:w="1108" w:type="dxa"/>
          <w:tcBorders>
            <w:top w:val="single" w:sz="4" w:space="0" w:color="auto"/>
          </w:tcBorders>
        </w:tcPr>
        <w:p w14:paraId="2D385A6A" w14:textId="6F1E355E" w:rsidR="00AE4CE1" w:rsidRPr="006C15FB" w:rsidRDefault="00AE4CE1" w:rsidP="006B55CD">
          <w:pPr>
            <w:pStyle w:val="Footer"/>
            <w:spacing w:after="0"/>
            <w:rPr>
              <w:rStyle w:val="PageNumber"/>
              <w:lang w:val="el-GR"/>
            </w:rPr>
          </w:pPr>
          <w:r>
            <w:rPr>
              <w:rStyle w:val="PageNumber"/>
            </w:rPr>
            <w:fldChar w:fldCharType="begin"/>
          </w:r>
          <w:r>
            <w:rPr>
              <w:rStyle w:val="PageNumber"/>
            </w:rPr>
            <w:instrText xml:space="preserve"> PAGE </w:instrText>
          </w:r>
          <w:r>
            <w:rPr>
              <w:rStyle w:val="PageNumber"/>
            </w:rPr>
            <w:fldChar w:fldCharType="separate"/>
          </w:r>
          <w:r>
            <w:rPr>
              <w:rStyle w:val="PageNumber"/>
              <w:noProof/>
            </w:rPr>
            <w:t>17</w:t>
          </w:r>
          <w:r>
            <w:rPr>
              <w:rStyle w:val="PageNumber"/>
            </w:rPr>
            <w:fldChar w:fldCharType="end"/>
          </w:r>
          <w:r>
            <w:rPr>
              <w:rStyle w:val="PageNumber"/>
            </w:rPr>
            <w:t xml:space="preserve"> - 17</w:t>
          </w:r>
          <w:r>
            <w:rPr>
              <w:rStyle w:val="PageNumber"/>
              <w:lang w:val="el-GR"/>
            </w:rPr>
            <w:t>4</w:t>
          </w:r>
        </w:p>
      </w:tc>
    </w:tr>
  </w:tbl>
  <w:p w14:paraId="7A9BD892" w14:textId="77777777" w:rsidR="00AE4CE1" w:rsidRPr="0029687F" w:rsidRDefault="00AE4CE1">
    <w:pPr>
      <w:pStyle w:val="Footer"/>
      <w:rPr>
        <w:rFonts w:cs="Tahoma"/>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73DD5C" w14:textId="77777777" w:rsidR="00AE4CE1" w:rsidRDefault="00AE4CE1">
    <w:pPr>
      <w:pStyle w:val="Footer"/>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AE4CE1" w14:paraId="2B9138D0" w14:textId="77777777" w:rsidTr="0029687F">
      <w:tc>
        <w:tcPr>
          <w:tcW w:w="8747" w:type="dxa"/>
          <w:tcBorders>
            <w:top w:val="single" w:sz="4" w:space="0" w:color="auto"/>
          </w:tcBorders>
        </w:tcPr>
        <w:p w14:paraId="3EFFF5A1" w14:textId="0449E365" w:rsidR="00AE4CE1" w:rsidRPr="00834763" w:rsidRDefault="00AE4CE1" w:rsidP="006B55CD">
          <w:pPr>
            <w:pStyle w:val="Footer"/>
            <w:spacing w:after="0"/>
            <w:rPr>
              <w:rStyle w:val="PageNumber"/>
              <w:lang w:val="el-GR"/>
            </w:rPr>
          </w:pPr>
          <w:r>
            <w:rPr>
              <w:rStyle w:val="PageNumber"/>
              <w:lang w:val="el-GR"/>
            </w:rPr>
            <w:t>Υπουργείο Ψηφιακής Διακυβέρνησης</w:t>
          </w:r>
          <w:r w:rsidRPr="00834763">
            <w:rPr>
              <w:rStyle w:val="PageNumber"/>
              <w:lang w:val="el-GR"/>
            </w:rPr>
            <w:t xml:space="preserve">. </w:t>
          </w:r>
        </w:p>
      </w:tc>
      <w:tc>
        <w:tcPr>
          <w:tcW w:w="1108" w:type="dxa"/>
          <w:tcBorders>
            <w:top w:val="single" w:sz="4" w:space="0" w:color="auto"/>
          </w:tcBorders>
        </w:tcPr>
        <w:p w14:paraId="7C7EE7D8" w14:textId="2B1B62E9" w:rsidR="00AE4CE1" w:rsidRDefault="00AE4CE1" w:rsidP="006B55CD">
          <w:pPr>
            <w:pStyle w:val="Footer"/>
            <w:spacing w:after="0"/>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174</w:t>
          </w:r>
          <w:r>
            <w:rPr>
              <w:rStyle w:val="PageNumber"/>
            </w:rPr>
            <w:fldChar w:fldCharType="end"/>
          </w:r>
          <w:r>
            <w:rPr>
              <w:rStyle w:val="PageNumber"/>
            </w:rPr>
            <w:t xml:space="preserve"> - 73</w:t>
          </w:r>
        </w:p>
      </w:tc>
    </w:tr>
  </w:tbl>
  <w:p w14:paraId="7D3D5A67" w14:textId="77777777" w:rsidR="00AE4CE1" w:rsidRDefault="00AE4CE1">
    <w:pPr>
      <w:pStyle w:val="Footer"/>
      <w:spacing w:after="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D053B58" w14:textId="77777777" w:rsidR="005E479A" w:rsidRDefault="005E479A">
      <w:pPr>
        <w:spacing w:after="0"/>
      </w:pPr>
      <w:r>
        <w:separator/>
      </w:r>
    </w:p>
  </w:footnote>
  <w:footnote w:type="continuationSeparator" w:id="0">
    <w:p w14:paraId="7A5C9D7B" w14:textId="77777777" w:rsidR="005E479A" w:rsidRDefault="005E479A">
      <w:pPr>
        <w:spacing w:after="0"/>
      </w:pPr>
      <w:r>
        <w:continuationSeparator/>
      </w:r>
    </w:p>
  </w:footnote>
  <w:footnote w:id="1">
    <w:p w14:paraId="39144C28" w14:textId="77777777" w:rsidR="00AE4CE1" w:rsidRPr="007D3A48" w:rsidRDefault="00AE4CE1">
      <w:pPr>
        <w:pStyle w:val="fooot"/>
        <w:ind w:left="425" w:hanging="425"/>
        <w:rPr>
          <w:lang w:val="el-GR"/>
        </w:rPr>
      </w:pPr>
      <w:r>
        <w:rPr>
          <w:rStyle w:val="a"/>
        </w:rPr>
        <w:footnoteRef/>
      </w:r>
      <w:r>
        <w:rPr>
          <w:lang w:val="el-GR"/>
        </w:rPr>
        <w:tab/>
        <w:t xml:space="preserve">Μόνο για συμβάσεις άνω των ορίων </w:t>
      </w:r>
    </w:p>
  </w:footnote>
  <w:footnote w:id="2">
    <w:p w14:paraId="5ABA7784" w14:textId="77777777" w:rsidR="00AE4CE1" w:rsidRPr="007D3A48" w:rsidRDefault="00AE4CE1">
      <w:pPr>
        <w:pStyle w:val="fooot"/>
        <w:ind w:left="425" w:hanging="425"/>
        <w:rPr>
          <w:lang w:val="el-GR"/>
        </w:rPr>
      </w:pPr>
      <w:r>
        <w:rPr>
          <w:rStyle w:val="a"/>
        </w:rPr>
        <w:footnoteRef/>
      </w:r>
      <w:r>
        <w:rPr>
          <w:rStyle w:val="a"/>
          <w:vertAlign w:val="baseline"/>
          <w:lang w:val="el-GR"/>
        </w:rPr>
        <w:tab/>
        <w:t xml:space="preserve">Μόνο για συμβάσεις άνω των ορίων </w:t>
      </w:r>
    </w:p>
  </w:footnote>
  <w:footnote w:id="3">
    <w:p w14:paraId="6A622180" w14:textId="77777777" w:rsidR="00AE4CE1" w:rsidRPr="006B2C94" w:rsidRDefault="00AE4CE1" w:rsidP="001C17F1">
      <w:pPr>
        <w:pStyle w:val="FootnoteText"/>
        <w:rPr>
          <w:lang w:val="el-GR"/>
        </w:rPr>
      </w:pPr>
      <w:r>
        <w:rPr>
          <w:rStyle w:val="a"/>
        </w:rPr>
        <w:footnoteRef/>
      </w:r>
      <w:r>
        <w:rPr>
          <w:lang w:val="el-GR"/>
        </w:rPr>
        <w:tab/>
        <w:t>Επιτρέπεται η κατάθεση οιουδήποτε δημόσιου εγγράφου και δικαιολογητικού που αφορά αλλοδαπή Επιχείρηση με τη μορφή επικυρωμένης φωτοτυπίας προερχόμενης είτε από το νόμιμο επικυρωμένο έγγραφο από το αρμόδιο Προξενείο της χώρας του προσφέροντος, είτε από το πρωτότυπο έγγραφο με την σφραγίδα ‘’</w:t>
      </w:r>
      <w:r>
        <w:rPr>
          <w:lang w:val="el-GR"/>
        </w:rPr>
        <w:t>Apostile” σύμφωνα με την συνθήκη της Χάγης της 05-10-61. Η επικύρωση αυτή πρέπει να έχει γίνει από δικηγόρο κατά την έννοια των άρθρων 454 του Κ.Π.Δ. και 53 του Κώδικα περί Δικηγόρω</w:t>
      </w:r>
      <w:r>
        <w:rPr>
          <w:szCs w:val="18"/>
          <w:lang w:val="el-GR"/>
        </w:rPr>
        <w:t>ν.</w:t>
      </w:r>
    </w:p>
  </w:footnote>
  <w:footnote w:id="4">
    <w:p w14:paraId="32BBB9FF" w14:textId="77777777" w:rsidR="00AE4CE1" w:rsidRPr="00FC6E92" w:rsidRDefault="00AE4CE1" w:rsidP="001C17F1">
      <w:pPr>
        <w:pStyle w:val="footers"/>
        <w:rPr>
          <w:lang w:val="el-GR"/>
        </w:rPr>
      </w:pPr>
      <w:r>
        <w:rPr>
          <w:rStyle w:val="a"/>
        </w:rPr>
        <w:footnoteRef/>
      </w:r>
      <w:r w:rsidRPr="00FC6E92">
        <w:rPr>
          <w:lang w:val="el-GR"/>
        </w:rPr>
        <w:tab/>
      </w:r>
      <w:r>
        <w:rPr>
          <w:lang w:val="el-GR"/>
        </w:rPr>
        <w:t>Άρθρο</w:t>
      </w:r>
      <w:r w:rsidRPr="00FC6E92">
        <w:rPr>
          <w:lang w:val="el-GR"/>
        </w:rPr>
        <w:t xml:space="preserve"> 92, </w:t>
      </w:r>
      <w:r>
        <w:rPr>
          <w:lang w:val="el-GR"/>
        </w:rPr>
        <w:t>παρ</w:t>
      </w:r>
      <w:r w:rsidRPr="00FC6E92">
        <w:rPr>
          <w:lang w:val="el-GR"/>
        </w:rPr>
        <w:t xml:space="preserve">.4 </w:t>
      </w:r>
      <w:r>
        <w:rPr>
          <w:lang w:val="el-GR"/>
        </w:rPr>
        <w:t>του</w:t>
      </w:r>
      <w:r w:rsidRPr="00FC6E92">
        <w:rPr>
          <w:lang w:val="el-GR"/>
        </w:rPr>
        <w:t xml:space="preserve"> </w:t>
      </w:r>
      <w:r>
        <w:rPr>
          <w:lang w:val="el-GR"/>
        </w:rPr>
        <w:t>ν</w:t>
      </w:r>
      <w:r w:rsidRPr="00FC6E92">
        <w:rPr>
          <w:lang w:val="el-GR"/>
        </w:rPr>
        <w:t>. 4412/2016</w:t>
      </w:r>
    </w:p>
  </w:footnote>
  <w:footnote w:id="5">
    <w:p w14:paraId="3DE4EFF1" w14:textId="77777777" w:rsidR="00AE4CE1" w:rsidRPr="006B2C94" w:rsidRDefault="00AE4CE1" w:rsidP="00E87EA9">
      <w:pPr>
        <w:pStyle w:val="FootnoteText"/>
        <w:rPr>
          <w:lang w:val="el-GR"/>
        </w:rPr>
      </w:pPr>
      <w:r>
        <w:rPr>
          <w:rStyle w:val="a"/>
        </w:rPr>
        <w:footnoteRef/>
      </w:r>
      <w:r>
        <w:rPr>
          <w:szCs w:val="18"/>
          <w:lang w:val="el-GR"/>
        </w:rPr>
        <w:tab/>
      </w:r>
      <w:r>
        <w:rPr>
          <w:szCs w:val="18"/>
          <w:lang w:val="el-GR"/>
        </w:rPr>
        <w:t>Πρβλ. παρ. 10 άρθρου 73 ν.4412/2016</w:t>
      </w:r>
      <w:r>
        <w:rPr>
          <w:bCs/>
          <w:szCs w:val="18"/>
          <w:lang w:val="el-GR"/>
        </w:rPr>
        <w:t xml:space="preserve">, η οποία προστέθηκε με το άρθρο 107 περ. 9 του ν. 4497/2017. </w:t>
      </w:r>
    </w:p>
  </w:footnote>
  <w:footnote w:id="6">
    <w:p w14:paraId="12D5C91E" w14:textId="77777777" w:rsidR="00AE4CE1" w:rsidRPr="006B2C94" w:rsidRDefault="00AE4CE1" w:rsidP="00100156">
      <w:pPr>
        <w:pStyle w:val="FootnoteText"/>
        <w:ind w:left="0" w:firstLine="0"/>
        <w:rPr>
          <w:lang w:val="el-GR"/>
        </w:rPr>
      </w:pPr>
      <w:r>
        <w:rPr>
          <w:rStyle w:val="a"/>
        </w:rPr>
        <w:footnoteRef/>
      </w:r>
      <w:r>
        <w:rPr>
          <w:rFonts w:eastAsia="Calibri"/>
          <w:lang w:val="el-GR"/>
        </w:rPr>
        <w:t xml:space="preserve">    </w:t>
      </w:r>
      <w:r>
        <w:rPr>
          <w:szCs w:val="18"/>
          <w:lang w:val="el-GR"/>
        </w:rPr>
        <w:t>Πρβ. άρθρο 73 παρ. 2 περίπτωση γ του ν. 4412/2016 , η οποία προστέθηκε με το άρθρο 39 του ν. 4488/2017.</w:t>
      </w:r>
    </w:p>
  </w:footnote>
  <w:footnote w:id="7">
    <w:p w14:paraId="2E915233" w14:textId="77777777" w:rsidR="00AE4CE1" w:rsidRPr="006B2C94" w:rsidRDefault="00AE4CE1" w:rsidP="00347430">
      <w:pPr>
        <w:pStyle w:val="FootnoteText"/>
        <w:ind w:left="454" w:hanging="454"/>
        <w:rPr>
          <w:lang w:val="el-GR"/>
        </w:rPr>
      </w:pPr>
      <w:r>
        <w:rPr>
          <w:rStyle w:val="a"/>
        </w:rPr>
        <w:footnoteRef/>
      </w:r>
      <w:r>
        <w:rPr>
          <w:szCs w:val="18"/>
          <w:lang w:val="el-GR"/>
        </w:rPr>
        <w:tab/>
      </w:r>
      <w:r>
        <w:rPr>
          <w:szCs w:val="18"/>
          <w:lang w:val="el-GR"/>
        </w:rPr>
        <w:t xml:space="preserve">Πρβλ. παράγραφο 10 του άρθρου 73 ν.4412/2016, η οποία προστέθηκε με το άρθρο 107 περ. 9 του ν. 4497/2017. </w:t>
      </w:r>
    </w:p>
  </w:footnote>
  <w:footnote w:id="8">
    <w:p w14:paraId="180B4140" w14:textId="77777777" w:rsidR="00AE4CE1" w:rsidRPr="006B2C94" w:rsidRDefault="00AE4CE1" w:rsidP="003744A8">
      <w:pPr>
        <w:pStyle w:val="FootnoteText"/>
        <w:ind w:left="0" w:firstLine="0"/>
        <w:rPr>
          <w:lang w:val="el-GR"/>
        </w:rPr>
      </w:pPr>
      <w:r>
        <w:rPr>
          <w:rStyle w:val="a"/>
        </w:rPr>
        <w:footnoteRef/>
      </w:r>
      <w:r w:rsidRPr="006B2C94">
        <w:rPr>
          <w:lang w:val="el-GR"/>
        </w:rPr>
        <w:tab/>
      </w:r>
      <w:r>
        <w:rPr>
          <w:lang w:val="el-GR"/>
        </w:rPr>
        <w:t xml:space="preserve">    </w:t>
      </w:r>
      <w:r w:rsidRPr="006B2C94">
        <w:rPr>
          <w:lang w:val="el-GR"/>
        </w:rPr>
        <w:t xml:space="preserve"> </w:t>
      </w:r>
      <w:r w:rsidRPr="006B2C94">
        <w:rPr>
          <w:lang w:val="el-GR"/>
        </w:rPr>
        <w:t>Πρβλ. εδάφιο α της παρ. 4 του άρθρου 100, όπως τροποποιήθηκε με το άρθρο 107 περ. 18 του ν. 4497/2017.</w:t>
      </w:r>
    </w:p>
  </w:footnote>
  <w:footnote w:id="9">
    <w:p w14:paraId="02D2FC1C" w14:textId="77777777" w:rsidR="00AE4CE1" w:rsidRPr="006B2C94" w:rsidRDefault="00AE4CE1" w:rsidP="003744A8">
      <w:pPr>
        <w:pStyle w:val="FootnoteText"/>
        <w:rPr>
          <w:lang w:val="el-GR"/>
        </w:rPr>
      </w:pPr>
      <w:r>
        <w:rPr>
          <w:rStyle w:val="a"/>
        </w:rPr>
        <w:footnoteRef/>
      </w:r>
      <w:r w:rsidRPr="006B2C94">
        <w:rPr>
          <w:lang w:val="el-GR"/>
        </w:rPr>
        <w:tab/>
      </w:r>
      <w:r>
        <w:rPr>
          <w:lang w:val="el-GR"/>
        </w:rPr>
        <w:t xml:space="preserve"> </w:t>
      </w:r>
      <w:r w:rsidRPr="006B2C94">
        <w:rPr>
          <w:lang w:val="el-GR"/>
        </w:rPr>
        <w:t xml:space="preserve"> Βλ. άρθρο 221 παρ. 1 του ν. 4412/2016</w:t>
      </w:r>
    </w:p>
  </w:footnote>
  <w:footnote w:id="10">
    <w:p w14:paraId="731E7910" w14:textId="77777777" w:rsidR="00AE4CE1" w:rsidRPr="006B2C94" w:rsidRDefault="00AE4CE1" w:rsidP="003744A8">
      <w:pPr>
        <w:pStyle w:val="FootnoteText"/>
        <w:rPr>
          <w:lang w:val="el-GR"/>
        </w:rPr>
      </w:pPr>
      <w:r>
        <w:rPr>
          <w:rStyle w:val="a"/>
        </w:rPr>
        <w:footnoteRef/>
      </w:r>
      <w:r w:rsidRPr="006B2C94">
        <w:rPr>
          <w:lang w:val="el-GR"/>
        </w:rPr>
        <w:tab/>
      </w:r>
      <w:r>
        <w:rPr>
          <w:lang w:val="el-GR"/>
        </w:rPr>
        <w:t xml:space="preserve"> </w:t>
      </w:r>
      <w:r w:rsidRPr="006B2C94">
        <w:rPr>
          <w:lang w:val="el-GR"/>
        </w:rPr>
        <w:t xml:space="preserve"> Βλ. άρθρο 90 παρ. 2 και 4 του ν. 4412/2016</w:t>
      </w:r>
    </w:p>
  </w:footnote>
  <w:footnote w:id="11">
    <w:p w14:paraId="7317522C" w14:textId="77777777" w:rsidR="00AE4CE1" w:rsidRPr="006B2C94" w:rsidRDefault="00AE4CE1" w:rsidP="003744A8">
      <w:pPr>
        <w:pStyle w:val="FootnoteText"/>
        <w:rPr>
          <w:lang w:val="el-GR"/>
        </w:rPr>
      </w:pPr>
      <w:r>
        <w:rPr>
          <w:rStyle w:val="a"/>
        </w:rPr>
        <w:footnoteRef/>
      </w:r>
      <w:r w:rsidRPr="006B2C94">
        <w:rPr>
          <w:lang w:val="el-GR"/>
        </w:rPr>
        <w:tab/>
      </w:r>
      <w:r>
        <w:rPr>
          <w:lang w:val="el-GR"/>
        </w:rPr>
        <w:t xml:space="preserve"> </w:t>
      </w:r>
      <w:r w:rsidRPr="006B2C94">
        <w:rPr>
          <w:lang w:val="el-GR"/>
        </w:rPr>
        <w:t xml:space="preserve"> </w:t>
      </w:r>
      <w:r w:rsidRPr="006B2C94">
        <w:rPr>
          <w:lang w:val="el-GR"/>
        </w:rPr>
        <w:t>Πρβλ. εδάφιο α της παρ. 4 του άρθρου 100, όπως τροποποιήθηκε με το άρθρο 107 περ. 18 του ν. 4497/2017.</w:t>
      </w:r>
    </w:p>
  </w:footnote>
  <w:footnote w:id="12">
    <w:p w14:paraId="60B86063" w14:textId="77777777" w:rsidR="00AE4CE1" w:rsidRPr="00EE7F42" w:rsidRDefault="00AE4CE1" w:rsidP="006E4901">
      <w:pPr>
        <w:pStyle w:val="FootnoteText"/>
        <w:rPr>
          <w:lang w:val="en-US"/>
        </w:rPr>
      </w:pPr>
      <w:r>
        <w:rPr>
          <w:rStyle w:val="FootnoteReference"/>
        </w:rPr>
        <w:footnoteRef/>
      </w:r>
      <w:r w:rsidRPr="00EE7F42">
        <w:rPr>
          <w:lang w:val="en-US"/>
        </w:rPr>
        <w:t xml:space="preserve"> </w:t>
      </w:r>
      <w:r w:rsidRPr="0029687F">
        <w:rPr>
          <w:lang w:val="el-GR"/>
        </w:rPr>
        <w:t>Ως</w:t>
      </w:r>
      <w:r w:rsidRPr="00EE7F42">
        <w:rPr>
          <w:lang w:val="en-US"/>
        </w:rPr>
        <w:t xml:space="preserve"> </w:t>
      </w:r>
      <w:r w:rsidRPr="0029687F">
        <w:rPr>
          <w:lang w:val="el-GR"/>
        </w:rPr>
        <w:t>ΘΕΣΕΙΣ</w:t>
      </w:r>
      <w:r w:rsidRPr="00EE7F42">
        <w:rPr>
          <w:lang w:val="en-US"/>
        </w:rPr>
        <w:t xml:space="preserve"> </w:t>
      </w:r>
      <w:r w:rsidRPr="0029687F">
        <w:rPr>
          <w:lang w:val="el-GR"/>
        </w:rPr>
        <w:t>ενδεικτικά</w:t>
      </w:r>
      <w:r w:rsidRPr="00EE7F42">
        <w:rPr>
          <w:lang w:val="en-US"/>
        </w:rPr>
        <w:t xml:space="preserve"> </w:t>
      </w:r>
      <w:r w:rsidRPr="0029687F">
        <w:rPr>
          <w:lang w:val="el-GR"/>
        </w:rPr>
        <w:t>αναφέρονται</w:t>
      </w:r>
      <w:r w:rsidRPr="00EE7F42">
        <w:rPr>
          <w:lang w:val="en-US"/>
        </w:rPr>
        <w:t xml:space="preserve"> : </w:t>
      </w:r>
      <w:r>
        <w:rPr>
          <w:lang w:val="en-GB"/>
        </w:rPr>
        <w:t>m</w:t>
      </w:r>
      <w:r>
        <w:rPr>
          <w:lang w:val="en-US"/>
        </w:rPr>
        <w:t>anager</w:t>
      </w:r>
      <w:r w:rsidRPr="00EE7F42">
        <w:rPr>
          <w:lang w:val="en-US"/>
        </w:rPr>
        <w:t xml:space="preserve">, </w:t>
      </w:r>
      <w:r>
        <w:rPr>
          <w:lang w:val="en-US"/>
        </w:rPr>
        <w:t>senior</w:t>
      </w:r>
      <w:r w:rsidRPr="00EE7F42">
        <w:rPr>
          <w:lang w:val="en-US"/>
        </w:rPr>
        <w:t xml:space="preserve"> </w:t>
      </w:r>
      <w:r>
        <w:rPr>
          <w:lang w:val="en-US"/>
        </w:rPr>
        <w:t>consultant</w:t>
      </w:r>
      <w:r w:rsidRPr="00EE7F42">
        <w:rPr>
          <w:lang w:val="en-US"/>
        </w:rPr>
        <w:t xml:space="preserve">, </w:t>
      </w:r>
      <w:r>
        <w:rPr>
          <w:lang w:val="en-US"/>
        </w:rPr>
        <w:t>consultant</w:t>
      </w:r>
      <w:r w:rsidRPr="00EE7F42">
        <w:rPr>
          <w:lang w:val="en-US"/>
        </w:rPr>
        <w:t xml:space="preserve">, </w:t>
      </w:r>
      <w:r>
        <w:rPr>
          <w:lang w:val="en-US"/>
        </w:rPr>
        <w:t>business</w:t>
      </w:r>
      <w:r w:rsidRPr="00EE7F42">
        <w:rPr>
          <w:lang w:val="en-US"/>
        </w:rPr>
        <w:t xml:space="preserve"> </w:t>
      </w:r>
      <w:r>
        <w:rPr>
          <w:lang w:val="en-US"/>
        </w:rPr>
        <w:t>expert</w:t>
      </w:r>
      <w:r w:rsidRPr="00EE7F42">
        <w:rPr>
          <w:lang w:val="en-US"/>
        </w:rPr>
        <w:t xml:space="preserve"> </w:t>
      </w:r>
      <w:r w:rsidRPr="0029687F">
        <w:rPr>
          <w:lang w:val="el-GR"/>
        </w:rPr>
        <w:t>κλπ</w:t>
      </w:r>
      <w:r w:rsidRPr="00EE7F42">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4077F7" w14:textId="11AF5E8A" w:rsidR="00AE4CE1" w:rsidRPr="00663E45" w:rsidRDefault="00AE4CE1" w:rsidP="0029687F">
    <w:pPr>
      <w:pStyle w:val="Header"/>
      <w:pBdr>
        <w:bottom w:val="single" w:sz="4" w:space="1" w:color="auto"/>
      </w:pBdr>
      <w:rPr>
        <w:i/>
        <w:iCs/>
        <w:sz w:val="20"/>
        <w:szCs w:val="20"/>
        <w:lang w:val="el-GR"/>
      </w:rPr>
    </w:pPr>
    <w:bookmarkStart w:id="8" w:name="_Hlk517362196"/>
    <w:r w:rsidRPr="00663E45">
      <w:rPr>
        <w:i/>
        <w:iCs/>
        <w:sz w:val="20"/>
        <w:szCs w:val="20"/>
        <w:lang w:val="el-GR"/>
      </w:rPr>
      <w:t xml:space="preserve">Διακήρυξη Ηλεκτρονικού Ανοικτού Διαγωνισμού για το Έργο «Εθνική Πύλη Κωδικοποίησης / Ολοκληρωμένη πλατφόρμα κανονιστικής διαδικασίας μέσω  Αξιολόγησης και </w:t>
    </w:r>
    <w:proofErr w:type="spellStart"/>
    <w:r w:rsidRPr="00663E45">
      <w:rPr>
        <w:i/>
        <w:iCs/>
        <w:sz w:val="20"/>
        <w:szCs w:val="20"/>
        <w:lang w:val="el-GR"/>
      </w:rPr>
      <w:t>επικαιροποίησης</w:t>
    </w:r>
    <w:proofErr w:type="spellEnd"/>
    <w:r w:rsidRPr="00663E45">
      <w:rPr>
        <w:i/>
        <w:iCs/>
        <w:sz w:val="20"/>
        <w:szCs w:val="20"/>
        <w:lang w:val="el-GR"/>
      </w:rPr>
      <w:t xml:space="preserve"> προτύπων καλής νομοθέτησης και </w:t>
    </w:r>
    <w:proofErr w:type="spellStart"/>
    <w:r w:rsidRPr="00663E45">
      <w:rPr>
        <w:i/>
        <w:iCs/>
        <w:sz w:val="20"/>
        <w:szCs w:val="20"/>
        <w:lang w:val="el-GR"/>
      </w:rPr>
      <w:t>νομοπαραγωγικής</w:t>
    </w:r>
    <w:proofErr w:type="spellEnd"/>
    <w:r w:rsidRPr="00663E45">
      <w:rPr>
        <w:i/>
        <w:iCs/>
        <w:sz w:val="20"/>
        <w:szCs w:val="20"/>
        <w:lang w:val="el-GR"/>
      </w:rPr>
      <w:t xml:space="preserve"> και κανονιστικής διαδικασίας»</w:t>
    </w:r>
    <w:bookmarkEnd w:id="8"/>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BFA13EF" w14:textId="52B1253D" w:rsidR="00AE4CE1" w:rsidRPr="00B8545D" w:rsidRDefault="00AE4CE1" w:rsidP="00B8545D">
    <w:pPr>
      <w:pStyle w:val="Header"/>
      <w:pBdr>
        <w:bottom w:val="single" w:sz="4" w:space="1" w:color="auto"/>
      </w:pBdr>
      <w:tabs>
        <w:tab w:val="right" w:pos="9639"/>
      </w:tabs>
      <w:rPr>
        <w:sz w:val="20"/>
        <w:szCs w:val="20"/>
        <w:lang w:val="el-GR"/>
      </w:rPr>
    </w:pPr>
    <w:r w:rsidRPr="00A72EAA">
      <w:rPr>
        <w:sz w:val="20"/>
        <w:szCs w:val="20"/>
        <w:lang w:val="el-GR"/>
      </w:rPr>
      <w:t>Διακήρυξη Ηλεκτρονικού Ανοικτού Διαγωνισμού για το έργο: «</w:t>
    </w:r>
    <w:r w:rsidRPr="006E27BD">
      <w:rPr>
        <w:lang w:val="el-GR"/>
      </w:rPr>
      <w:t>Ολοκληρωμένη πλατφόρμα κανονιστικής διαδικασίας και Εθνική Πύλη Κωδικοποίησης</w:t>
    </w:r>
    <w:r w:rsidRPr="00A72EAA">
      <w:rPr>
        <w:sz w:val="20"/>
        <w:szCs w:val="20"/>
        <w:lang w:val="el-GR"/>
      </w:rPr>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D06244" w14:textId="48E299C3" w:rsidR="00AE4CE1" w:rsidRPr="00A72EAA" w:rsidRDefault="00AE4CE1" w:rsidP="00E1337D">
    <w:pPr>
      <w:pStyle w:val="Header"/>
      <w:pBdr>
        <w:bottom w:val="single" w:sz="4" w:space="1" w:color="auto"/>
      </w:pBdr>
      <w:tabs>
        <w:tab w:val="right" w:pos="9639"/>
      </w:tabs>
      <w:rPr>
        <w:sz w:val="20"/>
        <w:szCs w:val="20"/>
        <w:lang w:val="el-GR"/>
      </w:rPr>
    </w:pPr>
    <w:r w:rsidRPr="00A72EAA">
      <w:rPr>
        <w:sz w:val="20"/>
        <w:szCs w:val="20"/>
        <w:lang w:val="el-GR"/>
      </w:rPr>
      <w:t>Διακήρυξη Ηλεκτρονικού Ανοικτού Διαγωνισμού για το έργο: «</w:t>
    </w:r>
    <w:r>
      <w:rPr>
        <w:sz w:val="20"/>
        <w:szCs w:val="20"/>
        <w:lang w:val="el-GR"/>
      </w:rPr>
      <w:t>Σύστημα Υποστήριξης Διαδικασιών για την ενσωμάτωση της Νομοθεσίας της Ε.Ε στο Ελληνικό Δίκαιο</w:t>
    </w:r>
    <w:r w:rsidRPr="00A72EAA">
      <w:rPr>
        <w:sz w:val="20"/>
        <w:szCs w:val="20"/>
        <w:lang w:val="el-GR"/>
      </w:rPr>
      <w:t>»</w:t>
    </w:r>
  </w:p>
  <w:p w14:paraId="0556BE3F" w14:textId="77777777" w:rsidR="00AE4CE1" w:rsidRPr="009C3C60" w:rsidRDefault="00AE4CE1">
    <w:pPr>
      <w:pStyle w:val="Header"/>
      <w:rPr>
        <w:lang w:val="el-GR"/>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68FD40" w14:textId="23279A83" w:rsidR="00AE4CE1" w:rsidRPr="00A72EAA" w:rsidRDefault="00AE4CE1" w:rsidP="00E1337D">
    <w:pPr>
      <w:pStyle w:val="Header"/>
      <w:pBdr>
        <w:bottom w:val="single" w:sz="4" w:space="1" w:color="auto"/>
      </w:pBdr>
      <w:tabs>
        <w:tab w:val="right" w:pos="9639"/>
      </w:tabs>
      <w:rPr>
        <w:sz w:val="20"/>
        <w:szCs w:val="20"/>
        <w:lang w:val="el-GR"/>
      </w:rPr>
    </w:pPr>
    <w:r w:rsidRPr="00A72EAA">
      <w:rPr>
        <w:sz w:val="20"/>
        <w:szCs w:val="20"/>
        <w:lang w:val="el-GR"/>
      </w:rPr>
      <w:t>Διακήρυξη Ηλεκτρονικού Ανοικτού Διαγωνισμού για το έργο: «</w:t>
    </w:r>
    <w:r w:rsidRPr="006E27BD">
      <w:rPr>
        <w:lang w:val="el-GR"/>
      </w:rPr>
      <w:t>Ολοκληρωμένη πλατφόρμα κανονιστικής διαδικασίας και Εθνική Πύλη Κωδικοποίησης</w:t>
    </w:r>
    <w:r w:rsidRPr="00A72EAA">
      <w:rPr>
        <w:sz w:val="20"/>
        <w:szCs w:val="20"/>
        <w:lang w:val="el-GR"/>
      </w:rPr>
      <w:t>»</w:t>
    </w:r>
  </w:p>
  <w:p w14:paraId="0BC853CC" w14:textId="77777777" w:rsidR="00AE4CE1" w:rsidRPr="009C3C60" w:rsidRDefault="00AE4CE1">
    <w:pPr>
      <w:pStyle w:val="Header"/>
      <w:rPr>
        <w:lang w:val="el-G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1"/>
    <w:multiLevelType w:val="multilevel"/>
    <w:tmpl w:val="00000001"/>
    <w:name w:val="WWNum1"/>
    <w:lvl w:ilvl="0">
      <w:start w:val="1"/>
      <w:numFmt w:val="bullet"/>
      <w:lvlText w:val=""/>
      <w:lvlJc w:val="left"/>
      <w:pPr>
        <w:tabs>
          <w:tab w:val="num" w:pos="720"/>
        </w:tabs>
        <w:ind w:left="720" w:hanging="360"/>
      </w:pPr>
      <w:rPr>
        <w:rFonts w:ascii="Symbol" w:hAnsi="Symbol"/>
        <w:sz w:val="20"/>
      </w:rPr>
    </w:lvl>
    <w:lvl w:ilvl="1">
      <w:start w:val="1"/>
      <w:numFmt w:val="bullet"/>
      <w:lvlText w:val="o"/>
      <w:lvlJc w:val="left"/>
      <w:pPr>
        <w:tabs>
          <w:tab w:val="num" w:pos="1440"/>
        </w:tabs>
        <w:ind w:left="1440" w:hanging="360"/>
      </w:pPr>
      <w:rPr>
        <w:rFonts w:ascii="Courier New" w:hAnsi="Courier New"/>
        <w:sz w:val="20"/>
      </w:rPr>
    </w:lvl>
    <w:lvl w:ilvl="2">
      <w:start w:val="1"/>
      <w:numFmt w:val="bullet"/>
      <w:lvlText w:val=""/>
      <w:lvlJc w:val="left"/>
      <w:pPr>
        <w:tabs>
          <w:tab w:val="num" w:pos="2160"/>
        </w:tabs>
        <w:ind w:left="2160" w:hanging="360"/>
      </w:pPr>
      <w:rPr>
        <w:rFonts w:ascii="Wingdings" w:hAnsi="Wingdings"/>
        <w:sz w:val="20"/>
      </w:rPr>
    </w:lvl>
    <w:lvl w:ilvl="3">
      <w:start w:val="1"/>
      <w:numFmt w:val="bullet"/>
      <w:lvlText w:val=""/>
      <w:lvlJc w:val="left"/>
      <w:pPr>
        <w:tabs>
          <w:tab w:val="num" w:pos="2880"/>
        </w:tabs>
        <w:ind w:left="2880" w:hanging="360"/>
      </w:pPr>
      <w:rPr>
        <w:rFonts w:ascii="Wingdings" w:hAnsi="Wingdings"/>
        <w:sz w:val="20"/>
      </w:rPr>
    </w:lvl>
    <w:lvl w:ilvl="4">
      <w:start w:val="1"/>
      <w:numFmt w:val="bullet"/>
      <w:lvlText w:val=""/>
      <w:lvlJc w:val="left"/>
      <w:pPr>
        <w:tabs>
          <w:tab w:val="num" w:pos="3600"/>
        </w:tabs>
        <w:ind w:left="3600" w:hanging="360"/>
      </w:pPr>
      <w:rPr>
        <w:rFonts w:ascii="Wingdings" w:hAnsi="Wingdings"/>
        <w:sz w:val="20"/>
      </w:rPr>
    </w:lvl>
    <w:lvl w:ilvl="5">
      <w:start w:val="1"/>
      <w:numFmt w:val="bullet"/>
      <w:lvlText w:val=""/>
      <w:lvlJc w:val="left"/>
      <w:pPr>
        <w:tabs>
          <w:tab w:val="num" w:pos="4320"/>
        </w:tabs>
        <w:ind w:left="4320" w:hanging="360"/>
      </w:pPr>
      <w:rPr>
        <w:rFonts w:ascii="Wingdings" w:hAnsi="Wingdings"/>
        <w:sz w:val="20"/>
      </w:rPr>
    </w:lvl>
    <w:lvl w:ilvl="6">
      <w:start w:val="1"/>
      <w:numFmt w:val="bullet"/>
      <w:lvlText w:val=""/>
      <w:lvlJc w:val="left"/>
      <w:pPr>
        <w:tabs>
          <w:tab w:val="num" w:pos="5040"/>
        </w:tabs>
        <w:ind w:left="5040" w:hanging="360"/>
      </w:pPr>
      <w:rPr>
        <w:rFonts w:ascii="Wingdings" w:hAnsi="Wingdings"/>
        <w:sz w:val="20"/>
      </w:rPr>
    </w:lvl>
    <w:lvl w:ilvl="7">
      <w:start w:val="1"/>
      <w:numFmt w:val="bullet"/>
      <w:lvlText w:val=""/>
      <w:lvlJc w:val="left"/>
      <w:pPr>
        <w:tabs>
          <w:tab w:val="num" w:pos="5760"/>
        </w:tabs>
        <w:ind w:left="5760" w:hanging="360"/>
      </w:pPr>
      <w:rPr>
        <w:rFonts w:ascii="Wingdings" w:hAnsi="Wingdings"/>
        <w:sz w:val="20"/>
      </w:rPr>
    </w:lvl>
    <w:lvl w:ilvl="8">
      <w:start w:val="1"/>
      <w:numFmt w:val="bullet"/>
      <w:lvlText w:val=""/>
      <w:lvlJc w:val="left"/>
      <w:pPr>
        <w:tabs>
          <w:tab w:val="num" w:pos="6480"/>
        </w:tabs>
        <w:ind w:left="6480" w:hanging="360"/>
      </w:pPr>
      <w:rPr>
        <w:rFonts w:ascii="Wingdings" w:hAnsi="Wingdings"/>
        <w:sz w:val="20"/>
      </w:rPr>
    </w:lvl>
  </w:abstractNum>
  <w:abstractNum w:abstractNumId="1" w15:restartNumberingAfterBreak="0">
    <w:nsid w:val="00000002"/>
    <w:multiLevelType w:val="multilevel"/>
    <w:tmpl w:val="0000000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pStyle w:val="Heading5"/>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3"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4"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5"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6"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7"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10"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1" w15:restartNumberingAfterBreak="0">
    <w:nsid w:val="0000001E"/>
    <w:multiLevelType w:val="multilevel"/>
    <w:tmpl w:val="0000001E"/>
    <w:name w:val="WW8Num32"/>
    <w:lvl w:ilvl="0">
      <w:start w:val="1"/>
      <w:numFmt w:val="bullet"/>
      <w:lvlText w:val=""/>
      <w:lvlJc w:val="left"/>
      <w:pPr>
        <w:tabs>
          <w:tab w:val="num" w:pos="0"/>
        </w:tabs>
        <w:ind w:left="720" w:hanging="360"/>
      </w:pPr>
      <w:rPr>
        <w:rFonts w:ascii="Symbol" w:hAnsi="Symbol" w:cs="Symbol" w:hint="default"/>
        <w:strike/>
        <w:sz w:val="18"/>
        <w:szCs w:val="18"/>
        <w:lang w:val="en-US"/>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strike/>
        <w:sz w:val="18"/>
        <w:szCs w:val="18"/>
        <w:lang w:val="en-US"/>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strike/>
        <w:sz w:val="18"/>
        <w:szCs w:val="18"/>
        <w:lang w:val="en-US"/>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2" w15:restartNumberingAfterBreak="0">
    <w:nsid w:val="0000002C"/>
    <w:multiLevelType w:val="multilevel"/>
    <w:tmpl w:val="85487A76"/>
    <w:name w:val="WW8Num47"/>
    <w:lvl w:ilvl="0">
      <w:start w:val="1"/>
      <w:numFmt w:val="bullet"/>
      <w:lvlText w:val="o"/>
      <w:lvlJc w:val="left"/>
      <w:pPr>
        <w:tabs>
          <w:tab w:val="num" w:pos="0"/>
        </w:tabs>
        <w:ind w:left="720" w:hanging="360"/>
      </w:pPr>
      <w:rPr>
        <w:rFonts w:ascii="Courier New" w:hAnsi="Courier New" w:cs="Courier New" w:hint="default"/>
        <w:sz w:val="18"/>
        <w:szCs w:val="18"/>
      </w:rPr>
    </w:lvl>
    <w:lvl w:ilvl="1">
      <w:start w:val="1"/>
      <w:numFmt w:val="bullet"/>
      <w:lvlText w:val=""/>
      <w:lvlJc w:val="left"/>
      <w:pPr>
        <w:tabs>
          <w:tab w:val="num" w:pos="0"/>
        </w:tabs>
        <w:ind w:left="1440" w:hanging="360"/>
      </w:pPr>
      <w:rPr>
        <w:rFonts w:ascii="Symbol" w:hAnsi="Symbol" w:cs="Symbol" w:hint="default"/>
        <w:sz w:val="18"/>
        <w:szCs w:val="18"/>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3" w15:restartNumberingAfterBreak="0">
    <w:nsid w:val="00000033"/>
    <w:multiLevelType w:val="singleLevel"/>
    <w:tmpl w:val="00000033"/>
    <w:name w:val="WW8Num55"/>
    <w:lvl w:ilvl="0">
      <w:start w:val="1"/>
      <w:numFmt w:val="bullet"/>
      <w:lvlText w:val=""/>
      <w:lvlJc w:val="left"/>
      <w:pPr>
        <w:tabs>
          <w:tab w:val="num" w:pos="340"/>
        </w:tabs>
        <w:ind w:left="340" w:hanging="227"/>
      </w:pPr>
      <w:rPr>
        <w:rFonts w:ascii="Wingdings" w:hAnsi="Wingdings"/>
      </w:rPr>
    </w:lvl>
  </w:abstractNum>
  <w:abstractNum w:abstractNumId="14"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5"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16" w15:restartNumberingAfterBreak="0">
    <w:nsid w:val="0000008A"/>
    <w:multiLevelType w:val="multilevel"/>
    <w:tmpl w:val="44B8BB98"/>
    <w:name w:val="WW8Num144"/>
    <w:lvl w:ilvl="0">
      <w:start w:val="1"/>
      <w:numFmt w:val="decimal"/>
      <w:lvlText w:val="%1."/>
      <w:lvlJc w:val="left"/>
      <w:pPr>
        <w:tabs>
          <w:tab w:val="num" w:pos="360"/>
        </w:tabs>
        <w:ind w:left="360" w:hanging="360"/>
      </w:pPr>
      <w:rPr>
        <w:rFonts w:hint="default"/>
        <w:b w:val="0"/>
        <w:i w:val="0"/>
        <w:color w:val="auto"/>
        <w:sz w:val="22"/>
        <w:szCs w:val="22"/>
      </w:rPr>
    </w:lvl>
    <w:lvl w:ilvl="1">
      <w:start w:val="1"/>
      <w:numFmt w:val="decimal"/>
      <w:lvlText w:val="Α.%1.%2"/>
      <w:lvlJc w:val="left"/>
      <w:pPr>
        <w:tabs>
          <w:tab w:val="num" w:pos="1080"/>
        </w:tabs>
        <w:ind w:left="565" w:hanging="565"/>
      </w:pPr>
      <w:rPr>
        <w:rFonts w:ascii="Tahoma" w:hAnsi="Tahoma" w:hint="default"/>
      </w:rPr>
    </w:lvl>
    <w:lvl w:ilvl="2">
      <w:start w:val="1"/>
      <w:numFmt w:val="decimal"/>
      <w:lvlText w:val="Α.%1.%2.%3"/>
      <w:lvlJc w:val="left"/>
      <w:pPr>
        <w:tabs>
          <w:tab w:val="num" w:pos="1080"/>
        </w:tabs>
        <w:ind w:left="720" w:hanging="720"/>
      </w:pPr>
      <w:rPr>
        <w:rFonts w:ascii="Tahoma" w:hAnsi="Tahoma" w:hint="default"/>
        <w:sz w:val="22"/>
      </w:rPr>
    </w:lvl>
    <w:lvl w:ilvl="3">
      <w:start w:val="1"/>
      <w:numFmt w:val="decimal"/>
      <w:lvlText w:val="Α.%1.%2.%3.%4"/>
      <w:lvlJc w:val="left"/>
      <w:pPr>
        <w:tabs>
          <w:tab w:val="num" w:pos="1440"/>
        </w:tabs>
        <w:ind w:left="864" w:hanging="864"/>
      </w:pPr>
      <w:rPr>
        <w:rFonts w:ascii="Tahoma" w:hAnsi="Tahoma" w:hint="default"/>
      </w:rPr>
    </w:lvl>
    <w:lvl w:ilvl="4">
      <w:start w:val="1"/>
      <w:numFmt w:val="decimal"/>
      <w:lvlText w:val="Α.%1.%2.%3.%4.%5"/>
      <w:lvlJc w:val="left"/>
      <w:pPr>
        <w:tabs>
          <w:tab w:val="num" w:pos="1800"/>
        </w:tabs>
        <w:ind w:left="1008" w:hanging="1008"/>
      </w:pPr>
      <w:rPr>
        <w:rFonts w:ascii="Tahoma" w:hAnsi="Tahoma"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15:restartNumberingAfterBreak="0">
    <w:nsid w:val="00BD7538"/>
    <w:multiLevelType w:val="hybridMultilevel"/>
    <w:tmpl w:val="D37832DA"/>
    <w:lvl w:ilvl="0" w:tplc="2F9E3E36">
      <w:start w:val="1"/>
      <w:numFmt w:val="decimal"/>
      <w:lvlText w:val="%1)"/>
      <w:lvlJc w:val="left"/>
      <w:pPr>
        <w:ind w:left="720" w:hanging="360"/>
      </w:pPr>
      <w:rPr>
        <w:rFonts w:ascii="Tahoma" w:eastAsia="Times New Roman" w:hAnsi="Tahoma" w:cs="Tahoma"/>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15:restartNumberingAfterBreak="0">
    <w:nsid w:val="02535C1D"/>
    <w:multiLevelType w:val="hybridMultilevel"/>
    <w:tmpl w:val="18688ED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 w15:restartNumberingAfterBreak="0">
    <w:nsid w:val="038002D4"/>
    <w:multiLevelType w:val="hybridMultilevel"/>
    <w:tmpl w:val="47620ED8"/>
    <w:lvl w:ilvl="0" w:tplc="04090001">
      <w:start w:val="1"/>
      <w:numFmt w:val="bullet"/>
      <w:lvlText w:val=""/>
      <w:lvlJc w:val="left"/>
      <w:pPr>
        <w:tabs>
          <w:tab w:val="num" w:pos="360"/>
        </w:tabs>
        <w:ind w:left="360" w:hanging="360"/>
      </w:pPr>
      <w:rPr>
        <w:rFonts w:ascii="Symbol" w:hAnsi="Symbol" w:hint="default"/>
        <w:sz w:val="20"/>
        <w:szCs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4321BEC"/>
    <w:multiLevelType w:val="hybridMultilevel"/>
    <w:tmpl w:val="11E273AE"/>
    <w:lvl w:ilvl="0" w:tplc="3C609718">
      <w:start w:val="1"/>
      <w:numFmt w:val="decimal"/>
      <w:lvlText w:val="Π%1."/>
      <w:lvlJc w:val="left"/>
      <w:pPr>
        <w:ind w:left="360" w:hanging="360"/>
      </w:pPr>
      <w:rPr>
        <w:rFonts w:ascii="Tahoma" w:hAnsi="Tahoma" w:cs="Tahoma"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1"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2" w15:restartNumberingAfterBreak="0">
    <w:nsid w:val="06C25FAB"/>
    <w:multiLevelType w:val="hybridMultilevel"/>
    <w:tmpl w:val="DF321D9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15:restartNumberingAfterBreak="0">
    <w:nsid w:val="07644159"/>
    <w:multiLevelType w:val="hybridMultilevel"/>
    <w:tmpl w:val="7BD2ACA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 w15:restartNumberingAfterBreak="0">
    <w:nsid w:val="07E1774B"/>
    <w:multiLevelType w:val="hybridMultilevel"/>
    <w:tmpl w:val="7B8AEDA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15:restartNumberingAfterBreak="0">
    <w:nsid w:val="081B28DB"/>
    <w:multiLevelType w:val="hybridMultilevel"/>
    <w:tmpl w:val="41DCFA94"/>
    <w:lvl w:ilvl="0" w:tplc="FFFFFFFF">
      <w:start w:val="1"/>
      <w:numFmt w:val="bullet"/>
      <w:lvlText w:val="-"/>
      <w:lvlJc w:val="left"/>
      <w:pPr>
        <w:ind w:left="720" w:hanging="360"/>
      </w:pPr>
      <w:rPr>
        <w:rFonts w:ascii="Tahoma" w:hAnsi="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26" w15:restartNumberingAfterBreak="0">
    <w:nsid w:val="084023D5"/>
    <w:multiLevelType w:val="hybridMultilevel"/>
    <w:tmpl w:val="B1824794"/>
    <w:lvl w:ilvl="0" w:tplc="FFFFFFFF">
      <w:start w:val="1"/>
      <w:numFmt w:val="bullet"/>
      <w:lvlText w:val="-"/>
      <w:lvlJc w:val="left"/>
      <w:pPr>
        <w:ind w:left="720" w:hanging="360"/>
      </w:pPr>
      <w:rPr>
        <w:rFonts w:ascii="Tahoma" w:hAnsi="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27" w15:restartNumberingAfterBreak="0">
    <w:nsid w:val="08BF27D8"/>
    <w:multiLevelType w:val="hybridMultilevel"/>
    <w:tmpl w:val="BA8CFDD6"/>
    <w:lvl w:ilvl="0" w:tplc="83AE3D0E">
      <w:start w:val="1"/>
      <w:numFmt w:val="decimal"/>
      <w:lvlText w:val="1.%1."/>
      <w:lvlJc w:val="left"/>
      <w:pPr>
        <w:tabs>
          <w:tab w:val="num" w:pos="720"/>
        </w:tabs>
        <w:ind w:left="720" w:hanging="720"/>
      </w:pPr>
      <w:rPr>
        <w:rFonts w:hint="default"/>
      </w:rPr>
    </w:lvl>
    <w:lvl w:ilvl="1" w:tplc="04080001">
      <w:start w:val="1"/>
      <w:numFmt w:val="bullet"/>
      <w:lvlText w:val=""/>
      <w:lvlJc w:val="left"/>
      <w:pPr>
        <w:tabs>
          <w:tab w:val="num" w:pos="1440"/>
        </w:tabs>
        <w:ind w:left="1440" w:hanging="360"/>
      </w:pPr>
      <w:rPr>
        <w:rFonts w:ascii="Symbol" w:hAnsi="Symbol"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8" w15:restartNumberingAfterBreak="0">
    <w:nsid w:val="0943108A"/>
    <w:multiLevelType w:val="hybridMultilevel"/>
    <w:tmpl w:val="4662A77E"/>
    <w:lvl w:ilvl="0" w:tplc="FFFFFFFF">
      <w:start w:val="1"/>
      <w:numFmt w:val="bullet"/>
      <w:lvlText w:val="-"/>
      <w:lvlJc w:val="left"/>
      <w:pPr>
        <w:ind w:left="720" w:hanging="360"/>
      </w:pPr>
      <w:rPr>
        <w:rFonts w:ascii="Tahoma" w:hAnsi="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29" w15:restartNumberingAfterBreak="0">
    <w:nsid w:val="0BCE0DF4"/>
    <w:multiLevelType w:val="hybridMultilevel"/>
    <w:tmpl w:val="D42C4B1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0CCD599E"/>
    <w:multiLevelType w:val="hybridMultilevel"/>
    <w:tmpl w:val="71CE72A6"/>
    <w:lvl w:ilvl="0" w:tplc="04090005">
      <w:start w:val="1"/>
      <w:numFmt w:val="bullet"/>
      <w:lvlText w:val=""/>
      <w:lvlJc w:val="left"/>
      <w:pPr>
        <w:ind w:left="1080" w:hanging="360"/>
      </w:pPr>
      <w:rPr>
        <w:rFonts w:ascii="Wingdings" w:hAnsi="Wingdings"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31" w15:restartNumberingAfterBreak="0">
    <w:nsid w:val="0D5E783B"/>
    <w:multiLevelType w:val="hybridMultilevel"/>
    <w:tmpl w:val="89842054"/>
    <w:lvl w:ilvl="0" w:tplc="FFFFFFFF">
      <w:start w:val="1"/>
      <w:numFmt w:val="bullet"/>
      <w:lvlText w:val="-"/>
      <w:lvlJc w:val="left"/>
      <w:pPr>
        <w:ind w:left="1080" w:hanging="360"/>
      </w:pPr>
      <w:rPr>
        <w:rFonts w:ascii="Tahoma" w:hAnsi="Tahoma"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cs="Wingdings" w:hint="default"/>
      </w:rPr>
    </w:lvl>
    <w:lvl w:ilvl="3" w:tplc="08090001" w:tentative="1">
      <w:start w:val="1"/>
      <w:numFmt w:val="bullet"/>
      <w:lvlText w:val=""/>
      <w:lvlJc w:val="left"/>
      <w:pPr>
        <w:ind w:left="3240" w:hanging="360"/>
      </w:pPr>
      <w:rPr>
        <w:rFonts w:ascii="Symbol" w:hAnsi="Symbol" w:cs="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cs="Wingdings" w:hint="default"/>
      </w:rPr>
    </w:lvl>
    <w:lvl w:ilvl="6" w:tplc="08090001" w:tentative="1">
      <w:start w:val="1"/>
      <w:numFmt w:val="bullet"/>
      <w:lvlText w:val=""/>
      <w:lvlJc w:val="left"/>
      <w:pPr>
        <w:ind w:left="5400" w:hanging="360"/>
      </w:pPr>
      <w:rPr>
        <w:rFonts w:ascii="Symbol" w:hAnsi="Symbol" w:cs="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cs="Wingdings" w:hint="default"/>
      </w:rPr>
    </w:lvl>
  </w:abstractNum>
  <w:abstractNum w:abstractNumId="32" w15:restartNumberingAfterBreak="0">
    <w:nsid w:val="0D6B64F3"/>
    <w:multiLevelType w:val="hybridMultilevel"/>
    <w:tmpl w:val="36248500"/>
    <w:lvl w:ilvl="0" w:tplc="0000000B">
      <w:start w:val="1"/>
      <w:numFmt w:val="bullet"/>
      <w:lvlText w:val="­"/>
      <w:lvlJc w:val="left"/>
      <w:pPr>
        <w:ind w:left="360" w:hanging="360"/>
      </w:pPr>
      <w:rPr>
        <w:rFonts w:ascii="Angsana New" w:hAnsi="Angsana New" w:cs="Angsana New" w:hint="default"/>
        <w:color w:val="000000"/>
        <w:kern w:val="1"/>
        <w:szCs w:val="22"/>
        <w:shd w:val="clear" w:color="auto" w:fill="FFFFFF"/>
        <w:lang w:val="el-GR"/>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3" w15:restartNumberingAfterBreak="0">
    <w:nsid w:val="0E103055"/>
    <w:multiLevelType w:val="hybridMultilevel"/>
    <w:tmpl w:val="B3A8BC10"/>
    <w:lvl w:ilvl="0" w:tplc="ED2AEB06">
      <w:start w:val="4"/>
      <w:numFmt w:val="bullet"/>
      <w:lvlText w:val="-"/>
      <w:lvlJc w:val="left"/>
      <w:pPr>
        <w:ind w:left="1038" w:hanging="360"/>
      </w:pPr>
      <w:rPr>
        <w:rFonts w:ascii="Times New Roman" w:eastAsia="Times New Roman" w:hAnsi="Times New Roman" w:cs="Times New Roman" w:hint="default"/>
      </w:rPr>
    </w:lvl>
    <w:lvl w:ilvl="1" w:tplc="08090003" w:tentative="1">
      <w:start w:val="1"/>
      <w:numFmt w:val="bullet"/>
      <w:lvlText w:val="o"/>
      <w:lvlJc w:val="left"/>
      <w:pPr>
        <w:ind w:left="1758" w:hanging="360"/>
      </w:pPr>
      <w:rPr>
        <w:rFonts w:ascii="Courier New" w:hAnsi="Courier New" w:cs="Courier New" w:hint="default"/>
      </w:rPr>
    </w:lvl>
    <w:lvl w:ilvl="2" w:tplc="08090005" w:tentative="1">
      <w:start w:val="1"/>
      <w:numFmt w:val="bullet"/>
      <w:lvlText w:val=""/>
      <w:lvlJc w:val="left"/>
      <w:pPr>
        <w:ind w:left="2478" w:hanging="360"/>
      </w:pPr>
      <w:rPr>
        <w:rFonts w:ascii="Wingdings" w:hAnsi="Wingdings" w:cs="Wingdings" w:hint="default"/>
      </w:rPr>
    </w:lvl>
    <w:lvl w:ilvl="3" w:tplc="08090001" w:tentative="1">
      <w:start w:val="1"/>
      <w:numFmt w:val="bullet"/>
      <w:lvlText w:val=""/>
      <w:lvlJc w:val="left"/>
      <w:pPr>
        <w:ind w:left="3198" w:hanging="360"/>
      </w:pPr>
      <w:rPr>
        <w:rFonts w:ascii="Symbol" w:hAnsi="Symbol" w:cs="Symbol" w:hint="default"/>
      </w:rPr>
    </w:lvl>
    <w:lvl w:ilvl="4" w:tplc="08090003" w:tentative="1">
      <w:start w:val="1"/>
      <w:numFmt w:val="bullet"/>
      <w:lvlText w:val="o"/>
      <w:lvlJc w:val="left"/>
      <w:pPr>
        <w:ind w:left="3918" w:hanging="360"/>
      </w:pPr>
      <w:rPr>
        <w:rFonts w:ascii="Courier New" w:hAnsi="Courier New" w:cs="Courier New" w:hint="default"/>
      </w:rPr>
    </w:lvl>
    <w:lvl w:ilvl="5" w:tplc="08090005" w:tentative="1">
      <w:start w:val="1"/>
      <w:numFmt w:val="bullet"/>
      <w:lvlText w:val=""/>
      <w:lvlJc w:val="left"/>
      <w:pPr>
        <w:ind w:left="4638" w:hanging="360"/>
      </w:pPr>
      <w:rPr>
        <w:rFonts w:ascii="Wingdings" w:hAnsi="Wingdings" w:cs="Wingdings" w:hint="default"/>
      </w:rPr>
    </w:lvl>
    <w:lvl w:ilvl="6" w:tplc="08090001" w:tentative="1">
      <w:start w:val="1"/>
      <w:numFmt w:val="bullet"/>
      <w:lvlText w:val=""/>
      <w:lvlJc w:val="left"/>
      <w:pPr>
        <w:ind w:left="5358" w:hanging="360"/>
      </w:pPr>
      <w:rPr>
        <w:rFonts w:ascii="Symbol" w:hAnsi="Symbol" w:cs="Symbol" w:hint="default"/>
      </w:rPr>
    </w:lvl>
    <w:lvl w:ilvl="7" w:tplc="08090003" w:tentative="1">
      <w:start w:val="1"/>
      <w:numFmt w:val="bullet"/>
      <w:lvlText w:val="o"/>
      <w:lvlJc w:val="left"/>
      <w:pPr>
        <w:ind w:left="6078" w:hanging="360"/>
      </w:pPr>
      <w:rPr>
        <w:rFonts w:ascii="Courier New" w:hAnsi="Courier New" w:cs="Courier New" w:hint="default"/>
      </w:rPr>
    </w:lvl>
    <w:lvl w:ilvl="8" w:tplc="08090005" w:tentative="1">
      <w:start w:val="1"/>
      <w:numFmt w:val="bullet"/>
      <w:lvlText w:val=""/>
      <w:lvlJc w:val="left"/>
      <w:pPr>
        <w:ind w:left="6798" w:hanging="360"/>
      </w:pPr>
      <w:rPr>
        <w:rFonts w:ascii="Wingdings" w:hAnsi="Wingdings" w:cs="Wingdings" w:hint="default"/>
      </w:rPr>
    </w:lvl>
  </w:abstractNum>
  <w:abstractNum w:abstractNumId="34" w15:restartNumberingAfterBreak="0">
    <w:nsid w:val="0E8A0403"/>
    <w:multiLevelType w:val="hybridMultilevel"/>
    <w:tmpl w:val="1632E3A4"/>
    <w:lvl w:ilvl="0" w:tplc="B1209E44">
      <w:start w:val="1"/>
      <w:numFmt w:val="bullet"/>
      <w:lvlText w:val=""/>
      <w:lvlJc w:val="left"/>
      <w:pPr>
        <w:tabs>
          <w:tab w:val="num" w:pos="360"/>
        </w:tabs>
        <w:ind w:left="360" w:hanging="360"/>
      </w:pPr>
      <w:rPr>
        <w:rFonts w:ascii="Symbol" w:hAnsi="Symbol" w:hint="default"/>
        <w:sz w:val="20"/>
        <w:szCs w:val="20"/>
      </w:rPr>
    </w:lvl>
    <w:lvl w:ilvl="1" w:tplc="C8D88386">
      <w:start w:val="1"/>
      <w:numFmt w:val="bullet"/>
      <w:lvlText w:val="-"/>
      <w:lvlJc w:val="left"/>
      <w:pPr>
        <w:tabs>
          <w:tab w:val="num" w:pos="1440"/>
        </w:tabs>
        <w:ind w:left="1440" w:hanging="360"/>
      </w:pPr>
      <w:rPr>
        <w:rFonts w:ascii="Tahoma" w:hAnsi="Tahoma" w:cs="Times New Roman" w:hint="default"/>
        <w:sz w:val="20"/>
        <w:szCs w:val="20"/>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start w:val="1"/>
      <w:numFmt w:val="bullet"/>
      <w:lvlText w:val=""/>
      <w:lvlJc w:val="left"/>
      <w:pPr>
        <w:tabs>
          <w:tab w:val="num" w:pos="5040"/>
        </w:tabs>
        <w:ind w:left="5040" w:hanging="360"/>
      </w:pPr>
      <w:rPr>
        <w:rFonts w:ascii="Symbol" w:hAnsi="Symbol" w:hint="default"/>
      </w:rPr>
    </w:lvl>
    <w:lvl w:ilvl="7" w:tplc="04080019">
      <w:start w:val="1"/>
      <w:numFmt w:val="bullet"/>
      <w:lvlText w:val="o"/>
      <w:lvlJc w:val="left"/>
      <w:pPr>
        <w:tabs>
          <w:tab w:val="num" w:pos="5760"/>
        </w:tabs>
        <w:ind w:left="5760" w:hanging="360"/>
      </w:pPr>
      <w:rPr>
        <w:rFonts w:ascii="Courier New" w:hAnsi="Courier New" w:cs="Courier New" w:hint="default"/>
      </w:rPr>
    </w:lvl>
    <w:lvl w:ilvl="8" w:tplc="0408001B">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0FD75FDF"/>
    <w:multiLevelType w:val="hybridMultilevel"/>
    <w:tmpl w:val="694A9C2A"/>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113257EF"/>
    <w:multiLevelType w:val="hybridMultilevel"/>
    <w:tmpl w:val="7AA6A5A6"/>
    <w:lvl w:ilvl="0" w:tplc="04080001">
      <w:start w:val="1"/>
      <w:numFmt w:val="bullet"/>
      <w:lvlText w:val=""/>
      <w:lvlJc w:val="left"/>
      <w:pPr>
        <w:tabs>
          <w:tab w:val="num" w:pos="720"/>
        </w:tabs>
        <w:ind w:left="720" w:hanging="360"/>
      </w:pPr>
      <w:rPr>
        <w:rFonts w:ascii="Symbol" w:hAnsi="Symbol" w:hint="default"/>
      </w:rPr>
    </w:lvl>
    <w:lvl w:ilvl="1" w:tplc="0408000D">
      <w:start w:val="1"/>
      <w:numFmt w:val="bullet"/>
      <w:lvlText w:val=""/>
      <w:lvlJc w:val="left"/>
      <w:pPr>
        <w:tabs>
          <w:tab w:val="num" w:pos="1440"/>
        </w:tabs>
        <w:ind w:left="1440" w:hanging="360"/>
      </w:pPr>
      <w:rPr>
        <w:rFonts w:ascii="Wingdings" w:hAnsi="Wingdings"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1265548D"/>
    <w:multiLevelType w:val="hybridMultilevel"/>
    <w:tmpl w:val="E10AC1A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8" w15:restartNumberingAfterBreak="0">
    <w:nsid w:val="1272406B"/>
    <w:multiLevelType w:val="hybridMultilevel"/>
    <w:tmpl w:val="04326F78"/>
    <w:lvl w:ilvl="0" w:tplc="A4DE7260">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9" w15:restartNumberingAfterBreak="0">
    <w:nsid w:val="13B1269F"/>
    <w:multiLevelType w:val="hybridMultilevel"/>
    <w:tmpl w:val="9244B95C"/>
    <w:lvl w:ilvl="0" w:tplc="67C0B604">
      <w:start w:val="1"/>
      <w:numFmt w:val="bullet"/>
      <w:lvlText w:val=""/>
      <w:lvlJc w:val="left"/>
      <w:pPr>
        <w:tabs>
          <w:tab w:val="num" w:pos="1134"/>
        </w:tabs>
        <w:ind w:left="1134" w:hanging="397"/>
      </w:pPr>
      <w:rPr>
        <w:rFonts w:ascii="Symbol" w:hAnsi="Symbol" w:hint="default"/>
        <w:color w:val="auto"/>
      </w:rPr>
    </w:lvl>
    <w:lvl w:ilvl="1" w:tplc="04090001">
      <w:start w:val="1"/>
      <w:numFmt w:val="bullet"/>
      <w:lvlText w:val=""/>
      <w:lvlJc w:val="left"/>
      <w:pPr>
        <w:tabs>
          <w:tab w:val="num" w:pos="1440"/>
        </w:tabs>
        <w:ind w:left="1440" w:hanging="360"/>
      </w:pPr>
      <w:rPr>
        <w:rFonts w:ascii="Symbol" w:hAnsi="Symbol"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3CD52C2"/>
    <w:multiLevelType w:val="hybridMultilevel"/>
    <w:tmpl w:val="59463A46"/>
    <w:lvl w:ilvl="0" w:tplc="FFFFFFFF">
      <w:start w:val="1"/>
      <w:numFmt w:val="bullet"/>
      <w:lvlText w:val="-"/>
      <w:lvlJc w:val="left"/>
      <w:pPr>
        <w:ind w:left="720" w:hanging="360"/>
      </w:pPr>
      <w:rPr>
        <w:rFonts w:ascii="Tahoma" w:hAnsi="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41"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16A4461A"/>
    <w:multiLevelType w:val="hybridMultilevel"/>
    <w:tmpl w:val="07E2C87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3" w15:restartNumberingAfterBreak="0">
    <w:nsid w:val="19A03611"/>
    <w:multiLevelType w:val="hybridMultilevel"/>
    <w:tmpl w:val="912A67D6"/>
    <w:lvl w:ilvl="0" w:tplc="0408000D">
      <w:start w:val="1"/>
      <w:numFmt w:val="bullet"/>
      <w:lvlText w:val=""/>
      <w:lvlJc w:val="left"/>
      <w:pPr>
        <w:ind w:left="1004" w:hanging="360"/>
      </w:pPr>
      <w:rPr>
        <w:rFonts w:ascii="Wingdings" w:hAnsi="Wingdings"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44" w15:restartNumberingAfterBreak="0">
    <w:nsid w:val="1B5C5FD9"/>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 w15:restartNumberingAfterBreak="0">
    <w:nsid w:val="1B9C6D7F"/>
    <w:multiLevelType w:val="hybridMultilevel"/>
    <w:tmpl w:val="C97C54B4"/>
    <w:lvl w:ilvl="0" w:tplc="E3BAEEF8">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7"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48" w15:restartNumberingAfterBreak="0">
    <w:nsid w:val="1D7017D4"/>
    <w:multiLevelType w:val="hybridMultilevel"/>
    <w:tmpl w:val="92789D32"/>
    <w:lvl w:ilvl="0" w:tplc="FFFFFFFF">
      <w:start w:val="1"/>
      <w:numFmt w:val="bullet"/>
      <w:lvlText w:val=""/>
      <w:lvlJc w:val="left"/>
      <w:pPr>
        <w:tabs>
          <w:tab w:val="num" w:pos="720"/>
        </w:tabs>
        <w:ind w:left="720" w:hanging="360"/>
      </w:pPr>
      <w:rPr>
        <w:rFonts w:ascii="Symbol" w:hAnsi="Symbol" w:hint="default"/>
      </w:rPr>
    </w:lvl>
    <w:lvl w:ilvl="1" w:tplc="512C5516">
      <w:start w:val="1"/>
      <w:numFmt w:val="bullet"/>
      <w:lvlText w:val=""/>
      <w:lvlJc w:val="left"/>
      <w:pPr>
        <w:tabs>
          <w:tab w:val="num" w:pos="1440"/>
        </w:tabs>
        <w:ind w:left="1440" w:hanging="360"/>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1D7832D5"/>
    <w:multiLevelType w:val="hybridMultilevel"/>
    <w:tmpl w:val="837A4E9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0" w15:restartNumberingAfterBreak="0">
    <w:nsid w:val="1E0443D6"/>
    <w:multiLevelType w:val="hybridMultilevel"/>
    <w:tmpl w:val="4E1ABFCC"/>
    <w:lvl w:ilvl="0" w:tplc="FFFFFFFF">
      <w:start w:val="1"/>
      <w:numFmt w:val="decimal"/>
      <w:lvlText w:val="%1."/>
      <w:lvlJc w:val="left"/>
      <w:pPr>
        <w:tabs>
          <w:tab w:val="num" w:pos="795"/>
        </w:tabs>
        <w:ind w:left="795" w:hanging="360"/>
      </w:pPr>
    </w:lvl>
    <w:lvl w:ilvl="1" w:tplc="FFFFFFFF" w:tentative="1">
      <w:start w:val="1"/>
      <w:numFmt w:val="lowerLetter"/>
      <w:lvlText w:val="%2."/>
      <w:lvlJc w:val="left"/>
      <w:pPr>
        <w:tabs>
          <w:tab w:val="num" w:pos="1515"/>
        </w:tabs>
        <w:ind w:left="1515" w:hanging="360"/>
      </w:pPr>
    </w:lvl>
    <w:lvl w:ilvl="2" w:tplc="FFFFFFFF" w:tentative="1">
      <w:start w:val="1"/>
      <w:numFmt w:val="lowerRoman"/>
      <w:lvlText w:val="%3."/>
      <w:lvlJc w:val="right"/>
      <w:pPr>
        <w:tabs>
          <w:tab w:val="num" w:pos="2235"/>
        </w:tabs>
        <w:ind w:left="2235" w:hanging="180"/>
      </w:pPr>
    </w:lvl>
    <w:lvl w:ilvl="3" w:tplc="FFFFFFFF" w:tentative="1">
      <w:start w:val="1"/>
      <w:numFmt w:val="decimal"/>
      <w:lvlText w:val="%4."/>
      <w:lvlJc w:val="left"/>
      <w:pPr>
        <w:tabs>
          <w:tab w:val="num" w:pos="2955"/>
        </w:tabs>
        <w:ind w:left="2955" w:hanging="360"/>
      </w:pPr>
    </w:lvl>
    <w:lvl w:ilvl="4" w:tplc="FFFFFFFF" w:tentative="1">
      <w:start w:val="1"/>
      <w:numFmt w:val="lowerLetter"/>
      <w:lvlText w:val="%5."/>
      <w:lvlJc w:val="left"/>
      <w:pPr>
        <w:tabs>
          <w:tab w:val="num" w:pos="3675"/>
        </w:tabs>
        <w:ind w:left="3675" w:hanging="360"/>
      </w:pPr>
    </w:lvl>
    <w:lvl w:ilvl="5" w:tplc="FFFFFFFF" w:tentative="1">
      <w:start w:val="1"/>
      <w:numFmt w:val="lowerRoman"/>
      <w:lvlText w:val="%6."/>
      <w:lvlJc w:val="right"/>
      <w:pPr>
        <w:tabs>
          <w:tab w:val="num" w:pos="4395"/>
        </w:tabs>
        <w:ind w:left="4395" w:hanging="180"/>
      </w:pPr>
    </w:lvl>
    <w:lvl w:ilvl="6" w:tplc="FFFFFFFF" w:tentative="1">
      <w:start w:val="1"/>
      <w:numFmt w:val="decimal"/>
      <w:lvlText w:val="%7."/>
      <w:lvlJc w:val="left"/>
      <w:pPr>
        <w:tabs>
          <w:tab w:val="num" w:pos="5115"/>
        </w:tabs>
        <w:ind w:left="5115" w:hanging="360"/>
      </w:pPr>
    </w:lvl>
    <w:lvl w:ilvl="7" w:tplc="FFFFFFFF" w:tentative="1">
      <w:start w:val="1"/>
      <w:numFmt w:val="lowerLetter"/>
      <w:lvlText w:val="%8."/>
      <w:lvlJc w:val="left"/>
      <w:pPr>
        <w:tabs>
          <w:tab w:val="num" w:pos="5835"/>
        </w:tabs>
        <w:ind w:left="5835" w:hanging="360"/>
      </w:pPr>
    </w:lvl>
    <w:lvl w:ilvl="8" w:tplc="FFFFFFFF" w:tentative="1">
      <w:start w:val="1"/>
      <w:numFmt w:val="lowerRoman"/>
      <w:lvlText w:val="%9."/>
      <w:lvlJc w:val="right"/>
      <w:pPr>
        <w:tabs>
          <w:tab w:val="num" w:pos="6555"/>
        </w:tabs>
        <w:ind w:left="6555" w:hanging="180"/>
      </w:pPr>
    </w:lvl>
  </w:abstractNum>
  <w:abstractNum w:abstractNumId="51" w15:restartNumberingAfterBreak="0">
    <w:nsid w:val="1E9F6F9E"/>
    <w:multiLevelType w:val="hybridMultilevel"/>
    <w:tmpl w:val="7AC2E20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2" w15:restartNumberingAfterBreak="0">
    <w:nsid w:val="1EBE06A7"/>
    <w:multiLevelType w:val="hybridMultilevel"/>
    <w:tmpl w:val="06706888"/>
    <w:lvl w:ilvl="0" w:tplc="0074C9DC">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1F1E6BEE"/>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4" w15:restartNumberingAfterBreak="0">
    <w:nsid w:val="1F98411F"/>
    <w:multiLevelType w:val="hybridMultilevel"/>
    <w:tmpl w:val="C92C1546"/>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5" w15:restartNumberingAfterBreak="0">
    <w:nsid w:val="214C23AA"/>
    <w:multiLevelType w:val="hybridMultilevel"/>
    <w:tmpl w:val="0FD6C5C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6" w15:restartNumberingAfterBreak="0">
    <w:nsid w:val="225723CE"/>
    <w:multiLevelType w:val="hybridMultilevel"/>
    <w:tmpl w:val="C15A12B6"/>
    <w:lvl w:ilvl="0" w:tplc="ED2AEB06">
      <w:start w:val="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57"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15:restartNumberingAfterBreak="0">
    <w:nsid w:val="249E7727"/>
    <w:multiLevelType w:val="hybridMultilevel"/>
    <w:tmpl w:val="E584BEE8"/>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9" w15:restartNumberingAfterBreak="0">
    <w:nsid w:val="253A6E83"/>
    <w:multiLevelType w:val="hybridMultilevel"/>
    <w:tmpl w:val="C50041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0" w15:restartNumberingAfterBreak="0">
    <w:nsid w:val="27FF0A1F"/>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1" w15:restartNumberingAfterBreak="0">
    <w:nsid w:val="28741E2C"/>
    <w:multiLevelType w:val="hybridMultilevel"/>
    <w:tmpl w:val="18027920"/>
    <w:lvl w:ilvl="0" w:tplc="8DE87696">
      <w:start w:val="1"/>
      <w:numFmt w:val="decimal"/>
      <w:lvlText w:val="%1."/>
      <w:lvlJc w:val="left"/>
      <w:pPr>
        <w:tabs>
          <w:tab w:val="num" w:pos="720"/>
        </w:tabs>
        <w:ind w:left="720" w:hanging="360"/>
      </w:pPr>
    </w:lvl>
    <w:lvl w:ilvl="1" w:tplc="04080001">
      <w:start w:val="1"/>
      <w:numFmt w:val="bullet"/>
      <w:lvlText w:val=""/>
      <w:lvlJc w:val="left"/>
      <w:pPr>
        <w:tabs>
          <w:tab w:val="num" w:pos="1440"/>
        </w:tabs>
        <w:ind w:left="1440" w:hanging="360"/>
      </w:pPr>
      <w:rPr>
        <w:rFonts w:ascii="Symbol" w:hAnsi="Symbol" w:hint="default"/>
      </w:rPr>
    </w:lvl>
    <w:lvl w:ilvl="2" w:tplc="0408001B">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62" w15:restartNumberingAfterBreak="0">
    <w:nsid w:val="291E22B6"/>
    <w:multiLevelType w:val="hybridMultilevel"/>
    <w:tmpl w:val="AFCE049A"/>
    <w:lvl w:ilvl="0" w:tplc="209A261C">
      <w:start w:val="1"/>
      <w:numFmt w:val="bullet"/>
      <w:lvlText w:val=""/>
      <w:lvlJc w:val="left"/>
      <w:pPr>
        <w:tabs>
          <w:tab w:val="num" w:pos="720"/>
        </w:tabs>
        <w:ind w:left="720" w:hanging="363"/>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29A7328F"/>
    <w:multiLevelType w:val="hybridMultilevel"/>
    <w:tmpl w:val="BCE07834"/>
    <w:lvl w:ilvl="0" w:tplc="FFFFFFFF">
      <w:start w:val="1"/>
      <w:numFmt w:val="bullet"/>
      <w:lvlText w:val=""/>
      <w:lvlJc w:val="left"/>
      <w:pPr>
        <w:tabs>
          <w:tab w:val="num" w:pos="720"/>
        </w:tabs>
        <w:ind w:left="7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64" w15:restartNumberingAfterBreak="0">
    <w:nsid w:val="29C068AA"/>
    <w:multiLevelType w:val="hybridMultilevel"/>
    <w:tmpl w:val="16E47C30"/>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65" w15:restartNumberingAfterBreak="0">
    <w:nsid w:val="2A855E4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6" w15:restartNumberingAfterBreak="0">
    <w:nsid w:val="2B260348"/>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7" w15:restartNumberingAfterBreak="0">
    <w:nsid w:val="2B75640C"/>
    <w:multiLevelType w:val="hybridMultilevel"/>
    <w:tmpl w:val="DC6A52C0"/>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720" w:hanging="360"/>
      </w:pPr>
      <w:rPr>
        <w:rFonts w:ascii="Courier New" w:hAnsi="Courier New" w:cs="Courier New" w:hint="default"/>
      </w:rPr>
    </w:lvl>
    <w:lvl w:ilvl="2" w:tplc="08090005" w:tentative="1">
      <w:start w:val="1"/>
      <w:numFmt w:val="bullet"/>
      <w:lvlText w:val=""/>
      <w:lvlJc w:val="left"/>
      <w:pPr>
        <w:ind w:left="1440" w:hanging="360"/>
      </w:pPr>
      <w:rPr>
        <w:rFonts w:ascii="Wingdings" w:hAnsi="Wingdings" w:cs="Wingdings" w:hint="default"/>
      </w:rPr>
    </w:lvl>
    <w:lvl w:ilvl="3" w:tplc="08090001" w:tentative="1">
      <w:start w:val="1"/>
      <w:numFmt w:val="bullet"/>
      <w:lvlText w:val=""/>
      <w:lvlJc w:val="left"/>
      <w:pPr>
        <w:ind w:left="2160" w:hanging="360"/>
      </w:pPr>
      <w:rPr>
        <w:rFonts w:ascii="Symbol" w:hAnsi="Symbol" w:cs="Symbol" w:hint="default"/>
      </w:rPr>
    </w:lvl>
    <w:lvl w:ilvl="4" w:tplc="08090003" w:tentative="1">
      <w:start w:val="1"/>
      <w:numFmt w:val="bullet"/>
      <w:lvlText w:val="o"/>
      <w:lvlJc w:val="left"/>
      <w:pPr>
        <w:ind w:left="2880" w:hanging="360"/>
      </w:pPr>
      <w:rPr>
        <w:rFonts w:ascii="Courier New" w:hAnsi="Courier New" w:cs="Courier New" w:hint="default"/>
      </w:rPr>
    </w:lvl>
    <w:lvl w:ilvl="5" w:tplc="08090005" w:tentative="1">
      <w:start w:val="1"/>
      <w:numFmt w:val="bullet"/>
      <w:lvlText w:val=""/>
      <w:lvlJc w:val="left"/>
      <w:pPr>
        <w:ind w:left="3600" w:hanging="360"/>
      </w:pPr>
      <w:rPr>
        <w:rFonts w:ascii="Wingdings" w:hAnsi="Wingdings" w:cs="Wingdings" w:hint="default"/>
      </w:rPr>
    </w:lvl>
    <w:lvl w:ilvl="6" w:tplc="08090001" w:tentative="1">
      <w:start w:val="1"/>
      <w:numFmt w:val="bullet"/>
      <w:lvlText w:val=""/>
      <w:lvlJc w:val="left"/>
      <w:pPr>
        <w:ind w:left="4320" w:hanging="360"/>
      </w:pPr>
      <w:rPr>
        <w:rFonts w:ascii="Symbol" w:hAnsi="Symbol" w:cs="Symbol" w:hint="default"/>
      </w:rPr>
    </w:lvl>
    <w:lvl w:ilvl="7" w:tplc="08090003" w:tentative="1">
      <w:start w:val="1"/>
      <w:numFmt w:val="bullet"/>
      <w:lvlText w:val="o"/>
      <w:lvlJc w:val="left"/>
      <w:pPr>
        <w:ind w:left="5040" w:hanging="360"/>
      </w:pPr>
      <w:rPr>
        <w:rFonts w:ascii="Courier New" w:hAnsi="Courier New" w:cs="Courier New" w:hint="default"/>
      </w:rPr>
    </w:lvl>
    <w:lvl w:ilvl="8" w:tplc="08090005" w:tentative="1">
      <w:start w:val="1"/>
      <w:numFmt w:val="bullet"/>
      <w:lvlText w:val=""/>
      <w:lvlJc w:val="left"/>
      <w:pPr>
        <w:ind w:left="5760" w:hanging="360"/>
      </w:pPr>
      <w:rPr>
        <w:rFonts w:ascii="Wingdings" w:hAnsi="Wingdings" w:cs="Wingdings" w:hint="default"/>
      </w:rPr>
    </w:lvl>
  </w:abstractNum>
  <w:abstractNum w:abstractNumId="68" w15:restartNumberingAfterBreak="0">
    <w:nsid w:val="2BFC22C5"/>
    <w:multiLevelType w:val="hybridMultilevel"/>
    <w:tmpl w:val="1C86A9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2CD3595E"/>
    <w:multiLevelType w:val="multilevel"/>
    <w:tmpl w:val="7C58D1A8"/>
    <w:lvl w:ilvl="0">
      <w:start w:val="1"/>
      <w:numFmt w:val="decimal"/>
      <w:pStyle w:val="Heading1"/>
      <w:lvlText w:val="%1."/>
      <w:lvlJc w:val="left"/>
      <w:pPr>
        <w:ind w:left="360" w:hanging="360"/>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isLgl/>
      <w:lvlText w:val="%1.%2"/>
      <w:lvlJc w:val="left"/>
      <w:pPr>
        <w:ind w:left="570" w:hanging="570"/>
      </w:pPr>
      <w:rPr>
        <w:rFonts w:hint="default"/>
      </w:rPr>
    </w:lvl>
    <w:lvl w:ilvl="2">
      <w:start w:val="1"/>
      <w:numFmt w:val="decimal"/>
      <w:isLgl/>
      <w:lvlText w:val="%1.%2.%3"/>
      <w:lvlJc w:val="left"/>
      <w:pPr>
        <w:ind w:left="720" w:hanging="720"/>
      </w:pPr>
      <w:rPr>
        <w:rFonts w:hint="default"/>
        <w:i w:val="0"/>
        <w:color w:val="auto"/>
      </w:rPr>
    </w:lvl>
    <w:lvl w:ilvl="3">
      <w:start w:val="1"/>
      <w:numFmt w:val="decimal"/>
      <w:isLgl/>
      <w:lvlText w:val="%1.%2.%3.%4"/>
      <w:lvlJc w:val="left"/>
      <w:pPr>
        <w:ind w:left="720" w:hanging="720"/>
      </w:pPr>
      <w:rPr>
        <w:b/>
        <w:color w:val="auto"/>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70" w15:restartNumberingAfterBreak="0">
    <w:nsid w:val="2D7E07DA"/>
    <w:multiLevelType w:val="hybridMultilevel"/>
    <w:tmpl w:val="BF3AB524"/>
    <w:lvl w:ilvl="0" w:tplc="04090005">
      <w:start w:val="1"/>
      <w:numFmt w:val="bullet"/>
      <w:lvlText w:val=""/>
      <w:lvlJc w:val="left"/>
      <w:pPr>
        <w:ind w:left="360" w:hanging="360"/>
      </w:pPr>
      <w:rPr>
        <w:rFonts w:ascii="Wingdings" w:hAnsi="Wingdings" w:hint="default"/>
        <w:color w:val="000000"/>
        <w:kern w:val="1"/>
        <w:szCs w:val="22"/>
        <w:shd w:val="clear" w:color="auto" w:fill="FFFFFF"/>
        <w:lang w:val="el-GR"/>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71" w15:restartNumberingAfterBreak="0">
    <w:nsid w:val="2DE44554"/>
    <w:multiLevelType w:val="hybridMultilevel"/>
    <w:tmpl w:val="BBFEB478"/>
    <w:lvl w:ilvl="0" w:tplc="04080001">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2"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73" w15:restartNumberingAfterBreak="0">
    <w:nsid w:val="2EF53195"/>
    <w:multiLevelType w:val="hybridMultilevel"/>
    <w:tmpl w:val="11E273AE"/>
    <w:lvl w:ilvl="0" w:tplc="3C609718">
      <w:start w:val="1"/>
      <w:numFmt w:val="decimal"/>
      <w:lvlText w:val="Π%1."/>
      <w:lvlJc w:val="left"/>
      <w:pPr>
        <w:ind w:left="360" w:hanging="360"/>
      </w:pPr>
      <w:rPr>
        <w:rFonts w:ascii="Tahoma" w:hAnsi="Tahoma" w:cs="Tahoma"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74" w15:restartNumberingAfterBreak="0">
    <w:nsid w:val="2F255933"/>
    <w:multiLevelType w:val="hybridMultilevel"/>
    <w:tmpl w:val="817C05E2"/>
    <w:lvl w:ilvl="0" w:tplc="04080001">
      <w:start w:val="1"/>
      <w:numFmt w:val="bullet"/>
      <w:lvlText w:val=""/>
      <w:lvlJc w:val="left"/>
      <w:pPr>
        <w:tabs>
          <w:tab w:val="num" w:pos="716"/>
        </w:tabs>
        <w:ind w:left="716" w:hanging="363"/>
      </w:pPr>
      <w:rPr>
        <w:rFonts w:ascii="Wingdings" w:hAnsi="Wingdings"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75" w15:restartNumberingAfterBreak="0">
    <w:nsid w:val="2F4C35C3"/>
    <w:multiLevelType w:val="hybridMultilevel"/>
    <w:tmpl w:val="74CEA472"/>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6" w15:restartNumberingAfterBreak="0">
    <w:nsid w:val="2F9068FE"/>
    <w:multiLevelType w:val="hybridMultilevel"/>
    <w:tmpl w:val="C42A260A"/>
    <w:lvl w:ilvl="0" w:tplc="86A029D0">
      <w:start w:val="1"/>
      <w:numFmt w:val="decimal"/>
      <w:lvlText w:val="%1."/>
      <w:lvlJc w:val="left"/>
      <w:pPr>
        <w:tabs>
          <w:tab w:val="num" w:pos="720"/>
        </w:tabs>
        <w:ind w:left="720" w:hanging="360"/>
      </w:pPr>
      <w:rPr>
        <w:rFonts w:hint="default"/>
      </w:rPr>
    </w:lvl>
    <w:lvl w:ilvl="1" w:tplc="04080003">
      <w:start w:val="1"/>
      <w:numFmt w:val="bullet"/>
      <w:lvlText w:val=""/>
      <w:lvlJc w:val="left"/>
      <w:pPr>
        <w:tabs>
          <w:tab w:val="num" w:pos="1440"/>
        </w:tabs>
        <w:ind w:left="1440" w:hanging="360"/>
      </w:pPr>
      <w:rPr>
        <w:rFonts w:ascii="Wingdings" w:hAnsi="Wingdings" w:hint="default"/>
      </w:rPr>
    </w:lvl>
    <w:lvl w:ilvl="2" w:tplc="04080005" w:tentative="1">
      <w:start w:val="1"/>
      <w:numFmt w:val="lowerRoman"/>
      <w:lvlText w:val="%3."/>
      <w:lvlJc w:val="right"/>
      <w:pPr>
        <w:tabs>
          <w:tab w:val="num" w:pos="2160"/>
        </w:tabs>
        <w:ind w:left="2160" w:hanging="180"/>
      </w:pPr>
    </w:lvl>
    <w:lvl w:ilvl="3" w:tplc="04080001" w:tentative="1">
      <w:start w:val="1"/>
      <w:numFmt w:val="decimal"/>
      <w:lvlText w:val="%4."/>
      <w:lvlJc w:val="left"/>
      <w:pPr>
        <w:tabs>
          <w:tab w:val="num" w:pos="2880"/>
        </w:tabs>
        <w:ind w:left="2880" w:hanging="360"/>
      </w:pPr>
    </w:lvl>
    <w:lvl w:ilvl="4" w:tplc="04080003" w:tentative="1">
      <w:start w:val="1"/>
      <w:numFmt w:val="lowerLetter"/>
      <w:lvlText w:val="%5."/>
      <w:lvlJc w:val="left"/>
      <w:pPr>
        <w:tabs>
          <w:tab w:val="num" w:pos="3600"/>
        </w:tabs>
        <w:ind w:left="3600" w:hanging="360"/>
      </w:pPr>
    </w:lvl>
    <w:lvl w:ilvl="5" w:tplc="04080005" w:tentative="1">
      <w:start w:val="1"/>
      <w:numFmt w:val="lowerRoman"/>
      <w:lvlText w:val="%6."/>
      <w:lvlJc w:val="right"/>
      <w:pPr>
        <w:tabs>
          <w:tab w:val="num" w:pos="4320"/>
        </w:tabs>
        <w:ind w:left="4320" w:hanging="180"/>
      </w:pPr>
    </w:lvl>
    <w:lvl w:ilvl="6" w:tplc="04080001" w:tentative="1">
      <w:start w:val="1"/>
      <w:numFmt w:val="decimal"/>
      <w:lvlText w:val="%7."/>
      <w:lvlJc w:val="left"/>
      <w:pPr>
        <w:tabs>
          <w:tab w:val="num" w:pos="5040"/>
        </w:tabs>
        <w:ind w:left="5040" w:hanging="360"/>
      </w:pPr>
    </w:lvl>
    <w:lvl w:ilvl="7" w:tplc="04080003" w:tentative="1">
      <w:start w:val="1"/>
      <w:numFmt w:val="lowerLetter"/>
      <w:lvlText w:val="%8."/>
      <w:lvlJc w:val="left"/>
      <w:pPr>
        <w:tabs>
          <w:tab w:val="num" w:pos="5760"/>
        </w:tabs>
        <w:ind w:left="5760" w:hanging="360"/>
      </w:pPr>
    </w:lvl>
    <w:lvl w:ilvl="8" w:tplc="04080005" w:tentative="1">
      <w:start w:val="1"/>
      <w:numFmt w:val="lowerRoman"/>
      <w:lvlText w:val="%9."/>
      <w:lvlJc w:val="right"/>
      <w:pPr>
        <w:tabs>
          <w:tab w:val="num" w:pos="6480"/>
        </w:tabs>
        <w:ind w:left="6480" w:hanging="180"/>
      </w:pPr>
    </w:lvl>
  </w:abstractNum>
  <w:abstractNum w:abstractNumId="77" w15:restartNumberingAfterBreak="0">
    <w:nsid w:val="301439AD"/>
    <w:multiLevelType w:val="hybridMultilevel"/>
    <w:tmpl w:val="B9F80496"/>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8" w15:restartNumberingAfterBreak="0">
    <w:nsid w:val="3071252D"/>
    <w:multiLevelType w:val="hybridMultilevel"/>
    <w:tmpl w:val="ABEE75D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9" w15:restartNumberingAfterBreak="0">
    <w:nsid w:val="310F54C8"/>
    <w:multiLevelType w:val="hybridMultilevel"/>
    <w:tmpl w:val="AD78467E"/>
    <w:lvl w:ilvl="0" w:tplc="04090003">
      <w:start w:val="1"/>
      <w:numFmt w:val="bullet"/>
      <w:lvlText w:val="o"/>
      <w:lvlJc w:val="left"/>
      <w:pPr>
        <w:tabs>
          <w:tab w:val="num" w:pos="720"/>
        </w:tabs>
        <w:ind w:left="720" w:hanging="360"/>
      </w:pPr>
      <w:rPr>
        <w:rFonts w:ascii="Courier New" w:hAnsi="Courier New" w:cs="Courier New"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319B3273"/>
    <w:multiLevelType w:val="multilevel"/>
    <w:tmpl w:val="698EC564"/>
    <w:lvl w:ilvl="0">
      <w:start w:val="1"/>
      <w:numFmt w:val="decimal"/>
      <w:lvlText w:val="%1."/>
      <w:lvlJc w:val="left"/>
      <w:pPr>
        <w:ind w:left="720" w:hanging="360"/>
      </w:pPr>
      <w:rPr>
        <w:rFonts w:hint="default"/>
      </w:rPr>
    </w:lvl>
    <w:lvl w:ilvl="1">
      <w:start w:val="1"/>
      <w:numFmt w:val="decimal"/>
      <w:isLgl/>
      <w:lvlText w:val="%1.%2"/>
      <w:lvlJc w:val="left"/>
      <w:pPr>
        <w:ind w:left="1444" w:hanging="735"/>
      </w:pPr>
      <w:rPr>
        <w:rFonts w:hint="default"/>
      </w:rPr>
    </w:lvl>
    <w:lvl w:ilvl="2">
      <w:start w:val="1"/>
      <w:numFmt w:val="decimal"/>
      <w:isLgl/>
      <w:lvlText w:val="%1.%2.%3"/>
      <w:lvlJc w:val="left"/>
      <w:pPr>
        <w:ind w:left="1793" w:hanging="735"/>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3196" w:hanging="144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963" w:hanging="2160"/>
      </w:pPr>
      <w:rPr>
        <w:rFonts w:hint="default"/>
      </w:rPr>
    </w:lvl>
    <w:lvl w:ilvl="8">
      <w:start w:val="1"/>
      <w:numFmt w:val="decimal"/>
      <w:isLgl/>
      <w:lvlText w:val="%1.%2.%3.%4.%5.%6.%7.%8.%9"/>
      <w:lvlJc w:val="left"/>
      <w:pPr>
        <w:ind w:left="5672" w:hanging="2520"/>
      </w:pPr>
      <w:rPr>
        <w:rFonts w:hint="default"/>
      </w:rPr>
    </w:lvl>
  </w:abstractNum>
  <w:abstractNum w:abstractNumId="81" w15:restartNumberingAfterBreak="0">
    <w:nsid w:val="31BF313B"/>
    <w:multiLevelType w:val="hybridMultilevel"/>
    <w:tmpl w:val="1E3A00F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2" w15:restartNumberingAfterBreak="0">
    <w:nsid w:val="322E4056"/>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3" w15:restartNumberingAfterBreak="0">
    <w:nsid w:val="33404D31"/>
    <w:multiLevelType w:val="hybridMultilevel"/>
    <w:tmpl w:val="35E040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4" w15:restartNumberingAfterBreak="0">
    <w:nsid w:val="34543E19"/>
    <w:multiLevelType w:val="hybridMultilevel"/>
    <w:tmpl w:val="2C449CCA"/>
    <w:lvl w:ilvl="0" w:tplc="21F293A4">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5" w15:restartNumberingAfterBreak="0">
    <w:nsid w:val="350E178B"/>
    <w:multiLevelType w:val="hybridMultilevel"/>
    <w:tmpl w:val="C8D89366"/>
    <w:lvl w:ilvl="0" w:tplc="3A067B38">
      <w:start w:val="1"/>
      <w:numFmt w:val="bullet"/>
      <w:lvlText w:val=""/>
      <w:lvlJc w:val="left"/>
      <w:pPr>
        <w:ind w:left="1004" w:hanging="360"/>
      </w:pPr>
      <w:rPr>
        <w:rFonts w:ascii="Symbol" w:hAnsi="Symbol"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86" w15:restartNumberingAfterBreak="0">
    <w:nsid w:val="35F37B22"/>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7" w15:restartNumberingAfterBreak="0">
    <w:nsid w:val="373107A4"/>
    <w:multiLevelType w:val="hybridMultilevel"/>
    <w:tmpl w:val="8BB637F4"/>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8" w15:restartNumberingAfterBreak="0">
    <w:nsid w:val="3864064A"/>
    <w:multiLevelType w:val="hybridMultilevel"/>
    <w:tmpl w:val="6512E678"/>
    <w:lvl w:ilvl="0" w:tplc="FFFFFFFF">
      <w:start w:val="1"/>
      <w:numFmt w:val="bullet"/>
      <w:lvlText w:val="-"/>
      <w:lvlJc w:val="left"/>
      <w:pPr>
        <w:ind w:left="1080" w:hanging="360"/>
      </w:pPr>
      <w:rPr>
        <w:rFonts w:ascii="Tahoma" w:hAnsi="Tahoma"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cs="Wingdings" w:hint="default"/>
      </w:rPr>
    </w:lvl>
    <w:lvl w:ilvl="3" w:tplc="08090001" w:tentative="1">
      <w:start w:val="1"/>
      <w:numFmt w:val="bullet"/>
      <w:lvlText w:val=""/>
      <w:lvlJc w:val="left"/>
      <w:pPr>
        <w:ind w:left="3240" w:hanging="360"/>
      </w:pPr>
      <w:rPr>
        <w:rFonts w:ascii="Symbol" w:hAnsi="Symbol" w:cs="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cs="Wingdings" w:hint="default"/>
      </w:rPr>
    </w:lvl>
    <w:lvl w:ilvl="6" w:tplc="08090001" w:tentative="1">
      <w:start w:val="1"/>
      <w:numFmt w:val="bullet"/>
      <w:lvlText w:val=""/>
      <w:lvlJc w:val="left"/>
      <w:pPr>
        <w:ind w:left="5400" w:hanging="360"/>
      </w:pPr>
      <w:rPr>
        <w:rFonts w:ascii="Symbol" w:hAnsi="Symbol" w:cs="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cs="Wingdings" w:hint="default"/>
      </w:rPr>
    </w:lvl>
  </w:abstractNum>
  <w:abstractNum w:abstractNumId="89" w15:restartNumberingAfterBreak="0">
    <w:nsid w:val="38BD62E4"/>
    <w:multiLevelType w:val="hybridMultilevel"/>
    <w:tmpl w:val="35FEA586"/>
    <w:lvl w:ilvl="0" w:tplc="04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0" w15:restartNumberingAfterBreak="0">
    <w:nsid w:val="38C06CB2"/>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1" w15:restartNumberingAfterBreak="0">
    <w:nsid w:val="38D92235"/>
    <w:multiLevelType w:val="hybridMultilevel"/>
    <w:tmpl w:val="05DE7ECE"/>
    <w:lvl w:ilvl="0" w:tplc="FFFFFFFF">
      <w:start w:val="1"/>
      <w:numFmt w:val="bullet"/>
      <w:lvlText w:val="-"/>
      <w:lvlJc w:val="left"/>
      <w:pPr>
        <w:ind w:left="720" w:hanging="360"/>
      </w:pPr>
      <w:rPr>
        <w:rFonts w:ascii="Tahoma" w:hAnsi="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92" w15:restartNumberingAfterBreak="0">
    <w:nsid w:val="3935586F"/>
    <w:multiLevelType w:val="hybridMultilevel"/>
    <w:tmpl w:val="C75A6A12"/>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3" w15:restartNumberingAfterBreak="0">
    <w:nsid w:val="39547C77"/>
    <w:multiLevelType w:val="hybridMultilevel"/>
    <w:tmpl w:val="2B44578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4" w15:restartNumberingAfterBreak="0">
    <w:nsid w:val="3B600959"/>
    <w:multiLevelType w:val="hybridMultilevel"/>
    <w:tmpl w:val="7510850C"/>
    <w:lvl w:ilvl="0" w:tplc="0DD05B70">
      <w:numFmt w:val="bullet"/>
      <w:lvlText w:val="•"/>
      <w:lvlJc w:val="left"/>
      <w:pPr>
        <w:ind w:left="720" w:hanging="72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95" w15:restartNumberingAfterBreak="0">
    <w:nsid w:val="3DD66CC2"/>
    <w:multiLevelType w:val="hybridMultilevel"/>
    <w:tmpl w:val="3CB69D56"/>
    <w:lvl w:ilvl="0" w:tplc="FFFFFFFF">
      <w:start w:val="1"/>
      <w:numFmt w:val="bullet"/>
      <w:lvlText w:val="-"/>
      <w:lvlJc w:val="left"/>
      <w:pPr>
        <w:ind w:left="1080" w:hanging="360"/>
      </w:pPr>
      <w:rPr>
        <w:rFonts w:ascii="Tahoma" w:hAnsi="Tahoma"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cs="Wingdings" w:hint="default"/>
      </w:rPr>
    </w:lvl>
    <w:lvl w:ilvl="3" w:tplc="08090001" w:tentative="1">
      <w:start w:val="1"/>
      <w:numFmt w:val="bullet"/>
      <w:lvlText w:val=""/>
      <w:lvlJc w:val="left"/>
      <w:pPr>
        <w:ind w:left="3240" w:hanging="360"/>
      </w:pPr>
      <w:rPr>
        <w:rFonts w:ascii="Symbol" w:hAnsi="Symbol" w:cs="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cs="Wingdings" w:hint="default"/>
      </w:rPr>
    </w:lvl>
    <w:lvl w:ilvl="6" w:tplc="08090001" w:tentative="1">
      <w:start w:val="1"/>
      <w:numFmt w:val="bullet"/>
      <w:lvlText w:val=""/>
      <w:lvlJc w:val="left"/>
      <w:pPr>
        <w:ind w:left="5400" w:hanging="360"/>
      </w:pPr>
      <w:rPr>
        <w:rFonts w:ascii="Symbol" w:hAnsi="Symbol" w:cs="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cs="Wingdings" w:hint="default"/>
      </w:rPr>
    </w:lvl>
  </w:abstractNum>
  <w:abstractNum w:abstractNumId="96" w15:restartNumberingAfterBreak="0">
    <w:nsid w:val="3E1E440C"/>
    <w:multiLevelType w:val="hybridMultilevel"/>
    <w:tmpl w:val="6946031E"/>
    <w:lvl w:ilvl="0" w:tplc="08090001">
      <w:start w:val="1"/>
      <w:numFmt w:val="bullet"/>
      <w:lvlText w:val=""/>
      <w:lvlJc w:val="left"/>
      <w:pPr>
        <w:ind w:left="1038" w:hanging="360"/>
      </w:pPr>
      <w:rPr>
        <w:rFonts w:ascii="Symbol" w:hAnsi="Symbol" w:hint="default"/>
      </w:rPr>
    </w:lvl>
    <w:lvl w:ilvl="1" w:tplc="08090003" w:tentative="1">
      <w:start w:val="1"/>
      <w:numFmt w:val="bullet"/>
      <w:lvlText w:val="o"/>
      <w:lvlJc w:val="left"/>
      <w:pPr>
        <w:ind w:left="1758" w:hanging="360"/>
      </w:pPr>
      <w:rPr>
        <w:rFonts w:ascii="Courier New" w:hAnsi="Courier New" w:cs="Courier New" w:hint="default"/>
      </w:rPr>
    </w:lvl>
    <w:lvl w:ilvl="2" w:tplc="08090005" w:tentative="1">
      <w:start w:val="1"/>
      <w:numFmt w:val="bullet"/>
      <w:lvlText w:val=""/>
      <w:lvlJc w:val="left"/>
      <w:pPr>
        <w:ind w:left="2478" w:hanging="360"/>
      </w:pPr>
      <w:rPr>
        <w:rFonts w:ascii="Wingdings" w:hAnsi="Wingdings" w:hint="default"/>
      </w:rPr>
    </w:lvl>
    <w:lvl w:ilvl="3" w:tplc="08090001" w:tentative="1">
      <w:start w:val="1"/>
      <w:numFmt w:val="bullet"/>
      <w:lvlText w:val=""/>
      <w:lvlJc w:val="left"/>
      <w:pPr>
        <w:ind w:left="3198" w:hanging="360"/>
      </w:pPr>
      <w:rPr>
        <w:rFonts w:ascii="Symbol" w:hAnsi="Symbol" w:hint="default"/>
      </w:rPr>
    </w:lvl>
    <w:lvl w:ilvl="4" w:tplc="08090003" w:tentative="1">
      <w:start w:val="1"/>
      <w:numFmt w:val="bullet"/>
      <w:lvlText w:val="o"/>
      <w:lvlJc w:val="left"/>
      <w:pPr>
        <w:ind w:left="3918" w:hanging="360"/>
      </w:pPr>
      <w:rPr>
        <w:rFonts w:ascii="Courier New" w:hAnsi="Courier New" w:cs="Courier New" w:hint="default"/>
      </w:rPr>
    </w:lvl>
    <w:lvl w:ilvl="5" w:tplc="08090005" w:tentative="1">
      <w:start w:val="1"/>
      <w:numFmt w:val="bullet"/>
      <w:lvlText w:val=""/>
      <w:lvlJc w:val="left"/>
      <w:pPr>
        <w:ind w:left="4638" w:hanging="360"/>
      </w:pPr>
      <w:rPr>
        <w:rFonts w:ascii="Wingdings" w:hAnsi="Wingdings" w:hint="default"/>
      </w:rPr>
    </w:lvl>
    <w:lvl w:ilvl="6" w:tplc="08090001" w:tentative="1">
      <w:start w:val="1"/>
      <w:numFmt w:val="bullet"/>
      <w:lvlText w:val=""/>
      <w:lvlJc w:val="left"/>
      <w:pPr>
        <w:ind w:left="5358" w:hanging="360"/>
      </w:pPr>
      <w:rPr>
        <w:rFonts w:ascii="Symbol" w:hAnsi="Symbol" w:hint="default"/>
      </w:rPr>
    </w:lvl>
    <w:lvl w:ilvl="7" w:tplc="08090003" w:tentative="1">
      <w:start w:val="1"/>
      <w:numFmt w:val="bullet"/>
      <w:lvlText w:val="o"/>
      <w:lvlJc w:val="left"/>
      <w:pPr>
        <w:ind w:left="6078" w:hanging="360"/>
      </w:pPr>
      <w:rPr>
        <w:rFonts w:ascii="Courier New" w:hAnsi="Courier New" w:cs="Courier New" w:hint="default"/>
      </w:rPr>
    </w:lvl>
    <w:lvl w:ilvl="8" w:tplc="08090005" w:tentative="1">
      <w:start w:val="1"/>
      <w:numFmt w:val="bullet"/>
      <w:lvlText w:val=""/>
      <w:lvlJc w:val="left"/>
      <w:pPr>
        <w:ind w:left="6798" w:hanging="360"/>
      </w:pPr>
      <w:rPr>
        <w:rFonts w:ascii="Wingdings" w:hAnsi="Wingdings" w:hint="default"/>
      </w:rPr>
    </w:lvl>
  </w:abstractNum>
  <w:abstractNum w:abstractNumId="97" w15:restartNumberingAfterBreak="0">
    <w:nsid w:val="3E1F5F73"/>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98" w15:restartNumberingAfterBreak="0">
    <w:nsid w:val="412C741B"/>
    <w:multiLevelType w:val="hybridMultilevel"/>
    <w:tmpl w:val="2040B2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9" w15:restartNumberingAfterBreak="0">
    <w:nsid w:val="41521770"/>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0" w15:restartNumberingAfterBreak="0">
    <w:nsid w:val="42433A5A"/>
    <w:multiLevelType w:val="hybridMultilevel"/>
    <w:tmpl w:val="A984CB3A"/>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1" w15:restartNumberingAfterBreak="0">
    <w:nsid w:val="43240DE2"/>
    <w:multiLevelType w:val="hybridMultilevel"/>
    <w:tmpl w:val="D812C32A"/>
    <w:lvl w:ilvl="0" w:tplc="B81C7EE0">
      <w:start w:val="1"/>
      <w:numFmt w:val="decimal"/>
      <w:lvlText w:val="Π1.%1"/>
      <w:lvlJc w:val="left"/>
      <w:pPr>
        <w:ind w:left="786"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2" w15:restartNumberingAfterBreak="0">
    <w:nsid w:val="436A6939"/>
    <w:multiLevelType w:val="hybridMultilevel"/>
    <w:tmpl w:val="9E0A5C3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15:restartNumberingAfterBreak="0">
    <w:nsid w:val="43F018E6"/>
    <w:multiLevelType w:val="hybridMultilevel"/>
    <w:tmpl w:val="CFACB060"/>
    <w:lvl w:ilvl="0" w:tplc="FFFFFFFF">
      <w:start w:val="1"/>
      <w:numFmt w:val="bullet"/>
      <w:lvlText w:val="-"/>
      <w:lvlJc w:val="left"/>
      <w:pPr>
        <w:ind w:left="720" w:hanging="360"/>
      </w:pPr>
      <w:rPr>
        <w:rFonts w:ascii="Tahoma" w:hAnsi="Tahoma"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104" w15:restartNumberingAfterBreak="0">
    <w:nsid w:val="44525013"/>
    <w:multiLevelType w:val="hybridMultilevel"/>
    <w:tmpl w:val="7964731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5" w15:restartNumberingAfterBreak="0">
    <w:nsid w:val="46E639BB"/>
    <w:multiLevelType w:val="hybridMultilevel"/>
    <w:tmpl w:val="F440E6D2"/>
    <w:lvl w:ilvl="0" w:tplc="0408000F">
      <w:start w:val="1"/>
      <w:numFmt w:val="decimal"/>
      <w:lvlText w:val="%1."/>
      <w:lvlJc w:val="left"/>
      <w:pPr>
        <w:ind w:left="36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6" w15:restartNumberingAfterBreak="0">
    <w:nsid w:val="46FA2843"/>
    <w:multiLevelType w:val="hybridMultilevel"/>
    <w:tmpl w:val="6FE663A0"/>
    <w:lvl w:ilvl="0" w:tplc="78F48DF8">
      <w:start w:val="1"/>
      <w:numFmt w:val="decimal"/>
      <w:lvlText w:val="Π%1."/>
      <w:lvlJc w:val="left"/>
      <w:pPr>
        <w:ind w:left="360" w:hanging="360"/>
      </w:pPr>
      <w:rPr>
        <w:rFonts w:ascii="Tahoma" w:hAnsi="Tahoma" w:cs="Tahoma"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07" w15:restartNumberingAfterBreak="0">
    <w:nsid w:val="47304EE3"/>
    <w:multiLevelType w:val="hybridMultilevel"/>
    <w:tmpl w:val="AB929052"/>
    <w:lvl w:ilvl="0" w:tplc="E48C7534">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8" w15:restartNumberingAfterBreak="0">
    <w:nsid w:val="47AE1A30"/>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47F36F76"/>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110" w15:restartNumberingAfterBreak="0">
    <w:nsid w:val="48B211F1"/>
    <w:multiLevelType w:val="hybridMultilevel"/>
    <w:tmpl w:val="1DB4D520"/>
    <w:lvl w:ilvl="0" w:tplc="0408000F">
      <w:start w:val="1"/>
      <w:numFmt w:val="decimal"/>
      <w:lvlText w:val="%1."/>
      <w:lvlJc w:val="left"/>
      <w:pPr>
        <w:tabs>
          <w:tab w:val="num" w:pos="720"/>
        </w:tabs>
        <w:ind w:left="720" w:hanging="360"/>
      </w:pPr>
    </w:lvl>
    <w:lvl w:ilvl="1" w:tplc="0408000F">
      <w:start w:val="1"/>
      <w:numFmt w:val="decimal"/>
      <w:lvlText w:val="%2."/>
      <w:lvlJc w:val="left"/>
      <w:pPr>
        <w:tabs>
          <w:tab w:val="num" w:pos="720"/>
        </w:tabs>
        <w:ind w:left="720" w:hanging="360"/>
      </w:pPr>
    </w:lvl>
    <w:lvl w:ilvl="2" w:tplc="0408000F">
      <w:start w:val="1"/>
      <w:numFmt w:val="decimal"/>
      <w:lvlText w:val="%3."/>
      <w:lvlJc w:val="left"/>
      <w:pPr>
        <w:tabs>
          <w:tab w:val="num" w:pos="720"/>
        </w:tabs>
        <w:ind w:left="720" w:hanging="36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11" w15:restartNumberingAfterBreak="0">
    <w:nsid w:val="48CB5CEA"/>
    <w:multiLevelType w:val="hybridMultilevel"/>
    <w:tmpl w:val="8AD0CE3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2" w15:restartNumberingAfterBreak="0">
    <w:nsid w:val="499C1800"/>
    <w:multiLevelType w:val="hybridMultilevel"/>
    <w:tmpl w:val="E1729444"/>
    <w:lvl w:ilvl="0" w:tplc="9A1A50F8">
      <w:numFmt w:val="bullet"/>
      <w:lvlText w:val="-"/>
      <w:lvlJc w:val="left"/>
      <w:pPr>
        <w:ind w:left="720" w:hanging="36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4C26BFA4">
      <w:numFmt w:val="bullet"/>
      <w:lvlText w:val="−"/>
      <w:lvlJc w:val="left"/>
      <w:pPr>
        <w:ind w:left="2160" w:hanging="360"/>
      </w:pPr>
      <w:rPr>
        <w:rFonts w:ascii="Calibri" w:eastAsia="SimSun" w:hAnsi="Calibri" w:cs="Calibri"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3" w15:restartNumberingAfterBreak="0">
    <w:nsid w:val="49C541FE"/>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4"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15" w15:restartNumberingAfterBreak="0">
    <w:nsid w:val="4B792F75"/>
    <w:multiLevelType w:val="multilevel"/>
    <w:tmpl w:val="A8EAC756"/>
    <w:lvl w:ilvl="0">
      <w:start w:val="1"/>
      <w:numFmt w:val="decimal"/>
      <w:lvlText w:val="%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rPr>
        <w:rFonts w:ascii="Tahoma" w:hAnsi="Tahoma" w:cs="Tahoma" w:hint="default"/>
        <w:i w:val="0"/>
        <w:color w:val="auto"/>
      </w:r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116" w15:restartNumberingAfterBreak="0">
    <w:nsid w:val="4BD85264"/>
    <w:multiLevelType w:val="multilevel"/>
    <w:tmpl w:val="A8EAC756"/>
    <w:lvl w:ilvl="0">
      <w:start w:val="1"/>
      <w:numFmt w:val="decimal"/>
      <w:lvlText w:val="%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rPr>
        <w:rFonts w:ascii="Tahoma" w:hAnsi="Tahoma" w:cs="Tahoma" w:hint="default"/>
        <w:i w:val="0"/>
        <w:color w:val="auto"/>
      </w:r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117" w15:restartNumberingAfterBreak="0">
    <w:nsid w:val="4D015F36"/>
    <w:multiLevelType w:val="hybridMultilevel"/>
    <w:tmpl w:val="CDA60E04"/>
    <w:lvl w:ilvl="0" w:tplc="FFFFFFFF">
      <w:start w:val="1"/>
      <w:numFmt w:val="bullet"/>
      <w:lvlText w:val=""/>
      <w:lvlJc w:val="left"/>
      <w:pPr>
        <w:tabs>
          <w:tab w:val="num" w:pos="720"/>
        </w:tabs>
        <w:ind w:left="72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8" w15:restartNumberingAfterBreak="0">
    <w:nsid w:val="4D2A7A1D"/>
    <w:multiLevelType w:val="hybridMultilevel"/>
    <w:tmpl w:val="FF5406BE"/>
    <w:lvl w:ilvl="0" w:tplc="0408000F">
      <w:start w:val="1"/>
      <w:numFmt w:val="decimal"/>
      <w:lvlText w:val="%1."/>
      <w:lvlJc w:val="left"/>
      <w:pPr>
        <w:ind w:left="360" w:hanging="360"/>
      </w:p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19" w15:restartNumberingAfterBreak="0">
    <w:nsid w:val="4D625DA5"/>
    <w:multiLevelType w:val="hybridMultilevel"/>
    <w:tmpl w:val="C442B58C"/>
    <w:lvl w:ilvl="0" w:tplc="0074C9DC">
      <w:numFmt w:val="bullet"/>
      <w:lvlText w:val="-"/>
      <w:lvlJc w:val="left"/>
      <w:pPr>
        <w:ind w:left="720" w:hanging="360"/>
      </w:pPr>
      <w:rPr>
        <w:rFonts w:ascii="Calibri" w:eastAsia="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4D6264B0"/>
    <w:multiLevelType w:val="hybridMultilevel"/>
    <w:tmpl w:val="1ABA9274"/>
    <w:lvl w:ilvl="0" w:tplc="FDE84FE8">
      <w:start w:val="3"/>
      <w:numFmt w:val="bullet"/>
      <w:lvlText w:val="-"/>
      <w:lvlJc w:val="left"/>
      <w:pPr>
        <w:tabs>
          <w:tab w:val="num" w:pos="-720"/>
        </w:tabs>
        <w:ind w:left="-720" w:hanging="360"/>
      </w:pPr>
      <w:rPr>
        <w:rFonts w:ascii="Tahoma" w:eastAsia="Times New Roman" w:hAnsi="Tahoma" w:cs="Tahoma" w:hint="default"/>
      </w:rPr>
    </w:lvl>
    <w:lvl w:ilvl="1" w:tplc="04080003">
      <w:start w:val="1"/>
      <w:numFmt w:val="bullet"/>
      <w:lvlText w:val="o"/>
      <w:lvlJc w:val="left"/>
      <w:pPr>
        <w:tabs>
          <w:tab w:val="num" w:pos="0"/>
        </w:tabs>
        <w:ind w:left="0" w:hanging="360"/>
      </w:pPr>
      <w:rPr>
        <w:rFonts w:ascii="Courier New" w:hAnsi="Courier New" w:cs="Courier New" w:hint="default"/>
      </w:rPr>
    </w:lvl>
    <w:lvl w:ilvl="2" w:tplc="04080005">
      <w:start w:val="1"/>
      <w:numFmt w:val="bullet"/>
      <w:lvlText w:val=""/>
      <w:lvlJc w:val="left"/>
      <w:pPr>
        <w:tabs>
          <w:tab w:val="num" w:pos="720"/>
        </w:tabs>
        <w:ind w:left="720" w:hanging="360"/>
      </w:pPr>
      <w:rPr>
        <w:rFonts w:ascii="Wingdings" w:hAnsi="Wingdings" w:hint="default"/>
      </w:rPr>
    </w:lvl>
    <w:lvl w:ilvl="3" w:tplc="04080001" w:tentative="1">
      <w:start w:val="1"/>
      <w:numFmt w:val="bullet"/>
      <w:lvlText w:val=""/>
      <w:lvlJc w:val="left"/>
      <w:pPr>
        <w:tabs>
          <w:tab w:val="num" w:pos="1440"/>
        </w:tabs>
        <w:ind w:left="1440" w:hanging="360"/>
      </w:pPr>
      <w:rPr>
        <w:rFonts w:ascii="Symbol" w:hAnsi="Symbol" w:hint="default"/>
      </w:rPr>
    </w:lvl>
    <w:lvl w:ilvl="4" w:tplc="04080003" w:tentative="1">
      <w:start w:val="1"/>
      <w:numFmt w:val="bullet"/>
      <w:lvlText w:val="o"/>
      <w:lvlJc w:val="left"/>
      <w:pPr>
        <w:tabs>
          <w:tab w:val="num" w:pos="2160"/>
        </w:tabs>
        <w:ind w:left="2160" w:hanging="360"/>
      </w:pPr>
      <w:rPr>
        <w:rFonts w:ascii="Courier New" w:hAnsi="Courier New" w:cs="Courier New" w:hint="default"/>
      </w:rPr>
    </w:lvl>
    <w:lvl w:ilvl="5" w:tplc="04080005" w:tentative="1">
      <w:start w:val="1"/>
      <w:numFmt w:val="bullet"/>
      <w:lvlText w:val=""/>
      <w:lvlJc w:val="left"/>
      <w:pPr>
        <w:tabs>
          <w:tab w:val="num" w:pos="2880"/>
        </w:tabs>
        <w:ind w:left="2880" w:hanging="360"/>
      </w:pPr>
      <w:rPr>
        <w:rFonts w:ascii="Wingdings" w:hAnsi="Wingdings" w:hint="default"/>
      </w:rPr>
    </w:lvl>
    <w:lvl w:ilvl="6" w:tplc="04080001" w:tentative="1">
      <w:start w:val="1"/>
      <w:numFmt w:val="bullet"/>
      <w:lvlText w:val=""/>
      <w:lvlJc w:val="left"/>
      <w:pPr>
        <w:tabs>
          <w:tab w:val="num" w:pos="3600"/>
        </w:tabs>
        <w:ind w:left="3600" w:hanging="360"/>
      </w:pPr>
      <w:rPr>
        <w:rFonts w:ascii="Symbol" w:hAnsi="Symbol" w:hint="default"/>
      </w:rPr>
    </w:lvl>
    <w:lvl w:ilvl="7" w:tplc="04080003" w:tentative="1">
      <w:start w:val="1"/>
      <w:numFmt w:val="bullet"/>
      <w:lvlText w:val="o"/>
      <w:lvlJc w:val="left"/>
      <w:pPr>
        <w:tabs>
          <w:tab w:val="num" w:pos="4320"/>
        </w:tabs>
        <w:ind w:left="4320" w:hanging="360"/>
      </w:pPr>
      <w:rPr>
        <w:rFonts w:ascii="Courier New" w:hAnsi="Courier New" w:cs="Courier New" w:hint="default"/>
      </w:rPr>
    </w:lvl>
    <w:lvl w:ilvl="8" w:tplc="04080005" w:tentative="1">
      <w:start w:val="1"/>
      <w:numFmt w:val="bullet"/>
      <w:lvlText w:val=""/>
      <w:lvlJc w:val="left"/>
      <w:pPr>
        <w:tabs>
          <w:tab w:val="num" w:pos="5040"/>
        </w:tabs>
        <w:ind w:left="5040" w:hanging="360"/>
      </w:pPr>
      <w:rPr>
        <w:rFonts w:ascii="Wingdings" w:hAnsi="Wingdings" w:hint="default"/>
      </w:rPr>
    </w:lvl>
  </w:abstractNum>
  <w:abstractNum w:abstractNumId="121" w15:restartNumberingAfterBreak="0">
    <w:nsid w:val="4EA9751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22"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3" w15:restartNumberingAfterBreak="0">
    <w:nsid w:val="4FB75BA3"/>
    <w:multiLevelType w:val="hybridMultilevel"/>
    <w:tmpl w:val="85F2F7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15:restartNumberingAfterBreak="0">
    <w:nsid w:val="4FC759D2"/>
    <w:multiLevelType w:val="hybridMultilevel"/>
    <w:tmpl w:val="8D9AE70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5" w15:restartNumberingAfterBreak="0">
    <w:nsid w:val="50842730"/>
    <w:multiLevelType w:val="hybridMultilevel"/>
    <w:tmpl w:val="5E38295C"/>
    <w:lvl w:ilvl="0" w:tplc="04090001">
      <w:start w:val="1"/>
      <w:numFmt w:val="bullet"/>
      <w:lvlText w:val=""/>
      <w:lvlJc w:val="left"/>
      <w:pPr>
        <w:tabs>
          <w:tab w:val="num" w:pos="360"/>
        </w:tabs>
        <w:ind w:left="360" w:hanging="360"/>
      </w:pPr>
      <w:rPr>
        <w:rFonts w:ascii="Symbol" w:hAnsi="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sz w:val="20"/>
        <w:szCs w:val="20"/>
      </w:rPr>
    </w:lvl>
    <w:lvl w:ilvl="2" w:tplc="04090005">
      <w:start w:val="1"/>
      <w:numFmt w:val="decimal"/>
      <w:lvlText w:val="%3."/>
      <w:lvlJc w:val="left"/>
      <w:pPr>
        <w:tabs>
          <w:tab w:val="num" w:pos="2160"/>
        </w:tabs>
        <w:ind w:left="2160" w:hanging="360"/>
      </w:pPr>
      <w:rPr>
        <w:rFonts w:hint="default"/>
        <w:sz w:val="20"/>
        <w:szCs w:val="20"/>
      </w:rPr>
    </w:lvl>
    <w:lvl w:ilvl="3" w:tplc="04090001">
      <w:start w:val="1"/>
      <w:numFmt w:val="bullet"/>
      <w:lvlText w:val="o"/>
      <w:lvlJc w:val="left"/>
      <w:pPr>
        <w:tabs>
          <w:tab w:val="num" w:pos="2880"/>
        </w:tabs>
        <w:ind w:left="2880" w:hanging="360"/>
      </w:pPr>
      <w:rPr>
        <w:rFonts w:ascii="Courier New" w:hAnsi="Courier New" w:hint="default"/>
        <w:sz w:val="16"/>
        <w:szCs w:val="16"/>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6" w15:restartNumberingAfterBreak="0">
    <w:nsid w:val="50D4280B"/>
    <w:multiLevelType w:val="hybridMultilevel"/>
    <w:tmpl w:val="F56818E6"/>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127"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28" w15:restartNumberingAfterBreak="0">
    <w:nsid w:val="5204199F"/>
    <w:multiLevelType w:val="multilevel"/>
    <w:tmpl w:val="0409001F"/>
    <w:numStyleLink w:val="Style3"/>
  </w:abstractNum>
  <w:abstractNum w:abstractNumId="129" w15:restartNumberingAfterBreak="0">
    <w:nsid w:val="521F340D"/>
    <w:multiLevelType w:val="hybridMultilevel"/>
    <w:tmpl w:val="F906240C"/>
    <w:lvl w:ilvl="0" w:tplc="46EE862A">
      <w:start w:val="1"/>
      <w:numFmt w:val="decimal"/>
      <w:lvlText w:val="Π%1."/>
      <w:lvlJc w:val="left"/>
      <w:pPr>
        <w:ind w:left="360" w:hanging="360"/>
      </w:pPr>
      <w:rPr>
        <w:rFonts w:ascii="Tahoma" w:hAnsi="Tahoma" w:cs="Tahoma"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30"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1" w15:restartNumberingAfterBreak="0">
    <w:nsid w:val="54FC04BF"/>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2" w15:restartNumberingAfterBreak="0">
    <w:nsid w:val="55044DCC"/>
    <w:multiLevelType w:val="hybridMultilevel"/>
    <w:tmpl w:val="94726342"/>
    <w:lvl w:ilvl="0" w:tplc="FFFFFFFF">
      <w:start w:val="1"/>
      <w:numFmt w:val="bullet"/>
      <w:lvlText w:val="-"/>
      <w:lvlJc w:val="left"/>
      <w:pPr>
        <w:ind w:left="720" w:hanging="360"/>
      </w:pPr>
      <w:rPr>
        <w:rFonts w:ascii="Tahoma" w:hAnsi="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133" w15:restartNumberingAfterBreak="0">
    <w:nsid w:val="55BE2312"/>
    <w:multiLevelType w:val="hybridMultilevel"/>
    <w:tmpl w:val="F238074E"/>
    <w:lvl w:ilvl="0" w:tplc="BD003126">
      <w:start w:val="1"/>
      <w:numFmt w:val="upperRoman"/>
      <w:pStyle w:val="Heading6"/>
      <w:lvlText w:val="%1."/>
      <w:lvlJc w:val="right"/>
      <w:pPr>
        <w:ind w:left="1077" w:hanging="360"/>
      </w:pPr>
      <w:rPr>
        <w:rFonts w:hint="default"/>
      </w:rPr>
    </w:lvl>
    <w:lvl w:ilvl="1" w:tplc="04080019" w:tentative="1">
      <w:start w:val="1"/>
      <w:numFmt w:val="lowerLetter"/>
      <w:lvlText w:val="%2."/>
      <w:lvlJc w:val="left"/>
      <w:pPr>
        <w:ind w:left="1797" w:hanging="360"/>
      </w:pPr>
    </w:lvl>
    <w:lvl w:ilvl="2" w:tplc="0408001B" w:tentative="1">
      <w:start w:val="1"/>
      <w:numFmt w:val="lowerRoman"/>
      <w:lvlText w:val="%3."/>
      <w:lvlJc w:val="right"/>
      <w:pPr>
        <w:ind w:left="2517" w:hanging="180"/>
      </w:pPr>
    </w:lvl>
    <w:lvl w:ilvl="3" w:tplc="0408000F" w:tentative="1">
      <w:start w:val="1"/>
      <w:numFmt w:val="decimal"/>
      <w:lvlText w:val="%4."/>
      <w:lvlJc w:val="left"/>
      <w:pPr>
        <w:ind w:left="3237" w:hanging="360"/>
      </w:pPr>
    </w:lvl>
    <w:lvl w:ilvl="4" w:tplc="04080019" w:tentative="1">
      <w:start w:val="1"/>
      <w:numFmt w:val="lowerLetter"/>
      <w:lvlText w:val="%5."/>
      <w:lvlJc w:val="left"/>
      <w:pPr>
        <w:ind w:left="3957" w:hanging="360"/>
      </w:pPr>
    </w:lvl>
    <w:lvl w:ilvl="5" w:tplc="0408001B">
      <w:start w:val="1"/>
      <w:numFmt w:val="lowerRoman"/>
      <w:lvlText w:val="%6."/>
      <w:lvlJc w:val="right"/>
      <w:pPr>
        <w:ind w:left="4677" w:hanging="180"/>
      </w:pPr>
    </w:lvl>
    <w:lvl w:ilvl="6" w:tplc="0408000F" w:tentative="1">
      <w:start w:val="1"/>
      <w:numFmt w:val="decimal"/>
      <w:lvlText w:val="%7."/>
      <w:lvlJc w:val="left"/>
      <w:pPr>
        <w:ind w:left="5397" w:hanging="360"/>
      </w:pPr>
    </w:lvl>
    <w:lvl w:ilvl="7" w:tplc="04080019" w:tentative="1">
      <w:start w:val="1"/>
      <w:numFmt w:val="lowerLetter"/>
      <w:lvlText w:val="%8."/>
      <w:lvlJc w:val="left"/>
      <w:pPr>
        <w:ind w:left="6117" w:hanging="360"/>
      </w:pPr>
    </w:lvl>
    <w:lvl w:ilvl="8" w:tplc="0408001B" w:tentative="1">
      <w:start w:val="1"/>
      <w:numFmt w:val="lowerRoman"/>
      <w:lvlText w:val="%9."/>
      <w:lvlJc w:val="right"/>
      <w:pPr>
        <w:ind w:left="6837" w:hanging="180"/>
      </w:pPr>
    </w:lvl>
  </w:abstractNum>
  <w:abstractNum w:abstractNumId="134" w15:restartNumberingAfterBreak="0">
    <w:nsid w:val="56E54CBD"/>
    <w:multiLevelType w:val="hybridMultilevel"/>
    <w:tmpl w:val="6602F990"/>
    <w:lvl w:ilvl="0" w:tplc="08090001">
      <w:start w:val="1"/>
      <w:numFmt w:val="bullet"/>
      <w:lvlText w:val=""/>
      <w:lvlJc w:val="left"/>
      <w:pPr>
        <w:ind w:left="1038" w:hanging="360"/>
      </w:pPr>
      <w:rPr>
        <w:rFonts w:ascii="Symbol" w:hAnsi="Symbol" w:hint="default"/>
      </w:rPr>
    </w:lvl>
    <w:lvl w:ilvl="1" w:tplc="08090003" w:tentative="1">
      <w:start w:val="1"/>
      <w:numFmt w:val="bullet"/>
      <w:lvlText w:val="o"/>
      <w:lvlJc w:val="left"/>
      <w:pPr>
        <w:ind w:left="1758" w:hanging="360"/>
      </w:pPr>
      <w:rPr>
        <w:rFonts w:ascii="Courier New" w:hAnsi="Courier New" w:cs="Courier New" w:hint="default"/>
      </w:rPr>
    </w:lvl>
    <w:lvl w:ilvl="2" w:tplc="08090005" w:tentative="1">
      <w:start w:val="1"/>
      <w:numFmt w:val="bullet"/>
      <w:lvlText w:val=""/>
      <w:lvlJc w:val="left"/>
      <w:pPr>
        <w:ind w:left="2478" w:hanging="360"/>
      </w:pPr>
      <w:rPr>
        <w:rFonts w:ascii="Wingdings" w:hAnsi="Wingdings" w:hint="default"/>
      </w:rPr>
    </w:lvl>
    <w:lvl w:ilvl="3" w:tplc="08090001" w:tentative="1">
      <w:start w:val="1"/>
      <w:numFmt w:val="bullet"/>
      <w:lvlText w:val=""/>
      <w:lvlJc w:val="left"/>
      <w:pPr>
        <w:ind w:left="3198" w:hanging="360"/>
      </w:pPr>
      <w:rPr>
        <w:rFonts w:ascii="Symbol" w:hAnsi="Symbol" w:hint="default"/>
      </w:rPr>
    </w:lvl>
    <w:lvl w:ilvl="4" w:tplc="08090003" w:tentative="1">
      <w:start w:val="1"/>
      <w:numFmt w:val="bullet"/>
      <w:lvlText w:val="o"/>
      <w:lvlJc w:val="left"/>
      <w:pPr>
        <w:ind w:left="3918" w:hanging="360"/>
      </w:pPr>
      <w:rPr>
        <w:rFonts w:ascii="Courier New" w:hAnsi="Courier New" w:cs="Courier New" w:hint="default"/>
      </w:rPr>
    </w:lvl>
    <w:lvl w:ilvl="5" w:tplc="08090005" w:tentative="1">
      <w:start w:val="1"/>
      <w:numFmt w:val="bullet"/>
      <w:lvlText w:val=""/>
      <w:lvlJc w:val="left"/>
      <w:pPr>
        <w:ind w:left="4638" w:hanging="360"/>
      </w:pPr>
      <w:rPr>
        <w:rFonts w:ascii="Wingdings" w:hAnsi="Wingdings" w:hint="default"/>
      </w:rPr>
    </w:lvl>
    <w:lvl w:ilvl="6" w:tplc="08090001" w:tentative="1">
      <w:start w:val="1"/>
      <w:numFmt w:val="bullet"/>
      <w:lvlText w:val=""/>
      <w:lvlJc w:val="left"/>
      <w:pPr>
        <w:ind w:left="5358" w:hanging="360"/>
      </w:pPr>
      <w:rPr>
        <w:rFonts w:ascii="Symbol" w:hAnsi="Symbol" w:hint="default"/>
      </w:rPr>
    </w:lvl>
    <w:lvl w:ilvl="7" w:tplc="08090003" w:tentative="1">
      <w:start w:val="1"/>
      <w:numFmt w:val="bullet"/>
      <w:lvlText w:val="o"/>
      <w:lvlJc w:val="left"/>
      <w:pPr>
        <w:ind w:left="6078" w:hanging="360"/>
      </w:pPr>
      <w:rPr>
        <w:rFonts w:ascii="Courier New" w:hAnsi="Courier New" w:cs="Courier New" w:hint="default"/>
      </w:rPr>
    </w:lvl>
    <w:lvl w:ilvl="8" w:tplc="08090005" w:tentative="1">
      <w:start w:val="1"/>
      <w:numFmt w:val="bullet"/>
      <w:lvlText w:val=""/>
      <w:lvlJc w:val="left"/>
      <w:pPr>
        <w:ind w:left="6798" w:hanging="360"/>
      </w:pPr>
      <w:rPr>
        <w:rFonts w:ascii="Wingdings" w:hAnsi="Wingdings" w:hint="default"/>
      </w:rPr>
    </w:lvl>
  </w:abstractNum>
  <w:abstractNum w:abstractNumId="135" w15:restartNumberingAfterBreak="0">
    <w:nsid w:val="579E0ED6"/>
    <w:multiLevelType w:val="hybridMultilevel"/>
    <w:tmpl w:val="B628921E"/>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6" w15:restartNumberingAfterBreak="0">
    <w:nsid w:val="583069D7"/>
    <w:multiLevelType w:val="hybridMultilevel"/>
    <w:tmpl w:val="7068A352"/>
    <w:lvl w:ilvl="0" w:tplc="2E5CDA30">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7" w15:restartNumberingAfterBreak="0">
    <w:nsid w:val="599504B5"/>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8" w15:restartNumberingAfterBreak="0">
    <w:nsid w:val="59C366A6"/>
    <w:multiLevelType w:val="multilevel"/>
    <w:tmpl w:val="BF2455FC"/>
    <w:lvl w:ilvl="0">
      <w:start w:val="1"/>
      <w:numFmt w:val="decimal"/>
      <w:lvlText w:val="%1."/>
      <w:lvlJc w:val="left"/>
      <w:pPr>
        <w:tabs>
          <w:tab w:val="num" w:pos="397"/>
        </w:tabs>
        <w:ind w:left="397" w:hanging="397"/>
      </w:pPr>
      <w:rPr>
        <w:rFonts w:hint="default"/>
        <w:sz w:val="24"/>
        <w:szCs w:val="24"/>
      </w:rPr>
    </w:lvl>
    <w:lvl w:ilvl="1">
      <w:start w:val="1"/>
      <w:numFmt w:val="lowerRoman"/>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39" w15:restartNumberingAfterBreak="0">
    <w:nsid w:val="59D504A5"/>
    <w:multiLevelType w:val="hybridMultilevel"/>
    <w:tmpl w:val="77DA4058"/>
    <w:lvl w:ilvl="0" w:tplc="04090003">
      <w:start w:val="1"/>
      <w:numFmt w:val="bullet"/>
      <w:lvlText w:val="o"/>
      <w:lvlJc w:val="left"/>
      <w:pPr>
        <w:tabs>
          <w:tab w:val="num" w:pos="720"/>
        </w:tabs>
        <w:ind w:left="720" w:hanging="360"/>
      </w:pPr>
      <w:rPr>
        <w:rFonts w:ascii="Courier New" w:hAnsi="Courier New" w:cs="Courier New" w:hint="default"/>
      </w:rPr>
    </w:lvl>
    <w:lvl w:ilvl="1" w:tplc="04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0" w15:restartNumberingAfterBreak="0">
    <w:nsid w:val="59EF75F0"/>
    <w:multiLevelType w:val="hybridMultilevel"/>
    <w:tmpl w:val="4B4C20BA"/>
    <w:lvl w:ilvl="0" w:tplc="5C4E883E">
      <w:start w:val="1"/>
      <w:numFmt w:val="bullet"/>
      <w:lvlText w:val="-"/>
      <w:lvlJc w:val="left"/>
      <w:pPr>
        <w:ind w:left="360" w:hanging="360"/>
      </w:pPr>
      <w:rPr>
        <w:rFonts w:ascii="Tahoma" w:hAnsi="Tahoma"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1" w15:restartNumberingAfterBreak="0">
    <w:nsid w:val="5B1F7053"/>
    <w:multiLevelType w:val="hybridMultilevel"/>
    <w:tmpl w:val="F1943A2C"/>
    <w:lvl w:ilvl="0" w:tplc="306C1216">
      <w:start w:val="1"/>
      <w:numFmt w:val="bullet"/>
      <w:lvlText w:val="–"/>
      <w:lvlJc w:val="left"/>
      <w:pPr>
        <w:tabs>
          <w:tab w:val="num" w:pos="720"/>
        </w:tabs>
        <w:ind w:left="720" w:hanging="360"/>
      </w:pPr>
      <w:rPr>
        <w:rFonts w:ascii="Arial" w:hAnsi="Arial" w:hint="default"/>
      </w:rPr>
    </w:lvl>
    <w:lvl w:ilvl="1" w:tplc="25E65D64">
      <w:start w:val="1"/>
      <w:numFmt w:val="bullet"/>
      <w:lvlText w:val="–"/>
      <w:lvlJc w:val="left"/>
      <w:pPr>
        <w:tabs>
          <w:tab w:val="num" w:pos="1440"/>
        </w:tabs>
        <w:ind w:left="1440" w:hanging="360"/>
      </w:pPr>
      <w:rPr>
        <w:rFonts w:ascii="Arial" w:hAnsi="Arial" w:hint="default"/>
      </w:rPr>
    </w:lvl>
    <w:lvl w:ilvl="2" w:tplc="20F25F2C" w:tentative="1">
      <w:start w:val="1"/>
      <w:numFmt w:val="bullet"/>
      <w:lvlText w:val="–"/>
      <w:lvlJc w:val="left"/>
      <w:pPr>
        <w:tabs>
          <w:tab w:val="num" w:pos="2160"/>
        </w:tabs>
        <w:ind w:left="2160" w:hanging="360"/>
      </w:pPr>
      <w:rPr>
        <w:rFonts w:ascii="Arial" w:hAnsi="Arial" w:hint="default"/>
      </w:rPr>
    </w:lvl>
    <w:lvl w:ilvl="3" w:tplc="9092CACC" w:tentative="1">
      <w:start w:val="1"/>
      <w:numFmt w:val="bullet"/>
      <w:lvlText w:val="–"/>
      <w:lvlJc w:val="left"/>
      <w:pPr>
        <w:tabs>
          <w:tab w:val="num" w:pos="2880"/>
        </w:tabs>
        <w:ind w:left="2880" w:hanging="360"/>
      </w:pPr>
      <w:rPr>
        <w:rFonts w:ascii="Arial" w:hAnsi="Arial" w:hint="default"/>
      </w:rPr>
    </w:lvl>
    <w:lvl w:ilvl="4" w:tplc="AB5201A4" w:tentative="1">
      <w:start w:val="1"/>
      <w:numFmt w:val="bullet"/>
      <w:lvlText w:val="–"/>
      <w:lvlJc w:val="left"/>
      <w:pPr>
        <w:tabs>
          <w:tab w:val="num" w:pos="3600"/>
        </w:tabs>
        <w:ind w:left="3600" w:hanging="360"/>
      </w:pPr>
      <w:rPr>
        <w:rFonts w:ascii="Arial" w:hAnsi="Arial" w:hint="default"/>
      </w:rPr>
    </w:lvl>
    <w:lvl w:ilvl="5" w:tplc="2DCC6DB0" w:tentative="1">
      <w:start w:val="1"/>
      <w:numFmt w:val="bullet"/>
      <w:lvlText w:val="–"/>
      <w:lvlJc w:val="left"/>
      <w:pPr>
        <w:tabs>
          <w:tab w:val="num" w:pos="4320"/>
        </w:tabs>
        <w:ind w:left="4320" w:hanging="360"/>
      </w:pPr>
      <w:rPr>
        <w:rFonts w:ascii="Arial" w:hAnsi="Arial" w:hint="default"/>
      </w:rPr>
    </w:lvl>
    <w:lvl w:ilvl="6" w:tplc="6966C6D0" w:tentative="1">
      <w:start w:val="1"/>
      <w:numFmt w:val="bullet"/>
      <w:lvlText w:val="–"/>
      <w:lvlJc w:val="left"/>
      <w:pPr>
        <w:tabs>
          <w:tab w:val="num" w:pos="5040"/>
        </w:tabs>
        <w:ind w:left="5040" w:hanging="360"/>
      </w:pPr>
      <w:rPr>
        <w:rFonts w:ascii="Arial" w:hAnsi="Arial" w:hint="default"/>
      </w:rPr>
    </w:lvl>
    <w:lvl w:ilvl="7" w:tplc="995E5946" w:tentative="1">
      <w:start w:val="1"/>
      <w:numFmt w:val="bullet"/>
      <w:lvlText w:val="–"/>
      <w:lvlJc w:val="left"/>
      <w:pPr>
        <w:tabs>
          <w:tab w:val="num" w:pos="5760"/>
        </w:tabs>
        <w:ind w:left="5760" w:hanging="360"/>
      </w:pPr>
      <w:rPr>
        <w:rFonts w:ascii="Arial" w:hAnsi="Arial" w:hint="default"/>
      </w:rPr>
    </w:lvl>
    <w:lvl w:ilvl="8" w:tplc="5EAEC274" w:tentative="1">
      <w:start w:val="1"/>
      <w:numFmt w:val="bullet"/>
      <w:lvlText w:val="–"/>
      <w:lvlJc w:val="left"/>
      <w:pPr>
        <w:tabs>
          <w:tab w:val="num" w:pos="6480"/>
        </w:tabs>
        <w:ind w:left="6480" w:hanging="360"/>
      </w:pPr>
      <w:rPr>
        <w:rFonts w:ascii="Arial" w:hAnsi="Arial" w:hint="default"/>
      </w:rPr>
    </w:lvl>
  </w:abstractNum>
  <w:abstractNum w:abstractNumId="142" w15:restartNumberingAfterBreak="0">
    <w:nsid w:val="5C1F67EF"/>
    <w:multiLevelType w:val="hybridMultilevel"/>
    <w:tmpl w:val="11E273AE"/>
    <w:lvl w:ilvl="0" w:tplc="3C609718">
      <w:start w:val="1"/>
      <w:numFmt w:val="decimal"/>
      <w:lvlText w:val="Π%1."/>
      <w:lvlJc w:val="left"/>
      <w:pPr>
        <w:ind w:left="360" w:hanging="360"/>
      </w:pPr>
      <w:rPr>
        <w:rFonts w:ascii="Tahoma" w:hAnsi="Tahoma" w:cs="Tahoma" w:hint="default"/>
        <w:b/>
        <w:i w:val="0"/>
        <w:color w:val="auto"/>
        <w:sz w:val="22"/>
        <w:szCs w:val="20"/>
        <w:u w:val="none"/>
      </w:rPr>
    </w:lvl>
    <w:lvl w:ilvl="1" w:tplc="04080019">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43" w15:restartNumberingAfterBreak="0">
    <w:nsid w:val="5D1F2C29"/>
    <w:multiLevelType w:val="hybridMultilevel"/>
    <w:tmpl w:val="A62A2CC6"/>
    <w:lvl w:ilvl="0" w:tplc="FFFFFFFF">
      <w:start w:val="1"/>
      <w:numFmt w:val="bullet"/>
      <w:lvlText w:val=""/>
      <w:lvlJc w:val="left"/>
      <w:pPr>
        <w:tabs>
          <w:tab w:val="num" w:pos="1080"/>
        </w:tabs>
        <w:ind w:left="1080" w:hanging="360"/>
      </w:pPr>
      <w:rPr>
        <w:rFonts w:ascii="Symbol" w:hAnsi="Symbol" w:hint="default"/>
      </w:rPr>
    </w:lvl>
    <w:lvl w:ilvl="1" w:tplc="FFFFFFFF" w:tentative="1">
      <w:start w:val="1"/>
      <w:numFmt w:val="bullet"/>
      <w:lvlText w:val="o"/>
      <w:lvlJc w:val="left"/>
      <w:pPr>
        <w:tabs>
          <w:tab w:val="num" w:pos="1800"/>
        </w:tabs>
        <w:ind w:left="1800" w:hanging="360"/>
      </w:pPr>
      <w:rPr>
        <w:rFonts w:ascii="Courier New" w:hAnsi="Courier New" w:cs="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44" w15:restartNumberingAfterBreak="0">
    <w:nsid w:val="5E8D06DC"/>
    <w:multiLevelType w:val="hybridMultilevel"/>
    <w:tmpl w:val="094E754C"/>
    <w:lvl w:ilvl="0" w:tplc="2A1E3A02">
      <w:start w:val="1"/>
      <w:numFmt w:val="decimal"/>
      <w:lvlText w:val="%1."/>
      <w:lvlJc w:val="left"/>
      <w:pPr>
        <w:tabs>
          <w:tab w:val="num" w:pos="397"/>
        </w:tabs>
        <w:ind w:left="397" w:hanging="397"/>
      </w:pPr>
      <w:rPr>
        <w:rFonts w:hint="default"/>
        <w:sz w:val="20"/>
      </w:rPr>
    </w:lvl>
    <w:lvl w:ilvl="1" w:tplc="04080019">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45" w15:restartNumberingAfterBreak="0">
    <w:nsid w:val="5ED13C23"/>
    <w:multiLevelType w:val="hybridMultilevel"/>
    <w:tmpl w:val="8D2EC2E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6" w15:restartNumberingAfterBreak="0">
    <w:nsid w:val="5EDF53B0"/>
    <w:multiLevelType w:val="hybridMultilevel"/>
    <w:tmpl w:val="9E0A5C3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7" w15:restartNumberingAfterBreak="0">
    <w:nsid w:val="6085228F"/>
    <w:multiLevelType w:val="hybridMultilevel"/>
    <w:tmpl w:val="F4248D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8" w15:restartNumberingAfterBreak="0">
    <w:nsid w:val="60D93BAB"/>
    <w:multiLevelType w:val="hybridMultilevel"/>
    <w:tmpl w:val="A3CC4968"/>
    <w:lvl w:ilvl="0" w:tplc="F7D8AE1C">
      <w:numFmt w:val="bullet"/>
      <w:lvlText w:val=""/>
      <w:lvlJc w:val="left"/>
      <w:pPr>
        <w:tabs>
          <w:tab w:val="num" w:pos="1080"/>
        </w:tabs>
        <w:ind w:left="1080" w:hanging="360"/>
      </w:pPr>
      <w:rPr>
        <w:rFonts w:ascii="Wingdings" w:eastAsia="Broadway" w:hAnsi="Wingdings" w:cs="Broadway" w:hint="default"/>
      </w:rPr>
    </w:lvl>
    <w:lvl w:ilvl="1" w:tplc="04080003">
      <w:start w:val="1"/>
      <w:numFmt w:val="bullet"/>
      <w:lvlText w:val="o"/>
      <w:lvlJc w:val="left"/>
      <w:pPr>
        <w:tabs>
          <w:tab w:val="num" w:pos="2160"/>
        </w:tabs>
        <w:ind w:left="2160" w:hanging="360"/>
      </w:pPr>
      <w:rPr>
        <w:rFonts w:ascii="Courier New" w:hAnsi="Courier New" w:cs="Courier New" w:hint="default"/>
      </w:rPr>
    </w:lvl>
    <w:lvl w:ilvl="2" w:tplc="04080005" w:tentative="1">
      <w:start w:val="1"/>
      <w:numFmt w:val="bullet"/>
      <w:lvlText w:val=""/>
      <w:lvlJc w:val="left"/>
      <w:pPr>
        <w:tabs>
          <w:tab w:val="num" w:pos="2880"/>
        </w:tabs>
        <w:ind w:left="2880" w:hanging="360"/>
      </w:pPr>
      <w:rPr>
        <w:rFonts w:ascii="Wingdings" w:hAnsi="Wingdings" w:hint="default"/>
      </w:rPr>
    </w:lvl>
    <w:lvl w:ilvl="3" w:tplc="04080001" w:tentative="1">
      <w:start w:val="1"/>
      <w:numFmt w:val="bullet"/>
      <w:lvlText w:val=""/>
      <w:lvlJc w:val="left"/>
      <w:pPr>
        <w:tabs>
          <w:tab w:val="num" w:pos="3600"/>
        </w:tabs>
        <w:ind w:left="3600" w:hanging="360"/>
      </w:pPr>
      <w:rPr>
        <w:rFonts w:ascii="Symbol" w:hAnsi="Symbol" w:hint="default"/>
      </w:rPr>
    </w:lvl>
    <w:lvl w:ilvl="4" w:tplc="04080003" w:tentative="1">
      <w:start w:val="1"/>
      <w:numFmt w:val="bullet"/>
      <w:lvlText w:val="o"/>
      <w:lvlJc w:val="left"/>
      <w:pPr>
        <w:tabs>
          <w:tab w:val="num" w:pos="4320"/>
        </w:tabs>
        <w:ind w:left="4320" w:hanging="360"/>
      </w:pPr>
      <w:rPr>
        <w:rFonts w:ascii="Courier New" w:hAnsi="Courier New" w:cs="Courier New" w:hint="default"/>
      </w:rPr>
    </w:lvl>
    <w:lvl w:ilvl="5" w:tplc="04080005" w:tentative="1">
      <w:start w:val="1"/>
      <w:numFmt w:val="bullet"/>
      <w:lvlText w:val=""/>
      <w:lvlJc w:val="left"/>
      <w:pPr>
        <w:tabs>
          <w:tab w:val="num" w:pos="5040"/>
        </w:tabs>
        <w:ind w:left="5040" w:hanging="360"/>
      </w:pPr>
      <w:rPr>
        <w:rFonts w:ascii="Wingdings" w:hAnsi="Wingdings" w:hint="default"/>
      </w:rPr>
    </w:lvl>
    <w:lvl w:ilvl="6" w:tplc="04080001" w:tentative="1">
      <w:start w:val="1"/>
      <w:numFmt w:val="bullet"/>
      <w:lvlText w:val=""/>
      <w:lvlJc w:val="left"/>
      <w:pPr>
        <w:tabs>
          <w:tab w:val="num" w:pos="5760"/>
        </w:tabs>
        <w:ind w:left="5760" w:hanging="360"/>
      </w:pPr>
      <w:rPr>
        <w:rFonts w:ascii="Symbol" w:hAnsi="Symbol" w:hint="default"/>
      </w:rPr>
    </w:lvl>
    <w:lvl w:ilvl="7" w:tplc="04080003" w:tentative="1">
      <w:start w:val="1"/>
      <w:numFmt w:val="bullet"/>
      <w:lvlText w:val="o"/>
      <w:lvlJc w:val="left"/>
      <w:pPr>
        <w:tabs>
          <w:tab w:val="num" w:pos="6480"/>
        </w:tabs>
        <w:ind w:left="6480" w:hanging="360"/>
      </w:pPr>
      <w:rPr>
        <w:rFonts w:ascii="Courier New" w:hAnsi="Courier New" w:cs="Courier New" w:hint="default"/>
      </w:rPr>
    </w:lvl>
    <w:lvl w:ilvl="8" w:tplc="04080005" w:tentative="1">
      <w:start w:val="1"/>
      <w:numFmt w:val="bullet"/>
      <w:lvlText w:val=""/>
      <w:lvlJc w:val="left"/>
      <w:pPr>
        <w:tabs>
          <w:tab w:val="num" w:pos="7200"/>
        </w:tabs>
        <w:ind w:left="7200" w:hanging="360"/>
      </w:pPr>
      <w:rPr>
        <w:rFonts w:ascii="Wingdings" w:hAnsi="Wingdings" w:hint="default"/>
      </w:rPr>
    </w:lvl>
  </w:abstractNum>
  <w:abstractNum w:abstractNumId="149" w15:restartNumberingAfterBreak="0">
    <w:nsid w:val="611B209F"/>
    <w:multiLevelType w:val="hybridMultilevel"/>
    <w:tmpl w:val="60365E42"/>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0" w15:restartNumberingAfterBreak="0">
    <w:nsid w:val="611D64CE"/>
    <w:multiLevelType w:val="hybridMultilevel"/>
    <w:tmpl w:val="10CCC82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1" w15:restartNumberingAfterBreak="0">
    <w:nsid w:val="61A709F5"/>
    <w:multiLevelType w:val="hybridMultilevel"/>
    <w:tmpl w:val="4920E3C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2" w15:restartNumberingAfterBreak="0">
    <w:nsid w:val="61D5665F"/>
    <w:multiLevelType w:val="hybridMultilevel"/>
    <w:tmpl w:val="CF06C63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
      <w:lvlJc w:val="left"/>
      <w:pPr>
        <w:tabs>
          <w:tab w:val="num" w:pos="1440"/>
        </w:tabs>
        <w:ind w:left="1440" w:hanging="360"/>
      </w:pPr>
      <w:rPr>
        <w:rFonts w:ascii="Wingdings" w:hAnsi="Wingdings"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53" w15:restartNumberingAfterBreak="0">
    <w:nsid w:val="634F25ED"/>
    <w:multiLevelType w:val="hybridMultilevel"/>
    <w:tmpl w:val="700C093C"/>
    <w:lvl w:ilvl="0" w:tplc="04090011">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4" w15:restartNumberingAfterBreak="0">
    <w:nsid w:val="64346110"/>
    <w:multiLevelType w:val="hybridMultilevel"/>
    <w:tmpl w:val="ED66F52C"/>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5" w15:restartNumberingAfterBreak="0">
    <w:nsid w:val="64BD61A9"/>
    <w:multiLevelType w:val="hybridMultilevel"/>
    <w:tmpl w:val="C11CFCC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6" w15:restartNumberingAfterBreak="0">
    <w:nsid w:val="654D0A00"/>
    <w:multiLevelType w:val="hybridMultilevel"/>
    <w:tmpl w:val="9410BAD4"/>
    <w:lvl w:ilvl="0" w:tplc="FFFFFFFF">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157" w15:restartNumberingAfterBreak="0">
    <w:nsid w:val="6582013D"/>
    <w:multiLevelType w:val="hybridMultilevel"/>
    <w:tmpl w:val="7EB0B6E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8" w15:restartNumberingAfterBreak="0">
    <w:nsid w:val="659B424E"/>
    <w:multiLevelType w:val="hybridMultilevel"/>
    <w:tmpl w:val="606C8AD4"/>
    <w:lvl w:ilvl="0" w:tplc="FFFFFFFF">
      <w:start w:val="1"/>
      <w:numFmt w:val="bullet"/>
      <w:lvlText w:val="-"/>
      <w:lvlJc w:val="left"/>
      <w:pPr>
        <w:ind w:left="720" w:hanging="360"/>
      </w:pPr>
      <w:rPr>
        <w:rFonts w:ascii="Tahoma" w:hAnsi="Tahoma"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159" w15:restartNumberingAfterBreak="0">
    <w:nsid w:val="67864B14"/>
    <w:multiLevelType w:val="hybridMultilevel"/>
    <w:tmpl w:val="B532DA4E"/>
    <w:lvl w:ilvl="0" w:tplc="0074C9DC">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61" w15:restartNumberingAfterBreak="0">
    <w:nsid w:val="68A378C7"/>
    <w:multiLevelType w:val="hybridMultilevel"/>
    <w:tmpl w:val="8CF07390"/>
    <w:lvl w:ilvl="0" w:tplc="F7D8AE1C">
      <w:numFmt w:val="bullet"/>
      <w:lvlText w:val=""/>
      <w:lvlJc w:val="left"/>
      <w:pPr>
        <w:tabs>
          <w:tab w:val="num" w:pos="360"/>
        </w:tabs>
        <w:ind w:left="360" w:hanging="360"/>
      </w:pPr>
      <w:rPr>
        <w:rFonts w:ascii="Wingdings" w:eastAsia="Broadway" w:hAnsi="Wingdings" w:cs="Broadway"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62" w15:restartNumberingAfterBreak="0">
    <w:nsid w:val="69D14898"/>
    <w:multiLevelType w:val="hybridMultilevel"/>
    <w:tmpl w:val="6DEC78A2"/>
    <w:lvl w:ilvl="0" w:tplc="484A8FF2">
      <w:start w:val="1"/>
      <w:numFmt w:val="decimal"/>
      <w:lvlText w:val="Π%1."/>
      <w:lvlJc w:val="left"/>
      <w:pPr>
        <w:ind w:left="360" w:hanging="360"/>
      </w:pPr>
      <w:rPr>
        <w:rFonts w:ascii="Tahoma" w:hAnsi="Tahoma" w:cs="Tahoma"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63" w15:restartNumberingAfterBreak="0">
    <w:nsid w:val="6A0B7F8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4" w15:restartNumberingAfterBreak="0">
    <w:nsid w:val="6ADE1577"/>
    <w:multiLevelType w:val="hybridMultilevel"/>
    <w:tmpl w:val="74DC81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5" w15:restartNumberingAfterBreak="0">
    <w:nsid w:val="6AF90FC0"/>
    <w:multiLevelType w:val="hybridMultilevel"/>
    <w:tmpl w:val="F132C43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6" w15:restartNumberingAfterBreak="0">
    <w:nsid w:val="6B65586D"/>
    <w:multiLevelType w:val="hybridMultilevel"/>
    <w:tmpl w:val="42366AE6"/>
    <w:lvl w:ilvl="0" w:tplc="77125B36">
      <w:start w:val="1"/>
      <w:numFmt w:val="decimal"/>
      <w:lvlText w:val="Π%1."/>
      <w:lvlJc w:val="left"/>
      <w:pPr>
        <w:ind w:left="360" w:hanging="360"/>
      </w:pPr>
      <w:rPr>
        <w:rFonts w:ascii="Tahoma" w:hAnsi="Tahoma" w:cs="Tahoma"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67" w15:restartNumberingAfterBreak="0">
    <w:nsid w:val="6D7328C2"/>
    <w:multiLevelType w:val="hybridMultilevel"/>
    <w:tmpl w:val="8A38267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8" w15:restartNumberingAfterBreak="0">
    <w:nsid w:val="6E3A7BB1"/>
    <w:multiLevelType w:val="multilevel"/>
    <w:tmpl w:val="7BFAB39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648" w:hanging="648"/>
      </w:pPr>
      <w:rPr>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9" w15:restartNumberingAfterBreak="0">
    <w:nsid w:val="6F99039F"/>
    <w:multiLevelType w:val="hybridMultilevel"/>
    <w:tmpl w:val="1FB828FE"/>
    <w:lvl w:ilvl="0" w:tplc="25E6466C">
      <w:start w:val="1"/>
      <w:numFmt w:val="decimal"/>
      <w:lvlText w:val="%1."/>
      <w:lvlJc w:val="left"/>
      <w:pPr>
        <w:ind w:left="552" w:hanging="360"/>
      </w:pPr>
      <w:rPr>
        <w:rFonts w:ascii="Tahoma" w:hAnsi="Tahoma" w:hint="default"/>
        <w:b w:val="0"/>
        <w:i w:val="0"/>
        <w:color w:val="auto"/>
        <w:sz w:val="20"/>
        <w:szCs w:val="20"/>
        <w:u w:val="none"/>
      </w:rPr>
    </w:lvl>
    <w:lvl w:ilvl="1" w:tplc="04080019" w:tentative="1">
      <w:start w:val="1"/>
      <w:numFmt w:val="lowerLetter"/>
      <w:lvlText w:val="%2."/>
      <w:lvlJc w:val="left"/>
      <w:pPr>
        <w:ind w:left="1272" w:hanging="360"/>
      </w:pPr>
    </w:lvl>
    <w:lvl w:ilvl="2" w:tplc="0408001B" w:tentative="1">
      <w:start w:val="1"/>
      <w:numFmt w:val="lowerRoman"/>
      <w:lvlText w:val="%3."/>
      <w:lvlJc w:val="right"/>
      <w:pPr>
        <w:ind w:left="1992" w:hanging="180"/>
      </w:pPr>
    </w:lvl>
    <w:lvl w:ilvl="3" w:tplc="0408000F" w:tentative="1">
      <w:start w:val="1"/>
      <w:numFmt w:val="decimal"/>
      <w:lvlText w:val="%4."/>
      <w:lvlJc w:val="left"/>
      <w:pPr>
        <w:ind w:left="2712" w:hanging="360"/>
      </w:pPr>
    </w:lvl>
    <w:lvl w:ilvl="4" w:tplc="04080019" w:tentative="1">
      <w:start w:val="1"/>
      <w:numFmt w:val="lowerLetter"/>
      <w:lvlText w:val="%5."/>
      <w:lvlJc w:val="left"/>
      <w:pPr>
        <w:ind w:left="3432" w:hanging="360"/>
      </w:pPr>
    </w:lvl>
    <w:lvl w:ilvl="5" w:tplc="0408001B" w:tentative="1">
      <w:start w:val="1"/>
      <w:numFmt w:val="lowerRoman"/>
      <w:lvlText w:val="%6."/>
      <w:lvlJc w:val="right"/>
      <w:pPr>
        <w:ind w:left="4152" w:hanging="180"/>
      </w:pPr>
    </w:lvl>
    <w:lvl w:ilvl="6" w:tplc="0408000F" w:tentative="1">
      <w:start w:val="1"/>
      <w:numFmt w:val="decimal"/>
      <w:lvlText w:val="%7."/>
      <w:lvlJc w:val="left"/>
      <w:pPr>
        <w:ind w:left="4872" w:hanging="360"/>
      </w:pPr>
    </w:lvl>
    <w:lvl w:ilvl="7" w:tplc="04080019" w:tentative="1">
      <w:start w:val="1"/>
      <w:numFmt w:val="lowerLetter"/>
      <w:lvlText w:val="%8."/>
      <w:lvlJc w:val="left"/>
      <w:pPr>
        <w:ind w:left="5592" w:hanging="360"/>
      </w:pPr>
    </w:lvl>
    <w:lvl w:ilvl="8" w:tplc="0408001B" w:tentative="1">
      <w:start w:val="1"/>
      <w:numFmt w:val="lowerRoman"/>
      <w:lvlText w:val="%9."/>
      <w:lvlJc w:val="right"/>
      <w:pPr>
        <w:ind w:left="6312" w:hanging="180"/>
      </w:pPr>
    </w:lvl>
  </w:abstractNum>
  <w:abstractNum w:abstractNumId="170" w15:restartNumberingAfterBreak="0">
    <w:nsid w:val="6FCE7C24"/>
    <w:multiLevelType w:val="hybridMultilevel"/>
    <w:tmpl w:val="6434B7E6"/>
    <w:lvl w:ilvl="0" w:tplc="0408000F">
      <w:start w:val="1"/>
      <w:numFmt w:val="bullet"/>
      <w:lvlText w:val=""/>
      <w:lvlJc w:val="left"/>
      <w:pPr>
        <w:tabs>
          <w:tab w:val="num" w:pos="5889"/>
        </w:tabs>
        <w:ind w:left="5889" w:hanging="360"/>
      </w:pPr>
      <w:rPr>
        <w:rFonts w:ascii="Wingdings" w:hAnsi="Wingdings" w:hint="default"/>
      </w:rPr>
    </w:lvl>
    <w:lvl w:ilvl="1" w:tplc="04080005"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1" w15:restartNumberingAfterBreak="0">
    <w:nsid w:val="7150558C"/>
    <w:multiLevelType w:val="hybridMultilevel"/>
    <w:tmpl w:val="5534324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72" w15:restartNumberingAfterBreak="0">
    <w:nsid w:val="719F410A"/>
    <w:multiLevelType w:val="hybridMultilevel"/>
    <w:tmpl w:val="9682870E"/>
    <w:lvl w:ilvl="0" w:tplc="04080001">
      <w:start w:val="1"/>
      <w:numFmt w:val="bullet"/>
      <w:lvlText w:val=""/>
      <w:lvlJc w:val="left"/>
      <w:pPr>
        <w:ind w:left="1080" w:hanging="360"/>
      </w:pPr>
      <w:rPr>
        <w:rFonts w:ascii="Symbol" w:hAnsi="Symbol" w:hint="default"/>
      </w:r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173" w15:restartNumberingAfterBreak="0">
    <w:nsid w:val="728953BA"/>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4"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175" w15:restartNumberingAfterBreak="0">
    <w:nsid w:val="73595B22"/>
    <w:multiLevelType w:val="hybridMultilevel"/>
    <w:tmpl w:val="D13CA280"/>
    <w:lvl w:ilvl="0" w:tplc="FFFFFFFF">
      <w:start w:val="1"/>
      <w:numFmt w:val="bullet"/>
      <w:lvlText w:val="-"/>
      <w:lvlJc w:val="left"/>
      <w:pPr>
        <w:ind w:left="1080" w:hanging="360"/>
      </w:pPr>
      <w:rPr>
        <w:rFonts w:ascii="Tahoma" w:hAnsi="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176" w15:restartNumberingAfterBreak="0">
    <w:nsid w:val="748A2DD5"/>
    <w:multiLevelType w:val="hybridMultilevel"/>
    <w:tmpl w:val="25E2CDE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77" w15:restartNumberingAfterBreak="0">
    <w:nsid w:val="74EE23B7"/>
    <w:multiLevelType w:val="multilevel"/>
    <w:tmpl w:val="A8EAC756"/>
    <w:lvl w:ilvl="0">
      <w:start w:val="1"/>
      <w:numFmt w:val="decimal"/>
      <w:lvlText w:val="%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rPr>
        <w:rFonts w:ascii="Tahoma" w:hAnsi="Tahoma" w:cs="Tahoma" w:hint="default"/>
        <w:i w:val="0"/>
        <w:color w:val="auto"/>
      </w:r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178" w15:restartNumberingAfterBreak="0">
    <w:nsid w:val="758F52F0"/>
    <w:multiLevelType w:val="multilevel"/>
    <w:tmpl w:val="0409001F"/>
    <w:lvl w:ilvl="0">
      <w:start w:val="1"/>
      <w:numFmt w:val="decimal"/>
      <w:lvlText w:val="%1."/>
      <w:lvlJc w:val="left"/>
      <w:pPr>
        <w:ind w:left="764"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9" w15:restartNumberingAfterBreak="0">
    <w:nsid w:val="75B44A1B"/>
    <w:multiLevelType w:val="hybridMultilevel"/>
    <w:tmpl w:val="A7C01548"/>
    <w:lvl w:ilvl="0" w:tplc="2FA8C7AA">
      <w:start w:val="1"/>
      <w:numFmt w:val="decimal"/>
      <w:lvlText w:val="%1."/>
      <w:lvlJc w:val="left"/>
      <w:pPr>
        <w:tabs>
          <w:tab w:val="num" w:pos="360"/>
        </w:tabs>
        <w:ind w:left="360" w:hanging="360"/>
      </w:pPr>
      <w:rPr>
        <w:rFonts w:hint="default"/>
      </w:rPr>
    </w:lvl>
    <w:lvl w:ilvl="1" w:tplc="E42615B2">
      <w:start w:val="1"/>
      <w:numFmt w:val="lowerRoman"/>
      <w:lvlText w:val="%2."/>
      <w:lvlJc w:val="left"/>
      <w:pPr>
        <w:tabs>
          <w:tab w:val="num" w:pos="1080"/>
        </w:tabs>
        <w:ind w:left="1080" w:hanging="360"/>
      </w:pPr>
      <w:rPr>
        <w:rFonts w:hint="default"/>
      </w:rPr>
    </w:lvl>
    <w:lvl w:ilvl="2" w:tplc="04080005" w:tentative="1">
      <w:start w:val="1"/>
      <w:numFmt w:val="lowerRoman"/>
      <w:lvlText w:val="%3."/>
      <w:lvlJc w:val="right"/>
      <w:pPr>
        <w:tabs>
          <w:tab w:val="num" w:pos="1800"/>
        </w:tabs>
        <w:ind w:left="1800" w:hanging="180"/>
      </w:pPr>
    </w:lvl>
    <w:lvl w:ilvl="3" w:tplc="04080001" w:tentative="1">
      <w:start w:val="1"/>
      <w:numFmt w:val="decimal"/>
      <w:lvlText w:val="%4."/>
      <w:lvlJc w:val="left"/>
      <w:pPr>
        <w:tabs>
          <w:tab w:val="num" w:pos="2520"/>
        </w:tabs>
        <w:ind w:left="2520" w:hanging="360"/>
      </w:pPr>
    </w:lvl>
    <w:lvl w:ilvl="4" w:tplc="04080003" w:tentative="1">
      <w:start w:val="1"/>
      <w:numFmt w:val="lowerLetter"/>
      <w:lvlText w:val="%5."/>
      <w:lvlJc w:val="left"/>
      <w:pPr>
        <w:tabs>
          <w:tab w:val="num" w:pos="3240"/>
        </w:tabs>
        <w:ind w:left="3240" w:hanging="360"/>
      </w:pPr>
    </w:lvl>
    <w:lvl w:ilvl="5" w:tplc="04080005" w:tentative="1">
      <w:start w:val="1"/>
      <w:numFmt w:val="lowerRoman"/>
      <w:lvlText w:val="%6."/>
      <w:lvlJc w:val="right"/>
      <w:pPr>
        <w:tabs>
          <w:tab w:val="num" w:pos="3960"/>
        </w:tabs>
        <w:ind w:left="3960" w:hanging="180"/>
      </w:pPr>
    </w:lvl>
    <w:lvl w:ilvl="6" w:tplc="04080001" w:tentative="1">
      <w:start w:val="1"/>
      <w:numFmt w:val="decimal"/>
      <w:lvlText w:val="%7."/>
      <w:lvlJc w:val="left"/>
      <w:pPr>
        <w:tabs>
          <w:tab w:val="num" w:pos="4680"/>
        </w:tabs>
        <w:ind w:left="4680" w:hanging="360"/>
      </w:pPr>
    </w:lvl>
    <w:lvl w:ilvl="7" w:tplc="04080003" w:tentative="1">
      <w:start w:val="1"/>
      <w:numFmt w:val="lowerLetter"/>
      <w:lvlText w:val="%8."/>
      <w:lvlJc w:val="left"/>
      <w:pPr>
        <w:tabs>
          <w:tab w:val="num" w:pos="5400"/>
        </w:tabs>
        <w:ind w:left="5400" w:hanging="360"/>
      </w:pPr>
    </w:lvl>
    <w:lvl w:ilvl="8" w:tplc="04080005" w:tentative="1">
      <w:start w:val="1"/>
      <w:numFmt w:val="lowerRoman"/>
      <w:lvlText w:val="%9."/>
      <w:lvlJc w:val="right"/>
      <w:pPr>
        <w:tabs>
          <w:tab w:val="num" w:pos="6120"/>
        </w:tabs>
        <w:ind w:left="6120" w:hanging="180"/>
      </w:pPr>
    </w:lvl>
  </w:abstractNum>
  <w:abstractNum w:abstractNumId="180" w15:restartNumberingAfterBreak="0">
    <w:nsid w:val="767546FA"/>
    <w:multiLevelType w:val="hybridMultilevel"/>
    <w:tmpl w:val="3F18EF20"/>
    <w:lvl w:ilvl="0" w:tplc="ED2AEB06">
      <w:start w:val="4"/>
      <w:numFmt w:val="bullet"/>
      <w:lvlText w:val="-"/>
      <w:lvlJc w:val="left"/>
      <w:pPr>
        <w:ind w:left="720" w:hanging="360"/>
      </w:pPr>
      <w:rPr>
        <w:rFonts w:ascii="Times New Roman" w:eastAsia="Times New Roman" w:hAnsi="Times New Roman"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181" w15:restartNumberingAfterBreak="0">
    <w:nsid w:val="779D1A0C"/>
    <w:multiLevelType w:val="hybridMultilevel"/>
    <w:tmpl w:val="CFFA28BA"/>
    <w:lvl w:ilvl="0" w:tplc="0408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182" w15:restartNumberingAfterBreak="0">
    <w:nsid w:val="77C5209B"/>
    <w:multiLevelType w:val="hybridMultilevel"/>
    <w:tmpl w:val="15EC4EC2"/>
    <w:lvl w:ilvl="0" w:tplc="209A261C">
      <w:start w:val="1"/>
      <w:numFmt w:val="bullet"/>
      <w:lvlText w:val="o"/>
      <w:lvlJc w:val="left"/>
      <w:pPr>
        <w:tabs>
          <w:tab w:val="num" w:pos="1440"/>
        </w:tabs>
        <w:ind w:left="1440" w:hanging="360"/>
      </w:pPr>
      <w:rPr>
        <w:rFonts w:ascii="Courier New" w:hAnsi="Courier New" w:cs="Courier New" w:hint="default"/>
      </w:rPr>
    </w:lvl>
    <w:lvl w:ilvl="1" w:tplc="04080003">
      <w:start w:val="1"/>
      <w:numFmt w:val="bullet"/>
      <w:lvlText w:val="o"/>
      <w:lvlJc w:val="left"/>
      <w:pPr>
        <w:tabs>
          <w:tab w:val="num" w:pos="2160"/>
        </w:tabs>
        <w:ind w:left="2160" w:hanging="360"/>
      </w:pPr>
      <w:rPr>
        <w:rFonts w:ascii="Courier New" w:hAnsi="Courier New" w:cs="Courier New" w:hint="default"/>
      </w:rPr>
    </w:lvl>
    <w:lvl w:ilvl="2" w:tplc="04080005">
      <w:start w:val="1"/>
      <w:numFmt w:val="bullet"/>
      <w:lvlText w:val=""/>
      <w:lvlJc w:val="left"/>
      <w:pPr>
        <w:tabs>
          <w:tab w:val="num" w:pos="2880"/>
        </w:tabs>
        <w:ind w:left="2880" w:hanging="360"/>
      </w:pPr>
      <w:rPr>
        <w:rFonts w:ascii="Wingdings" w:hAnsi="Wingdings" w:hint="default"/>
      </w:rPr>
    </w:lvl>
    <w:lvl w:ilvl="3" w:tplc="04080001" w:tentative="1">
      <w:start w:val="1"/>
      <w:numFmt w:val="bullet"/>
      <w:lvlText w:val=""/>
      <w:lvlJc w:val="left"/>
      <w:pPr>
        <w:tabs>
          <w:tab w:val="num" w:pos="3600"/>
        </w:tabs>
        <w:ind w:left="3600" w:hanging="360"/>
      </w:pPr>
      <w:rPr>
        <w:rFonts w:ascii="Symbol" w:hAnsi="Symbol" w:hint="default"/>
      </w:rPr>
    </w:lvl>
    <w:lvl w:ilvl="4" w:tplc="04080003" w:tentative="1">
      <w:start w:val="1"/>
      <w:numFmt w:val="bullet"/>
      <w:lvlText w:val="o"/>
      <w:lvlJc w:val="left"/>
      <w:pPr>
        <w:tabs>
          <w:tab w:val="num" w:pos="4320"/>
        </w:tabs>
        <w:ind w:left="4320" w:hanging="360"/>
      </w:pPr>
      <w:rPr>
        <w:rFonts w:ascii="Courier New" w:hAnsi="Courier New" w:cs="Courier New" w:hint="default"/>
      </w:rPr>
    </w:lvl>
    <w:lvl w:ilvl="5" w:tplc="04080005" w:tentative="1">
      <w:start w:val="1"/>
      <w:numFmt w:val="bullet"/>
      <w:lvlText w:val=""/>
      <w:lvlJc w:val="left"/>
      <w:pPr>
        <w:tabs>
          <w:tab w:val="num" w:pos="5040"/>
        </w:tabs>
        <w:ind w:left="5040" w:hanging="360"/>
      </w:pPr>
      <w:rPr>
        <w:rFonts w:ascii="Wingdings" w:hAnsi="Wingdings" w:hint="default"/>
      </w:rPr>
    </w:lvl>
    <w:lvl w:ilvl="6" w:tplc="04080001" w:tentative="1">
      <w:start w:val="1"/>
      <w:numFmt w:val="bullet"/>
      <w:lvlText w:val=""/>
      <w:lvlJc w:val="left"/>
      <w:pPr>
        <w:tabs>
          <w:tab w:val="num" w:pos="5760"/>
        </w:tabs>
        <w:ind w:left="5760" w:hanging="360"/>
      </w:pPr>
      <w:rPr>
        <w:rFonts w:ascii="Symbol" w:hAnsi="Symbol" w:hint="default"/>
      </w:rPr>
    </w:lvl>
    <w:lvl w:ilvl="7" w:tplc="04080003" w:tentative="1">
      <w:start w:val="1"/>
      <w:numFmt w:val="bullet"/>
      <w:lvlText w:val="o"/>
      <w:lvlJc w:val="left"/>
      <w:pPr>
        <w:tabs>
          <w:tab w:val="num" w:pos="6480"/>
        </w:tabs>
        <w:ind w:left="6480" w:hanging="360"/>
      </w:pPr>
      <w:rPr>
        <w:rFonts w:ascii="Courier New" w:hAnsi="Courier New" w:cs="Courier New" w:hint="default"/>
      </w:rPr>
    </w:lvl>
    <w:lvl w:ilvl="8" w:tplc="04080005" w:tentative="1">
      <w:start w:val="1"/>
      <w:numFmt w:val="bullet"/>
      <w:lvlText w:val=""/>
      <w:lvlJc w:val="left"/>
      <w:pPr>
        <w:tabs>
          <w:tab w:val="num" w:pos="7200"/>
        </w:tabs>
        <w:ind w:left="7200" w:hanging="360"/>
      </w:pPr>
      <w:rPr>
        <w:rFonts w:ascii="Wingdings" w:hAnsi="Wingdings" w:hint="default"/>
      </w:rPr>
    </w:lvl>
  </w:abstractNum>
  <w:abstractNum w:abstractNumId="183" w15:restartNumberingAfterBreak="0">
    <w:nsid w:val="78411CE0"/>
    <w:multiLevelType w:val="multilevel"/>
    <w:tmpl w:val="E6389964"/>
    <w:lvl w:ilvl="0">
      <w:start w:val="1"/>
      <w:numFmt w:val="decimal"/>
      <w:lvlText w:val="%1"/>
      <w:lvlJc w:val="left"/>
      <w:pPr>
        <w:ind w:left="555" w:hanging="555"/>
      </w:pPr>
      <w:rPr>
        <w:rFonts w:hint="default"/>
      </w:rPr>
    </w:lvl>
    <w:lvl w:ilvl="1">
      <w:start w:val="1"/>
      <w:numFmt w:val="decimal"/>
      <w:lvlText w:val="%1.%2"/>
      <w:lvlJc w:val="left"/>
      <w:pPr>
        <w:ind w:left="1275" w:hanging="55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84" w15:restartNumberingAfterBreak="0">
    <w:nsid w:val="78925912"/>
    <w:multiLevelType w:val="hybridMultilevel"/>
    <w:tmpl w:val="AF48FCBC"/>
    <w:lvl w:ilvl="0" w:tplc="08090001">
      <w:start w:val="1"/>
      <w:numFmt w:val="bullet"/>
      <w:lvlText w:val=""/>
      <w:lvlJc w:val="left"/>
      <w:pPr>
        <w:ind w:left="1038" w:hanging="360"/>
      </w:pPr>
      <w:rPr>
        <w:rFonts w:ascii="Symbol" w:hAnsi="Symbol" w:hint="default"/>
      </w:rPr>
    </w:lvl>
    <w:lvl w:ilvl="1" w:tplc="08090003" w:tentative="1">
      <w:start w:val="1"/>
      <w:numFmt w:val="bullet"/>
      <w:lvlText w:val="o"/>
      <w:lvlJc w:val="left"/>
      <w:pPr>
        <w:ind w:left="1758" w:hanging="360"/>
      </w:pPr>
      <w:rPr>
        <w:rFonts w:ascii="Courier New" w:hAnsi="Courier New" w:cs="Courier New" w:hint="default"/>
      </w:rPr>
    </w:lvl>
    <w:lvl w:ilvl="2" w:tplc="08090005" w:tentative="1">
      <w:start w:val="1"/>
      <w:numFmt w:val="bullet"/>
      <w:lvlText w:val=""/>
      <w:lvlJc w:val="left"/>
      <w:pPr>
        <w:ind w:left="2478" w:hanging="360"/>
      </w:pPr>
      <w:rPr>
        <w:rFonts w:ascii="Wingdings" w:hAnsi="Wingdings" w:hint="default"/>
      </w:rPr>
    </w:lvl>
    <w:lvl w:ilvl="3" w:tplc="08090001" w:tentative="1">
      <w:start w:val="1"/>
      <w:numFmt w:val="bullet"/>
      <w:lvlText w:val=""/>
      <w:lvlJc w:val="left"/>
      <w:pPr>
        <w:ind w:left="3198" w:hanging="360"/>
      </w:pPr>
      <w:rPr>
        <w:rFonts w:ascii="Symbol" w:hAnsi="Symbol" w:hint="default"/>
      </w:rPr>
    </w:lvl>
    <w:lvl w:ilvl="4" w:tplc="08090003" w:tentative="1">
      <w:start w:val="1"/>
      <w:numFmt w:val="bullet"/>
      <w:lvlText w:val="o"/>
      <w:lvlJc w:val="left"/>
      <w:pPr>
        <w:ind w:left="3918" w:hanging="360"/>
      </w:pPr>
      <w:rPr>
        <w:rFonts w:ascii="Courier New" w:hAnsi="Courier New" w:cs="Courier New" w:hint="default"/>
      </w:rPr>
    </w:lvl>
    <w:lvl w:ilvl="5" w:tplc="08090005" w:tentative="1">
      <w:start w:val="1"/>
      <w:numFmt w:val="bullet"/>
      <w:lvlText w:val=""/>
      <w:lvlJc w:val="left"/>
      <w:pPr>
        <w:ind w:left="4638" w:hanging="360"/>
      </w:pPr>
      <w:rPr>
        <w:rFonts w:ascii="Wingdings" w:hAnsi="Wingdings" w:hint="default"/>
      </w:rPr>
    </w:lvl>
    <w:lvl w:ilvl="6" w:tplc="08090001" w:tentative="1">
      <w:start w:val="1"/>
      <w:numFmt w:val="bullet"/>
      <w:lvlText w:val=""/>
      <w:lvlJc w:val="left"/>
      <w:pPr>
        <w:ind w:left="5358" w:hanging="360"/>
      </w:pPr>
      <w:rPr>
        <w:rFonts w:ascii="Symbol" w:hAnsi="Symbol" w:hint="default"/>
      </w:rPr>
    </w:lvl>
    <w:lvl w:ilvl="7" w:tplc="08090003" w:tentative="1">
      <w:start w:val="1"/>
      <w:numFmt w:val="bullet"/>
      <w:lvlText w:val="o"/>
      <w:lvlJc w:val="left"/>
      <w:pPr>
        <w:ind w:left="6078" w:hanging="360"/>
      </w:pPr>
      <w:rPr>
        <w:rFonts w:ascii="Courier New" w:hAnsi="Courier New" w:cs="Courier New" w:hint="default"/>
      </w:rPr>
    </w:lvl>
    <w:lvl w:ilvl="8" w:tplc="08090005" w:tentative="1">
      <w:start w:val="1"/>
      <w:numFmt w:val="bullet"/>
      <w:lvlText w:val=""/>
      <w:lvlJc w:val="left"/>
      <w:pPr>
        <w:ind w:left="6798" w:hanging="360"/>
      </w:pPr>
      <w:rPr>
        <w:rFonts w:ascii="Wingdings" w:hAnsi="Wingdings" w:hint="default"/>
      </w:rPr>
    </w:lvl>
  </w:abstractNum>
  <w:abstractNum w:abstractNumId="185" w15:restartNumberingAfterBreak="0">
    <w:nsid w:val="78A63B42"/>
    <w:multiLevelType w:val="hybridMultilevel"/>
    <w:tmpl w:val="492C7C36"/>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6" w15:restartNumberingAfterBreak="0">
    <w:nsid w:val="78BB7F02"/>
    <w:multiLevelType w:val="hybridMultilevel"/>
    <w:tmpl w:val="A5E0FF6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7" w15:restartNumberingAfterBreak="0">
    <w:nsid w:val="78D37646"/>
    <w:multiLevelType w:val="hybridMultilevel"/>
    <w:tmpl w:val="7848E8D6"/>
    <w:lvl w:ilvl="0" w:tplc="FFFFFFFF">
      <w:start w:val="1"/>
      <w:numFmt w:val="bullet"/>
      <w:lvlText w:val="-"/>
      <w:lvlJc w:val="left"/>
      <w:pPr>
        <w:ind w:left="718" w:hanging="360"/>
      </w:pPr>
      <w:rPr>
        <w:rFonts w:ascii="Tahoma" w:hAnsi="Tahoma" w:hint="default"/>
      </w:rPr>
    </w:lvl>
    <w:lvl w:ilvl="1" w:tplc="08090003" w:tentative="1">
      <w:start w:val="1"/>
      <w:numFmt w:val="bullet"/>
      <w:lvlText w:val="o"/>
      <w:lvlJc w:val="left"/>
      <w:pPr>
        <w:ind w:left="1438" w:hanging="360"/>
      </w:pPr>
      <w:rPr>
        <w:rFonts w:ascii="Courier New" w:hAnsi="Courier New" w:cs="Courier New" w:hint="default"/>
      </w:rPr>
    </w:lvl>
    <w:lvl w:ilvl="2" w:tplc="08090005" w:tentative="1">
      <w:start w:val="1"/>
      <w:numFmt w:val="bullet"/>
      <w:lvlText w:val=""/>
      <w:lvlJc w:val="left"/>
      <w:pPr>
        <w:ind w:left="2158" w:hanging="360"/>
      </w:pPr>
      <w:rPr>
        <w:rFonts w:ascii="Wingdings" w:hAnsi="Wingdings" w:cs="Wingdings" w:hint="default"/>
      </w:rPr>
    </w:lvl>
    <w:lvl w:ilvl="3" w:tplc="08090001" w:tentative="1">
      <w:start w:val="1"/>
      <w:numFmt w:val="bullet"/>
      <w:lvlText w:val=""/>
      <w:lvlJc w:val="left"/>
      <w:pPr>
        <w:ind w:left="2878" w:hanging="360"/>
      </w:pPr>
      <w:rPr>
        <w:rFonts w:ascii="Symbol" w:hAnsi="Symbol" w:cs="Symbol" w:hint="default"/>
      </w:rPr>
    </w:lvl>
    <w:lvl w:ilvl="4" w:tplc="08090003" w:tentative="1">
      <w:start w:val="1"/>
      <w:numFmt w:val="bullet"/>
      <w:lvlText w:val="o"/>
      <w:lvlJc w:val="left"/>
      <w:pPr>
        <w:ind w:left="3598" w:hanging="360"/>
      </w:pPr>
      <w:rPr>
        <w:rFonts w:ascii="Courier New" w:hAnsi="Courier New" w:cs="Courier New" w:hint="default"/>
      </w:rPr>
    </w:lvl>
    <w:lvl w:ilvl="5" w:tplc="08090005" w:tentative="1">
      <w:start w:val="1"/>
      <w:numFmt w:val="bullet"/>
      <w:lvlText w:val=""/>
      <w:lvlJc w:val="left"/>
      <w:pPr>
        <w:ind w:left="4318" w:hanging="360"/>
      </w:pPr>
      <w:rPr>
        <w:rFonts w:ascii="Wingdings" w:hAnsi="Wingdings" w:cs="Wingdings" w:hint="default"/>
      </w:rPr>
    </w:lvl>
    <w:lvl w:ilvl="6" w:tplc="08090001" w:tentative="1">
      <w:start w:val="1"/>
      <w:numFmt w:val="bullet"/>
      <w:lvlText w:val=""/>
      <w:lvlJc w:val="left"/>
      <w:pPr>
        <w:ind w:left="5038" w:hanging="360"/>
      </w:pPr>
      <w:rPr>
        <w:rFonts w:ascii="Symbol" w:hAnsi="Symbol" w:cs="Symbol" w:hint="default"/>
      </w:rPr>
    </w:lvl>
    <w:lvl w:ilvl="7" w:tplc="08090003" w:tentative="1">
      <w:start w:val="1"/>
      <w:numFmt w:val="bullet"/>
      <w:lvlText w:val="o"/>
      <w:lvlJc w:val="left"/>
      <w:pPr>
        <w:ind w:left="5758" w:hanging="360"/>
      </w:pPr>
      <w:rPr>
        <w:rFonts w:ascii="Courier New" w:hAnsi="Courier New" w:cs="Courier New" w:hint="default"/>
      </w:rPr>
    </w:lvl>
    <w:lvl w:ilvl="8" w:tplc="08090005" w:tentative="1">
      <w:start w:val="1"/>
      <w:numFmt w:val="bullet"/>
      <w:lvlText w:val=""/>
      <w:lvlJc w:val="left"/>
      <w:pPr>
        <w:ind w:left="6478" w:hanging="360"/>
      </w:pPr>
      <w:rPr>
        <w:rFonts w:ascii="Wingdings" w:hAnsi="Wingdings" w:cs="Wingdings" w:hint="default"/>
      </w:rPr>
    </w:lvl>
  </w:abstractNum>
  <w:abstractNum w:abstractNumId="188" w15:restartNumberingAfterBreak="0">
    <w:nsid w:val="791602FB"/>
    <w:multiLevelType w:val="hybridMultilevel"/>
    <w:tmpl w:val="0D5E330E"/>
    <w:lvl w:ilvl="0" w:tplc="0408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89" w15:restartNumberingAfterBreak="0">
    <w:nsid w:val="79337460"/>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0"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1" w15:restartNumberingAfterBreak="0">
    <w:nsid w:val="7BB220CC"/>
    <w:multiLevelType w:val="multilevel"/>
    <w:tmpl w:val="C2A6E0D8"/>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92" w15:restartNumberingAfterBreak="0">
    <w:nsid w:val="7C907AE2"/>
    <w:multiLevelType w:val="hybridMultilevel"/>
    <w:tmpl w:val="C1124ED2"/>
    <w:lvl w:ilvl="0" w:tplc="9A1A50F8">
      <w:numFmt w:val="bullet"/>
      <w:lvlText w:val="-"/>
      <w:lvlJc w:val="left"/>
      <w:pPr>
        <w:ind w:left="360" w:hanging="36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93" w15:restartNumberingAfterBreak="0">
    <w:nsid w:val="7D615484"/>
    <w:multiLevelType w:val="hybridMultilevel"/>
    <w:tmpl w:val="0CE28EE6"/>
    <w:lvl w:ilvl="0" w:tplc="0408000F">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3" w:tentative="1">
      <w:start w:val="1"/>
      <w:numFmt w:val="bullet"/>
      <w:lvlText w:val=""/>
      <w:lvlJc w:val="left"/>
      <w:pPr>
        <w:tabs>
          <w:tab w:val="num" w:pos="2160"/>
        </w:tabs>
        <w:ind w:left="2160" w:hanging="360"/>
      </w:pPr>
      <w:rPr>
        <w:rFonts w:ascii="Wingdings" w:hAnsi="Wingdings" w:hint="default"/>
      </w:rPr>
    </w:lvl>
    <w:lvl w:ilvl="3" w:tplc="04080003"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94" w15:restartNumberingAfterBreak="0">
    <w:nsid w:val="7ED20581"/>
    <w:multiLevelType w:val="hybridMultilevel"/>
    <w:tmpl w:val="F906240C"/>
    <w:lvl w:ilvl="0" w:tplc="46EE862A">
      <w:start w:val="1"/>
      <w:numFmt w:val="decimal"/>
      <w:lvlText w:val="Π%1."/>
      <w:lvlJc w:val="left"/>
      <w:pPr>
        <w:ind w:left="360" w:hanging="360"/>
      </w:pPr>
      <w:rPr>
        <w:rFonts w:ascii="Tahoma" w:hAnsi="Tahoma" w:cs="Tahoma" w:hint="default"/>
        <w:b/>
        <w:i w:val="0"/>
        <w:color w:val="auto"/>
        <w:sz w:val="22"/>
        <w:szCs w:val="20"/>
        <w:u w:val="none"/>
      </w:rPr>
    </w:lvl>
    <w:lvl w:ilvl="1" w:tplc="04080019" w:tentative="1">
      <w:start w:val="1"/>
      <w:numFmt w:val="lowerLetter"/>
      <w:lvlText w:val="%2."/>
      <w:lvlJc w:val="left"/>
      <w:pPr>
        <w:ind w:left="1080" w:hanging="360"/>
      </w:p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95"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6" w15:restartNumberingAfterBreak="0">
    <w:nsid w:val="7F117F6C"/>
    <w:multiLevelType w:val="multilevel"/>
    <w:tmpl w:val="35648372"/>
    <w:lvl w:ilvl="0">
      <w:start w:val="1"/>
      <w:numFmt w:val="decimal"/>
      <w:lvlText w:val="%1."/>
      <w:lvlJc w:val="left"/>
      <w:pPr>
        <w:ind w:left="360" w:hanging="360"/>
      </w:pPr>
    </w:lvl>
    <w:lvl w:ilvl="1">
      <w:start w:val="1"/>
      <w:numFmt w:val="decimal"/>
      <w:isLgl/>
      <w:lvlText w:val="%1.%2"/>
      <w:lvlJc w:val="left"/>
      <w:pPr>
        <w:ind w:left="2160" w:hanging="720"/>
      </w:pPr>
      <w:rPr>
        <w:rFonts w:hint="default"/>
      </w:rPr>
    </w:lvl>
    <w:lvl w:ilvl="2">
      <w:start w:val="1"/>
      <w:numFmt w:val="decimal"/>
      <w:isLgl/>
      <w:lvlText w:val="%1.%2.%3"/>
      <w:lvlJc w:val="left"/>
      <w:pPr>
        <w:ind w:left="3600" w:hanging="720"/>
      </w:pPr>
      <w:rPr>
        <w:rFonts w:hint="default"/>
      </w:rPr>
    </w:lvl>
    <w:lvl w:ilvl="3">
      <w:start w:val="1"/>
      <w:numFmt w:val="decimal"/>
      <w:isLgl/>
      <w:lvlText w:val="%1.%2.%3.%4"/>
      <w:lvlJc w:val="left"/>
      <w:pPr>
        <w:ind w:left="5400" w:hanging="1080"/>
      </w:pPr>
      <w:rPr>
        <w:rFonts w:hint="default"/>
      </w:rPr>
    </w:lvl>
    <w:lvl w:ilvl="4">
      <w:start w:val="1"/>
      <w:numFmt w:val="decimal"/>
      <w:isLgl/>
      <w:lvlText w:val="%1.%2.%3.%4.%5"/>
      <w:lvlJc w:val="left"/>
      <w:pPr>
        <w:ind w:left="7200" w:hanging="1440"/>
      </w:pPr>
      <w:rPr>
        <w:rFonts w:hint="default"/>
      </w:rPr>
    </w:lvl>
    <w:lvl w:ilvl="5">
      <w:start w:val="1"/>
      <w:numFmt w:val="decimal"/>
      <w:isLgl/>
      <w:lvlText w:val="%1.%2.%3.%4.%5.%6"/>
      <w:lvlJc w:val="left"/>
      <w:pPr>
        <w:ind w:left="8640" w:hanging="1440"/>
      </w:pPr>
      <w:rPr>
        <w:rFonts w:hint="default"/>
      </w:rPr>
    </w:lvl>
    <w:lvl w:ilvl="6">
      <w:start w:val="1"/>
      <w:numFmt w:val="decimal"/>
      <w:isLgl/>
      <w:lvlText w:val="%1.%2.%3.%4.%5.%6.%7"/>
      <w:lvlJc w:val="left"/>
      <w:pPr>
        <w:ind w:left="10440" w:hanging="1800"/>
      </w:pPr>
      <w:rPr>
        <w:rFonts w:hint="default"/>
      </w:rPr>
    </w:lvl>
    <w:lvl w:ilvl="7">
      <w:start w:val="1"/>
      <w:numFmt w:val="decimal"/>
      <w:isLgl/>
      <w:lvlText w:val="%1.%2.%3.%4.%5.%6.%7.%8"/>
      <w:lvlJc w:val="left"/>
      <w:pPr>
        <w:ind w:left="12240" w:hanging="2160"/>
      </w:pPr>
      <w:rPr>
        <w:rFonts w:hint="default"/>
      </w:rPr>
    </w:lvl>
    <w:lvl w:ilvl="8">
      <w:start w:val="1"/>
      <w:numFmt w:val="decimal"/>
      <w:isLgl/>
      <w:lvlText w:val="%1.%2.%3.%4.%5.%6.%7.%8.%9"/>
      <w:lvlJc w:val="left"/>
      <w:pPr>
        <w:ind w:left="14040" w:hanging="2520"/>
      </w:pPr>
      <w:rPr>
        <w:rFonts w:hint="default"/>
      </w:rPr>
    </w:lvl>
  </w:abstractNum>
  <w:abstractNum w:abstractNumId="197" w15:restartNumberingAfterBreak="0">
    <w:nsid w:val="7F506AD4"/>
    <w:multiLevelType w:val="hybridMultilevel"/>
    <w:tmpl w:val="9D7A021C"/>
    <w:lvl w:ilvl="0" w:tplc="0408000F">
      <w:start w:val="1"/>
      <w:numFmt w:val="decimal"/>
      <w:lvlText w:val="%1."/>
      <w:lvlJc w:val="left"/>
      <w:pPr>
        <w:ind w:left="720" w:hanging="360"/>
      </w:pPr>
      <w:rPr>
        <w:rFont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8" w15:restartNumberingAfterBreak="0">
    <w:nsid w:val="7F727A62"/>
    <w:multiLevelType w:val="hybridMultilevel"/>
    <w:tmpl w:val="CBB4398E"/>
    <w:lvl w:ilvl="0" w:tplc="19483EE2">
      <w:start w:val="1"/>
      <w:numFmt w:val="bullet"/>
      <w:lvlText w:val=""/>
      <w:lvlJc w:val="left"/>
      <w:pPr>
        <w:tabs>
          <w:tab w:val="num" w:pos="720"/>
        </w:tabs>
        <w:ind w:left="720" w:hanging="360"/>
      </w:pPr>
      <w:rPr>
        <w:rFonts w:ascii="Symbol" w:hAnsi="Symbol" w:hint="default"/>
      </w:rPr>
    </w:lvl>
    <w:lvl w:ilvl="1" w:tplc="04080019" w:tentative="1">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99" w15:restartNumberingAfterBreak="0">
    <w:nsid w:val="7F966DC2"/>
    <w:multiLevelType w:val="hybridMultilevel"/>
    <w:tmpl w:val="D3A646CA"/>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num w:numId="1">
    <w:abstractNumId w:val="1"/>
  </w:num>
  <w:num w:numId="2">
    <w:abstractNumId w:val="2"/>
  </w:num>
  <w:num w:numId="3">
    <w:abstractNumId w:val="4"/>
  </w:num>
  <w:num w:numId="4">
    <w:abstractNumId w:val="5"/>
  </w:num>
  <w:num w:numId="5">
    <w:abstractNumId w:val="192"/>
  </w:num>
  <w:num w:numId="6">
    <w:abstractNumId w:val="32"/>
  </w:num>
  <w:num w:numId="7">
    <w:abstractNumId w:val="190"/>
  </w:num>
  <w:num w:numId="8">
    <w:abstractNumId w:val="46"/>
  </w:num>
  <w:num w:numId="9">
    <w:abstractNumId w:val="140"/>
  </w:num>
  <w:num w:numId="10">
    <w:abstractNumId w:val="23"/>
  </w:num>
  <w:num w:numId="11">
    <w:abstractNumId w:val="130"/>
  </w:num>
  <w:num w:numId="12">
    <w:abstractNumId w:val="69"/>
  </w:num>
  <w:num w:numId="13">
    <w:abstractNumId w:val="41"/>
  </w:num>
  <w:num w:numId="14">
    <w:abstractNumId w:val="97"/>
  </w:num>
  <w:num w:numId="15">
    <w:abstractNumId w:val="168"/>
  </w:num>
  <w:num w:numId="16">
    <w:abstractNumId w:val="195"/>
  </w:num>
  <w:num w:numId="17">
    <w:abstractNumId w:val="157"/>
  </w:num>
  <w:num w:numId="18">
    <w:abstractNumId w:val="116"/>
  </w:num>
  <w:num w:numId="19">
    <w:abstractNumId w:val="133"/>
  </w:num>
  <w:num w:numId="20">
    <w:abstractNumId w:val="122"/>
  </w:num>
  <w:num w:numId="21">
    <w:abstractNumId w:val="113"/>
  </w:num>
  <w:num w:numId="22">
    <w:abstractNumId w:val="80"/>
  </w:num>
  <w:num w:numId="23">
    <w:abstractNumId w:val="55"/>
  </w:num>
  <w:num w:numId="24">
    <w:abstractNumId w:val="36"/>
  </w:num>
  <w:num w:numId="25">
    <w:abstractNumId w:val="163"/>
  </w:num>
  <w:num w:numId="26">
    <w:abstractNumId w:val="98"/>
  </w:num>
  <w:num w:numId="27">
    <w:abstractNumId w:val="176"/>
  </w:num>
  <w:num w:numId="28">
    <w:abstractNumId w:val="105"/>
  </w:num>
  <w:num w:numId="29">
    <w:abstractNumId w:val="64"/>
  </w:num>
  <w:num w:numId="30">
    <w:abstractNumId w:val="118"/>
  </w:num>
  <w:num w:numId="31">
    <w:abstractNumId w:val="188"/>
  </w:num>
  <w:num w:numId="32">
    <w:abstractNumId w:val="16"/>
  </w:num>
  <w:num w:numId="33">
    <w:abstractNumId w:val="47"/>
  </w:num>
  <w:num w:numId="34">
    <w:abstractNumId w:val="120"/>
  </w:num>
  <w:num w:numId="35">
    <w:abstractNumId w:val="170"/>
  </w:num>
  <w:num w:numId="36">
    <w:abstractNumId w:val="196"/>
  </w:num>
  <w:num w:numId="37">
    <w:abstractNumId w:val="179"/>
  </w:num>
  <w:num w:numId="38">
    <w:abstractNumId w:val="59"/>
  </w:num>
  <w:num w:numId="39">
    <w:abstractNumId w:val="126"/>
  </w:num>
  <w:num w:numId="40">
    <w:abstractNumId w:val="76"/>
  </w:num>
  <w:num w:numId="41">
    <w:abstractNumId w:val="107"/>
  </w:num>
  <w:num w:numId="42">
    <w:abstractNumId w:val="17"/>
  </w:num>
  <w:num w:numId="43">
    <w:abstractNumId w:val="39"/>
  </w:num>
  <w:num w:numId="44">
    <w:abstractNumId w:val="78"/>
  </w:num>
  <w:num w:numId="45">
    <w:abstractNumId w:val="124"/>
  </w:num>
  <w:num w:numId="46">
    <w:abstractNumId w:val="197"/>
  </w:num>
  <w:num w:numId="47">
    <w:abstractNumId w:val="18"/>
  </w:num>
  <w:num w:numId="48">
    <w:abstractNumId w:val="199"/>
  </w:num>
  <w:num w:numId="49">
    <w:abstractNumId w:val="191"/>
  </w:num>
  <w:num w:numId="50">
    <w:abstractNumId w:val="14"/>
  </w:num>
  <w:num w:numId="51">
    <w:abstractNumId w:val="15"/>
  </w:num>
  <w:num w:numId="52">
    <w:abstractNumId w:val="94"/>
  </w:num>
  <w:num w:numId="53">
    <w:abstractNumId w:val="34"/>
  </w:num>
  <w:num w:numId="54">
    <w:abstractNumId w:val="100"/>
  </w:num>
  <w:num w:numId="55">
    <w:abstractNumId w:val="30"/>
  </w:num>
  <w:num w:numId="56">
    <w:abstractNumId w:val="125"/>
  </w:num>
  <w:num w:numId="57">
    <w:abstractNumId w:val="193"/>
  </w:num>
  <w:num w:numId="58">
    <w:abstractNumId w:val="50"/>
  </w:num>
  <w:num w:numId="59">
    <w:abstractNumId w:val="15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8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5"/>
  </w:num>
  <w:num w:numId="62">
    <w:abstractNumId w:val="62"/>
  </w:num>
  <w:num w:numId="63">
    <w:abstractNumId w:val="63"/>
  </w:num>
  <w:num w:numId="64">
    <w:abstractNumId w:val="110"/>
  </w:num>
  <w:num w:numId="65">
    <w:abstractNumId w:val="148"/>
  </w:num>
  <w:num w:numId="66">
    <w:abstractNumId w:val="87"/>
  </w:num>
  <w:num w:numId="67">
    <w:abstractNumId w:val="138"/>
  </w:num>
  <w:num w:numId="68">
    <w:abstractNumId w:val="48"/>
  </w:num>
  <w:num w:numId="69">
    <w:abstractNumId w:val="61"/>
  </w:num>
  <w:num w:numId="70">
    <w:abstractNumId w:val="117"/>
  </w:num>
  <w:num w:numId="71">
    <w:abstractNumId w:val="108"/>
  </w:num>
  <w:num w:numId="72">
    <w:abstractNumId w:val="45"/>
  </w:num>
  <w:num w:numId="73">
    <w:abstractNumId w:val="127"/>
  </w:num>
  <w:num w:numId="74">
    <w:abstractNumId w:val="71"/>
  </w:num>
  <w:num w:numId="75">
    <w:abstractNumId w:val="114"/>
  </w:num>
  <w:num w:numId="76">
    <w:abstractNumId w:val="74"/>
  </w:num>
  <w:num w:numId="77">
    <w:abstractNumId w:val="174"/>
  </w:num>
  <w:num w:numId="78">
    <w:abstractNumId w:val="37"/>
  </w:num>
  <w:num w:numId="79">
    <w:abstractNumId w:val="72"/>
  </w:num>
  <w:num w:numId="80">
    <w:abstractNumId w:val="121"/>
  </w:num>
  <w:num w:numId="81">
    <w:abstractNumId w:val="90"/>
  </w:num>
  <w:num w:numId="82">
    <w:abstractNumId w:val="131"/>
  </w:num>
  <w:num w:numId="83">
    <w:abstractNumId w:val="65"/>
  </w:num>
  <w:num w:numId="84">
    <w:abstractNumId w:val="111"/>
  </w:num>
  <w:num w:numId="85">
    <w:abstractNumId w:val="172"/>
  </w:num>
  <w:num w:numId="86">
    <w:abstractNumId w:val="101"/>
  </w:num>
  <w:num w:numId="87">
    <w:abstractNumId w:val="171"/>
  </w:num>
  <w:num w:numId="88">
    <w:abstractNumId w:val="106"/>
  </w:num>
  <w:num w:numId="89">
    <w:abstractNumId w:val="165"/>
  </w:num>
  <w:num w:numId="90">
    <w:abstractNumId w:val="169"/>
  </w:num>
  <w:num w:numId="91">
    <w:abstractNumId w:val="51"/>
  </w:num>
  <w:num w:numId="92">
    <w:abstractNumId w:val="104"/>
  </w:num>
  <w:num w:numId="93">
    <w:abstractNumId w:val="166"/>
  </w:num>
  <w:num w:numId="94">
    <w:abstractNumId w:val="194"/>
  </w:num>
  <w:num w:numId="95">
    <w:abstractNumId w:val="22"/>
  </w:num>
  <w:num w:numId="96">
    <w:abstractNumId w:val="162"/>
  </w:num>
  <w:num w:numId="97">
    <w:abstractNumId w:val="20"/>
  </w:num>
  <w:num w:numId="98">
    <w:abstractNumId w:val="82"/>
  </w:num>
  <w:num w:numId="99">
    <w:abstractNumId w:val="146"/>
  </w:num>
  <w:num w:numId="100">
    <w:abstractNumId w:val="44"/>
  </w:num>
  <w:num w:numId="101">
    <w:abstractNumId w:val="86"/>
  </w:num>
  <w:num w:numId="102">
    <w:abstractNumId w:val="27"/>
  </w:num>
  <w:num w:numId="103">
    <w:abstractNumId w:val="99"/>
  </w:num>
  <w:num w:numId="104">
    <w:abstractNumId w:val="198"/>
  </w:num>
  <w:num w:numId="105">
    <w:abstractNumId w:val="128"/>
  </w:num>
  <w:num w:numId="106">
    <w:abstractNumId w:val="60"/>
  </w:num>
  <w:num w:numId="107">
    <w:abstractNumId w:val="178"/>
  </w:num>
  <w:num w:numId="108">
    <w:abstractNumId w:val="137"/>
  </w:num>
  <w:num w:numId="109">
    <w:abstractNumId w:val="173"/>
  </w:num>
  <w:num w:numId="110">
    <w:abstractNumId w:val="57"/>
  </w:num>
  <w:num w:numId="111">
    <w:abstractNumId w:val="57"/>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12">
    <w:abstractNumId w:val="42"/>
  </w:num>
  <w:num w:numId="113">
    <w:abstractNumId w:val="102"/>
  </w:num>
  <w:num w:numId="114">
    <w:abstractNumId w:val="183"/>
  </w:num>
  <w:num w:numId="115">
    <w:abstractNumId w:val="189"/>
  </w:num>
  <w:num w:numId="116">
    <w:abstractNumId w:val="66"/>
  </w:num>
  <w:num w:numId="117">
    <w:abstractNumId w:val="53"/>
  </w:num>
  <w:num w:numId="118">
    <w:abstractNumId w:val="144"/>
  </w:num>
  <w:num w:numId="119">
    <w:abstractNumId w:val="164"/>
  </w:num>
  <w:num w:numId="120">
    <w:abstractNumId w:val="54"/>
  </w:num>
  <w:num w:numId="121">
    <w:abstractNumId w:val="75"/>
  </w:num>
  <w:num w:numId="122">
    <w:abstractNumId w:val="154"/>
  </w:num>
  <w:num w:numId="123">
    <w:abstractNumId w:val="77"/>
  </w:num>
  <w:num w:numId="124">
    <w:abstractNumId w:val="58"/>
  </w:num>
  <w:num w:numId="125">
    <w:abstractNumId w:val="92"/>
  </w:num>
  <w:num w:numId="126">
    <w:abstractNumId w:val="149"/>
  </w:num>
  <w:num w:numId="127">
    <w:abstractNumId w:val="13"/>
  </w:num>
  <w:num w:numId="128">
    <w:abstractNumId w:val="161"/>
  </w:num>
  <w:num w:numId="129">
    <w:abstractNumId w:val="136"/>
  </w:num>
  <w:num w:numId="130">
    <w:abstractNumId w:val="177"/>
  </w:num>
  <w:num w:numId="131">
    <w:abstractNumId w:val="153"/>
  </w:num>
  <w:num w:numId="132">
    <w:abstractNumId w:val="159"/>
  </w:num>
  <w:num w:numId="133">
    <w:abstractNumId w:val="52"/>
  </w:num>
  <w:num w:numId="134">
    <w:abstractNumId w:val="119"/>
  </w:num>
  <w:num w:numId="135">
    <w:abstractNumId w:val="145"/>
  </w:num>
  <w:num w:numId="136">
    <w:abstractNumId w:val="185"/>
  </w:num>
  <w:num w:numId="137">
    <w:abstractNumId w:val="155"/>
  </w:num>
  <w:num w:numId="138">
    <w:abstractNumId w:val="186"/>
  </w:num>
  <w:num w:numId="139">
    <w:abstractNumId w:val="49"/>
  </w:num>
  <w:num w:numId="140">
    <w:abstractNumId w:val="81"/>
  </w:num>
  <w:num w:numId="141">
    <w:abstractNumId w:val="79"/>
  </w:num>
  <w:num w:numId="142">
    <w:abstractNumId w:val="139"/>
  </w:num>
  <w:num w:numId="143">
    <w:abstractNumId w:val="141"/>
  </w:num>
  <w:num w:numId="144">
    <w:abstractNumId w:val="19"/>
  </w:num>
  <w:num w:numId="145">
    <w:abstractNumId w:val="129"/>
  </w:num>
  <w:num w:numId="146">
    <w:abstractNumId w:val="147"/>
  </w:num>
  <w:num w:numId="147">
    <w:abstractNumId w:val="123"/>
  </w:num>
  <w:num w:numId="148">
    <w:abstractNumId w:val="29"/>
  </w:num>
  <w:num w:numId="149">
    <w:abstractNumId w:val="68"/>
  </w:num>
  <w:num w:numId="150">
    <w:abstractNumId w:val="93"/>
  </w:num>
  <w:num w:numId="151">
    <w:abstractNumId w:val="180"/>
  </w:num>
  <w:num w:numId="152">
    <w:abstractNumId w:val="134"/>
  </w:num>
  <w:num w:numId="153">
    <w:abstractNumId w:val="184"/>
  </w:num>
  <w:num w:numId="154">
    <w:abstractNumId w:val="56"/>
  </w:num>
  <w:num w:numId="155">
    <w:abstractNumId w:val="96"/>
  </w:num>
  <w:num w:numId="156">
    <w:abstractNumId w:val="33"/>
  </w:num>
  <w:num w:numId="157">
    <w:abstractNumId w:val="103"/>
  </w:num>
  <w:num w:numId="158">
    <w:abstractNumId w:val="187"/>
  </w:num>
  <w:num w:numId="159">
    <w:abstractNumId w:val="88"/>
  </w:num>
  <w:num w:numId="160">
    <w:abstractNumId w:val="95"/>
  </w:num>
  <w:num w:numId="161">
    <w:abstractNumId w:val="31"/>
  </w:num>
  <w:num w:numId="162">
    <w:abstractNumId w:val="67"/>
  </w:num>
  <w:num w:numId="163">
    <w:abstractNumId w:val="175"/>
  </w:num>
  <w:num w:numId="164">
    <w:abstractNumId w:val="28"/>
  </w:num>
  <w:num w:numId="165">
    <w:abstractNumId w:val="132"/>
  </w:num>
  <w:num w:numId="166">
    <w:abstractNumId w:val="40"/>
  </w:num>
  <w:num w:numId="167">
    <w:abstractNumId w:val="91"/>
  </w:num>
  <w:num w:numId="168">
    <w:abstractNumId w:val="25"/>
  </w:num>
  <w:num w:numId="169">
    <w:abstractNumId w:val="158"/>
  </w:num>
  <w:num w:numId="170">
    <w:abstractNumId w:val="26"/>
  </w:num>
  <w:num w:numId="171">
    <w:abstractNumId w:val="89"/>
  </w:num>
  <w:num w:numId="172">
    <w:abstractNumId w:val="143"/>
  </w:num>
  <w:num w:numId="173">
    <w:abstractNumId w:val="156"/>
  </w:num>
  <w:num w:numId="174">
    <w:abstractNumId w:val="181"/>
  </w:num>
  <w:num w:numId="175">
    <w:abstractNumId w:val="167"/>
  </w:num>
  <w:num w:numId="176">
    <w:abstractNumId w:val="43"/>
  </w:num>
  <w:num w:numId="177">
    <w:abstractNumId w:val="85"/>
  </w:num>
  <w:num w:numId="178">
    <w:abstractNumId w:val="115"/>
  </w:num>
  <w:num w:numId="179">
    <w:abstractNumId w:val="142"/>
  </w:num>
  <w:num w:numId="180">
    <w:abstractNumId w:val="150"/>
  </w:num>
  <w:num w:numId="181">
    <w:abstractNumId w:val="73"/>
  </w:num>
  <w:num w:numId="182">
    <w:abstractNumId w:val="21"/>
  </w:num>
  <w:num w:numId="183">
    <w:abstractNumId w:val="83"/>
  </w:num>
  <w:num w:numId="184">
    <w:abstractNumId w:val="112"/>
  </w:num>
  <w:num w:numId="185">
    <w:abstractNumId w:val="38"/>
  </w:num>
  <w:num w:numId="186">
    <w:abstractNumId w:val="135"/>
  </w:num>
  <w:num w:numId="187">
    <w:abstractNumId w:val="84"/>
  </w:num>
  <w:num w:numId="188">
    <w:abstractNumId w:val="24"/>
  </w:num>
  <w:num w:numId="189">
    <w:abstractNumId w:val="160"/>
  </w:num>
  <w:num w:numId="190">
    <w:abstractNumId w:val="151"/>
  </w:num>
  <w:num w:numId="191">
    <w:abstractNumId w:val="109"/>
  </w:num>
  <w:num w:numId="192">
    <w:abstractNumId w:val="70"/>
  </w:num>
  <w:numIdMacAtCleanup w:val="18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removePersonalInformation/>
  <w:removeDateAndTime/>
  <w:displayBackgroundShape/>
  <w:embedSystemFonts/>
  <w:hideSpellingErrors/>
  <w:hideGrammaticalErrors/>
  <w:proofState w:spelling="clean" w:grammar="clean"/>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efaultTabStop w:val="720"/>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3A5B"/>
    <w:rsid w:val="000002EA"/>
    <w:rsid w:val="00000C8E"/>
    <w:rsid w:val="00002632"/>
    <w:rsid w:val="00002F73"/>
    <w:rsid w:val="000037E5"/>
    <w:rsid w:val="00005D75"/>
    <w:rsid w:val="000062FA"/>
    <w:rsid w:val="00006894"/>
    <w:rsid w:val="00006FC6"/>
    <w:rsid w:val="0000716D"/>
    <w:rsid w:val="00007DD8"/>
    <w:rsid w:val="00010024"/>
    <w:rsid w:val="00010F0F"/>
    <w:rsid w:val="0001131E"/>
    <w:rsid w:val="0001217D"/>
    <w:rsid w:val="00012D1F"/>
    <w:rsid w:val="0001375B"/>
    <w:rsid w:val="0001385B"/>
    <w:rsid w:val="00013A52"/>
    <w:rsid w:val="00014410"/>
    <w:rsid w:val="00014AC7"/>
    <w:rsid w:val="00014FFD"/>
    <w:rsid w:val="00015A9D"/>
    <w:rsid w:val="00015F06"/>
    <w:rsid w:val="00020E23"/>
    <w:rsid w:val="00022A10"/>
    <w:rsid w:val="00023E40"/>
    <w:rsid w:val="000244B8"/>
    <w:rsid w:val="00025CD5"/>
    <w:rsid w:val="000279F4"/>
    <w:rsid w:val="000309CD"/>
    <w:rsid w:val="00031BED"/>
    <w:rsid w:val="000326F6"/>
    <w:rsid w:val="00032A20"/>
    <w:rsid w:val="00032A9F"/>
    <w:rsid w:val="00034E19"/>
    <w:rsid w:val="00034FF1"/>
    <w:rsid w:val="000365D9"/>
    <w:rsid w:val="0003704D"/>
    <w:rsid w:val="000409D0"/>
    <w:rsid w:val="0004187C"/>
    <w:rsid w:val="00042DB8"/>
    <w:rsid w:val="00043D44"/>
    <w:rsid w:val="000454D6"/>
    <w:rsid w:val="00045CC8"/>
    <w:rsid w:val="00045D40"/>
    <w:rsid w:val="00046044"/>
    <w:rsid w:val="00046293"/>
    <w:rsid w:val="0004658E"/>
    <w:rsid w:val="0004724C"/>
    <w:rsid w:val="00047355"/>
    <w:rsid w:val="00047E5E"/>
    <w:rsid w:val="0005305F"/>
    <w:rsid w:val="00053C11"/>
    <w:rsid w:val="00053CC4"/>
    <w:rsid w:val="00054A6F"/>
    <w:rsid w:val="00055804"/>
    <w:rsid w:val="0005617B"/>
    <w:rsid w:val="00057BBA"/>
    <w:rsid w:val="00057F4A"/>
    <w:rsid w:val="00061ADD"/>
    <w:rsid w:val="00061E36"/>
    <w:rsid w:val="00063547"/>
    <w:rsid w:val="000650A9"/>
    <w:rsid w:val="00065590"/>
    <w:rsid w:val="0006577F"/>
    <w:rsid w:val="00066191"/>
    <w:rsid w:val="000666E0"/>
    <w:rsid w:val="000667FF"/>
    <w:rsid w:val="00066DBD"/>
    <w:rsid w:val="00067A08"/>
    <w:rsid w:val="00070647"/>
    <w:rsid w:val="000706B1"/>
    <w:rsid w:val="00070731"/>
    <w:rsid w:val="00071E98"/>
    <w:rsid w:val="00072F2F"/>
    <w:rsid w:val="000738BC"/>
    <w:rsid w:val="000753F2"/>
    <w:rsid w:val="00075A9E"/>
    <w:rsid w:val="0007627C"/>
    <w:rsid w:val="00080EA1"/>
    <w:rsid w:val="00084AD6"/>
    <w:rsid w:val="00085967"/>
    <w:rsid w:val="00087FEA"/>
    <w:rsid w:val="0009019D"/>
    <w:rsid w:val="000905B7"/>
    <w:rsid w:val="00091050"/>
    <w:rsid w:val="00092809"/>
    <w:rsid w:val="00092ADB"/>
    <w:rsid w:val="00093D68"/>
    <w:rsid w:val="00094D2D"/>
    <w:rsid w:val="00096BD4"/>
    <w:rsid w:val="0009738D"/>
    <w:rsid w:val="000A10DA"/>
    <w:rsid w:val="000A112B"/>
    <w:rsid w:val="000A153D"/>
    <w:rsid w:val="000A2D2A"/>
    <w:rsid w:val="000A32CD"/>
    <w:rsid w:val="000A415B"/>
    <w:rsid w:val="000A4160"/>
    <w:rsid w:val="000A4295"/>
    <w:rsid w:val="000A43A4"/>
    <w:rsid w:val="000A4A02"/>
    <w:rsid w:val="000A569B"/>
    <w:rsid w:val="000A5790"/>
    <w:rsid w:val="000A6FDA"/>
    <w:rsid w:val="000A7961"/>
    <w:rsid w:val="000A7CD7"/>
    <w:rsid w:val="000B187C"/>
    <w:rsid w:val="000B333D"/>
    <w:rsid w:val="000B4A4A"/>
    <w:rsid w:val="000B55C8"/>
    <w:rsid w:val="000B6404"/>
    <w:rsid w:val="000C04E3"/>
    <w:rsid w:val="000C0621"/>
    <w:rsid w:val="000C236E"/>
    <w:rsid w:val="000C2586"/>
    <w:rsid w:val="000C2ED0"/>
    <w:rsid w:val="000C347C"/>
    <w:rsid w:val="000C6A59"/>
    <w:rsid w:val="000C7699"/>
    <w:rsid w:val="000C7FDA"/>
    <w:rsid w:val="000D2635"/>
    <w:rsid w:val="000D44BB"/>
    <w:rsid w:val="000D523E"/>
    <w:rsid w:val="000D5F46"/>
    <w:rsid w:val="000D5FB8"/>
    <w:rsid w:val="000D6E10"/>
    <w:rsid w:val="000D70BE"/>
    <w:rsid w:val="000D713D"/>
    <w:rsid w:val="000E04A1"/>
    <w:rsid w:val="000E178C"/>
    <w:rsid w:val="000E1C5E"/>
    <w:rsid w:val="000E2020"/>
    <w:rsid w:val="000E2462"/>
    <w:rsid w:val="000E27C3"/>
    <w:rsid w:val="000E3D5D"/>
    <w:rsid w:val="000E44E8"/>
    <w:rsid w:val="000E4DA1"/>
    <w:rsid w:val="000E532D"/>
    <w:rsid w:val="000E5636"/>
    <w:rsid w:val="000E6876"/>
    <w:rsid w:val="000E6DC6"/>
    <w:rsid w:val="000E7BC6"/>
    <w:rsid w:val="000F01B9"/>
    <w:rsid w:val="000F1B4D"/>
    <w:rsid w:val="000F34B5"/>
    <w:rsid w:val="000F3CAD"/>
    <w:rsid w:val="000F4558"/>
    <w:rsid w:val="000F4D76"/>
    <w:rsid w:val="000F54C5"/>
    <w:rsid w:val="000F5927"/>
    <w:rsid w:val="000F62F0"/>
    <w:rsid w:val="000F62FD"/>
    <w:rsid w:val="000F6FD9"/>
    <w:rsid w:val="00100156"/>
    <w:rsid w:val="00102CBE"/>
    <w:rsid w:val="00103061"/>
    <w:rsid w:val="00103174"/>
    <w:rsid w:val="00103735"/>
    <w:rsid w:val="0010479D"/>
    <w:rsid w:val="00104CFD"/>
    <w:rsid w:val="00104FEC"/>
    <w:rsid w:val="00105367"/>
    <w:rsid w:val="001061A0"/>
    <w:rsid w:val="0010665C"/>
    <w:rsid w:val="00106715"/>
    <w:rsid w:val="001114E3"/>
    <w:rsid w:val="001136A4"/>
    <w:rsid w:val="001143E1"/>
    <w:rsid w:val="00114833"/>
    <w:rsid w:val="001202D5"/>
    <w:rsid w:val="001207B7"/>
    <w:rsid w:val="00120E8D"/>
    <w:rsid w:val="001214FD"/>
    <w:rsid w:val="00121D33"/>
    <w:rsid w:val="00122647"/>
    <w:rsid w:val="00123433"/>
    <w:rsid w:val="00123643"/>
    <w:rsid w:val="001253B5"/>
    <w:rsid w:val="00127904"/>
    <w:rsid w:val="001308CC"/>
    <w:rsid w:val="00130DD2"/>
    <w:rsid w:val="001312AF"/>
    <w:rsid w:val="001317C8"/>
    <w:rsid w:val="00132604"/>
    <w:rsid w:val="001330FD"/>
    <w:rsid w:val="00133BFC"/>
    <w:rsid w:val="00133D21"/>
    <w:rsid w:val="00133E0F"/>
    <w:rsid w:val="00137271"/>
    <w:rsid w:val="00137A93"/>
    <w:rsid w:val="00137DAA"/>
    <w:rsid w:val="00140506"/>
    <w:rsid w:val="00140CA7"/>
    <w:rsid w:val="00141E27"/>
    <w:rsid w:val="00142772"/>
    <w:rsid w:val="001433F2"/>
    <w:rsid w:val="00143B82"/>
    <w:rsid w:val="00144408"/>
    <w:rsid w:val="001452C0"/>
    <w:rsid w:val="00146631"/>
    <w:rsid w:val="00147310"/>
    <w:rsid w:val="00147AE9"/>
    <w:rsid w:val="00147D37"/>
    <w:rsid w:val="00151FD5"/>
    <w:rsid w:val="0015257D"/>
    <w:rsid w:val="00153B86"/>
    <w:rsid w:val="00153F0B"/>
    <w:rsid w:val="00154368"/>
    <w:rsid w:val="00154DF2"/>
    <w:rsid w:val="00155375"/>
    <w:rsid w:val="001621F3"/>
    <w:rsid w:val="001621F9"/>
    <w:rsid w:val="00162C13"/>
    <w:rsid w:val="001630C0"/>
    <w:rsid w:val="001634D5"/>
    <w:rsid w:val="00163845"/>
    <w:rsid w:val="00164650"/>
    <w:rsid w:val="00164700"/>
    <w:rsid w:val="001649E0"/>
    <w:rsid w:val="00164F71"/>
    <w:rsid w:val="001652F4"/>
    <w:rsid w:val="00166662"/>
    <w:rsid w:val="0016785D"/>
    <w:rsid w:val="00167EEF"/>
    <w:rsid w:val="00167F10"/>
    <w:rsid w:val="00170CA8"/>
    <w:rsid w:val="00171226"/>
    <w:rsid w:val="001732D9"/>
    <w:rsid w:val="001743B3"/>
    <w:rsid w:val="0017465B"/>
    <w:rsid w:val="00174C31"/>
    <w:rsid w:val="001753BB"/>
    <w:rsid w:val="00175841"/>
    <w:rsid w:val="00175934"/>
    <w:rsid w:val="001763F5"/>
    <w:rsid w:val="001773B8"/>
    <w:rsid w:val="00177F66"/>
    <w:rsid w:val="0018011C"/>
    <w:rsid w:val="0018116B"/>
    <w:rsid w:val="00181DE3"/>
    <w:rsid w:val="0018379B"/>
    <w:rsid w:val="001844EE"/>
    <w:rsid w:val="001852F3"/>
    <w:rsid w:val="001859FA"/>
    <w:rsid w:val="001862EE"/>
    <w:rsid w:val="00187D66"/>
    <w:rsid w:val="00190A4E"/>
    <w:rsid w:val="0019227B"/>
    <w:rsid w:val="00193312"/>
    <w:rsid w:val="00194C49"/>
    <w:rsid w:val="001951E7"/>
    <w:rsid w:val="00195A7F"/>
    <w:rsid w:val="00196539"/>
    <w:rsid w:val="00197950"/>
    <w:rsid w:val="00197D39"/>
    <w:rsid w:val="001A09F9"/>
    <w:rsid w:val="001A128D"/>
    <w:rsid w:val="001A29AA"/>
    <w:rsid w:val="001A2F65"/>
    <w:rsid w:val="001A313A"/>
    <w:rsid w:val="001A3B4C"/>
    <w:rsid w:val="001A42E0"/>
    <w:rsid w:val="001A5B1E"/>
    <w:rsid w:val="001A6CEB"/>
    <w:rsid w:val="001B01BD"/>
    <w:rsid w:val="001B03BF"/>
    <w:rsid w:val="001B0496"/>
    <w:rsid w:val="001B04A3"/>
    <w:rsid w:val="001B13E1"/>
    <w:rsid w:val="001B25D0"/>
    <w:rsid w:val="001B31E4"/>
    <w:rsid w:val="001B56F1"/>
    <w:rsid w:val="001B5981"/>
    <w:rsid w:val="001B5CA2"/>
    <w:rsid w:val="001B606E"/>
    <w:rsid w:val="001B7FC3"/>
    <w:rsid w:val="001C0550"/>
    <w:rsid w:val="001C0DB2"/>
    <w:rsid w:val="001C17F1"/>
    <w:rsid w:val="001C400B"/>
    <w:rsid w:val="001C4249"/>
    <w:rsid w:val="001C4403"/>
    <w:rsid w:val="001C44A3"/>
    <w:rsid w:val="001C4AEE"/>
    <w:rsid w:val="001C60CB"/>
    <w:rsid w:val="001C6408"/>
    <w:rsid w:val="001C673F"/>
    <w:rsid w:val="001C6DEE"/>
    <w:rsid w:val="001D01EA"/>
    <w:rsid w:val="001D0A79"/>
    <w:rsid w:val="001D0CDA"/>
    <w:rsid w:val="001D0D7B"/>
    <w:rsid w:val="001D18E6"/>
    <w:rsid w:val="001D1C9D"/>
    <w:rsid w:val="001D48E8"/>
    <w:rsid w:val="001D4B48"/>
    <w:rsid w:val="001D4D19"/>
    <w:rsid w:val="001D6B22"/>
    <w:rsid w:val="001E3275"/>
    <w:rsid w:val="001E3B9E"/>
    <w:rsid w:val="001E3C20"/>
    <w:rsid w:val="001E3E59"/>
    <w:rsid w:val="001E4E76"/>
    <w:rsid w:val="001E5B75"/>
    <w:rsid w:val="001E5DBA"/>
    <w:rsid w:val="001E64FE"/>
    <w:rsid w:val="001F0329"/>
    <w:rsid w:val="001F1140"/>
    <w:rsid w:val="001F11F8"/>
    <w:rsid w:val="001F3312"/>
    <w:rsid w:val="001F3DF4"/>
    <w:rsid w:val="001F500A"/>
    <w:rsid w:val="001F5F4A"/>
    <w:rsid w:val="001F7FCE"/>
    <w:rsid w:val="00200224"/>
    <w:rsid w:val="00203394"/>
    <w:rsid w:val="00203D78"/>
    <w:rsid w:val="00203DC6"/>
    <w:rsid w:val="00205293"/>
    <w:rsid w:val="00205658"/>
    <w:rsid w:val="00205A33"/>
    <w:rsid w:val="002076B0"/>
    <w:rsid w:val="002107B7"/>
    <w:rsid w:val="00210EF0"/>
    <w:rsid w:val="002111BB"/>
    <w:rsid w:val="002121E5"/>
    <w:rsid w:val="00212746"/>
    <w:rsid w:val="00212A3E"/>
    <w:rsid w:val="00213859"/>
    <w:rsid w:val="00213B08"/>
    <w:rsid w:val="00214258"/>
    <w:rsid w:val="0021460F"/>
    <w:rsid w:val="002153B1"/>
    <w:rsid w:val="00215C1A"/>
    <w:rsid w:val="00215F0B"/>
    <w:rsid w:val="002178E2"/>
    <w:rsid w:val="00220924"/>
    <w:rsid w:val="00221291"/>
    <w:rsid w:val="00222686"/>
    <w:rsid w:val="00222F05"/>
    <w:rsid w:val="00226100"/>
    <w:rsid w:val="0022772A"/>
    <w:rsid w:val="00227796"/>
    <w:rsid w:val="002327AD"/>
    <w:rsid w:val="00233FD8"/>
    <w:rsid w:val="0023513E"/>
    <w:rsid w:val="002355FD"/>
    <w:rsid w:val="00235731"/>
    <w:rsid w:val="00236D43"/>
    <w:rsid w:val="0023731A"/>
    <w:rsid w:val="0023744D"/>
    <w:rsid w:val="0024027B"/>
    <w:rsid w:val="00240449"/>
    <w:rsid w:val="00240AD6"/>
    <w:rsid w:val="00240FB0"/>
    <w:rsid w:val="00241829"/>
    <w:rsid w:val="0024279E"/>
    <w:rsid w:val="0024351B"/>
    <w:rsid w:val="00243A2F"/>
    <w:rsid w:val="00243C69"/>
    <w:rsid w:val="00243F84"/>
    <w:rsid w:val="0024503F"/>
    <w:rsid w:val="00245754"/>
    <w:rsid w:val="00245F2E"/>
    <w:rsid w:val="00245FF9"/>
    <w:rsid w:val="00246172"/>
    <w:rsid w:val="00246A1A"/>
    <w:rsid w:val="00246E8D"/>
    <w:rsid w:val="00250252"/>
    <w:rsid w:val="00250403"/>
    <w:rsid w:val="00250B80"/>
    <w:rsid w:val="00250D0D"/>
    <w:rsid w:val="002514A3"/>
    <w:rsid w:val="00251B3D"/>
    <w:rsid w:val="00253296"/>
    <w:rsid w:val="002543A0"/>
    <w:rsid w:val="0025532F"/>
    <w:rsid w:val="00255373"/>
    <w:rsid w:val="00255409"/>
    <w:rsid w:val="002554B6"/>
    <w:rsid w:val="00255F74"/>
    <w:rsid w:val="002564BC"/>
    <w:rsid w:val="002576F7"/>
    <w:rsid w:val="00260768"/>
    <w:rsid w:val="002616A3"/>
    <w:rsid w:val="00261775"/>
    <w:rsid w:val="002617A9"/>
    <w:rsid w:val="00261C28"/>
    <w:rsid w:val="00261F7B"/>
    <w:rsid w:val="00263C2C"/>
    <w:rsid w:val="002654F7"/>
    <w:rsid w:val="00265688"/>
    <w:rsid w:val="0026582C"/>
    <w:rsid w:val="0026637B"/>
    <w:rsid w:val="00267441"/>
    <w:rsid w:val="00267DE8"/>
    <w:rsid w:val="002701DA"/>
    <w:rsid w:val="00270326"/>
    <w:rsid w:val="00270B73"/>
    <w:rsid w:val="00270BC6"/>
    <w:rsid w:val="00271283"/>
    <w:rsid w:val="00272B1A"/>
    <w:rsid w:val="00272F1F"/>
    <w:rsid w:val="0027387A"/>
    <w:rsid w:val="002745FB"/>
    <w:rsid w:val="002747EE"/>
    <w:rsid w:val="0027572B"/>
    <w:rsid w:val="00276B2E"/>
    <w:rsid w:val="00277F8F"/>
    <w:rsid w:val="00280B8B"/>
    <w:rsid w:val="0028395B"/>
    <w:rsid w:val="00284444"/>
    <w:rsid w:val="002858E5"/>
    <w:rsid w:val="00286396"/>
    <w:rsid w:val="00286A80"/>
    <w:rsid w:val="00290B29"/>
    <w:rsid w:val="00294F41"/>
    <w:rsid w:val="0029545C"/>
    <w:rsid w:val="0029613C"/>
    <w:rsid w:val="00296694"/>
    <w:rsid w:val="0029687F"/>
    <w:rsid w:val="002968A9"/>
    <w:rsid w:val="002A0196"/>
    <w:rsid w:val="002A1857"/>
    <w:rsid w:val="002A1FB0"/>
    <w:rsid w:val="002A2321"/>
    <w:rsid w:val="002A3476"/>
    <w:rsid w:val="002A5438"/>
    <w:rsid w:val="002A5701"/>
    <w:rsid w:val="002A65B3"/>
    <w:rsid w:val="002A6718"/>
    <w:rsid w:val="002A7AA5"/>
    <w:rsid w:val="002B0F53"/>
    <w:rsid w:val="002B1A1F"/>
    <w:rsid w:val="002B1FC8"/>
    <w:rsid w:val="002B2EA7"/>
    <w:rsid w:val="002B33C9"/>
    <w:rsid w:val="002B3E2B"/>
    <w:rsid w:val="002B43FE"/>
    <w:rsid w:val="002B50AD"/>
    <w:rsid w:val="002C064B"/>
    <w:rsid w:val="002C09FA"/>
    <w:rsid w:val="002C17B7"/>
    <w:rsid w:val="002C263A"/>
    <w:rsid w:val="002C378E"/>
    <w:rsid w:val="002C42F5"/>
    <w:rsid w:val="002C4383"/>
    <w:rsid w:val="002C50EB"/>
    <w:rsid w:val="002C57F7"/>
    <w:rsid w:val="002C6006"/>
    <w:rsid w:val="002C66B9"/>
    <w:rsid w:val="002C69F6"/>
    <w:rsid w:val="002C7E9A"/>
    <w:rsid w:val="002D0CD6"/>
    <w:rsid w:val="002D0D70"/>
    <w:rsid w:val="002D0EBC"/>
    <w:rsid w:val="002D1674"/>
    <w:rsid w:val="002D1817"/>
    <w:rsid w:val="002D20D2"/>
    <w:rsid w:val="002D236B"/>
    <w:rsid w:val="002D283A"/>
    <w:rsid w:val="002D2A70"/>
    <w:rsid w:val="002D2C9D"/>
    <w:rsid w:val="002D423A"/>
    <w:rsid w:val="002D423D"/>
    <w:rsid w:val="002D4295"/>
    <w:rsid w:val="002D7331"/>
    <w:rsid w:val="002D7ED8"/>
    <w:rsid w:val="002E1FDE"/>
    <w:rsid w:val="002E21F6"/>
    <w:rsid w:val="002E25D8"/>
    <w:rsid w:val="002E27CC"/>
    <w:rsid w:val="002E3011"/>
    <w:rsid w:val="002E31AC"/>
    <w:rsid w:val="002E37C4"/>
    <w:rsid w:val="002E3CAD"/>
    <w:rsid w:val="002E3D02"/>
    <w:rsid w:val="002E47AE"/>
    <w:rsid w:val="002E5357"/>
    <w:rsid w:val="002F15FA"/>
    <w:rsid w:val="002F2E92"/>
    <w:rsid w:val="002F337B"/>
    <w:rsid w:val="002F4762"/>
    <w:rsid w:val="002F542A"/>
    <w:rsid w:val="002F5B00"/>
    <w:rsid w:val="002F5BEB"/>
    <w:rsid w:val="002F6676"/>
    <w:rsid w:val="002F6A18"/>
    <w:rsid w:val="002F718F"/>
    <w:rsid w:val="002F7663"/>
    <w:rsid w:val="00300BB8"/>
    <w:rsid w:val="00301175"/>
    <w:rsid w:val="0030375B"/>
    <w:rsid w:val="00304079"/>
    <w:rsid w:val="003059D4"/>
    <w:rsid w:val="003061E3"/>
    <w:rsid w:val="003067B6"/>
    <w:rsid w:val="00306B08"/>
    <w:rsid w:val="0030791E"/>
    <w:rsid w:val="003103DA"/>
    <w:rsid w:val="0031166C"/>
    <w:rsid w:val="00311988"/>
    <w:rsid w:val="0031232C"/>
    <w:rsid w:val="0031250F"/>
    <w:rsid w:val="00313E31"/>
    <w:rsid w:val="00314687"/>
    <w:rsid w:val="00314874"/>
    <w:rsid w:val="0031527A"/>
    <w:rsid w:val="003153CD"/>
    <w:rsid w:val="00315558"/>
    <w:rsid w:val="0031590C"/>
    <w:rsid w:val="00316A9E"/>
    <w:rsid w:val="00321E97"/>
    <w:rsid w:val="00322782"/>
    <w:rsid w:val="00322BC3"/>
    <w:rsid w:val="00323319"/>
    <w:rsid w:val="003233CD"/>
    <w:rsid w:val="00323715"/>
    <w:rsid w:val="00324C1C"/>
    <w:rsid w:val="00325575"/>
    <w:rsid w:val="00325B04"/>
    <w:rsid w:val="00325C93"/>
    <w:rsid w:val="003260E1"/>
    <w:rsid w:val="00331981"/>
    <w:rsid w:val="00334AD6"/>
    <w:rsid w:val="00334F6F"/>
    <w:rsid w:val="003355E7"/>
    <w:rsid w:val="003403CB"/>
    <w:rsid w:val="00340961"/>
    <w:rsid w:val="003413E0"/>
    <w:rsid w:val="00341581"/>
    <w:rsid w:val="0034186C"/>
    <w:rsid w:val="003427E0"/>
    <w:rsid w:val="00343B4C"/>
    <w:rsid w:val="00344679"/>
    <w:rsid w:val="00344FB9"/>
    <w:rsid w:val="00345276"/>
    <w:rsid w:val="0034647E"/>
    <w:rsid w:val="00347392"/>
    <w:rsid w:val="00347430"/>
    <w:rsid w:val="00350ACE"/>
    <w:rsid w:val="00350CEC"/>
    <w:rsid w:val="00352231"/>
    <w:rsid w:val="00352D39"/>
    <w:rsid w:val="0035781F"/>
    <w:rsid w:val="00357AEF"/>
    <w:rsid w:val="00357CEB"/>
    <w:rsid w:val="00362C8B"/>
    <w:rsid w:val="00363599"/>
    <w:rsid w:val="00364AC5"/>
    <w:rsid w:val="00367190"/>
    <w:rsid w:val="00367385"/>
    <w:rsid w:val="00370EB2"/>
    <w:rsid w:val="00371877"/>
    <w:rsid w:val="00371D14"/>
    <w:rsid w:val="003720FC"/>
    <w:rsid w:val="003732AC"/>
    <w:rsid w:val="00373B83"/>
    <w:rsid w:val="003744A8"/>
    <w:rsid w:val="00375CA1"/>
    <w:rsid w:val="00375FD8"/>
    <w:rsid w:val="00376A3A"/>
    <w:rsid w:val="0037786A"/>
    <w:rsid w:val="0038077D"/>
    <w:rsid w:val="00380B6A"/>
    <w:rsid w:val="00380F25"/>
    <w:rsid w:val="003822A5"/>
    <w:rsid w:val="00382980"/>
    <w:rsid w:val="00382BAE"/>
    <w:rsid w:val="0038599D"/>
    <w:rsid w:val="003859F5"/>
    <w:rsid w:val="00385CB8"/>
    <w:rsid w:val="00385EFE"/>
    <w:rsid w:val="003866A9"/>
    <w:rsid w:val="003872AD"/>
    <w:rsid w:val="0039187D"/>
    <w:rsid w:val="00392F13"/>
    <w:rsid w:val="00393360"/>
    <w:rsid w:val="003939E2"/>
    <w:rsid w:val="003945CF"/>
    <w:rsid w:val="00396391"/>
    <w:rsid w:val="003978F6"/>
    <w:rsid w:val="003A0CB5"/>
    <w:rsid w:val="003A109E"/>
    <w:rsid w:val="003A1590"/>
    <w:rsid w:val="003A206A"/>
    <w:rsid w:val="003A30DF"/>
    <w:rsid w:val="003A4033"/>
    <w:rsid w:val="003A4EE7"/>
    <w:rsid w:val="003A5AAC"/>
    <w:rsid w:val="003B0A75"/>
    <w:rsid w:val="003B0E89"/>
    <w:rsid w:val="003B13AE"/>
    <w:rsid w:val="003B211F"/>
    <w:rsid w:val="003B2F26"/>
    <w:rsid w:val="003B3131"/>
    <w:rsid w:val="003B44D8"/>
    <w:rsid w:val="003B4D3A"/>
    <w:rsid w:val="003B6205"/>
    <w:rsid w:val="003B6D63"/>
    <w:rsid w:val="003C0732"/>
    <w:rsid w:val="003C0FF7"/>
    <w:rsid w:val="003C6D61"/>
    <w:rsid w:val="003C7AC2"/>
    <w:rsid w:val="003D0035"/>
    <w:rsid w:val="003D05EF"/>
    <w:rsid w:val="003D0692"/>
    <w:rsid w:val="003D0971"/>
    <w:rsid w:val="003D154A"/>
    <w:rsid w:val="003D1750"/>
    <w:rsid w:val="003D19CF"/>
    <w:rsid w:val="003D21DA"/>
    <w:rsid w:val="003D2AD7"/>
    <w:rsid w:val="003D51C8"/>
    <w:rsid w:val="003D5407"/>
    <w:rsid w:val="003D6004"/>
    <w:rsid w:val="003D644E"/>
    <w:rsid w:val="003D6FB3"/>
    <w:rsid w:val="003D7D37"/>
    <w:rsid w:val="003E09E8"/>
    <w:rsid w:val="003E1A1A"/>
    <w:rsid w:val="003E1DB4"/>
    <w:rsid w:val="003E2AA0"/>
    <w:rsid w:val="003E3336"/>
    <w:rsid w:val="003E358D"/>
    <w:rsid w:val="003E4177"/>
    <w:rsid w:val="003E4B48"/>
    <w:rsid w:val="003E55FF"/>
    <w:rsid w:val="003E639D"/>
    <w:rsid w:val="003E703D"/>
    <w:rsid w:val="003E739C"/>
    <w:rsid w:val="003E78D9"/>
    <w:rsid w:val="003F02EE"/>
    <w:rsid w:val="003F29C4"/>
    <w:rsid w:val="003F2B13"/>
    <w:rsid w:val="003F3008"/>
    <w:rsid w:val="003F4B0E"/>
    <w:rsid w:val="003F4B25"/>
    <w:rsid w:val="003F7D30"/>
    <w:rsid w:val="00400357"/>
    <w:rsid w:val="004004AE"/>
    <w:rsid w:val="004009BF"/>
    <w:rsid w:val="00400EEE"/>
    <w:rsid w:val="004014E9"/>
    <w:rsid w:val="00401C3F"/>
    <w:rsid w:val="00403117"/>
    <w:rsid w:val="00403332"/>
    <w:rsid w:val="004043D7"/>
    <w:rsid w:val="00405F8E"/>
    <w:rsid w:val="00407395"/>
    <w:rsid w:val="004076A7"/>
    <w:rsid w:val="00413294"/>
    <w:rsid w:val="004133DA"/>
    <w:rsid w:val="00414212"/>
    <w:rsid w:val="004143A0"/>
    <w:rsid w:val="004143F5"/>
    <w:rsid w:val="00414507"/>
    <w:rsid w:val="00414590"/>
    <w:rsid w:val="0041476A"/>
    <w:rsid w:val="00416D16"/>
    <w:rsid w:val="00417A19"/>
    <w:rsid w:val="00421604"/>
    <w:rsid w:val="00421F12"/>
    <w:rsid w:val="00422D27"/>
    <w:rsid w:val="00422F40"/>
    <w:rsid w:val="00423147"/>
    <w:rsid w:val="004236A2"/>
    <w:rsid w:val="00423DF9"/>
    <w:rsid w:val="00426B69"/>
    <w:rsid w:val="00426D70"/>
    <w:rsid w:val="00427A4F"/>
    <w:rsid w:val="004329CB"/>
    <w:rsid w:val="00433164"/>
    <w:rsid w:val="00433E35"/>
    <w:rsid w:val="004355E9"/>
    <w:rsid w:val="0043566D"/>
    <w:rsid w:val="00435D0C"/>
    <w:rsid w:val="00437CE2"/>
    <w:rsid w:val="00437D5F"/>
    <w:rsid w:val="004415F3"/>
    <w:rsid w:val="00441D66"/>
    <w:rsid w:val="0044368F"/>
    <w:rsid w:val="004443B1"/>
    <w:rsid w:val="00446324"/>
    <w:rsid w:val="00446628"/>
    <w:rsid w:val="004467AE"/>
    <w:rsid w:val="00447941"/>
    <w:rsid w:val="00447C48"/>
    <w:rsid w:val="00447C62"/>
    <w:rsid w:val="00450C46"/>
    <w:rsid w:val="00451A55"/>
    <w:rsid w:val="00451F7E"/>
    <w:rsid w:val="00456381"/>
    <w:rsid w:val="00457061"/>
    <w:rsid w:val="00457684"/>
    <w:rsid w:val="0045789D"/>
    <w:rsid w:val="00457AFB"/>
    <w:rsid w:val="00460189"/>
    <w:rsid w:val="00460746"/>
    <w:rsid w:val="004612DC"/>
    <w:rsid w:val="00461CF6"/>
    <w:rsid w:val="00462642"/>
    <w:rsid w:val="004629AE"/>
    <w:rsid w:val="004659DA"/>
    <w:rsid w:val="00465DC2"/>
    <w:rsid w:val="0047054C"/>
    <w:rsid w:val="00470A02"/>
    <w:rsid w:val="00470D3C"/>
    <w:rsid w:val="004717A5"/>
    <w:rsid w:val="0047223E"/>
    <w:rsid w:val="0047274B"/>
    <w:rsid w:val="0047392E"/>
    <w:rsid w:val="0047394F"/>
    <w:rsid w:val="00475775"/>
    <w:rsid w:val="00475A67"/>
    <w:rsid w:val="004775E6"/>
    <w:rsid w:val="00477760"/>
    <w:rsid w:val="004813CC"/>
    <w:rsid w:val="00482D88"/>
    <w:rsid w:val="00485456"/>
    <w:rsid w:val="004854FE"/>
    <w:rsid w:val="00485A0C"/>
    <w:rsid w:val="00485DD7"/>
    <w:rsid w:val="00486E56"/>
    <w:rsid w:val="00486F63"/>
    <w:rsid w:val="00487AA3"/>
    <w:rsid w:val="00490412"/>
    <w:rsid w:val="00492866"/>
    <w:rsid w:val="00492C89"/>
    <w:rsid w:val="00493846"/>
    <w:rsid w:val="0049463B"/>
    <w:rsid w:val="00494877"/>
    <w:rsid w:val="0049553A"/>
    <w:rsid w:val="00495AFD"/>
    <w:rsid w:val="004964C6"/>
    <w:rsid w:val="004967C9"/>
    <w:rsid w:val="00497A8C"/>
    <w:rsid w:val="004A150C"/>
    <w:rsid w:val="004A1634"/>
    <w:rsid w:val="004A23B9"/>
    <w:rsid w:val="004A3382"/>
    <w:rsid w:val="004A33A8"/>
    <w:rsid w:val="004A3559"/>
    <w:rsid w:val="004A38FD"/>
    <w:rsid w:val="004A4152"/>
    <w:rsid w:val="004A5182"/>
    <w:rsid w:val="004A5344"/>
    <w:rsid w:val="004A6155"/>
    <w:rsid w:val="004A69AC"/>
    <w:rsid w:val="004A7DDB"/>
    <w:rsid w:val="004B037A"/>
    <w:rsid w:val="004B371C"/>
    <w:rsid w:val="004B3877"/>
    <w:rsid w:val="004B44F4"/>
    <w:rsid w:val="004B4FED"/>
    <w:rsid w:val="004B5594"/>
    <w:rsid w:val="004B5E49"/>
    <w:rsid w:val="004B6AFE"/>
    <w:rsid w:val="004B7E25"/>
    <w:rsid w:val="004C0B3C"/>
    <w:rsid w:val="004C1AFB"/>
    <w:rsid w:val="004C3A66"/>
    <w:rsid w:val="004C3BBE"/>
    <w:rsid w:val="004C40CB"/>
    <w:rsid w:val="004C4465"/>
    <w:rsid w:val="004C4576"/>
    <w:rsid w:val="004C5965"/>
    <w:rsid w:val="004C5E60"/>
    <w:rsid w:val="004C64D0"/>
    <w:rsid w:val="004C67FC"/>
    <w:rsid w:val="004D19FB"/>
    <w:rsid w:val="004D26F1"/>
    <w:rsid w:val="004D32E8"/>
    <w:rsid w:val="004D4663"/>
    <w:rsid w:val="004D49D9"/>
    <w:rsid w:val="004D537C"/>
    <w:rsid w:val="004D5A31"/>
    <w:rsid w:val="004D5C89"/>
    <w:rsid w:val="004D649F"/>
    <w:rsid w:val="004E0B63"/>
    <w:rsid w:val="004E1D73"/>
    <w:rsid w:val="004E23FC"/>
    <w:rsid w:val="004E2A4D"/>
    <w:rsid w:val="004E3D12"/>
    <w:rsid w:val="004E3D69"/>
    <w:rsid w:val="004E3E33"/>
    <w:rsid w:val="004E3ECE"/>
    <w:rsid w:val="004E42EC"/>
    <w:rsid w:val="004E46F6"/>
    <w:rsid w:val="004E535D"/>
    <w:rsid w:val="004E5A48"/>
    <w:rsid w:val="004E62F3"/>
    <w:rsid w:val="004E704A"/>
    <w:rsid w:val="004E79CC"/>
    <w:rsid w:val="004F0807"/>
    <w:rsid w:val="004F0985"/>
    <w:rsid w:val="004F1262"/>
    <w:rsid w:val="004F1A35"/>
    <w:rsid w:val="004F3858"/>
    <w:rsid w:val="004F3B4B"/>
    <w:rsid w:val="004F57DE"/>
    <w:rsid w:val="004F594D"/>
    <w:rsid w:val="004F6F9F"/>
    <w:rsid w:val="004F73EB"/>
    <w:rsid w:val="004F759D"/>
    <w:rsid w:val="004F75FA"/>
    <w:rsid w:val="004F761C"/>
    <w:rsid w:val="004F7987"/>
    <w:rsid w:val="004F7FBF"/>
    <w:rsid w:val="00500727"/>
    <w:rsid w:val="00501C7A"/>
    <w:rsid w:val="0050256E"/>
    <w:rsid w:val="0050279D"/>
    <w:rsid w:val="00504020"/>
    <w:rsid w:val="00505022"/>
    <w:rsid w:val="00505BF7"/>
    <w:rsid w:val="00505D1C"/>
    <w:rsid w:val="0050623B"/>
    <w:rsid w:val="005073C6"/>
    <w:rsid w:val="00510747"/>
    <w:rsid w:val="005117CA"/>
    <w:rsid w:val="0051211C"/>
    <w:rsid w:val="00512A7C"/>
    <w:rsid w:val="00513603"/>
    <w:rsid w:val="005143FF"/>
    <w:rsid w:val="0051456D"/>
    <w:rsid w:val="00514DAC"/>
    <w:rsid w:val="00514EC8"/>
    <w:rsid w:val="005158F1"/>
    <w:rsid w:val="0051599E"/>
    <w:rsid w:val="00516C15"/>
    <w:rsid w:val="0051774C"/>
    <w:rsid w:val="00522495"/>
    <w:rsid w:val="00523EEE"/>
    <w:rsid w:val="005241E4"/>
    <w:rsid w:val="005252D6"/>
    <w:rsid w:val="00525712"/>
    <w:rsid w:val="005262DA"/>
    <w:rsid w:val="005307B8"/>
    <w:rsid w:val="005310F4"/>
    <w:rsid w:val="005337F0"/>
    <w:rsid w:val="005339EB"/>
    <w:rsid w:val="00533BF0"/>
    <w:rsid w:val="005343A0"/>
    <w:rsid w:val="00534523"/>
    <w:rsid w:val="00535BFB"/>
    <w:rsid w:val="00536181"/>
    <w:rsid w:val="005362B0"/>
    <w:rsid w:val="00536468"/>
    <w:rsid w:val="0054042A"/>
    <w:rsid w:val="005423AB"/>
    <w:rsid w:val="00542891"/>
    <w:rsid w:val="00542EDE"/>
    <w:rsid w:val="005432A1"/>
    <w:rsid w:val="00544612"/>
    <w:rsid w:val="00544615"/>
    <w:rsid w:val="00544833"/>
    <w:rsid w:val="00545D49"/>
    <w:rsid w:val="00546D14"/>
    <w:rsid w:val="00553A54"/>
    <w:rsid w:val="0055409C"/>
    <w:rsid w:val="005601C6"/>
    <w:rsid w:val="00560884"/>
    <w:rsid w:val="00561335"/>
    <w:rsid w:val="005613EB"/>
    <w:rsid w:val="00561D0E"/>
    <w:rsid w:val="005632FF"/>
    <w:rsid w:val="005649D7"/>
    <w:rsid w:val="00565020"/>
    <w:rsid w:val="005650BB"/>
    <w:rsid w:val="00565241"/>
    <w:rsid w:val="00565DD0"/>
    <w:rsid w:val="00566A92"/>
    <w:rsid w:val="00567706"/>
    <w:rsid w:val="005709D5"/>
    <w:rsid w:val="005709FC"/>
    <w:rsid w:val="005710C6"/>
    <w:rsid w:val="00572AB3"/>
    <w:rsid w:val="005730FA"/>
    <w:rsid w:val="00573AD3"/>
    <w:rsid w:val="00573F84"/>
    <w:rsid w:val="00573F8E"/>
    <w:rsid w:val="00574DB6"/>
    <w:rsid w:val="0057514C"/>
    <w:rsid w:val="005768DE"/>
    <w:rsid w:val="0057704E"/>
    <w:rsid w:val="005770C3"/>
    <w:rsid w:val="00577ADA"/>
    <w:rsid w:val="00580463"/>
    <w:rsid w:val="00580BCD"/>
    <w:rsid w:val="00580E64"/>
    <w:rsid w:val="00580F2F"/>
    <w:rsid w:val="0058155F"/>
    <w:rsid w:val="005817A6"/>
    <w:rsid w:val="005818CF"/>
    <w:rsid w:val="00581D8A"/>
    <w:rsid w:val="0058394A"/>
    <w:rsid w:val="005839A3"/>
    <w:rsid w:val="0058418B"/>
    <w:rsid w:val="005852A5"/>
    <w:rsid w:val="005865E8"/>
    <w:rsid w:val="005904DA"/>
    <w:rsid w:val="00592675"/>
    <w:rsid w:val="00592E42"/>
    <w:rsid w:val="00593240"/>
    <w:rsid w:val="00594676"/>
    <w:rsid w:val="00594F46"/>
    <w:rsid w:val="00594FE8"/>
    <w:rsid w:val="00596E9E"/>
    <w:rsid w:val="0059756C"/>
    <w:rsid w:val="005A0051"/>
    <w:rsid w:val="005A0ACC"/>
    <w:rsid w:val="005A0BA6"/>
    <w:rsid w:val="005A2422"/>
    <w:rsid w:val="005A2528"/>
    <w:rsid w:val="005A3A2A"/>
    <w:rsid w:val="005A59F6"/>
    <w:rsid w:val="005A74FF"/>
    <w:rsid w:val="005B0141"/>
    <w:rsid w:val="005B016A"/>
    <w:rsid w:val="005B0C52"/>
    <w:rsid w:val="005B1AC7"/>
    <w:rsid w:val="005B20A3"/>
    <w:rsid w:val="005B2CE7"/>
    <w:rsid w:val="005B390B"/>
    <w:rsid w:val="005B4566"/>
    <w:rsid w:val="005B5626"/>
    <w:rsid w:val="005B6E69"/>
    <w:rsid w:val="005C0280"/>
    <w:rsid w:val="005C1119"/>
    <w:rsid w:val="005C15BF"/>
    <w:rsid w:val="005C21A4"/>
    <w:rsid w:val="005C2AEC"/>
    <w:rsid w:val="005C2AFE"/>
    <w:rsid w:val="005C2F1E"/>
    <w:rsid w:val="005C5855"/>
    <w:rsid w:val="005C778F"/>
    <w:rsid w:val="005D0110"/>
    <w:rsid w:val="005D175D"/>
    <w:rsid w:val="005D1B15"/>
    <w:rsid w:val="005D22D7"/>
    <w:rsid w:val="005D2713"/>
    <w:rsid w:val="005D2899"/>
    <w:rsid w:val="005D3218"/>
    <w:rsid w:val="005D46DB"/>
    <w:rsid w:val="005D5446"/>
    <w:rsid w:val="005D549F"/>
    <w:rsid w:val="005D675C"/>
    <w:rsid w:val="005D780B"/>
    <w:rsid w:val="005E11D2"/>
    <w:rsid w:val="005E17F4"/>
    <w:rsid w:val="005E1A0B"/>
    <w:rsid w:val="005E22BB"/>
    <w:rsid w:val="005E2C78"/>
    <w:rsid w:val="005E31F2"/>
    <w:rsid w:val="005E375C"/>
    <w:rsid w:val="005E433F"/>
    <w:rsid w:val="005E479A"/>
    <w:rsid w:val="005E4FF8"/>
    <w:rsid w:val="005E66C2"/>
    <w:rsid w:val="005E7812"/>
    <w:rsid w:val="005E7CFF"/>
    <w:rsid w:val="005F1735"/>
    <w:rsid w:val="005F219A"/>
    <w:rsid w:val="005F286E"/>
    <w:rsid w:val="005F2972"/>
    <w:rsid w:val="005F30E4"/>
    <w:rsid w:val="005F3ACA"/>
    <w:rsid w:val="0060042C"/>
    <w:rsid w:val="0060063B"/>
    <w:rsid w:val="00601749"/>
    <w:rsid w:val="006021C0"/>
    <w:rsid w:val="00602893"/>
    <w:rsid w:val="00602F23"/>
    <w:rsid w:val="00603A43"/>
    <w:rsid w:val="00606025"/>
    <w:rsid w:val="00606D5A"/>
    <w:rsid w:val="00606EF6"/>
    <w:rsid w:val="006101C9"/>
    <w:rsid w:val="00610B61"/>
    <w:rsid w:val="00612250"/>
    <w:rsid w:val="0061226C"/>
    <w:rsid w:val="00612E3A"/>
    <w:rsid w:val="00612F1B"/>
    <w:rsid w:val="006134D0"/>
    <w:rsid w:val="006142D9"/>
    <w:rsid w:val="006146E4"/>
    <w:rsid w:val="0061610A"/>
    <w:rsid w:val="00617666"/>
    <w:rsid w:val="00620C70"/>
    <w:rsid w:val="00621A55"/>
    <w:rsid w:val="00621EF0"/>
    <w:rsid w:val="00625751"/>
    <w:rsid w:val="00625914"/>
    <w:rsid w:val="00625D61"/>
    <w:rsid w:val="00626490"/>
    <w:rsid w:val="00632D2F"/>
    <w:rsid w:val="006336DD"/>
    <w:rsid w:val="00634759"/>
    <w:rsid w:val="00635BB5"/>
    <w:rsid w:val="00635DF7"/>
    <w:rsid w:val="0063694E"/>
    <w:rsid w:val="00640D6D"/>
    <w:rsid w:val="0064201A"/>
    <w:rsid w:val="00643224"/>
    <w:rsid w:val="00643B9A"/>
    <w:rsid w:val="00644158"/>
    <w:rsid w:val="006445D3"/>
    <w:rsid w:val="00644670"/>
    <w:rsid w:val="006458F8"/>
    <w:rsid w:val="00645C2B"/>
    <w:rsid w:val="00646D33"/>
    <w:rsid w:val="00646DB4"/>
    <w:rsid w:val="0064716B"/>
    <w:rsid w:val="0065188A"/>
    <w:rsid w:val="00651AEB"/>
    <w:rsid w:val="00653F07"/>
    <w:rsid w:val="006555B3"/>
    <w:rsid w:val="0065584A"/>
    <w:rsid w:val="006559B4"/>
    <w:rsid w:val="00655DD2"/>
    <w:rsid w:val="006572C1"/>
    <w:rsid w:val="00657D30"/>
    <w:rsid w:val="006607CE"/>
    <w:rsid w:val="00661F3B"/>
    <w:rsid w:val="006637AA"/>
    <w:rsid w:val="006639A1"/>
    <w:rsid w:val="00663B13"/>
    <w:rsid w:val="00663E45"/>
    <w:rsid w:val="00665647"/>
    <w:rsid w:val="0066694D"/>
    <w:rsid w:val="00670E43"/>
    <w:rsid w:val="00671CE2"/>
    <w:rsid w:val="006726E4"/>
    <w:rsid w:val="006733FD"/>
    <w:rsid w:val="00673490"/>
    <w:rsid w:val="0067373C"/>
    <w:rsid w:val="0067556D"/>
    <w:rsid w:val="0067652F"/>
    <w:rsid w:val="00676531"/>
    <w:rsid w:val="00677486"/>
    <w:rsid w:val="0067757D"/>
    <w:rsid w:val="00681A56"/>
    <w:rsid w:val="00681B95"/>
    <w:rsid w:val="0068216C"/>
    <w:rsid w:val="0068231C"/>
    <w:rsid w:val="00683307"/>
    <w:rsid w:val="006838F7"/>
    <w:rsid w:val="0068477D"/>
    <w:rsid w:val="00685B7D"/>
    <w:rsid w:val="006860ED"/>
    <w:rsid w:val="0068732F"/>
    <w:rsid w:val="00687517"/>
    <w:rsid w:val="006875F3"/>
    <w:rsid w:val="00687F93"/>
    <w:rsid w:val="006904F0"/>
    <w:rsid w:val="00692A78"/>
    <w:rsid w:val="006947FD"/>
    <w:rsid w:val="00695169"/>
    <w:rsid w:val="00697A4E"/>
    <w:rsid w:val="006A10B8"/>
    <w:rsid w:val="006A1396"/>
    <w:rsid w:val="006A32C0"/>
    <w:rsid w:val="006A5AD4"/>
    <w:rsid w:val="006A5E65"/>
    <w:rsid w:val="006A6AE4"/>
    <w:rsid w:val="006B06BF"/>
    <w:rsid w:val="006B0F5B"/>
    <w:rsid w:val="006B11D9"/>
    <w:rsid w:val="006B1273"/>
    <w:rsid w:val="006B16CB"/>
    <w:rsid w:val="006B552A"/>
    <w:rsid w:val="006B55CD"/>
    <w:rsid w:val="006B5A0E"/>
    <w:rsid w:val="006B6AD9"/>
    <w:rsid w:val="006B729B"/>
    <w:rsid w:val="006B7FD6"/>
    <w:rsid w:val="006C15FB"/>
    <w:rsid w:val="006C1E5F"/>
    <w:rsid w:val="006C2D36"/>
    <w:rsid w:val="006C34F5"/>
    <w:rsid w:val="006C3579"/>
    <w:rsid w:val="006C42B4"/>
    <w:rsid w:val="006C47C8"/>
    <w:rsid w:val="006C60ED"/>
    <w:rsid w:val="006D1E44"/>
    <w:rsid w:val="006D2538"/>
    <w:rsid w:val="006D2908"/>
    <w:rsid w:val="006D523A"/>
    <w:rsid w:val="006D6B48"/>
    <w:rsid w:val="006D7D9F"/>
    <w:rsid w:val="006E092B"/>
    <w:rsid w:val="006E0BF7"/>
    <w:rsid w:val="006E1B14"/>
    <w:rsid w:val="006E27BD"/>
    <w:rsid w:val="006E314F"/>
    <w:rsid w:val="006E47AB"/>
    <w:rsid w:val="006E4901"/>
    <w:rsid w:val="006E58AB"/>
    <w:rsid w:val="006E5AB3"/>
    <w:rsid w:val="006E5D34"/>
    <w:rsid w:val="006E74D2"/>
    <w:rsid w:val="006E7ADD"/>
    <w:rsid w:val="006E7BF8"/>
    <w:rsid w:val="006F1CD8"/>
    <w:rsid w:val="006F1DDD"/>
    <w:rsid w:val="006F2294"/>
    <w:rsid w:val="006F3790"/>
    <w:rsid w:val="006F4821"/>
    <w:rsid w:val="006F4EEE"/>
    <w:rsid w:val="006F5FB7"/>
    <w:rsid w:val="006F5FDF"/>
    <w:rsid w:val="006F691A"/>
    <w:rsid w:val="006F7750"/>
    <w:rsid w:val="006F7AC9"/>
    <w:rsid w:val="006F7C29"/>
    <w:rsid w:val="00700DB2"/>
    <w:rsid w:val="00701663"/>
    <w:rsid w:val="00701BF0"/>
    <w:rsid w:val="00702727"/>
    <w:rsid w:val="007036F5"/>
    <w:rsid w:val="00703C0A"/>
    <w:rsid w:val="00704D1F"/>
    <w:rsid w:val="0070520E"/>
    <w:rsid w:val="007079D6"/>
    <w:rsid w:val="00710990"/>
    <w:rsid w:val="00711851"/>
    <w:rsid w:val="00712B43"/>
    <w:rsid w:val="0071303E"/>
    <w:rsid w:val="00715492"/>
    <w:rsid w:val="007158D5"/>
    <w:rsid w:val="0071606A"/>
    <w:rsid w:val="0071615A"/>
    <w:rsid w:val="0071648A"/>
    <w:rsid w:val="007173E9"/>
    <w:rsid w:val="00717B79"/>
    <w:rsid w:val="0072006E"/>
    <w:rsid w:val="007201B2"/>
    <w:rsid w:val="00720EE6"/>
    <w:rsid w:val="00721E30"/>
    <w:rsid w:val="0072240A"/>
    <w:rsid w:val="00722621"/>
    <w:rsid w:val="0072279E"/>
    <w:rsid w:val="00724CE4"/>
    <w:rsid w:val="0072707B"/>
    <w:rsid w:val="00727A51"/>
    <w:rsid w:val="00727BFD"/>
    <w:rsid w:val="00730E2E"/>
    <w:rsid w:val="00730FB9"/>
    <w:rsid w:val="00731329"/>
    <w:rsid w:val="007340CA"/>
    <w:rsid w:val="007343FD"/>
    <w:rsid w:val="00736224"/>
    <w:rsid w:val="0073691A"/>
    <w:rsid w:val="00736F5F"/>
    <w:rsid w:val="00737D05"/>
    <w:rsid w:val="00742BAA"/>
    <w:rsid w:val="00742C8F"/>
    <w:rsid w:val="00743D69"/>
    <w:rsid w:val="00745677"/>
    <w:rsid w:val="007462C0"/>
    <w:rsid w:val="00747739"/>
    <w:rsid w:val="0074796C"/>
    <w:rsid w:val="00747E43"/>
    <w:rsid w:val="00750F08"/>
    <w:rsid w:val="0075145D"/>
    <w:rsid w:val="0075191E"/>
    <w:rsid w:val="00752C67"/>
    <w:rsid w:val="007541C6"/>
    <w:rsid w:val="00754542"/>
    <w:rsid w:val="00754950"/>
    <w:rsid w:val="00757BC2"/>
    <w:rsid w:val="00757C43"/>
    <w:rsid w:val="00760190"/>
    <w:rsid w:val="007602FF"/>
    <w:rsid w:val="0076334B"/>
    <w:rsid w:val="0076590C"/>
    <w:rsid w:val="0076619C"/>
    <w:rsid w:val="007665D8"/>
    <w:rsid w:val="00766AC6"/>
    <w:rsid w:val="00767047"/>
    <w:rsid w:val="00772371"/>
    <w:rsid w:val="00772723"/>
    <w:rsid w:val="00773BCC"/>
    <w:rsid w:val="007765C8"/>
    <w:rsid w:val="00777903"/>
    <w:rsid w:val="00777943"/>
    <w:rsid w:val="00782020"/>
    <w:rsid w:val="00782156"/>
    <w:rsid w:val="007861D2"/>
    <w:rsid w:val="0078662D"/>
    <w:rsid w:val="0078711D"/>
    <w:rsid w:val="00787469"/>
    <w:rsid w:val="00790031"/>
    <w:rsid w:val="007909F1"/>
    <w:rsid w:val="00790D11"/>
    <w:rsid w:val="007919CE"/>
    <w:rsid w:val="00791A10"/>
    <w:rsid w:val="007922C0"/>
    <w:rsid w:val="00792BD1"/>
    <w:rsid w:val="0079396E"/>
    <w:rsid w:val="00793D43"/>
    <w:rsid w:val="00793ECC"/>
    <w:rsid w:val="00793F8E"/>
    <w:rsid w:val="0079483D"/>
    <w:rsid w:val="00796046"/>
    <w:rsid w:val="00797ADA"/>
    <w:rsid w:val="007A0404"/>
    <w:rsid w:val="007A0CF7"/>
    <w:rsid w:val="007A1804"/>
    <w:rsid w:val="007A3572"/>
    <w:rsid w:val="007A3AC0"/>
    <w:rsid w:val="007A410F"/>
    <w:rsid w:val="007A58BB"/>
    <w:rsid w:val="007A5A73"/>
    <w:rsid w:val="007A5C5A"/>
    <w:rsid w:val="007A619E"/>
    <w:rsid w:val="007A7DCA"/>
    <w:rsid w:val="007B024B"/>
    <w:rsid w:val="007B08F7"/>
    <w:rsid w:val="007B1E66"/>
    <w:rsid w:val="007B2E80"/>
    <w:rsid w:val="007B5925"/>
    <w:rsid w:val="007B62F5"/>
    <w:rsid w:val="007B6664"/>
    <w:rsid w:val="007B7293"/>
    <w:rsid w:val="007C030E"/>
    <w:rsid w:val="007C06F4"/>
    <w:rsid w:val="007C1037"/>
    <w:rsid w:val="007C1058"/>
    <w:rsid w:val="007C1356"/>
    <w:rsid w:val="007C14A5"/>
    <w:rsid w:val="007C190D"/>
    <w:rsid w:val="007C5887"/>
    <w:rsid w:val="007C6DF1"/>
    <w:rsid w:val="007C6E3D"/>
    <w:rsid w:val="007C728F"/>
    <w:rsid w:val="007D35F8"/>
    <w:rsid w:val="007D392D"/>
    <w:rsid w:val="007D3A48"/>
    <w:rsid w:val="007D3ABA"/>
    <w:rsid w:val="007D4312"/>
    <w:rsid w:val="007D4F13"/>
    <w:rsid w:val="007D679C"/>
    <w:rsid w:val="007D6F88"/>
    <w:rsid w:val="007E000B"/>
    <w:rsid w:val="007E0775"/>
    <w:rsid w:val="007E22D1"/>
    <w:rsid w:val="007E2E55"/>
    <w:rsid w:val="007E2EB5"/>
    <w:rsid w:val="007E3292"/>
    <w:rsid w:val="007E4D53"/>
    <w:rsid w:val="007E4F62"/>
    <w:rsid w:val="007E62BF"/>
    <w:rsid w:val="007E6A4B"/>
    <w:rsid w:val="007E6DF3"/>
    <w:rsid w:val="007E6FDE"/>
    <w:rsid w:val="007E73F5"/>
    <w:rsid w:val="007E7816"/>
    <w:rsid w:val="007F0301"/>
    <w:rsid w:val="007F03FD"/>
    <w:rsid w:val="007F1497"/>
    <w:rsid w:val="007F2A30"/>
    <w:rsid w:val="007F2C74"/>
    <w:rsid w:val="007F3E46"/>
    <w:rsid w:val="007F43EE"/>
    <w:rsid w:val="007F58E2"/>
    <w:rsid w:val="007F6B33"/>
    <w:rsid w:val="007F7282"/>
    <w:rsid w:val="007F799E"/>
    <w:rsid w:val="00800429"/>
    <w:rsid w:val="008004E9"/>
    <w:rsid w:val="00801521"/>
    <w:rsid w:val="00802811"/>
    <w:rsid w:val="0080306E"/>
    <w:rsid w:val="00803625"/>
    <w:rsid w:val="008037A6"/>
    <w:rsid w:val="00803934"/>
    <w:rsid w:val="00803EC4"/>
    <w:rsid w:val="00804297"/>
    <w:rsid w:val="008045AF"/>
    <w:rsid w:val="00806778"/>
    <w:rsid w:val="00806C9F"/>
    <w:rsid w:val="0081043C"/>
    <w:rsid w:val="008105D2"/>
    <w:rsid w:val="00810910"/>
    <w:rsid w:val="00811DEB"/>
    <w:rsid w:val="008129E2"/>
    <w:rsid w:val="00814752"/>
    <w:rsid w:val="00814B61"/>
    <w:rsid w:val="008160FF"/>
    <w:rsid w:val="00816CA0"/>
    <w:rsid w:val="008172C3"/>
    <w:rsid w:val="00821704"/>
    <w:rsid w:val="00823F03"/>
    <w:rsid w:val="00827374"/>
    <w:rsid w:val="0082782E"/>
    <w:rsid w:val="008306FF"/>
    <w:rsid w:val="008307E8"/>
    <w:rsid w:val="00830BA0"/>
    <w:rsid w:val="0083260C"/>
    <w:rsid w:val="008338F0"/>
    <w:rsid w:val="00833A04"/>
    <w:rsid w:val="00833DEA"/>
    <w:rsid w:val="00834E25"/>
    <w:rsid w:val="00834F0B"/>
    <w:rsid w:val="00837145"/>
    <w:rsid w:val="00837E59"/>
    <w:rsid w:val="008401E7"/>
    <w:rsid w:val="00840E8D"/>
    <w:rsid w:val="00841125"/>
    <w:rsid w:val="008413C1"/>
    <w:rsid w:val="00841895"/>
    <w:rsid w:val="00843142"/>
    <w:rsid w:val="00843541"/>
    <w:rsid w:val="00843CEC"/>
    <w:rsid w:val="0084469B"/>
    <w:rsid w:val="00844B7E"/>
    <w:rsid w:val="008457D8"/>
    <w:rsid w:val="00845DF2"/>
    <w:rsid w:val="008504D1"/>
    <w:rsid w:val="00850DDC"/>
    <w:rsid w:val="00853A4C"/>
    <w:rsid w:val="0085666C"/>
    <w:rsid w:val="00860318"/>
    <w:rsid w:val="00860CE7"/>
    <w:rsid w:val="008610A4"/>
    <w:rsid w:val="008612FF"/>
    <w:rsid w:val="008617EB"/>
    <w:rsid w:val="00863C35"/>
    <w:rsid w:val="00864277"/>
    <w:rsid w:val="00864870"/>
    <w:rsid w:val="00864BDB"/>
    <w:rsid w:val="00864CAA"/>
    <w:rsid w:val="00865AAA"/>
    <w:rsid w:val="00865C2B"/>
    <w:rsid w:val="00865C6A"/>
    <w:rsid w:val="00865C7D"/>
    <w:rsid w:val="00866D81"/>
    <w:rsid w:val="008702D8"/>
    <w:rsid w:val="008705A8"/>
    <w:rsid w:val="00870B12"/>
    <w:rsid w:val="00872DE7"/>
    <w:rsid w:val="008737C5"/>
    <w:rsid w:val="008751A0"/>
    <w:rsid w:val="00876119"/>
    <w:rsid w:val="008762E5"/>
    <w:rsid w:val="0087631A"/>
    <w:rsid w:val="0087656E"/>
    <w:rsid w:val="0087689D"/>
    <w:rsid w:val="00877F68"/>
    <w:rsid w:val="00880B01"/>
    <w:rsid w:val="00881657"/>
    <w:rsid w:val="008818C6"/>
    <w:rsid w:val="00881924"/>
    <w:rsid w:val="00881A92"/>
    <w:rsid w:val="00881E40"/>
    <w:rsid w:val="00881FDA"/>
    <w:rsid w:val="00882E06"/>
    <w:rsid w:val="00882E44"/>
    <w:rsid w:val="008833AE"/>
    <w:rsid w:val="00884AFA"/>
    <w:rsid w:val="00885EF5"/>
    <w:rsid w:val="008901F8"/>
    <w:rsid w:val="00890EB4"/>
    <w:rsid w:val="008917A8"/>
    <w:rsid w:val="00892358"/>
    <w:rsid w:val="00893B0F"/>
    <w:rsid w:val="00895083"/>
    <w:rsid w:val="0089614E"/>
    <w:rsid w:val="00896D15"/>
    <w:rsid w:val="008A02E8"/>
    <w:rsid w:val="008A0758"/>
    <w:rsid w:val="008A1AF7"/>
    <w:rsid w:val="008A23C0"/>
    <w:rsid w:val="008A2615"/>
    <w:rsid w:val="008A3546"/>
    <w:rsid w:val="008A39F9"/>
    <w:rsid w:val="008A4443"/>
    <w:rsid w:val="008A4455"/>
    <w:rsid w:val="008A656E"/>
    <w:rsid w:val="008A6CD5"/>
    <w:rsid w:val="008A7AE2"/>
    <w:rsid w:val="008B0DB3"/>
    <w:rsid w:val="008B41C9"/>
    <w:rsid w:val="008B4966"/>
    <w:rsid w:val="008B4B11"/>
    <w:rsid w:val="008B5F05"/>
    <w:rsid w:val="008B6387"/>
    <w:rsid w:val="008B7637"/>
    <w:rsid w:val="008B7EB2"/>
    <w:rsid w:val="008C02A8"/>
    <w:rsid w:val="008C0B00"/>
    <w:rsid w:val="008C0BF3"/>
    <w:rsid w:val="008C2777"/>
    <w:rsid w:val="008C3823"/>
    <w:rsid w:val="008C3E5C"/>
    <w:rsid w:val="008C4CE5"/>
    <w:rsid w:val="008C77B4"/>
    <w:rsid w:val="008C7EAA"/>
    <w:rsid w:val="008C7FFC"/>
    <w:rsid w:val="008D1122"/>
    <w:rsid w:val="008D172E"/>
    <w:rsid w:val="008D2D93"/>
    <w:rsid w:val="008D5545"/>
    <w:rsid w:val="008D5706"/>
    <w:rsid w:val="008D7784"/>
    <w:rsid w:val="008E0D9D"/>
    <w:rsid w:val="008E18C3"/>
    <w:rsid w:val="008E2B78"/>
    <w:rsid w:val="008E36D7"/>
    <w:rsid w:val="008E4751"/>
    <w:rsid w:val="008E48CF"/>
    <w:rsid w:val="008E5A38"/>
    <w:rsid w:val="008E6D99"/>
    <w:rsid w:val="008E7BEA"/>
    <w:rsid w:val="008E7CC1"/>
    <w:rsid w:val="008F114C"/>
    <w:rsid w:val="008F1586"/>
    <w:rsid w:val="008F1CDD"/>
    <w:rsid w:val="008F30A4"/>
    <w:rsid w:val="008F30DE"/>
    <w:rsid w:val="008F36B5"/>
    <w:rsid w:val="008F43E6"/>
    <w:rsid w:val="008F495F"/>
    <w:rsid w:val="008F4BC6"/>
    <w:rsid w:val="008F5188"/>
    <w:rsid w:val="008F5B72"/>
    <w:rsid w:val="008F5CF4"/>
    <w:rsid w:val="008F63C5"/>
    <w:rsid w:val="008F6735"/>
    <w:rsid w:val="008F682D"/>
    <w:rsid w:val="009006B5"/>
    <w:rsid w:val="00900888"/>
    <w:rsid w:val="00901D39"/>
    <w:rsid w:val="00903206"/>
    <w:rsid w:val="00903401"/>
    <w:rsid w:val="00903EE9"/>
    <w:rsid w:val="00904D77"/>
    <w:rsid w:val="00906BD3"/>
    <w:rsid w:val="0090786F"/>
    <w:rsid w:val="00911789"/>
    <w:rsid w:val="00914229"/>
    <w:rsid w:val="009152EB"/>
    <w:rsid w:val="009157B3"/>
    <w:rsid w:val="00915C7C"/>
    <w:rsid w:val="00916110"/>
    <w:rsid w:val="009164AF"/>
    <w:rsid w:val="009169F5"/>
    <w:rsid w:val="00917785"/>
    <w:rsid w:val="0092107C"/>
    <w:rsid w:val="00921670"/>
    <w:rsid w:val="00922468"/>
    <w:rsid w:val="00922E22"/>
    <w:rsid w:val="00923168"/>
    <w:rsid w:val="00923BA9"/>
    <w:rsid w:val="009247B5"/>
    <w:rsid w:val="00924AB5"/>
    <w:rsid w:val="00925636"/>
    <w:rsid w:val="00926B21"/>
    <w:rsid w:val="00930B75"/>
    <w:rsid w:val="009325D7"/>
    <w:rsid w:val="00932CAD"/>
    <w:rsid w:val="00932FCC"/>
    <w:rsid w:val="00933266"/>
    <w:rsid w:val="009339D9"/>
    <w:rsid w:val="009358A2"/>
    <w:rsid w:val="00937332"/>
    <w:rsid w:val="009373A3"/>
    <w:rsid w:val="0093790E"/>
    <w:rsid w:val="00937DE5"/>
    <w:rsid w:val="009417C6"/>
    <w:rsid w:val="00941ACE"/>
    <w:rsid w:val="00941CA2"/>
    <w:rsid w:val="009433B4"/>
    <w:rsid w:val="00944101"/>
    <w:rsid w:val="009449F8"/>
    <w:rsid w:val="00944AD0"/>
    <w:rsid w:val="00947FD2"/>
    <w:rsid w:val="0095061E"/>
    <w:rsid w:val="00951794"/>
    <w:rsid w:val="009517AC"/>
    <w:rsid w:val="00951FDC"/>
    <w:rsid w:val="00952119"/>
    <w:rsid w:val="00952126"/>
    <w:rsid w:val="009531BF"/>
    <w:rsid w:val="009540AA"/>
    <w:rsid w:val="0095421A"/>
    <w:rsid w:val="009549C5"/>
    <w:rsid w:val="00955418"/>
    <w:rsid w:val="009559CD"/>
    <w:rsid w:val="00955C56"/>
    <w:rsid w:val="00957117"/>
    <w:rsid w:val="009607AE"/>
    <w:rsid w:val="009649DC"/>
    <w:rsid w:val="0096539B"/>
    <w:rsid w:val="00965697"/>
    <w:rsid w:val="009658D3"/>
    <w:rsid w:val="009658ED"/>
    <w:rsid w:val="009677E7"/>
    <w:rsid w:val="00970E9F"/>
    <w:rsid w:val="00971D8C"/>
    <w:rsid w:val="00972CBD"/>
    <w:rsid w:val="009730D5"/>
    <w:rsid w:val="009735B9"/>
    <w:rsid w:val="00974711"/>
    <w:rsid w:val="0097522E"/>
    <w:rsid w:val="00976455"/>
    <w:rsid w:val="009767F8"/>
    <w:rsid w:val="00976CBB"/>
    <w:rsid w:val="00977A32"/>
    <w:rsid w:val="00980CAF"/>
    <w:rsid w:val="0098333F"/>
    <w:rsid w:val="0098350A"/>
    <w:rsid w:val="00984A46"/>
    <w:rsid w:val="009856E7"/>
    <w:rsid w:val="0098582F"/>
    <w:rsid w:val="00985CC1"/>
    <w:rsid w:val="00985D3A"/>
    <w:rsid w:val="00985E6C"/>
    <w:rsid w:val="00985ED9"/>
    <w:rsid w:val="009873D2"/>
    <w:rsid w:val="009877DD"/>
    <w:rsid w:val="00990567"/>
    <w:rsid w:val="00990911"/>
    <w:rsid w:val="00990A67"/>
    <w:rsid w:val="00990EEB"/>
    <w:rsid w:val="00991B42"/>
    <w:rsid w:val="0099253D"/>
    <w:rsid w:val="00992DE5"/>
    <w:rsid w:val="009931C7"/>
    <w:rsid w:val="00993706"/>
    <w:rsid w:val="0099437D"/>
    <w:rsid w:val="00994E32"/>
    <w:rsid w:val="009963C7"/>
    <w:rsid w:val="00996C3E"/>
    <w:rsid w:val="00997953"/>
    <w:rsid w:val="009A0579"/>
    <w:rsid w:val="009A0C3C"/>
    <w:rsid w:val="009A1C0F"/>
    <w:rsid w:val="009A2B17"/>
    <w:rsid w:val="009A3236"/>
    <w:rsid w:val="009A40E0"/>
    <w:rsid w:val="009A41AA"/>
    <w:rsid w:val="009A425C"/>
    <w:rsid w:val="009A437C"/>
    <w:rsid w:val="009A51F8"/>
    <w:rsid w:val="009A66CB"/>
    <w:rsid w:val="009A72E2"/>
    <w:rsid w:val="009B12D9"/>
    <w:rsid w:val="009B2C99"/>
    <w:rsid w:val="009B51AF"/>
    <w:rsid w:val="009B5911"/>
    <w:rsid w:val="009B6AAD"/>
    <w:rsid w:val="009B6C23"/>
    <w:rsid w:val="009C0AFF"/>
    <w:rsid w:val="009C11E1"/>
    <w:rsid w:val="009C14A3"/>
    <w:rsid w:val="009C1885"/>
    <w:rsid w:val="009C1BEB"/>
    <w:rsid w:val="009C1F70"/>
    <w:rsid w:val="009C2DF3"/>
    <w:rsid w:val="009C3C60"/>
    <w:rsid w:val="009C4275"/>
    <w:rsid w:val="009C49D0"/>
    <w:rsid w:val="009C4FF5"/>
    <w:rsid w:val="009C54A1"/>
    <w:rsid w:val="009C5BAF"/>
    <w:rsid w:val="009C5DAF"/>
    <w:rsid w:val="009C5DBF"/>
    <w:rsid w:val="009C5EA6"/>
    <w:rsid w:val="009D0371"/>
    <w:rsid w:val="009D3802"/>
    <w:rsid w:val="009D39E2"/>
    <w:rsid w:val="009E031F"/>
    <w:rsid w:val="009E1ABF"/>
    <w:rsid w:val="009E2028"/>
    <w:rsid w:val="009E2949"/>
    <w:rsid w:val="009E2D01"/>
    <w:rsid w:val="009E35AB"/>
    <w:rsid w:val="009E4856"/>
    <w:rsid w:val="009E5694"/>
    <w:rsid w:val="009E593E"/>
    <w:rsid w:val="009E7491"/>
    <w:rsid w:val="009F0A67"/>
    <w:rsid w:val="009F0CC3"/>
    <w:rsid w:val="009F0F2D"/>
    <w:rsid w:val="009F3D00"/>
    <w:rsid w:val="009F41F7"/>
    <w:rsid w:val="009F473A"/>
    <w:rsid w:val="009F4D73"/>
    <w:rsid w:val="009F4DC4"/>
    <w:rsid w:val="009F5D42"/>
    <w:rsid w:val="009F70A4"/>
    <w:rsid w:val="00A006D8"/>
    <w:rsid w:val="00A00FB6"/>
    <w:rsid w:val="00A01EC2"/>
    <w:rsid w:val="00A05ECF"/>
    <w:rsid w:val="00A06BE3"/>
    <w:rsid w:val="00A06E63"/>
    <w:rsid w:val="00A07192"/>
    <w:rsid w:val="00A07A51"/>
    <w:rsid w:val="00A117EF"/>
    <w:rsid w:val="00A17049"/>
    <w:rsid w:val="00A17AEC"/>
    <w:rsid w:val="00A204F8"/>
    <w:rsid w:val="00A20DEF"/>
    <w:rsid w:val="00A21294"/>
    <w:rsid w:val="00A22456"/>
    <w:rsid w:val="00A2364D"/>
    <w:rsid w:val="00A23980"/>
    <w:rsid w:val="00A23DF2"/>
    <w:rsid w:val="00A241CD"/>
    <w:rsid w:val="00A25D9E"/>
    <w:rsid w:val="00A25ED3"/>
    <w:rsid w:val="00A26888"/>
    <w:rsid w:val="00A26C34"/>
    <w:rsid w:val="00A27083"/>
    <w:rsid w:val="00A31B41"/>
    <w:rsid w:val="00A31EEE"/>
    <w:rsid w:val="00A31FA2"/>
    <w:rsid w:val="00A32FEB"/>
    <w:rsid w:val="00A34261"/>
    <w:rsid w:val="00A34C57"/>
    <w:rsid w:val="00A34FBF"/>
    <w:rsid w:val="00A35CB5"/>
    <w:rsid w:val="00A363CC"/>
    <w:rsid w:val="00A36CA1"/>
    <w:rsid w:val="00A37D9A"/>
    <w:rsid w:val="00A41B17"/>
    <w:rsid w:val="00A41DBE"/>
    <w:rsid w:val="00A41E03"/>
    <w:rsid w:val="00A4342C"/>
    <w:rsid w:val="00A43A00"/>
    <w:rsid w:val="00A43B9C"/>
    <w:rsid w:val="00A44771"/>
    <w:rsid w:val="00A4497A"/>
    <w:rsid w:val="00A449C6"/>
    <w:rsid w:val="00A4703A"/>
    <w:rsid w:val="00A47050"/>
    <w:rsid w:val="00A50BA5"/>
    <w:rsid w:val="00A52346"/>
    <w:rsid w:val="00A5258A"/>
    <w:rsid w:val="00A525FC"/>
    <w:rsid w:val="00A5670E"/>
    <w:rsid w:val="00A57790"/>
    <w:rsid w:val="00A57FE4"/>
    <w:rsid w:val="00A606BE"/>
    <w:rsid w:val="00A60870"/>
    <w:rsid w:val="00A60A23"/>
    <w:rsid w:val="00A6133A"/>
    <w:rsid w:val="00A613D1"/>
    <w:rsid w:val="00A63520"/>
    <w:rsid w:val="00A640C5"/>
    <w:rsid w:val="00A651BA"/>
    <w:rsid w:val="00A654A3"/>
    <w:rsid w:val="00A655C0"/>
    <w:rsid w:val="00A6584E"/>
    <w:rsid w:val="00A659E1"/>
    <w:rsid w:val="00A66112"/>
    <w:rsid w:val="00A66378"/>
    <w:rsid w:val="00A66B44"/>
    <w:rsid w:val="00A67857"/>
    <w:rsid w:val="00A71086"/>
    <w:rsid w:val="00A7258D"/>
    <w:rsid w:val="00A7323F"/>
    <w:rsid w:val="00A7426F"/>
    <w:rsid w:val="00A83457"/>
    <w:rsid w:val="00A84DDC"/>
    <w:rsid w:val="00A85103"/>
    <w:rsid w:val="00A8538B"/>
    <w:rsid w:val="00A85627"/>
    <w:rsid w:val="00A8594E"/>
    <w:rsid w:val="00A87279"/>
    <w:rsid w:val="00A873C8"/>
    <w:rsid w:val="00A87CDA"/>
    <w:rsid w:val="00A9078E"/>
    <w:rsid w:val="00A90C73"/>
    <w:rsid w:val="00A91020"/>
    <w:rsid w:val="00A92968"/>
    <w:rsid w:val="00A932BD"/>
    <w:rsid w:val="00A93DF5"/>
    <w:rsid w:val="00A9669D"/>
    <w:rsid w:val="00A9697E"/>
    <w:rsid w:val="00AA077B"/>
    <w:rsid w:val="00AA127A"/>
    <w:rsid w:val="00AA1BDA"/>
    <w:rsid w:val="00AA1ED9"/>
    <w:rsid w:val="00AA21D0"/>
    <w:rsid w:val="00AA2807"/>
    <w:rsid w:val="00AA3F60"/>
    <w:rsid w:val="00AA59CA"/>
    <w:rsid w:val="00AA6688"/>
    <w:rsid w:val="00AB04E1"/>
    <w:rsid w:val="00AB08D1"/>
    <w:rsid w:val="00AB0B86"/>
    <w:rsid w:val="00AB1DCF"/>
    <w:rsid w:val="00AB2219"/>
    <w:rsid w:val="00AB3BD0"/>
    <w:rsid w:val="00AB41F0"/>
    <w:rsid w:val="00AB48EB"/>
    <w:rsid w:val="00AB5A07"/>
    <w:rsid w:val="00AB684D"/>
    <w:rsid w:val="00AB7443"/>
    <w:rsid w:val="00AB7B07"/>
    <w:rsid w:val="00AC097A"/>
    <w:rsid w:val="00AC0D03"/>
    <w:rsid w:val="00AC0DBE"/>
    <w:rsid w:val="00AC1371"/>
    <w:rsid w:val="00AC1478"/>
    <w:rsid w:val="00AC1780"/>
    <w:rsid w:val="00AC24C1"/>
    <w:rsid w:val="00AC27B1"/>
    <w:rsid w:val="00AC454D"/>
    <w:rsid w:val="00AC5C0F"/>
    <w:rsid w:val="00AC6490"/>
    <w:rsid w:val="00AD074E"/>
    <w:rsid w:val="00AD10D1"/>
    <w:rsid w:val="00AD19F6"/>
    <w:rsid w:val="00AD2F7C"/>
    <w:rsid w:val="00AD3A8F"/>
    <w:rsid w:val="00AD54F5"/>
    <w:rsid w:val="00AD558F"/>
    <w:rsid w:val="00AD70F2"/>
    <w:rsid w:val="00AD7DFB"/>
    <w:rsid w:val="00AE037A"/>
    <w:rsid w:val="00AE0793"/>
    <w:rsid w:val="00AE09AD"/>
    <w:rsid w:val="00AE0C78"/>
    <w:rsid w:val="00AE32CA"/>
    <w:rsid w:val="00AE3E98"/>
    <w:rsid w:val="00AE4CE1"/>
    <w:rsid w:val="00AE5595"/>
    <w:rsid w:val="00AE5B7C"/>
    <w:rsid w:val="00AE7318"/>
    <w:rsid w:val="00AF32D5"/>
    <w:rsid w:val="00AF3809"/>
    <w:rsid w:val="00AF4A4F"/>
    <w:rsid w:val="00AF5816"/>
    <w:rsid w:val="00AF6559"/>
    <w:rsid w:val="00AF69D9"/>
    <w:rsid w:val="00AF72B8"/>
    <w:rsid w:val="00AF7343"/>
    <w:rsid w:val="00AF7640"/>
    <w:rsid w:val="00B00077"/>
    <w:rsid w:val="00B02D71"/>
    <w:rsid w:val="00B04125"/>
    <w:rsid w:val="00B048E7"/>
    <w:rsid w:val="00B04AF3"/>
    <w:rsid w:val="00B04C97"/>
    <w:rsid w:val="00B04ED4"/>
    <w:rsid w:val="00B05700"/>
    <w:rsid w:val="00B05F7F"/>
    <w:rsid w:val="00B06048"/>
    <w:rsid w:val="00B1057C"/>
    <w:rsid w:val="00B10935"/>
    <w:rsid w:val="00B10E72"/>
    <w:rsid w:val="00B10F63"/>
    <w:rsid w:val="00B1259E"/>
    <w:rsid w:val="00B137C4"/>
    <w:rsid w:val="00B13C3E"/>
    <w:rsid w:val="00B143DA"/>
    <w:rsid w:val="00B14E35"/>
    <w:rsid w:val="00B16B8B"/>
    <w:rsid w:val="00B17BD6"/>
    <w:rsid w:val="00B200EB"/>
    <w:rsid w:val="00B20201"/>
    <w:rsid w:val="00B202B2"/>
    <w:rsid w:val="00B205FE"/>
    <w:rsid w:val="00B21220"/>
    <w:rsid w:val="00B2164A"/>
    <w:rsid w:val="00B21B27"/>
    <w:rsid w:val="00B21E1B"/>
    <w:rsid w:val="00B22C3C"/>
    <w:rsid w:val="00B22C3F"/>
    <w:rsid w:val="00B22F8D"/>
    <w:rsid w:val="00B23449"/>
    <w:rsid w:val="00B23E93"/>
    <w:rsid w:val="00B23FCC"/>
    <w:rsid w:val="00B25307"/>
    <w:rsid w:val="00B2584E"/>
    <w:rsid w:val="00B25F3A"/>
    <w:rsid w:val="00B2656A"/>
    <w:rsid w:val="00B265F4"/>
    <w:rsid w:val="00B2680F"/>
    <w:rsid w:val="00B26BEA"/>
    <w:rsid w:val="00B26E32"/>
    <w:rsid w:val="00B2795C"/>
    <w:rsid w:val="00B30BF4"/>
    <w:rsid w:val="00B312C8"/>
    <w:rsid w:val="00B3163F"/>
    <w:rsid w:val="00B32054"/>
    <w:rsid w:val="00B34884"/>
    <w:rsid w:val="00B355A4"/>
    <w:rsid w:val="00B3759B"/>
    <w:rsid w:val="00B4217C"/>
    <w:rsid w:val="00B42F9C"/>
    <w:rsid w:val="00B438D8"/>
    <w:rsid w:val="00B43BB4"/>
    <w:rsid w:val="00B447CF"/>
    <w:rsid w:val="00B456E4"/>
    <w:rsid w:val="00B45B33"/>
    <w:rsid w:val="00B4685E"/>
    <w:rsid w:val="00B470FE"/>
    <w:rsid w:val="00B50E2F"/>
    <w:rsid w:val="00B512AA"/>
    <w:rsid w:val="00B52059"/>
    <w:rsid w:val="00B53297"/>
    <w:rsid w:val="00B54944"/>
    <w:rsid w:val="00B5599C"/>
    <w:rsid w:val="00B56A76"/>
    <w:rsid w:val="00B579C8"/>
    <w:rsid w:val="00B57E39"/>
    <w:rsid w:val="00B6066A"/>
    <w:rsid w:val="00B60733"/>
    <w:rsid w:val="00B6086F"/>
    <w:rsid w:val="00B60E7A"/>
    <w:rsid w:val="00B6153C"/>
    <w:rsid w:val="00B6180B"/>
    <w:rsid w:val="00B61867"/>
    <w:rsid w:val="00B622FA"/>
    <w:rsid w:val="00B63642"/>
    <w:rsid w:val="00B64F94"/>
    <w:rsid w:val="00B65D70"/>
    <w:rsid w:val="00B70607"/>
    <w:rsid w:val="00B71E9E"/>
    <w:rsid w:val="00B738E9"/>
    <w:rsid w:val="00B741C1"/>
    <w:rsid w:val="00B74AD3"/>
    <w:rsid w:val="00B7500D"/>
    <w:rsid w:val="00B765DD"/>
    <w:rsid w:val="00B76E04"/>
    <w:rsid w:val="00B805D6"/>
    <w:rsid w:val="00B813E8"/>
    <w:rsid w:val="00B819C4"/>
    <w:rsid w:val="00B8382F"/>
    <w:rsid w:val="00B8406B"/>
    <w:rsid w:val="00B852FB"/>
    <w:rsid w:val="00B8545D"/>
    <w:rsid w:val="00B860A8"/>
    <w:rsid w:val="00B86750"/>
    <w:rsid w:val="00B86EAA"/>
    <w:rsid w:val="00B877DD"/>
    <w:rsid w:val="00B87AC9"/>
    <w:rsid w:val="00B90493"/>
    <w:rsid w:val="00B90581"/>
    <w:rsid w:val="00B90B4B"/>
    <w:rsid w:val="00B90C5D"/>
    <w:rsid w:val="00B914B7"/>
    <w:rsid w:val="00B919FE"/>
    <w:rsid w:val="00B921CF"/>
    <w:rsid w:val="00B9276C"/>
    <w:rsid w:val="00B941FC"/>
    <w:rsid w:val="00B9437F"/>
    <w:rsid w:val="00B9452B"/>
    <w:rsid w:val="00B94BC8"/>
    <w:rsid w:val="00B94EF9"/>
    <w:rsid w:val="00B95B23"/>
    <w:rsid w:val="00B96028"/>
    <w:rsid w:val="00B97D8C"/>
    <w:rsid w:val="00B97E98"/>
    <w:rsid w:val="00BA02D6"/>
    <w:rsid w:val="00BA20C1"/>
    <w:rsid w:val="00BA2B1A"/>
    <w:rsid w:val="00BA3771"/>
    <w:rsid w:val="00BA40F2"/>
    <w:rsid w:val="00BA53B1"/>
    <w:rsid w:val="00BA6A2A"/>
    <w:rsid w:val="00BB14D1"/>
    <w:rsid w:val="00BB3801"/>
    <w:rsid w:val="00BB3C05"/>
    <w:rsid w:val="00BB3E78"/>
    <w:rsid w:val="00BB44A5"/>
    <w:rsid w:val="00BB461E"/>
    <w:rsid w:val="00BB5699"/>
    <w:rsid w:val="00BC0ADB"/>
    <w:rsid w:val="00BC1361"/>
    <w:rsid w:val="00BC1B93"/>
    <w:rsid w:val="00BC24A9"/>
    <w:rsid w:val="00BC273A"/>
    <w:rsid w:val="00BC344B"/>
    <w:rsid w:val="00BC3C7E"/>
    <w:rsid w:val="00BC45B0"/>
    <w:rsid w:val="00BC4958"/>
    <w:rsid w:val="00BC7660"/>
    <w:rsid w:val="00BD15F9"/>
    <w:rsid w:val="00BD2907"/>
    <w:rsid w:val="00BD318F"/>
    <w:rsid w:val="00BD358F"/>
    <w:rsid w:val="00BD3A42"/>
    <w:rsid w:val="00BD49C5"/>
    <w:rsid w:val="00BD5E53"/>
    <w:rsid w:val="00BD6D0B"/>
    <w:rsid w:val="00BD7300"/>
    <w:rsid w:val="00BD7B32"/>
    <w:rsid w:val="00BE183D"/>
    <w:rsid w:val="00BE21FC"/>
    <w:rsid w:val="00BE26A4"/>
    <w:rsid w:val="00BE40FF"/>
    <w:rsid w:val="00BE4272"/>
    <w:rsid w:val="00BE616F"/>
    <w:rsid w:val="00BE6453"/>
    <w:rsid w:val="00BE74F7"/>
    <w:rsid w:val="00BE7605"/>
    <w:rsid w:val="00BE77DD"/>
    <w:rsid w:val="00BF0559"/>
    <w:rsid w:val="00BF1012"/>
    <w:rsid w:val="00BF1D2A"/>
    <w:rsid w:val="00BF3B89"/>
    <w:rsid w:val="00C00AC3"/>
    <w:rsid w:val="00C01507"/>
    <w:rsid w:val="00C03341"/>
    <w:rsid w:val="00C05CDC"/>
    <w:rsid w:val="00C05F6B"/>
    <w:rsid w:val="00C07602"/>
    <w:rsid w:val="00C11278"/>
    <w:rsid w:val="00C1196B"/>
    <w:rsid w:val="00C12DCB"/>
    <w:rsid w:val="00C13269"/>
    <w:rsid w:val="00C147B6"/>
    <w:rsid w:val="00C150D8"/>
    <w:rsid w:val="00C153F7"/>
    <w:rsid w:val="00C15414"/>
    <w:rsid w:val="00C15797"/>
    <w:rsid w:val="00C168C7"/>
    <w:rsid w:val="00C2026F"/>
    <w:rsid w:val="00C20F40"/>
    <w:rsid w:val="00C21E7B"/>
    <w:rsid w:val="00C22591"/>
    <w:rsid w:val="00C232EA"/>
    <w:rsid w:val="00C23603"/>
    <w:rsid w:val="00C24419"/>
    <w:rsid w:val="00C2470E"/>
    <w:rsid w:val="00C26807"/>
    <w:rsid w:val="00C26D00"/>
    <w:rsid w:val="00C2787E"/>
    <w:rsid w:val="00C302BB"/>
    <w:rsid w:val="00C335C2"/>
    <w:rsid w:val="00C33C73"/>
    <w:rsid w:val="00C34B9F"/>
    <w:rsid w:val="00C35C21"/>
    <w:rsid w:val="00C36040"/>
    <w:rsid w:val="00C3643F"/>
    <w:rsid w:val="00C36FBE"/>
    <w:rsid w:val="00C40FB9"/>
    <w:rsid w:val="00C40FD2"/>
    <w:rsid w:val="00C42593"/>
    <w:rsid w:val="00C4303A"/>
    <w:rsid w:val="00C442A6"/>
    <w:rsid w:val="00C45D24"/>
    <w:rsid w:val="00C46BFB"/>
    <w:rsid w:val="00C50319"/>
    <w:rsid w:val="00C510D7"/>
    <w:rsid w:val="00C535AC"/>
    <w:rsid w:val="00C53D3D"/>
    <w:rsid w:val="00C54737"/>
    <w:rsid w:val="00C54C91"/>
    <w:rsid w:val="00C55868"/>
    <w:rsid w:val="00C568CC"/>
    <w:rsid w:val="00C5749E"/>
    <w:rsid w:val="00C57BFF"/>
    <w:rsid w:val="00C6208F"/>
    <w:rsid w:val="00C62BA1"/>
    <w:rsid w:val="00C62BDC"/>
    <w:rsid w:val="00C63C47"/>
    <w:rsid w:val="00C640A3"/>
    <w:rsid w:val="00C656CD"/>
    <w:rsid w:val="00C66EE2"/>
    <w:rsid w:val="00C673A6"/>
    <w:rsid w:val="00C71236"/>
    <w:rsid w:val="00C71722"/>
    <w:rsid w:val="00C71A0B"/>
    <w:rsid w:val="00C74F03"/>
    <w:rsid w:val="00C754AD"/>
    <w:rsid w:val="00C7736F"/>
    <w:rsid w:val="00C77CBD"/>
    <w:rsid w:val="00C80360"/>
    <w:rsid w:val="00C837EE"/>
    <w:rsid w:val="00C843CA"/>
    <w:rsid w:val="00C84B11"/>
    <w:rsid w:val="00C85996"/>
    <w:rsid w:val="00C863B8"/>
    <w:rsid w:val="00C8712A"/>
    <w:rsid w:val="00C87C2F"/>
    <w:rsid w:val="00C90A04"/>
    <w:rsid w:val="00C91622"/>
    <w:rsid w:val="00C9192A"/>
    <w:rsid w:val="00C91ABF"/>
    <w:rsid w:val="00C9212D"/>
    <w:rsid w:val="00C93069"/>
    <w:rsid w:val="00C931A2"/>
    <w:rsid w:val="00C93CF5"/>
    <w:rsid w:val="00C94183"/>
    <w:rsid w:val="00C94668"/>
    <w:rsid w:val="00C94AAA"/>
    <w:rsid w:val="00C95335"/>
    <w:rsid w:val="00C95ACA"/>
    <w:rsid w:val="00C960CF"/>
    <w:rsid w:val="00C9664E"/>
    <w:rsid w:val="00C96698"/>
    <w:rsid w:val="00C97284"/>
    <w:rsid w:val="00C9729F"/>
    <w:rsid w:val="00CA0ABA"/>
    <w:rsid w:val="00CA1F25"/>
    <w:rsid w:val="00CA28AB"/>
    <w:rsid w:val="00CA3060"/>
    <w:rsid w:val="00CA4C44"/>
    <w:rsid w:val="00CA50A3"/>
    <w:rsid w:val="00CA543A"/>
    <w:rsid w:val="00CA588F"/>
    <w:rsid w:val="00CA6082"/>
    <w:rsid w:val="00CA61F8"/>
    <w:rsid w:val="00CA763C"/>
    <w:rsid w:val="00CA7AEF"/>
    <w:rsid w:val="00CB0407"/>
    <w:rsid w:val="00CB09B1"/>
    <w:rsid w:val="00CB0E90"/>
    <w:rsid w:val="00CB1286"/>
    <w:rsid w:val="00CB1740"/>
    <w:rsid w:val="00CB3073"/>
    <w:rsid w:val="00CB35B6"/>
    <w:rsid w:val="00CB369A"/>
    <w:rsid w:val="00CB383E"/>
    <w:rsid w:val="00CB39C7"/>
    <w:rsid w:val="00CC1C3D"/>
    <w:rsid w:val="00CC23E3"/>
    <w:rsid w:val="00CC29B3"/>
    <w:rsid w:val="00CC47D6"/>
    <w:rsid w:val="00CC4E6B"/>
    <w:rsid w:val="00CC5353"/>
    <w:rsid w:val="00CC632A"/>
    <w:rsid w:val="00CC6496"/>
    <w:rsid w:val="00CC73E2"/>
    <w:rsid w:val="00CC7DF6"/>
    <w:rsid w:val="00CD2786"/>
    <w:rsid w:val="00CD3546"/>
    <w:rsid w:val="00CD3B97"/>
    <w:rsid w:val="00CD3BDA"/>
    <w:rsid w:val="00CD427D"/>
    <w:rsid w:val="00CD482E"/>
    <w:rsid w:val="00CD4C89"/>
    <w:rsid w:val="00CD4E16"/>
    <w:rsid w:val="00CD6BD1"/>
    <w:rsid w:val="00CD712F"/>
    <w:rsid w:val="00CD776A"/>
    <w:rsid w:val="00CE0D8D"/>
    <w:rsid w:val="00CE145E"/>
    <w:rsid w:val="00CE1F4A"/>
    <w:rsid w:val="00CE2561"/>
    <w:rsid w:val="00CE2A94"/>
    <w:rsid w:val="00CE3230"/>
    <w:rsid w:val="00CE58FA"/>
    <w:rsid w:val="00CE6AED"/>
    <w:rsid w:val="00CE7B20"/>
    <w:rsid w:val="00CF092F"/>
    <w:rsid w:val="00CF0EAB"/>
    <w:rsid w:val="00CF2DEC"/>
    <w:rsid w:val="00CF2E1C"/>
    <w:rsid w:val="00CF34EF"/>
    <w:rsid w:val="00CF3A5B"/>
    <w:rsid w:val="00CF4A78"/>
    <w:rsid w:val="00CF6BB7"/>
    <w:rsid w:val="00CF74F2"/>
    <w:rsid w:val="00CF7DB3"/>
    <w:rsid w:val="00D00D9F"/>
    <w:rsid w:val="00D00F63"/>
    <w:rsid w:val="00D02893"/>
    <w:rsid w:val="00D046D8"/>
    <w:rsid w:val="00D04B99"/>
    <w:rsid w:val="00D05559"/>
    <w:rsid w:val="00D05F4A"/>
    <w:rsid w:val="00D06163"/>
    <w:rsid w:val="00D06422"/>
    <w:rsid w:val="00D06739"/>
    <w:rsid w:val="00D06EDA"/>
    <w:rsid w:val="00D0798F"/>
    <w:rsid w:val="00D11B75"/>
    <w:rsid w:val="00D1366E"/>
    <w:rsid w:val="00D13D3E"/>
    <w:rsid w:val="00D157B7"/>
    <w:rsid w:val="00D21BDB"/>
    <w:rsid w:val="00D2218E"/>
    <w:rsid w:val="00D22739"/>
    <w:rsid w:val="00D241A4"/>
    <w:rsid w:val="00D252E3"/>
    <w:rsid w:val="00D25C82"/>
    <w:rsid w:val="00D26902"/>
    <w:rsid w:val="00D269C1"/>
    <w:rsid w:val="00D26C30"/>
    <w:rsid w:val="00D27295"/>
    <w:rsid w:val="00D27935"/>
    <w:rsid w:val="00D300EC"/>
    <w:rsid w:val="00D30600"/>
    <w:rsid w:val="00D31386"/>
    <w:rsid w:val="00D32087"/>
    <w:rsid w:val="00D322BC"/>
    <w:rsid w:val="00D32A62"/>
    <w:rsid w:val="00D33F74"/>
    <w:rsid w:val="00D3420A"/>
    <w:rsid w:val="00D3541D"/>
    <w:rsid w:val="00D358CC"/>
    <w:rsid w:val="00D367E4"/>
    <w:rsid w:val="00D370A8"/>
    <w:rsid w:val="00D37B8E"/>
    <w:rsid w:val="00D37F23"/>
    <w:rsid w:val="00D415B7"/>
    <w:rsid w:val="00D4164C"/>
    <w:rsid w:val="00D44208"/>
    <w:rsid w:val="00D453B5"/>
    <w:rsid w:val="00D5054A"/>
    <w:rsid w:val="00D50D14"/>
    <w:rsid w:val="00D50FC3"/>
    <w:rsid w:val="00D5279B"/>
    <w:rsid w:val="00D55D68"/>
    <w:rsid w:val="00D56132"/>
    <w:rsid w:val="00D61B6E"/>
    <w:rsid w:val="00D62696"/>
    <w:rsid w:val="00D62BA6"/>
    <w:rsid w:val="00D62FBF"/>
    <w:rsid w:val="00D633BE"/>
    <w:rsid w:val="00D64132"/>
    <w:rsid w:val="00D671CA"/>
    <w:rsid w:val="00D672DE"/>
    <w:rsid w:val="00D67D89"/>
    <w:rsid w:val="00D70B97"/>
    <w:rsid w:val="00D712DF"/>
    <w:rsid w:val="00D71E31"/>
    <w:rsid w:val="00D71F08"/>
    <w:rsid w:val="00D722CE"/>
    <w:rsid w:val="00D724B6"/>
    <w:rsid w:val="00D743A6"/>
    <w:rsid w:val="00D7495C"/>
    <w:rsid w:val="00D75CE2"/>
    <w:rsid w:val="00D76AD7"/>
    <w:rsid w:val="00D76D20"/>
    <w:rsid w:val="00D77616"/>
    <w:rsid w:val="00D81735"/>
    <w:rsid w:val="00D820D3"/>
    <w:rsid w:val="00D82107"/>
    <w:rsid w:val="00D82360"/>
    <w:rsid w:val="00D82765"/>
    <w:rsid w:val="00D83155"/>
    <w:rsid w:val="00D8328D"/>
    <w:rsid w:val="00D83E2D"/>
    <w:rsid w:val="00D844F2"/>
    <w:rsid w:val="00D873EA"/>
    <w:rsid w:val="00D9082E"/>
    <w:rsid w:val="00D90BB5"/>
    <w:rsid w:val="00D9246F"/>
    <w:rsid w:val="00D9390F"/>
    <w:rsid w:val="00D93C0C"/>
    <w:rsid w:val="00D93D1D"/>
    <w:rsid w:val="00D94597"/>
    <w:rsid w:val="00D95424"/>
    <w:rsid w:val="00D95922"/>
    <w:rsid w:val="00D9608C"/>
    <w:rsid w:val="00D960F5"/>
    <w:rsid w:val="00D96EDB"/>
    <w:rsid w:val="00D97FBE"/>
    <w:rsid w:val="00DA044D"/>
    <w:rsid w:val="00DA0893"/>
    <w:rsid w:val="00DA0EE7"/>
    <w:rsid w:val="00DA1579"/>
    <w:rsid w:val="00DA2A67"/>
    <w:rsid w:val="00DA73C0"/>
    <w:rsid w:val="00DA758F"/>
    <w:rsid w:val="00DB024C"/>
    <w:rsid w:val="00DB1A85"/>
    <w:rsid w:val="00DB2700"/>
    <w:rsid w:val="00DB2D1F"/>
    <w:rsid w:val="00DB3203"/>
    <w:rsid w:val="00DB4A5E"/>
    <w:rsid w:val="00DB65C6"/>
    <w:rsid w:val="00DB6E4F"/>
    <w:rsid w:val="00DC0182"/>
    <w:rsid w:val="00DC11E3"/>
    <w:rsid w:val="00DC149C"/>
    <w:rsid w:val="00DC29D3"/>
    <w:rsid w:val="00DC2A9C"/>
    <w:rsid w:val="00DC5139"/>
    <w:rsid w:val="00DC5751"/>
    <w:rsid w:val="00DC7AAC"/>
    <w:rsid w:val="00DC7CDD"/>
    <w:rsid w:val="00DD24CB"/>
    <w:rsid w:val="00DD287A"/>
    <w:rsid w:val="00DD2BF2"/>
    <w:rsid w:val="00DD3E06"/>
    <w:rsid w:val="00DD5DDD"/>
    <w:rsid w:val="00DD65EE"/>
    <w:rsid w:val="00DD72D6"/>
    <w:rsid w:val="00DD73E7"/>
    <w:rsid w:val="00DD7432"/>
    <w:rsid w:val="00DE210C"/>
    <w:rsid w:val="00DE2EF3"/>
    <w:rsid w:val="00DE31C0"/>
    <w:rsid w:val="00DE481E"/>
    <w:rsid w:val="00DE4E97"/>
    <w:rsid w:val="00DE51DB"/>
    <w:rsid w:val="00DE5BA6"/>
    <w:rsid w:val="00DE60EF"/>
    <w:rsid w:val="00DE6245"/>
    <w:rsid w:val="00DE6525"/>
    <w:rsid w:val="00DE7D32"/>
    <w:rsid w:val="00DF02B0"/>
    <w:rsid w:val="00DF04A4"/>
    <w:rsid w:val="00DF2EE5"/>
    <w:rsid w:val="00DF6A64"/>
    <w:rsid w:val="00DF7440"/>
    <w:rsid w:val="00E006EA"/>
    <w:rsid w:val="00E01155"/>
    <w:rsid w:val="00E0143F"/>
    <w:rsid w:val="00E01696"/>
    <w:rsid w:val="00E01F92"/>
    <w:rsid w:val="00E031EF"/>
    <w:rsid w:val="00E03665"/>
    <w:rsid w:val="00E0368B"/>
    <w:rsid w:val="00E03D45"/>
    <w:rsid w:val="00E03D9F"/>
    <w:rsid w:val="00E05F03"/>
    <w:rsid w:val="00E0648B"/>
    <w:rsid w:val="00E1121A"/>
    <w:rsid w:val="00E1337D"/>
    <w:rsid w:val="00E13845"/>
    <w:rsid w:val="00E1385D"/>
    <w:rsid w:val="00E14418"/>
    <w:rsid w:val="00E14E6D"/>
    <w:rsid w:val="00E15118"/>
    <w:rsid w:val="00E15B25"/>
    <w:rsid w:val="00E15F1E"/>
    <w:rsid w:val="00E160EC"/>
    <w:rsid w:val="00E16C03"/>
    <w:rsid w:val="00E2080C"/>
    <w:rsid w:val="00E20C9C"/>
    <w:rsid w:val="00E20CAF"/>
    <w:rsid w:val="00E21875"/>
    <w:rsid w:val="00E21B37"/>
    <w:rsid w:val="00E256F9"/>
    <w:rsid w:val="00E25B5B"/>
    <w:rsid w:val="00E25BAF"/>
    <w:rsid w:val="00E26AB7"/>
    <w:rsid w:val="00E26C28"/>
    <w:rsid w:val="00E26D35"/>
    <w:rsid w:val="00E27518"/>
    <w:rsid w:val="00E27D23"/>
    <w:rsid w:val="00E27EF9"/>
    <w:rsid w:val="00E30ACC"/>
    <w:rsid w:val="00E30B20"/>
    <w:rsid w:val="00E30C75"/>
    <w:rsid w:val="00E3145A"/>
    <w:rsid w:val="00E32531"/>
    <w:rsid w:val="00E3767B"/>
    <w:rsid w:val="00E420D8"/>
    <w:rsid w:val="00E4217B"/>
    <w:rsid w:val="00E425DD"/>
    <w:rsid w:val="00E42D80"/>
    <w:rsid w:val="00E43ED3"/>
    <w:rsid w:val="00E44495"/>
    <w:rsid w:val="00E44F7C"/>
    <w:rsid w:val="00E45012"/>
    <w:rsid w:val="00E451FE"/>
    <w:rsid w:val="00E45ECE"/>
    <w:rsid w:val="00E4712D"/>
    <w:rsid w:val="00E47AC0"/>
    <w:rsid w:val="00E47C72"/>
    <w:rsid w:val="00E5020E"/>
    <w:rsid w:val="00E5060E"/>
    <w:rsid w:val="00E50C7A"/>
    <w:rsid w:val="00E50CFE"/>
    <w:rsid w:val="00E512A1"/>
    <w:rsid w:val="00E513AF"/>
    <w:rsid w:val="00E51969"/>
    <w:rsid w:val="00E5238C"/>
    <w:rsid w:val="00E52E5D"/>
    <w:rsid w:val="00E536F5"/>
    <w:rsid w:val="00E54055"/>
    <w:rsid w:val="00E56480"/>
    <w:rsid w:val="00E62084"/>
    <w:rsid w:val="00E62FDA"/>
    <w:rsid w:val="00E64237"/>
    <w:rsid w:val="00E6489A"/>
    <w:rsid w:val="00E6495B"/>
    <w:rsid w:val="00E658A2"/>
    <w:rsid w:val="00E65967"/>
    <w:rsid w:val="00E66C62"/>
    <w:rsid w:val="00E67229"/>
    <w:rsid w:val="00E67609"/>
    <w:rsid w:val="00E67E3A"/>
    <w:rsid w:val="00E718AC"/>
    <w:rsid w:val="00E71D02"/>
    <w:rsid w:val="00E71F9C"/>
    <w:rsid w:val="00E74E8D"/>
    <w:rsid w:val="00E7522B"/>
    <w:rsid w:val="00E757DA"/>
    <w:rsid w:val="00E75984"/>
    <w:rsid w:val="00E761D2"/>
    <w:rsid w:val="00E763C2"/>
    <w:rsid w:val="00E77598"/>
    <w:rsid w:val="00E77641"/>
    <w:rsid w:val="00E82041"/>
    <w:rsid w:val="00E82B63"/>
    <w:rsid w:val="00E82E52"/>
    <w:rsid w:val="00E83D26"/>
    <w:rsid w:val="00E845F3"/>
    <w:rsid w:val="00E848F0"/>
    <w:rsid w:val="00E865E0"/>
    <w:rsid w:val="00E86AFE"/>
    <w:rsid w:val="00E87A4F"/>
    <w:rsid w:val="00E87EA9"/>
    <w:rsid w:val="00E90691"/>
    <w:rsid w:val="00E9143D"/>
    <w:rsid w:val="00E931A1"/>
    <w:rsid w:val="00E941D9"/>
    <w:rsid w:val="00E95ABD"/>
    <w:rsid w:val="00E9706C"/>
    <w:rsid w:val="00E97689"/>
    <w:rsid w:val="00E976EF"/>
    <w:rsid w:val="00EA090F"/>
    <w:rsid w:val="00EA1E70"/>
    <w:rsid w:val="00EA213A"/>
    <w:rsid w:val="00EA4192"/>
    <w:rsid w:val="00EA6A06"/>
    <w:rsid w:val="00EA6DBB"/>
    <w:rsid w:val="00EA6FF2"/>
    <w:rsid w:val="00EA7587"/>
    <w:rsid w:val="00EA7814"/>
    <w:rsid w:val="00EB0718"/>
    <w:rsid w:val="00EB093C"/>
    <w:rsid w:val="00EB0ADB"/>
    <w:rsid w:val="00EB1543"/>
    <w:rsid w:val="00EB4B2B"/>
    <w:rsid w:val="00EB57EE"/>
    <w:rsid w:val="00EB6708"/>
    <w:rsid w:val="00EB68A5"/>
    <w:rsid w:val="00EB6EA9"/>
    <w:rsid w:val="00EC0CC2"/>
    <w:rsid w:val="00EC2A0F"/>
    <w:rsid w:val="00EC2CA4"/>
    <w:rsid w:val="00EC4E51"/>
    <w:rsid w:val="00EC638C"/>
    <w:rsid w:val="00ED1006"/>
    <w:rsid w:val="00ED2F3E"/>
    <w:rsid w:val="00ED2FD1"/>
    <w:rsid w:val="00ED43DB"/>
    <w:rsid w:val="00ED44A8"/>
    <w:rsid w:val="00ED5043"/>
    <w:rsid w:val="00EE0964"/>
    <w:rsid w:val="00EE0D13"/>
    <w:rsid w:val="00EE171D"/>
    <w:rsid w:val="00EE1E0B"/>
    <w:rsid w:val="00EE2614"/>
    <w:rsid w:val="00EE2684"/>
    <w:rsid w:val="00EE2F94"/>
    <w:rsid w:val="00EE3159"/>
    <w:rsid w:val="00EE350D"/>
    <w:rsid w:val="00EE3C5E"/>
    <w:rsid w:val="00EE40A0"/>
    <w:rsid w:val="00EE41A4"/>
    <w:rsid w:val="00EE5F71"/>
    <w:rsid w:val="00EE6B48"/>
    <w:rsid w:val="00EE7F42"/>
    <w:rsid w:val="00EE7F9F"/>
    <w:rsid w:val="00EF3451"/>
    <w:rsid w:val="00EF4247"/>
    <w:rsid w:val="00EF51EA"/>
    <w:rsid w:val="00EF5C9E"/>
    <w:rsid w:val="00EF68DC"/>
    <w:rsid w:val="00EF6D09"/>
    <w:rsid w:val="00EF6F6E"/>
    <w:rsid w:val="00EF7D0B"/>
    <w:rsid w:val="00F018B4"/>
    <w:rsid w:val="00F02F08"/>
    <w:rsid w:val="00F0462A"/>
    <w:rsid w:val="00F05DBC"/>
    <w:rsid w:val="00F06CB9"/>
    <w:rsid w:val="00F071B2"/>
    <w:rsid w:val="00F07A67"/>
    <w:rsid w:val="00F10040"/>
    <w:rsid w:val="00F11417"/>
    <w:rsid w:val="00F11BBF"/>
    <w:rsid w:val="00F14997"/>
    <w:rsid w:val="00F152D3"/>
    <w:rsid w:val="00F15755"/>
    <w:rsid w:val="00F158EB"/>
    <w:rsid w:val="00F16370"/>
    <w:rsid w:val="00F16BF5"/>
    <w:rsid w:val="00F23046"/>
    <w:rsid w:val="00F242FC"/>
    <w:rsid w:val="00F24E97"/>
    <w:rsid w:val="00F26248"/>
    <w:rsid w:val="00F26D6D"/>
    <w:rsid w:val="00F2782C"/>
    <w:rsid w:val="00F32BFC"/>
    <w:rsid w:val="00F338E1"/>
    <w:rsid w:val="00F345B3"/>
    <w:rsid w:val="00F34D43"/>
    <w:rsid w:val="00F3534A"/>
    <w:rsid w:val="00F35ED1"/>
    <w:rsid w:val="00F35F38"/>
    <w:rsid w:val="00F36A91"/>
    <w:rsid w:val="00F371B3"/>
    <w:rsid w:val="00F3732F"/>
    <w:rsid w:val="00F37A74"/>
    <w:rsid w:val="00F41A21"/>
    <w:rsid w:val="00F423FA"/>
    <w:rsid w:val="00F42E1F"/>
    <w:rsid w:val="00F431C4"/>
    <w:rsid w:val="00F4407D"/>
    <w:rsid w:val="00F457A7"/>
    <w:rsid w:val="00F46C7B"/>
    <w:rsid w:val="00F50B13"/>
    <w:rsid w:val="00F51151"/>
    <w:rsid w:val="00F524BD"/>
    <w:rsid w:val="00F52C6B"/>
    <w:rsid w:val="00F54277"/>
    <w:rsid w:val="00F555E3"/>
    <w:rsid w:val="00F56691"/>
    <w:rsid w:val="00F56D27"/>
    <w:rsid w:val="00F56E79"/>
    <w:rsid w:val="00F6060F"/>
    <w:rsid w:val="00F60D4F"/>
    <w:rsid w:val="00F60DA7"/>
    <w:rsid w:val="00F60EC2"/>
    <w:rsid w:val="00F610B7"/>
    <w:rsid w:val="00F61729"/>
    <w:rsid w:val="00F61B61"/>
    <w:rsid w:val="00F63CD5"/>
    <w:rsid w:val="00F64750"/>
    <w:rsid w:val="00F64FB9"/>
    <w:rsid w:val="00F66A19"/>
    <w:rsid w:val="00F7286E"/>
    <w:rsid w:val="00F732CE"/>
    <w:rsid w:val="00F73A56"/>
    <w:rsid w:val="00F73F2C"/>
    <w:rsid w:val="00F749AC"/>
    <w:rsid w:val="00F76019"/>
    <w:rsid w:val="00F77486"/>
    <w:rsid w:val="00F774E9"/>
    <w:rsid w:val="00F77E5B"/>
    <w:rsid w:val="00F80923"/>
    <w:rsid w:val="00F85E48"/>
    <w:rsid w:val="00F86647"/>
    <w:rsid w:val="00F86819"/>
    <w:rsid w:val="00F86B7A"/>
    <w:rsid w:val="00F86F85"/>
    <w:rsid w:val="00F90871"/>
    <w:rsid w:val="00F914D6"/>
    <w:rsid w:val="00F925D9"/>
    <w:rsid w:val="00F9267D"/>
    <w:rsid w:val="00F9374B"/>
    <w:rsid w:val="00F94334"/>
    <w:rsid w:val="00F94BDA"/>
    <w:rsid w:val="00F950F6"/>
    <w:rsid w:val="00F95FF4"/>
    <w:rsid w:val="00F966BE"/>
    <w:rsid w:val="00F9680C"/>
    <w:rsid w:val="00F97A6E"/>
    <w:rsid w:val="00F97AEF"/>
    <w:rsid w:val="00FA06DD"/>
    <w:rsid w:val="00FA083A"/>
    <w:rsid w:val="00FA0A70"/>
    <w:rsid w:val="00FA1669"/>
    <w:rsid w:val="00FA1FF9"/>
    <w:rsid w:val="00FA256D"/>
    <w:rsid w:val="00FA2C21"/>
    <w:rsid w:val="00FA5F5F"/>
    <w:rsid w:val="00FA6205"/>
    <w:rsid w:val="00FA7A7E"/>
    <w:rsid w:val="00FA7C67"/>
    <w:rsid w:val="00FB0168"/>
    <w:rsid w:val="00FB03E0"/>
    <w:rsid w:val="00FB096A"/>
    <w:rsid w:val="00FB0FA2"/>
    <w:rsid w:val="00FB11AB"/>
    <w:rsid w:val="00FB3E29"/>
    <w:rsid w:val="00FB3FCE"/>
    <w:rsid w:val="00FB56BC"/>
    <w:rsid w:val="00FB65FD"/>
    <w:rsid w:val="00FC01D9"/>
    <w:rsid w:val="00FC102F"/>
    <w:rsid w:val="00FC13D2"/>
    <w:rsid w:val="00FC15B7"/>
    <w:rsid w:val="00FC1693"/>
    <w:rsid w:val="00FC2696"/>
    <w:rsid w:val="00FC2B8A"/>
    <w:rsid w:val="00FC3ED8"/>
    <w:rsid w:val="00FC4BA5"/>
    <w:rsid w:val="00FC4CE9"/>
    <w:rsid w:val="00FC5865"/>
    <w:rsid w:val="00FC60D0"/>
    <w:rsid w:val="00FC63EF"/>
    <w:rsid w:val="00FC6E92"/>
    <w:rsid w:val="00FD0021"/>
    <w:rsid w:val="00FD1531"/>
    <w:rsid w:val="00FD25A2"/>
    <w:rsid w:val="00FD28E4"/>
    <w:rsid w:val="00FD2DF3"/>
    <w:rsid w:val="00FD4B60"/>
    <w:rsid w:val="00FD5126"/>
    <w:rsid w:val="00FD7F96"/>
    <w:rsid w:val="00FE268D"/>
    <w:rsid w:val="00FE5D8C"/>
    <w:rsid w:val="00FE6AE2"/>
    <w:rsid w:val="00FE6FE6"/>
    <w:rsid w:val="00FE7A68"/>
    <w:rsid w:val="00FF2022"/>
    <w:rsid w:val="00FF344D"/>
    <w:rsid w:val="00FF5396"/>
    <w:rsid w:val="00FF5B1D"/>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132B8B91"/>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55C8"/>
    <w:pPr>
      <w:suppressAutoHyphens/>
      <w:spacing w:after="120"/>
      <w:jc w:val="both"/>
    </w:pPr>
    <w:rPr>
      <w:rFonts w:ascii="Tahoma" w:hAnsi="Tahoma" w:cs="Calibri"/>
      <w:sz w:val="22"/>
      <w:szCs w:val="24"/>
      <w:lang w:val="en-GB" w:eastAsia="zh-CN"/>
    </w:rPr>
  </w:style>
  <w:style w:type="paragraph" w:styleId="Heading1">
    <w:name w:val="heading 1"/>
    <w:aliases w:val="H1 Char,H1,Head1,Heading apps,h1,BMS Heading 1,H11,H12,H13,H14,H15,H16,H17,Outline1,Level 1 Topic Heading,Header1,Heading 1-ERI,l1,Head 1 (Chapter heading),Head 1,Head 11,Head 12,Head 111,Head 13,Head 112,Head 14,Head 113,Head 15,Head 114"/>
    <w:basedOn w:val="Normal"/>
    <w:next w:val="Normal"/>
    <w:link w:val="Heading1Char1"/>
    <w:qFormat/>
    <w:rsid w:val="00D322BC"/>
    <w:pPr>
      <w:keepNext/>
      <w:pageBreakBefore/>
      <w:numPr>
        <w:numId w:val="12"/>
      </w:numPr>
      <w:pBdr>
        <w:top w:val="none" w:sz="0" w:space="0" w:color="000000"/>
        <w:left w:val="none" w:sz="0" w:space="0" w:color="000000"/>
        <w:bottom w:val="single" w:sz="18" w:space="1" w:color="000080"/>
        <w:right w:val="none" w:sz="0" w:space="0" w:color="000000"/>
      </w:pBdr>
      <w:spacing w:before="320" w:after="160"/>
      <w:outlineLvl w:val="0"/>
    </w:pPr>
    <w:rPr>
      <w:rFonts w:ascii="Arial" w:hAnsi="Arial" w:cs="Arial"/>
      <w:b/>
      <w:bCs/>
      <w:color w:val="333399"/>
      <w:sz w:val="28"/>
      <w:szCs w:val="32"/>
      <w:lang w:val="en-US"/>
    </w:rPr>
  </w:style>
  <w:style w:type="paragraph" w:styleId="Heading2">
    <w:name w:val="heading 2"/>
    <w:aliases w:val="2,2 headline,21,???,B Sub/Bold,Chapter Title,H2,H21,H211,H22,Header 2,Header 2nd Page,Heading 2 Hidden,Heading 2_TM,Headline 2,Titre 2,_επικεφαλίδα 2,e2,h,h2,h2 main heading,h21,h22,hd2,headi,heading 2,heading2,kopregel 2,l2"/>
    <w:basedOn w:val="Heading1"/>
    <w:next w:val="Normal"/>
    <w:qFormat/>
    <w:pPr>
      <w:pageBreakBefore w:val="0"/>
      <w:numPr>
        <w:numId w:val="0"/>
      </w:numPr>
      <w:pBdr>
        <w:bottom w:val="single" w:sz="12" w:space="1" w:color="000080"/>
      </w:pBdr>
      <w:tabs>
        <w:tab w:val="left" w:pos="567"/>
      </w:tabs>
      <w:spacing w:before="240" w:after="80"/>
      <w:outlineLvl w:val="1"/>
    </w:pPr>
    <w:rPr>
      <w:bCs w:val="0"/>
      <w:color w:val="002060"/>
      <w:sz w:val="24"/>
      <w:szCs w:val="22"/>
      <w:lang w:val="en-GB"/>
    </w:rPr>
  </w:style>
  <w:style w:type="paragraph" w:styleId="Heading3">
    <w:name w:val="heading 3"/>
    <w:aliases w:val="H3,Proposa,Project 3,h3,Heading 3 - old,1.2.3.,alltoc,3,Heading 4 Proposal,h31,h32,Bold Head,bh,(1.1.1),hd3,Minor,1.1.1 Heading,0,Heading 2.3,(Alt+3),Titles,(Alt+3)1,(Alt+3)2,(Alt+3)3,(Alt+3)4,(Alt+3)5,(Alt+3)6,(Alt+3)11,(Alt+3)21,l3,H31,H"/>
    <w:basedOn w:val="Normal"/>
    <w:next w:val="Normal"/>
    <w:qFormat/>
    <w:pPr>
      <w:keepNext/>
      <w:spacing w:before="240" w:after="60"/>
      <w:ind w:left="567" w:hanging="567"/>
      <w:outlineLvl w:val="2"/>
    </w:pPr>
    <w:rPr>
      <w:rFonts w:ascii="Arial" w:hAnsi="Arial" w:cs="Times New Roman"/>
      <w:b/>
      <w:bCs/>
      <w:szCs w:val="26"/>
    </w:rPr>
  </w:style>
  <w:style w:type="paragraph" w:styleId="Heading4">
    <w:name w:val="heading 4"/>
    <w:aliases w:val="Heading3"/>
    <w:basedOn w:val="Normal"/>
    <w:next w:val="Normal"/>
    <w:qFormat/>
    <w:pPr>
      <w:keepNext/>
      <w:spacing w:before="240" w:after="60"/>
      <w:outlineLvl w:val="3"/>
    </w:pPr>
    <w:rPr>
      <w:rFonts w:ascii="Arial" w:hAnsi="Arial" w:cs="Times New Roman"/>
      <w:b/>
      <w:bCs/>
      <w:szCs w:val="28"/>
    </w:rPr>
  </w:style>
  <w:style w:type="paragraph" w:styleId="Heading5">
    <w:name w:val="heading 5"/>
    <w:aliases w:val="H5,H51,h5,H52,H511,H53,H512,H521,H5111,H54,H513,H55,H514,H56,H515,H522,H5112,H531,H5121,H541,H5131,H551,H5141,H57,H516,H523,H5113,H532,H5122,H542,H5132,H552,H5142,H58,H517,H524,H5114,H533,H5123,H543,H5133,H553,H5143,H59,H518,H525,H5115,ti"/>
    <w:basedOn w:val="Normal"/>
    <w:next w:val="Normal"/>
    <w:qFormat/>
    <w:pPr>
      <w:numPr>
        <w:ilvl w:val="4"/>
        <w:numId w:val="1"/>
      </w:numPr>
      <w:spacing w:before="200" w:after="200" w:line="280" w:lineRule="exact"/>
      <w:outlineLvl w:val="4"/>
    </w:pPr>
    <w:rPr>
      <w:rFonts w:ascii="Lucida Sans" w:hAnsi="Lucida Sans" w:cs="Lucida Sans"/>
      <w:b/>
      <w:szCs w:val="20"/>
      <w:lang w:val="en-US"/>
    </w:rPr>
  </w:style>
  <w:style w:type="paragraph" w:styleId="Heading6">
    <w:name w:val="heading 6"/>
    <w:aliases w:val="H6,Char Char,Char Char Char,Char Char + Left:  0 cm,... + Left:  0 cm,...,Char Char Char Char Char Char,Char Char Char Char Char,hd6,h6,H61,H62,H63,H64,H611,H65,H612,H621,H631,H641,H66,H613,H622,H632,H642,H67,H614, not Kinhill,5,6 sub-dash"/>
    <w:basedOn w:val="Normal"/>
    <w:next w:val="Normal"/>
    <w:link w:val="Heading6Char"/>
    <w:qFormat/>
    <w:rsid w:val="00882E44"/>
    <w:pPr>
      <w:numPr>
        <w:numId w:val="19"/>
      </w:numPr>
      <w:pBdr>
        <w:bottom w:val="single" w:sz="12" w:space="1" w:color="002060"/>
      </w:pBdr>
      <w:suppressAutoHyphens w:val="0"/>
      <w:spacing w:before="120" w:line="360" w:lineRule="auto"/>
      <w:outlineLvl w:val="5"/>
    </w:pPr>
    <w:rPr>
      <w:rFonts w:ascii="Arial" w:hAnsi="Arial" w:cs="Times New Roman"/>
      <w:b/>
      <w:sz w:val="24"/>
      <w:szCs w:val="20"/>
      <w:lang w:val="el-GR" w:eastAsia="en-US"/>
    </w:rPr>
  </w:style>
  <w:style w:type="paragraph" w:styleId="Heading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7,71,72"/>
    <w:basedOn w:val="Normal"/>
    <w:next w:val="Normal"/>
    <w:link w:val="Heading7Char"/>
    <w:qFormat/>
    <w:rsid w:val="005B4566"/>
    <w:pPr>
      <w:tabs>
        <w:tab w:val="num" w:pos="1653"/>
        <w:tab w:val="left" w:pos="2835"/>
      </w:tabs>
      <w:suppressAutoHyphens w:val="0"/>
      <w:spacing w:before="120" w:after="60" w:line="360" w:lineRule="auto"/>
      <w:ind w:left="1653" w:hanging="1296"/>
      <w:outlineLvl w:val="6"/>
    </w:pPr>
    <w:rPr>
      <w:rFonts w:cs="Times New Roman"/>
      <w:sz w:val="18"/>
      <w:szCs w:val="20"/>
      <w:u w:val="single"/>
      <w:lang w:val="el-GR" w:eastAsia="en-US"/>
    </w:rPr>
  </w:style>
  <w:style w:type="paragraph" w:styleId="Heading8">
    <w:name w:val="heading 8"/>
    <w:aliases w:val=" Char,(Appendix titles),8,Condition,FigureTitle,Legal Level 1.1.1.,Vedlegg,h8,heading 81,heading 82,heading 83,heading 84,heading 85,heading 86,heading 87,heading 88,heading 89,req2,requirement,t10,t11,t12,t13,t14,t15,t16,t17,t3,t5,t6,t7"/>
    <w:basedOn w:val="Normal"/>
    <w:next w:val="Normal"/>
    <w:link w:val="Heading8Char"/>
    <w:qFormat/>
    <w:rsid w:val="005B4566"/>
    <w:pPr>
      <w:tabs>
        <w:tab w:val="num" w:pos="1797"/>
        <w:tab w:val="left" w:pos="3119"/>
      </w:tabs>
      <w:suppressAutoHyphens w:val="0"/>
      <w:spacing w:before="120" w:after="60"/>
      <w:ind w:left="1797" w:hanging="1440"/>
      <w:outlineLvl w:val="7"/>
    </w:pPr>
    <w:rPr>
      <w:rFonts w:cs="Times New Roman"/>
      <w:sz w:val="18"/>
      <w:szCs w:val="20"/>
      <w:u w:val="single"/>
      <w:lang w:val="el-GR" w:eastAsia="en-US"/>
    </w:rPr>
  </w:style>
  <w:style w:type="paragraph" w:styleId="Heading9">
    <w:name w:val="heading 9"/>
    <w:aliases w:val="AC&amp;E_1,App Heading,(5-digit full hdg),9,91,911,92,Cond'l Reqt.,Cond'l Reqt.1,Cond'l Reqt.2,Legal Level 1.1.1.1.,TableTitle,TableTitle1,TableTitle11,TableTitle2,Uvedl,h9,rb,rb1,rb11,rb2,req bullet,req bullet1,req bullet2,req1,req11,req12"/>
    <w:basedOn w:val="Normal"/>
    <w:next w:val="Normal"/>
    <w:link w:val="Heading9Char"/>
    <w:qFormat/>
    <w:rsid w:val="005B4566"/>
    <w:pPr>
      <w:tabs>
        <w:tab w:val="num" w:pos="1941"/>
        <w:tab w:val="left" w:pos="3119"/>
      </w:tabs>
      <w:suppressAutoHyphens w:val="0"/>
      <w:spacing w:before="60" w:after="60"/>
      <w:ind w:left="1941" w:hanging="1584"/>
      <w:jc w:val="left"/>
      <w:outlineLvl w:val="8"/>
    </w:pPr>
    <w:rPr>
      <w:rFonts w:cs="Times New Roman"/>
      <w:sz w:val="18"/>
      <w:szCs w:val="20"/>
      <w:u w:val="single"/>
      <w:lang w:val="el-GR"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Symbol" w:hAnsi="Symbol" w:cs="Symbol"/>
      <w:lang w:val="el-GR"/>
    </w:rPr>
  </w:style>
  <w:style w:type="character" w:customStyle="1" w:styleId="WW8Num4z0">
    <w:name w:val="WW8Num4z0"/>
    <w:rPr>
      <w:lang w:val="el-GR"/>
    </w:rPr>
  </w:style>
  <w:style w:type="character" w:customStyle="1" w:styleId="WW8Num5z0">
    <w:name w:val="WW8Num5z0"/>
    <w:rPr>
      <w:rFonts w:ascii="Webdings" w:hAnsi="Webdings" w:cs="Webdings"/>
      <w:color w:val="333399"/>
      <w:sz w:val="16"/>
    </w:rPr>
  </w:style>
  <w:style w:type="character" w:customStyle="1" w:styleId="WW8Num6z0">
    <w:name w:val="WW8Num6z0"/>
    <w:rPr>
      <w:rFonts w:ascii="Symbol" w:hAnsi="Symbol" w:cs="Symbol"/>
      <w:strike/>
      <w:color w:val="0070C0"/>
      <w:kern w:val="1"/>
      <w:position w:val="0"/>
      <w:sz w:val="24"/>
      <w:vertAlign w:val="baseline"/>
      <w:lang w:val="el-GR"/>
    </w:rPr>
  </w:style>
  <w:style w:type="character" w:customStyle="1" w:styleId="WW8Num7z0">
    <w:name w:val="WW8Num7z0"/>
    <w:rPr>
      <w:rFonts w:ascii="Symbol" w:hAnsi="Symbol" w:cs="Symbol"/>
      <w:shd w:val="clear" w:color="auto" w:fill="C0C0C0"/>
      <w:lang w:val="el-GR"/>
    </w:rPr>
  </w:style>
  <w:style w:type="character" w:customStyle="1" w:styleId="WW8Num8z0">
    <w:name w:val="WW8Num8z0"/>
    <w:rPr>
      <w:b/>
      <w:bCs/>
      <w:szCs w:val="22"/>
      <w:lang w:val="el-GR"/>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b/>
      <w:bCs/>
      <w:szCs w:val="22"/>
      <w:lang w:val="el-GR"/>
    </w:rPr>
  </w:style>
  <w:style w:type="character" w:customStyle="1" w:styleId="WW8Num9z1">
    <w:name w:val="WW8Num9z1"/>
    <w:rPr>
      <w:rFonts w:eastAsia="Calibri"/>
      <w:lang w:val="el-GR"/>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Symbol" w:hAnsi="Symbol" w:cs="OpenSymbol"/>
      <w:color w:val="5B9BD5"/>
    </w:rPr>
  </w:style>
  <w:style w:type="character" w:customStyle="1" w:styleId="WW8Num11z0">
    <w:name w:val="WW8Num11z0"/>
    <w:rPr>
      <w:rFonts w:ascii="Angsana New" w:hAnsi="Angsana New" w:cs="Angsana New" w:hint="default"/>
      <w:color w:val="000000"/>
      <w:kern w:val="1"/>
      <w:szCs w:val="22"/>
      <w:shd w:val="clear" w:color="auto" w:fill="FFFFFF"/>
      <w:lang w:val="el-GR"/>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3">
    <w:name w:val="WW8Num11z3"/>
    <w:rPr>
      <w:rFonts w:ascii="Symbol" w:hAnsi="Symbol" w:cs="Symbol" w:hint="default"/>
    </w:rPr>
  </w:style>
  <w:style w:type="character" w:customStyle="1" w:styleId="WW8Num12z0">
    <w:name w:val="WW8Num12z0"/>
    <w:rPr>
      <w:rFonts w:ascii="Angsana New" w:hAnsi="Angsana New" w:cs="Angsana New" w:hint="default"/>
      <w:color w:val="000000"/>
      <w:kern w:val="1"/>
      <w:szCs w:val="22"/>
      <w:shd w:val="clear" w:color="auto" w:fill="FFFFFF"/>
      <w:lang w:val="el-GR"/>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1">
    <w:name w:val="Προεπιλεγμένη γραμματοσειρά1"/>
  </w:style>
  <w:style w:type="character" w:customStyle="1" w:styleId="3">
    <w:name w:val="Προεπιλεγμένη γραμματοσειρά3"/>
  </w:style>
  <w:style w:type="character" w:customStyle="1" w:styleId="WW-DefaultParagraphFont">
    <w:name w:val="WW-Default Paragraph Font"/>
  </w:style>
  <w:style w:type="character" w:customStyle="1" w:styleId="WW8Num10z2">
    <w:name w:val="WW8Num10z2"/>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DefaultParagraphFont2">
    <w:name w:val="Default Paragraph Font2"/>
  </w:style>
  <w:style w:type="character" w:customStyle="1" w:styleId="WW8Num11z2">
    <w:name w:val="WW8Num11z2"/>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rPr>
  </w:style>
  <w:style w:type="character" w:customStyle="1" w:styleId="WW-DefaultParagraphFont1">
    <w:name w:val="WW-Default Paragraph Font1"/>
  </w:style>
  <w:style w:type="character" w:customStyle="1" w:styleId="WW8Num13z1">
    <w:name w:val="WW8Num13z1"/>
    <w:rPr>
      <w:rFonts w:eastAsia="Calibri"/>
      <w:lang w:val="el-GR"/>
    </w:rPr>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WW-DefaultParagraphFont1111">
    <w:name w:val="WW-Default Paragraph Font1111"/>
  </w:style>
  <w:style w:type="character" w:customStyle="1" w:styleId="WW-DefaultParagraphFont11111">
    <w:name w:val="WW-Default Paragraph Font11111"/>
  </w:style>
  <w:style w:type="character" w:customStyle="1" w:styleId="WW-DefaultParagraphFont111111">
    <w:name w:val="WW-Default Paragraph Font111111"/>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2">
    <w:name w:val="Προεπιλεγμένη γραμματοσειρά2"/>
  </w:style>
  <w:style w:type="character" w:customStyle="1" w:styleId="WW8Num19z0">
    <w:name w:val="WW8Num19z0"/>
    <w:rPr>
      <w:rFonts w:ascii="Calibri" w:hAnsi="Calibri" w:cs="Calibri"/>
    </w:rPr>
  </w:style>
  <w:style w:type="character" w:customStyle="1" w:styleId="WW8Num19z1">
    <w:name w:val="WW8Num19z1"/>
  </w:style>
  <w:style w:type="character" w:customStyle="1" w:styleId="WW8Num20z0">
    <w:name w:val="WW8Num20z0"/>
    <w:rPr>
      <w:rFonts w:ascii="Calibri" w:eastAsia="Calibri" w:hAnsi="Calibri" w:cs="Times New Roman"/>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cs="Wingdings"/>
    </w:rPr>
  </w:style>
  <w:style w:type="character" w:customStyle="1" w:styleId="WW8Num20z3">
    <w:name w:val="WW8Num20z3"/>
    <w:rPr>
      <w:rFonts w:ascii="Symbol" w:hAnsi="Symbol" w:cs="Symbol"/>
    </w:rPr>
  </w:style>
  <w:style w:type="character" w:customStyle="1" w:styleId="WW-DefaultParagraphFont11111111111">
    <w:name w:val="WW-Default Paragraph Font1111111111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8Num21z0">
    <w:name w:val="WW8Num21z0"/>
    <w:rPr>
      <w:rFonts w:ascii="Calibri" w:eastAsia="Times New Roman" w:hAnsi="Calibri" w:cs="Calibri"/>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Calibri" w:eastAsia="Times New Roman" w:hAnsi="Calibri" w:cs="Calibri"/>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3z3">
    <w:name w:val="WW8Num23z3"/>
    <w:rPr>
      <w:rFonts w:ascii="Symbol" w:hAnsi="Symbol" w:cs="Symbol"/>
    </w:rPr>
  </w:style>
  <w:style w:type="character" w:customStyle="1" w:styleId="WW8Num24z0">
    <w:name w:val="WW8Num24z0"/>
    <w:rPr>
      <w:rFonts w:ascii="Symbol" w:hAnsi="Symbol" w:cs="Symbol"/>
      <w:strike/>
      <w:color w:val="0070C0"/>
      <w:position w:val="0"/>
      <w:sz w:val="24"/>
      <w:vertAlign w:val="baseline"/>
      <w:lang w:val="el-GR"/>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cs="Wingdings"/>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cs="Wingdings"/>
    </w:rPr>
  </w:style>
  <w:style w:type="character" w:customStyle="1" w:styleId="WW8Num27z0">
    <w:name w:val="WW8Num27z0"/>
    <w:rPr>
      <w:rFonts w:ascii="Calibri" w:eastAsia="Times New Roman" w:hAnsi="Calibri" w:cs="Calibri"/>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7z3">
    <w:name w:val="WW8Num27z3"/>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0">
    <w:name w:val="WW8Num29z0"/>
    <w:rPr>
      <w:rFonts w:ascii="Calibri" w:eastAsia="Times New Roman" w:hAnsi="Calibri" w:cs="Calibri"/>
    </w:rPr>
  </w:style>
  <w:style w:type="character" w:customStyle="1" w:styleId="WW8Num29z1">
    <w:name w:val="WW8Num29z1"/>
    <w:rPr>
      <w:rFonts w:ascii="Courier New" w:hAnsi="Courier New" w:cs="Courier New"/>
    </w:rPr>
  </w:style>
  <w:style w:type="character" w:customStyle="1" w:styleId="WW8Num29z2">
    <w:name w:val="WW8Num29z2"/>
    <w:rPr>
      <w:rFonts w:ascii="Wingdings" w:hAnsi="Wingdings" w:cs="Wingdings"/>
    </w:rPr>
  </w:style>
  <w:style w:type="character" w:customStyle="1" w:styleId="WW8Num29z3">
    <w:name w:val="WW8Num29z3"/>
    <w:rPr>
      <w:rFonts w:ascii="Symbol" w:hAnsi="Symbol" w:cs="Symbol"/>
    </w:rPr>
  </w:style>
  <w:style w:type="character" w:customStyle="1" w:styleId="WW8Num30z0">
    <w:name w:val="WW8Num30z0"/>
    <w:rPr>
      <w:rFonts w:ascii="Symbol" w:hAnsi="Symbol" w:cs="Symbol"/>
      <w:shd w:val="clear" w:color="auto" w:fill="FFFF00"/>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1z0">
    <w:name w:val="WW8Num31z0"/>
    <w:rPr>
      <w:rFonts w:cs="Times New Roman"/>
    </w:rPr>
  </w:style>
  <w:style w:type="character" w:customStyle="1" w:styleId="WW8Num32z0">
    <w:name w:val="WW8Num32z0"/>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eastAsia="Calibri"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0">
    <w:name w:val="WW8Num34z0"/>
    <w:rPr>
      <w:rFonts w:ascii="Symbol" w:hAnsi="Symbol" w:cs="Symbol"/>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cs="Wingdings"/>
    </w:rPr>
  </w:style>
  <w:style w:type="character" w:customStyle="1" w:styleId="WW8Num35z0">
    <w:name w:val="WW8Num35z0"/>
    <w:rPr>
      <w:rFonts w:ascii="Calibri" w:eastAsia="Times New Roman" w:hAnsi="Calibri" w:cs="Calibri"/>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5z3">
    <w:name w:val="WW8Num35z3"/>
    <w:rPr>
      <w:rFonts w:ascii="Symbol" w:hAnsi="Symbol" w:cs="Symbol"/>
    </w:rPr>
  </w:style>
  <w:style w:type="character" w:customStyle="1" w:styleId="WW8Num36z0">
    <w:name w:val="WW8Num36z0"/>
    <w:rPr>
      <w:lang w:val="el-GR"/>
    </w:rPr>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Calibri" w:eastAsia="Times New Roman" w:hAnsi="Calibri" w:cs="Calibri"/>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7z3">
    <w:name w:val="WW8Num37z3"/>
    <w:rPr>
      <w:rFonts w:ascii="Symbol" w:hAnsi="Symbol" w:cs="Symbol"/>
    </w:rPr>
  </w:style>
  <w:style w:type="character" w:customStyle="1" w:styleId="WW8Num38z0">
    <w:name w:val="WW8Num38z0"/>
  </w:style>
  <w:style w:type="character" w:customStyle="1" w:styleId="WW8Num38z1">
    <w:name w:val="WW8Num38z1"/>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
    <w:name w:val="WW-Default Paragraph Font11111111111111"/>
  </w:style>
  <w:style w:type="character" w:customStyle="1" w:styleId="WW8Num4z1">
    <w:name w:val="WW8Num4z1"/>
    <w:rPr>
      <w:rFonts w:cs="Times New Roman"/>
    </w:rPr>
  </w:style>
  <w:style w:type="character" w:customStyle="1" w:styleId="WW8Num5z1">
    <w:name w:val="WW8Num5z1"/>
    <w:rPr>
      <w:rFonts w:cs="Times New Roman"/>
    </w:rPr>
  </w:style>
  <w:style w:type="character" w:customStyle="1" w:styleId="WW8Num6z1">
    <w:name w:val="WW8Num6z1"/>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rPr>
      <w:rFonts w:ascii="Symbol" w:hAnsi="Symbol" w:cs="Symbol"/>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Calibri" w:eastAsia="Times New Roman" w:hAnsi="Calibri" w:cs="Calibri"/>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cs="Wingdings"/>
    </w:rPr>
  </w:style>
  <w:style w:type="character" w:customStyle="1" w:styleId="WW8Num41z0">
    <w:name w:val="WW8Num41z0"/>
    <w:rPr>
      <w:rFonts w:ascii="Arial" w:hAnsi="Arial" w:cs="Times New Roman"/>
      <w:b/>
      <w:i w:val="0"/>
      <w:sz w:val="20"/>
      <w:szCs w:val="20"/>
    </w:rPr>
  </w:style>
  <w:style w:type="character" w:customStyle="1" w:styleId="WW8Num41z1">
    <w:name w:val="WW8Num41z1"/>
    <w:rPr>
      <w:rFonts w:cs="Times New Roman"/>
    </w:rPr>
  </w:style>
  <w:style w:type="character" w:customStyle="1" w:styleId="WW8Num41z2">
    <w:name w:val="WW8Num41z2"/>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Heading1Char">
    <w:name w:val="Heading 1 Char"/>
    <w:rPr>
      <w:rFonts w:ascii="Arial" w:hAnsi="Arial" w:cs="Arial"/>
      <w:b/>
      <w:bCs/>
      <w:color w:val="333399"/>
      <w:sz w:val="28"/>
      <w:szCs w:val="32"/>
      <w:lang w:val="en-US"/>
    </w:rPr>
  </w:style>
  <w:style w:type="character" w:customStyle="1" w:styleId="Heading2Char">
    <w:name w:val="Heading 2 Char"/>
    <w:rPr>
      <w:rFonts w:ascii="Arial" w:hAnsi="Arial" w:cs="Arial"/>
      <w:b/>
      <w:color w:val="002060"/>
      <w:sz w:val="24"/>
      <w:szCs w:val="22"/>
      <w:lang w:val="en-GB"/>
    </w:rPr>
  </w:style>
  <w:style w:type="character" w:customStyle="1" w:styleId="Heading5Char">
    <w:name w:val="Heading 5 Char"/>
    <w:rPr>
      <w:rFonts w:ascii="Calibri" w:eastAsia="Times New Roman" w:hAnsi="Calibri" w:cs="Times New Roman"/>
      <w:b/>
      <w:bCs/>
      <w:i/>
      <w:iCs/>
      <w:sz w:val="26"/>
      <w:szCs w:val="26"/>
      <w:lang w:val="en-GB"/>
    </w:rPr>
  </w:style>
  <w:style w:type="character" w:customStyle="1" w:styleId="DateChar">
    <w:name w:val="Date Char"/>
    <w:rPr>
      <w:sz w:val="24"/>
      <w:szCs w:val="24"/>
      <w:lang w:val="en-GB"/>
    </w:rPr>
  </w:style>
  <w:style w:type="character" w:customStyle="1" w:styleId="FooterChar">
    <w:name w:val="Footer Char"/>
    <w:rPr>
      <w:rFonts w:eastAsia="MS Mincho" w:cs="Times New Roman"/>
      <w:sz w:val="24"/>
      <w:szCs w:val="24"/>
      <w:lang w:val="en-US" w:eastAsia="ja-JP"/>
    </w:rPr>
  </w:style>
  <w:style w:type="character" w:customStyle="1" w:styleId="CommentReference1">
    <w:name w:val="Comment Reference1"/>
    <w:rPr>
      <w:sz w:val="16"/>
    </w:rPr>
  </w:style>
  <w:style w:type="character" w:styleId="Hyperlink">
    <w:name w:val="Hyperlink"/>
    <w:uiPriority w:val="99"/>
    <w:rPr>
      <w:color w:val="0000FF"/>
      <w:u w:val="single"/>
    </w:rPr>
  </w:style>
  <w:style w:type="character" w:customStyle="1" w:styleId="HeaderChar">
    <w:name w:val="Header Char"/>
    <w:aliases w:val="hd Char"/>
    <w:rPr>
      <w:rFonts w:cs="Times New Roman"/>
      <w:sz w:val="24"/>
      <w:szCs w:val="24"/>
      <w:lang w:val="en-GB"/>
    </w:rPr>
  </w:style>
  <w:style w:type="character" w:styleId="PageNumber">
    <w:name w:val="page number"/>
    <w:rPr>
      <w:rFonts w:cs="Times New Roman"/>
    </w:rPr>
  </w:style>
  <w:style w:type="character" w:customStyle="1" w:styleId="BalloonTextChar">
    <w:name w:val="Balloon Text Char"/>
    <w:rPr>
      <w:rFonts w:ascii="Tahoma" w:hAnsi="Tahoma" w:cs="Tahoma"/>
      <w:sz w:val="16"/>
      <w:szCs w:val="16"/>
      <w:lang w:val="en-GB"/>
    </w:rPr>
  </w:style>
  <w:style w:type="character" w:customStyle="1" w:styleId="CommentTextChar">
    <w:name w:val="Comment Text Char"/>
    <w:rPr>
      <w:rFonts w:cs="Times New Roman"/>
      <w:lang w:val="en-GB"/>
    </w:rPr>
  </w:style>
  <w:style w:type="character" w:customStyle="1" w:styleId="CommentSubjectChar">
    <w:name w:val="Comment Subject Char"/>
    <w:rPr>
      <w:rFonts w:cs="Times New Roman"/>
      <w:b/>
      <w:bCs/>
      <w:lang w:val="en-GB"/>
    </w:rPr>
  </w:style>
  <w:style w:type="character" w:customStyle="1" w:styleId="BodyTextChar">
    <w:name w:val="Body Text Char"/>
    <w:rPr>
      <w:rFonts w:cs="Times New Roman"/>
      <w:sz w:val="24"/>
      <w:szCs w:val="24"/>
      <w:lang w:val="en-GB"/>
    </w:rPr>
  </w:style>
  <w:style w:type="character" w:customStyle="1" w:styleId="10">
    <w:name w:val="Κείμενο κράτησης θέσης1"/>
    <w:rPr>
      <w:rFonts w:cs="Times New Roman"/>
      <w:color w:val="808080"/>
    </w:rPr>
  </w:style>
  <w:style w:type="character" w:customStyle="1" w:styleId="a">
    <w:name w:val="Χαρακτήρες υποσημείωσης"/>
    <w:rPr>
      <w:rFonts w:cs="Times New Roman"/>
      <w:vertAlign w:val="superscript"/>
    </w:rPr>
  </w:style>
  <w:style w:type="character" w:customStyle="1" w:styleId="FootnoteTextChar">
    <w:name w:val="Footnote Text Char"/>
    <w:uiPriority w:val="99"/>
    <w:rPr>
      <w:rFonts w:ascii="Calibri" w:hAnsi="Calibri" w:cs="Times New Roman"/>
      <w:lang w:val="x-none"/>
    </w:rPr>
  </w:style>
  <w:style w:type="character" w:customStyle="1" w:styleId="Heading3Char">
    <w:name w:val="Heading 3 Char"/>
    <w:rPr>
      <w:rFonts w:ascii="Arial" w:hAnsi="Arial" w:cs="Arial"/>
      <w:b/>
      <w:bCs/>
      <w:sz w:val="22"/>
      <w:szCs w:val="26"/>
      <w:lang w:val="en-GB"/>
    </w:rPr>
  </w:style>
  <w:style w:type="character" w:customStyle="1" w:styleId="Heading4Char">
    <w:name w:val="Heading 4 Char"/>
    <w:rsid w:val="00221291"/>
    <w:rPr>
      <w:rFonts w:ascii="Arial" w:eastAsia="Times New Roman" w:hAnsi="Arial" w:cs="Times New Roman"/>
      <w:b/>
      <w:bCs/>
      <w:sz w:val="20"/>
      <w:szCs w:val="28"/>
      <w:lang w:val="en-GB"/>
    </w:rPr>
  </w:style>
  <w:style w:type="character" w:customStyle="1" w:styleId="DocTitleChar">
    <w:name w:val="Doc Title Char"/>
    <w:basedOn w:val="Heading1Char"/>
    <w:rPr>
      <w:rFonts w:ascii="Arial" w:hAnsi="Arial" w:cs="Arial"/>
      <w:b/>
      <w:bCs/>
      <w:color w:val="333399"/>
      <w:sz w:val="28"/>
      <w:szCs w:val="32"/>
      <w:lang w:val="en-US"/>
    </w:rPr>
  </w:style>
  <w:style w:type="character" w:customStyle="1" w:styleId="Style1Char">
    <w:name w:val="Style1 Char"/>
    <w:rPr>
      <w:rFonts w:ascii="Calibri" w:hAnsi="Calibri" w:cs="Calibri"/>
      <w:b/>
      <w:bCs/>
      <w:color w:val="333399"/>
      <w:sz w:val="40"/>
      <w:szCs w:val="40"/>
      <w:lang w:val="en-US"/>
    </w:rPr>
  </w:style>
  <w:style w:type="character" w:customStyle="1" w:styleId="ContentsChar">
    <w:name w:val="Contents Char"/>
    <w:rPr>
      <w:rFonts w:ascii="Calibri" w:hAnsi="Calibri" w:cs="Calibri"/>
      <w:b/>
      <w:bCs/>
      <w:color w:val="333399"/>
      <w:sz w:val="28"/>
      <w:szCs w:val="32"/>
      <w:lang w:val="en-US"/>
    </w:rPr>
  </w:style>
  <w:style w:type="character" w:customStyle="1" w:styleId="EndnoteTextChar">
    <w:name w:val="Endnote Text Char"/>
    <w:rPr>
      <w:rFonts w:ascii="Calibri" w:hAnsi="Calibri" w:cs="Calibri"/>
      <w:lang w:val="en-GB"/>
    </w:rPr>
  </w:style>
  <w:style w:type="character" w:customStyle="1" w:styleId="a0">
    <w:name w:val="Χαρακτήρες σημείωσης τέλους"/>
    <w:rPr>
      <w:vertAlign w:val="superscript"/>
    </w:rPr>
  </w:style>
  <w:style w:type="character" w:customStyle="1" w:styleId="FootnoteReference2">
    <w:name w:val="Footnote Reference2"/>
    <w:rPr>
      <w:vertAlign w:val="superscript"/>
    </w:rPr>
  </w:style>
  <w:style w:type="character" w:customStyle="1" w:styleId="EndnoteReference1">
    <w:name w:val="Endnote Reference1"/>
    <w:rPr>
      <w:vertAlign w:val="superscript"/>
    </w:rPr>
  </w:style>
  <w:style w:type="character" w:customStyle="1" w:styleId="a1">
    <w:name w:val="Κουκκίδες"/>
    <w:rPr>
      <w:rFonts w:ascii="OpenSymbol" w:eastAsia="OpenSymbol" w:hAnsi="OpenSymbol" w:cs="OpenSymbol"/>
    </w:rPr>
  </w:style>
  <w:style w:type="character" w:styleId="Strong">
    <w:name w:val="Strong"/>
    <w:uiPriority w:val="22"/>
    <w:qFormat/>
    <w:rPr>
      <w:b/>
      <w:bCs/>
    </w:rPr>
  </w:style>
  <w:style w:type="character" w:customStyle="1" w:styleId="11">
    <w:name w:val="Προεπιλεγμένη γραμματοσειρά11"/>
  </w:style>
  <w:style w:type="character" w:customStyle="1" w:styleId="a2">
    <w:name w:val="Σύμβολο υποσημείωσης"/>
    <w:rPr>
      <w:vertAlign w:val="superscript"/>
    </w:rPr>
  </w:style>
  <w:style w:type="character" w:styleId="Emphasis">
    <w:name w:val="Emphasis"/>
    <w:qFormat/>
    <w:rPr>
      <w:i/>
      <w:iCs/>
    </w:rPr>
  </w:style>
  <w:style w:type="character" w:customStyle="1" w:styleId="a3">
    <w:name w:val="Χαρακτήρες αρίθμησης"/>
  </w:style>
  <w:style w:type="character" w:customStyle="1" w:styleId="normalwithoutspacingChar">
    <w:name w:val="normal_without_spacing Char"/>
    <w:rPr>
      <w:rFonts w:ascii="Calibri" w:hAnsi="Calibri" w:cs="Calibri"/>
      <w:sz w:val="22"/>
      <w:szCs w:val="24"/>
    </w:rPr>
  </w:style>
  <w:style w:type="character" w:customStyle="1" w:styleId="FootnoteTextChar1">
    <w:name w:val="Footnote Text Char1"/>
    <w:rPr>
      <w:rFonts w:ascii="Calibri" w:hAnsi="Calibri" w:cs="Calibri"/>
      <w:lang w:val="en-IE" w:eastAsia="zh-CN"/>
    </w:rPr>
  </w:style>
  <w:style w:type="character" w:customStyle="1" w:styleId="foothangingChar">
    <w:name w:val="foot_hanging Char"/>
    <w:rPr>
      <w:rFonts w:ascii="Calibri" w:hAnsi="Calibri" w:cs="Calibri"/>
      <w:sz w:val="18"/>
      <w:szCs w:val="18"/>
      <w:lang w:val="en-IE" w:eastAsia="zh-CN"/>
    </w:rPr>
  </w:style>
  <w:style w:type="character" w:customStyle="1" w:styleId="HTMLPreformattedChar">
    <w:name w:val="HTML Preformatted Char"/>
    <w:rPr>
      <w:rFonts w:ascii="Courier New" w:hAnsi="Courier New" w:cs="Courier New"/>
    </w:rPr>
  </w:style>
  <w:style w:type="character" w:customStyle="1" w:styleId="apple-converted-space">
    <w:name w:val="apple-converted-space"/>
    <w:basedOn w:val="WW-DefaultParagraphFont11111111111111"/>
  </w:style>
  <w:style w:type="character" w:customStyle="1" w:styleId="BodyTextIndent3Char">
    <w:name w:val="Body Text Indent 3 Char"/>
    <w:rPr>
      <w:rFonts w:ascii="Calibri" w:hAnsi="Calibri" w:cs="Calibri"/>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rPr>
      <w:vertAlign w:val="superscript"/>
    </w:rPr>
  </w:style>
  <w:style w:type="character" w:customStyle="1" w:styleId="FootnoteTextChar2">
    <w:name w:val="Footnote Text Char2"/>
    <w:rPr>
      <w:rFonts w:ascii="Calibri" w:hAnsi="Calibri" w:cs="Calibri"/>
      <w:sz w:val="18"/>
      <w:lang w:val="en-IE" w:eastAsia="zh-CN"/>
    </w:rPr>
  </w:style>
  <w:style w:type="character" w:customStyle="1" w:styleId="foothangingChar1">
    <w:name w:val="foot_hanging Char1"/>
    <w:rPr>
      <w:rFonts w:ascii="Calibri" w:hAnsi="Calibri" w:cs="Calibri"/>
      <w:sz w:val="18"/>
      <w:szCs w:val="18"/>
      <w:lang w:val="en-IE" w:eastAsia="zh-CN"/>
    </w:rPr>
  </w:style>
  <w:style w:type="character" w:customStyle="1" w:styleId="footersChar">
    <w:name w:val="footers Char"/>
    <w:basedOn w:val="foothangingChar1"/>
    <w:rPr>
      <w:rFonts w:ascii="Calibri" w:hAnsi="Calibri" w:cs="Calibri"/>
      <w:sz w:val="18"/>
      <w:szCs w:val="18"/>
      <w:lang w:val="en-IE" w:eastAsia="zh-CN"/>
    </w:rPr>
  </w:style>
  <w:style w:type="character" w:customStyle="1" w:styleId="CommentTextChar1">
    <w:name w:val="Comment Text Char1"/>
    <w:rPr>
      <w:rFonts w:ascii="Calibri" w:hAnsi="Calibri" w:cs="Calibri"/>
      <w:lang w:val="en-GB" w:eastAsia="zh-CN"/>
    </w:rPr>
  </w:style>
  <w:style w:type="character" w:customStyle="1" w:styleId="HTMLPreformattedChar1">
    <w:name w:val="HTML Preformatted Char1"/>
    <w:rPr>
      <w:rFonts w:ascii="Courier New" w:hAnsi="Courier New" w:cs="Courier New"/>
      <w:lang w:eastAsia="zh-CN"/>
    </w:rPr>
  </w:style>
  <w:style w:type="character" w:customStyle="1" w:styleId="BodyText3Char">
    <w:name w:val="Body Text 3 Char"/>
    <w:rPr>
      <w:rFonts w:ascii="Calibri" w:hAnsi="Calibri" w:cs="Calibri"/>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Calibri" w:hAnsi="Calibri" w:cs="Calibri"/>
      <w:sz w:val="18"/>
      <w:lang w:val="en-IE" w:eastAsia="zh-CN"/>
    </w:rPr>
  </w:style>
  <w:style w:type="character" w:customStyle="1" w:styleId="foothangingChar2">
    <w:name w:val="foot_hanging Char2"/>
    <w:rPr>
      <w:rFonts w:ascii="Calibri" w:hAnsi="Calibri" w:cs="Calibri"/>
      <w:sz w:val="18"/>
      <w:szCs w:val="18"/>
      <w:lang w:val="en-IE" w:eastAsia="zh-CN"/>
    </w:rPr>
  </w:style>
  <w:style w:type="character" w:customStyle="1" w:styleId="footersChar1">
    <w:name w:val="footers Char1"/>
    <w:basedOn w:val="foothangingChar2"/>
    <w:rPr>
      <w:rFonts w:ascii="Calibri" w:hAnsi="Calibri" w:cs="Calibri"/>
      <w:sz w:val="18"/>
      <w:szCs w:val="18"/>
      <w:lang w:val="en-IE" w:eastAsia="zh-CN"/>
    </w:rPr>
  </w:style>
  <w:style w:type="character" w:customStyle="1" w:styleId="foootChar">
    <w:name w:val="fooot Char"/>
    <w:basedOn w:val="footersChar1"/>
    <w:rPr>
      <w:rFonts w:ascii="Calibri" w:hAnsi="Calibri" w:cs="Calibri"/>
      <w:sz w:val="18"/>
      <w:szCs w:val="18"/>
      <w:lang w:val="en-IE" w:eastAsia="zh-CN"/>
    </w:rPr>
  </w:style>
  <w:style w:type="character" w:customStyle="1" w:styleId="12">
    <w:name w:val="Παραπομπή υποσημείωσης1"/>
    <w:rPr>
      <w:vertAlign w:val="superscript"/>
    </w:rPr>
  </w:style>
  <w:style w:type="character" w:customStyle="1" w:styleId="13">
    <w:name w:val="Παραπομπή σημείωσης τέλους1"/>
    <w:rPr>
      <w:vertAlign w:val="superscript"/>
    </w:rPr>
  </w:style>
  <w:style w:type="character" w:customStyle="1" w:styleId="Char">
    <w:name w:val="Κείμενο πλαισίου Char"/>
    <w:rPr>
      <w:rFonts w:ascii="Tahoma" w:hAnsi="Tahoma" w:cs="Tahoma"/>
      <w:sz w:val="16"/>
      <w:szCs w:val="16"/>
      <w:lang w:val="en-GB"/>
    </w:rPr>
  </w:style>
  <w:style w:type="character" w:customStyle="1" w:styleId="14">
    <w:name w:val="Παραπομπή σχολίου1"/>
    <w:rPr>
      <w:sz w:val="16"/>
      <w:szCs w:val="16"/>
    </w:rPr>
  </w:style>
  <w:style w:type="character" w:customStyle="1" w:styleId="Char0">
    <w:name w:val="Κείμενο σχολίου Char"/>
    <w:uiPriority w:val="99"/>
    <w:rPr>
      <w:rFonts w:ascii="Calibri" w:hAnsi="Calibri" w:cs="Calibri"/>
      <w:lang w:val="en-GB"/>
    </w:rPr>
  </w:style>
  <w:style w:type="character" w:customStyle="1" w:styleId="Char1">
    <w:name w:val="Θέμα σχολίου Char"/>
    <w:rPr>
      <w:rFonts w:ascii="Calibri" w:hAnsi="Calibri" w:cs="Calibri"/>
      <w:b/>
      <w:bCs/>
      <w:lang w:val="en-GB"/>
    </w:rPr>
  </w:style>
  <w:style w:type="character" w:customStyle="1" w:styleId="-HTMLChar">
    <w:name w:val="Προ-διαμορφωμένο HTML Char"/>
    <w:rPr>
      <w:rFonts w:ascii="Courier New" w:eastAsia="Times New Roman" w:hAnsi="Courier New" w:cs="Courier New"/>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FollowedHyperlink">
    <w:name w:val="FollowedHyperlink"/>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customStyle="1" w:styleId="20">
    <w:name w:val="Παραπομπή υποσημείωσης2"/>
    <w:rPr>
      <w:vertAlign w:val="superscript"/>
    </w:rPr>
  </w:style>
  <w:style w:type="character" w:customStyle="1" w:styleId="22">
    <w:name w:val="Παραπομπή σημείωσης τέλους2"/>
    <w:rPr>
      <w:vertAlign w:val="superscript"/>
    </w:rPr>
  </w:style>
  <w:style w:type="character" w:customStyle="1" w:styleId="210">
    <w:name w:val="Παραπομπή υποσημείωσης21"/>
    <w:rPr>
      <w:vertAlign w:val="superscript"/>
    </w:rPr>
  </w:style>
  <w:style w:type="character" w:customStyle="1" w:styleId="211">
    <w:name w:val="Παραπομπή σημείωσης τέλους21"/>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styleId="FootnoteReference">
    <w:name w:val="footnote reference"/>
    <w:aliases w:val="Footnote symbol,Footnote reference number,note TESI"/>
    <w:rPr>
      <w:vertAlign w:val="superscript"/>
    </w:rPr>
  </w:style>
  <w:style w:type="character" w:styleId="EndnoteReference">
    <w:name w:val="endnote reference"/>
    <w:rPr>
      <w:vertAlign w:val="superscript"/>
    </w:rPr>
  </w:style>
  <w:style w:type="paragraph" w:customStyle="1" w:styleId="a4">
    <w:name w:val="Επικεφαλίδα"/>
    <w:basedOn w:val="Normal"/>
    <w:next w:val="BodyText"/>
    <w:pPr>
      <w:keepNext/>
      <w:spacing w:before="240"/>
    </w:pPr>
    <w:rPr>
      <w:rFonts w:ascii="Liberation Sans" w:eastAsia="Microsoft YaHei" w:hAnsi="Liberation Sans" w:cs="Mangal"/>
      <w:sz w:val="28"/>
      <w:szCs w:val="28"/>
    </w:rPr>
  </w:style>
  <w:style w:type="paragraph" w:styleId="BodyText">
    <w:name w:val="Body Text"/>
    <w:basedOn w:val="Normal"/>
    <w:pPr>
      <w:spacing w:after="240"/>
    </w:pPr>
  </w:style>
  <w:style w:type="paragraph" w:styleId="List">
    <w:name w:val="List"/>
    <w:basedOn w:val="BodyText"/>
    <w:rPr>
      <w:rFonts w:cs="Mangal"/>
    </w:rPr>
  </w:style>
  <w:style w:type="paragraph" w:styleId="Caption">
    <w:name w:val="caption"/>
    <w:aliases w:val="Caption Char,Caption Char Char,Caption Char Char Char,Caption Char Char Char Char,Caption Char Char Char Char1,Caption Char Char Char1,Caption Char Char1,Caption Char1,Caption1 Char,Λεζάντα Char Char,Λεζάντα Char1"/>
    <w:basedOn w:val="Normal"/>
    <w:qFormat/>
    <w:pPr>
      <w:suppressLineNumbers/>
      <w:spacing w:before="120"/>
    </w:pPr>
    <w:rPr>
      <w:rFonts w:cs="Mangal"/>
      <w:i/>
      <w:iCs/>
      <w:sz w:val="24"/>
    </w:rPr>
  </w:style>
  <w:style w:type="paragraph" w:customStyle="1" w:styleId="a5">
    <w:name w:val="Ευρετήριο"/>
    <w:basedOn w:val="Normal"/>
    <w:pPr>
      <w:suppressLineNumbers/>
    </w:pPr>
    <w:rPr>
      <w:rFonts w:cs="Mangal"/>
    </w:rPr>
  </w:style>
  <w:style w:type="paragraph" w:customStyle="1" w:styleId="15">
    <w:name w:val="Λεζάντα1"/>
    <w:basedOn w:val="Normal"/>
    <w:pPr>
      <w:suppressLineNumbers/>
      <w:spacing w:before="120"/>
    </w:pPr>
    <w:rPr>
      <w:rFonts w:cs="Mangal"/>
      <w:i/>
      <w:iCs/>
      <w:sz w:val="24"/>
    </w:rPr>
  </w:style>
  <w:style w:type="paragraph" w:customStyle="1" w:styleId="23">
    <w:name w:val="Λεζάντα2"/>
    <w:basedOn w:val="Normal"/>
    <w:pPr>
      <w:suppressLineNumbers/>
      <w:spacing w:before="120"/>
    </w:pPr>
    <w:rPr>
      <w:rFonts w:cs="Mangal"/>
      <w:i/>
      <w:iCs/>
      <w:sz w:val="24"/>
    </w:rPr>
  </w:style>
  <w:style w:type="paragraph" w:customStyle="1" w:styleId="Caption1">
    <w:name w:val="Caption1"/>
    <w:basedOn w:val="Normal"/>
    <w:pPr>
      <w:suppressLineNumbers/>
      <w:spacing w:before="120"/>
    </w:pPr>
    <w:rPr>
      <w:rFonts w:cs="Mangal"/>
      <w:i/>
      <w:iCs/>
      <w:sz w:val="24"/>
    </w:rPr>
  </w:style>
  <w:style w:type="paragraph" w:customStyle="1" w:styleId="WW-Caption">
    <w:name w:val="WW-Caption"/>
    <w:basedOn w:val="Normal"/>
    <w:pPr>
      <w:suppressLineNumbers/>
      <w:spacing w:before="120"/>
    </w:pPr>
    <w:rPr>
      <w:rFonts w:cs="Mangal"/>
      <w:i/>
      <w:iCs/>
      <w:sz w:val="24"/>
    </w:rPr>
  </w:style>
  <w:style w:type="paragraph" w:customStyle="1" w:styleId="WW-Caption1">
    <w:name w:val="WW-Caption1"/>
    <w:basedOn w:val="Normal"/>
    <w:pPr>
      <w:suppressLineNumbers/>
      <w:spacing w:before="120"/>
    </w:pPr>
    <w:rPr>
      <w:rFonts w:cs="Mangal"/>
      <w:i/>
      <w:iCs/>
      <w:sz w:val="24"/>
    </w:rPr>
  </w:style>
  <w:style w:type="paragraph" w:customStyle="1" w:styleId="WW-Caption11">
    <w:name w:val="WW-Caption11"/>
    <w:basedOn w:val="Normal"/>
    <w:pPr>
      <w:suppressLineNumbers/>
      <w:spacing w:before="120"/>
    </w:pPr>
    <w:rPr>
      <w:rFonts w:cs="Mangal"/>
      <w:i/>
      <w:iCs/>
      <w:sz w:val="24"/>
    </w:rPr>
  </w:style>
  <w:style w:type="paragraph" w:customStyle="1" w:styleId="WW-Caption111">
    <w:name w:val="WW-Caption111"/>
    <w:basedOn w:val="Normal"/>
    <w:pPr>
      <w:suppressLineNumbers/>
      <w:spacing w:before="120"/>
    </w:pPr>
    <w:rPr>
      <w:rFonts w:cs="Mangal"/>
      <w:i/>
      <w:iCs/>
      <w:sz w:val="24"/>
    </w:rPr>
  </w:style>
  <w:style w:type="paragraph" w:customStyle="1" w:styleId="WW-Caption1111">
    <w:name w:val="WW-Caption1111"/>
    <w:basedOn w:val="Normal"/>
    <w:pPr>
      <w:suppressLineNumbers/>
      <w:spacing w:before="120"/>
    </w:pPr>
    <w:rPr>
      <w:rFonts w:cs="Mangal"/>
      <w:i/>
      <w:iCs/>
      <w:sz w:val="24"/>
    </w:rPr>
  </w:style>
  <w:style w:type="paragraph" w:customStyle="1" w:styleId="WW-Caption11111">
    <w:name w:val="WW-Caption11111"/>
    <w:basedOn w:val="Normal"/>
    <w:pPr>
      <w:suppressLineNumbers/>
      <w:spacing w:before="120"/>
    </w:pPr>
    <w:rPr>
      <w:rFonts w:cs="Mangal"/>
      <w:i/>
      <w:iCs/>
      <w:sz w:val="24"/>
    </w:rPr>
  </w:style>
  <w:style w:type="paragraph" w:customStyle="1" w:styleId="WW-Caption111111">
    <w:name w:val="WW-Caption111111"/>
    <w:basedOn w:val="Normal"/>
    <w:pPr>
      <w:suppressLineNumbers/>
      <w:spacing w:before="120"/>
    </w:pPr>
    <w:rPr>
      <w:rFonts w:cs="Mangal"/>
      <w:i/>
      <w:iCs/>
      <w:sz w:val="24"/>
    </w:rPr>
  </w:style>
  <w:style w:type="paragraph" w:customStyle="1" w:styleId="WW-Caption1111111">
    <w:name w:val="WW-Caption1111111"/>
    <w:basedOn w:val="Normal"/>
    <w:pPr>
      <w:suppressLineNumbers/>
      <w:spacing w:before="120"/>
    </w:pPr>
    <w:rPr>
      <w:rFonts w:cs="Mangal"/>
      <w:i/>
      <w:iCs/>
      <w:sz w:val="24"/>
    </w:rPr>
  </w:style>
  <w:style w:type="paragraph" w:customStyle="1" w:styleId="WW-Caption11111111">
    <w:name w:val="WW-Caption11111111"/>
    <w:basedOn w:val="Normal"/>
    <w:pPr>
      <w:suppressLineNumbers/>
      <w:spacing w:before="120"/>
    </w:pPr>
    <w:rPr>
      <w:rFonts w:cs="Mangal"/>
      <w:i/>
      <w:iCs/>
      <w:sz w:val="24"/>
    </w:rPr>
  </w:style>
  <w:style w:type="paragraph" w:customStyle="1" w:styleId="WW-Caption111111111">
    <w:name w:val="WW-Caption111111111"/>
    <w:basedOn w:val="Normal"/>
    <w:pPr>
      <w:suppressLineNumbers/>
      <w:spacing w:before="120"/>
    </w:pPr>
    <w:rPr>
      <w:rFonts w:cs="Mangal"/>
      <w:i/>
      <w:iCs/>
      <w:sz w:val="24"/>
    </w:rPr>
  </w:style>
  <w:style w:type="paragraph" w:customStyle="1" w:styleId="WW-Caption1111111111">
    <w:name w:val="WW-Caption1111111111"/>
    <w:basedOn w:val="Normal"/>
    <w:pPr>
      <w:suppressLineNumbers/>
      <w:spacing w:before="120"/>
    </w:pPr>
    <w:rPr>
      <w:rFonts w:cs="Mangal"/>
      <w:i/>
      <w:iCs/>
      <w:sz w:val="24"/>
    </w:rPr>
  </w:style>
  <w:style w:type="paragraph" w:customStyle="1" w:styleId="110">
    <w:name w:val="Λεζάντα11"/>
    <w:basedOn w:val="Normal"/>
    <w:pPr>
      <w:suppressLineNumbers/>
      <w:spacing w:before="120"/>
    </w:pPr>
    <w:rPr>
      <w:rFonts w:cs="Mangal"/>
      <w:i/>
      <w:iCs/>
      <w:sz w:val="24"/>
    </w:rPr>
  </w:style>
  <w:style w:type="paragraph" w:customStyle="1" w:styleId="WW-Caption11111111111">
    <w:name w:val="WW-Caption11111111111"/>
    <w:basedOn w:val="Normal"/>
    <w:pPr>
      <w:suppressLineNumbers/>
      <w:spacing w:before="120"/>
    </w:pPr>
    <w:rPr>
      <w:rFonts w:cs="Mangal"/>
      <w:i/>
      <w:iCs/>
      <w:sz w:val="24"/>
    </w:rPr>
  </w:style>
  <w:style w:type="paragraph" w:customStyle="1" w:styleId="WW-Caption111111111111">
    <w:name w:val="WW-Caption111111111111"/>
    <w:basedOn w:val="Normal"/>
    <w:pPr>
      <w:suppressLineNumbers/>
      <w:spacing w:before="120"/>
    </w:pPr>
    <w:rPr>
      <w:rFonts w:cs="Mangal"/>
      <w:i/>
      <w:iCs/>
      <w:sz w:val="24"/>
    </w:rPr>
  </w:style>
  <w:style w:type="paragraph" w:customStyle="1" w:styleId="WW-Caption1111111111111">
    <w:name w:val="WW-Caption1111111111111"/>
    <w:basedOn w:val="Normal"/>
    <w:pPr>
      <w:suppressLineNumbers/>
      <w:spacing w:before="120"/>
    </w:pPr>
    <w:rPr>
      <w:rFonts w:cs="Mangal"/>
      <w:i/>
      <w:iCs/>
      <w:sz w:val="24"/>
    </w:rPr>
  </w:style>
  <w:style w:type="paragraph" w:customStyle="1" w:styleId="WW-Caption11111111111111">
    <w:name w:val="WW-Caption11111111111111"/>
    <w:basedOn w:val="Normal"/>
    <w:pPr>
      <w:suppressLineNumbers/>
      <w:spacing w:before="120"/>
    </w:pPr>
    <w:rPr>
      <w:rFonts w:cs="Mangal"/>
      <w:i/>
      <w:iCs/>
      <w:sz w:val="24"/>
    </w:rPr>
  </w:style>
  <w:style w:type="paragraph" w:customStyle="1" w:styleId="Bullet">
    <w:name w:val="Bullet"/>
    <w:basedOn w:val="Normal"/>
    <w:pPr>
      <w:numPr>
        <w:numId w:val="3"/>
      </w:numPr>
      <w:spacing w:after="100"/>
    </w:pPr>
    <w:rPr>
      <w:rFonts w:eastAsia="MS Mincho"/>
      <w:lang w:val="en-US" w:eastAsia="ja-JP"/>
    </w:rPr>
  </w:style>
  <w:style w:type="paragraph" w:customStyle="1" w:styleId="16">
    <w:name w:val="Ημερομηνία1"/>
    <w:basedOn w:val="Normal"/>
    <w:next w:val="Normal"/>
    <w:pPr>
      <w:spacing w:after="100"/>
    </w:pPr>
    <w:rPr>
      <w:rFonts w:eastAsia="MS Mincho"/>
      <w:lang w:val="en-US" w:eastAsia="ja-JP"/>
    </w:rPr>
  </w:style>
  <w:style w:type="paragraph" w:customStyle="1" w:styleId="DocTitle">
    <w:name w:val="Doc Title"/>
    <w:basedOn w:val="Heading1"/>
  </w:style>
  <w:style w:type="paragraph" w:customStyle="1" w:styleId="inserttext">
    <w:name w:val="insert text"/>
    <w:basedOn w:val="Normal"/>
    <w:pPr>
      <w:spacing w:after="100"/>
      <w:ind w:left="794"/>
    </w:pPr>
    <w:rPr>
      <w:rFonts w:eastAsia="MS Mincho"/>
      <w:lang w:val="en-US" w:eastAsia="ja-JP"/>
    </w:rPr>
  </w:style>
  <w:style w:type="paragraph" w:styleId="Footer">
    <w:name w:val="footer"/>
    <w:basedOn w:val="Normal"/>
    <w:pPr>
      <w:spacing w:after="100"/>
    </w:pPr>
    <w:rPr>
      <w:rFonts w:eastAsia="MS Mincho"/>
      <w:lang w:val="en-US" w:eastAsia="ja-JP"/>
    </w:rPr>
  </w:style>
  <w:style w:type="paragraph" w:styleId="Header">
    <w:name w:val="header"/>
    <w:aliases w:val="hd"/>
    <w:basedOn w:val="Normal"/>
  </w:style>
  <w:style w:type="paragraph" w:customStyle="1" w:styleId="17">
    <w:name w:val="Κείμενο πλαισίου1"/>
    <w:basedOn w:val="Normal"/>
    <w:rPr>
      <w:rFonts w:cs="Tahoma"/>
      <w:sz w:val="16"/>
      <w:szCs w:val="16"/>
    </w:rPr>
  </w:style>
  <w:style w:type="paragraph" w:customStyle="1" w:styleId="CommentText1">
    <w:name w:val="Comment Text1"/>
    <w:basedOn w:val="Normal"/>
    <w:rPr>
      <w:sz w:val="20"/>
      <w:szCs w:val="20"/>
    </w:rPr>
  </w:style>
  <w:style w:type="paragraph" w:customStyle="1" w:styleId="CommentSubject1">
    <w:name w:val="Comment Subject1"/>
    <w:basedOn w:val="CommentText1"/>
    <w:next w:val="CommentText1"/>
    <w:rPr>
      <w:b/>
      <w:bCs/>
    </w:rPr>
  </w:style>
  <w:style w:type="paragraph" w:customStyle="1" w:styleId="18">
    <w:name w:val="Αναθεώρηση1"/>
    <w:pPr>
      <w:suppressAutoHyphens/>
    </w:pPr>
    <w:rPr>
      <w:sz w:val="24"/>
      <w:szCs w:val="24"/>
      <w:lang w:val="en-GB" w:eastAsia="zh-CN"/>
    </w:rPr>
  </w:style>
  <w:style w:type="paragraph" w:customStyle="1" w:styleId="western">
    <w:name w:val="western"/>
    <w:basedOn w:val="Normal"/>
    <w:pPr>
      <w:spacing w:before="280" w:after="200"/>
    </w:pPr>
    <w:rPr>
      <w:rFonts w:ascii="Arial Unicode MS" w:eastAsia="Arial Unicode MS" w:hAnsi="Arial Unicode MS" w:cs="Arial Unicode MS"/>
    </w:rPr>
  </w:style>
  <w:style w:type="paragraph" w:customStyle="1" w:styleId="19">
    <w:name w:val="Παράγραφος λίστας1"/>
    <w:basedOn w:val="Normal"/>
    <w:uiPriority w:val="34"/>
    <w:qFormat/>
    <w:pPr>
      <w:spacing w:after="200"/>
      <w:ind w:left="720"/>
      <w:contextualSpacing/>
    </w:pPr>
  </w:style>
  <w:style w:type="paragraph" w:styleId="FootnoteText">
    <w:name w:val="footnote text"/>
    <w:basedOn w:val="Normal"/>
    <w:link w:val="FootnoteTextChar4"/>
    <w:pPr>
      <w:spacing w:after="0"/>
      <w:ind w:left="425" w:hanging="425"/>
    </w:pPr>
    <w:rPr>
      <w:sz w:val="18"/>
      <w:szCs w:val="20"/>
      <w:lang w:val="en-IE"/>
    </w:rPr>
  </w:style>
  <w:style w:type="paragraph" w:styleId="TOC1">
    <w:name w:val="toc 1"/>
    <w:basedOn w:val="Normal"/>
    <w:next w:val="Normal"/>
    <w:uiPriority w:val="39"/>
    <w:pPr>
      <w:spacing w:before="120"/>
      <w:jc w:val="left"/>
    </w:pPr>
    <w:rPr>
      <w:b/>
      <w:bCs/>
      <w:caps/>
      <w:sz w:val="20"/>
      <w:szCs w:val="20"/>
    </w:rPr>
  </w:style>
  <w:style w:type="paragraph" w:styleId="TOC2">
    <w:name w:val="toc 2"/>
    <w:basedOn w:val="Normal"/>
    <w:next w:val="Normal"/>
    <w:uiPriority w:val="39"/>
    <w:pPr>
      <w:spacing w:after="0"/>
      <w:ind w:left="220"/>
      <w:jc w:val="left"/>
    </w:pPr>
    <w:rPr>
      <w:smallCaps/>
      <w:sz w:val="20"/>
      <w:szCs w:val="20"/>
    </w:rPr>
  </w:style>
  <w:style w:type="paragraph" w:styleId="TOC3">
    <w:name w:val="toc 3"/>
    <w:basedOn w:val="Normal"/>
    <w:next w:val="Normal"/>
    <w:uiPriority w:val="39"/>
    <w:pPr>
      <w:spacing w:after="0"/>
      <w:ind w:left="440"/>
      <w:jc w:val="left"/>
    </w:pPr>
    <w:rPr>
      <w:i/>
      <w:iCs/>
      <w:sz w:val="20"/>
      <w:szCs w:val="20"/>
    </w:rPr>
  </w:style>
  <w:style w:type="paragraph" w:styleId="TOC4">
    <w:name w:val="toc 4"/>
    <w:basedOn w:val="Normal"/>
    <w:next w:val="Normal"/>
    <w:uiPriority w:val="39"/>
    <w:pPr>
      <w:spacing w:after="0"/>
      <w:ind w:left="660"/>
      <w:jc w:val="left"/>
    </w:pPr>
    <w:rPr>
      <w:sz w:val="18"/>
      <w:szCs w:val="18"/>
    </w:rPr>
  </w:style>
  <w:style w:type="paragraph" w:styleId="TOC5">
    <w:name w:val="toc 5"/>
    <w:basedOn w:val="Normal"/>
    <w:next w:val="Normal"/>
    <w:uiPriority w:val="39"/>
    <w:pPr>
      <w:spacing w:after="0"/>
      <w:ind w:left="880"/>
      <w:jc w:val="left"/>
    </w:pPr>
    <w:rPr>
      <w:sz w:val="18"/>
      <w:szCs w:val="18"/>
    </w:rPr>
  </w:style>
  <w:style w:type="paragraph" w:styleId="TOC6">
    <w:name w:val="toc 6"/>
    <w:basedOn w:val="Normal"/>
    <w:next w:val="Normal"/>
    <w:uiPriority w:val="39"/>
    <w:pPr>
      <w:spacing w:after="0"/>
      <w:ind w:left="1100"/>
      <w:jc w:val="left"/>
    </w:pPr>
    <w:rPr>
      <w:sz w:val="18"/>
      <w:szCs w:val="18"/>
    </w:rPr>
  </w:style>
  <w:style w:type="paragraph" w:styleId="TOC7">
    <w:name w:val="toc 7"/>
    <w:basedOn w:val="Normal"/>
    <w:next w:val="Normal"/>
    <w:uiPriority w:val="39"/>
    <w:pPr>
      <w:spacing w:after="0"/>
      <w:ind w:left="1320"/>
      <w:jc w:val="left"/>
    </w:pPr>
    <w:rPr>
      <w:sz w:val="18"/>
      <w:szCs w:val="18"/>
    </w:rPr>
  </w:style>
  <w:style w:type="paragraph" w:styleId="TOC8">
    <w:name w:val="toc 8"/>
    <w:basedOn w:val="Normal"/>
    <w:next w:val="Normal"/>
    <w:uiPriority w:val="39"/>
    <w:pPr>
      <w:spacing w:after="0"/>
      <w:ind w:left="1540"/>
      <w:jc w:val="left"/>
    </w:pPr>
    <w:rPr>
      <w:sz w:val="18"/>
      <w:szCs w:val="18"/>
    </w:rPr>
  </w:style>
  <w:style w:type="paragraph" w:styleId="TOC9">
    <w:name w:val="toc 9"/>
    <w:basedOn w:val="Normal"/>
    <w:next w:val="Normal"/>
    <w:uiPriority w:val="39"/>
    <w:pPr>
      <w:spacing w:after="0"/>
      <w:ind w:left="1760"/>
      <w:jc w:val="left"/>
    </w:pPr>
    <w:rPr>
      <w:sz w:val="18"/>
      <w:szCs w:val="18"/>
    </w:rPr>
  </w:style>
  <w:style w:type="paragraph" w:customStyle="1" w:styleId="Style1">
    <w:name w:val="Style1"/>
    <w:basedOn w:val="DocTitl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Heading1"/>
    <w:rPr>
      <w:rFonts w:ascii="Calibri" w:hAnsi="Calibri" w:cs="Calibri"/>
      <w:lang w:val="el-GR"/>
    </w:rPr>
  </w:style>
  <w:style w:type="paragraph" w:styleId="EndnoteText">
    <w:name w:val="endnote text"/>
    <w:basedOn w:val="Normal"/>
    <w:rPr>
      <w:sz w:val="20"/>
      <w:szCs w:val="20"/>
    </w:rPr>
  </w:style>
  <w:style w:type="paragraph" w:customStyle="1" w:styleId="Default">
    <w:name w:val="Default"/>
    <w:pPr>
      <w:widowControl w:val="0"/>
      <w:suppressAutoHyphens/>
    </w:pPr>
    <w:rPr>
      <w:rFonts w:ascii="Cambria" w:eastAsia="SimSun" w:hAnsi="Cambria" w:cs="Mangal"/>
      <w:color w:val="000000"/>
      <w:sz w:val="24"/>
      <w:szCs w:val="24"/>
      <w:lang w:eastAsia="zh-CN" w:bidi="hi-IN"/>
    </w:rPr>
  </w:style>
  <w:style w:type="paragraph" w:customStyle="1" w:styleId="a6">
    <w:name w:val="Προμορφοποιημένο κείμενο"/>
    <w:basedOn w:val="Normal"/>
  </w:style>
  <w:style w:type="paragraph" w:styleId="BodyTextIndent">
    <w:name w:val="Body Text Indent"/>
    <w:basedOn w:val="Normal"/>
    <w:pPr>
      <w:ind w:firstLine="1134"/>
    </w:pPr>
    <w:rPr>
      <w:rFonts w:ascii="Arial" w:hAnsi="Arial" w:cs="Arial"/>
    </w:rPr>
  </w:style>
  <w:style w:type="paragraph" w:customStyle="1" w:styleId="normalwithoutspacing">
    <w:name w:val="normal_without_spacing"/>
    <w:basedOn w:val="Normal"/>
    <w:pPr>
      <w:spacing w:after="60"/>
    </w:pPr>
    <w:rPr>
      <w:lang w:val="el-GR"/>
    </w:rPr>
  </w:style>
  <w:style w:type="paragraph" w:customStyle="1" w:styleId="foothanging">
    <w:name w:val="foot_hanging"/>
    <w:basedOn w:val="FootnoteText"/>
    <w:pPr>
      <w:ind w:left="426" w:hanging="426"/>
    </w:pPr>
    <w:rPr>
      <w:szCs w:val="18"/>
    </w:rPr>
  </w:style>
  <w:style w:type="paragraph" w:customStyle="1" w:styleId="-HTML1">
    <w:name w:val="Προ-διαμορφωμένο HTML1"/>
    <w:basedOn w:val="Normal"/>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pPr>
      <w:suppressAutoHyphens/>
      <w:spacing w:line="276" w:lineRule="auto"/>
    </w:pPr>
    <w:rPr>
      <w:rFonts w:ascii="Arial" w:eastAsia="Arial" w:hAnsi="Arial" w:cs="Arial"/>
      <w:color w:val="000000"/>
      <w:sz w:val="22"/>
      <w:szCs w:val="22"/>
      <w:lang w:eastAsia="zh-CN"/>
    </w:rPr>
  </w:style>
  <w:style w:type="paragraph" w:customStyle="1" w:styleId="31">
    <w:name w:val="Σώμα κείμενου με εσοχή 31"/>
    <w:basedOn w:val="Normal"/>
    <w:pPr>
      <w:suppressAutoHyphens w:val="0"/>
      <w:spacing w:line="312" w:lineRule="auto"/>
      <w:ind w:left="283"/>
    </w:pPr>
    <w:rPr>
      <w:rFonts w:cs="Times New Roman"/>
      <w:sz w:val="16"/>
      <w:szCs w:val="16"/>
    </w:rPr>
  </w:style>
  <w:style w:type="paragraph" w:customStyle="1" w:styleId="1a">
    <w:name w:val="Χωρίς διάστιχο1"/>
    <w:pPr>
      <w:suppressAutoHyphens/>
      <w:jc w:val="both"/>
    </w:pPr>
    <w:rPr>
      <w:rFonts w:ascii="Calibri" w:hAnsi="Calibri" w:cs="Calibri"/>
      <w:sz w:val="22"/>
      <w:szCs w:val="24"/>
      <w:lang w:val="en-GB" w:eastAsia="zh-CN"/>
    </w:rPr>
  </w:style>
  <w:style w:type="paragraph" w:customStyle="1" w:styleId="a7">
    <w:name w:val="Περιεχόμενα πίνακα"/>
    <w:basedOn w:val="Normal"/>
    <w:pPr>
      <w:suppressLineNumbers/>
    </w:pPr>
  </w:style>
  <w:style w:type="paragraph" w:customStyle="1" w:styleId="a8">
    <w:name w:val="Επικεφαλίδα πίνακα"/>
    <w:basedOn w:val="a7"/>
    <w:pPr>
      <w:jc w:val="center"/>
    </w:pPr>
    <w:rPr>
      <w:b/>
      <w:bCs/>
    </w:rPr>
  </w:style>
  <w:style w:type="paragraph" w:customStyle="1" w:styleId="footers">
    <w:name w:val="footers"/>
    <w:basedOn w:val="foothanging"/>
  </w:style>
  <w:style w:type="paragraph" w:customStyle="1" w:styleId="Standard">
    <w:name w:val="Standard"/>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pPr>
      <w:spacing w:after="120"/>
    </w:pPr>
  </w:style>
  <w:style w:type="paragraph" w:customStyle="1" w:styleId="Footnote">
    <w:name w:val="Footnote"/>
    <w:basedOn w:val="Standard"/>
    <w:pPr>
      <w:suppressLineNumbers/>
      <w:ind w:left="283" w:hanging="283"/>
    </w:pPr>
    <w:rPr>
      <w:sz w:val="20"/>
      <w:szCs w:val="20"/>
    </w:rPr>
  </w:style>
  <w:style w:type="paragraph" w:customStyle="1" w:styleId="310">
    <w:name w:val="Σώμα κείμενου 31"/>
    <w:basedOn w:val="Normal"/>
    <w:rPr>
      <w:sz w:val="16"/>
      <w:szCs w:val="16"/>
    </w:rPr>
  </w:style>
  <w:style w:type="paragraph" w:customStyle="1" w:styleId="fooot">
    <w:name w:val="fooot"/>
    <w:basedOn w:val="footers"/>
  </w:style>
  <w:style w:type="paragraph" w:styleId="BalloonText">
    <w:name w:val="Balloon Text"/>
    <w:basedOn w:val="Normal"/>
    <w:pPr>
      <w:spacing w:after="0"/>
    </w:pPr>
    <w:rPr>
      <w:rFonts w:cs="Tahoma"/>
      <w:sz w:val="16"/>
      <w:szCs w:val="16"/>
    </w:rPr>
  </w:style>
  <w:style w:type="paragraph" w:customStyle="1" w:styleId="1b">
    <w:name w:val="Κείμενο σχολίου1"/>
    <w:basedOn w:val="Normal"/>
    <w:rPr>
      <w:sz w:val="20"/>
      <w:szCs w:val="20"/>
    </w:rPr>
  </w:style>
  <w:style w:type="paragraph" w:styleId="CommentSubject">
    <w:name w:val="annotation subject"/>
    <w:basedOn w:val="1b"/>
    <w:next w:val="1b"/>
    <w:rPr>
      <w:b/>
      <w:bCs/>
    </w:rPr>
  </w:style>
  <w:style w:type="paragraph" w:styleId="HTMLPreformatted">
    <w:name w:val="HTML Preformatted"/>
    <w:basedOn w:val="Normal"/>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Revision">
    <w:name w:val="Revision"/>
    <w:pPr>
      <w:suppressAutoHyphens/>
    </w:pPr>
    <w:rPr>
      <w:rFonts w:ascii="Calibri" w:hAnsi="Calibri" w:cs="Calibri"/>
      <w:sz w:val="22"/>
      <w:szCs w:val="24"/>
      <w:lang w:val="en-GB" w:eastAsia="zh-CN"/>
    </w:rPr>
  </w:style>
  <w:style w:type="paragraph" w:customStyle="1" w:styleId="21">
    <w:name w:val="Λίστα με κουκκίδες 21"/>
    <w:basedOn w:val="Normal"/>
    <w:pPr>
      <w:numPr>
        <w:numId w:val="2"/>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5"/>
    <w:pPr>
      <w:tabs>
        <w:tab w:val="right" w:leader="dot" w:pos="7091"/>
      </w:tabs>
      <w:ind w:left="2547"/>
    </w:pPr>
  </w:style>
  <w:style w:type="character" w:styleId="CommentReference">
    <w:name w:val="annotation reference"/>
    <w:basedOn w:val="DefaultParagraphFont"/>
    <w:unhideWhenUsed/>
    <w:rsid w:val="00D5279B"/>
    <w:rPr>
      <w:sz w:val="16"/>
      <w:szCs w:val="16"/>
    </w:rPr>
  </w:style>
  <w:style w:type="paragraph" w:styleId="CommentText">
    <w:name w:val="annotation text"/>
    <w:basedOn w:val="Normal"/>
    <w:link w:val="CommentTextChar2"/>
    <w:uiPriority w:val="99"/>
    <w:unhideWhenUsed/>
    <w:rsid w:val="00D5279B"/>
    <w:rPr>
      <w:sz w:val="20"/>
      <w:szCs w:val="20"/>
    </w:rPr>
  </w:style>
  <w:style w:type="character" w:customStyle="1" w:styleId="CommentTextChar2">
    <w:name w:val="Comment Text Char2"/>
    <w:basedOn w:val="DefaultParagraphFont"/>
    <w:link w:val="CommentText"/>
    <w:uiPriority w:val="99"/>
    <w:rsid w:val="00D5279B"/>
    <w:rPr>
      <w:rFonts w:ascii="Calibri" w:hAnsi="Calibri" w:cs="Calibri"/>
      <w:lang w:val="en-GB" w:eastAsia="zh-CN"/>
    </w:rPr>
  </w:style>
  <w:style w:type="paragraph" w:customStyle="1" w:styleId="TabletextChar">
    <w:name w:val="Table text Char"/>
    <w:basedOn w:val="Normal"/>
    <w:link w:val="TabletextCharChar"/>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DefaultParagraphFont"/>
    <w:uiPriority w:val="99"/>
    <w:semiHidden/>
    <w:unhideWhenUsed/>
    <w:rsid w:val="00DF6A64"/>
    <w:rPr>
      <w:color w:val="2B579A"/>
      <w:shd w:val="clear" w:color="auto" w:fill="E6E6E6"/>
    </w:rPr>
  </w:style>
  <w:style w:type="paragraph" w:styleId="ListParagraph">
    <w:name w:val="List Paragraph"/>
    <w:aliases w:val="Kommentar,Bullet List,FooterText,numbered,Paragraphe de liste1,lp1,Diligence Check,Bullet2,Bullet21,bl1,Bullet22,Bullet23,Bullet211,Bullet24,Bullet25,Bullet26,Bullet27,bl11,Bullet212,Bullet28,bl12,Bullet213,Bullet29,bl13,Bullet214,列出段落"/>
    <w:basedOn w:val="Normal"/>
    <w:link w:val="ListParagraphChar"/>
    <w:uiPriority w:val="34"/>
    <w:qFormat/>
    <w:rsid w:val="005B2CE7"/>
    <w:pPr>
      <w:ind w:left="720"/>
      <w:contextualSpacing/>
    </w:pPr>
  </w:style>
  <w:style w:type="character" w:customStyle="1" w:styleId="30">
    <w:name w:val="Παραπομπή υποσημείωσης3"/>
    <w:rsid w:val="00B65D70"/>
    <w:rPr>
      <w:vertAlign w:val="superscript"/>
    </w:rPr>
  </w:style>
  <w:style w:type="table" w:styleId="TableGrid">
    <w:name w:val="Table Grid"/>
    <w:basedOn w:val="TableNormal"/>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7"/>
      </w:numPr>
    </w:pPr>
  </w:style>
  <w:style w:type="paragraph" w:customStyle="1" w:styleId="Style18">
    <w:name w:val="Style18"/>
    <w:basedOn w:val="Normal"/>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DefaultParagraphFont"/>
    <w:uiPriority w:val="99"/>
    <w:rsid w:val="00DB024C"/>
    <w:rPr>
      <w:rFonts w:ascii="Microsoft Sans Serif" w:hAnsi="Microsoft Sans Serif" w:cs="Microsoft Sans Serif"/>
      <w:sz w:val="14"/>
      <w:szCs w:val="14"/>
    </w:rPr>
  </w:style>
  <w:style w:type="paragraph" w:customStyle="1" w:styleId="Style35">
    <w:name w:val="Style35"/>
    <w:basedOn w:val="Normal"/>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Heading6Char">
    <w:name w:val="Heading 6 Char"/>
    <w:aliases w:val="H6 Char,Char Char Char1,Char Char Char Char,Char Char + Left:  0 cm Char,... + Left:  0 cm Char,... Char,Char Char Char Char Char Char Char,Char Char Char Char Char Char1,hd6 Char,h6 Char,H61 Char,H62 Char,H63 Char,H64 Char,H611 Char"/>
    <w:basedOn w:val="DefaultParagraphFont"/>
    <w:link w:val="Heading6"/>
    <w:rsid w:val="00882E44"/>
    <w:rPr>
      <w:rFonts w:ascii="Arial" w:hAnsi="Arial"/>
      <w:b/>
      <w:sz w:val="24"/>
      <w:lang w:eastAsia="en-US"/>
    </w:rPr>
  </w:style>
  <w:style w:type="character" w:customStyle="1" w:styleId="Heading7Char">
    <w:name w:val="Heading 7 Char"/>
    <w:aliases w:val="Επικεφαλίδα 7 Char Char Char1,Επικεφαλίδα 7 Char Char Char Char,Επικεφαλίδα 7 Char Char + Justified Char,Heading 7 Char Char Char1,Heading 7 Char Char Char Char,Heading 7 Char1 Char,Heading 7 Char Char1 Char Char,7 Char,71 Char,72 Char"/>
    <w:basedOn w:val="DefaultParagraphFont"/>
    <w:link w:val="Heading7"/>
    <w:rsid w:val="005B4566"/>
    <w:rPr>
      <w:rFonts w:ascii="Tahoma" w:hAnsi="Tahoma"/>
      <w:sz w:val="18"/>
      <w:u w:val="single"/>
      <w:lang w:eastAsia="en-US"/>
    </w:rPr>
  </w:style>
  <w:style w:type="character" w:customStyle="1" w:styleId="Heading8Char">
    <w:name w:val="Heading 8 Char"/>
    <w:aliases w:val=" Char Char,(Appendix titles) Char,8 Char,Condition Char,FigureTitle Char,Legal Level 1.1.1. Char,Vedlegg Char,h8 Char,heading 81 Char,heading 82 Char,heading 83 Char,heading 84 Char,heading 85 Char,heading 86 Char,heading 87 Char,t10 Char"/>
    <w:basedOn w:val="DefaultParagraphFont"/>
    <w:link w:val="Heading8"/>
    <w:rsid w:val="005B4566"/>
    <w:rPr>
      <w:rFonts w:ascii="Tahoma" w:hAnsi="Tahoma"/>
      <w:sz w:val="18"/>
      <w:u w:val="single"/>
      <w:lang w:eastAsia="en-US"/>
    </w:rPr>
  </w:style>
  <w:style w:type="character" w:customStyle="1" w:styleId="Heading9Char">
    <w:name w:val="Heading 9 Char"/>
    <w:aliases w:val="AC&amp;E_1 Char,App Heading Char,(5-digit full hdg) Char,9 Char,91 Char,911 Char,92 Char,Cond'l Reqt. Char,Cond'l Reqt.1 Char,Cond'l Reqt.2 Char,Legal Level 1.1.1.1. Char,TableTitle Char,TableTitle1 Char,TableTitle11 Char,TableTitle2 Char"/>
    <w:basedOn w:val="DefaultParagraphFont"/>
    <w:link w:val="Heading9"/>
    <w:rsid w:val="005B4566"/>
    <w:rPr>
      <w:rFonts w:ascii="Tahoma" w:hAnsi="Tahoma"/>
      <w:sz w:val="18"/>
      <w:u w:val="single"/>
      <w:lang w:eastAsia="en-US"/>
    </w:rPr>
  </w:style>
  <w:style w:type="paragraph" w:customStyle="1" w:styleId="Tabletext">
    <w:name w:val="Table text"/>
    <w:aliases w:val="ta"/>
    <w:basedOn w:val="Normal"/>
    <w:link w:val="TabletextChar1"/>
    <w:uiPriority w:val="99"/>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uiPriority w:val="99"/>
    <w:locked/>
    <w:rsid w:val="00A5670E"/>
    <w:rPr>
      <w:rFonts w:ascii="Tahoma" w:hAnsi="Tahoma"/>
      <w:lang w:eastAsia="en-US"/>
    </w:rPr>
  </w:style>
  <w:style w:type="character" w:customStyle="1" w:styleId="Heading1Char1">
    <w:name w:val="Heading 1 Char1"/>
    <w:aliases w:val="H1 Char Char,H1 Char1,Head1 Char,Heading apps Char,h1 Char,BMS Heading 1 Char,H11 Char,H12 Char,H13 Char,H14 Char,H15 Char,H16 Char,H17 Char,Outline1 Char,Level 1 Topic Heading Char,Header1 Char,Heading 1-ERI Char,l1 Char,Head 1 Char"/>
    <w:basedOn w:val="DefaultParagraphFont"/>
    <w:link w:val="Heading1"/>
    <w:rsid w:val="00D322BC"/>
    <w:rPr>
      <w:rFonts w:ascii="Arial" w:hAnsi="Arial" w:cs="Arial"/>
      <w:b/>
      <w:bCs/>
      <w:color w:val="333399"/>
      <w:sz w:val="28"/>
      <w:szCs w:val="32"/>
      <w:lang w:val="en-US" w:eastAsia="zh-CN"/>
    </w:rPr>
  </w:style>
  <w:style w:type="numbering" w:customStyle="1" w:styleId="Style3">
    <w:name w:val="Style3"/>
    <w:uiPriority w:val="99"/>
    <w:rsid w:val="00C535AC"/>
    <w:pPr>
      <w:numPr>
        <w:numId w:val="16"/>
      </w:numPr>
    </w:pPr>
  </w:style>
  <w:style w:type="character" w:customStyle="1" w:styleId="UnresolvedMention2">
    <w:name w:val="Unresolved Mention2"/>
    <w:basedOn w:val="DefaultParagraphFont"/>
    <w:uiPriority w:val="99"/>
    <w:semiHidden/>
    <w:unhideWhenUsed/>
    <w:rsid w:val="003A109E"/>
    <w:rPr>
      <w:color w:val="808080"/>
      <w:shd w:val="clear" w:color="auto" w:fill="E6E6E6"/>
    </w:rPr>
  </w:style>
  <w:style w:type="character" w:styleId="BookTitle">
    <w:name w:val="Book Title"/>
    <w:basedOn w:val="DefaultParagraphFont"/>
    <w:uiPriority w:val="33"/>
    <w:qFormat/>
    <w:rsid w:val="005B2CE7"/>
    <w:rPr>
      <w:b/>
      <w:bCs/>
      <w:i/>
      <w:iCs/>
      <w:spacing w:val="5"/>
    </w:rPr>
  </w:style>
  <w:style w:type="paragraph" w:styleId="Subtitle">
    <w:name w:val="Subtitle"/>
    <w:basedOn w:val="Normal"/>
    <w:next w:val="Normal"/>
    <w:link w:val="SubtitleChar"/>
    <w:uiPriority w:val="11"/>
    <w:qFormat/>
    <w:rsid w:val="005B2CE7"/>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IntenseQuote">
    <w:name w:val="Intense Quote"/>
    <w:basedOn w:val="Normal"/>
    <w:next w:val="Normal"/>
    <w:link w:val="IntenseQuoteChar"/>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Heading1"/>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ascii="Tahoma" w:hAnsi="Tahoma" w:cs="Times New Roman"/>
      <w:bCs w:val="0"/>
      <w:color w:val="auto"/>
      <w:spacing w:val="20"/>
      <w:kern w:val="28"/>
      <w:sz w:val="24"/>
      <w:szCs w:val="20"/>
      <w:lang w:val="el-GR" w:eastAsia="en-US"/>
    </w:rPr>
  </w:style>
  <w:style w:type="character" w:customStyle="1" w:styleId="firstpageChar">
    <w:name w:val="first page Char"/>
    <w:basedOn w:val="DefaultParagraphFont"/>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1c">
    <w:name w:val="Ανεπίλυτη αναφορά1"/>
    <w:basedOn w:val="DefaultParagraphFont"/>
    <w:uiPriority w:val="99"/>
    <w:semiHidden/>
    <w:unhideWhenUsed/>
    <w:rsid w:val="00D4164C"/>
    <w:rPr>
      <w:color w:val="808080"/>
      <w:shd w:val="clear" w:color="auto" w:fill="E6E6E6"/>
    </w:rPr>
  </w:style>
  <w:style w:type="character" w:customStyle="1" w:styleId="ListParagraphChar">
    <w:name w:val="List Paragraph Char"/>
    <w:aliases w:val="Kommentar Char,Bullet List Char,FooterText Char,numbered Char,Paragraphe de liste1 Char,lp1 Char,Diligence Check Char,Bullet2 Char,Bullet21 Char,bl1 Char,Bullet22 Char,Bullet23 Char,Bullet211 Char,Bullet24 Char,Bullet25 Char"/>
    <w:link w:val="ListParagraph"/>
    <w:uiPriority w:val="34"/>
    <w:qFormat/>
    <w:locked/>
    <w:rsid w:val="00250252"/>
    <w:rPr>
      <w:rFonts w:ascii="Calibri" w:hAnsi="Calibri" w:cs="Calibri"/>
      <w:sz w:val="22"/>
      <w:szCs w:val="24"/>
      <w:lang w:val="en-GB" w:eastAsia="zh-CN"/>
    </w:rPr>
  </w:style>
  <w:style w:type="paragraph" w:styleId="NormalWeb">
    <w:name w:val="Normal (Web)"/>
    <w:basedOn w:val="Normal"/>
    <w:uiPriority w:val="99"/>
    <w:unhideWhenUsed/>
    <w:rsid w:val="00E845F3"/>
    <w:pPr>
      <w:suppressAutoHyphens w:val="0"/>
      <w:spacing w:before="100" w:beforeAutospacing="1" w:after="100" w:afterAutospacing="1"/>
      <w:jc w:val="left"/>
    </w:pPr>
    <w:rPr>
      <w:rFonts w:ascii="Times New Roman" w:eastAsiaTheme="minorEastAsia" w:hAnsi="Times New Roman" w:cs="Times New Roman"/>
      <w:sz w:val="24"/>
      <w:lang w:val="el-GR" w:eastAsia="el-GR"/>
    </w:rPr>
  </w:style>
  <w:style w:type="table" w:customStyle="1" w:styleId="1d">
    <w:name w:val="Ανοιχτόχρωμη σκίαση1"/>
    <w:basedOn w:val="TableNormal"/>
    <w:uiPriority w:val="60"/>
    <w:rsid w:val="00C94AAA"/>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TableGrid2">
    <w:name w:val="Table Grid2"/>
    <w:basedOn w:val="TableNormal"/>
    <w:rsid w:val="002747EE"/>
    <w:rPr>
      <w:rFonts w:ascii="Tahoma" w:hAnsi="Tahom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0" w:type="dxa"/>
        <w:bottom w:w="40" w:type="dxa"/>
      </w:tblCellMar>
    </w:tblPr>
    <w:tblStylePr w:type="firstRow">
      <w:rPr>
        <w:rFonts w:ascii="Lucida Sans" w:hAnsi="Lucida Sans"/>
        <w:b/>
        <w:sz w:val="20"/>
      </w:rPr>
      <w:tblPr/>
      <w:tcPr>
        <w:shd w:val="clear" w:color="auto" w:fill="D9D9D9" w:themeFill="background1" w:themeFillShade="D9"/>
      </w:tcPr>
    </w:tblStylePr>
  </w:style>
  <w:style w:type="paragraph" w:customStyle="1" w:styleId="TableText0">
    <w:name w:val="TableText"/>
    <w:basedOn w:val="Normal"/>
    <w:link w:val="TableTextChar0"/>
    <w:qFormat/>
    <w:rsid w:val="002747EE"/>
    <w:pPr>
      <w:tabs>
        <w:tab w:val="left" w:pos="851"/>
        <w:tab w:val="left" w:pos="1701"/>
        <w:tab w:val="left" w:pos="2268"/>
        <w:tab w:val="left" w:pos="2835"/>
        <w:tab w:val="left" w:pos="3402"/>
        <w:tab w:val="left" w:pos="3969"/>
        <w:tab w:val="left" w:pos="5103"/>
        <w:tab w:val="left" w:pos="6237"/>
      </w:tabs>
      <w:suppressAutoHyphens w:val="0"/>
      <w:spacing w:after="0"/>
      <w:jc w:val="left"/>
    </w:pPr>
    <w:rPr>
      <w:rFonts w:cs="Times New Roman"/>
      <w:sz w:val="20"/>
      <w:szCs w:val="20"/>
      <w:lang w:val="el-GR" w:eastAsia="en-US"/>
    </w:rPr>
  </w:style>
  <w:style w:type="character" w:customStyle="1" w:styleId="TableTextChar0">
    <w:name w:val="TableText Char"/>
    <w:basedOn w:val="DefaultParagraphFont"/>
    <w:link w:val="TableText0"/>
    <w:rsid w:val="002747EE"/>
    <w:rPr>
      <w:rFonts w:ascii="Tahoma" w:hAnsi="Tahoma"/>
      <w:lang w:eastAsia="en-US"/>
    </w:rPr>
  </w:style>
  <w:style w:type="table" w:customStyle="1" w:styleId="1e">
    <w:name w:val="Πλέγμα πίνακα1"/>
    <w:basedOn w:val="TableNormal"/>
    <w:next w:val="TableGrid"/>
    <w:rsid w:val="00426D70"/>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24">
    <w:name w:val="Πλέγμα πίνακα2"/>
    <w:basedOn w:val="TableNormal"/>
    <w:next w:val="TableGrid"/>
    <w:rsid w:val="00426D70"/>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32">
    <w:name w:val="Πλέγμα πίνακα3"/>
    <w:basedOn w:val="TableNormal"/>
    <w:next w:val="TableGrid"/>
    <w:rsid w:val="00426D70"/>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40">
    <w:name w:val="Πλέγμα πίνακα4"/>
    <w:basedOn w:val="TableNormal"/>
    <w:next w:val="TableGrid"/>
    <w:rsid w:val="004B4FED"/>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5">
    <w:name w:val="Πλέγμα πίνακα5"/>
    <w:basedOn w:val="TableNormal"/>
    <w:next w:val="TableGrid"/>
    <w:rsid w:val="005262DA"/>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6">
    <w:name w:val="Πλέγμα πίνακα6"/>
    <w:basedOn w:val="TableNormal"/>
    <w:next w:val="TableGrid"/>
    <w:rsid w:val="00130DD2"/>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7">
    <w:name w:val="Πλέγμα πίνακα7"/>
    <w:basedOn w:val="TableNormal"/>
    <w:next w:val="TableGrid"/>
    <w:rsid w:val="00066191"/>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8">
    <w:name w:val="Πλέγμα πίνακα8"/>
    <w:basedOn w:val="TableNormal"/>
    <w:next w:val="TableGrid"/>
    <w:rsid w:val="00066191"/>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9">
    <w:name w:val="Πλέγμα πίνακα9"/>
    <w:basedOn w:val="TableNormal"/>
    <w:next w:val="TableGrid"/>
    <w:rsid w:val="00066191"/>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table" w:customStyle="1" w:styleId="101">
    <w:name w:val="Πλέγμα πίνακα10"/>
    <w:basedOn w:val="TableNormal"/>
    <w:next w:val="TableGrid"/>
    <w:rsid w:val="00A41DBE"/>
    <w:pPr>
      <w:tabs>
        <w:tab w:val="left" w:pos="851"/>
        <w:tab w:val="left" w:pos="1701"/>
        <w:tab w:val="left" w:pos="2268"/>
        <w:tab w:val="left" w:pos="2835"/>
        <w:tab w:val="left" w:pos="3402"/>
        <w:tab w:val="left" w:pos="3969"/>
        <w:tab w:val="left" w:pos="5103"/>
        <w:tab w:val="left" w:pos="6237"/>
      </w:tabs>
      <w:spacing w:after="120" w:line="312" w:lineRule="auto"/>
      <w:jc w:val="both"/>
    </w:pPr>
    <w:rPr>
      <w:rFonts w:ascii="Tms Rm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Pr>
  </w:style>
  <w:style w:type="paragraph" w:customStyle="1" w:styleId="ListParagraph1">
    <w:name w:val="List Paragraph1"/>
    <w:basedOn w:val="Normal"/>
    <w:rsid w:val="005307B8"/>
    <w:pPr>
      <w:spacing w:before="280" w:after="0"/>
      <w:ind w:left="720"/>
    </w:pPr>
    <w:rPr>
      <w:rFonts w:ascii="Verdana" w:hAnsi="Verdana" w:cs="Verdana"/>
      <w:sz w:val="16"/>
      <w:szCs w:val="16"/>
      <w:lang w:val="el-GR" w:eastAsia="ar-SA"/>
    </w:rPr>
  </w:style>
  <w:style w:type="paragraph" w:customStyle="1" w:styleId="ParaAttribute6">
    <w:name w:val="ParaAttribute6"/>
    <w:rsid w:val="005307B8"/>
    <w:pPr>
      <w:suppressAutoHyphens/>
      <w:spacing w:after="200"/>
      <w:jc w:val="both"/>
    </w:pPr>
    <w:rPr>
      <w:rFonts w:eastAsia="Batang"/>
      <w:lang w:eastAsia="ar-SA"/>
    </w:rPr>
  </w:style>
  <w:style w:type="character" w:customStyle="1" w:styleId="a9">
    <w:name w:val="Στυλ Μαύρο"/>
    <w:rsid w:val="00D90BB5"/>
    <w:rPr>
      <w:rFonts w:ascii="Open Sans Condensed Light" w:hAnsi="Open Sans Condensed Light"/>
      <w:color w:val="000000"/>
    </w:rPr>
  </w:style>
  <w:style w:type="character" w:customStyle="1" w:styleId="FootnoteTextChar4">
    <w:name w:val="Footnote Text Char4"/>
    <w:link w:val="FootnoteText"/>
    <w:rsid w:val="005B390B"/>
    <w:rPr>
      <w:rFonts w:ascii="Tahoma" w:hAnsi="Tahoma" w:cs="Calibri"/>
      <w:sz w:val="18"/>
      <w:lang w:val="en-IE" w:eastAsia="zh-CN"/>
    </w:rPr>
  </w:style>
  <w:style w:type="character" w:customStyle="1" w:styleId="25">
    <w:name w:val="Ανεπίλυτη αναφορά2"/>
    <w:basedOn w:val="DefaultParagraphFont"/>
    <w:uiPriority w:val="99"/>
    <w:semiHidden/>
    <w:unhideWhenUsed/>
    <w:rsid w:val="0017465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2569951">
      <w:bodyDiv w:val="1"/>
      <w:marLeft w:val="0"/>
      <w:marRight w:val="0"/>
      <w:marTop w:val="0"/>
      <w:marBottom w:val="0"/>
      <w:divBdr>
        <w:top w:val="none" w:sz="0" w:space="0" w:color="auto"/>
        <w:left w:val="none" w:sz="0" w:space="0" w:color="auto"/>
        <w:bottom w:val="none" w:sz="0" w:space="0" w:color="auto"/>
        <w:right w:val="none" w:sz="0" w:space="0" w:color="auto"/>
      </w:divBdr>
    </w:div>
    <w:div w:id="371341616">
      <w:bodyDiv w:val="1"/>
      <w:marLeft w:val="0"/>
      <w:marRight w:val="0"/>
      <w:marTop w:val="0"/>
      <w:marBottom w:val="0"/>
      <w:divBdr>
        <w:top w:val="none" w:sz="0" w:space="0" w:color="auto"/>
        <w:left w:val="none" w:sz="0" w:space="0" w:color="auto"/>
        <w:bottom w:val="none" w:sz="0" w:space="0" w:color="auto"/>
        <w:right w:val="none" w:sz="0" w:space="0" w:color="auto"/>
      </w:divBdr>
    </w:div>
    <w:div w:id="454720591">
      <w:bodyDiv w:val="1"/>
      <w:marLeft w:val="0"/>
      <w:marRight w:val="0"/>
      <w:marTop w:val="0"/>
      <w:marBottom w:val="0"/>
      <w:divBdr>
        <w:top w:val="none" w:sz="0" w:space="0" w:color="auto"/>
        <w:left w:val="none" w:sz="0" w:space="0" w:color="auto"/>
        <w:bottom w:val="none" w:sz="0" w:space="0" w:color="auto"/>
        <w:right w:val="none" w:sz="0" w:space="0" w:color="auto"/>
      </w:divBdr>
    </w:div>
    <w:div w:id="520970260">
      <w:bodyDiv w:val="1"/>
      <w:marLeft w:val="0"/>
      <w:marRight w:val="0"/>
      <w:marTop w:val="0"/>
      <w:marBottom w:val="0"/>
      <w:divBdr>
        <w:top w:val="none" w:sz="0" w:space="0" w:color="auto"/>
        <w:left w:val="none" w:sz="0" w:space="0" w:color="auto"/>
        <w:bottom w:val="none" w:sz="0" w:space="0" w:color="auto"/>
        <w:right w:val="none" w:sz="0" w:space="0" w:color="auto"/>
      </w:divBdr>
    </w:div>
    <w:div w:id="847447393">
      <w:bodyDiv w:val="1"/>
      <w:marLeft w:val="0"/>
      <w:marRight w:val="0"/>
      <w:marTop w:val="0"/>
      <w:marBottom w:val="0"/>
      <w:divBdr>
        <w:top w:val="none" w:sz="0" w:space="0" w:color="auto"/>
        <w:left w:val="none" w:sz="0" w:space="0" w:color="auto"/>
        <w:bottom w:val="none" w:sz="0" w:space="0" w:color="auto"/>
        <w:right w:val="none" w:sz="0" w:space="0" w:color="auto"/>
      </w:divBdr>
    </w:div>
    <w:div w:id="1087771941">
      <w:bodyDiv w:val="1"/>
      <w:marLeft w:val="0"/>
      <w:marRight w:val="0"/>
      <w:marTop w:val="0"/>
      <w:marBottom w:val="0"/>
      <w:divBdr>
        <w:top w:val="none" w:sz="0" w:space="0" w:color="auto"/>
        <w:left w:val="none" w:sz="0" w:space="0" w:color="auto"/>
        <w:bottom w:val="none" w:sz="0" w:space="0" w:color="auto"/>
        <w:right w:val="none" w:sz="0" w:space="0" w:color="auto"/>
      </w:divBdr>
    </w:div>
    <w:div w:id="1163356117">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315062147">
      <w:bodyDiv w:val="1"/>
      <w:marLeft w:val="0"/>
      <w:marRight w:val="0"/>
      <w:marTop w:val="0"/>
      <w:marBottom w:val="0"/>
      <w:divBdr>
        <w:top w:val="none" w:sz="0" w:space="0" w:color="auto"/>
        <w:left w:val="none" w:sz="0" w:space="0" w:color="auto"/>
        <w:bottom w:val="none" w:sz="0" w:space="0" w:color="auto"/>
        <w:right w:val="none" w:sz="0" w:space="0" w:color="auto"/>
      </w:divBdr>
    </w:div>
    <w:div w:id="1488979679">
      <w:bodyDiv w:val="1"/>
      <w:marLeft w:val="0"/>
      <w:marRight w:val="0"/>
      <w:marTop w:val="0"/>
      <w:marBottom w:val="0"/>
      <w:divBdr>
        <w:top w:val="none" w:sz="0" w:space="0" w:color="auto"/>
        <w:left w:val="none" w:sz="0" w:space="0" w:color="auto"/>
        <w:bottom w:val="none" w:sz="0" w:space="0" w:color="auto"/>
        <w:right w:val="none" w:sz="0" w:space="0" w:color="auto"/>
      </w:divBdr>
    </w:div>
    <w:div w:id="1734546275">
      <w:bodyDiv w:val="1"/>
      <w:marLeft w:val="0"/>
      <w:marRight w:val="0"/>
      <w:marTop w:val="0"/>
      <w:marBottom w:val="0"/>
      <w:divBdr>
        <w:top w:val="none" w:sz="0" w:space="0" w:color="auto"/>
        <w:left w:val="none" w:sz="0" w:space="0" w:color="auto"/>
        <w:bottom w:val="none" w:sz="0" w:space="0" w:color="auto"/>
        <w:right w:val="none" w:sz="0" w:space="0" w:color="auto"/>
      </w:divBdr>
    </w:div>
    <w:div w:id="1878346556">
      <w:bodyDiv w:val="1"/>
      <w:marLeft w:val="0"/>
      <w:marRight w:val="0"/>
      <w:marTop w:val="0"/>
      <w:marBottom w:val="0"/>
      <w:divBdr>
        <w:top w:val="none" w:sz="0" w:space="0" w:color="auto"/>
        <w:left w:val="none" w:sz="0" w:space="0" w:color="auto"/>
        <w:bottom w:val="none" w:sz="0" w:space="0" w:color="auto"/>
        <w:right w:val="none" w:sz="0" w:space="0" w:color="auto"/>
      </w:divBdr>
      <w:divsChild>
        <w:div w:id="567809039">
          <w:marLeft w:val="1166"/>
          <w:marRight w:val="0"/>
          <w:marTop w:val="134"/>
          <w:marBottom w:val="0"/>
          <w:divBdr>
            <w:top w:val="none" w:sz="0" w:space="0" w:color="auto"/>
            <w:left w:val="none" w:sz="0" w:space="0" w:color="auto"/>
            <w:bottom w:val="none" w:sz="0" w:space="0" w:color="auto"/>
            <w:right w:val="none" w:sz="0" w:space="0" w:color="auto"/>
          </w:divBdr>
        </w:div>
        <w:div w:id="732199577">
          <w:marLeft w:val="1166"/>
          <w:marRight w:val="0"/>
          <w:marTop w:val="134"/>
          <w:marBottom w:val="0"/>
          <w:divBdr>
            <w:top w:val="none" w:sz="0" w:space="0" w:color="auto"/>
            <w:left w:val="none" w:sz="0" w:space="0" w:color="auto"/>
            <w:bottom w:val="none" w:sz="0" w:space="0" w:color="auto"/>
            <w:right w:val="none" w:sz="0" w:space="0" w:color="auto"/>
          </w:divBdr>
        </w:div>
        <w:div w:id="1077631851">
          <w:marLeft w:val="1166"/>
          <w:marRight w:val="0"/>
          <w:marTop w:val="134"/>
          <w:marBottom w:val="0"/>
          <w:divBdr>
            <w:top w:val="none" w:sz="0" w:space="0" w:color="auto"/>
            <w:left w:val="none" w:sz="0" w:space="0" w:color="auto"/>
            <w:bottom w:val="none" w:sz="0" w:space="0" w:color="auto"/>
            <w:right w:val="none" w:sz="0" w:space="0" w:color="auto"/>
          </w:divBdr>
        </w:div>
        <w:div w:id="1582451125">
          <w:marLeft w:val="1166"/>
          <w:marRight w:val="0"/>
          <w:marTop w:val="134"/>
          <w:marBottom w:val="0"/>
          <w:divBdr>
            <w:top w:val="none" w:sz="0" w:space="0" w:color="auto"/>
            <w:left w:val="none" w:sz="0" w:space="0" w:color="auto"/>
            <w:bottom w:val="none" w:sz="0" w:space="0" w:color="auto"/>
            <w:right w:val="none" w:sz="0" w:space="0" w:color="auto"/>
          </w:divBdr>
        </w:div>
      </w:divsChild>
    </w:div>
    <w:div w:id="21456141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et.diavgeia.gov.gr/" TargetMode="External"/><Relationship Id="rId18" Type="http://schemas.openxmlformats.org/officeDocument/2006/relationships/hyperlink" Target="http://www.mindigital.gr" TargetMode="External"/><Relationship Id="rId26" Type="http://schemas.openxmlformats.org/officeDocument/2006/relationships/image" Target="media/image5.png"/><Relationship Id="rId39" Type="http://schemas.openxmlformats.org/officeDocument/2006/relationships/header" Target="header4.xml"/><Relationship Id="rId21" Type="http://schemas.openxmlformats.org/officeDocument/2006/relationships/hyperlink" Target="https://gslegal.gov.gr/?p=7041" TargetMode="External"/><Relationship Id="rId34" Type="http://schemas.openxmlformats.org/officeDocument/2006/relationships/image" Target="media/image12.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eprocurement.gov.gr/webcenter/faces/oracle/webcenter/page/scopedMD/sd0cb90ef_26cf_4703_99d5_1561ceff660f/Page226.jspx?_afrLoop=3641665248387235" TargetMode="External"/><Relationship Id="rId20" Type="http://schemas.openxmlformats.org/officeDocument/2006/relationships/hyperlink" Target="http://www.gcloud.ktpae.gr/" TargetMode="External"/><Relationship Id="rId29" Type="http://schemas.openxmlformats.org/officeDocument/2006/relationships/image" Target="media/image7.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romitheus.gov.gr/" TargetMode="External"/><Relationship Id="rId24" Type="http://schemas.openxmlformats.org/officeDocument/2006/relationships/image" Target="media/image3.png"/><Relationship Id="rId32" Type="http://schemas.openxmlformats.org/officeDocument/2006/relationships/image" Target="media/image10.png"/><Relationship Id="rId37" Type="http://schemas.openxmlformats.org/officeDocument/2006/relationships/footer" Target="footer2.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promitheus.gov.gr/" TargetMode="External"/><Relationship Id="rId23" Type="http://schemas.openxmlformats.org/officeDocument/2006/relationships/hyperlink" Target="http://openlaw.e-themis.gov.gr/" TargetMode="External"/><Relationship Id="rId28" Type="http://schemas.openxmlformats.org/officeDocument/2006/relationships/hyperlink" Target="https://gslegal.gov.gr/?p=7041" TargetMode="External"/><Relationship Id="rId36" Type="http://schemas.openxmlformats.org/officeDocument/2006/relationships/header" Target="header2.xml"/><Relationship Id="rId10" Type="http://schemas.openxmlformats.org/officeDocument/2006/relationships/footer" Target="footer1.xml"/><Relationship Id="rId19" Type="http://schemas.openxmlformats.org/officeDocument/2006/relationships/hyperlink" Target="http://www.mindigital.gr" TargetMode="External"/><Relationship Id="rId31"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www.ktpae.gr" TargetMode="External"/><Relationship Id="rId22" Type="http://schemas.openxmlformats.org/officeDocument/2006/relationships/image" Target="media/image2.png"/><Relationship Id="rId27" Type="http://schemas.openxmlformats.org/officeDocument/2006/relationships/image" Target="media/image6.png"/><Relationship Id="rId30" Type="http://schemas.openxmlformats.org/officeDocument/2006/relationships/image" Target="media/image8.png"/><Relationship Id="rId35" Type="http://schemas.openxmlformats.org/officeDocument/2006/relationships/hyperlink" Target="https://ec.europa.eu/tools/espd/filter?lang=el" TargetMode="Externa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http://www.promitheus.gov.gr/" TargetMode="External"/><Relationship Id="rId17" Type="http://schemas.openxmlformats.org/officeDocument/2006/relationships/hyperlink" Target="http://www.mindigital.gr" TargetMode="External"/><Relationship Id="rId25" Type="http://schemas.openxmlformats.org/officeDocument/2006/relationships/image" Target="media/image4.png"/><Relationship Id="rId33" Type="http://schemas.openxmlformats.org/officeDocument/2006/relationships/image" Target="media/image11.png"/><Relationship Id="rId38" Type="http://schemas.openxmlformats.org/officeDocument/2006/relationships/header" Target="header3.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674BA26-D30C-42C3-B76D-31B5642A23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66740</Words>
  <Characters>380424</Characters>
  <Application>Microsoft Office Word</Application>
  <DocSecurity>0</DocSecurity>
  <Lines>3170</Lines>
  <Paragraphs>892</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
      <vt:lpstr/>
    </vt:vector>
  </TitlesOfParts>
  <Company/>
  <LinksUpToDate>false</LinksUpToDate>
  <CharactersWithSpaces>446272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cp:lastPrinted>2018-05-29T12:40:00Z</cp:lastPrinted>
  <dcterms:created xsi:type="dcterms:W3CDTF">2020-06-25T10:57:00Z</dcterms:created>
  <dcterms:modified xsi:type="dcterms:W3CDTF">2020-06-26T08:14:00Z</dcterms:modified>
</cp:coreProperties>
</file>