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11AD7F" w14:textId="6BA4FD2C" w:rsidR="009863DC" w:rsidRPr="00BF4414" w:rsidRDefault="002155B4" w:rsidP="009863DC">
      <w:pPr>
        <w:jc w:val="center"/>
        <w:rPr>
          <w:rFonts w:ascii="Tahoma" w:hAnsi="Tahoma" w:cs="Tahoma"/>
          <w:b/>
          <w:sz w:val="32"/>
          <w:szCs w:val="32"/>
          <w:lang w:val="el-GR"/>
        </w:rPr>
      </w:pPr>
      <w:r w:rsidRPr="002155B4">
        <w:rPr>
          <w:rFonts w:ascii="Tahoma" w:hAnsi="Tahoma" w:cs="Tahoma"/>
          <w:b/>
          <w:sz w:val="32"/>
          <w:szCs w:val="32"/>
          <w:lang w:val="el-GR"/>
        </w:rPr>
        <w:t xml:space="preserve"> </w:t>
      </w:r>
      <w:r w:rsidR="009863DC" w:rsidRPr="00BF4414">
        <w:rPr>
          <w:rFonts w:ascii="Tahoma" w:hAnsi="Tahoma" w:cs="Tahoma"/>
          <w:b/>
          <w:sz w:val="32"/>
          <w:szCs w:val="32"/>
          <w:lang w:val="el-GR"/>
        </w:rPr>
        <w:t>Διακήρυξη</w:t>
      </w:r>
    </w:p>
    <w:p w14:paraId="18F55A76" w14:textId="009D41EC"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 xml:space="preserve"> 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 </w:t>
      </w:r>
    </w:p>
    <w:p w14:paraId="50FEC516" w14:textId="2EE05EDB" w:rsidR="009129F7" w:rsidRPr="00BF4414" w:rsidRDefault="009863DC" w:rsidP="008F48F1">
      <w:pPr>
        <w:jc w:val="center"/>
        <w:rPr>
          <w:rFonts w:ascii="Tahoma" w:hAnsi="Tahoma" w:cs="Tahoma"/>
          <w:b/>
          <w:sz w:val="32"/>
          <w:szCs w:val="32"/>
          <w:lang w:val="el-GR"/>
        </w:rPr>
      </w:pPr>
      <w:r w:rsidRPr="00BF4414">
        <w:rPr>
          <w:rFonts w:ascii="Tahoma" w:hAnsi="Tahoma" w:cs="Tahoma"/>
          <w:b/>
          <w:sz w:val="32"/>
          <w:szCs w:val="32"/>
          <w:lang w:val="el-GR"/>
        </w:rPr>
        <w:t>για</w:t>
      </w:r>
      <w:r w:rsidR="008F48F1">
        <w:rPr>
          <w:rFonts w:ascii="Tahoma" w:hAnsi="Tahoma" w:cs="Tahoma"/>
          <w:b/>
          <w:sz w:val="32"/>
          <w:szCs w:val="32"/>
          <w:lang w:val="el-GR"/>
        </w:rPr>
        <w:t xml:space="preserve"> </w:t>
      </w:r>
      <w:r w:rsidR="008F48F1" w:rsidRPr="00BF4414">
        <w:rPr>
          <w:rFonts w:ascii="Tahoma" w:hAnsi="Tahoma" w:cs="Tahoma"/>
          <w:b/>
          <w:sz w:val="32"/>
          <w:szCs w:val="32"/>
          <w:lang w:val="el-GR"/>
        </w:rPr>
        <w:t>Σύναψη Συμφωνίας-Πλαίσιο για τ</w:t>
      </w:r>
      <w:r w:rsidR="008F48F1">
        <w:rPr>
          <w:rFonts w:ascii="Tahoma" w:hAnsi="Tahoma" w:cs="Tahoma"/>
          <w:b/>
          <w:sz w:val="32"/>
          <w:szCs w:val="32"/>
          <w:lang w:val="el-GR"/>
        </w:rPr>
        <w:t xml:space="preserve">ο έργο </w:t>
      </w:r>
      <w:bookmarkStart w:id="0" w:name="_Hlk129865806"/>
      <w:r w:rsidR="008F48F1">
        <w:rPr>
          <w:rFonts w:ascii="Tahoma" w:hAnsi="Tahoma" w:cs="Tahoma"/>
          <w:b/>
          <w:sz w:val="32"/>
          <w:szCs w:val="32"/>
          <w:lang w:val="el-GR"/>
        </w:rPr>
        <w:t>«Υ</w:t>
      </w:r>
      <w:r w:rsidR="008F48F1" w:rsidRPr="008568BC">
        <w:rPr>
          <w:rFonts w:ascii="Tahoma" w:hAnsi="Tahoma" w:cs="Tahoma"/>
          <w:b/>
          <w:sz w:val="32"/>
          <w:szCs w:val="32"/>
          <w:lang w:val="el-GR"/>
        </w:rPr>
        <w:t>λοποίηση του εκπαιδευτικού λογισμικού και παροχή υπηρεσιών εκπαίδευσης για το σχεδιασμό και τη λειτουργία του Εργαστηρίου Ψηφιακών Δεξιοτήτων Στρατού»</w:t>
      </w:r>
      <w:bookmarkEnd w:id="0"/>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969"/>
        <w:gridCol w:w="2363"/>
      </w:tblGrid>
      <w:tr w:rsidR="006044BA" w:rsidRPr="006044BA" w14:paraId="6CF53239" w14:textId="77777777" w:rsidTr="00AE04DE">
        <w:trPr>
          <w:trHeight w:val="377"/>
        </w:trPr>
        <w:tc>
          <w:tcPr>
            <w:tcW w:w="1712" w:type="pct"/>
            <w:shd w:val="clear" w:color="auto" w:fill="auto"/>
            <w:vAlign w:val="bottom"/>
          </w:tcPr>
          <w:p w14:paraId="238118B2" w14:textId="2E48B1C3" w:rsidR="006044BA" w:rsidRPr="006044BA" w:rsidRDefault="006044BA" w:rsidP="00C85F04">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Κωδ. ΟΠΣ</w:t>
            </w:r>
            <w:r w:rsidR="002D693D">
              <w:rPr>
                <w:rFonts w:ascii="Tahoma" w:hAnsi="Tahoma" w:cs="Tahoma"/>
                <w:b/>
                <w:color w:val="000000"/>
                <w:szCs w:val="22"/>
                <w:lang w:val="el-GR"/>
              </w:rPr>
              <w:t xml:space="preserve"> ΤΑ</w:t>
            </w:r>
            <w:r>
              <w:rPr>
                <w:rFonts w:ascii="Tahoma" w:hAnsi="Tahoma" w:cs="Tahoma"/>
                <w:b/>
                <w:color w:val="000000"/>
                <w:szCs w:val="22"/>
                <w:lang w:val="el-GR"/>
              </w:rPr>
              <w:t>:</w:t>
            </w:r>
          </w:p>
        </w:tc>
        <w:tc>
          <w:tcPr>
            <w:tcW w:w="3288" w:type="pct"/>
            <w:gridSpan w:val="2"/>
            <w:shd w:val="clear" w:color="auto" w:fill="auto"/>
            <w:vAlign w:val="bottom"/>
          </w:tcPr>
          <w:p w14:paraId="2A9D3B35" w14:textId="10947C4D" w:rsidR="006044BA" w:rsidRPr="00384035" w:rsidRDefault="0073762B" w:rsidP="00C85F04">
            <w:pPr>
              <w:autoSpaceDE w:val="0"/>
              <w:autoSpaceDN w:val="0"/>
              <w:adjustRightInd w:val="0"/>
              <w:spacing w:before="120" w:after="0"/>
              <w:rPr>
                <w:rFonts w:ascii="Tahoma" w:hAnsi="Tahoma" w:cs="Tahoma"/>
                <w:szCs w:val="22"/>
                <w:lang w:val="el-GR" w:eastAsia="en-US"/>
              </w:rPr>
            </w:pPr>
            <w:r w:rsidRPr="007D0EE5">
              <w:rPr>
                <w:rFonts w:ascii="Tahoma" w:hAnsi="Tahoma" w:cs="Tahoma"/>
                <w:szCs w:val="22"/>
                <w:lang w:val="el-GR" w:eastAsia="en-US"/>
              </w:rPr>
              <w:t>5203025</w:t>
            </w:r>
          </w:p>
        </w:tc>
      </w:tr>
      <w:tr w:rsidR="006044BA" w:rsidRPr="00ED61CC" w14:paraId="3D7472AE" w14:textId="77777777" w:rsidTr="00AE04DE">
        <w:trPr>
          <w:trHeight w:val="377"/>
        </w:trPr>
        <w:tc>
          <w:tcPr>
            <w:tcW w:w="1712" w:type="pct"/>
            <w:shd w:val="clear" w:color="auto" w:fill="auto"/>
            <w:vAlign w:val="bottom"/>
          </w:tcPr>
          <w:p w14:paraId="6E2FE78D" w14:textId="5ADD5B78" w:rsidR="006044BA" w:rsidRPr="008A5F0B" w:rsidRDefault="006044BA" w:rsidP="00C85F04">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Πρόγραμμα:</w:t>
            </w:r>
          </w:p>
        </w:tc>
        <w:tc>
          <w:tcPr>
            <w:tcW w:w="3288" w:type="pct"/>
            <w:gridSpan w:val="2"/>
            <w:shd w:val="clear" w:color="auto" w:fill="auto"/>
            <w:vAlign w:val="bottom"/>
          </w:tcPr>
          <w:p w14:paraId="3ED2F100" w14:textId="40DF67E6" w:rsidR="006044BA" w:rsidRPr="00384035" w:rsidRDefault="00FF5EED" w:rsidP="00C85F04">
            <w:pPr>
              <w:autoSpaceDE w:val="0"/>
              <w:autoSpaceDN w:val="0"/>
              <w:adjustRightInd w:val="0"/>
              <w:spacing w:before="120" w:after="0"/>
              <w:rPr>
                <w:rFonts w:ascii="Tahoma" w:hAnsi="Tahoma" w:cs="Tahoma"/>
                <w:szCs w:val="22"/>
                <w:lang w:val="el-GR" w:eastAsia="en-US"/>
              </w:rPr>
            </w:pPr>
            <w:r w:rsidRPr="00384035">
              <w:rPr>
                <w:rFonts w:ascii="Tahoma" w:hAnsi="Tahoma" w:cs="Tahoma"/>
                <w:szCs w:val="22"/>
                <w:lang w:val="el-GR" w:eastAsia="en-US"/>
              </w:rPr>
              <w:t>Εθνικό Σχέδιο Ανάκαμψης και Ανθεκτικότητας «Ελλάδα 2.0»</w:t>
            </w:r>
          </w:p>
        </w:tc>
      </w:tr>
      <w:tr w:rsidR="009863DC" w:rsidRPr="00ED61CC" w14:paraId="3B34679B" w14:textId="77777777" w:rsidTr="00AE04DE">
        <w:trPr>
          <w:trHeight w:val="377"/>
        </w:trPr>
        <w:tc>
          <w:tcPr>
            <w:tcW w:w="1712" w:type="pct"/>
            <w:shd w:val="clear" w:color="auto" w:fill="auto"/>
            <w:vAlign w:val="bottom"/>
          </w:tcPr>
          <w:p w14:paraId="5C1B6115" w14:textId="5C3E9986" w:rsidR="009863DC" w:rsidRPr="00E4349F" w:rsidRDefault="00F02222" w:rsidP="00C85F04">
            <w:pPr>
              <w:autoSpaceDE w:val="0"/>
              <w:autoSpaceDN w:val="0"/>
              <w:adjustRightInd w:val="0"/>
              <w:spacing w:before="120" w:after="0"/>
              <w:jc w:val="right"/>
              <w:rPr>
                <w:rFonts w:ascii="Tahoma" w:hAnsi="Tahoma" w:cs="Tahoma"/>
                <w:b/>
                <w:color w:val="000000"/>
                <w:szCs w:val="22"/>
                <w:highlight w:val="yellow"/>
                <w:lang w:val="el-GR"/>
              </w:rPr>
            </w:pPr>
            <w:r>
              <w:rPr>
                <w:rFonts w:ascii="Tahoma" w:hAnsi="Tahoma" w:cs="Tahoma"/>
                <w:b/>
                <w:color w:val="000000"/>
                <w:szCs w:val="22"/>
                <w:lang w:val="el-GR"/>
              </w:rPr>
              <w:t>Έργο</w:t>
            </w:r>
          </w:p>
        </w:tc>
        <w:tc>
          <w:tcPr>
            <w:tcW w:w="3288" w:type="pct"/>
            <w:gridSpan w:val="2"/>
            <w:shd w:val="clear" w:color="auto" w:fill="auto"/>
            <w:vAlign w:val="bottom"/>
          </w:tcPr>
          <w:p w14:paraId="2168593E" w14:textId="0F2F5DCE" w:rsidR="009863DC" w:rsidRPr="008F48F1" w:rsidRDefault="008F48F1" w:rsidP="00CD5CE8">
            <w:pPr>
              <w:autoSpaceDE w:val="0"/>
              <w:autoSpaceDN w:val="0"/>
              <w:adjustRightInd w:val="0"/>
              <w:spacing w:before="120" w:after="0"/>
              <w:rPr>
                <w:rFonts w:ascii="Tahoma" w:hAnsi="Tahoma" w:cs="Tahoma"/>
                <w:b/>
                <w:bCs/>
                <w:color w:val="000000"/>
                <w:szCs w:val="22"/>
                <w:highlight w:val="yellow"/>
                <w:lang w:val="el-GR"/>
              </w:rPr>
            </w:pPr>
            <w:r w:rsidRPr="00A25443">
              <w:rPr>
                <w:rFonts w:ascii="Tahoma" w:hAnsi="Tahoma" w:cs="Tahoma"/>
                <w:b/>
                <w:bCs/>
                <w:szCs w:val="22"/>
                <w:lang w:val="el-GR" w:eastAsia="en-US"/>
              </w:rPr>
              <w:t>«Υλοποίηση του εκπαιδευτικού λογισμικού και παροχή υπηρεσιών εκπαίδευσης για το σχεδιασμό και τη λειτουργία του Εργαστηρίου Ψηφιακών Δεξιοτήτων Στρατού»</w:t>
            </w:r>
          </w:p>
        </w:tc>
      </w:tr>
      <w:tr w:rsidR="009863DC" w:rsidRPr="00ED61CC" w14:paraId="7CAED542" w14:textId="77777777" w:rsidTr="00AE04DE">
        <w:trPr>
          <w:trHeight w:val="1367"/>
        </w:trPr>
        <w:tc>
          <w:tcPr>
            <w:tcW w:w="1712" w:type="pct"/>
            <w:shd w:val="clear" w:color="auto" w:fill="auto"/>
            <w:vAlign w:val="bottom"/>
          </w:tcPr>
          <w:p w14:paraId="6477751B"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Προϋπολογισμός</w:t>
            </w: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
        </w:tc>
        <w:tc>
          <w:tcPr>
            <w:tcW w:w="3288" w:type="pct"/>
            <w:gridSpan w:val="2"/>
            <w:shd w:val="clear" w:color="auto" w:fill="auto"/>
            <w:vAlign w:val="bottom"/>
          </w:tcPr>
          <w:p w14:paraId="36CEE4D9" w14:textId="54F70058" w:rsidR="007C7ED0" w:rsidRPr="009C2DFF" w:rsidRDefault="007C7ED0" w:rsidP="007C7ED0">
            <w:pPr>
              <w:pStyle w:val="TabletextChar"/>
              <w:spacing w:before="120" w:after="0" w:line="240" w:lineRule="auto"/>
              <w:jc w:val="both"/>
              <w:rPr>
                <w:rFonts w:cs="Tahoma"/>
                <w:sz w:val="22"/>
                <w:szCs w:val="22"/>
              </w:rPr>
            </w:pPr>
            <w:r>
              <w:rPr>
                <w:rFonts w:cs="Tahoma"/>
                <w:color w:val="000000"/>
                <w:sz w:val="22"/>
                <w:szCs w:val="22"/>
                <w:lang w:eastAsia="el-GR"/>
              </w:rPr>
              <w:t xml:space="preserve">Η </w:t>
            </w:r>
            <w:r w:rsidRPr="009C2DFF">
              <w:rPr>
                <w:rFonts w:cs="Tahoma"/>
                <w:color w:val="000000"/>
                <w:sz w:val="22"/>
                <w:szCs w:val="22"/>
                <w:lang w:eastAsia="el-GR"/>
              </w:rPr>
              <w:t xml:space="preserve">Εκτιμώμενη αξία </w:t>
            </w:r>
            <w:r>
              <w:rPr>
                <w:rFonts w:cs="Tahoma"/>
                <w:color w:val="000000"/>
                <w:sz w:val="22"/>
                <w:szCs w:val="22"/>
                <w:lang w:eastAsia="el-GR"/>
              </w:rPr>
              <w:t xml:space="preserve">της </w:t>
            </w:r>
            <w:r w:rsidRPr="009C2DFF">
              <w:rPr>
                <w:rFonts w:cs="Tahoma"/>
                <w:color w:val="000000"/>
                <w:sz w:val="22"/>
                <w:szCs w:val="22"/>
                <w:lang w:eastAsia="el-GR"/>
              </w:rPr>
              <w:t>συμφωνίας-πλαίσιο</w:t>
            </w:r>
            <w:r>
              <w:rPr>
                <w:rFonts w:cs="Tahoma"/>
                <w:color w:val="000000"/>
                <w:sz w:val="22"/>
                <w:szCs w:val="22"/>
                <w:lang w:eastAsia="el-GR"/>
              </w:rPr>
              <w:t xml:space="preserve">, μη συμπεριλαμβανομένων των δικαιωμάτων προαίρεσης ανέρχεται στο ποσό των </w:t>
            </w:r>
            <w:r w:rsidRPr="009C2DFF">
              <w:rPr>
                <w:rFonts w:cs="Tahoma"/>
                <w:b/>
                <w:color w:val="000000"/>
                <w:sz w:val="22"/>
                <w:szCs w:val="22"/>
                <w:lang w:eastAsia="el-GR"/>
              </w:rPr>
              <w:t xml:space="preserve">€ </w:t>
            </w:r>
            <w:r w:rsidR="0009751E">
              <w:rPr>
                <w:rFonts w:cs="Tahoma"/>
                <w:b/>
                <w:color w:val="000000"/>
                <w:sz w:val="22"/>
                <w:szCs w:val="22"/>
                <w:lang w:eastAsia="el-GR"/>
              </w:rPr>
              <w:t>47</w:t>
            </w:r>
            <w:r w:rsidRPr="009C2DFF">
              <w:rPr>
                <w:rFonts w:cs="Tahoma"/>
                <w:b/>
                <w:color w:val="000000"/>
                <w:sz w:val="22"/>
                <w:szCs w:val="22"/>
                <w:lang w:eastAsia="el-GR"/>
              </w:rPr>
              <w:t>.</w:t>
            </w:r>
            <w:r w:rsidR="0009751E">
              <w:rPr>
                <w:rFonts w:cs="Tahoma"/>
                <w:b/>
                <w:color w:val="000000"/>
                <w:sz w:val="22"/>
                <w:szCs w:val="22"/>
                <w:lang w:eastAsia="el-GR"/>
              </w:rPr>
              <w:t>857</w:t>
            </w:r>
            <w:r w:rsidRPr="009C2DFF">
              <w:rPr>
                <w:rFonts w:cs="Tahoma"/>
                <w:b/>
                <w:color w:val="000000"/>
                <w:sz w:val="22"/>
                <w:szCs w:val="22"/>
                <w:lang w:eastAsia="el-GR"/>
              </w:rPr>
              <w:t>.132,0</w:t>
            </w:r>
            <w:r>
              <w:rPr>
                <w:rFonts w:cs="Tahoma"/>
                <w:b/>
                <w:color w:val="000000"/>
                <w:sz w:val="22"/>
                <w:szCs w:val="22"/>
                <w:lang w:eastAsia="el-GR"/>
              </w:rPr>
              <w:t xml:space="preserve">0 </w:t>
            </w:r>
            <w:r w:rsidRPr="009C2DFF">
              <w:rPr>
                <w:rFonts w:cs="Tahoma"/>
                <w:sz w:val="22"/>
                <w:szCs w:val="22"/>
              </w:rPr>
              <w:t xml:space="preserve"> </w:t>
            </w:r>
            <w:r w:rsidR="00A210D2">
              <w:rPr>
                <w:rFonts w:cs="Tahoma"/>
                <w:sz w:val="22"/>
                <w:szCs w:val="22"/>
              </w:rPr>
              <w:t xml:space="preserve">μη </w:t>
            </w:r>
            <w:r w:rsidRPr="009C2DFF">
              <w:rPr>
                <w:rFonts w:cs="Tahoma"/>
                <w:sz w:val="22"/>
                <w:szCs w:val="22"/>
              </w:rPr>
              <w:t xml:space="preserve">περιλαμβανομένου ΦΠΑ </w:t>
            </w:r>
            <w:r w:rsidRPr="009C2DFF">
              <w:rPr>
                <w:rFonts w:cs="Tahoma"/>
                <w:bCs/>
                <w:color w:val="000000"/>
                <w:sz w:val="22"/>
                <w:szCs w:val="22"/>
                <w:lang w:eastAsia="el-GR"/>
              </w:rPr>
              <w:t>24%</w:t>
            </w:r>
            <w:r w:rsidR="0051307B">
              <w:rPr>
                <w:rFonts w:cs="Tahoma"/>
                <w:bCs/>
                <w:color w:val="000000"/>
                <w:sz w:val="22"/>
                <w:szCs w:val="22"/>
                <w:lang w:eastAsia="el-GR"/>
              </w:rPr>
              <w:t xml:space="preserve"> όπου απαιτείται</w:t>
            </w:r>
            <w:r w:rsidRPr="009C2DFF">
              <w:rPr>
                <w:rFonts w:cs="Tahoma"/>
                <w:sz w:val="22"/>
                <w:szCs w:val="22"/>
              </w:rPr>
              <w:t xml:space="preserve">, (Προϋπολογισμός </w:t>
            </w:r>
            <w:r w:rsidR="00A210D2">
              <w:rPr>
                <w:rFonts w:cs="Tahoma"/>
                <w:sz w:val="22"/>
                <w:szCs w:val="22"/>
              </w:rPr>
              <w:t>με</w:t>
            </w:r>
            <w:r w:rsidRPr="009C2DFF">
              <w:rPr>
                <w:rFonts w:cs="Tahoma"/>
                <w:sz w:val="22"/>
                <w:szCs w:val="22"/>
              </w:rPr>
              <w:t xml:space="preserve"> ΦΠΑ: </w:t>
            </w:r>
            <w:r w:rsidRPr="009C2DFF">
              <w:rPr>
                <w:rFonts w:cs="Tahoma"/>
                <w:b/>
                <w:color w:val="000000"/>
                <w:sz w:val="22"/>
                <w:szCs w:val="22"/>
                <w:lang w:eastAsia="el-GR"/>
              </w:rPr>
              <w:t>€</w:t>
            </w:r>
            <w:r>
              <w:t xml:space="preserve">  </w:t>
            </w:r>
            <w:r w:rsidR="00A210D2">
              <w:rPr>
                <w:rFonts w:cs="Tahoma"/>
                <w:b/>
                <w:color w:val="000000"/>
                <w:sz w:val="22"/>
                <w:szCs w:val="22"/>
                <w:lang w:eastAsia="el-GR"/>
              </w:rPr>
              <w:t>53.857.</w:t>
            </w:r>
            <w:r w:rsidR="0051307B" w:rsidRPr="0051307B">
              <w:rPr>
                <w:rFonts w:cs="Tahoma"/>
                <w:b/>
                <w:color w:val="000000"/>
                <w:sz w:val="22"/>
                <w:szCs w:val="22"/>
                <w:lang w:eastAsia="el-GR"/>
              </w:rPr>
              <w:t>132</w:t>
            </w:r>
            <w:r w:rsidRPr="009C2DFF">
              <w:rPr>
                <w:rFonts w:cs="Tahoma"/>
                <w:b/>
                <w:color w:val="000000"/>
                <w:sz w:val="22"/>
                <w:szCs w:val="22"/>
                <w:lang w:eastAsia="el-GR"/>
              </w:rPr>
              <w:t>,</w:t>
            </w:r>
            <w:r w:rsidR="0051307B" w:rsidRPr="0051307B">
              <w:rPr>
                <w:rFonts w:cs="Tahoma"/>
                <w:b/>
                <w:color w:val="000000"/>
                <w:sz w:val="22"/>
                <w:szCs w:val="22"/>
                <w:lang w:eastAsia="el-GR"/>
              </w:rPr>
              <w:t>00</w:t>
            </w:r>
            <w:r w:rsidRPr="009C2DFF">
              <w:rPr>
                <w:rFonts w:cs="Tahoma"/>
                <w:color w:val="000000"/>
                <w:sz w:val="22"/>
                <w:szCs w:val="22"/>
                <w:lang w:eastAsia="el-GR"/>
              </w:rPr>
              <w:t xml:space="preserve"> ΦΠΑ </w:t>
            </w:r>
            <w:r w:rsidRPr="009C2DFF">
              <w:rPr>
                <w:rFonts w:cs="Tahoma"/>
                <w:b/>
                <w:color w:val="000000"/>
                <w:sz w:val="22"/>
                <w:szCs w:val="22"/>
                <w:lang w:eastAsia="el-GR"/>
              </w:rPr>
              <w:t xml:space="preserve">€ </w:t>
            </w:r>
            <w:r w:rsidR="0009751E">
              <w:rPr>
                <w:rFonts w:cs="Tahoma"/>
                <w:b/>
                <w:color w:val="000000"/>
                <w:sz w:val="22"/>
                <w:szCs w:val="22"/>
                <w:lang w:eastAsia="el-GR"/>
              </w:rPr>
              <w:t>6</w:t>
            </w:r>
            <w:r w:rsidR="0051307B" w:rsidRPr="009C2DFF">
              <w:rPr>
                <w:rFonts w:cs="Tahoma"/>
                <w:b/>
                <w:color w:val="000000"/>
                <w:sz w:val="22"/>
                <w:szCs w:val="22"/>
                <w:lang w:eastAsia="el-GR"/>
              </w:rPr>
              <w:t>.</w:t>
            </w:r>
            <w:r w:rsidR="0009751E">
              <w:rPr>
                <w:rFonts w:cs="Tahoma"/>
                <w:b/>
                <w:color w:val="000000"/>
                <w:sz w:val="22"/>
                <w:szCs w:val="22"/>
                <w:lang w:eastAsia="el-GR"/>
              </w:rPr>
              <w:t>0</w:t>
            </w:r>
            <w:r w:rsidR="0009751E" w:rsidRPr="0051307B">
              <w:rPr>
                <w:rFonts w:cs="Tahoma"/>
                <w:b/>
                <w:color w:val="000000"/>
                <w:sz w:val="22"/>
                <w:szCs w:val="22"/>
                <w:lang w:eastAsia="el-GR"/>
              </w:rPr>
              <w:t>00</w:t>
            </w:r>
            <w:r w:rsidR="0051307B" w:rsidRPr="009C2DFF">
              <w:rPr>
                <w:rFonts w:cs="Tahoma"/>
                <w:b/>
                <w:color w:val="000000"/>
                <w:sz w:val="22"/>
                <w:szCs w:val="22"/>
                <w:lang w:eastAsia="el-GR"/>
              </w:rPr>
              <w:t>.</w:t>
            </w:r>
            <w:r w:rsidR="0051307B" w:rsidRPr="0051307B">
              <w:rPr>
                <w:rFonts w:cs="Tahoma"/>
                <w:b/>
                <w:color w:val="000000"/>
                <w:sz w:val="22"/>
                <w:szCs w:val="22"/>
                <w:lang w:eastAsia="el-GR"/>
              </w:rPr>
              <w:t>000</w:t>
            </w:r>
            <w:r w:rsidR="0051307B" w:rsidRPr="009C2DFF">
              <w:rPr>
                <w:rFonts w:cs="Tahoma"/>
                <w:b/>
                <w:color w:val="000000"/>
                <w:sz w:val="22"/>
                <w:szCs w:val="22"/>
                <w:lang w:eastAsia="el-GR"/>
              </w:rPr>
              <w:t>,</w:t>
            </w:r>
            <w:r w:rsidR="0051307B" w:rsidRPr="0051307B">
              <w:rPr>
                <w:rFonts w:cs="Tahoma"/>
                <w:b/>
                <w:color w:val="000000"/>
                <w:sz w:val="22"/>
                <w:szCs w:val="22"/>
                <w:lang w:eastAsia="el-GR"/>
              </w:rPr>
              <w:t>00</w:t>
            </w:r>
            <w:r w:rsidRPr="009C2DFF">
              <w:rPr>
                <w:rFonts w:cs="Tahoma"/>
                <w:sz w:val="22"/>
                <w:szCs w:val="22"/>
                <w:lang w:eastAsia="el-GR"/>
              </w:rPr>
              <w:t>)</w:t>
            </w:r>
          </w:p>
          <w:p w14:paraId="448BFA17" w14:textId="77BA5879" w:rsidR="0009751E" w:rsidRDefault="007C7ED0" w:rsidP="007C7ED0">
            <w:pPr>
              <w:pStyle w:val="TabletextChar"/>
              <w:spacing w:before="120" w:after="0" w:line="240" w:lineRule="auto"/>
              <w:jc w:val="both"/>
              <w:rPr>
                <w:rFonts w:cs="Tahoma"/>
                <w:sz w:val="22"/>
                <w:szCs w:val="22"/>
              </w:rPr>
            </w:pPr>
            <w:r>
              <w:rPr>
                <w:rFonts w:cs="Tahoma"/>
                <w:color w:val="000000"/>
                <w:sz w:val="22"/>
                <w:szCs w:val="22"/>
                <w:lang w:eastAsia="el-GR"/>
              </w:rPr>
              <w:t xml:space="preserve">Η </w:t>
            </w:r>
            <w:r w:rsidRPr="00941201">
              <w:rPr>
                <w:rFonts w:cs="Tahoma"/>
                <w:color w:val="000000"/>
                <w:sz w:val="22"/>
                <w:szCs w:val="22"/>
                <w:lang w:eastAsia="el-GR"/>
              </w:rPr>
              <w:t>Εκτιμώμενη</w:t>
            </w:r>
            <w:r>
              <w:rPr>
                <w:rFonts w:cs="Tahoma"/>
                <w:sz w:val="22"/>
                <w:szCs w:val="22"/>
              </w:rPr>
              <w:t xml:space="preserve"> αξία του δικαιώματος προαίρεσης αύξησης φυσικού αντικειμένου ανέρχεται σε ποσό έως </w:t>
            </w:r>
            <w:r w:rsidRPr="00BA153B">
              <w:rPr>
                <w:rFonts w:cs="Tahoma"/>
                <w:b/>
                <w:color w:val="000000"/>
                <w:sz w:val="22"/>
                <w:szCs w:val="22"/>
                <w:lang w:eastAsia="el-GR"/>
              </w:rPr>
              <w:t>€</w:t>
            </w:r>
            <w:r w:rsidR="0009751E">
              <w:rPr>
                <w:rFonts w:cs="Tahoma"/>
                <w:b/>
                <w:color w:val="000000"/>
                <w:sz w:val="22"/>
                <w:szCs w:val="22"/>
                <w:lang w:eastAsia="el-GR"/>
              </w:rPr>
              <w:t>23</w:t>
            </w:r>
            <w:r>
              <w:rPr>
                <w:rFonts w:cs="Tahoma"/>
                <w:b/>
                <w:color w:val="000000"/>
                <w:sz w:val="22"/>
                <w:szCs w:val="22"/>
                <w:lang w:eastAsia="el-GR"/>
              </w:rPr>
              <w:t>.</w:t>
            </w:r>
            <w:r w:rsidR="0009751E">
              <w:rPr>
                <w:rFonts w:cs="Tahoma"/>
                <w:b/>
                <w:color w:val="000000"/>
                <w:sz w:val="22"/>
                <w:szCs w:val="22"/>
                <w:lang w:eastAsia="el-GR"/>
              </w:rPr>
              <w:t>928</w:t>
            </w:r>
            <w:r>
              <w:rPr>
                <w:rFonts w:cs="Tahoma"/>
                <w:b/>
                <w:color w:val="000000"/>
                <w:sz w:val="22"/>
                <w:szCs w:val="22"/>
                <w:lang w:eastAsia="el-GR"/>
              </w:rPr>
              <w:t>.566,00</w:t>
            </w:r>
            <w:r w:rsidRPr="00BA153B">
              <w:rPr>
                <w:rFonts w:cs="Tahoma"/>
                <w:bCs/>
                <w:color w:val="000000"/>
                <w:sz w:val="22"/>
                <w:szCs w:val="22"/>
                <w:lang w:eastAsia="el-GR"/>
              </w:rPr>
              <w:t xml:space="preserve"> μ</w:t>
            </w:r>
            <w:r w:rsidRPr="00BA153B">
              <w:rPr>
                <w:rFonts w:cs="Tahoma"/>
                <w:sz w:val="22"/>
                <w:szCs w:val="22"/>
              </w:rPr>
              <w:t xml:space="preserve">η περιλαμβανομένου ΦΠΑ </w:t>
            </w:r>
            <w:r w:rsidRPr="00BA153B">
              <w:rPr>
                <w:rFonts w:cs="Tahoma"/>
                <w:bCs/>
                <w:color w:val="000000"/>
                <w:sz w:val="22"/>
                <w:szCs w:val="22"/>
                <w:lang w:eastAsia="el-GR"/>
              </w:rPr>
              <w:t>24%</w:t>
            </w:r>
            <w:r w:rsidR="0051307B">
              <w:rPr>
                <w:rFonts w:cs="Tahoma"/>
                <w:bCs/>
                <w:color w:val="000000"/>
                <w:sz w:val="22"/>
                <w:szCs w:val="22"/>
                <w:lang w:eastAsia="el-GR"/>
              </w:rPr>
              <w:t xml:space="preserve"> όπου απαιτείται</w:t>
            </w:r>
            <w:r w:rsidR="0009751E">
              <w:rPr>
                <w:rFonts w:cs="Tahoma"/>
                <w:sz w:val="22"/>
                <w:szCs w:val="22"/>
              </w:rPr>
              <w:t xml:space="preserve"> </w:t>
            </w:r>
            <w:r w:rsidR="00950F65">
              <w:rPr>
                <w:rFonts w:cs="Tahoma"/>
                <w:sz w:val="22"/>
                <w:szCs w:val="22"/>
              </w:rPr>
              <w:t xml:space="preserve"> </w:t>
            </w:r>
            <w:r w:rsidR="00950F65" w:rsidRPr="00A25443">
              <w:rPr>
                <w:rFonts w:cs="Tahoma"/>
                <w:b/>
                <w:bCs/>
                <w:sz w:val="22"/>
                <w:szCs w:val="22"/>
              </w:rPr>
              <w:t>(Προϋπολογισμός με ΦΠΑ:</w:t>
            </w:r>
            <w:r w:rsidR="00950F65" w:rsidRPr="00AC7E15">
              <w:rPr>
                <w:rFonts w:cs="Tahoma"/>
                <w:b/>
                <w:bCs/>
                <w:color w:val="000000"/>
                <w:sz w:val="22"/>
                <w:szCs w:val="22"/>
                <w:lang w:eastAsia="el-GR"/>
              </w:rPr>
              <w:t>€</w:t>
            </w:r>
            <w:r w:rsidR="00950F65" w:rsidRPr="00A25443">
              <w:rPr>
                <w:b/>
                <w:bCs/>
              </w:rPr>
              <w:t xml:space="preserve"> </w:t>
            </w:r>
            <w:r w:rsidR="00950F65" w:rsidRPr="00A25443">
              <w:rPr>
                <w:rFonts w:cs="Tahoma"/>
                <w:b/>
                <w:bCs/>
                <w:sz w:val="22"/>
                <w:szCs w:val="22"/>
              </w:rPr>
              <w:t xml:space="preserve">26.928.566,00 </w:t>
            </w:r>
            <w:r w:rsidR="00950F65" w:rsidRPr="00A25443">
              <w:rPr>
                <w:rFonts w:cs="Tahoma"/>
                <w:b/>
                <w:bCs/>
                <w:color w:val="000000"/>
                <w:sz w:val="22"/>
                <w:szCs w:val="22"/>
                <w:lang w:eastAsia="el-GR"/>
              </w:rPr>
              <w:t xml:space="preserve">ΦΠΑ </w:t>
            </w:r>
            <w:r w:rsidR="00950F65" w:rsidRPr="00AC7E15">
              <w:rPr>
                <w:rFonts w:cs="Tahoma"/>
                <w:b/>
                <w:bCs/>
                <w:color w:val="000000"/>
                <w:sz w:val="22"/>
                <w:szCs w:val="22"/>
                <w:lang w:eastAsia="el-GR"/>
              </w:rPr>
              <w:t xml:space="preserve">€ </w:t>
            </w:r>
            <w:r w:rsidR="00AE55AA" w:rsidRPr="00AC7E15">
              <w:rPr>
                <w:rFonts w:cs="Tahoma"/>
                <w:b/>
                <w:bCs/>
                <w:color w:val="000000"/>
                <w:sz w:val="22"/>
                <w:szCs w:val="22"/>
                <w:lang w:eastAsia="el-GR"/>
              </w:rPr>
              <w:t>3</w:t>
            </w:r>
            <w:r w:rsidR="00950F65" w:rsidRPr="00AC7E15">
              <w:rPr>
                <w:rFonts w:cs="Tahoma"/>
                <w:b/>
                <w:bCs/>
                <w:color w:val="000000"/>
                <w:sz w:val="22"/>
                <w:szCs w:val="22"/>
                <w:lang w:eastAsia="el-GR"/>
              </w:rPr>
              <w:t>.000.000,00)</w:t>
            </w:r>
          </w:p>
          <w:p w14:paraId="4DA98DB9" w14:textId="42E11F8E" w:rsidR="00BA153B" w:rsidRPr="009C2DFF" w:rsidRDefault="007C7ED0" w:rsidP="007C7ED0">
            <w:pPr>
              <w:pStyle w:val="TabletextChar"/>
              <w:spacing w:before="120" w:after="0" w:line="240" w:lineRule="auto"/>
              <w:jc w:val="both"/>
              <w:rPr>
                <w:rFonts w:cs="Tahoma"/>
                <w:color w:val="000000"/>
                <w:sz w:val="22"/>
                <w:szCs w:val="22"/>
                <w:lang w:eastAsia="el-GR"/>
              </w:rPr>
            </w:pPr>
            <w:r>
              <w:rPr>
                <w:rFonts w:cs="Tahoma"/>
                <w:color w:val="000000"/>
                <w:sz w:val="22"/>
                <w:szCs w:val="22"/>
                <w:lang w:eastAsia="el-GR"/>
              </w:rPr>
              <w:t xml:space="preserve">Η Συνολική </w:t>
            </w:r>
            <w:r w:rsidRPr="00BF4414">
              <w:rPr>
                <w:rFonts w:cs="Tahoma"/>
                <w:color w:val="000000"/>
                <w:sz w:val="22"/>
                <w:szCs w:val="22"/>
                <w:lang w:eastAsia="el-GR"/>
              </w:rPr>
              <w:t>Εκτιμώμενη Αξία της Συμφωνίας</w:t>
            </w:r>
            <w:r>
              <w:rPr>
                <w:rFonts w:cs="Tahoma"/>
                <w:color w:val="000000"/>
                <w:sz w:val="22"/>
                <w:szCs w:val="22"/>
                <w:lang w:eastAsia="el-GR"/>
              </w:rPr>
              <w:t>-</w:t>
            </w:r>
            <w:r w:rsidRPr="00BF4414">
              <w:rPr>
                <w:rFonts w:cs="Tahoma"/>
                <w:color w:val="000000"/>
                <w:sz w:val="22"/>
                <w:szCs w:val="22"/>
                <w:lang w:eastAsia="el-GR"/>
              </w:rPr>
              <w:t>Πλαίσιο</w:t>
            </w:r>
            <w:r>
              <w:rPr>
                <w:rFonts w:cs="Tahoma"/>
                <w:color w:val="000000"/>
                <w:sz w:val="22"/>
                <w:szCs w:val="22"/>
                <w:lang w:eastAsia="el-GR"/>
              </w:rPr>
              <w:t>, συμπεριλαμβανομένων των δικαιωμάτων προαίρεσης,</w:t>
            </w:r>
            <w:r w:rsidRPr="00BF4414">
              <w:rPr>
                <w:rFonts w:cs="Tahoma"/>
                <w:color w:val="000000"/>
                <w:sz w:val="22"/>
                <w:szCs w:val="22"/>
                <w:lang w:eastAsia="el-GR"/>
              </w:rPr>
              <w:t xml:space="preserve"> ανέρχεται</w:t>
            </w:r>
            <w:r>
              <w:rPr>
                <w:rFonts w:cs="Tahoma"/>
                <w:color w:val="000000"/>
                <w:sz w:val="22"/>
                <w:szCs w:val="22"/>
                <w:lang w:eastAsia="el-GR"/>
              </w:rPr>
              <w:t xml:space="preserve"> </w:t>
            </w:r>
            <w:r w:rsidRPr="00BF4414">
              <w:rPr>
                <w:rFonts w:cs="Tahoma"/>
                <w:color w:val="000000"/>
                <w:sz w:val="22"/>
                <w:szCs w:val="22"/>
                <w:lang w:eastAsia="el-GR"/>
              </w:rPr>
              <w:t>σ</w:t>
            </w:r>
            <w:r>
              <w:rPr>
                <w:rFonts w:cs="Tahoma"/>
                <w:color w:val="000000"/>
                <w:sz w:val="22"/>
                <w:szCs w:val="22"/>
                <w:lang w:eastAsia="el-GR"/>
              </w:rPr>
              <w:t>το ποσό των</w:t>
            </w:r>
            <w:r w:rsidRPr="00BF4414">
              <w:rPr>
                <w:rFonts w:cs="Tahoma"/>
                <w:color w:val="000000"/>
                <w:sz w:val="22"/>
                <w:szCs w:val="22"/>
                <w:lang w:eastAsia="el-GR"/>
              </w:rPr>
              <w:t xml:space="preserve"> </w:t>
            </w:r>
            <w:r w:rsidRPr="002144EB">
              <w:rPr>
                <w:rFonts w:cs="Tahoma"/>
                <w:b/>
                <w:color w:val="000000"/>
                <w:sz w:val="22"/>
                <w:szCs w:val="22"/>
                <w:lang w:eastAsia="el-GR"/>
              </w:rPr>
              <w:t>€</w:t>
            </w:r>
            <w:r>
              <w:rPr>
                <w:rFonts w:cs="Tahoma"/>
                <w:b/>
                <w:color w:val="000000"/>
                <w:sz w:val="22"/>
                <w:szCs w:val="22"/>
                <w:lang w:eastAsia="el-GR"/>
              </w:rPr>
              <w:t xml:space="preserve"> </w:t>
            </w:r>
            <w:r w:rsidR="0009751E">
              <w:rPr>
                <w:rFonts w:cs="Tahoma"/>
                <w:b/>
                <w:color w:val="000000"/>
                <w:sz w:val="22"/>
                <w:szCs w:val="22"/>
                <w:lang w:eastAsia="el-GR"/>
              </w:rPr>
              <w:t>71</w:t>
            </w:r>
            <w:r>
              <w:rPr>
                <w:rFonts w:cs="Tahoma"/>
                <w:b/>
                <w:color w:val="000000"/>
                <w:sz w:val="22"/>
                <w:szCs w:val="22"/>
                <w:lang w:eastAsia="el-GR"/>
              </w:rPr>
              <w:t>.</w:t>
            </w:r>
            <w:r w:rsidR="0009751E">
              <w:rPr>
                <w:rFonts w:cs="Tahoma"/>
                <w:b/>
                <w:color w:val="000000"/>
                <w:sz w:val="22"/>
                <w:szCs w:val="22"/>
                <w:lang w:eastAsia="el-GR"/>
              </w:rPr>
              <w:t>785</w:t>
            </w:r>
            <w:r>
              <w:rPr>
                <w:rFonts w:cs="Tahoma"/>
                <w:b/>
                <w:color w:val="000000"/>
                <w:sz w:val="22"/>
                <w:szCs w:val="22"/>
                <w:lang w:eastAsia="el-GR"/>
              </w:rPr>
              <w:t>.698,00</w:t>
            </w:r>
            <w:r w:rsidRPr="002144EB">
              <w:rPr>
                <w:rFonts w:cs="Tahoma"/>
                <w:b/>
                <w:color w:val="000000"/>
                <w:sz w:val="22"/>
                <w:szCs w:val="22"/>
                <w:lang w:eastAsia="el-GR"/>
              </w:rPr>
              <w:t xml:space="preserve"> </w:t>
            </w:r>
            <w:r w:rsidRPr="00BF4414">
              <w:rPr>
                <w:rFonts w:cs="Tahoma"/>
                <w:bCs/>
                <w:color w:val="000000"/>
                <w:sz w:val="22"/>
                <w:szCs w:val="22"/>
                <w:lang w:eastAsia="el-GR"/>
              </w:rPr>
              <w:t>μ</w:t>
            </w:r>
            <w:r w:rsidRPr="00BF4414">
              <w:rPr>
                <w:rFonts w:cs="Tahoma"/>
                <w:sz w:val="22"/>
                <w:szCs w:val="22"/>
              </w:rPr>
              <w:t xml:space="preserve">η περιλαμβανομένου ΦΠΑ </w:t>
            </w:r>
            <w:r w:rsidRPr="00BF4414">
              <w:rPr>
                <w:rFonts w:cs="Tahoma"/>
                <w:bCs/>
                <w:color w:val="000000"/>
                <w:sz w:val="22"/>
                <w:szCs w:val="22"/>
                <w:lang w:eastAsia="el-GR"/>
              </w:rPr>
              <w:t>24%</w:t>
            </w:r>
            <w:r w:rsidR="00782D52">
              <w:rPr>
                <w:rFonts w:cs="Tahoma"/>
                <w:bCs/>
                <w:color w:val="000000"/>
                <w:sz w:val="22"/>
                <w:szCs w:val="22"/>
                <w:lang w:eastAsia="el-GR"/>
              </w:rPr>
              <w:t xml:space="preserve"> όπου απαιτείται</w:t>
            </w:r>
          </w:p>
        </w:tc>
      </w:tr>
      <w:tr w:rsidR="009863DC" w:rsidRPr="007A3F82" w14:paraId="289200A6" w14:textId="77777777" w:rsidTr="00AE04DE">
        <w:trPr>
          <w:trHeight w:val="377"/>
        </w:trPr>
        <w:tc>
          <w:tcPr>
            <w:tcW w:w="1712" w:type="pct"/>
            <w:shd w:val="clear" w:color="auto" w:fill="auto"/>
            <w:vAlign w:val="bottom"/>
          </w:tcPr>
          <w:p w14:paraId="5A384A1F"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288" w:type="pct"/>
            <w:gridSpan w:val="2"/>
            <w:shd w:val="clear" w:color="auto" w:fill="auto"/>
            <w:vAlign w:val="bottom"/>
          </w:tcPr>
          <w:p w14:paraId="3C807EEC" w14:textId="51845F54" w:rsidR="009863DC" w:rsidRPr="001E54F3" w:rsidRDefault="008F48F1" w:rsidP="00C85F04">
            <w:pPr>
              <w:autoSpaceDE w:val="0"/>
              <w:autoSpaceDN w:val="0"/>
              <w:adjustRightInd w:val="0"/>
              <w:spacing w:before="120" w:after="0"/>
              <w:rPr>
                <w:rFonts w:ascii="Tahoma" w:hAnsi="Tahoma" w:cs="Tahoma"/>
                <w:color w:val="000000"/>
                <w:szCs w:val="22"/>
                <w:highlight w:val="cyan"/>
                <w:lang w:val="el-GR"/>
              </w:rPr>
            </w:pPr>
            <w:r w:rsidRPr="00D94780">
              <w:rPr>
                <w:rFonts w:ascii="Tahoma" w:hAnsi="Tahoma" w:cs="Tahoma"/>
                <w:b/>
                <w:bCs/>
                <w:color w:val="000000"/>
                <w:szCs w:val="22"/>
                <w:lang w:val="el-GR"/>
              </w:rPr>
              <w:t>72000000-5, 79132000-8, 30213100-6</w:t>
            </w:r>
          </w:p>
        </w:tc>
      </w:tr>
      <w:tr w:rsidR="009863DC" w:rsidRPr="00ED61CC" w14:paraId="1A83DFCA" w14:textId="77777777" w:rsidTr="00AE04DE">
        <w:trPr>
          <w:trHeight w:val="624"/>
        </w:trPr>
        <w:tc>
          <w:tcPr>
            <w:tcW w:w="1712" w:type="pct"/>
            <w:shd w:val="clear" w:color="auto" w:fill="auto"/>
            <w:vAlign w:val="bottom"/>
          </w:tcPr>
          <w:p w14:paraId="042F9CC7"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Κριτήριο Ανάθεσης:</w:t>
            </w:r>
          </w:p>
        </w:tc>
        <w:tc>
          <w:tcPr>
            <w:tcW w:w="3288" w:type="pct"/>
            <w:gridSpan w:val="2"/>
            <w:shd w:val="clear" w:color="auto" w:fill="auto"/>
            <w:vAlign w:val="bottom"/>
          </w:tcPr>
          <w:p w14:paraId="319E21CF" w14:textId="526D5597" w:rsidR="009863DC" w:rsidRPr="00BF4414" w:rsidRDefault="00223CD4" w:rsidP="00C85F04">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9863DC" w:rsidRPr="00BF4414" w:rsidDel="005977E7" w14:paraId="57CE01EF" w14:textId="77777777" w:rsidTr="00AE04DE">
        <w:trPr>
          <w:trHeight w:val="363"/>
        </w:trPr>
        <w:tc>
          <w:tcPr>
            <w:tcW w:w="1712" w:type="pct"/>
            <w:shd w:val="clear" w:color="auto" w:fill="auto"/>
            <w:vAlign w:val="bottom"/>
          </w:tcPr>
          <w:p w14:paraId="502CF6D6"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Ημερομηνία Διενέργειας:</w:t>
            </w:r>
          </w:p>
        </w:tc>
        <w:tc>
          <w:tcPr>
            <w:tcW w:w="3288" w:type="pct"/>
            <w:gridSpan w:val="2"/>
            <w:shd w:val="clear" w:color="auto" w:fill="auto"/>
            <w:vAlign w:val="bottom"/>
          </w:tcPr>
          <w:p w14:paraId="68066142" w14:textId="7F66921D" w:rsidR="009863DC" w:rsidRPr="00C637B3" w:rsidDel="005977E7" w:rsidRDefault="003B659E" w:rsidP="00F02222">
            <w:pPr>
              <w:autoSpaceDE w:val="0"/>
              <w:autoSpaceDN w:val="0"/>
              <w:adjustRightInd w:val="0"/>
              <w:spacing w:before="120" w:after="0"/>
              <w:rPr>
                <w:rFonts w:ascii="Tahoma" w:hAnsi="Tahoma"/>
                <w:b/>
                <w:color w:val="000000"/>
                <w:lang w:val="el-GR"/>
              </w:rPr>
            </w:pPr>
            <w:r>
              <w:rPr>
                <w:rFonts w:ascii="Tahoma" w:hAnsi="Tahoma" w:cs="Tahoma"/>
                <w:b/>
                <w:color w:val="000000"/>
                <w:szCs w:val="22"/>
                <w:lang w:val="el-GR"/>
              </w:rPr>
              <w:t>0</w:t>
            </w:r>
            <w:r>
              <w:rPr>
                <w:rFonts w:ascii="Tahoma" w:hAnsi="Tahoma" w:cs="Tahoma"/>
                <w:b/>
                <w:color w:val="000000"/>
                <w:szCs w:val="22"/>
                <w:lang w:val="en-US"/>
              </w:rPr>
              <w:t>2</w:t>
            </w:r>
            <w:r w:rsidR="00240CE2" w:rsidRPr="009129F7">
              <w:rPr>
                <w:rFonts w:ascii="Tahoma" w:hAnsi="Tahoma" w:cs="Tahoma"/>
                <w:b/>
                <w:color w:val="000000"/>
                <w:szCs w:val="22"/>
                <w:lang w:val="el-GR"/>
              </w:rPr>
              <w:t>/</w:t>
            </w:r>
            <w:r>
              <w:rPr>
                <w:rFonts w:ascii="Tahoma" w:hAnsi="Tahoma" w:cs="Tahoma"/>
                <w:b/>
                <w:color w:val="000000"/>
                <w:szCs w:val="22"/>
                <w:lang w:val="en-US"/>
              </w:rPr>
              <w:t>05</w:t>
            </w:r>
            <w:r w:rsidR="00240CE2" w:rsidRPr="009129F7">
              <w:rPr>
                <w:rFonts w:ascii="Tahoma" w:hAnsi="Tahoma" w:cs="Tahoma"/>
                <w:b/>
                <w:color w:val="000000"/>
                <w:szCs w:val="22"/>
                <w:lang w:val="el-GR"/>
              </w:rPr>
              <w:t>/202</w:t>
            </w:r>
            <w:r w:rsidR="00C637B3">
              <w:rPr>
                <w:rFonts w:ascii="Tahoma" w:hAnsi="Tahoma" w:cs="Tahoma"/>
                <w:b/>
                <w:color w:val="000000"/>
                <w:szCs w:val="22"/>
                <w:lang w:val="el-GR"/>
              </w:rPr>
              <w:t>3</w:t>
            </w:r>
          </w:p>
        </w:tc>
      </w:tr>
      <w:tr w:rsidR="009863DC" w:rsidRPr="00BF4414" w:rsidDel="005977E7" w14:paraId="38BB2CF2" w14:textId="77777777" w:rsidTr="00AE04DE">
        <w:trPr>
          <w:trHeight w:val="363"/>
        </w:trPr>
        <w:tc>
          <w:tcPr>
            <w:tcW w:w="3773" w:type="pct"/>
            <w:gridSpan w:val="2"/>
            <w:shd w:val="clear" w:color="auto" w:fill="auto"/>
            <w:vAlign w:val="bottom"/>
          </w:tcPr>
          <w:p w14:paraId="152D0951"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ΚΗΜΔΗΣ</w:t>
            </w:r>
          </w:p>
        </w:tc>
        <w:tc>
          <w:tcPr>
            <w:tcW w:w="1227" w:type="pct"/>
            <w:shd w:val="clear" w:color="auto" w:fill="auto"/>
            <w:vAlign w:val="bottom"/>
          </w:tcPr>
          <w:p w14:paraId="7BCB1395" w14:textId="348DAAC0" w:rsidR="009863DC" w:rsidRPr="00C637B3" w:rsidDel="005977E7" w:rsidRDefault="003B659E" w:rsidP="00F02222">
            <w:pPr>
              <w:autoSpaceDE w:val="0"/>
              <w:autoSpaceDN w:val="0"/>
              <w:adjustRightInd w:val="0"/>
              <w:spacing w:before="120" w:after="0"/>
              <w:rPr>
                <w:rFonts w:ascii="Tahoma" w:hAnsi="Tahoma"/>
                <w:b/>
                <w:color w:val="000000"/>
                <w:highlight w:val="yellow"/>
                <w:lang w:val="el-GR"/>
              </w:rPr>
            </w:pPr>
            <w:r>
              <w:rPr>
                <w:rFonts w:ascii="Tahoma" w:hAnsi="Tahoma" w:cs="Tahoma"/>
                <w:b/>
                <w:color w:val="000000"/>
                <w:szCs w:val="22"/>
                <w:lang w:val="en-US"/>
              </w:rPr>
              <w:t>05</w:t>
            </w:r>
            <w:r w:rsidR="00240CE2" w:rsidRPr="009129F7">
              <w:rPr>
                <w:rFonts w:ascii="Tahoma" w:hAnsi="Tahoma" w:cs="Tahoma"/>
                <w:b/>
                <w:color w:val="000000"/>
                <w:szCs w:val="22"/>
                <w:lang w:val="el-GR"/>
              </w:rPr>
              <w:t>/</w:t>
            </w:r>
            <w:r>
              <w:rPr>
                <w:rFonts w:ascii="Tahoma" w:hAnsi="Tahoma" w:cs="Tahoma"/>
                <w:b/>
                <w:color w:val="000000"/>
                <w:szCs w:val="22"/>
                <w:lang w:val="en-US"/>
              </w:rPr>
              <w:t>04</w:t>
            </w:r>
            <w:r w:rsidR="00240CE2" w:rsidRPr="009129F7">
              <w:rPr>
                <w:rFonts w:ascii="Tahoma" w:hAnsi="Tahoma" w:cs="Tahoma"/>
                <w:b/>
                <w:color w:val="000000"/>
                <w:szCs w:val="22"/>
                <w:lang w:val="el-GR"/>
              </w:rPr>
              <w:t>/202</w:t>
            </w:r>
            <w:r w:rsidR="00C637B3">
              <w:rPr>
                <w:rFonts w:ascii="Tahoma" w:hAnsi="Tahoma" w:cs="Tahoma"/>
                <w:b/>
                <w:color w:val="000000"/>
                <w:szCs w:val="22"/>
                <w:lang w:val="el-GR"/>
              </w:rPr>
              <w:t>3</w:t>
            </w:r>
          </w:p>
        </w:tc>
      </w:tr>
      <w:tr w:rsidR="009863DC" w:rsidRPr="00BF4414" w:rsidDel="005977E7" w14:paraId="10490F5F" w14:textId="77777777" w:rsidTr="00AE04DE">
        <w:trPr>
          <w:trHeight w:val="377"/>
        </w:trPr>
        <w:tc>
          <w:tcPr>
            <w:tcW w:w="3773" w:type="pct"/>
            <w:gridSpan w:val="2"/>
            <w:shd w:val="clear" w:color="auto" w:fill="auto"/>
            <w:vAlign w:val="bottom"/>
          </w:tcPr>
          <w:p w14:paraId="7FB81674"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ΕΣΗΔΗΣ</w:t>
            </w:r>
          </w:p>
        </w:tc>
        <w:tc>
          <w:tcPr>
            <w:tcW w:w="1227" w:type="pct"/>
            <w:shd w:val="clear" w:color="auto" w:fill="auto"/>
            <w:vAlign w:val="bottom"/>
          </w:tcPr>
          <w:p w14:paraId="54425879" w14:textId="15FF9717" w:rsidR="009863DC" w:rsidRPr="00C637B3" w:rsidDel="005977E7" w:rsidRDefault="003B659E" w:rsidP="00F02222">
            <w:pPr>
              <w:autoSpaceDE w:val="0"/>
              <w:autoSpaceDN w:val="0"/>
              <w:adjustRightInd w:val="0"/>
              <w:spacing w:before="120" w:after="0"/>
              <w:rPr>
                <w:rFonts w:ascii="Tahoma" w:hAnsi="Tahoma"/>
                <w:b/>
                <w:color w:val="000000"/>
                <w:highlight w:val="yellow"/>
                <w:lang w:val="el-GR"/>
              </w:rPr>
            </w:pPr>
            <w:r>
              <w:rPr>
                <w:rFonts w:ascii="Tahoma" w:hAnsi="Tahoma" w:cs="Tahoma"/>
                <w:b/>
                <w:color w:val="000000"/>
                <w:szCs w:val="22"/>
                <w:lang w:val="en-US"/>
              </w:rPr>
              <w:t>05</w:t>
            </w:r>
            <w:r w:rsidRPr="009129F7">
              <w:rPr>
                <w:rFonts w:ascii="Tahoma" w:hAnsi="Tahoma" w:cs="Tahoma"/>
                <w:b/>
                <w:color w:val="000000"/>
                <w:szCs w:val="22"/>
                <w:lang w:val="el-GR"/>
              </w:rPr>
              <w:t>/</w:t>
            </w:r>
            <w:r>
              <w:rPr>
                <w:rFonts w:ascii="Tahoma" w:hAnsi="Tahoma" w:cs="Tahoma"/>
                <w:b/>
                <w:color w:val="000000"/>
                <w:szCs w:val="22"/>
                <w:lang w:val="en-US"/>
              </w:rPr>
              <w:t>04</w:t>
            </w:r>
            <w:r w:rsidRPr="009129F7">
              <w:rPr>
                <w:rFonts w:ascii="Tahoma" w:hAnsi="Tahoma" w:cs="Tahoma"/>
                <w:b/>
                <w:color w:val="000000"/>
                <w:szCs w:val="22"/>
                <w:lang w:val="el-GR"/>
              </w:rPr>
              <w:t>/202</w:t>
            </w:r>
            <w:r>
              <w:rPr>
                <w:rFonts w:ascii="Tahoma" w:hAnsi="Tahoma" w:cs="Tahoma"/>
                <w:b/>
                <w:color w:val="000000"/>
                <w:szCs w:val="22"/>
                <w:lang w:val="el-GR"/>
              </w:rPr>
              <w:t>3</w:t>
            </w:r>
          </w:p>
        </w:tc>
      </w:tr>
      <w:tr w:rsidR="009863DC" w:rsidRPr="00BF4414" w:rsidDel="005977E7" w14:paraId="64E8A933" w14:textId="77777777" w:rsidTr="00AE04DE">
        <w:trPr>
          <w:trHeight w:val="624"/>
        </w:trPr>
        <w:tc>
          <w:tcPr>
            <w:tcW w:w="3773" w:type="pct"/>
            <w:gridSpan w:val="2"/>
            <w:shd w:val="clear" w:color="auto" w:fill="auto"/>
            <w:vAlign w:val="bottom"/>
          </w:tcPr>
          <w:p w14:paraId="5DDF7B30"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 xml:space="preserve">Επίσημων Εκδόσεων) </w:t>
            </w:r>
          </w:p>
        </w:tc>
        <w:tc>
          <w:tcPr>
            <w:tcW w:w="1227" w:type="pct"/>
            <w:shd w:val="clear" w:color="auto" w:fill="auto"/>
            <w:vAlign w:val="bottom"/>
          </w:tcPr>
          <w:p w14:paraId="6185CBCF" w14:textId="7785737A" w:rsidR="009863DC" w:rsidRPr="00C637B3" w:rsidRDefault="003B659E" w:rsidP="00F02222">
            <w:pPr>
              <w:autoSpaceDE w:val="0"/>
              <w:autoSpaceDN w:val="0"/>
              <w:adjustRightInd w:val="0"/>
              <w:spacing w:before="120" w:after="0"/>
              <w:jc w:val="left"/>
              <w:rPr>
                <w:rFonts w:ascii="Tahoma" w:hAnsi="Tahoma"/>
                <w:b/>
                <w:color w:val="000000"/>
                <w:highlight w:val="yellow"/>
                <w:lang w:val="el-GR"/>
              </w:rPr>
            </w:pPr>
            <w:r>
              <w:rPr>
                <w:rFonts w:ascii="Tahoma" w:hAnsi="Tahoma" w:cs="Tahoma"/>
                <w:b/>
                <w:color w:val="000000"/>
                <w:szCs w:val="22"/>
                <w:lang w:val="en-US"/>
              </w:rPr>
              <w:t>30</w:t>
            </w:r>
            <w:r w:rsidR="00240CE2" w:rsidRPr="009129F7">
              <w:rPr>
                <w:rFonts w:ascii="Tahoma" w:hAnsi="Tahoma" w:cs="Tahoma"/>
                <w:b/>
                <w:color w:val="000000"/>
                <w:szCs w:val="22"/>
                <w:lang w:val="el-GR"/>
              </w:rPr>
              <w:t>/</w:t>
            </w:r>
            <w:r>
              <w:rPr>
                <w:rFonts w:ascii="Tahoma" w:hAnsi="Tahoma" w:cs="Tahoma"/>
                <w:b/>
                <w:color w:val="000000"/>
                <w:szCs w:val="22"/>
                <w:lang w:val="en-US"/>
              </w:rPr>
              <w:t>03</w:t>
            </w:r>
            <w:r w:rsidR="00240CE2" w:rsidRPr="009129F7">
              <w:rPr>
                <w:rFonts w:ascii="Tahoma" w:hAnsi="Tahoma" w:cs="Tahoma"/>
                <w:b/>
                <w:color w:val="000000"/>
                <w:szCs w:val="22"/>
                <w:lang w:val="el-GR"/>
              </w:rPr>
              <w:t>/202</w:t>
            </w:r>
            <w:r w:rsidR="00C637B3">
              <w:rPr>
                <w:rFonts w:ascii="Tahoma" w:hAnsi="Tahoma" w:cs="Tahoma"/>
                <w:b/>
                <w:color w:val="000000"/>
                <w:szCs w:val="22"/>
                <w:lang w:val="el-GR"/>
              </w:rPr>
              <w:t>3</w:t>
            </w:r>
          </w:p>
        </w:tc>
      </w:tr>
      <w:tr w:rsidR="009863DC" w:rsidRPr="00BF4414" w:rsidDel="005977E7" w14:paraId="2FD8D002" w14:textId="77777777" w:rsidTr="00AE04DE">
        <w:trPr>
          <w:trHeight w:val="363"/>
        </w:trPr>
        <w:tc>
          <w:tcPr>
            <w:tcW w:w="3773" w:type="pct"/>
            <w:gridSpan w:val="2"/>
            <w:shd w:val="clear" w:color="auto" w:fill="auto"/>
            <w:vAlign w:val="bottom"/>
          </w:tcPr>
          <w:p w14:paraId="4CB00409" w14:textId="26CC0762" w:rsidR="009863DC" w:rsidRPr="00BF4414" w:rsidRDefault="009863DC" w:rsidP="00C85F04">
            <w:pPr>
              <w:autoSpaceDE w:val="0"/>
              <w:autoSpaceDN w:val="0"/>
              <w:adjustRightInd w:val="0"/>
              <w:spacing w:before="120" w:after="0"/>
              <w:jc w:val="right"/>
              <w:rPr>
                <w:rFonts w:ascii="Tahoma" w:hAnsi="Tahoma" w:cs="Tahoma"/>
                <w:b/>
                <w:szCs w:val="22"/>
                <w:lang w:val="el-GR"/>
              </w:rPr>
            </w:pPr>
            <w:r w:rsidRPr="00BF4414">
              <w:rPr>
                <w:rFonts w:ascii="Tahoma" w:hAnsi="Tahoma" w:cs="Tahoma"/>
                <w:b/>
                <w:szCs w:val="22"/>
                <w:lang w:val="el-GR"/>
              </w:rPr>
              <w:lastRenderedPageBreak/>
              <w:t xml:space="preserve">Ημερομηνία </w:t>
            </w:r>
            <w:r w:rsidR="009129F7">
              <w:rPr>
                <w:rFonts w:ascii="Tahoma" w:hAnsi="Tahoma" w:cs="Tahoma"/>
                <w:b/>
                <w:szCs w:val="22"/>
                <w:lang w:val="el-GR"/>
              </w:rPr>
              <w:t>Δημοσίευσης</w:t>
            </w:r>
            <w:r w:rsidR="009129F7" w:rsidRPr="009129F7">
              <w:rPr>
                <w:rFonts w:ascii="Tahoma" w:hAnsi="Tahoma" w:cs="Tahoma"/>
                <w:b/>
                <w:szCs w:val="22"/>
                <w:lang w:val="el-GR"/>
              </w:rPr>
              <w:t xml:space="preserve"> Διακήρυξης σε Ε.Ε.</w:t>
            </w:r>
          </w:p>
        </w:tc>
        <w:tc>
          <w:tcPr>
            <w:tcW w:w="1227" w:type="pct"/>
            <w:shd w:val="clear" w:color="auto" w:fill="auto"/>
            <w:vAlign w:val="bottom"/>
          </w:tcPr>
          <w:p w14:paraId="1797A670" w14:textId="4515D6D7" w:rsidR="009863DC" w:rsidRPr="00C637B3" w:rsidDel="005977E7" w:rsidRDefault="003B659E" w:rsidP="00F02222">
            <w:pPr>
              <w:autoSpaceDE w:val="0"/>
              <w:autoSpaceDN w:val="0"/>
              <w:adjustRightInd w:val="0"/>
              <w:spacing w:before="120" w:after="0"/>
              <w:rPr>
                <w:rFonts w:ascii="Tahoma" w:hAnsi="Tahoma"/>
                <w:b/>
                <w:color w:val="000000"/>
                <w:highlight w:val="yellow"/>
                <w:lang w:val="el-GR"/>
              </w:rPr>
            </w:pPr>
            <w:r>
              <w:rPr>
                <w:rFonts w:ascii="Tahoma" w:hAnsi="Tahoma" w:cs="Tahoma"/>
                <w:b/>
                <w:color w:val="000000"/>
                <w:szCs w:val="22"/>
                <w:lang w:val="en-US"/>
              </w:rPr>
              <w:t>04</w:t>
            </w:r>
            <w:r w:rsidR="00240CE2" w:rsidRPr="009129F7">
              <w:rPr>
                <w:rFonts w:ascii="Tahoma" w:hAnsi="Tahoma" w:cs="Tahoma"/>
                <w:b/>
                <w:color w:val="000000"/>
                <w:szCs w:val="22"/>
                <w:lang w:val="el-GR"/>
              </w:rPr>
              <w:t>/</w:t>
            </w:r>
            <w:r>
              <w:rPr>
                <w:rFonts w:ascii="Tahoma" w:hAnsi="Tahoma" w:cs="Tahoma"/>
                <w:b/>
                <w:color w:val="000000"/>
                <w:szCs w:val="22"/>
                <w:lang w:val="en-US"/>
              </w:rPr>
              <w:t>04</w:t>
            </w:r>
            <w:r w:rsidR="00240CE2" w:rsidRPr="009129F7">
              <w:rPr>
                <w:rFonts w:ascii="Tahoma" w:hAnsi="Tahoma" w:cs="Tahoma"/>
                <w:b/>
                <w:color w:val="000000"/>
                <w:szCs w:val="22"/>
                <w:lang w:val="el-GR"/>
              </w:rPr>
              <w:t>/202</w:t>
            </w:r>
            <w:r w:rsidR="00C637B3">
              <w:rPr>
                <w:rFonts w:ascii="Tahoma" w:hAnsi="Tahoma" w:cs="Tahoma"/>
                <w:b/>
                <w:color w:val="000000"/>
                <w:szCs w:val="22"/>
                <w:lang w:val="el-GR"/>
              </w:rPr>
              <w:t>3</w:t>
            </w:r>
          </w:p>
        </w:tc>
      </w:tr>
      <w:tr w:rsidR="009863DC" w:rsidRPr="00BF4414" w:rsidDel="005977E7" w14:paraId="3D386E3D" w14:textId="77777777" w:rsidTr="00AE04DE">
        <w:trPr>
          <w:trHeight w:val="624"/>
        </w:trPr>
        <w:tc>
          <w:tcPr>
            <w:tcW w:w="3773" w:type="pct"/>
            <w:gridSpan w:val="2"/>
            <w:shd w:val="clear" w:color="auto" w:fill="auto"/>
            <w:vAlign w:val="bottom"/>
          </w:tcPr>
          <w:p w14:paraId="2BB0B4D8" w14:textId="77777777" w:rsidR="009863DC" w:rsidRPr="00BF4414" w:rsidRDefault="009863DC"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r w:rsidRPr="00BF4414">
              <w:rPr>
                <w:rFonts w:ascii="Tahoma" w:hAnsi="Tahoma" w:cs="Tahoma"/>
                <w:b/>
                <w:color w:val="000000"/>
                <w:szCs w:val="22"/>
              </w:rPr>
              <w:t>ktpae</w:t>
            </w:r>
            <w:r w:rsidRPr="00BF4414">
              <w:rPr>
                <w:rFonts w:ascii="Tahoma" w:hAnsi="Tahoma" w:cs="Tahoma"/>
                <w:b/>
                <w:color w:val="000000"/>
                <w:szCs w:val="22"/>
                <w:lang w:val="el-GR"/>
              </w:rPr>
              <w:t>.</w:t>
            </w:r>
            <w:r w:rsidRPr="00BF4414">
              <w:rPr>
                <w:rFonts w:ascii="Tahoma" w:hAnsi="Tahoma" w:cs="Tahoma"/>
                <w:b/>
                <w:color w:val="000000"/>
                <w:szCs w:val="22"/>
              </w:rPr>
              <w:t>gr</w:t>
            </w:r>
          </w:p>
        </w:tc>
        <w:tc>
          <w:tcPr>
            <w:tcW w:w="1227" w:type="pct"/>
            <w:shd w:val="clear" w:color="auto" w:fill="auto"/>
            <w:vAlign w:val="bottom"/>
          </w:tcPr>
          <w:p w14:paraId="35168D53" w14:textId="3258E72A" w:rsidR="009863DC" w:rsidRPr="00FF020B" w:rsidRDefault="003B659E" w:rsidP="00890AB8">
            <w:pPr>
              <w:autoSpaceDE w:val="0"/>
              <w:autoSpaceDN w:val="0"/>
              <w:adjustRightInd w:val="0"/>
              <w:spacing w:before="120" w:after="0"/>
              <w:rPr>
                <w:rFonts w:ascii="Tahoma" w:hAnsi="Tahoma"/>
                <w:b/>
                <w:highlight w:val="yellow"/>
                <w:lang w:val="en-US"/>
              </w:rPr>
            </w:pPr>
            <w:r>
              <w:rPr>
                <w:rFonts w:ascii="Tahoma" w:hAnsi="Tahoma" w:cs="Tahoma"/>
                <w:b/>
                <w:color w:val="000000"/>
                <w:szCs w:val="22"/>
                <w:lang w:val="en-US"/>
              </w:rPr>
              <w:t>05</w:t>
            </w:r>
            <w:r w:rsidR="00240CE2" w:rsidRPr="009129F7">
              <w:rPr>
                <w:rFonts w:ascii="Tahoma" w:hAnsi="Tahoma" w:cs="Tahoma"/>
                <w:b/>
                <w:color w:val="000000"/>
                <w:szCs w:val="22"/>
                <w:lang w:val="el-GR"/>
              </w:rPr>
              <w:t>/</w:t>
            </w:r>
            <w:r>
              <w:rPr>
                <w:rFonts w:ascii="Tahoma" w:hAnsi="Tahoma" w:cs="Tahoma"/>
                <w:b/>
                <w:color w:val="000000"/>
                <w:szCs w:val="22"/>
                <w:lang w:val="en-US"/>
              </w:rPr>
              <w:t>04</w:t>
            </w:r>
            <w:r w:rsidR="00890AB8" w:rsidRPr="009129F7">
              <w:rPr>
                <w:rFonts w:ascii="Tahoma" w:hAnsi="Tahoma" w:cs="Tahoma"/>
                <w:b/>
                <w:color w:val="000000"/>
                <w:szCs w:val="22"/>
                <w:lang w:val="en-US"/>
              </w:rPr>
              <w:t>/</w:t>
            </w:r>
            <w:r w:rsidR="00240CE2" w:rsidRPr="009129F7">
              <w:rPr>
                <w:rFonts w:ascii="Tahoma" w:hAnsi="Tahoma" w:cs="Tahoma"/>
                <w:b/>
                <w:color w:val="000000"/>
                <w:szCs w:val="22"/>
                <w:lang w:val="el-GR"/>
              </w:rPr>
              <w:t>202</w:t>
            </w:r>
            <w:r w:rsidR="00C637B3">
              <w:rPr>
                <w:rFonts w:ascii="Tahoma" w:hAnsi="Tahoma" w:cs="Tahoma"/>
                <w:b/>
                <w:color w:val="000000"/>
                <w:szCs w:val="22"/>
                <w:lang w:val="el-GR"/>
              </w:rPr>
              <w:t>3</w:t>
            </w:r>
          </w:p>
        </w:tc>
      </w:tr>
    </w:tbl>
    <w:p w14:paraId="1E7FA8A2" w14:textId="77777777" w:rsidR="003B6091" w:rsidRPr="00BF4414" w:rsidRDefault="003B6091" w:rsidP="003B6091">
      <w:pPr>
        <w:pStyle w:val="20"/>
        <w:numPr>
          <w:ilvl w:val="0"/>
          <w:numId w:val="0"/>
        </w:numPr>
        <w:ind w:left="576" w:hanging="576"/>
        <w:rPr>
          <w:rFonts w:ascii="Tahoma" w:hAnsi="Tahoma" w:cs="Tahoma"/>
          <w:sz w:val="22"/>
        </w:rPr>
      </w:pPr>
      <w:bookmarkStart w:id="1" w:name="_Toc129190450"/>
      <w:bookmarkStart w:id="2" w:name="_Ref129728508"/>
      <w:bookmarkStart w:id="3" w:name="_Ref129728544"/>
      <w:r w:rsidRPr="00BF4414">
        <w:rPr>
          <w:rFonts w:ascii="Tahoma" w:hAnsi="Tahoma" w:cs="Tahoma"/>
          <w:sz w:val="22"/>
        </w:rPr>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B6091" w:rsidRPr="00BF4414" w14:paraId="009EC2E5" w14:textId="77777777" w:rsidTr="00A260B1">
        <w:trPr>
          <w:tblHeader/>
        </w:trPr>
        <w:tc>
          <w:tcPr>
            <w:tcW w:w="9855" w:type="dxa"/>
            <w:gridSpan w:val="2"/>
            <w:shd w:val="clear" w:color="auto" w:fill="E0E0E0"/>
            <w:vAlign w:val="center"/>
          </w:tcPr>
          <w:p w14:paraId="22751476" w14:textId="77777777" w:rsidR="003B6091" w:rsidRPr="00BF4414" w:rsidRDefault="003B6091" w:rsidP="00A260B1">
            <w:pPr>
              <w:pStyle w:val="3"/>
              <w:numPr>
                <w:ilvl w:val="0"/>
                <w:numId w:val="0"/>
              </w:numPr>
              <w:rPr>
                <w:rFonts w:ascii="Tahoma" w:hAnsi="Tahoma" w:cs="Tahoma"/>
                <w:szCs w:val="22"/>
              </w:rPr>
            </w:pPr>
            <w:bookmarkStart w:id="4" w:name="_Toc129190451"/>
            <w:r w:rsidRPr="00BF4414">
              <w:rPr>
                <w:rFonts w:ascii="Tahoma" w:hAnsi="Tahoma" w:cs="Tahoma"/>
                <w:szCs w:val="22"/>
              </w:rPr>
              <w:t>Συνοπτικά στοιχεία Έργου</w:t>
            </w:r>
            <w:bookmarkEnd w:id="4"/>
          </w:p>
        </w:tc>
      </w:tr>
      <w:tr w:rsidR="003B6091" w:rsidRPr="00ED61CC" w14:paraId="6E56A409" w14:textId="77777777" w:rsidTr="00A260B1">
        <w:tc>
          <w:tcPr>
            <w:tcW w:w="3708" w:type="dxa"/>
            <w:vAlign w:val="center"/>
          </w:tcPr>
          <w:p w14:paraId="65A77E5E" w14:textId="77777777" w:rsidR="003B6091" w:rsidRPr="00BF4414" w:rsidRDefault="003B6091" w:rsidP="00A260B1">
            <w:pPr>
              <w:pStyle w:val="TabletextChar"/>
              <w:rPr>
                <w:rFonts w:cs="Tahoma"/>
                <w:b/>
                <w:sz w:val="22"/>
                <w:szCs w:val="22"/>
              </w:rPr>
            </w:pPr>
            <w:r w:rsidRPr="00BF4414">
              <w:rPr>
                <w:rFonts w:cs="Tahoma"/>
                <w:b/>
                <w:sz w:val="22"/>
                <w:szCs w:val="22"/>
              </w:rPr>
              <w:t>ΤΙΤΛΟΣ ΕΡΓΟΥ</w:t>
            </w:r>
          </w:p>
        </w:tc>
        <w:tc>
          <w:tcPr>
            <w:tcW w:w="6147" w:type="dxa"/>
            <w:vAlign w:val="center"/>
          </w:tcPr>
          <w:p w14:paraId="65A7B84F" w14:textId="588ABEE4" w:rsidR="003B6091" w:rsidRPr="00BF4414" w:rsidRDefault="00C637B3" w:rsidP="00A260B1">
            <w:pPr>
              <w:pStyle w:val="TabletextChar"/>
              <w:rPr>
                <w:rFonts w:cs="Tahoma"/>
                <w:sz w:val="22"/>
                <w:szCs w:val="22"/>
              </w:rPr>
            </w:pPr>
            <w:r w:rsidRPr="00C637B3">
              <w:rPr>
                <w:rFonts w:cs="Tahoma"/>
                <w:b/>
                <w:bCs/>
                <w:szCs w:val="22"/>
              </w:rPr>
              <w:t>«</w:t>
            </w:r>
            <w:r w:rsidR="008F48F1" w:rsidRPr="008F48F1">
              <w:rPr>
                <w:rFonts w:cs="Tahoma"/>
                <w:b/>
                <w:bCs/>
                <w:szCs w:val="22"/>
              </w:rPr>
              <w:t>Υλοποίηση του εκπαιδευτικού λογισμικού και παροχή υπηρεσιών εκπαίδευσης για το σχεδιασμό και τη λειτουργία του Εργαστηρίου Ψηφιακών Δεξιοτήτων Στρατού»</w:t>
            </w:r>
          </w:p>
        </w:tc>
      </w:tr>
      <w:tr w:rsidR="003B6091" w:rsidRPr="00ED61CC" w14:paraId="54B19095" w14:textId="77777777" w:rsidTr="00A260B1">
        <w:tc>
          <w:tcPr>
            <w:tcW w:w="3708" w:type="dxa"/>
            <w:vAlign w:val="center"/>
          </w:tcPr>
          <w:p w14:paraId="0CDFD858" w14:textId="77777777" w:rsidR="003B6091" w:rsidRPr="00BF4414" w:rsidRDefault="003B6091" w:rsidP="00A260B1">
            <w:pPr>
              <w:pStyle w:val="TabletextChar"/>
              <w:rPr>
                <w:rFonts w:cs="Tahoma"/>
                <w:b/>
                <w:sz w:val="22"/>
                <w:szCs w:val="22"/>
              </w:rPr>
            </w:pPr>
            <w:r w:rsidRPr="00BF4414">
              <w:rPr>
                <w:rFonts w:cs="Tahoma"/>
                <w:b/>
                <w:sz w:val="22"/>
                <w:szCs w:val="22"/>
              </w:rPr>
              <w:t>ΑΝΑΘΕΤΟΥΣΑ ΑΡΧΗ</w:t>
            </w:r>
          </w:p>
        </w:tc>
        <w:tc>
          <w:tcPr>
            <w:tcW w:w="6147" w:type="dxa"/>
            <w:vAlign w:val="center"/>
          </w:tcPr>
          <w:p w14:paraId="027B712E" w14:textId="77777777" w:rsidR="003B6091" w:rsidRPr="00BF4414" w:rsidRDefault="003B6091" w:rsidP="00A260B1">
            <w:pPr>
              <w:pStyle w:val="TabletextChar"/>
              <w:rPr>
                <w:rFonts w:cs="Tahoma"/>
                <w:sz w:val="22"/>
                <w:szCs w:val="22"/>
              </w:rPr>
            </w:pPr>
            <w:r w:rsidRPr="00BF4414">
              <w:rPr>
                <w:rFonts w:cs="Tahoma"/>
                <w:b/>
                <w:sz w:val="22"/>
                <w:szCs w:val="22"/>
              </w:rPr>
              <w:t xml:space="preserve">«Κοινωνία της Πληροφορίας </w:t>
            </w:r>
            <w:r>
              <w:rPr>
                <w:rFonts w:cs="Tahoma"/>
                <w:b/>
                <w:sz w:val="22"/>
                <w:szCs w:val="22"/>
              </w:rPr>
              <w:t>Μ.</w:t>
            </w:r>
            <w:r w:rsidRPr="00BF4414">
              <w:rPr>
                <w:rFonts w:cs="Tahoma"/>
                <w:b/>
                <w:sz w:val="22"/>
                <w:szCs w:val="22"/>
              </w:rPr>
              <w:t xml:space="preserve">Α.Ε. - ΚτΠ </w:t>
            </w:r>
            <w:r>
              <w:rPr>
                <w:rFonts w:cs="Tahoma"/>
                <w:b/>
                <w:sz w:val="22"/>
                <w:szCs w:val="22"/>
              </w:rPr>
              <w:t>Μ.</w:t>
            </w:r>
            <w:r w:rsidRPr="00BF4414">
              <w:rPr>
                <w:rFonts w:cs="Tahoma"/>
                <w:b/>
                <w:sz w:val="22"/>
                <w:szCs w:val="22"/>
              </w:rPr>
              <w:t>Α.Ε.»</w:t>
            </w:r>
          </w:p>
        </w:tc>
      </w:tr>
      <w:tr w:rsidR="003B6091" w:rsidRPr="00BF4414" w14:paraId="25BB4613" w14:textId="77777777" w:rsidTr="00A260B1">
        <w:tc>
          <w:tcPr>
            <w:tcW w:w="3708" w:type="dxa"/>
            <w:vAlign w:val="center"/>
          </w:tcPr>
          <w:p w14:paraId="3B0477AD" w14:textId="77777777" w:rsidR="003B6091" w:rsidRPr="00BF4414" w:rsidRDefault="003B6091" w:rsidP="00A260B1">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357006A2" w14:textId="0370BFA1" w:rsidR="003B6091" w:rsidRPr="00BF4414" w:rsidRDefault="003B6091" w:rsidP="00A260B1">
            <w:pPr>
              <w:pStyle w:val="TabletextChar"/>
              <w:rPr>
                <w:rFonts w:cs="Tahoma"/>
                <w:sz w:val="22"/>
                <w:szCs w:val="22"/>
              </w:rPr>
            </w:pPr>
            <w:r w:rsidRPr="00BF4414">
              <w:rPr>
                <w:rFonts w:cs="Tahoma"/>
                <w:b/>
                <w:sz w:val="22"/>
                <w:szCs w:val="22"/>
              </w:rPr>
              <w:t>«</w:t>
            </w:r>
            <w:r w:rsidR="00C637B3">
              <w:rPr>
                <w:rFonts w:cs="Tahoma"/>
                <w:b/>
                <w:sz w:val="22"/>
                <w:szCs w:val="22"/>
              </w:rPr>
              <w:t>Υπουργείο Εθνικής Άμυνας</w:t>
            </w:r>
            <w:r w:rsidRPr="00BF4414">
              <w:rPr>
                <w:rFonts w:cs="Tahoma"/>
                <w:b/>
                <w:sz w:val="22"/>
                <w:szCs w:val="22"/>
              </w:rPr>
              <w:t>»</w:t>
            </w:r>
          </w:p>
        </w:tc>
      </w:tr>
      <w:tr w:rsidR="003B6091" w:rsidRPr="00BF4414" w14:paraId="14EB05BE" w14:textId="77777777" w:rsidTr="00A260B1">
        <w:tc>
          <w:tcPr>
            <w:tcW w:w="3708" w:type="dxa"/>
            <w:vAlign w:val="center"/>
          </w:tcPr>
          <w:p w14:paraId="1C7C1CD9" w14:textId="77777777" w:rsidR="003B6091" w:rsidRPr="00BF4414" w:rsidRDefault="003B6091" w:rsidP="00A260B1">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606B716B" w14:textId="77777777" w:rsidR="003B6091" w:rsidRPr="00BF4414" w:rsidRDefault="003B6091" w:rsidP="00A260B1">
            <w:pPr>
              <w:pStyle w:val="TabletextChar"/>
              <w:rPr>
                <w:rFonts w:cs="Tahoma"/>
                <w:b/>
                <w:sz w:val="22"/>
                <w:szCs w:val="22"/>
              </w:rPr>
            </w:pPr>
            <w:r w:rsidRPr="00BF4414">
              <w:rPr>
                <w:rFonts w:cs="Tahoma"/>
                <w:b/>
                <w:sz w:val="22"/>
                <w:szCs w:val="22"/>
              </w:rPr>
              <w:t>«Υπουργείο Ψηφιακής Διακυβέρνησης»</w:t>
            </w:r>
          </w:p>
        </w:tc>
      </w:tr>
      <w:tr w:rsidR="003B6091" w:rsidRPr="00ED61CC" w14:paraId="2EB035C5" w14:textId="77777777" w:rsidTr="00A260B1">
        <w:tc>
          <w:tcPr>
            <w:tcW w:w="3708" w:type="dxa"/>
            <w:vAlign w:val="center"/>
          </w:tcPr>
          <w:p w14:paraId="174804C5" w14:textId="77777777" w:rsidR="003B6091" w:rsidRPr="00BF4414" w:rsidRDefault="003B6091" w:rsidP="00A260B1">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40EBBCA1" w14:textId="05779EE9" w:rsidR="003B6091" w:rsidRPr="00BF4414" w:rsidRDefault="003B6091" w:rsidP="00A260B1">
            <w:pPr>
              <w:pStyle w:val="TabletextChar"/>
              <w:jc w:val="both"/>
              <w:rPr>
                <w:rFonts w:cs="Tahoma"/>
                <w:sz w:val="22"/>
                <w:szCs w:val="22"/>
              </w:rPr>
            </w:pPr>
            <w:r w:rsidRPr="00BF4414">
              <w:rPr>
                <w:rFonts w:cs="Tahoma"/>
                <w:sz w:val="22"/>
                <w:szCs w:val="22"/>
              </w:rPr>
              <w:t xml:space="preserve">Τόπος παράδοσης: Η Αναθέτουσα Αρχή &amp; Υπουργείο </w:t>
            </w:r>
            <w:r w:rsidR="00F11E19">
              <w:rPr>
                <w:rFonts w:cs="Tahoma"/>
                <w:sz w:val="22"/>
                <w:szCs w:val="22"/>
              </w:rPr>
              <w:t>Εθνικής Άμυνας</w:t>
            </w:r>
          </w:p>
        </w:tc>
      </w:tr>
      <w:tr w:rsidR="003B6091" w:rsidRPr="006527FA" w14:paraId="04EAFE6F" w14:textId="77777777" w:rsidTr="00A260B1">
        <w:tc>
          <w:tcPr>
            <w:tcW w:w="3708" w:type="dxa"/>
            <w:vAlign w:val="center"/>
          </w:tcPr>
          <w:p w14:paraId="390B92C5" w14:textId="77777777" w:rsidR="003B6091" w:rsidRPr="00BF4414" w:rsidRDefault="003B6091" w:rsidP="00A260B1">
            <w:pPr>
              <w:pStyle w:val="TabletextChar"/>
              <w:rPr>
                <w:rFonts w:cs="Tahoma"/>
                <w:b/>
                <w:sz w:val="22"/>
                <w:szCs w:val="22"/>
              </w:rPr>
            </w:pPr>
            <w:r w:rsidRPr="00BF4414">
              <w:rPr>
                <w:rFonts w:cs="Tahoma"/>
                <w:b/>
                <w:sz w:val="22"/>
                <w:szCs w:val="22"/>
              </w:rPr>
              <w:t>ΕΙΔΟΣ ΣΥΜΒΑΣΗΣ</w:t>
            </w:r>
          </w:p>
        </w:tc>
        <w:tc>
          <w:tcPr>
            <w:tcW w:w="6147" w:type="dxa"/>
            <w:vAlign w:val="center"/>
          </w:tcPr>
          <w:p w14:paraId="0C0A5EFE" w14:textId="7870C591" w:rsidR="003B6091" w:rsidRPr="00BF4414" w:rsidRDefault="003B6091" w:rsidP="00EF1C8C">
            <w:pPr>
              <w:pStyle w:val="TabletextChar"/>
              <w:rPr>
                <w:rFonts w:cs="Tahoma"/>
                <w:b/>
                <w:sz w:val="22"/>
                <w:szCs w:val="22"/>
              </w:rPr>
            </w:pPr>
            <w:r w:rsidRPr="00BF4414">
              <w:rPr>
                <w:rFonts w:cs="Tahoma"/>
                <w:b/>
                <w:sz w:val="22"/>
                <w:szCs w:val="22"/>
                <w:lang w:val="en-US"/>
              </w:rPr>
              <w:t>CPV</w:t>
            </w:r>
            <w:r w:rsidRPr="00BF4414">
              <w:rPr>
                <w:rFonts w:cs="Tahoma"/>
                <w:b/>
                <w:sz w:val="22"/>
                <w:szCs w:val="22"/>
              </w:rPr>
              <w:t>:</w:t>
            </w:r>
            <w:r>
              <w:rPr>
                <w:rFonts w:cs="Tahoma"/>
                <w:b/>
                <w:sz w:val="22"/>
                <w:szCs w:val="22"/>
              </w:rPr>
              <w:t xml:space="preserve"> </w:t>
            </w:r>
            <w:r w:rsidR="008F48F1" w:rsidRPr="00D94780">
              <w:rPr>
                <w:rFonts w:cs="Tahoma"/>
                <w:b/>
                <w:bCs/>
                <w:color w:val="000000"/>
                <w:szCs w:val="22"/>
              </w:rPr>
              <w:t>72000000-5, 79132000-8, 30213100-6</w:t>
            </w:r>
          </w:p>
        </w:tc>
      </w:tr>
      <w:tr w:rsidR="003B6091" w:rsidRPr="00ED61CC" w14:paraId="2CE84451" w14:textId="77777777" w:rsidTr="00A260B1">
        <w:tc>
          <w:tcPr>
            <w:tcW w:w="3708" w:type="dxa"/>
            <w:vAlign w:val="center"/>
          </w:tcPr>
          <w:p w14:paraId="462F98BA" w14:textId="77777777" w:rsidR="003B6091" w:rsidRPr="00BF4414" w:rsidRDefault="003B6091" w:rsidP="00A260B1">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2B02FE73" w14:textId="45B672A8" w:rsidR="003B6091" w:rsidRPr="00BF4414" w:rsidRDefault="003B6091" w:rsidP="00A260B1">
            <w:pPr>
              <w:pStyle w:val="TabletextChar"/>
              <w:jc w:val="both"/>
              <w:rPr>
                <w:rFonts w:cs="Tahoma"/>
                <w:szCs w:val="22"/>
              </w:rPr>
            </w:pPr>
            <w:r w:rsidRPr="00BF4414">
              <w:rPr>
                <w:rFonts w:cs="Tahoma"/>
                <w:sz w:val="22"/>
                <w:szCs w:val="22"/>
              </w:rPr>
              <w:t>Ηλεκτρονικός Ανοικτός Άνω</w:t>
            </w:r>
            <w:r>
              <w:rPr>
                <w:rFonts w:cs="Tahoma"/>
                <w:sz w:val="22"/>
                <w:szCs w:val="22"/>
              </w:rPr>
              <w:t xml:space="preserve"> </w:t>
            </w:r>
            <w:r w:rsidRPr="00BF4414">
              <w:rPr>
                <w:rFonts w:cs="Tahoma"/>
                <w:sz w:val="22"/>
                <w:szCs w:val="22"/>
              </w:rPr>
              <w:t>(Διεθνής) των Ορίων Διαγωνισμός για τη σύναψη Συμφωνίας</w:t>
            </w:r>
            <w:r>
              <w:rPr>
                <w:rFonts w:cs="Tahoma"/>
                <w:sz w:val="22"/>
                <w:szCs w:val="22"/>
              </w:rPr>
              <w:t>-</w:t>
            </w:r>
            <w:r w:rsidRPr="00BF4414">
              <w:rPr>
                <w:rFonts w:cs="Tahoma"/>
                <w:sz w:val="22"/>
                <w:szCs w:val="22"/>
              </w:rPr>
              <w:t xml:space="preserve">Πλαίσιο, με κριτήριο ανάθεσης </w:t>
            </w:r>
            <w:r w:rsidR="00223CD4" w:rsidRPr="00223CD4">
              <w:rPr>
                <w:rFonts w:cs="Tahoma"/>
                <w:sz w:val="22"/>
                <w:szCs w:val="22"/>
              </w:rPr>
              <w:t>την πλέον συμφέρουσα από οικονομική άποψη προσφορά βάσει βέλτιστης σχέσης ποιότητας – τιμής.</w:t>
            </w:r>
          </w:p>
        </w:tc>
      </w:tr>
      <w:tr w:rsidR="003B6091" w:rsidRPr="00ED61CC" w14:paraId="27CF06A1" w14:textId="77777777" w:rsidTr="00A260B1">
        <w:tc>
          <w:tcPr>
            <w:tcW w:w="3708" w:type="dxa"/>
            <w:vAlign w:val="center"/>
          </w:tcPr>
          <w:p w14:paraId="6591964A" w14:textId="77777777" w:rsidR="003B6091" w:rsidRPr="00BF4414" w:rsidRDefault="003B6091" w:rsidP="00A260B1">
            <w:pPr>
              <w:pStyle w:val="TabletextChar"/>
              <w:rPr>
                <w:rFonts w:cs="Tahoma"/>
                <w:b/>
                <w:sz w:val="22"/>
                <w:szCs w:val="22"/>
              </w:rPr>
            </w:pPr>
            <w:r w:rsidRPr="00BF4414">
              <w:rPr>
                <w:rFonts w:cs="Tahoma"/>
                <w:b/>
                <w:sz w:val="22"/>
                <w:szCs w:val="22"/>
              </w:rPr>
              <w:t xml:space="preserve">ΠΡΟΥΠΟΛΟΓΙΣΜΟΣ – ΕΚΤΙΜΩΜΕΝΗ ΑΞΙΑ ΣΥΜΦΩΝΙΑΣ ΠΛΑΙΣΙΟ </w:t>
            </w:r>
          </w:p>
        </w:tc>
        <w:tc>
          <w:tcPr>
            <w:tcW w:w="6147" w:type="dxa"/>
            <w:vAlign w:val="bottom"/>
          </w:tcPr>
          <w:p w14:paraId="0F45463D" w14:textId="77777777" w:rsidR="00AC7E15" w:rsidRPr="009C2DFF" w:rsidRDefault="00AC7E15" w:rsidP="00AC7E15">
            <w:pPr>
              <w:pStyle w:val="TabletextChar"/>
              <w:spacing w:before="120" w:after="0" w:line="240" w:lineRule="auto"/>
              <w:jc w:val="both"/>
              <w:rPr>
                <w:rFonts w:cs="Tahoma"/>
                <w:sz w:val="22"/>
                <w:szCs w:val="22"/>
              </w:rPr>
            </w:pPr>
            <w:r>
              <w:rPr>
                <w:rFonts w:cs="Tahoma"/>
                <w:color w:val="000000"/>
                <w:sz w:val="22"/>
                <w:szCs w:val="22"/>
                <w:lang w:eastAsia="el-GR"/>
              </w:rPr>
              <w:t xml:space="preserve">Η </w:t>
            </w:r>
            <w:r w:rsidRPr="009C2DFF">
              <w:rPr>
                <w:rFonts w:cs="Tahoma"/>
                <w:color w:val="000000"/>
                <w:sz w:val="22"/>
                <w:szCs w:val="22"/>
                <w:lang w:eastAsia="el-GR"/>
              </w:rPr>
              <w:t xml:space="preserve">Εκτιμώμενη αξία </w:t>
            </w:r>
            <w:r>
              <w:rPr>
                <w:rFonts w:cs="Tahoma"/>
                <w:color w:val="000000"/>
                <w:sz w:val="22"/>
                <w:szCs w:val="22"/>
                <w:lang w:eastAsia="el-GR"/>
              </w:rPr>
              <w:t xml:space="preserve">της </w:t>
            </w:r>
            <w:r w:rsidRPr="009C2DFF">
              <w:rPr>
                <w:rFonts w:cs="Tahoma"/>
                <w:color w:val="000000"/>
                <w:sz w:val="22"/>
                <w:szCs w:val="22"/>
                <w:lang w:eastAsia="el-GR"/>
              </w:rPr>
              <w:t>συμφωνίας-πλαίσιο</w:t>
            </w:r>
            <w:r>
              <w:rPr>
                <w:rFonts w:cs="Tahoma"/>
                <w:color w:val="000000"/>
                <w:sz w:val="22"/>
                <w:szCs w:val="22"/>
                <w:lang w:eastAsia="el-GR"/>
              </w:rPr>
              <w:t xml:space="preserve">, μη συμπεριλαμβανομένων των δικαιωμάτων προαίρεσης ανέρχεται στο ποσό των </w:t>
            </w:r>
            <w:r w:rsidRPr="009C2DFF">
              <w:rPr>
                <w:rFonts w:cs="Tahoma"/>
                <w:b/>
                <w:color w:val="000000"/>
                <w:sz w:val="22"/>
                <w:szCs w:val="22"/>
                <w:lang w:eastAsia="el-GR"/>
              </w:rPr>
              <w:t xml:space="preserve">€ </w:t>
            </w:r>
            <w:r>
              <w:rPr>
                <w:rFonts w:cs="Tahoma"/>
                <w:b/>
                <w:color w:val="000000"/>
                <w:sz w:val="22"/>
                <w:szCs w:val="22"/>
                <w:lang w:eastAsia="el-GR"/>
              </w:rPr>
              <w:t>47</w:t>
            </w:r>
            <w:r w:rsidRPr="009C2DFF">
              <w:rPr>
                <w:rFonts w:cs="Tahoma"/>
                <w:b/>
                <w:color w:val="000000"/>
                <w:sz w:val="22"/>
                <w:szCs w:val="22"/>
                <w:lang w:eastAsia="el-GR"/>
              </w:rPr>
              <w:t>.</w:t>
            </w:r>
            <w:r>
              <w:rPr>
                <w:rFonts w:cs="Tahoma"/>
                <w:b/>
                <w:color w:val="000000"/>
                <w:sz w:val="22"/>
                <w:szCs w:val="22"/>
                <w:lang w:eastAsia="el-GR"/>
              </w:rPr>
              <w:t>857</w:t>
            </w:r>
            <w:r w:rsidRPr="009C2DFF">
              <w:rPr>
                <w:rFonts w:cs="Tahoma"/>
                <w:b/>
                <w:color w:val="000000"/>
                <w:sz w:val="22"/>
                <w:szCs w:val="22"/>
                <w:lang w:eastAsia="el-GR"/>
              </w:rPr>
              <w:t>.132,0</w:t>
            </w:r>
            <w:r>
              <w:rPr>
                <w:rFonts w:cs="Tahoma"/>
                <w:b/>
                <w:color w:val="000000"/>
                <w:sz w:val="22"/>
                <w:szCs w:val="22"/>
                <w:lang w:eastAsia="el-GR"/>
              </w:rPr>
              <w:t xml:space="preserve">0 </w:t>
            </w:r>
            <w:r w:rsidRPr="009C2DFF">
              <w:rPr>
                <w:rFonts w:cs="Tahoma"/>
                <w:sz w:val="22"/>
                <w:szCs w:val="22"/>
              </w:rPr>
              <w:t xml:space="preserve"> </w:t>
            </w:r>
            <w:r>
              <w:rPr>
                <w:rFonts w:cs="Tahoma"/>
                <w:sz w:val="22"/>
                <w:szCs w:val="22"/>
              </w:rPr>
              <w:t xml:space="preserve">μη </w:t>
            </w:r>
            <w:r w:rsidRPr="009C2DFF">
              <w:rPr>
                <w:rFonts w:cs="Tahoma"/>
                <w:sz w:val="22"/>
                <w:szCs w:val="22"/>
              </w:rPr>
              <w:t xml:space="preserve">περιλαμβανομένου ΦΠΑ </w:t>
            </w:r>
            <w:r w:rsidRPr="009C2DFF">
              <w:rPr>
                <w:rFonts w:cs="Tahoma"/>
                <w:bCs/>
                <w:color w:val="000000"/>
                <w:sz w:val="22"/>
                <w:szCs w:val="22"/>
                <w:lang w:eastAsia="el-GR"/>
              </w:rPr>
              <w:t>24%</w:t>
            </w:r>
            <w:r>
              <w:rPr>
                <w:rFonts w:cs="Tahoma"/>
                <w:bCs/>
                <w:color w:val="000000"/>
                <w:sz w:val="22"/>
                <w:szCs w:val="22"/>
                <w:lang w:eastAsia="el-GR"/>
              </w:rPr>
              <w:t xml:space="preserve"> όπου απαιτείται</w:t>
            </w:r>
            <w:r w:rsidRPr="009C2DFF">
              <w:rPr>
                <w:rFonts w:cs="Tahoma"/>
                <w:sz w:val="22"/>
                <w:szCs w:val="22"/>
              </w:rPr>
              <w:t xml:space="preserve">, (Προϋπολογισμός </w:t>
            </w:r>
            <w:r>
              <w:rPr>
                <w:rFonts w:cs="Tahoma"/>
                <w:sz w:val="22"/>
                <w:szCs w:val="22"/>
              </w:rPr>
              <w:t>με</w:t>
            </w:r>
            <w:r w:rsidRPr="009C2DFF">
              <w:rPr>
                <w:rFonts w:cs="Tahoma"/>
                <w:sz w:val="22"/>
                <w:szCs w:val="22"/>
              </w:rPr>
              <w:t xml:space="preserve"> ΦΠΑ: </w:t>
            </w:r>
            <w:r w:rsidRPr="009C2DFF">
              <w:rPr>
                <w:rFonts w:cs="Tahoma"/>
                <w:b/>
                <w:color w:val="000000"/>
                <w:sz w:val="22"/>
                <w:szCs w:val="22"/>
                <w:lang w:eastAsia="el-GR"/>
              </w:rPr>
              <w:t>€</w:t>
            </w:r>
            <w:r>
              <w:t xml:space="preserve">  </w:t>
            </w:r>
            <w:r>
              <w:rPr>
                <w:rFonts w:cs="Tahoma"/>
                <w:b/>
                <w:color w:val="000000"/>
                <w:sz w:val="22"/>
                <w:szCs w:val="22"/>
                <w:lang w:eastAsia="el-GR"/>
              </w:rPr>
              <w:t>53.857.</w:t>
            </w:r>
            <w:r w:rsidRPr="0051307B">
              <w:rPr>
                <w:rFonts w:cs="Tahoma"/>
                <w:b/>
                <w:color w:val="000000"/>
                <w:sz w:val="22"/>
                <w:szCs w:val="22"/>
                <w:lang w:eastAsia="el-GR"/>
              </w:rPr>
              <w:t>132</w:t>
            </w:r>
            <w:r w:rsidRPr="009C2DFF">
              <w:rPr>
                <w:rFonts w:cs="Tahoma"/>
                <w:b/>
                <w:color w:val="000000"/>
                <w:sz w:val="22"/>
                <w:szCs w:val="22"/>
                <w:lang w:eastAsia="el-GR"/>
              </w:rPr>
              <w:t>,</w:t>
            </w:r>
            <w:r w:rsidRPr="0051307B">
              <w:rPr>
                <w:rFonts w:cs="Tahoma"/>
                <w:b/>
                <w:color w:val="000000"/>
                <w:sz w:val="22"/>
                <w:szCs w:val="22"/>
                <w:lang w:eastAsia="el-GR"/>
              </w:rPr>
              <w:t>00</w:t>
            </w:r>
            <w:r w:rsidRPr="009C2DFF">
              <w:rPr>
                <w:rFonts w:cs="Tahoma"/>
                <w:color w:val="000000"/>
                <w:sz w:val="22"/>
                <w:szCs w:val="22"/>
                <w:lang w:eastAsia="el-GR"/>
              </w:rPr>
              <w:t xml:space="preserve"> ΦΠΑ </w:t>
            </w:r>
            <w:r w:rsidRPr="009C2DFF">
              <w:rPr>
                <w:rFonts w:cs="Tahoma"/>
                <w:b/>
                <w:color w:val="000000"/>
                <w:sz w:val="22"/>
                <w:szCs w:val="22"/>
                <w:lang w:eastAsia="el-GR"/>
              </w:rPr>
              <w:t xml:space="preserve">€ </w:t>
            </w:r>
            <w:r>
              <w:rPr>
                <w:rFonts w:cs="Tahoma"/>
                <w:b/>
                <w:color w:val="000000"/>
                <w:sz w:val="22"/>
                <w:szCs w:val="22"/>
                <w:lang w:eastAsia="el-GR"/>
              </w:rPr>
              <w:t>6</w:t>
            </w:r>
            <w:r w:rsidRPr="009C2DFF">
              <w:rPr>
                <w:rFonts w:cs="Tahoma"/>
                <w:b/>
                <w:color w:val="000000"/>
                <w:sz w:val="22"/>
                <w:szCs w:val="22"/>
                <w:lang w:eastAsia="el-GR"/>
              </w:rPr>
              <w:t>.</w:t>
            </w:r>
            <w:r>
              <w:rPr>
                <w:rFonts w:cs="Tahoma"/>
                <w:b/>
                <w:color w:val="000000"/>
                <w:sz w:val="22"/>
                <w:szCs w:val="22"/>
                <w:lang w:eastAsia="el-GR"/>
              </w:rPr>
              <w:t>0</w:t>
            </w:r>
            <w:r w:rsidRPr="0051307B">
              <w:rPr>
                <w:rFonts w:cs="Tahoma"/>
                <w:b/>
                <w:color w:val="000000"/>
                <w:sz w:val="22"/>
                <w:szCs w:val="22"/>
                <w:lang w:eastAsia="el-GR"/>
              </w:rPr>
              <w:t>00</w:t>
            </w:r>
            <w:r w:rsidRPr="009C2DFF">
              <w:rPr>
                <w:rFonts w:cs="Tahoma"/>
                <w:b/>
                <w:color w:val="000000"/>
                <w:sz w:val="22"/>
                <w:szCs w:val="22"/>
                <w:lang w:eastAsia="el-GR"/>
              </w:rPr>
              <w:t>.</w:t>
            </w:r>
            <w:r w:rsidRPr="0051307B">
              <w:rPr>
                <w:rFonts w:cs="Tahoma"/>
                <w:b/>
                <w:color w:val="000000"/>
                <w:sz w:val="22"/>
                <w:szCs w:val="22"/>
                <w:lang w:eastAsia="el-GR"/>
              </w:rPr>
              <w:t>000</w:t>
            </w:r>
            <w:r w:rsidRPr="009C2DFF">
              <w:rPr>
                <w:rFonts w:cs="Tahoma"/>
                <w:b/>
                <w:color w:val="000000"/>
                <w:sz w:val="22"/>
                <w:szCs w:val="22"/>
                <w:lang w:eastAsia="el-GR"/>
              </w:rPr>
              <w:t>,</w:t>
            </w:r>
            <w:r w:rsidRPr="0051307B">
              <w:rPr>
                <w:rFonts w:cs="Tahoma"/>
                <w:b/>
                <w:color w:val="000000"/>
                <w:sz w:val="22"/>
                <w:szCs w:val="22"/>
                <w:lang w:eastAsia="el-GR"/>
              </w:rPr>
              <w:t>00</w:t>
            </w:r>
            <w:r w:rsidRPr="009C2DFF">
              <w:rPr>
                <w:rFonts w:cs="Tahoma"/>
                <w:sz w:val="22"/>
                <w:szCs w:val="22"/>
                <w:lang w:eastAsia="el-GR"/>
              </w:rPr>
              <w:t>)</w:t>
            </w:r>
          </w:p>
          <w:p w14:paraId="6FA43F57" w14:textId="77777777" w:rsidR="00AC7E15" w:rsidRDefault="00AC7E15" w:rsidP="00AC7E15">
            <w:pPr>
              <w:pStyle w:val="TabletextChar"/>
              <w:spacing w:before="120" w:after="0" w:line="240" w:lineRule="auto"/>
              <w:jc w:val="both"/>
              <w:rPr>
                <w:rFonts w:cs="Tahoma"/>
                <w:sz w:val="22"/>
                <w:szCs w:val="22"/>
              </w:rPr>
            </w:pPr>
            <w:r>
              <w:rPr>
                <w:rFonts w:cs="Tahoma"/>
                <w:color w:val="000000"/>
                <w:sz w:val="22"/>
                <w:szCs w:val="22"/>
                <w:lang w:eastAsia="el-GR"/>
              </w:rPr>
              <w:t xml:space="preserve">Η </w:t>
            </w:r>
            <w:r w:rsidRPr="00941201">
              <w:rPr>
                <w:rFonts w:cs="Tahoma"/>
                <w:color w:val="000000"/>
                <w:sz w:val="22"/>
                <w:szCs w:val="22"/>
                <w:lang w:eastAsia="el-GR"/>
              </w:rPr>
              <w:t>Εκτιμώμενη</w:t>
            </w:r>
            <w:r>
              <w:rPr>
                <w:rFonts w:cs="Tahoma"/>
                <w:sz w:val="22"/>
                <w:szCs w:val="22"/>
              </w:rPr>
              <w:t xml:space="preserve"> αξία του δικαιώματος προαίρεσης αύξησης φυσικού αντικειμένου ανέρχεται σε ποσό έως </w:t>
            </w:r>
            <w:r w:rsidRPr="00BA153B">
              <w:rPr>
                <w:rFonts w:cs="Tahoma"/>
                <w:b/>
                <w:color w:val="000000"/>
                <w:sz w:val="22"/>
                <w:szCs w:val="22"/>
                <w:lang w:eastAsia="el-GR"/>
              </w:rPr>
              <w:t>€</w:t>
            </w:r>
            <w:r>
              <w:rPr>
                <w:rFonts w:cs="Tahoma"/>
                <w:b/>
                <w:color w:val="000000"/>
                <w:sz w:val="22"/>
                <w:szCs w:val="22"/>
                <w:lang w:eastAsia="el-GR"/>
              </w:rPr>
              <w:t>23.928.566,00</w:t>
            </w:r>
            <w:r w:rsidRPr="00BA153B">
              <w:rPr>
                <w:rFonts w:cs="Tahoma"/>
                <w:bCs/>
                <w:color w:val="000000"/>
                <w:sz w:val="22"/>
                <w:szCs w:val="22"/>
                <w:lang w:eastAsia="el-GR"/>
              </w:rPr>
              <w:t xml:space="preserve"> μ</w:t>
            </w:r>
            <w:r w:rsidRPr="00BA153B">
              <w:rPr>
                <w:rFonts w:cs="Tahoma"/>
                <w:sz w:val="22"/>
                <w:szCs w:val="22"/>
              </w:rPr>
              <w:t xml:space="preserve">η περιλαμβανομένου ΦΠΑ </w:t>
            </w:r>
            <w:r w:rsidRPr="00BA153B">
              <w:rPr>
                <w:rFonts w:cs="Tahoma"/>
                <w:bCs/>
                <w:color w:val="000000"/>
                <w:sz w:val="22"/>
                <w:szCs w:val="22"/>
                <w:lang w:eastAsia="el-GR"/>
              </w:rPr>
              <w:t>24%</w:t>
            </w:r>
            <w:r>
              <w:rPr>
                <w:rFonts w:cs="Tahoma"/>
                <w:bCs/>
                <w:color w:val="000000"/>
                <w:sz w:val="22"/>
                <w:szCs w:val="22"/>
                <w:lang w:eastAsia="el-GR"/>
              </w:rPr>
              <w:t xml:space="preserve"> όπου απαιτείται</w:t>
            </w:r>
            <w:r>
              <w:rPr>
                <w:rFonts w:cs="Tahoma"/>
                <w:sz w:val="22"/>
                <w:szCs w:val="22"/>
              </w:rPr>
              <w:t xml:space="preserve">  </w:t>
            </w:r>
            <w:r w:rsidRPr="00325F7C">
              <w:rPr>
                <w:rFonts w:cs="Tahoma"/>
                <w:b/>
                <w:bCs/>
                <w:sz w:val="22"/>
                <w:szCs w:val="22"/>
              </w:rPr>
              <w:t>(Προϋπολογισμός με ΦΠΑ:</w:t>
            </w:r>
            <w:r w:rsidRPr="00AC7E15">
              <w:rPr>
                <w:rFonts w:cs="Tahoma"/>
                <w:b/>
                <w:bCs/>
                <w:color w:val="000000"/>
                <w:sz w:val="22"/>
                <w:szCs w:val="22"/>
                <w:lang w:eastAsia="el-GR"/>
              </w:rPr>
              <w:t>€</w:t>
            </w:r>
            <w:r w:rsidRPr="00325F7C">
              <w:rPr>
                <w:b/>
                <w:bCs/>
              </w:rPr>
              <w:t xml:space="preserve"> </w:t>
            </w:r>
            <w:r w:rsidRPr="00325F7C">
              <w:rPr>
                <w:rFonts w:cs="Tahoma"/>
                <w:b/>
                <w:bCs/>
                <w:sz w:val="22"/>
                <w:szCs w:val="22"/>
              </w:rPr>
              <w:t xml:space="preserve">26.928.566,00 </w:t>
            </w:r>
            <w:r w:rsidRPr="00325F7C">
              <w:rPr>
                <w:rFonts w:cs="Tahoma"/>
                <w:b/>
                <w:bCs/>
                <w:color w:val="000000"/>
                <w:sz w:val="22"/>
                <w:szCs w:val="22"/>
                <w:lang w:eastAsia="el-GR"/>
              </w:rPr>
              <w:t xml:space="preserve">ΦΠΑ </w:t>
            </w:r>
            <w:r w:rsidRPr="00AC7E15">
              <w:rPr>
                <w:rFonts w:cs="Tahoma"/>
                <w:b/>
                <w:bCs/>
                <w:color w:val="000000"/>
                <w:sz w:val="22"/>
                <w:szCs w:val="22"/>
                <w:lang w:eastAsia="el-GR"/>
              </w:rPr>
              <w:t>€ 3.000.000,00)</w:t>
            </w:r>
          </w:p>
          <w:p w14:paraId="1D3F7DEF" w14:textId="37D94EF8" w:rsidR="00AC7E15" w:rsidRPr="00BB3C6B" w:rsidRDefault="00AC7E15" w:rsidP="00043285">
            <w:pPr>
              <w:pStyle w:val="Tabletext"/>
              <w:spacing w:before="120" w:after="0"/>
              <w:jc w:val="both"/>
              <w:rPr>
                <w:rFonts w:cs="Tahoma"/>
                <w:color w:val="000000"/>
                <w:sz w:val="22"/>
                <w:szCs w:val="22"/>
                <w:lang w:eastAsia="el-GR"/>
              </w:rPr>
            </w:pPr>
            <w:r>
              <w:rPr>
                <w:rFonts w:cs="Tahoma"/>
                <w:color w:val="000000"/>
                <w:sz w:val="22"/>
                <w:szCs w:val="22"/>
                <w:lang w:eastAsia="el-GR"/>
              </w:rPr>
              <w:t xml:space="preserve">Η Συνολική </w:t>
            </w:r>
            <w:r w:rsidRPr="00BF4414">
              <w:rPr>
                <w:rFonts w:cs="Tahoma"/>
                <w:color w:val="000000"/>
                <w:sz w:val="22"/>
                <w:szCs w:val="22"/>
                <w:lang w:eastAsia="el-GR"/>
              </w:rPr>
              <w:t>Εκτιμώμενη Αξία της Συμφωνίας</w:t>
            </w:r>
            <w:r>
              <w:rPr>
                <w:rFonts w:cs="Tahoma"/>
                <w:color w:val="000000"/>
                <w:sz w:val="22"/>
                <w:szCs w:val="22"/>
                <w:lang w:eastAsia="el-GR"/>
              </w:rPr>
              <w:t>-</w:t>
            </w:r>
            <w:r w:rsidRPr="00BF4414">
              <w:rPr>
                <w:rFonts w:cs="Tahoma"/>
                <w:color w:val="000000"/>
                <w:sz w:val="22"/>
                <w:szCs w:val="22"/>
                <w:lang w:eastAsia="el-GR"/>
              </w:rPr>
              <w:t>Πλαίσιο</w:t>
            </w:r>
            <w:r>
              <w:rPr>
                <w:rFonts w:cs="Tahoma"/>
                <w:color w:val="000000"/>
                <w:sz w:val="22"/>
                <w:szCs w:val="22"/>
                <w:lang w:eastAsia="el-GR"/>
              </w:rPr>
              <w:t>, συμπεριλαμβανομένων των δικαιωμάτων προαίρεσης,</w:t>
            </w:r>
            <w:r w:rsidRPr="00BF4414">
              <w:rPr>
                <w:rFonts w:cs="Tahoma"/>
                <w:color w:val="000000"/>
                <w:sz w:val="22"/>
                <w:szCs w:val="22"/>
                <w:lang w:eastAsia="el-GR"/>
              </w:rPr>
              <w:t xml:space="preserve"> ανέρχεται</w:t>
            </w:r>
            <w:r>
              <w:rPr>
                <w:rFonts w:cs="Tahoma"/>
                <w:color w:val="000000"/>
                <w:sz w:val="22"/>
                <w:szCs w:val="22"/>
                <w:lang w:eastAsia="el-GR"/>
              </w:rPr>
              <w:t xml:space="preserve"> </w:t>
            </w:r>
            <w:r w:rsidRPr="00BF4414">
              <w:rPr>
                <w:rFonts w:cs="Tahoma"/>
                <w:color w:val="000000"/>
                <w:sz w:val="22"/>
                <w:szCs w:val="22"/>
                <w:lang w:eastAsia="el-GR"/>
              </w:rPr>
              <w:t>σ</w:t>
            </w:r>
            <w:r>
              <w:rPr>
                <w:rFonts w:cs="Tahoma"/>
                <w:color w:val="000000"/>
                <w:sz w:val="22"/>
                <w:szCs w:val="22"/>
                <w:lang w:eastAsia="el-GR"/>
              </w:rPr>
              <w:t>το ποσό των</w:t>
            </w:r>
            <w:r w:rsidRPr="00BF4414">
              <w:rPr>
                <w:rFonts w:cs="Tahoma"/>
                <w:color w:val="000000"/>
                <w:sz w:val="22"/>
                <w:szCs w:val="22"/>
                <w:lang w:eastAsia="el-GR"/>
              </w:rPr>
              <w:t xml:space="preserve"> </w:t>
            </w:r>
            <w:r w:rsidRPr="002144EB">
              <w:rPr>
                <w:rFonts w:cs="Tahoma"/>
                <w:b/>
                <w:color w:val="000000"/>
                <w:sz w:val="22"/>
                <w:szCs w:val="22"/>
                <w:lang w:eastAsia="el-GR"/>
              </w:rPr>
              <w:t>€</w:t>
            </w:r>
            <w:r>
              <w:rPr>
                <w:rFonts w:cs="Tahoma"/>
                <w:b/>
                <w:color w:val="000000"/>
                <w:sz w:val="22"/>
                <w:szCs w:val="22"/>
                <w:lang w:eastAsia="el-GR"/>
              </w:rPr>
              <w:t xml:space="preserve"> 71.785.698,00</w:t>
            </w:r>
            <w:r w:rsidRPr="002144EB">
              <w:rPr>
                <w:rFonts w:cs="Tahoma"/>
                <w:b/>
                <w:color w:val="000000"/>
                <w:sz w:val="22"/>
                <w:szCs w:val="22"/>
                <w:lang w:eastAsia="el-GR"/>
              </w:rPr>
              <w:t xml:space="preserve"> </w:t>
            </w:r>
            <w:r w:rsidRPr="00BF4414">
              <w:rPr>
                <w:rFonts w:cs="Tahoma"/>
                <w:bCs/>
                <w:color w:val="000000"/>
                <w:sz w:val="22"/>
                <w:szCs w:val="22"/>
                <w:lang w:eastAsia="el-GR"/>
              </w:rPr>
              <w:t>μ</w:t>
            </w:r>
            <w:r w:rsidRPr="00BF4414">
              <w:rPr>
                <w:rFonts w:cs="Tahoma"/>
                <w:sz w:val="22"/>
                <w:szCs w:val="22"/>
              </w:rPr>
              <w:t xml:space="preserve">η περιλαμβανομένου ΦΠΑ </w:t>
            </w:r>
            <w:r w:rsidRPr="00BF4414">
              <w:rPr>
                <w:rFonts w:cs="Tahoma"/>
                <w:bCs/>
                <w:color w:val="000000"/>
                <w:sz w:val="22"/>
                <w:szCs w:val="22"/>
                <w:lang w:eastAsia="el-GR"/>
              </w:rPr>
              <w:t>24%</w:t>
            </w:r>
            <w:r>
              <w:rPr>
                <w:rFonts w:cs="Tahoma"/>
                <w:bCs/>
                <w:color w:val="000000"/>
                <w:sz w:val="22"/>
                <w:szCs w:val="22"/>
                <w:lang w:eastAsia="el-GR"/>
              </w:rPr>
              <w:t xml:space="preserve"> όπου απαιτείτα</w:t>
            </w:r>
            <w:r w:rsidR="009756F8">
              <w:rPr>
                <w:rFonts w:cs="Tahoma"/>
                <w:bCs/>
                <w:color w:val="000000"/>
                <w:sz w:val="22"/>
                <w:szCs w:val="22"/>
                <w:lang w:eastAsia="el-GR"/>
              </w:rPr>
              <w:t>ι</w:t>
            </w:r>
          </w:p>
        </w:tc>
      </w:tr>
      <w:tr w:rsidR="003B6091" w:rsidRPr="00ED61CC" w14:paraId="2A3A6049" w14:textId="77777777" w:rsidTr="00A260B1">
        <w:tc>
          <w:tcPr>
            <w:tcW w:w="3708" w:type="dxa"/>
            <w:vAlign w:val="center"/>
          </w:tcPr>
          <w:p w14:paraId="4C3E08EF" w14:textId="77777777" w:rsidR="003B6091" w:rsidRPr="00BF4414" w:rsidRDefault="003B6091" w:rsidP="00A260B1">
            <w:pPr>
              <w:pStyle w:val="TabletextChar"/>
              <w:rPr>
                <w:rFonts w:cs="Tahoma"/>
                <w:b/>
                <w:sz w:val="22"/>
                <w:szCs w:val="22"/>
              </w:rPr>
            </w:pPr>
            <w:r w:rsidRPr="00BF4414">
              <w:rPr>
                <w:rFonts w:cs="Tahoma"/>
                <w:b/>
                <w:sz w:val="22"/>
                <w:szCs w:val="22"/>
              </w:rPr>
              <w:t>ΧΡΗΜΑΤΟΔΟΤΗΣΗ ΕΡΓΟΥ</w:t>
            </w:r>
          </w:p>
        </w:tc>
        <w:tc>
          <w:tcPr>
            <w:tcW w:w="6147" w:type="dxa"/>
            <w:vAlign w:val="center"/>
          </w:tcPr>
          <w:p w14:paraId="34C2A0F3" w14:textId="77777777" w:rsidR="00A93D07" w:rsidRDefault="00A93D07" w:rsidP="00A93D07">
            <w:pPr>
              <w:suppressAutoHyphens w:val="0"/>
              <w:spacing w:after="0"/>
              <w:rPr>
                <w:rFonts w:ascii="Tahoma" w:hAnsi="Tahoma"/>
                <w:lang w:val="el-GR"/>
              </w:rPr>
            </w:pPr>
            <w:r w:rsidRPr="00BB3C6B">
              <w:rPr>
                <w:rFonts w:ascii="Tahoma" w:hAnsi="Tahoma" w:cs="Tahoma"/>
                <w:lang w:val="el-GR"/>
              </w:rPr>
              <w:t xml:space="preserve">Η παρούσα Συμφωνία Πλαίσιο </w:t>
            </w:r>
            <w:r>
              <w:rPr>
                <w:rFonts w:ascii="Tahoma" w:hAnsi="Tahoma" w:cs="Tahoma"/>
                <w:lang w:val="el-GR"/>
              </w:rPr>
              <w:t xml:space="preserve">υλοποιείται </w:t>
            </w:r>
            <w:r w:rsidRPr="00BB3C6B">
              <w:rPr>
                <w:rFonts w:ascii="Tahoma" w:hAnsi="Tahoma"/>
                <w:lang w:val="el-GR"/>
              </w:rPr>
              <w:t xml:space="preserve">στο Πλαίσιο του Εθνικού Σχεδίου Ανάκαμψης και Ανθεκτικότητας «Ελλάδα </w:t>
            </w:r>
            <w:r w:rsidRPr="00BB3C6B">
              <w:rPr>
                <w:rFonts w:ascii="Tahoma" w:hAnsi="Tahoma"/>
                <w:lang w:val="el-GR"/>
              </w:rPr>
              <w:lastRenderedPageBreak/>
              <w:t>2.0»</w:t>
            </w:r>
            <w:r>
              <w:rPr>
                <w:rFonts w:ascii="Tahoma" w:hAnsi="Tahoma"/>
                <w:lang w:val="el-GR"/>
              </w:rPr>
              <w:t xml:space="preserve"> </w:t>
            </w:r>
            <w:r w:rsidRPr="009B4C1A">
              <w:rPr>
                <w:rFonts w:ascii="Tahoma" w:hAnsi="Tahoma"/>
                <w:lang w:val="el-GR"/>
              </w:rPr>
              <w:t>με τη χρηματοδότηση της Ευρωπαϊκής Ένωσης – NextGeneration EU (κωδικός Δράσης: 16</w:t>
            </w:r>
            <w:r>
              <w:rPr>
                <w:rFonts w:ascii="Tahoma" w:hAnsi="Tahoma"/>
                <w:lang w:val="el-GR"/>
              </w:rPr>
              <w:t>826</w:t>
            </w:r>
            <w:r w:rsidRPr="009B4C1A">
              <w:rPr>
                <w:rFonts w:ascii="Tahoma" w:hAnsi="Tahoma"/>
                <w:lang w:val="el-GR"/>
              </w:rPr>
              <w:t xml:space="preserve"> / Άξονας </w:t>
            </w:r>
            <w:r>
              <w:rPr>
                <w:rFonts w:ascii="Tahoma" w:hAnsi="Tahoma"/>
                <w:lang w:val="el-GR"/>
              </w:rPr>
              <w:t>2</w:t>
            </w:r>
            <w:r w:rsidRPr="009B4C1A">
              <w:rPr>
                <w:rFonts w:ascii="Tahoma" w:hAnsi="Tahoma"/>
                <w:lang w:val="el-GR"/>
              </w:rPr>
              <w:t>.</w:t>
            </w:r>
            <w:r>
              <w:rPr>
                <w:rFonts w:ascii="Tahoma" w:hAnsi="Tahoma"/>
                <w:lang w:val="el-GR"/>
              </w:rPr>
              <w:t>2</w:t>
            </w:r>
            <w:r w:rsidRPr="009B4C1A">
              <w:rPr>
                <w:rFonts w:ascii="Tahoma" w:hAnsi="Tahoma"/>
                <w:lang w:val="el-GR"/>
              </w:rPr>
              <w:t>).</w:t>
            </w:r>
          </w:p>
          <w:p w14:paraId="29A564F1" w14:textId="77777777" w:rsidR="00A93D07" w:rsidRDefault="00A93D07" w:rsidP="00A93D07">
            <w:pPr>
              <w:suppressAutoHyphens w:val="0"/>
              <w:spacing w:after="0"/>
              <w:rPr>
                <w:rFonts w:ascii="Tahoma" w:eastAsia="SimSun" w:hAnsi="Tahoma"/>
                <w:lang w:val="el-GR"/>
              </w:rPr>
            </w:pPr>
          </w:p>
          <w:p w14:paraId="53D4EAA3" w14:textId="24C3EFCA" w:rsidR="003B6091" w:rsidRPr="003E5718" w:rsidRDefault="00A93D07" w:rsidP="00A93D07">
            <w:pPr>
              <w:suppressAutoHyphens w:val="0"/>
              <w:spacing w:after="0"/>
              <w:rPr>
                <w:rFonts w:ascii="Tahoma" w:eastAsia="SimSun" w:hAnsi="Tahoma"/>
                <w:lang w:val="el-GR"/>
              </w:rPr>
            </w:pPr>
            <w:r w:rsidRPr="00C76BBC">
              <w:rPr>
                <w:rFonts w:ascii="Tahoma" w:eastAsia="SimSun" w:hAnsi="Tahoma"/>
                <w:lang w:val="el-GR"/>
              </w:rPr>
              <w:t>Οι δαπάνες του Έργου, μη περιλαμβανομένων των δικαιωμάτων προαίρεσης, θα βαρύνουν το Πρόγραμμα Δημοσίων Επενδύσεων</w:t>
            </w:r>
            <w:r w:rsidR="00C326FC">
              <w:rPr>
                <w:rFonts w:ascii="Tahoma" w:eastAsia="SimSun" w:hAnsi="Tahoma"/>
                <w:lang w:val="el-GR"/>
              </w:rPr>
              <w:t>-</w:t>
            </w:r>
            <w:r w:rsidR="00C326FC" w:rsidRPr="00C326FC">
              <w:rPr>
                <w:rFonts w:ascii="Tahoma" w:eastAsia="SimSun" w:hAnsi="Tahoma"/>
                <w:lang w:val="el-GR"/>
              </w:rPr>
              <w:t xml:space="preserve">Ταμείο Ανάκαμψης και Ανθεκτικότητας </w:t>
            </w:r>
            <w:r w:rsidRPr="00C76BBC">
              <w:rPr>
                <w:rFonts w:ascii="Tahoma" w:eastAsia="SimSun" w:hAnsi="Tahoma"/>
                <w:lang w:val="el-GR"/>
              </w:rPr>
              <w:t xml:space="preserve">και συγκεκριμένα την ΣΑΤΑ 063 με ενάριθμο κωδικό </w:t>
            </w:r>
            <w:r w:rsidRPr="00A25443">
              <w:rPr>
                <w:rFonts w:ascii="Tahoma" w:hAnsi="Tahoma" w:cs="Tahoma"/>
                <w:szCs w:val="22"/>
                <w:lang w:val="el-GR"/>
              </w:rPr>
              <w:t>2023ΤΑ06300004</w:t>
            </w:r>
          </w:p>
        </w:tc>
      </w:tr>
      <w:tr w:rsidR="003B6091" w:rsidRPr="00BF4414" w14:paraId="4DC7B42A" w14:textId="77777777" w:rsidTr="00A260B1">
        <w:tc>
          <w:tcPr>
            <w:tcW w:w="3708" w:type="dxa"/>
            <w:vAlign w:val="center"/>
          </w:tcPr>
          <w:p w14:paraId="1C8C9EAC" w14:textId="77777777" w:rsidR="003B6091" w:rsidRPr="00BF4414" w:rsidDel="00CD2F0B" w:rsidRDefault="003B6091" w:rsidP="00A260B1">
            <w:pPr>
              <w:pStyle w:val="TabletextChar"/>
              <w:rPr>
                <w:rFonts w:cs="Tahoma"/>
                <w:b/>
                <w:sz w:val="22"/>
                <w:szCs w:val="22"/>
              </w:rPr>
            </w:pPr>
            <w:r w:rsidRPr="00BF4414">
              <w:rPr>
                <w:rFonts w:cs="Tahoma"/>
                <w:b/>
                <w:sz w:val="22"/>
                <w:szCs w:val="22"/>
              </w:rPr>
              <w:lastRenderedPageBreak/>
              <w:t xml:space="preserve">ΔΙΑΡΚΕΙΑ ΣΥΜΒΑΣΗΣ </w:t>
            </w:r>
          </w:p>
        </w:tc>
        <w:tc>
          <w:tcPr>
            <w:tcW w:w="6147" w:type="dxa"/>
            <w:vAlign w:val="center"/>
          </w:tcPr>
          <w:p w14:paraId="59AFF144" w14:textId="5A528C3C" w:rsidR="003B6091" w:rsidRPr="00A25443" w:rsidRDefault="00A93D07" w:rsidP="00A260B1">
            <w:pPr>
              <w:rPr>
                <w:rFonts w:ascii="Tahoma" w:hAnsi="Tahoma" w:cs="Tahoma"/>
                <w:b/>
                <w:bCs/>
                <w:szCs w:val="22"/>
                <w:lang w:val="el-GR"/>
              </w:rPr>
            </w:pPr>
            <w:r w:rsidRPr="00A25443">
              <w:rPr>
                <w:rFonts w:ascii="Tahoma" w:hAnsi="Tahoma" w:cs="Tahoma"/>
                <w:b/>
                <w:bCs/>
                <w:szCs w:val="22"/>
                <w:lang w:val="el-GR"/>
              </w:rPr>
              <w:t>Τριάντα (</w:t>
            </w:r>
            <w:r w:rsidR="00D62E2B" w:rsidRPr="00A25443">
              <w:rPr>
                <w:rFonts w:ascii="Tahoma" w:hAnsi="Tahoma" w:cs="Tahoma"/>
                <w:b/>
                <w:bCs/>
                <w:szCs w:val="22"/>
                <w:lang w:val="en-US"/>
              </w:rPr>
              <w:t>30</w:t>
            </w:r>
            <w:r w:rsidRPr="00A25443">
              <w:rPr>
                <w:rFonts w:ascii="Tahoma" w:hAnsi="Tahoma" w:cs="Tahoma"/>
                <w:b/>
                <w:bCs/>
                <w:szCs w:val="22"/>
                <w:lang w:val="el-GR"/>
              </w:rPr>
              <w:t>)</w:t>
            </w:r>
            <w:r w:rsidR="00D62E2B" w:rsidRPr="00A25443">
              <w:rPr>
                <w:rFonts w:ascii="Tahoma" w:hAnsi="Tahoma" w:cs="Tahoma"/>
                <w:b/>
                <w:bCs/>
                <w:szCs w:val="22"/>
                <w:lang w:val="en-US"/>
              </w:rPr>
              <w:t xml:space="preserve"> </w:t>
            </w:r>
            <w:r w:rsidR="00D62E2B" w:rsidRPr="00A25443">
              <w:rPr>
                <w:rFonts w:ascii="Tahoma" w:hAnsi="Tahoma" w:cs="Tahoma"/>
                <w:b/>
                <w:bCs/>
                <w:szCs w:val="22"/>
                <w:lang w:val="el-GR"/>
              </w:rPr>
              <w:t>Μήνες</w:t>
            </w:r>
          </w:p>
        </w:tc>
      </w:tr>
      <w:tr w:rsidR="003B6091" w:rsidRPr="00BF4414" w14:paraId="20E876C6" w14:textId="77777777" w:rsidTr="00A260B1">
        <w:tc>
          <w:tcPr>
            <w:tcW w:w="3708" w:type="dxa"/>
            <w:vAlign w:val="center"/>
          </w:tcPr>
          <w:p w14:paraId="01578FC5" w14:textId="77777777" w:rsidR="003B6091" w:rsidRPr="00BF4414" w:rsidRDefault="003B6091" w:rsidP="00A260B1">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17332A3F" w14:textId="4AC1AD6D" w:rsidR="003B6091" w:rsidRPr="00D62E2B" w:rsidRDefault="00BC71C9" w:rsidP="00A260B1">
            <w:pPr>
              <w:pStyle w:val="TabletextChar"/>
              <w:rPr>
                <w:b/>
                <w:sz w:val="22"/>
                <w:highlight w:val="yellow"/>
              </w:rPr>
            </w:pPr>
            <w:r>
              <w:rPr>
                <w:rFonts w:cs="Tahoma"/>
                <w:b/>
                <w:color w:val="000000"/>
                <w:sz w:val="22"/>
                <w:szCs w:val="22"/>
                <w:lang w:val="en-US"/>
              </w:rPr>
              <w:t>30</w:t>
            </w:r>
            <w:r w:rsidR="003B6091" w:rsidRPr="009129F7">
              <w:rPr>
                <w:rFonts w:cs="Tahoma"/>
                <w:b/>
                <w:color w:val="000000"/>
                <w:sz w:val="22"/>
                <w:szCs w:val="22"/>
              </w:rPr>
              <w:t>/</w:t>
            </w:r>
            <w:r>
              <w:rPr>
                <w:rFonts w:cs="Tahoma"/>
                <w:b/>
                <w:color w:val="000000"/>
                <w:sz w:val="22"/>
                <w:szCs w:val="22"/>
                <w:lang w:val="en-US"/>
              </w:rPr>
              <w:t>03</w:t>
            </w:r>
            <w:r w:rsidR="003B6091" w:rsidRPr="009129F7">
              <w:rPr>
                <w:rFonts w:cs="Tahoma"/>
                <w:b/>
                <w:color w:val="000000"/>
                <w:sz w:val="22"/>
                <w:szCs w:val="22"/>
              </w:rPr>
              <w:t>/202</w:t>
            </w:r>
            <w:r w:rsidR="00D62E2B">
              <w:rPr>
                <w:rFonts w:cs="Tahoma"/>
                <w:b/>
                <w:color w:val="000000"/>
                <w:sz w:val="22"/>
                <w:szCs w:val="22"/>
              </w:rPr>
              <w:t>3</w:t>
            </w:r>
          </w:p>
        </w:tc>
      </w:tr>
      <w:tr w:rsidR="003B6091" w:rsidRPr="00BF4414" w14:paraId="36D7FE0A" w14:textId="77777777" w:rsidTr="00A260B1">
        <w:tc>
          <w:tcPr>
            <w:tcW w:w="3708" w:type="dxa"/>
            <w:vAlign w:val="center"/>
          </w:tcPr>
          <w:p w14:paraId="11215EA4" w14:textId="77777777" w:rsidR="003B6091" w:rsidRPr="00BF4414" w:rsidRDefault="003B6091" w:rsidP="00A260B1">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8386719" w14:textId="0E726038" w:rsidR="003B6091" w:rsidRPr="00FF020B" w:rsidRDefault="00A9085A" w:rsidP="00A260B1">
            <w:pPr>
              <w:pStyle w:val="TabletextChar"/>
              <w:rPr>
                <w:b/>
                <w:sz w:val="22"/>
                <w:highlight w:val="yellow"/>
                <w:lang w:val="en-US"/>
              </w:rPr>
            </w:pPr>
            <w:r w:rsidRPr="003F6764">
              <w:rPr>
                <w:rFonts w:cs="Tahoma"/>
                <w:b/>
                <w:color w:val="000000"/>
                <w:sz w:val="22"/>
                <w:szCs w:val="22"/>
              </w:rPr>
              <w:t>18</w:t>
            </w:r>
            <w:r w:rsidR="003B6091" w:rsidRPr="00A9085A">
              <w:rPr>
                <w:rFonts w:cs="Tahoma"/>
                <w:b/>
                <w:color w:val="000000"/>
                <w:sz w:val="22"/>
                <w:szCs w:val="22"/>
              </w:rPr>
              <w:t>/</w:t>
            </w:r>
            <w:r w:rsidRPr="003F6764">
              <w:rPr>
                <w:rFonts w:cs="Tahoma"/>
                <w:b/>
                <w:color w:val="000000"/>
                <w:sz w:val="22"/>
                <w:szCs w:val="22"/>
              </w:rPr>
              <w:t>04</w:t>
            </w:r>
            <w:r w:rsidR="003B6091" w:rsidRPr="00A9085A">
              <w:rPr>
                <w:rFonts w:cs="Tahoma"/>
                <w:b/>
                <w:color w:val="000000"/>
                <w:sz w:val="22"/>
                <w:szCs w:val="22"/>
              </w:rPr>
              <w:t>/202</w:t>
            </w:r>
            <w:r w:rsidR="00D62E2B" w:rsidRPr="00A9085A">
              <w:rPr>
                <w:rFonts w:cs="Tahoma"/>
                <w:b/>
                <w:color w:val="000000"/>
                <w:sz w:val="22"/>
                <w:szCs w:val="22"/>
              </w:rPr>
              <w:t>3</w:t>
            </w:r>
          </w:p>
        </w:tc>
      </w:tr>
      <w:tr w:rsidR="003B6091" w:rsidRPr="00AB2C57" w14:paraId="6B364C3C" w14:textId="77777777" w:rsidTr="00A260B1">
        <w:tc>
          <w:tcPr>
            <w:tcW w:w="3708" w:type="dxa"/>
            <w:vAlign w:val="center"/>
          </w:tcPr>
          <w:p w14:paraId="1739A099" w14:textId="77777777" w:rsidR="003B6091" w:rsidRPr="00BF4414" w:rsidRDefault="003B6091" w:rsidP="00A260B1">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18D2D4B1" w14:textId="7F8AB251" w:rsidR="003B6091" w:rsidRPr="00D62E2B" w:rsidRDefault="00BC71C9" w:rsidP="00A260B1">
            <w:pPr>
              <w:pStyle w:val="TabletextChar"/>
              <w:rPr>
                <w:b/>
                <w:color w:val="000000"/>
                <w:sz w:val="22"/>
                <w:highlight w:val="yellow"/>
              </w:rPr>
            </w:pPr>
            <w:r>
              <w:rPr>
                <w:rFonts w:cs="Tahoma"/>
                <w:b/>
                <w:color w:val="000000"/>
                <w:sz w:val="22"/>
                <w:szCs w:val="22"/>
                <w:lang w:val="en-US"/>
              </w:rPr>
              <w:t>05</w:t>
            </w:r>
            <w:r w:rsidR="003B6091" w:rsidRPr="008C25DA">
              <w:rPr>
                <w:rFonts w:cs="Tahoma"/>
                <w:b/>
                <w:color w:val="000000"/>
                <w:sz w:val="22"/>
                <w:szCs w:val="22"/>
              </w:rPr>
              <w:t>/</w:t>
            </w:r>
            <w:r>
              <w:rPr>
                <w:rFonts w:cs="Tahoma"/>
                <w:b/>
                <w:color w:val="000000"/>
                <w:sz w:val="22"/>
                <w:szCs w:val="22"/>
                <w:lang w:val="en-US"/>
              </w:rPr>
              <w:t>04</w:t>
            </w:r>
            <w:r w:rsidR="003B6091" w:rsidRPr="008C25DA">
              <w:rPr>
                <w:rFonts w:cs="Tahoma"/>
                <w:b/>
                <w:color w:val="000000"/>
                <w:sz w:val="22"/>
                <w:szCs w:val="22"/>
              </w:rPr>
              <w:t>/202</w:t>
            </w:r>
            <w:r w:rsidR="00D62E2B">
              <w:rPr>
                <w:rFonts w:cs="Tahoma"/>
                <w:b/>
                <w:color w:val="000000"/>
                <w:sz w:val="22"/>
                <w:szCs w:val="22"/>
              </w:rPr>
              <w:t>3</w:t>
            </w:r>
          </w:p>
        </w:tc>
      </w:tr>
      <w:tr w:rsidR="003B6091" w:rsidRPr="003B659E" w14:paraId="0A103F7F" w14:textId="77777777" w:rsidTr="00A260B1">
        <w:tc>
          <w:tcPr>
            <w:tcW w:w="3708" w:type="dxa"/>
            <w:vAlign w:val="center"/>
          </w:tcPr>
          <w:p w14:paraId="1D179402" w14:textId="77777777" w:rsidR="003B6091" w:rsidRPr="00BF4414" w:rsidRDefault="003B6091" w:rsidP="00A260B1">
            <w:pPr>
              <w:pStyle w:val="TabletextChar"/>
              <w:rPr>
                <w:rFonts w:cs="Tahoma"/>
                <w:b/>
                <w:sz w:val="22"/>
                <w:szCs w:val="22"/>
              </w:rPr>
            </w:pPr>
            <w:r w:rsidRPr="00BF4414">
              <w:rPr>
                <w:rFonts w:cs="Tahoma"/>
                <w:b/>
                <w:sz w:val="22"/>
                <w:szCs w:val="22"/>
              </w:rPr>
              <w:t>ΚΑΤΑΛΗΚΤΙΚΗ ΗΜΕΡΟΜΗΝΙΑ ΚΑΙ ΩΡΑ ΥΠΟΒΟΛΗΣ ΠΡΟΣΦΟΡΩΝ</w:t>
            </w:r>
          </w:p>
        </w:tc>
        <w:tc>
          <w:tcPr>
            <w:tcW w:w="6147" w:type="dxa"/>
            <w:vAlign w:val="center"/>
          </w:tcPr>
          <w:p w14:paraId="2C95CE18" w14:textId="0757DC5C" w:rsidR="003B6091" w:rsidRPr="00BF4414" w:rsidRDefault="00BC71C9" w:rsidP="00A260B1">
            <w:pPr>
              <w:autoSpaceDE w:val="0"/>
              <w:autoSpaceDN w:val="0"/>
              <w:adjustRightInd w:val="0"/>
              <w:spacing w:after="0" w:line="276" w:lineRule="auto"/>
              <w:jc w:val="left"/>
              <w:rPr>
                <w:rFonts w:ascii="Tahoma" w:hAnsi="Tahoma" w:cs="Tahoma"/>
                <w:szCs w:val="22"/>
                <w:lang w:val="el-GR"/>
              </w:rPr>
            </w:pPr>
            <w:r>
              <w:rPr>
                <w:rFonts w:ascii="Tahoma" w:hAnsi="Tahoma" w:cs="Tahoma"/>
                <w:b/>
                <w:color w:val="000000"/>
                <w:szCs w:val="22"/>
                <w:lang w:val="en-US"/>
              </w:rPr>
              <w:t>02</w:t>
            </w:r>
            <w:r w:rsidR="003B6091" w:rsidRPr="008C25DA">
              <w:rPr>
                <w:rFonts w:ascii="Tahoma" w:hAnsi="Tahoma" w:cs="Tahoma"/>
                <w:b/>
                <w:color w:val="000000"/>
                <w:szCs w:val="22"/>
                <w:lang w:val="el-GR"/>
              </w:rPr>
              <w:t>/</w:t>
            </w:r>
            <w:r>
              <w:rPr>
                <w:rFonts w:ascii="Tahoma" w:hAnsi="Tahoma" w:cs="Tahoma"/>
                <w:b/>
                <w:color w:val="000000"/>
                <w:szCs w:val="22"/>
                <w:lang w:val="en-US"/>
              </w:rPr>
              <w:t>05</w:t>
            </w:r>
            <w:r w:rsidR="003B6091" w:rsidRPr="008C25DA">
              <w:rPr>
                <w:rFonts w:ascii="Tahoma" w:hAnsi="Tahoma" w:cs="Tahoma"/>
                <w:b/>
                <w:color w:val="000000"/>
                <w:szCs w:val="22"/>
                <w:lang w:val="el-GR"/>
              </w:rPr>
              <w:t>/202</w:t>
            </w:r>
            <w:r w:rsidR="00D62E2B">
              <w:rPr>
                <w:rFonts w:ascii="Tahoma" w:hAnsi="Tahoma" w:cs="Tahoma"/>
                <w:b/>
                <w:color w:val="000000"/>
                <w:szCs w:val="22"/>
                <w:lang w:val="el-GR"/>
              </w:rPr>
              <w:t>3</w:t>
            </w:r>
            <w:r w:rsidR="003B6091" w:rsidRPr="008C25DA">
              <w:rPr>
                <w:rFonts w:ascii="Tahoma" w:hAnsi="Tahoma" w:cs="Tahoma"/>
                <w:b/>
                <w:color w:val="000000"/>
                <w:szCs w:val="22"/>
                <w:lang w:val="el-GR"/>
              </w:rPr>
              <w:t>,</w:t>
            </w:r>
            <w:r>
              <w:rPr>
                <w:rFonts w:ascii="Tahoma" w:hAnsi="Tahoma" w:cs="Tahoma"/>
                <w:b/>
                <w:color w:val="000000"/>
                <w:szCs w:val="22"/>
                <w:lang w:val="en-US"/>
              </w:rPr>
              <w:t xml:space="preserve"> </w:t>
            </w:r>
            <w:r w:rsidRPr="003F6764">
              <w:rPr>
                <w:rFonts w:ascii="Tahoma" w:hAnsi="Tahoma" w:cs="Tahoma"/>
                <w:bCs/>
                <w:color w:val="000000"/>
                <w:szCs w:val="22"/>
                <w:lang w:val="el-GR"/>
              </w:rPr>
              <w:t>ημέρα</w:t>
            </w:r>
            <w:r>
              <w:rPr>
                <w:rFonts w:ascii="Tahoma" w:hAnsi="Tahoma" w:cs="Tahoma"/>
                <w:b/>
                <w:color w:val="000000"/>
                <w:szCs w:val="22"/>
                <w:lang w:val="el-GR"/>
              </w:rPr>
              <w:t xml:space="preserve"> Τρίτη </w:t>
            </w:r>
            <w:r w:rsidRPr="003F6764">
              <w:rPr>
                <w:rFonts w:ascii="Tahoma" w:hAnsi="Tahoma" w:cs="Tahoma"/>
                <w:bCs/>
                <w:color w:val="000000"/>
                <w:szCs w:val="22"/>
                <w:lang w:val="el-GR"/>
              </w:rPr>
              <w:t>και</w:t>
            </w:r>
            <w:r w:rsidR="003B6091" w:rsidRPr="008C25DA">
              <w:rPr>
                <w:rFonts w:ascii="Tahoma" w:hAnsi="Tahoma" w:cs="Tahoma"/>
                <w:b/>
                <w:color w:val="000000"/>
                <w:szCs w:val="22"/>
                <w:lang w:val="el-GR"/>
              </w:rPr>
              <w:t xml:space="preserve"> </w:t>
            </w:r>
            <w:r w:rsidR="003B6091" w:rsidRPr="008C25DA">
              <w:rPr>
                <w:rFonts w:ascii="Tahoma" w:hAnsi="Tahoma" w:cs="Tahoma"/>
                <w:color w:val="000000"/>
                <w:szCs w:val="22"/>
                <w:lang w:val="el-GR"/>
              </w:rPr>
              <w:t xml:space="preserve">ώρα </w:t>
            </w:r>
            <w:r w:rsidR="00AB3696">
              <w:rPr>
                <w:rFonts w:ascii="Tahoma" w:hAnsi="Tahoma" w:cs="Tahoma"/>
                <w:b/>
                <w:szCs w:val="22"/>
                <w:lang w:val="el-GR"/>
              </w:rPr>
              <w:t>12</w:t>
            </w:r>
            <w:r w:rsidR="003B6091" w:rsidRPr="008C25DA">
              <w:rPr>
                <w:rFonts w:ascii="Tahoma" w:hAnsi="Tahoma" w:cs="Tahoma"/>
                <w:b/>
                <w:szCs w:val="22"/>
                <w:lang w:val="el-GR"/>
              </w:rPr>
              <w:t>:00</w:t>
            </w:r>
          </w:p>
        </w:tc>
      </w:tr>
      <w:tr w:rsidR="003B6091" w:rsidRPr="00ED61CC" w14:paraId="064F70D3" w14:textId="77777777" w:rsidTr="00A260B1">
        <w:tc>
          <w:tcPr>
            <w:tcW w:w="3708" w:type="dxa"/>
            <w:vAlign w:val="center"/>
          </w:tcPr>
          <w:p w14:paraId="2C609745" w14:textId="77777777" w:rsidR="003B6091" w:rsidRPr="00BF4414" w:rsidRDefault="003B6091" w:rsidP="00A260B1">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10980B62"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33F975DC"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hyperlink r:id="rId8" w:history="1">
              <w:r w:rsidRPr="00524607">
                <w:rPr>
                  <w:rStyle w:val="-"/>
                  <w:rFonts w:ascii="Tahoma" w:hAnsi="Tahoma" w:cs="Tahoma"/>
                  <w:szCs w:val="22"/>
                  <w:lang w:val="en-US"/>
                </w:rPr>
                <w:t>www</w:t>
              </w:r>
              <w:r w:rsidRPr="00524607">
                <w:rPr>
                  <w:rStyle w:val="-"/>
                  <w:rFonts w:ascii="Tahoma" w:hAnsi="Tahoma" w:cs="Tahoma"/>
                  <w:szCs w:val="22"/>
                  <w:lang w:val="el-GR"/>
                </w:rPr>
                <w:t>.</w:t>
              </w:r>
              <w:r w:rsidRPr="00524607">
                <w:rPr>
                  <w:rStyle w:val="-"/>
                  <w:rFonts w:ascii="Tahoma" w:hAnsi="Tahoma" w:cs="Tahoma"/>
                  <w:szCs w:val="22"/>
                  <w:lang w:val="en-US"/>
                </w:rPr>
                <w:t>promitheus</w:t>
              </w:r>
              <w:r w:rsidRPr="00524607">
                <w:rPr>
                  <w:rStyle w:val="-"/>
                  <w:rFonts w:ascii="Tahoma" w:hAnsi="Tahoma" w:cs="Tahoma"/>
                  <w:szCs w:val="22"/>
                  <w:lang w:val="el-GR"/>
                </w:rPr>
                <w:t>.</w:t>
              </w:r>
              <w:r w:rsidRPr="00524607">
                <w:rPr>
                  <w:rStyle w:val="-"/>
                  <w:rFonts w:ascii="Tahoma" w:hAnsi="Tahoma" w:cs="Tahoma"/>
                  <w:szCs w:val="22"/>
                  <w:lang w:val="en-US"/>
                </w:rPr>
                <w:t>gov</w:t>
              </w:r>
              <w:r w:rsidRPr="00524607">
                <w:rPr>
                  <w:rStyle w:val="-"/>
                  <w:rFonts w:ascii="Tahoma" w:hAnsi="Tahoma" w:cs="Tahoma"/>
                  <w:szCs w:val="22"/>
                  <w:lang w:val="el-GR"/>
                </w:rPr>
                <w:t>.</w:t>
              </w:r>
              <w:r w:rsidRPr="00524607">
                <w:rPr>
                  <w:rStyle w:val="-"/>
                  <w:rFonts w:ascii="Tahoma" w:hAnsi="Tahoma" w:cs="Tahoma"/>
                  <w:szCs w:val="22"/>
                  <w:lang w:val="en-US"/>
                </w:rPr>
                <w:t>gr</w:t>
              </w:r>
            </w:hyperlink>
            <w:r>
              <w:rPr>
                <w:rFonts w:ascii="Tahoma" w:hAnsi="Tahoma" w:cs="Tahoma"/>
                <w:szCs w:val="22"/>
                <w:lang w:val="el-GR"/>
              </w:rPr>
              <w:t xml:space="preserve"> </w:t>
            </w:r>
            <w:r w:rsidRPr="00BF4414">
              <w:rPr>
                <w:rFonts w:ascii="Tahoma" w:hAnsi="Tahoma" w:cs="Tahoma"/>
                <w:color w:val="000000"/>
                <w:szCs w:val="22"/>
                <w:lang w:val="el-GR"/>
              </w:rPr>
              <w:t>του</w:t>
            </w:r>
          </w:p>
          <w:p w14:paraId="042B48CD"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0B9485B7"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5BDA7B85" w14:textId="77777777" w:rsidR="003B6091" w:rsidRPr="00BF4414" w:rsidRDefault="003B6091" w:rsidP="00A260B1">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r w:rsidRPr="00BF4414">
              <w:rPr>
                <w:rFonts w:ascii="Tahoma" w:hAnsi="Tahoma" w:cs="Tahoma"/>
                <w:szCs w:val="22"/>
                <w:lang w:val="el-GR"/>
              </w:rPr>
              <w:t xml:space="preserve">ποβολή: </w:t>
            </w:r>
          </w:p>
          <w:p w14:paraId="67C18670" w14:textId="48B4BF9A" w:rsidR="003B6091" w:rsidRPr="00BF4414" w:rsidRDefault="003B6091" w:rsidP="00A260B1">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Στην  έδρα της ΚτΠ </w:t>
            </w:r>
            <w:r>
              <w:rPr>
                <w:rFonts w:ascii="Tahoma" w:hAnsi="Tahoma" w:cs="Tahoma"/>
                <w:szCs w:val="22"/>
                <w:lang w:val="el-GR"/>
              </w:rPr>
              <w:t>Μ.</w:t>
            </w:r>
            <w:r w:rsidRPr="00BF4414">
              <w:rPr>
                <w:rFonts w:ascii="Tahoma" w:hAnsi="Tahoma" w:cs="Tahoma"/>
                <w:szCs w:val="22"/>
                <w:lang w:val="el-GR"/>
              </w:rPr>
              <w:t xml:space="preserve">Α.Ε. Τα στοιχεία και δικαιολογητικά </w:t>
            </w:r>
            <w:r>
              <w:rPr>
                <w:rFonts w:ascii="Tahoma" w:hAnsi="Tahoma" w:cs="Tahoma"/>
                <w:szCs w:val="22"/>
                <w:lang w:val="el-GR"/>
              </w:rPr>
              <w:t>της π</w:t>
            </w:r>
            <w:r w:rsidRPr="00BF4414">
              <w:rPr>
                <w:rFonts w:ascii="Tahoma" w:hAnsi="Tahoma" w:cs="Tahoma"/>
                <w:szCs w:val="22"/>
                <w:lang w:val="el-GR"/>
              </w:rPr>
              <w:t>ροσφοράς που υποβάλλονται ηλεκτρονικά</w:t>
            </w:r>
            <w:r>
              <w:rPr>
                <w:rFonts w:ascii="Tahoma" w:hAnsi="Tahoma" w:cs="Tahoma"/>
                <w:szCs w:val="22"/>
                <w:lang w:val="el-GR"/>
              </w:rPr>
              <w:t xml:space="preserve"> </w:t>
            </w:r>
            <w:r w:rsidRPr="00BF4414">
              <w:rPr>
                <w:rFonts w:ascii="Tahoma" w:hAnsi="Tahoma" w:cs="Tahoma"/>
                <w:szCs w:val="22"/>
                <w:lang w:val="el-GR"/>
              </w:rPr>
              <w:t xml:space="preserve">προσκομίζονται, κατά περίπτωση, σε έντυπη μορφή </w:t>
            </w:r>
            <w:r w:rsidR="00AB3696">
              <w:rPr>
                <w:rFonts w:ascii="Tahoma" w:hAnsi="Tahoma" w:cs="Tahoma"/>
                <w:szCs w:val="22"/>
                <w:lang w:val="el-GR"/>
              </w:rPr>
              <w:t>την καταληκτική ημερομηνία υποβολής των προσφορών</w:t>
            </w:r>
          </w:p>
        </w:tc>
      </w:tr>
      <w:tr w:rsidR="003B6091" w:rsidRPr="00BF4414" w14:paraId="2D634DA1" w14:textId="77777777" w:rsidTr="00A260B1">
        <w:tc>
          <w:tcPr>
            <w:tcW w:w="3708" w:type="dxa"/>
          </w:tcPr>
          <w:p w14:paraId="30A804FA" w14:textId="77777777" w:rsidR="003B6091" w:rsidRPr="00BF4414" w:rsidRDefault="003B6091" w:rsidP="00A260B1">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38D3B8BF" w14:textId="40933DF7" w:rsidR="003B6091" w:rsidRPr="00FF020B" w:rsidRDefault="00A558F4" w:rsidP="00A260B1">
            <w:pPr>
              <w:autoSpaceDE w:val="0"/>
              <w:autoSpaceDN w:val="0"/>
              <w:adjustRightInd w:val="0"/>
              <w:spacing w:after="0" w:line="276" w:lineRule="auto"/>
              <w:jc w:val="left"/>
              <w:rPr>
                <w:rFonts w:ascii="Tahoma" w:hAnsi="Tahoma"/>
                <w:color w:val="000000"/>
                <w:highlight w:val="yellow"/>
                <w:lang w:val="en-US"/>
              </w:rPr>
            </w:pPr>
            <w:r w:rsidRPr="00A558F4">
              <w:rPr>
                <w:rFonts w:ascii="Tahoma" w:hAnsi="Tahoma" w:cs="Tahoma"/>
                <w:b/>
                <w:szCs w:val="22"/>
                <w:lang w:val="en-US"/>
              </w:rPr>
              <w:t>05</w:t>
            </w:r>
            <w:r w:rsidRPr="00A558F4">
              <w:rPr>
                <w:rFonts w:ascii="Tahoma" w:hAnsi="Tahoma" w:cs="Tahoma"/>
                <w:b/>
                <w:szCs w:val="22"/>
              </w:rPr>
              <w:t>/</w:t>
            </w:r>
            <w:r w:rsidRPr="00A558F4">
              <w:rPr>
                <w:rFonts w:ascii="Tahoma" w:hAnsi="Tahoma" w:cs="Tahoma"/>
                <w:b/>
                <w:szCs w:val="22"/>
                <w:lang w:val="en-US"/>
              </w:rPr>
              <w:t>04</w:t>
            </w:r>
            <w:r w:rsidRPr="00A558F4">
              <w:rPr>
                <w:rFonts w:ascii="Tahoma" w:hAnsi="Tahoma" w:cs="Tahoma"/>
                <w:b/>
                <w:szCs w:val="22"/>
              </w:rPr>
              <w:t>/2023</w:t>
            </w:r>
          </w:p>
        </w:tc>
      </w:tr>
      <w:tr w:rsidR="003B6091" w:rsidRPr="00AB2C57" w14:paraId="5D121800" w14:textId="77777777" w:rsidTr="00A260B1">
        <w:tc>
          <w:tcPr>
            <w:tcW w:w="3708" w:type="dxa"/>
            <w:vAlign w:val="center"/>
          </w:tcPr>
          <w:p w14:paraId="55A5F5F3" w14:textId="77777777" w:rsidR="003B6091" w:rsidRPr="00BF4414" w:rsidRDefault="003B6091" w:rsidP="00A260B1">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5AD94AA9" w14:textId="3BEBD682" w:rsidR="003B6091" w:rsidRPr="00ED61CC" w:rsidRDefault="00A558F4" w:rsidP="00A260B1">
            <w:pPr>
              <w:pStyle w:val="TabletextChar"/>
              <w:rPr>
                <w:rFonts w:cs="Tahoma"/>
                <w:sz w:val="22"/>
                <w:szCs w:val="22"/>
                <w:highlight w:val="yellow"/>
              </w:rPr>
            </w:pPr>
            <w:r w:rsidRPr="003F6764">
              <w:rPr>
                <w:rFonts w:cs="Tahoma"/>
                <w:b/>
                <w:color w:val="000000"/>
                <w:sz w:val="22"/>
                <w:szCs w:val="22"/>
                <w:lang w:val="en-US"/>
              </w:rPr>
              <w:t>02</w:t>
            </w:r>
            <w:r w:rsidRPr="003F6764">
              <w:rPr>
                <w:rFonts w:cs="Tahoma"/>
                <w:b/>
                <w:color w:val="000000"/>
                <w:sz w:val="22"/>
                <w:szCs w:val="22"/>
              </w:rPr>
              <w:t>/</w:t>
            </w:r>
            <w:r w:rsidRPr="003F6764">
              <w:rPr>
                <w:rFonts w:cs="Tahoma"/>
                <w:b/>
                <w:color w:val="000000"/>
                <w:sz w:val="22"/>
                <w:szCs w:val="22"/>
                <w:lang w:val="en-US"/>
              </w:rPr>
              <w:t>05</w:t>
            </w:r>
            <w:r w:rsidRPr="003F6764">
              <w:rPr>
                <w:rFonts w:cs="Tahoma"/>
                <w:b/>
                <w:color w:val="000000"/>
                <w:sz w:val="22"/>
                <w:szCs w:val="22"/>
              </w:rPr>
              <w:t>/2023,</w:t>
            </w:r>
            <w:r w:rsidRPr="003F6764">
              <w:rPr>
                <w:rFonts w:cs="Tahoma"/>
                <w:b/>
                <w:color w:val="000000"/>
                <w:sz w:val="22"/>
                <w:szCs w:val="22"/>
                <w:lang w:val="en-US"/>
              </w:rPr>
              <w:t xml:space="preserve"> </w:t>
            </w:r>
            <w:r w:rsidRPr="003F6764">
              <w:rPr>
                <w:rFonts w:cs="Tahoma"/>
                <w:bCs/>
                <w:color w:val="000000"/>
                <w:sz w:val="22"/>
                <w:szCs w:val="22"/>
              </w:rPr>
              <w:t>ημέρα</w:t>
            </w:r>
            <w:r w:rsidRPr="003F6764">
              <w:rPr>
                <w:rFonts w:cs="Tahoma"/>
                <w:b/>
                <w:color w:val="000000"/>
                <w:sz w:val="22"/>
                <w:szCs w:val="22"/>
              </w:rPr>
              <w:t xml:space="preserve"> Τρίτη </w:t>
            </w:r>
            <w:r w:rsidRPr="003F6764">
              <w:rPr>
                <w:rFonts w:cs="Tahoma"/>
                <w:bCs/>
                <w:color w:val="000000"/>
                <w:sz w:val="22"/>
                <w:szCs w:val="22"/>
              </w:rPr>
              <w:t>και</w:t>
            </w:r>
            <w:r w:rsidRPr="003F6764">
              <w:rPr>
                <w:rFonts w:cs="Tahoma"/>
                <w:b/>
                <w:color w:val="000000"/>
                <w:sz w:val="22"/>
                <w:szCs w:val="22"/>
              </w:rPr>
              <w:t xml:space="preserve"> </w:t>
            </w:r>
            <w:r w:rsidRPr="003F6764">
              <w:rPr>
                <w:rFonts w:cs="Tahoma"/>
                <w:color w:val="000000"/>
                <w:sz w:val="22"/>
                <w:szCs w:val="22"/>
              </w:rPr>
              <w:t xml:space="preserve">ώρα </w:t>
            </w:r>
            <w:r w:rsidR="003B6091" w:rsidRPr="00ED61CC">
              <w:rPr>
                <w:rFonts w:cs="Tahoma"/>
                <w:b/>
                <w:sz w:val="22"/>
                <w:szCs w:val="22"/>
              </w:rPr>
              <w:t>1</w:t>
            </w:r>
            <w:r w:rsidR="00AB3696" w:rsidRPr="00ED61CC">
              <w:rPr>
                <w:rFonts w:cs="Tahoma"/>
                <w:b/>
                <w:sz w:val="22"/>
                <w:szCs w:val="22"/>
              </w:rPr>
              <w:t>5</w:t>
            </w:r>
            <w:r w:rsidR="003B6091" w:rsidRPr="00ED61CC">
              <w:rPr>
                <w:rFonts w:cs="Tahoma"/>
                <w:b/>
                <w:color w:val="000000"/>
                <w:sz w:val="22"/>
                <w:szCs w:val="22"/>
              </w:rPr>
              <w:t>:00</w:t>
            </w:r>
          </w:p>
        </w:tc>
      </w:tr>
    </w:tbl>
    <w:p w14:paraId="56E9FAE3" w14:textId="77777777" w:rsidR="00DA4226" w:rsidRPr="00BF4414" w:rsidRDefault="00DA4226" w:rsidP="002E3B9B">
      <w:pPr>
        <w:suppressAutoHyphens w:val="0"/>
        <w:spacing w:after="0"/>
        <w:jc w:val="left"/>
        <w:rPr>
          <w:rFonts w:ascii="Tahoma" w:hAnsi="Tahoma" w:cs="Tahoma"/>
          <w:color w:val="002060"/>
          <w:sz w:val="36"/>
          <w:szCs w:val="36"/>
          <w:lang w:val="el-GR"/>
        </w:rPr>
        <w:sectPr w:rsidR="00DA4226" w:rsidRPr="00BF4414" w:rsidSect="00082D39">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p>
    <w:p w14:paraId="520D2D24" w14:textId="77777777" w:rsidR="00180C9E" w:rsidRPr="00BF4414" w:rsidRDefault="00180C9E" w:rsidP="00310D1C">
      <w:pPr>
        <w:pStyle w:val="Contents"/>
        <w:numPr>
          <w:ilvl w:val="0"/>
          <w:numId w:val="0"/>
        </w:numPr>
        <w:ind w:left="432"/>
        <w:rPr>
          <w:rFonts w:ascii="Tahoma" w:hAnsi="Tahoma" w:cs="Tahoma"/>
        </w:rPr>
      </w:pPr>
      <w:bookmarkStart w:id="5" w:name="_Toc89942090"/>
      <w:bookmarkStart w:id="6" w:name="_Toc129190452"/>
      <w:r w:rsidRPr="00BF4414">
        <w:rPr>
          <w:rFonts w:ascii="Tahoma" w:hAnsi="Tahoma" w:cs="Tahoma"/>
        </w:rPr>
        <w:lastRenderedPageBreak/>
        <w:t>Περιεχόμενα</w:t>
      </w:r>
      <w:bookmarkEnd w:id="5"/>
      <w:bookmarkEnd w:id="6"/>
    </w:p>
    <w:sdt>
      <w:sdtPr>
        <w:rPr>
          <w:rFonts w:ascii="Calibri" w:eastAsia="Times New Roman" w:hAnsi="Calibri" w:cs="Calibri"/>
          <w:color w:val="auto"/>
          <w:sz w:val="22"/>
          <w:szCs w:val="24"/>
          <w:lang w:val="el-GR" w:eastAsia="zh-CN"/>
        </w:rPr>
        <w:id w:val="1239592516"/>
        <w:docPartObj>
          <w:docPartGallery w:val="Table of Contents"/>
          <w:docPartUnique/>
        </w:docPartObj>
      </w:sdtPr>
      <w:sdtEndPr>
        <w:rPr>
          <w:b/>
          <w:bCs/>
          <w:lang w:val="en-GB"/>
        </w:rPr>
      </w:sdtEndPr>
      <w:sdtContent>
        <w:p w14:paraId="5A6E411F" w14:textId="1E72A0AA" w:rsidR="006E3ED3" w:rsidRDefault="006E3ED3">
          <w:pPr>
            <w:pStyle w:val="aff4"/>
          </w:pPr>
        </w:p>
        <w:p w14:paraId="72063EDC" w14:textId="3D139729" w:rsidR="00043285" w:rsidRDefault="006E3ED3">
          <w:pPr>
            <w:pStyle w:val="24"/>
            <w:tabs>
              <w:tab w:val="right" w:leader="dot" w:pos="9628"/>
            </w:tabs>
            <w:rPr>
              <w:rFonts w:asciiTheme="minorHAnsi" w:eastAsiaTheme="minorEastAsia" w:hAnsiTheme="minorHAnsi" w:cstheme="minorBidi"/>
              <w:smallCaps w:val="0"/>
              <w:noProof/>
              <w:sz w:val="22"/>
              <w:szCs w:val="22"/>
              <w:lang w:val="en-US" w:eastAsia="en-US"/>
            </w:rPr>
          </w:pPr>
          <w:r>
            <w:fldChar w:fldCharType="begin"/>
          </w:r>
          <w:r>
            <w:instrText xml:space="preserve"> TOC \o "1-4" \h \z \u </w:instrText>
          </w:r>
          <w:r>
            <w:fldChar w:fldCharType="separate"/>
          </w:r>
          <w:hyperlink w:anchor="_Toc129190450" w:history="1">
            <w:r w:rsidR="00043285" w:rsidRPr="008A5662">
              <w:rPr>
                <w:rStyle w:val="-"/>
                <w:rFonts w:ascii="Tahoma" w:hAnsi="Tahoma" w:cs="Tahoma"/>
                <w:noProof/>
              </w:rPr>
              <w:t>ΓΕΝΙΚΕΣ ΠΛΗΡΟΦΟΡΙΕΣ</w:t>
            </w:r>
            <w:r w:rsidR="00043285">
              <w:rPr>
                <w:noProof/>
                <w:webHidden/>
              </w:rPr>
              <w:tab/>
            </w:r>
            <w:r w:rsidR="00043285">
              <w:rPr>
                <w:noProof/>
                <w:webHidden/>
              </w:rPr>
              <w:fldChar w:fldCharType="begin"/>
            </w:r>
            <w:r w:rsidR="00043285">
              <w:rPr>
                <w:noProof/>
                <w:webHidden/>
              </w:rPr>
              <w:instrText xml:space="preserve"> PAGEREF _Toc129190450 \h </w:instrText>
            </w:r>
            <w:r w:rsidR="00043285">
              <w:rPr>
                <w:noProof/>
                <w:webHidden/>
              </w:rPr>
            </w:r>
            <w:r w:rsidR="00043285">
              <w:rPr>
                <w:noProof/>
                <w:webHidden/>
              </w:rPr>
              <w:fldChar w:fldCharType="separate"/>
            </w:r>
            <w:r w:rsidR="00264705">
              <w:rPr>
                <w:noProof/>
                <w:webHidden/>
              </w:rPr>
              <w:t>2</w:t>
            </w:r>
            <w:r w:rsidR="00043285">
              <w:rPr>
                <w:noProof/>
                <w:webHidden/>
              </w:rPr>
              <w:fldChar w:fldCharType="end"/>
            </w:r>
          </w:hyperlink>
        </w:p>
        <w:p w14:paraId="74A680D2" w14:textId="71E0A6FD" w:rsidR="00043285" w:rsidRDefault="003F6764">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9190451" w:history="1">
            <w:r w:rsidR="00043285" w:rsidRPr="008A5662">
              <w:rPr>
                <w:rStyle w:val="-"/>
                <w:rFonts w:ascii="Tahoma" w:hAnsi="Tahoma" w:cs="Tahoma"/>
                <w:noProof/>
              </w:rPr>
              <w:t>Συνοπτικά στοιχεία Έργου</w:t>
            </w:r>
            <w:r w:rsidR="00043285">
              <w:rPr>
                <w:noProof/>
                <w:webHidden/>
              </w:rPr>
              <w:tab/>
            </w:r>
            <w:r w:rsidR="00043285">
              <w:rPr>
                <w:noProof/>
                <w:webHidden/>
              </w:rPr>
              <w:fldChar w:fldCharType="begin"/>
            </w:r>
            <w:r w:rsidR="00043285">
              <w:rPr>
                <w:noProof/>
                <w:webHidden/>
              </w:rPr>
              <w:instrText xml:space="preserve"> PAGEREF _Toc129190451 \h </w:instrText>
            </w:r>
            <w:r w:rsidR="00043285">
              <w:rPr>
                <w:noProof/>
                <w:webHidden/>
              </w:rPr>
            </w:r>
            <w:r w:rsidR="00043285">
              <w:rPr>
                <w:noProof/>
                <w:webHidden/>
              </w:rPr>
              <w:fldChar w:fldCharType="separate"/>
            </w:r>
            <w:r w:rsidR="00264705">
              <w:rPr>
                <w:noProof/>
                <w:webHidden/>
              </w:rPr>
              <w:t>2</w:t>
            </w:r>
            <w:r w:rsidR="00043285">
              <w:rPr>
                <w:noProof/>
                <w:webHidden/>
              </w:rPr>
              <w:fldChar w:fldCharType="end"/>
            </w:r>
          </w:hyperlink>
        </w:p>
        <w:p w14:paraId="32A8DEB8" w14:textId="28B56849" w:rsidR="00043285" w:rsidRDefault="003F6764">
          <w:pPr>
            <w:pStyle w:val="17"/>
            <w:tabs>
              <w:tab w:val="right" w:leader="dot" w:pos="9628"/>
            </w:tabs>
            <w:rPr>
              <w:rFonts w:asciiTheme="minorHAnsi" w:eastAsiaTheme="minorEastAsia" w:hAnsiTheme="minorHAnsi" w:cstheme="minorBidi"/>
              <w:b w:val="0"/>
              <w:bCs w:val="0"/>
              <w:caps w:val="0"/>
              <w:noProof/>
              <w:sz w:val="22"/>
              <w:szCs w:val="22"/>
              <w:lang w:val="en-US" w:eastAsia="en-US"/>
            </w:rPr>
          </w:pPr>
          <w:hyperlink w:anchor="_Toc129190452" w:history="1">
            <w:r w:rsidR="00043285" w:rsidRPr="008A5662">
              <w:rPr>
                <w:rStyle w:val="-"/>
                <w:rFonts w:ascii="Tahoma" w:hAnsi="Tahoma" w:cs="Tahoma"/>
                <w:noProof/>
              </w:rPr>
              <w:t>Περιεχόμενα</w:t>
            </w:r>
            <w:r w:rsidR="00043285">
              <w:rPr>
                <w:noProof/>
                <w:webHidden/>
              </w:rPr>
              <w:tab/>
            </w:r>
            <w:r w:rsidR="00043285">
              <w:rPr>
                <w:noProof/>
                <w:webHidden/>
              </w:rPr>
              <w:fldChar w:fldCharType="begin"/>
            </w:r>
            <w:r w:rsidR="00043285">
              <w:rPr>
                <w:noProof/>
                <w:webHidden/>
              </w:rPr>
              <w:instrText xml:space="preserve"> PAGEREF _Toc129190452 \h </w:instrText>
            </w:r>
            <w:r w:rsidR="00043285">
              <w:rPr>
                <w:noProof/>
                <w:webHidden/>
              </w:rPr>
            </w:r>
            <w:r w:rsidR="00043285">
              <w:rPr>
                <w:noProof/>
                <w:webHidden/>
              </w:rPr>
              <w:fldChar w:fldCharType="separate"/>
            </w:r>
            <w:r w:rsidR="00264705">
              <w:rPr>
                <w:noProof/>
                <w:webHidden/>
              </w:rPr>
              <w:t>4</w:t>
            </w:r>
            <w:r w:rsidR="00043285">
              <w:rPr>
                <w:noProof/>
                <w:webHidden/>
              </w:rPr>
              <w:fldChar w:fldCharType="end"/>
            </w:r>
          </w:hyperlink>
        </w:p>
        <w:p w14:paraId="1374F803" w14:textId="04F7B3FD" w:rsidR="00043285" w:rsidRDefault="00264705">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9190453" w:history="1">
            <w:r w:rsidR="00043285" w:rsidRPr="008A5662">
              <w:rPr>
                <w:rStyle w:val="-"/>
                <w:rFonts w:ascii="Tahoma" w:hAnsi="Tahoma" w:cs="Tahoma"/>
                <w:noProof/>
              </w:rPr>
              <w:t>1</w:t>
            </w:r>
            <w:r w:rsidR="00043285">
              <w:rPr>
                <w:rFonts w:asciiTheme="minorHAnsi" w:eastAsiaTheme="minorEastAsia" w:hAnsiTheme="minorHAnsi" w:cstheme="minorBidi"/>
                <w:b w:val="0"/>
                <w:bCs w:val="0"/>
                <w:caps w:val="0"/>
                <w:noProof/>
                <w:sz w:val="22"/>
                <w:szCs w:val="22"/>
                <w:lang w:val="en-US" w:eastAsia="en-US"/>
              </w:rPr>
              <w:tab/>
            </w:r>
            <w:r w:rsidR="00043285" w:rsidRPr="008A5662">
              <w:rPr>
                <w:rStyle w:val="-"/>
                <w:rFonts w:ascii="Tahoma" w:hAnsi="Tahoma" w:cs="Tahoma"/>
                <w:noProof/>
              </w:rPr>
              <w:t>ΑΝΑΘΕΤΟΥΣΑ ΑΡΧΗ ΚΑΙ ΑΝΤΙΚΕΙΜΕΝΟ ΣΥΜΒΑΣΗΣ</w:t>
            </w:r>
            <w:r w:rsidR="00043285">
              <w:rPr>
                <w:noProof/>
                <w:webHidden/>
              </w:rPr>
              <w:tab/>
            </w:r>
            <w:r w:rsidR="00043285">
              <w:rPr>
                <w:noProof/>
                <w:webHidden/>
              </w:rPr>
              <w:fldChar w:fldCharType="begin"/>
            </w:r>
            <w:r w:rsidR="00043285">
              <w:rPr>
                <w:noProof/>
                <w:webHidden/>
              </w:rPr>
              <w:instrText xml:space="preserve"> PAGEREF _Toc129190453 \h </w:instrText>
            </w:r>
            <w:r w:rsidR="00043285">
              <w:rPr>
                <w:noProof/>
                <w:webHidden/>
              </w:rPr>
            </w:r>
            <w:r w:rsidR="00043285">
              <w:rPr>
                <w:noProof/>
                <w:webHidden/>
              </w:rPr>
              <w:fldChar w:fldCharType="separate"/>
            </w:r>
            <w:r>
              <w:rPr>
                <w:noProof/>
                <w:webHidden/>
              </w:rPr>
              <w:t>8</w:t>
            </w:r>
            <w:r w:rsidR="00043285">
              <w:rPr>
                <w:noProof/>
                <w:webHidden/>
              </w:rPr>
              <w:fldChar w:fldCharType="end"/>
            </w:r>
          </w:hyperlink>
        </w:p>
        <w:p w14:paraId="095B434A" w14:textId="5274FB61"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54" w:history="1">
            <w:r w:rsidR="00043285" w:rsidRPr="008A5662">
              <w:rPr>
                <w:rStyle w:val="-"/>
                <w:rFonts w:ascii="Tahoma" w:hAnsi="Tahoma" w:cs="Tahoma"/>
                <w:noProof/>
              </w:rPr>
              <w:t>1.1</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Στοιχεία Αναθέτουσας Αρχής</w:t>
            </w:r>
            <w:r w:rsidR="00043285">
              <w:rPr>
                <w:noProof/>
                <w:webHidden/>
              </w:rPr>
              <w:tab/>
            </w:r>
            <w:r w:rsidR="00043285">
              <w:rPr>
                <w:noProof/>
                <w:webHidden/>
              </w:rPr>
              <w:fldChar w:fldCharType="begin"/>
            </w:r>
            <w:r w:rsidR="00043285">
              <w:rPr>
                <w:noProof/>
                <w:webHidden/>
              </w:rPr>
              <w:instrText xml:space="preserve"> PAGEREF _Toc129190454 \h </w:instrText>
            </w:r>
            <w:r w:rsidR="00043285">
              <w:rPr>
                <w:noProof/>
                <w:webHidden/>
              </w:rPr>
            </w:r>
            <w:r w:rsidR="00043285">
              <w:rPr>
                <w:noProof/>
                <w:webHidden/>
              </w:rPr>
              <w:fldChar w:fldCharType="separate"/>
            </w:r>
            <w:r>
              <w:rPr>
                <w:noProof/>
                <w:webHidden/>
              </w:rPr>
              <w:t>8</w:t>
            </w:r>
            <w:r w:rsidR="00043285">
              <w:rPr>
                <w:noProof/>
                <w:webHidden/>
              </w:rPr>
              <w:fldChar w:fldCharType="end"/>
            </w:r>
          </w:hyperlink>
        </w:p>
        <w:p w14:paraId="0D312A34" w14:textId="638F69F0"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55" w:history="1">
            <w:r w:rsidR="00043285" w:rsidRPr="008A5662">
              <w:rPr>
                <w:rStyle w:val="-"/>
                <w:rFonts w:ascii="Tahoma" w:hAnsi="Tahoma" w:cs="Tahoma"/>
                <w:noProof/>
              </w:rPr>
              <w:t>1.2</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Στοιχεία Διαδικασίας - Χρηματοδότηση</w:t>
            </w:r>
            <w:r w:rsidR="00043285">
              <w:rPr>
                <w:noProof/>
                <w:webHidden/>
              </w:rPr>
              <w:tab/>
            </w:r>
            <w:r w:rsidR="00043285">
              <w:rPr>
                <w:noProof/>
                <w:webHidden/>
              </w:rPr>
              <w:fldChar w:fldCharType="begin"/>
            </w:r>
            <w:r w:rsidR="00043285">
              <w:rPr>
                <w:noProof/>
                <w:webHidden/>
              </w:rPr>
              <w:instrText xml:space="preserve"> PAGEREF _Toc129190455 \h </w:instrText>
            </w:r>
            <w:r w:rsidR="00043285">
              <w:rPr>
                <w:noProof/>
                <w:webHidden/>
              </w:rPr>
            </w:r>
            <w:r w:rsidR="00043285">
              <w:rPr>
                <w:noProof/>
                <w:webHidden/>
              </w:rPr>
              <w:fldChar w:fldCharType="separate"/>
            </w:r>
            <w:r>
              <w:rPr>
                <w:noProof/>
                <w:webHidden/>
              </w:rPr>
              <w:t>9</w:t>
            </w:r>
            <w:r w:rsidR="00043285">
              <w:rPr>
                <w:noProof/>
                <w:webHidden/>
              </w:rPr>
              <w:fldChar w:fldCharType="end"/>
            </w:r>
          </w:hyperlink>
        </w:p>
        <w:p w14:paraId="322CC8D6" w14:textId="20891E37"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56" w:history="1">
            <w:r w:rsidR="00043285" w:rsidRPr="008A5662">
              <w:rPr>
                <w:rStyle w:val="-"/>
                <w:rFonts w:ascii="Tahoma" w:hAnsi="Tahoma" w:cs="Tahoma"/>
                <w:noProof/>
              </w:rPr>
              <w:t>1.3</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Συνοπτική περιγραφή φυσικού και οικονομικού αντικειμένου της συμφωνίας - πλαίσιο</w:t>
            </w:r>
            <w:r w:rsidR="00043285">
              <w:rPr>
                <w:noProof/>
                <w:webHidden/>
              </w:rPr>
              <w:tab/>
            </w:r>
            <w:r w:rsidR="00043285">
              <w:rPr>
                <w:noProof/>
                <w:webHidden/>
              </w:rPr>
              <w:fldChar w:fldCharType="begin"/>
            </w:r>
            <w:r w:rsidR="00043285">
              <w:rPr>
                <w:noProof/>
                <w:webHidden/>
              </w:rPr>
              <w:instrText xml:space="preserve"> PAGEREF _Toc129190456 \h </w:instrText>
            </w:r>
            <w:r w:rsidR="00043285">
              <w:rPr>
                <w:noProof/>
                <w:webHidden/>
              </w:rPr>
            </w:r>
            <w:r w:rsidR="00043285">
              <w:rPr>
                <w:noProof/>
                <w:webHidden/>
              </w:rPr>
              <w:fldChar w:fldCharType="separate"/>
            </w:r>
            <w:r>
              <w:rPr>
                <w:noProof/>
                <w:webHidden/>
              </w:rPr>
              <w:t>9</w:t>
            </w:r>
            <w:r w:rsidR="00043285">
              <w:rPr>
                <w:noProof/>
                <w:webHidden/>
              </w:rPr>
              <w:fldChar w:fldCharType="end"/>
            </w:r>
          </w:hyperlink>
        </w:p>
        <w:p w14:paraId="7B217934" w14:textId="36B030C8"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57" w:history="1">
            <w:r w:rsidR="00043285" w:rsidRPr="008A5662">
              <w:rPr>
                <w:rStyle w:val="-"/>
                <w:rFonts w:ascii="Tahoma" w:hAnsi="Tahoma" w:cs="Tahoma"/>
                <w:noProof/>
                <w:lang w:val="el-GR"/>
              </w:rPr>
              <w:t>1.3.1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Αντικείμενο της συμφωνίας-πλαίσιο</w:t>
            </w:r>
            <w:r w:rsidR="00043285">
              <w:rPr>
                <w:noProof/>
                <w:webHidden/>
              </w:rPr>
              <w:tab/>
            </w:r>
            <w:r w:rsidR="00043285">
              <w:rPr>
                <w:noProof/>
                <w:webHidden/>
              </w:rPr>
              <w:fldChar w:fldCharType="begin"/>
            </w:r>
            <w:r w:rsidR="00043285">
              <w:rPr>
                <w:noProof/>
                <w:webHidden/>
              </w:rPr>
              <w:instrText xml:space="preserve"> PAGEREF _Toc129190457 \h </w:instrText>
            </w:r>
            <w:r w:rsidR="00043285">
              <w:rPr>
                <w:noProof/>
                <w:webHidden/>
              </w:rPr>
            </w:r>
            <w:r w:rsidR="00043285">
              <w:rPr>
                <w:noProof/>
                <w:webHidden/>
              </w:rPr>
              <w:fldChar w:fldCharType="separate"/>
            </w:r>
            <w:r>
              <w:rPr>
                <w:noProof/>
                <w:webHidden/>
              </w:rPr>
              <w:t>9</w:t>
            </w:r>
            <w:r w:rsidR="00043285">
              <w:rPr>
                <w:noProof/>
                <w:webHidden/>
              </w:rPr>
              <w:fldChar w:fldCharType="end"/>
            </w:r>
          </w:hyperlink>
        </w:p>
        <w:p w14:paraId="4E33BA53" w14:textId="24CE7FC8"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58" w:history="1">
            <w:r w:rsidR="00043285" w:rsidRPr="008A5662">
              <w:rPr>
                <w:rStyle w:val="-"/>
                <w:rFonts w:ascii="Tahoma" w:hAnsi="Tahoma" w:cs="Tahoma"/>
                <w:noProof/>
                <w:lang w:val="el-GR"/>
              </w:rPr>
              <w:t>1.3.2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Αριθμός συμβαλλομένων οικονομικών φορέων</w:t>
            </w:r>
            <w:r w:rsidR="00043285">
              <w:rPr>
                <w:noProof/>
                <w:webHidden/>
              </w:rPr>
              <w:tab/>
            </w:r>
            <w:r w:rsidR="00043285">
              <w:rPr>
                <w:noProof/>
                <w:webHidden/>
              </w:rPr>
              <w:fldChar w:fldCharType="begin"/>
            </w:r>
            <w:r w:rsidR="00043285">
              <w:rPr>
                <w:noProof/>
                <w:webHidden/>
              </w:rPr>
              <w:instrText xml:space="preserve"> PAGEREF _Toc129190458 \h </w:instrText>
            </w:r>
            <w:r w:rsidR="00043285">
              <w:rPr>
                <w:noProof/>
                <w:webHidden/>
              </w:rPr>
            </w:r>
            <w:r w:rsidR="00043285">
              <w:rPr>
                <w:noProof/>
                <w:webHidden/>
              </w:rPr>
              <w:fldChar w:fldCharType="separate"/>
            </w:r>
            <w:r>
              <w:rPr>
                <w:noProof/>
                <w:webHidden/>
              </w:rPr>
              <w:t>10</w:t>
            </w:r>
            <w:r w:rsidR="00043285">
              <w:rPr>
                <w:noProof/>
                <w:webHidden/>
              </w:rPr>
              <w:fldChar w:fldCharType="end"/>
            </w:r>
          </w:hyperlink>
        </w:p>
        <w:p w14:paraId="317FD480" w14:textId="6CF03B23"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59" w:history="1">
            <w:r w:rsidR="00043285" w:rsidRPr="008A5662">
              <w:rPr>
                <w:rStyle w:val="-"/>
                <w:rFonts w:ascii="Tahoma" w:hAnsi="Tahoma" w:cs="Tahoma"/>
                <w:noProof/>
                <w:lang w:val="el-GR"/>
              </w:rPr>
              <w:t>1.3.3</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Υποδιαίρεση συμφωνίας-πλαίσιο σε τμήματα</w:t>
            </w:r>
            <w:r w:rsidR="00043285">
              <w:rPr>
                <w:noProof/>
                <w:webHidden/>
              </w:rPr>
              <w:tab/>
            </w:r>
            <w:r w:rsidR="00043285">
              <w:rPr>
                <w:noProof/>
                <w:webHidden/>
              </w:rPr>
              <w:fldChar w:fldCharType="begin"/>
            </w:r>
            <w:r w:rsidR="00043285">
              <w:rPr>
                <w:noProof/>
                <w:webHidden/>
              </w:rPr>
              <w:instrText xml:space="preserve"> PAGEREF _Toc129190459 \h </w:instrText>
            </w:r>
            <w:r w:rsidR="00043285">
              <w:rPr>
                <w:noProof/>
                <w:webHidden/>
              </w:rPr>
            </w:r>
            <w:r w:rsidR="00043285">
              <w:rPr>
                <w:noProof/>
                <w:webHidden/>
              </w:rPr>
              <w:fldChar w:fldCharType="separate"/>
            </w:r>
            <w:r>
              <w:rPr>
                <w:noProof/>
                <w:webHidden/>
              </w:rPr>
              <w:t>10</w:t>
            </w:r>
            <w:r w:rsidR="00043285">
              <w:rPr>
                <w:noProof/>
                <w:webHidden/>
              </w:rPr>
              <w:fldChar w:fldCharType="end"/>
            </w:r>
          </w:hyperlink>
        </w:p>
        <w:p w14:paraId="1007FDE2" w14:textId="0E4BEC78"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60" w:history="1">
            <w:r w:rsidR="00043285" w:rsidRPr="008A5662">
              <w:rPr>
                <w:rStyle w:val="-"/>
                <w:rFonts w:ascii="Tahoma" w:hAnsi="Tahoma" w:cs="Tahoma"/>
                <w:noProof/>
                <w:lang w:val="el-GR"/>
              </w:rPr>
              <w:t>1.3.4</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Εκτιμώμενη αξία της συμφωνίας-πλαίσιο</w:t>
            </w:r>
            <w:r w:rsidR="00043285">
              <w:rPr>
                <w:noProof/>
                <w:webHidden/>
              </w:rPr>
              <w:tab/>
            </w:r>
            <w:r w:rsidR="00043285">
              <w:rPr>
                <w:noProof/>
                <w:webHidden/>
              </w:rPr>
              <w:fldChar w:fldCharType="begin"/>
            </w:r>
            <w:r w:rsidR="00043285">
              <w:rPr>
                <w:noProof/>
                <w:webHidden/>
              </w:rPr>
              <w:instrText xml:space="preserve"> PAGEREF _Toc129190460 \h </w:instrText>
            </w:r>
            <w:r w:rsidR="00043285">
              <w:rPr>
                <w:noProof/>
                <w:webHidden/>
              </w:rPr>
            </w:r>
            <w:r w:rsidR="00043285">
              <w:rPr>
                <w:noProof/>
                <w:webHidden/>
              </w:rPr>
              <w:fldChar w:fldCharType="separate"/>
            </w:r>
            <w:r>
              <w:rPr>
                <w:noProof/>
                <w:webHidden/>
              </w:rPr>
              <w:t>11</w:t>
            </w:r>
            <w:r w:rsidR="00043285">
              <w:rPr>
                <w:noProof/>
                <w:webHidden/>
              </w:rPr>
              <w:fldChar w:fldCharType="end"/>
            </w:r>
          </w:hyperlink>
        </w:p>
        <w:p w14:paraId="1DA3703D" w14:textId="5CAB92DC"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61" w:history="1">
            <w:r w:rsidR="00043285" w:rsidRPr="008A5662">
              <w:rPr>
                <w:rStyle w:val="-"/>
                <w:rFonts w:ascii="Tahoma" w:hAnsi="Tahoma" w:cs="Tahoma"/>
                <w:noProof/>
                <w:lang w:val="el-GR"/>
              </w:rPr>
              <w:t>1.3.5</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Διάρκεια συμφωνίας-πλαίσιο</w:t>
            </w:r>
            <w:r w:rsidR="00043285">
              <w:rPr>
                <w:noProof/>
                <w:webHidden/>
              </w:rPr>
              <w:tab/>
            </w:r>
            <w:r w:rsidR="00043285">
              <w:rPr>
                <w:noProof/>
                <w:webHidden/>
              </w:rPr>
              <w:fldChar w:fldCharType="begin"/>
            </w:r>
            <w:r w:rsidR="00043285">
              <w:rPr>
                <w:noProof/>
                <w:webHidden/>
              </w:rPr>
              <w:instrText xml:space="preserve"> PAGEREF _Toc129190461 \h </w:instrText>
            </w:r>
            <w:r w:rsidR="00043285">
              <w:rPr>
                <w:noProof/>
                <w:webHidden/>
              </w:rPr>
            </w:r>
            <w:r w:rsidR="00043285">
              <w:rPr>
                <w:noProof/>
                <w:webHidden/>
              </w:rPr>
              <w:fldChar w:fldCharType="separate"/>
            </w:r>
            <w:r>
              <w:rPr>
                <w:noProof/>
                <w:webHidden/>
              </w:rPr>
              <w:t>11</w:t>
            </w:r>
            <w:r w:rsidR="00043285">
              <w:rPr>
                <w:noProof/>
                <w:webHidden/>
              </w:rPr>
              <w:fldChar w:fldCharType="end"/>
            </w:r>
          </w:hyperlink>
        </w:p>
        <w:p w14:paraId="2215A349" w14:textId="23407A6B"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62" w:history="1">
            <w:r w:rsidR="00043285" w:rsidRPr="008A5662">
              <w:rPr>
                <w:rStyle w:val="-"/>
                <w:rFonts w:ascii="Tahoma" w:hAnsi="Tahoma" w:cs="Tahoma"/>
                <w:noProof/>
                <w:lang w:val="el-GR"/>
              </w:rPr>
              <w:t>1.3.6</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Κριτήριο Ανάθεσης</w:t>
            </w:r>
            <w:r w:rsidR="00043285">
              <w:rPr>
                <w:noProof/>
                <w:webHidden/>
              </w:rPr>
              <w:tab/>
            </w:r>
            <w:r w:rsidR="00043285">
              <w:rPr>
                <w:noProof/>
                <w:webHidden/>
              </w:rPr>
              <w:fldChar w:fldCharType="begin"/>
            </w:r>
            <w:r w:rsidR="00043285">
              <w:rPr>
                <w:noProof/>
                <w:webHidden/>
              </w:rPr>
              <w:instrText xml:space="preserve"> PAGEREF _Toc129190462 \h </w:instrText>
            </w:r>
            <w:r w:rsidR="00043285">
              <w:rPr>
                <w:noProof/>
                <w:webHidden/>
              </w:rPr>
            </w:r>
            <w:r w:rsidR="00043285">
              <w:rPr>
                <w:noProof/>
                <w:webHidden/>
              </w:rPr>
              <w:fldChar w:fldCharType="separate"/>
            </w:r>
            <w:r>
              <w:rPr>
                <w:noProof/>
                <w:webHidden/>
              </w:rPr>
              <w:t>12</w:t>
            </w:r>
            <w:r w:rsidR="00043285">
              <w:rPr>
                <w:noProof/>
                <w:webHidden/>
              </w:rPr>
              <w:fldChar w:fldCharType="end"/>
            </w:r>
          </w:hyperlink>
        </w:p>
        <w:p w14:paraId="3325FA2B" w14:textId="0A65ACFE"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63" w:history="1">
            <w:r w:rsidR="00043285" w:rsidRPr="008A5662">
              <w:rPr>
                <w:rStyle w:val="-"/>
                <w:rFonts w:ascii="Tahoma" w:hAnsi="Tahoma" w:cs="Tahoma"/>
                <w:noProof/>
              </w:rPr>
              <w:t>1.4</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Θεσμικό πλαίσιο</w:t>
            </w:r>
            <w:r w:rsidR="00043285">
              <w:rPr>
                <w:noProof/>
                <w:webHidden/>
              </w:rPr>
              <w:tab/>
            </w:r>
            <w:r w:rsidR="00043285">
              <w:rPr>
                <w:noProof/>
                <w:webHidden/>
              </w:rPr>
              <w:fldChar w:fldCharType="begin"/>
            </w:r>
            <w:r w:rsidR="00043285">
              <w:rPr>
                <w:noProof/>
                <w:webHidden/>
              </w:rPr>
              <w:instrText xml:space="preserve"> PAGEREF _Toc129190463 \h </w:instrText>
            </w:r>
            <w:r w:rsidR="00043285">
              <w:rPr>
                <w:noProof/>
                <w:webHidden/>
              </w:rPr>
            </w:r>
            <w:r w:rsidR="00043285">
              <w:rPr>
                <w:noProof/>
                <w:webHidden/>
              </w:rPr>
              <w:fldChar w:fldCharType="separate"/>
            </w:r>
            <w:r>
              <w:rPr>
                <w:noProof/>
                <w:webHidden/>
              </w:rPr>
              <w:t>12</w:t>
            </w:r>
            <w:r w:rsidR="00043285">
              <w:rPr>
                <w:noProof/>
                <w:webHidden/>
              </w:rPr>
              <w:fldChar w:fldCharType="end"/>
            </w:r>
          </w:hyperlink>
        </w:p>
        <w:p w14:paraId="52FB0482" w14:textId="14F4A80F"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64" w:history="1">
            <w:r w:rsidR="00043285" w:rsidRPr="008A5662">
              <w:rPr>
                <w:rStyle w:val="-"/>
                <w:rFonts w:ascii="Tahoma" w:hAnsi="Tahoma" w:cs="Tahoma"/>
                <w:noProof/>
                <w:lang w:eastAsia="el-GR"/>
              </w:rPr>
              <w:t>1.5</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Προθεσμία παραλαβής προσφορών και διενέργεια διαγωνισμού</w:t>
            </w:r>
            <w:r w:rsidR="00043285">
              <w:rPr>
                <w:noProof/>
                <w:webHidden/>
              </w:rPr>
              <w:tab/>
            </w:r>
            <w:r w:rsidR="00043285">
              <w:rPr>
                <w:noProof/>
                <w:webHidden/>
              </w:rPr>
              <w:fldChar w:fldCharType="begin"/>
            </w:r>
            <w:r w:rsidR="00043285">
              <w:rPr>
                <w:noProof/>
                <w:webHidden/>
              </w:rPr>
              <w:instrText xml:space="preserve"> PAGEREF _Toc129190464 \h </w:instrText>
            </w:r>
            <w:r w:rsidR="00043285">
              <w:rPr>
                <w:noProof/>
                <w:webHidden/>
              </w:rPr>
            </w:r>
            <w:r w:rsidR="00043285">
              <w:rPr>
                <w:noProof/>
                <w:webHidden/>
              </w:rPr>
              <w:fldChar w:fldCharType="separate"/>
            </w:r>
            <w:r>
              <w:rPr>
                <w:noProof/>
                <w:webHidden/>
              </w:rPr>
              <w:t>17</w:t>
            </w:r>
            <w:r w:rsidR="00043285">
              <w:rPr>
                <w:noProof/>
                <w:webHidden/>
              </w:rPr>
              <w:fldChar w:fldCharType="end"/>
            </w:r>
          </w:hyperlink>
        </w:p>
        <w:p w14:paraId="02E8D49C" w14:textId="44031678" w:rsidR="00043285" w:rsidRDefault="00F424FD">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65" w:history="1">
            <w:r w:rsidR="00043285" w:rsidRPr="008A5662">
              <w:rPr>
                <w:rStyle w:val="-"/>
                <w:rFonts w:ascii="Tahoma" w:hAnsi="Tahoma" w:cs="Tahoma"/>
                <w:noProof/>
              </w:rPr>
              <w:t>1.6</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Δημοσιότητα</w:t>
            </w:r>
            <w:r w:rsidR="00043285">
              <w:rPr>
                <w:noProof/>
                <w:webHidden/>
              </w:rPr>
              <w:tab/>
            </w:r>
            <w:r w:rsidR="00043285">
              <w:rPr>
                <w:noProof/>
                <w:webHidden/>
              </w:rPr>
              <w:fldChar w:fldCharType="begin"/>
            </w:r>
            <w:r w:rsidR="00043285">
              <w:rPr>
                <w:noProof/>
                <w:webHidden/>
              </w:rPr>
              <w:instrText xml:space="preserve"> PAGEREF _Toc129190465 \h </w:instrText>
            </w:r>
            <w:r w:rsidR="00043285">
              <w:rPr>
                <w:noProof/>
                <w:webHidden/>
              </w:rPr>
            </w:r>
            <w:r w:rsidR="00043285">
              <w:rPr>
                <w:noProof/>
                <w:webHidden/>
              </w:rPr>
              <w:fldChar w:fldCharType="separate"/>
            </w:r>
            <w:r w:rsidR="00264705">
              <w:rPr>
                <w:noProof/>
                <w:webHidden/>
              </w:rPr>
              <w:t>18</w:t>
            </w:r>
            <w:r w:rsidR="00043285">
              <w:rPr>
                <w:noProof/>
                <w:webHidden/>
              </w:rPr>
              <w:fldChar w:fldCharType="end"/>
            </w:r>
          </w:hyperlink>
        </w:p>
        <w:p w14:paraId="39310EEF" w14:textId="2145933D"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66" w:history="1">
            <w:r w:rsidR="00043285" w:rsidRPr="008A5662">
              <w:rPr>
                <w:rStyle w:val="-"/>
                <w:rFonts w:ascii="Tahoma" w:hAnsi="Tahoma" w:cs="Tahoma"/>
                <w:noProof/>
              </w:rPr>
              <w:t>1.7</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Αρχές εφαρμοζόμενες στη διαδικασία σύναψης</w:t>
            </w:r>
            <w:r w:rsidR="00043285">
              <w:rPr>
                <w:noProof/>
                <w:webHidden/>
              </w:rPr>
              <w:tab/>
            </w:r>
            <w:r w:rsidR="00043285">
              <w:rPr>
                <w:noProof/>
                <w:webHidden/>
              </w:rPr>
              <w:fldChar w:fldCharType="begin"/>
            </w:r>
            <w:r w:rsidR="00043285">
              <w:rPr>
                <w:noProof/>
                <w:webHidden/>
              </w:rPr>
              <w:instrText xml:space="preserve"> PAGEREF _Toc129190466 \h </w:instrText>
            </w:r>
            <w:r w:rsidR="00043285">
              <w:rPr>
                <w:noProof/>
                <w:webHidden/>
              </w:rPr>
            </w:r>
            <w:r w:rsidR="00043285">
              <w:rPr>
                <w:noProof/>
                <w:webHidden/>
              </w:rPr>
              <w:fldChar w:fldCharType="separate"/>
            </w:r>
            <w:r>
              <w:rPr>
                <w:noProof/>
                <w:webHidden/>
              </w:rPr>
              <w:t>18</w:t>
            </w:r>
            <w:r w:rsidR="00043285">
              <w:rPr>
                <w:noProof/>
                <w:webHidden/>
              </w:rPr>
              <w:fldChar w:fldCharType="end"/>
            </w:r>
          </w:hyperlink>
        </w:p>
        <w:p w14:paraId="2A16AB63" w14:textId="5D44E0EF" w:rsidR="00043285" w:rsidRDefault="00264705">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9190467" w:history="1">
            <w:r w:rsidR="00043285" w:rsidRPr="008A5662">
              <w:rPr>
                <w:rStyle w:val="-"/>
                <w:rFonts w:ascii="Tahoma" w:hAnsi="Tahoma" w:cs="Tahoma"/>
                <w:noProof/>
              </w:rPr>
              <w:t>2</w:t>
            </w:r>
            <w:r w:rsidR="00043285">
              <w:rPr>
                <w:rFonts w:asciiTheme="minorHAnsi" w:eastAsiaTheme="minorEastAsia" w:hAnsiTheme="minorHAnsi" w:cstheme="minorBidi"/>
                <w:b w:val="0"/>
                <w:bCs w:val="0"/>
                <w:caps w:val="0"/>
                <w:noProof/>
                <w:sz w:val="22"/>
                <w:szCs w:val="22"/>
                <w:lang w:val="en-US" w:eastAsia="en-US"/>
              </w:rPr>
              <w:tab/>
            </w:r>
            <w:r w:rsidR="00043285" w:rsidRPr="008A5662">
              <w:rPr>
                <w:rStyle w:val="-"/>
                <w:rFonts w:ascii="Tahoma" w:hAnsi="Tahoma" w:cs="Tahoma"/>
                <w:noProof/>
              </w:rPr>
              <w:t>ΓΕΝΙΚΟΙ ΚΑΙ ΕΙΔΙΚΟΙ ΟΡΟΙ ΣΥΜΜΕΤΟΧΗΣ</w:t>
            </w:r>
            <w:r w:rsidR="00043285">
              <w:rPr>
                <w:noProof/>
                <w:webHidden/>
              </w:rPr>
              <w:tab/>
            </w:r>
            <w:r w:rsidR="00043285">
              <w:rPr>
                <w:noProof/>
                <w:webHidden/>
              </w:rPr>
              <w:fldChar w:fldCharType="begin"/>
            </w:r>
            <w:r w:rsidR="00043285">
              <w:rPr>
                <w:noProof/>
                <w:webHidden/>
              </w:rPr>
              <w:instrText xml:space="preserve"> PAGEREF _Toc129190467 \h </w:instrText>
            </w:r>
            <w:r w:rsidR="00043285">
              <w:rPr>
                <w:noProof/>
                <w:webHidden/>
              </w:rPr>
            </w:r>
            <w:r w:rsidR="00043285">
              <w:rPr>
                <w:noProof/>
                <w:webHidden/>
              </w:rPr>
              <w:fldChar w:fldCharType="separate"/>
            </w:r>
            <w:r>
              <w:rPr>
                <w:noProof/>
                <w:webHidden/>
              </w:rPr>
              <w:t>19</w:t>
            </w:r>
            <w:r w:rsidR="00043285">
              <w:rPr>
                <w:noProof/>
                <w:webHidden/>
              </w:rPr>
              <w:fldChar w:fldCharType="end"/>
            </w:r>
          </w:hyperlink>
        </w:p>
        <w:p w14:paraId="42B9C729" w14:textId="6A3BE527"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68" w:history="1">
            <w:r w:rsidR="00043285" w:rsidRPr="008A5662">
              <w:rPr>
                <w:rStyle w:val="-"/>
                <w:rFonts w:ascii="Tahoma" w:hAnsi="Tahoma" w:cs="Tahoma"/>
                <w:noProof/>
              </w:rPr>
              <w:t>2.1</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Γενικές Πληροφορίες</w:t>
            </w:r>
            <w:r w:rsidR="00043285">
              <w:rPr>
                <w:noProof/>
                <w:webHidden/>
              </w:rPr>
              <w:tab/>
            </w:r>
            <w:r w:rsidR="00043285">
              <w:rPr>
                <w:noProof/>
                <w:webHidden/>
              </w:rPr>
              <w:fldChar w:fldCharType="begin"/>
            </w:r>
            <w:r w:rsidR="00043285">
              <w:rPr>
                <w:noProof/>
                <w:webHidden/>
              </w:rPr>
              <w:instrText xml:space="preserve"> PAGEREF _Toc129190468 \h </w:instrText>
            </w:r>
            <w:r w:rsidR="00043285">
              <w:rPr>
                <w:noProof/>
                <w:webHidden/>
              </w:rPr>
            </w:r>
            <w:r w:rsidR="00043285">
              <w:rPr>
                <w:noProof/>
                <w:webHidden/>
              </w:rPr>
              <w:fldChar w:fldCharType="separate"/>
            </w:r>
            <w:r>
              <w:rPr>
                <w:noProof/>
                <w:webHidden/>
              </w:rPr>
              <w:t>19</w:t>
            </w:r>
            <w:r w:rsidR="00043285">
              <w:rPr>
                <w:noProof/>
                <w:webHidden/>
              </w:rPr>
              <w:fldChar w:fldCharType="end"/>
            </w:r>
          </w:hyperlink>
        </w:p>
        <w:p w14:paraId="6C1A53B2" w14:textId="34024DE6"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69" w:history="1">
            <w:r w:rsidR="00043285" w:rsidRPr="008A5662">
              <w:rPr>
                <w:rStyle w:val="-"/>
                <w:rFonts w:ascii="Tahoma" w:hAnsi="Tahoma" w:cs="Tahoma"/>
                <w:noProof/>
                <w:lang w:val="el-GR"/>
              </w:rPr>
              <w:t>2.1.1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Έγγραφα της σύμβασης</w:t>
            </w:r>
            <w:r w:rsidR="00043285">
              <w:rPr>
                <w:noProof/>
                <w:webHidden/>
              </w:rPr>
              <w:tab/>
            </w:r>
            <w:r w:rsidR="00043285">
              <w:rPr>
                <w:noProof/>
                <w:webHidden/>
              </w:rPr>
              <w:fldChar w:fldCharType="begin"/>
            </w:r>
            <w:r w:rsidR="00043285">
              <w:rPr>
                <w:noProof/>
                <w:webHidden/>
              </w:rPr>
              <w:instrText xml:space="preserve"> PAGEREF _Toc129190469 \h </w:instrText>
            </w:r>
            <w:r w:rsidR="00043285">
              <w:rPr>
                <w:noProof/>
                <w:webHidden/>
              </w:rPr>
            </w:r>
            <w:r w:rsidR="00043285">
              <w:rPr>
                <w:noProof/>
                <w:webHidden/>
              </w:rPr>
              <w:fldChar w:fldCharType="separate"/>
            </w:r>
            <w:r>
              <w:rPr>
                <w:noProof/>
                <w:webHidden/>
              </w:rPr>
              <w:t>19</w:t>
            </w:r>
            <w:r w:rsidR="00043285">
              <w:rPr>
                <w:noProof/>
                <w:webHidden/>
              </w:rPr>
              <w:fldChar w:fldCharType="end"/>
            </w:r>
          </w:hyperlink>
        </w:p>
        <w:p w14:paraId="4909D1C5" w14:textId="7B956665"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70" w:history="1">
            <w:r w:rsidR="00043285" w:rsidRPr="008A5662">
              <w:rPr>
                <w:rStyle w:val="-"/>
                <w:rFonts w:ascii="Tahoma" w:hAnsi="Tahoma" w:cs="Tahoma"/>
                <w:noProof/>
                <w:lang w:val="el-GR"/>
              </w:rPr>
              <w:t>2.1.2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Επικοινωνία - Πρόσβαση στα έγγραφα της Σύμβασης</w:t>
            </w:r>
            <w:r w:rsidR="00043285">
              <w:rPr>
                <w:noProof/>
                <w:webHidden/>
              </w:rPr>
              <w:tab/>
            </w:r>
            <w:r w:rsidR="00043285">
              <w:rPr>
                <w:noProof/>
                <w:webHidden/>
              </w:rPr>
              <w:fldChar w:fldCharType="begin"/>
            </w:r>
            <w:r w:rsidR="00043285">
              <w:rPr>
                <w:noProof/>
                <w:webHidden/>
              </w:rPr>
              <w:instrText xml:space="preserve"> PAGEREF _Toc129190470 \h </w:instrText>
            </w:r>
            <w:r w:rsidR="00043285">
              <w:rPr>
                <w:noProof/>
                <w:webHidden/>
              </w:rPr>
            </w:r>
            <w:r w:rsidR="00043285">
              <w:rPr>
                <w:noProof/>
                <w:webHidden/>
              </w:rPr>
              <w:fldChar w:fldCharType="separate"/>
            </w:r>
            <w:r>
              <w:rPr>
                <w:noProof/>
                <w:webHidden/>
              </w:rPr>
              <w:t>19</w:t>
            </w:r>
            <w:r w:rsidR="00043285">
              <w:rPr>
                <w:noProof/>
                <w:webHidden/>
              </w:rPr>
              <w:fldChar w:fldCharType="end"/>
            </w:r>
          </w:hyperlink>
        </w:p>
        <w:p w14:paraId="18C14105" w14:textId="11D4BE82"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71" w:history="1">
            <w:r w:rsidR="00043285" w:rsidRPr="008A5662">
              <w:rPr>
                <w:rStyle w:val="-"/>
                <w:rFonts w:ascii="Tahoma" w:hAnsi="Tahoma" w:cs="Tahoma"/>
                <w:noProof/>
                <w:lang w:val="el-GR"/>
              </w:rPr>
              <w:t>2.1.3</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Παροχή Διευκρινίσεων</w:t>
            </w:r>
            <w:r w:rsidR="00043285">
              <w:rPr>
                <w:noProof/>
                <w:webHidden/>
              </w:rPr>
              <w:tab/>
            </w:r>
            <w:r w:rsidR="00043285">
              <w:rPr>
                <w:noProof/>
                <w:webHidden/>
              </w:rPr>
              <w:fldChar w:fldCharType="begin"/>
            </w:r>
            <w:r w:rsidR="00043285">
              <w:rPr>
                <w:noProof/>
                <w:webHidden/>
              </w:rPr>
              <w:instrText xml:space="preserve"> PAGEREF _Toc129190471 \h </w:instrText>
            </w:r>
            <w:r w:rsidR="00043285">
              <w:rPr>
                <w:noProof/>
                <w:webHidden/>
              </w:rPr>
            </w:r>
            <w:r w:rsidR="00043285">
              <w:rPr>
                <w:noProof/>
                <w:webHidden/>
              </w:rPr>
              <w:fldChar w:fldCharType="separate"/>
            </w:r>
            <w:r>
              <w:rPr>
                <w:noProof/>
                <w:webHidden/>
              </w:rPr>
              <w:t>19</w:t>
            </w:r>
            <w:r w:rsidR="00043285">
              <w:rPr>
                <w:noProof/>
                <w:webHidden/>
              </w:rPr>
              <w:fldChar w:fldCharType="end"/>
            </w:r>
          </w:hyperlink>
        </w:p>
        <w:p w14:paraId="48E8171C" w14:textId="101E0201"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72" w:history="1">
            <w:r w:rsidR="00043285" w:rsidRPr="008A5662">
              <w:rPr>
                <w:rStyle w:val="-"/>
                <w:rFonts w:ascii="Tahoma" w:hAnsi="Tahoma" w:cs="Tahoma"/>
                <w:noProof/>
                <w:lang w:val="el-GR"/>
              </w:rPr>
              <w:t>2.1.4</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Γλώσσα</w:t>
            </w:r>
            <w:r w:rsidR="00043285">
              <w:rPr>
                <w:noProof/>
                <w:webHidden/>
              </w:rPr>
              <w:tab/>
            </w:r>
            <w:r w:rsidR="00043285">
              <w:rPr>
                <w:noProof/>
                <w:webHidden/>
              </w:rPr>
              <w:fldChar w:fldCharType="begin"/>
            </w:r>
            <w:r w:rsidR="00043285">
              <w:rPr>
                <w:noProof/>
                <w:webHidden/>
              </w:rPr>
              <w:instrText xml:space="preserve"> PAGEREF _Toc129190472 \h </w:instrText>
            </w:r>
            <w:r w:rsidR="00043285">
              <w:rPr>
                <w:noProof/>
                <w:webHidden/>
              </w:rPr>
            </w:r>
            <w:r w:rsidR="00043285">
              <w:rPr>
                <w:noProof/>
                <w:webHidden/>
              </w:rPr>
              <w:fldChar w:fldCharType="separate"/>
            </w:r>
            <w:r>
              <w:rPr>
                <w:noProof/>
                <w:webHidden/>
              </w:rPr>
              <w:t>20</w:t>
            </w:r>
            <w:r w:rsidR="00043285">
              <w:rPr>
                <w:noProof/>
                <w:webHidden/>
              </w:rPr>
              <w:fldChar w:fldCharType="end"/>
            </w:r>
          </w:hyperlink>
        </w:p>
        <w:p w14:paraId="0ACB7327" w14:textId="24E38799"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73" w:history="1">
            <w:r w:rsidR="00043285" w:rsidRPr="008A5662">
              <w:rPr>
                <w:rStyle w:val="-"/>
                <w:rFonts w:ascii="Tahoma" w:hAnsi="Tahoma" w:cs="Tahoma"/>
                <w:noProof/>
                <w:lang w:val="el-GR"/>
              </w:rPr>
              <w:t>2.1.5</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Εγγυήσεις</w:t>
            </w:r>
            <w:r w:rsidR="00043285">
              <w:rPr>
                <w:noProof/>
                <w:webHidden/>
              </w:rPr>
              <w:tab/>
            </w:r>
            <w:r w:rsidR="00043285">
              <w:rPr>
                <w:noProof/>
                <w:webHidden/>
              </w:rPr>
              <w:fldChar w:fldCharType="begin"/>
            </w:r>
            <w:r w:rsidR="00043285">
              <w:rPr>
                <w:noProof/>
                <w:webHidden/>
              </w:rPr>
              <w:instrText xml:space="preserve"> PAGEREF _Toc129190473 \h </w:instrText>
            </w:r>
            <w:r w:rsidR="00043285">
              <w:rPr>
                <w:noProof/>
                <w:webHidden/>
              </w:rPr>
            </w:r>
            <w:r w:rsidR="00043285">
              <w:rPr>
                <w:noProof/>
                <w:webHidden/>
              </w:rPr>
              <w:fldChar w:fldCharType="separate"/>
            </w:r>
            <w:r>
              <w:rPr>
                <w:noProof/>
                <w:webHidden/>
              </w:rPr>
              <w:t>20</w:t>
            </w:r>
            <w:r w:rsidR="00043285">
              <w:rPr>
                <w:noProof/>
                <w:webHidden/>
              </w:rPr>
              <w:fldChar w:fldCharType="end"/>
            </w:r>
          </w:hyperlink>
        </w:p>
        <w:p w14:paraId="3A0D5AD0" w14:textId="6D4A5531"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74" w:history="1">
            <w:r w:rsidR="00043285" w:rsidRPr="008A5662">
              <w:rPr>
                <w:rStyle w:val="-"/>
                <w:rFonts w:ascii="Tahoma" w:hAnsi="Tahoma" w:cs="Tahoma"/>
                <w:noProof/>
              </w:rPr>
              <w:t>2.2</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Δικαίωμα Συμμετοχής - Κριτήρια Ποιοτικής Επιλογής</w:t>
            </w:r>
            <w:r w:rsidR="00043285">
              <w:rPr>
                <w:noProof/>
                <w:webHidden/>
              </w:rPr>
              <w:tab/>
            </w:r>
            <w:r w:rsidR="00043285">
              <w:rPr>
                <w:noProof/>
                <w:webHidden/>
              </w:rPr>
              <w:fldChar w:fldCharType="begin"/>
            </w:r>
            <w:r w:rsidR="00043285">
              <w:rPr>
                <w:noProof/>
                <w:webHidden/>
              </w:rPr>
              <w:instrText xml:space="preserve"> PAGEREF _Toc129190474 \h </w:instrText>
            </w:r>
            <w:r w:rsidR="00043285">
              <w:rPr>
                <w:noProof/>
                <w:webHidden/>
              </w:rPr>
            </w:r>
            <w:r w:rsidR="00043285">
              <w:rPr>
                <w:noProof/>
                <w:webHidden/>
              </w:rPr>
              <w:fldChar w:fldCharType="separate"/>
            </w:r>
            <w:r>
              <w:rPr>
                <w:noProof/>
                <w:webHidden/>
              </w:rPr>
              <w:t>22</w:t>
            </w:r>
            <w:r w:rsidR="00043285">
              <w:rPr>
                <w:noProof/>
                <w:webHidden/>
              </w:rPr>
              <w:fldChar w:fldCharType="end"/>
            </w:r>
          </w:hyperlink>
        </w:p>
        <w:p w14:paraId="2D61A785" w14:textId="1248458F"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75" w:history="1">
            <w:r w:rsidR="00043285" w:rsidRPr="008A5662">
              <w:rPr>
                <w:rStyle w:val="-"/>
                <w:rFonts w:ascii="Tahoma" w:hAnsi="Tahoma" w:cs="Tahoma"/>
                <w:noProof/>
                <w:lang w:val="el-GR"/>
              </w:rPr>
              <w:t>2.2.1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Δικαιούμενοι συμμετοχής</w:t>
            </w:r>
            <w:r w:rsidR="00043285">
              <w:rPr>
                <w:noProof/>
                <w:webHidden/>
              </w:rPr>
              <w:tab/>
            </w:r>
            <w:r w:rsidR="00043285">
              <w:rPr>
                <w:noProof/>
                <w:webHidden/>
              </w:rPr>
              <w:fldChar w:fldCharType="begin"/>
            </w:r>
            <w:r w:rsidR="00043285">
              <w:rPr>
                <w:noProof/>
                <w:webHidden/>
              </w:rPr>
              <w:instrText xml:space="preserve"> PAGEREF _Toc129190475 \h </w:instrText>
            </w:r>
            <w:r w:rsidR="00043285">
              <w:rPr>
                <w:noProof/>
                <w:webHidden/>
              </w:rPr>
            </w:r>
            <w:r w:rsidR="00043285">
              <w:rPr>
                <w:noProof/>
                <w:webHidden/>
              </w:rPr>
              <w:fldChar w:fldCharType="separate"/>
            </w:r>
            <w:r>
              <w:rPr>
                <w:noProof/>
                <w:webHidden/>
              </w:rPr>
              <w:t>22</w:t>
            </w:r>
            <w:r w:rsidR="00043285">
              <w:rPr>
                <w:noProof/>
                <w:webHidden/>
              </w:rPr>
              <w:fldChar w:fldCharType="end"/>
            </w:r>
          </w:hyperlink>
        </w:p>
        <w:p w14:paraId="16645782" w14:textId="382C705D"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76" w:history="1">
            <w:r w:rsidR="00043285" w:rsidRPr="008A5662">
              <w:rPr>
                <w:rStyle w:val="-"/>
                <w:rFonts w:ascii="Tahoma" w:hAnsi="Tahoma" w:cs="Tahoma"/>
                <w:noProof/>
                <w:lang w:val="el-GR"/>
              </w:rPr>
              <w:t>2.2.2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Εγγύηση συμμετοχής</w:t>
            </w:r>
            <w:r w:rsidR="00043285">
              <w:rPr>
                <w:noProof/>
                <w:webHidden/>
              </w:rPr>
              <w:tab/>
            </w:r>
            <w:r w:rsidR="00043285">
              <w:rPr>
                <w:noProof/>
                <w:webHidden/>
              </w:rPr>
              <w:fldChar w:fldCharType="begin"/>
            </w:r>
            <w:r w:rsidR="00043285">
              <w:rPr>
                <w:noProof/>
                <w:webHidden/>
              </w:rPr>
              <w:instrText xml:space="preserve"> PAGEREF _Toc129190476 \h </w:instrText>
            </w:r>
            <w:r w:rsidR="00043285">
              <w:rPr>
                <w:noProof/>
                <w:webHidden/>
              </w:rPr>
            </w:r>
            <w:r w:rsidR="00043285">
              <w:rPr>
                <w:noProof/>
                <w:webHidden/>
              </w:rPr>
              <w:fldChar w:fldCharType="separate"/>
            </w:r>
            <w:r>
              <w:rPr>
                <w:noProof/>
                <w:webHidden/>
              </w:rPr>
              <w:t>23</w:t>
            </w:r>
            <w:r w:rsidR="00043285">
              <w:rPr>
                <w:noProof/>
                <w:webHidden/>
              </w:rPr>
              <w:fldChar w:fldCharType="end"/>
            </w:r>
          </w:hyperlink>
        </w:p>
        <w:p w14:paraId="227DE6ED" w14:textId="68A87104"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77" w:history="1">
            <w:r w:rsidR="00043285" w:rsidRPr="008A5662">
              <w:rPr>
                <w:rStyle w:val="-"/>
                <w:rFonts w:ascii="Tahoma" w:hAnsi="Tahoma" w:cs="Tahoma"/>
                <w:noProof/>
                <w:lang w:val="el-GR"/>
              </w:rPr>
              <w:t>2.2.3</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Λόγοι αποκλεισμού</w:t>
            </w:r>
            <w:r w:rsidR="00043285">
              <w:rPr>
                <w:noProof/>
                <w:webHidden/>
              </w:rPr>
              <w:tab/>
            </w:r>
            <w:r w:rsidR="00043285">
              <w:rPr>
                <w:noProof/>
                <w:webHidden/>
              </w:rPr>
              <w:fldChar w:fldCharType="begin"/>
            </w:r>
            <w:r w:rsidR="00043285">
              <w:rPr>
                <w:noProof/>
                <w:webHidden/>
              </w:rPr>
              <w:instrText xml:space="preserve"> PAGEREF _Toc129190477 \h </w:instrText>
            </w:r>
            <w:r w:rsidR="00043285">
              <w:rPr>
                <w:noProof/>
                <w:webHidden/>
              </w:rPr>
            </w:r>
            <w:r w:rsidR="00043285">
              <w:rPr>
                <w:noProof/>
                <w:webHidden/>
              </w:rPr>
              <w:fldChar w:fldCharType="separate"/>
            </w:r>
            <w:r>
              <w:rPr>
                <w:noProof/>
                <w:webHidden/>
              </w:rPr>
              <w:t>24</w:t>
            </w:r>
            <w:r w:rsidR="00043285">
              <w:rPr>
                <w:noProof/>
                <w:webHidden/>
              </w:rPr>
              <w:fldChar w:fldCharType="end"/>
            </w:r>
          </w:hyperlink>
        </w:p>
        <w:p w14:paraId="5310DDA0" w14:textId="49CDD476"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78" w:history="1">
            <w:r w:rsidR="00043285" w:rsidRPr="008A5662">
              <w:rPr>
                <w:rStyle w:val="-"/>
                <w:rFonts w:ascii="Tahoma" w:hAnsi="Tahoma" w:cs="Tahoma"/>
                <w:noProof/>
              </w:rPr>
              <w:t>2.2.3.1</w:t>
            </w:r>
            <w:r w:rsidR="00043285">
              <w:rPr>
                <w:noProof/>
                <w:webHidden/>
              </w:rPr>
              <w:tab/>
            </w:r>
            <w:r w:rsidR="00043285">
              <w:rPr>
                <w:noProof/>
                <w:webHidden/>
              </w:rPr>
              <w:fldChar w:fldCharType="begin"/>
            </w:r>
            <w:r w:rsidR="00043285">
              <w:rPr>
                <w:noProof/>
                <w:webHidden/>
              </w:rPr>
              <w:instrText xml:space="preserve"> PAGEREF _Toc129190478 \h </w:instrText>
            </w:r>
            <w:r w:rsidR="00043285">
              <w:rPr>
                <w:noProof/>
                <w:webHidden/>
              </w:rPr>
            </w:r>
            <w:r w:rsidR="00043285">
              <w:rPr>
                <w:noProof/>
                <w:webHidden/>
              </w:rPr>
              <w:fldChar w:fldCharType="separate"/>
            </w:r>
            <w:r>
              <w:rPr>
                <w:noProof/>
                <w:webHidden/>
              </w:rPr>
              <w:t>24</w:t>
            </w:r>
            <w:r w:rsidR="00043285">
              <w:rPr>
                <w:noProof/>
                <w:webHidden/>
              </w:rPr>
              <w:fldChar w:fldCharType="end"/>
            </w:r>
          </w:hyperlink>
        </w:p>
        <w:p w14:paraId="4913208F" w14:textId="140CF0B8"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79" w:history="1">
            <w:r w:rsidR="00043285" w:rsidRPr="008A5662">
              <w:rPr>
                <w:rStyle w:val="-"/>
                <w:rFonts w:ascii="Tahoma" w:hAnsi="Tahoma" w:cs="Tahoma"/>
                <w:noProof/>
              </w:rPr>
              <w:t>2.2.3.2</w:t>
            </w:r>
            <w:r w:rsidR="00043285">
              <w:rPr>
                <w:noProof/>
                <w:webHidden/>
              </w:rPr>
              <w:tab/>
            </w:r>
            <w:r w:rsidR="00043285">
              <w:rPr>
                <w:noProof/>
                <w:webHidden/>
              </w:rPr>
              <w:fldChar w:fldCharType="begin"/>
            </w:r>
            <w:r w:rsidR="00043285">
              <w:rPr>
                <w:noProof/>
                <w:webHidden/>
              </w:rPr>
              <w:instrText xml:space="preserve"> PAGEREF _Toc129190479 \h </w:instrText>
            </w:r>
            <w:r w:rsidR="00043285">
              <w:rPr>
                <w:noProof/>
                <w:webHidden/>
              </w:rPr>
            </w:r>
            <w:r w:rsidR="00043285">
              <w:rPr>
                <w:noProof/>
                <w:webHidden/>
              </w:rPr>
              <w:fldChar w:fldCharType="separate"/>
            </w:r>
            <w:r>
              <w:rPr>
                <w:noProof/>
                <w:webHidden/>
              </w:rPr>
              <w:t>25</w:t>
            </w:r>
            <w:r w:rsidR="00043285">
              <w:rPr>
                <w:noProof/>
                <w:webHidden/>
              </w:rPr>
              <w:fldChar w:fldCharType="end"/>
            </w:r>
          </w:hyperlink>
        </w:p>
        <w:p w14:paraId="7DD4FB31" w14:textId="4F45F026"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80" w:history="1">
            <w:r w:rsidR="00043285" w:rsidRPr="008A5662">
              <w:rPr>
                <w:rStyle w:val="-"/>
                <w:rFonts w:ascii="Tahoma" w:hAnsi="Tahoma" w:cs="Tahoma"/>
                <w:noProof/>
              </w:rPr>
              <w:t>2.2.3.3</w:t>
            </w:r>
            <w:r w:rsidR="00043285">
              <w:rPr>
                <w:noProof/>
                <w:webHidden/>
              </w:rPr>
              <w:tab/>
            </w:r>
            <w:r w:rsidR="00043285">
              <w:rPr>
                <w:noProof/>
                <w:webHidden/>
              </w:rPr>
              <w:fldChar w:fldCharType="begin"/>
            </w:r>
            <w:r w:rsidR="00043285">
              <w:rPr>
                <w:noProof/>
                <w:webHidden/>
              </w:rPr>
              <w:instrText xml:space="preserve"> PAGEREF _Toc129190480 \h </w:instrText>
            </w:r>
            <w:r w:rsidR="00043285">
              <w:rPr>
                <w:noProof/>
                <w:webHidden/>
              </w:rPr>
            </w:r>
            <w:r w:rsidR="00043285">
              <w:rPr>
                <w:noProof/>
                <w:webHidden/>
              </w:rPr>
              <w:fldChar w:fldCharType="separate"/>
            </w:r>
            <w:r>
              <w:rPr>
                <w:noProof/>
                <w:webHidden/>
              </w:rPr>
              <w:t>26</w:t>
            </w:r>
            <w:r w:rsidR="00043285">
              <w:rPr>
                <w:noProof/>
                <w:webHidden/>
              </w:rPr>
              <w:fldChar w:fldCharType="end"/>
            </w:r>
          </w:hyperlink>
        </w:p>
        <w:p w14:paraId="6EB5808F" w14:textId="231329CE"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81" w:history="1">
            <w:r w:rsidR="00043285" w:rsidRPr="008A5662">
              <w:rPr>
                <w:rStyle w:val="-"/>
                <w:rFonts w:ascii="Tahoma" w:hAnsi="Tahoma" w:cs="Tahoma"/>
                <w:noProof/>
              </w:rPr>
              <w:t>2.2.3.4</w:t>
            </w:r>
            <w:r w:rsidR="00043285">
              <w:rPr>
                <w:noProof/>
                <w:webHidden/>
              </w:rPr>
              <w:tab/>
            </w:r>
            <w:r w:rsidR="00043285">
              <w:rPr>
                <w:noProof/>
                <w:webHidden/>
              </w:rPr>
              <w:fldChar w:fldCharType="begin"/>
            </w:r>
            <w:r w:rsidR="00043285">
              <w:rPr>
                <w:noProof/>
                <w:webHidden/>
              </w:rPr>
              <w:instrText xml:space="preserve"> PAGEREF _Toc129190481 \h </w:instrText>
            </w:r>
            <w:r w:rsidR="00043285">
              <w:rPr>
                <w:noProof/>
                <w:webHidden/>
              </w:rPr>
            </w:r>
            <w:r w:rsidR="00043285">
              <w:rPr>
                <w:noProof/>
                <w:webHidden/>
              </w:rPr>
              <w:fldChar w:fldCharType="separate"/>
            </w:r>
            <w:r>
              <w:rPr>
                <w:noProof/>
                <w:webHidden/>
              </w:rPr>
              <w:t>27</w:t>
            </w:r>
            <w:r w:rsidR="00043285">
              <w:rPr>
                <w:noProof/>
                <w:webHidden/>
              </w:rPr>
              <w:fldChar w:fldCharType="end"/>
            </w:r>
          </w:hyperlink>
        </w:p>
        <w:p w14:paraId="4411CE3B" w14:textId="380B882F"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82" w:history="1">
            <w:r w:rsidR="00043285" w:rsidRPr="008A5662">
              <w:rPr>
                <w:rStyle w:val="-"/>
                <w:rFonts w:ascii="Tahoma" w:hAnsi="Tahoma" w:cs="Tahoma"/>
                <w:noProof/>
              </w:rPr>
              <w:t>2.2.3.5</w:t>
            </w:r>
            <w:r w:rsidR="00043285">
              <w:rPr>
                <w:noProof/>
                <w:webHidden/>
              </w:rPr>
              <w:tab/>
            </w:r>
            <w:r w:rsidR="00043285">
              <w:rPr>
                <w:noProof/>
                <w:webHidden/>
              </w:rPr>
              <w:fldChar w:fldCharType="begin"/>
            </w:r>
            <w:r w:rsidR="00043285">
              <w:rPr>
                <w:noProof/>
                <w:webHidden/>
              </w:rPr>
              <w:instrText xml:space="preserve"> PAGEREF _Toc129190482 \h </w:instrText>
            </w:r>
            <w:r w:rsidR="00043285">
              <w:rPr>
                <w:noProof/>
                <w:webHidden/>
              </w:rPr>
            </w:r>
            <w:r w:rsidR="00043285">
              <w:rPr>
                <w:noProof/>
                <w:webHidden/>
              </w:rPr>
              <w:fldChar w:fldCharType="separate"/>
            </w:r>
            <w:r>
              <w:rPr>
                <w:noProof/>
                <w:webHidden/>
              </w:rPr>
              <w:t>27</w:t>
            </w:r>
            <w:r w:rsidR="00043285">
              <w:rPr>
                <w:noProof/>
                <w:webHidden/>
              </w:rPr>
              <w:fldChar w:fldCharType="end"/>
            </w:r>
          </w:hyperlink>
        </w:p>
        <w:p w14:paraId="7A219701" w14:textId="5FFCD298"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83" w:history="1">
            <w:r w:rsidR="00043285" w:rsidRPr="008A5662">
              <w:rPr>
                <w:rStyle w:val="-"/>
                <w:rFonts w:ascii="Tahoma" w:hAnsi="Tahoma" w:cs="Tahoma"/>
                <w:noProof/>
              </w:rPr>
              <w:t>2.2.3.6</w:t>
            </w:r>
            <w:r w:rsidR="00043285">
              <w:rPr>
                <w:noProof/>
                <w:webHidden/>
              </w:rPr>
              <w:tab/>
            </w:r>
            <w:r w:rsidR="00043285">
              <w:rPr>
                <w:noProof/>
                <w:webHidden/>
              </w:rPr>
              <w:fldChar w:fldCharType="begin"/>
            </w:r>
            <w:r w:rsidR="00043285">
              <w:rPr>
                <w:noProof/>
                <w:webHidden/>
              </w:rPr>
              <w:instrText xml:space="preserve"> PAGEREF _Toc129190483 \h </w:instrText>
            </w:r>
            <w:r w:rsidR="00043285">
              <w:rPr>
                <w:noProof/>
                <w:webHidden/>
              </w:rPr>
            </w:r>
            <w:r w:rsidR="00043285">
              <w:rPr>
                <w:noProof/>
                <w:webHidden/>
              </w:rPr>
              <w:fldChar w:fldCharType="separate"/>
            </w:r>
            <w:r>
              <w:rPr>
                <w:noProof/>
                <w:webHidden/>
              </w:rPr>
              <w:t>28</w:t>
            </w:r>
            <w:r w:rsidR="00043285">
              <w:rPr>
                <w:noProof/>
                <w:webHidden/>
              </w:rPr>
              <w:fldChar w:fldCharType="end"/>
            </w:r>
          </w:hyperlink>
        </w:p>
        <w:p w14:paraId="75AAFEF1" w14:textId="767F4CF1"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84" w:history="1">
            <w:r w:rsidR="00043285" w:rsidRPr="008A5662">
              <w:rPr>
                <w:rStyle w:val="-"/>
                <w:rFonts w:ascii="Tahoma" w:hAnsi="Tahoma" w:cs="Tahoma"/>
                <w:noProof/>
              </w:rPr>
              <w:t>2.2.3.7</w:t>
            </w:r>
            <w:r w:rsidR="00043285">
              <w:rPr>
                <w:noProof/>
                <w:webHidden/>
              </w:rPr>
              <w:tab/>
            </w:r>
            <w:r w:rsidR="00043285">
              <w:rPr>
                <w:noProof/>
                <w:webHidden/>
              </w:rPr>
              <w:fldChar w:fldCharType="begin"/>
            </w:r>
            <w:r w:rsidR="00043285">
              <w:rPr>
                <w:noProof/>
                <w:webHidden/>
              </w:rPr>
              <w:instrText xml:space="preserve"> PAGEREF _Toc129190484 \h </w:instrText>
            </w:r>
            <w:r w:rsidR="00043285">
              <w:rPr>
                <w:noProof/>
                <w:webHidden/>
              </w:rPr>
            </w:r>
            <w:r w:rsidR="00043285">
              <w:rPr>
                <w:noProof/>
                <w:webHidden/>
              </w:rPr>
              <w:fldChar w:fldCharType="separate"/>
            </w:r>
            <w:r>
              <w:rPr>
                <w:noProof/>
                <w:webHidden/>
              </w:rPr>
              <w:t>28</w:t>
            </w:r>
            <w:r w:rsidR="00043285">
              <w:rPr>
                <w:noProof/>
                <w:webHidden/>
              </w:rPr>
              <w:fldChar w:fldCharType="end"/>
            </w:r>
          </w:hyperlink>
        </w:p>
        <w:p w14:paraId="3C034DE0" w14:textId="7E0ACDA8"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85" w:history="1">
            <w:r w:rsidR="00043285" w:rsidRPr="008A5662">
              <w:rPr>
                <w:rStyle w:val="-"/>
                <w:rFonts w:ascii="Tahoma" w:hAnsi="Tahoma" w:cs="Tahoma"/>
                <w:noProof/>
              </w:rPr>
              <w:t>2.2.3.8</w:t>
            </w:r>
            <w:r w:rsidR="00043285">
              <w:rPr>
                <w:noProof/>
                <w:webHidden/>
              </w:rPr>
              <w:tab/>
            </w:r>
            <w:r w:rsidR="00043285">
              <w:rPr>
                <w:noProof/>
                <w:webHidden/>
              </w:rPr>
              <w:fldChar w:fldCharType="begin"/>
            </w:r>
            <w:r w:rsidR="00043285">
              <w:rPr>
                <w:noProof/>
                <w:webHidden/>
              </w:rPr>
              <w:instrText xml:space="preserve"> PAGEREF _Toc129190485 \h </w:instrText>
            </w:r>
            <w:r w:rsidR="00043285">
              <w:rPr>
                <w:noProof/>
                <w:webHidden/>
              </w:rPr>
            </w:r>
            <w:r w:rsidR="00043285">
              <w:rPr>
                <w:noProof/>
                <w:webHidden/>
              </w:rPr>
              <w:fldChar w:fldCharType="separate"/>
            </w:r>
            <w:r>
              <w:rPr>
                <w:noProof/>
                <w:webHidden/>
              </w:rPr>
              <w:t>28</w:t>
            </w:r>
            <w:r w:rsidR="00043285">
              <w:rPr>
                <w:noProof/>
                <w:webHidden/>
              </w:rPr>
              <w:fldChar w:fldCharType="end"/>
            </w:r>
          </w:hyperlink>
        </w:p>
        <w:p w14:paraId="65CF5A9F" w14:textId="046AC9A6"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86" w:history="1">
            <w:r w:rsidR="00043285" w:rsidRPr="008A5662">
              <w:rPr>
                <w:rStyle w:val="-"/>
                <w:rFonts w:ascii="Tahoma" w:hAnsi="Tahoma" w:cs="Tahoma"/>
                <w:noProof/>
                <w:lang w:val="el-GR"/>
              </w:rPr>
              <w:t>2.2.4</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Καταλληλότητα άσκησης επαγγελματικής δραστηριότητας</w:t>
            </w:r>
            <w:r w:rsidR="00043285">
              <w:rPr>
                <w:noProof/>
                <w:webHidden/>
              </w:rPr>
              <w:tab/>
            </w:r>
            <w:r w:rsidR="00043285">
              <w:rPr>
                <w:noProof/>
                <w:webHidden/>
              </w:rPr>
              <w:fldChar w:fldCharType="begin"/>
            </w:r>
            <w:r w:rsidR="00043285">
              <w:rPr>
                <w:noProof/>
                <w:webHidden/>
              </w:rPr>
              <w:instrText xml:space="preserve"> PAGEREF _Toc129190486 \h </w:instrText>
            </w:r>
            <w:r w:rsidR="00043285">
              <w:rPr>
                <w:noProof/>
                <w:webHidden/>
              </w:rPr>
            </w:r>
            <w:r w:rsidR="00043285">
              <w:rPr>
                <w:noProof/>
                <w:webHidden/>
              </w:rPr>
              <w:fldChar w:fldCharType="separate"/>
            </w:r>
            <w:r>
              <w:rPr>
                <w:noProof/>
                <w:webHidden/>
              </w:rPr>
              <w:t>28</w:t>
            </w:r>
            <w:r w:rsidR="00043285">
              <w:rPr>
                <w:noProof/>
                <w:webHidden/>
              </w:rPr>
              <w:fldChar w:fldCharType="end"/>
            </w:r>
          </w:hyperlink>
        </w:p>
        <w:p w14:paraId="5ED47434" w14:textId="52D9EB91"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87" w:history="1">
            <w:r w:rsidR="00043285" w:rsidRPr="008A5662">
              <w:rPr>
                <w:rStyle w:val="-"/>
                <w:rFonts w:ascii="Tahoma" w:hAnsi="Tahoma" w:cs="Tahoma"/>
                <w:noProof/>
                <w:lang w:val="el-GR"/>
              </w:rPr>
              <w:t>2.2.5</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Οικονομική και χρηματοοικονομική επάρκεια</w:t>
            </w:r>
            <w:r w:rsidR="00043285">
              <w:rPr>
                <w:noProof/>
                <w:webHidden/>
              </w:rPr>
              <w:tab/>
            </w:r>
            <w:r w:rsidR="00043285">
              <w:rPr>
                <w:noProof/>
                <w:webHidden/>
              </w:rPr>
              <w:fldChar w:fldCharType="begin"/>
            </w:r>
            <w:r w:rsidR="00043285">
              <w:rPr>
                <w:noProof/>
                <w:webHidden/>
              </w:rPr>
              <w:instrText xml:space="preserve"> PAGEREF _Toc129190487 \h </w:instrText>
            </w:r>
            <w:r w:rsidR="00043285">
              <w:rPr>
                <w:noProof/>
                <w:webHidden/>
              </w:rPr>
            </w:r>
            <w:r w:rsidR="00043285">
              <w:rPr>
                <w:noProof/>
                <w:webHidden/>
              </w:rPr>
              <w:fldChar w:fldCharType="separate"/>
            </w:r>
            <w:r>
              <w:rPr>
                <w:noProof/>
                <w:webHidden/>
              </w:rPr>
              <w:t>30</w:t>
            </w:r>
            <w:r w:rsidR="00043285">
              <w:rPr>
                <w:noProof/>
                <w:webHidden/>
              </w:rPr>
              <w:fldChar w:fldCharType="end"/>
            </w:r>
          </w:hyperlink>
        </w:p>
        <w:p w14:paraId="177AE50E" w14:textId="5DB99B31"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88" w:history="1">
            <w:r w:rsidR="00043285" w:rsidRPr="008A5662">
              <w:rPr>
                <w:rStyle w:val="-"/>
                <w:rFonts w:ascii="Tahoma" w:hAnsi="Tahoma" w:cs="Tahoma"/>
                <w:noProof/>
                <w:lang w:val="el-GR"/>
              </w:rPr>
              <w:t>2.2.6</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Τεχνική και επαγγελματική ικανότητα</w:t>
            </w:r>
            <w:r w:rsidR="00043285">
              <w:rPr>
                <w:noProof/>
                <w:webHidden/>
              </w:rPr>
              <w:tab/>
            </w:r>
            <w:r w:rsidR="00043285">
              <w:rPr>
                <w:noProof/>
                <w:webHidden/>
              </w:rPr>
              <w:fldChar w:fldCharType="begin"/>
            </w:r>
            <w:r w:rsidR="00043285">
              <w:rPr>
                <w:noProof/>
                <w:webHidden/>
              </w:rPr>
              <w:instrText xml:space="preserve"> PAGEREF _Toc129190488 \h </w:instrText>
            </w:r>
            <w:r w:rsidR="00043285">
              <w:rPr>
                <w:noProof/>
                <w:webHidden/>
              </w:rPr>
            </w:r>
            <w:r w:rsidR="00043285">
              <w:rPr>
                <w:noProof/>
                <w:webHidden/>
              </w:rPr>
              <w:fldChar w:fldCharType="separate"/>
            </w:r>
            <w:r>
              <w:rPr>
                <w:noProof/>
                <w:webHidden/>
              </w:rPr>
              <w:t>30</w:t>
            </w:r>
            <w:r w:rsidR="00043285">
              <w:rPr>
                <w:noProof/>
                <w:webHidden/>
              </w:rPr>
              <w:fldChar w:fldCharType="end"/>
            </w:r>
          </w:hyperlink>
        </w:p>
        <w:p w14:paraId="60B20EB8" w14:textId="36A845B2"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89" w:history="1">
            <w:r w:rsidR="00043285" w:rsidRPr="008A5662">
              <w:rPr>
                <w:rStyle w:val="-"/>
                <w:rFonts w:ascii="Tahoma" w:hAnsi="Tahoma" w:cs="Tahoma"/>
                <w:noProof/>
                <w:lang w:val="el-GR"/>
              </w:rPr>
              <w:t>2.2.7</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Πρότυπα διασφάλισης ποιότητας</w:t>
            </w:r>
            <w:r w:rsidR="00043285">
              <w:rPr>
                <w:noProof/>
                <w:webHidden/>
              </w:rPr>
              <w:tab/>
            </w:r>
            <w:r w:rsidR="00043285">
              <w:rPr>
                <w:noProof/>
                <w:webHidden/>
              </w:rPr>
              <w:fldChar w:fldCharType="begin"/>
            </w:r>
            <w:r w:rsidR="00043285">
              <w:rPr>
                <w:noProof/>
                <w:webHidden/>
              </w:rPr>
              <w:instrText xml:space="preserve"> PAGEREF _Toc129190489 \h </w:instrText>
            </w:r>
            <w:r w:rsidR="00043285">
              <w:rPr>
                <w:noProof/>
                <w:webHidden/>
              </w:rPr>
            </w:r>
            <w:r w:rsidR="00043285">
              <w:rPr>
                <w:noProof/>
                <w:webHidden/>
              </w:rPr>
              <w:fldChar w:fldCharType="separate"/>
            </w:r>
            <w:r>
              <w:rPr>
                <w:noProof/>
                <w:webHidden/>
              </w:rPr>
              <w:t>32</w:t>
            </w:r>
            <w:r w:rsidR="00043285">
              <w:rPr>
                <w:noProof/>
                <w:webHidden/>
              </w:rPr>
              <w:fldChar w:fldCharType="end"/>
            </w:r>
          </w:hyperlink>
        </w:p>
        <w:p w14:paraId="29EB915F" w14:textId="75275046"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90" w:history="1">
            <w:r w:rsidR="00043285" w:rsidRPr="008A5662">
              <w:rPr>
                <w:rStyle w:val="-"/>
                <w:rFonts w:ascii="Tahoma" w:hAnsi="Tahoma" w:cs="Tahoma"/>
                <w:noProof/>
                <w:lang w:val="el-GR"/>
              </w:rPr>
              <w:t>2.2.8</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Στήριξη στην ικανότητα τρίτων - Υπεργολαβία</w:t>
            </w:r>
            <w:r w:rsidR="00043285">
              <w:rPr>
                <w:noProof/>
                <w:webHidden/>
              </w:rPr>
              <w:tab/>
            </w:r>
            <w:r w:rsidR="00043285">
              <w:rPr>
                <w:noProof/>
                <w:webHidden/>
              </w:rPr>
              <w:fldChar w:fldCharType="begin"/>
            </w:r>
            <w:r w:rsidR="00043285">
              <w:rPr>
                <w:noProof/>
                <w:webHidden/>
              </w:rPr>
              <w:instrText xml:space="preserve"> PAGEREF _Toc129190490 \h </w:instrText>
            </w:r>
            <w:r w:rsidR="00043285">
              <w:rPr>
                <w:noProof/>
                <w:webHidden/>
              </w:rPr>
            </w:r>
            <w:r w:rsidR="00043285">
              <w:rPr>
                <w:noProof/>
                <w:webHidden/>
              </w:rPr>
              <w:fldChar w:fldCharType="separate"/>
            </w:r>
            <w:r>
              <w:rPr>
                <w:noProof/>
                <w:webHidden/>
              </w:rPr>
              <w:t>32</w:t>
            </w:r>
            <w:r w:rsidR="00043285">
              <w:rPr>
                <w:noProof/>
                <w:webHidden/>
              </w:rPr>
              <w:fldChar w:fldCharType="end"/>
            </w:r>
          </w:hyperlink>
        </w:p>
        <w:p w14:paraId="4D34ABE6" w14:textId="22824215"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91" w:history="1">
            <w:r w:rsidR="00043285" w:rsidRPr="008A5662">
              <w:rPr>
                <w:rStyle w:val="-"/>
                <w:rFonts w:ascii="Tahoma" w:hAnsi="Tahoma" w:cs="Tahoma"/>
                <w:noProof/>
                <w:lang w:val="el-GR"/>
              </w:rPr>
              <w:t>2.2.9</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Κανόνες απόδειξης ποιοτικής επιλογής</w:t>
            </w:r>
            <w:r w:rsidR="00043285">
              <w:rPr>
                <w:noProof/>
                <w:webHidden/>
              </w:rPr>
              <w:tab/>
            </w:r>
            <w:r w:rsidR="00043285">
              <w:rPr>
                <w:noProof/>
                <w:webHidden/>
              </w:rPr>
              <w:fldChar w:fldCharType="begin"/>
            </w:r>
            <w:r w:rsidR="00043285">
              <w:rPr>
                <w:noProof/>
                <w:webHidden/>
              </w:rPr>
              <w:instrText xml:space="preserve"> PAGEREF _Toc129190491 \h </w:instrText>
            </w:r>
            <w:r w:rsidR="00043285">
              <w:rPr>
                <w:noProof/>
                <w:webHidden/>
              </w:rPr>
            </w:r>
            <w:r w:rsidR="00043285">
              <w:rPr>
                <w:noProof/>
                <w:webHidden/>
              </w:rPr>
              <w:fldChar w:fldCharType="separate"/>
            </w:r>
            <w:r>
              <w:rPr>
                <w:noProof/>
                <w:webHidden/>
              </w:rPr>
              <w:t>33</w:t>
            </w:r>
            <w:r w:rsidR="00043285">
              <w:rPr>
                <w:noProof/>
                <w:webHidden/>
              </w:rPr>
              <w:fldChar w:fldCharType="end"/>
            </w:r>
          </w:hyperlink>
        </w:p>
        <w:p w14:paraId="78B36DD8" w14:textId="4CA3A05F" w:rsidR="00043285" w:rsidRDefault="0026470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9190492" w:history="1">
            <w:r w:rsidR="00043285" w:rsidRPr="008A5662">
              <w:rPr>
                <w:rStyle w:val="-"/>
                <w:rFonts w:ascii="Tahoma" w:hAnsi="Tahoma" w:cs="Tahoma"/>
                <w:noProof/>
              </w:rPr>
              <w:t>2.2.9.1</w:t>
            </w:r>
            <w:r w:rsidR="00043285">
              <w:rPr>
                <w:rFonts w:asciiTheme="minorHAnsi" w:eastAsiaTheme="minorEastAsia" w:hAnsiTheme="minorHAnsi" w:cstheme="minorBidi"/>
                <w:noProof/>
                <w:sz w:val="22"/>
                <w:szCs w:val="22"/>
                <w:lang w:val="en-US" w:eastAsia="en-US"/>
              </w:rPr>
              <w:tab/>
            </w:r>
            <w:r w:rsidR="00043285" w:rsidRPr="008A5662">
              <w:rPr>
                <w:rStyle w:val="-"/>
                <w:rFonts w:ascii="Tahoma" w:hAnsi="Tahoma" w:cs="Tahoma"/>
                <w:noProof/>
              </w:rPr>
              <w:t>Προκαταρκτική απόδειξη κατά την υποβολή προσφορών</w:t>
            </w:r>
            <w:r w:rsidR="00043285">
              <w:rPr>
                <w:noProof/>
                <w:webHidden/>
              </w:rPr>
              <w:tab/>
            </w:r>
            <w:r w:rsidR="00043285">
              <w:rPr>
                <w:noProof/>
                <w:webHidden/>
              </w:rPr>
              <w:fldChar w:fldCharType="begin"/>
            </w:r>
            <w:r w:rsidR="00043285">
              <w:rPr>
                <w:noProof/>
                <w:webHidden/>
              </w:rPr>
              <w:instrText xml:space="preserve"> PAGEREF _Toc129190492 \h </w:instrText>
            </w:r>
            <w:r w:rsidR="00043285">
              <w:rPr>
                <w:noProof/>
                <w:webHidden/>
              </w:rPr>
            </w:r>
            <w:r w:rsidR="00043285">
              <w:rPr>
                <w:noProof/>
                <w:webHidden/>
              </w:rPr>
              <w:fldChar w:fldCharType="separate"/>
            </w:r>
            <w:r>
              <w:rPr>
                <w:noProof/>
                <w:webHidden/>
              </w:rPr>
              <w:t>34</w:t>
            </w:r>
            <w:r w:rsidR="00043285">
              <w:rPr>
                <w:noProof/>
                <w:webHidden/>
              </w:rPr>
              <w:fldChar w:fldCharType="end"/>
            </w:r>
          </w:hyperlink>
        </w:p>
        <w:p w14:paraId="1689E8C3" w14:textId="55B38B00" w:rsidR="00043285" w:rsidRDefault="0026470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9190493" w:history="1">
            <w:r w:rsidR="00043285" w:rsidRPr="008A5662">
              <w:rPr>
                <w:rStyle w:val="-"/>
                <w:rFonts w:ascii="Tahoma" w:hAnsi="Tahoma" w:cs="Tahoma"/>
                <w:noProof/>
              </w:rPr>
              <w:t>2.2.9.2</w:t>
            </w:r>
            <w:r w:rsidR="00043285">
              <w:rPr>
                <w:rFonts w:asciiTheme="minorHAnsi" w:eastAsiaTheme="minorEastAsia" w:hAnsiTheme="minorHAnsi" w:cstheme="minorBidi"/>
                <w:noProof/>
                <w:sz w:val="22"/>
                <w:szCs w:val="22"/>
                <w:lang w:val="en-US" w:eastAsia="en-US"/>
              </w:rPr>
              <w:tab/>
            </w:r>
            <w:r w:rsidR="00043285" w:rsidRPr="008A5662">
              <w:rPr>
                <w:rStyle w:val="-"/>
                <w:rFonts w:ascii="Tahoma" w:hAnsi="Tahoma" w:cs="Tahoma"/>
                <w:noProof/>
              </w:rPr>
              <w:t>Αποδεικτικά μέσα  -  Δικαιολογητικά προσωρινού αναδόχου</w:t>
            </w:r>
            <w:r w:rsidR="00043285">
              <w:rPr>
                <w:noProof/>
                <w:webHidden/>
              </w:rPr>
              <w:tab/>
            </w:r>
            <w:r w:rsidR="00043285">
              <w:rPr>
                <w:noProof/>
                <w:webHidden/>
              </w:rPr>
              <w:fldChar w:fldCharType="begin"/>
            </w:r>
            <w:r w:rsidR="00043285">
              <w:rPr>
                <w:noProof/>
                <w:webHidden/>
              </w:rPr>
              <w:instrText xml:space="preserve"> PAGEREF _Toc129190493 \h </w:instrText>
            </w:r>
            <w:r w:rsidR="00043285">
              <w:rPr>
                <w:noProof/>
                <w:webHidden/>
              </w:rPr>
            </w:r>
            <w:r w:rsidR="00043285">
              <w:rPr>
                <w:noProof/>
                <w:webHidden/>
              </w:rPr>
              <w:fldChar w:fldCharType="separate"/>
            </w:r>
            <w:r>
              <w:rPr>
                <w:noProof/>
                <w:webHidden/>
              </w:rPr>
              <w:t>35</w:t>
            </w:r>
            <w:r w:rsidR="00043285">
              <w:rPr>
                <w:noProof/>
                <w:webHidden/>
              </w:rPr>
              <w:fldChar w:fldCharType="end"/>
            </w:r>
          </w:hyperlink>
        </w:p>
        <w:p w14:paraId="43B34CE4" w14:textId="6A0FCC2F" w:rsidR="00043285" w:rsidRDefault="00F424FD">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494" w:history="1">
            <w:r w:rsidR="00043285" w:rsidRPr="008A5662">
              <w:rPr>
                <w:rStyle w:val="-"/>
                <w:rFonts w:ascii="Tahoma" w:hAnsi="Tahoma" w:cs="Tahoma"/>
                <w:noProof/>
              </w:rPr>
              <w:t>2.3</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Κριτήρια Ανάθεσης</w:t>
            </w:r>
            <w:r w:rsidR="00043285">
              <w:rPr>
                <w:noProof/>
                <w:webHidden/>
              </w:rPr>
              <w:tab/>
            </w:r>
            <w:r w:rsidR="00043285">
              <w:rPr>
                <w:noProof/>
                <w:webHidden/>
              </w:rPr>
              <w:fldChar w:fldCharType="begin"/>
            </w:r>
            <w:r w:rsidR="00043285">
              <w:rPr>
                <w:noProof/>
                <w:webHidden/>
              </w:rPr>
              <w:instrText xml:space="preserve"> PAGEREF _Toc129190494 \h </w:instrText>
            </w:r>
            <w:r w:rsidR="00043285">
              <w:rPr>
                <w:noProof/>
                <w:webHidden/>
              </w:rPr>
            </w:r>
            <w:r w:rsidR="00043285">
              <w:rPr>
                <w:noProof/>
                <w:webHidden/>
              </w:rPr>
              <w:fldChar w:fldCharType="separate"/>
            </w:r>
            <w:r w:rsidR="00264705">
              <w:rPr>
                <w:noProof/>
                <w:webHidden/>
              </w:rPr>
              <w:t>47</w:t>
            </w:r>
            <w:r w:rsidR="00043285">
              <w:rPr>
                <w:noProof/>
                <w:webHidden/>
              </w:rPr>
              <w:fldChar w:fldCharType="end"/>
            </w:r>
          </w:hyperlink>
        </w:p>
        <w:p w14:paraId="5099AEAE" w14:textId="26822105" w:rsidR="00043285" w:rsidRDefault="00F424FD">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95" w:history="1">
            <w:r w:rsidR="00043285" w:rsidRPr="008A5662">
              <w:rPr>
                <w:rStyle w:val="-"/>
                <w:rFonts w:ascii="Tahoma" w:hAnsi="Tahoma" w:cs="Tahoma"/>
                <w:noProof/>
                <w:lang w:val="el-GR"/>
              </w:rPr>
              <w:t>2.3.1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 xml:space="preserve">Κριτήριο ανάθεσης της συμφωνίας </w:t>
            </w:r>
            <w:r w:rsidR="00043285" w:rsidRPr="008A5662">
              <w:rPr>
                <w:rStyle w:val="-"/>
                <w:rFonts w:ascii="Tahoma" w:hAnsi="Tahoma" w:cs="Tahoma"/>
                <w:noProof/>
                <w:lang w:val="en-US"/>
              </w:rPr>
              <w:t xml:space="preserve">- </w:t>
            </w:r>
            <w:r w:rsidR="00043285" w:rsidRPr="008A5662">
              <w:rPr>
                <w:rStyle w:val="-"/>
                <w:rFonts w:ascii="Tahoma" w:hAnsi="Tahoma" w:cs="Tahoma"/>
                <w:noProof/>
                <w:lang w:val="el-GR"/>
              </w:rPr>
              <w:t>πλαίσιο</w:t>
            </w:r>
            <w:r w:rsidR="00043285">
              <w:rPr>
                <w:noProof/>
                <w:webHidden/>
              </w:rPr>
              <w:tab/>
            </w:r>
            <w:r w:rsidR="00043285">
              <w:rPr>
                <w:noProof/>
                <w:webHidden/>
              </w:rPr>
              <w:fldChar w:fldCharType="begin"/>
            </w:r>
            <w:r w:rsidR="00043285">
              <w:rPr>
                <w:noProof/>
                <w:webHidden/>
              </w:rPr>
              <w:instrText xml:space="preserve"> PAGEREF _Toc129190495 \h </w:instrText>
            </w:r>
            <w:r w:rsidR="00043285">
              <w:rPr>
                <w:noProof/>
                <w:webHidden/>
              </w:rPr>
            </w:r>
            <w:r w:rsidR="00043285">
              <w:rPr>
                <w:noProof/>
                <w:webHidden/>
              </w:rPr>
              <w:fldChar w:fldCharType="separate"/>
            </w:r>
            <w:r w:rsidR="00264705">
              <w:rPr>
                <w:noProof/>
                <w:webHidden/>
              </w:rPr>
              <w:t>47</w:t>
            </w:r>
            <w:r w:rsidR="00043285">
              <w:rPr>
                <w:noProof/>
                <w:webHidden/>
              </w:rPr>
              <w:fldChar w:fldCharType="end"/>
            </w:r>
          </w:hyperlink>
        </w:p>
        <w:p w14:paraId="32CF199C" w14:textId="5F9ADC1F"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96" w:history="1">
            <w:r w:rsidR="00043285" w:rsidRPr="008A5662">
              <w:rPr>
                <w:rStyle w:val="-"/>
                <w:rFonts w:ascii="Tahoma" w:hAnsi="Tahoma" w:cs="Tahoma"/>
                <w:noProof/>
                <w:lang w:val="el-GR"/>
              </w:rPr>
              <w:t>2.3.2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Βαθμολόγηση και κατάταξη προσφορών</w:t>
            </w:r>
            <w:r w:rsidR="00043285">
              <w:rPr>
                <w:noProof/>
                <w:webHidden/>
              </w:rPr>
              <w:tab/>
            </w:r>
            <w:r w:rsidR="00043285">
              <w:rPr>
                <w:noProof/>
                <w:webHidden/>
              </w:rPr>
              <w:fldChar w:fldCharType="begin"/>
            </w:r>
            <w:r w:rsidR="00043285">
              <w:rPr>
                <w:noProof/>
                <w:webHidden/>
              </w:rPr>
              <w:instrText xml:space="preserve"> PAGEREF _Toc129190496 \h </w:instrText>
            </w:r>
            <w:r w:rsidR="00043285">
              <w:rPr>
                <w:noProof/>
                <w:webHidden/>
              </w:rPr>
            </w:r>
            <w:r w:rsidR="00043285">
              <w:rPr>
                <w:noProof/>
                <w:webHidden/>
              </w:rPr>
              <w:fldChar w:fldCharType="separate"/>
            </w:r>
            <w:r>
              <w:rPr>
                <w:noProof/>
                <w:webHidden/>
              </w:rPr>
              <w:t>48</w:t>
            </w:r>
            <w:r w:rsidR="00043285">
              <w:rPr>
                <w:noProof/>
                <w:webHidden/>
              </w:rPr>
              <w:fldChar w:fldCharType="end"/>
            </w:r>
          </w:hyperlink>
        </w:p>
        <w:p w14:paraId="4E164BB0" w14:textId="4AC689FC" w:rsidR="00043285" w:rsidRDefault="00F424FD">
          <w:pPr>
            <w:pStyle w:val="40"/>
            <w:tabs>
              <w:tab w:val="right" w:leader="dot" w:pos="9628"/>
            </w:tabs>
            <w:rPr>
              <w:rFonts w:asciiTheme="minorHAnsi" w:eastAsiaTheme="minorEastAsia" w:hAnsiTheme="minorHAnsi" w:cstheme="minorBidi"/>
              <w:noProof/>
              <w:sz w:val="22"/>
              <w:szCs w:val="22"/>
              <w:lang w:val="en-US" w:eastAsia="en-US"/>
            </w:rPr>
          </w:pPr>
          <w:hyperlink w:anchor="_Toc129190497" w:history="1">
            <w:r w:rsidR="00043285" w:rsidRPr="008A5662">
              <w:rPr>
                <w:rStyle w:val="-"/>
                <w:rFonts w:ascii="Tahoma" w:hAnsi="Tahoma" w:cs="Tahoma"/>
                <w:noProof/>
              </w:rPr>
              <w:t>Τελική αξιολόγηση - κατάταξη</w:t>
            </w:r>
            <w:r w:rsidR="00043285">
              <w:rPr>
                <w:noProof/>
                <w:webHidden/>
              </w:rPr>
              <w:tab/>
            </w:r>
            <w:r w:rsidR="00043285">
              <w:rPr>
                <w:noProof/>
                <w:webHidden/>
              </w:rPr>
              <w:fldChar w:fldCharType="begin"/>
            </w:r>
            <w:r w:rsidR="00043285">
              <w:rPr>
                <w:noProof/>
                <w:webHidden/>
              </w:rPr>
              <w:instrText xml:space="preserve"> PAGEREF _Toc129190497 \h </w:instrText>
            </w:r>
            <w:r w:rsidR="00043285">
              <w:rPr>
                <w:noProof/>
                <w:webHidden/>
              </w:rPr>
            </w:r>
            <w:r w:rsidR="00043285">
              <w:rPr>
                <w:noProof/>
                <w:webHidden/>
              </w:rPr>
              <w:fldChar w:fldCharType="separate"/>
            </w:r>
            <w:r w:rsidR="00264705">
              <w:rPr>
                <w:noProof/>
                <w:webHidden/>
              </w:rPr>
              <w:t>49</w:t>
            </w:r>
            <w:r w:rsidR="00043285">
              <w:rPr>
                <w:noProof/>
                <w:webHidden/>
              </w:rPr>
              <w:fldChar w:fldCharType="end"/>
            </w:r>
          </w:hyperlink>
        </w:p>
        <w:p w14:paraId="48628CDB" w14:textId="7E777148"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498" w:history="1">
            <w:r w:rsidR="00043285" w:rsidRPr="008A5662">
              <w:rPr>
                <w:rStyle w:val="-"/>
                <w:rFonts w:ascii="Tahoma" w:hAnsi="Tahoma" w:cs="Tahoma"/>
                <w:noProof/>
              </w:rPr>
              <w:t>Εφαρμοσιμότητα Προσφερόμενης Λύσης</w:t>
            </w:r>
            <w:r w:rsidR="00043285">
              <w:rPr>
                <w:noProof/>
                <w:webHidden/>
              </w:rPr>
              <w:tab/>
            </w:r>
            <w:r w:rsidR="00043285">
              <w:rPr>
                <w:noProof/>
                <w:webHidden/>
              </w:rPr>
              <w:fldChar w:fldCharType="begin"/>
            </w:r>
            <w:r w:rsidR="00043285">
              <w:rPr>
                <w:noProof/>
                <w:webHidden/>
              </w:rPr>
              <w:instrText xml:space="preserve"> PAGEREF _Toc129190498 \h </w:instrText>
            </w:r>
            <w:r w:rsidR="00043285">
              <w:rPr>
                <w:noProof/>
                <w:webHidden/>
              </w:rPr>
            </w:r>
            <w:r w:rsidR="00043285">
              <w:rPr>
                <w:noProof/>
                <w:webHidden/>
              </w:rPr>
              <w:fldChar w:fldCharType="separate"/>
            </w:r>
            <w:r>
              <w:rPr>
                <w:noProof/>
                <w:webHidden/>
              </w:rPr>
              <w:t>49</w:t>
            </w:r>
            <w:r w:rsidR="00043285">
              <w:rPr>
                <w:noProof/>
                <w:webHidden/>
              </w:rPr>
              <w:fldChar w:fldCharType="end"/>
            </w:r>
          </w:hyperlink>
        </w:p>
        <w:p w14:paraId="07C2994F" w14:textId="43DB9700"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499" w:history="1">
            <w:r w:rsidR="00043285" w:rsidRPr="008A5662">
              <w:rPr>
                <w:rStyle w:val="-"/>
                <w:rFonts w:ascii="Tahoma" w:hAnsi="Tahoma" w:cs="Tahoma"/>
                <w:noProof/>
                <w:lang w:val="el-GR"/>
              </w:rPr>
              <w:t>2.3.3</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Διαδικασία ανάθεσης συμβάσεων που βασίζονται στη συμφωνία-πλαίσιο (“εκτελεστικές συμβάσεις”)</w:t>
            </w:r>
            <w:r w:rsidR="00043285">
              <w:rPr>
                <w:noProof/>
                <w:webHidden/>
              </w:rPr>
              <w:tab/>
            </w:r>
            <w:r w:rsidR="00043285">
              <w:rPr>
                <w:noProof/>
                <w:webHidden/>
              </w:rPr>
              <w:fldChar w:fldCharType="begin"/>
            </w:r>
            <w:r w:rsidR="00043285">
              <w:rPr>
                <w:noProof/>
                <w:webHidden/>
              </w:rPr>
              <w:instrText xml:space="preserve"> PAGEREF _Toc129190499 \h </w:instrText>
            </w:r>
            <w:r w:rsidR="00043285">
              <w:rPr>
                <w:noProof/>
                <w:webHidden/>
              </w:rPr>
            </w:r>
            <w:r w:rsidR="00043285">
              <w:rPr>
                <w:noProof/>
                <w:webHidden/>
              </w:rPr>
              <w:fldChar w:fldCharType="separate"/>
            </w:r>
            <w:r>
              <w:rPr>
                <w:noProof/>
                <w:webHidden/>
              </w:rPr>
              <w:t>50</w:t>
            </w:r>
            <w:r w:rsidR="00043285">
              <w:rPr>
                <w:noProof/>
                <w:webHidden/>
              </w:rPr>
              <w:fldChar w:fldCharType="end"/>
            </w:r>
          </w:hyperlink>
        </w:p>
        <w:p w14:paraId="4F8026D1" w14:textId="64741EFA"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00" w:history="1">
            <w:r w:rsidR="00043285" w:rsidRPr="008A5662">
              <w:rPr>
                <w:rStyle w:val="-"/>
                <w:rFonts w:ascii="Tahoma" w:hAnsi="Tahoma" w:cs="Tahoma"/>
                <w:noProof/>
              </w:rPr>
              <w:t>2.4</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Κατάρτιση - Περιεχόμενο Προσφορών</w:t>
            </w:r>
            <w:r w:rsidR="00043285">
              <w:rPr>
                <w:noProof/>
                <w:webHidden/>
              </w:rPr>
              <w:tab/>
            </w:r>
            <w:r w:rsidR="00043285">
              <w:rPr>
                <w:noProof/>
                <w:webHidden/>
              </w:rPr>
              <w:fldChar w:fldCharType="begin"/>
            </w:r>
            <w:r w:rsidR="00043285">
              <w:rPr>
                <w:noProof/>
                <w:webHidden/>
              </w:rPr>
              <w:instrText xml:space="preserve"> PAGEREF _Toc129190500 \h </w:instrText>
            </w:r>
            <w:r w:rsidR="00043285">
              <w:rPr>
                <w:noProof/>
                <w:webHidden/>
              </w:rPr>
            </w:r>
            <w:r w:rsidR="00043285">
              <w:rPr>
                <w:noProof/>
                <w:webHidden/>
              </w:rPr>
              <w:fldChar w:fldCharType="separate"/>
            </w:r>
            <w:r>
              <w:rPr>
                <w:noProof/>
                <w:webHidden/>
              </w:rPr>
              <w:t>50</w:t>
            </w:r>
            <w:r w:rsidR="00043285">
              <w:rPr>
                <w:noProof/>
                <w:webHidden/>
              </w:rPr>
              <w:fldChar w:fldCharType="end"/>
            </w:r>
          </w:hyperlink>
        </w:p>
        <w:p w14:paraId="025E05D5" w14:textId="713410D4"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01" w:history="1">
            <w:r w:rsidR="00043285" w:rsidRPr="008A5662">
              <w:rPr>
                <w:rStyle w:val="-"/>
                <w:rFonts w:ascii="Tahoma" w:hAnsi="Tahoma" w:cs="Tahoma"/>
                <w:noProof/>
                <w:lang w:val="el-GR"/>
              </w:rPr>
              <w:t>2.4.1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Γενικοί όροι υποβολής προσφορών</w:t>
            </w:r>
            <w:r w:rsidR="00043285">
              <w:rPr>
                <w:noProof/>
                <w:webHidden/>
              </w:rPr>
              <w:tab/>
            </w:r>
            <w:r w:rsidR="00043285">
              <w:rPr>
                <w:noProof/>
                <w:webHidden/>
              </w:rPr>
              <w:fldChar w:fldCharType="begin"/>
            </w:r>
            <w:r w:rsidR="00043285">
              <w:rPr>
                <w:noProof/>
                <w:webHidden/>
              </w:rPr>
              <w:instrText xml:space="preserve"> PAGEREF _Toc129190501 \h </w:instrText>
            </w:r>
            <w:r w:rsidR="00043285">
              <w:rPr>
                <w:noProof/>
                <w:webHidden/>
              </w:rPr>
            </w:r>
            <w:r w:rsidR="00043285">
              <w:rPr>
                <w:noProof/>
                <w:webHidden/>
              </w:rPr>
              <w:fldChar w:fldCharType="separate"/>
            </w:r>
            <w:r>
              <w:rPr>
                <w:noProof/>
                <w:webHidden/>
              </w:rPr>
              <w:t>50</w:t>
            </w:r>
            <w:r w:rsidR="00043285">
              <w:rPr>
                <w:noProof/>
                <w:webHidden/>
              </w:rPr>
              <w:fldChar w:fldCharType="end"/>
            </w:r>
          </w:hyperlink>
        </w:p>
        <w:p w14:paraId="6C12710D" w14:textId="34A438EC" w:rsidR="00043285" w:rsidRDefault="00F424FD">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02" w:history="1">
            <w:r w:rsidR="00043285" w:rsidRPr="008A5662">
              <w:rPr>
                <w:rStyle w:val="-"/>
                <w:rFonts w:ascii="Tahoma" w:hAnsi="Tahoma" w:cs="Tahoma"/>
                <w:noProof/>
                <w:lang w:val="el-GR"/>
              </w:rPr>
              <w:t>2.4.2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Χρόνος και Τρόπος υποβολής προσφορών</w:t>
            </w:r>
            <w:r w:rsidR="00043285">
              <w:rPr>
                <w:noProof/>
                <w:webHidden/>
              </w:rPr>
              <w:tab/>
            </w:r>
            <w:r w:rsidR="00043285">
              <w:rPr>
                <w:noProof/>
                <w:webHidden/>
              </w:rPr>
              <w:fldChar w:fldCharType="begin"/>
            </w:r>
            <w:r w:rsidR="00043285">
              <w:rPr>
                <w:noProof/>
                <w:webHidden/>
              </w:rPr>
              <w:instrText xml:space="preserve"> PAGEREF _Toc129190502 \h </w:instrText>
            </w:r>
            <w:r w:rsidR="00043285">
              <w:rPr>
                <w:noProof/>
                <w:webHidden/>
              </w:rPr>
            </w:r>
            <w:r w:rsidR="00043285">
              <w:rPr>
                <w:noProof/>
                <w:webHidden/>
              </w:rPr>
              <w:fldChar w:fldCharType="separate"/>
            </w:r>
            <w:r w:rsidR="00264705">
              <w:rPr>
                <w:noProof/>
                <w:webHidden/>
              </w:rPr>
              <w:t>51</w:t>
            </w:r>
            <w:r w:rsidR="00043285">
              <w:rPr>
                <w:noProof/>
                <w:webHidden/>
              </w:rPr>
              <w:fldChar w:fldCharType="end"/>
            </w:r>
          </w:hyperlink>
        </w:p>
        <w:p w14:paraId="1A87F42B" w14:textId="7DFC0D5D"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03" w:history="1">
            <w:r w:rsidR="00043285" w:rsidRPr="008A5662">
              <w:rPr>
                <w:rStyle w:val="-"/>
                <w:rFonts w:ascii="Tahoma" w:hAnsi="Tahoma" w:cs="Tahoma"/>
                <w:noProof/>
                <w:lang w:val="el-GR"/>
              </w:rPr>
              <w:t>2.4.3</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Περιεχόμενα Φακέλου «Δικαιολογητικά Συμμετοχής - Τεχνική Προσφορά»</w:t>
            </w:r>
            <w:r w:rsidR="00043285">
              <w:rPr>
                <w:noProof/>
                <w:webHidden/>
              </w:rPr>
              <w:tab/>
            </w:r>
            <w:r w:rsidR="00043285">
              <w:rPr>
                <w:noProof/>
                <w:webHidden/>
              </w:rPr>
              <w:fldChar w:fldCharType="begin"/>
            </w:r>
            <w:r w:rsidR="00043285">
              <w:rPr>
                <w:noProof/>
                <w:webHidden/>
              </w:rPr>
              <w:instrText xml:space="preserve"> PAGEREF _Toc129190503 \h </w:instrText>
            </w:r>
            <w:r w:rsidR="00043285">
              <w:rPr>
                <w:noProof/>
                <w:webHidden/>
              </w:rPr>
            </w:r>
            <w:r w:rsidR="00043285">
              <w:rPr>
                <w:noProof/>
                <w:webHidden/>
              </w:rPr>
              <w:fldChar w:fldCharType="separate"/>
            </w:r>
            <w:r>
              <w:rPr>
                <w:noProof/>
                <w:webHidden/>
              </w:rPr>
              <w:t>53</w:t>
            </w:r>
            <w:r w:rsidR="00043285">
              <w:rPr>
                <w:noProof/>
                <w:webHidden/>
              </w:rPr>
              <w:fldChar w:fldCharType="end"/>
            </w:r>
          </w:hyperlink>
        </w:p>
        <w:p w14:paraId="6CAEC426" w14:textId="2750BF85" w:rsidR="00043285" w:rsidRDefault="0026470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9190504" w:history="1">
            <w:r w:rsidR="00043285" w:rsidRPr="008A5662">
              <w:rPr>
                <w:rStyle w:val="-"/>
                <w:rFonts w:ascii="Tahoma" w:hAnsi="Tahoma" w:cs="Tahoma"/>
                <w:noProof/>
              </w:rPr>
              <w:t>2.4.3.1</w:t>
            </w:r>
            <w:r w:rsidR="00043285">
              <w:rPr>
                <w:rFonts w:asciiTheme="minorHAnsi" w:eastAsiaTheme="minorEastAsia" w:hAnsiTheme="minorHAnsi" w:cstheme="minorBidi"/>
                <w:noProof/>
                <w:sz w:val="22"/>
                <w:szCs w:val="22"/>
                <w:lang w:val="en-US" w:eastAsia="en-US"/>
              </w:rPr>
              <w:tab/>
            </w:r>
            <w:r w:rsidR="00043285" w:rsidRPr="008A5662">
              <w:rPr>
                <w:rStyle w:val="-"/>
                <w:rFonts w:ascii="Tahoma" w:hAnsi="Tahoma" w:cs="Tahoma"/>
                <w:noProof/>
              </w:rPr>
              <w:t>Δικαιολογητικά Συμμετοχής</w:t>
            </w:r>
            <w:r w:rsidR="00043285">
              <w:rPr>
                <w:noProof/>
                <w:webHidden/>
              </w:rPr>
              <w:tab/>
            </w:r>
            <w:r w:rsidR="00043285">
              <w:rPr>
                <w:noProof/>
                <w:webHidden/>
              </w:rPr>
              <w:fldChar w:fldCharType="begin"/>
            </w:r>
            <w:r w:rsidR="00043285">
              <w:rPr>
                <w:noProof/>
                <w:webHidden/>
              </w:rPr>
              <w:instrText xml:space="preserve"> PAGEREF _Toc129190504 \h </w:instrText>
            </w:r>
            <w:r w:rsidR="00043285">
              <w:rPr>
                <w:noProof/>
                <w:webHidden/>
              </w:rPr>
            </w:r>
            <w:r w:rsidR="00043285">
              <w:rPr>
                <w:noProof/>
                <w:webHidden/>
              </w:rPr>
              <w:fldChar w:fldCharType="separate"/>
            </w:r>
            <w:r>
              <w:rPr>
                <w:noProof/>
                <w:webHidden/>
              </w:rPr>
              <w:t>53</w:t>
            </w:r>
            <w:r w:rsidR="00043285">
              <w:rPr>
                <w:noProof/>
                <w:webHidden/>
              </w:rPr>
              <w:fldChar w:fldCharType="end"/>
            </w:r>
          </w:hyperlink>
        </w:p>
        <w:p w14:paraId="07A7DE4B" w14:textId="4E8AA0EC" w:rsidR="00043285" w:rsidRDefault="0026470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9190505" w:history="1">
            <w:r w:rsidR="00043285" w:rsidRPr="008A5662">
              <w:rPr>
                <w:rStyle w:val="-"/>
                <w:rFonts w:ascii="Tahoma" w:hAnsi="Tahoma" w:cs="Tahoma"/>
                <w:noProof/>
              </w:rPr>
              <w:t>2.4.3.2</w:t>
            </w:r>
            <w:r w:rsidR="00043285">
              <w:rPr>
                <w:rFonts w:asciiTheme="minorHAnsi" w:eastAsiaTheme="minorEastAsia" w:hAnsiTheme="minorHAnsi" w:cstheme="minorBidi"/>
                <w:noProof/>
                <w:sz w:val="22"/>
                <w:szCs w:val="22"/>
                <w:lang w:val="en-US" w:eastAsia="en-US"/>
              </w:rPr>
              <w:tab/>
            </w:r>
            <w:r w:rsidR="00043285" w:rsidRPr="008A5662">
              <w:rPr>
                <w:rStyle w:val="-"/>
                <w:rFonts w:ascii="Tahoma" w:hAnsi="Tahoma" w:cs="Tahoma"/>
                <w:noProof/>
              </w:rPr>
              <w:t>Τεχνική Προσφορά</w:t>
            </w:r>
            <w:r w:rsidR="00043285">
              <w:rPr>
                <w:noProof/>
                <w:webHidden/>
              </w:rPr>
              <w:tab/>
            </w:r>
            <w:r w:rsidR="00043285">
              <w:rPr>
                <w:noProof/>
                <w:webHidden/>
              </w:rPr>
              <w:fldChar w:fldCharType="begin"/>
            </w:r>
            <w:r w:rsidR="00043285">
              <w:rPr>
                <w:noProof/>
                <w:webHidden/>
              </w:rPr>
              <w:instrText xml:space="preserve"> PAGEREF _Toc129190505 \h </w:instrText>
            </w:r>
            <w:r w:rsidR="00043285">
              <w:rPr>
                <w:noProof/>
                <w:webHidden/>
              </w:rPr>
            </w:r>
            <w:r w:rsidR="00043285">
              <w:rPr>
                <w:noProof/>
                <w:webHidden/>
              </w:rPr>
              <w:fldChar w:fldCharType="separate"/>
            </w:r>
            <w:r>
              <w:rPr>
                <w:noProof/>
                <w:webHidden/>
              </w:rPr>
              <w:t>55</w:t>
            </w:r>
            <w:r w:rsidR="00043285">
              <w:rPr>
                <w:noProof/>
                <w:webHidden/>
              </w:rPr>
              <w:fldChar w:fldCharType="end"/>
            </w:r>
          </w:hyperlink>
        </w:p>
        <w:p w14:paraId="4E0799B8" w14:textId="2F3B7ADB" w:rsidR="00043285" w:rsidRDefault="00F424FD">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06" w:history="1">
            <w:r w:rsidR="00043285" w:rsidRPr="008A5662">
              <w:rPr>
                <w:rStyle w:val="-"/>
                <w:rFonts w:ascii="Tahoma" w:hAnsi="Tahoma" w:cs="Tahoma"/>
                <w:noProof/>
                <w:lang w:val="el-GR"/>
              </w:rPr>
              <w:t>2.4.4</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043285">
              <w:rPr>
                <w:noProof/>
                <w:webHidden/>
              </w:rPr>
              <w:tab/>
            </w:r>
            <w:r w:rsidR="00043285">
              <w:rPr>
                <w:noProof/>
                <w:webHidden/>
              </w:rPr>
              <w:fldChar w:fldCharType="begin"/>
            </w:r>
            <w:r w:rsidR="00043285">
              <w:rPr>
                <w:noProof/>
                <w:webHidden/>
              </w:rPr>
              <w:instrText xml:space="preserve"> PAGEREF _Toc129190506 \h </w:instrText>
            </w:r>
            <w:r w:rsidR="00043285">
              <w:rPr>
                <w:noProof/>
                <w:webHidden/>
              </w:rPr>
            </w:r>
            <w:r w:rsidR="00043285">
              <w:rPr>
                <w:noProof/>
                <w:webHidden/>
              </w:rPr>
              <w:fldChar w:fldCharType="separate"/>
            </w:r>
            <w:r w:rsidR="00264705">
              <w:rPr>
                <w:noProof/>
                <w:webHidden/>
              </w:rPr>
              <w:t>56</w:t>
            </w:r>
            <w:r w:rsidR="00043285">
              <w:rPr>
                <w:noProof/>
                <w:webHidden/>
              </w:rPr>
              <w:fldChar w:fldCharType="end"/>
            </w:r>
          </w:hyperlink>
        </w:p>
        <w:p w14:paraId="14A103B5" w14:textId="007ABA14" w:rsidR="00043285" w:rsidRDefault="00F424FD">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07" w:history="1">
            <w:r w:rsidR="00043285" w:rsidRPr="008A5662">
              <w:rPr>
                <w:rStyle w:val="-"/>
                <w:rFonts w:ascii="Tahoma" w:hAnsi="Tahoma" w:cs="Tahoma"/>
                <w:noProof/>
                <w:lang w:val="el-GR" w:eastAsia="el-GR"/>
              </w:rPr>
              <w:t>2.4.5</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Χρόνος ισχύος των προσφορών</w:t>
            </w:r>
            <w:r w:rsidR="00043285">
              <w:rPr>
                <w:noProof/>
                <w:webHidden/>
              </w:rPr>
              <w:tab/>
            </w:r>
            <w:r w:rsidR="00043285">
              <w:rPr>
                <w:noProof/>
                <w:webHidden/>
              </w:rPr>
              <w:fldChar w:fldCharType="begin"/>
            </w:r>
            <w:r w:rsidR="00043285">
              <w:rPr>
                <w:noProof/>
                <w:webHidden/>
              </w:rPr>
              <w:instrText xml:space="preserve"> PAGEREF _Toc129190507 \h </w:instrText>
            </w:r>
            <w:r w:rsidR="00043285">
              <w:rPr>
                <w:noProof/>
                <w:webHidden/>
              </w:rPr>
            </w:r>
            <w:r w:rsidR="00043285">
              <w:rPr>
                <w:noProof/>
                <w:webHidden/>
              </w:rPr>
              <w:fldChar w:fldCharType="separate"/>
            </w:r>
            <w:r w:rsidR="00264705">
              <w:rPr>
                <w:noProof/>
                <w:webHidden/>
              </w:rPr>
              <w:t>57</w:t>
            </w:r>
            <w:r w:rsidR="00043285">
              <w:rPr>
                <w:noProof/>
                <w:webHidden/>
              </w:rPr>
              <w:fldChar w:fldCharType="end"/>
            </w:r>
          </w:hyperlink>
        </w:p>
        <w:p w14:paraId="001804C2" w14:textId="084FC3AC"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08" w:history="1">
            <w:r w:rsidR="00043285" w:rsidRPr="008A5662">
              <w:rPr>
                <w:rStyle w:val="-"/>
                <w:rFonts w:ascii="Tahoma" w:hAnsi="Tahoma" w:cs="Tahoma"/>
                <w:noProof/>
                <w:lang w:val="el-GR"/>
              </w:rPr>
              <w:t>2.4.6</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Λόγοι απόρριψης προσφορών</w:t>
            </w:r>
            <w:r w:rsidR="00043285">
              <w:rPr>
                <w:noProof/>
                <w:webHidden/>
              </w:rPr>
              <w:tab/>
            </w:r>
            <w:r w:rsidR="00043285">
              <w:rPr>
                <w:noProof/>
                <w:webHidden/>
              </w:rPr>
              <w:fldChar w:fldCharType="begin"/>
            </w:r>
            <w:r w:rsidR="00043285">
              <w:rPr>
                <w:noProof/>
                <w:webHidden/>
              </w:rPr>
              <w:instrText xml:space="preserve"> PAGEREF _Toc129190508 \h </w:instrText>
            </w:r>
            <w:r w:rsidR="00043285">
              <w:rPr>
                <w:noProof/>
                <w:webHidden/>
              </w:rPr>
            </w:r>
            <w:r w:rsidR="00043285">
              <w:rPr>
                <w:noProof/>
                <w:webHidden/>
              </w:rPr>
              <w:fldChar w:fldCharType="separate"/>
            </w:r>
            <w:r>
              <w:rPr>
                <w:noProof/>
                <w:webHidden/>
              </w:rPr>
              <w:t>57</w:t>
            </w:r>
            <w:r w:rsidR="00043285">
              <w:rPr>
                <w:noProof/>
                <w:webHidden/>
              </w:rPr>
              <w:fldChar w:fldCharType="end"/>
            </w:r>
          </w:hyperlink>
        </w:p>
        <w:p w14:paraId="347B3D53" w14:textId="13CD09A6" w:rsidR="00043285" w:rsidRDefault="00264705">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9190509" w:history="1">
            <w:r w:rsidR="00043285" w:rsidRPr="008A5662">
              <w:rPr>
                <w:rStyle w:val="-"/>
                <w:rFonts w:ascii="Tahoma" w:hAnsi="Tahoma" w:cs="Tahoma"/>
                <w:noProof/>
              </w:rPr>
              <w:t>3</w:t>
            </w:r>
            <w:r w:rsidR="00043285">
              <w:rPr>
                <w:rFonts w:asciiTheme="minorHAnsi" w:eastAsiaTheme="minorEastAsia" w:hAnsiTheme="minorHAnsi" w:cstheme="minorBidi"/>
                <w:b w:val="0"/>
                <w:bCs w:val="0"/>
                <w:caps w:val="0"/>
                <w:noProof/>
                <w:sz w:val="22"/>
                <w:szCs w:val="22"/>
                <w:lang w:val="en-US" w:eastAsia="en-US"/>
              </w:rPr>
              <w:tab/>
            </w:r>
            <w:r w:rsidR="00043285" w:rsidRPr="008A5662">
              <w:rPr>
                <w:rStyle w:val="-"/>
                <w:rFonts w:ascii="Tahoma" w:hAnsi="Tahoma" w:cs="Tahoma"/>
                <w:noProof/>
              </w:rPr>
              <w:t>ΔΙΕΝΕΡΓΕΙΑ ΔΙΑΔΙΚΑΣΙΑΣ - ΑΞΙΟΛΟΓΗΣΗ ΠΡΟΣΦΟΡΩΝ</w:t>
            </w:r>
            <w:r w:rsidR="00043285">
              <w:rPr>
                <w:noProof/>
                <w:webHidden/>
              </w:rPr>
              <w:tab/>
            </w:r>
            <w:r w:rsidR="00043285">
              <w:rPr>
                <w:noProof/>
                <w:webHidden/>
              </w:rPr>
              <w:fldChar w:fldCharType="begin"/>
            </w:r>
            <w:r w:rsidR="00043285">
              <w:rPr>
                <w:noProof/>
                <w:webHidden/>
              </w:rPr>
              <w:instrText xml:space="preserve"> PAGEREF _Toc129190509 \h </w:instrText>
            </w:r>
            <w:r w:rsidR="00043285">
              <w:rPr>
                <w:noProof/>
                <w:webHidden/>
              </w:rPr>
            </w:r>
            <w:r w:rsidR="00043285">
              <w:rPr>
                <w:noProof/>
                <w:webHidden/>
              </w:rPr>
              <w:fldChar w:fldCharType="separate"/>
            </w:r>
            <w:r>
              <w:rPr>
                <w:noProof/>
                <w:webHidden/>
              </w:rPr>
              <w:t>59</w:t>
            </w:r>
            <w:r w:rsidR="00043285">
              <w:rPr>
                <w:noProof/>
                <w:webHidden/>
              </w:rPr>
              <w:fldChar w:fldCharType="end"/>
            </w:r>
          </w:hyperlink>
        </w:p>
        <w:p w14:paraId="76EC717E" w14:textId="2D194FC8"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10" w:history="1">
            <w:r w:rsidR="00043285" w:rsidRPr="008A5662">
              <w:rPr>
                <w:rStyle w:val="-"/>
                <w:rFonts w:ascii="Tahoma" w:hAnsi="Tahoma" w:cs="Tahoma"/>
                <w:noProof/>
              </w:rPr>
              <w:t>3.1</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Αποσφράγιση και αξιολόγηση προσφορών</w:t>
            </w:r>
            <w:r w:rsidR="00043285">
              <w:rPr>
                <w:noProof/>
                <w:webHidden/>
              </w:rPr>
              <w:tab/>
            </w:r>
            <w:r w:rsidR="00043285">
              <w:rPr>
                <w:noProof/>
                <w:webHidden/>
              </w:rPr>
              <w:fldChar w:fldCharType="begin"/>
            </w:r>
            <w:r w:rsidR="00043285">
              <w:rPr>
                <w:noProof/>
                <w:webHidden/>
              </w:rPr>
              <w:instrText xml:space="preserve"> PAGEREF _Toc129190510 \h </w:instrText>
            </w:r>
            <w:r w:rsidR="00043285">
              <w:rPr>
                <w:noProof/>
                <w:webHidden/>
              </w:rPr>
            </w:r>
            <w:r w:rsidR="00043285">
              <w:rPr>
                <w:noProof/>
                <w:webHidden/>
              </w:rPr>
              <w:fldChar w:fldCharType="separate"/>
            </w:r>
            <w:r>
              <w:rPr>
                <w:noProof/>
                <w:webHidden/>
              </w:rPr>
              <w:t>59</w:t>
            </w:r>
            <w:r w:rsidR="00043285">
              <w:rPr>
                <w:noProof/>
                <w:webHidden/>
              </w:rPr>
              <w:fldChar w:fldCharType="end"/>
            </w:r>
          </w:hyperlink>
        </w:p>
        <w:p w14:paraId="67CADC2B" w14:textId="5938226B"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11" w:history="1">
            <w:r w:rsidR="00043285" w:rsidRPr="008A5662">
              <w:rPr>
                <w:rStyle w:val="-"/>
                <w:rFonts w:ascii="Tahoma" w:hAnsi="Tahoma" w:cs="Tahoma"/>
                <w:noProof/>
                <w:lang w:val="el-GR"/>
              </w:rPr>
              <w:t>3.1.1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Ηλεκτρονική αποσφράγιση προσφορών</w:t>
            </w:r>
            <w:r w:rsidR="00043285">
              <w:rPr>
                <w:noProof/>
                <w:webHidden/>
              </w:rPr>
              <w:tab/>
            </w:r>
            <w:r w:rsidR="00043285">
              <w:rPr>
                <w:noProof/>
                <w:webHidden/>
              </w:rPr>
              <w:fldChar w:fldCharType="begin"/>
            </w:r>
            <w:r w:rsidR="00043285">
              <w:rPr>
                <w:noProof/>
                <w:webHidden/>
              </w:rPr>
              <w:instrText xml:space="preserve"> PAGEREF _Toc129190511 \h </w:instrText>
            </w:r>
            <w:r w:rsidR="00043285">
              <w:rPr>
                <w:noProof/>
                <w:webHidden/>
              </w:rPr>
            </w:r>
            <w:r w:rsidR="00043285">
              <w:rPr>
                <w:noProof/>
                <w:webHidden/>
              </w:rPr>
              <w:fldChar w:fldCharType="separate"/>
            </w:r>
            <w:r>
              <w:rPr>
                <w:noProof/>
                <w:webHidden/>
              </w:rPr>
              <w:t>59</w:t>
            </w:r>
            <w:r w:rsidR="00043285">
              <w:rPr>
                <w:noProof/>
                <w:webHidden/>
              </w:rPr>
              <w:fldChar w:fldCharType="end"/>
            </w:r>
          </w:hyperlink>
        </w:p>
        <w:p w14:paraId="6C6D3EF3" w14:textId="1B6757E5"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12" w:history="1">
            <w:r w:rsidR="00043285" w:rsidRPr="008A5662">
              <w:rPr>
                <w:rStyle w:val="-"/>
                <w:rFonts w:ascii="Tahoma" w:hAnsi="Tahoma" w:cs="Tahoma"/>
                <w:noProof/>
                <w:lang w:val="el-GR"/>
              </w:rPr>
              <w:t>3.1.2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Αξιολόγηση προσφορών</w:t>
            </w:r>
            <w:r w:rsidR="00043285">
              <w:rPr>
                <w:noProof/>
                <w:webHidden/>
              </w:rPr>
              <w:tab/>
            </w:r>
            <w:r w:rsidR="00043285">
              <w:rPr>
                <w:noProof/>
                <w:webHidden/>
              </w:rPr>
              <w:fldChar w:fldCharType="begin"/>
            </w:r>
            <w:r w:rsidR="00043285">
              <w:rPr>
                <w:noProof/>
                <w:webHidden/>
              </w:rPr>
              <w:instrText xml:space="preserve"> PAGEREF _Toc129190512 \h </w:instrText>
            </w:r>
            <w:r w:rsidR="00043285">
              <w:rPr>
                <w:noProof/>
                <w:webHidden/>
              </w:rPr>
            </w:r>
            <w:r w:rsidR="00043285">
              <w:rPr>
                <w:noProof/>
                <w:webHidden/>
              </w:rPr>
              <w:fldChar w:fldCharType="separate"/>
            </w:r>
            <w:r>
              <w:rPr>
                <w:noProof/>
                <w:webHidden/>
              </w:rPr>
              <w:t>59</w:t>
            </w:r>
            <w:r w:rsidR="00043285">
              <w:rPr>
                <w:noProof/>
                <w:webHidden/>
              </w:rPr>
              <w:fldChar w:fldCharType="end"/>
            </w:r>
          </w:hyperlink>
        </w:p>
        <w:p w14:paraId="3614EE9B" w14:textId="2ECC6DD0"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13" w:history="1">
            <w:r w:rsidR="00043285" w:rsidRPr="008A5662">
              <w:rPr>
                <w:rStyle w:val="-"/>
                <w:rFonts w:ascii="Tahoma" w:hAnsi="Tahoma" w:cs="Tahoma"/>
                <w:noProof/>
              </w:rPr>
              <w:t>3.2</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Πρόσκληση υποβολής δικαιολογητικών κατακύρωσης - Δικαιολογητικά κατακύρωσης</w:t>
            </w:r>
            <w:r w:rsidR="00043285">
              <w:rPr>
                <w:noProof/>
                <w:webHidden/>
              </w:rPr>
              <w:tab/>
            </w:r>
            <w:r w:rsidR="00043285">
              <w:rPr>
                <w:noProof/>
                <w:webHidden/>
              </w:rPr>
              <w:fldChar w:fldCharType="begin"/>
            </w:r>
            <w:r w:rsidR="00043285">
              <w:rPr>
                <w:noProof/>
                <w:webHidden/>
              </w:rPr>
              <w:instrText xml:space="preserve"> PAGEREF _Toc129190513 \h </w:instrText>
            </w:r>
            <w:r w:rsidR="00043285">
              <w:rPr>
                <w:noProof/>
                <w:webHidden/>
              </w:rPr>
            </w:r>
            <w:r w:rsidR="00043285">
              <w:rPr>
                <w:noProof/>
                <w:webHidden/>
              </w:rPr>
              <w:fldChar w:fldCharType="separate"/>
            </w:r>
            <w:r>
              <w:rPr>
                <w:noProof/>
                <w:webHidden/>
              </w:rPr>
              <w:t>62</w:t>
            </w:r>
            <w:r w:rsidR="00043285">
              <w:rPr>
                <w:noProof/>
                <w:webHidden/>
              </w:rPr>
              <w:fldChar w:fldCharType="end"/>
            </w:r>
          </w:hyperlink>
        </w:p>
        <w:p w14:paraId="5C1293BD" w14:textId="7C26DCE3"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14" w:history="1">
            <w:r w:rsidR="00043285" w:rsidRPr="008A5662">
              <w:rPr>
                <w:rStyle w:val="-"/>
                <w:rFonts w:ascii="Tahoma" w:hAnsi="Tahoma" w:cs="Tahoma"/>
                <w:noProof/>
                <w:lang w:eastAsia="el-GR"/>
              </w:rPr>
              <w:t>3.3</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Κατακύρωση - σύναψη συμφωνίας - πλαίσιο</w:t>
            </w:r>
            <w:r w:rsidR="00043285">
              <w:rPr>
                <w:noProof/>
                <w:webHidden/>
              </w:rPr>
              <w:tab/>
            </w:r>
            <w:r w:rsidR="00043285">
              <w:rPr>
                <w:noProof/>
                <w:webHidden/>
              </w:rPr>
              <w:fldChar w:fldCharType="begin"/>
            </w:r>
            <w:r w:rsidR="00043285">
              <w:rPr>
                <w:noProof/>
                <w:webHidden/>
              </w:rPr>
              <w:instrText xml:space="preserve"> PAGEREF _Toc129190514 \h </w:instrText>
            </w:r>
            <w:r w:rsidR="00043285">
              <w:rPr>
                <w:noProof/>
                <w:webHidden/>
              </w:rPr>
            </w:r>
            <w:r w:rsidR="00043285">
              <w:rPr>
                <w:noProof/>
                <w:webHidden/>
              </w:rPr>
              <w:fldChar w:fldCharType="separate"/>
            </w:r>
            <w:r>
              <w:rPr>
                <w:noProof/>
                <w:webHidden/>
              </w:rPr>
              <w:t>63</w:t>
            </w:r>
            <w:r w:rsidR="00043285">
              <w:rPr>
                <w:noProof/>
                <w:webHidden/>
              </w:rPr>
              <w:fldChar w:fldCharType="end"/>
            </w:r>
          </w:hyperlink>
        </w:p>
        <w:p w14:paraId="4FBA94EC" w14:textId="42EA3714"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15" w:history="1">
            <w:r w:rsidR="00043285" w:rsidRPr="008A5662">
              <w:rPr>
                <w:rStyle w:val="-"/>
                <w:rFonts w:ascii="Tahoma" w:hAnsi="Tahoma" w:cs="Tahoma"/>
                <w:noProof/>
              </w:rPr>
              <w:t>3.4</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Προδικαστικές Προσφυγές – Προσωρινή και Οριστική Δικαστική Προστασία</w:t>
            </w:r>
            <w:r w:rsidR="00043285">
              <w:rPr>
                <w:noProof/>
                <w:webHidden/>
              </w:rPr>
              <w:tab/>
            </w:r>
            <w:r w:rsidR="00043285">
              <w:rPr>
                <w:noProof/>
                <w:webHidden/>
              </w:rPr>
              <w:fldChar w:fldCharType="begin"/>
            </w:r>
            <w:r w:rsidR="00043285">
              <w:rPr>
                <w:noProof/>
                <w:webHidden/>
              </w:rPr>
              <w:instrText xml:space="preserve"> PAGEREF _Toc129190515 \h </w:instrText>
            </w:r>
            <w:r w:rsidR="00043285">
              <w:rPr>
                <w:noProof/>
                <w:webHidden/>
              </w:rPr>
            </w:r>
            <w:r w:rsidR="00043285">
              <w:rPr>
                <w:noProof/>
                <w:webHidden/>
              </w:rPr>
              <w:fldChar w:fldCharType="separate"/>
            </w:r>
            <w:r>
              <w:rPr>
                <w:noProof/>
                <w:webHidden/>
              </w:rPr>
              <w:t>65</w:t>
            </w:r>
            <w:r w:rsidR="00043285">
              <w:rPr>
                <w:noProof/>
                <w:webHidden/>
              </w:rPr>
              <w:fldChar w:fldCharType="end"/>
            </w:r>
          </w:hyperlink>
        </w:p>
        <w:p w14:paraId="43F004B7" w14:textId="46526F73"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16" w:history="1">
            <w:r w:rsidR="00043285" w:rsidRPr="008A5662">
              <w:rPr>
                <w:rStyle w:val="-"/>
                <w:rFonts w:ascii="Tahoma" w:hAnsi="Tahoma" w:cs="Tahoma"/>
                <w:noProof/>
              </w:rPr>
              <w:t>3.5</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Ματαίωση Διαδικασίας</w:t>
            </w:r>
            <w:r w:rsidR="00043285">
              <w:rPr>
                <w:noProof/>
                <w:webHidden/>
              </w:rPr>
              <w:tab/>
            </w:r>
            <w:r w:rsidR="00043285">
              <w:rPr>
                <w:noProof/>
                <w:webHidden/>
              </w:rPr>
              <w:fldChar w:fldCharType="begin"/>
            </w:r>
            <w:r w:rsidR="00043285">
              <w:rPr>
                <w:noProof/>
                <w:webHidden/>
              </w:rPr>
              <w:instrText xml:space="preserve"> PAGEREF _Toc129190516 \h </w:instrText>
            </w:r>
            <w:r w:rsidR="00043285">
              <w:rPr>
                <w:noProof/>
                <w:webHidden/>
              </w:rPr>
            </w:r>
            <w:r w:rsidR="00043285">
              <w:rPr>
                <w:noProof/>
                <w:webHidden/>
              </w:rPr>
              <w:fldChar w:fldCharType="separate"/>
            </w:r>
            <w:r>
              <w:rPr>
                <w:noProof/>
                <w:webHidden/>
              </w:rPr>
              <w:t>69</w:t>
            </w:r>
            <w:r w:rsidR="00043285">
              <w:rPr>
                <w:noProof/>
                <w:webHidden/>
              </w:rPr>
              <w:fldChar w:fldCharType="end"/>
            </w:r>
          </w:hyperlink>
        </w:p>
        <w:p w14:paraId="69F1B84B" w14:textId="4D80A23A" w:rsidR="00043285" w:rsidRDefault="00264705">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9190517" w:history="1">
            <w:r w:rsidR="00043285" w:rsidRPr="008A5662">
              <w:rPr>
                <w:rStyle w:val="-"/>
                <w:rFonts w:ascii="Tahoma" w:hAnsi="Tahoma" w:cs="Tahoma"/>
                <w:noProof/>
              </w:rPr>
              <w:t>4</w:t>
            </w:r>
            <w:r w:rsidR="00043285">
              <w:rPr>
                <w:rFonts w:asciiTheme="minorHAnsi" w:eastAsiaTheme="minorEastAsia" w:hAnsiTheme="minorHAnsi" w:cstheme="minorBidi"/>
                <w:b w:val="0"/>
                <w:bCs w:val="0"/>
                <w:caps w:val="0"/>
                <w:noProof/>
                <w:sz w:val="22"/>
                <w:szCs w:val="22"/>
                <w:lang w:val="en-US" w:eastAsia="en-US"/>
              </w:rPr>
              <w:tab/>
            </w:r>
            <w:r w:rsidR="00043285" w:rsidRPr="008A5662">
              <w:rPr>
                <w:rStyle w:val="-"/>
                <w:rFonts w:ascii="Tahoma" w:hAnsi="Tahoma" w:cs="Tahoma"/>
                <w:noProof/>
              </w:rPr>
              <w:t>ΟΡΟΙ ΕΚΤΕΛΕΣΗΣ ΤΗΣ ΣΥΜΦΩΝΙΑΣ-ΠΛΑΙΣΙΟ</w:t>
            </w:r>
            <w:r w:rsidR="00043285">
              <w:rPr>
                <w:noProof/>
                <w:webHidden/>
              </w:rPr>
              <w:tab/>
            </w:r>
            <w:r w:rsidR="00043285">
              <w:rPr>
                <w:noProof/>
                <w:webHidden/>
              </w:rPr>
              <w:fldChar w:fldCharType="begin"/>
            </w:r>
            <w:r w:rsidR="00043285">
              <w:rPr>
                <w:noProof/>
                <w:webHidden/>
              </w:rPr>
              <w:instrText xml:space="preserve"> PAGEREF _Toc129190517 \h </w:instrText>
            </w:r>
            <w:r w:rsidR="00043285">
              <w:rPr>
                <w:noProof/>
                <w:webHidden/>
              </w:rPr>
            </w:r>
            <w:r w:rsidR="00043285">
              <w:rPr>
                <w:noProof/>
                <w:webHidden/>
              </w:rPr>
              <w:fldChar w:fldCharType="separate"/>
            </w:r>
            <w:r>
              <w:rPr>
                <w:noProof/>
                <w:webHidden/>
              </w:rPr>
              <w:t>70</w:t>
            </w:r>
            <w:r w:rsidR="00043285">
              <w:rPr>
                <w:noProof/>
                <w:webHidden/>
              </w:rPr>
              <w:fldChar w:fldCharType="end"/>
            </w:r>
          </w:hyperlink>
        </w:p>
        <w:p w14:paraId="793810F3" w14:textId="573CEC1B"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18" w:history="1">
            <w:r w:rsidR="00043285" w:rsidRPr="008A5662">
              <w:rPr>
                <w:rStyle w:val="-"/>
                <w:rFonts w:ascii="Tahoma" w:hAnsi="Tahoma" w:cs="Tahoma"/>
                <w:noProof/>
              </w:rPr>
              <w:t>4.1</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Εγγυήσεις (καλής εκτέλεσης, προκαταβολής)</w:t>
            </w:r>
            <w:r w:rsidR="00043285">
              <w:rPr>
                <w:noProof/>
                <w:webHidden/>
              </w:rPr>
              <w:tab/>
            </w:r>
            <w:r w:rsidR="00043285">
              <w:rPr>
                <w:noProof/>
                <w:webHidden/>
              </w:rPr>
              <w:fldChar w:fldCharType="begin"/>
            </w:r>
            <w:r w:rsidR="00043285">
              <w:rPr>
                <w:noProof/>
                <w:webHidden/>
              </w:rPr>
              <w:instrText xml:space="preserve"> PAGEREF _Toc129190518 \h </w:instrText>
            </w:r>
            <w:r w:rsidR="00043285">
              <w:rPr>
                <w:noProof/>
                <w:webHidden/>
              </w:rPr>
            </w:r>
            <w:r w:rsidR="00043285">
              <w:rPr>
                <w:noProof/>
                <w:webHidden/>
              </w:rPr>
              <w:fldChar w:fldCharType="separate"/>
            </w:r>
            <w:r>
              <w:rPr>
                <w:noProof/>
                <w:webHidden/>
              </w:rPr>
              <w:t>70</w:t>
            </w:r>
            <w:r w:rsidR="00043285">
              <w:rPr>
                <w:noProof/>
                <w:webHidden/>
              </w:rPr>
              <w:fldChar w:fldCharType="end"/>
            </w:r>
          </w:hyperlink>
        </w:p>
        <w:p w14:paraId="76EF3635" w14:textId="7ED3F4EC"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19" w:history="1">
            <w:r w:rsidR="00043285" w:rsidRPr="008A5662">
              <w:rPr>
                <w:rStyle w:val="-"/>
                <w:rFonts w:ascii="Tahoma" w:hAnsi="Tahoma" w:cs="Tahoma"/>
                <w:noProof/>
                <w:lang w:val="el-GR"/>
              </w:rPr>
              <w:t>4.1.1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Εγγύηση καλής εκτέλεσης συμφωνίας-πλαίσιο</w:t>
            </w:r>
            <w:r w:rsidR="00043285">
              <w:rPr>
                <w:noProof/>
                <w:webHidden/>
              </w:rPr>
              <w:tab/>
            </w:r>
            <w:r w:rsidR="00043285">
              <w:rPr>
                <w:noProof/>
                <w:webHidden/>
              </w:rPr>
              <w:fldChar w:fldCharType="begin"/>
            </w:r>
            <w:r w:rsidR="00043285">
              <w:rPr>
                <w:noProof/>
                <w:webHidden/>
              </w:rPr>
              <w:instrText xml:space="preserve"> PAGEREF _Toc129190519 \h </w:instrText>
            </w:r>
            <w:r w:rsidR="00043285">
              <w:rPr>
                <w:noProof/>
                <w:webHidden/>
              </w:rPr>
            </w:r>
            <w:r w:rsidR="00043285">
              <w:rPr>
                <w:noProof/>
                <w:webHidden/>
              </w:rPr>
              <w:fldChar w:fldCharType="separate"/>
            </w:r>
            <w:r>
              <w:rPr>
                <w:noProof/>
                <w:webHidden/>
              </w:rPr>
              <w:t>70</w:t>
            </w:r>
            <w:r w:rsidR="00043285">
              <w:rPr>
                <w:noProof/>
                <w:webHidden/>
              </w:rPr>
              <w:fldChar w:fldCharType="end"/>
            </w:r>
          </w:hyperlink>
        </w:p>
        <w:p w14:paraId="51FF79E0" w14:textId="44B7AA97"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20" w:history="1">
            <w:r w:rsidR="00043285" w:rsidRPr="008A5662">
              <w:rPr>
                <w:rStyle w:val="-"/>
                <w:rFonts w:ascii="Tahoma" w:hAnsi="Tahoma" w:cs="Tahoma"/>
                <w:noProof/>
                <w:lang w:val="el-GR"/>
              </w:rPr>
              <w:t>4.1.2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Εγγύηση καλής εκτέλεσης εκτελεστικών συμβάσεων και εγγύηση προκαταβολής</w:t>
            </w:r>
            <w:r w:rsidR="00043285">
              <w:rPr>
                <w:noProof/>
                <w:webHidden/>
              </w:rPr>
              <w:tab/>
            </w:r>
            <w:r w:rsidR="00043285">
              <w:rPr>
                <w:noProof/>
                <w:webHidden/>
              </w:rPr>
              <w:fldChar w:fldCharType="begin"/>
            </w:r>
            <w:r w:rsidR="00043285">
              <w:rPr>
                <w:noProof/>
                <w:webHidden/>
              </w:rPr>
              <w:instrText xml:space="preserve"> PAGEREF _Toc129190520 \h </w:instrText>
            </w:r>
            <w:r w:rsidR="00043285">
              <w:rPr>
                <w:noProof/>
                <w:webHidden/>
              </w:rPr>
            </w:r>
            <w:r w:rsidR="00043285">
              <w:rPr>
                <w:noProof/>
                <w:webHidden/>
              </w:rPr>
              <w:fldChar w:fldCharType="separate"/>
            </w:r>
            <w:r>
              <w:rPr>
                <w:noProof/>
                <w:webHidden/>
              </w:rPr>
              <w:t>70</w:t>
            </w:r>
            <w:r w:rsidR="00043285">
              <w:rPr>
                <w:noProof/>
                <w:webHidden/>
              </w:rPr>
              <w:fldChar w:fldCharType="end"/>
            </w:r>
          </w:hyperlink>
        </w:p>
        <w:p w14:paraId="50F3727F" w14:textId="1E13E7E2"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21" w:history="1">
            <w:r w:rsidR="00043285" w:rsidRPr="008A5662">
              <w:rPr>
                <w:rStyle w:val="-"/>
                <w:rFonts w:ascii="Tahoma" w:hAnsi="Tahoma" w:cs="Tahoma"/>
                <w:noProof/>
              </w:rPr>
              <w:t>4.2</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Συμβατικό πλαίσιο – Εφαρμοστέα νομοθεσία</w:t>
            </w:r>
            <w:r w:rsidR="00043285">
              <w:rPr>
                <w:noProof/>
                <w:webHidden/>
              </w:rPr>
              <w:tab/>
            </w:r>
            <w:r w:rsidR="00043285">
              <w:rPr>
                <w:noProof/>
                <w:webHidden/>
              </w:rPr>
              <w:fldChar w:fldCharType="begin"/>
            </w:r>
            <w:r w:rsidR="00043285">
              <w:rPr>
                <w:noProof/>
                <w:webHidden/>
              </w:rPr>
              <w:instrText xml:space="preserve"> PAGEREF _Toc129190521 \h </w:instrText>
            </w:r>
            <w:r w:rsidR="00043285">
              <w:rPr>
                <w:noProof/>
                <w:webHidden/>
              </w:rPr>
            </w:r>
            <w:r w:rsidR="00043285">
              <w:rPr>
                <w:noProof/>
                <w:webHidden/>
              </w:rPr>
              <w:fldChar w:fldCharType="separate"/>
            </w:r>
            <w:r>
              <w:rPr>
                <w:noProof/>
                <w:webHidden/>
              </w:rPr>
              <w:t>71</w:t>
            </w:r>
            <w:r w:rsidR="00043285">
              <w:rPr>
                <w:noProof/>
                <w:webHidden/>
              </w:rPr>
              <w:fldChar w:fldCharType="end"/>
            </w:r>
          </w:hyperlink>
        </w:p>
        <w:p w14:paraId="267C5019" w14:textId="0C716EEF"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22" w:history="1">
            <w:r w:rsidR="00043285" w:rsidRPr="008A5662">
              <w:rPr>
                <w:rStyle w:val="-"/>
                <w:rFonts w:ascii="Tahoma" w:hAnsi="Tahoma" w:cs="Tahoma"/>
                <w:noProof/>
              </w:rPr>
              <w:t>4.3</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Όροι εκτέλεσης της Συμφωνίας - Πλαίσιο</w:t>
            </w:r>
            <w:r w:rsidR="00043285">
              <w:rPr>
                <w:noProof/>
                <w:webHidden/>
              </w:rPr>
              <w:tab/>
            </w:r>
            <w:r w:rsidR="00043285">
              <w:rPr>
                <w:noProof/>
                <w:webHidden/>
              </w:rPr>
              <w:fldChar w:fldCharType="begin"/>
            </w:r>
            <w:r w:rsidR="00043285">
              <w:rPr>
                <w:noProof/>
                <w:webHidden/>
              </w:rPr>
              <w:instrText xml:space="preserve"> PAGEREF _Toc129190522 \h </w:instrText>
            </w:r>
            <w:r w:rsidR="00043285">
              <w:rPr>
                <w:noProof/>
                <w:webHidden/>
              </w:rPr>
            </w:r>
            <w:r w:rsidR="00043285">
              <w:rPr>
                <w:noProof/>
                <w:webHidden/>
              </w:rPr>
              <w:fldChar w:fldCharType="separate"/>
            </w:r>
            <w:r>
              <w:rPr>
                <w:noProof/>
                <w:webHidden/>
              </w:rPr>
              <w:t>72</w:t>
            </w:r>
            <w:r w:rsidR="00043285">
              <w:rPr>
                <w:noProof/>
                <w:webHidden/>
              </w:rPr>
              <w:fldChar w:fldCharType="end"/>
            </w:r>
          </w:hyperlink>
        </w:p>
        <w:p w14:paraId="0A19A062" w14:textId="43F4B4E3"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23" w:history="1">
            <w:r w:rsidR="00043285" w:rsidRPr="008A5662">
              <w:rPr>
                <w:rStyle w:val="-"/>
                <w:rFonts w:ascii="Tahoma" w:hAnsi="Tahoma" w:cs="Tahoma"/>
                <w:bCs/>
                <w:noProof/>
              </w:rPr>
              <w:t>4.4</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Υπεργολαβία</w:t>
            </w:r>
            <w:r w:rsidR="00043285">
              <w:rPr>
                <w:noProof/>
                <w:webHidden/>
              </w:rPr>
              <w:tab/>
            </w:r>
            <w:r w:rsidR="00043285">
              <w:rPr>
                <w:noProof/>
                <w:webHidden/>
              </w:rPr>
              <w:fldChar w:fldCharType="begin"/>
            </w:r>
            <w:r w:rsidR="00043285">
              <w:rPr>
                <w:noProof/>
                <w:webHidden/>
              </w:rPr>
              <w:instrText xml:space="preserve"> PAGEREF _Toc129190523 \h </w:instrText>
            </w:r>
            <w:r w:rsidR="00043285">
              <w:rPr>
                <w:noProof/>
                <w:webHidden/>
              </w:rPr>
            </w:r>
            <w:r w:rsidR="00043285">
              <w:rPr>
                <w:noProof/>
                <w:webHidden/>
              </w:rPr>
              <w:fldChar w:fldCharType="separate"/>
            </w:r>
            <w:r>
              <w:rPr>
                <w:noProof/>
                <w:webHidden/>
              </w:rPr>
              <w:t>75</w:t>
            </w:r>
            <w:r w:rsidR="00043285">
              <w:rPr>
                <w:noProof/>
                <w:webHidden/>
              </w:rPr>
              <w:fldChar w:fldCharType="end"/>
            </w:r>
          </w:hyperlink>
        </w:p>
        <w:p w14:paraId="142A8627" w14:textId="4023FB7E"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24" w:history="1">
            <w:r w:rsidR="00043285" w:rsidRPr="008A5662">
              <w:rPr>
                <w:rStyle w:val="-"/>
                <w:rFonts w:ascii="Tahoma" w:hAnsi="Tahoma" w:cs="Tahoma"/>
                <w:noProof/>
              </w:rPr>
              <w:t>4.5</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Τροποποίηση συμφωνίας - πλαίσιο και εκτελεστικών συμβάσεων κατά τη διάρκειά τους</w:t>
            </w:r>
            <w:r w:rsidR="00043285">
              <w:rPr>
                <w:noProof/>
                <w:webHidden/>
              </w:rPr>
              <w:tab/>
            </w:r>
            <w:r w:rsidR="00043285">
              <w:rPr>
                <w:noProof/>
                <w:webHidden/>
              </w:rPr>
              <w:fldChar w:fldCharType="begin"/>
            </w:r>
            <w:r w:rsidR="00043285">
              <w:rPr>
                <w:noProof/>
                <w:webHidden/>
              </w:rPr>
              <w:instrText xml:space="preserve"> PAGEREF _Toc129190524 \h </w:instrText>
            </w:r>
            <w:r w:rsidR="00043285">
              <w:rPr>
                <w:noProof/>
                <w:webHidden/>
              </w:rPr>
            </w:r>
            <w:r w:rsidR="00043285">
              <w:rPr>
                <w:noProof/>
                <w:webHidden/>
              </w:rPr>
              <w:fldChar w:fldCharType="separate"/>
            </w:r>
            <w:r>
              <w:rPr>
                <w:noProof/>
                <w:webHidden/>
              </w:rPr>
              <w:t>76</w:t>
            </w:r>
            <w:r w:rsidR="00043285">
              <w:rPr>
                <w:noProof/>
                <w:webHidden/>
              </w:rPr>
              <w:fldChar w:fldCharType="end"/>
            </w:r>
          </w:hyperlink>
        </w:p>
        <w:p w14:paraId="3E6942A3" w14:textId="5A72B7EF" w:rsidR="00043285" w:rsidRDefault="00264705">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9190525" w:history="1">
            <w:r w:rsidR="00043285" w:rsidRPr="008A5662">
              <w:rPr>
                <w:rStyle w:val="-"/>
                <w:rFonts w:ascii="Tahoma" w:hAnsi="Tahoma" w:cs="Tahoma"/>
                <w:noProof/>
                <w:lang w:val="el-GR"/>
              </w:rPr>
              <w:t>4.5.1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Δικαιώματα προαίρεσης</w:t>
            </w:r>
            <w:r w:rsidR="00043285">
              <w:rPr>
                <w:noProof/>
                <w:webHidden/>
              </w:rPr>
              <w:tab/>
            </w:r>
            <w:r w:rsidR="00043285">
              <w:rPr>
                <w:noProof/>
                <w:webHidden/>
              </w:rPr>
              <w:fldChar w:fldCharType="begin"/>
            </w:r>
            <w:r w:rsidR="00043285">
              <w:rPr>
                <w:noProof/>
                <w:webHidden/>
              </w:rPr>
              <w:instrText xml:space="preserve"> PAGEREF _Toc129190525 \h </w:instrText>
            </w:r>
            <w:r w:rsidR="00043285">
              <w:rPr>
                <w:noProof/>
                <w:webHidden/>
              </w:rPr>
            </w:r>
            <w:r w:rsidR="00043285">
              <w:rPr>
                <w:noProof/>
                <w:webHidden/>
              </w:rPr>
              <w:fldChar w:fldCharType="separate"/>
            </w:r>
            <w:r>
              <w:rPr>
                <w:noProof/>
                <w:webHidden/>
              </w:rPr>
              <w:t>76</w:t>
            </w:r>
            <w:r w:rsidR="00043285">
              <w:rPr>
                <w:noProof/>
                <w:webHidden/>
              </w:rPr>
              <w:fldChar w:fldCharType="end"/>
            </w:r>
          </w:hyperlink>
        </w:p>
        <w:p w14:paraId="672E3118" w14:textId="74C3AAD7"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26" w:history="1">
            <w:r w:rsidR="00043285" w:rsidRPr="008A5662">
              <w:rPr>
                <w:rStyle w:val="-"/>
                <w:rFonts w:ascii="Tahoma" w:hAnsi="Tahoma" w:cs="Tahoma"/>
                <w:bCs/>
                <w:noProof/>
              </w:rPr>
              <w:t>4.6</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Δικαίωμα μονομερούς λύσης της συμφωνίας - πλαίσιο</w:t>
            </w:r>
            <w:r w:rsidR="00043285">
              <w:rPr>
                <w:noProof/>
                <w:webHidden/>
              </w:rPr>
              <w:tab/>
            </w:r>
            <w:r w:rsidR="00043285">
              <w:rPr>
                <w:noProof/>
                <w:webHidden/>
              </w:rPr>
              <w:fldChar w:fldCharType="begin"/>
            </w:r>
            <w:r w:rsidR="00043285">
              <w:rPr>
                <w:noProof/>
                <w:webHidden/>
              </w:rPr>
              <w:instrText xml:space="preserve"> PAGEREF _Toc129190526 \h </w:instrText>
            </w:r>
            <w:r w:rsidR="00043285">
              <w:rPr>
                <w:noProof/>
                <w:webHidden/>
              </w:rPr>
            </w:r>
            <w:r w:rsidR="00043285">
              <w:rPr>
                <w:noProof/>
                <w:webHidden/>
              </w:rPr>
              <w:fldChar w:fldCharType="separate"/>
            </w:r>
            <w:r>
              <w:rPr>
                <w:noProof/>
                <w:webHidden/>
              </w:rPr>
              <w:t>77</w:t>
            </w:r>
            <w:r w:rsidR="00043285">
              <w:rPr>
                <w:noProof/>
                <w:webHidden/>
              </w:rPr>
              <w:fldChar w:fldCharType="end"/>
            </w:r>
          </w:hyperlink>
        </w:p>
        <w:p w14:paraId="721E434D" w14:textId="256C2351"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27" w:history="1">
            <w:r w:rsidR="00043285" w:rsidRPr="008A5662">
              <w:rPr>
                <w:rStyle w:val="-"/>
                <w:rFonts w:ascii="Tahoma" w:hAnsi="Tahoma" w:cs="Tahoma"/>
                <w:noProof/>
              </w:rPr>
              <w:t>4.7</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Κήρυξη οικονομικού φορέα εκπτώτου από τη συμφωνία-πλαίσιο</w:t>
            </w:r>
            <w:r w:rsidR="00043285">
              <w:rPr>
                <w:noProof/>
                <w:webHidden/>
              </w:rPr>
              <w:tab/>
            </w:r>
            <w:r w:rsidR="00043285">
              <w:rPr>
                <w:noProof/>
                <w:webHidden/>
              </w:rPr>
              <w:fldChar w:fldCharType="begin"/>
            </w:r>
            <w:r w:rsidR="00043285">
              <w:rPr>
                <w:noProof/>
                <w:webHidden/>
              </w:rPr>
              <w:instrText xml:space="preserve"> PAGEREF _Toc129190527 \h </w:instrText>
            </w:r>
            <w:r w:rsidR="00043285">
              <w:rPr>
                <w:noProof/>
                <w:webHidden/>
              </w:rPr>
            </w:r>
            <w:r w:rsidR="00043285">
              <w:rPr>
                <w:noProof/>
                <w:webHidden/>
              </w:rPr>
              <w:fldChar w:fldCharType="separate"/>
            </w:r>
            <w:r>
              <w:rPr>
                <w:noProof/>
                <w:webHidden/>
              </w:rPr>
              <w:t>77</w:t>
            </w:r>
            <w:r w:rsidR="00043285">
              <w:rPr>
                <w:noProof/>
                <w:webHidden/>
              </w:rPr>
              <w:fldChar w:fldCharType="end"/>
            </w:r>
          </w:hyperlink>
        </w:p>
        <w:p w14:paraId="0E08DC28" w14:textId="786140F5" w:rsidR="00043285" w:rsidRDefault="00264705">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9190528" w:history="1">
            <w:r w:rsidR="00043285" w:rsidRPr="008A5662">
              <w:rPr>
                <w:rStyle w:val="-"/>
                <w:rFonts w:ascii="Tahoma" w:hAnsi="Tahoma" w:cs="Tahoma"/>
                <w:noProof/>
              </w:rPr>
              <w:t>5</w:t>
            </w:r>
            <w:r w:rsidR="00043285">
              <w:rPr>
                <w:rFonts w:asciiTheme="minorHAnsi" w:eastAsiaTheme="minorEastAsia" w:hAnsiTheme="minorHAnsi" w:cstheme="minorBidi"/>
                <w:b w:val="0"/>
                <w:bCs w:val="0"/>
                <w:caps w:val="0"/>
                <w:noProof/>
                <w:sz w:val="22"/>
                <w:szCs w:val="22"/>
                <w:lang w:val="en-US" w:eastAsia="en-US"/>
              </w:rPr>
              <w:tab/>
            </w:r>
            <w:r w:rsidR="00043285" w:rsidRPr="008A5662">
              <w:rPr>
                <w:rStyle w:val="-"/>
                <w:rFonts w:ascii="Tahoma" w:hAnsi="Tahoma" w:cs="Tahoma"/>
                <w:noProof/>
              </w:rPr>
              <w:t>ΕΙΔΙΚΟΙ ΟΡΟΙ ΕΚΤΕΛΕΣΗΣ ΕΚΤΕΛΕΣΤΙΚΩΝ ΣΥΜΒΑΣΕΩΝ</w:t>
            </w:r>
            <w:r w:rsidR="00043285">
              <w:rPr>
                <w:noProof/>
                <w:webHidden/>
              </w:rPr>
              <w:tab/>
            </w:r>
            <w:r w:rsidR="00043285">
              <w:rPr>
                <w:noProof/>
                <w:webHidden/>
              </w:rPr>
              <w:fldChar w:fldCharType="begin"/>
            </w:r>
            <w:r w:rsidR="00043285">
              <w:rPr>
                <w:noProof/>
                <w:webHidden/>
              </w:rPr>
              <w:instrText xml:space="preserve"> PAGEREF _Toc129190528 \h </w:instrText>
            </w:r>
            <w:r w:rsidR="00043285">
              <w:rPr>
                <w:noProof/>
                <w:webHidden/>
              </w:rPr>
            </w:r>
            <w:r w:rsidR="00043285">
              <w:rPr>
                <w:noProof/>
                <w:webHidden/>
              </w:rPr>
              <w:fldChar w:fldCharType="separate"/>
            </w:r>
            <w:r>
              <w:rPr>
                <w:noProof/>
                <w:webHidden/>
              </w:rPr>
              <w:t>79</w:t>
            </w:r>
            <w:r w:rsidR="00043285">
              <w:rPr>
                <w:noProof/>
                <w:webHidden/>
              </w:rPr>
              <w:fldChar w:fldCharType="end"/>
            </w:r>
          </w:hyperlink>
        </w:p>
        <w:p w14:paraId="04F2B5B0" w14:textId="6BE6F513"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29" w:history="1">
            <w:r w:rsidR="00043285" w:rsidRPr="008A5662">
              <w:rPr>
                <w:rStyle w:val="-"/>
                <w:rFonts w:ascii="Tahoma" w:hAnsi="Tahoma" w:cs="Tahoma"/>
                <w:noProof/>
              </w:rPr>
              <w:t>5.1</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Τρόπος πληρωμής</w:t>
            </w:r>
            <w:r w:rsidR="00043285">
              <w:rPr>
                <w:noProof/>
                <w:webHidden/>
              </w:rPr>
              <w:tab/>
            </w:r>
            <w:r w:rsidR="00043285">
              <w:rPr>
                <w:noProof/>
                <w:webHidden/>
              </w:rPr>
              <w:fldChar w:fldCharType="begin"/>
            </w:r>
            <w:r w:rsidR="00043285">
              <w:rPr>
                <w:noProof/>
                <w:webHidden/>
              </w:rPr>
              <w:instrText xml:space="preserve"> PAGEREF _Toc129190529 \h </w:instrText>
            </w:r>
            <w:r w:rsidR="00043285">
              <w:rPr>
                <w:noProof/>
                <w:webHidden/>
              </w:rPr>
            </w:r>
            <w:r w:rsidR="00043285">
              <w:rPr>
                <w:noProof/>
                <w:webHidden/>
              </w:rPr>
              <w:fldChar w:fldCharType="separate"/>
            </w:r>
            <w:r>
              <w:rPr>
                <w:noProof/>
                <w:webHidden/>
              </w:rPr>
              <w:t>79</w:t>
            </w:r>
            <w:r w:rsidR="00043285">
              <w:rPr>
                <w:noProof/>
                <w:webHidden/>
              </w:rPr>
              <w:fldChar w:fldCharType="end"/>
            </w:r>
          </w:hyperlink>
        </w:p>
        <w:p w14:paraId="6E30DB87" w14:textId="4BBF637D"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0" w:history="1">
            <w:r w:rsidR="00043285" w:rsidRPr="008A5662">
              <w:rPr>
                <w:rStyle w:val="-"/>
                <w:rFonts w:ascii="Tahoma" w:eastAsia="SimSun" w:hAnsi="Tahoma" w:cs="Tahoma"/>
                <w:noProof/>
              </w:rPr>
              <w:t>5.2</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Διάρκεια εκτελεστικών συμβάσεων</w:t>
            </w:r>
            <w:r w:rsidR="00043285">
              <w:rPr>
                <w:noProof/>
                <w:webHidden/>
              </w:rPr>
              <w:tab/>
            </w:r>
            <w:r w:rsidR="00043285">
              <w:rPr>
                <w:noProof/>
                <w:webHidden/>
              </w:rPr>
              <w:fldChar w:fldCharType="begin"/>
            </w:r>
            <w:r w:rsidR="00043285">
              <w:rPr>
                <w:noProof/>
                <w:webHidden/>
              </w:rPr>
              <w:instrText xml:space="preserve"> PAGEREF _Toc129190530 \h </w:instrText>
            </w:r>
            <w:r w:rsidR="00043285">
              <w:rPr>
                <w:noProof/>
                <w:webHidden/>
              </w:rPr>
            </w:r>
            <w:r w:rsidR="00043285">
              <w:rPr>
                <w:noProof/>
                <w:webHidden/>
              </w:rPr>
              <w:fldChar w:fldCharType="separate"/>
            </w:r>
            <w:r>
              <w:rPr>
                <w:noProof/>
                <w:webHidden/>
              </w:rPr>
              <w:t>80</w:t>
            </w:r>
            <w:r w:rsidR="00043285">
              <w:rPr>
                <w:noProof/>
                <w:webHidden/>
              </w:rPr>
              <w:fldChar w:fldCharType="end"/>
            </w:r>
          </w:hyperlink>
        </w:p>
        <w:p w14:paraId="6362CBE4" w14:textId="4A7EC899"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1" w:history="1">
            <w:r w:rsidR="00043285" w:rsidRPr="008A5662">
              <w:rPr>
                <w:rStyle w:val="-"/>
                <w:rFonts w:ascii="Tahoma" w:hAnsi="Tahoma" w:cs="Tahoma"/>
                <w:noProof/>
              </w:rPr>
              <w:t>5.3</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Παρακολούθηση εκτελεστικών συμβάσεων</w:t>
            </w:r>
            <w:r w:rsidR="00043285">
              <w:rPr>
                <w:noProof/>
                <w:webHidden/>
              </w:rPr>
              <w:tab/>
            </w:r>
            <w:r w:rsidR="00043285">
              <w:rPr>
                <w:noProof/>
                <w:webHidden/>
              </w:rPr>
              <w:fldChar w:fldCharType="begin"/>
            </w:r>
            <w:r w:rsidR="00043285">
              <w:rPr>
                <w:noProof/>
                <w:webHidden/>
              </w:rPr>
              <w:instrText xml:space="preserve"> PAGEREF _Toc129190531 \h </w:instrText>
            </w:r>
            <w:r w:rsidR="00043285">
              <w:rPr>
                <w:noProof/>
                <w:webHidden/>
              </w:rPr>
            </w:r>
            <w:r w:rsidR="00043285">
              <w:rPr>
                <w:noProof/>
                <w:webHidden/>
              </w:rPr>
              <w:fldChar w:fldCharType="separate"/>
            </w:r>
            <w:r>
              <w:rPr>
                <w:noProof/>
                <w:webHidden/>
              </w:rPr>
              <w:t>81</w:t>
            </w:r>
            <w:r w:rsidR="00043285">
              <w:rPr>
                <w:noProof/>
                <w:webHidden/>
              </w:rPr>
              <w:fldChar w:fldCharType="end"/>
            </w:r>
          </w:hyperlink>
        </w:p>
        <w:p w14:paraId="6034E1C9" w14:textId="18829542"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2" w:history="1">
            <w:r w:rsidR="00043285" w:rsidRPr="008A5662">
              <w:rPr>
                <w:rStyle w:val="-"/>
                <w:rFonts w:ascii="Tahoma" w:eastAsia="SimSun" w:hAnsi="Tahoma" w:cs="Tahoma"/>
                <w:noProof/>
              </w:rPr>
              <w:t>5.4</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Παραλαβή του αντικειμένου της εκτελεστικής σύμβασης</w:t>
            </w:r>
            <w:r w:rsidR="00043285">
              <w:rPr>
                <w:noProof/>
                <w:webHidden/>
              </w:rPr>
              <w:tab/>
            </w:r>
            <w:r w:rsidR="00043285">
              <w:rPr>
                <w:noProof/>
                <w:webHidden/>
              </w:rPr>
              <w:fldChar w:fldCharType="begin"/>
            </w:r>
            <w:r w:rsidR="00043285">
              <w:rPr>
                <w:noProof/>
                <w:webHidden/>
              </w:rPr>
              <w:instrText xml:space="preserve"> PAGEREF _Toc129190532 \h </w:instrText>
            </w:r>
            <w:r w:rsidR="00043285">
              <w:rPr>
                <w:noProof/>
                <w:webHidden/>
              </w:rPr>
            </w:r>
            <w:r w:rsidR="00043285">
              <w:rPr>
                <w:noProof/>
                <w:webHidden/>
              </w:rPr>
              <w:fldChar w:fldCharType="separate"/>
            </w:r>
            <w:r>
              <w:rPr>
                <w:noProof/>
                <w:webHidden/>
              </w:rPr>
              <w:t>81</w:t>
            </w:r>
            <w:r w:rsidR="00043285">
              <w:rPr>
                <w:noProof/>
                <w:webHidden/>
              </w:rPr>
              <w:fldChar w:fldCharType="end"/>
            </w:r>
          </w:hyperlink>
        </w:p>
        <w:p w14:paraId="67C6D4CD" w14:textId="2152E8A3"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3" w:history="1">
            <w:r w:rsidR="00043285" w:rsidRPr="008A5662">
              <w:rPr>
                <w:rStyle w:val="-"/>
                <w:rFonts w:ascii="Tahoma" w:hAnsi="Tahoma" w:cs="Tahoma"/>
                <w:noProof/>
              </w:rPr>
              <w:t>5.5</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Απόρριψη παραδοτέων – Αντικατάσταση</w:t>
            </w:r>
            <w:r w:rsidR="00043285">
              <w:rPr>
                <w:noProof/>
                <w:webHidden/>
              </w:rPr>
              <w:tab/>
            </w:r>
            <w:r w:rsidR="00043285">
              <w:rPr>
                <w:noProof/>
                <w:webHidden/>
              </w:rPr>
              <w:fldChar w:fldCharType="begin"/>
            </w:r>
            <w:r w:rsidR="00043285">
              <w:rPr>
                <w:noProof/>
                <w:webHidden/>
              </w:rPr>
              <w:instrText xml:space="preserve"> PAGEREF _Toc129190533 \h </w:instrText>
            </w:r>
            <w:r w:rsidR="00043285">
              <w:rPr>
                <w:noProof/>
                <w:webHidden/>
              </w:rPr>
            </w:r>
            <w:r w:rsidR="00043285">
              <w:rPr>
                <w:noProof/>
                <w:webHidden/>
              </w:rPr>
              <w:fldChar w:fldCharType="separate"/>
            </w:r>
            <w:r>
              <w:rPr>
                <w:noProof/>
                <w:webHidden/>
              </w:rPr>
              <w:t>83</w:t>
            </w:r>
            <w:r w:rsidR="00043285">
              <w:rPr>
                <w:noProof/>
                <w:webHidden/>
              </w:rPr>
              <w:fldChar w:fldCharType="end"/>
            </w:r>
          </w:hyperlink>
        </w:p>
        <w:p w14:paraId="51DEB52E" w14:textId="7630AD04"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4" w:history="1">
            <w:r w:rsidR="00043285" w:rsidRPr="008A5662">
              <w:rPr>
                <w:rStyle w:val="-"/>
                <w:rFonts w:ascii="Tahoma" w:eastAsia="SimSun" w:hAnsi="Tahoma" w:cs="Tahoma"/>
                <w:noProof/>
              </w:rPr>
              <w:t>5.6</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Εγγυημένη λειτουργία</w:t>
            </w:r>
            <w:r w:rsidR="00043285">
              <w:rPr>
                <w:noProof/>
                <w:webHidden/>
              </w:rPr>
              <w:tab/>
            </w:r>
            <w:r w:rsidR="00043285">
              <w:rPr>
                <w:noProof/>
                <w:webHidden/>
              </w:rPr>
              <w:fldChar w:fldCharType="begin"/>
            </w:r>
            <w:r w:rsidR="00043285">
              <w:rPr>
                <w:noProof/>
                <w:webHidden/>
              </w:rPr>
              <w:instrText xml:space="preserve"> PAGEREF _Toc129190534 \h </w:instrText>
            </w:r>
            <w:r w:rsidR="00043285">
              <w:rPr>
                <w:noProof/>
                <w:webHidden/>
              </w:rPr>
            </w:r>
            <w:r w:rsidR="00043285">
              <w:rPr>
                <w:noProof/>
                <w:webHidden/>
              </w:rPr>
              <w:fldChar w:fldCharType="separate"/>
            </w:r>
            <w:r>
              <w:rPr>
                <w:noProof/>
                <w:webHidden/>
              </w:rPr>
              <w:t>83</w:t>
            </w:r>
            <w:r w:rsidR="00043285">
              <w:rPr>
                <w:noProof/>
                <w:webHidden/>
              </w:rPr>
              <w:fldChar w:fldCharType="end"/>
            </w:r>
          </w:hyperlink>
        </w:p>
        <w:p w14:paraId="67D99773" w14:textId="40CEFF06"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5" w:history="1">
            <w:r w:rsidR="00043285" w:rsidRPr="008A5662">
              <w:rPr>
                <w:rStyle w:val="-"/>
                <w:rFonts w:ascii="Tahoma" w:eastAsia="SimSun" w:hAnsi="Tahoma" w:cs="Tahoma"/>
                <w:noProof/>
              </w:rPr>
              <w:t>5.7</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Αναπροσαρμογή τιμής</w:t>
            </w:r>
            <w:r w:rsidR="00043285">
              <w:rPr>
                <w:noProof/>
                <w:webHidden/>
              </w:rPr>
              <w:tab/>
            </w:r>
            <w:r w:rsidR="00043285">
              <w:rPr>
                <w:noProof/>
                <w:webHidden/>
              </w:rPr>
              <w:fldChar w:fldCharType="begin"/>
            </w:r>
            <w:r w:rsidR="00043285">
              <w:rPr>
                <w:noProof/>
                <w:webHidden/>
              </w:rPr>
              <w:instrText xml:space="preserve"> PAGEREF _Toc129190535 \h </w:instrText>
            </w:r>
            <w:r w:rsidR="00043285">
              <w:rPr>
                <w:noProof/>
                <w:webHidden/>
              </w:rPr>
            </w:r>
            <w:r w:rsidR="00043285">
              <w:rPr>
                <w:noProof/>
                <w:webHidden/>
              </w:rPr>
              <w:fldChar w:fldCharType="separate"/>
            </w:r>
            <w:r>
              <w:rPr>
                <w:noProof/>
                <w:webHidden/>
              </w:rPr>
              <w:t>83</w:t>
            </w:r>
            <w:r w:rsidR="00043285">
              <w:rPr>
                <w:noProof/>
                <w:webHidden/>
              </w:rPr>
              <w:fldChar w:fldCharType="end"/>
            </w:r>
          </w:hyperlink>
        </w:p>
        <w:p w14:paraId="21940CA4" w14:textId="6D4D3FE5"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6" w:history="1">
            <w:r w:rsidR="00043285" w:rsidRPr="008A5662">
              <w:rPr>
                <w:rStyle w:val="-"/>
                <w:rFonts w:ascii="Tahoma" w:eastAsia="SimSun" w:hAnsi="Tahoma" w:cs="Tahoma"/>
                <w:noProof/>
              </w:rPr>
              <w:t>5.8</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Κήρυξη οικονομικού φορέα εκπτώτου - Κυρώσεις</w:t>
            </w:r>
            <w:r w:rsidR="00043285">
              <w:rPr>
                <w:noProof/>
                <w:webHidden/>
              </w:rPr>
              <w:tab/>
            </w:r>
            <w:r w:rsidR="00043285">
              <w:rPr>
                <w:noProof/>
                <w:webHidden/>
              </w:rPr>
              <w:fldChar w:fldCharType="begin"/>
            </w:r>
            <w:r w:rsidR="00043285">
              <w:rPr>
                <w:noProof/>
                <w:webHidden/>
              </w:rPr>
              <w:instrText xml:space="preserve"> PAGEREF _Toc129190536 \h </w:instrText>
            </w:r>
            <w:r w:rsidR="00043285">
              <w:rPr>
                <w:noProof/>
                <w:webHidden/>
              </w:rPr>
            </w:r>
            <w:r w:rsidR="00043285">
              <w:rPr>
                <w:noProof/>
                <w:webHidden/>
              </w:rPr>
              <w:fldChar w:fldCharType="separate"/>
            </w:r>
            <w:r>
              <w:rPr>
                <w:noProof/>
                <w:webHidden/>
              </w:rPr>
              <w:t>83</w:t>
            </w:r>
            <w:r w:rsidR="00043285">
              <w:rPr>
                <w:noProof/>
                <w:webHidden/>
              </w:rPr>
              <w:fldChar w:fldCharType="end"/>
            </w:r>
          </w:hyperlink>
        </w:p>
        <w:p w14:paraId="47B5BEB4" w14:textId="58375DFF"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7" w:history="1">
            <w:r w:rsidR="00043285" w:rsidRPr="008A5662">
              <w:rPr>
                <w:rStyle w:val="-"/>
                <w:rFonts w:ascii="Tahoma" w:hAnsi="Tahoma" w:cs="Tahoma"/>
                <w:noProof/>
              </w:rPr>
              <w:t>5.9</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Διοικητικές προσφυγές κατά τη διαδικασία εκτέλεσης των εκτελεστικών συμβάσεων</w:t>
            </w:r>
            <w:r w:rsidR="00043285">
              <w:rPr>
                <w:noProof/>
                <w:webHidden/>
              </w:rPr>
              <w:tab/>
            </w:r>
            <w:r w:rsidR="00043285">
              <w:rPr>
                <w:noProof/>
                <w:webHidden/>
              </w:rPr>
              <w:fldChar w:fldCharType="begin"/>
            </w:r>
            <w:r w:rsidR="00043285">
              <w:rPr>
                <w:noProof/>
                <w:webHidden/>
              </w:rPr>
              <w:instrText xml:space="preserve"> PAGEREF _Toc129190537 \h </w:instrText>
            </w:r>
            <w:r w:rsidR="00043285">
              <w:rPr>
                <w:noProof/>
                <w:webHidden/>
              </w:rPr>
            </w:r>
            <w:r w:rsidR="00043285">
              <w:rPr>
                <w:noProof/>
                <w:webHidden/>
              </w:rPr>
              <w:fldChar w:fldCharType="separate"/>
            </w:r>
            <w:r>
              <w:rPr>
                <w:noProof/>
                <w:webHidden/>
              </w:rPr>
              <w:t>86</w:t>
            </w:r>
            <w:r w:rsidR="00043285">
              <w:rPr>
                <w:noProof/>
                <w:webHidden/>
              </w:rPr>
              <w:fldChar w:fldCharType="end"/>
            </w:r>
          </w:hyperlink>
        </w:p>
        <w:p w14:paraId="2261D20A" w14:textId="1899FE92"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38" w:history="1">
            <w:r w:rsidR="00043285" w:rsidRPr="008A5662">
              <w:rPr>
                <w:rStyle w:val="-"/>
                <w:rFonts w:ascii="Tahoma" w:hAnsi="Tahoma" w:cs="Tahoma"/>
                <w:noProof/>
              </w:rPr>
              <w:t>5.10</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Δικαστική επίλυση διαφορών</w:t>
            </w:r>
            <w:r w:rsidR="00043285">
              <w:rPr>
                <w:noProof/>
                <w:webHidden/>
              </w:rPr>
              <w:tab/>
            </w:r>
            <w:r w:rsidR="00043285">
              <w:rPr>
                <w:noProof/>
                <w:webHidden/>
              </w:rPr>
              <w:fldChar w:fldCharType="begin"/>
            </w:r>
            <w:r w:rsidR="00043285">
              <w:rPr>
                <w:noProof/>
                <w:webHidden/>
              </w:rPr>
              <w:instrText xml:space="preserve"> PAGEREF _Toc129190538 \h </w:instrText>
            </w:r>
            <w:r w:rsidR="00043285">
              <w:rPr>
                <w:noProof/>
                <w:webHidden/>
              </w:rPr>
            </w:r>
            <w:r w:rsidR="00043285">
              <w:rPr>
                <w:noProof/>
                <w:webHidden/>
              </w:rPr>
              <w:fldChar w:fldCharType="separate"/>
            </w:r>
            <w:r>
              <w:rPr>
                <w:noProof/>
                <w:webHidden/>
              </w:rPr>
              <w:t>86</w:t>
            </w:r>
            <w:r w:rsidR="00043285">
              <w:rPr>
                <w:noProof/>
                <w:webHidden/>
              </w:rPr>
              <w:fldChar w:fldCharType="end"/>
            </w:r>
          </w:hyperlink>
        </w:p>
        <w:p w14:paraId="1DC38A86" w14:textId="1E1394BD" w:rsidR="00043285" w:rsidRDefault="00264705">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9190539" w:history="1">
            <w:r w:rsidR="00043285" w:rsidRPr="008A5662">
              <w:rPr>
                <w:rStyle w:val="-"/>
                <w:rFonts w:ascii="Tahoma" w:hAnsi="Tahoma" w:cs="Tahoma"/>
                <w:noProof/>
              </w:rPr>
              <w:t>6</w:t>
            </w:r>
            <w:r w:rsidR="00043285">
              <w:rPr>
                <w:rFonts w:asciiTheme="minorHAnsi" w:eastAsiaTheme="minorEastAsia" w:hAnsiTheme="minorHAnsi" w:cstheme="minorBidi"/>
                <w:b w:val="0"/>
                <w:bCs w:val="0"/>
                <w:caps w:val="0"/>
                <w:noProof/>
                <w:sz w:val="22"/>
                <w:szCs w:val="22"/>
                <w:lang w:val="en-US" w:eastAsia="en-US"/>
              </w:rPr>
              <w:tab/>
            </w:r>
            <w:r w:rsidR="00043285" w:rsidRPr="008A5662">
              <w:rPr>
                <w:rStyle w:val="-"/>
                <w:rFonts w:ascii="Tahoma" w:hAnsi="Tahoma" w:cs="Tahoma"/>
                <w:noProof/>
              </w:rPr>
              <w:t>ΕΚΤΕΛΕΣΤΙΚΕΣ ΣΥΜΒΑΣΕΙΣ</w:t>
            </w:r>
            <w:r w:rsidR="00043285">
              <w:rPr>
                <w:noProof/>
                <w:webHidden/>
              </w:rPr>
              <w:tab/>
            </w:r>
            <w:r w:rsidR="00043285">
              <w:rPr>
                <w:noProof/>
                <w:webHidden/>
              </w:rPr>
              <w:fldChar w:fldCharType="begin"/>
            </w:r>
            <w:r w:rsidR="00043285">
              <w:rPr>
                <w:noProof/>
                <w:webHidden/>
              </w:rPr>
              <w:instrText xml:space="preserve"> PAGEREF _Toc129190539 \h </w:instrText>
            </w:r>
            <w:r w:rsidR="00043285">
              <w:rPr>
                <w:noProof/>
                <w:webHidden/>
              </w:rPr>
            </w:r>
            <w:r w:rsidR="00043285">
              <w:rPr>
                <w:noProof/>
                <w:webHidden/>
              </w:rPr>
              <w:fldChar w:fldCharType="separate"/>
            </w:r>
            <w:r>
              <w:rPr>
                <w:noProof/>
                <w:webHidden/>
              </w:rPr>
              <w:t>87</w:t>
            </w:r>
            <w:r w:rsidR="00043285">
              <w:rPr>
                <w:noProof/>
                <w:webHidden/>
              </w:rPr>
              <w:fldChar w:fldCharType="end"/>
            </w:r>
          </w:hyperlink>
        </w:p>
        <w:p w14:paraId="71A5F5B1" w14:textId="0D5B1412"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40" w:history="1">
            <w:r w:rsidR="00043285" w:rsidRPr="008A5662">
              <w:rPr>
                <w:rStyle w:val="-"/>
                <w:rFonts w:ascii="Tahoma" w:hAnsi="Tahoma" w:cs="Tahoma"/>
                <w:noProof/>
              </w:rPr>
              <w:t>6.1</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Όροι Ανάθεσης Εκτελεστικών Συμβάσεων</w:t>
            </w:r>
            <w:r w:rsidR="00043285">
              <w:rPr>
                <w:noProof/>
                <w:webHidden/>
              </w:rPr>
              <w:tab/>
            </w:r>
            <w:r w:rsidR="00043285">
              <w:rPr>
                <w:noProof/>
                <w:webHidden/>
              </w:rPr>
              <w:fldChar w:fldCharType="begin"/>
            </w:r>
            <w:r w:rsidR="00043285">
              <w:rPr>
                <w:noProof/>
                <w:webHidden/>
              </w:rPr>
              <w:instrText xml:space="preserve"> PAGEREF _Toc129190540 \h </w:instrText>
            </w:r>
            <w:r w:rsidR="00043285">
              <w:rPr>
                <w:noProof/>
                <w:webHidden/>
              </w:rPr>
            </w:r>
            <w:r w:rsidR="00043285">
              <w:rPr>
                <w:noProof/>
                <w:webHidden/>
              </w:rPr>
              <w:fldChar w:fldCharType="separate"/>
            </w:r>
            <w:r>
              <w:rPr>
                <w:noProof/>
                <w:webHidden/>
              </w:rPr>
              <w:t>87</w:t>
            </w:r>
            <w:r w:rsidR="00043285">
              <w:rPr>
                <w:noProof/>
                <w:webHidden/>
              </w:rPr>
              <w:fldChar w:fldCharType="end"/>
            </w:r>
          </w:hyperlink>
        </w:p>
        <w:p w14:paraId="06CF7E4A" w14:textId="61495384"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41" w:history="1">
            <w:r w:rsidR="00043285" w:rsidRPr="008A5662">
              <w:rPr>
                <w:rStyle w:val="-"/>
                <w:rFonts w:ascii="Tahoma" w:hAnsi="Tahoma" w:cs="Tahoma"/>
                <w:noProof/>
              </w:rPr>
              <w:t>6.2</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Δικαιολογητικά προσωρινού αναδόχου εκτελεστικής σύμβασης</w:t>
            </w:r>
            <w:r w:rsidR="00043285">
              <w:rPr>
                <w:noProof/>
                <w:webHidden/>
              </w:rPr>
              <w:tab/>
            </w:r>
            <w:r w:rsidR="00043285">
              <w:rPr>
                <w:noProof/>
                <w:webHidden/>
              </w:rPr>
              <w:fldChar w:fldCharType="begin"/>
            </w:r>
            <w:r w:rsidR="00043285">
              <w:rPr>
                <w:noProof/>
                <w:webHidden/>
              </w:rPr>
              <w:instrText xml:space="preserve"> PAGEREF _Toc129190541 \h </w:instrText>
            </w:r>
            <w:r w:rsidR="00043285">
              <w:rPr>
                <w:noProof/>
                <w:webHidden/>
              </w:rPr>
            </w:r>
            <w:r w:rsidR="00043285">
              <w:rPr>
                <w:noProof/>
                <w:webHidden/>
              </w:rPr>
              <w:fldChar w:fldCharType="separate"/>
            </w:r>
            <w:r>
              <w:rPr>
                <w:noProof/>
                <w:webHidden/>
              </w:rPr>
              <w:t>89</w:t>
            </w:r>
            <w:r w:rsidR="00043285">
              <w:rPr>
                <w:noProof/>
                <w:webHidden/>
              </w:rPr>
              <w:fldChar w:fldCharType="end"/>
            </w:r>
          </w:hyperlink>
        </w:p>
        <w:p w14:paraId="612CA171" w14:textId="43E6B5D3"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42" w:history="1">
            <w:r w:rsidR="00043285" w:rsidRPr="008A5662">
              <w:rPr>
                <w:rStyle w:val="-"/>
                <w:rFonts w:ascii="Tahoma" w:hAnsi="Tahoma" w:cs="Tahoma"/>
                <w:noProof/>
              </w:rPr>
              <w:t>6.3</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Αξιολόγηση δικαιολογητικών προσωρινού αναδόχου εκτελεστικής σύμβασης</w:t>
            </w:r>
            <w:r w:rsidR="00043285">
              <w:rPr>
                <w:noProof/>
                <w:webHidden/>
              </w:rPr>
              <w:tab/>
            </w:r>
            <w:r w:rsidR="00043285">
              <w:rPr>
                <w:noProof/>
                <w:webHidden/>
              </w:rPr>
              <w:fldChar w:fldCharType="begin"/>
            </w:r>
            <w:r w:rsidR="00043285">
              <w:rPr>
                <w:noProof/>
                <w:webHidden/>
              </w:rPr>
              <w:instrText xml:space="preserve"> PAGEREF _Toc129190542 \h </w:instrText>
            </w:r>
            <w:r w:rsidR="00043285">
              <w:rPr>
                <w:noProof/>
                <w:webHidden/>
              </w:rPr>
            </w:r>
            <w:r w:rsidR="00043285">
              <w:rPr>
                <w:noProof/>
                <w:webHidden/>
              </w:rPr>
              <w:fldChar w:fldCharType="separate"/>
            </w:r>
            <w:r>
              <w:rPr>
                <w:noProof/>
                <w:webHidden/>
              </w:rPr>
              <w:t>90</w:t>
            </w:r>
            <w:r w:rsidR="00043285">
              <w:rPr>
                <w:noProof/>
                <w:webHidden/>
              </w:rPr>
              <w:fldChar w:fldCharType="end"/>
            </w:r>
          </w:hyperlink>
        </w:p>
        <w:p w14:paraId="083A4D9C" w14:textId="457D0A2F"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43" w:history="1">
            <w:r w:rsidR="00043285" w:rsidRPr="008A5662">
              <w:rPr>
                <w:rStyle w:val="-"/>
                <w:rFonts w:ascii="Tahoma" w:hAnsi="Tahoma" w:cs="Tahoma"/>
                <w:noProof/>
              </w:rPr>
              <w:t>6.4</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Κατακύρωση – σύναψη εκτελεστικής σύμβασης</w:t>
            </w:r>
            <w:r w:rsidR="00043285">
              <w:rPr>
                <w:noProof/>
                <w:webHidden/>
              </w:rPr>
              <w:tab/>
            </w:r>
            <w:r w:rsidR="00043285">
              <w:rPr>
                <w:noProof/>
                <w:webHidden/>
              </w:rPr>
              <w:fldChar w:fldCharType="begin"/>
            </w:r>
            <w:r w:rsidR="00043285">
              <w:rPr>
                <w:noProof/>
                <w:webHidden/>
              </w:rPr>
              <w:instrText xml:space="preserve"> PAGEREF _Toc129190543 \h </w:instrText>
            </w:r>
            <w:r w:rsidR="00043285">
              <w:rPr>
                <w:noProof/>
                <w:webHidden/>
              </w:rPr>
            </w:r>
            <w:r w:rsidR="00043285">
              <w:rPr>
                <w:noProof/>
                <w:webHidden/>
              </w:rPr>
              <w:fldChar w:fldCharType="separate"/>
            </w:r>
            <w:r>
              <w:rPr>
                <w:noProof/>
                <w:webHidden/>
              </w:rPr>
              <w:t>90</w:t>
            </w:r>
            <w:r w:rsidR="00043285">
              <w:rPr>
                <w:noProof/>
                <w:webHidden/>
              </w:rPr>
              <w:fldChar w:fldCharType="end"/>
            </w:r>
          </w:hyperlink>
        </w:p>
        <w:p w14:paraId="3FC0202E" w14:textId="39F61A82" w:rsidR="00043285" w:rsidRDefault="00264705">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9190544" w:history="1">
            <w:r w:rsidR="00043285" w:rsidRPr="008A5662">
              <w:rPr>
                <w:rStyle w:val="-"/>
                <w:rFonts w:ascii="Tahoma" w:hAnsi="Tahoma" w:cs="Tahoma"/>
                <w:noProof/>
              </w:rPr>
              <w:t>6.5</w:t>
            </w:r>
            <w:r w:rsidR="00043285">
              <w:rPr>
                <w:rFonts w:asciiTheme="minorHAnsi" w:eastAsiaTheme="minorEastAsia" w:hAnsiTheme="minorHAnsi" w:cstheme="minorBidi"/>
                <w:smallCaps w:val="0"/>
                <w:noProof/>
                <w:sz w:val="22"/>
                <w:szCs w:val="22"/>
                <w:lang w:val="en-US" w:eastAsia="en-US"/>
              </w:rPr>
              <w:tab/>
            </w:r>
            <w:r w:rsidR="00043285" w:rsidRPr="008A5662">
              <w:rPr>
                <w:rStyle w:val="-"/>
                <w:rFonts w:ascii="Tahoma" w:hAnsi="Tahoma" w:cs="Tahoma"/>
                <w:noProof/>
              </w:rPr>
              <w:t>Εκτέλεση εκτελεστικής σύμβασης</w:t>
            </w:r>
            <w:r w:rsidR="00043285">
              <w:rPr>
                <w:noProof/>
                <w:webHidden/>
              </w:rPr>
              <w:tab/>
            </w:r>
            <w:r w:rsidR="00043285">
              <w:rPr>
                <w:noProof/>
                <w:webHidden/>
              </w:rPr>
              <w:fldChar w:fldCharType="begin"/>
            </w:r>
            <w:r w:rsidR="00043285">
              <w:rPr>
                <w:noProof/>
                <w:webHidden/>
              </w:rPr>
              <w:instrText xml:space="preserve"> PAGEREF _Toc129190544 \h </w:instrText>
            </w:r>
            <w:r w:rsidR="00043285">
              <w:rPr>
                <w:noProof/>
                <w:webHidden/>
              </w:rPr>
            </w:r>
            <w:r w:rsidR="00043285">
              <w:rPr>
                <w:noProof/>
                <w:webHidden/>
              </w:rPr>
              <w:fldChar w:fldCharType="separate"/>
            </w:r>
            <w:r>
              <w:rPr>
                <w:noProof/>
                <w:webHidden/>
              </w:rPr>
              <w:t>91</w:t>
            </w:r>
            <w:r w:rsidR="00043285">
              <w:rPr>
                <w:noProof/>
                <w:webHidden/>
              </w:rPr>
              <w:fldChar w:fldCharType="end"/>
            </w:r>
          </w:hyperlink>
        </w:p>
        <w:p w14:paraId="489F5BA1" w14:textId="5CB8DEC2" w:rsidR="00043285" w:rsidRDefault="00264705">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9190545" w:history="1">
            <w:r w:rsidR="00043285" w:rsidRPr="008A5662">
              <w:rPr>
                <w:rStyle w:val="-"/>
                <w:rFonts w:ascii="Tahoma" w:hAnsi="Tahoma" w:cs="Tahoma"/>
                <w:noProof/>
              </w:rPr>
              <w:t>7</w:t>
            </w:r>
            <w:r w:rsidR="00043285">
              <w:rPr>
                <w:rFonts w:asciiTheme="minorHAnsi" w:eastAsiaTheme="minorEastAsia" w:hAnsiTheme="minorHAnsi" w:cstheme="minorBidi"/>
                <w:b w:val="0"/>
                <w:bCs w:val="0"/>
                <w:caps w:val="0"/>
                <w:noProof/>
                <w:sz w:val="22"/>
                <w:szCs w:val="22"/>
                <w:lang w:val="en-US" w:eastAsia="en-US"/>
              </w:rPr>
              <w:tab/>
            </w:r>
            <w:r w:rsidR="00043285" w:rsidRPr="008A5662">
              <w:rPr>
                <w:rStyle w:val="-"/>
                <w:rFonts w:ascii="Tahoma" w:hAnsi="Tahoma" w:cs="Tahoma"/>
                <w:noProof/>
              </w:rPr>
              <w:t>ΠΑΡΑΡΤΗΜΑΤΑ</w:t>
            </w:r>
            <w:r w:rsidR="00043285">
              <w:rPr>
                <w:noProof/>
                <w:webHidden/>
              </w:rPr>
              <w:tab/>
            </w:r>
            <w:r w:rsidR="00043285">
              <w:rPr>
                <w:noProof/>
                <w:webHidden/>
              </w:rPr>
              <w:fldChar w:fldCharType="begin"/>
            </w:r>
            <w:r w:rsidR="00043285">
              <w:rPr>
                <w:noProof/>
                <w:webHidden/>
              </w:rPr>
              <w:instrText xml:space="preserve"> PAGEREF _Toc129190545 \h </w:instrText>
            </w:r>
            <w:r w:rsidR="00043285">
              <w:rPr>
                <w:noProof/>
                <w:webHidden/>
              </w:rPr>
            </w:r>
            <w:r w:rsidR="00043285">
              <w:rPr>
                <w:noProof/>
                <w:webHidden/>
              </w:rPr>
              <w:fldChar w:fldCharType="separate"/>
            </w:r>
            <w:r>
              <w:rPr>
                <w:noProof/>
                <w:webHidden/>
              </w:rPr>
              <w:t>92</w:t>
            </w:r>
            <w:r w:rsidR="00043285">
              <w:rPr>
                <w:noProof/>
                <w:webHidden/>
              </w:rPr>
              <w:fldChar w:fldCharType="end"/>
            </w:r>
          </w:hyperlink>
        </w:p>
        <w:p w14:paraId="248AFDF1" w14:textId="1F83495C" w:rsidR="00043285" w:rsidRDefault="00264705">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46" w:history="1">
            <w:r w:rsidR="00043285" w:rsidRPr="008A5662">
              <w:rPr>
                <w:rStyle w:val="-"/>
                <w:rFonts w:ascii="Tahoma" w:hAnsi="Tahoma" w:cs="Tahoma"/>
                <w:noProof/>
              </w:rPr>
              <w:t>ΠΑΡΑΡΤΗΜΑ Ι – ΑΝΑΛΥΤΙΚΗ ΠΕΡΙΓΡΑΦΗ ΦΥΣΙΚΟΥ ΚΑΙ ΟΙΚΟΝΟΜΙΚΟΥ ΑΝΤΙΚΕΙΜΕΝΟΥ ΤΗΣ ΣΥΜΦΩΝΙΑΣ – ΠΛΑΙΣΙΟ</w:t>
            </w:r>
            <w:r w:rsidR="00043285">
              <w:rPr>
                <w:noProof/>
                <w:webHidden/>
              </w:rPr>
              <w:tab/>
            </w:r>
            <w:r w:rsidR="00043285">
              <w:rPr>
                <w:noProof/>
                <w:webHidden/>
              </w:rPr>
              <w:fldChar w:fldCharType="begin"/>
            </w:r>
            <w:r w:rsidR="00043285">
              <w:rPr>
                <w:noProof/>
                <w:webHidden/>
              </w:rPr>
              <w:instrText xml:space="preserve"> PAGEREF _Toc129190546 \h </w:instrText>
            </w:r>
            <w:r w:rsidR="00043285">
              <w:rPr>
                <w:noProof/>
                <w:webHidden/>
              </w:rPr>
            </w:r>
            <w:r w:rsidR="00043285">
              <w:rPr>
                <w:noProof/>
                <w:webHidden/>
              </w:rPr>
              <w:fldChar w:fldCharType="separate"/>
            </w:r>
            <w:r>
              <w:rPr>
                <w:noProof/>
                <w:webHidden/>
              </w:rPr>
              <w:t>92</w:t>
            </w:r>
            <w:r w:rsidR="00043285">
              <w:rPr>
                <w:noProof/>
                <w:webHidden/>
              </w:rPr>
              <w:fldChar w:fldCharType="end"/>
            </w:r>
          </w:hyperlink>
        </w:p>
        <w:p w14:paraId="033CC0D9" w14:textId="0876D4F5" w:rsidR="00043285" w:rsidRDefault="00264705">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9190547" w:history="1">
            <w:r w:rsidR="00043285" w:rsidRPr="008A5662">
              <w:rPr>
                <w:rStyle w:val="-"/>
                <w:rFonts w:ascii="Tahoma" w:hAnsi="Tahoma" w:cs="Tahoma"/>
                <w:noProof/>
                <w:lang w:val="el-GR"/>
              </w:rPr>
              <w:t>Α.1 Περιβάλλον της Συμφωνίας-Πλαίσιο</w:t>
            </w:r>
            <w:r w:rsidR="00043285">
              <w:rPr>
                <w:noProof/>
                <w:webHidden/>
              </w:rPr>
              <w:tab/>
            </w:r>
            <w:r w:rsidR="00043285">
              <w:rPr>
                <w:noProof/>
                <w:webHidden/>
              </w:rPr>
              <w:fldChar w:fldCharType="begin"/>
            </w:r>
            <w:r w:rsidR="00043285">
              <w:rPr>
                <w:noProof/>
                <w:webHidden/>
              </w:rPr>
              <w:instrText xml:space="preserve"> PAGEREF _Toc129190547 \h </w:instrText>
            </w:r>
            <w:r w:rsidR="00043285">
              <w:rPr>
                <w:noProof/>
                <w:webHidden/>
              </w:rPr>
            </w:r>
            <w:r w:rsidR="00043285">
              <w:rPr>
                <w:noProof/>
                <w:webHidden/>
              </w:rPr>
              <w:fldChar w:fldCharType="separate"/>
            </w:r>
            <w:r>
              <w:rPr>
                <w:noProof/>
                <w:webHidden/>
              </w:rPr>
              <w:t>92</w:t>
            </w:r>
            <w:r w:rsidR="00043285">
              <w:rPr>
                <w:noProof/>
                <w:webHidden/>
              </w:rPr>
              <w:fldChar w:fldCharType="end"/>
            </w:r>
          </w:hyperlink>
        </w:p>
        <w:p w14:paraId="4CBF0472" w14:textId="5DF85258"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548" w:history="1">
            <w:r w:rsidR="00043285" w:rsidRPr="008A5662">
              <w:rPr>
                <w:rStyle w:val="-"/>
                <w:rFonts w:ascii="Tahoma" w:hAnsi="Tahoma" w:cs="Tahoma"/>
                <w:noProof/>
              </w:rPr>
              <w:t>Α.1.1 Συνοπτική Περιγραφή των υπηρεσιών της Αναθέτουσας Αρχής</w:t>
            </w:r>
            <w:r w:rsidR="00043285">
              <w:rPr>
                <w:noProof/>
                <w:webHidden/>
              </w:rPr>
              <w:tab/>
            </w:r>
            <w:r w:rsidR="00043285">
              <w:rPr>
                <w:noProof/>
                <w:webHidden/>
              </w:rPr>
              <w:fldChar w:fldCharType="begin"/>
            </w:r>
            <w:r w:rsidR="00043285">
              <w:rPr>
                <w:noProof/>
                <w:webHidden/>
              </w:rPr>
              <w:instrText xml:space="preserve"> PAGEREF _Toc129190548 \h </w:instrText>
            </w:r>
            <w:r w:rsidR="00043285">
              <w:rPr>
                <w:noProof/>
                <w:webHidden/>
              </w:rPr>
            </w:r>
            <w:r w:rsidR="00043285">
              <w:rPr>
                <w:noProof/>
                <w:webHidden/>
              </w:rPr>
              <w:fldChar w:fldCharType="separate"/>
            </w:r>
            <w:r>
              <w:rPr>
                <w:noProof/>
                <w:webHidden/>
              </w:rPr>
              <w:t>92</w:t>
            </w:r>
            <w:r w:rsidR="00043285">
              <w:rPr>
                <w:noProof/>
                <w:webHidden/>
              </w:rPr>
              <w:fldChar w:fldCharType="end"/>
            </w:r>
          </w:hyperlink>
        </w:p>
        <w:p w14:paraId="571A6B6C" w14:textId="1F42324A"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549" w:history="1">
            <w:r w:rsidR="00043285" w:rsidRPr="008A5662">
              <w:rPr>
                <w:rStyle w:val="-"/>
                <w:rFonts w:ascii="Tahoma" w:hAnsi="Tahoma" w:cs="Tahoma"/>
                <w:noProof/>
              </w:rPr>
              <w:t>Α.1.2 Συνοπτική Περιγραφή του Υπουργείου Εθνικής Άμυνας</w:t>
            </w:r>
            <w:r w:rsidR="00043285">
              <w:rPr>
                <w:noProof/>
                <w:webHidden/>
              </w:rPr>
              <w:tab/>
            </w:r>
            <w:r w:rsidR="00043285">
              <w:rPr>
                <w:noProof/>
                <w:webHidden/>
              </w:rPr>
              <w:fldChar w:fldCharType="begin"/>
            </w:r>
            <w:r w:rsidR="00043285">
              <w:rPr>
                <w:noProof/>
                <w:webHidden/>
              </w:rPr>
              <w:instrText xml:space="preserve"> PAGEREF _Toc129190549 \h </w:instrText>
            </w:r>
            <w:r w:rsidR="00043285">
              <w:rPr>
                <w:noProof/>
                <w:webHidden/>
              </w:rPr>
            </w:r>
            <w:r w:rsidR="00043285">
              <w:rPr>
                <w:noProof/>
                <w:webHidden/>
              </w:rPr>
              <w:fldChar w:fldCharType="separate"/>
            </w:r>
            <w:r>
              <w:rPr>
                <w:noProof/>
                <w:webHidden/>
              </w:rPr>
              <w:t>93</w:t>
            </w:r>
            <w:r w:rsidR="00043285">
              <w:rPr>
                <w:noProof/>
                <w:webHidden/>
              </w:rPr>
              <w:fldChar w:fldCharType="end"/>
            </w:r>
          </w:hyperlink>
        </w:p>
        <w:p w14:paraId="2B97EF31" w14:textId="3724AAFA"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550" w:history="1">
            <w:r w:rsidR="00043285" w:rsidRPr="008A5662">
              <w:rPr>
                <w:rStyle w:val="-"/>
                <w:rFonts w:ascii="Tahoma" w:hAnsi="Tahoma" w:cs="Tahoma"/>
                <w:noProof/>
                <w:lang w:val="en-US"/>
              </w:rPr>
              <w:t>A</w:t>
            </w:r>
            <w:r w:rsidR="00043285" w:rsidRPr="008A5662">
              <w:rPr>
                <w:rStyle w:val="-"/>
                <w:rFonts w:ascii="Tahoma" w:hAnsi="Tahoma" w:cs="Tahoma"/>
                <w:noProof/>
              </w:rPr>
              <w:t>.1.3 Περιγραφή του γενικού πλαισίου της Συμφωνίας-Πλαίσιο</w:t>
            </w:r>
            <w:r w:rsidR="00043285">
              <w:rPr>
                <w:noProof/>
                <w:webHidden/>
              </w:rPr>
              <w:tab/>
            </w:r>
            <w:r w:rsidR="00043285">
              <w:rPr>
                <w:noProof/>
                <w:webHidden/>
              </w:rPr>
              <w:fldChar w:fldCharType="begin"/>
            </w:r>
            <w:r w:rsidR="00043285">
              <w:rPr>
                <w:noProof/>
                <w:webHidden/>
              </w:rPr>
              <w:instrText xml:space="preserve"> PAGEREF _Toc129190550 \h </w:instrText>
            </w:r>
            <w:r w:rsidR="00043285">
              <w:rPr>
                <w:noProof/>
                <w:webHidden/>
              </w:rPr>
            </w:r>
            <w:r w:rsidR="00043285">
              <w:rPr>
                <w:noProof/>
                <w:webHidden/>
              </w:rPr>
              <w:fldChar w:fldCharType="separate"/>
            </w:r>
            <w:r>
              <w:rPr>
                <w:noProof/>
                <w:webHidden/>
              </w:rPr>
              <w:t>93</w:t>
            </w:r>
            <w:r w:rsidR="00043285">
              <w:rPr>
                <w:noProof/>
                <w:webHidden/>
              </w:rPr>
              <w:fldChar w:fldCharType="end"/>
            </w:r>
          </w:hyperlink>
        </w:p>
        <w:p w14:paraId="7EC00649" w14:textId="25DB231D" w:rsidR="00043285" w:rsidRDefault="00264705">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9190551" w:history="1">
            <w:r w:rsidR="00043285" w:rsidRPr="008A5662">
              <w:rPr>
                <w:rStyle w:val="-"/>
                <w:rFonts w:ascii="Tahoma" w:hAnsi="Tahoma" w:cs="Tahoma"/>
                <w:noProof/>
                <w:lang w:val="el-GR"/>
              </w:rPr>
              <w:t>Α.2 Σκοπός της Συμφωνίας-Πλαίσιο</w:t>
            </w:r>
            <w:r w:rsidR="00043285">
              <w:rPr>
                <w:noProof/>
                <w:webHidden/>
              </w:rPr>
              <w:tab/>
            </w:r>
            <w:r w:rsidR="00043285">
              <w:rPr>
                <w:noProof/>
                <w:webHidden/>
              </w:rPr>
              <w:fldChar w:fldCharType="begin"/>
            </w:r>
            <w:r w:rsidR="00043285">
              <w:rPr>
                <w:noProof/>
                <w:webHidden/>
              </w:rPr>
              <w:instrText xml:space="preserve"> PAGEREF _Toc129190551 \h </w:instrText>
            </w:r>
            <w:r w:rsidR="00043285">
              <w:rPr>
                <w:noProof/>
                <w:webHidden/>
              </w:rPr>
            </w:r>
            <w:r w:rsidR="00043285">
              <w:rPr>
                <w:noProof/>
                <w:webHidden/>
              </w:rPr>
              <w:fldChar w:fldCharType="separate"/>
            </w:r>
            <w:r>
              <w:rPr>
                <w:noProof/>
                <w:webHidden/>
              </w:rPr>
              <w:t>99</w:t>
            </w:r>
            <w:r w:rsidR="00043285">
              <w:rPr>
                <w:noProof/>
                <w:webHidden/>
              </w:rPr>
              <w:fldChar w:fldCharType="end"/>
            </w:r>
          </w:hyperlink>
        </w:p>
        <w:p w14:paraId="27BE1668" w14:textId="1A98117A" w:rsidR="00043285" w:rsidRDefault="00264705">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9190552" w:history="1">
            <w:r w:rsidR="00043285" w:rsidRPr="008A5662">
              <w:rPr>
                <w:rStyle w:val="-"/>
                <w:rFonts w:ascii="Tahoma" w:hAnsi="Tahoma" w:cs="Tahoma"/>
                <w:noProof/>
                <w:lang w:val="el-GR"/>
              </w:rPr>
              <w:t>Α.3 Αντικείμενο της Συμφωνίας Πλαίσιο</w:t>
            </w:r>
            <w:r w:rsidR="00043285">
              <w:rPr>
                <w:noProof/>
                <w:webHidden/>
              </w:rPr>
              <w:tab/>
            </w:r>
            <w:r w:rsidR="00043285">
              <w:rPr>
                <w:noProof/>
                <w:webHidden/>
              </w:rPr>
              <w:fldChar w:fldCharType="begin"/>
            </w:r>
            <w:r w:rsidR="00043285">
              <w:rPr>
                <w:noProof/>
                <w:webHidden/>
              </w:rPr>
              <w:instrText xml:space="preserve"> PAGEREF _Toc129190552 \h </w:instrText>
            </w:r>
            <w:r w:rsidR="00043285">
              <w:rPr>
                <w:noProof/>
                <w:webHidden/>
              </w:rPr>
            </w:r>
            <w:r w:rsidR="00043285">
              <w:rPr>
                <w:noProof/>
                <w:webHidden/>
              </w:rPr>
              <w:fldChar w:fldCharType="separate"/>
            </w:r>
            <w:r>
              <w:rPr>
                <w:noProof/>
                <w:webHidden/>
              </w:rPr>
              <w:t>100</w:t>
            </w:r>
            <w:r w:rsidR="00043285">
              <w:rPr>
                <w:noProof/>
                <w:webHidden/>
              </w:rPr>
              <w:fldChar w:fldCharType="end"/>
            </w:r>
          </w:hyperlink>
        </w:p>
        <w:p w14:paraId="426E5F3C" w14:textId="62D4D4F6"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553" w:history="1">
            <w:r w:rsidR="00043285" w:rsidRPr="008A5662">
              <w:rPr>
                <w:rStyle w:val="-"/>
                <w:rFonts w:ascii="Tahoma" w:hAnsi="Tahoma" w:cs="Tahoma"/>
                <w:noProof/>
              </w:rPr>
              <w:t>Α.3.1 Απαιτήσεις και Τεχνικές Προδιαγραφές</w:t>
            </w:r>
            <w:r w:rsidR="00043285">
              <w:rPr>
                <w:noProof/>
                <w:webHidden/>
              </w:rPr>
              <w:tab/>
            </w:r>
            <w:r w:rsidR="00043285">
              <w:rPr>
                <w:noProof/>
                <w:webHidden/>
              </w:rPr>
              <w:fldChar w:fldCharType="begin"/>
            </w:r>
            <w:r w:rsidR="00043285">
              <w:rPr>
                <w:noProof/>
                <w:webHidden/>
              </w:rPr>
              <w:instrText xml:space="preserve"> PAGEREF _Toc129190553 \h </w:instrText>
            </w:r>
            <w:r w:rsidR="00043285">
              <w:rPr>
                <w:noProof/>
                <w:webHidden/>
              </w:rPr>
            </w:r>
            <w:r w:rsidR="00043285">
              <w:rPr>
                <w:noProof/>
                <w:webHidden/>
              </w:rPr>
              <w:fldChar w:fldCharType="separate"/>
            </w:r>
            <w:r>
              <w:rPr>
                <w:noProof/>
                <w:webHidden/>
              </w:rPr>
              <w:t>100</w:t>
            </w:r>
            <w:r w:rsidR="00043285">
              <w:rPr>
                <w:noProof/>
                <w:webHidden/>
              </w:rPr>
              <w:fldChar w:fldCharType="end"/>
            </w:r>
          </w:hyperlink>
        </w:p>
        <w:p w14:paraId="1F485744" w14:textId="11E9FB83" w:rsidR="00043285" w:rsidRDefault="00F424FD">
          <w:pPr>
            <w:pStyle w:val="40"/>
            <w:tabs>
              <w:tab w:val="right" w:leader="dot" w:pos="9628"/>
            </w:tabs>
            <w:rPr>
              <w:rFonts w:asciiTheme="minorHAnsi" w:eastAsiaTheme="minorEastAsia" w:hAnsiTheme="minorHAnsi" w:cstheme="minorBidi"/>
              <w:noProof/>
              <w:sz w:val="22"/>
              <w:szCs w:val="22"/>
              <w:lang w:val="en-US" w:eastAsia="en-US"/>
            </w:rPr>
          </w:pPr>
          <w:hyperlink w:anchor="_Toc129190554" w:history="1">
            <w:r w:rsidR="00043285" w:rsidRPr="008A5662">
              <w:rPr>
                <w:rStyle w:val="-"/>
                <w:rFonts w:ascii="Tahoma" w:hAnsi="Tahoma" w:cs="Tahoma"/>
                <w:noProof/>
              </w:rPr>
              <w:t>Α.3.2 Απαιτήσεις Ομάδων Έργου</w:t>
            </w:r>
            <w:r w:rsidR="00043285">
              <w:rPr>
                <w:noProof/>
                <w:webHidden/>
              </w:rPr>
              <w:tab/>
            </w:r>
            <w:r w:rsidR="00043285">
              <w:rPr>
                <w:noProof/>
                <w:webHidden/>
              </w:rPr>
              <w:fldChar w:fldCharType="begin"/>
            </w:r>
            <w:r w:rsidR="00043285">
              <w:rPr>
                <w:noProof/>
                <w:webHidden/>
              </w:rPr>
              <w:instrText xml:space="preserve"> PAGEREF _Toc129190554 \h </w:instrText>
            </w:r>
            <w:r w:rsidR="00043285">
              <w:rPr>
                <w:noProof/>
                <w:webHidden/>
              </w:rPr>
            </w:r>
            <w:r w:rsidR="00043285">
              <w:rPr>
                <w:noProof/>
                <w:webHidden/>
              </w:rPr>
              <w:fldChar w:fldCharType="separate"/>
            </w:r>
            <w:r w:rsidR="00264705">
              <w:rPr>
                <w:noProof/>
                <w:webHidden/>
              </w:rPr>
              <w:t>106</w:t>
            </w:r>
            <w:r w:rsidR="00043285">
              <w:rPr>
                <w:noProof/>
                <w:webHidden/>
              </w:rPr>
              <w:fldChar w:fldCharType="end"/>
            </w:r>
          </w:hyperlink>
        </w:p>
        <w:p w14:paraId="354896B5" w14:textId="54D08499"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555" w:history="1">
            <w:r w:rsidR="00043285" w:rsidRPr="008A5662">
              <w:rPr>
                <w:rStyle w:val="-"/>
                <w:rFonts w:ascii="Tahoma" w:hAnsi="Tahoma" w:cs="Tahoma"/>
                <w:noProof/>
              </w:rPr>
              <w:t>Α.3.3 Μεθοδολογία Υλοποίησης</w:t>
            </w:r>
            <w:r w:rsidR="00043285">
              <w:rPr>
                <w:noProof/>
                <w:webHidden/>
              </w:rPr>
              <w:tab/>
            </w:r>
            <w:r w:rsidR="00043285">
              <w:rPr>
                <w:noProof/>
                <w:webHidden/>
              </w:rPr>
              <w:fldChar w:fldCharType="begin"/>
            </w:r>
            <w:r w:rsidR="00043285">
              <w:rPr>
                <w:noProof/>
                <w:webHidden/>
              </w:rPr>
              <w:instrText xml:space="preserve"> PAGEREF _Toc129190555 \h </w:instrText>
            </w:r>
            <w:r w:rsidR="00043285">
              <w:rPr>
                <w:noProof/>
                <w:webHidden/>
              </w:rPr>
            </w:r>
            <w:r w:rsidR="00043285">
              <w:rPr>
                <w:noProof/>
                <w:webHidden/>
              </w:rPr>
              <w:fldChar w:fldCharType="separate"/>
            </w:r>
            <w:r>
              <w:rPr>
                <w:noProof/>
                <w:webHidden/>
              </w:rPr>
              <w:t>106</w:t>
            </w:r>
            <w:r w:rsidR="00043285">
              <w:rPr>
                <w:noProof/>
                <w:webHidden/>
              </w:rPr>
              <w:fldChar w:fldCharType="end"/>
            </w:r>
          </w:hyperlink>
        </w:p>
        <w:p w14:paraId="3CCA70C6" w14:textId="4F10AA88" w:rsidR="00043285" w:rsidRDefault="00264705">
          <w:pPr>
            <w:pStyle w:val="40"/>
            <w:tabs>
              <w:tab w:val="right" w:leader="dot" w:pos="9628"/>
            </w:tabs>
            <w:rPr>
              <w:rFonts w:asciiTheme="minorHAnsi" w:eastAsiaTheme="minorEastAsia" w:hAnsiTheme="minorHAnsi" w:cstheme="minorBidi"/>
              <w:noProof/>
              <w:sz w:val="22"/>
              <w:szCs w:val="22"/>
              <w:lang w:val="en-US" w:eastAsia="en-US"/>
            </w:rPr>
          </w:pPr>
          <w:hyperlink w:anchor="_Toc129190556" w:history="1">
            <w:r w:rsidR="00043285" w:rsidRPr="008A5662">
              <w:rPr>
                <w:rStyle w:val="-"/>
                <w:rFonts w:ascii="Tahoma" w:hAnsi="Tahoma" w:cs="Tahoma"/>
                <w:noProof/>
              </w:rPr>
              <w:t>Α.3.4 Μεθοδολογία Διοίκησης και Διασφάλισης Ποιότητας</w:t>
            </w:r>
            <w:r w:rsidR="00043285">
              <w:rPr>
                <w:noProof/>
                <w:webHidden/>
              </w:rPr>
              <w:tab/>
            </w:r>
            <w:r w:rsidR="00043285">
              <w:rPr>
                <w:noProof/>
                <w:webHidden/>
              </w:rPr>
              <w:fldChar w:fldCharType="begin"/>
            </w:r>
            <w:r w:rsidR="00043285">
              <w:rPr>
                <w:noProof/>
                <w:webHidden/>
              </w:rPr>
              <w:instrText xml:space="preserve"> PAGEREF _Toc129190556 \h </w:instrText>
            </w:r>
            <w:r w:rsidR="00043285">
              <w:rPr>
                <w:noProof/>
                <w:webHidden/>
              </w:rPr>
            </w:r>
            <w:r w:rsidR="00043285">
              <w:rPr>
                <w:noProof/>
                <w:webHidden/>
              </w:rPr>
              <w:fldChar w:fldCharType="separate"/>
            </w:r>
            <w:r>
              <w:rPr>
                <w:noProof/>
                <w:webHidden/>
              </w:rPr>
              <w:t>106</w:t>
            </w:r>
            <w:r w:rsidR="00043285">
              <w:rPr>
                <w:noProof/>
                <w:webHidden/>
              </w:rPr>
              <w:fldChar w:fldCharType="end"/>
            </w:r>
          </w:hyperlink>
        </w:p>
        <w:p w14:paraId="3D553FA9" w14:textId="3E654FF3" w:rsidR="00043285" w:rsidRDefault="00F424FD">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9190557" w:history="1">
            <w:r w:rsidR="00043285" w:rsidRPr="008A5662">
              <w:rPr>
                <w:rStyle w:val="-"/>
                <w:rFonts w:ascii="Tahoma" w:hAnsi="Tahoma" w:cs="Tahoma"/>
                <w:noProof/>
                <w:lang w:val="el-GR"/>
              </w:rPr>
              <w:t>Α.4 Τόπος Παροχής των Υπηρεσιών</w:t>
            </w:r>
            <w:r w:rsidR="00043285">
              <w:rPr>
                <w:noProof/>
                <w:webHidden/>
              </w:rPr>
              <w:tab/>
            </w:r>
            <w:r w:rsidR="00043285">
              <w:rPr>
                <w:noProof/>
                <w:webHidden/>
              </w:rPr>
              <w:fldChar w:fldCharType="begin"/>
            </w:r>
            <w:r w:rsidR="00043285">
              <w:rPr>
                <w:noProof/>
                <w:webHidden/>
              </w:rPr>
              <w:instrText xml:space="preserve"> PAGEREF _Toc129190557 \h </w:instrText>
            </w:r>
            <w:r w:rsidR="00043285">
              <w:rPr>
                <w:noProof/>
                <w:webHidden/>
              </w:rPr>
            </w:r>
            <w:r w:rsidR="00043285">
              <w:rPr>
                <w:noProof/>
                <w:webHidden/>
              </w:rPr>
              <w:fldChar w:fldCharType="separate"/>
            </w:r>
            <w:r w:rsidR="00264705">
              <w:rPr>
                <w:noProof/>
                <w:webHidden/>
              </w:rPr>
              <w:t>107</w:t>
            </w:r>
            <w:r w:rsidR="00043285">
              <w:rPr>
                <w:noProof/>
                <w:webHidden/>
              </w:rPr>
              <w:fldChar w:fldCharType="end"/>
            </w:r>
          </w:hyperlink>
        </w:p>
        <w:p w14:paraId="0A78072C" w14:textId="6D96CDCD"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58" w:history="1">
            <w:r w:rsidR="00043285" w:rsidRPr="008A5662">
              <w:rPr>
                <w:rStyle w:val="-"/>
                <w:rFonts w:ascii="Tahoma" w:hAnsi="Tahoma" w:cs="Tahoma"/>
                <w:noProof/>
              </w:rPr>
              <w:t>ΠΑΡΑΡΤΗΜΑ Ι</w:t>
            </w:r>
            <w:r w:rsidR="00043285" w:rsidRPr="008A5662">
              <w:rPr>
                <w:rStyle w:val="-"/>
                <w:rFonts w:ascii="Tahoma" w:hAnsi="Tahoma" w:cs="Tahoma"/>
                <w:noProof/>
                <w:lang w:val="en-US"/>
              </w:rPr>
              <w:t>I</w:t>
            </w:r>
            <w:r w:rsidR="00043285" w:rsidRPr="008A5662">
              <w:rPr>
                <w:rStyle w:val="-"/>
                <w:rFonts w:ascii="Tahoma" w:hAnsi="Tahoma" w:cs="Tahoma"/>
                <w:noProof/>
              </w:rPr>
              <w:t xml:space="preserve"> – ΕΥΡΩΠΑΪΚΟ ΕΝΙΑΙΟ ΕΓΓΡΑΦΟ ΣΥΜΒΑΣΗΣ (ΕΕΕΣ)</w:t>
            </w:r>
            <w:r w:rsidR="00043285">
              <w:rPr>
                <w:noProof/>
                <w:webHidden/>
              </w:rPr>
              <w:tab/>
            </w:r>
            <w:r w:rsidR="00043285">
              <w:rPr>
                <w:noProof/>
                <w:webHidden/>
              </w:rPr>
              <w:fldChar w:fldCharType="begin"/>
            </w:r>
            <w:r w:rsidR="00043285">
              <w:rPr>
                <w:noProof/>
                <w:webHidden/>
              </w:rPr>
              <w:instrText xml:space="preserve"> PAGEREF _Toc129190558 \h </w:instrText>
            </w:r>
            <w:r w:rsidR="00043285">
              <w:rPr>
                <w:noProof/>
                <w:webHidden/>
              </w:rPr>
            </w:r>
            <w:r w:rsidR="00043285">
              <w:rPr>
                <w:noProof/>
                <w:webHidden/>
              </w:rPr>
              <w:fldChar w:fldCharType="separate"/>
            </w:r>
            <w:r w:rsidR="00264705">
              <w:rPr>
                <w:noProof/>
                <w:webHidden/>
              </w:rPr>
              <w:t>108</w:t>
            </w:r>
            <w:r w:rsidR="00043285">
              <w:rPr>
                <w:noProof/>
                <w:webHidden/>
              </w:rPr>
              <w:fldChar w:fldCharType="end"/>
            </w:r>
          </w:hyperlink>
        </w:p>
        <w:p w14:paraId="39B7CF1E" w14:textId="0D306E5A"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59" w:history="1">
            <w:r w:rsidR="00043285" w:rsidRPr="008A5662">
              <w:rPr>
                <w:rStyle w:val="-"/>
                <w:rFonts w:ascii="Tahoma" w:hAnsi="Tahoma" w:cs="Tahoma"/>
                <w:noProof/>
              </w:rPr>
              <w:t>ΠΑΡΑΡΤΗΜΑ I</w:t>
            </w:r>
            <w:r w:rsidR="00043285" w:rsidRPr="008A5662">
              <w:rPr>
                <w:rStyle w:val="-"/>
                <w:rFonts w:ascii="Tahoma" w:hAnsi="Tahoma" w:cs="Tahoma"/>
                <w:noProof/>
                <w:lang w:val="en-US"/>
              </w:rPr>
              <w:t>II</w:t>
            </w:r>
            <w:r w:rsidR="00043285" w:rsidRPr="008A5662">
              <w:rPr>
                <w:rStyle w:val="-"/>
                <w:rFonts w:ascii="Tahoma" w:hAnsi="Tahoma" w:cs="Tahoma"/>
                <w:noProof/>
              </w:rPr>
              <w:t xml:space="preserve"> – ΥΠΟΔΕΙΓΜΑ ΤΕΧΝΙΚΗΣ ΠΡΟΣΦΟΡΑΣ</w:t>
            </w:r>
            <w:r w:rsidR="00043285">
              <w:rPr>
                <w:noProof/>
                <w:webHidden/>
              </w:rPr>
              <w:tab/>
            </w:r>
            <w:r w:rsidR="00043285">
              <w:rPr>
                <w:noProof/>
                <w:webHidden/>
              </w:rPr>
              <w:fldChar w:fldCharType="begin"/>
            </w:r>
            <w:r w:rsidR="00043285">
              <w:rPr>
                <w:noProof/>
                <w:webHidden/>
              </w:rPr>
              <w:instrText xml:space="preserve"> PAGEREF _Toc129190559 \h </w:instrText>
            </w:r>
            <w:r w:rsidR="00043285">
              <w:rPr>
                <w:noProof/>
                <w:webHidden/>
              </w:rPr>
            </w:r>
            <w:r w:rsidR="00043285">
              <w:rPr>
                <w:noProof/>
                <w:webHidden/>
              </w:rPr>
              <w:fldChar w:fldCharType="separate"/>
            </w:r>
            <w:r w:rsidR="00264705">
              <w:rPr>
                <w:noProof/>
                <w:webHidden/>
              </w:rPr>
              <w:t>108</w:t>
            </w:r>
            <w:r w:rsidR="00043285">
              <w:rPr>
                <w:noProof/>
                <w:webHidden/>
              </w:rPr>
              <w:fldChar w:fldCharType="end"/>
            </w:r>
          </w:hyperlink>
        </w:p>
        <w:p w14:paraId="5B918B36" w14:textId="03CD08AD"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60" w:history="1">
            <w:r w:rsidR="00043285" w:rsidRPr="008A5662">
              <w:rPr>
                <w:rStyle w:val="-"/>
                <w:rFonts w:ascii="Tahoma" w:hAnsi="Tahoma" w:cs="Tahoma"/>
                <w:noProof/>
              </w:rPr>
              <w:t>ΠΑΡΑΡΤΗΜΑ Ι</w:t>
            </w:r>
            <w:r w:rsidR="00043285" w:rsidRPr="008A5662">
              <w:rPr>
                <w:rStyle w:val="-"/>
                <w:rFonts w:ascii="Tahoma" w:hAnsi="Tahoma" w:cs="Tahoma"/>
                <w:noProof/>
                <w:lang w:val="en-US"/>
              </w:rPr>
              <w:t>V</w:t>
            </w:r>
            <w:r w:rsidR="00043285" w:rsidRPr="008A5662">
              <w:rPr>
                <w:rStyle w:val="-"/>
                <w:rFonts w:ascii="Tahoma" w:hAnsi="Tahoma" w:cs="Tahoma"/>
                <w:noProof/>
              </w:rPr>
              <w:t xml:space="preserve"> – ΥΠΟΔΕΙΓΜΑ ΟΙΚΟΝΟΜΙΚΗΣ ΠΡΟΣΦΟΡΑΣ</w:t>
            </w:r>
            <w:r w:rsidR="00043285">
              <w:rPr>
                <w:noProof/>
                <w:webHidden/>
              </w:rPr>
              <w:tab/>
            </w:r>
            <w:r w:rsidR="00043285">
              <w:rPr>
                <w:noProof/>
                <w:webHidden/>
              </w:rPr>
              <w:fldChar w:fldCharType="begin"/>
            </w:r>
            <w:r w:rsidR="00043285">
              <w:rPr>
                <w:noProof/>
                <w:webHidden/>
              </w:rPr>
              <w:instrText xml:space="preserve"> PAGEREF _Toc129190560 \h </w:instrText>
            </w:r>
            <w:r w:rsidR="00043285">
              <w:rPr>
                <w:noProof/>
                <w:webHidden/>
              </w:rPr>
            </w:r>
            <w:r w:rsidR="00043285">
              <w:rPr>
                <w:noProof/>
                <w:webHidden/>
              </w:rPr>
              <w:fldChar w:fldCharType="separate"/>
            </w:r>
            <w:r w:rsidR="00264705">
              <w:rPr>
                <w:noProof/>
                <w:webHidden/>
              </w:rPr>
              <w:t>110</w:t>
            </w:r>
            <w:r w:rsidR="00043285">
              <w:rPr>
                <w:noProof/>
                <w:webHidden/>
              </w:rPr>
              <w:fldChar w:fldCharType="end"/>
            </w:r>
          </w:hyperlink>
        </w:p>
        <w:p w14:paraId="7996843C" w14:textId="605B686D"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61" w:history="1">
            <w:r w:rsidR="00043285" w:rsidRPr="008A5662">
              <w:rPr>
                <w:rStyle w:val="-"/>
                <w:rFonts w:ascii="Tahoma" w:hAnsi="Tahoma" w:cs="Tahoma"/>
                <w:noProof/>
              </w:rPr>
              <w:t xml:space="preserve">ΠΑΡΑΡΤΗΜΑ </w:t>
            </w:r>
            <w:r w:rsidR="00043285" w:rsidRPr="008A5662">
              <w:rPr>
                <w:rStyle w:val="-"/>
                <w:rFonts w:ascii="Tahoma" w:hAnsi="Tahoma" w:cs="Tahoma"/>
                <w:noProof/>
                <w:lang w:val="en-US"/>
              </w:rPr>
              <w:t>V</w:t>
            </w:r>
            <w:r w:rsidR="00043285" w:rsidRPr="008A5662">
              <w:rPr>
                <w:rStyle w:val="-"/>
                <w:rFonts w:ascii="Tahoma" w:hAnsi="Tahoma" w:cs="Tahoma"/>
                <w:noProof/>
              </w:rPr>
              <w:t xml:space="preserve"> – ΥΠΟΔΕΙΓΜΑΤΑ ΕΓΓΥΗΤΙΚΩΝ ΕΠΙΣΤΟΛΩΝ</w:t>
            </w:r>
            <w:r w:rsidR="00043285">
              <w:rPr>
                <w:noProof/>
                <w:webHidden/>
              </w:rPr>
              <w:tab/>
            </w:r>
            <w:r w:rsidR="00043285">
              <w:rPr>
                <w:noProof/>
                <w:webHidden/>
              </w:rPr>
              <w:fldChar w:fldCharType="begin"/>
            </w:r>
            <w:r w:rsidR="00043285">
              <w:rPr>
                <w:noProof/>
                <w:webHidden/>
              </w:rPr>
              <w:instrText xml:space="preserve"> PAGEREF _Toc129190561 \h </w:instrText>
            </w:r>
            <w:r w:rsidR="00043285">
              <w:rPr>
                <w:noProof/>
                <w:webHidden/>
              </w:rPr>
            </w:r>
            <w:r w:rsidR="00043285">
              <w:rPr>
                <w:noProof/>
                <w:webHidden/>
              </w:rPr>
              <w:fldChar w:fldCharType="separate"/>
            </w:r>
            <w:r w:rsidR="00264705">
              <w:rPr>
                <w:noProof/>
                <w:webHidden/>
              </w:rPr>
              <w:t>112</w:t>
            </w:r>
            <w:r w:rsidR="00043285">
              <w:rPr>
                <w:noProof/>
                <w:webHidden/>
              </w:rPr>
              <w:fldChar w:fldCharType="end"/>
            </w:r>
          </w:hyperlink>
        </w:p>
        <w:p w14:paraId="1E5BE809" w14:textId="28C4B2E4"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62" w:history="1">
            <w:r w:rsidR="00043285" w:rsidRPr="008A5662">
              <w:rPr>
                <w:rStyle w:val="-"/>
                <w:rFonts w:ascii="Tahoma" w:hAnsi="Tahoma" w:cs="Tahoma"/>
                <w:noProof/>
              </w:rPr>
              <w:t xml:space="preserve">ΠΑΡΑΡΤΗΜΑ </w:t>
            </w:r>
            <w:r w:rsidR="00043285" w:rsidRPr="008A5662">
              <w:rPr>
                <w:rStyle w:val="-"/>
                <w:rFonts w:ascii="Tahoma" w:hAnsi="Tahoma" w:cs="Tahoma"/>
                <w:noProof/>
                <w:lang w:val="en-US"/>
              </w:rPr>
              <w:t>V</w:t>
            </w:r>
            <w:r w:rsidR="00043285" w:rsidRPr="008A5662">
              <w:rPr>
                <w:rStyle w:val="-"/>
                <w:rFonts w:ascii="Tahoma" w:hAnsi="Tahoma" w:cs="Tahoma"/>
                <w:noProof/>
              </w:rPr>
              <w:t>Ι – ΕΝΗΜΕΡΩΣΗ ΓΙΑ ΤΗΝ ΕΠΕΞΕΡΓΑΣΙΑ ΠΡΟΣΩΠΙΚΩΝ ΔΕΔΟΜΕΝΩΝ</w:t>
            </w:r>
            <w:r w:rsidR="00043285">
              <w:rPr>
                <w:noProof/>
                <w:webHidden/>
              </w:rPr>
              <w:tab/>
            </w:r>
            <w:r w:rsidR="00043285">
              <w:rPr>
                <w:noProof/>
                <w:webHidden/>
              </w:rPr>
              <w:fldChar w:fldCharType="begin"/>
            </w:r>
            <w:r w:rsidR="00043285">
              <w:rPr>
                <w:noProof/>
                <w:webHidden/>
              </w:rPr>
              <w:instrText xml:space="preserve"> PAGEREF _Toc129190562 \h </w:instrText>
            </w:r>
            <w:r w:rsidR="00043285">
              <w:rPr>
                <w:noProof/>
                <w:webHidden/>
              </w:rPr>
            </w:r>
            <w:r w:rsidR="00043285">
              <w:rPr>
                <w:noProof/>
                <w:webHidden/>
              </w:rPr>
              <w:fldChar w:fldCharType="separate"/>
            </w:r>
            <w:r w:rsidR="00264705">
              <w:rPr>
                <w:noProof/>
                <w:webHidden/>
              </w:rPr>
              <w:t>116</w:t>
            </w:r>
            <w:r w:rsidR="00043285">
              <w:rPr>
                <w:noProof/>
                <w:webHidden/>
              </w:rPr>
              <w:fldChar w:fldCharType="end"/>
            </w:r>
          </w:hyperlink>
        </w:p>
        <w:p w14:paraId="46E16D06" w14:textId="342B3E9A"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63" w:history="1">
            <w:r w:rsidR="00043285" w:rsidRPr="008A5662">
              <w:rPr>
                <w:rStyle w:val="-"/>
                <w:rFonts w:ascii="Tahoma" w:hAnsi="Tahoma" w:cs="Tahoma"/>
                <w:noProof/>
              </w:rPr>
              <w:t xml:space="preserve">ΠΑΡΑΡΤΗΜΑ </w:t>
            </w:r>
            <w:r w:rsidR="00043285" w:rsidRPr="008A5662">
              <w:rPr>
                <w:rStyle w:val="-"/>
                <w:rFonts w:ascii="Tahoma" w:hAnsi="Tahoma" w:cs="Tahoma"/>
                <w:noProof/>
                <w:lang w:val="en-US"/>
              </w:rPr>
              <w:t>V</w:t>
            </w:r>
            <w:r w:rsidR="00043285" w:rsidRPr="008A5662">
              <w:rPr>
                <w:rStyle w:val="-"/>
                <w:rFonts w:ascii="Tahoma" w:hAnsi="Tahoma" w:cs="Tahoma"/>
                <w:noProof/>
              </w:rPr>
              <w:t>Ι</w:t>
            </w:r>
            <w:r w:rsidR="00043285" w:rsidRPr="008A5662">
              <w:rPr>
                <w:rStyle w:val="-"/>
                <w:rFonts w:ascii="Tahoma" w:hAnsi="Tahoma" w:cs="Tahoma"/>
                <w:noProof/>
                <w:lang w:val="en-US"/>
              </w:rPr>
              <w:t>I</w:t>
            </w:r>
            <w:r w:rsidR="00043285" w:rsidRPr="008A5662">
              <w:rPr>
                <w:rStyle w:val="-"/>
                <w:rFonts w:ascii="Tahoma" w:hAnsi="Tahoma" w:cs="Tahoma"/>
                <w:noProof/>
              </w:rPr>
              <w:t xml:space="preserve"> – ΕΝΔΕΙΚΤΙΚΟΣ ΠΙΝΑΚΑΣ ΕΡΓΩΝ</w:t>
            </w:r>
            <w:r w:rsidR="00043285">
              <w:rPr>
                <w:noProof/>
                <w:webHidden/>
              </w:rPr>
              <w:tab/>
            </w:r>
            <w:r w:rsidR="00043285">
              <w:rPr>
                <w:noProof/>
                <w:webHidden/>
              </w:rPr>
              <w:fldChar w:fldCharType="begin"/>
            </w:r>
            <w:r w:rsidR="00043285">
              <w:rPr>
                <w:noProof/>
                <w:webHidden/>
              </w:rPr>
              <w:instrText xml:space="preserve"> PAGEREF _Toc129190563 \h </w:instrText>
            </w:r>
            <w:r w:rsidR="00043285">
              <w:rPr>
                <w:noProof/>
                <w:webHidden/>
              </w:rPr>
            </w:r>
            <w:r w:rsidR="00043285">
              <w:rPr>
                <w:noProof/>
                <w:webHidden/>
              </w:rPr>
              <w:fldChar w:fldCharType="separate"/>
            </w:r>
            <w:r w:rsidR="00264705">
              <w:rPr>
                <w:noProof/>
                <w:webHidden/>
              </w:rPr>
              <w:t>118</w:t>
            </w:r>
            <w:r w:rsidR="00043285">
              <w:rPr>
                <w:noProof/>
                <w:webHidden/>
              </w:rPr>
              <w:fldChar w:fldCharType="end"/>
            </w:r>
          </w:hyperlink>
        </w:p>
        <w:p w14:paraId="51204B28" w14:textId="5714AB48"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64" w:history="1">
            <w:r w:rsidR="00043285" w:rsidRPr="008A5662">
              <w:rPr>
                <w:rStyle w:val="-"/>
                <w:rFonts w:ascii="Tahoma" w:hAnsi="Tahoma" w:cs="Tahoma"/>
                <w:noProof/>
              </w:rPr>
              <w:t xml:space="preserve">ΠΑΡΑΡΤΗΜΑ </w:t>
            </w:r>
            <w:r w:rsidR="00043285" w:rsidRPr="008A5662">
              <w:rPr>
                <w:rStyle w:val="-"/>
                <w:rFonts w:ascii="Tahoma" w:hAnsi="Tahoma" w:cs="Tahoma"/>
                <w:noProof/>
                <w:lang w:val="en-US"/>
              </w:rPr>
              <w:t>V</w:t>
            </w:r>
            <w:r w:rsidR="00043285" w:rsidRPr="008A5662">
              <w:rPr>
                <w:rStyle w:val="-"/>
                <w:rFonts w:ascii="Tahoma" w:hAnsi="Tahoma" w:cs="Tahoma"/>
                <w:noProof/>
              </w:rPr>
              <w:t>Ι</w:t>
            </w:r>
            <w:r w:rsidR="00043285" w:rsidRPr="008A5662">
              <w:rPr>
                <w:rStyle w:val="-"/>
                <w:rFonts w:ascii="Tahoma" w:hAnsi="Tahoma" w:cs="Tahoma"/>
                <w:noProof/>
                <w:lang w:val="en-US"/>
              </w:rPr>
              <w:t>I</w:t>
            </w:r>
            <w:r w:rsidR="00043285" w:rsidRPr="008A5662">
              <w:rPr>
                <w:rStyle w:val="-"/>
                <w:rFonts w:ascii="Tahoma" w:hAnsi="Tahoma" w:cs="Tahoma"/>
                <w:noProof/>
              </w:rPr>
              <w:t>Ι – ΥΠΟΔΕΙΓΜΑ ΒΙΟΓΡΑΦΙΚΟΥ ΣΗΜΕΙΩΜΑΤΟΣ</w:t>
            </w:r>
            <w:r w:rsidR="00043285">
              <w:rPr>
                <w:noProof/>
                <w:webHidden/>
              </w:rPr>
              <w:tab/>
            </w:r>
            <w:r w:rsidR="00043285">
              <w:rPr>
                <w:noProof/>
                <w:webHidden/>
              </w:rPr>
              <w:fldChar w:fldCharType="begin"/>
            </w:r>
            <w:r w:rsidR="00043285">
              <w:rPr>
                <w:noProof/>
                <w:webHidden/>
              </w:rPr>
              <w:instrText xml:space="preserve"> PAGEREF _Toc129190564 \h </w:instrText>
            </w:r>
            <w:r w:rsidR="00043285">
              <w:rPr>
                <w:noProof/>
                <w:webHidden/>
              </w:rPr>
            </w:r>
            <w:r w:rsidR="00043285">
              <w:rPr>
                <w:noProof/>
                <w:webHidden/>
              </w:rPr>
              <w:fldChar w:fldCharType="separate"/>
            </w:r>
            <w:r w:rsidR="00264705">
              <w:rPr>
                <w:noProof/>
                <w:webHidden/>
              </w:rPr>
              <w:t>123</w:t>
            </w:r>
            <w:r w:rsidR="00043285">
              <w:rPr>
                <w:noProof/>
                <w:webHidden/>
              </w:rPr>
              <w:fldChar w:fldCharType="end"/>
            </w:r>
          </w:hyperlink>
        </w:p>
        <w:p w14:paraId="5EF01E69" w14:textId="7441ED8C" w:rsidR="00043285" w:rsidRDefault="00F424FD">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129190565" w:history="1">
            <w:r w:rsidR="00043285" w:rsidRPr="008A5662">
              <w:rPr>
                <w:rStyle w:val="-"/>
                <w:rFonts w:ascii="Tahoma" w:hAnsi="Tahoma" w:cs="Tahoma"/>
                <w:noProof/>
              </w:rPr>
              <w:t>ΠΑΡΑΡΤΗΜΑ ΙΧ – ΠΙΝΑΚΕΣ ΣΥΜΜΟΡΦΩΣΗΣ</w:t>
            </w:r>
            <w:r w:rsidR="00043285">
              <w:rPr>
                <w:noProof/>
                <w:webHidden/>
              </w:rPr>
              <w:tab/>
            </w:r>
            <w:r w:rsidR="00043285">
              <w:rPr>
                <w:noProof/>
                <w:webHidden/>
              </w:rPr>
              <w:fldChar w:fldCharType="begin"/>
            </w:r>
            <w:r w:rsidR="00043285">
              <w:rPr>
                <w:noProof/>
                <w:webHidden/>
              </w:rPr>
              <w:instrText xml:space="preserve"> PAGEREF _Toc129190565 \h </w:instrText>
            </w:r>
            <w:r w:rsidR="00043285">
              <w:rPr>
                <w:noProof/>
                <w:webHidden/>
              </w:rPr>
            </w:r>
            <w:r w:rsidR="00043285">
              <w:rPr>
                <w:noProof/>
                <w:webHidden/>
              </w:rPr>
              <w:fldChar w:fldCharType="separate"/>
            </w:r>
            <w:r w:rsidR="00264705">
              <w:rPr>
                <w:noProof/>
                <w:webHidden/>
              </w:rPr>
              <w:t>126</w:t>
            </w:r>
            <w:r w:rsidR="00043285">
              <w:rPr>
                <w:noProof/>
                <w:webHidden/>
              </w:rPr>
              <w:fldChar w:fldCharType="end"/>
            </w:r>
          </w:hyperlink>
        </w:p>
        <w:p w14:paraId="3CCB9D07" w14:textId="4CFB6E31" w:rsidR="00043285" w:rsidRDefault="00F424FD">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9190566" w:history="1">
            <w:r w:rsidR="00043285" w:rsidRPr="008A5662">
              <w:rPr>
                <w:rStyle w:val="-"/>
                <w:rFonts w:ascii="Tahoma" w:hAnsi="Tahoma" w:cs="Tahoma"/>
                <w:noProof/>
                <w:lang w:val="el-GR"/>
              </w:rPr>
              <w:t>1.</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Προγράμματα Κατάρτισης</w:t>
            </w:r>
            <w:r w:rsidR="00043285">
              <w:rPr>
                <w:noProof/>
                <w:webHidden/>
              </w:rPr>
              <w:tab/>
            </w:r>
            <w:r w:rsidR="00043285">
              <w:rPr>
                <w:noProof/>
                <w:webHidden/>
              </w:rPr>
              <w:fldChar w:fldCharType="begin"/>
            </w:r>
            <w:r w:rsidR="00043285">
              <w:rPr>
                <w:noProof/>
                <w:webHidden/>
              </w:rPr>
              <w:instrText xml:space="preserve"> PAGEREF _Toc129190566 \h </w:instrText>
            </w:r>
            <w:r w:rsidR="00043285">
              <w:rPr>
                <w:noProof/>
                <w:webHidden/>
              </w:rPr>
            </w:r>
            <w:r w:rsidR="00043285">
              <w:rPr>
                <w:noProof/>
                <w:webHidden/>
              </w:rPr>
              <w:fldChar w:fldCharType="separate"/>
            </w:r>
            <w:r w:rsidR="00264705">
              <w:rPr>
                <w:noProof/>
                <w:webHidden/>
              </w:rPr>
              <w:t>126</w:t>
            </w:r>
            <w:r w:rsidR="00043285">
              <w:rPr>
                <w:noProof/>
                <w:webHidden/>
              </w:rPr>
              <w:fldChar w:fldCharType="end"/>
            </w:r>
          </w:hyperlink>
        </w:p>
        <w:p w14:paraId="6A53EB2F" w14:textId="11B5EB7C" w:rsidR="00043285" w:rsidRDefault="00F424FD">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9190567" w:history="1">
            <w:r w:rsidR="00043285" w:rsidRPr="008A5662">
              <w:rPr>
                <w:rStyle w:val="-"/>
                <w:rFonts w:ascii="Tahoma" w:hAnsi="Tahoma" w:cs="Tahoma"/>
                <w:noProof/>
                <w:lang w:val="el-GR"/>
              </w:rPr>
              <w:t>2.</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Υπηρεσίες Συμβουλευτικής</w:t>
            </w:r>
            <w:r w:rsidR="00043285">
              <w:rPr>
                <w:noProof/>
                <w:webHidden/>
              </w:rPr>
              <w:tab/>
            </w:r>
            <w:r w:rsidR="00043285">
              <w:rPr>
                <w:noProof/>
                <w:webHidden/>
              </w:rPr>
              <w:fldChar w:fldCharType="begin"/>
            </w:r>
            <w:r w:rsidR="00043285">
              <w:rPr>
                <w:noProof/>
                <w:webHidden/>
              </w:rPr>
              <w:instrText xml:space="preserve"> PAGEREF _Toc129190567 \h </w:instrText>
            </w:r>
            <w:r w:rsidR="00043285">
              <w:rPr>
                <w:noProof/>
                <w:webHidden/>
              </w:rPr>
            </w:r>
            <w:r w:rsidR="00043285">
              <w:rPr>
                <w:noProof/>
                <w:webHidden/>
              </w:rPr>
              <w:fldChar w:fldCharType="separate"/>
            </w:r>
            <w:r w:rsidR="00264705">
              <w:rPr>
                <w:noProof/>
                <w:webHidden/>
              </w:rPr>
              <w:t>126</w:t>
            </w:r>
            <w:r w:rsidR="00043285">
              <w:rPr>
                <w:noProof/>
                <w:webHidden/>
              </w:rPr>
              <w:fldChar w:fldCharType="end"/>
            </w:r>
          </w:hyperlink>
        </w:p>
        <w:p w14:paraId="30725B84" w14:textId="4993AF98" w:rsidR="00043285" w:rsidRDefault="00F424FD">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9190568" w:history="1">
            <w:r w:rsidR="00043285" w:rsidRPr="008A5662">
              <w:rPr>
                <w:rStyle w:val="-"/>
                <w:rFonts w:ascii="Tahoma" w:hAnsi="Tahoma" w:cs="Tahoma"/>
                <w:noProof/>
                <w:lang w:val="el-GR"/>
              </w:rPr>
              <w:t>3.</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Υπηρεσίες Πιστοποίησης</w:t>
            </w:r>
            <w:r w:rsidR="00043285">
              <w:rPr>
                <w:noProof/>
                <w:webHidden/>
              </w:rPr>
              <w:tab/>
            </w:r>
            <w:r w:rsidR="00043285">
              <w:rPr>
                <w:noProof/>
                <w:webHidden/>
              </w:rPr>
              <w:fldChar w:fldCharType="begin"/>
            </w:r>
            <w:r w:rsidR="00043285">
              <w:rPr>
                <w:noProof/>
                <w:webHidden/>
              </w:rPr>
              <w:instrText xml:space="preserve"> PAGEREF _Toc129190568 \h </w:instrText>
            </w:r>
            <w:r w:rsidR="00043285">
              <w:rPr>
                <w:noProof/>
                <w:webHidden/>
              </w:rPr>
            </w:r>
            <w:r w:rsidR="00043285">
              <w:rPr>
                <w:noProof/>
                <w:webHidden/>
              </w:rPr>
              <w:fldChar w:fldCharType="separate"/>
            </w:r>
            <w:r w:rsidR="00264705">
              <w:rPr>
                <w:noProof/>
                <w:webHidden/>
              </w:rPr>
              <w:t>126</w:t>
            </w:r>
            <w:r w:rsidR="00043285">
              <w:rPr>
                <w:noProof/>
                <w:webHidden/>
              </w:rPr>
              <w:fldChar w:fldCharType="end"/>
            </w:r>
          </w:hyperlink>
        </w:p>
        <w:p w14:paraId="2E2DB0F2" w14:textId="7015DE03" w:rsidR="00043285" w:rsidRDefault="00F424FD">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9190569" w:history="1">
            <w:r w:rsidR="00043285" w:rsidRPr="008A5662">
              <w:rPr>
                <w:rStyle w:val="-"/>
                <w:rFonts w:ascii="Tahoma" w:hAnsi="Tahoma" w:cs="Tahoma"/>
                <w:noProof/>
                <w:lang w:val="en-US"/>
              </w:rPr>
              <w:t>4.</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Πληροφοριακό Σύστημα – Learning Management System</w:t>
            </w:r>
            <w:r w:rsidR="00043285">
              <w:rPr>
                <w:noProof/>
                <w:webHidden/>
              </w:rPr>
              <w:tab/>
            </w:r>
            <w:r w:rsidR="00043285">
              <w:rPr>
                <w:noProof/>
                <w:webHidden/>
              </w:rPr>
              <w:fldChar w:fldCharType="begin"/>
            </w:r>
            <w:r w:rsidR="00043285">
              <w:rPr>
                <w:noProof/>
                <w:webHidden/>
              </w:rPr>
              <w:instrText xml:space="preserve"> PAGEREF _Toc129190569 \h </w:instrText>
            </w:r>
            <w:r w:rsidR="00043285">
              <w:rPr>
                <w:noProof/>
                <w:webHidden/>
              </w:rPr>
            </w:r>
            <w:r w:rsidR="00043285">
              <w:rPr>
                <w:noProof/>
                <w:webHidden/>
              </w:rPr>
              <w:fldChar w:fldCharType="separate"/>
            </w:r>
            <w:r w:rsidR="00264705">
              <w:rPr>
                <w:noProof/>
                <w:webHidden/>
              </w:rPr>
              <w:t>127</w:t>
            </w:r>
            <w:r w:rsidR="00043285">
              <w:rPr>
                <w:noProof/>
                <w:webHidden/>
              </w:rPr>
              <w:fldChar w:fldCharType="end"/>
            </w:r>
          </w:hyperlink>
        </w:p>
        <w:p w14:paraId="29E9ED29" w14:textId="47627B12" w:rsidR="00043285" w:rsidRDefault="00F424FD">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9190570" w:history="1">
            <w:r w:rsidR="00043285" w:rsidRPr="008A5662">
              <w:rPr>
                <w:rStyle w:val="-"/>
                <w:rFonts w:ascii="Tahoma" w:hAnsi="Tahoma" w:cs="Tahoma"/>
                <w:noProof/>
                <w:lang w:val="el-GR"/>
              </w:rPr>
              <w:t>5.</w:t>
            </w:r>
            <w:r w:rsidR="00043285">
              <w:rPr>
                <w:rFonts w:asciiTheme="minorHAnsi" w:eastAsiaTheme="minorEastAsia" w:hAnsiTheme="minorHAnsi" w:cstheme="minorBidi"/>
                <w:i w:val="0"/>
                <w:iCs w:val="0"/>
                <w:noProof/>
                <w:sz w:val="22"/>
                <w:szCs w:val="22"/>
                <w:lang w:val="en-US" w:eastAsia="en-US"/>
              </w:rPr>
              <w:tab/>
            </w:r>
            <w:r w:rsidR="00043285" w:rsidRPr="008A5662">
              <w:rPr>
                <w:rStyle w:val="-"/>
                <w:rFonts w:ascii="Tahoma" w:hAnsi="Tahoma" w:cs="Tahoma"/>
                <w:noProof/>
                <w:lang w:val="el-GR"/>
              </w:rPr>
              <w:t xml:space="preserve">Κινητές Συσκευές + </w:t>
            </w:r>
            <w:r w:rsidR="00043285" w:rsidRPr="008A5662">
              <w:rPr>
                <w:rStyle w:val="-"/>
                <w:rFonts w:ascii="Tahoma" w:hAnsi="Tahoma" w:cs="Tahoma"/>
                <w:noProof/>
                <w:lang w:val="en-US"/>
              </w:rPr>
              <w:t>SIM</w:t>
            </w:r>
            <w:r w:rsidR="00043285" w:rsidRPr="008A5662">
              <w:rPr>
                <w:rStyle w:val="-"/>
                <w:rFonts w:ascii="Tahoma" w:hAnsi="Tahoma" w:cs="Tahoma"/>
                <w:noProof/>
                <w:lang w:val="el-GR"/>
              </w:rPr>
              <w:t xml:space="preserve"> +Συμβόλαιο Διαχείρισης/ Τεχνικής Υποστήριξης Κινητών Συσκευών</w:t>
            </w:r>
            <w:r w:rsidR="00043285">
              <w:rPr>
                <w:noProof/>
                <w:webHidden/>
              </w:rPr>
              <w:tab/>
            </w:r>
            <w:r w:rsidR="00043285">
              <w:rPr>
                <w:noProof/>
                <w:webHidden/>
              </w:rPr>
              <w:fldChar w:fldCharType="begin"/>
            </w:r>
            <w:r w:rsidR="00043285">
              <w:rPr>
                <w:noProof/>
                <w:webHidden/>
              </w:rPr>
              <w:instrText xml:space="preserve"> PAGEREF _Toc129190570 \h </w:instrText>
            </w:r>
            <w:r w:rsidR="00043285">
              <w:rPr>
                <w:noProof/>
                <w:webHidden/>
              </w:rPr>
            </w:r>
            <w:r w:rsidR="00043285">
              <w:rPr>
                <w:noProof/>
                <w:webHidden/>
              </w:rPr>
              <w:fldChar w:fldCharType="separate"/>
            </w:r>
            <w:r w:rsidR="00264705">
              <w:rPr>
                <w:noProof/>
                <w:webHidden/>
              </w:rPr>
              <w:t>128</w:t>
            </w:r>
            <w:r w:rsidR="00043285">
              <w:rPr>
                <w:noProof/>
                <w:webHidden/>
              </w:rPr>
              <w:fldChar w:fldCharType="end"/>
            </w:r>
          </w:hyperlink>
        </w:p>
        <w:p w14:paraId="0E3C0F0C" w14:textId="27ABFE52" w:rsidR="00043285" w:rsidRDefault="00F424FD">
          <w:pPr>
            <w:pStyle w:val="24"/>
            <w:tabs>
              <w:tab w:val="right" w:leader="dot" w:pos="9628"/>
            </w:tabs>
            <w:rPr>
              <w:noProof/>
            </w:rPr>
          </w:pPr>
          <w:hyperlink w:anchor="_Toc129190571" w:history="1">
            <w:r w:rsidR="00043285" w:rsidRPr="008A5662">
              <w:rPr>
                <w:rStyle w:val="-"/>
                <w:rFonts w:ascii="Tahoma" w:hAnsi="Tahoma" w:cs="Tahoma"/>
                <w:noProof/>
              </w:rPr>
              <w:t>ΠΑΡΑΡΤΗΜΑ Χ – ΑΛΛΕΣ ΔΗΛΩΣΕΙΣ</w:t>
            </w:r>
            <w:r w:rsidR="00043285">
              <w:rPr>
                <w:noProof/>
                <w:webHidden/>
              </w:rPr>
              <w:tab/>
            </w:r>
            <w:r w:rsidR="00043285">
              <w:rPr>
                <w:noProof/>
                <w:webHidden/>
              </w:rPr>
              <w:fldChar w:fldCharType="begin"/>
            </w:r>
            <w:r w:rsidR="00043285">
              <w:rPr>
                <w:noProof/>
                <w:webHidden/>
              </w:rPr>
              <w:instrText xml:space="preserve"> PAGEREF _Toc129190571 \h </w:instrText>
            </w:r>
            <w:r w:rsidR="00043285">
              <w:rPr>
                <w:noProof/>
                <w:webHidden/>
              </w:rPr>
            </w:r>
            <w:r w:rsidR="00043285">
              <w:rPr>
                <w:noProof/>
                <w:webHidden/>
              </w:rPr>
              <w:fldChar w:fldCharType="separate"/>
            </w:r>
            <w:r w:rsidR="00264705">
              <w:rPr>
                <w:noProof/>
                <w:webHidden/>
              </w:rPr>
              <w:t>131</w:t>
            </w:r>
            <w:r w:rsidR="00043285">
              <w:rPr>
                <w:noProof/>
                <w:webHidden/>
              </w:rPr>
              <w:fldChar w:fldCharType="end"/>
            </w:r>
          </w:hyperlink>
        </w:p>
        <w:p w14:paraId="527EA423" w14:textId="0C486237" w:rsidR="003A0FBD" w:rsidRPr="003F6764" w:rsidRDefault="003A0FBD" w:rsidP="003F6764">
          <w:pPr>
            <w:rPr>
              <w:rFonts w:eastAsiaTheme="minorEastAsia"/>
              <w:smallCaps/>
              <w:noProof/>
              <w:szCs w:val="22"/>
              <w:lang w:val="el-GR"/>
            </w:rPr>
          </w:pPr>
          <w:r>
            <w:rPr>
              <w:rFonts w:eastAsiaTheme="minorEastAsia"/>
              <w:noProof/>
              <w:lang w:val="el-GR"/>
            </w:rPr>
            <w:t xml:space="preserve">    </w:t>
          </w:r>
          <w:r w:rsidRPr="003A0FBD">
            <w:rPr>
              <w:rFonts w:eastAsiaTheme="minorEastAsia"/>
              <w:noProof/>
              <w:szCs w:val="22"/>
              <w:lang w:val="el-GR"/>
            </w:rPr>
            <w:t xml:space="preserve">ΠΑΡΑΡΤΗΜΑ </w:t>
          </w:r>
          <w:r w:rsidRPr="003A0FBD">
            <w:rPr>
              <w:rFonts w:eastAsiaTheme="minorEastAsia"/>
              <w:noProof/>
              <w:szCs w:val="22"/>
              <w:lang w:val="en-US"/>
            </w:rPr>
            <w:t xml:space="preserve">IX - </w:t>
          </w:r>
          <w:r w:rsidRPr="003A0FBD">
            <w:rPr>
              <w:rFonts w:eastAsiaTheme="minorEastAsia"/>
              <w:noProof/>
              <w:szCs w:val="22"/>
              <w:lang w:val="el-GR"/>
            </w:rPr>
            <w:t>ΡΗΤΡΑ ΑΚΕΡΑΙΟΤΗΤΑΣ</w:t>
          </w:r>
          <w:r w:rsidRPr="003F6764">
            <w:rPr>
              <w:rFonts w:eastAsiaTheme="minorEastAsia"/>
              <w:noProof/>
              <w:sz w:val="20"/>
              <w:szCs w:val="20"/>
              <w:lang w:val="el-GR"/>
            </w:rPr>
            <w:t>………………………………………………………………………………………………</w:t>
          </w:r>
          <w:r>
            <w:rPr>
              <w:rFonts w:eastAsiaTheme="minorEastAsia"/>
              <w:noProof/>
              <w:sz w:val="20"/>
              <w:szCs w:val="20"/>
              <w:lang w:val="el-GR"/>
            </w:rPr>
            <w:t>…………</w:t>
          </w:r>
          <w:r w:rsidRPr="003F6764">
            <w:rPr>
              <w:rFonts w:eastAsiaTheme="minorEastAsia"/>
              <w:noProof/>
              <w:sz w:val="20"/>
              <w:szCs w:val="20"/>
              <w:lang w:val="el-GR"/>
            </w:rPr>
            <w:t>13</w:t>
          </w:r>
          <w:r w:rsidR="008C20E5">
            <w:rPr>
              <w:rFonts w:eastAsiaTheme="minorEastAsia"/>
              <w:noProof/>
              <w:sz w:val="20"/>
              <w:szCs w:val="20"/>
              <w:lang w:val="el-GR"/>
            </w:rPr>
            <w:t>2</w:t>
          </w:r>
        </w:p>
        <w:p w14:paraId="52C529F6" w14:textId="3119E7F9" w:rsidR="006E3ED3" w:rsidRDefault="006E3ED3">
          <w:r>
            <w:rPr>
              <w:b/>
              <w:bCs/>
              <w:caps/>
              <w:sz w:val="20"/>
              <w:szCs w:val="20"/>
            </w:rPr>
            <w:fldChar w:fldCharType="end"/>
          </w:r>
        </w:p>
      </w:sdtContent>
    </w:sdt>
    <w:p w14:paraId="4CE81EE5" w14:textId="77777777" w:rsidR="00993D90" w:rsidRDefault="00993D90">
      <w:pPr>
        <w:pStyle w:val="24"/>
        <w:tabs>
          <w:tab w:val="right" w:leader="dot" w:pos="9628"/>
        </w:tabs>
        <w:rPr>
          <w:rFonts w:ascii="Tahoma" w:hAnsi="Tahoma" w:cs="Tahoma"/>
          <w:b/>
          <w:bCs/>
          <w:caps/>
          <w:smallCaps w:val="0"/>
        </w:rPr>
      </w:pPr>
    </w:p>
    <w:p w14:paraId="7FF61BE4" w14:textId="77777777" w:rsidR="00993D90" w:rsidRDefault="00993D90">
      <w:pPr>
        <w:pStyle w:val="24"/>
        <w:tabs>
          <w:tab w:val="right" w:leader="dot" w:pos="9628"/>
        </w:tabs>
        <w:rPr>
          <w:rFonts w:ascii="Tahoma" w:hAnsi="Tahoma" w:cs="Tahoma"/>
          <w:b/>
          <w:bCs/>
          <w:caps/>
          <w:smallCaps w:val="0"/>
        </w:rPr>
      </w:pPr>
    </w:p>
    <w:p w14:paraId="1F98FED4" w14:textId="77777777" w:rsidR="00993D90" w:rsidRDefault="00993D90">
      <w:pPr>
        <w:pStyle w:val="24"/>
        <w:tabs>
          <w:tab w:val="right" w:leader="dot" w:pos="9628"/>
        </w:tabs>
        <w:rPr>
          <w:rFonts w:ascii="Tahoma" w:hAnsi="Tahoma" w:cs="Tahoma"/>
          <w:b/>
          <w:bCs/>
          <w:caps/>
          <w:smallCaps w:val="0"/>
        </w:rPr>
      </w:pPr>
    </w:p>
    <w:p w14:paraId="4B74CE60" w14:textId="77777777" w:rsidR="006C69FD" w:rsidRDefault="006C69FD">
      <w:pPr>
        <w:suppressAutoHyphens w:val="0"/>
        <w:spacing w:after="0"/>
        <w:jc w:val="left"/>
        <w:rPr>
          <w:rFonts w:ascii="Tahoma" w:hAnsi="Tahoma" w:cs="Tahoma"/>
          <w:b/>
          <w:bCs/>
          <w:caps/>
          <w:sz w:val="20"/>
          <w:szCs w:val="20"/>
        </w:rPr>
      </w:pPr>
      <w:r>
        <w:rPr>
          <w:rFonts w:ascii="Tahoma" w:hAnsi="Tahoma" w:cs="Tahoma"/>
          <w:b/>
          <w:bCs/>
          <w:caps/>
          <w:smallCaps/>
        </w:rPr>
        <w:br w:type="page"/>
      </w:r>
    </w:p>
    <w:p w14:paraId="7E0DD893" w14:textId="77777777" w:rsidR="00390740" w:rsidRPr="00BF4414" w:rsidRDefault="00390740">
      <w:pPr>
        <w:suppressAutoHyphens w:val="0"/>
        <w:spacing w:after="0"/>
        <w:jc w:val="left"/>
        <w:rPr>
          <w:rFonts w:ascii="Tahoma" w:hAnsi="Tahoma" w:cs="Tahoma"/>
          <w:lang w:val="el-GR"/>
        </w:rPr>
        <w:sectPr w:rsidR="00390740" w:rsidRPr="00BF4414">
          <w:headerReference w:type="first" r:id="rId13"/>
          <w:footerReference w:type="first" r:id="rId14"/>
          <w:pgSz w:w="11906" w:h="16838"/>
          <w:pgMar w:top="1134" w:right="1134" w:bottom="1134" w:left="1134" w:header="720" w:footer="709" w:gutter="0"/>
          <w:cols w:space="720"/>
          <w:titlePg/>
          <w:docGrid w:linePitch="360"/>
        </w:sectPr>
      </w:pPr>
    </w:p>
    <w:p w14:paraId="452C7AA2" w14:textId="77777777" w:rsidR="00180C9E" w:rsidRPr="00BF4414" w:rsidRDefault="00180C9E">
      <w:pPr>
        <w:pStyle w:val="1"/>
        <w:numPr>
          <w:ilvl w:val="0"/>
          <w:numId w:val="7"/>
        </w:numPr>
        <w:rPr>
          <w:rFonts w:ascii="Tahoma" w:hAnsi="Tahoma" w:cs="Tahoma"/>
        </w:rPr>
      </w:pPr>
      <w:bookmarkStart w:id="7" w:name="_Ref479081431"/>
      <w:bookmarkStart w:id="8" w:name="_Toc89942093"/>
      <w:bookmarkStart w:id="9" w:name="_Toc129190453"/>
      <w:r w:rsidRPr="00BF4414">
        <w:rPr>
          <w:rFonts w:ascii="Tahoma" w:hAnsi="Tahoma" w:cs="Tahoma"/>
        </w:rPr>
        <w:lastRenderedPageBreak/>
        <w:t>ΑΝΑΘΕΤΟΥΣΑ ΑΡΧΗ ΚΑΙ ΑΝΤΙΚΕΙΜΕΝΟ ΣΥΜΒΑΣΗΣ</w:t>
      </w:r>
      <w:bookmarkEnd w:id="7"/>
      <w:bookmarkEnd w:id="8"/>
      <w:bookmarkEnd w:id="9"/>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10" w:name="_Toc89934356"/>
      <w:bookmarkStart w:id="11" w:name="_Toc89942094"/>
      <w:bookmarkStart w:id="12" w:name="_Toc129190454"/>
      <w:r w:rsidRPr="00BF4414">
        <w:rPr>
          <w:rFonts w:ascii="Tahoma" w:hAnsi="Tahoma" w:cs="Tahoma"/>
        </w:rPr>
        <w:t>Στοιχεία Αναθέτουσας Αρχής</w:t>
      </w:r>
      <w:bookmarkEnd w:id="10"/>
      <w:bookmarkEnd w:id="11"/>
      <w:bookmarkEnd w:id="12"/>
      <w:r w:rsidRPr="00BF4414">
        <w:rPr>
          <w:rFonts w:ascii="Tahoma" w:hAnsi="Tahoma" w:cs="Tahoma"/>
        </w:rPr>
        <w:t xml:space="preserve"> </w:t>
      </w:r>
    </w:p>
    <w:p w14:paraId="281C6E0F" w14:textId="77777777" w:rsidR="00180C9E" w:rsidRPr="008B4C08" w:rsidRDefault="00180C9E">
      <w:pPr>
        <w:pStyle w:val="normalwithoutspacing"/>
        <w:rPr>
          <w:rFonts w:ascii="Tahoma" w:hAnsi="Tahoma" w:cs="Tahoma"/>
          <w:lang w:val="en-US"/>
        </w:rPr>
      </w:pPr>
    </w:p>
    <w:tbl>
      <w:tblPr>
        <w:tblW w:w="0" w:type="auto"/>
        <w:tblInd w:w="108" w:type="dxa"/>
        <w:tblLayout w:type="fixed"/>
        <w:tblLook w:val="0000" w:firstRow="0" w:lastRow="0" w:firstColumn="0" w:lastColumn="0" w:noHBand="0" w:noVBand="0"/>
      </w:tblPr>
      <w:tblGrid>
        <w:gridCol w:w="3998"/>
        <w:gridCol w:w="5376"/>
      </w:tblGrid>
      <w:tr w:rsidR="00180C9E" w:rsidRPr="00ED61CC"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0CDEC149"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032EAE">
              <w:rPr>
                <w:rFonts w:ascii="Tahoma" w:hAnsi="Tahoma" w:cs="Tahoma"/>
                <w:szCs w:val="22"/>
              </w:rPr>
              <w:t>Μ.</w:t>
            </w:r>
            <w:r w:rsidRPr="00BF4414">
              <w:rPr>
                <w:rFonts w:ascii="Tahoma" w:hAnsi="Tahoma" w:cs="Tahoma"/>
                <w:szCs w:val="22"/>
              </w:rPr>
              <w:t>Α.Ε.</w:t>
            </w:r>
          </w:p>
        </w:tc>
      </w:tr>
      <w:tr w:rsidR="00B81C76" w:rsidRPr="00032EAE" w14:paraId="3A679693" w14:textId="77777777" w:rsidTr="002E06EB">
        <w:tc>
          <w:tcPr>
            <w:tcW w:w="3998" w:type="dxa"/>
            <w:tcBorders>
              <w:top w:val="single" w:sz="4" w:space="0" w:color="000000"/>
              <w:left w:val="single" w:sz="4" w:space="0" w:color="000000"/>
              <w:bottom w:val="single" w:sz="4" w:space="0" w:color="000000"/>
            </w:tcBorders>
            <w:shd w:val="clear" w:color="auto" w:fill="auto"/>
          </w:tcPr>
          <w:p w14:paraId="4B735AAB" w14:textId="28297E6D" w:rsidR="00B81C76" w:rsidRPr="004C682F" w:rsidRDefault="00B81C76" w:rsidP="00B81C76">
            <w:pPr>
              <w:pStyle w:val="normalwithoutspacing"/>
              <w:rPr>
                <w:rFonts w:ascii="Tahoma" w:hAnsi="Tahoma" w:cs="Tahoma"/>
              </w:rPr>
            </w:pPr>
            <w:r w:rsidRPr="004C682F">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36A2704" w14:textId="5AE3E6E6"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999983307</w:t>
            </w:r>
          </w:p>
        </w:tc>
      </w:tr>
      <w:tr w:rsidR="00B81C76" w:rsidRPr="00032EAE" w14:paraId="085DA914" w14:textId="77777777" w:rsidTr="002E06EB">
        <w:tc>
          <w:tcPr>
            <w:tcW w:w="3998" w:type="dxa"/>
            <w:tcBorders>
              <w:top w:val="single" w:sz="4" w:space="0" w:color="000000"/>
              <w:left w:val="single" w:sz="4" w:space="0" w:color="000000"/>
              <w:bottom w:val="single" w:sz="4" w:space="0" w:color="000000"/>
            </w:tcBorders>
            <w:shd w:val="clear" w:color="auto" w:fill="auto"/>
          </w:tcPr>
          <w:p w14:paraId="15FAA62F" w14:textId="741DF472" w:rsidR="00B81C76" w:rsidRPr="004C682F" w:rsidRDefault="00B81C76" w:rsidP="00B81C76">
            <w:pPr>
              <w:pStyle w:val="normalwithoutspacing"/>
              <w:rPr>
                <w:rFonts w:ascii="Tahoma" w:hAnsi="Tahoma" w:cs="Tahoma"/>
              </w:rPr>
            </w:pPr>
            <w:r w:rsidRPr="004C682F">
              <w:rPr>
                <w:rFonts w:ascii="Tahoma" w:hAnsi="Tahoma" w:cs="Tahoma"/>
                <w:szCs w:val="22"/>
              </w:rPr>
              <w:t>Κωδικός Ηλεκτρονικής Τιμολόγησης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BC60FEC" w14:textId="3C37B306"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1053.E00553.00005</w:t>
            </w:r>
          </w:p>
        </w:tc>
      </w:tr>
      <w:tr w:rsidR="00B81C76" w:rsidRPr="00032EAE"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1483C2A8" w:rsidR="00B81C76" w:rsidRPr="004C682F" w:rsidRDefault="00B81C76" w:rsidP="00B81C76">
            <w:pPr>
              <w:pStyle w:val="normalwithoutspacing"/>
              <w:snapToGrid w:val="0"/>
              <w:rPr>
                <w:rFonts w:ascii="Tahoma" w:hAnsi="Tahoma" w:cs="Tahoma"/>
              </w:rPr>
            </w:pPr>
            <w:r w:rsidRPr="004C682F">
              <w:rPr>
                <w:rFonts w:ascii="Tahoma" w:hAnsi="Tahoma" w:cs="Tahoma"/>
                <w:szCs w:val="22"/>
              </w:rPr>
              <w:t>Λεωφ. Συγγρού 194</w:t>
            </w:r>
          </w:p>
        </w:tc>
      </w:tr>
      <w:tr w:rsidR="00B81C76" w:rsidRPr="00032EAE"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B81C76" w:rsidRPr="00BF4414" w:rsidRDefault="00B81C76" w:rsidP="00B81C76">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DCF58F0" w:rsidR="00B81C76" w:rsidRPr="004C682F" w:rsidRDefault="00B81C76" w:rsidP="00B81C76">
            <w:pPr>
              <w:pStyle w:val="normalwithoutspacing"/>
              <w:snapToGrid w:val="0"/>
              <w:rPr>
                <w:rFonts w:ascii="Tahoma" w:hAnsi="Tahoma" w:cs="Tahoma"/>
              </w:rPr>
            </w:pPr>
            <w:r w:rsidRPr="004C682F">
              <w:rPr>
                <w:rFonts w:ascii="Tahoma" w:hAnsi="Tahoma" w:cs="Tahoma"/>
                <w:szCs w:val="22"/>
              </w:rPr>
              <w:t xml:space="preserve">Καλλιθέα </w:t>
            </w:r>
          </w:p>
        </w:tc>
      </w:tr>
      <w:tr w:rsidR="00B81C76" w:rsidRPr="00032EAE"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3693A19D" w:rsidR="00B81C76" w:rsidRPr="004C682F" w:rsidRDefault="00B81C76" w:rsidP="00B81C76">
            <w:pPr>
              <w:pStyle w:val="normalwithoutspacing"/>
              <w:snapToGrid w:val="0"/>
              <w:rPr>
                <w:rFonts w:ascii="Tahoma" w:hAnsi="Tahoma" w:cs="Tahoma"/>
              </w:rPr>
            </w:pPr>
            <w:r w:rsidRPr="004C682F">
              <w:rPr>
                <w:rFonts w:ascii="Tahoma" w:hAnsi="Tahoma" w:cs="Tahoma"/>
                <w:szCs w:val="22"/>
              </w:rPr>
              <w:t>17671</w:t>
            </w:r>
          </w:p>
        </w:tc>
      </w:tr>
      <w:tr w:rsidR="00B81C76" w:rsidRPr="00032EAE"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B81C76" w:rsidRPr="00BF4414" w:rsidRDefault="00B81C76" w:rsidP="00B81C76">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B81C76" w:rsidRPr="00BF4414" w:rsidRDefault="00B81C76" w:rsidP="00B81C76">
            <w:pPr>
              <w:pStyle w:val="normalwithoutspacing"/>
              <w:snapToGrid w:val="0"/>
              <w:rPr>
                <w:rFonts w:ascii="Tahoma" w:hAnsi="Tahoma" w:cs="Tahoma"/>
                <w:szCs w:val="22"/>
              </w:rPr>
            </w:pPr>
            <w:r w:rsidRPr="00BF4414">
              <w:rPr>
                <w:rFonts w:ascii="Tahoma" w:hAnsi="Tahoma" w:cs="Tahoma"/>
                <w:szCs w:val="22"/>
              </w:rPr>
              <w:t>ΕΛΛΑΔΑ</w:t>
            </w:r>
          </w:p>
        </w:tc>
      </w:tr>
      <w:tr w:rsidR="00B81C76" w:rsidRPr="00032EAE"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77777777" w:rsidR="00B81C76" w:rsidRPr="00BF4414" w:rsidRDefault="00B81C76" w:rsidP="00B81C76">
            <w:pPr>
              <w:pStyle w:val="normalwithoutspacing"/>
              <w:rPr>
                <w:rFonts w:ascii="Tahoma" w:hAnsi="Tahoma" w:cs="Tahoma"/>
                <w:szCs w:val="22"/>
              </w:rPr>
            </w:pPr>
            <w:r w:rsidRPr="00BF4414">
              <w:rPr>
                <w:rFonts w:ascii="Tahoma" w:hAnsi="Tahoma" w:cs="Tahoma"/>
                <w:szCs w:val="22"/>
              </w:rPr>
              <w:t>Κωδικός ΝUTS</w:t>
            </w:r>
            <w:r w:rsidRPr="00BF4414">
              <w:rPr>
                <w:rStyle w:val="WW-FootnoteReference"/>
                <w:rFonts w:ascii="Tahoma" w:hAnsi="Tahoma" w:cs="Tahoma"/>
                <w:szCs w:val="22"/>
              </w:rPr>
              <w:footnoteReference w:id="2"/>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B81C76" w:rsidRPr="00BF4414" w:rsidRDefault="00B81C76" w:rsidP="00B81C76">
            <w:pPr>
              <w:pStyle w:val="normalwithoutspacing"/>
              <w:snapToGrid w:val="0"/>
              <w:rPr>
                <w:rFonts w:ascii="Tahoma" w:hAnsi="Tahoma" w:cs="Tahoma"/>
                <w:szCs w:val="22"/>
                <w:lang w:val="de-DE"/>
              </w:rPr>
            </w:pPr>
            <w:r w:rsidRPr="00BF4414">
              <w:rPr>
                <w:rFonts w:ascii="Tahoma" w:hAnsi="Tahoma" w:cs="Tahoma"/>
                <w:szCs w:val="22"/>
                <w:lang w:val="de-DE"/>
              </w:rPr>
              <w:t>EL304</w:t>
            </w:r>
          </w:p>
        </w:tc>
      </w:tr>
      <w:tr w:rsidR="00B81C76" w:rsidRPr="00032EAE"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B81C76" w:rsidRPr="00BF4414" w:rsidRDefault="00B81C76" w:rsidP="00B81C76">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B81C76" w:rsidRPr="00BF4414" w:rsidRDefault="00B81C76" w:rsidP="00B81C76">
            <w:pPr>
              <w:pStyle w:val="normalwithoutspacing"/>
              <w:snapToGrid w:val="0"/>
              <w:rPr>
                <w:rFonts w:ascii="Tahoma" w:hAnsi="Tahoma" w:cs="Tahoma"/>
                <w:highlight w:val="cyan"/>
              </w:rPr>
            </w:pPr>
            <w:r w:rsidRPr="004C682F">
              <w:rPr>
                <w:rFonts w:ascii="Tahoma" w:hAnsi="Tahoma" w:cs="Tahoma"/>
                <w:szCs w:val="22"/>
              </w:rPr>
              <w:t>213 1300700</w:t>
            </w:r>
          </w:p>
        </w:tc>
      </w:tr>
      <w:tr w:rsidR="00B81C76" w:rsidRPr="00032EAE"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B81C76" w:rsidRPr="00BF4414" w:rsidRDefault="00B81C76" w:rsidP="00B81C76">
            <w:pPr>
              <w:pStyle w:val="normalwithoutspacing"/>
              <w:rPr>
                <w:rFonts w:ascii="Tahoma" w:hAnsi="Tahoma" w:cs="Tahoma"/>
              </w:rPr>
            </w:pPr>
            <w:r w:rsidRPr="00BF4414">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B81C76" w:rsidRPr="00BF4414" w:rsidRDefault="00B81C76" w:rsidP="00B81C76">
            <w:pPr>
              <w:pStyle w:val="normalwithoutspacing"/>
              <w:snapToGrid w:val="0"/>
              <w:rPr>
                <w:rFonts w:ascii="Tahoma" w:hAnsi="Tahoma" w:cs="Tahoma"/>
                <w:highlight w:val="cyan"/>
              </w:rPr>
            </w:pPr>
            <w:r w:rsidRPr="004C682F">
              <w:rPr>
                <w:rFonts w:ascii="Tahoma" w:hAnsi="Tahoma" w:cs="Tahoma"/>
                <w:szCs w:val="22"/>
              </w:rPr>
              <w:t>213 1300801</w:t>
            </w:r>
          </w:p>
        </w:tc>
      </w:tr>
      <w:tr w:rsidR="00B81C76"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B81C76" w:rsidRPr="00BF4414" w:rsidRDefault="00B81C76" w:rsidP="00B81C76">
            <w:pPr>
              <w:pStyle w:val="normalwithoutspacing"/>
              <w:rPr>
                <w:rFonts w:ascii="Tahoma" w:hAnsi="Tahoma" w:cs="Tahoma"/>
              </w:rPr>
            </w:pPr>
            <w:r w:rsidRPr="00BF4414">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44F7D5B5" w:rsidR="00B81C76" w:rsidRPr="00BF4414" w:rsidRDefault="00B81C76" w:rsidP="00B81C76">
            <w:pPr>
              <w:pStyle w:val="normalwithoutspacing"/>
              <w:snapToGrid w:val="0"/>
              <w:rPr>
                <w:rFonts w:ascii="Tahoma" w:hAnsi="Tahoma" w:cs="Tahoma"/>
                <w:highlight w:val="cyan"/>
              </w:rPr>
            </w:pPr>
            <w:r w:rsidRPr="00BF4414">
              <w:rPr>
                <w:rFonts w:ascii="Tahoma" w:hAnsi="Tahoma" w:cs="Tahoma"/>
                <w:szCs w:val="22"/>
                <w:lang w:val="en-US"/>
              </w:rPr>
              <w:t>info@ktpae.gr</w:t>
            </w:r>
          </w:p>
        </w:tc>
      </w:tr>
      <w:tr w:rsidR="00B81C76"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B81C76" w:rsidRPr="00BF4414" w:rsidRDefault="00B81C76" w:rsidP="00B81C76">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0E8A4F4D" w:rsidR="00B81C76" w:rsidRPr="00BF4414" w:rsidRDefault="00886B48" w:rsidP="00B81C76">
            <w:pPr>
              <w:pStyle w:val="normalwithoutspacing"/>
              <w:snapToGrid w:val="0"/>
              <w:rPr>
                <w:rFonts w:ascii="Tahoma" w:hAnsi="Tahoma" w:cs="Tahoma"/>
                <w:highlight w:val="cyan"/>
              </w:rPr>
            </w:pPr>
            <w:r w:rsidRPr="00886B48">
              <w:rPr>
                <w:rFonts w:ascii="Tahoma" w:hAnsi="Tahoma" w:cs="Tahoma"/>
              </w:rPr>
              <w:t>Δήμητρα Παγώνη</w:t>
            </w:r>
          </w:p>
        </w:tc>
      </w:tr>
      <w:tr w:rsidR="00B81C76"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B81C76" w:rsidRPr="00BF4414" w:rsidRDefault="00B81C76" w:rsidP="00B81C76">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393A482C" w:rsidR="00B81C76" w:rsidRPr="00BF4414" w:rsidRDefault="00B81C76" w:rsidP="00B81C76">
            <w:pPr>
              <w:pStyle w:val="normalwithoutspacing"/>
              <w:snapToGrid w:val="0"/>
              <w:rPr>
                <w:rFonts w:ascii="Tahoma" w:hAnsi="Tahoma" w:cs="Tahoma"/>
                <w:highlight w:val="cyan"/>
                <w:lang w:val="en-US"/>
              </w:rPr>
            </w:pPr>
            <w:r w:rsidRPr="00BF4414">
              <w:rPr>
                <w:rFonts w:ascii="Tahoma" w:hAnsi="Tahoma" w:cs="Tahoma"/>
                <w:szCs w:val="22"/>
              </w:rPr>
              <w:t>http://www.ktpae.gr</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266B356C" w:rsidR="00180C9E" w:rsidRPr="00BF4414" w:rsidRDefault="00AA49D9">
      <w:pPr>
        <w:pStyle w:val="normalwithoutspacing"/>
        <w:rPr>
          <w:rFonts w:ascii="Tahoma" w:eastAsia="Calibri" w:hAnsi="Tahoma" w:cs="Tahoma"/>
        </w:rPr>
      </w:pPr>
      <w:r w:rsidRPr="00BF4414">
        <w:rPr>
          <w:rFonts w:ascii="Tahoma" w:hAnsi="Tahoma" w:cs="Tahoma"/>
        </w:rPr>
        <w:t>Η Αναθέτουσα Αρχή είναι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92C17" w:rsidRPr="00BF4414">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635839A" w:rsidR="00AA49D9" w:rsidRPr="00BF4414"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002B27AF" w:rsidRPr="002B27AF">
        <w:rPr>
          <w:rFonts w:ascii="Tahoma" w:hAnsi="Tahoma" w:cs="Tahoma"/>
        </w:rPr>
        <w:t>.</w:t>
      </w:r>
      <w:r w:rsidRPr="00BF4414">
        <w:rPr>
          <w:rFonts w:ascii="Tahoma" w:hAnsi="Tahoma" w:cs="Tahoma"/>
        </w:rPr>
        <w:t xml:space="preserve"> </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55B33D4A" w:rsidR="00AA49D9" w:rsidRPr="00BF4414"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2028F02C" w:rsidR="0057585A" w:rsidRPr="00D0789B" w:rsidRDefault="00AA49D9" w:rsidP="00AA49D9">
      <w:pPr>
        <w:pStyle w:val="normalwithoutspacing"/>
        <w:ind w:left="567" w:hanging="567"/>
        <w:rPr>
          <w:rStyle w:val="-"/>
          <w:rFonts w:ascii="Tahoma" w:hAnsi="Tahoma" w:cs="Tahoma"/>
        </w:rPr>
      </w:pPr>
      <w:r w:rsidRPr="00BF4414">
        <w:rPr>
          <w:rFonts w:ascii="Tahoma" w:hAnsi="Tahoma" w:cs="Tahoma"/>
        </w:rPr>
        <w:t>β)</w:t>
      </w:r>
      <w:r w:rsidR="004C682F" w:rsidRPr="004C682F">
        <w:rPr>
          <w:rFonts w:ascii="Tahoma" w:hAnsi="Tahoma" w:cs="Tahoma"/>
        </w:rPr>
        <w:t xml:space="preserve"> </w:t>
      </w:r>
      <w:r w:rsidRPr="00BF4414">
        <w:rPr>
          <w:rFonts w:ascii="Tahoma" w:hAnsi="Tahoma" w:cs="Tahoma"/>
        </w:rPr>
        <w:t xml:space="preserve">Οι προσφορές πρέπει να υποβάλλονται ηλεκτρονικά στην διεύθυνση : </w:t>
      </w:r>
      <w:hyperlink r:id="rId15" w:history="1">
        <w:r w:rsidRPr="00BF4414">
          <w:rPr>
            <w:rStyle w:val="-"/>
            <w:rFonts w:ascii="Tahoma" w:hAnsi="Tahoma" w:cs="Tahoma"/>
            <w:lang w:val="en-GB"/>
          </w:rPr>
          <w:t>www</w:t>
        </w:r>
        <w:r w:rsidRPr="00BF4414">
          <w:rPr>
            <w:rStyle w:val="-"/>
            <w:rFonts w:ascii="Tahoma" w:hAnsi="Tahoma" w:cs="Tahoma"/>
          </w:rPr>
          <w:t>.</w:t>
        </w:r>
        <w:r w:rsidRPr="00BF4414">
          <w:rPr>
            <w:rStyle w:val="-"/>
            <w:rFonts w:ascii="Tahoma" w:hAnsi="Tahoma" w:cs="Tahoma"/>
            <w:lang w:val="en-GB"/>
          </w:rPr>
          <w:t>promitheus</w:t>
        </w:r>
        <w:r w:rsidRPr="00BF4414">
          <w:rPr>
            <w:rStyle w:val="-"/>
            <w:rFonts w:ascii="Tahoma" w:hAnsi="Tahoma" w:cs="Tahoma"/>
          </w:rPr>
          <w:t>.</w:t>
        </w:r>
        <w:r w:rsidRPr="00BF4414">
          <w:rPr>
            <w:rStyle w:val="-"/>
            <w:rFonts w:ascii="Tahoma" w:hAnsi="Tahoma" w:cs="Tahoma"/>
            <w:lang w:val="en-GB"/>
          </w:rPr>
          <w:t>gov</w:t>
        </w:r>
        <w:r w:rsidRPr="00BF4414">
          <w:rPr>
            <w:rStyle w:val="-"/>
            <w:rFonts w:ascii="Tahoma" w:hAnsi="Tahoma" w:cs="Tahoma"/>
          </w:rPr>
          <w:t>.</w:t>
        </w:r>
        <w:r w:rsidRPr="00BF4414">
          <w:rPr>
            <w:rStyle w:val="-"/>
            <w:rFonts w:ascii="Tahoma" w:hAnsi="Tahoma" w:cs="Tahoma"/>
            <w:lang w:val="en-GB"/>
          </w:rPr>
          <w:t>gr</w:t>
        </w:r>
      </w:hyperlink>
    </w:p>
    <w:p w14:paraId="1DC1A05B" w14:textId="75617F4D" w:rsidR="008C563D" w:rsidRPr="00C22261" w:rsidRDefault="008C563D" w:rsidP="004C682F">
      <w:pPr>
        <w:pStyle w:val="normalwithoutspacing"/>
        <w:rPr>
          <w:rFonts w:ascii="Tahoma" w:hAnsi="Tahoma" w:cs="Tahoma"/>
        </w:rPr>
      </w:pPr>
      <w:r>
        <w:rPr>
          <w:rFonts w:ascii="Tahoma" w:hAnsi="Tahoma" w:cs="Tahoma"/>
        </w:rPr>
        <w:t xml:space="preserve"> </w:t>
      </w:r>
    </w:p>
    <w:p w14:paraId="3DB4C0BB" w14:textId="77777777" w:rsidR="00AA49D9" w:rsidRPr="00BF4414" w:rsidRDefault="00AA49D9">
      <w:pPr>
        <w:pStyle w:val="normalwithoutspacing"/>
        <w:ind w:left="567" w:hanging="567"/>
        <w:rPr>
          <w:rFonts w:ascii="Tahoma" w:hAnsi="Tahoma" w:cs="Tahoma"/>
        </w:rPr>
      </w:pPr>
    </w:p>
    <w:p w14:paraId="0ED2D867" w14:textId="77777777" w:rsidR="00180C9E" w:rsidRPr="00BF4414" w:rsidRDefault="00180C9E" w:rsidP="00715BCA">
      <w:pPr>
        <w:pStyle w:val="20"/>
        <w:rPr>
          <w:rFonts w:ascii="Tahoma" w:hAnsi="Tahoma" w:cs="Tahoma"/>
        </w:rPr>
      </w:pPr>
      <w:bookmarkStart w:id="13" w:name="_Toc89934357"/>
      <w:bookmarkStart w:id="14" w:name="_Toc89942095"/>
      <w:bookmarkStart w:id="15" w:name="_Toc129190455"/>
      <w:r w:rsidRPr="00BF4414">
        <w:rPr>
          <w:rFonts w:ascii="Tahoma" w:hAnsi="Tahoma" w:cs="Tahoma"/>
        </w:rPr>
        <w:lastRenderedPageBreak/>
        <w:t>Στοιχεία Διαδικασίας - Χρηματοδότηση</w:t>
      </w:r>
      <w:bookmarkEnd w:id="13"/>
      <w:bookmarkEnd w:id="14"/>
      <w:bookmarkEnd w:id="15"/>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03F4CE89" w:rsidR="00180C9E" w:rsidRPr="00BF4414" w:rsidRDefault="00180C9E">
      <w:pPr>
        <w:pStyle w:val="normalwithoutspacing"/>
        <w:rPr>
          <w:rFonts w:ascii="Tahoma" w:hAnsi="Tahoma" w:cs="Tahoma"/>
          <w:lang w:eastAsia="el-GR"/>
        </w:rPr>
      </w:pPr>
      <w:r w:rsidRPr="00BF4414">
        <w:rPr>
          <w:rFonts w:ascii="Tahoma" w:hAnsi="Tahoma" w:cs="Tahoma"/>
        </w:rPr>
        <w:t>Ο διαγωνισμός</w:t>
      </w:r>
      <w:r w:rsidR="008C563D">
        <w:rPr>
          <w:rFonts w:ascii="Tahoma" w:hAnsi="Tahoma" w:cs="Tahoma"/>
        </w:rPr>
        <w:t xml:space="preserve"> </w:t>
      </w:r>
      <w:r w:rsidRPr="00BF4414">
        <w:rPr>
          <w:rFonts w:ascii="Tahoma" w:hAnsi="Tahoma" w:cs="Tahoma"/>
        </w:rPr>
        <w:t xml:space="preserve">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1A41943" w:rsidR="00180C9E" w:rsidRDefault="00180C9E">
      <w:pPr>
        <w:pStyle w:val="normalwithoutspacing"/>
        <w:rPr>
          <w:rFonts w:ascii="Tahoma" w:hAnsi="Tahoma" w:cs="Tahoma"/>
          <w:b/>
        </w:rPr>
      </w:pPr>
      <w:r w:rsidRPr="00BF4414">
        <w:rPr>
          <w:rFonts w:ascii="Tahoma" w:hAnsi="Tahoma" w:cs="Tahoma"/>
          <w:b/>
        </w:rPr>
        <w:t xml:space="preserve">Χρηματοδότηση της </w:t>
      </w:r>
      <w:r w:rsidR="00ED2D42" w:rsidRPr="00BF4414">
        <w:rPr>
          <w:rFonts w:ascii="Tahoma" w:hAnsi="Tahoma" w:cs="Tahoma"/>
          <w:b/>
        </w:rPr>
        <w:t xml:space="preserve">συμφωνίας </w:t>
      </w:r>
      <w:r w:rsidR="00A24586">
        <w:rPr>
          <w:rFonts w:ascii="Tahoma" w:hAnsi="Tahoma" w:cs="Tahoma"/>
          <w:b/>
        </w:rPr>
        <w:t>–</w:t>
      </w:r>
      <w:r w:rsidR="00ED2D42" w:rsidRPr="00BF4414">
        <w:rPr>
          <w:rFonts w:ascii="Tahoma" w:hAnsi="Tahoma" w:cs="Tahoma"/>
          <w:b/>
        </w:rPr>
        <w:t xml:space="preserve"> πλαίσιο</w:t>
      </w:r>
    </w:p>
    <w:p w14:paraId="0754D8D5" w14:textId="5C4735A6" w:rsidR="00A24586" w:rsidRPr="00AE04DE" w:rsidRDefault="00A24586">
      <w:pPr>
        <w:pStyle w:val="normalwithoutspacing"/>
        <w:rPr>
          <w:rFonts w:ascii="Tahoma" w:hAnsi="Tahoma" w:cs="Tahoma"/>
          <w:bCs/>
        </w:rPr>
      </w:pPr>
    </w:p>
    <w:p w14:paraId="62B54CB9" w14:textId="6D7DD825" w:rsidR="00B031E0" w:rsidRPr="00BF4414" w:rsidRDefault="00B031E0" w:rsidP="00B031E0">
      <w:pPr>
        <w:pStyle w:val="normalwithoutspacing"/>
        <w:rPr>
          <w:rFonts w:ascii="Tahoma" w:hAnsi="Tahoma" w:cs="Tahoma"/>
        </w:rPr>
      </w:pPr>
      <w:r w:rsidRPr="00BF4414">
        <w:rPr>
          <w:rFonts w:ascii="Tahoma" w:hAnsi="Tahoma" w:cs="Tahoma"/>
        </w:rPr>
        <w:t xml:space="preserve">Φορέας χρηματοδότησης της παρούσας </w:t>
      </w:r>
      <w:r w:rsidR="00681398">
        <w:rPr>
          <w:rFonts w:ascii="Tahoma" w:hAnsi="Tahoma" w:cs="Tahoma"/>
        </w:rPr>
        <w:t>Συμφωνίας Πλαίσιο</w:t>
      </w:r>
      <w:r w:rsidR="0006442E">
        <w:rPr>
          <w:rFonts w:ascii="Tahoma" w:hAnsi="Tahoma" w:cs="Tahoma"/>
        </w:rPr>
        <w:t xml:space="preserve"> και των συμβάσεων που βασίζονται σε αυτή (εκτελεστικές συμβάσεις)</w:t>
      </w:r>
      <w:r w:rsidR="00681398" w:rsidRPr="00BF4414">
        <w:rPr>
          <w:rFonts w:ascii="Tahoma" w:hAnsi="Tahoma" w:cs="Tahoma"/>
        </w:rPr>
        <w:t xml:space="preserve"> </w:t>
      </w:r>
      <w:r w:rsidRPr="00BF4414">
        <w:rPr>
          <w:rFonts w:ascii="Tahoma" w:hAnsi="Tahoma" w:cs="Tahoma"/>
        </w:rPr>
        <w:t xml:space="preserve">είναι το Υπουργείο Ψηφιακής Διακυβέρνησης. </w:t>
      </w:r>
    </w:p>
    <w:p w14:paraId="65DEAE47" w14:textId="12AD73E3" w:rsidR="006A5E32" w:rsidRDefault="006A5E32" w:rsidP="006A5E32">
      <w:pPr>
        <w:pStyle w:val="normalwithoutspacing"/>
        <w:rPr>
          <w:rFonts w:ascii="Tahoma" w:hAnsi="Tahoma" w:cs="Tahoma"/>
          <w:lang w:bidi="el-GR"/>
        </w:rPr>
      </w:pPr>
      <w:bookmarkStart w:id="16" w:name="_Hlk99961451"/>
      <w:r w:rsidRPr="00D94780">
        <w:rPr>
          <w:rFonts w:ascii="Tahoma" w:hAnsi="Tahoma" w:cs="Tahoma"/>
          <w:lang w:bidi="el-GR"/>
        </w:rPr>
        <w:t xml:space="preserve">Η παρούσα συμφωνία-πλαίσιο υλοποιείται στο πλαίσιο </w:t>
      </w:r>
      <w:r>
        <w:rPr>
          <w:rFonts w:ascii="Tahoma" w:hAnsi="Tahoma" w:cs="Tahoma"/>
          <w:lang w:bidi="el-GR"/>
        </w:rPr>
        <w:t xml:space="preserve">της δράσης </w:t>
      </w:r>
      <w:r w:rsidRPr="00D94780">
        <w:rPr>
          <w:rFonts w:ascii="Tahoma" w:hAnsi="Tahoma" w:cs="Tahoma"/>
          <w:lang w:bidi="el-GR"/>
        </w:rPr>
        <w:t>«</w:t>
      </w:r>
      <w:r>
        <w:rPr>
          <w:rFonts w:ascii="Tahoma" w:hAnsi="Tahoma" w:cs="Tahoma"/>
          <w:lang w:bidi="el-GR"/>
        </w:rPr>
        <w:t xml:space="preserve">Πρόγραμμα </w:t>
      </w:r>
      <w:r w:rsidRPr="00D94780">
        <w:rPr>
          <w:rFonts w:ascii="Tahoma" w:hAnsi="Tahoma" w:cs="Tahoma"/>
          <w:lang w:bidi="el-GR"/>
        </w:rPr>
        <w:t>Αναβάθμιση</w:t>
      </w:r>
      <w:r>
        <w:rPr>
          <w:rFonts w:ascii="Tahoma" w:hAnsi="Tahoma" w:cs="Tahoma"/>
          <w:lang w:bidi="el-GR"/>
        </w:rPr>
        <w:t>ς</w:t>
      </w:r>
      <w:r w:rsidRPr="00D94780">
        <w:rPr>
          <w:rFonts w:ascii="Tahoma" w:hAnsi="Tahoma" w:cs="Tahoma"/>
          <w:lang w:bidi="el-GR"/>
        </w:rPr>
        <w:t xml:space="preserve"> ψηφιακών δεξιοτήτων στρατεύσιμων»</w:t>
      </w:r>
      <w:r w:rsidRPr="00D94780" w:rsidDel="00457CD3">
        <w:rPr>
          <w:rFonts w:ascii="Tahoma" w:hAnsi="Tahoma" w:cs="Tahoma"/>
          <w:lang w:bidi="el-GR"/>
        </w:rPr>
        <w:t xml:space="preserve"> </w:t>
      </w:r>
      <w:r w:rsidRPr="00A25443">
        <w:rPr>
          <w:rFonts w:ascii="Tahoma" w:hAnsi="Tahoma" w:cs="Tahoma"/>
          <w:lang w:bidi="el-GR"/>
        </w:rPr>
        <w:t>με κωδ. 16826, του άξονα 2.2 του σχεδίου Ανάκαμψης &amp; Ανθεκτικότητας «Ελλάδα 2.0»</w:t>
      </w:r>
      <w:r w:rsidRPr="00D94780">
        <w:rPr>
          <w:rFonts w:ascii="Tahoma" w:hAnsi="Tahoma" w:cs="Tahoma"/>
          <w:lang w:bidi="el-GR"/>
        </w:rPr>
        <w:t xml:space="preserve"> </w:t>
      </w:r>
      <w:r>
        <w:rPr>
          <w:rFonts w:ascii="Tahoma" w:hAnsi="Tahoma" w:cs="Tahoma"/>
          <w:lang w:bidi="el-GR"/>
        </w:rPr>
        <w:t xml:space="preserve">με κωδικό </w:t>
      </w:r>
      <w:r w:rsidRPr="00D94780">
        <w:rPr>
          <w:rFonts w:ascii="Tahoma" w:hAnsi="Tahoma" w:cs="Tahoma"/>
          <w:lang w:bidi="el-GR"/>
        </w:rPr>
        <w:t>ΟΠΣ ΤΑ 5203025</w:t>
      </w:r>
      <w:r w:rsidR="002E3B9B">
        <w:rPr>
          <w:rFonts w:ascii="Tahoma" w:hAnsi="Tahoma" w:cs="Tahoma"/>
          <w:lang w:bidi="el-GR"/>
        </w:rPr>
        <w:t xml:space="preserve"> και αφορά στο Υποέργο 1 </w:t>
      </w:r>
      <w:r w:rsidRPr="00D94780">
        <w:rPr>
          <w:rFonts w:ascii="Tahoma" w:hAnsi="Tahoma" w:cs="Tahoma"/>
          <w:lang w:bidi="el-GR"/>
        </w:rPr>
        <w:t xml:space="preserve"> σύμφωνα με την υπ’ αριθμ.  33943/ΕΞ 2023  ΥΠΟΙΚ 03/03/2023 (ΑΔΑ: Ρ2ΟΚΗ-81Ο) απόφαση ένταξης στο Ταμείο Ανάκαμψης</w:t>
      </w:r>
      <w:r>
        <w:rPr>
          <w:rFonts w:ascii="Tahoma" w:hAnsi="Tahoma" w:cs="Tahoma"/>
          <w:lang w:bidi="el-GR"/>
        </w:rPr>
        <w:t xml:space="preserve"> καθώς και  την 1</w:t>
      </w:r>
      <w:r w:rsidRPr="00A25443">
        <w:rPr>
          <w:rFonts w:ascii="Tahoma" w:hAnsi="Tahoma" w:cs="Tahoma"/>
          <w:vertAlign w:val="superscript"/>
          <w:lang w:bidi="el-GR"/>
        </w:rPr>
        <w:t>η</w:t>
      </w:r>
      <w:r>
        <w:rPr>
          <w:rFonts w:ascii="Tahoma" w:hAnsi="Tahoma" w:cs="Tahoma"/>
          <w:lang w:bidi="el-GR"/>
        </w:rPr>
        <w:t xml:space="preserve"> τροποποίηση </w:t>
      </w:r>
      <w:r w:rsidR="002E3B9B">
        <w:rPr>
          <w:rFonts w:ascii="Tahoma" w:hAnsi="Tahoma" w:cs="Tahoma"/>
          <w:lang w:bidi="el-GR"/>
        </w:rPr>
        <w:t>αυτής.</w:t>
      </w:r>
      <w:r>
        <w:rPr>
          <w:rFonts w:ascii="Tahoma" w:hAnsi="Tahoma" w:cs="Tahoma"/>
          <w:lang w:bidi="el-GR"/>
        </w:rPr>
        <w:t xml:space="preserve"> </w:t>
      </w:r>
    </w:p>
    <w:p w14:paraId="1A0E54E1" w14:textId="29C565CD" w:rsidR="000A01CA" w:rsidRDefault="002E3B9B" w:rsidP="000A01CA">
      <w:pPr>
        <w:pStyle w:val="normalwithoutspacing"/>
        <w:spacing w:after="120"/>
        <w:rPr>
          <w:rFonts w:ascii="Tahoma" w:hAnsi="Tahoma" w:cs="Tahoma"/>
        </w:rPr>
      </w:pPr>
      <w:r w:rsidRPr="00292153">
        <w:rPr>
          <w:rFonts w:ascii="Tahoma" w:hAnsi="Tahoma" w:cs="Tahoma"/>
        </w:rPr>
        <w:t xml:space="preserve">Η παρούσα Συμφωνία Πλαίσιο </w:t>
      </w:r>
      <w:r w:rsidRPr="00292153">
        <w:rPr>
          <w:rFonts w:ascii="Tahoma" w:hAnsi="Tahoma" w:cs="Tahoma"/>
          <w:lang w:bidi="el-GR"/>
        </w:rPr>
        <w:t xml:space="preserve">και οι εκτελεστικές συμβάσεις αυτής </w:t>
      </w:r>
      <w:r w:rsidRPr="00292153">
        <w:rPr>
          <w:rFonts w:ascii="Tahoma" w:hAnsi="Tahoma" w:cs="Tahoma"/>
        </w:rPr>
        <w:t>χρηματοδοτ</w:t>
      </w:r>
      <w:r w:rsidRPr="00457CD3">
        <w:rPr>
          <w:rFonts w:ascii="Tahoma" w:hAnsi="Tahoma" w:cs="Tahoma"/>
        </w:rPr>
        <w:t xml:space="preserve">ούνται </w:t>
      </w:r>
      <w:r w:rsidRPr="00292153">
        <w:rPr>
          <w:rFonts w:ascii="Tahoma" w:hAnsi="Tahoma" w:cs="Tahoma"/>
        </w:rPr>
        <w:t xml:space="preserve"> </w:t>
      </w:r>
      <w:r w:rsidRPr="00457CD3">
        <w:rPr>
          <w:rFonts w:ascii="Tahoma" w:hAnsi="Tahoma" w:cs="Tahoma"/>
        </w:rPr>
        <w:t xml:space="preserve">από πιστώσεις του Προγράμματος Δημοσίων Επενδύσεων </w:t>
      </w:r>
      <w:r w:rsidR="00C326FC">
        <w:rPr>
          <w:rFonts w:ascii="Tahoma" w:hAnsi="Tahoma" w:cs="Tahoma"/>
        </w:rPr>
        <w:t xml:space="preserve">για το </w:t>
      </w:r>
      <w:r w:rsidRPr="00457CD3">
        <w:rPr>
          <w:rFonts w:ascii="Tahoma" w:hAnsi="Tahoma" w:cs="Tahoma"/>
        </w:rPr>
        <w:t>Ταμείο Ανάκαμψης και Ανθε</w:t>
      </w:r>
      <w:r>
        <w:rPr>
          <w:rFonts w:ascii="Tahoma" w:hAnsi="Tahoma" w:cs="Tahoma"/>
        </w:rPr>
        <w:t>κ</w:t>
      </w:r>
      <w:r w:rsidRPr="00457CD3">
        <w:rPr>
          <w:rFonts w:ascii="Tahoma" w:hAnsi="Tahoma" w:cs="Tahoma"/>
        </w:rPr>
        <w:t>τικότητας</w:t>
      </w:r>
      <w:r>
        <w:rPr>
          <w:rFonts w:ascii="Tahoma" w:hAnsi="Tahoma" w:cs="Tahoma"/>
        </w:rPr>
        <w:t xml:space="preserve"> και συγκεκριμένα από τη </w:t>
      </w:r>
      <w:r w:rsidRPr="00457CD3">
        <w:rPr>
          <w:rFonts w:ascii="Tahoma" w:hAnsi="Tahoma" w:cs="Tahoma"/>
        </w:rPr>
        <w:t>ΣΑΤΑ</w:t>
      </w:r>
      <w:r>
        <w:rPr>
          <w:rFonts w:ascii="Tahoma" w:hAnsi="Tahoma" w:cs="Tahoma"/>
        </w:rPr>
        <w:t xml:space="preserve"> 063 με ενάρθμο κωδικό </w:t>
      </w:r>
      <w:r w:rsidR="001D6CD5" w:rsidRPr="001D6CD5">
        <w:rPr>
          <w:rFonts w:ascii="Tahoma" w:hAnsi="Tahoma" w:cs="Tahoma"/>
        </w:rPr>
        <w:t>2023ΤΑ06300004</w:t>
      </w:r>
      <w:r w:rsidR="000A01CA">
        <w:rPr>
          <w:rFonts w:ascii="Tahoma" w:hAnsi="Tahoma" w:cs="Tahoma"/>
        </w:rPr>
        <w:t xml:space="preserve">. </w:t>
      </w:r>
    </w:p>
    <w:p w14:paraId="60022733" w14:textId="34902D2F" w:rsidR="006A5E32" w:rsidRPr="00786690" w:rsidRDefault="006A5E32" w:rsidP="006A5E32">
      <w:pPr>
        <w:pStyle w:val="normalwithoutspacing"/>
        <w:rPr>
          <w:rFonts w:ascii="Tahoma" w:hAnsi="Tahoma" w:cs="Tahoma"/>
          <w:lang w:bidi="el-GR"/>
        </w:rPr>
      </w:pPr>
      <w:r w:rsidRPr="00D94780">
        <w:rPr>
          <w:rFonts w:ascii="Tahoma" w:hAnsi="Tahoma" w:cs="Tahoma"/>
        </w:rPr>
        <w:t xml:space="preserve">Το έργο υλοποιείται στο πλαίσιο του Εθνικού Σχεδίου Ανάκαμψης και Ανθεκτικότητας Ελλάδα 2.0  με τη χρηματοδότηση της Ευρωπαϊκής Ένωσης </w:t>
      </w:r>
      <w:r w:rsidRPr="00D94780">
        <w:rPr>
          <w:rFonts w:ascii="Tahoma" w:hAnsi="Tahoma" w:cs="Tahoma"/>
          <w:lang w:bidi="el-GR"/>
        </w:rPr>
        <w:t>– Next</w:t>
      </w:r>
      <w:r w:rsidR="002E3B9B">
        <w:rPr>
          <w:rFonts w:ascii="Tahoma" w:hAnsi="Tahoma" w:cs="Tahoma"/>
          <w:lang w:bidi="el-GR"/>
        </w:rPr>
        <w:t xml:space="preserve"> </w:t>
      </w:r>
      <w:r w:rsidRPr="00D94780">
        <w:rPr>
          <w:rFonts w:ascii="Tahoma" w:hAnsi="Tahoma" w:cs="Tahoma"/>
          <w:lang w:bidi="el-GR"/>
        </w:rPr>
        <w:t>Generation</w:t>
      </w:r>
      <w:r w:rsidR="002E3B9B">
        <w:rPr>
          <w:rFonts w:ascii="Tahoma" w:hAnsi="Tahoma" w:cs="Tahoma"/>
          <w:lang w:bidi="el-GR"/>
        </w:rPr>
        <w:t xml:space="preserve"> </w:t>
      </w:r>
      <w:r w:rsidRPr="00D94780">
        <w:rPr>
          <w:rFonts w:ascii="Tahoma" w:hAnsi="Tahoma" w:cs="Tahoma"/>
          <w:lang w:bidi="el-GR"/>
        </w:rPr>
        <w:t>EU.</w:t>
      </w:r>
    </w:p>
    <w:p w14:paraId="1806640A" w14:textId="14FD2CE6" w:rsidR="00F57CC4" w:rsidRDefault="00F57CC4" w:rsidP="00905024">
      <w:pPr>
        <w:pStyle w:val="normalwithoutspacing"/>
        <w:spacing w:after="120"/>
        <w:rPr>
          <w:rFonts w:ascii="Tahoma" w:hAnsi="Tahoma" w:cs="Tahoma"/>
        </w:rPr>
      </w:pPr>
      <w:r w:rsidRPr="00A4470B">
        <w:rPr>
          <w:rFonts w:ascii="Tahoma" w:hAnsi="Tahoma" w:cs="Tahoma"/>
        </w:rPr>
        <w:t xml:space="preserve">Τα δικαιώματα προαίρεσης δύναται να </w:t>
      </w:r>
      <w:r w:rsidR="009D52A2" w:rsidRPr="00A4470B">
        <w:rPr>
          <w:rFonts w:ascii="Tahoma" w:hAnsi="Tahoma" w:cs="Tahoma"/>
        </w:rPr>
        <w:t>χρηματοδοτηθούν</w:t>
      </w:r>
      <w:r w:rsidRPr="00A4470B">
        <w:rPr>
          <w:rFonts w:ascii="Tahoma" w:hAnsi="Tahoma" w:cs="Tahoma"/>
        </w:rPr>
        <w:t xml:space="preserve"> από οποιαδήποτε άλλη πηγή.</w:t>
      </w:r>
      <w:r>
        <w:rPr>
          <w:rFonts w:ascii="Tahoma" w:hAnsi="Tahoma" w:cs="Tahoma"/>
        </w:rPr>
        <w:t xml:space="preserve"> </w:t>
      </w:r>
    </w:p>
    <w:bookmarkEnd w:id="16"/>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17" w:name="_Toc89934358"/>
      <w:bookmarkStart w:id="18" w:name="_Toc89942096"/>
      <w:bookmarkStart w:id="19" w:name="_Toc129190456"/>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17"/>
      <w:bookmarkEnd w:id="18"/>
      <w:bookmarkEnd w:id="19"/>
      <w:r w:rsidRPr="00BF4414">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20" w:name="_Toc491951207"/>
      <w:bookmarkStart w:id="21" w:name="_Toc89934359"/>
      <w:bookmarkStart w:id="22" w:name="_Toc89942097"/>
      <w:bookmarkStart w:id="23" w:name="_Toc129190457"/>
      <w:r w:rsidRPr="00BF4414">
        <w:rPr>
          <w:rFonts w:ascii="Tahoma" w:hAnsi="Tahoma" w:cs="Tahoma"/>
          <w:lang w:val="el-GR"/>
        </w:rPr>
        <w:t>Αντικείμενο της συμφωνίας-πλαίσιο</w:t>
      </w:r>
      <w:bookmarkEnd w:id="20"/>
      <w:bookmarkEnd w:id="21"/>
      <w:bookmarkEnd w:id="22"/>
      <w:bookmarkEnd w:id="23"/>
      <w:r w:rsidRPr="00BF4414">
        <w:rPr>
          <w:rFonts w:ascii="Tahoma" w:hAnsi="Tahoma" w:cs="Tahoma"/>
          <w:lang w:val="el-GR"/>
        </w:rPr>
        <w:t xml:space="preserve">  </w:t>
      </w:r>
    </w:p>
    <w:p w14:paraId="083D8D25" w14:textId="0E629126" w:rsidR="0073762B" w:rsidRPr="0009751E" w:rsidRDefault="0073762B" w:rsidP="0009751E">
      <w:pPr>
        <w:pStyle w:val="Normal2"/>
        <w:rPr>
          <w:rFonts w:ascii="Tahoma" w:hAnsi="Tahoma" w:cs="Tahoma"/>
        </w:rPr>
      </w:pPr>
      <w:bookmarkStart w:id="24" w:name="_Hlk25850595"/>
      <w:r>
        <w:rPr>
          <w:rFonts w:ascii="Tahoma" w:hAnsi="Tahoma" w:cs="Tahoma"/>
        </w:rPr>
        <w:t>Το παρόν έργο</w:t>
      </w:r>
      <w:r w:rsidRPr="0009751E">
        <w:rPr>
          <w:rFonts w:ascii="Tahoma" w:hAnsi="Tahoma" w:cs="Tahoma"/>
        </w:rPr>
        <w:t xml:space="preserve"> στοχεύει στην ενσωμάτωση ενός προγράμματος αναβάθμισης ψηφιακών δεξιοτήτων κατά τη διάρκεια της στρατιωτικής θητείας. Στόχος είναι να αξιοποιηθεί καλύτερα η θητεία των στρατεύσιμων, να υποστηριχθούν οι στρατεύσιμοι στην ανάπτυξη ψηφιακών δεξιοτήτων που απαιτούνται για την αποτελεσματική χρήση της τεχνολογίας που είναι ενσωματωμένη στις ένοπλες δυνάμεις και να ενισχύσουν τις ψηφιακές τους ικανότητες για την είσοδό τους στην αγορά εργασίας μετά το τέλος της στρατιωτικής τους θητείας.</w:t>
      </w:r>
    </w:p>
    <w:p w14:paraId="3795FD89" w14:textId="512775A6" w:rsidR="00BA4F76" w:rsidRPr="00BF4414" w:rsidRDefault="001A61F8" w:rsidP="00BA4F76">
      <w:pPr>
        <w:pStyle w:val="Normal2"/>
        <w:rPr>
          <w:rFonts w:ascii="Tahoma" w:hAnsi="Tahoma" w:cs="Tahoma"/>
        </w:rPr>
      </w:pPr>
      <w:r>
        <w:rPr>
          <w:rFonts w:ascii="Tahoma" w:hAnsi="Tahoma" w:cs="Tahoma"/>
        </w:rPr>
        <w:t>Ειδικότερα τ</w:t>
      </w:r>
      <w:r w:rsidR="00BA4F76" w:rsidRPr="00BF4414">
        <w:rPr>
          <w:rFonts w:ascii="Tahoma" w:hAnsi="Tahoma" w:cs="Tahoma"/>
        </w:rPr>
        <w:t xml:space="preserve">ο αντικείμενο του Έργου της Συμφωνίας - Πλαίσιο συνίσταται στην παροχή </w:t>
      </w:r>
      <w:r w:rsidR="004827F0">
        <w:rPr>
          <w:rFonts w:ascii="Tahoma" w:hAnsi="Tahoma" w:cs="Tahoma"/>
          <w:bCs/>
        </w:rPr>
        <w:t>των κάτωθι υπηρεσιών προς τους στρατεύσιμους</w:t>
      </w:r>
      <w:r w:rsidR="00BA4F76" w:rsidRPr="00BF4414">
        <w:rPr>
          <w:rFonts w:ascii="Tahoma" w:hAnsi="Tahoma" w:cs="Tahoma"/>
        </w:rPr>
        <w:t>:</w:t>
      </w:r>
    </w:p>
    <w:p w14:paraId="102C47EA" w14:textId="7B617D74" w:rsidR="00BA4F76" w:rsidRPr="00271981" w:rsidRDefault="004827F0" w:rsidP="001D76A0">
      <w:pPr>
        <w:suppressAutoHyphens w:val="0"/>
        <w:autoSpaceDE w:val="0"/>
        <w:spacing w:after="60"/>
        <w:rPr>
          <w:rFonts w:ascii="Tahoma" w:hAnsi="Tahoma" w:cs="Tahoma"/>
          <w:lang w:val="el-GR"/>
        </w:rPr>
      </w:pPr>
      <w:r>
        <w:rPr>
          <w:rFonts w:ascii="Tahoma" w:hAnsi="Tahoma" w:cs="Tahoma"/>
          <w:b/>
          <w:bCs/>
          <w:lang w:val="el-GR"/>
        </w:rPr>
        <w:t>Υπηρεσίες Συμβουλευτικής</w:t>
      </w:r>
      <w:r w:rsidR="00BA4F76" w:rsidRPr="00BF4414">
        <w:rPr>
          <w:rFonts w:ascii="Tahoma" w:hAnsi="Tahoma" w:cs="Tahoma"/>
          <w:lang w:val="el-GR"/>
        </w:rPr>
        <w:t>:</w:t>
      </w:r>
      <w:r w:rsidR="00776098">
        <w:rPr>
          <w:rFonts w:ascii="Tahoma" w:hAnsi="Tahoma" w:cs="Tahoma"/>
          <w:lang w:val="el-GR"/>
        </w:rPr>
        <w:t xml:space="preserve"> </w:t>
      </w:r>
      <w:r>
        <w:rPr>
          <w:rFonts w:ascii="Tahoma" w:hAnsi="Tahoma" w:cs="Tahoma"/>
          <w:lang w:val="el-GR"/>
        </w:rPr>
        <w:t xml:space="preserve">Παροχή </w:t>
      </w:r>
      <w:r w:rsidR="005B7582">
        <w:rPr>
          <w:rFonts w:ascii="Tahoma" w:hAnsi="Tahoma" w:cs="Tahoma"/>
          <w:lang w:val="el-GR"/>
        </w:rPr>
        <w:t>υπηρεσιών</w:t>
      </w:r>
      <w:r>
        <w:rPr>
          <w:rFonts w:ascii="Tahoma" w:hAnsi="Tahoma" w:cs="Tahoma"/>
          <w:lang w:val="el-GR"/>
        </w:rPr>
        <w:t xml:space="preserve"> Συμβουλευτικής προς τους Στρατεύσιμους  </w:t>
      </w:r>
      <w:r w:rsidR="00AE554B">
        <w:rPr>
          <w:rFonts w:ascii="Tahoma" w:hAnsi="Tahoma" w:cs="Tahoma"/>
          <w:lang w:val="el-GR"/>
        </w:rPr>
        <w:t>μέσω εξειδικευμένης εφαρμογής</w:t>
      </w:r>
      <w:r w:rsidR="00A53BD4">
        <w:rPr>
          <w:rFonts w:ascii="Tahoma" w:hAnsi="Tahoma" w:cs="Tahoma"/>
          <w:lang w:val="el-GR"/>
        </w:rPr>
        <w:t xml:space="preserve"> κατά την επιλογή των διαδρομών μάθησης (</w:t>
      </w:r>
      <w:r w:rsidR="00A53BD4">
        <w:rPr>
          <w:rFonts w:ascii="Tahoma" w:hAnsi="Tahoma" w:cs="Tahoma"/>
          <w:lang w:val="en-US"/>
        </w:rPr>
        <w:t>learning</w:t>
      </w:r>
      <w:r w:rsidR="00A53BD4" w:rsidRPr="00A53BD4">
        <w:rPr>
          <w:rFonts w:ascii="Tahoma" w:hAnsi="Tahoma" w:cs="Tahoma"/>
          <w:lang w:val="el-GR"/>
        </w:rPr>
        <w:t xml:space="preserve"> </w:t>
      </w:r>
      <w:r w:rsidR="00A53BD4">
        <w:rPr>
          <w:rFonts w:ascii="Tahoma" w:hAnsi="Tahoma" w:cs="Tahoma"/>
          <w:lang w:val="en-US"/>
        </w:rPr>
        <w:t>paths</w:t>
      </w:r>
      <w:r w:rsidR="00A53BD4" w:rsidRPr="00A53BD4">
        <w:rPr>
          <w:rFonts w:ascii="Tahoma" w:hAnsi="Tahoma" w:cs="Tahoma"/>
          <w:lang w:val="el-GR"/>
        </w:rPr>
        <w:t>)</w:t>
      </w:r>
      <w:r w:rsidR="00AE554B">
        <w:rPr>
          <w:rFonts w:ascii="Tahoma" w:hAnsi="Tahoma" w:cs="Tahoma"/>
          <w:lang w:val="el-GR"/>
        </w:rPr>
        <w:t>.</w:t>
      </w:r>
    </w:p>
    <w:p w14:paraId="702D694B" w14:textId="38F6750F" w:rsidR="00BA4F76" w:rsidRPr="00A14EEF" w:rsidRDefault="00B37A04" w:rsidP="001D76A0">
      <w:pPr>
        <w:suppressAutoHyphens w:val="0"/>
        <w:autoSpaceDE w:val="0"/>
        <w:spacing w:after="60"/>
        <w:rPr>
          <w:rFonts w:ascii="Tahoma" w:hAnsi="Tahoma" w:cs="Tahoma"/>
          <w:lang w:val="el-GR"/>
        </w:rPr>
      </w:pPr>
      <w:r>
        <w:rPr>
          <w:rFonts w:ascii="Tahoma" w:hAnsi="Tahoma" w:cs="Tahoma"/>
          <w:b/>
          <w:bCs/>
          <w:lang w:val="el-GR"/>
        </w:rPr>
        <w:t>Υπηρεσίες Κατάρτισης</w:t>
      </w:r>
      <w:r w:rsidR="00BA4F76" w:rsidRPr="00BF4414">
        <w:rPr>
          <w:rFonts w:ascii="Tahoma" w:hAnsi="Tahoma" w:cs="Tahoma"/>
          <w:lang w:val="el-GR"/>
        </w:rPr>
        <w:t xml:space="preserve">: </w:t>
      </w:r>
      <w:r>
        <w:rPr>
          <w:rFonts w:ascii="Tahoma" w:hAnsi="Tahoma" w:cs="Tahoma"/>
          <w:lang w:val="el-GR"/>
        </w:rPr>
        <w:t>Παροχή Υπηρεσιών Ασύγχρονης Κατάρτισης διάρκειας τριάντα (30) ωρών μελέτης</w:t>
      </w:r>
      <w:r w:rsidR="00A14EEF">
        <w:rPr>
          <w:rFonts w:ascii="Tahoma" w:hAnsi="Tahoma" w:cs="Tahoma"/>
          <w:lang w:val="el-GR"/>
        </w:rPr>
        <w:t xml:space="preserve"> το αντικείμενο των οποίων αφορά</w:t>
      </w:r>
      <w:r w:rsidR="00E064E5">
        <w:rPr>
          <w:rFonts w:ascii="Tahoma" w:hAnsi="Tahoma" w:cs="Tahoma"/>
          <w:lang w:val="el-GR"/>
        </w:rPr>
        <w:t xml:space="preserve"> στις επιμέρους ενότητες </w:t>
      </w:r>
      <w:r w:rsidR="000F0F6D">
        <w:rPr>
          <w:rFonts w:ascii="Tahoma" w:hAnsi="Tahoma" w:cs="Tahoma"/>
          <w:lang w:val="el-GR"/>
        </w:rPr>
        <w:t xml:space="preserve">του Πλαισίου Ψηφιακών Δεξιοτήτων </w:t>
      </w:r>
      <w:r w:rsidR="000F0F6D">
        <w:rPr>
          <w:rFonts w:ascii="Tahoma" w:hAnsi="Tahoma" w:cs="Tahoma"/>
          <w:lang w:val="en-US"/>
        </w:rPr>
        <w:t>Digi</w:t>
      </w:r>
      <w:r w:rsidR="000F0F6D" w:rsidRPr="000F0F6D">
        <w:rPr>
          <w:rFonts w:ascii="Tahoma" w:hAnsi="Tahoma" w:cs="Tahoma"/>
          <w:lang w:val="el-GR"/>
        </w:rPr>
        <w:t xml:space="preserve"> </w:t>
      </w:r>
      <w:r w:rsidR="000F0F6D">
        <w:rPr>
          <w:rFonts w:ascii="Tahoma" w:hAnsi="Tahoma" w:cs="Tahoma"/>
          <w:lang w:val="en-US"/>
        </w:rPr>
        <w:t>Comp</w:t>
      </w:r>
      <w:r w:rsidR="000F0F6D" w:rsidRPr="000F0F6D">
        <w:rPr>
          <w:rFonts w:ascii="Tahoma" w:hAnsi="Tahoma" w:cs="Tahoma"/>
          <w:lang w:val="el-GR"/>
        </w:rPr>
        <w:t xml:space="preserve"> 2.2</w:t>
      </w:r>
      <w:r w:rsidR="00A14EEF" w:rsidRPr="00A14EEF">
        <w:rPr>
          <w:rFonts w:ascii="Tahoma" w:hAnsi="Tahoma" w:cs="Tahoma"/>
          <w:lang w:val="el-GR"/>
        </w:rPr>
        <w:t xml:space="preserve"> </w:t>
      </w:r>
      <w:r w:rsidR="00A14EEF">
        <w:rPr>
          <w:rFonts w:ascii="Tahoma" w:hAnsi="Tahoma" w:cs="Tahoma"/>
          <w:lang w:val="el-GR"/>
        </w:rPr>
        <w:t>της ΕΕ.</w:t>
      </w:r>
    </w:p>
    <w:p w14:paraId="192D495A" w14:textId="698615D1" w:rsidR="00BA4F76" w:rsidRPr="005D1927" w:rsidRDefault="00857913" w:rsidP="001D76A0">
      <w:pPr>
        <w:suppressAutoHyphens w:val="0"/>
        <w:autoSpaceDE w:val="0"/>
        <w:spacing w:after="60"/>
        <w:rPr>
          <w:rFonts w:ascii="Tahoma" w:hAnsi="Tahoma" w:cs="Tahoma"/>
          <w:lang w:val="el-GR"/>
        </w:rPr>
      </w:pPr>
      <w:r>
        <w:rPr>
          <w:rFonts w:ascii="Tahoma" w:hAnsi="Tahoma" w:cs="Tahoma"/>
          <w:b/>
          <w:bCs/>
          <w:lang w:val="el-GR"/>
        </w:rPr>
        <w:lastRenderedPageBreak/>
        <w:t>Υπηρεσίες Πιστοποίησης</w:t>
      </w:r>
      <w:r w:rsidR="00BA4F76" w:rsidRPr="00BF4414">
        <w:rPr>
          <w:rFonts w:ascii="Tahoma" w:hAnsi="Tahoma" w:cs="Tahoma"/>
          <w:lang w:val="el-GR"/>
        </w:rPr>
        <w:t xml:space="preserve">: </w:t>
      </w:r>
      <w:r>
        <w:rPr>
          <w:rFonts w:ascii="Tahoma" w:hAnsi="Tahoma" w:cs="Tahoma"/>
          <w:lang w:val="el-GR"/>
        </w:rPr>
        <w:t xml:space="preserve">Παροχή Υπηρεσιών Πιστοποίησης των </w:t>
      </w:r>
      <w:r w:rsidR="00076E99">
        <w:rPr>
          <w:rFonts w:ascii="Tahoma" w:hAnsi="Tahoma" w:cs="Tahoma"/>
          <w:lang w:val="el-GR"/>
        </w:rPr>
        <w:t xml:space="preserve">Δεξιοτήτων που θα αποκτηθούν μέσω των Προγραμμάτων </w:t>
      </w:r>
      <w:r w:rsidR="005D1927">
        <w:rPr>
          <w:rFonts w:ascii="Tahoma" w:hAnsi="Tahoma" w:cs="Tahoma"/>
          <w:lang w:val="el-GR"/>
        </w:rPr>
        <w:t>Κατάρτισης</w:t>
      </w:r>
    </w:p>
    <w:p w14:paraId="1E6C8335" w14:textId="632FA551" w:rsidR="00244B1A" w:rsidRPr="00A02BBF" w:rsidRDefault="005D1927" w:rsidP="001D76A0">
      <w:pPr>
        <w:suppressAutoHyphens w:val="0"/>
        <w:autoSpaceDE w:val="0"/>
        <w:spacing w:after="60"/>
        <w:rPr>
          <w:rFonts w:ascii="Tahoma" w:hAnsi="Tahoma" w:cs="Tahoma"/>
          <w:lang w:val="el-GR"/>
        </w:rPr>
      </w:pPr>
      <w:r>
        <w:rPr>
          <w:rFonts w:ascii="Tahoma" w:hAnsi="Tahoma" w:cs="Tahoma"/>
          <w:b/>
          <w:bCs/>
          <w:lang w:val="el-GR"/>
        </w:rPr>
        <w:t>Προμήθεια Φορητών Συσκευών</w:t>
      </w:r>
      <w:r w:rsidR="00244B1A" w:rsidRPr="00244B1A">
        <w:rPr>
          <w:rFonts w:ascii="Tahoma" w:hAnsi="Tahoma" w:cs="Tahoma"/>
          <w:b/>
          <w:bCs/>
          <w:lang w:val="el-GR"/>
        </w:rPr>
        <w:t xml:space="preserve"> :</w:t>
      </w:r>
      <w:r w:rsidR="00244B1A">
        <w:rPr>
          <w:rFonts w:ascii="Tahoma" w:hAnsi="Tahoma" w:cs="Tahoma"/>
          <w:lang w:val="el-GR"/>
        </w:rPr>
        <w:t xml:space="preserve"> </w:t>
      </w:r>
      <w:r>
        <w:rPr>
          <w:rFonts w:ascii="Tahoma" w:hAnsi="Tahoma" w:cs="Tahoma"/>
          <w:lang w:val="el-GR"/>
        </w:rPr>
        <w:t xml:space="preserve">Προμήθεια </w:t>
      </w:r>
      <w:r w:rsidR="00FF0B02">
        <w:rPr>
          <w:rFonts w:ascii="Tahoma" w:hAnsi="Tahoma" w:cs="Tahoma"/>
          <w:lang w:val="el-GR"/>
        </w:rPr>
        <w:t xml:space="preserve">έως </w:t>
      </w:r>
      <w:r w:rsidR="0009751E">
        <w:rPr>
          <w:rFonts w:ascii="Tahoma" w:hAnsi="Tahoma" w:cs="Tahoma"/>
          <w:lang w:val="el-GR"/>
        </w:rPr>
        <w:t xml:space="preserve">πενήντα </w:t>
      </w:r>
      <w:r>
        <w:rPr>
          <w:rFonts w:ascii="Tahoma" w:hAnsi="Tahoma" w:cs="Tahoma"/>
          <w:lang w:val="el-GR"/>
        </w:rPr>
        <w:t>χιλιάδων (</w:t>
      </w:r>
      <w:r w:rsidR="00A02BBF">
        <w:rPr>
          <w:rFonts w:ascii="Tahoma" w:hAnsi="Tahoma" w:cs="Tahoma"/>
          <w:lang w:val="el-GR"/>
        </w:rPr>
        <w:t>50.000</w:t>
      </w:r>
      <w:r>
        <w:rPr>
          <w:rFonts w:ascii="Tahoma" w:hAnsi="Tahoma" w:cs="Tahoma"/>
          <w:lang w:val="el-GR"/>
        </w:rPr>
        <w:t xml:space="preserve">) φορητών συσκευών </w:t>
      </w:r>
      <w:r w:rsidRPr="005D1927">
        <w:rPr>
          <w:rFonts w:ascii="Tahoma" w:hAnsi="Tahoma" w:cs="Tahoma"/>
          <w:lang w:val="el-GR"/>
        </w:rPr>
        <w:t>(</w:t>
      </w:r>
      <w:r>
        <w:rPr>
          <w:rFonts w:ascii="Tahoma" w:hAnsi="Tahoma" w:cs="Tahoma"/>
          <w:lang w:val="en-US"/>
        </w:rPr>
        <w:t>tablets</w:t>
      </w:r>
      <w:r w:rsidRPr="005D1927">
        <w:rPr>
          <w:rFonts w:ascii="Tahoma" w:hAnsi="Tahoma" w:cs="Tahoma"/>
          <w:lang w:val="el-GR"/>
        </w:rPr>
        <w:t xml:space="preserve">) </w:t>
      </w:r>
      <w:r w:rsidR="00E82A61">
        <w:rPr>
          <w:rFonts w:ascii="Tahoma" w:hAnsi="Tahoma" w:cs="Tahoma"/>
          <w:lang w:val="el-GR"/>
        </w:rPr>
        <w:t xml:space="preserve">με δυνατότητα πρόσβασης </w:t>
      </w:r>
      <w:r w:rsidR="00926EB6">
        <w:rPr>
          <w:rFonts w:ascii="Tahoma" w:hAnsi="Tahoma" w:cs="Tahoma"/>
          <w:lang w:val="el-GR"/>
        </w:rPr>
        <w:t xml:space="preserve">σε </w:t>
      </w:r>
      <w:r w:rsidR="0055059E">
        <w:rPr>
          <w:rFonts w:ascii="Tahoma" w:hAnsi="Tahoma" w:cs="Tahoma"/>
          <w:lang w:val="el-GR"/>
        </w:rPr>
        <w:t>κινητά δίκτυα δεδομένων,</w:t>
      </w:r>
      <w:r w:rsidR="00926EB6">
        <w:rPr>
          <w:rFonts w:ascii="Tahoma" w:hAnsi="Tahoma" w:cs="Tahoma"/>
          <w:lang w:val="el-GR"/>
        </w:rPr>
        <w:t xml:space="preserve"> μέσω ενσωματωμένης κάρτας </w:t>
      </w:r>
      <w:r w:rsidR="00926EB6">
        <w:rPr>
          <w:rFonts w:ascii="Tahoma" w:hAnsi="Tahoma" w:cs="Tahoma"/>
          <w:lang w:val="en-US"/>
        </w:rPr>
        <w:t>SIM</w:t>
      </w:r>
      <w:r w:rsidR="00926EB6">
        <w:rPr>
          <w:rFonts w:ascii="Tahoma" w:hAnsi="Tahoma" w:cs="Tahoma"/>
          <w:lang w:val="el-GR"/>
        </w:rPr>
        <w:t xml:space="preserve"> χωρίς περιορισμό δεδομένων,</w:t>
      </w:r>
      <w:r w:rsidR="0055059E">
        <w:rPr>
          <w:rFonts w:ascii="Tahoma" w:hAnsi="Tahoma" w:cs="Tahoma"/>
          <w:lang w:val="el-GR"/>
        </w:rPr>
        <w:t xml:space="preserve"> που θα αξιοποιηθούν από τους στρατεύσιμους για </w:t>
      </w:r>
      <w:r w:rsidR="004A4CA2">
        <w:rPr>
          <w:rFonts w:ascii="Tahoma" w:hAnsi="Tahoma" w:cs="Tahoma"/>
          <w:lang w:val="el-GR"/>
        </w:rPr>
        <w:t>την πρόσβαση στις παραπάνω υπηρεσίες.</w:t>
      </w:r>
      <w:r w:rsidR="00493C3E">
        <w:rPr>
          <w:rFonts w:ascii="Tahoma" w:hAnsi="Tahoma" w:cs="Tahoma"/>
          <w:lang w:val="el-GR"/>
        </w:rPr>
        <w:t xml:space="preserve"> </w:t>
      </w:r>
    </w:p>
    <w:p w14:paraId="0F61367C" w14:textId="079CF506" w:rsidR="003D24C7" w:rsidRPr="00A03BDF" w:rsidRDefault="003D24C7" w:rsidP="003D24C7">
      <w:pPr>
        <w:pStyle w:val="Normal2"/>
        <w:rPr>
          <w:rFonts w:ascii="Tahoma" w:eastAsia="SimSun" w:hAnsi="Tahoma" w:cs="Tahoma"/>
        </w:rPr>
      </w:pPr>
      <w:r>
        <w:rPr>
          <w:rFonts w:ascii="Tahoma" w:eastAsia="SimSun" w:hAnsi="Tahoma" w:cs="Tahoma"/>
          <w:lang w:val="en-US"/>
        </w:rPr>
        <w:t>O</w:t>
      </w:r>
      <w:r>
        <w:rPr>
          <w:rFonts w:ascii="Tahoma" w:eastAsia="SimSun" w:hAnsi="Tahoma" w:cs="Tahoma"/>
        </w:rPr>
        <w:t xml:space="preserve">ι υπηρεσίες που περιέχονται στην παρούσα συμφωνία-πλαίσιο </w:t>
      </w:r>
      <w:r w:rsidR="00AC1AA5">
        <w:rPr>
          <w:rFonts w:ascii="Tahoma" w:eastAsia="SimSun" w:hAnsi="Tahoma" w:cs="Tahoma"/>
        </w:rPr>
        <w:t xml:space="preserve">είναι ιδιαίτερα σημαντικές στο πλαίσιο της αναβάθμισης των </w:t>
      </w:r>
      <w:r w:rsidR="00D364E9">
        <w:rPr>
          <w:rFonts w:ascii="Tahoma" w:eastAsia="SimSun" w:hAnsi="Tahoma" w:cs="Tahoma"/>
        </w:rPr>
        <w:t xml:space="preserve">ψηφιακών δεξιοτήτων των στρατεύσιμων και της </w:t>
      </w:r>
      <w:r w:rsidR="00247B52">
        <w:rPr>
          <w:rFonts w:ascii="Tahoma" w:eastAsia="SimSun" w:hAnsi="Tahoma" w:cs="Tahoma"/>
        </w:rPr>
        <w:t>αξιοποίησης του χρόνου της στρατιωτικής θητείας για την παραγωγή προστιθέμενης αξίας όσον αφορά την προσωπική και επαγγελματική εξέλιξη των στρατεύσιμων.</w:t>
      </w:r>
    </w:p>
    <w:p w14:paraId="2B37203A" w14:textId="77777777" w:rsidR="003860A9" w:rsidRPr="00BF4414" w:rsidRDefault="003860A9" w:rsidP="00C85F04">
      <w:pPr>
        <w:suppressAutoHyphens w:val="0"/>
        <w:autoSpaceDE w:val="0"/>
        <w:spacing w:after="60"/>
        <w:rPr>
          <w:rFonts w:ascii="Tahoma" w:hAnsi="Tahoma" w:cs="Tahoma"/>
          <w:lang w:val="el-GR"/>
        </w:rPr>
      </w:pPr>
    </w:p>
    <w:p w14:paraId="729D5691" w14:textId="391D5A88" w:rsidR="00A72EB1" w:rsidRDefault="00BA4F76" w:rsidP="00BA4F76">
      <w:pPr>
        <w:pStyle w:val="Normal2"/>
        <w:rPr>
          <w:rFonts w:ascii="Tahoma" w:eastAsia="SimSun" w:hAnsi="Tahoma" w:cs="Tahoma"/>
        </w:rPr>
      </w:pPr>
      <w:r w:rsidRPr="00BF4414">
        <w:rPr>
          <w:rFonts w:ascii="Tahoma" w:eastAsia="SimSun" w:hAnsi="Tahoma" w:cs="Tahoma"/>
        </w:rPr>
        <w:t xml:space="preserve">Στο </w:t>
      </w:r>
      <w:r w:rsidR="00776098">
        <w:rPr>
          <w:rFonts w:ascii="Tahoma" w:eastAsia="SimSun" w:hAnsi="Tahoma" w:cs="Tahoma"/>
        </w:rPr>
        <w:t>ΠΑΡΑΡΤΗΜΑ</w:t>
      </w:r>
      <w:r w:rsidR="00776098" w:rsidRPr="00BF4414">
        <w:rPr>
          <w:rFonts w:ascii="Tahoma" w:eastAsia="SimSun" w:hAnsi="Tahoma" w:cs="Tahoma"/>
        </w:rPr>
        <w:t xml:space="preserve"> </w:t>
      </w:r>
      <w:r w:rsidRPr="00BF4414">
        <w:rPr>
          <w:rFonts w:ascii="Tahoma" w:eastAsia="SimSun" w:hAnsi="Tahoma" w:cs="Tahoma"/>
          <w:lang w:val="en-US"/>
        </w:rPr>
        <w:t>I</w:t>
      </w:r>
      <w:r w:rsidRPr="00BF4414">
        <w:rPr>
          <w:rFonts w:ascii="Tahoma" w:eastAsia="SimSun" w:hAnsi="Tahoma" w:cs="Tahoma"/>
        </w:rPr>
        <w:t xml:space="preserve"> </w:t>
      </w:r>
      <w:r w:rsidR="00C85F04" w:rsidRPr="00BF4414">
        <w:rPr>
          <w:rFonts w:ascii="Tahoma" w:eastAsia="SimSun" w:hAnsi="Tahoma" w:cs="Tahoma"/>
        </w:rPr>
        <w:t xml:space="preserve">της παρούσας </w:t>
      </w:r>
      <w:r w:rsidRPr="00BF4414">
        <w:rPr>
          <w:rFonts w:ascii="Tahoma" w:eastAsia="SimSun" w:hAnsi="Tahoma" w:cs="Tahoma"/>
        </w:rPr>
        <w:t>παρουσιάζονται αναλυτικά οι υπηρεσίες που δύναται να 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p>
    <w:p w14:paraId="53DCE79E" w14:textId="6CC3C098" w:rsidR="00803841" w:rsidRDefault="00803841" w:rsidP="00803841">
      <w:pPr>
        <w:rPr>
          <w:rFonts w:ascii="Tahoma" w:hAnsi="Tahoma" w:cs="Tahoma"/>
          <w:lang w:val="el-GR"/>
        </w:rPr>
      </w:pPr>
      <w:r w:rsidRPr="00BF4414">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 </w:t>
      </w:r>
    </w:p>
    <w:p w14:paraId="2CC0845A" w14:textId="3C6A55B9" w:rsidR="00DC26E6" w:rsidRDefault="00DC26E6" w:rsidP="00803841">
      <w:pPr>
        <w:rPr>
          <w:rFonts w:ascii="Tahoma" w:hAnsi="Tahoma" w:cs="Tahoma"/>
          <w:lang w:val="el-GR"/>
        </w:rPr>
      </w:pPr>
      <w:r w:rsidRPr="00DC26E6">
        <w:rPr>
          <w:rFonts w:ascii="Tahoma" w:hAnsi="Tahoma" w:cs="Tahoma"/>
          <w:lang w:val="el-GR"/>
        </w:rPr>
        <w:t>72000000-5</w:t>
      </w:r>
      <w:r w:rsidRPr="00DC26E6">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44F9FB46" w14:textId="77777777" w:rsidR="008F48F1" w:rsidRPr="00D94780" w:rsidRDefault="008F48F1" w:rsidP="008F48F1">
      <w:pPr>
        <w:rPr>
          <w:rFonts w:ascii="Tahoma" w:hAnsi="Tahoma" w:cs="Tahoma"/>
          <w:b/>
          <w:bCs/>
          <w:lang w:val="el-GR"/>
        </w:rPr>
      </w:pPr>
      <w:r w:rsidRPr="00D94780">
        <w:rPr>
          <w:rFonts w:ascii="Tahoma" w:hAnsi="Tahoma" w:cs="Tahoma"/>
          <w:b/>
          <w:bCs/>
          <w:lang w:val="el-GR"/>
        </w:rPr>
        <w:t>72000000-5 - Υπηρεσίες τεχνολογίας των πληροφοριών: παροχή συμβουλών, ανάπτυξη λογισμικού, Διαδίκτυο και υποστήριξη</w:t>
      </w:r>
    </w:p>
    <w:p w14:paraId="45298A51" w14:textId="77777777" w:rsidR="008F48F1" w:rsidRPr="00D94780" w:rsidRDefault="008F48F1" w:rsidP="008F48F1">
      <w:pPr>
        <w:rPr>
          <w:rFonts w:ascii="Tahoma" w:hAnsi="Tahoma" w:cs="Tahoma"/>
          <w:b/>
          <w:bCs/>
          <w:lang w:val="el-GR"/>
        </w:rPr>
      </w:pPr>
      <w:r w:rsidRPr="00D94780">
        <w:rPr>
          <w:rFonts w:ascii="Tahoma" w:hAnsi="Tahoma" w:cs="Tahoma"/>
          <w:b/>
          <w:bCs/>
          <w:lang w:val="el-GR"/>
        </w:rPr>
        <w:t xml:space="preserve">79132000-8 - </w:t>
      </w:r>
      <w:r w:rsidRPr="00A25443">
        <w:rPr>
          <w:rFonts w:ascii="Tahoma" w:hAnsi="Tahoma" w:cs="Tahoma"/>
          <w:b/>
          <w:bCs/>
          <w:lang w:val="el-GR"/>
        </w:rPr>
        <w:t>Υπηρεσίες πιστοποίησης</w:t>
      </w:r>
    </w:p>
    <w:p w14:paraId="65AC0FC1" w14:textId="77777777" w:rsidR="008F48F1" w:rsidRPr="00D94780" w:rsidRDefault="008F48F1" w:rsidP="008F48F1">
      <w:pPr>
        <w:rPr>
          <w:rFonts w:ascii="Tahoma" w:hAnsi="Tahoma" w:cs="Tahoma"/>
          <w:b/>
          <w:bCs/>
          <w:lang w:val="el-GR"/>
        </w:rPr>
      </w:pPr>
      <w:r w:rsidRPr="00D94780">
        <w:rPr>
          <w:rFonts w:ascii="Tahoma" w:hAnsi="Tahoma" w:cs="Tahoma"/>
          <w:b/>
          <w:bCs/>
          <w:lang w:val="el-GR"/>
        </w:rPr>
        <w:t>30213100-6 - Φορητοί επιτραπέζιοι μικροϋπολογιστές</w:t>
      </w:r>
    </w:p>
    <w:p w14:paraId="72104D9D" w14:textId="529FC1DA" w:rsidR="005608F8" w:rsidRDefault="00223CD4" w:rsidP="00803841">
      <w:pPr>
        <w:rPr>
          <w:rFonts w:ascii="Tahoma" w:hAnsi="Tahoma" w:cs="Tahoma"/>
          <w:lang w:val="el-GR"/>
        </w:rPr>
      </w:pPr>
      <w:r w:rsidRPr="00223CD4">
        <w:rPr>
          <w:rFonts w:ascii="Tahoma" w:hAnsi="Tahoma" w:cs="Tahoma"/>
          <w:lang w:val="el-GR"/>
        </w:rPr>
        <w:t>Κριτήριο ανάθεσης της Συμφωνίας Πλαίσιο είναι η πλέον συμφέρουσα από οικονομική άποψη προσφορά βάσει βέλτιστης σχέσης ποιότητας – τιμής.</w:t>
      </w:r>
    </w:p>
    <w:p w14:paraId="28D6AE46" w14:textId="7B9D070B" w:rsidR="00094C14" w:rsidRPr="00BF4414" w:rsidRDefault="00094C14" w:rsidP="00094C14">
      <w:pPr>
        <w:rPr>
          <w:rFonts w:ascii="Tahoma" w:hAnsi="Tahoma" w:cs="Tahoma"/>
          <w:lang w:val="el-GR"/>
        </w:rPr>
      </w:pPr>
      <w:r w:rsidRPr="00BF4414">
        <w:rPr>
          <w:rFonts w:ascii="Tahoma" w:hAnsi="Tahoma" w:cs="Tahoma"/>
          <w:lang w:val="el-GR"/>
        </w:rPr>
        <w:t>Οι παραπάνω υπηρεσίες περιγράφονται αναλυτικά στο</w:t>
      </w:r>
      <w:r w:rsidR="00776098">
        <w:rPr>
          <w:rFonts w:ascii="Tahoma" w:hAnsi="Tahoma" w:cs="Tahoma"/>
          <w:lang w:val="el-GR"/>
        </w:rPr>
        <w:t xml:space="preserve"> ΠΑΡΑΡΤΗΜΑ Ι </w:t>
      </w:r>
      <w:r w:rsidRPr="00BF4414">
        <w:rPr>
          <w:rFonts w:ascii="Tahoma" w:hAnsi="Tahoma" w:cs="Tahoma"/>
          <w:lang w:val="el-GR"/>
        </w:rPr>
        <w:t>«</w:t>
      </w:r>
      <w:r w:rsidR="00803604">
        <w:rPr>
          <w:rFonts w:ascii="Tahoma" w:hAnsi="Tahoma" w:cs="Tahoma"/>
          <w:lang w:val="el-GR"/>
        </w:rPr>
        <w:t xml:space="preserve">ΑΝΑΛΥΤΙΚΗ ΠΕΡΙΓΡΑΦΗ ΦΥΣΙΚΟΥ ΚΑΙ ΟΙΚΟΝΟΜΙΚΟΥ ΑΝΤΙΚΕΙΜΕΝΟΥ ΤΗΣ ΣΥΜΦΩΝΙΑΣ-ΠΛΑΙΣΙΟ» </w:t>
      </w:r>
      <w:r w:rsidRPr="00BF4414">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008908E8">
      <w:pPr>
        <w:pStyle w:val="3"/>
        <w:rPr>
          <w:rFonts w:ascii="Tahoma" w:hAnsi="Tahoma" w:cs="Tahoma"/>
          <w:i/>
          <w:iCs/>
          <w:color w:val="729FCF"/>
          <w:lang w:val="el-GR"/>
        </w:rPr>
      </w:pPr>
      <w:bookmarkStart w:id="25" w:name="_Toc491951209"/>
      <w:bookmarkStart w:id="26" w:name="_Toc89934360"/>
      <w:bookmarkStart w:id="27" w:name="_Toc89942098"/>
      <w:bookmarkStart w:id="28" w:name="_Toc129190458"/>
      <w:bookmarkEnd w:id="24"/>
      <w:r w:rsidRPr="00BF4414">
        <w:rPr>
          <w:rFonts w:ascii="Tahoma" w:hAnsi="Tahoma" w:cs="Tahoma"/>
          <w:lang w:val="el-GR"/>
        </w:rPr>
        <w:t>Αριθμός συμβαλλομένων οικονομικών φορέων</w:t>
      </w:r>
      <w:bookmarkEnd w:id="25"/>
      <w:bookmarkEnd w:id="26"/>
      <w:bookmarkEnd w:id="27"/>
      <w:bookmarkEnd w:id="28"/>
    </w:p>
    <w:p w14:paraId="5F71665F" w14:textId="74C96332" w:rsidR="008908E8" w:rsidRPr="00BF4414" w:rsidRDefault="008908E8">
      <w:pPr>
        <w:pStyle w:val="normalwithoutspacing"/>
        <w:rPr>
          <w:rFonts w:ascii="Tahoma" w:hAnsi="Tahoma" w:cs="Tahoma"/>
          <w:highlight w:val="yellow"/>
        </w:rPr>
      </w:pPr>
      <w:r w:rsidRPr="00BF4414">
        <w:rPr>
          <w:rFonts w:ascii="Tahoma" w:hAnsi="Tahoma" w:cs="Tahoma"/>
        </w:rPr>
        <w:t xml:space="preserve">Η ολοκλήρωση αυτής της διαγωνιστικής διαδικασίας θα οδηγήσει στη σύναψη συμφωνίας – πλαίσιο με </w:t>
      </w:r>
      <w:r w:rsidR="000E6729" w:rsidRPr="00BF4414">
        <w:rPr>
          <w:rFonts w:ascii="Tahoma" w:hAnsi="Tahoma" w:cs="Tahoma"/>
        </w:rPr>
        <w:t>έως</w:t>
      </w:r>
      <w:r w:rsidR="007563A0">
        <w:rPr>
          <w:rFonts w:ascii="Tahoma" w:hAnsi="Tahoma" w:cs="Tahoma"/>
        </w:rPr>
        <w:t xml:space="preserve"> </w:t>
      </w:r>
      <w:r w:rsidR="007563A0" w:rsidRPr="007563A0">
        <w:rPr>
          <w:rFonts w:ascii="Tahoma" w:hAnsi="Tahoma" w:cs="Tahoma"/>
          <w:b/>
          <w:bCs/>
        </w:rPr>
        <w:t>πέντε</w:t>
      </w:r>
      <w:r w:rsidR="007563A0">
        <w:rPr>
          <w:rFonts w:ascii="Tahoma" w:hAnsi="Tahoma" w:cs="Tahoma"/>
        </w:rPr>
        <w:t xml:space="preserve"> </w:t>
      </w:r>
      <w:r w:rsidR="005909A6">
        <w:rPr>
          <w:rFonts w:ascii="Tahoma" w:hAnsi="Tahoma" w:cs="Tahoma"/>
          <w:b/>
          <w:bCs/>
        </w:rPr>
        <w:t>(</w:t>
      </w:r>
      <w:r w:rsidR="007563A0">
        <w:rPr>
          <w:rFonts w:ascii="Tahoma" w:hAnsi="Tahoma" w:cs="Tahoma"/>
          <w:b/>
          <w:bCs/>
        </w:rPr>
        <w:t>5</w:t>
      </w:r>
      <w:r w:rsidR="005909A6">
        <w:rPr>
          <w:rFonts w:ascii="Tahoma" w:hAnsi="Tahoma" w:cs="Tahoma"/>
          <w:b/>
          <w:bCs/>
        </w:rPr>
        <w:t>)</w:t>
      </w:r>
      <w:r w:rsidR="00AA49D9" w:rsidRPr="00BF4414">
        <w:rPr>
          <w:rFonts w:ascii="Tahoma" w:hAnsi="Tahoma" w:cs="Tahoma"/>
        </w:rPr>
        <w:t xml:space="preserve"> </w:t>
      </w:r>
      <w:r w:rsidRPr="00BF4414">
        <w:rPr>
          <w:rFonts w:ascii="Tahoma" w:hAnsi="Tahoma" w:cs="Tahoma"/>
        </w:rPr>
        <w:t>οικονομικ</w:t>
      </w:r>
      <w:r w:rsidR="00AA49D9" w:rsidRPr="00BF4414">
        <w:rPr>
          <w:rFonts w:ascii="Tahoma" w:hAnsi="Tahoma" w:cs="Tahoma"/>
        </w:rPr>
        <w:t xml:space="preserve">ούς </w:t>
      </w:r>
      <w:r w:rsidRPr="00BF4414">
        <w:rPr>
          <w:rFonts w:ascii="Tahoma" w:hAnsi="Tahoma" w:cs="Tahoma"/>
        </w:rPr>
        <w:t xml:space="preserve"> φορ</w:t>
      </w:r>
      <w:r w:rsidR="00AA49D9" w:rsidRPr="00BF4414">
        <w:rPr>
          <w:rFonts w:ascii="Tahoma" w:hAnsi="Tahoma" w:cs="Tahoma"/>
        </w:rPr>
        <w:t xml:space="preserve">είς, εφόσον υπάρχει επαρκής αριθμός οικονομικών φορέων που πληρούν τα κριτήρια ποιοτικής επιλογής και υποβάλλουν αποδεκτές προσφορές, για το σύνολο </w:t>
      </w:r>
      <w:r w:rsidR="00D35E77">
        <w:rPr>
          <w:rFonts w:ascii="Tahoma" w:hAnsi="Tahoma" w:cs="Tahoma"/>
        </w:rPr>
        <w:t>τ</w:t>
      </w:r>
      <w:r w:rsidR="00E55643">
        <w:rPr>
          <w:rFonts w:ascii="Tahoma" w:hAnsi="Tahoma" w:cs="Tahoma"/>
        </w:rPr>
        <w:t>ων υπηρεσιών</w:t>
      </w:r>
      <w:r w:rsidR="00AA49D9" w:rsidRPr="00BF4414">
        <w:rPr>
          <w:rFonts w:ascii="Tahoma" w:hAnsi="Tahoma" w:cs="Tahoma"/>
        </w:rPr>
        <w:t>. Σε περίπτωση ανάδειξης μικρότερου αριθμού οικονομικών φορέων</w:t>
      </w:r>
      <w:r w:rsidR="009B7985" w:rsidRPr="00BF4414">
        <w:rPr>
          <w:rFonts w:ascii="Tahoma" w:hAnsi="Tahoma" w:cs="Tahoma"/>
        </w:rPr>
        <w:t xml:space="preserve"> με αποδεκτές προσφορές</w:t>
      </w:r>
      <w:r w:rsidR="00AA49D9" w:rsidRPr="00BF4414">
        <w:rPr>
          <w:rFonts w:ascii="Tahoma" w:hAnsi="Tahoma" w:cs="Tahoma"/>
        </w:rPr>
        <w:t>, μπορεί να συναφθεί συμφωνία-πλαίσιο με λιγότερους οικονομικούς φορείς</w:t>
      </w:r>
      <w:r w:rsidR="000E6729" w:rsidRPr="00BF4414">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00841085">
      <w:pPr>
        <w:pStyle w:val="3"/>
        <w:rPr>
          <w:rFonts w:ascii="Tahoma" w:hAnsi="Tahoma" w:cs="Tahoma"/>
          <w:i/>
          <w:iCs/>
          <w:color w:val="729FCF"/>
          <w:lang w:val="el-GR"/>
        </w:rPr>
      </w:pPr>
      <w:bookmarkStart w:id="29" w:name="_Toc89934361"/>
      <w:bookmarkStart w:id="30" w:name="_Toc89942099"/>
      <w:bookmarkStart w:id="31" w:name="_Toc129190459"/>
      <w:r w:rsidRPr="00BF4414">
        <w:rPr>
          <w:rFonts w:ascii="Tahoma" w:hAnsi="Tahoma" w:cs="Tahoma"/>
          <w:iCs/>
          <w:lang w:val="el-GR"/>
        </w:rPr>
        <w:t>Υποδιαίρεση συμφωνίας-πλαίσιο σε τμήματα</w:t>
      </w:r>
      <w:bookmarkEnd w:id="29"/>
      <w:bookmarkEnd w:id="30"/>
      <w:bookmarkEnd w:id="31"/>
    </w:p>
    <w:p w14:paraId="7FDF27FD" w14:textId="5FC195FB" w:rsidR="00841085" w:rsidRPr="00BF4414" w:rsidRDefault="00841085" w:rsidP="00841085">
      <w:pPr>
        <w:pStyle w:val="normalwithoutspacing"/>
        <w:rPr>
          <w:rFonts w:ascii="Tahoma" w:hAnsi="Tahoma" w:cs="Tahoma"/>
        </w:rPr>
      </w:pPr>
      <w:bookmarkStart w:id="32" w:name="_Hlk41047737"/>
      <w:r w:rsidRPr="002B7FB3">
        <w:rPr>
          <w:rFonts w:ascii="Tahoma" w:hAnsi="Tahoma" w:cs="Tahoma"/>
        </w:rPr>
        <w:t xml:space="preserve">Η </w:t>
      </w:r>
      <w:r w:rsidR="006E3B1E" w:rsidRPr="002B7FB3">
        <w:rPr>
          <w:rFonts w:ascii="Tahoma" w:hAnsi="Tahoma" w:cs="Tahoma"/>
        </w:rPr>
        <w:t>Συμφωνία</w:t>
      </w:r>
      <w:r w:rsidR="00F427BC" w:rsidRPr="002B7FB3">
        <w:rPr>
          <w:rFonts w:ascii="Tahoma" w:hAnsi="Tahoma" w:cs="Tahoma"/>
        </w:rPr>
        <w:t>-</w:t>
      </w:r>
      <w:r w:rsidR="006E3B1E" w:rsidRPr="002B7FB3">
        <w:rPr>
          <w:rFonts w:ascii="Tahoma" w:hAnsi="Tahoma" w:cs="Tahoma"/>
        </w:rPr>
        <w:t>Πλαίσιο</w:t>
      </w:r>
      <w:r w:rsidRPr="002B7FB3">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w:t>
      </w:r>
      <w:r w:rsidR="001A61F8" w:rsidRPr="001A61F8">
        <w:rPr>
          <w:rFonts w:ascii="Tahoma" w:hAnsi="Tahoma" w:cs="Tahoma"/>
        </w:rPr>
        <w:t xml:space="preserve">Το αντικείμενο αυτό αποτελεί ένα </w:t>
      </w:r>
      <w:r w:rsidR="001A61F8" w:rsidRPr="001A61F8">
        <w:rPr>
          <w:rFonts w:ascii="Tahoma" w:hAnsi="Tahoma" w:cs="Tahoma"/>
        </w:rPr>
        <w:lastRenderedPageBreak/>
        <w:t>ενιαίο και αδιαίρετο σύνολο που δεν μπορεί να τμηματοποιηθεί χωρίς να προκαλέσει ανυπέρβλητα προβλήματα τόσο στην υλοποίησή του (χρονικές καθυστερήσεις) δεδομένου ότι αποτελεί συνδυασμό υπηρεσιών και εργασιών που καταλήγουν σε</w:t>
      </w:r>
      <w:r w:rsidR="001A61F8">
        <w:rPr>
          <w:rFonts w:ascii="Tahoma" w:hAnsi="Tahoma" w:cs="Tahoma"/>
        </w:rPr>
        <w:t xml:space="preserve"> ένα ενιαίο σύνολο.</w:t>
      </w:r>
      <w:r w:rsidR="001A61F8" w:rsidRPr="001A61F8">
        <w:rPr>
          <w:rFonts w:ascii="Tahoma" w:hAnsi="Tahoma" w:cs="Tahoma"/>
        </w:rPr>
        <w:t xml:space="preserve"> </w:t>
      </w:r>
      <w:r w:rsidRPr="002B7FB3">
        <w:rPr>
          <w:rFonts w:ascii="Tahoma" w:hAnsi="Tahoma" w:cs="Tahoma"/>
        </w:rPr>
        <w:t>Προσφορές γίνονται αποδεκτές για το σύνολο των υπηρεσιών που περιγράφονται.</w:t>
      </w:r>
      <w:r w:rsidR="00380B0E" w:rsidRPr="002B7FB3">
        <w:rPr>
          <w:rFonts w:ascii="Tahoma" w:hAnsi="Tahoma" w:cs="Tahoma"/>
        </w:rPr>
        <w:t xml:space="preserve"> Επιπλέον</w:t>
      </w:r>
      <w:r w:rsidR="00380B0E">
        <w:rPr>
          <w:rFonts w:ascii="Tahoma" w:hAnsi="Tahoma" w:cs="Tahoma"/>
        </w:rPr>
        <w:t xml:space="preserve"> τυχόν υποδιαίρεση σε τμήματα θα καθιστούσε τη συμφωνία πλαίσιο υπερβολικά δύσκολη στο συντονισμό των επιμέρους αναδόχων και θα έθετε σοβαρό κίνδυνο την ορθή εκτέλεση </w:t>
      </w:r>
      <w:r w:rsidR="001A61F8">
        <w:rPr>
          <w:rFonts w:ascii="Tahoma" w:hAnsi="Tahoma" w:cs="Tahoma"/>
        </w:rPr>
        <w:t>του έργου και την έγκαιρη εντός των οροσήμων της εγκεκριμένης δράσης 16826 του «Ελλάδα 2.0» στην οποία εντάσσεται το παρόν έργο</w:t>
      </w:r>
      <w:r w:rsidR="00380B0E">
        <w:rPr>
          <w:rFonts w:ascii="Tahoma" w:hAnsi="Tahoma" w:cs="Tahoma"/>
        </w:rPr>
        <w:t xml:space="preserve">. </w:t>
      </w:r>
    </w:p>
    <w:bookmarkEnd w:id="32"/>
    <w:p w14:paraId="48FF0635" w14:textId="6D69345D" w:rsidR="00841085" w:rsidRPr="00BF4414" w:rsidRDefault="00841085" w:rsidP="00380B0E">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33" w:name="_Toc491951211"/>
      <w:bookmarkStart w:id="34" w:name="_Toc89934362"/>
      <w:bookmarkStart w:id="35" w:name="_Toc89942100"/>
      <w:bookmarkStart w:id="36" w:name="_Toc129190460"/>
      <w:r w:rsidRPr="00BF4414">
        <w:rPr>
          <w:rFonts w:ascii="Tahoma" w:hAnsi="Tahoma" w:cs="Tahoma"/>
          <w:lang w:val="el-GR"/>
        </w:rPr>
        <w:t>Εκτιμώμενη αξία της συμφωνίας-πλαίσιο</w:t>
      </w:r>
      <w:bookmarkEnd w:id="33"/>
      <w:bookmarkEnd w:id="34"/>
      <w:bookmarkEnd w:id="35"/>
      <w:bookmarkEnd w:id="36"/>
      <w:r w:rsidRPr="00BF4414">
        <w:rPr>
          <w:rFonts w:ascii="Tahoma" w:hAnsi="Tahoma" w:cs="Tahoma"/>
          <w:lang w:val="el-GR"/>
        </w:rPr>
        <w:t xml:space="preserve"> </w:t>
      </w:r>
    </w:p>
    <w:p w14:paraId="145AA86D" w14:textId="2FE936AF" w:rsidR="009768E7" w:rsidRPr="005864D3" w:rsidRDefault="00180C9E" w:rsidP="005864D3">
      <w:pPr>
        <w:pStyle w:val="TabletextChar"/>
        <w:spacing w:before="120" w:after="0" w:line="240" w:lineRule="auto"/>
        <w:jc w:val="both"/>
        <w:rPr>
          <w:rFonts w:cs="Tahoma"/>
          <w:sz w:val="22"/>
          <w:szCs w:val="22"/>
          <w:lang w:eastAsia="el-GR"/>
        </w:rPr>
      </w:pPr>
      <w:r w:rsidRPr="005864D3">
        <w:rPr>
          <w:rFonts w:cs="Tahoma"/>
          <w:sz w:val="22"/>
          <w:szCs w:val="22"/>
          <w:lang w:eastAsia="el-GR"/>
        </w:rPr>
        <w:t xml:space="preserve">Η εκτιμώμενη αξία </w:t>
      </w:r>
      <w:r w:rsidR="00FC1976" w:rsidRPr="005864D3">
        <w:rPr>
          <w:rFonts w:cs="Tahoma"/>
          <w:sz w:val="22"/>
          <w:szCs w:val="22"/>
          <w:lang w:eastAsia="el-GR"/>
        </w:rPr>
        <w:t xml:space="preserve">του συνόλου των συμβάσεων που πρόκειται να συναφθούν στο πλαίσιο της παρούσας </w:t>
      </w:r>
      <w:r w:rsidRPr="005864D3">
        <w:rPr>
          <w:rFonts w:cs="Tahoma"/>
          <w:sz w:val="22"/>
          <w:szCs w:val="22"/>
          <w:lang w:eastAsia="el-GR"/>
        </w:rPr>
        <w:t xml:space="preserve">της </w:t>
      </w:r>
      <w:r w:rsidR="00ED2D42" w:rsidRPr="005864D3">
        <w:rPr>
          <w:rFonts w:cs="Tahoma"/>
          <w:sz w:val="22"/>
          <w:szCs w:val="22"/>
          <w:lang w:eastAsia="el-GR"/>
        </w:rPr>
        <w:t>συμφωνίας</w:t>
      </w:r>
      <w:r w:rsidR="00E9679D" w:rsidRPr="005864D3">
        <w:rPr>
          <w:rFonts w:cs="Tahoma"/>
          <w:sz w:val="22"/>
          <w:szCs w:val="22"/>
          <w:lang w:eastAsia="el-GR"/>
        </w:rPr>
        <w:t>-</w:t>
      </w:r>
      <w:r w:rsidR="00ED2D42" w:rsidRPr="005864D3">
        <w:rPr>
          <w:rFonts w:cs="Tahoma"/>
          <w:sz w:val="22"/>
          <w:szCs w:val="22"/>
          <w:lang w:eastAsia="el-GR"/>
        </w:rPr>
        <w:t>πλαίσιο</w:t>
      </w:r>
      <w:r w:rsidR="00FC1976" w:rsidRPr="005864D3">
        <w:rPr>
          <w:rFonts w:cs="Tahoma"/>
          <w:sz w:val="22"/>
          <w:szCs w:val="22"/>
          <w:lang w:eastAsia="el-GR"/>
        </w:rPr>
        <w:t>, καθ’</w:t>
      </w:r>
      <w:r w:rsidR="009C2DFF" w:rsidRPr="005864D3">
        <w:rPr>
          <w:rFonts w:cs="Tahoma"/>
          <w:sz w:val="22"/>
          <w:szCs w:val="22"/>
          <w:lang w:eastAsia="el-GR"/>
        </w:rPr>
        <w:t xml:space="preserve"> </w:t>
      </w:r>
      <w:r w:rsidR="00FC1976" w:rsidRPr="005864D3">
        <w:rPr>
          <w:rFonts w:cs="Tahoma"/>
          <w:sz w:val="22"/>
          <w:szCs w:val="22"/>
          <w:lang w:eastAsia="el-GR"/>
        </w:rPr>
        <w:t>όλη τη διάρκειά της,</w:t>
      </w:r>
      <w:r w:rsidRPr="005864D3">
        <w:rPr>
          <w:rFonts w:cs="Tahoma"/>
          <w:sz w:val="22"/>
          <w:szCs w:val="22"/>
          <w:lang w:eastAsia="el-GR"/>
        </w:rPr>
        <w:t xml:space="preserve"> ανέρχεται στο ποσό των</w:t>
      </w:r>
      <w:r w:rsidR="00772A7F" w:rsidRPr="005864D3">
        <w:rPr>
          <w:rFonts w:cs="Tahoma"/>
          <w:sz w:val="22"/>
          <w:szCs w:val="22"/>
          <w:lang w:eastAsia="el-GR"/>
        </w:rPr>
        <w:t xml:space="preserve"> </w:t>
      </w:r>
      <w:r w:rsidR="005864D3" w:rsidRPr="00A25443">
        <w:rPr>
          <w:rFonts w:cs="Tahoma"/>
          <w:b/>
          <w:bCs/>
          <w:sz w:val="22"/>
          <w:szCs w:val="22"/>
          <w:lang w:eastAsia="el-GR"/>
        </w:rPr>
        <w:t>€</w:t>
      </w:r>
      <w:r w:rsidR="005864D3" w:rsidRPr="005864D3">
        <w:rPr>
          <w:rFonts w:cs="Tahoma"/>
          <w:sz w:val="22"/>
          <w:szCs w:val="22"/>
          <w:lang w:eastAsia="el-GR"/>
        </w:rPr>
        <w:t xml:space="preserve"> </w:t>
      </w:r>
      <w:r w:rsidR="0009751E" w:rsidRPr="00A25443">
        <w:rPr>
          <w:rFonts w:cs="Tahoma"/>
          <w:b/>
          <w:bCs/>
          <w:sz w:val="22"/>
          <w:szCs w:val="22"/>
          <w:lang w:eastAsia="el-GR"/>
        </w:rPr>
        <w:t>47</w:t>
      </w:r>
      <w:r w:rsidR="005864D3" w:rsidRPr="00A25443">
        <w:rPr>
          <w:rFonts w:cs="Tahoma"/>
          <w:b/>
          <w:bCs/>
          <w:sz w:val="22"/>
          <w:szCs w:val="22"/>
          <w:lang w:eastAsia="el-GR"/>
        </w:rPr>
        <w:t>.</w:t>
      </w:r>
      <w:r w:rsidR="0009751E" w:rsidRPr="00A25443">
        <w:rPr>
          <w:rFonts w:cs="Tahoma"/>
          <w:b/>
          <w:bCs/>
          <w:sz w:val="22"/>
          <w:szCs w:val="22"/>
          <w:lang w:eastAsia="el-GR"/>
        </w:rPr>
        <w:t>857</w:t>
      </w:r>
      <w:r w:rsidR="005864D3" w:rsidRPr="00A25443">
        <w:rPr>
          <w:rFonts w:cs="Tahoma"/>
          <w:b/>
          <w:bCs/>
          <w:sz w:val="22"/>
          <w:szCs w:val="22"/>
          <w:lang w:eastAsia="el-GR"/>
        </w:rPr>
        <w:t>.132,00</w:t>
      </w:r>
      <w:r w:rsidR="005864D3" w:rsidRPr="005864D3">
        <w:rPr>
          <w:rFonts w:cs="Tahoma"/>
          <w:sz w:val="22"/>
          <w:szCs w:val="22"/>
          <w:lang w:eastAsia="el-GR"/>
        </w:rPr>
        <w:t xml:space="preserve"> μη περιλαμβανομένου ΦΠΑ 24% όπου απαιτείται, (Προϋπολογισμός με ΦΠΑ: €  </w:t>
      </w:r>
      <w:r w:rsidR="0009751E">
        <w:rPr>
          <w:rFonts w:cs="Tahoma"/>
          <w:sz w:val="22"/>
          <w:szCs w:val="22"/>
          <w:lang w:eastAsia="el-GR"/>
        </w:rPr>
        <w:t>53</w:t>
      </w:r>
      <w:r w:rsidR="005864D3" w:rsidRPr="005864D3">
        <w:rPr>
          <w:rFonts w:cs="Tahoma"/>
          <w:sz w:val="22"/>
          <w:szCs w:val="22"/>
          <w:lang w:eastAsia="el-GR"/>
        </w:rPr>
        <w:t>.</w:t>
      </w:r>
      <w:r w:rsidR="0009751E" w:rsidRPr="005864D3">
        <w:rPr>
          <w:rFonts w:cs="Tahoma"/>
          <w:sz w:val="22"/>
          <w:szCs w:val="22"/>
          <w:lang w:eastAsia="el-GR"/>
        </w:rPr>
        <w:t>8</w:t>
      </w:r>
      <w:r w:rsidR="0009751E">
        <w:rPr>
          <w:rFonts w:cs="Tahoma"/>
          <w:sz w:val="22"/>
          <w:szCs w:val="22"/>
          <w:lang w:eastAsia="el-GR"/>
        </w:rPr>
        <w:t>5</w:t>
      </w:r>
      <w:r w:rsidR="0009751E" w:rsidRPr="005864D3">
        <w:rPr>
          <w:rFonts w:cs="Tahoma"/>
          <w:sz w:val="22"/>
          <w:szCs w:val="22"/>
          <w:lang w:eastAsia="el-GR"/>
        </w:rPr>
        <w:t>7</w:t>
      </w:r>
      <w:r w:rsidR="005864D3" w:rsidRPr="005864D3">
        <w:rPr>
          <w:rFonts w:cs="Tahoma"/>
          <w:sz w:val="22"/>
          <w:szCs w:val="22"/>
          <w:lang w:eastAsia="el-GR"/>
        </w:rPr>
        <w:t xml:space="preserve">.132,00, ΦΠΑ € </w:t>
      </w:r>
      <w:r w:rsidR="0009751E">
        <w:rPr>
          <w:rFonts w:cs="Tahoma"/>
          <w:sz w:val="22"/>
          <w:szCs w:val="22"/>
          <w:lang w:eastAsia="el-GR"/>
        </w:rPr>
        <w:t>6</w:t>
      </w:r>
      <w:r w:rsidR="005864D3" w:rsidRPr="005864D3">
        <w:rPr>
          <w:rFonts w:cs="Tahoma"/>
          <w:sz w:val="22"/>
          <w:szCs w:val="22"/>
          <w:lang w:eastAsia="el-GR"/>
        </w:rPr>
        <w:t>.</w:t>
      </w:r>
      <w:r w:rsidR="0009751E">
        <w:rPr>
          <w:rFonts w:cs="Tahoma"/>
          <w:sz w:val="22"/>
          <w:szCs w:val="22"/>
          <w:lang w:eastAsia="el-GR"/>
        </w:rPr>
        <w:t>0</w:t>
      </w:r>
      <w:r w:rsidR="0009751E" w:rsidRPr="005864D3">
        <w:rPr>
          <w:rFonts w:cs="Tahoma"/>
          <w:sz w:val="22"/>
          <w:szCs w:val="22"/>
          <w:lang w:eastAsia="el-GR"/>
        </w:rPr>
        <w:t>00</w:t>
      </w:r>
      <w:r w:rsidR="005864D3" w:rsidRPr="005864D3">
        <w:rPr>
          <w:rFonts w:cs="Tahoma"/>
          <w:sz w:val="22"/>
          <w:szCs w:val="22"/>
          <w:lang w:eastAsia="el-GR"/>
        </w:rPr>
        <w:t>.000,00).</w:t>
      </w:r>
    </w:p>
    <w:p w14:paraId="63C6BB19" w14:textId="77777777" w:rsidR="00AA68FB" w:rsidRDefault="00AA68FB" w:rsidP="003E5718">
      <w:pPr>
        <w:pStyle w:val="normalwithoutspacing"/>
        <w:rPr>
          <w:rFonts w:ascii="Tahoma" w:hAnsi="Tahoma" w:cs="Tahoma"/>
          <w:szCs w:val="22"/>
          <w:lang w:eastAsia="el-GR"/>
        </w:rPr>
      </w:pPr>
    </w:p>
    <w:p w14:paraId="2E151DED" w14:textId="245479C7" w:rsidR="00EB12A9" w:rsidRPr="00223CD4" w:rsidRDefault="00EB12A9" w:rsidP="00EB12A9">
      <w:pPr>
        <w:pStyle w:val="normalwithoutspacing"/>
        <w:rPr>
          <w:rFonts w:ascii="Tahoma" w:hAnsi="Tahoma" w:cs="Tahoma"/>
          <w:szCs w:val="22"/>
          <w:lang w:eastAsia="el-GR"/>
        </w:rPr>
      </w:pPr>
      <w:r w:rsidRPr="00EB12A9">
        <w:rPr>
          <w:rFonts w:ascii="Tahoma" w:hAnsi="Tahoma" w:cs="Tahoma"/>
          <w:szCs w:val="22"/>
          <w:lang w:eastAsia="el-GR"/>
        </w:rPr>
        <w:t xml:space="preserve">Η αναθέτουσα αρχή διατηρεί ως δικαίωμα προαίρεσης τη δυνατότητα, με μονομερή δήλωσή της, κατά την κρίση της και ανάλογα με τις ανάγκες της, να </w:t>
      </w:r>
      <w:r w:rsidR="008277C2">
        <w:rPr>
          <w:rFonts w:ascii="Tahoma" w:hAnsi="Tahoma" w:cs="Tahoma"/>
          <w:szCs w:val="22"/>
          <w:lang w:eastAsia="el-GR"/>
        </w:rPr>
        <w:t>αυξήσει το φυσικό αντικείμενο της παρούσας συμφωνίας-πλαίσιο</w:t>
      </w:r>
      <w:r w:rsidR="00272614">
        <w:rPr>
          <w:rFonts w:ascii="Tahoma" w:hAnsi="Tahoma" w:cs="Tahoma"/>
          <w:szCs w:val="22"/>
          <w:lang w:eastAsia="el-GR"/>
        </w:rPr>
        <w:t xml:space="preserve">, υπό τους όρους της συμφωνίας πλαίσιο </w:t>
      </w:r>
      <w:r w:rsidR="00B254B4">
        <w:rPr>
          <w:rFonts w:ascii="Tahoma" w:hAnsi="Tahoma" w:cs="Tahoma"/>
          <w:szCs w:val="22"/>
          <w:lang w:eastAsia="el-GR"/>
        </w:rPr>
        <w:t>κατά ποσοστό</w:t>
      </w:r>
      <w:r w:rsidR="008277C2">
        <w:rPr>
          <w:rFonts w:ascii="Tahoma" w:hAnsi="Tahoma" w:cs="Tahoma"/>
          <w:szCs w:val="22"/>
          <w:lang w:eastAsia="el-GR"/>
        </w:rPr>
        <w:t xml:space="preserve"> </w:t>
      </w:r>
      <w:r w:rsidR="009D1F69">
        <w:rPr>
          <w:rFonts w:ascii="Tahoma" w:hAnsi="Tahoma" w:cs="Tahoma"/>
          <w:szCs w:val="22"/>
          <w:lang w:eastAsia="el-GR"/>
        </w:rPr>
        <w:t>έως το</w:t>
      </w:r>
      <w:r w:rsidR="00401174">
        <w:rPr>
          <w:rFonts w:ascii="Tahoma" w:hAnsi="Tahoma" w:cs="Tahoma"/>
          <w:szCs w:val="22"/>
          <w:lang w:eastAsia="el-GR"/>
        </w:rPr>
        <w:t xml:space="preserve"> </w:t>
      </w:r>
      <w:r w:rsidR="00223CD4" w:rsidRPr="00223CD4">
        <w:rPr>
          <w:rFonts w:ascii="Tahoma" w:hAnsi="Tahoma" w:cs="Tahoma"/>
          <w:szCs w:val="22"/>
          <w:lang w:eastAsia="el-GR"/>
        </w:rPr>
        <w:t>50</w:t>
      </w:r>
      <w:r w:rsidR="00401174" w:rsidRPr="00223CD4">
        <w:rPr>
          <w:rFonts w:ascii="Tahoma" w:hAnsi="Tahoma" w:cs="Tahoma"/>
          <w:szCs w:val="22"/>
          <w:lang w:eastAsia="el-GR"/>
        </w:rPr>
        <w:t>%</w:t>
      </w:r>
      <w:r w:rsidR="00AA68FB">
        <w:rPr>
          <w:rFonts w:ascii="Tahoma" w:hAnsi="Tahoma" w:cs="Tahoma"/>
          <w:szCs w:val="22"/>
          <w:lang w:eastAsia="el-GR"/>
        </w:rPr>
        <w:t xml:space="preserve"> </w:t>
      </w:r>
      <w:r w:rsidR="005B28D9">
        <w:rPr>
          <w:rFonts w:ascii="Tahoma" w:hAnsi="Tahoma" w:cs="Tahoma"/>
          <w:szCs w:val="22"/>
          <w:lang w:eastAsia="el-GR"/>
        </w:rPr>
        <w:t>της εκτιμώμενης αξίας της συμφωνίας-πλαίσιο.</w:t>
      </w:r>
      <w:r w:rsidRPr="00EB12A9">
        <w:rPr>
          <w:rFonts w:ascii="Tahoma" w:hAnsi="Tahoma" w:cs="Tahoma"/>
          <w:szCs w:val="22"/>
          <w:lang w:eastAsia="el-GR"/>
        </w:rPr>
        <w:t xml:space="preserve"> Η εκτιμώμενη αξία του δικαιώματος προαίρεσης ανέρχεται έως του ποσού των </w:t>
      </w:r>
      <w:r w:rsidR="005864D3" w:rsidRPr="005864D3">
        <w:rPr>
          <w:rFonts w:ascii="Tahoma" w:hAnsi="Tahoma" w:cs="Tahoma"/>
          <w:szCs w:val="22"/>
          <w:lang w:eastAsia="el-GR"/>
        </w:rPr>
        <w:t>€</w:t>
      </w:r>
      <w:r w:rsidR="0009751E">
        <w:rPr>
          <w:rFonts w:ascii="Tahoma" w:hAnsi="Tahoma" w:cs="Tahoma"/>
          <w:szCs w:val="22"/>
          <w:lang w:eastAsia="el-GR"/>
        </w:rPr>
        <w:t>23</w:t>
      </w:r>
      <w:r w:rsidR="005864D3" w:rsidRPr="005864D3">
        <w:rPr>
          <w:rFonts w:ascii="Tahoma" w:hAnsi="Tahoma" w:cs="Tahoma"/>
          <w:szCs w:val="22"/>
          <w:lang w:eastAsia="el-GR"/>
        </w:rPr>
        <w:t>.</w:t>
      </w:r>
      <w:r w:rsidR="0009751E">
        <w:rPr>
          <w:rFonts w:ascii="Tahoma" w:hAnsi="Tahoma" w:cs="Tahoma"/>
          <w:szCs w:val="22"/>
          <w:lang w:eastAsia="el-GR"/>
        </w:rPr>
        <w:t>928</w:t>
      </w:r>
      <w:r w:rsidR="005864D3" w:rsidRPr="005864D3">
        <w:rPr>
          <w:rFonts w:ascii="Tahoma" w:hAnsi="Tahoma" w:cs="Tahoma"/>
          <w:szCs w:val="22"/>
          <w:lang w:eastAsia="el-GR"/>
        </w:rPr>
        <w:t>.566,00, μη περιλαμβανομένου ΦΠΑ 24% όπου απαιτείται</w:t>
      </w:r>
      <w:r w:rsidR="003B0268" w:rsidRPr="00223CD4">
        <w:rPr>
          <w:rFonts w:ascii="Tahoma" w:hAnsi="Tahoma" w:cs="Tahoma"/>
          <w:szCs w:val="22"/>
          <w:lang w:eastAsia="el-GR"/>
        </w:rPr>
        <w:t>.</w:t>
      </w:r>
      <w:r w:rsidR="003B0268">
        <w:rPr>
          <w:rFonts w:ascii="Tahoma" w:hAnsi="Tahoma" w:cs="Tahoma"/>
          <w:szCs w:val="22"/>
          <w:lang w:eastAsia="el-GR"/>
        </w:rPr>
        <w:t xml:space="preserve"> </w:t>
      </w:r>
      <w:r w:rsidRPr="00EB12A9">
        <w:rPr>
          <w:rFonts w:ascii="Tahoma" w:hAnsi="Tahoma" w:cs="Tahoma"/>
          <w:szCs w:val="22"/>
          <w:lang w:eastAsia="el-GR"/>
        </w:rPr>
        <w:t>Το δικαίωμα προαίρεσης δύναται να ασκηθεί προ της λήξης της σύμβασης κατά τα ειδικότερα αναφερόμενα στον όρο 4.5.1. της παρούσας.</w:t>
      </w:r>
      <w:r w:rsidR="003B0268" w:rsidRPr="00223CD4">
        <w:rPr>
          <w:rFonts w:ascii="Tahoma" w:hAnsi="Tahoma" w:cs="Tahoma"/>
          <w:szCs w:val="22"/>
          <w:lang w:eastAsia="el-GR"/>
        </w:rPr>
        <w:t xml:space="preserve"> Η άσκηση του ανωτέρω δικαιώματος προαίρεσης τελεί υπό την προϋπόθεση έγκρισης χρηματοδότησής του.</w:t>
      </w:r>
    </w:p>
    <w:p w14:paraId="714B02CC" w14:textId="56B0287E" w:rsidR="001C7DFB" w:rsidRDefault="00C02C76" w:rsidP="001C7DFB">
      <w:pPr>
        <w:pStyle w:val="normalwithoutspacing"/>
        <w:rPr>
          <w:rFonts w:ascii="Tahoma" w:hAnsi="Tahoma" w:cs="Tahoma"/>
        </w:rPr>
      </w:pPr>
      <w:r w:rsidRPr="001D03FB">
        <w:rPr>
          <w:rFonts w:ascii="Tahoma" w:hAnsi="Tahoma" w:cs="Tahoma"/>
        </w:rPr>
        <w:t>Συνεπώς, η</w:t>
      </w:r>
      <w:r w:rsidR="00C679E3" w:rsidRPr="001D03FB">
        <w:rPr>
          <w:rFonts w:ascii="Tahoma" w:hAnsi="Tahoma" w:cs="Tahoma"/>
        </w:rPr>
        <w:t xml:space="preserve"> </w:t>
      </w:r>
      <w:r w:rsidR="009C2DFF">
        <w:rPr>
          <w:rFonts w:ascii="Tahoma" w:hAnsi="Tahoma" w:cs="Tahoma"/>
        </w:rPr>
        <w:t>σ</w:t>
      </w:r>
      <w:r w:rsidR="009C2DFF" w:rsidRPr="009C2DFF">
        <w:rPr>
          <w:rFonts w:ascii="Tahoma" w:hAnsi="Tahoma" w:cs="Tahoma"/>
        </w:rPr>
        <w:t xml:space="preserve">υνολική Εκτιμώμενη Αξία της Συμφωνίας-Πλαίσιο, συμπεριλαμβανομένων των δικαιωμάτων προαίρεσης, ανέρχεται στο ποσό των </w:t>
      </w:r>
      <w:r w:rsidR="00950F65">
        <w:rPr>
          <w:rFonts w:ascii="Tahoma" w:hAnsi="Tahoma" w:cs="Tahoma"/>
        </w:rPr>
        <w:t xml:space="preserve"> </w:t>
      </w:r>
      <w:r w:rsidR="00950F65" w:rsidRPr="00A25443">
        <w:rPr>
          <w:rFonts w:ascii="Tahoma" w:hAnsi="Tahoma" w:cs="Tahoma"/>
          <w:b/>
          <w:bCs/>
        </w:rPr>
        <w:t>€ 71.785.698,00</w:t>
      </w:r>
      <w:r w:rsidR="00950F65">
        <w:rPr>
          <w:rFonts w:ascii="Tahoma" w:hAnsi="Tahoma" w:cs="Tahoma"/>
        </w:rPr>
        <w:t xml:space="preserve"> </w:t>
      </w:r>
      <w:r w:rsidR="005864D3" w:rsidRPr="005864D3">
        <w:rPr>
          <w:rFonts w:ascii="Tahoma" w:hAnsi="Tahoma" w:cs="Tahoma"/>
        </w:rPr>
        <w:t>μη περιλαμβανομένου ΦΠΑ 24% όπου απαιτείται</w:t>
      </w:r>
      <w:r w:rsidR="00043285" w:rsidRPr="00043285">
        <w:rPr>
          <w:rFonts w:ascii="Tahoma" w:hAnsi="Tahoma" w:cs="Tahoma"/>
        </w:rPr>
        <w:t>.</w:t>
      </w:r>
    </w:p>
    <w:p w14:paraId="47BABD7D" w14:textId="62651792" w:rsidR="00180C9E" w:rsidRPr="00524ACB" w:rsidRDefault="0079450A">
      <w:pPr>
        <w:pStyle w:val="normalwithoutspacing"/>
        <w:rPr>
          <w:rFonts w:ascii="Tahoma" w:hAnsi="Tahoma" w:cs="Tahoma"/>
        </w:rPr>
      </w:pPr>
      <w:r>
        <w:rPr>
          <w:rFonts w:ascii="Tahoma" w:hAnsi="Tahoma" w:cs="Tahoma"/>
        </w:rPr>
        <w:t xml:space="preserve">Η εκτιμώμενη αξία </w:t>
      </w:r>
      <w:r w:rsidR="00E22F14" w:rsidRPr="00524ACB">
        <w:rPr>
          <w:rFonts w:ascii="Tahoma" w:hAnsi="Tahoma" w:cs="Tahoma"/>
        </w:rPr>
        <w:t>αφορά το σύνολο των υπηρεσιών</w:t>
      </w:r>
      <w:r w:rsidR="005864D3" w:rsidRPr="005864D3">
        <w:rPr>
          <w:rFonts w:ascii="Tahoma" w:hAnsi="Tahoma" w:cs="Tahoma"/>
        </w:rPr>
        <w:t xml:space="preserve"> </w:t>
      </w:r>
      <w:r w:rsidR="005864D3">
        <w:rPr>
          <w:rFonts w:ascii="Tahoma" w:hAnsi="Tahoma" w:cs="Tahoma"/>
        </w:rPr>
        <w:t>και ειδών</w:t>
      </w:r>
      <w:r w:rsidR="00E22F14" w:rsidRPr="00524ACB">
        <w:rPr>
          <w:rFonts w:ascii="Tahoma" w:hAnsi="Tahoma" w:cs="Tahoma"/>
        </w:rPr>
        <w:t xml:space="preserve"> που</w:t>
      </w:r>
      <w:r w:rsidR="00ED1AF4" w:rsidRPr="00524ACB">
        <w:rPr>
          <w:rFonts w:ascii="Tahoma" w:hAnsi="Tahoma" w:cs="Tahoma"/>
        </w:rPr>
        <w:t xml:space="preserve"> μπορούν να ανατεθούν μέσω της </w:t>
      </w:r>
      <w:r w:rsidR="00ED2D42" w:rsidRPr="00524ACB">
        <w:rPr>
          <w:rFonts w:ascii="Tahoma" w:hAnsi="Tahoma" w:cs="Tahoma"/>
        </w:rPr>
        <w:t>σ</w:t>
      </w:r>
      <w:r w:rsidR="00ED1AF4" w:rsidRPr="00524ACB">
        <w:rPr>
          <w:rFonts w:ascii="Tahoma" w:hAnsi="Tahoma" w:cs="Tahoma"/>
        </w:rPr>
        <w:t>υμφωνίας–</w:t>
      </w:r>
      <w:r w:rsidR="00ED2D42" w:rsidRPr="00524ACB">
        <w:rPr>
          <w:rFonts w:ascii="Tahoma" w:hAnsi="Tahoma" w:cs="Tahoma"/>
        </w:rPr>
        <w:t>π</w:t>
      </w:r>
      <w:r w:rsidR="00ED1AF4" w:rsidRPr="00524ACB">
        <w:rPr>
          <w:rFonts w:ascii="Tahoma" w:hAnsi="Tahoma" w:cs="Tahoma"/>
        </w:rPr>
        <w:t>λαίσιο.</w:t>
      </w:r>
    </w:p>
    <w:p w14:paraId="64C52301" w14:textId="6F7D374C" w:rsidR="00B83337" w:rsidRPr="00524ACB" w:rsidRDefault="00B83337" w:rsidP="00B83337">
      <w:pPr>
        <w:pStyle w:val="normalwithoutspacing"/>
        <w:rPr>
          <w:rFonts w:ascii="Tahoma" w:hAnsi="Tahoma" w:cs="Tahoma"/>
          <w:i/>
          <w:iCs/>
        </w:rPr>
      </w:pPr>
      <w:r w:rsidRPr="00524ACB">
        <w:rPr>
          <w:rFonts w:ascii="Tahoma" w:hAnsi="Tahoma" w:cs="Tahoma"/>
        </w:rPr>
        <w:t xml:space="preserve">Η αξία των επιμέρους συμβάσεων που θα κληθεί/ούν  να υπογράψει/ουν ο/οι οικονομικός/οί φορέας/είς στο πλαίσιο της </w:t>
      </w:r>
      <w:r w:rsidR="007971BB">
        <w:rPr>
          <w:rFonts w:ascii="Tahoma" w:hAnsi="Tahoma" w:cs="Tahoma"/>
        </w:rPr>
        <w:t xml:space="preserve">παρούσας </w:t>
      </w:r>
      <w:r w:rsidRPr="00524ACB">
        <w:rPr>
          <w:rFonts w:ascii="Tahoma" w:hAnsi="Tahoma" w:cs="Tahoma"/>
        </w:rPr>
        <w:t xml:space="preserve">συμφωνίας-πλαίσιο με την αναθέτουσα αρχή («εκτελεστικές συμβάσεις») θα ορίζεται ρητώς, στην </w:t>
      </w:r>
      <w:r w:rsidR="005A7FC5" w:rsidRPr="00292153">
        <w:rPr>
          <w:rFonts w:ascii="Tahoma" w:hAnsi="Tahoma" w:cs="Tahoma"/>
        </w:rPr>
        <w:t>απόφαση ανάθεσης</w:t>
      </w:r>
      <w:r w:rsidR="005A7FC5" w:rsidRPr="00524ACB">
        <w:rPr>
          <w:rFonts w:ascii="Tahoma" w:hAnsi="Tahoma" w:cs="Tahoma"/>
        </w:rPr>
        <w:t xml:space="preserve"> </w:t>
      </w:r>
      <w:r w:rsidR="00CA4FD2" w:rsidRPr="00524ACB">
        <w:rPr>
          <w:rFonts w:ascii="Tahoma" w:hAnsi="Tahoma" w:cs="Tahoma"/>
        </w:rPr>
        <w:t>που θα απευθύνεται σ</w:t>
      </w:r>
      <w:r w:rsidRPr="00524ACB">
        <w:rPr>
          <w:rFonts w:ascii="Tahoma" w:hAnsi="Tahoma" w:cs="Tahoma"/>
        </w:rPr>
        <w:t xml:space="preserve">τους οικονομικούς φορείς που </w:t>
      </w:r>
      <w:r w:rsidR="00F60190">
        <w:rPr>
          <w:rFonts w:ascii="Tahoma" w:hAnsi="Tahoma" w:cs="Tahoma"/>
        </w:rPr>
        <w:t xml:space="preserve">συμμετέχουν </w:t>
      </w:r>
      <w:r w:rsidR="00CA4FD2" w:rsidRPr="00524ACB">
        <w:rPr>
          <w:rFonts w:ascii="Tahoma" w:hAnsi="Tahoma" w:cs="Tahoma"/>
        </w:rPr>
        <w:t>στην παρούσα σ</w:t>
      </w:r>
      <w:r w:rsidRPr="00524ACB">
        <w:rPr>
          <w:rFonts w:ascii="Tahoma" w:hAnsi="Tahoma" w:cs="Tahoma"/>
        </w:rPr>
        <w:t xml:space="preserve">υμφωνία-πλαίσιο. </w:t>
      </w:r>
      <w:r w:rsidRPr="00524ACB">
        <w:rPr>
          <w:rFonts w:ascii="Tahoma" w:hAnsi="Tahoma" w:cs="Tahoma"/>
          <w:i/>
          <w:iCs/>
        </w:rPr>
        <w:t xml:space="preserve"> </w:t>
      </w:r>
    </w:p>
    <w:p w14:paraId="70C92BFF" w14:textId="172F9667" w:rsidR="001A5B2F" w:rsidRPr="00BF4414" w:rsidRDefault="001A5B2F" w:rsidP="001A5B2F">
      <w:pPr>
        <w:pStyle w:val="3"/>
        <w:rPr>
          <w:rFonts w:ascii="Tahoma" w:hAnsi="Tahoma" w:cs="Tahoma"/>
          <w:lang w:val="el-GR"/>
        </w:rPr>
      </w:pPr>
      <w:bookmarkStart w:id="37" w:name="_Toc491951212"/>
      <w:bookmarkStart w:id="38" w:name="_Toc89934363"/>
      <w:bookmarkStart w:id="39" w:name="_Toc89942101"/>
      <w:bookmarkStart w:id="40" w:name="_Toc129190461"/>
      <w:r w:rsidRPr="00BF4414">
        <w:rPr>
          <w:rFonts w:ascii="Tahoma" w:hAnsi="Tahoma" w:cs="Tahoma"/>
          <w:lang w:val="el-GR"/>
        </w:rPr>
        <w:t>Διάρκεια συμφωνίας-πλαίσιο</w:t>
      </w:r>
      <w:bookmarkEnd w:id="37"/>
      <w:bookmarkEnd w:id="38"/>
      <w:bookmarkEnd w:id="39"/>
      <w:bookmarkEnd w:id="40"/>
      <w:r w:rsidRPr="00BF4414">
        <w:rPr>
          <w:rFonts w:ascii="Tahoma" w:hAnsi="Tahoma" w:cs="Tahoma"/>
          <w:lang w:val="el-GR"/>
        </w:rPr>
        <w:t xml:space="preserve"> </w:t>
      </w:r>
    </w:p>
    <w:p w14:paraId="66DE58E2" w14:textId="4779F0FA" w:rsidR="001A5B2F" w:rsidRPr="00BF4414" w:rsidRDefault="00180C9E">
      <w:pPr>
        <w:rPr>
          <w:rFonts w:ascii="Tahoma" w:hAnsi="Tahoma" w:cs="Tahoma"/>
          <w:lang w:val="el-GR"/>
        </w:rPr>
      </w:pPr>
      <w:r w:rsidRPr="00BF4414">
        <w:rPr>
          <w:rFonts w:ascii="Tahoma" w:hAnsi="Tahoma" w:cs="Tahoma"/>
          <w:lang w:val="el-GR"/>
        </w:rPr>
        <w:t xml:space="preserve">Η </w:t>
      </w:r>
      <w:r w:rsidR="00E22F14" w:rsidRPr="00BF4414">
        <w:rPr>
          <w:rFonts w:ascii="Tahoma" w:hAnsi="Tahoma" w:cs="Tahoma"/>
          <w:b/>
          <w:lang w:val="el-GR"/>
        </w:rPr>
        <w:t xml:space="preserve">διάρκεια της </w:t>
      </w:r>
      <w:r w:rsidR="00F87DA0" w:rsidRPr="00BF4414">
        <w:rPr>
          <w:rFonts w:ascii="Tahoma" w:hAnsi="Tahoma" w:cs="Tahoma"/>
          <w:b/>
          <w:lang w:val="el-GR"/>
        </w:rPr>
        <w:t>συμφωνίας - πλαίσιο</w:t>
      </w:r>
      <w:r w:rsidR="00E22F14" w:rsidRPr="00BF4414">
        <w:rPr>
          <w:rFonts w:ascii="Tahoma" w:hAnsi="Tahoma" w:cs="Tahoma"/>
          <w:lang w:val="el-GR"/>
        </w:rPr>
        <w:t xml:space="preserve"> ορίζεται </w:t>
      </w:r>
      <w:r w:rsidRPr="00BF4414">
        <w:rPr>
          <w:rFonts w:ascii="Tahoma" w:hAnsi="Tahoma" w:cs="Tahoma"/>
          <w:lang w:val="el-GR"/>
        </w:rPr>
        <w:t xml:space="preserve">σε </w:t>
      </w:r>
      <w:r w:rsidR="00AA68FB" w:rsidRPr="0050429E">
        <w:rPr>
          <w:rFonts w:ascii="Tahoma" w:hAnsi="Tahoma" w:cs="Tahoma"/>
          <w:b/>
          <w:bCs/>
          <w:lang w:val="el-GR"/>
        </w:rPr>
        <w:t>τριάντα (30)</w:t>
      </w:r>
      <w:r w:rsidR="00ED1AF4" w:rsidRPr="0050429E">
        <w:rPr>
          <w:rFonts w:ascii="Tahoma" w:hAnsi="Tahoma" w:cs="Tahoma"/>
          <w:b/>
          <w:bCs/>
          <w:lang w:val="el-GR"/>
        </w:rPr>
        <w:t xml:space="preserve"> </w:t>
      </w:r>
      <w:r w:rsidR="0050429E" w:rsidRPr="0050429E">
        <w:rPr>
          <w:rFonts w:ascii="Tahoma" w:hAnsi="Tahoma" w:cs="Tahoma"/>
          <w:b/>
          <w:bCs/>
          <w:lang w:val="el-GR"/>
        </w:rPr>
        <w:t>μήνες</w:t>
      </w:r>
      <w:r w:rsidR="0050429E">
        <w:rPr>
          <w:rFonts w:ascii="Tahoma" w:hAnsi="Tahoma" w:cs="Tahoma"/>
          <w:lang w:val="el-GR"/>
        </w:rPr>
        <w:t xml:space="preserve"> </w:t>
      </w:r>
      <w:r w:rsidR="00ED1AF4" w:rsidRPr="00BF4414">
        <w:rPr>
          <w:rFonts w:ascii="Tahoma" w:hAnsi="Tahoma" w:cs="Tahoma"/>
          <w:lang w:val="el-GR"/>
        </w:rPr>
        <w:t xml:space="preserve">από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εκτελεστικές συμβάσεις</w:t>
      </w:r>
      <w:r w:rsidRPr="00BF4414">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ascii="Tahoma" w:hAnsi="Tahoma" w:cs="Tahoma"/>
          <w:lang w:val="el-GR"/>
        </w:rPr>
        <w:t>εκτελεστικών συμβάσεων</w:t>
      </w:r>
      <w:r w:rsidRPr="00BF4414">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41" w:name="_Toc491951213"/>
      <w:bookmarkStart w:id="42" w:name="_Toc89934364"/>
      <w:bookmarkStart w:id="43" w:name="_Toc89942102"/>
      <w:bookmarkStart w:id="44" w:name="_Toc129190462"/>
      <w:r w:rsidRPr="00BF4414">
        <w:rPr>
          <w:rFonts w:ascii="Tahoma" w:hAnsi="Tahoma" w:cs="Tahoma"/>
          <w:lang w:val="el-GR"/>
        </w:rPr>
        <w:lastRenderedPageBreak/>
        <w:t>Κριτήριο Ανάθεσης</w:t>
      </w:r>
      <w:bookmarkEnd w:id="41"/>
      <w:bookmarkEnd w:id="42"/>
      <w:bookmarkEnd w:id="43"/>
      <w:bookmarkEnd w:id="44"/>
    </w:p>
    <w:p w14:paraId="23FA4FE2" w14:textId="1F2D1E38" w:rsidR="00812AC0" w:rsidRPr="001663DB" w:rsidRDefault="000674B5" w:rsidP="003C36A4">
      <w:pPr>
        <w:pStyle w:val="normalwithoutspacing"/>
        <w:rPr>
          <w:rFonts w:ascii="Tahoma" w:hAnsi="Tahoma" w:cs="Tahoma"/>
        </w:rPr>
      </w:pPr>
      <w:r w:rsidRPr="00BF4414">
        <w:rPr>
          <w:rFonts w:ascii="Tahoma" w:hAnsi="Tahoma" w:cs="Tahoma"/>
        </w:rPr>
        <w:t xml:space="preserve">Η συμφωνία - πλαίσιο θα ανατεθεί </w:t>
      </w:r>
      <w:r w:rsidR="00AA68FB" w:rsidRPr="00AA68FB">
        <w:rPr>
          <w:rFonts w:ascii="Tahoma" w:hAnsi="Tahoma" w:cs="Tahoma"/>
        </w:rPr>
        <w:t xml:space="preserve">με κριτήριο ανάθεσης </w:t>
      </w:r>
      <w:r w:rsidR="006C5D9B">
        <w:rPr>
          <w:rFonts w:ascii="Tahoma" w:hAnsi="Tahoma" w:cs="Tahoma"/>
        </w:rPr>
        <w:t xml:space="preserve">την </w:t>
      </w:r>
      <w:r w:rsidR="006C5D9B" w:rsidRPr="006C5D9B">
        <w:rPr>
          <w:rFonts w:ascii="Tahoma" w:hAnsi="Tahoma" w:cs="Tahoma"/>
        </w:rPr>
        <w:t>πλέον συμφέρουσα από οικονομική άποψη προσφορά βάσει βέλτιστης σχέσης ποιότητας – τιμής</w:t>
      </w:r>
      <w:r w:rsidRPr="00BF4414">
        <w:rPr>
          <w:rFonts w:ascii="Tahoma" w:hAnsi="Tahoma" w:cs="Tahoma"/>
        </w:rPr>
        <w:t xml:space="preserve">, όπως αναλυτικά </w:t>
      </w:r>
      <w:r w:rsidRPr="001663DB">
        <w:rPr>
          <w:rFonts w:ascii="Tahoma" w:hAnsi="Tahoma" w:cs="Tahoma"/>
        </w:rPr>
        <w:t xml:space="preserve">αναφέρεται στο </w:t>
      </w:r>
      <w:r w:rsidRPr="00E858C4">
        <w:rPr>
          <w:rFonts w:ascii="Tahoma" w:hAnsi="Tahoma" w:cs="Tahoma"/>
        </w:rPr>
        <w:t xml:space="preserve">άρθρο </w:t>
      </w:r>
      <w:r w:rsidRPr="00E858C4">
        <w:rPr>
          <w:rFonts w:ascii="Tahoma" w:hAnsi="Tahoma" w:cs="Tahoma"/>
        </w:rPr>
        <w:fldChar w:fldCharType="begin"/>
      </w:r>
      <w:r w:rsidRPr="00E858C4">
        <w:rPr>
          <w:rFonts w:ascii="Tahoma" w:hAnsi="Tahoma" w:cs="Tahoma"/>
        </w:rPr>
        <w:instrText xml:space="preserve"> REF _Ref33540269 \r \h  \* MERGEFORMAT </w:instrText>
      </w:r>
      <w:r w:rsidRPr="00E858C4">
        <w:rPr>
          <w:rFonts w:ascii="Tahoma" w:hAnsi="Tahoma" w:cs="Tahoma"/>
        </w:rPr>
      </w:r>
      <w:r w:rsidRPr="00E858C4">
        <w:rPr>
          <w:rFonts w:ascii="Tahoma" w:hAnsi="Tahoma" w:cs="Tahoma"/>
        </w:rPr>
        <w:fldChar w:fldCharType="separate"/>
      </w:r>
      <w:r w:rsidR="00264705">
        <w:rPr>
          <w:rFonts w:ascii="Tahoma" w:hAnsi="Tahoma" w:cs="Tahoma"/>
        </w:rPr>
        <w:t>2.3.1</w:t>
      </w:r>
      <w:r w:rsidRPr="00E858C4">
        <w:rPr>
          <w:rFonts w:ascii="Tahoma" w:hAnsi="Tahoma" w:cs="Tahoma"/>
        </w:rPr>
        <w:fldChar w:fldCharType="end"/>
      </w:r>
      <w:r w:rsidRPr="00E858C4">
        <w:rPr>
          <w:rFonts w:ascii="Tahoma" w:hAnsi="Tahoma" w:cs="Tahoma"/>
        </w:rPr>
        <w:t xml:space="preserve"> της </w:t>
      </w:r>
      <w:r w:rsidRPr="001663DB">
        <w:rPr>
          <w:rFonts w:ascii="Tahoma" w:hAnsi="Tahoma" w:cs="Tahoma"/>
        </w:rPr>
        <w:t>παρούσας.</w:t>
      </w:r>
    </w:p>
    <w:p w14:paraId="54D74B05" w14:textId="77777777" w:rsidR="00180C9E" w:rsidRPr="001663DB" w:rsidRDefault="00180C9E" w:rsidP="00715BCA">
      <w:pPr>
        <w:pStyle w:val="20"/>
        <w:rPr>
          <w:rFonts w:ascii="Tahoma" w:hAnsi="Tahoma" w:cs="Tahoma"/>
        </w:rPr>
      </w:pPr>
      <w:bookmarkStart w:id="45" w:name="_Toc89934365"/>
      <w:bookmarkStart w:id="46" w:name="_Toc89942103"/>
      <w:bookmarkStart w:id="47" w:name="_Toc129190463"/>
      <w:r w:rsidRPr="001663DB">
        <w:rPr>
          <w:rFonts w:ascii="Tahoma" w:hAnsi="Tahoma" w:cs="Tahoma"/>
        </w:rPr>
        <w:t>Θεσμικό πλαίσιο</w:t>
      </w:r>
      <w:bookmarkEnd w:id="45"/>
      <w:bookmarkEnd w:id="46"/>
      <w:bookmarkEnd w:id="47"/>
      <w:r w:rsidRPr="001663DB">
        <w:rPr>
          <w:rFonts w:ascii="Tahoma" w:hAnsi="Tahoma" w:cs="Tahoma"/>
        </w:rPr>
        <w:t xml:space="preserve"> </w:t>
      </w:r>
    </w:p>
    <w:p w14:paraId="6ECD5BD8" w14:textId="226D5310" w:rsidR="00674B93" w:rsidRPr="004C682F" w:rsidRDefault="00180C9E" w:rsidP="004C682F">
      <w:pPr>
        <w:tabs>
          <w:tab w:val="left" w:pos="284"/>
        </w:tabs>
        <w:rPr>
          <w:lang w:val="el-GR"/>
        </w:rPr>
      </w:pPr>
      <w:r w:rsidRPr="001663DB">
        <w:rPr>
          <w:rFonts w:ascii="Tahoma" w:hAnsi="Tahoma" w:cs="Tahoma"/>
          <w:lang w:val="el-GR"/>
        </w:rPr>
        <w:t xml:space="preserve">Η ανάθεση και εκτέλεση της </w:t>
      </w:r>
      <w:r w:rsidR="00ED2D42" w:rsidRPr="001663DB">
        <w:rPr>
          <w:rFonts w:ascii="Tahoma" w:hAnsi="Tahoma" w:cs="Tahoma"/>
          <w:lang w:val="el-GR"/>
        </w:rPr>
        <w:t>συμφωνίας - πλαίσιο</w:t>
      </w:r>
      <w:r w:rsidRPr="001663DB">
        <w:rPr>
          <w:rFonts w:ascii="Tahoma" w:hAnsi="Tahoma" w:cs="Tahoma"/>
          <w:lang w:val="el-GR"/>
        </w:rPr>
        <w:t xml:space="preserve"> </w:t>
      </w:r>
      <w:r w:rsidR="000B7E13" w:rsidRPr="001663DB">
        <w:rPr>
          <w:rFonts w:ascii="Tahoma" w:hAnsi="Tahoma" w:cs="Tahoma"/>
          <w:lang w:val="el-GR"/>
        </w:rPr>
        <w:t>και των συμβάσεων που βασίζονται σε αυτήν (</w:t>
      </w:r>
      <w:r w:rsidR="00BA5B76" w:rsidRPr="001663DB">
        <w:rPr>
          <w:rFonts w:ascii="Tahoma" w:hAnsi="Tahoma" w:cs="Tahoma"/>
          <w:lang w:val="el-GR"/>
        </w:rPr>
        <w:t>«</w:t>
      </w:r>
      <w:r w:rsidR="00CA1E85" w:rsidRPr="001663DB">
        <w:rPr>
          <w:rFonts w:ascii="Tahoma" w:hAnsi="Tahoma" w:cs="Tahoma"/>
          <w:lang w:val="el-GR"/>
        </w:rPr>
        <w:t>εκτελεστικές συμβάσεις</w:t>
      </w:r>
      <w:r w:rsidR="00BA5B76" w:rsidRPr="001663DB">
        <w:rPr>
          <w:rFonts w:ascii="Tahoma" w:hAnsi="Tahoma" w:cs="Tahoma"/>
          <w:lang w:val="el-GR"/>
        </w:rPr>
        <w:t>»</w:t>
      </w:r>
      <w:r w:rsidR="000B7E13" w:rsidRPr="001663DB">
        <w:rPr>
          <w:rFonts w:ascii="Tahoma" w:hAnsi="Tahoma" w:cs="Tahoma"/>
          <w:lang w:val="el-GR"/>
        </w:rPr>
        <w:t>)</w:t>
      </w:r>
      <w:r w:rsidR="000B7E13" w:rsidRPr="004C682F">
        <w:rPr>
          <w:rFonts w:ascii="Tahoma" w:hAnsi="Tahoma" w:cs="Tahoma"/>
          <w:lang w:val="el-GR"/>
        </w:rPr>
        <w:t xml:space="preserve"> </w:t>
      </w:r>
      <w:r w:rsidRPr="004C682F">
        <w:rPr>
          <w:rFonts w:ascii="Tahoma" w:hAnsi="Tahoma" w:cs="Tahoma"/>
          <w:lang w:val="el-GR"/>
        </w:rPr>
        <w:t>διέπεται από</w:t>
      </w:r>
      <w:r w:rsidR="003E492A" w:rsidRPr="004C682F">
        <w:rPr>
          <w:rFonts w:ascii="Tahoma" w:hAnsi="Tahoma" w:cs="Tahoma"/>
          <w:lang w:val="el-GR"/>
        </w:rPr>
        <w:t xml:space="preserve"> την κείμενη νομοθεσία και τις </w:t>
      </w:r>
      <w:r w:rsidRPr="004C682F">
        <w:rPr>
          <w:rFonts w:ascii="Tahoma" w:hAnsi="Tahoma" w:cs="Tahoma"/>
          <w:lang w:val="el-GR"/>
        </w:rPr>
        <w:t xml:space="preserve">κατ΄ εξουσιοδότηση αυτής </w:t>
      </w:r>
      <w:r w:rsidR="00674B93" w:rsidRPr="00674B93">
        <w:rPr>
          <w:rFonts w:ascii="Tahoma" w:hAnsi="Tahoma" w:cs="Tahoma"/>
          <w:lang w:val="el-GR"/>
        </w:rPr>
        <w:t>εκδοθείσες κανονιστικές πράξεις, όπως ισχύουν και ιδίως:</w:t>
      </w:r>
    </w:p>
    <w:p w14:paraId="044BCC42"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6AE7B70C"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5666349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29FCF1D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67D72656"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43E6B1E5"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04437350"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2AAB84BA"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110FA40C"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01516FC"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lastRenderedPageBreak/>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641F84F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3389/2005 «Συμπράξεις Δημόσιου και Ιδιωτικού Τομέα» (ΦΕΚ 232/Α/ 22-09-2005).</w:t>
      </w:r>
    </w:p>
    <w:p w14:paraId="283D7D4F"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9FCF74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58A7EFE8"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αριθμ.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3DAB7431"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75955EA1"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Οικονομικών (ΦΕΚ 1927/Β/19-04-2022).</w:t>
      </w:r>
    </w:p>
    <w:p w14:paraId="7E5C36BA"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2AC81AC"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EF75FF4"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1328DD86"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1C714E7"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w:t>
      </w:r>
      <w:r w:rsidRPr="00B95FF3">
        <w:rPr>
          <w:rFonts w:ascii="Tahoma" w:hAnsi="Tahoma" w:cs="Tahoma"/>
          <w:bCs/>
          <w:szCs w:val="22"/>
          <w:lang w:val="el-GR" w:eastAsia="en-US"/>
        </w:rPr>
        <w:lastRenderedPageBreak/>
        <w:t>(Ενσωμάτωση στο Ελληνικό Δίκαιο της Οδηγίας (ΕΕ) 2018/1972) και άλλες διατάξεις» (ΦΕΚ 184/Α/23-09-2020).</w:t>
      </w:r>
    </w:p>
    <w:p w14:paraId="6D79B6BC"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71643BD0"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D577B99"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4152/2013 «Επείγοντα μέτρα εφαρμογής των νόμων 4046/2012, 4093/2012 και 4127/2013» (ΦΕΚ 107/Α/09-05-2013).</w:t>
      </w:r>
    </w:p>
    <w:p w14:paraId="102D58C1" w14:textId="77777777" w:rsidR="00B95FF3" w:rsidRPr="00B95FF3" w:rsidRDefault="00B95FF3" w:rsidP="003F6764">
      <w:pPr>
        <w:numPr>
          <w:ilvl w:val="0"/>
          <w:numId w:val="26"/>
        </w:numPr>
        <w:suppressAutoHyphens w:val="0"/>
        <w:spacing w:before="120" w:after="0"/>
        <w:ind w:left="425" w:hanging="567"/>
        <w:rPr>
          <w:rFonts w:ascii="Tahoma" w:hAnsi="Tahoma" w:cs="Tahoma"/>
          <w:bCs/>
          <w:szCs w:val="22"/>
          <w:lang w:val="el-GR" w:eastAsia="en-US"/>
        </w:rPr>
      </w:pPr>
      <w:r w:rsidRPr="00B95FF3">
        <w:rPr>
          <w:rFonts w:ascii="Tahoma" w:hAnsi="Tahoma" w:cs="Tahoma"/>
          <w:bCs/>
          <w:szCs w:val="22"/>
          <w:lang w:val="el-GR" w:eastAsia="en-US"/>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36B2921F"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7B9C76F7"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C8CDB6A"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02CA4AC0"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Α.88 του Ν. 1892/1990 «Για τον εκσυγχρονισμό και την ανάπτυξη και άλλες διατάξεις» (ΦΕΚ 101/Α/31-07-1990).</w:t>
      </w:r>
    </w:p>
    <w:p w14:paraId="25A2680A"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627E1BA1"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1AF6D1B9"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4912/2022 Ενιαία Αρχή Δημοσίων Συμβάσεων και άλλες διατάξεις του Υπουργείου Δικαιοσύνης” (ΦΕΚ 59/A/17-03-2022)</w:t>
      </w:r>
    </w:p>
    <w:p w14:paraId="09D85EB5"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 xml:space="preserve">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w:t>
      </w:r>
      <w:r w:rsidRPr="00B95FF3">
        <w:rPr>
          <w:rFonts w:ascii="Tahoma" w:hAnsi="Tahoma" w:cs="Tahoma"/>
          <w:bCs/>
          <w:szCs w:val="22"/>
          <w:lang w:val="el-GR" w:eastAsia="en-US"/>
        </w:rPr>
        <w:lastRenderedPageBreak/>
        <w:t>Απριλίου 2014 για την έκδοση ηλεκτρονικών τιµολογίων στο πλαίσιο δηµόσιων συµβάσεων και λοιπές διατάξεις” (ΦΕΚ 44/Α/09-03-2019).</w:t>
      </w:r>
    </w:p>
    <w:p w14:paraId="4CB5F795"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Π.Δ. 39/2017 “Κανονισμός εξέτασης Προδικαστικών Προσφυγών ενώπιων της Αρχής Εξέτασης Προδικαστικών Προσφυγών” (ΦΕΚ 64/Α/04-05-2017).</w:t>
      </w:r>
    </w:p>
    <w:p w14:paraId="7BE7E0F3"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3419/2005 “Γενικό Εμπορικό Μητρώο (Γ.Ε.ΜΗ.) και Εκσυγχρονισμός της Επιμελητηριακής Νομοθεσίας” (ΦΕΚ 297/Α/06-12-2005).</w:t>
      </w:r>
    </w:p>
    <w:p w14:paraId="09ADB19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αριθμ. 63446/2021 Κ.Υ.Α. “Καθορισμός Εθνικού Μορφότυπου ηλεκτρονικού τιμολογίου στο πλαίσιο των Δημοσίων Συμβάσεων” (2338/Β/02-06-2021).</w:t>
      </w:r>
    </w:p>
    <w:p w14:paraId="67834D5D"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4635/2019 (ιδίως  των άρθρων 85 επ.) “Επενδύω στην Ελλάδα και άλλες διατάξεις” (ΦΕΚ 167/Α/30-10-2019).</w:t>
      </w:r>
    </w:p>
    <w:p w14:paraId="333BE29F"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Π.Δ. 28/2015 “Κωδικοποίηση διατάξεων για την πρόσβαση σε δημόσια έγγραφα και στοιχεία» ΦΕΚ (34/Α/23-03-2015).</w:t>
      </w:r>
    </w:p>
    <w:p w14:paraId="1B71AE94"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2859/2000 “Κύρωση Κώδικα Φόρου Προστιθέμενης Αξίας” (ΦΕΚ 248/Α/07-11-2000).</w:t>
      </w:r>
    </w:p>
    <w:p w14:paraId="73431BCF"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08ECF4E"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1B3CDF6"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 με αριθμό 3/2018 Γνωμοδότηση του Νομικού Συμβουλίου του Κράτους.</w:t>
      </w:r>
    </w:p>
    <w:p w14:paraId="59F11C20" w14:textId="77777777" w:rsidR="00B95FF3" w:rsidRPr="00B95FF3" w:rsidRDefault="00B95FF3" w:rsidP="003F6764">
      <w:pPr>
        <w:numPr>
          <w:ilvl w:val="0"/>
          <w:numId w:val="26"/>
        </w:numPr>
        <w:suppressAutoHyphens w:val="0"/>
        <w:spacing w:before="120" w:after="0"/>
        <w:ind w:left="426" w:hanging="426"/>
        <w:rPr>
          <w:rFonts w:ascii="Tahoma" w:hAnsi="Tahoma" w:cs="Tahoma"/>
          <w:bCs/>
          <w:szCs w:val="22"/>
          <w:lang w:val="el-GR" w:eastAsia="en-US"/>
        </w:rPr>
      </w:pPr>
      <w:r w:rsidRPr="00B95FF3">
        <w:rPr>
          <w:rFonts w:ascii="Tahoma" w:hAnsi="Tahoma" w:cs="Tahoma"/>
          <w:bCs/>
          <w:szCs w:val="22"/>
          <w:lang w:val="el-GR" w:eastAsia="en-US"/>
        </w:rPr>
        <w:t>Το από 13-07-2018 έντυπο της ΕΑΔΔΗΣΥ με θέμα: «ΥΠΟΧΡΕΩΣΕΙΣ ΔΗΜΟΣΙΕΥΣΕΩΝ ΣΤΟΝ ΕΘΝΙΚΟ ΤΥΠΟ ΚΑΤΑ ΤΟΝ Ν.4412/2016».</w:t>
      </w:r>
    </w:p>
    <w:p w14:paraId="11D0D597"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39EACC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9579E4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41608614"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Α.39 του Ν. 4578/2018 «Μείωση ασφαλιστικών εισφορών και άλλες διατάξεις» (ΦΕΚ 200/Α/03-12-2018).</w:t>
      </w:r>
    </w:p>
    <w:p w14:paraId="2F047725"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95BA407"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BB0755D"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B933BF1"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Απόφαση του ΔΣ της ΚτΠ Μ.Α.Ε. κατά την υπ’ αριθ. 856/25-08-2022 Συνεδρίασή του, με θέμα Εκλογή Διευθύνοντος Συμβούλου (Θέμα 1).</w:t>
      </w:r>
    </w:p>
    <w:p w14:paraId="4A6F4725"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Απόφαση του ΔΣ της ΚτΠ Μ.Α.Ε. κατά την υπ’ αριθ. 857/26-08-2022 Συνεδρίασή του, με θέμα γενικές εξουσιοδοτήσεις προς Διευθύνοντα Σύμβουλο (Θέμα 2.2).</w:t>
      </w:r>
    </w:p>
    <w:p w14:paraId="2A0931EE"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3DCD48FC" w14:textId="77777777" w:rsidR="00B95FF3" w:rsidRPr="00B95FF3" w:rsidRDefault="00B95FF3" w:rsidP="003F6764">
      <w:pPr>
        <w:numPr>
          <w:ilvl w:val="0"/>
          <w:numId w:val="26"/>
        </w:numPr>
        <w:suppressAutoHyphens w:val="0"/>
        <w:spacing w:before="120" w:after="0"/>
        <w:ind w:left="425" w:hanging="426"/>
        <w:rPr>
          <w:rFonts w:ascii="Tahoma" w:hAnsi="Tahoma" w:cs="Tahoma"/>
          <w:szCs w:val="22"/>
          <w:lang w:val="el-GR" w:eastAsia="en-US"/>
        </w:rPr>
      </w:pPr>
      <w:r w:rsidRPr="00B95FF3">
        <w:rPr>
          <w:rFonts w:ascii="Tahoma" w:hAnsi="Tahoma" w:cs="Tahoma"/>
          <w:bCs/>
          <w:szCs w:val="22"/>
          <w:lang w:val="el-GR" w:eastAsia="en-US"/>
        </w:rPr>
        <w:t xml:space="preserve">Τη </w:t>
      </w:r>
      <w:r w:rsidRPr="00B95FF3">
        <w:rPr>
          <w:rFonts w:ascii="Tahoma" w:hAnsi="Tahoma" w:cs="Tahoma"/>
          <w:szCs w:val="22"/>
          <w:lang w:val="el-GR" w:eastAsia="en-US"/>
        </w:rPr>
        <w:t xml:space="preserve">ΣΑΤΑ ΤΑ063 (Κωδ. Έργου: 2023ΤΑ06300004) </w:t>
      </w:r>
      <w:r w:rsidRPr="00B95FF3">
        <w:rPr>
          <w:rFonts w:ascii="Tahoma" w:hAnsi="Tahoma" w:cs="Tahoma"/>
          <w:bCs/>
          <w:szCs w:val="22"/>
          <w:lang w:val="el-GR" w:eastAsia="en-US"/>
        </w:rPr>
        <w:t xml:space="preserve">του Υπουργείου Ψηφιακής Διακυβέρνησης με την οποία εγκρίθηκε η Ένταξη του Έργου </w:t>
      </w:r>
      <w:r w:rsidRPr="00B95FF3">
        <w:rPr>
          <w:rFonts w:ascii="Tahoma" w:hAnsi="Tahoma" w:cs="Tahoma"/>
          <w:szCs w:val="22"/>
          <w:lang w:val="el-GR" w:eastAsia="en-US"/>
        </w:rPr>
        <w:t>««Πρόγραμμα Αναβάθμισης ψηφιακών δεξιοτήτων στην στρατιωτική θητεία» (κωδικός ΟΠΣ ΤΑ 5203025) στο Ταμείο Ανάκαμψης και Ανθεκτικότητας</w:t>
      </w:r>
      <w:r w:rsidRPr="00B95FF3">
        <w:rPr>
          <w:rFonts w:ascii="Tahoma" w:hAnsi="Tahoma" w:cs="Tahoma"/>
          <w:bCs/>
          <w:szCs w:val="22"/>
          <w:lang w:val="el-GR" w:eastAsia="en-US"/>
        </w:rPr>
        <w:t>.</w:t>
      </w:r>
    </w:p>
    <w:p w14:paraId="0775B701"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από 10-03-2022 (Α.Π ΚτΠ Μ.Α.Ε.: 5408/31-03-2022) Προγραμματική Συμφωνία μεταξύ του Υπουργείου Εθνικής Άμυνας και της ΚτΠ Μ.Α.Ε. και την από 05-01-2023 (Α.Π ΚτΠ Μ.Α.Ε.: 342/10-01-2023) 1</w:t>
      </w:r>
      <w:r w:rsidRPr="00B95FF3">
        <w:rPr>
          <w:rFonts w:ascii="Tahoma" w:hAnsi="Tahoma" w:cs="Tahoma"/>
          <w:bCs/>
          <w:szCs w:val="22"/>
          <w:vertAlign w:val="superscript"/>
          <w:lang w:val="el-GR" w:eastAsia="en-US"/>
        </w:rPr>
        <w:t>η</w:t>
      </w:r>
      <w:r w:rsidRPr="00B95FF3">
        <w:rPr>
          <w:rFonts w:ascii="Tahoma" w:hAnsi="Tahoma" w:cs="Tahoma"/>
          <w:bCs/>
          <w:szCs w:val="22"/>
          <w:lang w:val="el-GR" w:eastAsia="en-US"/>
        </w:rPr>
        <w:t xml:space="preserve"> τροποποίηση αυτής της, με την οποία ορίζεται η ΚτΠ Μ.Α.Ε. Δικαιούχος για την εκτέλεση του Έργου: «Πρόγραμμα Αναβάθμισης ψηφιακών δεξιοτήτων για στρατεύσιμους».</w:t>
      </w:r>
    </w:p>
    <w:p w14:paraId="49FA5178"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lastRenderedPageBreak/>
        <w:t>Το υπ’ αριθ. πρωτ. 33943 ΕΞ 2023/02-03-2023</w:t>
      </w:r>
      <w:r w:rsidRPr="00B95FF3">
        <w:rPr>
          <w:rFonts w:ascii="Tahoma" w:hAnsi="Tahoma" w:cs="Tahoma"/>
          <w:szCs w:val="22"/>
          <w:lang w:val="el-GR" w:eastAsia="en-US"/>
        </w:rPr>
        <w:t xml:space="preserve"> </w:t>
      </w:r>
      <w:r w:rsidRPr="00B95FF3">
        <w:rPr>
          <w:rFonts w:ascii="Tahoma" w:hAnsi="Tahoma" w:cs="Tahoma"/>
          <w:bCs/>
          <w:szCs w:val="22"/>
          <w:lang w:val="el-GR" w:eastAsia="en-US"/>
        </w:rPr>
        <w:t>(Α.Π ΚτΠ Μ.Α.Ε. 4301/02-03-2023)  έγγραφο του Υπουργείου Οικονομικών/ΕΥΣΤΑ με θέμα: “</w:t>
      </w:r>
      <w:r w:rsidRPr="00B95FF3">
        <w:rPr>
          <w:rFonts w:ascii="Tahoma" w:hAnsi="Tahoma" w:cs="Tahoma"/>
          <w:szCs w:val="22"/>
          <w:lang w:val="el-GR"/>
        </w:rPr>
        <w:t>Απόφαση Ένταξης του Έργου με τίτλο «Πρόγραμμα Αναβάθμισης ψηφιακών δεξιοτήτων στην</w:t>
      </w:r>
      <w:r w:rsidRPr="00B95FF3">
        <w:rPr>
          <w:rFonts w:ascii="Tahoma" w:hAnsi="Tahoma" w:cs="Tahoma"/>
          <w:bCs/>
          <w:szCs w:val="22"/>
          <w:lang w:val="el-GR" w:eastAsia="en-US"/>
        </w:rPr>
        <w:t xml:space="preserve"> </w:t>
      </w:r>
      <w:r w:rsidRPr="00B95FF3">
        <w:rPr>
          <w:rFonts w:ascii="Tahoma" w:hAnsi="Tahoma" w:cs="Tahoma"/>
          <w:szCs w:val="22"/>
          <w:lang w:val="el-GR"/>
        </w:rPr>
        <w:t>στρατιωτική θητεία» (κωδικός ΟΠΣ ΤΑ 5203025) στο Ταμείο Ανάκαμψης και Ανθεκτικότητας</w:t>
      </w:r>
      <w:r w:rsidRPr="00B95FF3">
        <w:rPr>
          <w:rFonts w:ascii="Tahoma" w:hAnsi="Tahoma" w:cs="Tahoma"/>
          <w:bCs/>
          <w:szCs w:val="22"/>
          <w:lang w:val="el-GR" w:eastAsia="en-US"/>
        </w:rPr>
        <w:t>”.</w:t>
      </w:r>
    </w:p>
    <w:p w14:paraId="23143399" w14:textId="77777777" w:rsidR="00B95FF3" w:rsidRPr="00B95FF3" w:rsidRDefault="00B95FF3" w:rsidP="003F6764">
      <w:pPr>
        <w:numPr>
          <w:ilvl w:val="0"/>
          <w:numId w:val="26"/>
        </w:numPr>
        <w:suppressAutoHyphens w:val="0"/>
        <w:spacing w:before="120" w:after="0"/>
        <w:ind w:left="425" w:hanging="426"/>
        <w:rPr>
          <w:rFonts w:ascii="Tahoma" w:hAnsi="Tahoma" w:cs="Tahoma"/>
          <w:b/>
          <w:bCs/>
          <w:szCs w:val="22"/>
          <w:lang w:val="el-GR" w:eastAsia="en-US"/>
        </w:rPr>
      </w:pPr>
      <w:r w:rsidRPr="00B95FF3">
        <w:rPr>
          <w:rFonts w:ascii="Tahoma" w:hAnsi="Tahoma" w:cs="Tahoma"/>
          <w:bCs/>
          <w:szCs w:val="22"/>
          <w:lang w:val="el-GR" w:eastAsia="en-US"/>
        </w:rPr>
        <w:t>Το υπ’ αριθ. πρωτ. 42451 ΕΞ 2023/16-03-2023 (Α.Π ΚτΠ Μ.Α.Ε. 5501/17-03-2023)  έγγραφο του Υπουργείου Οικονομικών/ΕΥΣΤΑ με θέμα: “Τροποποίηση Απόφασης Ένταξης του Έργου «Πρόγραμμα Αναβάθμισης ψηφιακών δεξιοτήτων στην στρατιωτική θητεία» (Κωδικός ΟΠΣ ΤΑ 5203025) της Δράσης με ID 16826 στο Ταμείο Ανάκαμψης και</w:t>
      </w:r>
      <w:r w:rsidRPr="00B95FF3">
        <w:rPr>
          <w:rFonts w:ascii="Tahoma" w:hAnsi="Tahoma" w:cs="Tahoma"/>
          <w:b/>
          <w:bCs/>
          <w:szCs w:val="22"/>
          <w:lang w:val="el-GR" w:eastAsia="en-US"/>
        </w:rPr>
        <w:t xml:space="preserve"> </w:t>
      </w:r>
      <w:r w:rsidRPr="00B95FF3">
        <w:rPr>
          <w:rFonts w:ascii="Tahoma" w:hAnsi="Tahoma" w:cs="Tahoma"/>
          <w:bCs/>
          <w:szCs w:val="22"/>
          <w:lang w:val="el-GR" w:eastAsia="en-US"/>
        </w:rPr>
        <w:t>Ανθεκτικότητας.</w:t>
      </w:r>
    </w:p>
    <w:p w14:paraId="590C479A"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αριθ. πρωτ. 20668/06-03-2023 (Α.Π ΚτΠ Μ.Α.Ε. 4581/07-03-2023) Απόφαση του Υπουργείου Ανάπτυξης και Επενδύσεων περί έγκρισης της ένταξης στο ΠΔΕ 2023 του έργου με τίτλο «Πρόγραμμα Αναβάθμισης ψηφιακών δεξιοτήτων στην στρατιωτική θητεία».</w:t>
      </w:r>
    </w:p>
    <w:p w14:paraId="4723C2AD"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υπ’ αριθ. πρωτ. 25814/22-03-2023 (Α.Π ΚτΠ Μ.Α.Ε. 6052/23-03-2023) Απόφαση του Υπουργείου Ανάπτυξης και Επενδύσεων περί έγκρισης της ένταξης στο ΠΔΕ 2023 του έργου με τίτλο «Πρόγραμμα Αναβάθμισης ψηφιακών δεξιοτήτων στην στρατιωτική θητεία».</w:t>
      </w:r>
    </w:p>
    <w:p w14:paraId="41F0379F" w14:textId="77777777" w:rsidR="00B95FF3" w:rsidRPr="00B95FF3" w:rsidRDefault="00B95FF3" w:rsidP="003F6764">
      <w:pPr>
        <w:numPr>
          <w:ilvl w:val="0"/>
          <w:numId w:val="26"/>
        </w:numPr>
        <w:suppressAutoHyphens w:val="0"/>
        <w:spacing w:before="120" w:after="0"/>
        <w:ind w:left="425" w:hanging="426"/>
        <w:rPr>
          <w:rFonts w:ascii="Tahoma" w:hAnsi="Tahoma" w:cs="Tahoma"/>
          <w:b/>
          <w:bCs/>
          <w:szCs w:val="22"/>
          <w:lang w:val="el-GR" w:eastAsia="en-US"/>
        </w:rPr>
      </w:pPr>
      <w:r w:rsidRPr="00B95FF3">
        <w:rPr>
          <w:rFonts w:ascii="Tahoma" w:hAnsi="Tahoma" w:cs="Tahoma"/>
          <w:bCs/>
          <w:szCs w:val="22"/>
          <w:lang w:val="el-GR" w:eastAsia="en-US"/>
        </w:rPr>
        <w:t xml:space="preserve">Το υπ’ αριθ. πρωτ. 50112 ΕΞ 2023/29-03-2023 (Α.Π. ΚτΠ Μ.Α.Ε. 6603/30-03-2023) έγγραφο του Υπουργείου Οικονομικών/ΕΥΣΤΑ με θέμα: </w:t>
      </w:r>
      <w:bookmarkStart w:id="48" w:name="_Hlk131078298"/>
      <w:r w:rsidRPr="00B95FF3">
        <w:rPr>
          <w:rFonts w:ascii="Tahoma" w:hAnsi="Tahoma" w:cs="Tahoma"/>
          <w:bCs/>
          <w:szCs w:val="22"/>
          <w:lang w:val="el-GR" w:eastAsia="en-US"/>
        </w:rPr>
        <w:t xml:space="preserve">”Έγκριση Διακήρυξης για το Υποέργο </w:t>
      </w:r>
      <w:bookmarkEnd w:id="48"/>
      <w:r w:rsidRPr="00B95FF3">
        <w:rPr>
          <w:rFonts w:ascii="Tahoma" w:hAnsi="Tahoma" w:cs="Tahoma"/>
          <w:bCs/>
          <w:szCs w:val="22"/>
          <w:lang w:val="el-GR" w:eastAsia="en-US"/>
        </w:rPr>
        <w:t>"Συμφωνία Πλαίσιο για την υλοποίηση του εκπαιδευτικού λογισμικού και την παροχή υπηρεσιών εκπαίδευσης για το σχεδιασμό και τη λειτουργία του Εργαστηρίου Ψηφιακών Δεξιοτήτων Στρατού" Α/Α 1 του έργου "Πρόγραμμα Αναβάθμισης ψηφιακών δεξιοτήτων στην στρατιωτική θητεία" (Κωδικός ΟΠΣ ΤΑ 5203025)”.</w:t>
      </w:r>
    </w:p>
    <w:p w14:paraId="3792A142"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 xml:space="preserve">Το υπ’ αριθ. πρωτ. Φ.969/37230/Σ.5770/30-03-2023 (Α.Π. ΚτΠ Μ.Α.Ε. </w:t>
      </w:r>
      <w:r w:rsidRPr="00B95FF3">
        <w:rPr>
          <w:rFonts w:ascii="Tahoma" w:hAnsi="Tahoma" w:cs="Tahoma"/>
          <w:szCs w:val="22"/>
          <w:lang w:val="el-GR" w:eastAsia="en-US"/>
        </w:rPr>
        <w:t>6614/30-03-2023)</w:t>
      </w:r>
      <w:r w:rsidRPr="00B95FF3">
        <w:rPr>
          <w:rFonts w:ascii="Tahoma" w:hAnsi="Tahoma" w:cs="Tahoma"/>
          <w:bCs/>
          <w:szCs w:val="22"/>
          <w:lang w:val="el-GR" w:eastAsia="en-US"/>
        </w:rPr>
        <w:t xml:space="preserve"> έγγραφο του Υπουργείου Εθνικής Άμυνας με θέμα: ”Έγκριση Διακήρυξης για το Υποέργο 1 «Υλοποίηση του εκπαιδευτικού λογισμικού και παροχή υπηρεσιών εκπαίδευσης για το σχεδιασμό και τη λειτουργία του Εργαστηρίου Ψηφιακών Δεξιοτήτων Στρατού».</w:t>
      </w:r>
    </w:p>
    <w:p w14:paraId="0F413A4B"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Το από 30-03-2023 (Α/Α 387355 Docutracks) Ενημερωτικό Σημείωμα από την Δ/νση Διαχείρισης Έργων/Τμήμα Προγραμματισμού, Συντονισμού &amp; Διαχείρισης Έργων.</w:t>
      </w:r>
    </w:p>
    <w:p w14:paraId="54661681" w14:textId="77777777" w:rsidR="00B95FF3" w:rsidRPr="00B95FF3" w:rsidRDefault="00B95FF3" w:rsidP="003F6764">
      <w:pPr>
        <w:numPr>
          <w:ilvl w:val="0"/>
          <w:numId w:val="26"/>
        </w:numPr>
        <w:suppressAutoHyphens w:val="0"/>
        <w:spacing w:before="120" w:after="0"/>
        <w:ind w:left="425" w:hanging="426"/>
        <w:rPr>
          <w:rFonts w:ascii="Tahoma" w:hAnsi="Tahoma" w:cs="Tahoma"/>
          <w:bCs/>
          <w:szCs w:val="22"/>
          <w:lang w:val="el-GR" w:eastAsia="en-US"/>
        </w:rPr>
      </w:pPr>
      <w:r w:rsidRPr="00B95FF3">
        <w:rPr>
          <w:rFonts w:ascii="Tahoma" w:hAnsi="Tahoma" w:cs="Tahoma"/>
          <w:bCs/>
          <w:szCs w:val="22"/>
          <w:lang w:val="el-GR" w:eastAsia="en-US"/>
        </w:rPr>
        <w:t>Την Απόφαση του Διοικητικού Συμβουλίου της  ΚτΠ Μ.Α.Ε. κατά την υπ’ αριθ. 898/20-03-2023 Συνεδρίασή του (Θέμα 4.1).</w:t>
      </w:r>
    </w:p>
    <w:p w14:paraId="48B88865" w14:textId="599B3E41" w:rsidR="00681398" w:rsidRDefault="00681398" w:rsidP="00E42060">
      <w:pPr>
        <w:tabs>
          <w:tab w:val="left" w:pos="284"/>
        </w:tabs>
        <w:ind w:left="284"/>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49" w:name="_Toc89934366"/>
      <w:bookmarkStart w:id="50" w:name="_Toc89942104"/>
      <w:bookmarkStart w:id="51" w:name="_Toc129190464"/>
      <w:r w:rsidRPr="00BF4414">
        <w:rPr>
          <w:rFonts w:ascii="Tahoma" w:hAnsi="Tahoma" w:cs="Tahoma"/>
        </w:rPr>
        <w:t>Προθεσμία παραλαβής προσφορών και διενέργεια διαγωνισμού</w:t>
      </w:r>
      <w:bookmarkEnd w:id="49"/>
      <w:bookmarkEnd w:id="50"/>
      <w:bookmarkEnd w:id="51"/>
      <w:r w:rsidRPr="00BF4414">
        <w:rPr>
          <w:rFonts w:ascii="Tahoma" w:hAnsi="Tahoma" w:cs="Tahoma"/>
        </w:rPr>
        <w:t xml:space="preserve"> </w:t>
      </w:r>
    </w:p>
    <w:p w14:paraId="494FF42B" w14:textId="63CD0B06" w:rsidR="00180C9E" w:rsidRPr="00DC5842" w:rsidRDefault="00180C9E">
      <w:pPr>
        <w:rPr>
          <w:rFonts w:ascii="Tahoma" w:hAnsi="Tahoma" w:cs="Tahoma"/>
          <w:lang w:val="el-GR" w:eastAsia="el-GR"/>
        </w:rPr>
      </w:pPr>
      <w:r w:rsidRPr="00BF4414">
        <w:rPr>
          <w:rFonts w:ascii="Tahoma" w:hAnsi="Tahoma" w:cs="Tahoma"/>
          <w:lang w:val="el-GR" w:eastAsia="el-GR"/>
        </w:rPr>
        <w:t xml:space="preserve">Η καταληκτική ημερομηνία παραλαβής των προσφορών είναι </w:t>
      </w:r>
      <w:r w:rsidRPr="007A277F">
        <w:rPr>
          <w:rFonts w:ascii="Tahoma" w:hAnsi="Tahoma" w:cs="Tahoma"/>
          <w:lang w:val="el-GR" w:eastAsia="el-GR"/>
        </w:rPr>
        <w:t xml:space="preserve">η </w:t>
      </w:r>
      <w:r w:rsidR="00DC5842">
        <w:rPr>
          <w:rFonts w:ascii="Tahoma" w:hAnsi="Tahoma" w:cs="Tahoma"/>
          <w:b/>
          <w:lang w:val="el-GR" w:eastAsia="el-GR"/>
        </w:rPr>
        <w:t>02</w:t>
      </w:r>
      <w:r w:rsidR="006C5EA9" w:rsidRPr="00A8045E">
        <w:rPr>
          <w:rFonts w:ascii="Tahoma" w:hAnsi="Tahoma" w:cs="Tahoma"/>
          <w:b/>
          <w:bCs/>
          <w:lang w:val="el-GR" w:eastAsia="el-GR"/>
        </w:rPr>
        <w:t>/</w:t>
      </w:r>
      <w:r w:rsidR="00DC5842">
        <w:rPr>
          <w:rFonts w:ascii="Tahoma" w:hAnsi="Tahoma" w:cs="Tahoma"/>
          <w:b/>
          <w:bCs/>
          <w:lang w:val="el-GR" w:eastAsia="el-GR"/>
        </w:rPr>
        <w:t>05</w:t>
      </w:r>
      <w:r w:rsidR="006C5EA9" w:rsidRPr="00A8045E">
        <w:rPr>
          <w:rFonts w:ascii="Tahoma" w:hAnsi="Tahoma" w:cs="Tahoma"/>
          <w:b/>
          <w:bCs/>
          <w:lang w:val="el-GR" w:eastAsia="el-GR"/>
        </w:rPr>
        <w:t>/202</w:t>
      </w:r>
      <w:r w:rsidR="006C5EA9">
        <w:rPr>
          <w:rFonts w:ascii="Tahoma" w:hAnsi="Tahoma" w:cs="Tahoma"/>
          <w:b/>
          <w:bCs/>
          <w:lang w:val="el-GR" w:eastAsia="el-GR"/>
        </w:rPr>
        <w:t>3</w:t>
      </w:r>
      <w:r w:rsidR="00E9679D" w:rsidRPr="00A8045E">
        <w:rPr>
          <w:rFonts w:ascii="Tahoma" w:hAnsi="Tahoma" w:cs="Tahoma"/>
          <w:lang w:val="el-GR" w:eastAsia="el-GR"/>
        </w:rPr>
        <w:t xml:space="preserve"> </w:t>
      </w:r>
      <w:r w:rsidRPr="00A8045E">
        <w:rPr>
          <w:rFonts w:ascii="Tahoma" w:hAnsi="Tahoma" w:cs="Tahoma"/>
          <w:lang w:val="el-GR" w:eastAsia="el-GR"/>
        </w:rPr>
        <w:t xml:space="preserve">και ώρα </w:t>
      </w:r>
      <w:r w:rsidR="00E627FB" w:rsidRPr="00A8045E">
        <w:rPr>
          <w:rFonts w:ascii="Tahoma" w:hAnsi="Tahoma" w:cs="Tahoma"/>
          <w:b/>
          <w:bCs/>
          <w:lang w:val="el-GR" w:eastAsia="el-GR"/>
        </w:rPr>
        <w:t>1</w:t>
      </w:r>
      <w:r w:rsidR="00DC5842">
        <w:rPr>
          <w:rFonts w:ascii="Tahoma" w:hAnsi="Tahoma" w:cs="Tahoma"/>
          <w:b/>
          <w:bCs/>
          <w:lang w:val="el-GR" w:eastAsia="el-GR"/>
        </w:rPr>
        <w:t>2</w:t>
      </w:r>
      <w:r w:rsidR="00E627FB" w:rsidRPr="00A8045E">
        <w:rPr>
          <w:rFonts w:ascii="Tahoma" w:hAnsi="Tahoma" w:cs="Tahoma"/>
          <w:b/>
          <w:bCs/>
          <w:lang w:val="el-GR" w:eastAsia="el-GR"/>
        </w:rPr>
        <w:t>:00</w:t>
      </w:r>
      <w:r w:rsidR="00DC5842">
        <w:rPr>
          <w:rFonts w:ascii="Tahoma" w:hAnsi="Tahoma" w:cs="Tahoma"/>
          <w:b/>
          <w:bCs/>
          <w:lang w:val="el-GR" w:eastAsia="el-GR"/>
        </w:rPr>
        <w:t xml:space="preserve"> </w:t>
      </w:r>
      <w:r w:rsidR="00DC5842" w:rsidRPr="003F6764">
        <w:rPr>
          <w:rFonts w:ascii="Tahoma" w:hAnsi="Tahoma" w:cs="Tahoma"/>
          <w:lang w:val="el-GR" w:eastAsia="el-GR"/>
        </w:rPr>
        <w:t xml:space="preserve">και η ημερομηνία έναρξης υποβολής των προσφορών είναι η </w:t>
      </w:r>
      <w:r w:rsidR="00DC5842" w:rsidRPr="00DC5842">
        <w:rPr>
          <w:rFonts w:ascii="Tahoma" w:hAnsi="Tahoma" w:cs="Tahoma"/>
          <w:b/>
          <w:bCs/>
          <w:lang w:val="el-GR" w:eastAsia="el-GR"/>
        </w:rPr>
        <w:t>05/04/2023</w:t>
      </w:r>
      <w:r w:rsidRPr="00DC5842">
        <w:rPr>
          <w:rFonts w:ascii="Tahoma" w:hAnsi="Tahoma" w:cs="Tahoma"/>
          <w:lang w:val="el-GR" w:eastAsia="el-GR"/>
        </w:rPr>
        <w:t>.</w:t>
      </w:r>
    </w:p>
    <w:p w14:paraId="6C44AA67" w14:textId="23DAA339" w:rsidR="00970F8E" w:rsidRPr="00BF4414" w:rsidRDefault="00970F8E">
      <w:pPr>
        <w:rPr>
          <w:rFonts w:ascii="Tahoma" w:hAnsi="Tahoma" w:cs="Tahoma"/>
          <w:lang w:val="el-GR" w:eastAsia="el-GR"/>
        </w:rPr>
      </w:pPr>
      <w:r w:rsidRPr="00BF4414">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w:t>
      </w:r>
      <w:r w:rsidR="003A39F8">
        <w:rPr>
          <w:rFonts w:ascii="Tahoma" w:hAnsi="Tahoma" w:cs="Tahoma"/>
          <w:lang w:val="el-GR" w:eastAsia="el-GR"/>
        </w:rPr>
        <w:t>Προμήθειες και Υπηρεσίες του ΟΠΣ ΕΣΗΔΗΣ (</w:t>
      </w:r>
      <w:r w:rsidRPr="00BF4414">
        <w:rPr>
          <w:rFonts w:ascii="Tahoma" w:hAnsi="Tahoma" w:cs="Tahoma"/>
          <w:lang w:val="el-GR" w:eastAsia="el-GR"/>
        </w:rPr>
        <w:t xml:space="preserve">Διαδικτυακή </w:t>
      </w:r>
      <w:r w:rsidR="003A39F8">
        <w:rPr>
          <w:rFonts w:ascii="Tahoma" w:hAnsi="Tahoma" w:cs="Tahoma"/>
          <w:lang w:val="el-GR" w:eastAsia="el-GR"/>
        </w:rPr>
        <w:t>Π</w:t>
      </w:r>
      <w:r w:rsidRPr="00BF4414">
        <w:rPr>
          <w:rFonts w:ascii="Tahoma" w:hAnsi="Tahoma" w:cs="Tahoma"/>
          <w:lang w:val="el-GR" w:eastAsia="el-GR"/>
        </w:rPr>
        <w:t xml:space="preserve">ύλη </w:t>
      </w:r>
      <w:hyperlink r:id="rId16" w:history="1">
        <w:r w:rsidR="003A39F8" w:rsidRPr="00481D75">
          <w:rPr>
            <w:rStyle w:val="-"/>
            <w:rFonts w:ascii="Tahoma" w:hAnsi="Tahoma" w:cs="Tahoma"/>
            <w:lang w:val="el-GR" w:eastAsia="el-GR"/>
          </w:rPr>
          <w:t>www.promitheus.gov.gr</w:t>
        </w:r>
      </w:hyperlink>
      <w:r w:rsidR="003A39F8">
        <w:rPr>
          <w:rFonts w:ascii="Tahoma" w:hAnsi="Tahoma" w:cs="Tahoma"/>
          <w:lang w:val="el-GR" w:eastAsia="el-GR"/>
        </w:rPr>
        <w:t>)</w:t>
      </w:r>
      <w:r w:rsidRPr="00BF4414">
        <w:rPr>
          <w:rFonts w:ascii="Tahoma" w:hAnsi="Tahoma" w:cs="Tahoma"/>
          <w:lang w:val="el-GR" w:eastAsia="el-GR"/>
        </w:rPr>
        <w:t xml:space="preserve">, την καταληκτική ημερομηνία υποβολής των προσφορών ήτοι </w:t>
      </w:r>
      <w:r w:rsidR="00DC5842" w:rsidRPr="00DC5842">
        <w:rPr>
          <w:rFonts w:ascii="Tahoma" w:hAnsi="Tahoma" w:cs="Tahoma"/>
          <w:b/>
          <w:lang w:val="el-GR" w:eastAsia="el-GR"/>
        </w:rPr>
        <w:t>02</w:t>
      </w:r>
      <w:r w:rsidR="00DC5842" w:rsidRPr="00DC5842">
        <w:rPr>
          <w:rFonts w:ascii="Tahoma" w:hAnsi="Tahoma" w:cs="Tahoma"/>
          <w:b/>
          <w:bCs/>
          <w:lang w:val="el-GR" w:eastAsia="el-GR"/>
        </w:rPr>
        <w:t>/05/2023</w:t>
      </w:r>
      <w:r w:rsidR="00DC5842" w:rsidRPr="00DC5842">
        <w:rPr>
          <w:rFonts w:ascii="Tahoma" w:hAnsi="Tahoma" w:cs="Tahoma"/>
          <w:lang w:val="el-GR" w:eastAsia="el-GR"/>
        </w:rPr>
        <w:t xml:space="preserve"> </w:t>
      </w:r>
      <w:r w:rsidRPr="00BF4414">
        <w:rPr>
          <w:rFonts w:ascii="Tahoma" w:hAnsi="Tahoma" w:cs="Tahoma"/>
          <w:lang w:val="el-GR" w:eastAsia="el-GR"/>
        </w:rPr>
        <w:t xml:space="preserve">και ώρα </w:t>
      </w:r>
      <w:r w:rsidR="00E627FB" w:rsidRPr="00E627FB">
        <w:rPr>
          <w:rFonts w:ascii="Tahoma" w:hAnsi="Tahoma" w:cs="Tahoma"/>
          <w:b/>
          <w:bCs/>
          <w:lang w:val="el-GR" w:eastAsia="el-GR"/>
        </w:rPr>
        <w:t>1</w:t>
      </w:r>
      <w:r w:rsidR="00AB3696">
        <w:rPr>
          <w:rFonts w:ascii="Tahoma" w:hAnsi="Tahoma" w:cs="Tahoma"/>
          <w:b/>
          <w:bCs/>
          <w:lang w:val="el-GR" w:eastAsia="el-GR"/>
        </w:rPr>
        <w:t>5</w:t>
      </w:r>
      <w:r w:rsidRPr="00E627FB">
        <w:rPr>
          <w:rFonts w:ascii="Tahoma" w:hAnsi="Tahoma" w:cs="Tahoma"/>
          <w:b/>
          <w:bCs/>
          <w:lang w:val="el-GR" w:eastAsia="el-GR"/>
        </w:rPr>
        <w:t>:</w:t>
      </w:r>
      <w:r w:rsidR="00E627FB" w:rsidRPr="00E627FB">
        <w:rPr>
          <w:rFonts w:ascii="Tahoma" w:hAnsi="Tahoma" w:cs="Tahoma"/>
          <w:b/>
          <w:bCs/>
          <w:lang w:val="el-GR" w:eastAsia="el-GR"/>
        </w:rPr>
        <w:t>00</w:t>
      </w:r>
      <w:r w:rsidRPr="00BF4414">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52" w:name="_Toc89934367"/>
      <w:bookmarkStart w:id="53" w:name="_Toc89942105"/>
      <w:bookmarkStart w:id="54" w:name="_Toc129190465"/>
      <w:r w:rsidRPr="00BF4414">
        <w:rPr>
          <w:rFonts w:ascii="Tahoma" w:hAnsi="Tahoma" w:cs="Tahoma"/>
        </w:rPr>
        <w:t>Δημοσιότητα</w:t>
      </w:r>
      <w:bookmarkEnd w:id="52"/>
      <w:bookmarkEnd w:id="53"/>
      <w:bookmarkEnd w:id="54"/>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1E47FE5E" w:rsidR="00FE2088" w:rsidRPr="00BF4414" w:rsidRDefault="00FE2088" w:rsidP="00FE2088">
      <w:pPr>
        <w:rPr>
          <w:rFonts w:ascii="Tahoma" w:hAnsi="Tahoma" w:cs="Tahoma"/>
          <w:lang w:val="el-GR"/>
        </w:rPr>
      </w:pPr>
      <w:r w:rsidRPr="00BF4414">
        <w:rPr>
          <w:rFonts w:ascii="Tahoma" w:hAnsi="Tahoma" w:cs="Tahoma"/>
          <w:lang w:val="el-GR"/>
        </w:rPr>
        <w:t xml:space="preserve">Προκήρυξη της παρούσας </w:t>
      </w:r>
      <w:r w:rsidR="003A39F8">
        <w:rPr>
          <w:rFonts w:ascii="Tahoma" w:hAnsi="Tahoma" w:cs="Tahoma"/>
          <w:lang w:val="el-GR"/>
        </w:rPr>
        <w:t>συμφωνίας –</w:t>
      </w:r>
      <w:r w:rsidR="003A39F8" w:rsidRPr="00152874">
        <w:rPr>
          <w:rFonts w:ascii="Tahoma" w:hAnsi="Tahoma" w:cs="Tahoma"/>
          <w:lang w:val="el-GR"/>
        </w:rPr>
        <w:t xml:space="preserve"> </w:t>
      </w:r>
      <w:r w:rsidR="003A39F8">
        <w:rPr>
          <w:rFonts w:ascii="Tahoma" w:hAnsi="Tahoma" w:cs="Tahoma"/>
          <w:lang w:val="el-GR"/>
        </w:rPr>
        <w:t xml:space="preserve">πλαίσιο </w:t>
      </w:r>
      <w:r w:rsidRPr="00BF4414">
        <w:rPr>
          <w:rFonts w:ascii="Tahoma" w:hAnsi="Tahoma" w:cs="Tahoma"/>
          <w:lang w:val="el-GR"/>
        </w:rPr>
        <w:t xml:space="preserve">απεστάλη με ηλεκτρονικά μέσα για δημοσίευση στις </w:t>
      </w:r>
      <w:r w:rsidR="00DC5842">
        <w:rPr>
          <w:rFonts w:ascii="Tahoma" w:hAnsi="Tahoma" w:cs="Tahoma"/>
          <w:b/>
          <w:lang w:val="el-GR"/>
        </w:rPr>
        <w:t>30</w:t>
      </w:r>
      <w:r w:rsidR="00E627FB" w:rsidRPr="00A8045E">
        <w:rPr>
          <w:rFonts w:ascii="Tahoma" w:hAnsi="Tahoma" w:cs="Tahoma"/>
          <w:b/>
          <w:bCs/>
          <w:szCs w:val="22"/>
          <w:lang w:val="el-GR"/>
        </w:rPr>
        <w:t>/</w:t>
      </w:r>
      <w:r w:rsidR="00DC5842">
        <w:rPr>
          <w:rFonts w:ascii="Tahoma" w:hAnsi="Tahoma" w:cs="Tahoma"/>
          <w:b/>
          <w:bCs/>
          <w:szCs w:val="22"/>
          <w:lang w:val="el-GR"/>
        </w:rPr>
        <w:t>03</w:t>
      </w:r>
      <w:r w:rsidR="00E627FB" w:rsidRPr="00A8045E">
        <w:rPr>
          <w:rFonts w:ascii="Tahoma" w:hAnsi="Tahoma" w:cs="Tahoma"/>
          <w:b/>
          <w:bCs/>
          <w:szCs w:val="22"/>
          <w:lang w:val="el-GR"/>
        </w:rPr>
        <w:t>/</w:t>
      </w:r>
      <w:r w:rsidR="00803604" w:rsidRPr="00A8045E">
        <w:rPr>
          <w:rFonts w:ascii="Tahoma" w:hAnsi="Tahoma" w:cs="Tahoma"/>
          <w:b/>
          <w:bCs/>
          <w:szCs w:val="22"/>
          <w:lang w:val="el-GR"/>
        </w:rPr>
        <w:t>202</w:t>
      </w:r>
      <w:r w:rsidR="00AA68FB">
        <w:rPr>
          <w:rFonts w:ascii="Tahoma" w:hAnsi="Tahoma" w:cs="Tahoma"/>
          <w:b/>
          <w:bCs/>
          <w:szCs w:val="22"/>
          <w:lang w:val="el-GR"/>
        </w:rPr>
        <w:t>3</w:t>
      </w:r>
      <w:r w:rsidR="00E627FB" w:rsidRPr="00603221">
        <w:rPr>
          <w:rFonts w:ascii="Tahoma" w:hAnsi="Tahoma" w:cs="Tahoma"/>
          <w:szCs w:val="22"/>
          <w:lang w:val="el-GR"/>
        </w:rPr>
        <w:t xml:space="preserve"> </w:t>
      </w:r>
      <w:r w:rsidRPr="00BF4414">
        <w:rPr>
          <w:rFonts w:ascii="Tahoma" w:hAnsi="Tahoma" w:cs="Tahoma"/>
          <w:lang w:val="el-GR"/>
        </w:rPr>
        <w:t>στην Υπηρεσία Εκδόσεων της Ευρωπαϊκής Ένωσης</w:t>
      </w:r>
      <w:r w:rsidR="00A8045E">
        <w:rPr>
          <w:rFonts w:ascii="Tahoma" w:hAnsi="Tahoma" w:cs="Tahoma"/>
          <w:lang w:val="el-GR"/>
        </w:rPr>
        <w:t xml:space="preserve"> και δημοσιεύθηκε στις </w:t>
      </w:r>
      <w:r w:rsidR="00DC5842">
        <w:rPr>
          <w:rFonts w:ascii="Tahoma" w:hAnsi="Tahoma" w:cs="Tahoma"/>
          <w:b/>
          <w:bCs/>
          <w:lang w:val="el-GR"/>
        </w:rPr>
        <w:t>04</w:t>
      </w:r>
      <w:r w:rsidR="00A8045E" w:rsidRPr="00A8045E">
        <w:rPr>
          <w:rFonts w:ascii="Tahoma" w:hAnsi="Tahoma" w:cs="Tahoma"/>
          <w:b/>
          <w:bCs/>
          <w:lang w:val="el-GR"/>
        </w:rPr>
        <w:t>/</w:t>
      </w:r>
      <w:r w:rsidR="00DC5842">
        <w:rPr>
          <w:rFonts w:ascii="Tahoma" w:hAnsi="Tahoma" w:cs="Tahoma"/>
          <w:b/>
          <w:bCs/>
          <w:lang w:val="el-GR"/>
        </w:rPr>
        <w:t>04</w:t>
      </w:r>
      <w:r w:rsidR="00A8045E" w:rsidRPr="00A8045E">
        <w:rPr>
          <w:rFonts w:ascii="Tahoma" w:hAnsi="Tahoma" w:cs="Tahoma"/>
          <w:b/>
          <w:bCs/>
          <w:lang w:val="el-GR"/>
        </w:rPr>
        <w:t>/202</w:t>
      </w:r>
      <w:r w:rsidR="00AA68FB">
        <w:rPr>
          <w:rFonts w:ascii="Tahoma" w:hAnsi="Tahoma" w:cs="Tahoma"/>
          <w:b/>
          <w:bCs/>
          <w:lang w:val="el-GR"/>
        </w:rPr>
        <w:t>3</w:t>
      </w:r>
      <w:r w:rsidRPr="00BF4414">
        <w:rPr>
          <w:rFonts w:ascii="Tahoma" w:hAnsi="Tahoma" w:cs="Tahoma"/>
          <w:lang w:val="el-GR"/>
        </w:rPr>
        <w:t xml:space="preserve">.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7856E7DA" w:rsidR="00180C9E" w:rsidRPr="00BF4414" w:rsidRDefault="00117EE4">
      <w:pPr>
        <w:rPr>
          <w:rFonts w:ascii="Tahoma" w:hAnsi="Tahoma" w:cs="Tahoma"/>
          <w:lang w:val="el-GR"/>
        </w:rPr>
      </w:pPr>
      <w:r w:rsidRPr="00BF4414">
        <w:rPr>
          <w:rFonts w:ascii="Tahoma" w:hAnsi="Tahoma" w:cs="Tahoma"/>
          <w:lang w:val="el-GR"/>
        </w:rPr>
        <w:t>Η</w:t>
      </w:r>
      <w:r w:rsidR="003A39F8">
        <w:rPr>
          <w:rFonts w:ascii="Tahoma" w:hAnsi="Tahoma" w:cs="Tahoma"/>
          <w:lang w:val="el-GR"/>
        </w:rPr>
        <w:t xml:space="preserve"> </w:t>
      </w:r>
      <w:r w:rsidRPr="00BF4414">
        <w:rPr>
          <w:rFonts w:ascii="Tahoma" w:hAnsi="Tahoma" w:cs="Tahoma"/>
          <w:lang w:val="el-GR"/>
        </w:rPr>
        <w:t>προκήρυξη</w:t>
      </w:r>
      <w:r w:rsidR="003A39F8">
        <w:rPr>
          <w:rFonts w:ascii="Tahoma" w:hAnsi="Tahoma" w:cs="Tahoma"/>
          <w:lang w:val="el-GR"/>
        </w:rPr>
        <w:t xml:space="preserve"> </w:t>
      </w:r>
      <w:r w:rsidRPr="00BF4414">
        <w:rPr>
          <w:rFonts w:ascii="Tahoma" w:hAnsi="Tahoma" w:cs="Tahoma"/>
          <w:lang w:val="el-GR"/>
        </w:rPr>
        <w:t xml:space="preserve">και το πλήρες κείμενο της παρούσας Διακήρυξης καταχωρήθηκε στο </w:t>
      </w:r>
      <w:r w:rsidR="00180C9E" w:rsidRPr="00BF4414">
        <w:rPr>
          <w:rFonts w:ascii="Tahoma" w:hAnsi="Tahoma" w:cs="Tahoma"/>
          <w:lang w:val="el-GR"/>
        </w:rPr>
        <w:t>Κεντρικό Ηλεκτρονικό Μητρώο Δημοσίων Συμβάσεων (ΚΗΜΔΗΣ)</w:t>
      </w:r>
      <w:r w:rsidR="008664C0">
        <w:rPr>
          <w:rFonts w:ascii="Tahoma" w:hAnsi="Tahoma" w:cs="Tahoma"/>
          <w:lang w:val="el-GR"/>
        </w:rPr>
        <w:t xml:space="preserve"> </w:t>
      </w:r>
      <w:r w:rsidR="007A277F">
        <w:rPr>
          <w:rFonts w:ascii="Tahoma" w:hAnsi="Tahoma" w:cs="Tahoma"/>
          <w:szCs w:val="22"/>
          <w:lang w:val="el-GR"/>
        </w:rPr>
        <w:t xml:space="preserve">στις </w:t>
      </w:r>
      <w:bookmarkStart w:id="55" w:name="_Hlk114043257"/>
      <w:r w:rsidR="006776A5" w:rsidRPr="006776A5">
        <w:rPr>
          <w:rFonts w:ascii="Tahoma" w:hAnsi="Tahoma" w:cs="Tahoma"/>
          <w:b/>
          <w:bCs/>
          <w:szCs w:val="22"/>
          <w:lang w:val="el-GR"/>
        </w:rPr>
        <w:t>0</w:t>
      </w:r>
      <w:r w:rsidR="006776A5">
        <w:rPr>
          <w:rFonts w:ascii="Tahoma" w:hAnsi="Tahoma" w:cs="Tahoma"/>
          <w:b/>
          <w:bCs/>
          <w:szCs w:val="22"/>
          <w:lang w:val="el-GR"/>
        </w:rPr>
        <w:t>5</w:t>
      </w:r>
      <w:r w:rsidR="006776A5" w:rsidRPr="006776A5">
        <w:rPr>
          <w:rFonts w:ascii="Tahoma" w:hAnsi="Tahoma" w:cs="Tahoma"/>
          <w:b/>
          <w:bCs/>
          <w:szCs w:val="22"/>
          <w:lang w:val="el-GR"/>
        </w:rPr>
        <w:t>/04/2023</w:t>
      </w:r>
      <w:bookmarkEnd w:id="55"/>
      <w:r w:rsidR="00180C9E" w:rsidRPr="00A8045E">
        <w:rPr>
          <w:rFonts w:ascii="Tahoma" w:hAnsi="Tahoma" w:cs="Tahoma"/>
          <w:lang w:val="el-GR"/>
        </w:rPr>
        <w:t>.</w:t>
      </w:r>
      <w:r w:rsidR="00180C9E" w:rsidRPr="00BF4414">
        <w:rPr>
          <w:rFonts w:ascii="Tahoma" w:hAnsi="Tahoma" w:cs="Tahoma"/>
          <w:lang w:val="el-GR"/>
        </w:rPr>
        <w:t xml:space="preserve"> </w:t>
      </w:r>
    </w:p>
    <w:p w14:paraId="4166A182" w14:textId="0898ADBA" w:rsidR="00180C9E" w:rsidRPr="00BF4414" w:rsidRDefault="00180C9E">
      <w:pPr>
        <w:rPr>
          <w:rFonts w:ascii="Tahoma" w:hAnsi="Tahoma" w:cs="Tahoma"/>
          <w:lang w:val="el-GR"/>
        </w:rPr>
      </w:pPr>
      <w:r w:rsidRPr="00BF4414">
        <w:rPr>
          <w:rFonts w:ascii="Tahoma" w:hAnsi="Tahoma" w:cs="Tahoma"/>
          <w:lang w:val="el-GR"/>
        </w:rPr>
        <w:t>Τ</w:t>
      </w:r>
      <w:r w:rsidR="003A39F8">
        <w:rPr>
          <w:rFonts w:ascii="Tahoma" w:hAnsi="Tahoma" w:cs="Tahoma"/>
          <w:lang w:val="el-GR"/>
        </w:rPr>
        <w:t xml:space="preserve">α έγγραφα της σύμβασης </w:t>
      </w:r>
      <w:r w:rsidRPr="00BF4414">
        <w:rPr>
          <w:rFonts w:ascii="Tahoma" w:hAnsi="Tahoma" w:cs="Tahoma"/>
          <w:lang w:val="el-GR"/>
        </w:rPr>
        <w:t>της παρούσας Διακήρυξης καταχωρήθηκ</w:t>
      </w:r>
      <w:r w:rsidR="003A39F8">
        <w:rPr>
          <w:rFonts w:ascii="Tahoma" w:hAnsi="Tahoma" w:cs="Tahoma"/>
          <w:lang w:val="el-GR"/>
        </w:rPr>
        <w:t>αν</w:t>
      </w:r>
      <w:r w:rsidRPr="00BF4414">
        <w:rPr>
          <w:rFonts w:ascii="Tahoma" w:hAnsi="Tahoma" w:cs="Tahoma"/>
          <w:lang w:val="el-GR"/>
        </w:rPr>
        <w:t xml:space="preserve"> </w:t>
      </w:r>
      <w:r w:rsidR="003A39F8">
        <w:rPr>
          <w:rFonts w:ascii="Tahoma" w:hAnsi="Tahoma" w:cs="Tahoma"/>
          <w:lang w:val="el-GR"/>
        </w:rPr>
        <w:t>στη σχετική ηλεκτρονική διαδικασία σύναψης δημόσιας σύμβασης στο ΕΣΗΔΗΣ</w:t>
      </w:r>
      <w:r w:rsidR="00CD6D56">
        <w:rPr>
          <w:rFonts w:ascii="Tahoma" w:hAnsi="Tahoma" w:cs="Tahoma"/>
          <w:lang w:val="el-GR"/>
        </w:rPr>
        <w:t xml:space="preserve"> στις </w:t>
      </w:r>
      <w:r w:rsidR="00B877CF" w:rsidRPr="006776A5">
        <w:rPr>
          <w:rFonts w:ascii="Tahoma" w:hAnsi="Tahoma" w:cs="Tahoma"/>
          <w:b/>
          <w:bCs/>
          <w:szCs w:val="22"/>
          <w:lang w:val="el-GR"/>
        </w:rPr>
        <w:t>0</w:t>
      </w:r>
      <w:r w:rsidR="00B877CF">
        <w:rPr>
          <w:rFonts w:ascii="Tahoma" w:hAnsi="Tahoma" w:cs="Tahoma"/>
          <w:b/>
          <w:bCs/>
          <w:szCs w:val="22"/>
          <w:lang w:val="el-GR"/>
        </w:rPr>
        <w:t>5</w:t>
      </w:r>
      <w:r w:rsidR="00B877CF" w:rsidRPr="006776A5">
        <w:rPr>
          <w:rFonts w:ascii="Tahoma" w:hAnsi="Tahoma" w:cs="Tahoma"/>
          <w:b/>
          <w:bCs/>
          <w:szCs w:val="22"/>
          <w:lang w:val="el-GR"/>
        </w:rPr>
        <w:t>/04/2023</w:t>
      </w:r>
      <w:r w:rsidR="003A39F8">
        <w:rPr>
          <w:rFonts w:ascii="Tahoma" w:hAnsi="Tahoma" w:cs="Tahoma"/>
          <w:lang w:val="el-GR"/>
        </w:rPr>
        <w:t xml:space="preserve">, η οποία </w:t>
      </w:r>
      <w:r w:rsidR="003A39F8" w:rsidRPr="00BF4414">
        <w:rPr>
          <w:rFonts w:ascii="Tahoma" w:hAnsi="Tahoma" w:cs="Tahoma"/>
          <w:lang w:val="el-GR"/>
        </w:rPr>
        <w:t xml:space="preserve">έλαβε Συστημικό Αριθμό : </w:t>
      </w:r>
      <w:r w:rsidR="00194FFA" w:rsidRPr="003F6764">
        <w:rPr>
          <w:rFonts w:ascii="Tahoma" w:hAnsi="Tahoma" w:cs="Tahoma"/>
          <w:b/>
          <w:bCs/>
          <w:lang w:val="el-GR"/>
        </w:rPr>
        <w:t>189775</w:t>
      </w:r>
      <w:r w:rsidR="003A39F8" w:rsidRPr="00BF4414">
        <w:rPr>
          <w:rFonts w:ascii="Tahoma" w:hAnsi="Tahoma" w:cs="Tahoma"/>
          <w:lang w:val="el-GR"/>
        </w:rPr>
        <w:t xml:space="preserve"> </w:t>
      </w:r>
      <w:r w:rsidR="003A39F8">
        <w:rPr>
          <w:rFonts w:ascii="Tahoma" w:hAnsi="Tahoma" w:cs="Tahoma"/>
          <w:lang w:val="el-GR"/>
        </w:rPr>
        <w:t>και αναρτήθηκαν</w:t>
      </w:r>
      <w:r w:rsidRPr="00BF4414">
        <w:rPr>
          <w:rFonts w:ascii="Tahoma" w:hAnsi="Tahoma" w:cs="Tahoma"/>
          <w:lang w:val="el-GR"/>
        </w:rPr>
        <w:t xml:space="preserve"> στη </w:t>
      </w:r>
      <w:r w:rsidR="003A39F8">
        <w:rPr>
          <w:rFonts w:ascii="Tahoma" w:hAnsi="Tahoma" w:cs="Tahoma"/>
          <w:lang w:val="el-GR"/>
        </w:rPr>
        <w:t>Δ</w:t>
      </w:r>
      <w:r w:rsidRPr="00BF4414">
        <w:rPr>
          <w:rFonts w:ascii="Tahoma" w:hAnsi="Tahoma" w:cs="Tahoma"/>
          <w:lang w:val="el-GR"/>
        </w:rPr>
        <w:t xml:space="preserve">ιαδικτυακή </w:t>
      </w:r>
      <w:r w:rsidR="003A39F8">
        <w:rPr>
          <w:rFonts w:ascii="Tahoma" w:hAnsi="Tahoma" w:cs="Tahoma"/>
          <w:lang w:val="el-GR"/>
        </w:rPr>
        <w:t>Π</w:t>
      </w:r>
      <w:r w:rsidRPr="00BF4414">
        <w:rPr>
          <w:rFonts w:ascii="Tahoma" w:hAnsi="Tahoma" w:cs="Tahoma"/>
          <w:lang w:val="el-GR"/>
        </w:rPr>
        <w:t>ύλη</w:t>
      </w:r>
      <w:r w:rsidR="00CD6D56">
        <w:rPr>
          <w:rFonts w:ascii="Tahoma" w:hAnsi="Tahoma" w:cs="Tahoma"/>
          <w:lang w:val="el-GR"/>
        </w:rPr>
        <w:t xml:space="preserve"> (</w:t>
      </w:r>
      <w:hyperlink r:id="rId17" w:history="1">
        <w:r w:rsidR="00CD6D56" w:rsidRPr="00BF4414">
          <w:rPr>
            <w:rStyle w:val="-"/>
            <w:rFonts w:ascii="Tahoma" w:hAnsi="Tahoma" w:cs="Tahoma"/>
            <w:szCs w:val="22"/>
          </w:rPr>
          <w:t>http</w:t>
        </w:r>
        <w:r w:rsidR="00CD6D56" w:rsidRPr="00BF4414">
          <w:rPr>
            <w:rStyle w:val="-"/>
            <w:rFonts w:ascii="Tahoma" w:hAnsi="Tahoma" w:cs="Tahoma"/>
            <w:szCs w:val="22"/>
            <w:lang w:val="el-GR"/>
          </w:rPr>
          <w:t>://</w:t>
        </w:r>
        <w:r w:rsidR="00CD6D56" w:rsidRPr="00BF4414">
          <w:rPr>
            <w:rStyle w:val="-"/>
            <w:rFonts w:ascii="Tahoma" w:hAnsi="Tahoma" w:cs="Tahoma"/>
            <w:szCs w:val="22"/>
          </w:rPr>
          <w:t>www</w:t>
        </w:r>
        <w:r w:rsidR="00CD6D56" w:rsidRPr="00BF4414">
          <w:rPr>
            <w:rStyle w:val="-"/>
            <w:rFonts w:ascii="Tahoma" w:hAnsi="Tahoma" w:cs="Tahoma"/>
            <w:szCs w:val="22"/>
            <w:lang w:val="el-GR"/>
          </w:rPr>
          <w:t>.</w:t>
        </w:r>
        <w:r w:rsidR="00CD6D56" w:rsidRPr="00BF4414">
          <w:rPr>
            <w:rStyle w:val="-"/>
            <w:rFonts w:ascii="Tahoma" w:hAnsi="Tahoma" w:cs="Tahoma"/>
            <w:szCs w:val="22"/>
          </w:rPr>
          <w:t>promitheus</w:t>
        </w:r>
        <w:r w:rsidR="00CD6D56" w:rsidRPr="00BF4414">
          <w:rPr>
            <w:rStyle w:val="-"/>
            <w:rFonts w:ascii="Tahoma" w:hAnsi="Tahoma" w:cs="Tahoma"/>
            <w:szCs w:val="22"/>
            <w:lang w:val="el-GR"/>
          </w:rPr>
          <w:t>.</w:t>
        </w:r>
        <w:r w:rsidR="00CD6D56" w:rsidRPr="00BF4414">
          <w:rPr>
            <w:rStyle w:val="-"/>
            <w:rFonts w:ascii="Tahoma" w:hAnsi="Tahoma" w:cs="Tahoma"/>
            <w:szCs w:val="22"/>
          </w:rPr>
          <w:t>gov</w:t>
        </w:r>
        <w:r w:rsidR="00CD6D56" w:rsidRPr="00BF4414">
          <w:rPr>
            <w:rStyle w:val="-"/>
            <w:rFonts w:ascii="Tahoma" w:hAnsi="Tahoma" w:cs="Tahoma"/>
            <w:szCs w:val="22"/>
            <w:lang w:val="el-GR"/>
          </w:rPr>
          <w:t>.</w:t>
        </w:r>
        <w:r w:rsidR="00CD6D56" w:rsidRPr="00BF4414">
          <w:rPr>
            <w:rStyle w:val="-"/>
            <w:rFonts w:ascii="Tahoma" w:hAnsi="Tahoma" w:cs="Tahoma"/>
            <w:szCs w:val="22"/>
          </w:rPr>
          <w:t>gr</w:t>
        </w:r>
      </w:hyperlink>
      <w:r w:rsidR="00CD6D56">
        <w:rPr>
          <w:rStyle w:val="-"/>
          <w:rFonts w:ascii="Tahoma" w:hAnsi="Tahoma" w:cs="Tahoma"/>
          <w:szCs w:val="22"/>
          <w:lang w:val="el-GR"/>
        </w:rPr>
        <w:t xml:space="preserve">) </w:t>
      </w:r>
      <w:r w:rsidRPr="00BF4414">
        <w:rPr>
          <w:rFonts w:ascii="Tahoma" w:hAnsi="Tahoma" w:cs="Tahoma"/>
          <w:lang w:val="el-GR"/>
        </w:rPr>
        <w:t xml:space="preserve"> του </w:t>
      </w:r>
      <w:r w:rsidR="003A39F8">
        <w:rPr>
          <w:rFonts w:ascii="Tahoma" w:hAnsi="Tahoma" w:cs="Tahoma"/>
          <w:lang w:val="el-GR"/>
        </w:rPr>
        <w:t xml:space="preserve"> ΟΠΣ </w:t>
      </w:r>
      <w:r w:rsidR="00CD6D56">
        <w:rPr>
          <w:rFonts w:ascii="Tahoma" w:hAnsi="Tahoma" w:cs="Tahoma"/>
          <w:lang w:val="el-GR"/>
        </w:rPr>
        <w:t>ΕΣΗΔΗΣ</w:t>
      </w:r>
      <w:r w:rsidRPr="00BF4414">
        <w:rPr>
          <w:rFonts w:ascii="Tahoma" w:hAnsi="Tahoma" w:cs="Tahoma"/>
          <w:lang w:val="el-GR"/>
        </w:rPr>
        <w:t>.</w:t>
      </w:r>
    </w:p>
    <w:p w14:paraId="6183233E" w14:textId="16A6384C" w:rsidR="00180C9E" w:rsidRPr="00BF4414" w:rsidRDefault="003A39F8">
      <w:pPr>
        <w:rPr>
          <w:rFonts w:ascii="Tahoma" w:hAnsi="Tahoma" w:cs="Tahoma"/>
          <w:lang w:val="el-GR"/>
        </w:rPr>
      </w:pPr>
      <w:r>
        <w:rPr>
          <w:rFonts w:ascii="Tahoma" w:hAnsi="Tahoma" w:cs="Tahoma"/>
          <w:lang w:val="el-GR"/>
        </w:rPr>
        <w:t>Π</w:t>
      </w:r>
      <w:r w:rsidR="00180C9E" w:rsidRPr="00BF4414">
        <w:rPr>
          <w:rFonts w:ascii="Tahoma" w:hAnsi="Tahoma" w:cs="Tahoma"/>
          <w:lang w:val="el-GR"/>
        </w:rPr>
        <w:t xml:space="preserve">ερίληψη της παρούσας Διακήρυξης </w:t>
      </w:r>
      <w:r w:rsidR="00180C9E" w:rsidRPr="00BF4414">
        <w:rPr>
          <w:rFonts w:ascii="Tahoma" w:hAnsi="Tahoma" w:cs="Tahoma"/>
          <w:lang w:val="el-GR" w:eastAsia="el-GR"/>
        </w:rPr>
        <w:t xml:space="preserve">όπως προβλέπεται στην περίπτωση </w:t>
      </w:r>
      <w:r>
        <w:rPr>
          <w:rFonts w:ascii="Tahoma" w:hAnsi="Tahoma" w:cs="Tahoma"/>
          <w:lang w:val="el-GR" w:eastAsia="el-GR"/>
        </w:rPr>
        <w:t>(ιστ) της παραργράφου 3 του άρθρου 76 Ν.4727/202</w:t>
      </w:r>
      <w:r w:rsidR="00CD6D56">
        <w:rPr>
          <w:rFonts w:ascii="Tahoma" w:hAnsi="Tahoma" w:cs="Tahoma"/>
          <w:lang w:val="el-GR" w:eastAsia="el-GR"/>
        </w:rPr>
        <w:t xml:space="preserve">0 </w:t>
      </w:r>
      <w:r w:rsidR="00CD6D56" w:rsidRPr="00CD6D56">
        <w:rPr>
          <w:rFonts w:ascii="Tahoma" w:hAnsi="Tahoma" w:cs="Tahoma"/>
          <w:lang w:val="el-GR" w:eastAsia="el-GR"/>
        </w:rPr>
        <w:t xml:space="preserve">(ΦΕΚ/Α/184/23.09.2020), </w:t>
      </w:r>
      <w:r w:rsidR="00180C9E" w:rsidRPr="00BF4414">
        <w:rPr>
          <w:rFonts w:ascii="Tahoma" w:hAnsi="Tahoma" w:cs="Tahoma"/>
          <w:lang w:val="el-GR" w:eastAsia="el-GR"/>
        </w:rPr>
        <w:t xml:space="preserve"> αναρτήθηκε στο διαδίκτυο, στον ιστότοπο </w:t>
      </w:r>
      <w:hyperlink r:id="rId18" w:history="1">
        <w:r w:rsidR="00180C9E" w:rsidRPr="00BF4414">
          <w:rPr>
            <w:rStyle w:val="-"/>
            <w:rFonts w:ascii="Tahoma" w:hAnsi="Tahoma" w:cs="Tahoma"/>
            <w:color w:val="000000"/>
            <w:szCs w:val="22"/>
            <w:lang w:val="el-GR" w:eastAsia="el-GR"/>
          </w:rPr>
          <w:t>http://et.diavgeia.gov.gr/</w:t>
        </w:r>
      </w:hyperlink>
      <w:r w:rsidR="00180C9E" w:rsidRPr="00BF4414">
        <w:rPr>
          <w:rFonts w:ascii="Tahoma" w:hAnsi="Tahoma" w:cs="Tahoma"/>
          <w:lang w:val="el-GR" w:eastAsia="el-GR"/>
        </w:rPr>
        <w:t xml:space="preserve"> (ΠΡΟΓΡΑΜΜΑ ΔΙΑΥΓΕΙΑ)</w:t>
      </w:r>
      <w:r w:rsidR="008664C0">
        <w:rPr>
          <w:rFonts w:ascii="Tahoma" w:hAnsi="Tahoma" w:cs="Tahoma"/>
          <w:lang w:val="el-GR" w:eastAsia="el-GR"/>
        </w:rPr>
        <w:t xml:space="preserve">, </w:t>
      </w:r>
      <w:r w:rsidR="00CD6D56">
        <w:rPr>
          <w:rFonts w:ascii="Tahoma" w:hAnsi="Tahoma" w:cs="Tahoma"/>
          <w:lang w:val="el-GR" w:eastAsia="el-GR"/>
        </w:rPr>
        <w:t xml:space="preserve">στις </w:t>
      </w:r>
      <w:r w:rsidR="007D44AB" w:rsidRPr="006776A5">
        <w:rPr>
          <w:rFonts w:ascii="Tahoma" w:hAnsi="Tahoma" w:cs="Tahoma"/>
          <w:b/>
          <w:bCs/>
          <w:szCs w:val="22"/>
          <w:lang w:val="el-GR"/>
        </w:rPr>
        <w:t>0</w:t>
      </w:r>
      <w:r w:rsidR="007D44AB">
        <w:rPr>
          <w:rFonts w:ascii="Tahoma" w:hAnsi="Tahoma" w:cs="Tahoma"/>
          <w:b/>
          <w:bCs/>
          <w:szCs w:val="22"/>
          <w:lang w:val="el-GR"/>
        </w:rPr>
        <w:t>5</w:t>
      </w:r>
      <w:r w:rsidR="007D44AB" w:rsidRPr="006776A5">
        <w:rPr>
          <w:rFonts w:ascii="Tahoma" w:hAnsi="Tahoma" w:cs="Tahoma"/>
          <w:b/>
          <w:bCs/>
          <w:szCs w:val="22"/>
          <w:lang w:val="el-GR"/>
        </w:rPr>
        <w:t>/04/2023</w:t>
      </w:r>
      <w:r w:rsidR="008664C0">
        <w:rPr>
          <w:rFonts w:ascii="Tahoma" w:hAnsi="Tahoma" w:cs="Tahoma"/>
          <w:lang w:val="el-GR" w:eastAsia="el-GR"/>
        </w:rPr>
        <w:t>.</w:t>
      </w:r>
      <w:r w:rsidR="00180C9E" w:rsidRPr="00BF4414">
        <w:rPr>
          <w:rFonts w:ascii="Tahoma" w:hAnsi="Tahoma" w:cs="Tahoma"/>
          <w:lang w:val="el-GR" w:eastAsia="el-GR"/>
        </w:rPr>
        <w:t xml:space="preserve"> </w:t>
      </w:r>
    </w:p>
    <w:p w14:paraId="205E8D6C" w14:textId="4CEC600C" w:rsidR="008664C0" w:rsidRPr="0034010A" w:rsidRDefault="008664C0" w:rsidP="008664C0">
      <w:pPr>
        <w:rPr>
          <w:rFonts w:ascii="Tahoma" w:hAnsi="Tahoma" w:cs="Tahoma"/>
          <w:i/>
          <w:iCs/>
          <w:color w:val="5B9BD5"/>
          <w:kern w:val="1"/>
          <w:szCs w:val="22"/>
          <w:lang w:val="el-GR"/>
        </w:rPr>
      </w:pPr>
      <w:r w:rsidRPr="0034010A">
        <w:rPr>
          <w:rFonts w:ascii="Tahoma" w:hAnsi="Tahoma" w:cs="Tahoma"/>
          <w:szCs w:val="22"/>
          <w:lang w:val="el-GR"/>
        </w:rPr>
        <w:t>Η Διακήρυξη θα αναρτηθεί</w:t>
      </w:r>
      <w:r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xml:space="preserve">):  </w:t>
      </w:r>
      <w:hyperlink r:id="rId19" w:history="1">
        <w:r w:rsidRPr="00603221">
          <w:rPr>
            <w:rStyle w:val="-"/>
            <w:rFonts w:ascii="Tahoma" w:hAnsi="Tahoma" w:cs="Tahoma"/>
            <w:szCs w:val="22"/>
          </w:rPr>
          <w:t>http</w:t>
        </w:r>
        <w:r w:rsidRPr="0034010A">
          <w:rPr>
            <w:rStyle w:val="-"/>
            <w:rFonts w:ascii="Tahoma" w:hAnsi="Tahoma" w:cs="Tahoma"/>
            <w:szCs w:val="22"/>
            <w:lang w:val="el-GR"/>
          </w:rPr>
          <w:t>://</w:t>
        </w:r>
        <w:r w:rsidRPr="00603221">
          <w:rPr>
            <w:rStyle w:val="-"/>
            <w:rFonts w:ascii="Tahoma" w:hAnsi="Tahoma" w:cs="Tahoma"/>
            <w:szCs w:val="22"/>
          </w:rPr>
          <w:t>www</w:t>
        </w:r>
        <w:r w:rsidRPr="0034010A">
          <w:rPr>
            <w:rStyle w:val="-"/>
            <w:rFonts w:ascii="Tahoma" w:hAnsi="Tahoma" w:cs="Tahoma"/>
            <w:szCs w:val="22"/>
            <w:lang w:val="el-GR"/>
          </w:rPr>
          <w:t>.</w:t>
        </w:r>
        <w:r w:rsidRPr="00603221">
          <w:rPr>
            <w:rStyle w:val="-"/>
            <w:rFonts w:ascii="Tahoma" w:hAnsi="Tahoma" w:cs="Tahoma"/>
            <w:szCs w:val="22"/>
          </w:rPr>
          <w:t>ktpae</w:t>
        </w:r>
        <w:r w:rsidRPr="0034010A">
          <w:rPr>
            <w:rStyle w:val="-"/>
            <w:rFonts w:ascii="Tahoma" w:hAnsi="Tahoma" w:cs="Tahoma"/>
            <w:szCs w:val="22"/>
            <w:lang w:val="el-GR"/>
          </w:rPr>
          <w:t>.</w:t>
        </w:r>
        <w:r w:rsidRPr="00603221">
          <w:rPr>
            <w:rStyle w:val="-"/>
            <w:rFonts w:ascii="Tahoma" w:hAnsi="Tahoma" w:cs="Tahoma"/>
            <w:szCs w:val="22"/>
          </w:rPr>
          <w:t>gr</w:t>
        </w:r>
      </w:hyperlink>
      <w:r w:rsidRPr="0034010A">
        <w:rPr>
          <w:rFonts w:ascii="Tahoma" w:hAnsi="Tahoma" w:cs="Tahoma"/>
          <w:szCs w:val="22"/>
          <w:lang w:val="el-GR"/>
        </w:rPr>
        <w:t xml:space="preserve"> στη θέση Διαγωνισμοί στις </w:t>
      </w:r>
      <w:r w:rsidR="007D44AB" w:rsidRPr="006776A5">
        <w:rPr>
          <w:rFonts w:ascii="Tahoma" w:hAnsi="Tahoma" w:cs="Tahoma"/>
          <w:b/>
          <w:bCs/>
          <w:szCs w:val="22"/>
          <w:lang w:val="el-GR"/>
        </w:rPr>
        <w:t>0</w:t>
      </w:r>
      <w:r w:rsidR="007D44AB">
        <w:rPr>
          <w:rFonts w:ascii="Tahoma" w:hAnsi="Tahoma" w:cs="Tahoma"/>
          <w:b/>
          <w:bCs/>
          <w:szCs w:val="22"/>
          <w:lang w:val="el-GR"/>
        </w:rPr>
        <w:t>5</w:t>
      </w:r>
      <w:r w:rsidR="007D44AB" w:rsidRPr="006776A5">
        <w:rPr>
          <w:rFonts w:ascii="Tahoma" w:hAnsi="Tahoma" w:cs="Tahoma"/>
          <w:b/>
          <w:bCs/>
          <w:szCs w:val="22"/>
          <w:lang w:val="el-GR"/>
        </w:rPr>
        <w:t>/04/2023</w:t>
      </w:r>
      <w:r w:rsidRPr="008664C0">
        <w:rPr>
          <w:rFonts w:ascii="Tahoma" w:hAnsi="Tahoma" w:cs="Tahoma"/>
          <w:b/>
          <w:bCs/>
          <w:szCs w:val="22"/>
          <w:lang w:val="el-GR"/>
        </w:rPr>
        <w:t>.</w:t>
      </w:r>
    </w:p>
    <w:p w14:paraId="7EEBE669" w14:textId="2CFE0BD3" w:rsidR="00180C9E" w:rsidRPr="00BF4414" w:rsidRDefault="00180C9E">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56" w:name="_Toc89934368"/>
      <w:bookmarkStart w:id="57" w:name="_Toc89942106"/>
      <w:bookmarkStart w:id="58" w:name="_Toc129190466"/>
      <w:r w:rsidRPr="00BF4414">
        <w:rPr>
          <w:rFonts w:ascii="Tahoma" w:hAnsi="Tahoma" w:cs="Tahoma"/>
        </w:rPr>
        <w:lastRenderedPageBreak/>
        <w:t>Αρχές εφαρμοζόμενες στη διαδικασία σύναψης</w:t>
      </w:r>
      <w:bookmarkEnd w:id="56"/>
      <w:bookmarkEnd w:id="57"/>
      <w:bookmarkEnd w:id="58"/>
      <w:r w:rsidRPr="00BF4414">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40A093A1" w:rsidR="00180C9E" w:rsidRPr="00BF4414" w:rsidRDefault="00180C9E">
      <w:pPr>
        <w:rPr>
          <w:rFonts w:ascii="Tahoma" w:hAnsi="Tahoma" w:cs="Tahoma"/>
          <w:lang w:val="el-GR"/>
        </w:rPr>
      </w:pPr>
      <w:r w:rsidRPr="00BF4414">
        <w:rPr>
          <w:rFonts w:ascii="Tahoma" w:hAnsi="Tahoma" w:cs="Tahoma"/>
          <w:lang w:val="el-GR"/>
        </w:rPr>
        <w:t>β) δεν θα ενεργήσουν αθέμιτα, παράνομα ή καταχρηστικά καθ΄</w:t>
      </w:r>
      <w:r w:rsidR="004606DF">
        <w:rPr>
          <w:rFonts w:ascii="Tahoma" w:hAnsi="Tahoma" w:cs="Tahoma"/>
          <w:lang w:val="el-GR"/>
        </w:rPr>
        <w:t xml:space="preserve"> </w:t>
      </w:r>
      <w:r w:rsidRPr="00BF4414">
        <w:rPr>
          <w:rFonts w:ascii="Tahoma" w:hAnsi="Tahoma" w:cs="Tahoma"/>
          <w:lang w:val="el-GR"/>
        </w:rPr>
        <w:t xml:space="preserve">όλη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bookmarkStart w:id="59" w:name="_Toc89942107"/>
      <w:bookmarkStart w:id="60" w:name="_Toc129190467"/>
      <w:r w:rsidRPr="00BF4414">
        <w:rPr>
          <w:rFonts w:ascii="Tahoma" w:hAnsi="Tahoma" w:cs="Tahoma"/>
        </w:rPr>
        <w:lastRenderedPageBreak/>
        <w:t>ΓΕΝΙΚΟΙ ΚΑΙ ΕΙΔΙΚΟΙ ΟΡΟΙ ΣΥΜΜΕΤΟΧΗΣ</w:t>
      </w:r>
      <w:bookmarkEnd w:id="59"/>
      <w:bookmarkEnd w:id="60"/>
    </w:p>
    <w:p w14:paraId="58C42981" w14:textId="77777777" w:rsidR="00180C9E" w:rsidRPr="00BF4414" w:rsidRDefault="00180C9E" w:rsidP="00715BCA">
      <w:pPr>
        <w:pStyle w:val="20"/>
        <w:rPr>
          <w:rFonts w:ascii="Tahoma" w:hAnsi="Tahoma" w:cs="Tahoma"/>
        </w:rPr>
      </w:pPr>
      <w:bookmarkStart w:id="61" w:name="_Toc89934369"/>
      <w:bookmarkStart w:id="62" w:name="_Toc89942108"/>
      <w:bookmarkStart w:id="63" w:name="_Toc129190468"/>
      <w:r w:rsidRPr="00BF4414">
        <w:rPr>
          <w:rFonts w:ascii="Tahoma" w:hAnsi="Tahoma" w:cs="Tahoma"/>
        </w:rPr>
        <w:t>Γενικές Πληροφορίες</w:t>
      </w:r>
      <w:bookmarkEnd w:id="61"/>
      <w:bookmarkEnd w:id="62"/>
      <w:bookmarkEnd w:id="63"/>
    </w:p>
    <w:p w14:paraId="78791100" w14:textId="77777777" w:rsidR="00180C9E" w:rsidRPr="00BF4414" w:rsidRDefault="00180C9E">
      <w:pPr>
        <w:pStyle w:val="3"/>
        <w:rPr>
          <w:rFonts w:ascii="Tahoma" w:hAnsi="Tahoma" w:cs="Tahoma"/>
          <w:lang w:val="el-GR"/>
        </w:rPr>
      </w:pPr>
      <w:bookmarkStart w:id="64" w:name="_Toc89934370"/>
      <w:bookmarkStart w:id="65" w:name="_Toc89942109"/>
      <w:bookmarkStart w:id="66" w:name="_Toc129190469"/>
      <w:r w:rsidRPr="00BF4414">
        <w:rPr>
          <w:rFonts w:ascii="Tahoma" w:hAnsi="Tahoma" w:cs="Tahoma"/>
          <w:lang w:val="el-GR"/>
        </w:rPr>
        <w:t>Έγγραφα της σύμβασης</w:t>
      </w:r>
      <w:bookmarkEnd w:id="64"/>
      <w:bookmarkEnd w:id="65"/>
      <w:bookmarkEnd w:id="66"/>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22A50522" w:rsidR="00FE2088" w:rsidRPr="00BF4414" w:rsidRDefault="009F2BE0" w:rsidP="00FE2088">
      <w:pPr>
        <w:numPr>
          <w:ilvl w:val="0"/>
          <w:numId w:val="3"/>
        </w:numPr>
        <w:tabs>
          <w:tab w:val="clear" w:pos="397"/>
          <w:tab w:val="num" w:pos="0"/>
        </w:tabs>
        <w:spacing w:after="40"/>
        <w:rPr>
          <w:rFonts w:ascii="Tahoma" w:hAnsi="Tahoma" w:cs="Tahoma"/>
          <w:lang w:val="el-GR"/>
        </w:rPr>
      </w:pPr>
      <w:r w:rsidRPr="002B7BB0">
        <w:rPr>
          <w:rFonts w:ascii="Tahoma" w:hAnsi="Tahoma" w:cs="Tahoma"/>
          <w:szCs w:val="22"/>
          <w:lang w:val="el-GR"/>
        </w:rPr>
        <w:t>η από</w:t>
      </w:r>
      <w:r>
        <w:rPr>
          <w:rFonts w:ascii="Tahoma" w:hAnsi="Tahoma" w:cs="Tahoma"/>
          <w:szCs w:val="22"/>
          <w:lang w:val="el-GR"/>
        </w:rPr>
        <w:t xml:space="preserve"> </w:t>
      </w:r>
      <w:r w:rsidR="00320278">
        <w:rPr>
          <w:rFonts w:ascii="Tahoma" w:hAnsi="Tahoma" w:cs="Tahoma"/>
          <w:b/>
          <w:szCs w:val="22"/>
          <w:lang w:val="el-GR"/>
        </w:rPr>
        <w:t>30</w:t>
      </w:r>
      <w:r w:rsidRPr="00395331">
        <w:rPr>
          <w:rFonts w:ascii="Tahoma" w:hAnsi="Tahoma" w:cs="Tahoma"/>
          <w:b/>
          <w:bCs/>
          <w:szCs w:val="22"/>
          <w:lang w:val="el-GR"/>
        </w:rPr>
        <w:t>/</w:t>
      </w:r>
      <w:r w:rsidR="00320278">
        <w:rPr>
          <w:rFonts w:ascii="Tahoma" w:hAnsi="Tahoma" w:cs="Tahoma"/>
          <w:b/>
          <w:bCs/>
          <w:szCs w:val="22"/>
          <w:lang w:val="el-GR"/>
        </w:rPr>
        <w:t>03</w:t>
      </w:r>
      <w:r w:rsidRPr="00395331">
        <w:rPr>
          <w:rFonts w:ascii="Tahoma" w:hAnsi="Tahoma" w:cs="Tahoma"/>
          <w:b/>
          <w:bCs/>
          <w:szCs w:val="22"/>
          <w:lang w:val="el-GR"/>
        </w:rPr>
        <w:t>/202</w:t>
      </w:r>
      <w:r w:rsidR="00AA68FB">
        <w:rPr>
          <w:rFonts w:ascii="Tahoma" w:hAnsi="Tahoma" w:cs="Tahoma"/>
          <w:b/>
          <w:bCs/>
          <w:szCs w:val="22"/>
          <w:lang w:val="el-GR"/>
        </w:rPr>
        <w:t>3</w:t>
      </w:r>
      <w:r w:rsidRPr="002B7BB0">
        <w:rPr>
          <w:rFonts w:ascii="Tahoma" w:hAnsi="Tahoma" w:cs="Tahoma"/>
          <w:szCs w:val="22"/>
          <w:lang w:val="el-GR"/>
        </w:rPr>
        <w:t xml:space="preserve"> </w:t>
      </w:r>
      <w:r w:rsidR="00FE2088" w:rsidRPr="00BF4414">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BF4414">
        <w:rPr>
          <w:rFonts w:ascii="Tahoma" w:hAnsi="Tahoma" w:cs="Tahoma"/>
          <w:i/>
          <w:iCs/>
          <w:lang w:val="el-GR"/>
        </w:rPr>
        <w:t xml:space="preserve">, </w:t>
      </w:r>
    </w:p>
    <w:p w14:paraId="6242BB12"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67" w:name="_Toc89934371"/>
      <w:bookmarkStart w:id="68" w:name="_Toc89942110"/>
      <w:bookmarkStart w:id="69" w:name="_Toc129190470"/>
      <w:r w:rsidRPr="00BF4414">
        <w:rPr>
          <w:rFonts w:ascii="Tahoma" w:hAnsi="Tahoma" w:cs="Tahoma"/>
          <w:lang w:val="el-GR"/>
        </w:rPr>
        <w:t>Επικοινωνία - Πρόσβαση στα έγγραφα της Σύμβασης</w:t>
      </w:r>
      <w:bookmarkEnd w:id="67"/>
      <w:bookmarkEnd w:id="68"/>
      <w:bookmarkEnd w:id="69"/>
    </w:p>
    <w:p w14:paraId="08697A41" w14:textId="16421B11" w:rsidR="00FF7EE9" w:rsidRPr="00BF4414" w:rsidRDefault="00FF7EE9">
      <w:pPr>
        <w:rPr>
          <w:rFonts w:ascii="Tahoma" w:hAnsi="Tahoma" w:cs="Tahoma"/>
          <w:lang w:val="el-GR"/>
        </w:rPr>
      </w:pPr>
      <w:r w:rsidRPr="00BF4414">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Pr>
          <w:rFonts w:ascii="Tahoma" w:hAnsi="Tahoma" w:cs="Tahoma"/>
          <w:lang w:val="el-GR"/>
        </w:rPr>
        <w:t xml:space="preserve">η οποία είναι προσβάσιμη μέσω της </w:t>
      </w:r>
      <w:r w:rsidRPr="00BF4414">
        <w:rPr>
          <w:rFonts w:ascii="Tahoma" w:hAnsi="Tahoma" w:cs="Tahoma"/>
          <w:lang w:val="el-GR"/>
        </w:rPr>
        <w:t xml:space="preserve"> Διαδικτυακής πύλης </w:t>
      </w:r>
      <w:r w:rsidR="004606DF">
        <w:rPr>
          <w:rFonts w:ascii="Tahoma" w:hAnsi="Tahoma" w:cs="Tahoma"/>
          <w:lang w:val="el-GR"/>
        </w:rPr>
        <w:t>(</w:t>
      </w:r>
      <w:hyperlink r:id="rId20" w:history="1">
        <w:r w:rsidR="004606DF" w:rsidRPr="004606DF">
          <w:rPr>
            <w:rStyle w:val="-"/>
            <w:rFonts w:ascii="Tahoma" w:hAnsi="Tahoma" w:cs="Tahoma"/>
            <w:lang w:val="el-GR"/>
          </w:rPr>
          <w:t>www.promitheus.gov.gr</w:t>
        </w:r>
      </w:hyperlink>
      <w:r w:rsidR="004606DF" w:rsidRPr="007A277F">
        <w:rPr>
          <w:rFonts w:ascii="Tahoma" w:hAnsi="Tahoma" w:cs="Tahoma"/>
          <w:lang w:val="el-GR"/>
        </w:rPr>
        <w:t xml:space="preserve">). </w:t>
      </w:r>
      <w:r w:rsidRPr="00BF4414">
        <w:rPr>
          <w:rFonts w:ascii="Tahoma" w:hAnsi="Tahoma" w:cs="Tahoma"/>
          <w:lang w:val="el-GR"/>
        </w:rPr>
        <w:t xml:space="preserve"> </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70" w:name="_Toc89934372"/>
      <w:bookmarkStart w:id="71" w:name="_Toc89942111"/>
      <w:bookmarkStart w:id="72" w:name="_Toc129190471"/>
      <w:r w:rsidRPr="00BF4414">
        <w:rPr>
          <w:rFonts w:ascii="Tahoma" w:hAnsi="Tahoma" w:cs="Tahoma"/>
          <w:lang w:val="el-GR"/>
        </w:rPr>
        <w:t>Παροχή Διευκρινίσεων</w:t>
      </w:r>
      <w:bookmarkEnd w:id="70"/>
      <w:bookmarkEnd w:id="71"/>
      <w:bookmarkEnd w:id="72"/>
    </w:p>
    <w:p w14:paraId="2D266C88" w14:textId="5B8AFA35" w:rsidR="00FE2088" w:rsidRPr="00BF4414" w:rsidRDefault="00FE2088" w:rsidP="00FE2088">
      <w:pPr>
        <w:rPr>
          <w:rFonts w:ascii="Tahoma" w:hAnsi="Tahoma" w:cs="Tahoma"/>
          <w:lang w:val="el-GR"/>
        </w:rPr>
      </w:pPr>
      <w:r w:rsidRPr="00BF4414">
        <w:rPr>
          <w:rFonts w:ascii="Tahoma" w:hAnsi="Tahoma" w:cs="Tahoma"/>
          <w:lang w:val="el-GR"/>
        </w:rPr>
        <w:t xml:space="preserve">Τα σχετικά αιτήματα παροχής διευκρινίσεων υποβάλλονται ηλεκτρονικά, </w:t>
      </w:r>
      <w:r w:rsidR="009F2BE0" w:rsidRPr="00603221">
        <w:rPr>
          <w:rFonts w:ascii="Tahoma" w:hAnsi="Tahoma" w:cs="Tahoma"/>
          <w:szCs w:val="22"/>
          <w:lang w:val="el-GR"/>
        </w:rPr>
        <w:t>έως</w:t>
      </w:r>
      <w:r w:rsidR="009F2BE0">
        <w:rPr>
          <w:rFonts w:ascii="Tahoma" w:hAnsi="Tahoma" w:cs="Tahoma"/>
          <w:szCs w:val="22"/>
          <w:lang w:val="el-GR"/>
        </w:rPr>
        <w:t xml:space="preserve"> την</w:t>
      </w:r>
      <w:r w:rsidR="009F2BE0" w:rsidRPr="00603221">
        <w:rPr>
          <w:rFonts w:ascii="Tahoma" w:hAnsi="Tahoma" w:cs="Tahoma"/>
          <w:szCs w:val="22"/>
          <w:lang w:val="el-GR"/>
        </w:rPr>
        <w:t xml:space="preserve"> </w:t>
      </w:r>
      <w:r w:rsidR="00D13074" w:rsidRPr="003F6764">
        <w:rPr>
          <w:rFonts w:ascii="Tahoma" w:hAnsi="Tahoma" w:cs="Tahoma"/>
          <w:b/>
          <w:szCs w:val="22"/>
          <w:lang w:val="el-GR"/>
        </w:rPr>
        <w:t>18</w:t>
      </w:r>
      <w:r w:rsidR="00395331" w:rsidRPr="00D13074">
        <w:rPr>
          <w:rFonts w:ascii="Tahoma" w:hAnsi="Tahoma" w:cs="Tahoma"/>
          <w:b/>
          <w:szCs w:val="22"/>
          <w:lang w:val="el-GR"/>
        </w:rPr>
        <w:t>/</w:t>
      </w:r>
      <w:r w:rsidR="00D13074" w:rsidRPr="003F6764">
        <w:rPr>
          <w:rFonts w:ascii="Tahoma" w:hAnsi="Tahoma" w:cs="Tahoma"/>
          <w:b/>
          <w:bCs/>
          <w:szCs w:val="22"/>
          <w:lang w:val="el-GR"/>
        </w:rPr>
        <w:t>04</w:t>
      </w:r>
      <w:r w:rsidR="009F2BE0" w:rsidRPr="00D13074">
        <w:rPr>
          <w:rFonts w:ascii="Tahoma" w:hAnsi="Tahoma" w:cs="Tahoma"/>
          <w:b/>
          <w:bCs/>
          <w:szCs w:val="22"/>
          <w:lang w:val="el-GR"/>
        </w:rPr>
        <w:t>/</w:t>
      </w:r>
      <w:r w:rsidR="001B1F6B" w:rsidRPr="00D13074">
        <w:rPr>
          <w:rFonts w:ascii="Tahoma" w:hAnsi="Tahoma" w:cs="Tahoma"/>
          <w:b/>
          <w:bCs/>
          <w:szCs w:val="22"/>
          <w:lang w:val="el-GR"/>
        </w:rPr>
        <w:t>202</w:t>
      </w:r>
      <w:r w:rsidR="00AA68FB" w:rsidRPr="00D13074">
        <w:rPr>
          <w:rFonts w:ascii="Tahoma" w:hAnsi="Tahoma" w:cs="Tahoma"/>
          <w:b/>
          <w:bCs/>
          <w:szCs w:val="22"/>
          <w:lang w:val="el-GR"/>
        </w:rPr>
        <w:t>3</w:t>
      </w:r>
      <w:r w:rsidRPr="00BF4414">
        <w:rPr>
          <w:rFonts w:ascii="Tahoma" w:hAnsi="Tahoma" w:cs="Tahoma"/>
          <w:lang w:val="el-GR"/>
        </w:rPr>
        <w:t xml:space="preserve"> και απαντώνται αντίστοιχα </w:t>
      </w:r>
      <w:r w:rsidR="004606DF">
        <w:rPr>
          <w:rFonts w:ascii="Tahoma" w:hAnsi="Tahoma" w:cs="Tahoma"/>
          <w:lang w:val="el-GR"/>
        </w:rPr>
        <w:t xml:space="preserve">στο πλαίσιο της παρούσας, στη σχετική ηλεκτρονική διαδικασία σύναψης δημόσιας </w:t>
      </w:r>
      <w:r w:rsidR="0016791C">
        <w:rPr>
          <w:rFonts w:ascii="Tahoma" w:hAnsi="Tahoma" w:cs="Tahoma"/>
          <w:lang w:val="el-GR"/>
        </w:rPr>
        <w:t>συμφωνίας-πλαίσιο</w:t>
      </w:r>
      <w:r w:rsidR="004606DF">
        <w:rPr>
          <w:rFonts w:ascii="Tahoma" w:hAnsi="Tahoma" w:cs="Tahoma"/>
          <w:lang w:val="el-GR"/>
        </w:rPr>
        <w:t xml:space="preserve"> στην </w:t>
      </w:r>
      <w:r w:rsidR="00901249">
        <w:rPr>
          <w:rFonts w:ascii="Tahoma" w:hAnsi="Tahoma" w:cs="Tahoma"/>
          <w:lang w:val="el-GR"/>
        </w:rPr>
        <w:t>πλατφόρμα</w:t>
      </w:r>
      <w:r w:rsidR="004606DF">
        <w:rPr>
          <w:rFonts w:ascii="Tahoma" w:hAnsi="Tahoma" w:cs="Tahoma"/>
          <w:lang w:val="el-GR"/>
        </w:rPr>
        <w:t xml:space="preserve"> του ΕΣΗΔΗΣ, η οποία είναι προσβάσιμη </w:t>
      </w:r>
      <w:r w:rsidRPr="00BF4414">
        <w:rPr>
          <w:rFonts w:ascii="Tahoma" w:hAnsi="Tahoma" w:cs="Tahoma"/>
          <w:lang w:val="el-GR"/>
        </w:rPr>
        <w:t xml:space="preserve"> μέσω της Διαδικτυακής πύλης </w:t>
      </w:r>
      <w:hyperlink r:id="rId21" w:history="1">
        <w:r w:rsidRPr="00BF4414">
          <w:rPr>
            <w:rStyle w:val="-"/>
            <w:rFonts w:ascii="Tahoma" w:hAnsi="Tahoma" w:cs="Tahoma"/>
            <w:lang w:val="el-GR"/>
          </w:rPr>
          <w:t>www.promitheus.gov.gr</w:t>
        </w:r>
      </w:hyperlink>
      <w:r w:rsidR="004606DF">
        <w:rPr>
          <w:rFonts w:ascii="Tahoma" w:hAnsi="Tahoma" w:cs="Tahoma"/>
          <w:lang w:val="el-GR"/>
        </w:rPr>
        <w:t xml:space="preserve">. </w:t>
      </w:r>
      <w:r w:rsidRPr="00BF4414">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00875186" w:rsidR="000C6DF4" w:rsidRPr="00BF4414" w:rsidRDefault="00FE2088" w:rsidP="00FE2088">
      <w:pPr>
        <w:rPr>
          <w:rFonts w:ascii="Tahoma" w:hAnsi="Tahoma" w:cs="Tahoma"/>
          <w:lang w:val="el-GR"/>
        </w:rPr>
      </w:pPr>
      <w:r w:rsidRPr="00BF4414">
        <w:rPr>
          <w:rFonts w:ascii="Tahoma" w:hAnsi="Tahoma" w:cs="Tahoma"/>
          <w:lang w:val="el-GR"/>
        </w:rPr>
        <w:lastRenderedPageBreak/>
        <w:t>Όταν οι πρόσθετες πληροφορίες δεν έχουν ζητηθεί έγκαιρα ή δεν έχουν σημασία για την προετοιμασία κατάλληλων προσφορών,</w:t>
      </w:r>
      <w:r w:rsidR="00646700">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BF4414">
        <w:rPr>
          <w:rFonts w:ascii="Tahoma" w:hAnsi="Tahoma" w:cs="Tahoma"/>
          <w:lang w:val="el-GR"/>
        </w:rPr>
        <w:t>.</w:t>
      </w:r>
    </w:p>
    <w:p w14:paraId="1CC8DEE0" w14:textId="4808B56E" w:rsidR="00646700" w:rsidRPr="00646700" w:rsidRDefault="00646700" w:rsidP="00646700">
      <w:pPr>
        <w:rPr>
          <w:rFonts w:ascii="Tahoma" w:hAnsi="Tahoma" w:cs="Tahoma"/>
          <w:lang w:val="el-GR"/>
        </w:rPr>
      </w:pPr>
      <w:r w:rsidRPr="0064670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w:t>
      </w:r>
      <w:r>
        <w:rPr>
          <w:rFonts w:ascii="Tahoma" w:hAnsi="Tahoma" w:cs="Tahoma"/>
          <w:lang w:val="el-GR"/>
        </w:rPr>
        <w:t>)</w:t>
      </w:r>
      <w:r w:rsidRPr="00646700">
        <w:rPr>
          <w:rFonts w:ascii="Tahoma" w:hAnsi="Tahoma" w:cs="Tahoma"/>
          <w:lang w:val="el-GR"/>
        </w:rPr>
        <w:t xml:space="preserve"> και στο ΚΗΜΔΗΣ.</w:t>
      </w: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73" w:name="_Ref89770313"/>
      <w:bookmarkStart w:id="74" w:name="_Toc89934373"/>
      <w:bookmarkStart w:id="75" w:name="_Toc89942112"/>
      <w:bookmarkStart w:id="76" w:name="_Toc129190472"/>
      <w:r w:rsidRPr="00BF4414">
        <w:rPr>
          <w:rFonts w:ascii="Tahoma" w:hAnsi="Tahoma" w:cs="Tahoma"/>
          <w:lang w:val="el-GR"/>
        </w:rPr>
        <w:t>Γλώσσα</w:t>
      </w:r>
      <w:bookmarkEnd w:id="73"/>
      <w:bookmarkEnd w:id="74"/>
      <w:bookmarkEnd w:id="75"/>
      <w:bookmarkEnd w:id="76"/>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624F359A" w:rsidR="00180C9E" w:rsidRPr="00BF4414" w:rsidRDefault="00180C9E">
      <w:pPr>
        <w:rPr>
          <w:rFonts w:ascii="Tahoma" w:hAnsi="Tahoma" w:cs="Tahoma"/>
          <w:color w:val="000000"/>
          <w:lang w:val="el-GR"/>
        </w:rPr>
      </w:pPr>
      <w:r w:rsidRPr="00BF4414">
        <w:rPr>
          <w:rFonts w:ascii="Tahoma" w:hAnsi="Tahoma" w:cs="Tahoma"/>
          <w:lang w:val="el-GR"/>
        </w:rPr>
        <w:t>Τυχόν προδικαστικές προσφυγές υποβάλλονται στην ελληνική γλώσσα.</w:t>
      </w:r>
    </w:p>
    <w:p w14:paraId="15C35481" w14:textId="46706885"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Οι </w:t>
      </w:r>
      <w:r w:rsidRPr="007A277F">
        <w:rPr>
          <w:rFonts w:ascii="Tahoma" w:hAnsi="Tahoma" w:cs="Tahoma"/>
          <w:color w:val="000000"/>
          <w:lang w:val="el-GR"/>
        </w:rPr>
        <w:t>προσφορές</w:t>
      </w:r>
      <w:r w:rsidRPr="00646700">
        <w:rPr>
          <w:rFonts w:ascii="Tahoma" w:hAnsi="Tahoma" w:cs="Tahoma"/>
          <w:color w:val="000000"/>
          <w:lang w:val="el-GR"/>
        </w:rPr>
        <w:t>,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18D9569" w14:textId="77777777"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E753173" w14:textId="5E594EE8" w:rsidR="004606DF" w:rsidRDefault="00646700" w:rsidP="00646700">
      <w:pPr>
        <w:rPr>
          <w:rFonts w:ascii="Tahoma" w:hAnsi="Tahoma" w:cs="Tahoma"/>
          <w:iCs/>
          <w:color w:val="000000"/>
          <w:lang w:val="el-GR"/>
        </w:rPr>
      </w:pPr>
      <w:r w:rsidRPr="00646700">
        <w:rPr>
          <w:rFonts w:ascii="Tahoma" w:hAnsi="Tahoma" w:cs="Tahoma"/>
          <w:color w:val="000000"/>
          <w:lang w:val="el-GR"/>
        </w:rPr>
        <w:t xml:space="preserve">Ενημερωτικά και τεχνικά φυλλάδια και άλλα έντυπα, εταιρικά ή μη, με ειδικό τεχνικό </w:t>
      </w:r>
      <w:r w:rsidRPr="00646700">
        <w:rPr>
          <w:rFonts w:ascii="Tahoma" w:hAnsi="Tahoma" w:cs="Tahoma"/>
          <w:iCs/>
          <w:color w:val="000000"/>
          <w:lang w:val="el-GR"/>
        </w:rPr>
        <w:t>περιεχόμενο</w:t>
      </w:r>
      <w:r w:rsidR="004606DF">
        <w:rPr>
          <w:rFonts w:ascii="Tahoma" w:hAnsi="Tahoma" w:cs="Tahoma"/>
          <w:iCs/>
          <w:color w:val="000000"/>
          <w:lang w:val="el-GR"/>
        </w:rPr>
        <w:t xml:space="preserve"> μπορούν να υποβάλλονται στην Αγγλική γλώσσα, χωρίς να συνοδεύονται από μετάφραση στην ελληνική. </w:t>
      </w:r>
    </w:p>
    <w:p w14:paraId="15C504F5" w14:textId="7DD26E86" w:rsidR="00646700" w:rsidRPr="00646700" w:rsidRDefault="00646700" w:rsidP="00970582">
      <w:pPr>
        <w:rPr>
          <w:rFonts w:ascii="Tahoma" w:hAnsi="Tahoma" w:cs="Tahoma"/>
          <w:i/>
          <w:iCs/>
          <w:color w:val="000000"/>
          <w:lang w:val="el-GR"/>
        </w:rPr>
      </w:pPr>
      <w:r w:rsidRPr="00646700">
        <w:rPr>
          <w:rFonts w:ascii="Tahoma" w:hAnsi="Tahoma" w:cs="Tahoma"/>
          <w:color w:val="000000"/>
          <w:lang w:val="el-GR"/>
        </w:rPr>
        <w:t xml:space="preserve"> </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77" w:name="_Ref479336633"/>
      <w:bookmarkStart w:id="78" w:name="_Toc89934374"/>
      <w:bookmarkStart w:id="79" w:name="_Toc89942113"/>
      <w:bookmarkStart w:id="80" w:name="_Toc129190473"/>
      <w:r w:rsidRPr="00BF4414">
        <w:rPr>
          <w:rFonts w:ascii="Tahoma" w:hAnsi="Tahoma" w:cs="Tahoma"/>
          <w:lang w:val="el-GR"/>
        </w:rPr>
        <w:t>Εγγυήσεις</w:t>
      </w:r>
      <w:bookmarkEnd w:id="77"/>
      <w:bookmarkEnd w:id="78"/>
      <w:bookmarkEnd w:id="79"/>
      <w:bookmarkEnd w:id="80"/>
    </w:p>
    <w:p w14:paraId="34124F1A" w14:textId="5EA8F3BE"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w:t>
      </w:r>
      <w:r w:rsidR="00970582">
        <w:rPr>
          <w:rFonts w:ascii="Tahoma" w:hAnsi="Tahoma" w:cs="Tahoma"/>
          <w:color w:val="000000"/>
          <w:lang w:val="el-GR"/>
        </w:rPr>
        <w:t>εγγυ</w:t>
      </w:r>
      <w:r w:rsidR="00271D4E">
        <w:rPr>
          <w:rFonts w:ascii="Tahoma" w:hAnsi="Tahoma" w:cs="Tahoma"/>
          <w:color w:val="000000"/>
          <w:lang w:val="el-GR"/>
        </w:rPr>
        <w:t xml:space="preserve">ητικές επιστολές </w:t>
      </w:r>
      <w:r w:rsidR="00970582">
        <w:rPr>
          <w:rFonts w:ascii="Tahoma" w:hAnsi="Tahoma" w:cs="Tahoma"/>
          <w:color w:val="000000"/>
          <w:lang w:val="el-GR"/>
        </w:rPr>
        <w:t xml:space="preserve">(παρ.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_Ref33542395 \r \h </w:instrText>
      </w:r>
      <w:r w:rsidR="00970582">
        <w:rPr>
          <w:rFonts w:ascii="Tahoma" w:hAnsi="Tahoma" w:cs="Tahoma"/>
          <w:color w:val="000000"/>
          <w:lang w:val="el-GR"/>
        </w:rPr>
      </w:r>
      <w:r w:rsidR="00970582">
        <w:rPr>
          <w:rFonts w:ascii="Tahoma" w:hAnsi="Tahoma" w:cs="Tahoma"/>
          <w:color w:val="000000"/>
          <w:lang w:val="el-GR"/>
        </w:rPr>
        <w:fldChar w:fldCharType="separate"/>
      </w:r>
      <w:r w:rsidR="00264705">
        <w:rPr>
          <w:rFonts w:ascii="Tahoma" w:hAnsi="Tahoma" w:cs="Tahoma"/>
          <w:color w:val="000000"/>
          <w:lang w:val="el-GR"/>
        </w:rPr>
        <w:t>2.2.2</w:t>
      </w:r>
      <w:r w:rsidR="00970582">
        <w:rPr>
          <w:rFonts w:ascii="Tahoma" w:hAnsi="Tahoma" w:cs="Tahoma"/>
          <w:color w:val="000000"/>
          <w:lang w:val="el-GR"/>
        </w:rPr>
        <w:fldChar w:fldCharType="end"/>
      </w:r>
      <w:r w:rsidR="00970582">
        <w:rPr>
          <w:rFonts w:ascii="Tahoma" w:hAnsi="Tahoma" w:cs="Tahoma"/>
          <w:color w:val="000000"/>
          <w:lang w:val="el-GR"/>
        </w:rPr>
        <w:t xml:space="preserve"> &amp;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_Ref479335105 \r \h </w:instrText>
      </w:r>
      <w:r w:rsidR="00970582">
        <w:rPr>
          <w:rFonts w:ascii="Tahoma" w:hAnsi="Tahoma" w:cs="Tahoma"/>
          <w:color w:val="000000"/>
          <w:lang w:val="el-GR"/>
        </w:rPr>
      </w:r>
      <w:r w:rsidR="00970582">
        <w:rPr>
          <w:rFonts w:ascii="Tahoma" w:hAnsi="Tahoma" w:cs="Tahoma"/>
          <w:color w:val="000000"/>
          <w:lang w:val="el-GR"/>
        </w:rPr>
        <w:fldChar w:fldCharType="separate"/>
      </w:r>
      <w:r w:rsidR="00264705">
        <w:rPr>
          <w:rFonts w:ascii="Tahoma" w:hAnsi="Tahoma" w:cs="Tahoma"/>
          <w:color w:val="000000"/>
          <w:lang w:val="el-GR"/>
        </w:rPr>
        <w:t>4.1</w:t>
      </w:r>
      <w:r w:rsidR="00970582">
        <w:rPr>
          <w:rFonts w:ascii="Tahoma" w:hAnsi="Tahoma" w:cs="Tahoma"/>
          <w:color w:val="000000"/>
          <w:lang w:val="el-GR"/>
        </w:rPr>
        <w:fldChar w:fldCharType="end"/>
      </w:r>
      <w:r w:rsidR="00970582">
        <w:rPr>
          <w:rFonts w:ascii="Tahoma" w:hAnsi="Tahoma" w:cs="Tahoma"/>
          <w:color w:val="000000"/>
          <w:lang w:val="el-GR"/>
        </w:rPr>
        <w:t xml:space="preserve">) </w:t>
      </w:r>
      <w:r w:rsidR="00646700">
        <w:rPr>
          <w:rFonts w:ascii="Tahoma" w:hAnsi="Tahoma" w:cs="Tahoma"/>
          <w:color w:val="000000"/>
          <w:lang w:val="el-GR"/>
        </w:rPr>
        <w:t xml:space="preserve"> </w:t>
      </w:r>
      <w:r w:rsidRPr="00BF4414">
        <w:rPr>
          <w:rFonts w:ascii="Tahoma" w:hAnsi="Tahoma" w:cs="Tahoma"/>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03CE2740"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68507EB8" w:rsidR="00283BEE" w:rsidRDefault="00283BEE" w:rsidP="00283BEE">
      <w:pPr>
        <w:rPr>
          <w:rFonts w:ascii="Tahoma" w:hAnsi="Tahoma" w:cs="Tahoma"/>
          <w:color w:val="000000"/>
          <w:lang w:val="el-GR"/>
        </w:rPr>
      </w:pPr>
      <w:r w:rsidRPr="00BF4414">
        <w:rPr>
          <w:rFonts w:ascii="Tahoma" w:hAnsi="Tahoma" w:cs="Tahoma"/>
          <w:color w:val="000000"/>
          <w:lang w:val="el-GR"/>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και καλής λειτουργίας, τον αριθμό και τον τίτλο της σχετικής σύμβασης. </w:t>
      </w:r>
    </w:p>
    <w:p w14:paraId="731A5406" w14:textId="6B862FAB" w:rsidR="00646700" w:rsidRDefault="00646700" w:rsidP="00283BEE">
      <w:pPr>
        <w:rPr>
          <w:rFonts w:ascii="Tahoma" w:hAnsi="Tahoma" w:cs="Tahoma"/>
          <w:color w:val="000000"/>
          <w:lang w:val="el-GR"/>
        </w:rPr>
      </w:pPr>
      <w:r>
        <w:rPr>
          <w:rFonts w:ascii="Tahoma" w:hAnsi="Tahoma" w:cs="Tahoma"/>
          <w:color w:val="000000"/>
          <w:lang w:val="el-GR"/>
        </w:rPr>
        <w:t>Η περ. αα</w:t>
      </w:r>
      <w:r w:rsidR="00970582">
        <w:rPr>
          <w:rFonts w:ascii="Tahoma" w:hAnsi="Tahoma" w:cs="Tahoma"/>
          <w:color w:val="000000"/>
          <w:lang w:val="el-GR"/>
        </w:rPr>
        <w:t>’</w:t>
      </w:r>
      <w:r w:rsidR="007A277F">
        <w:rPr>
          <w:rFonts w:ascii="Tahoma" w:hAnsi="Tahoma" w:cs="Tahoma"/>
          <w:color w:val="000000"/>
          <w:lang w:val="el-GR"/>
        </w:rPr>
        <w:t xml:space="preserve"> </w:t>
      </w:r>
      <w:r>
        <w:rPr>
          <w:rFonts w:ascii="Tahoma" w:hAnsi="Tahoma" w:cs="Tahoma"/>
          <w:color w:val="000000"/>
          <w:lang w:val="el-GR"/>
        </w:rPr>
        <w:t>του προηγούμενου εδαφίου ζ΄</w:t>
      </w:r>
      <w:r w:rsidR="00970582">
        <w:rPr>
          <w:rFonts w:ascii="Tahoma" w:hAnsi="Tahoma" w:cs="Tahoma"/>
          <w:color w:val="000000"/>
          <w:lang w:val="el-GR"/>
        </w:rPr>
        <w:t xml:space="preserve"> </w:t>
      </w:r>
      <w:r>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A63F626" w14:textId="7AC33401" w:rsidR="00970582" w:rsidRPr="00970582" w:rsidRDefault="00970582" w:rsidP="00970582">
      <w:pPr>
        <w:rPr>
          <w:rFonts w:ascii="Tahoma" w:hAnsi="Tahoma" w:cs="Tahoma"/>
          <w:color w:val="000000"/>
          <w:szCs w:val="22"/>
          <w:lang w:val="el-GR"/>
        </w:rPr>
      </w:pPr>
      <w:r w:rsidRPr="00970582">
        <w:rPr>
          <w:rFonts w:ascii="Tahoma" w:hAnsi="Tahoma" w:cs="Tahoma"/>
          <w:color w:val="000000"/>
          <w:szCs w:val="22"/>
          <w:lang w:val="el-GR"/>
        </w:rPr>
        <w:t xml:space="preserve">Οι εγγυητικές επιστολές συντάσσονται σύμφωνα με τα υποδείγματα </w:t>
      </w:r>
      <w:r w:rsidR="00096991">
        <w:rPr>
          <w:rFonts w:ascii="Tahoma" w:hAnsi="Tahoma" w:cs="Tahoma"/>
          <w:color w:val="000000"/>
          <w:szCs w:val="22"/>
          <w:lang w:val="el-GR"/>
        </w:rPr>
        <w:t xml:space="preserve">που </w:t>
      </w:r>
      <w:r w:rsidR="00096991" w:rsidRPr="00BF4414">
        <w:rPr>
          <w:rFonts w:ascii="Tahoma" w:hAnsi="Tahoma" w:cs="Tahoma"/>
          <w:color w:val="000000"/>
          <w:lang w:val="el-GR"/>
        </w:rPr>
        <w:t xml:space="preserve">παρουσιάζονται στο </w:t>
      </w:r>
      <w:r w:rsidR="00096991">
        <w:rPr>
          <w:rFonts w:ascii="Tahoma" w:hAnsi="Tahoma" w:cs="Tahoma"/>
          <w:color w:val="000000"/>
          <w:lang w:val="el-GR"/>
        </w:rPr>
        <w:t xml:space="preserve"> </w:t>
      </w:r>
      <w:r w:rsidR="00096991">
        <w:rPr>
          <w:rFonts w:ascii="Tahoma" w:hAnsi="Tahoma" w:cs="Tahoma"/>
          <w:color w:val="000000"/>
          <w:lang w:val="el-GR"/>
        </w:rPr>
        <w:fldChar w:fldCharType="begin"/>
      </w:r>
      <w:r w:rsidR="00096991">
        <w:rPr>
          <w:rFonts w:ascii="Tahoma" w:hAnsi="Tahoma" w:cs="Tahoma"/>
          <w:color w:val="000000"/>
          <w:lang w:val="el-GR"/>
        </w:rPr>
        <w:instrText xml:space="preserve"> REF _Ref88140545 \h </w:instrText>
      </w:r>
      <w:r w:rsidR="00096991">
        <w:rPr>
          <w:rFonts w:ascii="Tahoma" w:hAnsi="Tahoma" w:cs="Tahoma"/>
          <w:color w:val="000000"/>
          <w:lang w:val="el-GR"/>
        </w:rPr>
      </w:r>
      <w:r w:rsidR="00096991">
        <w:rPr>
          <w:rFonts w:ascii="Tahoma" w:hAnsi="Tahoma" w:cs="Tahoma"/>
          <w:color w:val="000000"/>
          <w:lang w:val="el-GR"/>
        </w:rPr>
        <w:fldChar w:fldCharType="separate"/>
      </w:r>
      <w:r w:rsidR="00264705" w:rsidRPr="003F6764">
        <w:rPr>
          <w:rFonts w:ascii="Tahoma" w:hAnsi="Tahoma" w:cs="Tahoma"/>
          <w:lang w:val="el-GR"/>
        </w:rPr>
        <w:t xml:space="preserve">ΠΑΡΑΡΤΗΜΑ </w:t>
      </w:r>
      <w:r w:rsidR="00264705" w:rsidRPr="00BF4414">
        <w:rPr>
          <w:rFonts w:ascii="Tahoma" w:hAnsi="Tahoma" w:cs="Tahoma"/>
          <w:lang w:val="en-US"/>
        </w:rPr>
        <w:t>V</w:t>
      </w:r>
      <w:r w:rsidR="00264705" w:rsidRPr="003F6764">
        <w:rPr>
          <w:rFonts w:ascii="Tahoma" w:hAnsi="Tahoma" w:cs="Tahoma"/>
          <w:lang w:val="el-GR"/>
        </w:rPr>
        <w:t xml:space="preserve"> – ΥΠΟΔΕΙΓΜΑΤΑ ΕΓΓΥΗΤΙΚΩΝ ΕΠΙΣΤΟΛΩΝ</w:t>
      </w:r>
      <w:r w:rsidR="00096991">
        <w:rPr>
          <w:rFonts w:ascii="Tahoma" w:hAnsi="Tahoma" w:cs="Tahoma"/>
          <w:color w:val="000000"/>
          <w:lang w:val="el-GR"/>
        </w:rPr>
        <w:fldChar w:fldCharType="end"/>
      </w:r>
      <w:r w:rsidR="00096991">
        <w:rPr>
          <w:rFonts w:ascii="Tahoma" w:hAnsi="Tahoma" w:cs="Tahoma"/>
          <w:color w:val="000000"/>
          <w:lang w:val="el-GR"/>
        </w:rPr>
        <w:t xml:space="preserve"> </w:t>
      </w:r>
      <w:r w:rsidR="00096991" w:rsidRPr="00BF4414">
        <w:rPr>
          <w:rFonts w:ascii="Tahoma" w:hAnsi="Tahoma" w:cs="Tahoma"/>
          <w:color w:val="000000"/>
          <w:lang w:val="el-GR"/>
        </w:rPr>
        <w:t>της παρούσας</w:t>
      </w:r>
      <w:r w:rsidRPr="00970582">
        <w:rPr>
          <w:rFonts w:ascii="Tahoma" w:hAnsi="Tahoma" w:cs="Tahoma"/>
          <w:color w:val="000000"/>
          <w:szCs w:val="22"/>
          <w:lang w:val="el-GR"/>
        </w:rPr>
        <w:t>.</w:t>
      </w:r>
    </w:p>
    <w:p w14:paraId="07E6E1C8" w14:textId="77777777" w:rsidR="00970582" w:rsidRPr="00970582" w:rsidRDefault="00970582" w:rsidP="00970582">
      <w:pPr>
        <w:rPr>
          <w:rFonts w:ascii="Tahoma" w:hAnsi="Tahoma" w:cs="Tahoma"/>
          <w:color w:val="000000"/>
          <w:szCs w:val="22"/>
          <w:lang w:val="el-GR"/>
        </w:rPr>
      </w:pPr>
      <w:r w:rsidRPr="00970582">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01729B14" w:rsidR="00180C9E"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27683DAA" w14:textId="77777777" w:rsidR="00646700" w:rsidRPr="00BF4414" w:rsidRDefault="00646700" w:rsidP="00283BEE">
      <w:pPr>
        <w:rPr>
          <w:rFonts w:ascii="Tahoma" w:hAnsi="Tahoma" w:cs="Tahoma"/>
          <w:color w:val="000000"/>
          <w:lang w:val="el-GR"/>
        </w:rPr>
      </w:pPr>
    </w:p>
    <w:p w14:paraId="0E4E937B" w14:textId="77777777" w:rsidR="00646700" w:rsidRPr="00646700" w:rsidRDefault="00646700">
      <w:pPr>
        <w:numPr>
          <w:ilvl w:val="0"/>
          <w:numId w:val="17"/>
        </w:numPr>
        <w:rPr>
          <w:rFonts w:ascii="Tahoma" w:hAnsi="Tahoma" w:cs="Tahoma"/>
          <w:b/>
          <w:bCs/>
          <w:lang w:val="el-GR"/>
        </w:rPr>
      </w:pPr>
      <w:bookmarkStart w:id="81" w:name="_Toc73516595"/>
      <w:bookmarkStart w:id="82" w:name="_Toc74907619"/>
      <w:r w:rsidRPr="00646700">
        <w:rPr>
          <w:rFonts w:ascii="Tahoma" w:hAnsi="Tahoma" w:cs="Tahoma"/>
          <w:b/>
          <w:bCs/>
          <w:lang w:val="el-GR"/>
        </w:rPr>
        <w:t>2.1.6</w:t>
      </w:r>
      <w:r w:rsidRPr="00646700">
        <w:rPr>
          <w:rFonts w:ascii="Tahoma" w:hAnsi="Tahoma" w:cs="Tahoma"/>
          <w:b/>
          <w:bCs/>
          <w:lang w:val="el-GR"/>
        </w:rPr>
        <w:tab/>
        <w:t>Προστασία Προσωπικών Δεδομένων</w:t>
      </w:r>
      <w:bookmarkEnd w:id="81"/>
      <w:bookmarkEnd w:id="82"/>
    </w:p>
    <w:p w14:paraId="777C863C" w14:textId="7F253183" w:rsidR="00646700" w:rsidRPr="00646700" w:rsidRDefault="00646700" w:rsidP="00646700">
      <w:pPr>
        <w:rPr>
          <w:rFonts w:ascii="Tahoma" w:hAnsi="Tahoma" w:cs="Tahoma"/>
          <w:lang w:val="el-GR"/>
        </w:rPr>
      </w:pPr>
      <w:r w:rsidRPr="00646700">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w:t>
      </w:r>
      <w:r w:rsidR="00EC4662">
        <w:rPr>
          <w:rFonts w:ascii="Tahoma" w:hAnsi="Tahoma" w:cs="Tahoma"/>
          <w:lang w:val="el-GR"/>
        </w:rPr>
        <w:t xml:space="preserve"> </w:t>
      </w:r>
      <w:r w:rsidR="00EC4662">
        <w:rPr>
          <w:rFonts w:ascii="Tahoma" w:hAnsi="Tahoma" w:cs="Tahoma"/>
          <w:lang w:val="el-GR"/>
        </w:rPr>
        <w:fldChar w:fldCharType="begin"/>
      </w:r>
      <w:r w:rsidR="00EC4662">
        <w:rPr>
          <w:rFonts w:ascii="Tahoma" w:hAnsi="Tahoma" w:cs="Tahoma"/>
          <w:lang w:val="el-GR"/>
        </w:rPr>
        <w:instrText xml:space="preserve"> REF _Ref88140889 \h </w:instrText>
      </w:r>
      <w:r w:rsidR="00EC4662">
        <w:rPr>
          <w:rFonts w:ascii="Tahoma" w:hAnsi="Tahoma" w:cs="Tahoma"/>
          <w:lang w:val="el-GR"/>
        </w:rPr>
      </w:r>
      <w:r w:rsidR="00EC4662">
        <w:rPr>
          <w:rFonts w:ascii="Tahoma" w:hAnsi="Tahoma" w:cs="Tahoma"/>
          <w:lang w:val="el-GR"/>
        </w:rPr>
        <w:fldChar w:fldCharType="separate"/>
      </w:r>
      <w:r w:rsidR="00264705" w:rsidRPr="003F6764">
        <w:rPr>
          <w:rFonts w:ascii="Tahoma" w:hAnsi="Tahoma" w:cs="Tahoma"/>
          <w:lang w:val="el-GR"/>
        </w:rPr>
        <w:t xml:space="preserve">ΠΑΡΑΡΤΗΜΑ </w:t>
      </w:r>
      <w:r w:rsidR="00264705" w:rsidRPr="00BF4414">
        <w:rPr>
          <w:rFonts w:ascii="Tahoma" w:hAnsi="Tahoma" w:cs="Tahoma"/>
          <w:lang w:val="en-US"/>
        </w:rPr>
        <w:t>V</w:t>
      </w:r>
      <w:r w:rsidR="00264705" w:rsidRPr="003F6764">
        <w:rPr>
          <w:rFonts w:ascii="Tahoma" w:hAnsi="Tahoma" w:cs="Tahoma"/>
          <w:lang w:val="el-GR"/>
        </w:rPr>
        <w:t>Ι – ΕΝΗΜΕΡΩΣΗ ΓΙΑ ΤΗΝ ΕΠΕΞΕΡΓΑΣΙΑ ΠΡΟΣΩΠΙΚΩΝ ΔΕΔΟΜΕΝΩΝ</w:t>
      </w:r>
      <w:r w:rsidR="00EC4662">
        <w:rPr>
          <w:rFonts w:ascii="Tahoma" w:hAnsi="Tahoma" w:cs="Tahoma"/>
          <w:lang w:val="el-GR"/>
        </w:rPr>
        <w:fldChar w:fldCharType="end"/>
      </w:r>
      <w:r w:rsidRPr="00646700">
        <w:rPr>
          <w:rFonts w:ascii="Tahoma" w:hAnsi="Tahoma" w:cs="Tahoma"/>
          <w:lang w:val="el-GR"/>
        </w:rPr>
        <w:t xml:space="preserve">  της  παρούσας. </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83" w:name="_Toc89934375"/>
      <w:bookmarkStart w:id="84" w:name="_Toc89942114"/>
      <w:bookmarkStart w:id="85" w:name="_Toc129190474"/>
      <w:r w:rsidRPr="00BF4414">
        <w:rPr>
          <w:rFonts w:ascii="Tahoma" w:hAnsi="Tahoma" w:cs="Tahoma"/>
        </w:rPr>
        <w:lastRenderedPageBreak/>
        <w:t>Δικαίωμα Συμμετοχής - Κριτήρια Ποιοτικής Επιλογής</w:t>
      </w:r>
      <w:bookmarkEnd w:id="83"/>
      <w:bookmarkEnd w:id="84"/>
      <w:bookmarkEnd w:id="85"/>
    </w:p>
    <w:p w14:paraId="068BBC56" w14:textId="77777777" w:rsidR="00180C9E" w:rsidRPr="00BF4414" w:rsidRDefault="00180C9E">
      <w:pPr>
        <w:pStyle w:val="3"/>
        <w:rPr>
          <w:rFonts w:ascii="Tahoma" w:hAnsi="Tahoma" w:cs="Tahoma"/>
          <w:lang w:val="el-GR"/>
        </w:rPr>
      </w:pPr>
      <w:bookmarkStart w:id="86" w:name="_Ref479335449"/>
      <w:bookmarkStart w:id="87" w:name="_Toc89934376"/>
      <w:bookmarkStart w:id="88" w:name="_Toc89942115"/>
      <w:bookmarkStart w:id="89" w:name="_Toc129190475"/>
      <w:r w:rsidRPr="00BF4414">
        <w:rPr>
          <w:rFonts w:ascii="Tahoma" w:hAnsi="Tahoma" w:cs="Tahoma"/>
          <w:lang w:val="el-GR"/>
        </w:rPr>
        <w:t>Δικαιούμενοι συμμετοχής</w:t>
      </w:r>
      <w:bookmarkEnd w:id="86"/>
      <w:bookmarkEnd w:id="87"/>
      <w:bookmarkEnd w:id="88"/>
      <w:bookmarkEnd w:id="89"/>
      <w:r w:rsidRPr="00BF4414">
        <w:rPr>
          <w:rFonts w:ascii="Tahoma" w:hAnsi="Tahoma" w:cs="Tahoma"/>
          <w:lang w:val="el-GR"/>
        </w:rPr>
        <w:t xml:space="preserve"> </w:t>
      </w:r>
    </w:p>
    <w:p w14:paraId="39C4D5C2" w14:textId="0905DE0E" w:rsidR="00180C9E" w:rsidRPr="00BF4414" w:rsidRDefault="00B06ADF">
      <w:pPr>
        <w:rPr>
          <w:rFonts w:ascii="Tahoma" w:hAnsi="Tahoma" w:cs="Tahoma"/>
          <w:lang w:val="el-GR"/>
        </w:rPr>
      </w:pPr>
      <w:r w:rsidRPr="00BF4414">
        <w:rPr>
          <w:rFonts w:ascii="Tahoma" w:hAnsi="Tahoma" w:cs="Tahoma"/>
          <w:b/>
          <w:bCs/>
          <w:lang w:val="el-GR"/>
        </w:rPr>
        <w:t>2.2.1.1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3748BB1A" w:rsidR="00180C9E" w:rsidRPr="00BF4414" w:rsidRDefault="00180C9E">
      <w:pPr>
        <w:rPr>
          <w:rFonts w:ascii="Tahoma" w:hAnsi="Tahoma" w:cs="Tahoma"/>
          <w:lang w:val="el-GR"/>
        </w:rPr>
      </w:pPr>
      <w:r w:rsidRPr="00BF4414">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22261">
        <w:rPr>
          <w:rFonts w:ascii="Tahoma" w:hAnsi="Tahoma" w:cs="Tahoma"/>
          <w:lang w:val="el-GR"/>
        </w:rPr>
        <w:t>,</w:t>
      </w:r>
      <w:r w:rsidRPr="00BF4414">
        <w:rPr>
          <w:rFonts w:ascii="Tahoma" w:hAnsi="Tahoma" w:cs="Tahoma"/>
          <w:lang w:val="el-GR"/>
        </w:rPr>
        <w:t xml:space="preserve"> 5 </w:t>
      </w:r>
      <w:r w:rsidR="00C22261">
        <w:rPr>
          <w:rFonts w:ascii="Tahoma" w:hAnsi="Tahoma" w:cs="Tahoma"/>
          <w:lang w:val="el-GR"/>
        </w:rPr>
        <w:t xml:space="preserve">, 6 και 7 </w:t>
      </w:r>
      <w:r w:rsidRPr="00BF4414">
        <w:rPr>
          <w:rFonts w:ascii="Tahoma" w:hAnsi="Tahoma" w:cs="Tahoma"/>
          <w:lang w:val="el-GR"/>
        </w:rPr>
        <w:t xml:space="preserve">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0ACA8F0C" w:rsidR="00180C9E" w:rsidRDefault="00180C9E">
      <w:pPr>
        <w:rPr>
          <w:rFonts w:ascii="Tahoma" w:hAnsi="Tahoma" w:cs="Tahoma"/>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AB7B57E" w14:textId="787F2B8C" w:rsidR="00C22261" w:rsidRDefault="00C22261" w:rsidP="00C22261">
      <w:pPr>
        <w:rPr>
          <w:rFonts w:ascii="Tahoma" w:hAnsi="Tahoma" w:cs="Tahoma"/>
          <w:lang w:val="el-GR"/>
        </w:rPr>
      </w:pPr>
      <w:r w:rsidRPr="00C22261">
        <w:rPr>
          <w:rFonts w:ascii="Tahoma" w:hAnsi="Tahoma" w:cs="Tahoma"/>
          <w:lang w:val="el-GR"/>
        </w:rPr>
        <w:t>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A4C76CC" w14:textId="77777777" w:rsidR="00340904" w:rsidRPr="00A25443" w:rsidRDefault="00340904" w:rsidP="00340904">
      <w:pPr>
        <w:rPr>
          <w:rFonts w:ascii="Tahoma" w:hAnsi="Tahoma" w:cs="Tahoma"/>
          <w:szCs w:val="22"/>
          <w:lang w:val="el-GR"/>
        </w:rPr>
      </w:pPr>
      <w:r w:rsidRPr="00A25443">
        <w:rPr>
          <w:rFonts w:ascii="Tahoma" w:hAnsi="Tahoma"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A25443">
        <w:rPr>
          <w:rStyle w:val="0"/>
          <w:rFonts w:ascii="Tahoma" w:hAnsi="Tahoma" w:cs="Tahoma"/>
          <w:szCs w:val="22"/>
          <w:lang w:val="el-GR"/>
        </w:rPr>
        <w:footnoteReference w:id="3"/>
      </w:r>
    </w:p>
    <w:p w14:paraId="42764A66" w14:textId="277F556D" w:rsidR="00340904" w:rsidRPr="00A25443" w:rsidRDefault="00340904" w:rsidP="00340904">
      <w:pPr>
        <w:rPr>
          <w:rFonts w:ascii="Tahoma" w:hAnsi="Tahoma" w:cs="Tahoma"/>
          <w:szCs w:val="22"/>
          <w:lang w:val="el-GR"/>
        </w:rPr>
      </w:pPr>
      <w:r w:rsidRPr="00A25443">
        <w:rPr>
          <w:rFonts w:ascii="Tahoma" w:hAnsi="Tahoma" w:cs="Tahoma"/>
          <w:b/>
          <w:bCs/>
          <w:szCs w:val="22"/>
          <w:lang w:val="el-GR"/>
        </w:rPr>
        <w:t>2.</w:t>
      </w:r>
      <w:r w:rsidRPr="00A25443">
        <w:rPr>
          <w:rFonts w:ascii="Tahoma" w:hAnsi="Tahoma" w:cs="Tahoma"/>
          <w:szCs w:val="22"/>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4F11002C" w14:textId="77777777" w:rsidR="00340904" w:rsidRPr="00A25443" w:rsidRDefault="00340904" w:rsidP="00340904">
      <w:pPr>
        <w:rPr>
          <w:rFonts w:ascii="Tahoma" w:hAnsi="Tahoma" w:cs="Tahoma"/>
          <w:szCs w:val="22"/>
          <w:lang w:val="el-GR"/>
        </w:rPr>
      </w:pPr>
      <w:r w:rsidRPr="00A25443">
        <w:rPr>
          <w:rFonts w:ascii="Tahoma" w:hAnsi="Tahoma" w:cs="Tahoma"/>
          <w:szCs w:val="22"/>
          <w:lang w:val="el-GR"/>
        </w:rPr>
        <w:t>α) Ρώσο υπήκοο ή φυσικό ή νομικό πρόσωπο, οντότητα ή φορέα που έχει την έδρα του στη Ρωσία,</w:t>
      </w:r>
    </w:p>
    <w:p w14:paraId="5A407F02" w14:textId="77777777" w:rsidR="00340904" w:rsidRPr="00A25443" w:rsidRDefault="00340904" w:rsidP="00340904">
      <w:pPr>
        <w:rPr>
          <w:rFonts w:ascii="Tahoma" w:hAnsi="Tahoma" w:cs="Tahoma"/>
          <w:szCs w:val="22"/>
          <w:lang w:val="el-GR"/>
        </w:rPr>
      </w:pPr>
      <w:r w:rsidRPr="00A25443">
        <w:rPr>
          <w:rFonts w:ascii="Tahoma" w:hAnsi="Tahoma" w:cs="Tahoma"/>
          <w:szCs w:val="22"/>
          <w:lang w:val="el-GR"/>
        </w:rPr>
        <w:lastRenderedPageBreak/>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755668F" w14:textId="77777777" w:rsidR="00340904" w:rsidRPr="00A25443" w:rsidRDefault="00340904" w:rsidP="00340904">
      <w:pPr>
        <w:rPr>
          <w:rFonts w:ascii="Tahoma" w:hAnsi="Tahoma" w:cs="Tahoma"/>
          <w:szCs w:val="22"/>
          <w:lang w:val="el-GR"/>
        </w:rPr>
      </w:pPr>
      <w:r w:rsidRPr="00A25443">
        <w:rPr>
          <w:rFonts w:ascii="Tahoma" w:hAnsi="Tahoma" w:cs="Tahoma"/>
          <w:szCs w:val="22"/>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688F975E" w14:textId="24EB12DE" w:rsidR="00340904" w:rsidRPr="00340904" w:rsidRDefault="00340904" w:rsidP="00340904">
      <w:pPr>
        <w:rPr>
          <w:rFonts w:ascii="Tahoma" w:hAnsi="Tahoma" w:cs="Tahoma"/>
          <w:szCs w:val="22"/>
          <w:lang w:val="el-GR"/>
        </w:rPr>
      </w:pPr>
      <w:r w:rsidRPr="00A25443">
        <w:rPr>
          <w:rFonts w:ascii="Tahoma" w:hAnsi="Tahoma" w:cs="Tahoma"/>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rFonts w:ascii="Tahoma" w:hAnsi="Tahoma" w:cs="Tahoma"/>
          <w:szCs w:val="22"/>
          <w:lang w:val="el-GR"/>
        </w:rPr>
        <w:fldChar w:fldCharType="begin"/>
      </w:r>
      <w:r>
        <w:rPr>
          <w:rFonts w:ascii="Tahoma" w:hAnsi="Tahoma" w:cs="Tahoma"/>
          <w:szCs w:val="22"/>
          <w:lang w:val="el-GR"/>
        </w:rPr>
        <w:instrText xml:space="preserve"> REF _Ref128917286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ΠΑΡΑΡΤΗΜΑ Χ – ΑΛΛΕΣ ΔΗΛΩΣΕΙΣ</w:t>
      </w:r>
      <w:r>
        <w:rPr>
          <w:rFonts w:ascii="Tahoma" w:hAnsi="Tahoma" w:cs="Tahoma"/>
          <w:szCs w:val="22"/>
          <w:lang w:val="el-GR"/>
        </w:rPr>
        <w:fldChar w:fldCharType="end"/>
      </w:r>
      <w:r>
        <w:rPr>
          <w:rFonts w:ascii="Tahoma" w:hAnsi="Tahoma" w:cs="Tahoma"/>
          <w:szCs w:val="22"/>
          <w:lang w:val="el-GR"/>
        </w:rPr>
        <w:t xml:space="preserve"> </w:t>
      </w:r>
      <w:r w:rsidRPr="00A25443">
        <w:rPr>
          <w:rFonts w:ascii="Tahoma" w:hAnsi="Tahoma" w:cs="Tahoma"/>
          <w:szCs w:val="22"/>
          <w:lang w:val="el-GR"/>
        </w:rPr>
        <w:t>της παρούσας».</w:t>
      </w:r>
    </w:p>
    <w:p w14:paraId="7CBA06BE" w14:textId="08EC8FC0" w:rsidR="00F10185"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2.</w:t>
      </w:r>
      <w:r w:rsidR="00C22261">
        <w:rPr>
          <w:rFonts w:ascii="Tahoma" w:hAnsi="Tahoma" w:cs="Tahoma"/>
          <w:b/>
          <w:bCs/>
          <w:lang w:val="el-GR"/>
        </w:rPr>
        <w:t xml:space="preserve"> </w:t>
      </w:r>
      <w:r w:rsidR="00C22261">
        <w:rPr>
          <w:rFonts w:ascii="Tahoma" w:hAnsi="Tahoma" w:cs="Tahoma"/>
          <w:bCs/>
          <w:lang w:val="el-GR"/>
        </w:rPr>
        <w:t>Οικονομικός φορέας συμμετέχει είτε μεμονωμένα είτε ως μέλος ένωσης.</w:t>
      </w:r>
      <w:r w:rsidR="00180C9E" w:rsidRPr="00BF4414">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BF4414">
        <w:rPr>
          <w:rFonts w:ascii="Tahoma" w:hAnsi="Tahoma" w:cs="Tahoma"/>
          <w:lang w:val="el-GR"/>
        </w:rPr>
        <w:t xml:space="preserve"> </w:t>
      </w:r>
      <w:r w:rsidR="00F10185">
        <w:rPr>
          <w:rFonts w:ascii="Tahoma" w:hAnsi="Tahoma" w:cs="Tahoma"/>
          <w:lang w:val="el-GR"/>
        </w:rPr>
        <w:t xml:space="preserve">Η αναθέτουσα αρχή μπορεί να απαιτήσει από τις ενώσεις οικονομικών φορέων να </w:t>
      </w:r>
      <w:r w:rsidR="00901249">
        <w:rPr>
          <w:rFonts w:ascii="Tahoma" w:hAnsi="Tahoma" w:cs="Tahoma"/>
          <w:lang w:val="el-GR"/>
        </w:rPr>
        <w:t>περιβληθούν</w:t>
      </w:r>
      <w:r w:rsidR="00F10185">
        <w:rPr>
          <w:rFonts w:ascii="Tahoma" w:hAnsi="Tahoma" w:cs="Tahoma"/>
          <w:lang w:val="el-GR"/>
        </w:rPr>
        <w:t xml:space="preserve"> συγκεκριμένη νομική μορφή, εφόσον τους ανατεθεί η </w:t>
      </w:r>
      <w:r w:rsidR="0016791C">
        <w:rPr>
          <w:rFonts w:ascii="Tahoma" w:hAnsi="Tahoma" w:cs="Tahoma"/>
          <w:lang w:val="el-GR"/>
        </w:rPr>
        <w:t>συμφωνία-πλαίσιο</w:t>
      </w:r>
      <w:r w:rsidR="00F10185">
        <w:rPr>
          <w:rFonts w:ascii="Tahoma" w:hAnsi="Tahoma" w:cs="Tahoma"/>
          <w:lang w:val="el-GR"/>
        </w:rPr>
        <w:t>.</w:t>
      </w:r>
    </w:p>
    <w:p w14:paraId="18B1F32F" w14:textId="76537EBB" w:rsidR="00B06ADF" w:rsidRPr="00BF4414" w:rsidRDefault="00F10185">
      <w:pPr>
        <w:rPr>
          <w:rFonts w:ascii="Tahoma" w:hAnsi="Tahoma" w:cs="Tahoma"/>
          <w:lang w:val="el-GR"/>
        </w:rPr>
      </w:pPr>
      <w:r w:rsidRPr="00B744A9">
        <w:rPr>
          <w:rFonts w:ascii="Tahoma" w:hAnsi="Tahoma" w:cs="Tahoma"/>
          <w:b/>
          <w:lang w:val="el-GR"/>
        </w:rPr>
        <w:t>2.2.1.3</w:t>
      </w:r>
      <w:r>
        <w:rPr>
          <w:rFonts w:ascii="Tahoma" w:hAnsi="Tahoma" w:cs="Tahoma"/>
          <w:lang w:val="el-GR"/>
        </w:rPr>
        <w:t>. Σ</w:t>
      </w:r>
      <w:r w:rsidR="00080B01" w:rsidRPr="00BF4414">
        <w:rPr>
          <w:rFonts w:ascii="Tahoma" w:hAnsi="Tahoma" w:cs="Tahoma"/>
          <w:lang w:val="el-GR"/>
        </w:rPr>
        <w:t xml:space="preserve">ε περίπτωση που το Έργο κατακυρωθεί σε ένωση προσώπων, η Αναθέτουσα Αρχή δικαιούται, εφόσον το θεωρήσει αναγκαίο για την ικανοποιητική εκτέλεση της </w:t>
      </w:r>
      <w:r w:rsidR="00411652" w:rsidRPr="00BF4414">
        <w:rPr>
          <w:rFonts w:ascii="Tahoma" w:hAnsi="Tahoma" w:cs="Tahoma"/>
          <w:lang w:val="el-GR"/>
        </w:rPr>
        <w:t>σ</w:t>
      </w:r>
      <w:r w:rsidR="00080B01" w:rsidRPr="00BF4414">
        <w:rPr>
          <w:rFonts w:ascii="Tahoma" w:hAnsi="Tahoma" w:cs="Tahoma"/>
          <w:lang w:val="el-GR"/>
        </w:rPr>
        <w:t>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r w:rsidR="00180C9E" w:rsidRPr="00BF4414">
        <w:rPr>
          <w:rFonts w:ascii="Tahoma" w:hAnsi="Tahoma" w:cs="Tahoma"/>
          <w:lang w:val="el-GR"/>
        </w:rPr>
        <w:t xml:space="preserve"> </w:t>
      </w:r>
    </w:p>
    <w:p w14:paraId="04D4D192" w14:textId="32B415F4" w:rsidR="00180C9E" w:rsidRPr="00B744A9" w:rsidRDefault="00B06ADF">
      <w:pPr>
        <w:rPr>
          <w:rFonts w:ascii="Tahoma" w:hAnsi="Tahoma" w:cs="Tahoma"/>
          <w:lang w:val="el-GR"/>
        </w:rPr>
      </w:pPr>
      <w:r w:rsidRPr="00BF4414">
        <w:rPr>
          <w:rFonts w:ascii="Tahoma" w:hAnsi="Tahoma" w:cs="Tahoma"/>
          <w:b/>
          <w:bCs/>
          <w:lang w:val="el-GR"/>
        </w:rPr>
        <w:t>2.2.1.</w:t>
      </w:r>
      <w:r w:rsidR="00F10185">
        <w:rPr>
          <w:rFonts w:ascii="Tahoma" w:hAnsi="Tahoma" w:cs="Tahoma"/>
          <w:b/>
          <w:bCs/>
          <w:lang w:val="el-GR"/>
        </w:rPr>
        <w:t>4</w:t>
      </w:r>
      <w:r w:rsidR="00180C9E" w:rsidRPr="00BF4414">
        <w:rPr>
          <w:rFonts w:ascii="Tahoma" w:hAnsi="Tahoma" w:cs="Tahoma"/>
          <w:b/>
          <w:bCs/>
          <w:lang w:val="el-GR"/>
        </w:rPr>
        <w:t>.</w:t>
      </w:r>
      <w:r w:rsidR="00180C9E" w:rsidRPr="00BF4414">
        <w:rPr>
          <w:rFonts w:ascii="Tahoma" w:hAnsi="Tahoma" w:cs="Tahoma"/>
          <w:lang w:val="el-GR"/>
        </w:rPr>
        <w:t xml:space="preserve"> </w:t>
      </w:r>
      <w:r w:rsidR="00283BEE" w:rsidRPr="00BF4414">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ολόκληρον για την εκπλήρωση όλων των απορρεουσών, από τα έγγραφα </w:t>
      </w:r>
      <w:r w:rsidR="0016791C">
        <w:rPr>
          <w:rFonts w:ascii="Tahoma" w:hAnsi="Tahoma" w:cs="Tahoma"/>
          <w:lang w:val="el-GR"/>
        </w:rPr>
        <w:t>της συμφωνίας-πλαίσιο</w:t>
      </w:r>
      <w:r w:rsidR="00283BEE" w:rsidRPr="00BF4414">
        <w:rPr>
          <w:rFonts w:ascii="Tahoma" w:hAnsi="Tahoma" w:cs="Tahoma"/>
          <w:lang w:val="el-GR"/>
        </w:rPr>
        <w:t xml:space="preserve">, υποχρεώσεών τους. </w:t>
      </w:r>
      <w:r w:rsidR="00283BEE" w:rsidRPr="00B744A9">
        <w:rPr>
          <w:rFonts w:ascii="Tahoma" w:hAnsi="Tahoma" w:cs="Tahoma"/>
          <w:lang w:val="el-GR"/>
        </w:rPr>
        <w:t xml:space="preserve">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w:t>
      </w:r>
      <w:r w:rsidR="0016791C" w:rsidRPr="00B744A9">
        <w:rPr>
          <w:rFonts w:ascii="Tahoma" w:hAnsi="Tahoma" w:cs="Tahoma"/>
          <w:lang w:val="el-GR"/>
        </w:rPr>
        <w:t>Συμφωνίας-πλαίσιο</w:t>
      </w:r>
      <w:r w:rsidR="00180C9E" w:rsidRPr="00B744A9">
        <w:rPr>
          <w:rFonts w:ascii="Tahoma" w:hAnsi="Tahoma" w:cs="Tahoma"/>
          <w:lang w:val="el-GR"/>
        </w:rPr>
        <w:t>.</w:t>
      </w:r>
    </w:p>
    <w:p w14:paraId="3D0C76FA" w14:textId="46220D5F" w:rsidR="00283BEE" w:rsidRPr="00726FBA" w:rsidRDefault="00283BEE">
      <w:pPr>
        <w:rPr>
          <w:rFonts w:ascii="Tahoma" w:hAnsi="Tahoma" w:cs="Tahoma"/>
          <w:lang w:val="el-GR"/>
        </w:rPr>
      </w:pPr>
      <w:r w:rsidRPr="00B744A9">
        <w:rPr>
          <w:rFonts w:ascii="Tahoma" w:hAnsi="Tahoma" w:cs="Tahoma"/>
          <w:b/>
          <w:bCs/>
          <w:lang w:val="el-GR"/>
        </w:rPr>
        <w:t>2.2.1.</w:t>
      </w:r>
      <w:r w:rsidR="00F10185" w:rsidRPr="00B744A9">
        <w:rPr>
          <w:rFonts w:ascii="Tahoma" w:hAnsi="Tahoma" w:cs="Tahoma"/>
          <w:b/>
          <w:bCs/>
          <w:lang w:val="el-GR"/>
        </w:rPr>
        <w:t>5</w:t>
      </w:r>
      <w:r w:rsidRPr="00466D10">
        <w:rPr>
          <w:rFonts w:ascii="Tahoma" w:hAnsi="Tahoma" w:cs="Tahoma"/>
          <w:b/>
          <w:bCs/>
          <w:lang w:val="el-GR"/>
        </w:rPr>
        <w:t>.</w:t>
      </w:r>
      <w:r w:rsidRPr="00466D10">
        <w:rPr>
          <w:rFonts w:ascii="Tahoma" w:hAnsi="Tahoma" w:cs="Tahoma"/>
          <w:lang w:val="el-GR"/>
        </w:rPr>
        <w:t xml:space="preserve"> </w:t>
      </w:r>
      <w:r w:rsidRPr="00466D10">
        <w:rPr>
          <w:rFonts w:ascii="Tahoma" w:hAnsi="Tahoma" w:cs="Tahoma"/>
          <w:iCs/>
          <w:lang w:val="el-GR"/>
        </w:rPr>
        <w:t xml:space="preserve">Σε περίπτωση που ο </w:t>
      </w:r>
      <w:r w:rsidR="0016791C" w:rsidRPr="00466D10">
        <w:rPr>
          <w:rFonts w:ascii="Tahoma" w:hAnsi="Tahoma" w:cs="Tahoma"/>
          <w:iCs/>
          <w:lang w:val="el-GR"/>
        </w:rPr>
        <w:t xml:space="preserve">αντισυμβαλλόμενος </w:t>
      </w:r>
      <w:r w:rsidRPr="00466D10">
        <w:rPr>
          <w:rFonts w:ascii="Tahoma" w:hAnsi="Tahoma" w:cs="Tahoma"/>
          <w:iCs/>
          <w:lang w:val="el-GR"/>
        </w:rPr>
        <w:t xml:space="preserve">είναι ένωση και κατά τη διάρκεια της εκτέλεσης της </w:t>
      </w:r>
      <w:r w:rsidR="0016791C" w:rsidRPr="00466D10">
        <w:rPr>
          <w:rFonts w:ascii="Tahoma" w:hAnsi="Tahoma" w:cs="Tahoma"/>
          <w:iCs/>
          <w:lang w:val="el-GR"/>
        </w:rPr>
        <w:t>Συμφωνίας-πλαίσιο</w:t>
      </w:r>
      <w:r w:rsidRPr="00466D10">
        <w:rPr>
          <w:rFonts w:ascii="Tahoma" w:hAnsi="Tahoma" w:cs="Tahoma"/>
          <w:iCs/>
          <w:lang w:val="el-GR"/>
        </w:rPr>
        <w:t xml:space="preserve">,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w:t>
      </w:r>
      <w:r w:rsidR="00901249" w:rsidRPr="00466D10">
        <w:rPr>
          <w:rFonts w:ascii="Tahoma" w:hAnsi="Tahoma" w:cs="Tahoma"/>
          <w:iCs/>
          <w:lang w:val="el-GR"/>
        </w:rPr>
        <w:t xml:space="preserve">Συμφωνίας-πλαίσιο </w:t>
      </w:r>
      <w:r w:rsidRPr="00466D10">
        <w:rPr>
          <w:rFonts w:ascii="Tahoma" w:hAnsi="Tahoma" w:cs="Tahoma"/>
          <w:iCs/>
          <w:lang w:val="el-GR"/>
        </w:rPr>
        <w:t xml:space="preserve">με τους ίδιους όρους. Η κρίση για τη δυνατότητα εκπλήρωσης ή μη των όρων της </w:t>
      </w:r>
      <w:r w:rsidR="00901249" w:rsidRPr="00466D10">
        <w:rPr>
          <w:rFonts w:ascii="Tahoma" w:hAnsi="Tahoma" w:cs="Tahoma"/>
          <w:iCs/>
          <w:lang w:val="el-GR"/>
        </w:rPr>
        <w:t xml:space="preserve">Συμφωνίας-πλαίσιο </w:t>
      </w:r>
      <w:r w:rsidRPr="00466D10">
        <w:rPr>
          <w:rFonts w:ascii="Tahoma" w:hAnsi="Tahoma" w:cs="Tahoma"/>
          <w:iCs/>
          <w:lang w:val="el-GR"/>
        </w:rPr>
        <w:t xml:space="preserve">εναπόκειται στη διακριτική ευχέρεια της αναθέτουσας αρχής. Σε αρνητική περίπτωση, </w:t>
      </w:r>
      <w:r w:rsidR="0016791C" w:rsidRPr="00466D10">
        <w:rPr>
          <w:rFonts w:ascii="Tahoma" w:hAnsi="Tahoma" w:cs="Tahoma"/>
          <w:iCs/>
          <w:lang w:val="el-GR"/>
        </w:rPr>
        <w:t xml:space="preserve">η </w:t>
      </w:r>
      <w:r w:rsidRPr="00466D10">
        <w:rPr>
          <w:rFonts w:ascii="Tahoma" w:hAnsi="Tahoma" w:cs="Tahoma"/>
          <w:iCs/>
          <w:lang w:val="el-GR"/>
        </w:rPr>
        <w:t xml:space="preserve">αναθέτουσα αρχή δύναται να καταγγείλει τη </w:t>
      </w:r>
      <w:r w:rsidR="0016791C" w:rsidRPr="00466D10">
        <w:rPr>
          <w:rFonts w:ascii="Tahoma" w:hAnsi="Tahoma" w:cs="Tahoma"/>
          <w:iCs/>
          <w:lang w:val="el-GR"/>
        </w:rPr>
        <w:t>Συμφωνία-πλαίσιο</w:t>
      </w:r>
      <w:r w:rsidRPr="00466D10">
        <w:rPr>
          <w:rFonts w:ascii="Tahoma" w:hAnsi="Tahoma" w:cs="Tahoma"/>
          <w:iCs/>
          <w:lang w:val="el-GR"/>
        </w:rPr>
        <w:t>.</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90" w:name="_Ref33542395"/>
      <w:bookmarkStart w:id="91" w:name="_Toc89934377"/>
      <w:bookmarkStart w:id="92" w:name="_Toc89942116"/>
      <w:bookmarkStart w:id="93" w:name="_Toc129190476"/>
      <w:r w:rsidRPr="00BF4414">
        <w:rPr>
          <w:rFonts w:ascii="Tahoma" w:hAnsi="Tahoma" w:cs="Tahoma"/>
          <w:lang w:val="el-GR"/>
        </w:rPr>
        <w:t>Εγγύηση συμμετοχής</w:t>
      </w:r>
      <w:bookmarkEnd w:id="90"/>
      <w:bookmarkEnd w:id="91"/>
      <w:bookmarkEnd w:id="92"/>
      <w:bookmarkEnd w:id="93"/>
    </w:p>
    <w:p w14:paraId="51896A8D" w14:textId="6136348A" w:rsidR="00180C9E" w:rsidRPr="00BF4414" w:rsidRDefault="00485C94">
      <w:pPr>
        <w:pStyle w:val="afe"/>
        <w:rPr>
          <w:rFonts w:ascii="Tahoma" w:hAnsi="Tahoma" w:cs="Tahoma"/>
          <w:lang w:val="el-GR"/>
        </w:rPr>
      </w:pPr>
      <w:r w:rsidRPr="00BF4414">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ascii="Tahoma" w:hAnsi="Tahoma" w:cs="Tahoma"/>
          <w:lang w:val="el-GR"/>
        </w:rPr>
        <w:t>.</w:t>
      </w:r>
    </w:p>
    <w:p w14:paraId="1FC9818F" w14:textId="77777777" w:rsidR="00A138A0" w:rsidRPr="00BF4414" w:rsidRDefault="00A138A0">
      <w:pPr>
        <w:pStyle w:val="afe"/>
        <w:rPr>
          <w:rFonts w:ascii="Tahoma" w:hAnsi="Tahoma" w:cs="Tahoma"/>
          <w:lang w:val="el-GR"/>
        </w:rPr>
      </w:pPr>
    </w:p>
    <w:p w14:paraId="107C18BA" w14:textId="21ED3AC4" w:rsidR="00180C9E" w:rsidRPr="00BF4414" w:rsidRDefault="00180C9E">
      <w:pPr>
        <w:pStyle w:val="3"/>
        <w:rPr>
          <w:rFonts w:ascii="Tahoma" w:hAnsi="Tahoma" w:cs="Tahoma"/>
          <w:lang w:val="el-GR"/>
        </w:rPr>
      </w:pPr>
      <w:bookmarkStart w:id="94" w:name="_Ref479335541"/>
      <w:bookmarkStart w:id="95" w:name="_Ref479336430"/>
      <w:bookmarkStart w:id="96" w:name="_Ref479336477"/>
      <w:bookmarkStart w:id="97" w:name="_Ref479336774"/>
      <w:bookmarkStart w:id="98" w:name="_Toc89934378"/>
      <w:bookmarkStart w:id="99" w:name="_Toc89942117"/>
      <w:bookmarkStart w:id="100" w:name="_Toc129190477"/>
      <w:r w:rsidRPr="00BF4414">
        <w:rPr>
          <w:rFonts w:ascii="Tahoma" w:hAnsi="Tahoma" w:cs="Tahoma"/>
          <w:lang w:val="el-GR"/>
        </w:rPr>
        <w:lastRenderedPageBreak/>
        <w:t>Λόγοι αποκλεισμού</w:t>
      </w:r>
      <w:bookmarkEnd w:id="94"/>
      <w:bookmarkEnd w:id="95"/>
      <w:bookmarkEnd w:id="96"/>
      <w:bookmarkEnd w:id="97"/>
      <w:bookmarkEnd w:id="98"/>
      <w:bookmarkEnd w:id="99"/>
      <w:bookmarkEnd w:id="100"/>
      <w:r w:rsidRPr="00BF4414">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8CB602A" w14:textId="77777777" w:rsidR="00E06AD1" w:rsidRDefault="00E06AD1" w:rsidP="0054126B">
      <w:pPr>
        <w:pStyle w:val="4"/>
        <w:tabs>
          <w:tab w:val="left" w:pos="990"/>
        </w:tabs>
        <w:ind w:left="0" w:firstLine="0"/>
        <w:rPr>
          <w:rFonts w:ascii="Tahoma" w:hAnsi="Tahoma" w:cs="Tahoma"/>
          <w:b w:val="0"/>
        </w:rPr>
      </w:pPr>
      <w:bookmarkStart w:id="101" w:name="_Toc89942118"/>
      <w:bookmarkStart w:id="102" w:name="_Toc129190478"/>
      <w:bookmarkStart w:id="103" w:name="_Ref89770348"/>
      <w:bookmarkStart w:id="104" w:name="_Toc89934379"/>
      <w:bookmarkEnd w:id="101"/>
      <w:bookmarkEnd w:id="102"/>
    </w:p>
    <w:p w14:paraId="78E3F913" w14:textId="4261461B" w:rsidR="00180C9E" w:rsidRPr="00E06AD1" w:rsidRDefault="00180C9E" w:rsidP="00E06AD1">
      <w:pPr>
        <w:rPr>
          <w:rFonts w:ascii="Tahoma" w:hAnsi="Tahoma" w:cs="Tahoma"/>
          <w:lang w:val="el-GR"/>
        </w:rPr>
      </w:pPr>
      <w:r w:rsidRPr="00E06AD1">
        <w:rPr>
          <w:rFonts w:ascii="Tahoma" w:hAnsi="Tahoma" w:cs="Tahoma"/>
          <w:lang w:val="el-GR"/>
        </w:rPr>
        <w:t>Όταν υπάρχει σε βάρος του τελεσίδικη καταδικα</w:t>
      </w:r>
      <w:r w:rsidR="00244055" w:rsidRPr="00E06AD1">
        <w:rPr>
          <w:rFonts w:ascii="Tahoma" w:hAnsi="Tahoma" w:cs="Tahoma"/>
          <w:lang w:val="el-GR"/>
        </w:rPr>
        <w:t xml:space="preserve">στική απόφαση για έναν από τους </w:t>
      </w:r>
      <w:r w:rsidRPr="00E06AD1">
        <w:rPr>
          <w:rFonts w:ascii="Tahoma" w:hAnsi="Tahoma" w:cs="Tahoma"/>
          <w:lang w:val="el-GR"/>
        </w:rPr>
        <w:t>ακόλουθους λόγους:</w:t>
      </w:r>
      <w:bookmarkEnd w:id="103"/>
      <w:bookmarkEnd w:id="104"/>
      <w:r w:rsidRPr="00E06AD1">
        <w:rPr>
          <w:rFonts w:ascii="Tahoma" w:hAnsi="Tahoma" w:cs="Tahoma"/>
          <w:lang w:val="el-GR"/>
        </w:rPr>
        <w:t xml:space="preserve"> </w:t>
      </w:r>
    </w:p>
    <w:p w14:paraId="57017BA5" w14:textId="77777777" w:rsidR="001B0A87" w:rsidRPr="001B0A87" w:rsidRDefault="001B0A87" w:rsidP="001B0A87">
      <w:pPr>
        <w:rPr>
          <w:rFonts w:ascii="Tahoma" w:hAnsi="Tahoma" w:cs="Tahoma"/>
          <w:lang w:val="el-GR"/>
        </w:rPr>
      </w:pPr>
      <w:r w:rsidRPr="001B0A87">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06AD1">
        <w:rPr>
          <w:rFonts w:ascii="Tahoma" w:hAnsi="Tahoma" w:cs="Tahoma"/>
          <w:lang w:val="el-GR"/>
        </w:rPr>
        <w:t>L</w:t>
      </w:r>
      <w:r w:rsidRPr="001B0A87">
        <w:rPr>
          <w:rFonts w:ascii="Tahoma" w:hAnsi="Tahoma" w:cs="Tahoma"/>
          <w:lang w:val="el-GR"/>
        </w:rPr>
        <w:t xml:space="preserve"> 300 της 11.11.2008 σ.42), και τα εγκλήματα του άρθρου 187 του Ποινικού Κώδικα (εγκληματική οργάνωση), </w:t>
      </w:r>
    </w:p>
    <w:p w14:paraId="6EF15C67" w14:textId="77777777" w:rsidR="001B0A87" w:rsidRPr="001B0A87" w:rsidRDefault="001B0A87" w:rsidP="001B0A87">
      <w:pPr>
        <w:rPr>
          <w:rFonts w:ascii="Tahoma" w:hAnsi="Tahoma" w:cs="Tahoma"/>
          <w:lang w:val="el-GR"/>
        </w:rPr>
      </w:pPr>
      <w:r w:rsidRPr="001B0A87">
        <w:rPr>
          <w:rFonts w:ascii="Tahoma" w:hAnsi="Tahoma" w:cs="Tahoma"/>
          <w:lang w:val="el-GR"/>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E06AD1">
        <w:rPr>
          <w:rFonts w:ascii="Tahoma" w:hAnsi="Tahoma" w:cs="Tahoma"/>
          <w:lang w:val="el-GR"/>
        </w:rPr>
        <w:t>C</w:t>
      </w:r>
      <w:r w:rsidRPr="001B0A87">
        <w:rPr>
          <w:rFonts w:ascii="Tahoma" w:hAnsi="Tahoma" w:cs="Tahoma"/>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E06AD1">
        <w:rPr>
          <w:rFonts w:ascii="Tahoma" w:hAnsi="Tahoma" w:cs="Tahoma"/>
          <w:lang w:val="el-GR"/>
        </w:rPr>
        <w:t>L</w:t>
      </w:r>
      <w:r w:rsidRPr="001B0A87">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C72D819" w14:textId="77777777" w:rsidR="001B0A87" w:rsidRPr="001B0A87" w:rsidRDefault="001B0A87" w:rsidP="001B0A87">
      <w:pPr>
        <w:rPr>
          <w:rFonts w:ascii="Tahoma" w:hAnsi="Tahoma" w:cs="Tahoma"/>
          <w:lang w:val="el-GR"/>
        </w:rPr>
      </w:pPr>
      <w:r w:rsidRPr="001B0A87">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1B0A87">
        <w:rPr>
          <w:rFonts w:ascii="Tahoma" w:hAnsi="Tahoma" w:cs="Tahoma"/>
          <w:vertAlign w:val="superscript"/>
          <w:lang w:val="el-GR"/>
        </w:rPr>
        <w:t>ης</w:t>
      </w:r>
      <w:r w:rsidRPr="001B0A87">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1B0A87">
        <w:rPr>
          <w:rFonts w:ascii="Tahoma" w:hAnsi="Tahoma" w:cs="Tahoma"/>
          <w:lang w:val="en-US"/>
        </w:rPr>
        <w:t>L</w:t>
      </w:r>
      <w:r w:rsidRPr="001B0A87">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CD91A84" w14:textId="77777777" w:rsidR="001B0A87" w:rsidRDefault="001B0A87" w:rsidP="001B0A87">
      <w:pPr>
        <w:rPr>
          <w:rFonts w:ascii="Tahoma" w:hAnsi="Tahoma" w:cs="Tahoma"/>
          <w:lang w:val="el-GR"/>
        </w:rPr>
      </w:pPr>
      <w:r w:rsidRPr="001B0A87">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1B0A87">
        <w:rPr>
          <w:rFonts w:ascii="Tahoma" w:hAnsi="Tahoma" w:cs="Tahoma"/>
          <w:vertAlign w:val="superscript"/>
          <w:lang w:val="el-GR"/>
        </w:rPr>
        <w:t>ης</w:t>
      </w:r>
      <w:r w:rsidRPr="001B0A87">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1B0A87">
        <w:rPr>
          <w:rFonts w:ascii="Tahoma" w:hAnsi="Tahoma" w:cs="Tahoma"/>
        </w:rPr>
        <w:t>L</w:t>
      </w:r>
      <w:r w:rsidRPr="001B0A87">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755E158" w14:textId="77777777" w:rsidR="00BA6164" w:rsidRPr="00BA6164" w:rsidRDefault="00BA6164" w:rsidP="00BA6164">
      <w:pPr>
        <w:rPr>
          <w:rFonts w:ascii="Tahoma" w:hAnsi="Tahoma" w:cs="Tahoma"/>
          <w:szCs w:val="22"/>
          <w:lang w:val="el-GR"/>
        </w:rPr>
      </w:pPr>
      <w:r w:rsidRPr="00BA6164">
        <w:rPr>
          <w:rFonts w:ascii="Tahoma" w:hAnsi="Tahoma" w:cs="Tahoma"/>
          <w:szCs w:val="22"/>
          <w:lang w:val="el-GR"/>
        </w:rPr>
        <w:lastRenderedPageBreak/>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BA6164">
        <w:rPr>
          <w:rFonts w:ascii="Tahoma" w:hAnsi="Tahoma" w:cs="Tahoma"/>
          <w:szCs w:val="22"/>
        </w:rPr>
        <w:t>EE</w:t>
      </w:r>
      <w:r w:rsidRPr="00BA6164">
        <w:rPr>
          <w:rFonts w:ascii="Tahoma" w:hAnsi="Tahoma" w:cs="Tahoma"/>
          <w:szCs w:val="22"/>
          <w:lang w:val="el-GR"/>
        </w:rPr>
        <w:t xml:space="preserve"> </w:t>
      </w:r>
      <w:r w:rsidRPr="00BA6164">
        <w:rPr>
          <w:rFonts w:ascii="Tahoma" w:hAnsi="Tahoma" w:cs="Tahoma"/>
          <w:szCs w:val="22"/>
        </w:rPr>
        <w:t>L</w:t>
      </w:r>
      <w:r w:rsidRPr="00BA6164">
        <w:rPr>
          <w:rFonts w:ascii="Tahoma" w:hAnsi="Tahoma" w:cs="Tahoma"/>
          <w:szCs w:val="22"/>
          <w:lang w:val="el-GR"/>
        </w:rPr>
        <w:t xml:space="preserve"> 141/05.06.2015) και τα εγκλήματα των άρθρων 2 και 39 του ν.</w:t>
      </w:r>
      <w:r w:rsidRPr="00BA6164">
        <w:rPr>
          <w:rFonts w:ascii="Tahoma" w:hAnsi="Tahoma" w:cs="Tahoma"/>
          <w:szCs w:val="22"/>
        </w:rPr>
        <w:t> </w:t>
      </w:r>
      <w:r w:rsidRPr="00BA6164">
        <w:rPr>
          <w:rFonts w:ascii="Tahoma" w:hAnsi="Tahoma" w:cs="Tahoma"/>
          <w:szCs w:val="22"/>
          <w:lang w:val="el-GR"/>
        </w:rPr>
        <w:t>4557/2018 (Α’</w:t>
      </w:r>
      <w:r w:rsidRPr="00BA6164">
        <w:rPr>
          <w:rFonts w:ascii="Tahoma" w:hAnsi="Tahoma" w:cs="Tahoma"/>
          <w:szCs w:val="22"/>
        </w:rPr>
        <w:t> </w:t>
      </w:r>
      <w:r w:rsidRPr="00BA6164">
        <w:rPr>
          <w:rFonts w:ascii="Tahoma" w:hAnsi="Tahoma" w:cs="Tahoma"/>
          <w:szCs w:val="22"/>
          <w:lang w:val="el-GR"/>
        </w:rPr>
        <w:t>139),</w:t>
      </w:r>
    </w:p>
    <w:p w14:paraId="1D0A042E" w14:textId="77777777" w:rsidR="001B0A87" w:rsidRPr="001B0A87" w:rsidRDefault="001B0A87" w:rsidP="001B0A87">
      <w:pPr>
        <w:rPr>
          <w:rFonts w:ascii="Tahoma" w:hAnsi="Tahoma" w:cs="Tahoma"/>
          <w:lang w:val="el-GR"/>
        </w:rPr>
      </w:pPr>
      <w:r w:rsidRPr="001B0A87">
        <w:rPr>
          <w:rFonts w:ascii="Tahoma" w:hAnsi="Tahoma" w:cs="Tahoma"/>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B0A87">
        <w:rPr>
          <w:rFonts w:ascii="Tahoma" w:hAnsi="Tahoma" w:cs="Tahoma"/>
        </w:rPr>
        <w:t>L</w:t>
      </w:r>
      <w:r w:rsidRPr="001B0A87">
        <w:rPr>
          <w:rFonts w:ascii="Tahoma" w:hAnsi="Tahoma" w:cs="Tahoma"/>
          <w:lang w:val="el-GR"/>
        </w:rPr>
        <w:t xml:space="preserve"> 101 της 15.4.2011, σ. 1), και τα εγκλήματα του άρθρου 323</w:t>
      </w:r>
      <w:r w:rsidRPr="001B0A87">
        <w:rPr>
          <w:rFonts w:ascii="Tahoma" w:hAnsi="Tahoma" w:cs="Tahoma"/>
          <w:vertAlign w:val="superscript"/>
          <w:lang w:val="el-GR"/>
        </w:rPr>
        <w:t xml:space="preserve"> </w:t>
      </w:r>
      <w:r w:rsidRPr="001B0A87">
        <w:rPr>
          <w:rFonts w:ascii="Tahoma" w:hAnsi="Tahoma" w:cs="Tahoma"/>
          <w:lang w:val="el-GR"/>
        </w:rPr>
        <w:t xml:space="preserve">Α του Ποινικού Κώδικα (εμπορία ανθρώπων). </w:t>
      </w:r>
    </w:p>
    <w:p w14:paraId="7E4B635A" w14:textId="77777777" w:rsidR="00BA6164" w:rsidRDefault="001B0A87" w:rsidP="001B0A87">
      <w:pPr>
        <w:rPr>
          <w:rFonts w:ascii="Tahoma" w:hAnsi="Tahoma" w:cs="Tahoma"/>
          <w:lang w:val="el-GR"/>
        </w:rPr>
      </w:pPr>
      <w:r w:rsidRPr="001B0A87">
        <w:rPr>
          <w:rFonts w:ascii="Tahoma" w:hAnsi="Tahoma" w:cs="Tahoma"/>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44F0A2A" w14:textId="2D2F80DD" w:rsidR="001B0A87" w:rsidRPr="001B0A87" w:rsidRDefault="001B0A87" w:rsidP="001B0A87">
      <w:pPr>
        <w:rPr>
          <w:rFonts w:ascii="Tahoma" w:hAnsi="Tahoma" w:cs="Tahoma"/>
          <w:lang w:val="el-GR"/>
        </w:rPr>
      </w:pPr>
      <w:r w:rsidRPr="001B0A87">
        <w:rPr>
          <w:rFonts w:ascii="Tahoma" w:hAnsi="Tahoma" w:cs="Tahoma"/>
          <w:lang w:val="el-GR"/>
        </w:rPr>
        <w:t xml:space="preserve">Η υποχρέωση του προηγούμενου εδαφίου αφορά: </w:t>
      </w:r>
    </w:p>
    <w:p w14:paraId="0745C29B" w14:textId="77777777" w:rsidR="001B0A87" w:rsidRPr="001B0A87" w:rsidRDefault="001B0A87">
      <w:pPr>
        <w:numPr>
          <w:ilvl w:val="0"/>
          <w:numId w:val="18"/>
        </w:numPr>
        <w:rPr>
          <w:rFonts w:ascii="Tahoma" w:hAnsi="Tahoma" w:cs="Tahoma"/>
          <w:lang w:val="el-GR"/>
        </w:rPr>
      </w:pPr>
      <w:r w:rsidRPr="001B0A87">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1A476384" w14:textId="77777777" w:rsidR="001B0A87" w:rsidRPr="001B0A87" w:rsidRDefault="001B0A87">
      <w:pPr>
        <w:numPr>
          <w:ilvl w:val="0"/>
          <w:numId w:val="18"/>
        </w:numPr>
        <w:rPr>
          <w:rFonts w:ascii="Tahoma" w:hAnsi="Tahoma" w:cs="Tahoma"/>
          <w:lang w:val="el-GR"/>
        </w:rPr>
      </w:pPr>
      <w:r w:rsidRPr="001B0A87">
        <w:rPr>
          <w:rFonts w:ascii="Tahoma" w:hAnsi="Tahoma" w:cs="Tahoma"/>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FC18310" w14:textId="77777777" w:rsidR="001B0A87" w:rsidRPr="001B0A87" w:rsidRDefault="001B0A87">
      <w:pPr>
        <w:numPr>
          <w:ilvl w:val="0"/>
          <w:numId w:val="18"/>
        </w:numPr>
        <w:rPr>
          <w:rFonts w:ascii="Tahoma" w:hAnsi="Tahoma" w:cs="Tahoma"/>
          <w:lang w:val="el-GR"/>
        </w:rPr>
      </w:pPr>
      <w:r w:rsidRPr="001B0A87">
        <w:rPr>
          <w:rFonts w:ascii="Tahoma" w:hAnsi="Tahoma" w:cs="Tahoma"/>
          <w:lang w:val="el-GR"/>
        </w:rPr>
        <w:t>στις περιπτώσεις Συνεταιρισμών, τα μέλη του Διοικητικού Συμβουλίου,</w:t>
      </w:r>
    </w:p>
    <w:p w14:paraId="7DCDDAEB" w14:textId="77777777" w:rsidR="001B0A87" w:rsidRPr="001B0A87" w:rsidRDefault="001B0A87">
      <w:pPr>
        <w:numPr>
          <w:ilvl w:val="0"/>
          <w:numId w:val="18"/>
        </w:numPr>
        <w:rPr>
          <w:rFonts w:ascii="Tahoma" w:hAnsi="Tahoma" w:cs="Tahoma"/>
          <w:b/>
          <w:bCs/>
          <w:lang w:val="el-GR"/>
        </w:rPr>
      </w:pPr>
      <w:r w:rsidRPr="001B0A87">
        <w:rPr>
          <w:rFonts w:ascii="Tahoma" w:hAnsi="Tahoma" w:cs="Tahoma"/>
          <w:lang w:val="el-GR"/>
        </w:rPr>
        <w:t xml:space="preserve">σε όλες τις υπόλοιπες περιπτώσεις νομικών προσώπων, τον κατά περίπτωση νόμιμο  εκπρόσωπο. </w:t>
      </w:r>
    </w:p>
    <w:p w14:paraId="5D546EF7" w14:textId="77777777" w:rsidR="001B0A87" w:rsidRPr="001B0A87" w:rsidRDefault="001B0A87" w:rsidP="001B0A87">
      <w:pPr>
        <w:rPr>
          <w:rFonts w:ascii="Tahoma" w:hAnsi="Tahoma" w:cs="Tahoma"/>
          <w:b/>
          <w:bCs/>
          <w:lang w:val="el-GR"/>
        </w:rPr>
      </w:pPr>
      <w:r w:rsidRPr="001B0A87">
        <w:rPr>
          <w:rFonts w:ascii="Tahoma" w:hAnsi="Tahoma" w:cs="Tahoma"/>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B0A87">
        <w:rPr>
          <w:rFonts w:ascii="Tahoma" w:hAnsi="Tahoma" w:cs="Tahoma"/>
          <w:lang w:val="el-GR"/>
        </w:rPr>
        <w:t xml:space="preserve">. </w:t>
      </w:r>
    </w:p>
    <w:p w14:paraId="67A7E1D7" w14:textId="77777777" w:rsidR="00E06AD1" w:rsidRPr="00E06AD1" w:rsidRDefault="0054126B" w:rsidP="0054126B">
      <w:pPr>
        <w:pStyle w:val="4"/>
        <w:ind w:left="810" w:hanging="810"/>
        <w:rPr>
          <w:rFonts w:ascii="Tahoma" w:hAnsi="Tahoma" w:cs="Tahoma"/>
          <w:b w:val="0"/>
        </w:rPr>
      </w:pPr>
      <w:r w:rsidRPr="00886D49">
        <w:t xml:space="preserve"> </w:t>
      </w:r>
      <w:bookmarkStart w:id="105" w:name="_Toc89942119"/>
      <w:bookmarkStart w:id="106" w:name="_Toc129190479"/>
      <w:bookmarkStart w:id="107" w:name="_Ref89786879"/>
      <w:bookmarkStart w:id="108" w:name="_Ref89786931"/>
      <w:bookmarkStart w:id="109" w:name="_Ref89786999"/>
      <w:bookmarkStart w:id="110" w:name="_Ref89787022"/>
      <w:bookmarkStart w:id="111" w:name="_Ref89787035"/>
      <w:bookmarkStart w:id="112" w:name="_Ref89787052"/>
      <w:bookmarkStart w:id="113" w:name="_Toc89934380"/>
      <w:bookmarkEnd w:id="105"/>
      <w:bookmarkEnd w:id="106"/>
    </w:p>
    <w:p w14:paraId="4900756D" w14:textId="5C19DFB4" w:rsidR="00E60E3A" w:rsidRPr="00E06AD1" w:rsidRDefault="00E60E3A" w:rsidP="00E06AD1">
      <w:pPr>
        <w:rPr>
          <w:rFonts w:ascii="Tahoma" w:hAnsi="Tahoma" w:cs="Tahoma"/>
          <w:lang w:val="el-GR"/>
        </w:rPr>
      </w:pPr>
      <w:r w:rsidRPr="00E06AD1">
        <w:rPr>
          <w:rFonts w:ascii="Tahoma" w:hAnsi="Tahoma" w:cs="Tahoma"/>
          <w:lang w:val="el-GR"/>
        </w:rPr>
        <w:t>Στις ακόλουθες περιπτώ</w:t>
      </w:r>
      <w:r w:rsidR="00DA6480" w:rsidRPr="00E06AD1">
        <w:rPr>
          <w:rFonts w:ascii="Tahoma" w:hAnsi="Tahoma" w:cs="Tahoma"/>
          <w:lang w:val="el-GR"/>
        </w:rPr>
        <w:t>σεις</w:t>
      </w:r>
      <w:r w:rsidRPr="00E06AD1">
        <w:rPr>
          <w:rFonts w:ascii="Tahoma" w:hAnsi="Tahoma" w:cs="Tahoma"/>
          <w:lang w:val="el-GR"/>
        </w:rPr>
        <w:t>:</w:t>
      </w:r>
      <w:bookmarkEnd w:id="107"/>
      <w:bookmarkEnd w:id="108"/>
      <w:bookmarkEnd w:id="109"/>
      <w:bookmarkEnd w:id="110"/>
      <w:bookmarkEnd w:id="111"/>
      <w:bookmarkEnd w:id="112"/>
      <w:bookmarkEnd w:id="113"/>
    </w:p>
    <w:p w14:paraId="7818E372" w14:textId="77777777" w:rsidR="001B0A87" w:rsidRPr="001B0A87" w:rsidRDefault="001B0A87" w:rsidP="001B0A87">
      <w:pPr>
        <w:rPr>
          <w:rFonts w:ascii="Tahoma" w:hAnsi="Tahoma" w:cs="Tahoma"/>
          <w:lang w:val="el-GR"/>
        </w:rPr>
      </w:pPr>
      <w:r w:rsidRPr="001B0A87">
        <w:rPr>
          <w:rFonts w:ascii="Tahoma" w:hAnsi="Tahoma" w:cs="Tahoma"/>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DDA911C" w14:textId="77777777" w:rsidR="001B0A87" w:rsidRPr="001B0A87" w:rsidRDefault="001B0A87" w:rsidP="001B0A87">
      <w:pPr>
        <w:rPr>
          <w:rFonts w:ascii="Tahoma" w:hAnsi="Tahoma" w:cs="Tahoma"/>
          <w:lang w:val="el-GR"/>
        </w:rPr>
      </w:pPr>
      <w:r w:rsidRPr="001B0A87">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4FDD362" w14:textId="77777777" w:rsidR="001B0A87" w:rsidRPr="001B0A87" w:rsidRDefault="001B0A87" w:rsidP="001B0A87">
      <w:pPr>
        <w:rPr>
          <w:rFonts w:ascii="Tahoma" w:hAnsi="Tahoma" w:cs="Tahoma"/>
          <w:lang w:val="el-GR"/>
        </w:rPr>
      </w:pPr>
      <w:r w:rsidRPr="001B0A87">
        <w:rPr>
          <w:rFonts w:ascii="Tahoma" w:hAnsi="Tahoma" w:cs="Tahoma"/>
          <w:lang w:val="el-GR"/>
        </w:rPr>
        <w:lastRenderedPageBreak/>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48A34C50" w14:textId="5520E949" w:rsidR="001B0A87" w:rsidRPr="001B0A87" w:rsidRDefault="001B0A87" w:rsidP="001B0A87">
      <w:pPr>
        <w:rPr>
          <w:rFonts w:ascii="Tahoma" w:hAnsi="Tahoma" w:cs="Tahoma"/>
          <w:lang w:val="el-GR"/>
        </w:rPr>
      </w:pPr>
      <w:r w:rsidRPr="001B0A87">
        <w:rPr>
          <w:rFonts w:ascii="Tahoma" w:hAnsi="Tahoma" w:cs="Tahoma"/>
          <w:lang w:val="el-GR"/>
        </w:rPr>
        <w:t>Οι υποχρεώσεις των περ. α’ και β’ της παρ.</w:t>
      </w:r>
      <w:r w:rsidR="00B744A9">
        <w:rPr>
          <w:rFonts w:ascii="Tahoma" w:hAnsi="Tahoma" w:cs="Tahoma"/>
          <w:lang w:val="el-GR"/>
        </w:rPr>
        <w:t xml:space="preserve"> </w:t>
      </w:r>
      <w:r w:rsidRPr="001B0A87">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05CC1CB" w14:textId="77777777" w:rsidR="001B0A87" w:rsidRPr="001B0A87" w:rsidRDefault="001B0A87" w:rsidP="001B0A87">
      <w:pPr>
        <w:rPr>
          <w:rFonts w:ascii="Tahoma" w:hAnsi="Tahoma" w:cs="Tahoma"/>
          <w:lang w:val="el-GR"/>
        </w:rPr>
      </w:pPr>
      <w:r w:rsidRPr="001B0A87">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7E6DF33D" w14:textId="77777777" w:rsidR="001B0A87" w:rsidRDefault="001B0A87" w:rsidP="00184352">
      <w:pPr>
        <w:rPr>
          <w:rFonts w:ascii="Tahoma" w:hAnsi="Tahoma" w:cs="Tahoma"/>
          <w:b/>
          <w:bCs/>
          <w:lang w:val="el-GR"/>
        </w:rPr>
      </w:pPr>
    </w:p>
    <w:p w14:paraId="26FC0DB4" w14:textId="77777777" w:rsidR="00E06AD1" w:rsidRDefault="00E06AD1" w:rsidP="00FB6B71">
      <w:pPr>
        <w:pStyle w:val="4"/>
        <w:ind w:left="0" w:firstLine="0"/>
        <w:rPr>
          <w:rFonts w:ascii="Tahoma" w:hAnsi="Tahoma" w:cs="Tahoma"/>
          <w:b w:val="0"/>
        </w:rPr>
      </w:pPr>
      <w:bookmarkStart w:id="114" w:name="_Toc89942120"/>
      <w:bookmarkStart w:id="115" w:name="_Toc129190480"/>
      <w:bookmarkStart w:id="116" w:name="_Ref89786796"/>
      <w:bookmarkStart w:id="117" w:name="_Ref89786896"/>
      <w:bookmarkStart w:id="118" w:name="_Ref89787093"/>
      <w:bookmarkStart w:id="119" w:name="_Ref89787138"/>
      <w:bookmarkStart w:id="120" w:name="_Toc89934381"/>
      <w:bookmarkEnd w:id="114"/>
      <w:bookmarkEnd w:id="115"/>
    </w:p>
    <w:p w14:paraId="509E169D" w14:textId="4E2CC7DB" w:rsidR="001B0A87" w:rsidRPr="00E06AD1" w:rsidRDefault="001B0A87" w:rsidP="00E06AD1">
      <w:pPr>
        <w:rPr>
          <w:rFonts w:ascii="Tahoma" w:hAnsi="Tahoma" w:cs="Tahoma"/>
          <w:lang w:val="el-GR"/>
        </w:rPr>
      </w:pPr>
      <w:r w:rsidRPr="00E06AD1">
        <w:rPr>
          <w:rFonts w:ascii="Tahoma" w:hAnsi="Tahoma" w:cs="Tahoma"/>
          <w:lang w:val="el-GR"/>
        </w:rPr>
        <w:t>Αποκλείεται από τη συμμετοχή στη διαδικασία σύναψης της παρούσας συμφωνίας-πλαίσιο, οικονομικός φορέας σε οποιαδήποτε από τις ακόλουθες καταστάσεις:</w:t>
      </w:r>
      <w:bookmarkEnd w:id="116"/>
      <w:bookmarkEnd w:id="117"/>
      <w:bookmarkEnd w:id="118"/>
      <w:bookmarkEnd w:id="119"/>
      <w:bookmarkEnd w:id="120"/>
      <w:r w:rsidRPr="00E06AD1">
        <w:rPr>
          <w:rFonts w:ascii="Tahoma" w:hAnsi="Tahoma" w:cs="Tahoma"/>
          <w:lang w:val="el-GR"/>
        </w:rPr>
        <w:t xml:space="preserve"> </w:t>
      </w:r>
    </w:p>
    <w:p w14:paraId="5BD66624" w14:textId="53A8B92A" w:rsidR="001B0A87" w:rsidRPr="001B0A87" w:rsidRDefault="001B0A87" w:rsidP="001B0A87">
      <w:pPr>
        <w:rPr>
          <w:rFonts w:ascii="Tahoma" w:hAnsi="Tahoma" w:cs="Tahoma"/>
          <w:lang w:val="el-GR"/>
        </w:rPr>
      </w:pPr>
      <w:r w:rsidRPr="001B0A87">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B195C80" w14:textId="62812546" w:rsidR="001B0A87" w:rsidRPr="001B0A87" w:rsidRDefault="001B0A87" w:rsidP="001B0A87">
      <w:pPr>
        <w:rPr>
          <w:rFonts w:ascii="Tahoma" w:hAnsi="Tahoma" w:cs="Tahoma"/>
          <w:lang w:val="el-GR"/>
        </w:rPr>
      </w:pPr>
      <w:r w:rsidRPr="001B0A87">
        <w:rPr>
          <w:rFonts w:ascii="Tahoma" w:hAnsi="Tahoma" w:cs="Tahoma"/>
          <w:lang w:val="el-GR"/>
        </w:rPr>
        <w:t>(β) εάν τελεί υπό πτώχευση</w:t>
      </w:r>
      <w:r w:rsidRPr="00E06AD1">
        <w:rPr>
          <w:rFonts w:ascii="Tahoma" w:hAnsi="Tahoma" w:cs="Tahoma"/>
          <w:lang w:val="el-GR"/>
        </w:rPr>
        <w:t xml:space="preserve"> </w:t>
      </w:r>
      <w:r w:rsidRPr="001B0A87">
        <w:rPr>
          <w:rFonts w:ascii="Tahoma" w:hAnsi="Tahoma" w:cs="Tahoma"/>
          <w:lang w:val="el-GR"/>
        </w:rPr>
        <w:t>ή έχει υπαχθεί σε διαδικασία ειδικής εκκαθάρισης ή τελεί υπό αναγκαστική διαχείριση</w:t>
      </w:r>
      <w:r w:rsidRPr="00E06AD1">
        <w:rPr>
          <w:rFonts w:ascii="Tahoma" w:hAnsi="Tahoma" w:cs="Tahoma"/>
          <w:lang w:val="el-GR"/>
        </w:rPr>
        <w:t xml:space="preserve"> </w:t>
      </w:r>
      <w:r w:rsidRPr="001B0A87">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w:t>
      </w:r>
      <w:r w:rsidRPr="00B744A9">
        <w:rPr>
          <w:rFonts w:ascii="Tahoma" w:hAnsi="Tahoma" w:cs="Tahoma"/>
          <w:lang w:val="el-GR"/>
        </w:rPr>
        <w:t>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6FE8A25" w14:textId="77777777" w:rsidR="001B0A87" w:rsidRPr="001B0A87" w:rsidRDefault="001B0A87" w:rsidP="001B0A87">
      <w:pPr>
        <w:rPr>
          <w:rFonts w:ascii="Tahoma" w:hAnsi="Tahoma" w:cs="Tahoma"/>
          <w:lang w:val="el-GR"/>
        </w:rPr>
      </w:pPr>
      <w:r w:rsidRPr="001B0A87">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E0679A6" w14:textId="77777777" w:rsidR="001B0A87" w:rsidRPr="001B0A87" w:rsidRDefault="001B0A87" w:rsidP="001B0A87">
      <w:pPr>
        <w:rPr>
          <w:rFonts w:ascii="Tahoma" w:hAnsi="Tahoma" w:cs="Tahoma"/>
          <w:lang w:val="el-GR"/>
        </w:rPr>
      </w:pPr>
      <w:r w:rsidRPr="001B0A87">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9757E5E" w14:textId="77777777" w:rsidR="001B0A87" w:rsidRPr="001B0A87" w:rsidRDefault="001B0A87" w:rsidP="001B0A87">
      <w:pPr>
        <w:rPr>
          <w:rFonts w:ascii="Tahoma" w:hAnsi="Tahoma" w:cs="Tahoma"/>
          <w:lang w:val="el-GR"/>
        </w:rPr>
      </w:pPr>
      <w:r w:rsidRPr="001B0A87">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1B7DA44F" w14:textId="77777777" w:rsidR="001B0A87" w:rsidRPr="001B0A87" w:rsidRDefault="001B0A87" w:rsidP="001B0A87">
      <w:pPr>
        <w:rPr>
          <w:rFonts w:ascii="Tahoma" w:hAnsi="Tahoma" w:cs="Tahoma"/>
          <w:lang w:val="el-GR"/>
        </w:rPr>
      </w:pPr>
      <w:r w:rsidRPr="001B0A87">
        <w:rPr>
          <w:rFonts w:ascii="Tahoma" w:hAnsi="Tahoma" w:cs="Tahoma"/>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E151B1A" w14:textId="382F2FBC" w:rsidR="001B0A87" w:rsidRPr="001B0A87" w:rsidRDefault="001B0A87" w:rsidP="001B0A87">
      <w:pPr>
        <w:rPr>
          <w:rFonts w:ascii="Tahoma" w:hAnsi="Tahoma" w:cs="Tahoma"/>
          <w:lang w:val="el-GR"/>
        </w:rPr>
      </w:pPr>
      <w:r w:rsidRPr="001B0A87">
        <w:rPr>
          <w:rFonts w:ascii="Tahoma" w:hAnsi="Tahoma" w:cs="Tahoma"/>
          <w:lang w:val="el-GR"/>
        </w:rPr>
        <w:lastRenderedPageBreak/>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00B744A9">
        <w:rPr>
          <w:rFonts w:ascii="Tahoma" w:hAnsi="Tahoma" w:cs="Tahoma"/>
          <w:lang w:val="el-GR"/>
        </w:rPr>
        <w:fldChar w:fldCharType="begin"/>
      </w:r>
      <w:r w:rsidR="00B744A9">
        <w:rPr>
          <w:rFonts w:ascii="Tahoma" w:hAnsi="Tahoma" w:cs="Tahoma"/>
          <w:lang w:val="el-GR"/>
        </w:rPr>
        <w:instrText xml:space="preserve"> REF _Ref89766963 \r \h </w:instrText>
      </w:r>
      <w:r w:rsidR="00B744A9">
        <w:rPr>
          <w:rFonts w:ascii="Tahoma" w:hAnsi="Tahoma" w:cs="Tahoma"/>
          <w:lang w:val="el-GR"/>
        </w:rPr>
      </w:r>
      <w:r w:rsidR="00B744A9">
        <w:rPr>
          <w:rFonts w:ascii="Tahoma" w:hAnsi="Tahoma" w:cs="Tahoma"/>
          <w:lang w:val="el-GR"/>
        </w:rPr>
        <w:fldChar w:fldCharType="separate"/>
      </w:r>
      <w:r w:rsidR="00264705">
        <w:rPr>
          <w:rFonts w:ascii="Tahoma" w:hAnsi="Tahoma" w:cs="Tahoma"/>
          <w:lang w:val="el-GR"/>
        </w:rPr>
        <w:t>2.2.9.2</w:t>
      </w:r>
      <w:r w:rsidR="00B744A9">
        <w:rPr>
          <w:rFonts w:ascii="Tahoma" w:hAnsi="Tahoma" w:cs="Tahoma"/>
          <w:lang w:val="el-GR"/>
        </w:rPr>
        <w:fldChar w:fldCharType="end"/>
      </w:r>
      <w:r w:rsidRPr="001B0A87">
        <w:rPr>
          <w:rFonts w:ascii="Tahoma" w:hAnsi="Tahoma" w:cs="Tahoma"/>
          <w:lang w:val="el-GR"/>
        </w:rPr>
        <w:t xml:space="preserve"> της παρούσας, </w:t>
      </w:r>
    </w:p>
    <w:p w14:paraId="4ABD9B52" w14:textId="77777777" w:rsidR="001B0A87" w:rsidRPr="001B0A87" w:rsidRDefault="001B0A87" w:rsidP="001B0A87">
      <w:pPr>
        <w:rPr>
          <w:rFonts w:ascii="Tahoma" w:hAnsi="Tahoma" w:cs="Tahoma"/>
          <w:lang w:val="el-GR"/>
        </w:rPr>
      </w:pPr>
      <w:r w:rsidRPr="001B0A87">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6FC81B0" w14:textId="77777777" w:rsidR="001B0A87" w:rsidRPr="001B0A87" w:rsidRDefault="001B0A87" w:rsidP="001B0A87">
      <w:pPr>
        <w:rPr>
          <w:rFonts w:ascii="Tahoma" w:hAnsi="Tahoma" w:cs="Tahoma"/>
          <w:lang w:val="el-GR"/>
        </w:rPr>
      </w:pPr>
      <w:r w:rsidRPr="001B0A87">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BC92AC5" w14:textId="77777777" w:rsidR="00267C13" w:rsidRDefault="001B0A87" w:rsidP="00267C13">
      <w:pPr>
        <w:rPr>
          <w:rFonts w:ascii="Tahoma" w:hAnsi="Tahoma" w:cs="Tahoma"/>
          <w:lang w:val="el-GR"/>
        </w:rPr>
      </w:pPr>
      <w:r w:rsidRPr="001B0A87">
        <w:rPr>
          <w:rFonts w:ascii="Tahoma" w:hAnsi="Tahoma" w:cs="Tahoma"/>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1B0A87">
        <w:rPr>
          <w:rFonts w:ascii="Tahoma" w:hAnsi="Tahoma" w:cs="Tahoma"/>
          <w:lang w:val="el-GR"/>
        </w:rPr>
        <w:t>.</w:t>
      </w:r>
      <w:bookmarkStart w:id="121" w:name="_Ref89770468"/>
    </w:p>
    <w:p w14:paraId="0FCDF61A" w14:textId="77777777" w:rsidR="00267C13" w:rsidRDefault="00267C13" w:rsidP="00267C13">
      <w:pPr>
        <w:rPr>
          <w:rFonts w:ascii="Tahoma" w:hAnsi="Tahoma" w:cs="Tahoma"/>
          <w:lang w:val="el-GR"/>
        </w:rPr>
      </w:pPr>
    </w:p>
    <w:p w14:paraId="715125BA" w14:textId="77777777" w:rsidR="00E06AD1" w:rsidRDefault="00E06AD1" w:rsidP="00267C13">
      <w:pPr>
        <w:pStyle w:val="4"/>
        <w:tabs>
          <w:tab w:val="left" w:pos="990"/>
        </w:tabs>
        <w:ind w:left="0" w:firstLine="0"/>
        <w:rPr>
          <w:rFonts w:ascii="Tahoma" w:hAnsi="Tahoma" w:cs="Tahoma"/>
          <w:b w:val="0"/>
        </w:rPr>
      </w:pPr>
      <w:bookmarkStart w:id="122" w:name="_Toc89942121"/>
      <w:bookmarkStart w:id="123" w:name="_Toc129190481"/>
      <w:bookmarkStart w:id="124" w:name="_Toc89786514"/>
      <w:bookmarkStart w:id="125" w:name="_Ref89786724"/>
      <w:bookmarkStart w:id="126" w:name="_Ref89786947"/>
      <w:bookmarkStart w:id="127" w:name="_Ref89787164"/>
      <w:bookmarkStart w:id="128" w:name="_Ref89787184"/>
      <w:bookmarkStart w:id="129" w:name="_Ref89787203"/>
      <w:bookmarkStart w:id="130" w:name="_Ref89787216"/>
      <w:bookmarkStart w:id="131" w:name="_Ref89787306"/>
      <w:bookmarkStart w:id="132" w:name="_Toc89934382"/>
      <w:bookmarkEnd w:id="122"/>
      <w:bookmarkEnd w:id="123"/>
    </w:p>
    <w:p w14:paraId="291F3612" w14:textId="51602AA7" w:rsidR="001B0A87" w:rsidRPr="00E06AD1" w:rsidRDefault="001B0A87" w:rsidP="00E06AD1">
      <w:pPr>
        <w:rPr>
          <w:rFonts w:ascii="Tahoma" w:hAnsi="Tahoma" w:cs="Tahoma"/>
          <w:lang w:val="el-GR"/>
        </w:rPr>
      </w:pPr>
      <w:r w:rsidRPr="00E06AD1">
        <w:rPr>
          <w:rFonts w:ascii="Tahoma" w:hAnsi="Tahoma" w:cs="Tahoma"/>
          <w:lang w:val="el-GR"/>
        </w:rPr>
        <w:t>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21"/>
      <w:bookmarkEnd w:id="124"/>
      <w:bookmarkEnd w:id="125"/>
      <w:bookmarkEnd w:id="126"/>
      <w:bookmarkEnd w:id="127"/>
      <w:bookmarkEnd w:id="128"/>
      <w:bookmarkEnd w:id="129"/>
      <w:bookmarkEnd w:id="130"/>
      <w:bookmarkEnd w:id="131"/>
      <w:bookmarkEnd w:id="132"/>
    </w:p>
    <w:p w14:paraId="2D6A22A9" w14:textId="385FA024" w:rsidR="001B0A87" w:rsidRPr="00DA6480" w:rsidRDefault="001B0A87" w:rsidP="001B0A87">
      <w:pPr>
        <w:rPr>
          <w:rFonts w:ascii="Tahoma" w:hAnsi="Tahoma" w:cs="Tahoma"/>
          <w:lang w:val="el-GR"/>
        </w:rPr>
      </w:pPr>
      <w:r w:rsidRPr="00DA6480">
        <w:rPr>
          <w:rFonts w:ascii="Tahoma" w:hAnsi="Tahoma"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1210A1D" w14:textId="59304A89" w:rsidR="00D06EE3" w:rsidRPr="00BF4414" w:rsidRDefault="00D06EE3">
      <w:pPr>
        <w:rPr>
          <w:rFonts w:ascii="Tahoma" w:hAnsi="Tahoma" w:cs="Tahoma"/>
          <w:b/>
          <w:bCs/>
          <w:lang w:val="el-GR"/>
        </w:rPr>
      </w:pPr>
    </w:p>
    <w:p w14:paraId="7F9253CA" w14:textId="77777777" w:rsidR="00E06AD1" w:rsidRDefault="00E06AD1" w:rsidP="00E06AD1">
      <w:pPr>
        <w:pStyle w:val="4"/>
        <w:tabs>
          <w:tab w:val="left" w:pos="990"/>
        </w:tabs>
        <w:ind w:left="0" w:firstLine="0"/>
        <w:rPr>
          <w:rFonts w:ascii="Tahoma" w:hAnsi="Tahoma" w:cs="Tahoma"/>
          <w:b w:val="0"/>
        </w:rPr>
      </w:pPr>
      <w:bookmarkStart w:id="133" w:name="_Toc89942122"/>
      <w:bookmarkStart w:id="134" w:name="_Toc129190482"/>
      <w:bookmarkStart w:id="135" w:name="_Toc89934383"/>
      <w:bookmarkEnd w:id="133"/>
      <w:bookmarkEnd w:id="134"/>
    </w:p>
    <w:p w14:paraId="06FC3A5F" w14:textId="75ACC1C3" w:rsidR="00180C9E" w:rsidRPr="00E06AD1" w:rsidRDefault="00180C9E" w:rsidP="00E06AD1">
      <w:pPr>
        <w:rPr>
          <w:rFonts w:ascii="Tahoma" w:hAnsi="Tahoma" w:cs="Tahoma"/>
          <w:lang w:val="el-GR"/>
        </w:rPr>
      </w:pPr>
      <w:r w:rsidRPr="00E06AD1">
        <w:rPr>
          <w:rFonts w:ascii="Tahoma" w:hAnsi="Tahoma" w:cs="Tahoma"/>
          <w:lang w:val="el-GR"/>
        </w:rPr>
        <w:t xml:space="preserve">Ο </w:t>
      </w:r>
      <w:r w:rsidR="00184352" w:rsidRPr="00E06AD1">
        <w:rPr>
          <w:rFonts w:ascii="Tahoma" w:hAnsi="Tahoma" w:cs="Tahoma"/>
          <w:lang w:val="el-GR"/>
        </w:rPr>
        <w:t>οικονομικός φορέας</w:t>
      </w:r>
      <w:r w:rsidRPr="00E06AD1">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B06ADF" w:rsidRPr="00E06AD1">
        <w:rPr>
          <w:rFonts w:ascii="Tahoma" w:hAnsi="Tahoma" w:cs="Tahoma"/>
          <w:lang w:val="el-GR"/>
        </w:rPr>
        <w:t>συμφωνίας - πλαίσιο</w:t>
      </w:r>
      <w:r w:rsidRPr="00E06AD1">
        <w:rPr>
          <w:rFonts w:ascii="Tahoma" w:hAnsi="Tahoma" w:cs="Tahoma"/>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135"/>
      <w:r w:rsidRPr="00E06AD1">
        <w:rPr>
          <w:rFonts w:ascii="Tahoma" w:hAnsi="Tahoma" w:cs="Tahoma"/>
          <w:lang w:val="el-GR"/>
        </w:rPr>
        <w:t xml:space="preserve"> </w:t>
      </w:r>
    </w:p>
    <w:p w14:paraId="64286938" w14:textId="77777777" w:rsidR="00DA6480" w:rsidRDefault="00DA6480" w:rsidP="001B0A87">
      <w:pPr>
        <w:rPr>
          <w:rFonts w:ascii="Tahoma" w:hAnsi="Tahoma" w:cs="Tahoma"/>
          <w:b/>
          <w:bCs/>
          <w:lang w:val="el-GR"/>
        </w:rPr>
      </w:pPr>
    </w:p>
    <w:p w14:paraId="210477B4" w14:textId="77777777" w:rsidR="00E06AD1" w:rsidRDefault="00E06AD1" w:rsidP="00FB6B71">
      <w:pPr>
        <w:pStyle w:val="4"/>
        <w:tabs>
          <w:tab w:val="left" w:pos="990"/>
        </w:tabs>
        <w:ind w:left="0" w:firstLine="0"/>
        <w:rPr>
          <w:rFonts w:ascii="Tahoma" w:hAnsi="Tahoma" w:cs="Tahoma"/>
          <w:b w:val="0"/>
        </w:rPr>
      </w:pPr>
      <w:bookmarkStart w:id="136" w:name="_Toc89942123"/>
      <w:bookmarkStart w:id="137" w:name="_Toc129190483"/>
      <w:bookmarkStart w:id="138" w:name="_Toc89934384"/>
      <w:bookmarkEnd w:id="136"/>
      <w:bookmarkEnd w:id="137"/>
    </w:p>
    <w:p w14:paraId="6DC5CBEC" w14:textId="11FF0C75" w:rsidR="001B0A87" w:rsidRPr="00E06AD1" w:rsidRDefault="001B0A87" w:rsidP="00E06AD1">
      <w:pPr>
        <w:rPr>
          <w:rFonts w:ascii="Tahoma" w:hAnsi="Tahoma" w:cs="Tahoma"/>
          <w:lang w:val="el-GR"/>
        </w:rPr>
      </w:pPr>
      <w:r w:rsidRPr="00E06AD1">
        <w:rPr>
          <w:rFonts w:ascii="Tahoma" w:hAnsi="Tahoma" w:cs="Tahoma"/>
          <w:lang w:val="el-GR"/>
        </w:rPr>
        <w:t xml:space="preserve">Οικονομικός φορέας που εμπίπτει σε μια από τις καταστάσεις που αναφέρονται στις παραγράφους </w:t>
      </w:r>
      <w:r w:rsidR="00C0169B" w:rsidRPr="00E06AD1">
        <w:rPr>
          <w:rFonts w:ascii="Tahoma" w:hAnsi="Tahoma" w:cs="Tahoma"/>
          <w:lang w:val="el-GR"/>
        </w:rPr>
        <w:fldChar w:fldCharType="begin"/>
      </w:r>
      <w:r w:rsidR="00C0169B" w:rsidRPr="00E06AD1">
        <w:rPr>
          <w:rFonts w:ascii="Tahoma" w:hAnsi="Tahoma" w:cs="Tahoma"/>
          <w:lang w:val="el-GR"/>
        </w:rPr>
        <w:instrText xml:space="preserve"> REF _Ref89770348 \r \h </w:instrText>
      </w:r>
      <w:r w:rsidR="00E06AD1" w:rsidRPr="00E06AD1">
        <w:rPr>
          <w:rFonts w:ascii="Tahoma" w:hAnsi="Tahoma" w:cs="Tahoma"/>
          <w:lang w:val="el-GR"/>
        </w:rPr>
        <w:instrText xml:space="preserve"> \* MERGEFORMAT </w:instrText>
      </w:r>
      <w:r w:rsidR="00C0169B" w:rsidRPr="00E06AD1">
        <w:rPr>
          <w:rFonts w:ascii="Tahoma" w:hAnsi="Tahoma" w:cs="Tahoma"/>
          <w:lang w:val="el-GR"/>
        </w:rPr>
      </w:r>
      <w:r w:rsidR="00C0169B" w:rsidRPr="00E06AD1">
        <w:rPr>
          <w:rFonts w:ascii="Tahoma" w:hAnsi="Tahoma" w:cs="Tahoma"/>
          <w:lang w:val="el-GR"/>
        </w:rPr>
        <w:fldChar w:fldCharType="separate"/>
      </w:r>
      <w:r w:rsidR="00264705">
        <w:rPr>
          <w:rFonts w:ascii="Tahoma" w:hAnsi="Tahoma" w:cs="Tahoma"/>
          <w:lang w:val="el-GR"/>
        </w:rPr>
        <w:t>2.2.3.1</w:t>
      </w:r>
      <w:r w:rsidR="00C0169B" w:rsidRPr="00E06AD1">
        <w:rPr>
          <w:rFonts w:ascii="Tahoma" w:hAnsi="Tahoma" w:cs="Tahoma"/>
          <w:lang w:val="el-GR"/>
        </w:rPr>
        <w:fldChar w:fldCharType="end"/>
      </w:r>
      <w:r w:rsidR="00C0169B" w:rsidRPr="00E06AD1">
        <w:rPr>
          <w:rFonts w:ascii="Tahoma" w:hAnsi="Tahoma" w:cs="Tahoma"/>
          <w:lang w:val="el-GR"/>
        </w:rPr>
        <w:t xml:space="preserve"> </w:t>
      </w:r>
      <w:r w:rsidRPr="00E06AD1">
        <w:rPr>
          <w:rFonts w:ascii="Tahoma" w:hAnsi="Tahoma" w:cs="Tahoma"/>
          <w:lang w:val="el-GR"/>
        </w:rPr>
        <w:t xml:space="preserve">και </w:t>
      </w:r>
      <w:r w:rsidR="00C0169B" w:rsidRPr="00E06AD1">
        <w:rPr>
          <w:rFonts w:ascii="Tahoma" w:hAnsi="Tahoma" w:cs="Tahoma"/>
          <w:lang w:val="el-GR"/>
        </w:rPr>
        <w:t xml:space="preserve"> </w:t>
      </w:r>
      <w:r w:rsidR="00C0169B" w:rsidRPr="00E06AD1">
        <w:rPr>
          <w:rFonts w:ascii="Tahoma" w:hAnsi="Tahoma" w:cs="Tahoma"/>
          <w:lang w:val="el-GR"/>
        </w:rPr>
        <w:fldChar w:fldCharType="begin"/>
      </w:r>
      <w:r w:rsidR="00C0169B" w:rsidRPr="00E06AD1">
        <w:rPr>
          <w:rFonts w:ascii="Tahoma" w:hAnsi="Tahoma" w:cs="Tahoma"/>
          <w:lang w:val="el-GR"/>
        </w:rPr>
        <w:instrText xml:space="preserve"> REF _Ref89786724 \r \h  \* MERGEFORMAT </w:instrText>
      </w:r>
      <w:r w:rsidR="00C0169B" w:rsidRPr="00E06AD1">
        <w:rPr>
          <w:rFonts w:ascii="Tahoma" w:hAnsi="Tahoma" w:cs="Tahoma"/>
          <w:lang w:val="el-GR"/>
        </w:rPr>
      </w:r>
      <w:r w:rsidR="00C0169B" w:rsidRPr="00E06AD1">
        <w:rPr>
          <w:rFonts w:ascii="Tahoma" w:hAnsi="Tahoma" w:cs="Tahoma"/>
          <w:lang w:val="el-GR"/>
        </w:rPr>
        <w:fldChar w:fldCharType="separate"/>
      </w:r>
      <w:r w:rsidR="00264705">
        <w:rPr>
          <w:rFonts w:ascii="Tahoma" w:hAnsi="Tahoma" w:cs="Tahoma"/>
          <w:lang w:val="el-GR"/>
        </w:rPr>
        <w:t>2.2.3.4</w:t>
      </w:r>
      <w:r w:rsidR="00C0169B" w:rsidRPr="00E06AD1">
        <w:rPr>
          <w:rFonts w:ascii="Tahoma" w:hAnsi="Tahoma" w:cs="Tahoma"/>
          <w:lang w:val="el-GR"/>
        </w:rPr>
        <w:fldChar w:fldCharType="end"/>
      </w:r>
      <w:r w:rsidR="00C0169B" w:rsidRPr="00E06AD1">
        <w:rPr>
          <w:rFonts w:ascii="Tahoma" w:hAnsi="Tahoma" w:cs="Tahoma"/>
          <w:lang w:val="el-GR"/>
        </w:rPr>
        <w:t>,</w:t>
      </w:r>
      <w:r w:rsidRPr="00E06AD1">
        <w:rPr>
          <w:rFonts w:ascii="Tahoma" w:hAnsi="Tahoma" w:cs="Tahoma"/>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συμφωνίας-πλαίσιο.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38"/>
    </w:p>
    <w:p w14:paraId="4D22EB42" w14:textId="77777777" w:rsidR="00E06AD1" w:rsidRPr="00E06AD1" w:rsidRDefault="00E06AD1" w:rsidP="00FB6B71">
      <w:pPr>
        <w:pStyle w:val="4"/>
        <w:tabs>
          <w:tab w:val="left" w:pos="990"/>
        </w:tabs>
        <w:ind w:left="0" w:firstLine="0"/>
      </w:pPr>
      <w:bookmarkStart w:id="139" w:name="_Toc89942124"/>
      <w:bookmarkStart w:id="140" w:name="_Toc129190484"/>
      <w:bookmarkStart w:id="141" w:name="_Toc89934385"/>
      <w:bookmarkEnd w:id="139"/>
      <w:bookmarkEnd w:id="140"/>
    </w:p>
    <w:p w14:paraId="6E146446" w14:textId="345572D3" w:rsidR="00180C9E" w:rsidRPr="00E06AD1" w:rsidRDefault="00180C9E" w:rsidP="00E06AD1">
      <w:pPr>
        <w:rPr>
          <w:rFonts w:ascii="Tahoma" w:hAnsi="Tahoma" w:cs="Tahoma"/>
          <w:lang w:val="el-GR"/>
        </w:rPr>
      </w:pPr>
      <w:r w:rsidRPr="00E06AD1">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141"/>
    </w:p>
    <w:p w14:paraId="79FC0797" w14:textId="77777777" w:rsidR="00FB6B71" w:rsidRPr="00FB6B71" w:rsidRDefault="00FB6B71" w:rsidP="00FB6B71">
      <w:pPr>
        <w:rPr>
          <w:lang w:val="el-GR"/>
        </w:rPr>
      </w:pPr>
    </w:p>
    <w:p w14:paraId="093257D1" w14:textId="77777777" w:rsidR="00E06AD1" w:rsidRDefault="00E06AD1" w:rsidP="00F46FA4">
      <w:pPr>
        <w:pStyle w:val="4"/>
        <w:ind w:left="0" w:firstLine="0"/>
        <w:rPr>
          <w:rFonts w:ascii="Tahoma" w:hAnsi="Tahoma" w:cs="Tahoma"/>
          <w:b w:val="0"/>
        </w:rPr>
      </w:pPr>
      <w:bookmarkStart w:id="142" w:name="_Toc89942125"/>
      <w:bookmarkStart w:id="143" w:name="_Toc129190485"/>
      <w:bookmarkStart w:id="144" w:name="_Ref89787151"/>
      <w:bookmarkStart w:id="145" w:name="_Toc89934386"/>
      <w:bookmarkEnd w:id="142"/>
      <w:bookmarkEnd w:id="143"/>
    </w:p>
    <w:p w14:paraId="70FC1163" w14:textId="3088BFC9" w:rsidR="001B0A87" w:rsidRPr="00E06AD1" w:rsidRDefault="001B0A87" w:rsidP="00E06AD1">
      <w:pPr>
        <w:rPr>
          <w:rFonts w:ascii="Tahoma" w:hAnsi="Tahoma" w:cs="Tahoma"/>
          <w:lang w:val="el-GR"/>
        </w:rPr>
      </w:pPr>
      <w:r w:rsidRPr="00E06AD1">
        <w:rPr>
          <w:rFonts w:ascii="Tahoma" w:hAnsi="Tahoma" w:cs="Tahoma"/>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συμφωνίας-πλαίσιο.</w:t>
      </w:r>
      <w:bookmarkEnd w:id="144"/>
      <w:bookmarkEnd w:id="145"/>
    </w:p>
    <w:p w14:paraId="1F57D65B" w14:textId="35691159" w:rsidR="00180C9E" w:rsidRPr="00D0789B" w:rsidRDefault="00180C9E">
      <w:pPr>
        <w:rPr>
          <w:rFonts w:ascii="Tahoma" w:hAnsi="Tahoma" w:cs="Tahoma"/>
          <w:lang w:val="el-GR"/>
        </w:rPr>
      </w:pPr>
    </w:p>
    <w:p w14:paraId="618EE5E8" w14:textId="77777777" w:rsidR="003435C3" w:rsidRPr="00BF4414" w:rsidRDefault="003435C3">
      <w:pPr>
        <w:rPr>
          <w:rFonts w:ascii="Tahoma" w:hAnsi="Tahoma" w:cs="Tahoma"/>
          <w:b/>
          <w:bCs/>
          <w:color w:val="000000"/>
          <w:sz w:val="26"/>
          <w:szCs w:val="26"/>
          <w:lang w:val="el-GR"/>
        </w:rPr>
      </w:pPr>
    </w:p>
    <w:p w14:paraId="419B0841" w14:textId="3AB0C7A7"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Κριτήρια Επιλογής</w:t>
      </w:r>
    </w:p>
    <w:p w14:paraId="218EF603" w14:textId="128E0FC1" w:rsidR="0027712A" w:rsidRPr="00BF4414" w:rsidRDefault="0027712A" w:rsidP="0027712A">
      <w:pPr>
        <w:pStyle w:val="3"/>
        <w:rPr>
          <w:rFonts w:ascii="Tahoma" w:hAnsi="Tahoma" w:cs="Tahoma"/>
          <w:szCs w:val="22"/>
          <w:lang w:val="el-GR"/>
        </w:rPr>
      </w:pPr>
      <w:bookmarkStart w:id="146" w:name="_Ref33435737"/>
      <w:bookmarkStart w:id="147" w:name="_Toc89934387"/>
      <w:bookmarkStart w:id="148" w:name="_Toc89942126"/>
      <w:bookmarkStart w:id="149" w:name="_Toc129190486"/>
      <w:r w:rsidRPr="00BF4414">
        <w:rPr>
          <w:rFonts w:ascii="Tahoma" w:hAnsi="Tahoma" w:cs="Tahoma"/>
          <w:lang w:val="el-GR"/>
        </w:rPr>
        <w:t>Καταλληλότητα άσκησης επαγγελματικής δραστηριότητας</w:t>
      </w:r>
      <w:bookmarkEnd w:id="146"/>
      <w:bookmarkEnd w:id="147"/>
      <w:bookmarkEnd w:id="148"/>
      <w:bookmarkEnd w:id="149"/>
      <w:r w:rsidRPr="00BF4414">
        <w:rPr>
          <w:rFonts w:ascii="Tahoma" w:hAnsi="Tahoma" w:cs="Tahoma"/>
          <w:lang w:val="el-GR"/>
        </w:rPr>
        <w:t xml:space="preserve"> </w:t>
      </w:r>
    </w:p>
    <w:p w14:paraId="33CCF72B" w14:textId="5C20E96C" w:rsidR="0027712A" w:rsidRDefault="0027712A" w:rsidP="002E06EB">
      <w:pPr>
        <w:pStyle w:val="Normal2"/>
        <w:rPr>
          <w:rFonts w:ascii="Tahoma" w:hAnsi="Tahoma" w:cs="Tahoma"/>
        </w:rPr>
      </w:pPr>
      <w:bookmarkStart w:id="150" w:name="_Hlk129877350"/>
      <w:r w:rsidRPr="00BF4414">
        <w:rPr>
          <w:rFonts w:ascii="Tahoma" w:hAnsi="Tahoma" w:cs="Tahoma"/>
        </w:rPr>
        <w:t xml:space="preserve">Οι οικονομικοί φορείς που συμμετέχουν στη διαδικασία σύναψης της παρούσας </w:t>
      </w:r>
      <w:r w:rsidR="0068782E">
        <w:rPr>
          <w:rFonts w:ascii="Tahoma" w:hAnsi="Tahoma" w:cs="Tahoma"/>
        </w:rPr>
        <w:t>συμφωνίας-πλαίσιο</w:t>
      </w:r>
      <w:r w:rsidR="0068782E" w:rsidRPr="00BF4414">
        <w:rPr>
          <w:rFonts w:ascii="Tahoma" w:hAnsi="Tahoma" w:cs="Tahoma"/>
        </w:rPr>
        <w:t xml:space="preserve"> </w:t>
      </w:r>
      <w:r w:rsidRPr="00BF4414">
        <w:rPr>
          <w:rFonts w:ascii="Tahoma" w:hAnsi="Tahoma" w:cs="Tahoma"/>
        </w:rPr>
        <w:t xml:space="preserve">απαιτείται να ασκούν δραστηριότητα συναφή με το αντικείμενο της παρούσας </w:t>
      </w:r>
      <w:r w:rsidR="0068782E">
        <w:rPr>
          <w:rFonts w:ascii="Tahoma" w:hAnsi="Tahoma" w:cs="Tahoma"/>
        </w:rPr>
        <w:t>συμφωνίας-πλαίσιο</w:t>
      </w:r>
      <w:r w:rsidRPr="00BF4414">
        <w:rPr>
          <w:rFonts w:ascii="Tahoma" w:hAnsi="Tahoma" w:cs="Tahoma"/>
        </w:rPr>
        <w:t>, ήτοι</w:t>
      </w:r>
      <w:r w:rsidR="007F523F">
        <w:rPr>
          <w:rFonts w:ascii="Tahoma" w:hAnsi="Tahoma" w:cs="Tahoma"/>
        </w:rPr>
        <w:t>:</w:t>
      </w:r>
      <w:r w:rsidRPr="00BF4414">
        <w:rPr>
          <w:rFonts w:ascii="Tahoma" w:hAnsi="Tahoma" w:cs="Tahoma"/>
        </w:rPr>
        <w:t xml:space="preserve"> να δραστηριοποιούνται επαγγελματικά με την </w:t>
      </w:r>
      <w:r w:rsidR="00D003EE">
        <w:rPr>
          <w:rFonts w:ascii="Tahoma" w:hAnsi="Tahoma" w:cs="Tahoma"/>
          <w:b/>
        </w:rPr>
        <w:t>παροχή υπηρεσιών κατάρτισης</w:t>
      </w:r>
      <w:r w:rsidR="002F3A9F">
        <w:rPr>
          <w:rFonts w:ascii="Tahoma" w:hAnsi="Tahoma" w:cs="Tahoma"/>
          <w:b/>
        </w:rPr>
        <w:t xml:space="preserve"> (Κέντρα Δια Βίου Μάθησης</w:t>
      </w:r>
      <w:r w:rsidR="0027377C">
        <w:rPr>
          <w:rFonts w:ascii="Tahoma" w:hAnsi="Tahoma" w:cs="Tahoma"/>
          <w:b/>
        </w:rPr>
        <w:t>)</w:t>
      </w:r>
      <w:r w:rsidR="00553EFF">
        <w:rPr>
          <w:rFonts w:ascii="Tahoma" w:hAnsi="Tahoma" w:cs="Tahoma"/>
          <w:b/>
        </w:rPr>
        <w:t xml:space="preserve"> και</w:t>
      </w:r>
      <w:r w:rsidR="002F3A9F">
        <w:rPr>
          <w:rFonts w:ascii="Tahoma" w:hAnsi="Tahoma" w:cs="Tahoma"/>
          <w:b/>
        </w:rPr>
        <w:t xml:space="preserve"> </w:t>
      </w:r>
      <w:r w:rsidR="0027377C">
        <w:rPr>
          <w:rFonts w:ascii="Tahoma" w:hAnsi="Tahoma" w:cs="Tahoma"/>
          <w:b/>
        </w:rPr>
        <w:t>π</w:t>
      </w:r>
      <w:r w:rsidR="002F3A9F">
        <w:rPr>
          <w:rFonts w:ascii="Tahoma" w:hAnsi="Tahoma" w:cs="Tahoma"/>
          <w:b/>
        </w:rPr>
        <w:t>αροχή Υπηρεσιών Πιστοποίησης</w:t>
      </w:r>
      <w:r w:rsidRPr="00BF4414">
        <w:rPr>
          <w:rFonts w:ascii="Tahoma" w:hAnsi="Tahoma" w:cs="Tahoma"/>
        </w:rPr>
        <w:t xml:space="preserve">. </w:t>
      </w:r>
    </w:p>
    <w:p w14:paraId="492F4B9B" w14:textId="414EEBF6" w:rsidR="00697E8B" w:rsidRDefault="00697E8B" w:rsidP="002E06EB">
      <w:pPr>
        <w:pStyle w:val="Normal2"/>
        <w:rPr>
          <w:rFonts w:ascii="Tahoma" w:hAnsi="Tahoma" w:cs="Tahoma"/>
        </w:rPr>
      </w:pPr>
      <w:r>
        <w:rPr>
          <w:rFonts w:ascii="Tahoma" w:hAnsi="Tahoma" w:cs="Tahoma"/>
        </w:rPr>
        <w:t xml:space="preserve">Σε περίπτωση </w:t>
      </w:r>
    </w:p>
    <w:p w14:paraId="0D8866C7" w14:textId="0D7B4E4D" w:rsidR="002F3A9F" w:rsidRDefault="002F3A9F" w:rsidP="002E06EB">
      <w:pPr>
        <w:pStyle w:val="Normal2"/>
        <w:rPr>
          <w:rFonts w:ascii="Tahoma" w:hAnsi="Tahoma" w:cs="Tahoma"/>
        </w:rPr>
      </w:pPr>
      <w:r>
        <w:rPr>
          <w:rFonts w:ascii="Tahoma" w:hAnsi="Tahoma" w:cs="Tahoma"/>
        </w:rPr>
        <w:t>Συγκεκριμένα:</w:t>
      </w:r>
    </w:p>
    <w:p w14:paraId="1B327E66" w14:textId="2BDB305B" w:rsidR="0040510A" w:rsidRPr="0040510A" w:rsidRDefault="00B83D97" w:rsidP="0040510A">
      <w:pPr>
        <w:pStyle w:val="Normal2"/>
        <w:rPr>
          <w:rFonts w:ascii="Tahoma" w:hAnsi="Tahoma" w:cs="Tahoma"/>
        </w:rPr>
      </w:pPr>
      <w:r>
        <w:rPr>
          <w:rFonts w:ascii="Tahoma" w:hAnsi="Tahoma" w:cs="Tahoma"/>
        </w:rPr>
        <w:t>Οι συμμετέχοντες οικονομικοί Φορείς που αποτελούν</w:t>
      </w:r>
      <w:r w:rsidR="0040510A" w:rsidRPr="0040510A">
        <w:rPr>
          <w:rFonts w:ascii="Tahoma" w:hAnsi="Tahoma" w:cs="Tahoma"/>
        </w:rPr>
        <w:t xml:space="preserve"> Κέντρα Δια Βίου Μάθησης απαιτείται:</w:t>
      </w:r>
    </w:p>
    <w:p w14:paraId="16B03AC9" w14:textId="3DA50876" w:rsidR="005B4180" w:rsidRDefault="0025598D" w:rsidP="005B4180">
      <w:pPr>
        <w:pStyle w:val="Normal2"/>
        <w:numPr>
          <w:ilvl w:val="0"/>
          <w:numId w:val="27"/>
        </w:numPr>
        <w:rPr>
          <w:rFonts w:ascii="Tahoma" w:hAnsi="Tahoma" w:cs="Tahoma"/>
        </w:rPr>
      </w:pPr>
      <w:r w:rsidRPr="0025598D">
        <w:rPr>
          <w:rFonts w:ascii="Tahoma" w:hAnsi="Tahoma" w:cs="Tahoma"/>
        </w:rPr>
        <w:lastRenderedPageBreak/>
        <w:t>Να έχει εγκριθεί η αίτηση αδειοδότησής τους ή μετατροπής τους σε Κ.Δ.Β.Μ του ν. 4763/2020 (Α΄ 254) και έχει δημοσιευθεί στο ΦΕΚ η απόφαση του Γενικού Γραμματέα Επαγγελματικής Εκπαίδευσης, Κατάρτισης, Δια Βίου Μάθησης και Νεολαίας του Υπουργείου Παιδείας και Θρησκευμάτων.</w:t>
      </w:r>
    </w:p>
    <w:p w14:paraId="660AAFF2" w14:textId="583344DC" w:rsidR="005B4180" w:rsidRPr="00AC4E6D" w:rsidRDefault="005B4180" w:rsidP="00A25443">
      <w:pPr>
        <w:pStyle w:val="Normal2"/>
        <w:numPr>
          <w:ilvl w:val="0"/>
          <w:numId w:val="27"/>
        </w:numPr>
        <w:rPr>
          <w:szCs w:val="18"/>
        </w:rPr>
      </w:pPr>
      <w:r w:rsidRPr="005B4180">
        <w:rPr>
          <w:rFonts w:ascii="Tahoma" w:hAnsi="Tahoma" w:cs="Tahoma"/>
        </w:rPr>
        <w:t xml:space="preserve">να πληρούν τις προδιαγραφές που ορίζονται στην με Α.Π. 82759/29.08.2022 ΚΥΑ των Υπουργών Ανάπτυξης και Επενδύσεων, Παιδείας και Θρησκευμάτων, Εργασίας και Κοινωνικών Υποθέσεων με θέμα «Σύστημα Σχεδιασμού και Διαχείρισης της υλοποίησης συγχρηματοδοτούμενων/επιδοτούμενων προγραμμάτων μη τυπικής μάθησης, Συνεχιζόμενης Επαγγελματικής Κατάρτισης (Σ.Ε.Κ) και Γενικής Εκπαίδευσης Ενηλίκων (Γ.Ε.Ε)» όπως δημοσιεύτηκε στην Εφημερίδα της Κυβέρνησης (ΦΕΚ4581/Β/30.08.2022). </w:t>
      </w:r>
    </w:p>
    <w:p w14:paraId="7F42775F" w14:textId="33030868" w:rsidR="005B4180" w:rsidRPr="005B4180" w:rsidRDefault="005B4180" w:rsidP="005B4180">
      <w:pPr>
        <w:pStyle w:val="Normal2"/>
        <w:ind w:left="360"/>
        <w:rPr>
          <w:rFonts w:ascii="Tahoma" w:hAnsi="Tahoma" w:cs="Tahoma"/>
        </w:rPr>
      </w:pPr>
      <w:r w:rsidRPr="005B4180">
        <w:rPr>
          <w:rFonts w:ascii="Tahoma" w:hAnsi="Tahoma" w:cs="Tahoma"/>
        </w:rPr>
        <w:t>Συγκεκριμένα τα Κέντρα Δια Βίου Μάθησης οφείλουν να κατέχουν άδεια λειτουργίας σε ισχύ σύμφωνα με τις διατάξεις του κεφ. Θ’ του ν. 4763/2020 και να διαθέτουν κατ’ ελάχιστον τις προϋποθέσεις ένταξης στην 1η βαθμίδα της υποπερ. 2.1 της περ. 2 της υποπαρ. Ι της παρ. Β του άρθρου 1 της υπ’ αριθ. 65809/12-7-2022 Υπουργικής Απόφασης (Β’ 3703) όπως εκάστοτε ισχύει.</w:t>
      </w:r>
    </w:p>
    <w:p w14:paraId="54F25F5E" w14:textId="77777777" w:rsidR="005B4180" w:rsidRDefault="005B4180" w:rsidP="005B4180">
      <w:pPr>
        <w:pStyle w:val="Normal2"/>
        <w:rPr>
          <w:rFonts w:ascii="Tahoma" w:hAnsi="Tahoma" w:cs="Tahoma"/>
        </w:rPr>
      </w:pPr>
    </w:p>
    <w:p w14:paraId="0DC2E013" w14:textId="3754D992" w:rsidR="0040510A" w:rsidRPr="0040510A" w:rsidRDefault="0040510A" w:rsidP="0040510A">
      <w:pPr>
        <w:pStyle w:val="Normal2"/>
        <w:rPr>
          <w:rFonts w:ascii="Tahoma" w:hAnsi="Tahoma" w:cs="Tahoma"/>
        </w:rPr>
      </w:pPr>
      <w:r w:rsidRPr="0040510A">
        <w:rPr>
          <w:rFonts w:ascii="Tahoma" w:hAnsi="Tahoma" w:cs="Tahoma"/>
        </w:rPr>
        <w:t xml:space="preserve">Οι </w:t>
      </w:r>
      <w:r w:rsidR="00B83D97">
        <w:rPr>
          <w:rFonts w:ascii="Tahoma" w:hAnsi="Tahoma" w:cs="Tahoma"/>
        </w:rPr>
        <w:t xml:space="preserve">συμμετέχοντες οικονομικοί </w:t>
      </w:r>
      <w:r w:rsidRPr="0040510A">
        <w:rPr>
          <w:rFonts w:ascii="Tahoma" w:hAnsi="Tahoma" w:cs="Tahoma"/>
        </w:rPr>
        <w:t>φορείς πιστοποίησης επαγγελματικών προσόντων και δεξιοτήτων ανθρώπινου δυναμικού</w:t>
      </w:r>
      <w:r w:rsidR="006F1AE9">
        <w:rPr>
          <w:rFonts w:ascii="Tahoma" w:hAnsi="Tahoma" w:cs="Tahoma"/>
        </w:rPr>
        <w:t xml:space="preserve"> απαιτείται</w:t>
      </w:r>
      <w:r w:rsidR="006570E7">
        <w:rPr>
          <w:rFonts w:ascii="Tahoma" w:hAnsi="Tahoma" w:cs="Tahoma"/>
        </w:rPr>
        <w:t>:</w:t>
      </w:r>
      <w:r w:rsidRPr="0040510A">
        <w:rPr>
          <w:rFonts w:ascii="Tahoma" w:hAnsi="Tahoma" w:cs="Tahoma"/>
        </w:rPr>
        <w:t xml:space="preserve"> </w:t>
      </w:r>
    </w:p>
    <w:p w14:paraId="3A85357E" w14:textId="77777777" w:rsidR="005B4180" w:rsidRPr="005B4180" w:rsidRDefault="005B4180" w:rsidP="005B4180">
      <w:pPr>
        <w:pStyle w:val="Normal2"/>
        <w:numPr>
          <w:ilvl w:val="0"/>
          <w:numId w:val="28"/>
        </w:numPr>
        <w:rPr>
          <w:rFonts w:ascii="Tahoma" w:hAnsi="Tahoma" w:cs="Tahoma"/>
        </w:rPr>
      </w:pPr>
      <w:r w:rsidRPr="005B4180">
        <w:rPr>
          <w:rFonts w:ascii="Tahoma" w:hAnsi="Tahoma" w:cs="Tahoma"/>
        </w:rPr>
        <w:t>να είναι διαπιστευμένοι από αρμόδια αναγνωρισμένη αρχή ως φορείς πιστοποίησης προσώπων ή να είναι φορείς διεξαγωγής εξετάσεων μέσω πιστοποιημένων εξεταστικών κέντρων, διεθνώς αναγνωρισμένων προϊοντικών πιστοποιήσεων ψηφιακών δεξιοτήτων που παρέχονται από διεθνείς οίκους πληροφορικής και τεχνολογίας</w:t>
      </w:r>
    </w:p>
    <w:p w14:paraId="428E356E" w14:textId="77777777" w:rsidR="0068782E" w:rsidRPr="0068782E" w:rsidRDefault="0027712A" w:rsidP="0068782E">
      <w:pPr>
        <w:pStyle w:val="Normal2"/>
        <w:rPr>
          <w:rFonts w:ascii="Tahoma" w:hAnsi="Tahoma" w:cs="Tahoma"/>
        </w:rPr>
      </w:pPr>
      <w:r w:rsidRPr="00BF4414">
        <w:rPr>
          <w:rFonts w:ascii="Tahoma" w:hAnsi="Tahoma" w:cs="Tahoma"/>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w:t>
      </w:r>
      <w:r w:rsidRPr="00244055">
        <w:rPr>
          <w:rFonts w:ascii="Tahoma" w:hAnsi="Tahoma" w:cs="Tahoma"/>
        </w:rPr>
        <w:t xml:space="preserve">2016. </w:t>
      </w:r>
      <w:r w:rsidR="0068782E" w:rsidRPr="00380EAD" w:rsidDel="00893E05">
        <w:rPr>
          <w:rFonts w:ascii="Tahoma"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68782E" w:rsidRPr="0068782E" w:rsidDel="00893E05">
        <w:rPr>
          <w:rFonts w:ascii="Tahoma" w:hAnsi="Tahoma" w:cs="Tahoma"/>
        </w:rPr>
        <w:t xml:space="preserve"> </w:t>
      </w:r>
    </w:p>
    <w:bookmarkEnd w:id="150"/>
    <w:p w14:paraId="5932F96C" w14:textId="18C9ED31" w:rsidR="0027712A" w:rsidRPr="00BF4414" w:rsidRDefault="0027712A" w:rsidP="002E06EB">
      <w:pPr>
        <w:pStyle w:val="Normal2"/>
        <w:rPr>
          <w:rFonts w:ascii="Tahoma" w:hAnsi="Tahoma" w:cs="Tahoma"/>
        </w:rPr>
      </w:pPr>
    </w:p>
    <w:p w14:paraId="1397850B" w14:textId="159D2B19"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30655441" w:rsidR="0027712A" w:rsidRPr="00BF4414" w:rsidRDefault="0027712A" w:rsidP="002E06EB">
      <w:pPr>
        <w:pStyle w:val="Normal2"/>
        <w:rPr>
          <w:rFonts w:ascii="Tahoma" w:hAnsi="Tahoma" w:cs="Tahoma"/>
        </w:rPr>
      </w:pPr>
      <w:r w:rsidRPr="00BF4414">
        <w:rPr>
          <w:rFonts w:ascii="Tahoma" w:hAnsi="Tahoma" w:cs="Tahoma"/>
        </w:rPr>
        <w:lastRenderedPageBreak/>
        <w:t xml:space="preserve">Οι εγκατεστημένοι στην Ελλάδα οικονομικοί φορείς απαιτείται να είναι εγγεγραμμένοι στο </w:t>
      </w:r>
      <w:r w:rsidR="008C3AB7">
        <w:rPr>
          <w:rFonts w:ascii="Tahoma" w:hAnsi="Tahoma" w:cs="Tahoma"/>
        </w:rPr>
        <w:t>οικείο εμπορικό μητρώο</w:t>
      </w:r>
      <w:r w:rsidR="00ED69B6">
        <w:rPr>
          <w:rFonts w:ascii="Tahoma" w:hAnsi="Tahoma" w:cs="Tahoma"/>
        </w:rPr>
        <w:t>, εφόσον κατά την κείμενη νομοθεσία, απαιτείται η εγγραφή του για την υπό ανάθεση υπηρεσία</w:t>
      </w:r>
      <w:r w:rsidRPr="00BF4414">
        <w:rPr>
          <w:rFonts w:ascii="Tahoma" w:hAnsi="Tahoma" w:cs="Tahoma"/>
        </w:rPr>
        <w:t>.</w:t>
      </w:r>
    </w:p>
    <w:p w14:paraId="5F58EB7C" w14:textId="7EE6A106" w:rsidR="0068782E" w:rsidRPr="0068782E" w:rsidDel="00893E05" w:rsidRDefault="00BB6F60" w:rsidP="00380EAD">
      <w:pPr>
        <w:contextualSpacing/>
        <w:rPr>
          <w:rFonts w:ascii="Tahoma" w:hAnsi="Tahoma" w:cs="Tahoma"/>
          <w:szCs w:val="22"/>
          <w:lang w:val="el-GR"/>
        </w:rPr>
      </w:pPr>
      <w:r w:rsidRPr="00BB6F60">
        <w:rPr>
          <w:rFonts w:ascii="Tahoma" w:hAnsi="Tahoma" w:cs="Tahoma"/>
          <w:szCs w:val="22"/>
          <w:lang w:val="el-GR"/>
        </w:rPr>
        <w:t>Στην περίπτωση ένωσης οικονομικών φορέων η καταλληλότητα άσκησης επαγγελματικής δραστηριότητας απαιτείται να καλύπτεται αθροιστικά από τα μέλη της ένωση</w:t>
      </w:r>
      <w:r w:rsidR="0068782E" w:rsidRPr="0068782E">
        <w:rPr>
          <w:rFonts w:ascii="Tahoma" w:hAnsi="Tahoma" w:cs="Tahoma"/>
          <w:szCs w:val="22"/>
          <w:lang w:val="el-GR"/>
        </w:rPr>
        <w:t xml:space="preserve">. </w:t>
      </w:r>
      <w:r w:rsidR="0068782E" w:rsidRPr="0068782E" w:rsidDel="00893E05">
        <w:rPr>
          <w:rFonts w:ascii="Tahoma" w:hAnsi="Tahoma" w:cs="Tahoma"/>
          <w:szCs w:val="22"/>
          <w:lang w:val="el-GR"/>
        </w:rPr>
        <w:t xml:space="preserve">  </w:t>
      </w:r>
    </w:p>
    <w:p w14:paraId="322BDFE9" w14:textId="77777777" w:rsidR="0027712A" w:rsidRPr="00BF4414" w:rsidRDefault="0027712A">
      <w:pPr>
        <w:rPr>
          <w:rFonts w:ascii="Tahoma" w:hAnsi="Tahoma" w:cs="Tahoma"/>
          <w:lang w:val="el-GR"/>
        </w:rPr>
      </w:pPr>
    </w:p>
    <w:p w14:paraId="69CC42AE" w14:textId="26E5D7CC" w:rsidR="00180C9E" w:rsidRPr="00BF4414" w:rsidRDefault="00180C9E">
      <w:pPr>
        <w:pStyle w:val="3"/>
        <w:rPr>
          <w:rFonts w:ascii="Tahoma" w:hAnsi="Tahoma" w:cs="Tahoma"/>
          <w:szCs w:val="22"/>
          <w:lang w:val="el-GR"/>
        </w:rPr>
      </w:pPr>
      <w:bookmarkStart w:id="151" w:name="_Ref479335661"/>
      <w:bookmarkStart w:id="152" w:name="_Ref479336436"/>
      <w:bookmarkStart w:id="153" w:name="_Ref479336482"/>
      <w:bookmarkStart w:id="154" w:name="_Ref479336522"/>
      <w:bookmarkStart w:id="155" w:name="_Toc89934388"/>
      <w:bookmarkStart w:id="156" w:name="_Toc89942127"/>
      <w:bookmarkStart w:id="157" w:name="_Toc129190487"/>
      <w:r w:rsidRPr="00BF4414">
        <w:rPr>
          <w:rFonts w:ascii="Tahoma" w:hAnsi="Tahoma" w:cs="Tahoma"/>
          <w:lang w:val="el-GR"/>
        </w:rPr>
        <w:t>Οικονομική και χρηματοοικονομική επάρκεια</w:t>
      </w:r>
      <w:bookmarkEnd w:id="151"/>
      <w:bookmarkEnd w:id="152"/>
      <w:bookmarkEnd w:id="153"/>
      <w:bookmarkEnd w:id="154"/>
      <w:bookmarkEnd w:id="155"/>
      <w:bookmarkEnd w:id="156"/>
      <w:bookmarkEnd w:id="157"/>
      <w:r w:rsidRPr="00BF4414">
        <w:rPr>
          <w:rFonts w:ascii="Tahoma" w:hAnsi="Tahoma" w:cs="Tahoma"/>
          <w:lang w:val="el-GR"/>
        </w:rPr>
        <w:t xml:space="preserve"> </w:t>
      </w:r>
    </w:p>
    <w:p w14:paraId="56679D4E" w14:textId="136F06A9" w:rsidR="0027712A" w:rsidRPr="00BF4414" w:rsidRDefault="0027712A" w:rsidP="002E06EB">
      <w:pPr>
        <w:pStyle w:val="Normal2"/>
        <w:rPr>
          <w:rFonts w:ascii="Tahoma" w:hAnsi="Tahoma" w:cs="Tahoma"/>
        </w:rPr>
      </w:pPr>
      <w:r w:rsidRPr="00BF4414">
        <w:rPr>
          <w:rFonts w:ascii="Tahoma" w:hAnsi="Tahoma" w:cs="Tahoma"/>
        </w:rPr>
        <w:t xml:space="preserve">Όσον αφορά την οικονομική και χρηματοοικονομική επάρκεια για την παρούσα διαδικασία σύναψης </w:t>
      </w:r>
      <w:r w:rsidRPr="00BF4414">
        <w:rPr>
          <w:rFonts w:ascii="Tahoma" w:hAnsi="Tahoma" w:cs="Tahoma"/>
          <w:szCs w:val="22"/>
        </w:rPr>
        <w:t>συμφωνίας - πλαίσιο</w:t>
      </w:r>
      <w:r w:rsidRPr="00BF4414">
        <w:rPr>
          <w:rFonts w:ascii="Tahoma" w:hAnsi="Tahoma" w:cs="Tahoma"/>
        </w:rPr>
        <w:t xml:space="preserve">, οι υποψήφιοι απαιτείται να διαθέτουν </w:t>
      </w:r>
      <w:r w:rsidR="007D590E" w:rsidRPr="00BF4414">
        <w:rPr>
          <w:rFonts w:ascii="Tahoma" w:hAnsi="Tahoma" w:cs="Tahoma"/>
        </w:rPr>
        <w:t>:</w:t>
      </w:r>
    </w:p>
    <w:p w14:paraId="4C563CE0" w14:textId="433BA593" w:rsidR="0027712A" w:rsidRPr="00BF4414" w:rsidRDefault="0027712A" w:rsidP="002E06EB">
      <w:pPr>
        <w:pStyle w:val="Normal2"/>
        <w:rPr>
          <w:rFonts w:ascii="Tahoma" w:hAnsi="Tahoma" w:cs="Tahoma"/>
        </w:rPr>
      </w:pPr>
      <w:r w:rsidRPr="00BF4414">
        <w:rPr>
          <w:rFonts w:ascii="Tahoma" w:hAnsi="Tahoma" w:cs="Tahoma"/>
        </w:rPr>
        <w:t xml:space="preserve">α) μέσο γενικό ετήσιο κύκλο εργασιών για τις τρεις προηγούμενες του έτους του διαγωνισμού κλεισμένες </w:t>
      </w:r>
      <w:r w:rsidRPr="00B56195">
        <w:rPr>
          <w:rFonts w:ascii="Tahoma" w:hAnsi="Tahoma" w:cs="Tahoma"/>
        </w:rPr>
        <w:t>χρήσεις (20</w:t>
      </w:r>
      <w:r w:rsidR="00FE780E">
        <w:rPr>
          <w:rFonts w:ascii="Tahoma" w:hAnsi="Tahoma" w:cs="Tahoma"/>
        </w:rPr>
        <w:t>20</w:t>
      </w:r>
      <w:r w:rsidRPr="00B56195">
        <w:rPr>
          <w:rFonts w:ascii="Tahoma" w:hAnsi="Tahoma" w:cs="Tahoma"/>
        </w:rPr>
        <w:t>, 20</w:t>
      </w:r>
      <w:r w:rsidR="00B56195" w:rsidRPr="00B56195">
        <w:rPr>
          <w:rFonts w:ascii="Tahoma" w:hAnsi="Tahoma" w:cs="Tahoma"/>
        </w:rPr>
        <w:t>2</w:t>
      </w:r>
      <w:r w:rsidR="00FE780E">
        <w:rPr>
          <w:rFonts w:ascii="Tahoma" w:hAnsi="Tahoma" w:cs="Tahoma"/>
        </w:rPr>
        <w:t>1</w:t>
      </w:r>
      <w:r w:rsidRPr="00B56195">
        <w:rPr>
          <w:rFonts w:ascii="Tahoma" w:hAnsi="Tahoma" w:cs="Tahoma"/>
        </w:rPr>
        <w:t>, 20</w:t>
      </w:r>
      <w:r w:rsidR="00240CE2" w:rsidRPr="00B56195">
        <w:rPr>
          <w:rFonts w:ascii="Tahoma" w:hAnsi="Tahoma" w:cs="Tahoma"/>
        </w:rPr>
        <w:t>2</w:t>
      </w:r>
      <w:r w:rsidR="00FE780E">
        <w:rPr>
          <w:rFonts w:ascii="Tahoma" w:hAnsi="Tahoma" w:cs="Tahoma"/>
        </w:rPr>
        <w:t>2</w:t>
      </w:r>
      <w:r w:rsidRPr="00B56195">
        <w:rPr>
          <w:rFonts w:ascii="Tahoma" w:hAnsi="Tahoma" w:cs="Tahoma"/>
        </w:rPr>
        <w:t xml:space="preserve">) ίσο ή μεγαλύτερο από το </w:t>
      </w:r>
      <w:r w:rsidR="00ED6038" w:rsidRPr="00B56195">
        <w:rPr>
          <w:rFonts w:ascii="Tahoma" w:hAnsi="Tahoma" w:cs="Tahoma"/>
        </w:rPr>
        <w:t>2</w:t>
      </w:r>
      <w:r w:rsidR="00586BAD">
        <w:rPr>
          <w:rFonts w:ascii="Tahoma" w:hAnsi="Tahoma" w:cs="Tahoma"/>
        </w:rPr>
        <w:t>5</w:t>
      </w:r>
      <w:r w:rsidRPr="00B56195">
        <w:rPr>
          <w:rFonts w:ascii="Tahoma" w:hAnsi="Tahoma" w:cs="Tahoma"/>
        </w:rPr>
        <w:t xml:space="preserve">% </w:t>
      </w:r>
      <w:r w:rsidR="00ED0EEC">
        <w:rPr>
          <w:rFonts w:ascii="Tahoma" w:hAnsi="Tahoma" w:cs="Tahoma"/>
        </w:rPr>
        <w:t xml:space="preserve">της εκτιμώμενης αξίας της </w:t>
      </w:r>
      <w:r w:rsidRPr="00B56195">
        <w:rPr>
          <w:rFonts w:ascii="Tahoma" w:hAnsi="Tahoma" w:cs="Tahoma"/>
        </w:rPr>
        <w:t xml:space="preserve"> παρούσας συμφωνίας πλαίσιο, χωρίς ΦΠΑ</w:t>
      </w:r>
      <w:r w:rsidR="00E032DE">
        <w:rPr>
          <w:rFonts w:ascii="Tahoma" w:hAnsi="Tahoma" w:cs="Tahoma"/>
        </w:rPr>
        <w:t xml:space="preserve"> και χωρίς το δικαίωμα προαίρεσης</w:t>
      </w:r>
      <w:r w:rsidRPr="00B56195">
        <w:rPr>
          <w:rFonts w:ascii="Tahoma" w:hAnsi="Tahoma" w:cs="Tahoma"/>
        </w:rPr>
        <w:t>. Σε</w:t>
      </w:r>
      <w:r w:rsidRPr="00BF4414">
        <w:rPr>
          <w:rFonts w:ascii="Tahoma" w:hAnsi="Tahoma" w:cs="Tahoma"/>
        </w:rPr>
        <w:t xml:space="preserve"> περίπτωση που ο υποψήφιος δραστηριοποιείται για χρονικό διάστημα μικρότερο των τριών διαχειριστικών χρήσεων, θα πρέπει να πληρ</w:t>
      </w:r>
      <w:r w:rsidR="007D590E" w:rsidRPr="00BF4414">
        <w:rPr>
          <w:rFonts w:ascii="Tahoma" w:hAnsi="Tahoma" w:cs="Tahoma"/>
        </w:rPr>
        <w:t>οί</w:t>
      </w:r>
      <w:r w:rsidRPr="00BF4414">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3D684F3A" w14:textId="41F187E6" w:rsidR="0057649D" w:rsidRPr="00BF4414" w:rsidRDefault="0057649D" w:rsidP="0057649D">
      <w:pPr>
        <w:pStyle w:val="Normal2"/>
        <w:rPr>
          <w:rFonts w:ascii="Tahoma" w:hAnsi="Tahoma" w:cs="Tahoma"/>
        </w:rPr>
      </w:pPr>
      <w:r w:rsidRPr="00BF4414">
        <w:rPr>
          <w:rFonts w:ascii="Tahoma" w:hAnsi="Tahoma" w:cs="Tahoma"/>
        </w:rPr>
        <w:t xml:space="preserve">Διευκρινίζεται ότι σε περίπτωση που ο υποψήφιος ανάδοχος είναι ένωση ή κοινοπραξία, </w:t>
      </w:r>
      <w:r w:rsidR="007154C2" w:rsidRPr="00BF4414">
        <w:rPr>
          <w:rFonts w:ascii="Tahoma" w:hAnsi="Tahoma" w:cs="Tahoma"/>
        </w:rPr>
        <w:t xml:space="preserve"> η</w:t>
      </w:r>
      <w:r w:rsidRPr="00BF4414">
        <w:rPr>
          <w:rFonts w:ascii="Tahoma" w:hAnsi="Tahoma" w:cs="Tahoma"/>
        </w:rPr>
        <w:t xml:space="preserve"> ανωτέρω προϋπ</w:t>
      </w:r>
      <w:r w:rsidR="007154C2" w:rsidRPr="00BF4414">
        <w:rPr>
          <w:rFonts w:ascii="Tahoma" w:hAnsi="Tahoma" w:cs="Tahoma"/>
        </w:rPr>
        <w:t>όθεση</w:t>
      </w:r>
      <w:r w:rsidRPr="00BF4414">
        <w:rPr>
          <w:rFonts w:ascii="Tahoma" w:hAnsi="Tahoma" w:cs="Tahoma"/>
        </w:rPr>
        <w:t xml:space="preserve"> αρκεί να </w:t>
      </w:r>
      <w:r w:rsidR="003064E9">
        <w:rPr>
          <w:rFonts w:ascii="Tahoma" w:hAnsi="Tahoma" w:cs="Tahoma"/>
        </w:rPr>
        <w:t xml:space="preserve">καλύπτεται </w:t>
      </w:r>
      <w:r w:rsidRPr="00BF4414">
        <w:rPr>
          <w:rFonts w:ascii="Tahoma" w:hAnsi="Tahoma" w:cs="Tahoma"/>
        </w:rPr>
        <w:t>αθροιστικά από τα μέλη της ένωσης ή κοινοπραξίας.</w:t>
      </w:r>
    </w:p>
    <w:p w14:paraId="3B26BC5D" w14:textId="5D4EE699" w:rsidR="00180C9E" w:rsidRPr="00BF4414" w:rsidRDefault="00180C9E">
      <w:pPr>
        <w:pStyle w:val="3"/>
        <w:rPr>
          <w:rFonts w:ascii="Tahoma" w:hAnsi="Tahoma" w:cs="Tahoma"/>
          <w:lang w:val="el-GR"/>
        </w:rPr>
      </w:pPr>
      <w:bookmarkStart w:id="158" w:name="_Ref479335667"/>
      <w:bookmarkStart w:id="159" w:name="_Ref88482747"/>
      <w:bookmarkStart w:id="160" w:name="_Toc89934389"/>
      <w:bookmarkStart w:id="161" w:name="_Toc89942128"/>
      <w:bookmarkStart w:id="162" w:name="_Toc129190488"/>
      <w:r w:rsidRPr="00BF4414">
        <w:rPr>
          <w:rFonts w:ascii="Tahoma" w:hAnsi="Tahoma" w:cs="Tahoma"/>
          <w:lang w:val="el-GR"/>
        </w:rPr>
        <w:t>Τεχνική και επαγγελματική ικανότητα</w:t>
      </w:r>
      <w:bookmarkEnd w:id="158"/>
      <w:bookmarkEnd w:id="159"/>
      <w:bookmarkEnd w:id="160"/>
      <w:bookmarkEnd w:id="161"/>
      <w:bookmarkEnd w:id="162"/>
      <w:r w:rsidRPr="00BF4414">
        <w:rPr>
          <w:rFonts w:ascii="Tahoma" w:hAnsi="Tahoma" w:cs="Tahoma"/>
          <w:lang w:val="el-GR"/>
        </w:rPr>
        <w:t xml:space="preserve"> </w:t>
      </w:r>
    </w:p>
    <w:p w14:paraId="5C46CCD0" w14:textId="1C0B2057" w:rsidR="00937D1C" w:rsidRPr="001336E7"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1336E7">
        <w:rPr>
          <w:rFonts w:ascii="Tahoma" w:hAnsi="Tahoma" w:cs="Tahoma"/>
        </w:rPr>
        <w:t xml:space="preserve">σωρευτικά </w:t>
      </w:r>
      <w:r w:rsidR="00937D1C" w:rsidRPr="001336E7">
        <w:rPr>
          <w:rFonts w:ascii="Tahoma" w:hAnsi="Tahoma" w:cs="Tahoma"/>
        </w:rPr>
        <w:t>τα μέλη της ένωσης/ κοινοπραξίας) απαιτείται</w:t>
      </w:r>
      <w:r w:rsidR="007D590E" w:rsidRPr="001336E7">
        <w:rPr>
          <w:rFonts w:ascii="Tahoma" w:hAnsi="Tahoma" w:cs="Tahoma"/>
        </w:rPr>
        <w:t>:</w:t>
      </w:r>
    </w:p>
    <w:p w14:paraId="4482101F" w14:textId="4CB155FE" w:rsidR="006C462D" w:rsidRDefault="00937D1C" w:rsidP="00A144DC">
      <w:pPr>
        <w:pStyle w:val="Normal2"/>
        <w:rPr>
          <w:rFonts w:ascii="Tahoma" w:hAnsi="Tahoma" w:cs="Tahoma"/>
        </w:rPr>
      </w:pPr>
      <w:bookmarkStart w:id="163" w:name="_Hlk41048718"/>
      <w:r w:rsidRPr="001336E7">
        <w:rPr>
          <w:rFonts w:ascii="Tahoma" w:hAnsi="Tahoma" w:cs="Tahoma"/>
        </w:rPr>
        <w:t>Α</w:t>
      </w:r>
      <w:r w:rsidR="006C462D">
        <w:rPr>
          <w:rFonts w:ascii="Tahoma" w:hAnsi="Tahoma" w:cs="Tahoma"/>
        </w:rPr>
        <w:t>)</w:t>
      </w:r>
    </w:p>
    <w:p w14:paraId="53036048" w14:textId="4A3CDE38" w:rsidR="002E5D95" w:rsidRDefault="00E15EA0" w:rsidP="00A25443">
      <w:pPr>
        <w:pStyle w:val="Normal2"/>
        <w:numPr>
          <w:ilvl w:val="0"/>
          <w:numId w:val="67"/>
        </w:numPr>
        <w:rPr>
          <w:rFonts w:ascii="Tahoma" w:hAnsi="Tahoma" w:cs="Tahoma"/>
          <w:bCs/>
          <w:szCs w:val="22"/>
        </w:rPr>
      </w:pPr>
      <w:r>
        <w:rPr>
          <w:rFonts w:ascii="Tahoma" w:hAnsi="Tahoma" w:cs="Tahoma"/>
          <w:bCs/>
          <w:szCs w:val="22"/>
        </w:rPr>
        <w:t>Ν</w:t>
      </w:r>
      <w:r w:rsidR="00937D1C" w:rsidRPr="001336E7">
        <w:rPr>
          <w:rFonts w:ascii="Tahoma" w:hAnsi="Tahoma" w:cs="Tahoma"/>
          <w:bCs/>
          <w:szCs w:val="22"/>
        </w:rPr>
        <w:t xml:space="preserve">α έχουν </w:t>
      </w:r>
      <w:r w:rsidR="00834006">
        <w:rPr>
          <w:rFonts w:ascii="Tahoma" w:hAnsi="Tahoma" w:cs="Tahoma"/>
          <w:bCs/>
          <w:szCs w:val="22"/>
        </w:rPr>
        <w:t>εκδώσει</w:t>
      </w:r>
      <w:r w:rsidR="00937D1C" w:rsidRPr="001336E7">
        <w:rPr>
          <w:rFonts w:ascii="Tahoma" w:hAnsi="Tahoma" w:cs="Tahoma"/>
          <w:bCs/>
          <w:szCs w:val="22"/>
        </w:rPr>
        <w:t xml:space="preserve"> επιτυχώς </w:t>
      </w:r>
      <w:r w:rsidR="00180C9E" w:rsidRPr="001336E7">
        <w:rPr>
          <w:rFonts w:ascii="Tahoma" w:hAnsi="Tahoma" w:cs="Tahoma"/>
          <w:bCs/>
          <w:szCs w:val="22"/>
        </w:rPr>
        <w:t xml:space="preserve">κατά τη διάρκεια </w:t>
      </w:r>
      <w:r w:rsidR="007A2A01" w:rsidRPr="001336E7">
        <w:rPr>
          <w:rFonts w:ascii="Tahoma" w:hAnsi="Tahoma" w:cs="Tahoma"/>
          <w:bCs/>
          <w:szCs w:val="22"/>
        </w:rPr>
        <w:t xml:space="preserve">της τελευταίας </w:t>
      </w:r>
      <w:r w:rsidR="007D1835">
        <w:rPr>
          <w:rFonts w:ascii="Tahoma" w:hAnsi="Tahoma" w:cs="Tahoma"/>
          <w:bCs/>
          <w:szCs w:val="22"/>
        </w:rPr>
        <w:t xml:space="preserve">πενταετίας </w:t>
      </w:r>
      <w:r w:rsidR="007D1835" w:rsidRPr="00B632F3">
        <w:rPr>
          <w:rFonts w:ascii="Tahoma" w:hAnsi="Tahoma" w:cs="Tahoma"/>
          <w:bCs/>
          <w:szCs w:val="22"/>
        </w:rPr>
        <w:t>(</w:t>
      </w:r>
      <w:r w:rsidR="007D1835">
        <w:rPr>
          <w:rFonts w:ascii="Tahoma" w:hAnsi="Tahoma" w:cs="Tahoma"/>
          <w:bCs/>
          <w:szCs w:val="22"/>
        </w:rPr>
        <w:t>2018,2019,</w:t>
      </w:r>
      <w:r w:rsidR="007D1835" w:rsidRPr="00B632F3">
        <w:rPr>
          <w:rFonts w:ascii="Tahoma" w:hAnsi="Tahoma" w:cs="Tahoma"/>
          <w:bCs/>
          <w:szCs w:val="22"/>
        </w:rPr>
        <w:t>2020,2021,2022)</w:t>
      </w:r>
      <w:r w:rsidR="007D1835">
        <w:rPr>
          <w:rFonts w:ascii="Tahoma" w:hAnsi="Tahoma" w:cs="Tahoma"/>
          <w:bCs/>
          <w:szCs w:val="22"/>
        </w:rPr>
        <w:t xml:space="preserve"> </w:t>
      </w:r>
      <w:r w:rsidR="007A2A01" w:rsidRPr="001336E7">
        <w:rPr>
          <w:rFonts w:ascii="Tahoma" w:hAnsi="Tahoma" w:cs="Tahoma"/>
          <w:bCs/>
          <w:szCs w:val="22"/>
        </w:rPr>
        <w:t>από την ημερομηνία διενέργειας του παρόντος διαγωνισμού</w:t>
      </w:r>
      <w:bookmarkStart w:id="164" w:name="_Hlk41048800"/>
      <w:r w:rsidR="00A144DC">
        <w:rPr>
          <w:rFonts w:ascii="Tahoma" w:hAnsi="Tahoma" w:cs="Tahoma"/>
          <w:bCs/>
          <w:szCs w:val="22"/>
        </w:rPr>
        <w:t xml:space="preserve"> </w:t>
      </w:r>
      <w:r w:rsidR="001D68DA" w:rsidRPr="001D68DA">
        <w:rPr>
          <w:rFonts w:ascii="Tahoma" w:hAnsi="Tahoma" w:cs="Tahoma"/>
          <w:bCs/>
          <w:szCs w:val="22"/>
        </w:rPr>
        <w:t>πιστοποιητικά ψηφιακών δεξιοτήτων σε τουλάχιστον 7.500 άτομα. Τα πιστοποιητικά είτε είναι διαπιστευμένα από το Εθνικό Σύστημα Διαπίστευσης (Ε.ΣΥ.Δ) ή άλλο ευρωπαϊκό φορέα διαπίστευσης που συμμετέχει στην αμοιβαία αναγνώριση του European Accreditation (E.A|MLA), είτε είναι διεθνώς αναγνωρισμένα  πιστοποιητικά ψηφιακών δεξιοτήτων που παρέχονται από εταιρείες λογισμικού και πληροφορικής με διεθνή παρουσία, είτε είναι πιστοποιητικά γνώσεων πληροφορικής αναγνωρισμένων από τον ΕΟΠΠΕΠ σύμφωνα με το ισχύον νομοθετικό πλαίσιο</w:t>
      </w:r>
      <w:r w:rsidR="00834006">
        <w:rPr>
          <w:rFonts w:ascii="Tahoma" w:hAnsi="Tahoma" w:cs="Tahoma"/>
          <w:bCs/>
          <w:szCs w:val="22"/>
        </w:rPr>
        <w:t>.</w:t>
      </w:r>
    </w:p>
    <w:p w14:paraId="6CE9F955" w14:textId="0C3E8007" w:rsidR="00834006" w:rsidRDefault="00DE6B19" w:rsidP="00A25443">
      <w:pPr>
        <w:pStyle w:val="Normal2"/>
        <w:numPr>
          <w:ilvl w:val="0"/>
          <w:numId w:val="67"/>
        </w:numPr>
        <w:rPr>
          <w:rFonts w:ascii="Tahoma" w:hAnsi="Tahoma" w:cs="Tahoma"/>
          <w:bCs/>
          <w:szCs w:val="22"/>
        </w:rPr>
      </w:pPr>
      <w:r>
        <w:rPr>
          <w:rFonts w:ascii="Tahoma" w:hAnsi="Tahoma" w:cs="Tahoma"/>
          <w:bCs/>
          <w:szCs w:val="22"/>
        </w:rPr>
        <w:t>Τα Κέντρα Δια βίου Μάθησης ν</w:t>
      </w:r>
      <w:r w:rsidR="0077478E">
        <w:rPr>
          <w:rFonts w:ascii="Tahoma" w:hAnsi="Tahoma" w:cs="Tahoma"/>
          <w:bCs/>
          <w:szCs w:val="22"/>
        </w:rPr>
        <w:t xml:space="preserve">α διαθέτουν </w:t>
      </w:r>
      <w:r w:rsidR="00BE08A5">
        <w:rPr>
          <w:rFonts w:ascii="Tahoma" w:hAnsi="Tahoma" w:cs="Tahoma"/>
          <w:bCs/>
          <w:szCs w:val="22"/>
        </w:rPr>
        <w:t xml:space="preserve">κατά την τελευταία τριετία </w:t>
      </w:r>
      <w:r w:rsidR="00EB7D4F" w:rsidRPr="00EB7D4F">
        <w:rPr>
          <w:rFonts w:ascii="Tahoma" w:hAnsi="Tahoma" w:cs="Tahoma"/>
          <w:bCs/>
          <w:szCs w:val="22"/>
        </w:rPr>
        <w:t xml:space="preserve">στελεχιακό δυναμικό το οποίο να ανέρχεται κατά μέσο όρο σε </w:t>
      </w:r>
      <w:r w:rsidR="0092265F">
        <w:rPr>
          <w:rFonts w:ascii="Tahoma" w:hAnsi="Tahoma" w:cs="Tahoma"/>
          <w:bCs/>
          <w:szCs w:val="22"/>
        </w:rPr>
        <w:t>είκοσι</w:t>
      </w:r>
      <w:r w:rsidR="00EB7D4F" w:rsidRPr="00EB7D4F">
        <w:rPr>
          <w:rFonts w:ascii="Tahoma" w:hAnsi="Tahoma" w:cs="Tahoma"/>
          <w:bCs/>
          <w:szCs w:val="22"/>
        </w:rPr>
        <w:t xml:space="preserve"> (</w:t>
      </w:r>
      <w:r w:rsidR="0092265F">
        <w:rPr>
          <w:rFonts w:ascii="Tahoma" w:hAnsi="Tahoma" w:cs="Tahoma"/>
          <w:bCs/>
          <w:szCs w:val="22"/>
        </w:rPr>
        <w:t>20</w:t>
      </w:r>
      <w:r w:rsidR="00EB7D4F" w:rsidRPr="00EB7D4F">
        <w:rPr>
          <w:rFonts w:ascii="Tahoma" w:hAnsi="Tahoma" w:cs="Tahoma"/>
          <w:bCs/>
          <w:szCs w:val="22"/>
        </w:rPr>
        <w:t>) Ετήσιες Μονάδες Εργασίας (Ε.Μ.Ε)</w:t>
      </w:r>
      <w:r w:rsidR="00A144DC">
        <w:rPr>
          <w:rFonts w:ascii="Tahoma" w:hAnsi="Tahoma" w:cs="Tahoma"/>
          <w:bCs/>
          <w:szCs w:val="22"/>
        </w:rPr>
        <w:t>.</w:t>
      </w:r>
    </w:p>
    <w:p w14:paraId="54C23348" w14:textId="5E8754AD" w:rsidR="00DE6B19" w:rsidRDefault="00DE6B19" w:rsidP="00A25443">
      <w:pPr>
        <w:pStyle w:val="Normal2"/>
        <w:numPr>
          <w:ilvl w:val="0"/>
          <w:numId w:val="67"/>
        </w:numPr>
        <w:rPr>
          <w:rFonts w:ascii="Tahoma" w:hAnsi="Tahoma" w:cs="Tahoma"/>
          <w:bCs/>
          <w:szCs w:val="22"/>
        </w:rPr>
      </w:pPr>
      <w:r>
        <w:rPr>
          <w:rFonts w:ascii="Tahoma" w:hAnsi="Tahoma" w:cs="Tahoma"/>
        </w:rPr>
        <w:lastRenderedPageBreak/>
        <w:t xml:space="preserve">Οι </w:t>
      </w:r>
      <w:r w:rsidRPr="0040510A">
        <w:rPr>
          <w:rFonts w:ascii="Tahoma" w:hAnsi="Tahoma" w:cs="Tahoma"/>
        </w:rPr>
        <w:t>φορείς πιστοποίησης επαγγελματικών προσόντων και δεξιοτήτων ανθρώπινου δυναμικού</w:t>
      </w:r>
      <w:r>
        <w:rPr>
          <w:rFonts w:ascii="Tahoma" w:hAnsi="Tahoma" w:cs="Tahoma"/>
        </w:rPr>
        <w:t xml:space="preserve"> </w:t>
      </w:r>
      <w:r>
        <w:rPr>
          <w:rFonts w:ascii="Tahoma" w:hAnsi="Tahoma" w:cs="Tahoma"/>
          <w:bCs/>
          <w:szCs w:val="22"/>
        </w:rPr>
        <w:t xml:space="preserve">να διαθέτουν κατά την τελευταία τριετία </w:t>
      </w:r>
      <w:r w:rsidRPr="00EB7D4F">
        <w:rPr>
          <w:rFonts w:ascii="Tahoma" w:hAnsi="Tahoma" w:cs="Tahoma"/>
          <w:bCs/>
          <w:szCs w:val="22"/>
        </w:rPr>
        <w:t xml:space="preserve">στελεχιακό δυναμικό το οποίο να ανέρχεται κατά μέσο όρο σε </w:t>
      </w:r>
      <w:r>
        <w:rPr>
          <w:rFonts w:ascii="Tahoma" w:hAnsi="Tahoma" w:cs="Tahoma"/>
          <w:bCs/>
          <w:szCs w:val="22"/>
        </w:rPr>
        <w:t>είκοσι</w:t>
      </w:r>
      <w:r w:rsidRPr="00EB7D4F">
        <w:rPr>
          <w:rFonts w:ascii="Tahoma" w:hAnsi="Tahoma" w:cs="Tahoma"/>
          <w:bCs/>
          <w:szCs w:val="22"/>
        </w:rPr>
        <w:t xml:space="preserve"> (</w:t>
      </w:r>
      <w:r>
        <w:rPr>
          <w:rFonts w:ascii="Tahoma" w:hAnsi="Tahoma" w:cs="Tahoma"/>
          <w:bCs/>
          <w:szCs w:val="22"/>
        </w:rPr>
        <w:t>20</w:t>
      </w:r>
      <w:r w:rsidRPr="00EB7D4F">
        <w:rPr>
          <w:rFonts w:ascii="Tahoma" w:hAnsi="Tahoma" w:cs="Tahoma"/>
          <w:bCs/>
          <w:szCs w:val="22"/>
        </w:rPr>
        <w:t>) Ετήσιες Μονάδες Εργασίας (Ε.Μ.Ε)</w:t>
      </w:r>
    </w:p>
    <w:p w14:paraId="0C04DC9F" w14:textId="3E74495E" w:rsidR="007329D7" w:rsidRDefault="0001494E" w:rsidP="00A25443">
      <w:pPr>
        <w:pStyle w:val="Normal2"/>
        <w:numPr>
          <w:ilvl w:val="0"/>
          <w:numId w:val="67"/>
        </w:numPr>
        <w:rPr>
          <w:rFonts w:ascii="Tahoma" w:hAnsi="Tahoma" w:cs="Tahoma"/>
          <w:bCs/>
          <w:szCs w:val="22"/>
        </w:rPr>
      </w:pPr>
      <w:r>
        <w:rPr>
          <w:rFonts w:ascii="Tahoma" w:hAnsi="Tahoma" w:cs="Tahoma"/>
          <w:bCs/>
          <w:szCs w:val="22"/>
        </w:rPr>
        <w:t xml:space="preserve">Να έχουν υλοποιήσει κατά την διάρκεια της τελευταίας </w:t>
      </w:r>
      <w:r w:rsidR="007D1835">
        <w:rPr>
          <w:rFonts w:ascii="Tahoma" w:hAnsi="Tahoma" w:cs="Tahoma"/>
          <w:bCs/>
          <w:szCs w:val="22"/>
        </w:rPr>
        <w:t>πεντα</w:t>
      </w:r>
      <w:r>
        <w:rPr>
          <w:rFonts w:ascii="Tahoma" w:hAnsi="Tahoma" w:cs="Tahoma"/>
          <w:bCs/>
          <w:szCs w:val="22"/>
        </w:rPr>
        <w:t xml:space="preserve">ετίας </w:t>
      </w:r>
      <w:r w:rsidR="00B632F3" w:rsidRPr="00B632F3">
        <w:rPr>
          <w:rFonts w:ascii="Tahoma" w:hAnsi="Tahoma" w:cs="Tahoma"/>
          <w:bCs/>
          <w:szCs w:val="22"/>
        </w:rPr>
        <w:t>(</w:t>
      </w:r>
      <w:r w:rsidR="007D1835">
        <w:rPr>
          <w:rFonts w:ascii="Tahoma" w:hAnsi="Tahoma" w:cs="Tahoma"/>
          <w:bCs/>
          <w:szCs w:val="22"/>
        </w:rPr>
        <w:t>2018,</w:t>
      </w:r>
      <w:r w:rsidR="0092265F">
        <w:rPr>
          <w:rFonts w:ascii="Tahoma" w:hAnsi="Tahoma" w:cs="Tahoma"/>
          <w:bCs/>
          <w:szCs w:val="22"/>
        </w:rPr>
        <w:t xml:space="preserve"> </w:t>
      </w:r>
      <w:r w:rsidR="007D1835">
        <w:rPr>
          <w:rFonts w:ascii="Tahoma" w:hAnsi="Tahoma" w:cs="Tahoma"/>
          <w:bCs/>
          <w:szCs w:val="22"/>
        </w:rPr>
        <w:t>2019,</w:t>
      </w:r>
      <w:r w:rsidR="0092265F">
        <w:rPr>
          <w:rFonts w:ascii="Tahoma" w:hAnsi="Tahoma" w:cs="Tahoma"/>
          <w:bCs/>
          <w:szCs w:val="22"/>
        </w:rPr>
        <w:t xml:space="preserve"> </w:t>
      </w:r>
      <w:r w:rsidR="00B632F3" w:rsidRPr="00B632F3">
        <w:rPr>
          <w:rFonts w:ascii="Tahoma" w:hAnsi="Tahoma" w:cs="Tahoma"/>
          <w:bCs/>
          <w:szCs w:val="22"/>
        </w:rPr>
        <w:t>2020,</w:t>
      </w:r>
      <w:r w:rsidR="0092265F">
        <w:rPr>
          <w:rFonts w:ascii="Tahoma" w:hAnsi="Tahoma" w:cs="Tahoma"/>
          <w:bCs/>
          <w:szCs w:val="22"/>
        </w:rPr>
        <w:t xml:space="preserve"> </w:t>
      </w:r>
      <w:r w:rsidR="00B632F3" w:rsidRPr="00B632F3">
        <w:rPr>
          <w:rFonts w:ascii="Tahoma" w:hAnsi="Tahoma" w:cs="Tahoma"/>
          <w:bCs/>
          <w:szCs w:val="22"/>
        </w:rPr>
        <w:t>2021,2022)</w:t>
      </w:r>
      <w:r w:rsidR="00B632F3">
        <w:rPr>
          <w:rFonts w:ascii="Tahoma" w:hAnsi="Tahoma" w:cs="Tahoma"/>
          <w:bCs/>
          <w:szCs w:val="22"/>
        </w:rPr>
        <w:t xml:space="preserve"> </w:t>
      </w:r>
      <w:r w:rsidR="00B632F3" w:rsidRPr="00B632F3">
        <w:rPr>
          <w:rFonts w:ascii="Tahoma" w:hAnsi="Tahoma" w:cs="Tahoma"/>
          <w:bCs/>
          <w:szCs w:val="22"/>
        </w:rPr>
        <w:t>από την ημερομηνία διενέργειας του παρόντος διαγωνισμού</w:t>
      </w:r>
      <w:r w:rsidR="00B632F3">
        <w:rPr>
          <w:rFonts w:ascii="Tahoma" w:hAnsi="Tahoma" w:cs="Tahoma"/>
          <w:bCs/>
          <w:szCs w:val="22"/>
        </w:rPr>
        <w:t xml:space="preserve"> </w:t>
      </w:r>
      <w:r w:rsidR="006A1A91">
        <w:rPr>
          <w:rFonts w:ascii="Tahoma" w:hAnsi="Tahoma" w:cs="Tahoma"/>
          <w:bCs/>
          <w:szCs w:val="22"/>
        </w:rPr>
        <w:t xml:space="preserve">έως </w:t>
      </w:r>
      <w:r w:rsidR="00B632F3">
        <w:rPr>
          <w:rFonts w:ascii="Tahoma" w:hAnsi="Tahoma" w:cs="Tahoma"/>
          <w:bCs/>
          <w:szCs w:val="22"/>
        </w:rPr>
        <w:t xml:space="preserve">πέντε </w:t>
      </w:r>
      <w:r w:rsidR="00DD6E97">
        <w:rPr>
          <w:rFonts w:ascii="Tahoma" w:hAnsi="Tahoma" w:cs="Tahoma"/>
          <w:bCs/>
          <w:szCs w:val="22"/>
        </w:rPr>
        <w:t xml:space="preserve">(5) </w:t>
      </w:r>
      <w:r w:rsidR="007C289C">
        <w:rPr>
          <w:rFonts w:ascii="Tahoma" w:hAnsi="Tahoma" w:cs="Tahoma"/>
          <w:bCs/>
          <w:szCs w:val="22"/>
        </w:rPr>
        <w:t>έργα,</w:t>
      </w:r>
      <w:r w:rsidR="005D1A20">
        <w:rPr>
          <w:rFonts w:ascii="Tahoma" w:hAnsi="Tahoma" w:cs="Tahoma"/>
          <w:bCs/>
          <w:szCs w:val="22"/>
        </w:rPr>
        <w:t xml:space="preserve"> που αφορούν κατάρτιση ενηλίκων </w:t>
      </w:r>
      <w:r w:rsidR="00DD6E97">
        <w:rPr>
          <w:rFonts w:ascii="Tahoma" w:hAnsi="Tahoma" w:cs="Tahoma"/>
          <w:bCs/>
          <w:szCs w:val="22"/>
        </w:rPr>
        <w:t xml:space="preserve">συνολικού προϋπολογισμού ίσου με το </w:t>
      </w:r>
      <w:r w:rsidR="0015065E" w:rsidRPr="0015065E">
        <w:rPr>
          <w:rFonts w:ascii="Tahoma" w:hAnsi="Tahoma" w:cs="Tahoma"/>
          <w:bCs/>
          <w:szCs w:val="22"/>
        </w:rPr>
        <w:t>2,5</w:t>
      </w:r>
      <w:r w:rsidR="00DD6E97">
        <w:rPr>
          <w:rFonts w:ascii="Tahoma" w:hAnsi="Tahoma" w:cs="Tahoma"/>
          <w:bCs/>
          <w:szCs w:val="22"/>
        </w:rPr>
        <w:t>% του προϋπολογ</w:t>
      </w:r>
      <w:r w:rsidR="005D1A20">
        <w:rPr>
          <w:rFonts w:ascii="Tahoma" w:hAnsi="Tahoma" w:cs="Tahoma"/>
          <w:bCs/>
          <w:szCs w:val="22"/>
        </w:rPr>
        <w:t xml:space="preserve">ισμού της Συμφωνίας Πλαίσιο </w:t>
      </w:r>
      <w:r w:rsidR="006A1A91">
        <w:rPr>
          <w:rFonts w:ascii="Tahoma" w:hAnsi="Tahoma" w:cs="Tahoma"/>
          <w:bCs/>
          <w:szCs w:val="22"/>
        </w:rPr>
        <w:t>χωρίς ΦΠΑ</w:t>
      </w:r>
      <w:r w:rsidR="00145A9C">
        <w:rPr>
          <w:rFonts w:ascii="Tahoma" w:hAnsi="Tahoma" w:cs="Tahoma"/>
          <w:bCs/>
          <w:szCs w:val="22"/>
        </w:rPr>
        <w:t xml:space="preserve"> και χωρίς τ</w:t>
      </w:r>
      <w:r w:rsidR="0041671E">
        <w:rPr>
          <w:rFonts w:ascii="Tahoma" w:hAnsi="Tahoma" w:cs="Tahoma"/>
          <w:bCs/>
          <w:szCs w:val="22"/>
        </w:rPr>
        <w:t>ο</w:t>
      </w:r>
      <w:r w:rsidR="00145A9C">
        <w:rPr>
          <w:rFonts w:ascii="Tahoma" w:hAnsi="Tahoma" w:cs="Tahoma"/>
          <w:bCs/>
          <w:szCs w:val="22"/>
        </w:rPr>
        <w:t xml:space="preserve"> δικα</w:t>
      </w:r>
      <w:r w:rsidR="0041671E">
        <w:rPr>
          <w:rFonts w:ascii="Tahoma" w:hAnsi="Tahoma" w:cs="Tahoma"/>
          <w:bCs/>
          <w:szCs w:val="22"/>
        </w:rPr>
        <w:t xml:space="preserve">ίωμα </w:t>
      </w:r>
      <w:r w:rsidR="00145A9C">
        <w:rPr>
          <w:rFonts w:ascii="Tahoma" w:hAnsi="Tahoma" w:cs="Tahoma"/>
          <w:bCs/>
          <w:szCs w:val="22"/>
        </w:rPr>
        <w:t>προαίρεσης</w:t>
      </w:r>
      <w:r w:rsidR="006A1A91">
        <w:rPr>
          <w:rFonts w:ascii="Tahoma" w:hAnsi="Tahoma" w:cs="Tahoma"/>
          <w:bCs/>
          <w:szCs w:val="22"/>
        </w:rPr>
        <w:t xml:space="preserve"> </w:t>
      </w:r>
      <w:r w:rsidR="007C289C">
        <w:rPr>
          <w:rFonts w:ascii="Tahoma" w:hAnsi="Tahoma" w:cs="Tahoma"/>
          <w:bCs/>
          <w:szCs w:val="22"/>
        </w:rPr>
        <w:t xml:space="preserve">εκ των οποίων τουλάχιστον </w:t>
      </w:r>
      <w:r w:rsidR="006A1A91">
        <w:rPr>
          <w:rFonts w:ascii="Tahoma" w:hAnsi="Tahoma" w:cs="Tahoma"/>
          <w:bCs/>
          <w:szCs w:val="22"/>
        </w:rPr>
        <w:t>ένα</w:t>
      </w:r>
      <w:r w:rsidR="007C289C">
        <w:rPr>
          <w:rFonts w:ascii="Tahoma" w:hAnsi="Tahoma" w:cs="Tahoma"/>
          <w:bCs/>
          <w:szCs w:val="22"/>
        </w:rPr>
        <w:t xml:space="preserve"> (</w:t>
      </w:r>
      <w:r w:rsidR="006A1A91">
        <w:rPr>
          <w:rFonts w:ascii="Tahoma" w:hAnsi="Tahoma" w:cs="Tahoma"/>
          <w:bCs/>
          <w:szCs w:val="22"/>
        </w:rPr>
        <w:t>1</w:t>
      </w:r>
      <w:r w:rsidR="007C289C">
        <w:rPr>
          <w:rFonts w:ascii="Tahoma" w:hAnsi="Tahoma" w:cs="Tahoma"/>
          <w:bCs/>
          <w:szCs w:val="22"/>
        </w:rPr>
        <w:t>) να αφορ</w:t>
      </w:r>
      <w:r w:rsidR="006A1A91">
        <w:rPr>
          <w:rFonts w:ascii="Tahoma" w:hAnsi="Tahoma" w:cs="Tahoma"/>
          <w:bCs/>
          <w:szCs w:val="22"/>
        </w:rPr>
        <w:t>ά</w:t>
      </w:r>
      <w:r w:rsidR="007C289C">
        <w:rPr>
          <w:rFonts w:ascii="Tahoma" w:hAnsi="Tahoma" w:cs="Tahoma"/>
          <w:bCs/>
          <w:szCs w:val="22"/>
        </w:rPr>
        <w:t xml:space="preserve"> </w:t>
      </w:r>
      <w:r w:rsidR="0015065E">
        <w:rPr>
          <w:rFonts w:ascii="Tahoma" w:hAnsi="Tahoma" w:cs="Tahoma"/>
          <w:bCs/>
          <w:szCs w:val="22"/>
        </w:rPr>
        <w:t>στο χώρο των Ψηφιακών Δεξιοτήτων</w:t>
      </w:r>
      <w:r w:rsidR="007C289C">
        <w:rPr>
          <w:rFonts w:ascii="Tahoma" w:hAnsi="Tahoma" w:cs="Tahoma"/>
          <w:bCs/>
          <w:szCs w:val="22"/>
        </w:rPr>
        <w:t>.</w:t>
      </w:r>
    </w:p>
    <w:p w14:paraId="40090C05" w14:textId="79DF6CFE" w:rsidR="00606D4A" w:rsidRPr="00B632F3" w:rsidRDefault="00606D4A" w:rsidP="00A25443">
      <w:pPr>
        <w:pStyle w:val="Normal2"/>
        <w:numPr>
          <w:ilvl w:val="0"/>
          <w:numId w:val="67"/>
        </w:numPr>
        <w:rPr>
          <w:rFonts w:ascii="Tahoma" w:hAnsi="Tahoma" w:cs="Tahoma"/>
          <w:bCs/>
          <w:szCs w:val="22"/>
        </w:rPr>
      </w:pPr>
      <w:r>
        <w:rPr>
          <w:rFonts w:ascii="Tahoma" w:hAnsi="Tahoma" w:cs="Tahoma"/>
          <w:bCs/>
          <w:szCs w:val="22"/>
        </w:rPr>
        <w:t xml:space="preserve">Να έχουν υλοποιήσει </w:t>
      </w:r>
      <w:r w:rsidR="009A2D21">
        <w:rPr>
          <w:rFonts w:ascii="Tahoma" w:hAnsi="Tahoma" w:cs="Tahoma"/>
          <w:bCs/>
          <w:szCs w:val="22"/>
        </w:rPr>
        <w:t xml:space="preserve">ή να υλοποιούν </w:t>
      </w:r>
      <w:r w:rsidR="0092265F">
        <w:rPr>
          <w:rFonts w:ascii="Tahoma" w:hAnsi="Tahoma" w:cs="Tahoma"/>
          <w:bCs/>
          <w:szCs w:val="22"/>
        </w:rPr>
        <w:t xml:space="preserve">κατά την διάρκεια της τελευταίας πενταετίας </w:t>
      </w:r>
      <w:r w:rsidR="0092265F" w:rsidRPr="00B632F3">
        <w:rPr>
          <w:rFonts w:ascii="Tahoma" w:hAnsi="Tahoma" w:cs="Tahoma"/>
          <w:bCs/>
          <w:szCs w:val="22"/>
        </w:rPr>
        <w:t>(</w:t>
      </w:r>
      <w:r w:rsidR="0092265F">
        <w:rPr>
          <w:rFonts w:ascii="Tahoma" w:hAnsi="Tahoma" w:cs="Tahoma"/>
          <w:bCs/>
          <w:szCs w:val="22"/>
        </w:rPr>
        <w:t>2018,2019,</w:t>
      </w:r>
      <w:r w:rsidR="0092265F" w:rsidRPr="00B632F3">
        <w:rPr>
          <w:rFonts w:ascii="Tahoma" w:hAnsi="Tahoma" w:cs="Tahoma"/>
          <w:bCs/>
          <w:szCs w:val="22"/>
        </w:rPr>
        <w:t>2020,2021,2022)</w:t>
      </w:r>
      <w:r w:rsidR="0092265F">
        <w:rPr>
          <w:rFonts w:ascii="Tahoma" w:hAnsi="Tahoma" w:cs="Tahoma"/>
          <w:bCs/>
          <w:szCs w:val="22"/>
        </w:rPr>
        <w:t xml:space="preserve"> </w:t>
      </w:r>
      <w:r w:rsidR="0092265F" w:rsidRPr="00B632F3">
        <w:rPr>
          <w:rFonts w:ascii="Tahoma" w:hAnsi="Tahoma" w:cs="Tahoma"/>
          <w:bCs/>
          <w:szCs w:val="22"/>
        </w:rPr>
        <w:t>από την ημερομηνία διενέργειας του παρόντος διαγωνισμού</w:t>
      </w:r>
      <w:r w:rsidR="0092265F">
        <w:rPr>
          <w:rFonts w:ascii="Tahoma" w:hAnsi="Tahoma" w:cs="Tahoma"/>
          <w:bCs/>
          <w:szCs w:val="22"/>
        </w:rPr>
        <w:t xml:space="preserve"> έως πέντε (5) έργα </w:t>
      </w:r>
      <w:r>
        <w:rPr>
          <w:rFonts w:ascii="Tahoma" w:hAnsi="Tahoma" w:cs="Tahoma"/>
          <w:bCs/>
          <w:szCs w:val="22"/>
        </w:rPr>
        <w:t xml:space="preserve">προμήθειας ή/και παροχής υπηρεσιών τεχνικής υποστήριξης </w:t>
      </w:r>
      <w:r w:rsidR="0092265F">
        <w:rPr>
          <w:rFonts w:ascii="Tahoma" w:hAnsi="Tahoma" w:cs="Tahoma"/>
          <w:bCs/>
          <w:szCs w:val="22"/>
        </w:rPr>
        <w:t>μηχανογραφικού εξοπλισμού</w:t>
      </w:r>
      <w:r w:rsidR="002902F5">
        <w:rPr>
          <w:rFonts w:ascii="Tahoma" w:hAnsi="Tahoma" w:cs="Tahoma"/>
          <w:bCs/>
          <w:szCs w:val="22"/>
        </w:rPr>
        <w:t xml:space="preserve"> </w:t>
      </w:r>
      <w:r w:rsidR="0092265F">
        <w:rPr>
          <w:rFonts w:ascii="Tahoma" w:hAnsi="Tahoma" w:cs="Tahoma"/>
          <w:bCs/>
          <w:szCs w:val="22"/>
        </w:rPr>
        <w:t>συνολικού προϋπολογισμού ίσου με το 5% του προϋπολογισμού της Συμφωνίας Πλαίσιο χωρίς ΦΠΑ και χωρίς το δικαίωμα προαίρεσης</w:t>
      </w:r>
    </w:p>
    <w:p w14:paraId="471B2651" w14:textId="77777777" w:rsidR="006C462D" w:rsidRDefault="006C462D" w:rsidP="0077478E">
      <w:pPr>
        <w:rPr>
          <w:rFonts w:ascii="Tahoma" w:hAnsi="Tahoma" w:cs="Tahoma"/>
          <w:bCs/>
          <w:szCs w:val="22"/>
          <w:lang w:val="el-GR"/>
        </w:rPr>
      </w:pPr>
      <w:r>
        <w:rPr>
          <w:rFonts w:ascii="Tahoma" w:hAnsi="Tahoma" w:cs="Tahoma"/>
          <w:bCs/>
          <w:szCs w:val="22"/>
          <w:lang w:val="el-GR"/>
        </w:rPr>
        <w:t>Β</w:t>
      </w:r>
      <w:r w:rsidR="001B7416">
        <w:rPr>
          <w:rFonts w:ascii="Tahoma" w:hAnsi="Tahoma" w:cs="Tahoma"/>
          <w:bCs/>
          <w:szCs w:val="22"/>
          <w:lang w:val="el-GR"/>
        </w:rPr>
        <w:t xml:space="preserve">) </w:t>
      </w:r>
    </w:p>
    <w:p w14:paraId="1C8C7A5D" w14:textId="11536374" w:rsidR="00A144DC" w:rsidRPr="001336E7" w:rsidRDefault="001B7416" w:rsidP="0077478E">
      <w:pPr>
        <w:rPr>
          <w:rFonts w:ascii="Tahoma" w:hAnsi="Tahoma" w:cs="Tahoma"/>
          <w:bCs/>
          <w:szCs w:val="22"/>
          <w:lang w:val="el-GR"/>
        </w:rPr>
      </w:pPr>
      <w:r w:rsidRPr="001B7416">
        <w:rPr>
          <w:rFonts w:ascii="Tahoma" w:hAnsi="Tahoma" w:cs="Tahoma"/>
          <w:bCs/>
          <w:szCs w:val="22"/>
          <w:lang w:val="el-GR"/>
        </w:rPr>
        <w:t>Να διαθέτουν προσωπικό επαρκές σε πλήθος και δεξιότητες για την υλοποίηση της Συμφωνίας- Πλαίσιο. Συγκεκριμένα απαιτείται να διαθέτουν κατ’ ελάχιστον τα παρακάτω στελέχη στις κάτωθι κατηγορίες προφίλ:</w:t>
      </w:r>
    </w:p>
    <w:p w14:paraId="295AA059" w14:textId="68EB6F6E" w:rsidR="0081138B" w:rsidRDefault="0081138B">
      <w:pPr>
        <w:numPr>
          <w:ilvl w:val="0"/>
          <w:numId w:val="12"/>
        </w:numPr>
        <w:ind w:left="567" w:hanging="207"/>
        <w:rPr>
          <w:rFonts w:ascii="Tahoma" w:hAnsi="Tahoma" w:cs="Tahoma"/>
          <w:lang w:val="el-GR"/>
        </w:rPr>
      </w:pPr>
      <w:bookmarkStart w:id="165" w:name="_Hlk41048846"/>
      <w:bookmarkEnd w:id="164"/>
      <w:r w:rsidRPr="00B53BEF">
        <w:rPr>
          <w:rFonts w:ascii="Tahoma" w:hAnsi="Tahoma" w:cs="Tahoma"/>
          <w:lang w:val="el-GR"/>
        </w:rPr>
        <w:t>Υπεύθυνο</w:t>
      </w:r>
      <w:r w:rsidR="00DE7D72">
        <w:rPr>
          <w:rFonts w:ascii="Tahoma" w:hAnsi="Tahoma" w:cs="Tahoma"/>
          <w:lang w:val="el-GR"/>
        </w:rPr>
        <w:t>ς</w:t>
      </w:r>
      <w:r w:rsidRPr="00B53BEF">
        <w:rPr>
          <w:rFonts w:ascii="Tahoma" w:hAnsi="Tahoma" w:cs="Tahoma"/>
          <w:lang w:val="el-GR"/>
        </w:rPr>
        <w:t xml:space="preserve"> Έργου (</w:t>
      </w:r>
      <w:r w:rsidRPr="00B53BEF">
        <w:rPr>
          <w:rFonts w:ascii="Tahoma" w:hAnsi="Tahoma" w:cs="Tahoma"/>
          <w:lang w:val="en-US"/>
        </w:rPr>
        <w:t>PM</w:t>
      </w:r>
      <w:r w:rsidRPr="00B53BEF">
        <w:rPr>
          <w:rFonts w:ascii="Tahoma" w:hAnsi="Tahoma" w:cs="Tahoma"/>
          <w:lang w:val="el-GR"/>
        </w:rPr>
        <w:t>)</w:t>
      </w:r>
      <w:r w:rsidRPr="00681398">
        <w:rPr>
          <w:rFonts w:ascii="Tahoma" w:hAnsi="Tahoma" w:cs="Tahoma"/>
          <w:lang w:val="el-GR"/>
        </w:rPr>
        <w:t xml:space="preserve">, </w:t>
      </w:r>
      <w:r w:rsidR="00DE7D72">
        <w:rPr>
          <w:rFonts w:ascii="Tahoma" w:hAnsi="Tahoma" w:cs="Tahoma"/>
          <w:lang w:val="el-GR"/>
        </w:rPr>
        <w:t>α</w:t>
      </w:r>
      <w:r w:rsidR="00DE7D72" w:rsidRPr="00DE7D72">
        <w:rPr>
          <w:rFonts w:ascii="Tahoma" w:hAnsi="Tahoma" w:cs="Tahoma"/>
          <w:lang w:val="el-GR"/>
        </w:rPr>
        <w:t>πόφοιτος ανώτατης σχόλης (ΑΕΙ-ΑΤΕΙ) με μεταπτυχιακό τίτλο σπουδών στη διοίκηση επιχειρήσεων ή στη διοίκηση ποιότητας  και δεκαετή εμπειρία στη διαχείριση έργων ή στην πιστοποίηση προσώπων</w:t>
      </w:r>
      <w:r w:rsidR="00DE7D72">
        <w:rPr>
          <w:rFonts w:ascii="Tahoma" w:hAnsi="Tahoma" w:cs="Tahoma"/>
          <w:lang w:val="el-GR"/>
        </w:rPr>
        <w:t>.</w:t>
      </w:r>
    </w:p>
    <w:p w14:paraId="2B1EB7B6" w14:textId="146D886A" w:rsidR="00DE7D72" w:rsidRPr="00BF4414" w:rsidRDefault="00DE7D72">
      <w:pPr>
        <w:numPr>
          <w:ilvl w:val="0"/>
          <w:numId w:val="12"/>
        </w:numPr>
        <w:ind w:left="567" w:hanging="207"/>
        <w:rPr>
          <w:rFonts w:ascii="Tahoma" w:hAnsi="Tahoma" w:cs="Tahoma"/>
          <w:lang w:val="el-GR"/>
        </w:rPr>
      </w:pPr>
      <w:r>
        <w:rPr>
          <w:rFonts w:ascii="Tahoma" w:hAnsi="Tahoma" w:cs="Tahoma"/>
          <w:lang w:val="el-GR"/>
        </w:rPr>
        <w:t>Αναπληρωτής Υπεύθυνος Έργου (</w:t>
      </w:r>
      <w:r>
        <w:rPr>
          <w:rFonts w:ascii="Tahoma" w:hAnsi="Tahoma" w:cs="Tahoma"/>
          <w:lang w:val="en-US"/>
        </w:rPr>
        <w:t>DPM</w:t>
      </w:r>
      <w:r w:rsidRPr="00B40620">
        <w:rPr>
          <w:rFonts w:ascii="Tahoma" w:hAnsi="Tahoma" w:cs="Tahoma"/>
          <w:lang w:val="el-GR"/>
        </w:rPr>
        <w:t xml:space="preserve">), </w:t>
      </w:r>
      <w:r w:rsidR="00B40620">
        <w:rPr>
          <w:rFonts w:ascii="Tahoma" w:hAnsi="Tahoma" w:cs="Tahoma"/>
          <w:lang w:val="el-GR"/>
        </w:rPr>
        <w:t>α</w:t>
      </w:r>
      <w:r w:rsidR="00B40620" w:rsidRPr="00B40620">
        <w:rPr>
          <w:rFonts w:ascii="Tahoma" w:hAnsi="Tahoma" w:cs="Tahoma"/>
          <w:lang w:val="el-GR"/>
        </w:rPr>
        <w:t>πόφοιτος ανώτατης σχόλης (ΑΕΙ-ΑΤΕΙ)  με μεταπτυχιακό τίτλο σπουδών στη διοίκηση επιχειρήσεων ή στη διοίκηση ποιότητας  και επταετή εμπειρία στη διαχείριση έργων ή στην πιστοποίηση προσώπων</w:t>
      </w:r>
    </w:p>
    <w:p w14:paraId="1FAFEBBB" w14:textId="70540C1E" w:rsidR="005910C7" w:rsidRPr="005910C7" w:rsidRDefault="005910C7">
      <w:pPr>
        <w:pStyle w:val="afb"/>
        <w:numPr>
          <w:ilvl w:val="0"/>
          <w:numId w:val="12"/>
        </w:numPr>
        <w:rPr>
          <w:rFonts w:ascii="Tahoma" w:hAnsi="Tahoma" w:cs="Tahoma"/>
          <w:bCs/>
          <w:szCs w:val="22"/>
          <w:lang w:val="el-GR"/>
        </w:rPr>
      </w:pPr>
      <w:r w:rsidRPr="005910C7">
        <w:rPr>
          <w:rFonts w:ascii="Tahoma" w:hAnsi="Tahoma" w:cs="Tahoma"/>
          <w:bCs/>
          <w:szCs w:val="22"/>
          <w:lang w:val="el-GR"/>
        </w:rPr>
        <w:t>Υπεύθυνος εκπαίδευσης και ανάπτυξης ψηφιακού εκπαιδευτικού περιεχομένου</w:t>
      </w:r>
      <w:r w:rsidR="0037707D">
        <w:rPr>
          <w:rFonts w:ascii="Tahoma" w:hAnsi="Tahoma" w:cs="Tahoma"/>
          <w:bCs/>
          <w:szCs w:val="22"/>
          <w:lang w:val="el-GR"/>
        </w:rPr>
        <w:t xml:space="preserve">, </w:t>
      </w:r>
      <w:r w:rsidRPr="005910C7">
        <w:rPr>
          <w:rFonts w:ascii="Tahoma" w:hAnsi="Tahoma" w:cs="Tahoma"/>
          <w:bCs/>
          <w:szCs w:val="22"/>
          <w:lang w:val="el-GR"/>
        </w:rPr>
        <w:t xml:space="preserve"> </w:t>
      </w:r>
      <w:r w:rsidR="0037707D">
        <w:rPr>
          <w:rFonts w:ascii="Tahoma" w:hAnsi="Tahoma" w:cs="Tahoma"/>
          <w:bCs/>
          <w:szCs w:val="22"/>
          <w:lang w:val="el-GR"/>
        </w:rPr>
        <w:t>α</w:t>
      </w:r>
      <w:r w:rsidR="0037707D" w:rsidRPr="0037707D">
        <w:rPr>
          <w:rFonts w:ascii="Tahoma" w:hAnsi="Tahoma" w:cs="Tahoma"/>
          <w:bCs/>
          <w:szCs w:val="22"/>
          <w:lang w:val="el-GR"/>
        </w:rPr>
        <w:t>πόφοιτος ανώτατης σχόλης(ΑΕΙ-ΑΤΕΙ)  με μεταπτυχιακό τίτλο σπουδών στη διοίκηση επιχειρήσεων ή στη διαχείριση ανθρωπίνου δυναμικού ή στην  εκπαίδευση ή στην πληροφορική και επταετή εμπειρία στην ανάπτυξη ψηφιακού εκπαιδευτικού υλικού</w:t>
      </w:r>
    </w:p>
    <w:p w14:paraId="4C1B5C1B" w14:textId="1321733E" w:rsidR="0081138B" w:rsidRPr="00681398" w:rsidRDefault="00D37C01">
      <w:pPr>
        <w:numPr>
          <w:ilvl w:val="0"/>
          <w:numId w:val="12"/>
        </w:numPr>
        <w:tabs>
          <w:tab w:val="left" w:pos="709"/>
        </w:tabs>
        <w:ind w:hanging="436"/>
        <w:rPr>
          <w:rFonts w:ascii="Tahoma" w:hAnsi="Tahoma" w:cs="Tahoma"/>
          <w:bCs/>
          <w:szCs w:val="22"/>
          <w:lang w:val="el-GR"/>
        </w:rPr>
      </w:pPr>
      <w:r>
        <w:rPr>
          <w:rFonts w:ascii="Tahoma" w:hAnsi="Tahoma" w:cs="Tahoma"/>
          <w:bCs/>
          <w:szCs w:val="22"/>
          <w:lang w:val="el-GR"/>
        </w:rPr>
        <w:t xml:space="preserve">Υπεύθυνος Υποστήριξης </w:t>
      </w:r>
      <w:r>
        <w:rPr>
          <w:rFonts w:ascii="Tahoma" w:hAnsi="Tahoma" w:cs="Tahoma"/>
          <w:bCs/>
          <w:szCs w:val="22"/>
          <w:lang w:val="en-US"/>
        </w:rPr>
        <w:t>IT</w:t>
      </w:r>
      <w:r w:rsidRPr="00D37C01">
        <w:rPr>
          <w:rFonts w:ascii="Tahoma" w:hAnsi="Tahoma" w:cs="Tahoma"/>
          <w:bCs/>
          <w:szCs w:val="22"/>
          <w:lang w:val="el-GR"/>
        </w:rPr>
        <w:t xml:space="preserve"> </w:t>
      </w:r>
      <w:r>
        <w:rPr>
          <w:rFonts w:ascii="Tahoma" w:hAnsi="Tahoma" w:cs="Tahoma"/>
          <w:bCs/>
          <w:szCs w:val="22"/>
          <w:lang w:val="el-GR"/>
        </w:rPr>
        <w:t>υποδομών</w:t>
      </w:r>
      <w:r w:rsidR="00431ABB" w:rsidRPr="003017C8">
        <w:rPr>
          <w:rFonts w:ascii="Tahoma" w:hAnsi="Tahoma" w:cs="Tahoma"/>
          <w:bCs/>
          <w:szCs w:val="22"/>
          <w:lang w:val="el-GR"/>
        </w:rPr>
        <w:t xml:space="preserve">, </w:t>
      </w:r>
      <w:r w:rsidR="003017C8">
        <w:rPr>
          <w:rFonts w:ascii="Tahoma" w:hAnsi="Tahoma" w:cs="Tahoma"/>
          <w:bCs/>
          <w:szCs w:val="22"/>
          <w:lang w:val="el-GR"/>
        </w:rPr>
        <w:t>α</w:t>
      </w:r>
      <w:r w:rsidR="003017C8" w:rsidRPr="003017C8">
        <w:rPr>
          <w:rFonts w:ascii="Tahoma" w:hAnsi="Tahoma" w:cs="Tahoma"/>
          <w:bCs/>
          <w:szCs w:val="22"/>
          <w:lang w:val="el-GR"/>
        </w:rPr>
        <w:t>πόφοιτος ανώτατης σχόλης (ΑΕΙ-ΑΤΕΙ) με μεταπτυχιακό τίτλο σπουδών στην πληροφορική και δεκαετή εμπειρία υποστήριξη έργων που περιλαμβάνουν ενέργειες πληροφορικής ή στην υποστήριξη εξετάσεων για την πιστοποίηση διαπιστευμένων σχημάτων ψηφιακών δεξιοτήτων</w:t>
      </w:r>
      <w:r w:rsidR="003017C8">
        <w:rPr>
          <w:rFonts w:ascii="Tahoma" w:hAnsi="Tahoma" w:cs="Tahoma"/>
          <w:bCs/>
          <w:szCs w:val="22"/>
          <w:lang w:val="el-GR"/>
        </w:rPr>
        <w:t>.</w:t>
      </w:r>
    </w:p>
    <w:p w14:paraId="62131814" w14:textId="77777777" w:rsidR="00A1444D" w:rsidRPr="00A1444D" w:rsidRDefault="00714CAA">
      <w:pPr>
        <w:numPr>
          <w:ilvl w:val="0"/>
          <w:numId w:val="12"/>
        </w:numPr>
        <w:tabs>
          <w:tab w:val="left" w:pos="709"/>
        </w:tabs>
        <w:ind w:hanging="436"/>
        <w:rPr>
          <w:rFonts w:ascii="Tahoma" w:hAnsi="Tahoma" w:cs="Tahoma"/>
          <w:szCs w:val="22"/>
          <w:lang w:val="el-GR"/>
        </w:rPr>
      </w:pPr>
      <w:r w:rsidRPr="00B53BEF">
        <w:rPr>
          <w:rFonts w:ascii="Tahoma" w:hAnsi="Tahoma" w:cs="Tahoma"/>
          <w:bCs/>
          <w:szCs w:val="22"/>
          <w:lang w:val="el-GR"/>
        </w:rPr>
        <w:t>Δύο (</w:t>
      </w:r>
      <w:r w:rsidR="0081138B" w:rsidRPr="00B53BEF">
        <w:rPr>
          <w:rFonts w:ascii="Tahoma" w:hAnsi="Tahoma" w:cs="Tahoma"/>
          <w:bCs/>
          <w:szCs w:val="22"/>
          <w:lang w:val="el-GR"/>
        </w:rPr>
        <w:t>2</w:t>
      </w:r>
      <w:r w:rsidRPr="00B53BEF">
        <w:rPr>
          <w:rFonts w:ascii="Tahoma" w:hAnsi="Tahoma" w:cs="Tahoma"/>
          <w:bCs/>
          <w:szCs w:val="22"/>
          <w:lang w:val="el-GR"/>
        </w:rPr>
        <w:t>)</w:t>
      </w:r>
      <w:r w:rsidR="0081138B" w:rsidRPr="00B53BEF">
        <w:rPr>
          <w:rFonts w:ascii="Tahoma" w:hAnsi="Tahoma" w:cs="Tahoma"/>
          <w:bCs/>
          <w:szCs w:val="22"/>
          <w:lang w:val="el-GR"/>
        </w:rPr>
        <w:t xml:space="preserve"> </w:t>
      </w:r>
      <w:r w:rsidR="00084C32">
        <w:rPr>
          <w:rFonts w:ascii="Tahoma" w:hAnsi="Tahoma" w:cs="Tahoma"/>
          <w:bCs/>
          <w:szCs w:val="22"/>
          <w:lang w:val="el-GR"/>
        </w:rPr>
        <w:t xml:space="preserve">εξειδικευμένα στελέχη στο </w:t>
      </w:r>
      <w:r w:rsidR="00D06146">
        <w:rPr>
          <w:rFonts w:ascii="Tahoma" w:hAnsi="Tahoma" w:cs="Tahoma"/>
          <w:bCs/>
          <w:szCs w:val="22"/>
          <w:lang w:val="el-GR"/>
        </w:rPr>
        <w:t>χώρο των ψηφιακών δεξιοτήτων</w:t>
      </w:r>
      <w:r w:rsidR="0081138B" w:rsidRPr="00681398">
        <w:rPr>
          <w:rFonts w:ascii="Tahoma" w:hAnsi="Tahoma" w:cs="Tahoma"/>
          <w:bCs/>
          <w:szCs w:val="22"/>
          <w:lang w:val="el-GR"/>
        </w:rPr>
        <w:t xml:space="preserve">, </w:t>
      </w:r>
      <w:r w:rsidR="00315191" w:rsidRPr="00681398">
        <w:rPr>
          <w:rFonts w:ascii="Tahoma" w:hAnsi="Tahoma" w:cs="Tahoma"/>
          <w:bCs/>
          <w:lang w:val="el-GR"/>
        </w:rPr>
        <w:t xml:space="preserve">καθένας εκ των οποίων να </w:t>
      </w:r>
      <w:r w:rsidR="00A1444D">
        <w:rPr>
          <w:rFonts w:ascii="Tahoma" w:hAnsi="Tahoma" w:cs="Tahoma"/>
          <w:bCs/>
          <w:lang w:val="el-GR"/>
        </w:rPr>
        <w:t>είναι απ</w:t>
      </w:r>
      <w:r w:rsidR="00A1444D" w:rsidRPr="00A1444D">
        <w:rPr>
          <w:rFonts w:ascii="Tahoma" w:hAnsi="Tahoma" w:cs="Tahoma"/>
          <w:bCs/>
          <w:lang w:val="el-GR"/>
        </w:rPr>
        <w:t>όφοιτος ανώτατης σχόλης (ΑΕΙ-ΑΤΕΙ)  με μεταπτυχιακό τίτλο σπουδών στη διοίκηση επιχειρήσεων ή στη διαχείριση ανθρωπίνου δυναμικού ή στην  εκπαίδευση ή στην πληροφορική ή πενταετή εμπειρία στην ανάπτυξη ψηφιακού εκπαιδευτικού υλικού</w:t>
      </w:r>
    </w:p>
    <w:p w14:paraId="7B48BFDD" w14:textId="4AE24DF5" w:rsidR="00340603" w:rsidRPr="00491B27" w:rsidRDefault="002736D9" w:rsidP="00491B27">
      <w:pPr>
        <w:numPr>
          <w:ilvl w:val="0"/>
          <w:numId w:val="12"/>
        </w:numPr>
        <w:tabs>
          <w:tab w:val="left" w:pos="709"/>
        </w:tabs>
        <w:ind w:hanging="436"/>
        <w:rPr>
          <w:rFonts w:ascii="Tahoma" w:hAnsi="Tahoma" w:cs="Tahoma"/>
          <w:bCs/>
          <w:szCs w:val="22"/>
          <w:lang w:val="el-GR"/>
        </w:rPr>
      </w:pPr>
      <w:r w:rsidRPr="00491B27">
        <w:rPr>
          <w:rFonts w:ascii="Tahoma" w:hAnsi="Tahoma" w:cs="Tahoma"/>
          <w:bCs/>
          <w:szCs w:val="22"/>
          <w:lang w:val="el-GR"/>
        </w:rPr>
        <w:t>Τρ</w:t>
      </w:r>
      <w:r w:rsidR="004036D8" w:rsidRPr="00491B27">
        <w:rPr>
          <w:rFonts w:ascii="Tahoma" w:hAnsi="Tahoma" w:cs="Tahoma"/>
          <w:bCs/>
          <w:szCs w:val="22"/>
          <w:lang w:val="el-GR"/>
        </w:rPr>
        <w:t>ία</w:t>
      </w:r>
      <w:r w:rsidR="00491B27">
        <w:rPr>
          <w:rFonts w:ascii="Tahoma" w:hAnsi="Tahoma" w:cs="Tahoma"/>
          <w:bCs/>
          <w:szCs w:val="22"/>
          <w:lang w:val="el-GR"/>
        </w:rPr>
        <w:t xml:space="preserve"> (3)</w:t>
      </w:r>
      <w:r w:rsidR="004036D8" w:rsidRPr="00491B27">
        <w:rPr>
          <w:rFonts w:ascii="Tahoma" w:hAnsi="Tahoma" w:cs="Tahoma"/>
          <w:bCs/>
          <w:szCs w:val="22"/>
          <w:lang w:val="el-GR"/>
        </w:rPr>
        <w:t xml:space="preserve"> εξειδικευμένα στελέχη στην ανάπτυξη εκπαιδευτικού υλικού για την υποστήριξη ενεργειών τηλε-εκπαίδευσης </w:t>
      </w:r>
      <w:r w:rsidR="00A71CF0" w:rsidRPr="00491B27">
        <w:rPr>
          <w:rFonts w:ascii="Tahoma" w:hAnsi="Tahoma" w:cs="Tahoma"/>
          <w:bCs/>
          <w:szCs w:val="22"/>
          <w:lang w:val="el-GR"/>
        </w:rPr>
        <w:t xml:space="preserve">(e-learning), καθένα εκ των οποίων να είναι </w:t>
      </w:r>
      <w:r w:rsidR="008F54D3" w:rsidRPr="00491B27">
        <w:rPr>
          <w:rFonts w:ascii="Tahoma" w:hAnsi="Tahoma" w:cs="Tahoma"/>
          <w:bCs/>
          <w:szCs w:val="22"/>
          <w:lang w:val="el-GR"/>
        </w:rPr>
        <w:t xml:space="preserve">απόφοιτος ανώτατης σχόλης (ΑΕΙ-ΑΤΕΙ)  με μεταπτυχιακό τίτλο σπουδών στην πληροφορική ή πενταετή εμπειρία στην υποστήριξη έργων που περιλαμβάνουν ενέργειες πληροφορικής ή στην </w:t>
      </w:r>
      <w:r w:rsidR="008F54D3" w:rsidRPr="00491B27">
        <w:rPr>
          <w:rFonts w:ascii="Tahoma" w:hAnsi="Tahoma" w:cs="Tahoma"/>
          <w:bCs/>
          <w:szCs w:val="22"/>
          <w:lang w:val="el-GR"/>
        </w:rPr>
        <w:lastRenderedPageBreak/>
        <w:t>υποστήριξη εξετάσεων για την πιστοποίηση διαπιστευμένων σχημάτων ψηφιακών δεξιοτήτων</w:t>
      </w:r>
      <w:r w:rsidR="006C462D" w:rsidRPr="00491B27">
        <w:rPr>
          <w:rFonts w:ascii="Tahoma" w:hAnsi="Tahoma" w:cs="Tahoma"/>
          <w:bCs/>
          <w:szCs w:val="22"/>
          <w:lang w:val="el-GR"/>
        </w:rPr>
        <w:t xml:space="preserve">, </w:t>
      </w:r>
      <w:r w:rsidR="00340603" w:rsidRPr="00491B27">
        <w:rPr>
          <w:rFonts w:ascii="Tahoma" w:hAnsi="Tahoma" w:cs="Tahoma"/>
          <w:bCs/>
          <w:szCs w:val="22"/>
          <w:lang w:val="el-GR"/>
        </w:rPr>
        <w:t xml:space="preserve">Αποτύπωση ή/και ανάλυση ή/και βελτιστοποίηση επιχειρησιακών διαδικασιών </w:t>
      </w:r>
    </w:p>
    <w:p w14:paraId="14B41324" w14:textId="192C4B27" w:rsidR="006C462D" w:rsidRPr="00BF4414" w:rsidRDefault="006C462D" w:rsidP="006C462D">
      <w:pPr>
        <w:pStyle w:val="Normal2"/>
        <w:rPr>
          <w:rFonts w:ascii="Tahoma" w:hAnsi="Tahoma" w:cs="Tahoma"/>
        </w:rPr>
      </w:pPr>
      <w:r w:rsidRPr="00BF4414">
        <w:rPr>
          <w:rFonts w:ascii="Tahoma" w:hAnsi="Tahoma" w:cs="Tahoma"/>
        </w:rPr>
        <w:t xml:space="preserve">Διευκρινίζεται ότι σε περίπτωση που ο υποψήφιος ανάδοχος είναι ένωση ή κοινοπραξία,  </w:t>
      </w:r>
      <w:r>
        <w:rPr>
          <w:rFonts w:ascii="Tahoma" w:hAnsi="Tahoma" w:cs="Tahoma"/>
        </w:rPr>
        <w:t>οι</w:t>
      </w:r>
      <w:r w:rsidRPr="00BF4414">
        <w:rPr>
          <w:rFonts w:ascii="Tahoma" w:hAnsi="Tahoma" w:cs="Tahoma"/>
        </w:rPr>
        <w:t xml:space="preserve"> ανωτέρω προϋπ</w:t>
      </w:r>
      <w:r>
        <w:rPr>
          <w:rFonts w:ascii="Tahoma" w:hAnsi="Tahoma" w:cs="Tahoma"/>
        </w:rPr>
        <w:t>οθέσεις</w:t>
      </w:r>
      <w:r w:rsidRPr="00BF4414">
        <w:rPr>
          <w:rFonts w:ascii="Tahoma" w:hAnsi="Tahoma" w:cs="Tahoma"/>
        </w:rPr>
        <w:t xml:space="preserve"> αρκεί να </w:t>
      </w:r>
      <w:r w:rsidR="002045AF" w:rsidRPr="00BF4414">
        <w:rPr>
          <w:rFonts w:ascii="Tahoma" w:hAnsi="Tahoma" w:cs="Tahoma"/>
        </w:rPr>
        <w:t>πληρ</w:t>
      </w:r>
      <w:r w:rsidR="002045AF">
        <w:rPr>
          <w:rFonts w:ascii="Tahoma" w:hAnsi="Tahoma" w:cs="Tahoma"/>
        </w:rPr>
        <w:t>ούν</w:t>
      </w:r>
      <w:r w:rsidR="002045AF" w:rsidRPr="00BF4414">
        <w:rPr>
          <w:rFonts w:ascii="Tahoma" w:hAnsi="Tahoma" w:cs="Tahoma"/>
        </w:rPr>
        <w:t>ται</w:t>
      </w:r>
      <w:r w:rsidRPr="00BF4414">
        <w:rPr>
          <w:rFonts w:ascii="Tahoma" w:hAnsi="Tahoma" w:cs="Tahoma"/>
        </w:rPr>
        <w:t xml:space="preserve"> αθροιστικά από τα μέλη της ένωσης ή κοινοπραξίας.</w:t>
      </w:r>
    </w:p>
    <w:p w14:paraId="4E9396EA" w14:textId="77777777" w:rsidR="006C462D" w:rsidRPr="008F54D3" w:rsidRDefault="006C462D" w:rsidP="006C462D">
      <w:pPr>
        <w:tabs>
          <w:tab w:val="left" w:pos="709"/>
        </w:tabs>
        <w:suppressAutoHyphens w:val="0"/>
        <w:spacing w:line="276" w:lineRule="auto"/>
        <w:rPr>
          <w:rFonts w:ascii="Tahoma" w:hAnsi="Tahoma" w:cs="Tahoma"/>
          <w:szCs w:val="22"/>
          <w:lang w:val="el-GR"/>
        </w:rPr>
      </w:pPr>
    </w:p>
    <w:p w14:paraId="25CBBBC3" w14:textId="4ECAB081" w:rsidR="00180C9E" w:rsidRPr="00BF4414" w:rsidRDefault="00180C9E">
      <w:pPr>
        <w:pStyle w:val="3"/>
        <w:rPr>
          <w:rFonts w:ascii="Tahoma" w:hAnsi="Tahoma" w:cs="Tahoma"/>
          <w:i/>
          <w:lang w:val="el-GR"/>
        </w:rPr>
      </w:pPr>
      <w:bookmarkStart w:id="166" w:name="_Ref479335705"/>
      <w:bookmarkStart w:id="167" w:name="_Toc89934390"/>
      <w:bookmarkStart w:id="168" w:name="_Toc89942129"/>
      <w:bookmarkStart w:id="169" w:name="_Toc129190489"/>
      <w:bookmarkEnd w:id="165"/>
      <w:r w:rsidRPr="00BF4414">
        <w:rPr>
          <w:rFonts w:ascii="Tahoma" w:hAnsi="Tahoma" w:cs="Tahoma"/>
          <w:lang w:val="el-GR"/>
        </w:rPr>
        <w:t>Πρότυπα διασφάλισης ποιότητας</w:t>
      </w:r>
      <w:bookmarkEnd w:id="166"/>
      <w:bookmarkEnd w:id="167"/>
      <w:bookmarkEnd w:id="168"/>
      <w:bookmarkEnd w:id="169"/>
    </w:p>
    <w:p w14:paraId="0594CF5C" w14:textId="1C40B5D7"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ascii="Tahoma" w:hAnsi="Tahoma" w:cs="Tahoma"/>
        </w:rPr>
        <w:t>τα παρακάτω Πρότυπα Διασφάλισης ποιότητας:</w:t>
      </w:r>
    </w:p>
    <w:p w14:paraId="38E3A722" w14:textId="5DA3EC21" w:rsidR="000F6046" w:rsidRPr="00BF4414" w:rsidRDefault="000F6046" w:rsidP="009B5A91">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r w:rsidR="00E2208A">
        <w:rPr>
          <w:rFonts w:ascii="Tahoma" w:hAnsi="Tahoma" w:cs="Tahoma"/>
        </w:rPr>
        <w:t>.</w:t>
      </w:r>
    </w:p>
    <w:p w14:paraId="108F8B5C" w14:textId="55CACFCA" w:rsidR="000F6046" w:rsidRDefault="000F6046" w:rsidP="009B5A91">
      <w:pPr>
        <w:pStyle w:val="bullet3"/>
        <w:rPr>
          <w:rFonts w:ascii="Tahoma" w:hAnsi="Tahoma" w:cs="Tahoma"/>
        </w:rPr>
      </w:pPr>
      <w:r w:rsidRPr="00BF4414">
        <w:rPr>
          <w:rFonts w:ascii="Tahoma" w:hAnsi="Tahoma" w:cs="Tahoma"/>
        </w:rPr>
        <w:t>ISO 27001:2013 για την Ασφάλεια των Πληροφοριών ή ισοδύναμο, εν ισχύ, από διαπιστευμένο οργανισμό, για τη μελέτη, υλοποίηση και διοίκηση έργων πληροφορικής</w:t>
      </w:r>
      <w:r w:rsidR="008F54D3">
        <w:rPr>
          <w:rFonts w:ascii="Tahoma" w:hAnsi="Tahoma" w:cs="Tahoma"/>
        </w:rPr>
        <w:t>.</w:t>
      </w:r>
    </w:p>
    <w:p w14:paraId="4EAD1182" w14:textId="29B89BA4" w:rsidR="000F6046" w:rsidRPr="00BF4414" w:rsidRDefault="001B0A87" w:rsidP="002E06EB">
      <w:pPr>
        <w:pStyle w:val="Normal2"/>
        <w:rPr>
          <w:rFonts w:ascii="Tahoma" w:hAnsi="Tahoma" w:cs="Tahoma"/>
        </w:rPr>
      </w:pPr>
      <w:r w:rsidRPr="00D0789B">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w:t>
      </w:r>
      <w:r w:rsidR="000F6046" w:rsidRPr="00BF4414">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63"/>
      <w:r w:rsidR="000F6046" w:rsidRPr="00BF4414">
        <w:rPr>
          <w:rFonts w:ascii="Tahoma" w:hAnsi="Tahoma" w:cs="Tahoma"/>
        </w:rPr>
        <w:t>.</w:t>
      </w:r>
    </w:p>
    <w:p w14:paraId="6D053156" w14:textId="3447F71B" w:rsidR="006C462D" w:rsidRPr="00BF4414" w:rsidRDefault="006C462D" w:rsidP="006C462D">
      <w:pPr>
        <w:pStyle w:val="Normal2"/>
        <w:rPr>
          <w:rFonts w:ascii="Tahoma" w:hAnsi="Tahoma" w:cs="Tahoma"/>
        </w:rPr>
      </w:pPr>
      <w:r w:rsidRPr="00BF4414">
        <w:rPr>
          <w:rFonts w:ascii="Tahoma" w:hAnsi="Tahoma" w:cs="Tahoma"/>
        </w:rPr>
        <w:t xml:space="preserve">Διευκρινίζεται ότι σε περίπτωση που ο υποψήφιος ανάδοχος είναι ένωση ή κοινοπραξία,  </w:t>
      </w:r>
      <w:r>
        <w:rPr>
          <w:rFonts w:ascii="Tahoma" w:hAnsi="Tahoma" w:cs="Tahoma"/>
        </w:rPr>
        <w:t>οι</w:t>
      </w:r>
      <w:r w:rsidRPr="00BF4414">
        <w:rPr>
          <w:rFonts w:ascii="Tahoma" w:hAnsi="Tahoma" w:cs="Tahoma"/>
        </w:rPr>
        <w:t xml:space="preserve"> ανωτέρω προϋπ</w:t>
      </w:r>
      <w:r>
        <w:rPr>
          <w:rFonts w:ascii="Tahoma" w:hAnsi="Tahoma" w:cs="Tahoma"/>
        </w:rPr>
        <w:t>οθέσεις</w:t>
      </w:r>
      <w:r w:rsidRPr="00BF4414">
        <w:rPr>
          <w:rFonts w:ascii="Tahoma" w:hAnsi="Tahoma" w:cs="Tahoma"/>
        </w:rPr>
        <w:t xml:space="preserve"> αρκεί να πληρ</w:t>
      </w:r>
      <w:r w:rsidR="002045AF">
        <w:rPr>
          <w:rFonts w:ascii="Tahoma" w:hAnsi="Tahoma" w:cs="Tahoma"/>
        </w:rPr>
        <w:t>ούν</w:t>
      </w:r>
      <w:r w:rsidRPr="00BF4414">
        <w:rPr>
          <w:rFonts w:ascii="Tahoma" w:hAnsi="Tahoma" w:cs="Tahoma"/>
        </w:rPr>
        <w:t>ται αθροιστικά από τα μέλη της ένωσης ή κοινοπραξίας.</w:t>
      </w:r>
    </w:p>
    <w:p w14:paraId="03DEB205" w14:textId="77777777" w:rsidR="00F9761D" w:rsidRPr="00BF4414" w:rsidRDefault="00F9761D">
      <w:pPr>
        <w:spacing w:after="60"/>
        <w:rPr>
          <w:rFonts w:ascii="Tahoma" w:hAnsi="Tahoma" w:cs="Tahoma"/>
          <w:lang w:val="el-GR"/>
        </w:rPr>
      </w:pPr>
    </w:p>
    <w:p w14:paraId="11601222" w14:textId="23DF98E4" w:rsidR="00180C9E" w:rsidRPr="00BF4414" w:rsidRDefault="00180C9E">
      <w:pPr>
        <w:pStyle w:val="3"/>
        <w:rPr>
          <w:rFonts w:ascii="Tahoma" w:hAnsi="Tahoma" w:cs="Tahoma"/>
          <w:lang w:val="el-GR"/>
        </w:rPr>
      </w:pPr>
      <w:bookmarkStart w:id="170" w:name="_Ref479335455"/>
      <w:bookmarkStart w:id="171" w:name="_Ref479335483"/>
      <w:bookmarkStart w:id="172" w:name="_Ref479335509"/>
      <w:bookmarkStart w:id="173" w:name="_Ref479335722"/>
      <w:bookmarkStart w:id="174" w:name="_Ref479336444"/>
      <w:bookmarkStart w:id="175" w:name="_Ref479336495"/>
      <w:bookmarkStart w:id="176" w:name="_Ref479336530"/>
      <w:bookmarkStart w:id="177" w:name="_Ref89769451"/>
      <w:bookmarkStart w:id="178" w:name="_Ref89769491"/>
      <w:bookmarkStart w:id="179" w:name="_Ref89772351"/>
      <w:bookmarkStart w:id="180" w:name="_Ref89775612"/>
      <w:bookmarkStart w:id="181" w:name="_Ref89775821"/>
      <w:bookmarkStart w:id="182" w:name="_Ref89775876"/>
      <w:bookmarkStart w:id="183" w:name="_Toc89934391"/>
      <w:bookmarkStart w:id="184" w:name="_Toc89942130"/>
      <w:bookmarkStart w:id="185" w:name="_Toc129190490"/>
      <w:r w:rsidRPr="00BF4414">
        <w:rPr>
          <w:rFonts w:ascii="Tahoma" w:hAnsi="Tahoma" w:cs="Tahoma"/>
          <w:lang w:val="el-GR"/>
        </w:rPr>
        <w:t>Στήριξη στην ικανότητα τρίτων</w:t>
      </w:r>
      <w:bookmarkEnd w:id="170"/>
      <w:bookmarkEnd w:id="171"/>
      <w:bookmarkEnd w:id="172"/>
      <w:bookmarkEnd w:id="173"/>
      <w:bookmarkEnd w:id="174"/>
      <w:bookmarkEnd w:id="175"/>
      <w:bookmarkEnd w:id="176"/>
      <w:r w:rsidRPr="00BF4414">
        <w:rPr>
          <w:rFonts w:ascii="Tahoma" w:hAnsi="Tahoma" w:cs="Tahoma"/>
          <w:lang w:val="el-GR"/>
        </w:rPr>
        <w:t xml:space="preserve"> </w:t>
      </w:r>
      <w:r w:rsidR="00130A6C" w:rsidRPr="001D729C">
        <w:rPr>
          <w:rFonts w:ascii="Tahoma" w:hAnsi="Tahoma" w:cs="Tahoma"/>
          <w:lang w:val="el-GR"/>
        </w:rPr>
        <w:t xml:space="preserve">- </w:t>
      </w:r>
      <w:r w:rsidR="00130A6C">
        <w:rPr>
          <w:rFonts w:ascii="Tahoma" w:hAnsi="Tahoma" w:cs="Tahoma"/>
          <w:lang w:val="el-GR"/>
        </w:rPr>
        <w:t>Υπεργολαβία</w:t>
      </w:r>
      <w:bookmarkEnd w:id="177"/>
      <w:bookmarkEnd w:id="178"/>
      <w:bookmarkEnd w:id="179"/>
      <w:bookmarkEnd w:id="180"/>
      <w:bookmarkEnd w:id="181"/>
      <w:bookmarkEnd w:id="182"/>
      <w:bookmarkEnd w:id="183"/>
      <w:bookmarkEnd w:id="184"/>
      <w:bookmarkEnd w:id="185"/>
    </w:p>
    <w:p w14:paraId="53F9254A" w14:textId="77777777" w:rsidR="00130A6C" w:rsidRDefault="00130A6C" w:rsidP="000A29C2">
      <w:pPr>
        <w:pStyle w:val="Normal2"/>
        <w:rPr>
          <w:rFonts w:ascii="Tahoma" w:hAnsi="Tahoma" w:cs="Tahoma"/>
        </w:rPr>
      </w:pPr>
    </w:p>
    <w:p w14:paraId="2801B4C2" w14:textId="77777777" w:rsidR="00130A6C" w:rsidRDefault="00130A6C" w:rsidP="000A29C2">
      <w:pPr>
        <w:pStyle w:val="Normal2"/>
        <w:rPr>
          <w:rFonts w:ascii="Tahoma" w:hAnsi="Tahoma" w:cs="Tahoma"/>
        </w:rPr>
      </w:pPr>
      <w:r w:rsidRPr="001D729C">
        <w:rPr>
          <w:rFonts w:ascii="Tahoma" w:hAnsi="Tahoma" w:cs="Tahoma"/>
          <w:b/>
        </w:rPr>
        <w:t>2.2.8.1.</w:t>
      </w:r>
      <w:r>
        <w:rPr>
          <w:rFonts w:ascii="Tahoma" w:hAnsi="Tahoma" w:cs="Tahoma"/>
        </w:rPr>
        <w:t xml:space="preserve"> </w:t>
      </w:r>
      <w:r w:rsidRPr="001D729C">
        <w:rPr>
          <w:rFonts w:ascii="Tahoma" w:hAnsi="Tahoma" w:cs="Tahoma"/>
          <w:b/>
        </w:rPr>
        <w:t>Στήριξη στην ικανότητα τρίτων</w:t>
      </w:r>
    </w:p>
    <w:p w14:paraId="2DA44B30" w14:textId="101005D9"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Pr>
          <w:rFonts w:ascii="Tahoma" w:hAnsi="Tahoma" w:cs="Tahoma"/>
        </w:rPr>
        <w:fldChar w:fldCharType="begin"/>
      </w:r>
      <w:r w:rsidR="001D729C">
        <w:rPr>
          <w:rFonts w:ascii="Tahoma" w:hAnsi="Tahoma" w:cs="Tahoma"/>
        </w:rPr>
        <w:instrText xml:space="preserve"> REF _Ref479335661 \r \h </w:instrText>
      </w:r>
      <w:r w:rsidR="001D729C">
        <w:rPr>
          <w:rFonts w:ascii="Tahoma" w:hAnsi="Tahoma" w:cs="Tahoma"/>
        </w:rPr>
      </w:r>
      <w:r w:rsidR="001D729C">
        <w:rPr>
          <w:rFonts w:ascii="Tahoma" w:hAnsi="Tahoma" w:cs="Tahoma"/>
        </w:rPr>
        <w:fldChar w:fldCharType="separate"/>
      </w:r>
      <w:r w:rsidR="00264705">
        <w:rPr>
          <w:rFonts w:ascii="Tahoma" w:hAnsi="Tahoma" w:cs="Tahoma"/>
        </w:rPr>
        <w:t>2.2.5</w:t>
      </w:r>
      <w:r w:rsidR="001D729C">
        <w:rPr>
          <w:rFonts w:ascii="Tahoma" w:hAnsi="Tahoma" w:cs="Tahoma"/>
        </w:rPr>
        <w:fldChar w:fldCharType="end"/>
      </w:r>
      <w:r w:rsidRPr="00BF4414">
        <w:rPr>
          <w:rFonts w:ascii="Tahoma" w:hAnsi="Tahoma" w:cs="Tahoma"/>
        </w:rPr>
        <w:t xml:space="preserve">) και τα σχετικά με την τεχνική και επαγγελματική ικανότητα </w:t>
      </w:r>
      <w:r w:rsidR="00E50CD0">
        <w:rPr>
          <w:rFonts w:ascii="Tahoma" w:hAnsi="Tahoma" w:cs="Tahoma"/>
        </w:rPr>
        <w:t xml:space="preserve">και τα Πρότυπα διασφάλισης Ποιότητας </w:t>
      </w:r>
      <w:r w:rsidRPr="00BF4414">
        <w:rPr>
          <w:rFonts w:ascii="Tahoma" w:hAnsi="Tahoma" w:cs="Tahoma"/>
        </w:rPr>
        <w:t xml:space="preserve">(της παραγράφου </w:t>
      </w:r>
      <w:r w:rsidR="001D729C" w:rsidRPr="001D729C">
        <w:rPr>
          <w:rFonts w:ascii="Tahoma" w:hAnsi="Tahoma" w:cs="Tahoma"/>
        </w:rPr>
        <w:fldChar w:fldCharType="begin"/>
      </w:r>
      <w:r w:rsidR="001D729C" w:rsidRPr="001D729C">
        <w:rPr>
          <w:rFonts w:ascii="Tahoma" w:hAnsi="Tahoma" w:cs="Tahoma"/>
        </w:rPr>
        <w:instrText xml:space="preserve"> REF _Ref479335667 \r \h </w:instrText>
      </w:r>
      <w:r w:rsidR="001D729C" w:rsidRPr="001D729C">
        <w:rPr>
          <w:rFonts w:ascii="Tahoma" w:hAnsi="Tahoma" w:cs="Tahoma"/>
        </w:rPr>
      </w:r>
      <w:r w:rsidR="001D729C" w:rsidRPr="001D729C">
        <w:rPr>
          <w:rFonts w:ascii="Tahoma" w:hAnsi="Tahoma" w:cs="Tahoma"/>
        </w:rPr>
        <w:fldChar w:fldCharType="separate"/>
      </w:r>
      <w:r w:rsidR="00264705">
        <w:rPr>
          <w:rFonts w:ascii="Tahoma" w:hAnsi="Tahoma" w:cs="Tahoma"/>
        </w:rPr>
        <w:t>2.2.6</w:t>
      </w:r>
      <w:r w:rsidR="001D729C" w:rsidRPr="001D729C">
        <w:rPr>
          <w:rFonts w:ascii="Tahoma" w:hAnsi="Tahoma" w:cs="Tahoma"/>
        </w:rPr>
        <w:fldChar w:fldCharType="end"/>
      </w:r>
      <w:r w:rsidR="00E50CD0" w:rsidRPr="001D729C">
        <w:rPr>
          <w:rFonts w:ascii="Tahoma" w:hAnsi="Tahoma" w:cs="Tahoma"/>
        </w:rPr>
        <w:t xml:space="preserve"> και της παραγράφου </w:t>
      </w:r>
      <w:r w:rsidR="00E50CD0" w:rsidRPr="001D729C">
        <w:rPr>
          <w:rFonts w:ascii="Tahoma" w:hAnsi="Tahoma" w:cs="Tahoma"/>
        </w:rPr>
        <w:fldChar w:fldCharType="begin"/>
      </w:r>
      <w:r w:rsidR="00E50CD0" w:rsidRPr="001D729C">
        <w:rPr>
          <w:rFonts w:ascii="Tahoma" w:hAnsi="Tahoma" w:cs="Tahoma"/>
        </w:rPr>
        <w:instrText xml:space="preserve"> REF _Ref479335705 \r \h </w:instrText>
      </w:r>
      <w:r w:rsidR="00E50CD0" w:rsidRPr="001D729C">
        <w:rPr>
          <w:rFonts w:ascii="Tahoma" w:hAnsi="Tahoma" w:cs="Tahoma"/>
        </w:rPr>
      </w:r>
      <w:r w:rsidR="00E50CD0" w:rsidRPr="001D729C">
        <w:rPr>
          <w:rFonts w:ascii="Tahoma" w:hAnsi="Tahoma" w:cs="Tahoma"/>
        </w:rPr>
        <w:fldChar w:fldCharType="separate"/>
      </w:r>
      <w:r w:rsidR="00264705">
        <w:rPr>
          <w:rFonts w:ascii="Tahoma" w:hAnsi="Tahoma" w:cs="Tahoma"/>
        </w:rPr>
        <w:t>2.2.7</w:t>
      </w:r>
      <w:r w:rsidR="00E50CD0" w:rsidRPr="001D729C">
        <w:rPr>
          <w:rFonts w:ascii="Tahoma" w:hAnsi="Tahoma" w:cs="Tahoma"/>
        </w:rPr>
        <w:fldChar w:fldCharType="end"/>
      </w:r>
      <w:r w:rsidRPr="00BF4414">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w:t>
      </w:r>
      <w:r w:rsidRPr="00BF4414">
        <w:rPr>
          <w:rFonts w:ascii="Tahoma" w:hAnsi="Tahoma" w:cs="Tahoma"/>
        </w:rPr>
        <w:lastRenderedPageBreak/>
        <w:t>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BF4414" w:rsidRDefault="000F6046" w:rsidP="000A29C2">
      <w:pPr>
        <w:pStyle w:val="Normal2"/>
        <w:rPr>
          <w:rFonts w:ascii="Tahoma" w:hAnsi="Tahoma" w:cs="Tahoma"/>
        </w:rPr>
      </w:pPr>
      <w:r w:rsidRPr="00BF4414">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A6BB07E" w14:textId="77777777" w:rsidR="00130A6C"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w:t>
      </w:r>
      <w:r w:rsidR="00130A6C">
        <w:rPr>
          <w:rFonts w:ascii="Tahoma" w:hAnsi="Tahoma" w:cs="Tahoma"/>
        </w:rPr>
        <w:t>.</w:t>
      </w:r>
    </w:p>
    <w:p w14:paraId="50F941E2" w14:textId="77777777" w:rsidR="00130A6C" w:rsidRPr="00130A6C" w:rsidRDefault="00130A6C" w:rsidP="00130A6C">
      <w:pPr>
        <w:spacing w:line="264" w:lineRule="auto"/>
        <w:rPr>
          <w:rFonts w:ascii="Tahoma" w:hAnsi="Tahoma" w:cs="Tahoma"/>
          <w:lang w:val="el-GR"/>
        </w:rPr>
      </w:pPr>
      <w:r w:rsidRPr="00130A6C">
        <w:rPr>
          <w:rFonts w:ascii="Tahoma" w:hAnsi="Tahoma" w:cs="Tahoma"/>
          <w:lang w:val="el-GR"/>
        </w:rPr>
        <w:t>Επισημαίνεται ότι σε περίπτωση που ο υποψήφιος Ανάδοχος αποτελεί Ένωση / Κοινοπραξία:</w:t>
      </w:r>
    </w:p>
    <w:p w14:paraId="0561656E" w14:textId="77777777" w:rsidR="00130A6C" w:rsidRPr="00130A6C" w:rsidRDefault="00130A6C">
      <w:pPr>
        <w:numPr>
          <w:ilvl w:val="0"/>
          <w:numId w:val="19"/>
        </w:numPr>
        <w:spacing w:line="264" w:lineRule="auto"/>
        <w:rPr>
          <w:rFonts w:ascii="Tahoma" w:hAnsi="Tahoma" w:cs="Tahoma"/>
          <w:lang w:val="el-GR"/>
        </w:rPr>
      </w:pPr>
      <w:r w:rsidRPr="00130A6C">
        <w:rPr>
          <w:rFonts w:ascii="Tahoma" w:hAnsi="Tahoma" w:cs="Tahoma"/>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047CD6C6" w14:textId="77777777" w:rsidR="00130A6C" w:rsidRPr="00130A6C" w:rsidRDefault="00130A6C">
      <w:pPr>
        <w:numPr>
          <w:ilvl w:val="0"/>
          <w:numId w:val="19"/>
        </w:numPr>
        <w:spacing w:line="264" w:lineRule="auto"/>
        <w:rPr>
          <w:rFonts w:ascii="Tahoma" w:hAnsi="Tahoma" w:cs="Tahoma"/>
          <w:lang w:val="el-GR"/>
        </w:rPr>
      </w:pPr>
      <w:r w:rsidRPr="00130A6C">
        <w:rPr>
          <w:rFonts w:ascii="Tahoma" w:hAnsi="Tahoma" w:cs="Tahoma"/>
          <w:lang w:val="el-GR"/>
        </w:rPr>
        <w:t>επιτρέπεται η μερική κάλυψη των προϋποθέσεων από τα Μέλη της, αρκεί όμως συνολικά- αθροιστικά να καλύπτονται όλες.</w:t>
      </w:r>
    </w:p>
    <w:p w14:paraId="6C368C34" w14:textId="5D685E5E" w:rsidR="00865BB8" w:rsidRPr="00865BB8" w:rsidRDefault="00865BB8" w:rsidP="00865BB8">
      <w:pPr>
        <w:rPr>
          <w:rFonts w:ascii="Tahoma" w:hAnsi="Tahoma" w:cs="Tahoma"/>
          <w:bCs/>
          <w:lang w:val="el-GR"/>
        </w:rPr>
      </w:pPr>
      <w:r w:rsidRPr="00865BB8">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264705">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F9308AB" w14:textId="77777777" w:rsidR="00865BB8" w:rsidRPr="00865BB8" w:rsidRDefault="00865BB8">
      <w:pPr>
        <w:numPr>
          <w:ilvl w:val="0"/>
          <w:numId w:val="17"/>
        </w:numPr>
        <w:rPr>
          <w:rFonts w:ascii="Tahoma" w:hAnsi="Tahoma" w:cs="Tahoma"/>
          <w:b/>
          <w:bCs/>
          <w:lang w:val="el-GR"/>
        </w:rPr>
      </w:pPr>
      <w:r w:rsidRPr="00865BB8">
        <w:rPr>
          <w:rFonts w:ascii="Tahoma" w:hAnsi="Tahoma" w:cs="Tahoma"/>
          <w:b/>
          <w:bCs/>
          <w:lang w:val="el-GR"/>
        </w:rPr>
        <w:t>2.2.8.2. Υπεργολαβία</w:t>
      </w:r>
    </w:p>
    <w:p w14:paraId="76C07776" w14:textId="0D3BE85E" w:rsidR="00865BB8" w:rsidRPr="00865BB8" w:rsidRDefault="00865BB8" w:rsidP="00865BB8">
      <w:pPr>
        <w:rPr>
          <w:rFonts w:ascii="Tahoma" w:hAnsi="Tahoma" w:cs="Tahoma"/>
          <w:bCs/>
          <w:lang w:val="el-GR"/>
        </w:rPr>
      </w:pPr>
      <w:r w:rsidRPr="00865BB8">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865BB8">
        <w:rPr>
          <w:rFonts w:ascii="Tahoma" w:hAnsi="Tahoma" w:cs="Tahoma"/>
          <w:bCs/>
          <w:lang w:val="en-US"/>
        </w:rPr>
        <w:t>o</w:t>
      </w:r>
      <w:r w:rsidRPr="00865BB8">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264705">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264705">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w:t>
      </w:r>
    </w:p>
    <w:p w14:paraId="594F3661" w14:textId="77777777" w:rsidR="00EA177F" w:rsidRPr="00BF4414" w:rsidRDefault="00EA177F">
      <w:pPr>
        <w:rPr>
          <w:rFonts w:ascii="Tahoma" w:hAnsi="Tahoma" w:cs="Tahoma"/>
          <w:lang w:val="el-GR"/>
        </w:rPr>
      </w:pPr>
    </w:p>
    <w:p w14:paraId="4EE6092B" w14:textId="7C806F77" w:rsidR="00180C9E" w:rsidRDefault="00180C9E">
      <w:pPr>
        <w:pStyle w:val="3"/>
        <w:rPr>
          <w:rFonts w:ascii="Tahoma" w:hAnsi="Tahoma" w:cs="Tahoma"/>
          <w:lang w:val="el-GR"/>
        </w:rPr>
      </w:pPr>
      <w:bookmarkStart w:id="186" w:name="_Toc89934392"/>
      <w:bookmarkStart w:id="187" w:name="_Toc89942131"/>
      <w:bookmarkStart w:id="188" w:name="_Toc129190491"/>
      <w:r w:rsidRPr="00BF4414">
        <w:rPr>
          <w:rFonts w:ascii="Tahoma" w:hAnsi="Tahoma" w:cs="Tahoma"/>
          <w:lang w:val="el-GR"/>
        </w:rPr>
        <w:t>Κανόνες απόδειξης ποιοτικής επιλογής</w:t>
      </w:r>
      <w:bookmarkEnd w:id="186"/>
      <w:bookmarkEnd w:id="187"/>
      <w:bookmarkEnd w:id="188"/>
    </w:p>
    <w:p w14:paraId="5710C67D" w14:textId="33B32161" w:rsidR="00865BB8" w:rsidRPr="00152874" w:rsidRDefault="00865BB8" w:rsidP="00865BB8">
      <w:pPr>
        <w:rPr>
          <w:rFonts w:ascii="Tahoma" w:hAnsi="Tahoma" w:cs="Tahoma"/>
          <w:lang w:val="el-GR"/>
        </w:rPr>
      </w:pPr>
      <w:r w:rsidRPr="00152874">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Pr>
          <w:rFonts w:ascii="Tahoma" w:hAnsi="Tahoma" w:cs="Tahoma"/>
          <w:lang w:val="el-GR"/>
        </w:rPr>
        <w:fldChar w:fldCharType="begin"/>
      </w:r>
      <w:r w:rsidR="00BD7757">
        <w:rPr>
          <w:rFonts w:ascii="Tahoma" w:hAnsi="Tahoma" w:cs="Tahoma"/>
          <w:lang w:val="el-GR"/>
        </w:rPr>
        <w:instrText xml:space="preserve"> REF _Ref479335449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2.2.1</w:t>
      </w:r>
      <w:r w:rsidR="00BD7757">
        <w:rPr>
          <w:rFonts w:ascii="Tahoma" w:hAnsi="Tahoma" w:cs="Tahoma"/>
          <w:lang w:val="el-GR"/>
        </w:rPr>
        <w:fldChar w:fldCharType="end"/>
      </w:r>
      <w:r w:rsidRPr="00152874">
        <w:rPr>
          <w:rFonts w:ascii="Tahoma" w:hAnsi="Tahoma" w:cs="Tahoma"/>
          <w:lang w:val="el-GR"/>
        </w:rPr>
        <w:t xml:space="preserve"> έως </w:t>
      </w:r>
      <w:r w:rsidR="00BD7757">
        <w:rPr>
          <w:rFonts w:ascii="Tahoma" w:hAnsi="Tahoma" w:cs="Tahoma"/>
          <w:lang w:val="el-GR"/>
        </w:rPr>
        <w:fldChar w:fldCharType="begin"/>
      </w:r>
      <w:r w:rsidR="00BD7757">
        <w:rPr>
          <w:rFonts w:ascii="Tahoma" w:hAnsi="Tahoma" w:cs="Tahoma"/>
          <w:lang w:val="el-GR"/>
        </w:rPr>
        <w:instrText xml:space="preserve"> REF _Ref89769451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2.2.8</w:t>
      </w:r>
      <w:r w:rsidR="00BD7757">
        <w:rPr>
          <w:rFonts w:ascii="Tahoma" w:hAnsi="Tahoma" w:cs="Tahoma"/>
          <w:lang w:val="el-GR"/>
        </w:rPr>
        <w:fldChar w:fldCharType="end"/>
      </w:r>
      <w:r w:rsidRPr="00152874">
        <w:rPr>
          <w:rFonts w:ascii="Tahoma" w:hAnsi="Tahoma" w:cs="Tahoma"/>
          <w:lang w:val="el-GR"/>
        </w:rPr>
        <w:t xml:space="preserve">, κρίνονται κατά την υποβολή της προσφοράς δια του ΕΕΕΣ κατά τα οριζόμενα στην παράγραφο </w:t>
      </w:r>
      <w:r w:rsidR="00BD7757">
        <w:rPr>
          <w:rFonts w:ascii="Tahoma" w:hAnsi="Tahoma" w:cs="Tahoma"/>
          <w:lang w:val="el-GR"/>
        </w:rPr>
        <w:fldChar w:fldCharType="begin"/>
      </w:r>
      <w:r w:rsidR="00BD7757">
        <w:rPr>
          <w:rFonts w:ascii="Tahoma" w:hAnsi="Tahoma" w:cs="Tahoma"/>
          <w:lang w:val="el-GR"/>
        </w:rPr>
        <w:instrText xml:space="preserve"> REF _Ref89769470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2.2.9.1</w:t>
      </w:r>
      <w:r w:rsidR="00BD7757">
        <w:rPr>
          <w:rFonts w:ascii="Tahoma" w:hAnsi="Tahoma" w:cs="Tahoma"/>
          <w:lang w:val="el-GR"/>
        </w:rPr>
        <w:fldChar w:fldCharType="end"/>
      </w:r>
      <w:r w:rsidRPr="00152874">
        <w:rPr>
          <w:rFonts w:ascii="Tahoma" w:hAnsi="Tahoma" w:cs="Tahoma"/>
          <w:lang w:val="el-GR"/>
        </w:rPr>
        <w:t>, κατά την υποβολή των δικαιολογητικών της παραγράφου</w:t>
      </w:r>
      <w:r w:rsidR="00BD7757">
        <w:rPr>
          <w:rFonts w:ascii="Tahoma" w:hAnsi="Tahoma" w:cs="Tahoma"/>
          <w:lang w:val="el-GR"/>
        </w:rPr>
        <w:t xml:space="preserve">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2.2.9.2</w:t>
      </w:r>
      <w:r w:rsidR="00BD7757">
        <w:rPr>
          <w:rFonts w:ascii="Tahoma" w:hAnsi="Tahoma" w:cs="Tahoma"/>
          <w:lang w:val="el-GR"/>
        </w:rPr>
        <w:fldChar w:fldCharType="end"/>
      </w:r>
      <w:r w:rsidR="00BD7757">
        <w:rPr>
          <w:rFonts w:ascii="Tahoma" w:hAnsi="Tahoma" w:cs="Tahoma"/>
          <w:lang w:val="el-GR"/>
        </w:rPr>
        <w:t xml:space="preserve"> </w:t>
      </w:r>
      <w:r w:rsidRPr="00152874">
        <w:rPr>
          <w:rFonts w:ascii="Tahoma" w:hAnsi="Tahoma" w:cs="Tahoma"/>
          <w:lang w:val="el-GR"/>
        </w:rPr>
        <w:t xml:space="preserve">και κατά τη σύναψη της σύμβασης δια της υπεύθυνης δήλωσης, της περ. δ΄ της παρ. 3 του άρθρου 105 του ν. 4412/2016. </w:t>
      </w:r>
    </w:p>
    <w:p w14:paraId="399B9F20" w14:textId="44FA8FC7" w:rsidR="00865BB8" w:rsidRPr="00152874" w:rsidRDefault="00865BB8" w:rsidP="00865BB8">
      <w:pPr>
        <w:rPr>
          <w:rFonts w:ascii="Tahoma" w:hAnsi="Tahoma" w:cs="Tahoma"/>
          <w:lang w:val="el-GR"/>
        </w:rPr>
      </w:pPr>
      <w:r w:rsidRPr="00152874">
        <w:rPr>
          <w:rFonts w:ascii="Tahoma" w:hAnsi="Tahoma" w:cs="Tahoma"/>
          <w:lang w:val="el-GR"/>
        </w:rPr>
        <w:lastRenderedPageBreak/>
        <w:t xml:space="preserve">Στην περίπτωση που ο οικονομικός φορέας στηρίζεται στις ικανότητες άλλων </w:t>
      </w:r>
      <w:r w:rsidR="00BD7757">
        <w:rPr>
          <w:rFonts w:ascii="Tahoma" w:hAnsi="Tahoma" w:cs="Tahoma"/>
          <w:lang w:val="el-GR"/>
        </w:rPr>
        <w:t xml:space="preserve">φορέων, σύμφωνα με την παράγραφο </w:t>
      </w:r>
      <w:r w:rsidR="00BD7757">
        <w:rPr>
          <w:rFonts w:ascii="Tahoma" w:hAnsi="Tahoma" w:cs="Tahoma"/>
          <w:lang w:val="el-GR"/>
        </w:rPr>
        <w:fldChar w:fldCharType="begin"/>
      </w:r>
      <w:r w:rsidR="00BD7757">
        <w:rPr>
          <w:rFonts w:ascii="Tahoma" w:hAnsi="Tahoma" w:cs="Tahoma"/>
          <w:lang w:val="el-GR"/>
        </w:rPr>
        <w:instrText xml:space="preserve"> REF _Ref89769491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2.2.8</w:t>
      </w:r>
      <w:r w:rsidR="00BD7757">
        <w:rPr>
          <w:rFonts w:ascii="Tahoma" w:hAnsi="Tahoma" w:cs="Tahoma"/>
          <w:lang w:val="el-GR"/>
        </w:rPr>
        <w:fldChar w:fldCharType="end"/>
      </w:r>
      <w:r w:rsidR="00BD7757">
        <w:rPr>
          <w:rFonts w:ascii="Tahoma" w:hAnsi="Tahoma" w:cs="Tahoma"/>
          <w:lang w:val="el-GR"/>
        </w:rPr>
        <w:t xml:space="preserve"> </w:t>
      </w:r>
      <w:r w:rsidRPr="00152874">
        <w:rPr>
          <w:rFonts w:ascii="Tahoma" w:hAnsi="Tahoma" w:cs="Tahoma"/>
          <w:lang w:val="el-GR"/>
        </w:rPr>
        <w:t xml:space="preserve">της παρούσας, οι φορείς στην ικανότητα των οποίων στηρίζεται υποχρεούνται να  αποδεικνύουν, κατά τα οριζόμενα στις παραγράφους </w:t>
      </w:r>
      <w:r w:rsidR="00BD7757">
        <w:rPr>
          <w:rFonts w:ascii="Tahoma" w:hAnsi="Tahoma" w:cs="Tahoma"/>
          <w:lang w:val="el-GR"/>
        </w:rPr>
        <w:fldChar w:fldCharType="begin"/>
      </w:r>
      <w:r w:rsidR="00BD7757">
        <w:rPr>
          <w:rFonts w:ascii="Tahoma" w:hAnsi="Tahoma" w:cs="Tahoma"/>
          <w:lang w:val="el-GR"/>
        </w:rPr>
        <w:instrText xml:space="preserve"> REF _Ref89769497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2.2.9.1</w:t>
      </w:r>
      <w:r w:rsidR="00BD7757">
        <w:rPr>
          <w:rFonts w:ascii="Tahoma" w:hAnsi="Tahoma" w:cs="Tahoma"/>
          <w:lang w:val="el-GR"/>
        </w:rPr>
        <w:fldChar w:fldCharType="end"/>
      </w:r>
      <w:r w:rsidRPr="00152874">
        <w:rPr>
          <w:rFonts w:ascii="Tahoma" w:hAnsi="Tahoma" w:cs="Tahoma"/>
          <w:lang w:val="el-GR"/>
        </w:rPr>
        <w:t xml:space="preserve"> και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2.2.9.2</w:t>
      </w:r>
      <w:r w:rsidR="00BD7757">
        <w:rPr>
          <w:rFonts w:ascii="Tahoma" w:hAnsi="Tahoma" w:cs="Tahoma"/>
          <w:lang w:val="el-GR"/>
        </w:rPr>
        <w:fldChar w:fldCharType="end"/>
      </w:r>
      <w:r w:rsidRPr="00152874">
        <w:rPr>
          <w:rFonts w:ascii="Tahoma" w:hAnsi="Tahoma" w:cs="Tahoma"/>
          <w:lang w:val="el-GR"/>
        </w:rPr>
        <w:t xml:space="preserve">, ότι δεν συντρέχουν οι λόγοι αποκλεισμού της παραγράφου </w:t>
      </w:r>
      <w:r w:rsidR="00BD7757">
        <w:rPr>
          <w:rFonts w:ascii="Tahoma" w:hAnsi="Tahoma" w:cs="Tahoma"/>
          <w:lang w:val="el-GR"/>
        </w:rPr>
        <w:fldChar w:fldCharType="begin"/>
      </w:r>
      <w:r w:rsidR="00BD7757">
        <w:rPr>
          <w:rFonts w:ascii="Tahoma" w:hAnsi="Tahoma" w:cs="Tahoma"/>
          <w:lang w:val="el-GR"/>
        </w:rPr>
        <w:instrText xml:space="preserve"> REF _Ref479335541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2.2.3</w:t>
      </w:r>
      <w:r w:rsidR="00BD7757">
        <w:rPr>
          <w:rFonts w:ascii="Tahoma" w:hAnsi="Tahoma" w:cs="Tahoma"/>
          <w:lang w:val="el-GR"/>
        </w:rPr>
        <w:fldChar w:fldCharType="end"/>
      </w:r>
      <w:r w:rsidRPr="00152874">
        <w:rPr>
          <w:rFonts w:ascii="Tahoma" w:hAnsi="Tahoma" w:cs="Tahoma"/>
          <w:lang w:val="el-GR"/>
        </w:rPr>
        <w:t xml:space="preserve"> της παρούσας και ότι πληρούν τα σχετικά κριτήρια επιλογής κατά περίπτωση .</w:t>
      </w:r>
    </w:p>
    <w:p w14:paraId="22344FD1" w14:textId="2762A509" w:rsidR="00865BB8" w:rsidRPr="00152874" w:rsidRDefault="00865BB8" w:rsidP="00865BB8">
      <w:pPr>
        <w:rPr>
          <w:rFonts w:ascii="Tahoma" w:hAnsi="Tahoma" w:cs="Tahoma"/>
          <w:lang w:val="el-GR"/>
        </w:rPr>
      </w:pPr>
      <w:r w:rsidRPr="00152874">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BD7757">
        <w:rPr>
          <w:rFonts w:ascii="Tahoma" w:hAnsi="Tahoma" w:cs="Tahoma"/>
          <w:lang w:val="el-GR"/>
        </w:rPr>
        <w:fldChar w:fldCharType="begin"/>
      </w:r>
      <w:r w:rsidR="00BD7757">
        <w:rPr>
          <w:rFonts w:ascii="Tahoma" w:hAnsi="Tahoma" w:cs="Tahoma"/>
          <w:lang w:val="el-GR"/>
        </w:rPr>
        <w:instrText xml:space="preserve"> REF _Ref89769520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2.2.9.1</w:t>
      </w:r>
      <w:r w:rsidR="00BD7757">
        <w:rPr>
          <w:rFonts w:ascii="Tahoma" w:hAnsi="Tahoma" w:cs="Tahoma"/>
          <w:lang w:val="el-GR"/>
        </w:rPr>
        <w:fldChar w:fldCharType="end"/>
      </w:r>
      <w:r w:rsidRPr="00152874">
        <w:rPr>
          <w:rFonts w:ascii="Tahoma" w:hAnsi="Tahoma" w:cs="Tahoma"/>
          <w:lang w:val="el-GR"/>
        </w:rPr>
        <w:t xml:space="preserve"> και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2.2.9.2</w:t>
      </w:r>
      <w:r w:rsidR="00BD7757">
        <w:rPr>
          <w:rFonts w:ascii="Tahoma" w:hAnsi="Tahoma" w:cs="Tahoma"/>
          <w:lang w:val="el-GR"/>
        </w:rPr>
        <w:fldChar w:fldCharType="end"/>
      </w:r>
      <w:r w:rsidRPr="00152874">
        <w:rPr>
          <w:rFonts w:ascii="Tahoma" w:hAnsi="Tahoma" w:cs="Tahoma"/>
          <w:lang w:val="el-GR"/>
        </w:rPr>
        <w:t xml:space="preserve">, ότι δεν συντρέχουν οι λόγοι αποκλεισμού της παραγράφου </w:t>
      </w:r>
      <w:r w:rsidR="00BD7757">
        <w:rPr>
          <w:rFonts w:ascii="Tahoma" w:hAnsi="Tahoma" w:cs="Tahoma"/>
          <w:lang w:val="el-GR"/>
        </w:rPr>
        <w:fldChar w:fldCharType="begin"/>
      </w:r>
      <w:r w:rsidR="00BD7757">
        <w:rPr>
          <w:rFonts w:ascii="Tahoma" w:hAnsi="Tahoma" w:cs="Tahoma"/>
          <w:lang w:val="el-GR"/>
        </w:rPr>
        <w:instrText xml:space="preserve"> REF _Ref479335541 \r \h </w:instrText>
      </w:r>
      <w:r w:rsidR="00BD7757">
        <w:rPr>
          <w:rFonts w:ascii="Tahoma" w:hAnsi="Tahoma" w:cs="Tahoma"/>
          <w:lang w:val="el-GR"/>
        </w:rPr>
      </w:r>
      <w:r w:rsidR="00BD7757">
        <w:rPr>
          <w:rFonts w:ascii="Tahoma" w:hAnsi="Tahoma" w:cs="Tahoma"/>
          <w:lang w:val="el-GR"/>
        </w:rPr>
        <w:fldChar w:fldCharType="separate"/>
      </w:r>
      <w:r w:rsidR="00264705">
        <w:rPr>
          <w:rFonts w:ascii="Tahoma" w:hAnsi="Tahoma" w:cs="Tahoma"/>
          <w:lang w:val="el-GR"/>
        </w:rPr>
        <w:t>2.2.3</w:t>
      </w:r>
      <w:r w:rsidR="00BD7757">
        <w:rPr>
          <w:rFonts w:ascii="Tahoma" w:hAnsi="Tahoma" w:cs="Tahoma"/>
          <w:lang w:val="el-GR"/>
        </w:rPr>
        <w:fldChar w:fldCharType="end"/>
      </w:r>
      <w:r w:rsidR="00726751">
        <w:rPr>
          <w:rFonts w:ascii="Tahoma" w:hAnsi="Tahoma" w:cs="Tahoma"/>
          <w:lang w:val="el-GR"/>
        </w:rPr>
        <w:t xml:space="preserve"> της παρούσας.</w:t>
      </w:r>
      <w:r w:rsidRPr="00152874">
        <w:rPr>
          <w:rFonts w:ascii="Tahoma" w:hAnsi="Tahoma" w:cs="Tahoma"/>
          <w:lang w:val="el-GR"/>
        </w:rPr>
        <w:t xml:space="preserve"> </w:t>
      </w:r>
    </w:p>
    <w:p w14:paraId="66412FD9" w14:textId="02BA5BF4" w:rsidR="00865BB8" w:rsidRPr="00865BB8" w:rsidRDefault="00865BB8" w:rsidP="00D0789B">
      <w:pPr>
        <w:rPr>
          <w:rFonts w:ascii="Tahoma" w:hAnsi="Tahoma" w:cs="Tahoma"/>
          <w:lang w:val="el-GR"/>
        </w:rPr>
      </w:pPr>
      <w:r w:rsidRPr="00152874">
        <w:rPr>
          <w:rFonts w:ascii="Tahoma" w:hAnsi="Tahoma" w:cs="Tahoma"/>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9FA9FF8" w14:textId="77777777" w:rsidR="00180C9E" w:rsidRPr="00BF4414" w:rsidRDefault="00180C9E" w:rsidP="00726751">
      <w:pPr>
        <w:pStyle w:val="4"/>
        <w:ind w:left="900" w:hanging="900"/>
        <w:jc w:val="left"/>
        <w:rPr>
          <w:rFonts w:ascii="Tahoma" w:hAnsi="Tahoma" w:cs="Tahoma"/>
          <w:i/>
        </w:rPr>
      </w:pPr>
      <w:bookmarkStart w:id="189" w:name="_Ref89769470"/>
      <w:bookmarkStart w:id="190" w:name="_Ref89769497"/>
      <w:bookmarkStart w:id="191" w:name="_Ref89769520"/>
      <w:bookmarkStart w:id="192" w:name="_Toc89934393"/>
      <w:bookmarkStart w:id="193" w:name="_Toc89942132"/>
      <w:bookmarkStart w:id="194" w:name="_Toc129190492"/>
      <w:r w:rsidRPr="00BF4414">
        <w:rPr>
          <w:rFonts w:ascii="Tahoma" w:hAnsi="Tahoma" w:cs="Tahoma"/>
        </w:rPr>
        <w:t>Προκαταρκτική απόδειξη κατά την υποβολή προσφορών</w:t>
      </w:r>
      <w:bookmarkEnd w:id="189"/>
      <w:bookmarkEnd w:id="190"/>
      <w:bookmarkEnd w:id="191"/>
      <w:bookmarkEnd w:id="192"/>
      <w:bookmarkEnd w:id="193"/>
      <w:bookmarkEnd w:id="194"/>
      <w:r w:rsidRPr="00BF4414">
        <w:rPr>
          <w:rFonts w:ascii="Tahoma" w:hAnsi="Tahoma" w:cs="Tahoma"/>
        </w:rPr>
        <w:t xml:space="preserve"> </w:t>
      </w:r>
    </w:p>
    <w:p w14:paraId="449AC882" w14:textId="07998F77" w:rsidR="00784166" w:rsidRPr="00BF4414" w:rsidRDefault="00784166" w:rsidP="006C462D">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w:t>
      </w:r>
      <w:r w:rsidRPr="00726751">
        <w:rPr>
          <w:rFonts w:ascii="Tahoma" w:hAnsi="Tahoma" w:cs="Tahoma"/>
        </w:rPr>
        <w:t xml:space="preserve">παραγράφου </w:t>
      </w:r>
      <w:r w:rsidR="006F6DA6" w:rsidRPr="00726751">
        <w:rPr>
          <w:rFonts w:ascii="Tahoma" w:hAnsi="Tahoma" w:cs="Tahoma"/>
        </w:rPr>
        <w:fldChar w:fldCharType="begin"/>
      </w:r>
      <w:r w:rsidR="006F6DA6" w:rsidRPr="00726751">
        <w:rPr>
          <w:rFonts w:ascii="Tahoma" w:hAnsi="Tahoma" w:cs="Tahoma"/>
        </w:rPr>
        <w:instrText xml:space="preserve"> REF _Ref479335541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264705">
        <w:rPr>
          <w:rFonts w:ascii="Tahoma" w:hAnsi="Tahoma" w:cs="Tahoma"/>
        </w:rPr>
        <w:t>2.2.3</w:t>
      </w:r>
      <w:r w:rsidR="006F6DA6" w:rsidRPr="00726751">
        <w:rPr>
          <w:rFonts w:ascii="Tahoma" w:hAnsi="Tahoma" w:cs="Tahoma"/>
        </w:rPr>
        <w:fldChar w:fldCharType="end"/>
      </w:r>
      <w:r w:rsidRPr="00726751">
        <w:rPr>
          <w:rFonts w:ascii="Tahoma" w:hAnsi="Tahoma" w:cs="Tahoma"/>
        </w:rPr>
        <w:t xml:space="preserve"> και β) πληρούν τα σχετικά κριτήρια επιλογής των παραγράφων</w:t>
      </w:r>
      <w:r w:rsidR="006F6DA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_Ref33435737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264705">
        <w:rPr>
          <w:rFonts w:ascii="Tahoma" w:hAnsi="Tahoma" w:cs="Tahoma"/>
        </w:rPr>
        <w:t>2.2.4</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264705">
        <w:rPr>
          <w:rFonts w:ascii="Tahoma" w:hAnsi="Tahoma" w:cs="Tahoma"/>
        </w:rPr>
        <w:t>2.2.5</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264705">
        <w:rPr>
          <w:rFonts w:ascii="Tahoma" w:hAnsi="Tahoma" w:cs="Tahoma"/>
        </w:rPr>
        <w:t>2.2.6</w:t>
      </w:r>
      <w:r w:rsidR="006F6DA6" w:rsidRPr="00726751">
        <w:rPr>
          <w:rFonts w:ascii="Tahoma" w:hAnsi="Tahoma" w:cs="Tahoma"/>
        </w:rPr>
        <w:fldChar w:fldCharType="end"/>
      </w:r>
      <w:r w:rsidR="006F6DA6" w:rsidRPr="00726751">
        <w:rPr>
          <w:rFonts w:ascii="Tahoma" w:hAnsi="Tahoma" w:cs="Tahoma"/>
        </w:rPr>
        <w:t xml:space="preserve"> </w:t>
      </w:r>
      <w:r w:rsidR="000F6046" w:rsidRPr="00726751">
        <w:rPr>
          <w:rFonts w:ascii="Tahoma" w:hAnsi="Tahoma" w:cs="Tahoma"/>
        </w:rPr>
        <w:t xml:space="preserve">και </w:t>
      </w:r>
      <w:r w:rsidR="006F6DA6" w:rsidRPr="00726751">
        <w:rPr>
          <w:rFonts w:ascii="Tahoma" w:hAnsi="Tahoma" w:cs="Tahoma"/>
        </w:rPr>
        <w:fldChar w:fldCharType="begin"/>
      </w:r>
      <w:r w:rsidR="006F6DA6" w:rsidRPr="00726751">
        <w:rPr>
          <w:rFonts w:ascii="Tahoma" w:hAnsi="Tahoma" w:cs="Tahoma"/>
        </w:rPr>
        <w:instrText xml:space="preserve"> REF _Ref479335705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264705">
        <w:rPr>
          <w:rFonts w:ascii="Tahoma" w:hAnsi="Tahoma" w:cs="Tahoma"/>
        </w:rPr>
        <w:t>2.2.7</w:t>
      </w:r>
      <w:r w:rsidR="006F6DA6" w:rsidRPr="00726751">
        <w:rPr>
          <w:rFonts w:ascii="Tahoma" w:hAnsi="Tahoma" w:cs="Tahoma"/>
        </w:rPr>
        <w:fldChar w:fldCharType="end"/>
      </w:r>
      <w:r w:rsidR="000F6046" w:rsidRPr="00726751">
        <w:rPr>
          <w:rFonts w:ascii="Tahoma" w:hAnsi="Tahoma" w:cs="Tahoma"/>
        </w:rPr>
        <w:t xml:space="preserve"> της </w:t>
      </w:r>
      <w:r w:rsidR="000F6046" w:rsidRPr="00BF4414">
        <w:rPr>
          <w:rFonts w:ascii="Tahoma" w:hAnsi="Tahoma" w:cs="Tahoma"/>
        </w:rPr>
        <w:t>παρούσης</w:t>
      </w:r>
      <w:r w:rsidRPr="00BF4414">
        <w:rPr>
          <w:rFonts w:ascii="Tahoma" w:hAnsi="Tahoma" w:cs="Tahoma"/>
        </w:rPr>
        <w:t xml:space="preserve">, προσκομίζουν κατά την υποβολή της προσφοράς τους </w:t>
      </w:r>
      <w:r w:rsidRPr="00726751">
        <w:rPr>
          <w:rFonts w:ascii="Tahoma" w:hAnsi="Tahoma" w:cs="Tahoma"/>
        </w:rPr>
        <w:t>ως δικαιολογητικό συμμετοχής</w:t>
      </w:r>
      <w:r w:rsidRPr="00BF4414">
        <w:rPr>
          <w:rFonts w:ascii="Tahoma" w:hAnsi="Tahoma" w:cs="Tahoma"/>
        </w:rPr>
        <w:t xml:space="preserve">, το προβλεπόμενο από το άρθρο 79 </w:t>
      </w:r>
      <w:r w:rsidR="000F6046" w:rsidRPr="00BF4414">
        <w:rPr>
          <w:rFonts w:ascii="Tahoma" w:hAnsi="Tahoma" w:cs="Tahoma"/>
        </w:rPr>
        <w:t>παρ. 1 και 3 του ν. 4412/2016 Ευρωπαϊκό Ενιαίο Έγγραφο Σύμβασης (ΕΕΕΣ)</w:t>
      </w:r>
      <w:r w:rsidR="00382641">
        <w:rPr>
          <w:rFonts w:ascii="Tahoma" w:hAnsi="Tahoma" w:cs="Tahoma"/>
        </w:rPr>
        <w:t>,</w:t>
      </w:r>
      <w:r w:rsidR="009437B0">
        <w:rPr>
          <w:rFonts w:ascii="Tahoma" w:hAnsi="Tahoma" w:cs="Tahoma"/>
        </w:rPr>
        <w:t xml:space="preserve"> σύμφωνα με το επισυναπτόμενο στην παρούσα</w:t>
      </w:r>
      <w:r w:rsidR="00382641">
        <w:rPr>
          <w:rFonts w:ascii="Tahoma" w:hAnsi="Tahoma" w:cs="Tahoma"/>
        </w:rPr>
        <w:t xml:space="preserve"> </w:t>
      </w:r>
      <w:r w:rsidR="00504310">
        <w:rPr>
          <w:rFonts w:ascii="Tahoma" w:hAnsi="Tahoma" w:cs="Tahoma"/>
        </w:rPr>
        <w:t xml:space="preserve"> </w:t>
      </w:r>
      <w:r w:rsidR="000F6046" w:rsidRPr="00BF4414">
        <w:rPr>
          <w:rFonts w:ascii="Tahoma" w:hAnsi="Tahoma" w:cs="Tahoma"/>
        </w:rPr>
        <w:t xml:space="preserve"> </w:t>
      </w:r>
      <w:r w:rsidRPr="00BF4414">
        <w:rPr>
          <w:rFonts w:ascii="Tahoma" w:hAnsi="Tahoma" w:cs="Tahoma"/>
        </w:rPr>
        <w:t xml:space="preserve">το οποίο </w:t>
      </w:r>
      <w:r w:rsidR="00382641">
        <w:rPr>
          <w:rFonts w:ascii="Tahoma" w:hAnsi="Tahoma" w:cs="Tahoma"/>
        </w:rPr>
        <w:t>ισοδυναμεί με</w:t>
      </w:r>
      <w:r w:rsidR="00382641" w:rsidRPr="00BF4414">
        <w:rPr>
          <w:rFonts w:ascii="Tahoma" w:hAnsi="Tahoma" w:cs="Tahoma"/>
        </w:rPr>
        <w:t xml:space="preserve"> </w:t>
      </w:r>
      <w:r w:rsidRPr="00BF4414">
        <w:rPr>
          <w:rFonts w:ascii="Tahoma" w:hAnsi="Tahoma" w:cs="Tahoma"/>
        </w:rPr>
        <w:t>ενημερωμένη υπεύθυνη δήλωση, με τις συνέπειες του ν. 1599/1986.</w:t>
      </w:r>
    </w:p>
    <w:p w14:paraId="0EFA88C2" w14:textId="483B5C41" w:rsidR="000F6046" w:rsidRPr="007B4A4C" w:rsidRDefault="000F6046" w:rsidP="000A29C2">
      <w:pPr>
        <w:pStyle w:val="Normal2"/>
        <w:rPr>
          <w:rFonts w:ascii="Tahoma" w:hAnsi="Tahoma" w:cs="Tahoma"/>
          <w:vertAlign w:val="superscript"/>
        </w:rPr>
      </w:pPr>
      <w:r w:rsidRPr="00BF4414">
        <w:rPr>
          <w:rFonts w:ascii="Tahoma" w:hAnsi="Tahoma" w:cs="Tahoma"/>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w:t>
      </w:r>
      <w:r w:rsidRPr="007B4A4C">
        <w:rPr>
          <w:rFonts w:ascii="Tahoma" w:hAnsi="Tahoma" w:cs="Tahoma"/>
        </w:rPr>
        <w:t>του Παραρτήματος</w:t>
      </w:r>
      <w:r w:rsidR="00382641" w:rsidRPr="007B4A4C">
        <w:rPr>
          <w:rFonts w:ascii="Tahoma" w:hAnsi="Tahoma" w:cs="Tahoma"/>
        </w:rPr>
        <w:t xml:space="preserve"> 1.</w:t>
      </w:r>
    </w:p>
    <w:p w14:paraId="25C0BF55" w14:textId="134FDA1F" w:rsidR="00865BB8" w:rsidRPr="00152874" w:rsidRDefault="00865BB8" w:rsidP="00865BB8">
      <w:pPr>
        <w:rPr>
          <w:rFonts w:ascii="Tahoma" w:hAnsi="Tahoma" w:cs="Tahoma"/>
          <w:lang w:val="el-GR"/>
        </w:rPr>
      </w:pPr>
      <w:r w:rsidRPr="00152874">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ΕΕΕΣ.Ο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6E78D5E6" w14:textId="0659CBFF" w:rsidR="00865BB8" w:rsidRPr="00152874" w:rsidRDefault="00865BB8" w:rsidP="00865BB8">
      <w:pPr>
        <w:rPr>
          <w:rFonts w:ascii="Tahoma" w:hAnsi="Tahoma" w:cs="Tahoma"/>
          <w:lang w:val="el-GR"/>
        </w:rPr>
      </w:pPr>
      <w:r w:rsidRPr="00152874">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264705">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CB2D756" w14:textId="77777777" w:rsidR="00865BB8" w:rsidRPr="00152874" w:rsidRDefault="00865BB8" w:rsidP="00865BB8">
      <w:pPr>
        <w:rPr>
          <w:rFonts w:ascii="Tahoma" w:hAnsi="Tahoma" w:cs="Tahoma"/>
          <w:lang w:val="el-GR"/>
        </w:rPr>
      </w:pPr>
      <w:r w:rsidRPr="00152874">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FBBE9B" w14:textId="65323C70" w:rsidR="00865BB8" w:rsidRPr="00152874" w:rsidRDefault="00865BB8" w:rsidP="00865BB8">
      <w:pPr>
        <w:rPr>
          <w:rFonts w:ascii="Tahoma" w:hAnsi="Tahoma" w:cs="Tahoma"/>
          <w:lang w:val="el-GR"/>
        </w:rPr>
      </w:pPr>
      <w:r w:rsidRPr="00152874">
        <w:rPr>
          <w:rFonts w:ascii="Tahoma" w:hAnsi="Tahoma" w:cs="Tahoma"/>
          <w:lang w:val="el-GR"/>
        </w:rPr>
        <w:lastRenderedPageBreak/>
        <w:t>Στην περίπτωση υποβολής προσφοράς από ένωση οικονομικών φορέων, το ΕΕΕΣ υποβάλλεται χωριστά από κάθε μέλος της ένωσης. Στο ΕΕΕΣ, ή στη συνοδευτική αυτού υπεύθυνη δήλωση,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BCC1B45" w14:textId="47C28E2C"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Ο οικονομικός φορέας φέρει την ειδική υποχρέωση, να δηλώσει, μέσω του ΕΕΕΣ,</w:t>
      </w:r>
      <w:r w:rsidRPr="00152874">
        <w:rPr>
          <w:rFonts w:ascii="Tahoma" w:hAnsi="Tahoma" w:cs="Tahoma"/>
          <w:lang w:val="el-GR"/>
        </w:rPr>
        <w:footnoteReference w:id="4"/>
      </w:r>
      <w:r w:rsidRPr="00152874">
        <w:rPr>
          <w:rFonts w:ascii="Tahoma" w:hAnsi="Tahoma" w:cs="Tahoma"/>
          <w:lang w:val="el-GR"/>
        </w:rPr>
        <w:t xml:space="preserve"> την κατάστασή του σε σχέση με τους λόγους που προβλέπονται στο άρθρο 73 του ν. 4412/2016 και την παράγραφο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264705">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παρούσης και ταυτόχρονα να επικαλεσθεί και τυχόν ληφθέντα μέτρα προς αποκατάσταση της αξιοπιστίας του.</w:t>
      </w:r>
    </w:p>
    <w:p w14:paraId="703F1389" w14:textId="4157B2CA"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w:t>
      </w:r>
      <w:r w:rsidRPr="00F46FA4">
        <w:rPr>
          <w:rFonts w:ascii="Tahoma" w:hAnsi="Tahoma" w:cs="Tahoma"/>
          <w:lang w:val="el-GR"/>
        </w:rPr>
        <w:t xml:space="preserve">της παραγράφου </w:t>
      </w:r>
      <w:r w:rsidR="00F46FA4" w:rsidRPr="00F46FA4">
        <w:rPr>
          <w:rFonts w:ascii="Tahoma" w:hAnsi="Tahoma" w:cs="Tahoma"/>
          <w:lang w:val="el-GR"/>
        </w:rPr>
        <w:t xml:space="preserve"> </w:t>
      </w:r>
      <w:r w:rsidR="00F46FA4" w:rsidRPr="00F46FA4">
        <w:rPr>
          <w:rFonts w:ascii="Tahoma" w:hAnsi="Tahoma" w:cs="Tahoma"/>
          <w:lang w:val="el-GR"/>
        </w:rPr>
        <w:fldChar w:fldCharType="begin"/>
      </w:r>
      <w:r w:rsidR="00F46FA4" w:rsidRPr="00F46FA4">
        <w:rPr>
          <w:rFonts w:ascii="Tahoma" w:hAnsi="Tahoma" w:cs="Tahoma"/>
          <w:lang w:val="el-GR"/>
        </w:rPr>
        <w:instrText xml:space="preserve"> REF _Ref89786796 \r \h </w:instrText>
      </w:r>
      <w:r w:rsidR="00F46FA4">
        <w:rPr>
          <w:rFonts w:ascii="Tahoma" w:hAnsi="Tahoma" w:cs="Tahoma"/>
          <w:lang w:val="el-GR"/>
        </w:rPr>
        <w:instrText xml:space="preserve"> \* MERGEFORMAT </w:instrText>
      </w:r>
      <w:r w:rsidR="00F46FA4" w:rsidRPr="00F46FA4">
        <w:rPr>
          <w:rFonts w:ascii="Tahoma" w:hAnsi="Tahoma" w:cs="Tahoma"/>
          <w:lang w:val="el-GR"/>
        </w:rPr>
      </w:r>
      <w:r w:rsidR="00F46FA4" w:rsidRPr="00F46FA4">
        <w:rPr>
          <w:rFonts w:ascii="Tahoma" w:hAnsi="Tahoma" w:cs="Tahoma"/>
          <w:lang w:val="el-GR"/>
        </w:rPr>
        <w:fldChar w:fldCharType="separate"/>
      </w:r>
      <w:r w:rsidR="00264705">
        <w:rPr>
          <w:rFonts w:ascii="Tahoma" w:hAnsi="Tahoma" w:cs="Tahoma"/>
          <w:lang w:val="el-GR"/>
        </w:rPr>
        <w:t>2.2.3.3</w:t>
      </w:r>
      <w:r w:rsidR="00F46FA4" w:rsidRPr="00F46FA4">
        <w:rPr>
          <w:rFonts w:ascii="Tahoma" w:hAnsi="Tahoma" w:cs="Tahoma"/>
          <w:lang w:val="el-GR"/>
        </w:rPr>
        <w:fldChar w:fldCharType="end"/>
      </w:r>
      <w:r w:rsidR="00F46FA4" w:rsidRPr="00F46FA4">
        <w:rPr>
          <w:rFonts w:ascii="Tahoma" w:hAnsi="Tahoma" w:cs="Tahoma"/>
          <w:lang w:val="el-GR"/>
        </w:rPr>
        <w:t xml:space="preserve"> </w:t>
      </w:r>
      <w:r w:rsidRPr="00F46FA4">
        <w:rPr>
          <w:rFonts w:ascii="Tahoma" w:hAnsi="Tahoma" w:cs="Tahoma"/>
          <w:lang w:val="el-GR"/>
        </w:rPr>
        <w:t>της παρούσης</w:t>
      </w:r>
      <w:r w:rsidRPr="00152874">
        <w:rPr>
          <w:rFonts w:ascii="Tahoma" w:hAnsi="Tahoma" w:cs="Tahoma"/>
          <w:lang w:val="el-GR"/>
        </w:rPr>
        <w:t>, αναλύεται στο σχετικό πεδίο που προβάλλει κατόπιν θετικής απάντησης.</w:t>
      </w:r>
    </w:p>
    <w:p w14:paraId="3EDD5712" w14:textId="6BB5D69D"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5A17E12" w14:textId="77777777" w:rsidR="00865BB8" w:rsidRPr="00BF4414" w:rsidRDefault="00865BB8" w:rsidP="000A29C2">
      <w:pPr>
        <w:pStyle w:val="Normal2"/>
        <w:rPr>
          <w:rFonts w:ascii="Tahoma" w:hAnsi="Tahoma" w:cs="Tahoma"/>
        </w:rPr>
      </w:pPr>
    </w:p>
    <w:p w14:paraId="2BD1DE6B" w14:textId="24CC923D" w:rsidR="00180C9E" w:rsidRPr="00BF4414" w:rsidRDefault="00180C9E" w:rsidP="00382641">
      <w:pPr>
        <w:pStyle w:val="4"/>
        <w:ind w:left="810"/>
        <w:rPr>
          <w:rFonts w:ascii="Tahoma" w:hAnsi="Tahoma" w:cs="Tahoma"/>
        </w:rPr>
      </w:pPr>
      <w:bookmarkStart w:id="195" w:name="_Ref89766963"/>
      <w:bookmarkStart w:id="196" w:name="_Ref89769477"/>
      <w:bookmarkStart w:id="197" w:name="_Toc89934394"/>
      <w:bookmarkStart w:id="198" w:name="_Toc89942133"/>
      <w:bookmarkStart w:id="199" w:name="_Toc129190493"/>
      <w:r w:rsidRPr="00BF4414">
        <w:rPr>
          <w:rFonts w:ascii="Tahoma" w:hAnsi="Tahoma" w:cs="Tahoma"/>
        </w:rPr>
        <w:t>Αποδεικτικά μέσα</w:t>
      </w:r>
      <w:r w:rsidR="00C150AB">
        <w:rPr>
          <w:rFonts w:ascii="Tahoma" w:hAnsi="Tahoma" w:cs="Tahoma"/>
        </w:rPr>
        <w:t xml:space="preserve">  - </w:t>
      </w:r>
      <w:r w:rsidR="0028497E">
        <w:rPr>
          <w:rFonts w:ascii="Tahoma" w:hAnsi="Tahoma" w:cs="Tahoma"/>
        </w:rPr>
        <w:t xml:space="preserve"> Δικαιολογητικά προσωρινού αναδόχου</w:t>
      </w:r>
      <w:bookmarkEnd w:id="195"/>
      <w:bookmarkEnd w:id="196"/>
      <w:bookmarkEnd w:id="197"/>
      <w:bookmarkEnd w:id="198"/>
      <w:bookmarkEnd w:id="199"/>
    </w:p>
    <w:p w14:paraId="11466959" w14:textId="143CCEB7" w:rsidR="00DD5B18" w:rsidRPr="005B1E7D" w:rsidRDefault="00DD5B18" w:rsidP="00DD5B18">
      <w:pPr>
        <w:rPr>
          <w:rFonts w:ascii="Tahoma" w:hAnsi="Tahoma" w:cs="Tahoma"/>
          <w:bCs/>
          <w:szCs w:val="22"/>
          <w:lang w:val="el-GR"/>
        </w:rPr>
      </w:pPr>
      <w:r w:rsidRPr="005B1E7D">
        <w:rPr>
          <w:rFonts w:ascii="Tahoma" w:hAnsi="Tahoma" w:cs="Tahoma"/>
          <w:b/>
          <w:bCs/>
          <w:szCs w:val="22"/>
          <w:lang w:val="el-GR"/>
        </w:rPr>
        <w:t>Α</w:t>
      </w:r>
      <w:r w:rsidRPr="005B1E7D">
        <w:rPr>
          <w:rFonts w:ascii="Tahoma" w:hAnsi="Tahoma" w:cs="Tahoma"/>
          <w:bCs/>
          <w:szCs w:val="22"/>
          <w:lang w:val="el-GR"/>
        </w:rPr>
        <w:t xml:space="preserve">. Για την απόδειξη της μη συνδρομής λόγων αποκλεισμού κατ’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_Ref479335541 \r \h </w:instrText>
      </w:r>
      <w:r w:rsidR="007B4A4C">
        <w:rPr>
          <w:rFonts w:ascii="Tahoma" w:hAnsi="Tahoma" w:cs="Tahoma"/>
          <w:bCs/>
          <w:szCs w:val="22"/>
          <w:lang w:val="el-GR"/>
        </w:rPr>
      </w:r>
      <w:r w:rsidR="007B4A4C">
        <w:rPr>
          <w:rFonts w:ascii="Tahoma" w:hAnsi="Tahoma" w:cs="Tahoma"/>
          <w:bCs/>
          <w:szCs w:val="22"/>
          <w:lang w:val="el-GR"/>
        </w:rPr>
        <w:fldChar w:fldCharType="separate"/>
      </w:r>
      <w:r w:rsidR="00264705">
        <w:rPr>
          <w:rFonts w:ascii="Tahoma" w:hAnsi="Tahoma" w:cs="Tahoma"/>
          <w:bCs/>
          <w:szCs w:val="22"/>
          <w:lang w:val="el-GR"/>
        </w:rPr>
        <w:t>2.2.3</w:t>
      </w:r>
      <w:r w:rsidR="007B4A4C">
        <w:rPr>
          <w:rFonts w:ascii="Tahoma" w:hAnsi="Tahoma" w:cs="Tahoma"/>
          <w:bCs/>
          <w:szCs w:val="22"/>
          <w:lang w:val="el-GR"/>
        </w:rPr>
        <w:fldChar w:fldCharType="end"/>
      </w:r>
      <w:r w:rsidRPr="005B1E7D">
        <w:rPr>
          <w:rFonts w:ascii="Tahoma" w:hAnsi="Tahoma" w:cs="Tahoma"/>
          <w:bCs/>
          <w:szCs w:val="22"/>
          <w:lang w:val="el-GR"/>
        </w:rPr>
        <w:t xml:space="preserve"> και της πλήρωσης των κριτηρίων ποιοτικής επιλογής κατά τα άρθρα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_Ref33435737 \r \h </w:instrText>
      </w:r>
      <w:r w:rsidR="007B4A4C">
        <w:rPr>
          <w:rFonts w:ascii="Tahoma" w:hAnsi="Tahoma" w:cs="Tahoma"/>
          <w:bCs/>
          <w:szCs w:val="22"/>
          <w:lang w:val="el-GR"/>
        </w:rPr>
      </w:r>
      <w:r w:rsidR="007B4A4C">
        <w:rPr>
          <w:rFonts w:ascii="Tahoma" w:hAnsi="Tahoma" w:cs="Tahoma"/>
          <w:bCs/>
          <w:szCs w:val="22"/>
          <w:lang w:val="el-GR"/>
        </w:rPr>
        <w:fldChar w:fldCharType="separate"/>
      </w:r>
      <w:r w:rsidR="00264705">
        <w:rPr>
          <w:rFonts w:ascii="Tahoma" w:hAnsi="Tahoma" w:cs="Tahoma"/>
          <w:bCs/>
          <w:szCs w:val="22"/>
          <w:lang w:val="el-GR"/>
        </w:rPr>
        <w:t>2.2.4</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_Ref479335661 \r \h </w:instrText>
      </w:r>
      <w:r w:rsidR="007B4A4C">
        <w:rPr>
          <w:rFonts w:ascii="Tahoma" w:hAnsi="Tahoma" w:cs="Tahoma"/>
          <w:bCs/>
          <w:szCs w:val="22"/>
          <w:lang w:val="el-GR"/>
        </w:rPr>
      </w:r>
      <w:r w:rsidR="007B4A4C">
        <w:rPr>
          <w:rFonts w:ascii="Tahoma" w:hAnsi="Tahoma" w:cs="Tahoma"/>
          <w:bCs/>
          <w:szCs w:val="22"/>
          <w:lang w:val="el-GR"/>
        </w:rPr>
        <w:fldChar w:fldCharType="separate"/>
      </w:r>
      <w:r w:rsidR="00264705">
        <w:rPr>
          <w:rFonts w:ascii="Tahoma" w:hAnsi="Tahoma" w:cs="Tahoma"/>
          <w:bCs/>
          <w:szCs w:val="22"/>
          <w:lang w:val="el-GR"/>
        </w:rPr>
        <w:t>2.2.5</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_Ref479335667 \r \h </w:instrText>
      </w:r>
      <w:r w:rsidR="007B4A4C">
        <w:rPr>
          <w:rFonts w:ascii="Tahoma" w:hAnsi="Tahoma" w:cs="Tahoma"/>
          <w:bCs/>
          <w:szCs w:val="22"/>
          <w:lang w:val="el-GR"/>
        </w:rPr>
      </w:r>
      <w:r w:rsidR="007B4A4C">
        <w:rPr>
          <w:rFonts w:ascii="Tahoma" w:hAnsi="Tahoma" w:cs="Tahoma"/>
          <w:bCs/>
          <w:szCs w:val="22"/>
          <w:lang w:val="el-GR"/>
        </w:rPr>
        <w:fldChar w:fldCharType="separate"/>
      </w:r>
      <w:r w:rsidR="00264705">
        <w:rPr>
          <w:rFonts w:ascii="Tahoma" w:hAnsi="Tahoma" w:cs="Tahoma"/>
          <w:bCs/>
          <w:szCs w:val="22"/>
          <w:lang w:val="el-GR"/>
        </w:rPr>
        <w:t>2.2.6</w:t>
      </w:r>
      <w:r w:rsidR="007B4A4C">
        <w:rPr>
          <w:rFonts w:ascii="Tahoma" w:hAnsi="Tahoma" w:cs="Tahoma"/>
          <w:bCs/>
          <w:szCs w:val="22"/>
          <w:lang w:val="el-GR"/>
        </w:rPr>
        <w:fldChar w:fldCharType="end"/>
      </w:r>
      <w:r w:rsidRPr="005B1E7D">
        <w:rPr>
          <w:rFonts w:ascii="Tahoma" w:hAnsi="Tahoma" w:cs="Tahoma"/>
          <w:bCs/>
          <w:szCs w:val="22"/>
          <w:lang w:val="el-GR"/>
        </w:rPr>
        <w:t xml:space="preserve"> και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_Ref479335705 \r \h </w:instrText>
      </w:r>
      <w:r w:rsidR="007B4A4C">
        <w:rPr>
          <w:rFonts w:ascii="Tahoma" w:hAnsi="Tahoma" w:cs="Tahoma"/>
          <w:bCs/>
          <w:szCs w:val="22"/>
          <w:lang w:val="el-GR"/>
        </w:rPr>
      </w:r>
      <w:r w:rsidR="007B4A4C">
        <w:rPr>
          <w:rFonts w:ascii="Tahoma" w:hAnsi="Tahoma" w:cs="Tahoma"/>
          <w:bCs/>
          <w:szCs w:val="22"/>
          <w:lang w:val="el-GR"/>
        </w:rPr>
        <w:fldChar w:fldCharType="separate"/>
      </w:r>
      <w:r w:rsidR="00264705">
        <w:rPr>
          <w:rFonts w:ascii="Tahoma" w:hAnsi="Tahoma" w:cs="Tahoma"/>
          <w:bCs/>
          <w:szCs w:val="22"/>
          <w:lang w:val="el-GR"/>
        </w:rPr>
        <w:t>2.2.7</w:t>
      </w:r>
      <w:r w:rsidR="007B4A4C">
        <w:rPr>
          <w:rFonts w:ascii="Tahoma" w:hAnsi="Tahoma" w:cs="Tahoma"/>
          <w:bCs/>
          <w:szCs w:val="22"/>
          <w:lang w:val="el-GR"/>
        </w:rPr>
        <w:fldChar w:fldCharType="end"/>
      </w:r>
      <w:r w:rsidRPr="005B1E7D">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στο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_Ref89770055 \r \h </w:instrText>
      </w:r>
      <w:r w:rsidR="007B4A4C">
        <w:rPr>
          <w:rFonts w:ascii="Tahoma" w:hAnsi="Tahoma" w:cs="Tahoma"/>
          <w:bCs/>
          <w:szCs w:val="22"/>
          <w:lang w:val="el-GR"/>
        </w:rPr>
      </w:r>
      <w:r w:rsidR="007B4A4C">
        <w:rPr>
          <w:rFonts w:ascii="Tahoma" w:hAnsi="Tahoma" w:cs="Tahoma"/>
          <w:bCs/>
          <w:szCs w:val="22"/>
          <w:lang w:val="el-GR"/>
        </w:rPr>
        <w:fldChar w:fldCharType="separate"/>
      </w:r>
      <w:r w:rsidR="00264705">
        <w:rPr>
          <w:rFonts w:ascii="Tahoma" w:hAnsi="Tahoma" w:cs="Tahoma"/>
          <w:bCs/>
          <w:szCs w:val="22"/>
          <w:lang w:val="el-GR"/>
        </w:rPr>
        <w:t>3.2</w:t>
      </w:r>
      <w:r w:rsidR="007B4A4C">
        <w:rPr>
          <w:rFonts w:ascii="Tahoma" w:hAnsi="Tahoma" w:cs="Tahoma"/>
          <w:bCs/>
          <w:szCs w:val="22"/>
          <w:lang w:val="el-GR"/>
        </w:rPr>
        <w:fldChar w:fldCharType="end"/>
      </w:r>
      <w:r w:rsidRPr="005B1E7D">
        <w:rPr>
          <w:rFonts w:ascii="Tahoma" w:hAnsi="Tahoma" w:cs="Tahoma"/>
          <w:bCs/>
          <w:szCs w:val="22"/>
          <w:lang w:val="el-GR"/>
        </w:rPr>
        <w:t>3.2 από τον προσωρινό ανάδοχο.</w:t>
      </w:r>
      <w:r w:rsidRPr="005B1E7D">
        <w:rPr>
          <w:rFonts w:ascii="Tahoma" w:hAnsi="Tahoma" w:cs="Tahoma"/>
          <w:szCs w:val="22"/>
          <w:lang w:val="el-GR"/>
        </w:rPr>
        <w:t xml:space="preserve"> </w:t>
      </w:r>
      <w:r w:rsidRPr="005B1E7D">
        <w:rPr>
          <w:rFonts w:ascii="Tahoma" w:hAnsi="Tahoma" w:cs="Tahoma"/>
          <w:bCs/>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5443B52"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w:t>
      </w:r>
      <w:r w:rsidRPr="005B1E7D">
        <w:rPr>
          <w:rFonts w:ascii="Tahoma" w:hAnsi="Tahoma" w:cs="Tahoma"/>
          <w:bCs/>
          <w:szCs w:val="22"/>
          <w:lang w:val="el-GR"/>
        </w:rPr>
        <w:lastRenderedPageBreak/>
        <w:t xml:space="preserve">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A49746" w14:textId="70B40E2F" w:rsidR="00DD5B18" w:rsidRPr="005B1E7D" w:rsidRDefault="00DD5B18" w:rsidP="00DD5B18">
      <w:pPr>
        <w:rPr>
          <w:rFonts w:ascii="Tahoma" w:hAnsi="Tahoma" w:cs="Tahoma"/>
          <w:bCs/>
          <w:szCs w:val="22"/>
          <w:lang w:val="el-GR"/>
        </w:rPr>
      </w:pPr>
      <w:r w:rsidRPr="005B1E7D">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64C3425" w14:textId="68E77604"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6E3ED3">
        <w:rPr>
          <w:rFonts w:ascii="Tahoma" w:hAnsi="Tahoma" w:cs="Tahoma"/>
          <w:bCs/>
          <w:szCs w:val="22"/>
          <w:lang w:val="el-GR"/>
        </w:rPr>
        <w:t>2.4.2.5</w:t>
      </w:r>
      <w:r w:rsidRPr="005B1E7D">
        <w:rPr>
          <w:rFonts w:ascii="Tahoma" w:hAnsi="Tahoma" w:cs="Tahoma"/>
          <w:bCs/>
          <w:szCs w:val="22"/>
          <w:lang w:val="el-GR"/>
        </w:rPr>
        <w:t xml:space="preserve"> και </w:t>
      </w:r>
      <w:r w:rsidR="00EE19B0">
        <w:rPr>
          <w:rFonts w:ascii="Tahoma" w:hAnsi="Tahoma" w:cs="Tahoma"/>
          <w:bCs/>
          <w:szCs w:val="22"/>
          <w:lang w:val="el-GR"/>
        </w:rPr>
        <w:fldChar w:fldCharType="begin"/>
      </w:r>
      <w:r w:rsidR="00EE19B0">
        <w:rPr>
          <w:rFonts w:ascii="Tahoma" w:hAnsi="Tahoma" w:cs="Tahoma"/>
          <w:bCs/>
          <w:szCs w:val="22"/>
          <w:lang w:val="el-GR"/>
        </w:rPr>
        <w:instrText xml:space="preserve"> REF _Ref89770055 \r \h </w:instrText>
      </w:r>
      <w:r w:rsidR="00EE19B0">
        <w:rPr>
          <w:rFonts w:ascii="Tahoma" w:hAnsi="Tahoma" w:cs="Tahoma"/>
          <w:bCs/>
          <w:szCs w:val="22"/>
          <w:lang w:val="el-GR"/>
        </w:rPr>
      </w:r>
      <w:r w:rsidR="00EE19B0">
        <w:rPr>
          <w:rFonts w:ascii="Tahoma" w:hAnsi="Tahoma" w:cs="Tahoma"/>
          <w:bCs/>
          <w:szCs w:val="22"/>
          <w:lang w:val="el-GR"/>
        </w:rPr>
        <w:fldChar w:fldCharType="separate"/>
      </w:r>
      <w:r w:rsidR="00264705">
        <w:rPr>
          <w:rFonts w:ascii="Tahoma" w:hAnsi="Tahoma" w:cs="Tahoma"/>
          <w:bCs/>
          <w:szCs w:val="22"/>
          <w:lang w:val="el-GR"/>
        </w:rPr>
        <w:t>3.2</w:t>
      </w:r>
      <w:r w:rsidR="00EE19B0">
        <w:rPr>
          <w:rFonts w:ascii="Tahoma" w:hAnsi="Tahoma" w:cs="Tahoma"/>
          <w:bCs/>
          <w:szCs w:val="22"/>
          <w:lang w:val="el-GR"/>
        </w:rPr>
        <w:fldChar w:fldCharType="end"/>
      </w:r>
      <w:r w:rsidRPr="005B1E7D">
        <w:rPr>
          <w:rFonts w:ascii="Tahoma" w:hAnsi="Tahoma" w:cs="Tahoma"/>
          <w:bCs/>
          <w:szCs w:val="22"/>
          <w:lang w:val="el-GR"/>
        </w:rPr>
        <w:t xml:space="preserve"> της παρούσας.</w:t>
      </w:r>
    </w:p>
    <w:p w14:paraId="34792F82" w14:textId="3BB7CFF3" w:rsidR="00DD5B18" w:rsidRPr="005B1E7D" w:rsidRDefault="00DD5B18" w:rsidP="00DD5B18">
      <w:pPr>
        <w:rPr>
          <w:rFonts w:ascii="Tahoma" w:hAnsi="Tahoma" w:cs="Tahoma"/>
          <w:szCs w:val="22"/>
          <w:lang w:val="el-GR"/>
        </w:rPr>
      </w:pPr>
      <w:r w:rsidRPr="005B1E7D">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Pr>
          <w:rFonts w:ascii="Tahoma" w:hAnsi="Tahoma" w:cs="Tahoma"/>
          <w:szCs w:val="22"/>
          <w:lang w:val="el-GR"/>
        </w:rPr>
        <w:fldChar w:fldCharType="begin"/>
      </w:r>
      <w:r w:rsidR="00EE19B0">
        <w:rPr>
          <w:rFonts w:ascii="Tahoma" w:hAnsi="Tahoma" w:cs="Tahoma"/>
          <w:szCs w:val="22"/>
          <w:lang w:val="el-GR"/>
        </w:rPr>
        <w:instrText xml:space="preserve"> REF _Ref89770313 \r \h </w:instrText>
      </w:r>
      <w:r w:rsidR="00EE19B0">
        <w:rPr>
          <w:rFonts w:ascii="Tahoma" w:hAnsi="Tahoma" w:cs="Tahoma"/>
          <w:szCs w:val="22"/>
          <w:lang w:val="el-GR"/>
        </w:rPr>
      </w:r>
      <w:r w:rsidR="00EE19B0">
        <w:rPr>
          <w:rFonts w:ascii="Tahoma" w:hAnsi="Tahoma" w:cs="Tahoma"/>
          <w:szCs w:val="22"/>
          <w:lang w:val="el-GR"/>
        </w:rPr>
        <w:fldChar w:fldCharType="separate"/>
      </w:r>
      <w:r w:rsidR="00264705">
        <w:rPr>
          <w:rFonts w:ascii="Tahoma" w:hAnsi="Tahoma" w:cs="Tahoma"/>
          <w:szCs w:val="22"/>
          <w:lang w:val="el-GR"/>
        </w:rPr>
        <w:t>2.1.4</w:t>
      </w:r>
      <w:r w:rsidR="00EE19B0">
        <w:rPr>
          <w:rFonts w:ascii="Tahoma" w:hAnsi="Tahoma" w:cs="Tahoma"/>
          <w:szCs w:val="22"/>
          <w:lang w:val="el-GR"/>
        </w:rPr>
        <w:fldChar w:fldCharType="end"/>
      </w:r>
      <w:r w:rsidR="00EE19B0">
        <w:rPr>
          <w:rFonts w:ascii="Tahoma" w:hAnsi="Tahoma" w:cs="Tahoma"/>
          <w:szCs w:val="22"/>
          <w:lang w:val="el-GR"/>
        </w:rPr>
        <w:t>.</w:t>
      </w:r>
    </w:p>
    <w:p w14:paraId="28204D51" w14:textId="77777777" w:rsidR="00DD5B18" w:rsidRPr="005B1E7D" w:rsidRDefault="00DD5B18" w:rsidP="00DD5B18">
      <w:pPr>
        <w:rPr>
          <w:rFonts w:ascii="Tahoma" w:hAnsi="Tahoma" w:cs="Tahoma"/>
          <w:szCs w:val="22"/>
          <w:lang w:val="el-GR"/>
        </w:rPr>
      </w:pPr>
    </w:p>
    <w:p w14:paraId="7A42F404" w14:textId="511FEF01" w:rsidR="00DD5B18" w:rsidRPr="005B1E7D" w:rsidRDefault="00DD5B18" w:rsidP="00DD5B18">
      <w:pPr>
        <w:rPr>
          <w:rFonts w:ascii="Tahoma" w:hAnsi="Tahoma" w:cs="Tahoma"/>
          <w:b/>
          <w:bCs/>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w:t>
      </w:r>
      <w:r w:rsidRPr="005B1E7D">
        <w:rPr>
          <w:rFonts w:ascii="Tahoma" w:hAnsi="Tahoma" w:cs="Tahoma"/>
          <w:b/>
          <w:szCs w:val="22"/>
          <w:lang w:val="el-GR"/>
        </w:rPr>
        <w:t>1.</w:t>
      </w:r>
      <w:r w:rsidRPr="005B1E7D">
        <w:rPr>
          <w:rFonts w:ascii="Tahoma" w:hAnsi="Tahoma" w:cs="Tahoma"/>
          <w:szCs w:val="22"/>
          <w:lang w:val="el-GR"/>
        </w:rPr>
        <w:t xml:space="preserve"> Για την απόδειξη της μη συνδρομής των λόγων αποκλεισμού της παραγράφου </w:t>
      </w:r>
      <w:r w:rsidR="00EE19B0">
        <w:rPr>
          <w:rFonts w:ascii="Tahoma" w:hAnsi="Tahoma" w:cs="Tahoma"/>
          <w:szCs w:val="22"/>
          <w:lang w:val="el-GR"/>
        </w:rPr>
        <w:fldChar w:fldCharType="begin"/>
      </w:r>
      <w:r w:rsidR="00EE19B0">
        <w:rPr>
          <w:rFonts w:ascii="Tahoma" w:hAnsi="Tahoma" w:cs="Tahoma"/>
          <w:szCs w:val="22"/>
          <w:lang w:val="el-GR"/>
        </w:rPr>
        <w:instrText xml:space="preserve"> REF _Ref479335541 \r \h </w:instrText>
      </w:r>
      <w:r w:rsidR="00EE19B0">
        <w:rPr>
          <w:rFonts w:ascii="Tahoma" w:hAnsi="Tahoma" w:cs="Tahoma"/>
          <w:szCs w:val="22"/>
          <w:lang w:val="el-GR"/>
        </w:rPr>
      </w:r>
      <w:r w:rsidR="00EE19B0">
        <w:rPr>
          <w:rFonts w:ascii="Tahoma" w:hAnsi="Tahoma" w:cs="Tahoma"/>
          <w:szCs w:val="22"/>
          <w:lang w:val="el-GR"/>
        </w:rPr>
        <w:fldChar w:fldCharType="separate"/>
      </w:r>
      <w:r w:rsidR="00264705">
        <w:rPr>
          <w:rFonts w:ascii="Tahoma" w:hAnsi="Tahoma" w:cs="Tahoma"/>
          <w:szCs w:val="22"/>
          <w:lang w:val="el-GR"/>
        </w:rPr>
        <w:t>2.2.3</w:t>
      </w:r>
      <w:r w:rsidR="00EE19B0">
        <w:rPr>
          <w:rFonts w:ascii="Tahoma" w:hAnsi="Tahoma" w:cs="Tahoma"/>
          <w:szCs w:val="22"/>
          <w:lang w:val="el-GR"/>
        </w:rPr>
        <w:fldChar w:fldCharType="end"/>
      </w:r>
      <w:r w:rsidRPr="005B1E7D">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p>
    <w:p w14:paraId="75982440" w14:textId="212A7832" w:rsidR="00DD5B18" w:rsidRPr="005B1E7D" w:rsidRDefault="00DD5B18" w:rsidP="00DD5B18">
      <w:pPr>
        <w:rPr>
          <w:rFonts w:ascii="Tahoma" w:hAnsi="Tahoma" w:cs="Tahoma"/>
          <w:color w:val="000000"/>
          <w:szCs w:val="22"/>
          <w:lang w:val="el-GR"/>
        </w:rPr>
      </w:pPr>
      <w:r w:rsidRPr="005B1E7D">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264705">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_Ref89786879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264705">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_Ref89786896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264705">
        <w:rPr>
          <w:rFonts w:ascii="Tahoma" w:hAnsi="Tahoma" w:cs="Tahoma"/>
          <w:color w:val="000000"/>
          <w:szCs w:val="22"/>
          <w:lang w:val="el-GR"/>
        </w:rPr>
        <w:t>2.2.3.3</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τα έγγραφα</w:t>
      </w:r>
      <w:r w:rsidRPr="005B1E7D">
        <w:rPr>
          <w:rFonts w:ascii="Tahoma" w:hAnsi="Tahoma" w:cs="Tahoma"/>
          <w:color w:val="000000"/>
          <w:szCs w:val="22"/>
          <w:lang w:val="el-GR"/>
        </w:rPr>
        <w:t xml:space="preserve">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Pr="00F46FA4">
        <w:rPr>
          <w:rFonts w:ascii="Tahoma" w:hAnsi="Tahoma" w:cs="Tahoma"/>
          <w:color w:val="000000"/>
          <w:szCs w:val="22"/>
          <w:lang w:val="el-GR"/>
        </w:rPr>
        <w:t xml:space="preserve">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264705">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_Ref89786931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264705">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 xml:space="preserve"> 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_Ref89786947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264705">
        <w:rPr>
          <w:rFonts w:ascii="Tahoma" w:hAnsi="Tahoma" w:cs="Tahoma"/>
          <w:color w:val="000000"/>
          <w:szCs w:val="22"/>
          <w:lang w:val="el-GR"/>
        </w:rPr>
        <w:t>2.2.3.4</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Οι</w:t>
      </w:r>
      <w:r w:rsidRPr="005B1E7D">
        <w:rPr>
          <w:rFonts w:ascii="Tahoma" w:hAnsi="Tahoma" w:cs="Tahoma"/>
          <w:color w:val="000000"/>
          <w:szCs w:val="22"/>
          <w:lang w:val="el-GR"/>
        </w:rPr>
        <w:t xml:space="preserve"> επίσημες δηλώσεις καθίστανται διαθέσιμες μέσω του επιγραμμικού αποθετηρίου πιστοποιητικών (</w:t>
      </w:r>
      <w:r w:rsidRPr="005B1E7D">
        <w:rPr>
          <w:rFonts w:ascii="Tahoma" w:hAnsi="Tahoma" w:cs="Tahoma"/>
          <w:color w:val="000000"/>
          <w:szCs w:val="22"/>
          <w:lang w:val="en-US"/>
        </w:rPr>
        <w:t>e</w:t>
      </w:r>
      <w:r w:rsidRPr="005B1E7D">
        <w:rPr>
          <w:rFonts w:ascii="Tahoma" w:hAnsi="Tahoma" w:cs="Tahoma"/>
          <w:color w:val="000000"/>
          <w:szCs w:val="22"/>
          <w:lang w:val="el-GR"/>
        </w:rPr>
        <w:t>-</w:t>
      </w:r>
      <w:r w:rsidRPr="005B1E7D">
        <w:rPr>
          <w:rFonts w:ascii="Tahoma" w:hAnsi="Tahoma" w:cs="Tahoma"/>
          <w:color w:val="000000"/>
          <w:szCs w:val="22"/>
          <w:lang w:val="en-US"/>
        </w:rPr>
        <w:t>Certis</w:t>
      </w:r>
      <w:r w:rsidRPr="005B1E7D">
        <w:rPr>
          <w:rFonts w:ascii="Tahoma" w:hAnsi="Tahoma" w:cs="Tahoma"/>
          <w:color w:val="000000"/>
          <w:szCs w:val="22"/>
          <w:lang w:val="el-GR"/>
        </w:rPr>
        <w:t>) του άρθρου 81 του ν. 4412/2016.</w:t>
      </w:r>
    </w:p>
    <w:p w14:paraId="68B3B38B"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Ειδικότερα οι οικονομικοί φορείς προσκομίζουν:</w:t>
      </w:r>
    </w:p>
    <w:p w14:paraId="50FBC4EB" w14:textId="61A81C99" w:rsidR="00DD5B18" w:rsidRPr="005B1E7D" w:rsidRDefault="00DD5B18" w:rsidP="00DD5B18">
      <w:pPr>
        <w:rPr>
          <w:rFonts w:ascii="Tahoma" w:hAnsi="Tahoma" w:cs="Tahoma"/>
          <w:szCs w:val="22"/>
          <w:lang w:val="el-GR"/>
        </w:rPr>
      </w:pPr>
      <w:r w:rsidRPr="005B1E7D">
        <w:rPr>
          <w:rFonts w:ascii="Tahoma" w:hAnsi="Tahoma" w:cs="Tahoma"/>
          <w:b/>
          <w:bCs/>
          <w:szCs w:val="22"/>
          <w:lang w:val="el-GR"/>
        </w:rPr>
        <w:t>α)</w:t>
      </w:r>
      <w:r w:rsidRPr="005B1E7D">
        <w:rPr>
          <w:rFonts w:ascii="Tahoma" w:hAnsi="Tahoma" w:cs="Tahoma"/>
          <w:szCs w:val="22"/>
          <w:lang w:val="el-GR"/>
        </w:rPr>
        <w:t xml:space="preserve"> για την παράγραφο </w:t>
      </w:r>
      <w:r w:rsidR="000A2251" w:rsidRPr="000A2251">
        <w:rPr>
          <w:rFonts w:ascii="Tahoma" w:hAnsi="Tahoma" w:cs="Tahoma"/>
          <w:b/>
          <w:szCs w:val="22"/>
          <w:lang w:val="el-GR"/>
        </w:rPr>
        <w:fldChar w:fldCharType="begin"/>
      </w:r>
      <w:r w:rsidR="000A2251" w:rsidRPr="000A2251">
        <w:rPr>
          <w:rFonts w:ascii="Tahoma" w:hAnsi="Tahoma" w:cs="Tahoma"/>
          <w:b/>
          <w:szCs w:val="22"/>
          <w:lang w:val="el-GR"/>
        </w:rPr>
        <w:instrText xml:space="preserve"> REF _Ref89770348 \r \h </w:instrText>
      </w:r>
      <w:r w:rsidR="000A2251">
        <w:rPr>
          <w:rFonts w:ascii="Tahoma" w:hAnsi="Tahoma" w:cs="Tahoma"/>
          <w:b/>
          <w:szCs w:val="22"/>
          <w:lang w:val="el-GR"/>
        </w:rPr>
        <w:instrText xml:space="preserve"> \* MERGEFORMAT </w:instrText>
      </w:r>
      <w:r w:rsidR="000A2251" w:rsidRPr="000A2251">
        <w:rPr>
          <w:rFonts w:ascii="Tahoma" w:hAnsi="Tahoma" w:cs="Tahoma"/>
          <w:b/>
          <w:szCs w:val="22"/>
          <w:lang w:val="el-GR"/>
        </w:rPr>
      </w:r>
      <w:r w:rsidR="000A2251" w:rsidRPr="000A2251">
        <w:rPr>
          <w:rFonts w:ascii="Tahoma" w:hAnsi="Tahoma" w:cs="Tahoma"/>
          <w:b/>
          <w:szCs w:val="22"/>
          <w:lang w:val="el-GR"/>
        </w:rPr>
        <w:fldChar w:fldCharType="separate"/>
      </w:r>
      <w:r w:rsidR="00264705">
        <w:rPr>
          <w:rFonts w:ascii="Tahoma" w:hAnsi="Tahoma" w:cs="Tahoma"/>
          <w:b/>
          <w:szCs w:val="22"/>
          <w:lang w:val="el-GR"/>
        </w:rPr>
        <w:t>2.2.3.1</w:t>
      </w:r>
      <w:r w:rsidR="000A2251" w:rsidRPr="000A2251">
        <w:rPr>
          <w:rFonts w:ascii="Tahoma" w:hAnsi="Tahoma" w:cs="Tahoma"/>
          <w:b/>
          <w:szCs w:val="22"/>
          <w:lang w:val="el-GR"/>
        </w:rPr>
        <w:fldChar w:fldCharType="end"/>
      </w:r>
      <w:r w:rsidR="000A2251">
        <w:rPr>
          <w:rFonts w:ascii="Tahoma" w:hAnsi="Tahoma" w:cs="Tahoma"/>
          <w:szCs w:val="22"/>
          <w:lang w:val="el-GR"/>
        </w:rPr>
        <w:t xml:space="preserve"> </w:t>
      </w:r>
      <w:r w:rsidRPr="005B1E7D">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65BE5B03" w14:textId="74B7C33F" w:rsidR="00DD5B18" w:rsidRPr="005B1E7D" w:rsidRDefault="00DD5B18" w:rsidP="00DD5B18">
      <w:pPr>
        <w:rPr>
          <w:rFonts w:ascii="Tahoma" w:hAnsi="Tahoma" w:cs="Tahoma"/>
          <w:b/>
          <w:bCs/>
          <w:szCs w:val="22"/>
          <w:lang w:val="el-GR"/>
        </w:rPr>
      </w:pPr>
      <w:r w:rsidRPr="005B1E7D">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Pr>
          <w:rFonts w:ascii="Tahoma" w:hAnsi="Tahoma" w:cs="Tahoma"/>
          <w:szCs w:val="22"/>
          <w:lang w:val="el-GR"/>
        </w:rPr>
        <w:fldChar w:fldCharType="begin"/>
      </w:r>
      <w:r w:rsidR="000A2251">
        <w:rPr>
          <w:rFonts w:ascii="Tahoma" w:hAnsi="Tahoma" w:cs="Tahoma"/>
          <w:szCs w:val="22"/>
          <w:lang w:val="el-GR"/>
        </w:rPr>
        <w:instrText xml:space="preserve"> REF _Ref89770348 \r \h </w:instrText>
      </w:r>
      <w:r w:rsidR="000A2251">
        <w:rPr>
          <w:rFonts w:ascii="Tahoma" w:hAnsi="Tahoma" w:cs="Tahoma"/>
          <w:szCs w:val="22"/>
          <w:lang w:val="el-GR"/>
        </w:rPr>
      </w:r>
      <w:r w:rsidR="000A2251">
        <w:rPr>
          <w:rFonts w:ascii="Tahoma" w:hAnsi="Tahoma" w:cs="Tahoma"/>
          <w:szCs w:val="22"/>
          <w:lang w:val="el-GR"/>
        </w:rPr>
        <w:fldChar w:fldCharType="separate"/>
      </w:r>
      <w:r w:rsidR="00264705">
        <w:rPr>
          <w:rFonts w:ascii="Tahoma" w:hAnsi="Tahoma" w:cs="Tahoma"/>
          <w:szCs w:val="22"/>
          <w:lang w:val="el-GR"/>
        </w:rPr>
        <w:t>2.2.3.1</w:t>
      </w:r>
      <w:r w:rsidR="000A2251">
        <w:rPr>
          <w:rFonts w:ascii="Tahoma" w:hAnsi="Tahoma" w:cs="Tahoma"/>
          <w:szCs w:val="22"/>
          <w:lang w:val="el-GR"/>
        </w:rPr>
        <w:fldChar w:fldCharType="end"/>
      </w:r>
      <w:r w:rsidRPr="005B1E7D">
        <w:rPr>
          <w:rFonts w:ascii="Tahoma" w:hAnsi="Tahoma" w:cs="Tahoma"/>
          <w:szCs w:val="22"/>
          <w:lang w:val="el-GR"/>
        </w:rPr>
        <w:t>,</w:t>
      </w:r>
    </w:p>
    <w:p w14:paraId="52B674A8" w14:textId="13EEA416" w:rsidR="00DD5B18" w:rsidRPr="005B1E7D"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για την παράγραφο</w:t>
      </w:r>
      <w:r w:rsidR="000A2251" w:rsidRPr="000A2251">
        <w:rPr>
          <w:rFonts w:ascii="Tahoma" w:hAnsi="Tahoma" w:cs="Tahoma"/>
          <w:szCs w:val="22"/>
          <w:lang w:val="el-GR"/>
        </w:rPr>
        <w:t xml:space="preserve"> </w:t>
      </w:r>
      <w:r w:rsidR="000A2251" w:rsidRPr="004144D0">
        <w:rPr>
          <w:rFonts w:ascii="Tahoma" w:hAnsi="Tahoma" w:cs="Tahoma"/>
          <w:bCs/>
          <w:szCs w:val="22"/>
          <w:lang w:val="el-GR"/>
        </w:rPr>
        <w:fldChar w:fldCharType="begin"/>
      </w:r>
      <w:r w:rsidR="000A2251" w:rsidRPr="004144D0">
        <w:rPr>
          <w:rFonts w:ascii="Tahoma" w:hAnsi="Tahoma" w:cs="Tahoma"/>
          <w:bCs/>
          <w:szCs w:val="22"/>
          <w:lang w:val="el-GR"/>
        </w:rPr>
        <w:instrText xml:space="preserve"> REF _Ref89786999 \r \h  \* MERGEFORMAT </w:instrText>
      </w:r>
      <w:r w:rsidR="000A2251" w:rsidRPr="004144D0">
        <w:rPr>
          <w:rFonts w:ascii="Tahoma" w:hAnsi="Tahoma" w:cs="Tahoma"/>
          <w:bCs/>
          <w:szCs w:val="22"/>
          <w:lang w:val="el-GR"/>
        </w:rPr>
      </w:r>
      <w:r w:rsidR="000A2251" w:rsidRPr="004144D0">
        <w:rPr>
          <w:rFonts w:ascii="Tahoma" w:hAnsi="Tahoma" w:cs="Tahoma"/>
          <w:bCs/>
          <w:szCs w:val="22"/>
          <w:lang w:val="el-GR"/>
        </w:rPr>
        <w:fldChar w:fldCharType="separate"/>
      </w:r>
      <w:r w:rsidR="00264705">
        <w:rPr>
          <w:rFonts w:ascii="Tahoma" w:hAnsi="Tahoma" w:cs="Tahoma"/>
          <w:bCs/>
          <w:szCs w:val="22"/>
          <w:lang w:val="el-GR"/>
        </w:rPr>
        <w:t>2.2.3.2</w:t>
      </w:r>
      <w:r w:rsidR="000A2251" w:rsidRPr="004144D0">
        <w:rPr>
          <w:rFonts w:ascii="Tahoma" w:hAnsi="Tahoma" w:cs="Tahoma"/>
          <w:bCs/>
          <w:szCs w:val="22"/>
          <w:lang w:val="el-GR"/>
        </w:rPr>
        <w:fldChar w:fldCharType="end"/>
      </w:r>
      <w:r w:rsidRPr="004144D0">
        <w:rPr>
          <w:rFonts w:ascii="Tahoma" w:hAnsi="Tahoma" w:cs="Tahoma"/>
          <w:bCs/>
          <w:szCs w:val="22"/>
          <w:lang w:val="el-GR"/>
        </w:rPr>
        <w:t xml:space="preserve"> </w:t>
      </w:r>
      <w:r w:rsidRPr="000A2251">
        <w:rPr>
          <w:rFonts w:ascii="Tahoma" w:hAnsi="Tahoma" w:cs="Tahoma"/>
          <w:szCs w:val="22"/>
          <w:lang w:val="el-GR"/>
        </w:rPr>
        <w:t xml:space="preserve"> πιστοποιητικό</w:t>
      </w:r>
      <w:r w:rsidRPr="005B1E7D">
        <w:rPr>
          <w:rFonts w:ascii="Tahoma" w:hAnsi="Tahoma" w:cs="Tahoma"/>
          <w:szCs w:val="22"/>
          <w:lang w:val="el-GR"/>
        </w:rPr>
        <w:t xml:space="preserve">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3CA62075"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4C37F0A9" w14:textId="04297284"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n-US"/>
        </w:rPr>
        <w:lastRenderedPageBreak/>
        <w:t>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απόδειξη της εκπλήρωσης των φορολογικών υποχρεώσεων της παραγράφου</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_Ref89787022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264705">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αποδεικτικό ενημερότητας εκδιδόμενο από την Α.Α.Δ.Ε</w:t>
      </w:r>
      <w:r w:rsidR="0022724B">
        <w:rPr>
          <w:rFonts w:ascii="Tahoma" w:hAnsi="Tahoma" w:cs="Tahoma"/>
          <w:color w:val="000000"/>
          <w:szCs w:val="22"/>
          <w:lang w:val="el-GR"/>
        </w:rPr>
        <w:t>.</w:t>
      </w:r>
      <w:r w:rsidRPr="005B1E7D">
        <w:rPr>
          <w:rFonts w:ascii="Tahoma" w:hAnsi="Tahoma" w:cs="Tahoma"/>
          <w:color w:val="000000"/>
          <w:szCs w:val="22"/>
          <w:lang w:val="el-GR"/>
        </w:rPr>
        <w:t xml:space="preserve"> </w:t>
      </w:r>
    </w:p>
    <w:p w14:paraId="062AAA3F" w14:textId="3398A1DE" w:rsidR="0028497E" w:rsidRPr="0028497E" w:rsidRDefault="00DD5B18" w:rsidP="0028497E">
      <w:pPr>
        <w:rPr>
          <w:rFonts w:ascii="Tahoma" w:hAnsi="Tahoma" w:cs="Tahoma"/>
          <w:color w:val="000000"/>
          <w:szCs w:val="22"/>
          <w:lang w:val="el-GR"/>
        </w:rPr>
      </w:pPr>
      <w:r w:rsidRPr="005B1E7D">
        <w:rPr>
          <w:rFonts w:ascii="Tahoma" w:hAnsi="Tahoma" w:cs="Tahoma"/>
          <w:b/>
          <w:bCs/>
          <w:color w:val="000000"/>
          <w:szCs w:val="22"/>
          <w:lang w:val="en-US"/>
        </w:rPr>
        <w:t>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Pr>
          <w:rFonts w:ascii="Tahoma" w:hAnsi="Tahoma" w:cs="Tahoma"/>
          <w:szCs w:val="22"/>
          <w:lang w:val="el-GR"/>
        </w:rPr>
        <w:t xml:space="preserve">παραγράφου </w:t>
      </w:r>
      <w:r w:rsidR="000A2251">
        <w:rPr>
          <w:rFonts w:ascii="Tahoma" w:hAnsi="Tahoma" w:cs="Tahoma"/>
          <w:szCs w:val="22"/>
          <w:lang w:val="el-GR"/>
        </w:rPr>
        <w:fldChar w:fldCharType="begin"/>
      </w:r>
      <w:r w:rsidR="000A2251">
        <w:rPr>
          <w:rFonts w:ascii="Tahoma" w:hAnsi="Tahoma" w:cs="Tahoma"/>
          <w:szCs w:val="22"/>
          <w:lang w:val="el-GR"/>
        </w:rPr>
        <w:instrText xml:space="preserve"> REF _Ref89787035 \r \h </w:instrText>
      </w:r>
      <w:r w:rsidR="000A2251">
        <w:rPr>
          <w:rFonts w:ascii="Tahoma" w:hAnsi="Tahoma" w:cs="Tahoma"/>
          <w:szCs w:val="22"/>
          <w:lang w:val="el-GR"/>
        </w:rPr>
      </w:r>
      <w:r w:rsidR="000A2251">
        <w:rPr>
          <w:rFonts w:ascii="Tahoma" w:hAnsi="Tahoma" w:cs="Tahoma"/>
          <w:szCs w:val="22"/>
          <w:lang w:val="el-GR"/>
        </w:rPr>
        <w:fldChar w:fldCharType="separate"/>
      </w:r>
      <w:r w:rsidR="00264705">
        <w:rPr>
          <w:rFonts w:ascii="Tahoma" w:hAnsi="Tahoma" w:cs="Tahoma"/>
          <w:szCs w:val="22"/>
          <w:lang w:val="el-GR"/>
        </w:rPr>
        <w:t>2.2.3.2</w:t>
      </w:r>
      <w:r w:rsidR="000A2251">
        <w:rPr>
          <w:rFonts w:ascii="Tahoma" w:hAnsi="Tahoma" w:cs="Tahoma"/>
          <w:szCs w:val="22"/>
          <w:lang w:val="el-GR"/>
        </w:rPr>
        <w:fldChar w:fldCharType="end"/>
      </w:r>
      <w:r w:rsidR="000A2251" w:rsidRPr="000A2251">
        <w:rPr>
          <w:rFonts w:ascii="Tahoma" w:hAnsi="Tahoma" w:cs="Tahoma"/>
          <w:szCs w:val="22"/>
          <w:lang w:val="el-GR"/>
        </w:rPr>
        <w:t xml:space="preserve"> </w:t>
      </w:r>
      <w:r w:rsidRPr="005B1E7D">
        <w:rPr>
          <w:rFonts w:ascii="Tahoma" w:hAnsi="Tahoma" w:cs="Tahoma"/>
          <w:szCs w:val="22"/>
          <w:lang w:val="el-GR"/>
        </w:rPr>
        <w:t xml:space="preserve">περίπτωση α’ πιστοποιητικό εκδιδόμενο από τον </w:t>
      </w:r>
      <w:r w:rsidRPr="005B1E7D">
        <w:rPr>
          <w:rFonts w:ascii="Tahoma" w:hAnsi="Tahoma" w:cs="Tahoma"/>
          <w:szCs w:val="22"/>
          <w:lang w:val="en-US"/>
        </w:rPr>
        <w:t>e</w:t>
      </w:r>
      <w:r w:rsidRPr="005B1E7D">
        <w:rPr>
          <w:rFonts w:ascii="Tahoma" w:hAnsi="Tahoma" w:cs="Tahoma"/>
          <w:szCs w:val="22"/>
          <w:lang w:val="el-GR"/>
        </w:rPr>
        <w:t>-ΕΦΚΑ.</w:t>
      </w:r>
      <w:r w:rsidR="0028497E" w:rsidRPr="0028497E">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4D3DC83" w14:textId="2227D1AE" w:rsidR="00DD5B18" w:rsidRPr="005B1E7D" w:rsidRDefault="00DD5B18" w:rsidP="00DD5B18">
      <w:pPr>
        <w:rPr>
          <w:rFonts w:ascii="Tahoma" w:hAnsi="Tahoma" w:cs="Tahoma"/>
          <w:b/>
          <w:bCs/>
          <w:color w:val="000000"/>
          <w:szCs w:val="22"/>
          <w:lang w:val="el-GR"/>
        </w:rPr>
      </w:pPr>
      <w:r w:rsidRPr="005B1E7D">
        <w:rPr>
          <w:rFonts w:ascii="Tahoma" w:hAnsi="Tahoma" w:cs="Tahoma"/>
          <w:szCs w:val="22"/>
          <w:lang w:val="el-GR"/>
        </w:rPr>
        <w:t xml:space="preserve"> </w:t>
      </w: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_Ref89787052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264705">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EBF7968" w14:textId="6486A6AE"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l-GR"/>
        </w:rPr>
        <w:t>γ)</w:t>
      </w:r>
      <w:r w:rsidRPr="005B1E7D">
        <w:rPr>
          <w:rFonts w:ascii="Tahoma" w:hAnsi="Tahoma" w:cs="Tahoma"/>
          <w:color w:val="000000"/>
          <w:szCs w:val="22"/>
          <w:lang w:val="el-GR"/>
        </w:rPr>
        <w:t xml:space="preserve"> 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_Ref89787093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264705">
        <w:rPr>
          <w:rFonts w:ascii="Tahoma" w:hAnsi="Tahoma" w:cs="Tahoma"/>
          <w:color w:val="000000"/>
          <w:szCs w:val="22"/>
          <w:lang w:val="el-GR"/>
        </w:rPr>
        <w:t>2.2.3.3</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2A199AC"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5C911DF2" w14:textId="77777777" w:rsidR="00DD5B18" w:rsidRPr="005B1E7D" w:rsidRDefault="00DD5B18" w:rsidP="00DD5B18">
      <w:pPr>
        <w:rPr>
          <w:rFonts w:ascii="Tahoma" w:hAnsi="Tahoma" w:cs="Tahoma"/>
          <w:b/>
          <w:szCs w:val="22"/>
          <w:lang w:val="el-GR"/>
        </w:rPr>
      </w:pPr>
      <w:r w:rsidRPr="005B1E7D">
        <w:rPr>
          <w:rFonts w:ascii="Tahoma" w:hAnsi="Tahoma" w:cs="Tahoma"/>
          <w:b/>
          <w:bCs/>
          <w:color w:val="000000"/>
          <w:szCs w:val="22"/>
          <w:lang w:val="en-US"/>
        </w:rPr>
        <w:t>i</w:t>
      </w:r>
      <w:r w:rsidRPr="005B1E7D">
        <w:rPr>
          <w:rFonts w:ascii="Tahoma" w:hAnsi="Tahoma" w:cs="Tahoma"/>
          <w:b/>
          <w:bCs/>
          <w:color w:val="000000"/>
          <w:szCs w:val="22"/>
          <w:lang w:val="el-GR"/>
        </w:rPr>
        <w:t xml:space="preserve">) </w:t>
      </w:r>
      <w:bookmarkStart w:id="200" w:name="_Hlk69240569"/>
      <w:r w:rsidRPr="005B1E7D">
        <w:rPr>
          <w:rFonts w:ascii="Tahoma" w:hAnsi="Tahoma" w:cs="Tahoma"/>
          <w:bCs/>
          <w:szCs w:val="22"/>
          <w:lang w:val="el-GR"/>
        </w:rPr>
        <w:t>Ενιαίο Πιστοποιητικό Δικαστικής Φερεγγυότητας</w:t>
      </w:r>
      <w:bookmarkEnd w:id="200"/>
      <w:r w:rsidRPr="005B1E7D">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36AB2C" w14:textId="77777777" w:rsidR="00DD5B18" w:rsidRPr="005B1E7D" w:rsidRDefault="00DD5B18" w:rsidP="00DD5B18">
      <w:pPr>
        <w:rPr>
          <w:rFonts w:ascii="Tahoma" w:hAnsi="Tahoma" w:cs="Tahoma"/>
          <w:b/>
          <w:bCs/>
          <w:color w:val="000000"/>
          <w:szCs w:val="22"/>
          <w:lang w:val="el-GR"/>
        </w:rPr>
      </w:pPr>
      <w:r w:rsidRPr="005B1E7D">
        <w:rPr>
          <w:rFonts w:ascii="Tahoma" w:hAnsi="Tahoma" w:cs="Tahoma"/>
          <w:b/>
          <w:szCs w:val="22"/>
          <w:lang w:val="en-US"/>
        </w:rPr>
        <w:t>ii</w:t>
      </w:r>
      <w:r w:rsidRPr="005B1E7D">
        <w:rPr>
          <w:rFonts w:ascii="Tahoma" w:hAnsi="Tahoma" w:cs="Tahoma"/>
          <w:b/>
          <w:szCs w:val="22"/>
          <w:lang w:val="el-GR"/>
        </w:rPr>
        <w:t xml:space="preserve">) </w:t>
      </w:r>
      <w:r w:rsidRPr="005B1E7D">
        <w:rPr>
          <w:rFonts w:ascii="Tahoma" w:hAnsi="Tahoma" w:cs="Tahoma"/>
          <w:bCs/>
          <w:szCs w:val="22"/>
          <w:lang w:val="el-GR"/>
        </w:rPr>
        <w:t>Π</w:t>
      </w:r>
      <w:r w:rsidRPr="005B1E7D">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A51A428" w14:textId="78144BDB" w:rsidR="00DD5B18" w:rsidRPr="005B1E7D" w:rsidRDefault="00DD5B18" w:rsidP="00DD5B18">
      <w:pPr>
        <w:rPr>
          <w:rFonts w:ascii="Tahoma" w:hAnsi="Tahoma" w:cs="Tahoma"/>
          <w:bCs/>
          <w:color w:val="000000"/>
          <w:szCs w:val="22"/>
          <w:lang w:val="el-GR"/>
        </w:rPr>
      </w:pP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00931D4C">
        <w:rPr>
          <w:rFonts w:ascii="Tahoma" w:hAnsi="Tahoma" w:cs="Tahoma"/>
          <w:color w:val="000000"/>
          <w:szCs w:val="22"/>
          <w:lang w:val="el-GR"/>
        </w:rPr>
        <w:t>Εκτύπωση της καρτέλας «</w:t>
      </w:r>
      <w:r w:rsidRPr="005B1E7D">
        <w:rPr>
          <w:rFonts w:ascii="Tahoma" w:hAnsi="Tahoma" w:cs="Tahoma"/>
          <w:color w:val="000000"/>
          <w:szCs w:val="22"/>
          <w:lang w:val="el-GR"/>
        </w:rPr>
        <w:t>Στοιχεία Μητρώου/ Επιχείρησης</w:t>
      </w:r>
      <w:r w:rsidR="00931D4C">
        <w:rPr>
          <w:rFonts w:ascii="Tahoma" w:hAnsi="Tahoma" w:cs="Tahoma"/>
          <w:color w:val="000000"/>
          <w:szCs w:val="22"/>
          <w:lang w:val="el-GR"/>
        </w:rPr>
        <w:t>»</w:t>
      </w:r>
      <w:r w:rsidRPr="005B1E7D">
        <w:rPr>
          <w:rFonts w:ascii="Tahoma" w:hAnsi="Tahoma" w:cs="Tahoma"/>
          <w:color w:val="000000"/>
          <w:szCs w:val="22"/>
          <w:lang w:val="el-GR"/>
        </w:rPr>
        <w:t xml:space="preserve"> </w:t>
      </w:r>
      <w:r w:rsidRPr="005B1E7D">
        <w:rPr>
          <w:rFonts w:ascii="Tahoma" w:hAnsi="Tahoma" w:cs="Tahoma"/>
          <w:bCs/>
          <w:szCs w:val="22"/>
          <w:lang w:val="el-GR"/>
        </w:rPr>
        <w:t>από την ηλεκτρονική πλατφόρμα της Ανεξάρτητης Αρχής Δημοσίων Εσόδων</w:t>
      </w:r>
      <w:r w:rsidRPr="005B1E7D">
        <w:rPr>
          <w:rFonts w:ascii="Tahoma" w:hAnsi="Tahoma" w:cs="Tahoma"/>
          <w:color w:val="000000"/>
          <w:szCs w:val="22"/>
          <w:lang w:val="el-GR"/>
        </w:rPr>
        <w:t xml:space="preserve">, όπως αυτά εμφανίζονται στο </w:t>
      </w:r>
      <w:r w:rsidR="00931D4C">
        <w:rPr>
          <w:rFonts w:ascii="Tahoma" w:hAnsi="Tahoma" w:cs="Tahoma"/>
          <w:color w:val="000000"/>
          <w:szCs w:val="22"/>
          <w:lang w:val="el-GR"/>
        </w:rPr>
        <w:t>Τ</w:t>
      </w:r>
      <w:r w:rsidRPr="005B1E7D">
        <w:rPr>
          <w:rFonts w:ascii="Tahoma" w:hAnsi="Tahoma" w:cs="Tahoma"/>
          <w:color w:val="000000"/>
          <w:szCs w:val="22"/>
          <w:lang w:val="el-GR"/>
        </w:rPr>
        <w:t xml:space="preserve">axisnet, από την οποία να προκύπτει η </w:t>
      </w:r>
      <w:r w:rsidRPr="005B1E7D">
        <w:rPr>
          <w:rFonts w:ascii="Tahoma" w:hAnsi="Tahoma" w:cs="Tahoma"/>
          <w:bCs/>
          <w:color w:val="000000"/>
          <w:szCs w:val="22"/>
          <w:lang w:val="el-GR"/>
        </w:rPr>
        <w:t>μη αναστολή της επιχειρηματικής δραστηριότητάς τους.</w:t>
      </w:r>
    </w:p>
    <w:p w14:paraId="69135EF5" w14:textId="77777777" w:rsidR="00DD5B18" w:rsidRPr="005B1E7D" w:rsidRDefault="00DD5B18" w:rsidP="00DD5B18">
      <w:pPr>
        <w:rPr>
          <w:rFonts w:ascii="Tahoma" w:hAnsi="Tahoma" w:cs="Tahoma"/>
          <w:b/>
          <w:color w:val="000000"/>
          <w:szCs w:val="22"/>
          <w:lang w:val="el-GR"/>
        </w:rPr>
      </w:pPr>
      <w:r w:rsidRPr="005B1E7D">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72EC156" w14:textId="71A6DC5F" w:rsidR="00DD5B18" w:rsidRPr="005B1E7D" w:rsidRDefault="00DD5B18" w:rsidP="00DD5B18">
      <w:pPr>
        <w:rPr>
          <w:rFonts w:ascii="Tahoma" w:hAnsi="Tahoma" w:cs="Tahoma"/>
          <w:b/>
          <w:bCs/>
          <w:szCs w:val="22"/>
          <w:lang w:val="el-GR"/>
        </w:rPr>
      </w:pPr>
      <w:r w:rsidRPr="005B1E7D">
        <w:rPr>
          <w:rFonts w:ascii="Tahoma" w:hAnsi="Tahoma" w:cs="Tahoma"/>
          <w:b/>
          <w:color w:val="000000"/>
          <w:szCs w:val="22"/>
          <w:lang w:val="el-GR"/>
        </w:rPr>
        <w:t>δ)</w:t>
      </w:r>
      <w:r w:rsidRPr="005B1E7D">
        <w:rPr>
          <w:rFonts w:ascii="Tahoma" w:hAnsi="Tahoma" w:cs="Tahoma"/>
          <w:color w:val="000000"/>
          <w:szCs w:val="22"/>
          <w:lang w:val="el-GR"/>
        </w:rPr>
        <w:t xml:space="preserve"> Για τις λοιπές περιπτώσεις της παραγράφου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_Ref89787138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264705">
        <w:rPr>
          <w:rFonts w:ascii="Tahoma" w:hAnsi="Tahoma" w:cs="Tahoma"/>
          <w:color w:val="000000"/>
          <w:szCs w:val="22"/>
          <w:lang w:val="el-GR"/>
        </w:rPr>
        <w:t>2.2.3.3</w:t>
      </w:r>
      <w:r w:rsidR="009A3975">
        <w:rPr>
          <w:rFonts w:ascii="Tahoma" w:hAnsi="Tahoma" w:cs="Tahoma"/>
          <w:color w:val="000000"/>
          <w:szCs w:val="22"/>
          <w:lang w:val="el-GR"/>
        </w:rPr>
        <w:fldChar w:fldCharType="end"/>
      </w:r>
      <w:r w:rsidRPr="005B1E7D">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BBBC09" w14:textId="0EA04F06" w:rsidR="00DD5B18" w:rsidRPr="005B1E7D" w:rsidRDefault="00DD5B18" w:rsidP="00DD5B18">
      <w:pPr>
        <w:rPr>
          <w:rFonts w:ascii="Tahoma" w:hAnsi="Tahoma" w:cs="Tahoma"/>
          <w:b/>
          <w:bCs/>
          <w:color w:val="000000"/>
          <w:szCs w:val="22"/>
          <w:lang w:val="el-GR"/>
        </w:rPr>
      </w:pPr>
      <w:r w:rsidRPr="005B1E7D">
        <w:rPr>
          <w:rFonts w:ascii="Tahoma" w:hAnsi="Tahoma" w:cs="Tahoma"/>
          <w:b/>
          <w:bCs/>
          <w:szCs w:val="22"/>
          <w:lang w:val="el-GR"/>
        </w:rPr>
        <w:t xml:space="preserve">ε) </w:t>
      </w:r>
      <w:r w:rsidRPr="005B1E7D">
        <w:rPr>
          <w:rFonts w:ascii="Tahoma" w:hAnsi="Tahoma" w:cs="Tahoma"/>
          <w:szCs w:val="22"/>
          <w:lang w:val="el-GR"/>
        </w:rPr>
        <w:t xml:space="preserve">για την παράγραφο </w:t>
      </w:r>
      <w:r w:rsidR="009A3975" w:rsidRPr="009A3975">
        <w:rPr>
          <w:rFonts w:ascii="Tahoma" w:hAnsi="Tahoma" w:cs="Tahoma"/>
          <w:szCs w:val="22"/>
          <w:lang w:val="el-GR"/>
        </w:rPr>
        <w:t xml:space="preserve"> </w:t>
      </w:r>
      <w:r w:rsidR="009A3975">
        <w:rPr>
          <w:rFonts w:ascii="Tahoma" w:hAnsi="Tahoma" w:cs="Tahoma"/>
          <w:szCs w:val="22"/>
          <w:lang w:val="el-GR"/>
        </w:rPr>
        <w:fldChar w:fldCharType="begin"/>
      </w:r>
      <w:r w:rsidR="009A3975">
        <w:rPr>
          <w:rFonts w:ascii="Tahoma" w:hAnsi="Tahoma" w:cs="Tahoma"/>
          <w:szCs w:val="22"/>
          <w:lang w:val="el-GR"/>
        </w:rPr>
        <w:instrText xml:space="preserve"> REF _Ref89787151 \r \h </w:instrText>
      </w:r>
      <w:r w:rsidR="009A3975">
        <w:rPr>
          <w:rFonts w:ascii="Tahoma" w:hAnsi="Tahoma" w:cs="Tahoma"/>
          <w:szCs w:val="22"/>
          <w:lang w:val="el-GR"/>
        </w:rPr>
      </w:r>
      <w:r w:rsidR="009A3975">
        <w:rPr>
          <w:rFonts w:ascii="Tahoma" w:hAnsi="Tahoma" w:cs="Tahoma"/>
          <w:szCs w:val="22"/>
          <w:lang w:val="el-GR"/>
        </w:rPr>
        <w:fldChar w:fldCharType="separate"/>
      </w:r>
      <w:r w:rsidR="00264705">
        <w:rPr>
          <w:rFonts w:ascii="Tahoma" w:hAnsi="Tahoma" w:cs="Tahoma"/>
          <w:szCs w:val="22"/>
          <w:lang w:val="el-GR"/>
        </w:rPr>
        <w:t>2.2.3.8</w:t>
      </w:r>
      <w:r w:rsidR="009A3975">
        <w:rPr>
          <w:rFonts w:ascii="Tahoma" w:hAnsi="Tahoma" w:cs="Tahoma"/>
          <w:szCs w:val="22"/>
          <w:lang w:val="el-GR"/>
        </w:rPr>
        <w:fldChar w:fldCharType="end"/>
      </w:r>
      <w:r w:rsidR="009A3975" w:rsidRPr="009A3975">
        <w:rPr>
          <w:rFonts w:ascii="Tahoma" w:hAnsi="Tahoma" w:cs="Tahoma"/>
          <w:szCs w:val="22"/>
          <w:lang w:val="el-GR"/>
        </w:rPr>
        <w:t xml:space="preserve"> </w:t>
      </w:r>
      <w:r w:rsidRPr="005B1E7D">
        <w:rPr>
          <w:rFonts w:ascii="Tahoma" w:hAnsi="Tahoma" w:cs="Tahoma"/>
          <w:szCs w:val="22"/>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08297D2A" w14:textId="3DB81B4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b/>
          <w:bCs/>
          <w:color w:val="000000"/>
          <w:szCs w:val="22"/>
          <w:lang w:val="el-GR"/>
        </w:rPr>
        <w:t>στ)</w:t>
      </w:r>
      <w:r w:rsidRPr="005B1E7D">
        <w:rPr>
          <w:rFonts w:ascii="Tahoma" w:hAnsi="Tahoma" w:cs="Tahoma"/>
          <w:color w:val="000000"/>
          <w:szCs w:val="22"/>
          <w:lang w:val="el-GR"/>
        </w:rPr>
        <w:t xml:space="preserve"> για την παράγραφο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_Ref89787164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264705">
        <w:rPr>
          <w:rFonts w:ascii="Tahoma" w:hAnsi="Tahoma" w:cs="Tahoma"/>
          <w:color w:val="000000"/>
          <w:szCs w:val="22"/>
          <w:lang w:val="el-GR"/>
        </w:rPr>
        <w:t>2.2.3.4</w:t>
      </w:r>
      <w:r w:rsidR="009A3975">
        <w:rPr>
          <w:rFonts w:ascii="Tahoma" w:hAnsi="Tahoma" w:cs="Tahoma"/>
          <w:color w:val="000000"/>
          <w:szCs w:val="22"/>
          <w:lang w:val="el-GR"/>
        </w:rPr>
        <w:fldChar w:fldCharType="end"/>
      </w:r>
      <w:r w:rsidR="009A3975" w:rsidRPr="009A3975">
        <w:rPr>
          <w:rFonts w:ascii="Tahoma" w:hAnsi="Tahoma" w:cs="Tahoma"/>
          <w:color w:val="000000"/>
          <w:szCs w:val="22"/>
          <w:lang w:val="el-GR"/>
        </w:rPr>
        <w:t xml:space="preserve"> </w:t>
      </w:r>
      <w:r w:rsidRPr="005B1E7D">
        <w:rPr>
          <w:rFonts w:ascii="Tahoma" w:hAnsi="Tahoma" w:cs="Tahoma"/>
          <w:color w:val="000000"/>
          <w:szCs w:val="22"/>
          <w:lang w:val="el-GR"/>
        </w:rPr>
        <w:t>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5B1E7D">
        <w:rPr>
          <w:rFonts w:ascii="Tahoma" w:hAnsi="Tahoma" w:cs="Tahoma"/>
          <w:szCs w:val="22"/>
          <w:lang w:val="el-GR"/>
        </w:rPr>
        <w:t xml:space="preserve"> </w:t>
      </w:r>
      <w:r w:rsidRPr="005B1E7D">
        <w:rPr>
          <w:rFonts w:ascii="Tahoma" w:hAnsi="Tahoma" w:cs="Tahoma"/>
          <w:color w:val="000000"/>
          <w:szCs w:val="22"/>
          <w:lang w:val="el-GR"/>
        </w:rPr>
        <w:t xml:space="preserve">ή νομικό πρόσωπο της αλλοδαπής που αντιστοιχεί σε ανώνυμη εταιρεία. </w:t>
      </w:r>
    </w:p>
    <w:p w14:paraId="3AB36A35"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lastRenderedPageBreak/>
        <w:t>Συγκεκριμένα, προσκομίζονται:</w:t>
      </w:r>
    </w:p>
    <w:p w14:paraId="09C19E25" w14:textId="77777777" w:rsidR="001B3796" w:rsidRDefault="001B3796" w:rsidP="00DD5B18">
      <w:pPr>
        <w:tabs>
          <w:tab w:val="left" w:pos="1980"/>
        </w:tabs>
        <w:rPr>
          <w:rFonts w:ascii="Tahoma" w:hAnsi="Tahoma" w:cs="Tahoma"/>
          <w:color w:val="000000"/>
          <w:szCs w:val="22"/>
          <w:lang w:val="el-GR"/>
        </w:rPr>
      </w:pPr>
    </w:p>
    <w:p w14:paraId="341C0B25" w14:textId="6147A129"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w:t>
      </w:r>
      <w:r w:rsidRPr="009A3975">
        <w:rPr>
          <w:rFonts w:ascii="Tahoma" w:hAnsi="Tahoma" w:cs="Tahoma"/>
          <w:color w:val="000000"/>
          <w:szCs w:val="22"/>
          <w:lang w:val="el-GR"/>
        </w:rPr>
        <w:t>παραγράφου</w:t>
      </w:r>
      <w:r w:rsidR="009E6400">
        <w:rPr>
          <w:rFonts w:ascii="Tahoma" w:hAnsi="Tahoma" w:cs="Tahoma"/>
          <w:color w:val="000000"/>
          <w:szCs w:val="22"/>
          <w:lang w:val="el-GR"/>
        </w:rPr>
        <w:t xml:space="preserve"> 2.2.3.4 </w:t>
      </w:r>
      <w:r w:rsidRPr="009A3975">
        <w:rPr>
          <w:rFonts w:ascii="Tahoma" w:hAnsi="Tahoma" w:cs="Tahoma"/>
          <w:color w:val="000000"/>
          <w:szCs w:val="22"/>
          <w:lang w:val="el-GR"/>
        </w:rPr>
        <w:t>βεβαίωση</w:t>
      </w:r>
      <w:r w:rsidRPr="001B3796">
        <w:rPr>
          <w:rFonts w:ascii="Tahoma" w:hAnsi="Tahoma" w:cs="Tahoma"/>
          <w:color w:val="000000"/>
          <w:szCs w:val="22"/>
          <w:lang w:val="el-GR"/>
        </w:rPr>
        <w:t xml:space="preserve"> του αρμοδίου Χρηματιστηρίου. </w:t>
      </w:r>
    </w:p>
    <w:p w14:paraId="32E446C3" w14:textId="6FE3CEF3" w:rsidR="001B3796" w:rsidRPr="009A3975"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Όσον αφορά την εξαίρεση της περ. β) της παραγράφου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_Ref89787203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264705">
        <w:rPr>
          <w:rFonts w:ascii="Tahoma" w:hAnsi="Tahoma" w:cs="Tahoma"/>
          <w:color w:val="000000"/>
          <w:szCs w:val="22"/>
          <w:lang w:val="el-GR"/>
        </w:rPr>
        <w:t>2.2.3.4</w:t>
      </w:r>
      <w:r w:rsidR="009A3975">
        <w:rPr>
          <w:rFonts w:ascii="Tahoma" w:hAnsi="Tahoma" w:cs="Tahoma"/>
          <w:color w:val="000000"/>
          <w:szCs w:val="22"/>
          <w:lang w:val="el-GR"/>
        </w:rPr>
        <w:fldChar w:fldCharType="end"/>
      </w:r>
      <w:r w:rsidRPr="001B3796">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w:t>
      </w:r>
      <w:r w:rsidRPr="009A3975">
        <w:rPr>
          <w:rFonts w:ascii="Tahoma" w:hAnsi="Tahoma" w:cs="Tahoma"/>
          <w:color w:val="000000"/>
          <w:szCs w:val="22"/>
          <w:lang w:val="el-GR"/>
        </w:rPr>
        <w:t xml:space="preserve">οριζόμενα στην παράγραφο </w:t>
      </w:r>
      <w:r w:rsidR="009A3975" w:rsidRPr="009A3975">
        <w:rPr>
          <w:rFonts w:ascii="Tahoma" w:hAnsi="Tahoma" w:cs="Tahoma"/>
          <w:color w:val="000000"/>
          <w:szCs w:val="22"/>
          <w:lang w:val="el-GR"/>
        </w:rPr>
        <w:t xml:space="preserve"> </w:t>
      </w:r>
      <w:r w:rsidR="009A3975" w:rsidRPr="009A3975">
        <w:rPr>
          <w:rFonts w:ascii="Tahoma" w:hAnsi="Tahoma" w:cs="Tahoma"/>
          <w:color w:val="000000"/>
          <w:szCs w:val="22"/>
          <w:lang w:val="el-GR"/>
        </w:rPr>
        <w:fldChar w:fldCharType="begin"/>
      </w:r>
      <w:r w:rsidR="009A3975" w:rsidRPr="009A3975">
        <w:rPr>
          <w:rFonts w:ascii="Tahoma" w:hAnsi="Tahoma" w:cs="Tahoma"/>
          <w:color w:val="000000"/>
          <w:szCs w:val="22"/>
          <w:lang w:val="el-GR"/>
        </w:rPr>
        <w:instrText xml:space="preserve"> REF _Ref89787216 \r \h </w:instrText>
      </w:r>
      <w:r w:rsidR="009A3975">
        <w:rPr>
          <w:rFonts w:ascii="Tahoma" w:hAnsi="Tahoma" w:cs="Tahoma"/>
          <w:color w:val="000000"/>
          <w:szCs w:val="22"/>
          <w:lang w:val="el-GR"/>
        </w:rPr>
        <w:instrText xml:space="preserve"> \* MERGEFORMAT </w:instrText>
      </w:r>
      <w:r w:rsidR="009A3975" w:rsidRPr="009A3975">
        <w:rPr>
          <w:rFonts w:ascii="Tahoma" w:hAnsi="Tahoma" w:cs="Tahoma"/>
          <w:color w:val="000000"/>
          <w:szCs w:val="22"/>
          <w:lang w:val="el-GR"/>
        </w:rPr>
      </w:r>
      <w:r w:rsidR="009A3975" w:rsidRPr="009A3975">
        <w:rPr>
          <w:rFonts w:ascii="Tahoma" w:hAnsi="Tahoma" w:cs="Tahoma"/>
          <w:color w:val="000000"/>
          <w:szCs w:val="22"/>
          <w:lang w:val="el-GR"/>
        </w:rPr>
        <w:fldChar w:fldCharType="separate"/>
      </w:r>
      <w:r w:rsidR="00264705">
        <w:rPr>
          <w:rFonts w:ascii="Tahoma" w:hAnsi="Tahoma" w:cs="Tahoma"/>
          <w:color w:val="000000"/>
          <w:szCs w:val="22"/>
          <w:lang w:val="el-GR"/>
        </w:rPr>
        <w:t>2.2.3.4</w:t>
      </w:r>
      <w:r w:rsidR="009A3975" w:rsidRPr="009A3975">
        <w:rPr>
          <w:rFonts w:ascii="Tahoma" w:hAnsi="Tahoma" w:cs="Tahoma"/>
          <w:color w:val="000000"/>
          <w:szCs w:val="22"/>
          <w:lang w:val="el-GR"/>
        </w:rPr>
        <w:fldChar w:fldCharType="end"/>
      </w:r>
      <w:r w:rsidR="009A3975" w:rsidRPr="009A3975">
        <w:rPr>
          <w:rFonts w:ascii="Tahoma" w:hAnsi="Tahoma" w:cs="Tahoma"/>
          <w:color w:val="000000"/>
          <w:szCs w:val="22"/>
          <w:lang w:val="el-GR"/>
        </w:rPr>
        <w:t>.</w:t>
      </w:r>
    </w:p>
    <w:p w14:paraId="7A7B62C7" w14:textId="77777777"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iii</w:t>
      </w:r>
      <w:r w:rsidRPr="001B3796">
        <w:rPr>
          <w:rFonts w:ascii="Tahoma" w:hAnsi="Tahoma" w:cs="Tahoma"/>
          <w:b/>
          <w:bCs/>
          <w:color w:val="000000"/>
          <w:szCs w:val="22"/>
          <w:lang w:val="el-GR"/>
        </w:rPr>
        <w:t>)</w:t>
      </w:r>
      <w:r w:rsidRPr="001B3796">
        <w:rPr>
          <w:rFonts w:ascii="Tahoma" w:hAnsi="Tahoma" w:cs="Tahoma"/>
          <w:color w:val="000000"/>
          <w:szCs w:val="22"/>
          <w:lang w:val="el-GR"/>
        </w:rPr>
        <w:t xml:space="preserve"> Δικαιολογητικά ονομαστικοποίησης μετοχών του προσωρινού αναδόχου:</w:t>
      </w:r>
    </w:p>
    <w:p w14:paraId="3488BBAA" w14:textId="77777777" w:rsidR="008A51D1"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89E71E0" w14:textId="7C9436D4"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18378F6"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Ειδικότερα:</w:t>
      </w:r>
    </w:p>
    <w:p w14:paraId="0BC4665D"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εγκατεστημένες στην Ελλάδα ανώνυμες εταιρείες</w:t>
      </w:r>
      <w:r w:rsidRPr="005B1E7D">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897ADF8"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5B1E7D">
        <w:rPr>
          <w:rFonts w:ascii="Tahoma" w:hAnsi="Tahoma" w:cs="Tahoma"/>
          <w:color w:val="000000"/>
          <w:szCs w:val="22"/>
          <w:lang w:val="el-GR"/>
        </w:rPr>
        <w:t>:</w:t>
      </w:r>
    </w:p>
    <w:p w14:paraId="3DF9AEB4"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Α) </w:t>
      </w:r>
      <w:r w:rsidRPr="005B1E7D">
        <w:rPr>
          <w:rFonts w:ascii="Tahoma" w:hAnsi="Tahoma" w:cs="Tahoma"/>
          <w:b/>
          <w:color w:val="000000"/>
          <w:szCs w:val="22"/>
          <w:lang w:val="el-GR"/>
        </w:rPr>
        <w:t>εφόσον έχουν κατά το δίκαιο της έδρας τους ονομαστικές μετοχές,  προσκομίζουν</w:t>
      </w:r>
      <w:r w:rsidRPr="005B1E7D">
        <w:rPr>
          <w:rFonts w:ascii="Tahoma" w:hAnsi="Tahoma" w:cs="Tahoma"/>
          <w:color w:val="000000"/>
          <w:szCs w:val="22"/>
          <w:lang w:val="el-GR"/>
        </w:rPr>
        <w:t xml:space="preserve"> :</w:t>
      </w:r>
    </w:p>
    <w:p w14:paraId="2EAFFE4B"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w:t>
      </w: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30BB40FD" w14:textId="445FE6A0"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w:t>
      </w:r>
      <w:r w:rsidRPr="005B1E7D">
        <w:rPr>
          <w:rFonts w:ascii="Tahoma" w:hAnsi="Tahoma" w:cs="Tahoma"/>
          <w:color w:val="000000"/>
          <w:szCs w:val="22"/>
          <w:lang w:val="el-GR"/>
        </w:rPr>
        <w:t xml:space="preserve">)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1B3796">
        <w:rPr>
          <w:rFonts w:ascii="Tahoma" w:hAnsi="Tahoma" w:cs="Tahoma"/>
          <w:color w:val="000000"/>
          <w:szCs w:val="22"/>
          <w:lang w:val="el-GR"/>
        </w:rPr>
        <w:t>τριάντα (</w:t>
      </w:r>
      <w:r w:rsidRPr="005B1E7D">
        <w:rPr>
          <w:rFonts w:ascii="Tahoma" w:hAnsi="Tahoma" w:cs="Tahoma"/>
          <w:color w:val="000000"/>
          <w:szCs w:val="22"/>
          <w:lang w:val="el-GR"/>
        </w:rPr>
        <w:t>30</w:t>
      </w:r>
      <w:r w:rsidR="001B3796">
        <w:rPr>
          <w:rFonts w:ascii="Tahoma" w:hAnsi="Tahoma" w:cs="Tahoma"/>
          <w:color w:val="000000"/>
          <w:szCs w:val="22"/>
          <w:lang w:val="el-GR"/>
        </w:rPr>
        <w:t>)</w:t>
      </w:r>
      <w:r w:rsidRPr="005B1E7D">
        <w:rPr>
          <w:rFonts w:ascii="Tahoma" w:hAnsi="Tahoma" w:cs="Tahoma"/>
          <w:color w:val="000000"/>
          <w:szCs w:val="22"/>
          <w:lang w:val="el-GR"/>
        </w:rPr>
        <w:t xml:space="preserve"> εργάσιμες ημέρες πριν την υποβολή της προσφοράς.</w:t>
      </w:r>
    </w:p>
    <w:p w14:paraId="1AB8F72A" w14:textId="26628E8B"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iii</w:t>
      </w:r>
      <w:r w:rsidRPr="005B1E7D">
        <w:rPr>
          <w:rFonts w:ascii="Tahoma" w:hAnsi="Tahoma" w:cs="Tahoma"/>
          <w:color w:val="000000"/>
          <w:szCs w:val="22"/>
          <w:lang w:val="el-GR"/>
        </w:rPr>
        <w:t xml:space="preserve">) Κάθε άλλο στοιχείο από το οποίο να προκύπτει η ονομαστικοποίηση μέχρι φυσικού προσώπου των μετοχών, που έχει συντελεστεί τις </w:t>
      </w:r>
      <w:r w:rsidR="00931D4C" w:rsidRPr="005B1E7D">
        <w:rPr>
          <w:rFonts w:ascii="Tahoma" w:hAnsi="Tahoma" w:cs="Tahoma"/>
          <w:color w:val="000000"/>
          <w:szCs w:val="22"/>
          <w:lang w:val="el-GR"/>
        </w:rPr>
        <w:t xml:space="preserve">τελευταίες </w:t>
      </w:r>
      <w:r w:rsidR="00931D4C">
        <w:rPr>
          <w:rFonts w:ascii="Tahoma" w:hAnsi="Tahoma" w:cs="Tahoma"/>
          <w:color w:val="000000"/>
          <w:szCs w:val="22"/>
          <w:lang w:val="el-GR"/>
        </w:rPr>
        <w:t>τριάντα</w:t>
      </w:r>
      <w:r w:rsidR="001B3796">
        <w:rPr>
          <w:rFonts w:ascii="Tahoma" w:hAnsi="Tahoma" w:cs="Tahoma"/>
          <w:color w:val="000000"/>
          <w:szCs w:val="22"/>
          <w:lang w:val="el-GR"/>
        </w:rPr>
        <w:t xml:space="preserve"> (</w:t>
      </w:r>
      <w:r w:rsidRPr="005B1E7D">
        <w:rPr>
          <w:rFonts w:ascii="Tahoma" w:hAnsi="Tahoma" w:cs="Tahoma"/>
          <w:color w:val="000000"/>
          <w:szCs w:val="22"/>
          <w:lang w:val="el-GR"/>
        </w:rPr>
        <w:t>30</w:t>
      </w:r>
      <w:r w:rsidR="00931D4C">
        <w:rPr>
          <w:rFonts w:ascii="Tahoma" w:hAnsi="Tahoma" w:cs="Tahoma"/>
          <w:color w:val="000000"/>
          <w:szCs w:val="22"/>
          <w:lang w:val="el-GR"/>
        </w:rPr>
        <w:t>)</w:t>
      </w:r>
      <w:r w:rsidR="00931D4C" w:rsidRPr="005B1E7D">
        <w:rPr>
          <w:rFonts w:ascii="Tahoma" w:hAnsi="Tahoma" w:cs="Tahoma"/>
          <w:color w:val="000000"/>
          <w:szCs w:val="22"/>
          <w:lang w:val="el-GR"/>
        </w:rPr>
        <w:t xml:space="preserve"> εργάσιμες</w:t>
      </w:r>
      <w:r w:rsidRPr="005B1E7D">
        <w:rPr>
          <w:rFonts w:ascii="Tahoma" w:hAnsi="Tahoma" w:cs="Tahoma"/>
          <w:color w:val="000000"/>
          <w:szCs w:val="22"/>
          <w:lang w:val="el-GR"/>
        </w:rPr>
        <w:t xml:space="preserve"> ημέρες πριν την υποβολή της προσφοράς. </w:t>
      </w:r>
    </w:p>
    <w:p w14:paraId="44EEC426" w14:textId="77777777" w:rsidR="00DD5B18" w:rsidRPr="005B1E7D" w:rsidRDefault="00DD5B18" w:rsidP="00DD5B18">
      <w:pPr>
        <w:tabs>
          <w:tab w:val="left" w:pos="1980"/>
        </w:tabs>
        <w:rPr>
          <w:rFonts w:ascii="Tahoma" w:hAnsi="Tahoma" w:cs="Tahoma"/>
          <w:b/>
          <w:color w:val="000000"/>
          <w:szCs w:val="22"/>
          <w:lang w:val="el-GR"/>
        </w:rPr>
      </w:pPr>
      <w:r w:rsidRPr="005B1E7D">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16E7C0FF"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lastRenderedPageBreak/>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3E3AC49"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ii) έγκυρη και ενημερωμένη κατάσταση προσώπων που κατέχουν τουλάχιστον 1% των μετοχών ή δικαιωμάτων ψήφου,</w:t>
      </w:r>
    </w:p>
    <w:p w14:paraId="60554874" w14:textId="4BFD2476" w:rsidR="00DD5B18" w:rsidRPr="00931D4C" w:rsidRDefault="00DD5B18" w:rsidP="00DD5B18">
      <w:pPr>
        <w:tabs>
          <w:tab w:val="left" w:pos="1980"/>
        </w:tabs>
        <w:rPr>
          <w:rFonts w:ascii="Tahoma" w:hAnsi="Tahoma" w:cs="Tahoma"/>
          <w:szCs w:val="22"/>
          <w:lang w:val="el-GR"/>
        </w:rPr>
      </w:pPr>
      <w:r w:rsidRPr="005B1E7D">
        <w:rPr>
          <w:rFonts w:ascii="Tahoma" w:hAnsi="Tahoma" w:cs="Tahoma"/>
          <w:color w:val="000000"/>
          <w:szCs w:val="22"/>
          <w:lang w:val="el-GR"/>
        </w:rPr>
        <w:t>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w:t>
      </w:r>
      <w:r w:rsidR="00486D17">
        <w:rPr>
          <w:rFonts w:ascii="Tahoma" w:hAnsi="Tahoma" w:cs="Tahoma"/>
          <w:color w:val="000000"/>
          <w:szCs w:val="22"/>
          <w:lang w:val="el-GR"/>
        </w:rPr>
        <w:t xml:space="preserve"> </w:t>
      </w:r>
      <w:r w:rsidRPr="00931D4C">
        <w:rPr>
          <w:rFonts w:ascii="Tahoma" w:hAnsi="Tahoma" w:cs="Tahoma"/>
          <w:szCs w:val="22"/>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B0F98F" w14:textId="1844A82E"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162B705" w14:textId="09604770" w:rsidR="00DD5B18" w:rsidRPr="005B1E7D" w:rsidRDefault="00DD5B18" w:rsidP="00DD5B18">
      <w:pPr>
        <w:rPr>
          <w:rFonts w:ascii="Tahoma" w:hAnsi="Tahoma" w:cs="Tahoma"/>
          <w:b/>
          <w:color w:val="000000"/>
          <w:szCs w:val="22"/>
          <w:lang w:val="el-GR"/>
        </w:rPr>
      </w:pPr>
      <w:r w:rsidRPr="005B1E7D">
        <w:rPr>
          <w:rFonts w:ascii="Tahoma" w:hAnsi="Tahoma" w:cs="Tahoma"/>
          <w:color w:val="000000"/>
          <w:szCs w:val="22"/>
          <w:lang w:val="el-GR"/>
        </w:rPr>
        <w:t xml:space="preserve">Ελλείψεις στα δικαιολογητικά ονομαστικοποίησης των μετοχών συμπληρώνονται κατά την παράγραφο </w:t>
      </w:r>
      <w:r w:rsidR="00617CD9">
        <w:rPr>
          <w:rFonts w:ascii="Tahoma" w:hAnsi="Tahoma" w:cs="Tahoma"/>
          <w:color w:val="000000"/>
          <w:szCs w:val="22"/>
          <w:highlight w:val="yellow"/>
          <w:lang w:val="el-GR"/>
        </w:rPr>
        <w:fldChar w:fldCharType="begin"/>
      </w:r>
      <w:r w:rsidR="00617CD9">
        <w:rPr>
          <w:rFonts w:ascii="Tahoma" w:hAnsi="Tahoma" w:cs="Tahoma"/>
          <w:color w:val="000000"/>
          <w:szCs w:val="22"/>
          <w:lang w:val="el-GR"/>
        </w:rPr>
        <w:instrText xml:space="preserve"> REF _Ref479334794 \r \h </w:instrText>
      </w:r>
      <w:r w:rsidR="00617CD9">
        <w:rPr>
          <w:rFonts w:ascii="Tahoma" w:hAnsi="Tahoma" w:cs="Tahoma"/>
          <w:color w:val="000000"/>
          <w:szCs w:val="22"/>
          <w:highlight w:val="yellow"/>
          <w:lang w:val="el-GR"/>
        </w:rPr>
      </w:r>
      <w:r w:rsidR="00617CD9">
        <w:rPr>
          <w:rFonts w:ascii="Tahoma" w:hAnsi="Tahoma" w:cs="Tahoma"/>
          <w:color w:val="000000"/>
          <w:szCs w:val="22"/>
          <w:highlight w:val="yellow"/>
          <w:lang w:val="el-GR"/>
        </w:rPr>
        <w:fldChar w:fldCharType="separate"/>
      </w:r>
      <w:r w:rsidR="00264705">
        <w:rPr>
          <w:rFonts w:ascii="Tahoma" w:hAnsi="Tahoma" w:cs="Tahoma"/>
          <w:color w:val="000000"/>
          <w:szCs w:val="22"/>
          <w:lang w:val="el-GR"/>
        </w:rPr>
        <w:t>3.2</w:t>
      </w:r>
      <w:r w:rsidR="00617CD9">
        <w:rPr>
          <w:rFonts w:ascii="Tahoma" w:hAnsi="Tahoma" w:cs="Tahoma"/>
          <w:color w:val="000000"/>
          <w:szCs w:val="22"/>
          <w:highlight w:val="yellow"/>
          <w:lang w:val="el-GR"/>
        </w:rPr>
        <w:fldChar w:fldCharType="end"/>
      </w:r>
      <w:r w:rsidR="00617CD9" w:rsidRPr="00617CD9">
        <w:rPr>
          <w:rFonts w:ascii="Tahoma" w:hAnsi="Tahoma" w:cs="Tahoma"/>
          <w:color w:val="000000"/>
          <w:szCs w:val="22"/>
          <w:lang w:val="el-GR"/>
        </w:rPr>
        <w:t xml:space="preserve"> </w:t>
      </w:r>
      <w:r w:rsidRPr="005B1E7D">
        <w:rPr>
          <w:rFonts w:ascii="Tahoma" w:hAnsi="Tahoma" w:cs="Tahoma"/>
          <w:color w:val="000000"/>
          <w:szCs w:val="22"/>
          <w:lang w:val="el-GR"/>
        </w:rPr>
        <w:t>της παρούσας</w:t>
      </w:r>
      <w:r w:rsidRPr="005B1E7D">
        <w:rPr>
          <w:rFonts w:ascii="Tahoma" w:hAnsi="Tahoma" w:cs="Tahoma"/>
          <w:b/>
          <w:color w:val="000000"/>
          <w:szCs w:val="22"/>
          <w:lang w:val="el-GR"/>
        </w:rPr>
        <w:t>.</w:t>
      </w:r>
    </w:p>
    <w:p w14:paraId="225C3B35" w14:textId="2159ACB8" w:rsidR="00E50CD0" w:rsidRDefault="00DD5B18" w:rsidP="00DD5B18">
      <w:pPr>
        <w:rPr>
          <w:rFonts w:ascii="Tahoma" w:hAnsi="Tahoma" w:cs="Tahoma"/>
          <w:b/>
          <w:color w:val="000000"/>
          <w:szCs w:val="22"/>
          <w:lang w:val="el-GR"/>
        </w:rPr>
      </w:pPr>
      <w:r w:rsidRPr="005B1E7D">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w:t>
      </w:r>
      <w:r w:rsidR="00931D4C">
        <w:rPr>
          <w:rFonts w:ascii="Tahoma" w:hAnsi="Tahoma" w:cs="Tahoma"/>
          <w:color w:val="000000"/>
          <w:szCs w:val="22"/>
          <w:lang w:val="el-GR"/>
        </w:rPr>
        <w:t>τα αναφερόμενα στην περίπτωση α΄</w:t>
      </w:r>
      <w:r w:rsidRPr="005B1E7D">
        <w:rPr>
          <w:rFonts w:ascii="Tahoma" w:hAnsi="Tahoma" w:cs="Tahoma"/>
          <w:color w:val="000000"/>
          <w:szCs w:val="22"/>
          <w:lang w:val="el-GR"/>
        </w:rPr>
        <w:t xml:space="preserve"> της παραγράφου 4 του άρθρου 4 του ν. 3310/2005.</w:t>
      </w:r>
      <w:r w:rsidRPr="005B1E7D">
        <w:rPr>
          <w:rFonts w:ascii="Tahoma" w:hAnsi="Tahoma" w:cs="Tahoma"/>
          <w:b/>
          <w:color w:val="000000"/>
          <w:szCs w:val="22"/>
          <w:lang w:val="el-GR"/>
        </w:rPr>
        <w:t xml:space="preserve"> </w:t>
      </w:r>
    </w:p>
    <w:p w14:paraId="33140D04" w14:textId="0843CB64" w:rsidR="00DD5B18" w:rsidRDefault="00486D17" w:rsidP="00DD5B18">
      <w:pPr>
        <w:rPr>
          <w:rFonts w:ascii="Tahoma" w:hAnsi="Tahoma" w:cs="Tahoma"/>
          <w:color w:val="000000"/>
          <w:szCs w:val="22"/>
          <w:lang w:val="el-GR"/>
        </w:rPr>
      </w:pPr>
      <w:r w:rsidRPr="00486D17">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w:t>
      </w:r>
      <w:r w:rsidR="00E50CD0">
        <w:rPr>
          <w:rFonts w:ascii="Tahoma" w:hAnsi="Tahoma" w:cs="Tahoma"/>
          <w:color w:val="000000"/>
          <w:szCs w:val="22"/>
          <w:lang w:val="el-GR"/>
        </w:rPr>
        <w:t xml:space="preserve"> στην οποία δηλώνει ότι</w:t>
      </w:r>
      <w:r w:rsidRPr="00486D17">
        <w:rPr>
          <w:rFonts w:ascii="Tahoma" w:hAnsi="Tahoma" w:cs="Tahoma"/>
          <w:color w:val="000000"/>
          <w:szCs w:val="22"/>
          <w:lang w:val="el-GR"/>
        </w:rPr>
        <w:t xml:space="preserve"> δεν είναι εξωχώρια εταιρεία, κατά την ανωτέρω έννοια και δεν εμπίπτει στις διατάξεις της παρ.4 εδαφ. α &amp; β του άρθρου 4 του Ν. 3310/2005 όπως ισχύει</w:t>
      </w:r>
    </w:p>
    <w:p w14:paraId="007DD432" w14:textId="3D651CC0" w:rsidR="00026241" w:rsidRDefault="00026241" w:rsidP="00026241">
      <w:pPr>
        <w:rPr>
          <w:rFonts w:ascii="Tahoma" w:hAnsi="Tahoma" w:cs="Tahoma"/>
          <w:b/>
          <w:szCs w:val="22"/>
          <w:lang w:val="el-GR"/>
        </w:rPr>
      </w:pPr>
      <w:r w:rsidRPr="00026241">
        <w:rPr>
          <w:rFonts w:ascii="Tahoma" w:hAnsi="Tahoma" w:cs="Tahoma"/>
          <w:b/>
          <w:bCs/>
          <w:szCs w:val="22"/>
          <w:lang w:val="en-US"/>
        </w:rPr>
        <w:t>B</w:t>
      </w:r>
      <w:r w:rsidRPr="00026241">
        <w:rPr>
          <w:rFonts w:ascii="Tahoma" w:hAnsi="Tahoma" w:cs="Tahoma"/>
          <w:b/>
          <w:bCs/>
          <w:szCs w:val="22"/>
          <w:lang w:val="el-GR"/>
        </w:rPr>
        <w:t>. 2.</w:t>
      </w:r>
      <w:r w:rsidRPr="00026241">
        <w:rPr>
          <w:rFonts w:ascii="Tahoma" w:hAnsi="Tahoma" w:cs="Tahoma"/>
          <w:b/>
          <w:szCs w:val="22"/>
          <w:lang w:val="el-GR"/>
        </w:rPr>
        <w:t xml:space="preserve"> Για την απόδειξη της απαίτησης της παραγράφου </w:t>
      </w:r>
      <w:r w:rsidR="006C5ACC">
        <w:rPr>
          <w:rFonts w:ascii="Tahoma" w:hAnsi="Tahoma" w:cs="Tahoma"/>
          <w:b/>
          <w:szCs w:val="22"/>
          <w:lang w:val="el-GR"/>
        </w:rPr>
        <w:fldChar w:fldCharType="begin"/>
      </w:r>
      <w:r w:rsidR="006C5ACC">
        <w:rPr>
          <w:rFonts w:ascii="Tahoma" w:hAnsi="Tahoma" w:cs="Tahoma"/>
          <w:b/>
          <w:szCs w:val="22"/>
          <w:lang w:val="el-GR"/>
        </w:rPr>
        <w:instrText xml:space="preserve"> REF _Ref33435737 \r \h </w:instrText>
      </w:r>
      <w:r w:rsidR="006C5ACC">
        <w:rPr>
          <w:rFonts w:ascii="Tahoma" w:hAnsi="Tahoma" w:cs="Tahoma"/>
          <w:b/>
          <w:szCs w:val="22"/>
          <w:lang w:val="el-GR"/>
        </w:rPr>
      </w:r>
      <w:r w:rsidR="006C5ACC">
        <w:rPr>
          <w:rFonts w:ascii="Tahoma" w:hAnsi="Tahoma" w:cs="Tahoma"/>
          <w:b/>
          <w:szCs w:val="22"/>
          <w:lang w:val="el-GR"/>
        </w:rPr>
        <w:fldChar w:fldCharType="separate"/>
      </w:r>
      <w:r w:rsidR="00264705">
        <w:rPr>
          <w:rFonts w:ascii="Tahoma" w:hAnsi="Tahoma" w:cs="Tahoma"/>
          <w:b/>
          <w:szCs w:val="22"/>
          <w:lang w:val="el-GR"/>
        </w:rPr>
        <w:t>2.2.4</w:t>
      </w:r>
      <w:r w:rsidR="006C5ACC">
        <w:rPr>
          <w:rFonts w:ascii="Tahoma" w:hAnsi="Tahoma" w:cs="Tahoma"/>
          <w:b/>
          <w:szCs w:val="22"/>
          <w:lang w:val="el-GR"/>
        </w:rPr>
        <w:fldChar w:fldCharType="end"/>
      </w:r>
      <w:r w:rsidR="006C5ACC">
        <w:rPr>
          <w:rFonts w:ascii="Tahoma" w:hAnsi="Tahoma" w:cs="Tahoma"/>
          <w:b/>
          <w:szCs w:val="22"/>
          <w:lang w:val="el-GR"/>
        </w:rPr>
        <w:t xml:space="preserve"> </w:t>
      </w:r>
      <w:r w:rsidRPr="00026241">
        <w:rPr>
          <w:rFonts w:ascii="Tahoma" w:hAnsi="Tahoma" w:cs="Tahoma"/>
          <w:b/>
          <w:szCs w:val="22"/>
          <w:lang w:val="el-GR"/>
        </w:rPr>
        <w:t xml:space="preserve"> (απόδειξη καταλληλόλητας για την άσκηση επαγγελματικής δραστηριότητας) </w:t>
      </w:r>
      <w:bookmarkStart w:id="201" w:name="_Hlk67663604"/>
      <w:r w:rsidRPr="00026241">
        <w:rPr>
          <w:rFonts w:ascii="Tahoma" w:hAnsi="Tahoma" w:cs="Tahoma"/>
          <w:b/>
          <w:szCs w:val="22"/>
          <w:lang w:val="el-GR"/>
        </w:rPr>
        <w:t xml:space="preserve">οι οικονομικοί φορείς </w:t>
      </w:r>
      <w:bookmarkEnd w:id="201"/>
      <w:r w:rsidRPr="00026241">
        <w:rPr>
          <w:rFonts w:ascii="Tahoma" w:hAnsi="Tahoma" w:cs="Tahoma"/>
          <w:b/>
          <w:szCs w:val="22"/>
          <w:lang w:val="el-GR"/>
        </w:rPr>
        <w:t>προσκομίζουν τα αναφερόμενα στον κατωτέρω πίνακα  :</w:t>
      </w:r>
    </w:p>
    <w:p w14:paraId="268C1AC2" w14:textId="77777777" w:rsidR="00026241" w:rsidRPr="00026241" w:rsidRDefault="00026241" w:rsidP="00026241">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194FFA" w14:paraId="5679AB98" w14:textId="77777777" w:rsidTr="008E009F">
        <w:trPr>
          <w:trHeight w:val="711"/>
        </w:trPr>
        <w:tc>
          <w:tcPr>
            <w:tcW w:w="675" w:type="dxa"/>
            <w:shd w:val="clear" w:color="auto" w:fill="D9D9D9"/>
          </w:tcPr>
          <w:p w14:paraId="63057DC9" w14:textId="77777777" w:rsidR="00026241" w:rsidRPr="00026241" w:rsidRDefault="00026241" w:rsidP="00026241">
            <w:pPr>
              <w:rPr>
                <w:rFonts w:ascii="Tahoma" w:hAnsi="Tahoma" w:cs="Tahoma"/>
                <w:b/>
                <w:szCs w:val="22"/>
              </w:rPr>
            </w:pPr>
            <w:r w:rsidRPr="00026241">
              <w:rPr>
                <w:rFonts w:ascii="Tahoma" w:hAnsi="Tahoma" w:cs="Tahoma"/>
                <w:b/>
                <w:szCs w:val="22"/>
                <w:lang w:val="el-GR"/>
              </w:rPr>
              <w:t>1</w:t>
            </w:r>
            <w:r w:rsidRPr="00026241">
              <w:rPr>
                <w:rFonts w:ascii="Tahoma" w:hAnsi="Tahoma" w:cs="Tahoma"/>
                <w:b/>
                <w:szCs w:val="22"/>
              </w:rPr>
              <w:t>.</w:t>
            </w:r>
          </w:p>
        </w:tc>
        <w:tc>
          <w:tcPr>
            <w:tcW w:w="9180" w:type="dxa"/>
            <w:shd w:val="clear" w:color="auto" w:fill="D9D9D9"/>
          </w:tcPr>
          <w:p w14:paraId="1DA28021" w14:textId="668BFEC6" w:rsidR="001E22FF" w:rsidRDefault="00026241" w:rsidP="00026241">
            <w:pPr>
              <w:widowControl w:val="0"/>
              <w:suppressAutoHyphens w:val="0"/>
              <w:rPr>
                <w:rFonts w:ascii="Tahoma" w:hAnsi="Tahoma" w:cs="Tahoma"/>
                <w:b/>
                <w:szCs w:val="22"/>
                <w:lang w:val="el-GR"/>
              </w:rPr>
            </w:pPr>
            <w:r w:rsidRPr="00026241">
              <w:rPr>
                <w:rFonts w:ascii="Tahoma" w:hAnsi="Tahoma"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1E22FF">
              <w:rPr>
                <w:rFonts w:ascii="Tahoma" w:hAnsi="Tahoma" w:cs="Tahoma"/>
                <w:b/>
                <w:bCs/>
                <w:szCs w:val="22"/>
                <w:lang w:val="el-GR" w:eastAsia="en-US"/>
              </w:rPr>
              <w:t xml:space="preserve"> σύμφωνα με τις απαιτήσεις της </w:t>
            </w:r>
            <w:r w:rsidR="001E22FF" w:rsidRPr="00026241">
              <w:rPr>
                <w:rFonts w:ascii="Tahoma" w:hAnsi="Tahoma" w:cs="Tahoma"/>
                <w:b/>
                <w:szCs w:val="22"/>
                <w:lang w:val="el-GR"/>
              </w:rPr>
              <w:t xml:space="preserve">παραγράφου </w:t>
            </w:r>
            <w:r w:rsidR="001E22FF">
              <w:rPr>
                <w:rFonts w:ascii="Tahoma" w:hAnsi="Tahoma" w:cs="Tahoma"/>
                <w:b/>
                <w:szCs w:val="22"/>
                <w:lang w:val="el-GR"/>
              </w:rPr>
              <w:fldChar w:fldCharType="begin"/>
            </w:r>
            <w:r w:rsidR="001E22FF">
              <w:rPr>
                <w:rFonts w:ascii="Tahoma" w:hAnsi="Tahoma" w:cs="Tahoma"/>
                <w:b/>
                <w:szCs w:val="22"/>
                <w:lang w:val="el-GR"/>
              </w:rPr>
              <w:instrText xml:space="preserve"> REF _Ref33435737 \r \h </w:instrText>
            </w:r>
            <w:r w:rsidR="001E22FF">
              <w:rPr>
                <w:rFonts w:ascii="Tahoma" w:hAnsi="Tahoma" w:cs="Tahoma"/>
                <w:b/>
                <w:szCs w:val="22"/>
                <w:lang w:val="el-GR"/>
              </w:rPr>
            </w:r>
            <w:r w:rsidR="001E22FF">
              <w:rPr>
                <w:rFonts w:ascii="Tahoma" w:hAnsi="Tahoma" w:cs="Tahoma"/>
                <w:b/>
                <w:szCs w:val="22"/>
                <w:lang w:val="el-GR"/>
              </w:rPr>
              <w:fldChar w:fldCharType="separate"/>
            </w:r>
            <w:r w:rsidR="00264705">
              <w:rPr>
                <w:rFonts w:ascii="Tahoma" w:hAnsi="Tahoma" w:cs="Tahoma"/>
                <w:b/>
                <w:szCs w:val="22"/>
                <w:lang w:val="el-GR"/>
              </w:rPr>
              <w:t>2.2.4</w:t>
            </w:r>
            <w:r w:rsidR="001E22FF">
              <w:rPr>
                <w:rFonts w:ascii="Tahoma" w:hAnsi="Tahoma" w:cs="Tahoma"/>
                <w:b/>
                <w:szCs w:val="22"/>
                <w:lang w:val="el-GR"/>
              </w:rPr>
              <w:fldChar w:fldCharType="end"/>
            </w:r>
            <w:r w:rsidR="001E22FF">
              <w:rPr>
                <w:rFonts w:ascii="Tahoma" w:hAnsi="Tahoma" w:cs="Tahoma"/>
                <w:b/>
                <w:szCs w:val="22"/>
                <w:lang w:val="el-GR"/>
              </w:rPr>
              <w:t xml:space="preserve"> .</w:t>
            </w:r>
          </w:p>
          <w:p w14:paraId="6F060EFB" w14:textId="77777777" w:rsidR="00026241" w:rsidRPr="00026241" w:rsidRDefault="00026241" w:rsidP="00026241">
            <w:pPr>
              <w:autoSpaceDE w:val="0"/>
              <w:autoSpaceDN w:val="0"/>
              <w:adjustRightInd w:val="0"/>
              <w:rPr>
                <w:rFonts w:ascii="Tahoma" w:hAnsi="Tahoma" w:cs="Tahoma"/>
                <w:szCs w:val="22"/>
                <w:lang w:val="el-GR" w:eastAsia="el-GR"/>
              </w:rPr>
            </w:pPr>
            <w:r w:rsidRPr="0002624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194FFA" w14:paraId="792364C1" w14:textId="77777777" w:rsidTr="008E009F">
        <w:trPr>
          <w:trHeight w:val="1480"/>
        </w:trPr>
        <w:tc>
          <w:tcPr>
            <w:tcW w:w="675" w:type="dxa"/>
          </w:tcPr>
          <w:p w14:paraId="14B8BC2A" w14:textId="77777777" w:rsidR="00026241" w:rsidRPr="00026241" w:rsidRDefault="00026241" w:rsidP="00026241">
            <w:pPr>
              <w:rPr>
                <w:rFonts w:ascii="Tahoma" w:hAnsi="Tahoma" w:cs="Tahoma"/>
                <w:szCs w:val="22"/>
                <w:lang w:val="el-GR"/>
              </w:rPr>
            </w:pPr>
            <w:r w:rsidRPr="00026241">
              <w:rPr>
                <w:rFonts w:ascii="Tahoma" w:hAnsi="Tahoma" w:cs="Tahoma"/>
                <w:szCs w:val="22"/>
                <w:lang w:val="el-GR"/>
              </w:rPr>
              <w:lastRenderedPageBreak/>
              <w:t>1.1</w:t>
            </w:r>
          </w:p>
        </w:tc>
        <w:tc>
          <w:tcPr>
            <w:tcW w:w="9180" w:type="dxa"/>
          </w:tcPr>
          <w:p w14:paraId="0E1757D9" w14:textId="5E433BE0" w:rsidR="00026241"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1E472FB" w14:textId="60FAE9E3" w:rsidR="00C86852" w:rsidRDefault="00C86852" w:rsidP="00C86852">
            <w:pPr>
              <w:autoSpaceDE w:val="0"/>
              <w:autoSpaceDN w:val="0"/>
              <w:adjustRightInd w:val="0"/>
              <w:spacing w:after="0"/>
              <w:rPr>
                <w:rFonts w:ascii="Tahoma" w:hAnsi="Tahoma" w:cs="Tahoma"/>
                <w:szCs w:val="22"/>
                <w:lang w:val="el-GR"/>
              </w:rPr>
            </w:pPr>
            <w:r w:rsidRPr="00C86852">
              <w:rPr>
                <w:rFonts w:ascii="Tahoma" w:hAnsi="Tahoma" w:cs="Tahoma"/>
                <w:szCs w:val="22"/>
                <w:lang w:val="el-GR"/>
              </w:rPr>
              <w:t>Τα  Κέντρα Δια Βίου Μάθησης απαιτείται</w:t>
            </w:r>
            <w:r w:rsidR="00D255B0">
              <w:rPr>
                <w:rFonts w:ascii="Tahoma" w:hAnsi="Tahoma" w:cs="Tahoma"/>
                <w:szCs w:val="22"/>
                <w:lang w:val="el-GR"/>
              </w:rPr>
              <w:t xml:space="preserve"> να υποβάλλουν</w:t>
            </w:r>
            <w:r w:rsidRPr="00C86852">
              <w:rPr>
                <w:rFonts w:ascii="Tahoma" w:hAnsi="Tahoma" w:cs="Tahoma"/>
                <w:szCs w:val="22"/>
                <w:lang w:val="el-GR"/>
              </w:rPr>
              <w:t>:</w:t>
            </w:r>
          </w:p>
          <w:p w14:paraId="18ED6421" w14:textId="4474C41A" w:rsidR="009C3D1A" w:rsidRPr="009C3D1A" w:rsidRDefault="009C3D1A" w:rsidP="009C3D1A">
            <w:pPr>
              <w:pStyle w:val="afb"/>
              <w:numPr>
                <w:ilvl w:val="0"/>
                <w:numId w:val="29"/>
              </w:numPr>
              <w:rPr>
                <w:rFonts w:ascii="Tahoma" w:hAnsi="Tahoma" w:cs="Tahoma"/>
                <w:szCs w:val="22"/>
                <w:lang w:val="el-GR"/>
              </w:rPr>
            </w:pPr>
            <w:r w:rsidRPr="009C3D1A">
              <w:rPr>
                <w:rFonts w:ascii="Tahoma" w:hAnsi="Tahoma" w:cs="Tahoma"/>
                <w:szCs w:val="22"/>
                <w:lang w:val="el-GR"/>
              </w:rPr>
              <w:t>Άδεια Κέντρου Δια Βίου Μάθησης (Κ.Δ.Β.Μ.) του ν. 4763/2020 (Α’ 254).σχετική Απόφαση που αφορά την άδεια ΚΔΒΜ σύμφωνα με τα οριζόμενα στον ν.4763/2020 (ΦΕΚ 254/Α/21-12-2020) για την ένταξή τους στο μητρώο της ΓΓΕΕΚΔΒΜ &amp;Ν ή και την ένταξή τους στο μητρώο της ΔΥΠΑ.</w:t>
            </w:r>
          </w:p>
          <w:p w14:paraId="4CE02512" w14:textId="254B2F1A" w:rsidR="009C3D1A" w:rsidRPr="009C3D1A" w:rsidRDefault="009C3D1A" w:rsidP="009C3D1A">
            <w:pPr>
              <w:pStyle w:val="afb"/>
              <w:numPr>
                <w:ilvl w:val="0"/>
                <w:numId w:val="29"/>
              </w:numPr>
              <w:rPr>
                <w:rFonts w:ascii="Tahoma" w:hAnsi="Tahoma" w:cs="Tahoma"/>
                <w:szCs w:val="22"/>
                <w:lang w:val="el-GR"/>
              </w:rPr>
            </w:pPr>
            <w:r w:rsidRPr="009C3D1A">
              <w:rPr>
                <w:rFonts w:ascii="Tahoma" w:hAnsi="Tahoma" w:cs="Tahoma"/>
                <w:szCs w:val="22"/>
                <w:lang w:val="el-GR"/>
              </w:rPr>
              <w:t>Η ισχύς αυτή επιβεβαιώνεται με σχετική Υπεύθυνη Δήλωση (Υ/Δ) του Οικονομικού Φορέα.</w:t>
            </w:r>
          </w:p>
          <w:p w14:paraId="6F4CC5EF" w14:textId="0813441D" w:rsidR="00FD7C1C" w:rsidRDefault="00F56D83" w:rsidP="00026241">
            <w:pPr>
              <w:autoSpaceDE w:val="0"/>
              <w:autoSpaceDN w:val="0"/>
              <w:adjustRightInd w:val="0"/>
              <w:spacing w:after="0"/>
              <w:rPr>
                <w:rFonts w:ascii="Tahoma" w:hAnsi="Tahoma" w:cs="Tahoma"/>
                <w:szCs w:val="22"/>
                <w:lang w:val="el-GR"/>
              </w:rPr>
            </w:pPr>
            <w:r w:rsidRPr="00F56D83">
              <w:rPr>
                <w:rFonts w:ascii="Tahoma" w:hAnsi="Tahoma" w:cs="Tahoma"/>
                <w:szCs w:val="22"/>
                <w:lang w:val="el-GR"/>
              </w:rPr>
              <w:t>Οι φορείς πιστοποίησης επαγγελματικών προσόντων και δεξιοτήτων ανθρώπινου δυναμικού</w:t>
            </w:r>
            <w:r>
              <w:rPr>
                <w:rFonts w:ascii="Tahoma" w:hAnsi="Tahoma" w:cs="Tahoma"/>
                <w:szCs w:val="22"/>
                <w:lang w:val="el-GR"/>
              </w:rPr>
              <w:t xml:space="preserve"> απαιτείται να υποβάλλουν:</w:t>
            </w:r>
          </w:p>
          <w:p w14:paraId="68B16959" w14:textId="4E94038B" w:rsidR="001E22FF" w:rsidRPr="00A25443" w:rsidRDefault="00107FA6" w:rsidP="00A25443">
            <w:pPr>
              <w:pStyle w:val="afb"/>
              <w:numPr>
                <w:ilvl w:val="0"/>
                <w:numId w:val="29"/>
              </w:numPr>
              <w:autoSpaceDE w:val="0"/>
              <w:autoSpaceDN w:val="0"/>
              <w:adjustRightInd w:val="0"/>
              <w:spacing w:after="0"/>
              <w:rPr>
                <w:rFonts w:ascii="Tahoma" w:hAnsi="Tahoma" w:cs="Tahoma"/>
                <w:szCs w:val="22"/>
                <w:lang w:val="el-GR" w:eastAsia="el-GR"/>
              </w:rPr>
            </w:pPr>
            <w:r w:rsidRPr="00107FA6">
              <w:rPr>
                <w:rFonts w:ascii="Tahoma" w:hAnsi="Tahoma" w:cs="Tahoma"/>
                <w:szCs w:val="22"/>
                <w:lang w:val="el-GR"/>
              </w:rPr>
              <w:t>Πρότυπο Διασφάλισης Ποιότητας ISO IE</w:t>
            </w:r>
            <w:r w:rsidRPr="009C3D1A">
              <w:rPr>
                <w:rFonts w:ascii="Tahoma" w:hAnsi="Tahoma" w:cs="Tahoma"/>
                <w:szCs w:val="22"/>
                <w:lang w:val="el-GR"/>
              </w:rPr>
              <w:t>C</w:t>
            </w:r>
            <w:r w:rsidRPr="00107FA6">
              <w:rPr>
                <w:rFonts w:ascii="Tahoma" w:hAnsi="Tahoma" w:cs="Tahoma"/>
                <w:szCs w:val="22"/>
                <w:lang w:val="el-GR"/>
              </w:rPr>
              <w:t xml:space="preserve"> 17024</w:t>
            </w:r>
            <w:r w:rsidR="009C3D1A" w:rsidRPr="009C3D1A">
              <w:rPr>
                <w:rFonts w:ascii="Tahoma" w:hAnsi="Tahoma" w:cs="Tahoma"/>
                <w:szCs w:val="22"/>
                <w:lang w:val="el-GR"/>
              </w:rPr>
              <w:t xml:space="preserve"> ή άλλο ισοδύναμο για τα υποβαλλόμενα σχήματα Πιστοποίησης ή σχετική αδειοδότηση από τον ΕΟΠΠΕΠ ή να είναι φορείς διεξαγωγής εξετάσεων μέσω πιστοποιημένων εξεταστικών κέντρων, διεθνώς αναγνωρισμένων προϊοντικών πιστοποιήσεων ψηφιακών δεξιοτήτων που παρέχονται από διεθνείς οίκους πληροφορικής και τεχνολογίας.</w:t>
            </w:r>
          </w:p>
        </w:tc>
      </w:tr>
    </w:tbl>
    <w:p w14:paraId="5DDD2FC1" w14:textId="77777777" w:rsidR="00026241" w:rsidRPr="00026241" w:rsidRDefault="00026241" w:rsidP="00026241">
      <w:pPr>
        <w:rPr>
          <w:rFonts w:ascii="Tahoma" w:hAnsi="Tahoma" w:cs="Tahoma"/>
          <w:b/>
          <w:szCs w:val="22"/>
          <w:lang w:val="el-GR"/>
        </w:rPr>
      </w:pPr>
    </w:p>
    <w:p w14:paraId="097DF1D5" w14:textId="2C2C7AD3" w:rsidR="00026241" w:rsidRPr="00026241" w:rsidRDefault="00026241" w:rsidP="00026241">
      <w:pPr>
        <w:rPr>
          <w:rFonts w:ascii="Tahoma" w:hAnsi="Tahoma" w:cs="Tahoma"/>
          <w:bCs/>
          <w:szCs w:val="22"/>
          <w:lang w:val="el-GR"/>
        </w:rPr>
      </w:pPr>
      <w:bookmarkStart w:id="202" w:name="_Hlk35424944"/>
      <w:r w:rsidRPr="00026241">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Pr>
          <w:rFonts w:ascii="Tahoma" w:hAnsi="Tahoma" w:cs="Tahoma"/>
          <w:bCs/>
          <w:szCs w:val="22"/>
          <w:lang w:val="el-GR"/>
        </w:rPr>
        <w:fldChar w:fldCharType="begin"/>
      </w:r>
      <w:r w:rsidR="00D10F17">
        <w:rPr>
          <w:rFonts w:ascii="Tahoma" w:hAnsi="Tahoma" w:cs="Tahoma"/>
          <w:bCs/>
          <w:szCs w:val="22"/>
          <w:lang w:val="el-GR"/>
        </w:rPr>
        <w:instrText xml:space="preserve"> REF _Ref33435737 \w \h </w:instrText>
      </w:r>
      <w:r w:rsidR="00D10F17">
        <w:rPr>
          <w:rFonts w:ascii="Tahoma" w:hAnsi="Tahoma" w:cs="Tahoma"/>
          <w:bCs/>
          <w:szCs w:val="22"/>
          <w:lang w:val="el-GR"/>
        </w:rPr>
      </w:r>
      <w:r w:rsidR="00D10F17">
        <w:rPr>
          <w:rFonts w:ascii="Tahoma" w:hAnsi="Tahoma" w:cs="Tahoma"/>
          <w:bCs/>
          <w:szCs w:val="22"/>
          <w:lang w:val="el-GR"/>
        </w:rPr>
        <w:fldChar w:fldCharType="separate"/>
      </w:r>
      <w:r w:rsidR="00264705">
        <w:rPr>
          <w:rFonts w:ascii="Tahoma" w:hAnsi="Tahoma" w:cs="Tahoma"/>
          <w:bCs/>
          <w:szCs w:val="22"/>
          <w:lang w:val="el-GR"/>
        </w:rPr>
        <w:t>2.2.4</w:t>
      </w:r>
      <w:r w:rsidR="00D10F17">
        <w:rPr>
          <w:rFonts w:ascii="Tahoma" w:hAnsi="Tahoma" w:cs="Tahoma"/>
          <w:bCs/>
          <w:szCs w:val="22"/>
          <w:lang w:val="el-GR"/>
        </w:rPr>
        <w:fldChar w:fldCharType="end"/>
      </w:r>
      <w:r w:rsidRPr="00026241">
        <w:rPr>
          <w:rFonts w:ascii="Tahoma" w:hAnsi="Tahoma" w:cs="Tahoma"/>
          <w:bCs/>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2"/>
    <w:p w14:paraId="3F8FCC14" w14:textId="77777777" w:rsidR="00DD5B18" w:rsidRPr="005B1E7D" w:rsidRDefault="00DD5B18" w:rsidP="00DD5B18">
      <w:pPr>
        <w:rPr>
          <w:rFonts w:ascii="Tahoma" w:hAnsi="Tahoma" w:cs="Tahoma"/>
          <w:b/>
          <w:bCs/>
          <w:szCs w:val="22"/>
          <w:lang w:val="el-GR"/>
        </w:rPr>
      </w:pPr>
    </w:p>
    <w:p w14:paraId="63BD2275" w14:textId="0FB0B8B4" w:rsidR="0074475D" w:rsidRDefault="00DD5B18" w:rsidP="00DD5B18">
      <w:pPr>
        <w:rPr>
          <w:rFonts w:ascii="Tahoma" w:hAnsi="Tahoma" w:cs="Tahoma"/>
          <w:b/>
          <w:szCs w:val="22"/>
          <w:lang w:val="el-GR"/>
        </w:rPr>
      </w:pPr>
      <w:r w:rsidRPr="005B1E7D">
        <w:rPr>
          <w:rFonts w:ascii="Tahoma" w:hAnsi="Tahoma" w:cs="Tahoma"/>
          <w:b/>
          <w:bCs/>
          <w:szCs w:val="22"/>
          <w:lang w:val="el-GR"/>
        </w:rPr>
        <w:t>Β.3</w:t>
      </w:r>
      <w:r w:rsidRPr="0074475D">
        <w:rPr>
          <w:rFonts w:ascii="Tahoma" w:hAnsi="Tahoma" w:cs="Tahoma"/>
          <w:b/>
          <w:bCs/>
          <w:szCs w:val="22"/>
          <w:lang w:val="el-GR"/>
        </w:rPr>
        <w:t>.</w:t>
      </w:r>
      <w:r w:rsidRPr="00D10F17">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_Ref479335661 \w \h </w:instrText>
      </w:r>
      <w:r w:rsidR="008A51D1">
        <w:rPr>
          <w:rFonts w:ascii="Tahoma" w:hAnsi="Tahoma" w:cs="Tahoma"/>
          <w:b/>
          <w:szCs w:val="22"/>
          <w:lang w:val="el-GR"/>
        </w:rPr>
      </w:r>
      <w:r w:rsidR="008A51D1">
        <w:rPr>
          <w:rFonts w:ascii="Tahoma" w:hAnsi="Tahoma" w:cs="Tahoma"/>
          <w:b/>
          <w:szCs w:val="22"/>
          <w:lang w:val="el-GR"/>
        </w:rPr>
        <w:fldChar w:fldCharType="separate"/>
      </w:r>
      <w:r w:rsidR="00264705">
        <w:rPr>
          <w:rFonts w:ascii="Tahoma" w:hAnsi="Tahoma" w:cs="Tahoma"/>
          <w:b/>
          <w:szCs w:val="22"/>
          <w:lang w:val="el-GR"/>
        </w:rPr>
        <w:t>2.2.5</w:t>
      </w:r>
      <w:r w:rsidR="008A51D1">
        <w:rPr>
          <w:rFonts w:ascii="Tahoma" w:hAnsi="Tahoma" w:cs="Tahoma"/>
          <w:b/>
          <w:szCs w:val="22"/>
          <w:lang w:val="el-GR"/>
        </w:rPr>
        <w:fldChar w:fldCharType="end"/>
      </w:r>
      <w:r w:rsidRPr="00D10F17">
        <w:rPr>
          <w:rFonts w:ascii="Tahoma" w:hAnsi="Tahoma" w:cs="Tahoma"/>
          <w:b/>
          <w:szCs w:val="22"/>
          <w:lang w:val="el-GR"/>
        </w:rPr>
        <w:t xml:space="preserve"> </w:t>
      </w:r>
      <w:r w:rsidR="008A51D1">
        <w:rPr>
          <w:rFonts w:ascii="Tahoma" w:hAnsi="Tahoma" w:cs="Tahoma"/>
          <w:b/>
          <w:szCs w:val="22"/>
          <w:lang w:val="el-GR"/>
        </w:rPr>
        <w:t xml:space="preserve"> </w:t>
      </w:r>
      <w:r w:rsidRPr="00D10F17">
        <w:rPr>
          <w:rFonts w:ascii="Tahoma" w:hAnsi="Tahoma" w:cs="Tahoma"/>
          <w:b/>
          <w:szCs w:val="22"/>
          <w:lang w:val="el-GR"/>
        </w:rPr>
        <w:t xml:space="preserve">οι οικονομικοί φορείς προσκομίζουν </w:t>
      </w:r>
      <w:r w:rsidR="0074475D" w:rsidRPr="00D10F17">
        <w:rPr>
          <w:rFonts w:ascii="Tahoma" w:hAnsi="Tahoma" w:cs="Tahoma"/>
          <w:b/>
          <w:szCs w:val="22"/>
          <w:lang w:val="el-GR"/>
        </w:rPr>
        <w:t>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194FFA" w14:paraId="5EBEABB6" w14:textId="77777777" w:rsidTr="008E009F">
        <w:trPr>
          <w:trHeight w:val="711"/>
        </w:trPr>
        <w:tc>
          <w:tcPr>
            <w:tcW w:w="675" w:type="dxa"/>
            <w:shd w:val="clear" w:color="auto" w:fill="D9D9D9"/>
          </w:tcPr>
          <w:p w14:paraId="5E4178D0" w14:textId="77777777" w:rsidR="0074475D" w:rsidRPr="0074475D" w:rsidRDefault="0074475D" w:rsidP="0074475D">
            <w:pPr>
              <w:rPr>
                <w:rFonts w:ascii="Tahoma" w:hAnsi="Tahoma" w:cs="Tahoma"/>
                <w:b/>
                <w:szCs w:val="22"/>
              </w:rPr>
            </w:pPr>
            <w:r w:rsidRPr="0074475D">
              <w:rPr>
                <w:rFonts w:ascii="Tahoma" w:hAnsi="Tahoma" w:cs="Tahoma"/>
                <w:b/>
                <w:szCs w:val="22"/>
                <w:lang w:val="el-GR"/>
              </w:rPr>
              <w:t>2</w:t>
            </w:r>
            <w:r w:rsidRPr="0074475D">
              <w:rPr>
                <w:rFonts w:ascii="Tahoma" w:hAnsi="Tahoma" w:cs="Tahoma"/>
                <w:b/>
                <w:szCs w:val="22"/>
              </w:rPr>
              <w:t>.</w:t>
            </w:r>
          </w:p>
        </w:tc>
        <w:tc>
          <w:tcPr>
            <w:tcW w:w="9180" w:type="dxa"/>
            <w:shd w:val="clear" w:color="auto" w:fill="D9D9D9"/>
          </w:tcPr>
          <w:p w14:paraId="1AA69C37" w14:textId="6C9B771F" w:rsidR="0074475D" w:rsidRPr="0074475D" w:rsidRDefault="0074475D" w:rsidP="00D10F17">
            <w:pPr>
              <w:pStyle w:val="Normal2"/>
              <w:rPr>
                <w:rFonts w:ascii="Tahoma" w:hAnsi="Tahoma" w:cs="Tahoma"/>
                <w:szCs w:val="22"/>
              </w:rPr>
            </w:pPr>
            <w:r w:rsidRPr="0074475D">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Pr>
                <w:rFonts w:ascii="Tahoma" w:hAnsi="Tahoma" w:cs="Tahoma"/>
                <w:b/>
                <w:szCs w:val="22"/>
                <w:lang w:eastAsia="el-GR"/>
              </w:rPr>
              <w:t xml:space="preserve"> διαθέτουν την απαιτούμενη </w:t>
            </w:r>
            <w:r w:rsidR="00A8142E" w:rsidRPr="00966E75">
              <w:rPr>
                <w:rFonts w:ascii="Tahoma" w:hAnsi="Tahoma" w:cs="Tahoma"/>
                <w:b/>
                <w:szCs w:val="22"/>
              </w:rPr>
              <w:t xml:space="preserve">οικονομικής και χρηματοοικονομικής επάρκειας της παραγράφου </w:t>
            </w:r>
            <w:r w:rsidR="008A51D1">
              <w:rPr>
                <w:rFonts w:ascii="Tahoma" w:hAnsi="Tahoma" w:cs="Tahoma"/>
                <w:b/>
                <w:szCs w:val="22"/>
              </w:rPr>
              <w:fldChar w:fldCharType="begin"/>
            </w:r>
            <w:r w:rsidR="008A51D1">
              <w:rPr>
                <w:rFonts w:ascii="Tahoma" w:hAnsi="Tahoma" w:cs="Tahoma"/>
                <w:b/>
                <w:szCs w:val="22"/>
              </w:rPr>
              <w:instrText xml:space="preserve"> REF _Ref479335661 \w \h </w:instrText>
            </w:r>
            <w:r w:rsidR="008A51D1">
              <w:rPr>
                <w:rFonts w:ascii="Tahoma" w:hAnsi="Tahoma" w:cs="Tahoma"/>
                <w:b/>
                <w:szCs w:val="22"/>
              </w:rPr>
            </w:r>
            <w:r w:rsidR="008A51D1">
              <w:rPr>
                <w:rFonts w:ascii="Tahoma" w:hAnsi="Tahoma" w:cs="Tahoma"/>
                <w:b/>
                <w:szCs w:val="22"/>
              </w:rPr>
              <w:fldChar w:fldCharType="separate"/>
            </w:r>
            <w:r w:rsidR="00264705">
              <w:rPr>
                <w:rFonts w:ascii="Tahoma" w:hAnsi="Tahoma" w:cs="Tahoma"/>
                <w:b/>
                <w:szCs w:val="22"/>
              </w:rPr>
              <w:t>2.2.5</w:t>
            </w:r>
            <w:r w:rsidR="008A51D1">
              <w:rPr>
                <w:rFonts w:ascii="Tahoma" w:hAnsi="Tahoma" w:cs="Tahoma"/>
                <w:b/>
                <w:szCs w:val="22"/>
              </w:rPr>
              <w:fldChar w:fldCharType="end"/>
            </w:r>
            <w:r w:rsidR="00A8142E">
              <w:rPr>
                <w:rFonts w:ascii="Tahoma" w:hAnsi="Tahoma" w:cs="Tahoma"/>
                <w:b/>
                <w:szCs w:val="22"/>
              </w:rPr>
              <w:t>.</w:t>
            </w:r>
          </w:p>
          <w:p w14:paraId="04C39884" w14:textId="77777777" w:rsidR="0074475D" w:rsidRPr="0074475D" w:rsidRDefault="0074475D" w:rsidP="0074475D">
            <w:pPr>
              <w:autoSpaceDE w:val="0"/>
              <w:autoSpaceDN w:val="0"/>
              <w:adjustRightInd w:val="0"/>
              <w:rPr>
                <w:rFonts w:ascii="Tahoma" w:hAnsi="Tahoma" w:cs="Tahoma"/>
                <w:szCs w:val="22"/>
                <w:lang w:val="el-GR" w:eastAsia="el-GR"/>
              </w:rPr>
            </w:pPr>
            <w:r w:rsidRPr="0074475D">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194FFA" w14:paraId="614BEE7A"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CE41F4" w14:textId="77777777" w:rsidR="0074475D" w:rsidRPr="0074475D" w:rsidRDefault="0074475D" w:rsidP="0074475D">
            <w:pPr>
              <w:rPr>
                <w:rFonts w:ascii="Tahoma" w:hAnsi="Tahoma" w:cs="Tahoma"/>
                <w:b/>
                <w:szCs w:val="22"/>
                <w:lang w:val="el-GR"/>
              </w:rPr>
            </w:pPr>
            <w:r w:rsidRPr="0074475D">
              <w:rPr>
                <w:rFonts w:ascii="Tahoma" w:hAnsi="Tahoma" w:cs="Tahoma"/>
                <w:b/>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C50981" w14:textId="77777777" w:rsidR="0074475D" w:rsidRPr="0074475D" w:rsidRDefault="0074475D" w:rsidP="0074475D">
            <w:pPr>
              <w:rPr>
                <w:rFonts w:ascii="Tahoma" w:hAnsi="Tahoma" w:cs="Tahoma"/>
                <w:szCs w:val="22"/>
                <w:lang w:val="el-GR" w:eastAsia="en-US"/>
              </w:rPr>
            </w:pPr>
            <w:r w:rsidRPr="0074475D">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E3F667E" w14:textId="1F58CD21" w:rsidR="0074475D" w:rsidRPr="0074475D" w:rsidRDefault="0074475D" w:rsidP="00A25443">
            <w:pPr>
              <w:rPr>
                <w:rFonts w:ascii="Tahoma" w:hAnsi="Tahoma" w:cs="Tahoma"/>
                <w:b/>
                <w:szCs w:val="22"/>
                <w:lang w:val="el-GR" w:eastAsia="el-GR"/>
              </w:rPr>
            </w:pPr>
            <w:r w:rsidRPr="0074475D">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2524B895" w14:textId="77777777" w:rsidR="0074475D" w:rsidRPr="00D10F17" w:rsidRDefault="0074475D" w:rsidP="00DD5B18">
      <w:pPr>
        <w:rPr>
          <w:rFonts w:ascii="Tahoma" w:hAnsi="Tahoma" w:cs="Tahoma"/>
          <w:b/>
          <w:bCs/>
          <w:color w:val="4472C4"/>
          <w:szCs w:val="22"/>
          <w:lang w:val="el-GR"/>
        </w:rPr>
      </w:pPr>
    </w:p>
    <w:p w14:paraId="2EC35FF4" w14:textId="77777777" w:rsidR="00DD5B18" w:rsidRPr="005B1E7D" w:rsidRDefault="00DD5B18">
      <w:pPr>
        <w:rPr>
          <w:rFonts w:ascii="Tahoma" w:hAnsi="Tahoma" w:cs="Tahoma"/>
          <w:b/>
          <w:szCs w:val="22"/>
          <w:lang w:val="el-GR"/>
        </w:rPr>
      </w:pPr>
    </w:p>
    <w:p w14:paraId="6B8C2B59" w14:textId="62C64003" w:rsidR="00735CEC" w:rsidRDefault="00180C9E">
      <w:pPr>
        <w:rPr>
          <w:rFonts w:ascii="Tahoma" w:hAnsi="Tahoma" w:cs="Tahoma"/>
          <w:b/>
          <w:szCs w:val="22"/>
          <w:lang w:val="el-GR"/>
        </w:rPr>
      </w:pPr>
      <w:r w:rsidRPr="005B1E7D">
        <w:rPr>
          <w:rFonts w:ascii="Tahoma" w:hAnsi="Tahoma" w:cs="Tahoma"/>
          <w:b/>
          <w:bCs/>
          <w:szCs w:val="22"/>
          <w:lang w:val="el-GR"/>
        </w:rPr>
        <w:t>Β.</w:t>
      </w:r>
      <w:r w:rsidR="00DD5B18" w:rsidRPr="005B1E7D">
        <w:rPr>
          <w:rFonts w:ascii="Tahoma" w:hAnsi="Tahoma" w:cs="Tahoma"/>
          <w:b/>
          <w:bCs/>
          <w:szCs w:val="22"/>
          <w:lang w:val="el-GR"/>
        </w:rPr>
        <w:t>4</w:t>
      </w:r>
      <w:r w:rsidRPr="005B1E7D">
        <w:rPr>
          <w:rFonts w:ascii="Tahoma" w:hAnsi="Tahoma" w:cs="Tahoma"/>
          <w:b/>
          <w:bCs/>
          <w:szCs w:val="22"/>
          <w:lang w:val="el-GR"/>
        </w:rPr>
        <w:t xml:space="preserve">. </w:t>
      </w:r>
      <w:r w:rsidRPr="00D10F17">
        <w:rPr>
          <w:rFonts w:ascii="Tahoma" w:hAnsi="Tahoma" w:cs="Tahoma"/>
          <w:b/>
          <w:szCs w:val="22"/>
          <w:lang w:val="el-GR"/>
        </w:rPr>
        <w:t>Για την απόδειξη της τεχνικής ικανότητας της παραγράφου</w:t>
      </w:r>
      <w:r w:rsidR="008A51D1">
        <w:rPr>
          <w:rFonts w:ascii="Tahoma" w:hAnsi="Tahoma" w:cs="Tahoma"/>
          <w:b/>
          <w:szCs w:val="22"/>
          <w:lang w:val="el-GR"/>
        </w:rPr>
        <w:t xml:space="preserve">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_Ref479335667 \w \h </w:instrText>
      </w:r>
      <w:r w:rsidR="008A51D1">
        <w:rPr>
          <w:rFonts w:ascii="Tahoma" w:hAnsi="Tahoma" w:cs="Tahoma"/>
          <w:b/>
          <w:szCs w:val="22"/>
          <w:lang w:val="el-GR"/>
        </w:rPr>
      </w:r>
      <w:r w:rsidR="008A51D1">
        <w:rPr>
          <w:rFonts w:ascii="Tahoma" w:hAnsi="Tahoma" w:cs="Tahoma"/>
          <w:b/>
          <w:szCs w:val="22"/>
          <w:lang w:val="el-GR"/>
        </w:rPr>
        <w:fldChar w:fldCharType="separate"/>
      </w:r>
      <w:r w:rsidR="00264705">
        <w:rPr>
          <w:rFonts w:ascii="Tahoma" w:hAnsi="Tahoma" w:cs="Tahoma"/>
          <w:b/>
          <w:szCs w:val="22"/>
          <w:lang w:val="el-GR"/>
        </w:rPr>
        <w:t>2.2.6</w:t>
      </w:r>
      <w:r w:rsidR="008A51D1">
        <w:rPr>
          <w:rFonts w:ascii="Tahoma" w:hAnsi="Tahoma" w:cs="Tahoma"/>
          <w:b/>
          <w:szCs w:val="22"/>
          <w:lang w:val="el-GR"/>
        </w:rPr>
        <w:fldChar w:fldCharType="end"/>
      </w:r>
      <w:r w:rsidR="001A4A46" w:rsidRPr="00D10F17">
        <w:rPr>
          <w:rFonts w:ascii="Tahoma" w:hAnsi="Tahoma" w:cs="Tahoma"/>
          <w:b/>
          <w:szCs w:val="22"/>
          <w:lang w:val="el-GR"/>
        </w:rPr>
        <w:t xml:space="preserve"> </w:t>
      </w:r>
      <w:r w:rsidRPr="00D10F17">
        <w:rPr>
          <w:rFonts w:ascii="Tahoma" w:hAnsi="Tahoma" w:cs="Tahoma"/>
          <w:b/>
          <w:szCs w:val="22"/>
          <w:lang w:val="el-GR"/>
        </w:rPr>
        <w:t>οι οικονομικοί φορείς προσκομίζουν</w:t>
      </w:r>
      <w:r w:rsidR="002F7A8F" w:rsidRPr="00D10F17">
        <w:rPr>
          <w:rFonts w:ascii="Tahoma" w:hAnsi="Tahoma" w:cs="Tahoma"/>
          <w:b/>
          <w:szCs w:val="22"/>
          <w:lang w:val="el-GR"/>
        </w:rPr>
        <w:t xml:space="preserve"> 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4128B" w:rsidRPr="00194FFA" w14:paraId="32674639" w14:textId="77777777" w:rsidTr="008E009F">
        <w:trPr>
          <w:trHeight w:val="758"/>
        </w:trPr>
        <w:tc>
          <w:tcPr>
            <w:tcW w:w="675" w:type="dxa"/>
            <w:shd w:val="clear" w:color="auto" w:fill="D9D9D9"/>
          </w:tcPr>
          <w:p w14:paraId="349830DF" w14:textId="77777777" w:rsidR="0084128B" w:rsidRPr="0084128B" w:rsidRDefault="0084128B" w:rsidP="0084128B">
            <w:pPr>
              <w:rPr>
                <w:rFonts w:ascii="Tahoma" w:hAnsi="Tahoma" w:cs="Tahoma"/>
                <w:b/>
                <w:szCs w:val="22"/>
                <w:lang w:val="el-GR"/>
              </w:rPr>
            </w:pPr>
            <w:r w:rsidRPr="0084128B">
              <w:rPr>
                <w:rFonts w:ascii="Tahoma" w:hAnsi="Tahoma" w:cs="Tahoma"/>
                <w:b/>
                <w:szCs w:val="22"/>
                <w:lang w:val="el-GR"/>
              </w:rPr>
              <w:t>3</w:t>
            </w:r>
          </w:p>
        </w:tc>
        <w:tc>
          <w:tcPr>
            <w:tcW w:w="9180" w:type="dxa"/>
            <w:shd w:val="clear" w:color="auto" w:fill="D9D9D9"/>
          </w:tcPr>
          <w:p w14:paraId="4D97A9C3" w14:textId="31FD0007" w:rsidR="0084128B" w:rsidRPr="0084128B" w:rsidRDefault="0084128B" w:rsidP="0084128B">
            <w:pPr>
              <w:widowControl w:val="0"/>
              <w:suppressAutoHyphens w:val="0"/>
              <w:rPr>
                <w:rFonts w:ascii="Tahoma" w:hAnsi="Tahoma" w:cs="Tahoma"/>
                <w:b/>
                <w:bCs/>
                <w:szCs w:val="22"/>
                <w:lang w:val="el-GR" w:eastAsia="en-US"/>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84128B">
              <w:rPr>
                <w:rFonts w:ascii="Tahoma" w:hAnsi="Tahoma" w:cs="Tahoma"/>
                <w:b/>
                <w:szCs w:val="22"/>
                <w:lang w:val="el-GR" w:eastAsia="el-GR"/>
              </w:rPr>
              <w:t>ν</w:t>
            </w:r>
            <w:r w:rsidRPr="0084128B">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Pr>
                <w:rFonts w:ascii="Tahoma" w:hAnsi="Tahoma" w:cs="Tahoma"/>
                <w:b/>
                <w:szCs w:val="22"/>
                <w:lang w:val="el-GR" w:eastAsia="en-US"/>
              </w:rPr>
              <w:t xml:space="preserve"> </w:t>
            </w:r>
            <w:r w:rsidR="00BC7469">
              <w:rPr>
                <w:rFonts w:ascii="Tahoma" w:hAnsi="Tahoma" w:cs="Tahoma"/>
                <w:b/>
                <w:szCs w:val="22"/>
                <w:lang w:val="el-GR" w:eastAsia="en-US"/>
              </w:rPr>
              <w:t>2.2.6</w:t>
            </w:r>
            <w:r w:rsidR="00642798">
              <w:rPr>
                <w:rFonts w:ascii="Tahoma" w:hAnsi="Tahoma" w:cs="Tahoma"/>
                <w:b/>
                <w:szCs w:val="22"/>
                <w:lang w:val="el-GR" w:eastAsia="en-US"/>
              </w:rPr>
              <w:t xml:space="preserve"> (Α) </w:t>
            </w:r>
            <w:r w:rsidRPr="0084128B">
              <w:rPr>
                <w:rFonts w:ascii="Tahoma" w:hAnsi="Tahoma" w:cs="Tahoma"/>
                <w:b/>
                <w:szCs w:val="22"/>
                <w:lang w:val="el-GR" w:eastAsia="en-US"/>
              </w:rPr>
              <w:t xml:space="preserve">επαγγελματική εμπειρία και δραστηριότητα στην </w:t>
            </w:r>
            <w:r w:rsidRPr="00E858C4">
              <w:rPr>
                <w:rFonts w:ascii="Tahoma" w:hAnsi="Tahoma" w:cs="Tahoma"/>
                <w:b/>
                <w:szCs w:val="22"/>
                <w:lang w:val="el-GR" w:eastAsia="en-US"/>
              </w:rPr>
              <w:t>παροχή συμβουλευτικών υπηρεσιών πληροφορικής.</w:t>
            </w:r>
            <w:r w:rsidRPr="0084128B">
              <w:rPr>
                <w:rFonts w:ascii="Tahoma" w:hAnsi="Tahoma" w:cs="Tahoma"/>
                <w:b/>
                <w:bCs/>
                <w:szCs w:val="22"/>
                <w:lang w:val="el-GR" w:eastAsia="en-US"/>
              </w:rPr>
              <w:t xml:space="preserve"> </w:t>
            </w:r>
          </w:p>
          <w:p w14:paraId="4E587402" w14:textId="77777777" w:rsidR="0084128B" w:rsidRPr="0084128B" w:rsidRDefault="0084128B" w:rsidP="0084128B">
            <w:pPr>
              <w:autoSpaceDE w:val="0"/>
              <w:autoSpaceDN w:val="0"/>
              <w:adjustRightInd w:val="0"/>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194FFA" w14:paraId="5E6B62D2" w14:textId="77777777" w:rsidTr="008E009F">
        <w:tc>
          <w:tcPr>
            <w:tcW w:w="675" w:type="dxa"/>
          </w:tcPr>
          <w:p w14:paraId="3EFDB5D9" w14:textId="77777777" w:rsidR="0084128B" w:rsidRPr="00BC7469" w:rsidRDefault="0084128B" w:rsidP="0084128B">
            <w:pPr>
              <w:rPr>
                <w:rFonts w:ascii="Tahoma" w:hAnsi="Tahoma" w:cs="Tahoma"/>
                <w:szCs w:val="22"/>
                <w:lang w:val="el-GR"/>
              </w:rPr>
            </w:pPr>
            <w:r w:rsidRPr="0084128B">
              <w:rPr>
                <w:rFonts w:ascii="Tahoma" w:hAnsi="Tahoma" w:cs="Tahoma"/>
                <w:szCs w:val="22"/>
                <w:lang w:val="el-GR"/>
              </w:rPr>
              <w:t>3</w:t>
            </w:r>
            <w:r w:rsidRPr="00BC7469">
              <w:rPr>
                <w:rFonts w:ascii="Tahoma" w:hAnsi="Tahoma" w:cs="Tahoma"/>
                <w:szCs w:val="22"/>
                <w:lang w:val="el-GR"/>
              </w:rPr>
              <w:t>.1</w:t>
            </w:r>
          </w:p>
        </w:tc>
        <w:tc>
          <w:tcPr>
            <w:tcW w:w="9180" w:type="dxa"/>
          </w:tcPr>
          <w:p w14:paraId="26362811" w14:textId="51F6DB5E" w:rsidR="0084128B" w:rsidRPr="0084128B" w:rsidRDefault="0084128B" w:rsidP="0084128B">
            <w:pPr>
              <w:widowControl w:val="0"/>
              <w:suppressAutoHyphens w:val="0"/>
              <w:rPr>
                <w:rFonts w:ascii="Tahoma" w:hAnsi="Tahoma" w:cs="Tahoma"/>
                <w:szCs w:val="22"/>
                <w:lang w:val="el-GR" w:eastAsia="en-US"/>
              </w:rPr>
            </w:pPr>
            <w:r w:rsidRPr="0084128B">
              <w:rPr>
                <w:rFonts w:ascii="Tahoma" w:hAnsi="Tahoma" w:cs="Tahoma"/>
                <w:szCs w:val="22"/>
                <w:lang w:val="el-GR" w:eastAsia="en-US"/>
              </w:rPr>
              <w:t xml:space="preserve">Κατάλογο των κυριότερων </w:t>
            </w:r>
            <w:r w:rsidRPr="008A51D1">
              <w:rPr>
                <w:rFonts w:ascii="Tahoma" w:hAnsi="Tahoma" w:cs="Tahoma"/>
                <w:szCs w:val="22"/>
                <w:lang w:val="el-GR" w:eastAsia="en-US"/>
              </w:rPr>
              <w:t xml:space="preserve">συναφών έργων που υλοποίησε επιτυχώς ή συμμετείχε ο οικονομικός φορέας κατά τα πέντε </w:t>
            </w:r>
            <w:r w:rsidR="008A51D1">
              <w:rPr>
                <w:rFonts w:ascii="Tahoma" w:hAnsi="Tahoma" w:cs="Tahoma"/>
                <w:szCs w:val="22"/>
                <w:lang w:val="el-GR" w:eastAsia="en-US"/>
              </w:rPr>
              <w:t>(5) τελευτα</w:t>
            </w:r>
            <w:r w:rsidR="00617CD9">
              <w:rPr>
                <w:rFonts w:ascii="Tahoma" w:hAnsi="Tahoma" w:cs="Tahoma"/>
                <w:szCs w:val="22"/>
                <w:lang w:val="el-GR" w:eastAsia="en-US"/>
              </w:rPr>
              <w:t xml:space="preserve">ία </w:t>
            </w:r>
            <w:r w:rsidRPr="008A51D1">
              <w:rPr>
                <w:rFonts w:ascii="Tahoma" w:hAnsi="Tahoma" w:cs="Tahoma"/>
                <w:szCs w:val="22"/>
                <w:lang w:val="el-GR" w:eastAsia="en-US"/>
              </w:rPr>
              <w:t>έτη</w:t>
            </w:r>
            <w:r w:rsidR="004D6AB0">
              <w:rPr>
                <w:rFonts w:ascii="Tahoma" w:hAnsi="Tahoma" w:cs="Tahoma"/>
                <w:szCs w:val="22"/>
                <w:lang w:val="el-GR" w:eastAsia="en-US"/>
              </w:rPr>
              <w:t xml:space="preserve"> από τα οποία αποδεικνύεται η κάλυψη των απαιτήσεων της παρ. 2.2.6</w:t>
            </w:r>
            <w:r w:rsidR="00642798">
              <w:rPr>
                <w:rFonts w:ascii="Tahoma" w:hAnsi="Tahoma" w:cs="Tahoma"/>
                <w:szCs w:val="22"/>
                <w:lang w:val="el-GR" w:eastAsia="en-US"/>
              </w:rPr>
              <w:t xml:space="preserve"> (Α)</w:t>
            </w:r>
            <w:r w:rsidRPr="008A51D1">
              <w:rPr>
                <w:rFonts w:ascii="Tahoma" w:hAnsi="Tahoma" w:cs="Tahoma"/>
                <w:szCs w:val="22"/>
                <w:lang w:val="el-GR" w:eastAsia="en-US"/>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84128B" w:rsidRPr="00194FFA" w14:paraId="14F61A17" w14:textId="77777777" w:rsidTr="008E009F">
              <w:tc>
                <w:tcPr>
                  <w:tcW w:w="171" w:type="pct"/>
                  <w:shd w:val="clear" w:color="auto" w:fill="D9D9D9"/>
                </w:tcPr>
                <w:p w14:paraId="06ABCCAD" w14:textId="77777777" w:rsidR="0084128B" w:rsidRPr="0084128B" w:rsidRDefault="0084128B" w:rsidP="0084128B">
                  <w:pPr>
                    <w:tabs>
                      <w:tab w:val="left" w:pos="-2268"/>
                    </w:tabs>
                    <w:spacing w:line="276" w:lineRule="auto"/>
                    <w:jc w:val="center"/>
                    <w:rPr>
                      <w:rFonts w:ascii="Tahoma" w:hAnsi="Tahoma" w:cs="Tahoma"/>
                      <w:sz w:val="20"/>
                      <w:szCs w:val="20"/>
                    </w:rPr>
                  </w:pPr>
                  <w:r w:rsidRPr="0084128B">
                    <w:rPr>
                      <w:rFonts w:ascii="Tahoma" w:hAnsi="Tahoma" w:cs="Tahoma"/>
                      <w:sz w:val="20"/>
                      <w:szCs w:val="20"/>
                    </w:rPr>
                    <w:t>Α/Α</w:t>
                  </w:r>
                </w:p>
              </w:tc>
              <w:tc>
                <w:tcPr>
                  <w:tcW w:w="547" w:type="pct"/>
                  <w:shd w:val="clear" w:color="auto" w:fill="D9D9D9"/>
                </w:tcPr>
                <w:p w14:paraId="07D7BAAE"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ΠΕΛΑΤΗΣ</w:t>
                  </w:r>
                </w:p>
              </w:tc>
              <w:tc>
                <w:tcPr>
                  <w:tcW w:w="640" w:type="pct"/>
                  <w:shd w:val="clear" w:color="auto" w:fill="D9D9D9"/>
                </w:tcPr>
                <w:p w14:paraId="7A2150AB"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ΣΥΝΤΟΜΗ ΠΕΡΙΓΡΑΦΗ ΤΟΥ ΕΡΓΟΥ</w:t>
                  </w:r>
                </w:p>
              </w:tc>
              <w:tc>
                <w:tcPr>
                  <w:tcW w:w="645" w:type="pct"/>
                  <w:shd w:val="clear" w:color="auto" w:fill="D9D9D9"/>
                </w:tcPr>
                <w:p w14:paraId="6B209772"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ΔΙΑΡΚΕΙΑ ΕΚΤΕΛΕΣΗΣ ΕΡΓΟΥ</w:t>
                  </w:r>
                </w:p>
              </w:tc>
              <w:tc>
                <w:tcPr>
                  <w:tcW w:w="607" w:type="pct"/>
                  <w:shd w:val="clear" w:color="auto" w:fill="D9D9D9"/>
                </w:tcPr>
                <w:p w14:paraId="5C5EDCD5" w14:textId="77777777" w:rsidR="0084128B" w:rsidRPr="0084128B" w:rsidRDefault="0084128B" w:rsidP="0084128B">
                  <w:pPr>
                    <w:tabs>
                      <w:tab w:val="left" w:pos="-2268"/>
                    </w:tabs>
                    <w:spacing w:line="276" w:lineRule="auto"/>
                    <w:ind w:left="72"/>
                    <w:jc w:val="center"/>
                    <w:rPr>
                      <w:rFonts w:ascii="Tahoma" w:hAnsi="Tahoma" w:cs="Tahoma"/>
                      <w:sz w:val="20"/>
                      <w:szCs w:val="20"/>
                    </w:rPr>
                  </w:pPr>
                  <w:r w:rsidRPr="0084128B">
                    <w:rPr>
                      <w:rFonts w:ascii="Tahoma" w:hAnsi="Tahoma" w:cs="Tahoma"/>
                      <w:sz w:val="20"/>
                      <w:szCs w:val="20"/>
                    </w:rPr>
                    <w:t>ΠΡΟΫΠΟ-ΛΟΓΙΣΜΟΣ</w:t>
                  </w:r>
                </w:p>
              </w:tc>
              <w:tc>
                <w:tcPr>
                  <w:tcW w:w="763" w:type="pct"/>
                  <w:shd w:val="clear" w:color="auto" w:fill="D9D9D9"/>
                </w:tcPr>
                <w:p w14:paraId="3E4AD14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ΣΥΝΟΠΤΙΚΗ ΠΕΡΙΓΡΑΦΗ ΣΥΝΕΙΣΦΟΡΑΣ ΣΤΟ ΕΡΓΟ</w:t>
                  </w:r>
                </w:p>
                <w:p w14:paraId="574BCBA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(αντικείμενο)</w:t>
                  </w:r>
                </w:p>
              </w:tc>
              <w:tc>
                <w:tcPr>
                  <w:tcW w:w="845" w:type="pct"/>
                  <w:shd w:val="clear" w:color="auto" w:fill="D9D9D9"/>
                </w:tcPr>
                <w:p w14:paraId="11D1130D"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ΠΟΣΟΣΤΟ ΣΥΜΜΕΤΟΧΗΣ</w:t>
                  </w:r>
                </w:p>
                <w:p w14:paraId="1CD4887B"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 ΕΡΓΟ</w:t>
                  </w:r>
                </w:p>
                <w:p w14:paraId="20849759"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(προϋπολογισμός)</w:t>
                  </w:r>
                </w:p>
              </w:tc>
              <w:tc>
                <w:tcPr>
                  <w:tcW w:w="781" w:type="pct"/>
                  <w:shd w:val="clear" w:color="auto" w:fill="D9D9D9"/>
                </w:tcPr>
                <w:p w14:paraId="19AF01CF"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ΣΤΟΙΧΕΙΟ ΤΕΚΜΗΡΙΩΣΗΣ</w:t>
                  </w:r>
                </w:p>
                <w:p w14:paraId="69E518D2"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(τύπος &amp; ημ/νία)</w:t>
                  </w:r>
                </w:p>
              </w:tc>
            </w:tr>
            <w:tr w:rsidR="0084128B" w:rsidRPr="00194FFA" w14:paraId="13DDD3D6" w14:textId="77777777" w:rsidTr="008E009F">
              <w:tc>
                <w:tcPr>
                  <w:tcW w:w="171" w:type="pct"/>
                </w:tcPr>
                <w:p w14:paraId="4053AA1D" w14:textId="77777777" w:rsidR="0084128B" w:rsidRPr="0084128B" w:rsidRDefault="0084128B" w:rsidP="0084128B">
                  <w:pPr>
                    <w:tabs>
                      <w:tab w:val="left" w:pos="-2268"/>
                    </w:tabs>
                    <w:spacing w:line="276" w:lineRule="auto"/>
                    <w:rPr>
                      <w:rFonts w:ascii="Tahoma" w:hAnsi="Tahoma" w:cs="Tahoma"/>
                      <w:b/>
                      <w:szCs w:val="22"/>
                      <w:lang w:val="el-GR"/>
                    </w:rPr>
                  </w:pPr>
                </w:p>
              </w:tc>
              <w:tc>
                <w:tcPr>
                  <w:tcW w:w="547" w:type="pct"/>
                </w:tcPr>
                <w:p w14:paraId="64B1F87E"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0" w:type="pct"/>
                </w:tcPr>
                <w:p w14:paraId="1A96F170"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5" w:type="pct"/>
                </w:tcPr>
                <w:p w14:paraId="2BB90C3D"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07" w:type="pct"/>
                </w:tcPr>
                <w:p w14:paraId="75173CA0" w14:textId="77777777" w:rsidR="0084128B" w:rsidRPr="0084128B" w:rsidRDefault="0084128B" w:rsidP="0084128B">
                  <w:pPr>
                    <w:tabs>
                      <w:tab w:val="left" w:pos="-2268"/>
                    </w:tabs>
                    <w:spacing w:line="276" w:lineRule="auto"/>
                    <w:ind w:left="72"/>
                    <w:rPr>
                      <w:rFonts w:ascii="Tahoma" w:hAnsi="Tahoma" w:cs="Tahoma"/>
                      <w:b/>
                      <w:szCs w:val="22"/>
                      <w:lang w:val="el-GR"/>
                    </w:rPr>
                  </w:pPr>
                </w:p>
              </w:tc>
              <w:tc>
                <w:tcPr>
                  <w:tcW w:w="763" w:type="pct"/>
                </w:tcPr>
                <w:p w14:paraId="177DB65F" w14:textId="77777777" w:rsidR="0084128B" w:rsidRPr="0084128B" w:rsidRDefault="0084128B" w:rsidP="0084128B">
                  <w:pPr>
                    <w:tabs>
                      <w:tab w:val="left" w:pos="-2268"/>
                    </w:tabs>
                    <w:spacing w:line="276" w:lineRule="auto"/>
                    <w:rPr>
                      <w:rFonts w:ascii="Tahoma" w:hAnsi="Tahoma" w:cs="Tahoma"/>
                      <w:b/>
                      <w:szCs w:val="22"/>
                      <w:lang w:val="el-GR"/>
                    </w:rPr>
                  </w:pPr>
                </w:p>
              </w:tc>
              <w:tc>
                <w:tcPr>
                  <w:tcW w:w="845" w:type="pct"/>
                </w:tcPr>
                <w:p w14:paraId="4CCA11E2" w14:textId="77777777" w:rsidR="0084128B" w:rsidRPr="0084128B" w:rsidRDefault="0084128B" w:rsidP="0084128B">
                  <w:pPr>
                    <w:tabs>
                      <w:tab w:val="left" w:pos="-2268"/>
                    </w:tabs>
                    <w:spacing w:line="276" w:lineRule="auto"/>
                    <w:rPr>
                      <w:rFonts w:ascii="Tahoma" w:hAnsi="Tahoma" w:cs="Tahoma"/>
                      <w:b/>
                      <w:szCs w:val="22"/>
                      <w:lang w:val="el-GR"/>
                    </w:rPr>
                  </w:pPr>
                </w:p>
              </w:tc>
              <w:tc>
                <w:tcPr>
                  <w:tcW w:w="781" w:type="pct"/>
                </w:tcPr>
                <w:p w14:paraId="7F1CEDDB" w14:textId="77777777" w:rsidR="0084128B" w:rsidRPr="0084128B" w:rsidRDefault="0084128B" w:rsidP="0084128B">
                  <w:pPr>
                    <w:tabs>
                      <w:tab w:val="left" w:pos="-2268"/>
                    </w:tabs>
                    <w:spacing w:line="276" w:lineRule="auto"/>
                    <w:rPr>
                      <w:rFonts w:ascii="Tahoma" w:hAnsi="Tahoma" w:cs="Tahoma"/>
                      <w:b/>
                      <w:szCs w:val="22"/>
                      <w:lang w:val="el-GR"/>
                    </w:rPr>
                  </w:pPr>
                </w:p>
              </w:tc>
            </w:tr>
          </w:tbl>
          <w:p w14:paraId="40147429" w14:textId="77777777" w:rsidR="0084128B" w:rsidRPr="0084128B" w:rsidRDefault="0084128B" w:rsidP="0084128B">
            <w:pPr>
              <w:widowControl w:val="0"/>
              <w:suppressAutoHyphens w:val="0"/>
              <w:spacing w:line="276" w:lineRule="auto"/>
              <w:rPr>
                <w:rFonts w:ascii="Tahoma" w:hAnsi="Tahoma" w:cs="Tahoma"/>
                <w:szCs w:val="22"/>
                <w:lang w:val="el-GR" w:eastAsia="en-US"/>
              </w:rPr>
            </w:pPr>
          </w:p>
          <w:p w14:paraId="6BB9244E" w14:textId="77777777" w:rsidR="0084128B" w:rsidRPr="0084128B" w:rsidRDefault="0084128B" w:rsidP="0084128B">
            <w:pPr>
              <w:spacing w:line="276" w:lineRule="auto"/>
              <w:rPr>
                <w:rFonts w:ascii="Tahoma" w:hAnsi="Tahoma" w:cs="Tahoma"/>
                <w:szCs w:val="22"/>
              </w:rPr>
            </w:pPr>
            <w:r w:rsidRPr="0084128B">
              <w:rPr>
                <w:rFonts w:ascii="Tahoma" w:hAnsi="Tahoma" w:cs="Tahoma"/>
                <w:szCs w:val="22"/>
              </w:rPr>
              <w:t xml:space="preserve">όπου </w:t>
            </w:r>
            <w:r w:rsidRPr="0084128B">
              <w:rPr>
                <w:rFonts w:ascii="Tahoma" w:hAnsi="Tahoma" w:cs="Tahoma"/>
                <w:b/>
                <w:szCs w:val="22"/>
              </w:rPr>
              <w:t>«ΣΤΟΙΧΕΙΟ ΤΕΚΜΗΡΙΩΣΗΣ»</w:t>
            </w:r>
            <w:r w:rsidRPr="0084128B">
              <w:rPr>
                <w:rFonts w:ascii="Tahoma" w:hAnsi="Tahoma" w:cs="Tahoma"/>
                <w:szCs w:val="22"/>
              </w:rPr>
              <w:t xml:space="preserve">: </w:t>
            </w:r>
          </w:p>
          <w:p w14:paraId="38B2B541" w14:textId="77777777" w:rsidR="0084128B" w:rsidRPr="0084128B" w:rsidRDefault="0084128B">
            <w:pPr>
              <w:numPr>
                <w:ilvl w:val="0"/>
                <w:numId w:val="20"/>
              </w:numPr>
              <w:suppressAutoHyphens w:val="0"/>
              <w:ind w:left="419" w:hanging="357"/>
              <w:rPr>
                <w:rFonts w:ascii="Tahoma" w:hAnsi="Tahoma" w:cs="Tahoma"/>
                <w:szCs w:val="22"/>
                <w:lang w:val="el-GR"/>
              </w:rPr>
            </w:pPr>
            <w:r w:rsidRPr="0084128B">
              <w:rPr>
                <w:rFonts w:ascii="Tahoma" w:hAnsi="Tahoma" w:cs="Tahoma"/>
                <w:szCs w:val="22"/>
                <w:lang w:val="el-GR"/>
              </w:rPr>
              <w:lastRenderedPageBreak/>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A273D67" w14:textId="7374FBE4" w:rsidR="0084128B" w:rsidRPr="006C462D" w:rsidRDefault="00642798" w:rsidP="006C462D">
            <w:pPr>
              <w:numPr>
                <w:ilvl w:val="0"/>
                <w:numId w:val="20"/>
              </w:numPr>
              <w:suppressAutoHyphens w:val="0"/>
              <w:ind w:left="419" w:hanging="357"/>
              <w:rPr>
                <w:rFonts w:ascii="Tahoma" w:hAnsi="Tahoma" w:cs="Tahoma"/>
                <w:szCs w:val="22"/>
                <w:lang w:val="el-GR"/>
              </w:rPr>
            </w:pPr>
            <w:r w:rsidRPr="00642798">
              <w:rPr>
                <w:rFonts w:ascii="Tahoma" w:hAnsi="Tahoma" w:cs="Tahoma"/>
                <w:szCs w:val="22"/>
                <w:lang w:val="el-GR"/>
              </w:rPr>
              <w:t xml:space="preserve">Εάν ο Πελάτης είναι ιδιώτης, ως στοιχείο τεκμηρίωσης υποβάλλεται βεβαίωση της ιδιωτικής επιχείρησης, στην οποία θα δηλώνεται η καλή εκτέλεση της σύμβασης ή  σχετική σύμβαση ή υπεύθυνη δήλωση του οικονομικού φορέα, προς απόδειξη των ζητούμενων στην παράγραφο </w:t>
            </w:r>
            <w:r>
              <w:rPr>
                <w:rFonts w:ascii="Tahoma" w:hAnsi="Tahoma" w:cs="Tahoma"/>
                <w:szCs w:val="22"/>
                <w:lang w:val="el-GR"/>
              </w:rPr>
              <w:t>2.2.6</w:t>
            </w:r>
            <w:r w:rsidR="0084128B" w:rsidRPr="0084128B">
              <w:rPr>
                <w:rFonts w:ascii="Tahoma" w:hAnsi="Tahoma" w:cs="Tahoma"/>
                <w:szCs w:val="22"/>
                <w:lang w:val="el-GR"/>
              </w:rPr>
              <w:t>.</w:t>
            </w:r>
          </w:p>
        </w:tc>
      </w:tr>
      <w:tr w:rsidR="00F2101D" w:rsidRPr="00194FFA" w14:paraId="50915321" w14:textId="77777777" w:rsidTr="00513DC1">
        <w:tc>
          <w:tcPr>
            <w:tcW w:w="675" w:type="dxa"/>
            <w:shd w:val="clear" w:color="auto" w:fill="auto"/>
          </w:tcPr>
          <w:p w14:paraId="7526A13B" w14:textId="09E442BA" w:rsidR="00F2101D" w:rsidRPr="0084128B" w:rsidRDefault="00F2101D" w:rsidP="00F2101D">
            <w:pPr>
              <w:rPr>
                <w:rFonts w:ascii="Tahoma" w:hAnsi="Tahoma" w:cs="Tahoma"/>
                <w:b/>
                <w:szCs w:val="22"/>
                <w:lang w:val="el-GR"/>
              </w:rPr>
            </w:pPr>
            <w:r>
              <w:rPr>
                <w:rFonts w:ascii="Tahoma" w:hAnsi="Tahoma" w:cs="Tahoma"/>
                <w:szCs w:val="22"/>
                <w:lang w:val="el-GR"/>
              </w:rPr>
              <w:lastRenderedPageBreak/>
              <w:t>3.2</w:t>
            </w:r>
          </w:p>
        </w:tc>
        <w:tc>
          <w:tcPr>
            <w:tcW w:w="9180" w:type="dxa"/>
            <w:shd w:val="clear" w:color="auto" w:fill="auto"/>
          </w:tcPr>
          <w:p w14:paraId="7D033F5D" w14:textId="148F3564" w:rsidR="00564F58" w:rsidRDefault="00564F58" w:rsidP="00513DC1">
            <w:pPr>
              <w:autoSpaceDE w:val="0"/>
              <w:autoSpaceDN w:val="0"/>
              <w:adjustRightInd w:val="0"/>
              <w:spacing w:after="0"/>
              <w:rPr>
                <w:rFonts w:ascii="Tahoma" w:hAnsi="Tahoma" w:cs="Tahoma"/>
                <w:szCs w:val="22"/>
                <w:lang w:val="el-GR" w:eastAsia="el-GR"/>
              </w:rPr>
            </w:pPr>
            <w:r w:rsidRPr="0084128B">
              <w:rPr>
                <w:rFonts w:ascii="Tahoma" w:hAnsi="Tahoma" w:cs="Tahoma"/>
                <w:szCs w:val="22"/>
                <w:lang w:val="el-GR"/>
              </w:rPr>
              <w:t xml:space="preserve">Οι οικονομικοί φορείς οφείλουν να αποδείξουν </w:t>
            </w:r>
            <w:r w:rsidR="00F2101D">
              <w:rPr>
                <w:rFonts w:ascii="Tahoma" w:hAnsi="Tahoma" w:cs="Tahoma"/>
                <w:szCs w:val="22"/>
                <w:lang w:val="el-GR" w:eastAsia="el-GR"/>
              </w:rPr>
              <w:t xml:space="preserve">το μέσο όρο </w:t>
            </w:r>
            <w:r w:rsidR="00F2101D" w:rsidRPr="004207C6">
              <w:rPr>
                <w:rFonts w:ascii="Tahoma" w:hAnsi="Tahoma" w:cs="Tahoma"/>
                <w:szCs w:val="22"/>
                <w:lang w:val="el-GR" w:eastAsia="el-GR"/>
              </w:rPr>
              <w:t>Απασχόλησης</w:t>
            </w:r>
            <w:r>
              <w:rPr>
                <w:rFonts w:ascii="Tahoma" w:hAnsi="Tahoma" w:cs="Tahoma"/>
                <w:szCs w:val="22"/>
                <w:lang w:val="el-GR" w:eastAsia="el-GR"/>
              </w:rPr>
              <w:t xml:space="preserve"> </w:t>
            </w:r>
            <w:r w:rsidR="00F2101D" w:rsidRPr="004207C6">
              <w:rPr>
                <w:rFonts w:ascii="Tahoma" w:hAnsi="Tahoma" w:cs="Tahoma"/>
                <w:szCs w:val="22"/>
                <w:lang w:val="el-GR" w:eastAsia="el-GR"/>
              </w:rPr>
              <w:t xml:space="preserve">σε Ετήσιες Μονάδες Εργασίας, </w:t>
            </w:r>
            <w:r w:rsidR="00E34F7C">
              <w:rPr>
                <w:rFonts w:ascii="Tahoma" w:hAnsi="Tahoma" w:cs="Tahoma"/>
                <w:szCs w:val="22"/>
                <w:lang w:val="el-GR" w:eastAsia="el-GR"/>
              </w:rPr>
              <w:t xml:space="preserve">για την </w:t>
            </w:r>
            <w:r w:rsidR="00F2101D">
              <w:rPr>
                <w:rFonts w:ascii="Tahoma" w:hAnsi="Tahoma" w:cs="Tahoma"/>
                <w:szCs w:val="22"/>
                <w:lang w:val="el-GR" w:eastAsia="el-GR"/>
              </w:rPr>
              <w:t xml:space="preserve"> τελευταία τριετίας</w:t>
            </w:r>
            <w:r w:rsidR="00F2101D" w:rsidRPr="004207C6">
              <w:rPr>
                <w:rFonts w:ascii="Tahoma" w:hAnsi="Tahoma" w:cs="Tahoma"/>
                <w:szCs w:val="22"/>
                <w:lang w:val="el-GR" w:eastAsia="el-GR"/>
              </w:rPr>
              <w:t xml:space="preserve"> σύμφωνα με τα ζητούμενα </w:t>
            </w:r>
            <w:r w:rsidR="00F2101D">
              <w:rPr>
                <w:rFonts w:ascii="Tahoma" w:hAnsi="Tahoma" w:cs="Tahoma"/>
                <w:szCs w:val="22"/>
                <w:lang w:val="el-GR" w:eastAsia="el-GR"/>
              </w:rPr>
              <w:t>σ</w:t>
            </w:r>
            <w:r w:rsidR="00F2101D" w:rsidRPr="0044597D">
              <w:rPr>
                <w:rFonts w:ascii="Tahoma" w:hAnsi="Tahoma" w:cs="Tahoma"/>
                <w:szCs w:val="22"/>
                <w:lang w:val="el-GR" w:eastAsia="el-GR"/>
              </w:rPr>
              <w:t xml:space="preserve">τις περιπτώσεις με αρ.  2.και 3. </w:t>
            </w:r>
            <w:r w:rsidR="00F2101D">
              <w:rPr>
                <w:rFonts w:ascii="Tahoma" w:hAnsi="Tahoma" w:cs="Tahoma"/>
                <w:szCs w:val="22"/>
                <w:lang w:val="el-GR" w:eastAsia="el-GR"/>
              </w:rPr>
              <w:t>της</w:t>
            </w:r>
            <w:r w:rsidR="00F2101D" w:rsidRPr="004207C6">
              <w:rPr>
                <w:rFonts w:ascii="Tahoma" w:hAnsi="Tahoma" w:cs="Tahoma"/>
                <w:szCs w:val="22"/>
                <w:lang w:val="el-GR" w:eastAsia="el-GR"/>
              </w:rPr>
              <w:t xml:space="preserve"> παρ. 2.2.6 (Α)</w:t>
            </w:r>
            <w:r w:rsidR="00E34F7C">
              <w:rPr>
                <w:rFonts w:ascii="Tahoma" w:hAnsi="Tahoma" w:cs="Tahoma"/>
                <w:szCs w:val="22"/>
                <w:lang w:val="el-GR" w:eastAsia="el-GR"/>
              </w:rPr>
              <w:t xml:space="preserve"> της διακήρυξης</w:t>
            </w:r>
            <w:r w:rsidRPr="00513DC1">
              <w:rPr>
                <w:rFonts w:ascii="Tahoma" w:hAnsi="Tahoma" w:cs="Tahoma"/>
                <w:szCs w:val="22"/>
                <w:lang w:val="el-GR" w:eastAsia="el-GR"/>
              </w:rPr>
              <w:t xml:space="preserve"> </w:t>
            </w:r>
            <w:r w:rsidR="00F2101D" w:rsidRPr="004207C6">
              <w:rPr>
                <w:rFonts w:ascii="Tahoma" w:hAnsi="Tahoma" w:cs="Tahoma"/>
                <w:szCs w:val="22"/>
                <w:lang w:val="el-GR" w:eastAsia="el-GR"/>
              </w:rPr>
              <w:t xml:space="preserve">, </w:t>
            </w:r>
            <w:r w:rsidRPr="0084128B">
              <w:rPr>
                <w:rFonts w:ascii="Tahoma" w:hAnsi="Tahoma" w:cs="Tahoma"/>
                <w:szCs w:val="22"/>
                <w:lang w:val="el-GR"/>
              </w:rPr>
              <w:t>υποβάλλοντας τα ακόλουθα στοιχεία τεκμηρίωσης</w:t>
            </w:r>
            <w:r>
              <w:rPr>
                <w:rFonts w:ascii="Tahoma" w:hAnsi="Tahoma" w:cs="Tahoma"/>
                <w:szCs w:val="22"/>
                <w:lang w:val="el-GR" w:eastAsia="el-GR"/>
              </w:rPr>
              <w:t xml:space="preserve"> :</w:t>
            </w:r>
          </w:p>
          <w:p w14:paraId="36002F15" w14:textId="77777777" w:rsidR="00564F58" w:rsidRDefault="00564F58" w:rsidP="00564F58">
            <w:pPr>
              <w:pStyle w:val="Default"/>
              <w:jc w:val="both"/>
              <w:rPr>
                <w:rFonts w:ascii="Tahoma" w:hAnsi="Tahoma" w:cs="Tahoma"/>
                <w:sz w:val="22"/>
                <w:szCs w:val="22"/>
              </w:rPr>
            </w:pPr>
          </w:p>
          <w:p w14:paraId="0E675104" w14:textId="14D7CDD5"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 xml:space="preserve">1. Ετήσιο Πίνακα Προσωπικού (Έντυπο Ε4) για τα έτη </w:t>
            </w:r>
            <w:r w:rsidRPr="003F6764">
              <w:rPr>
                <w:rFonts w:ascii="Tahoma" w:hAnsi="Tahoma" w:cs="Tahoma"/>
                <w:color w:val="auto"/>
                <w:sz w:val="22"/>
                <w:szCs w:val="22"/>
              </w:rPr>
              <w:t>2020, 2021 και 2022</w:t>
            </w:r>
            <w:r w:rsidRPr="00513DC1">
              <w:rPr>
                <w:rFonts w:ascii="Tahoma" w:hAnsi="Tahoma" w:cs="Tahoma"/>
                <w:sz w:val="22"/>
                <w:szCs w:val="22"/>
              </w:rPr>
              <w:t>.</w:t>
            </w:r>
          </w:p>
          <w:p w14:paraId="2C9BC2EC" w14:textId="77777777" w:rsidR="00564F58" w:rsidRPr="00513DC1" w:rsidRDefault="00564F58" w:rsidP="00564F58">
            <w:pPr>
              <w:pStyle w:val="Default"/>
              <w:jc w:val="both"/>
              <w:rPr>
                <w:rFonts w:ascii="Tahoma" w:hAnsi="Tahoma" w:cs="Tahoma"/>
                <w:sz w:val="22"/>
                <w:szCs w:val="22"/>
              </w:rPr>
            </w:pPr>
          </w:p>
          <w:p w14:paraId="6E91A19C" w14:textId="77777777"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 xml:space="preserve">2. Κατάσταση υπολογισμού των ΕΜΕ για το προαναφερόμενο διάστημα σύμφωνα με τον παρακάτω πίνακα: </w:t>
            </w:r>
          </w:p>
          <w:p w14:paraId="63F1E19E" w14:textId="77777777" w:rsidR="00564F58" w:rsidRPr="00513DC1" w:rsidRDefault="00564F58" w:rsidP="00564F58">
            <w:pPr>
              <w:pStyle w:val="Default"/>
              <w:jc w:val="both"/>
              <w:rPr>
                <w:rFonts w:ascii="Tahoma" w:hAnsi="Tahoma" w:cs="Tahoma"/>
                <w:sz w:val="22"/>
                <w:szCs w:val="22"/>
              </w:rPr>
            </w:pPr>
          </w:p>
          <w:tbl>
            <w:tblPr>
              <w:tblStyle w:val="aff3"/>
              <w:tblW w:w="0" w:type="auto"/>
              <w:tblLayout w:type="fixed"/>
              <w:tblLook w:val="04A0" w:firstRow="1" w:lastRow="0" w:firstColumn="1" w:lastColumn="0" w:noHBand="0" w:noVBand="1"/>
            </w:tblPr>
            <w:tblGrid>
              <w:gridCol w:w="2337"/>
              <w:gridCol w:w="2337"/>
              <w:gridCol w:w="2338"/>
              <w:gridCol w:w="2338"/>
            </w:tblGrid>
            <w:tr w:rsidR="00564F58" w:rsidRPr="00194FFA" w14:paraId="5C10C612" w14:textId="77777777" w:rsidTr="0037701D">
              <w:tc>
                <w:tcPr>
                  <w:tcW w:w="2337" w:type="dxa"/>
                </w:tcPr>
                <w:p w14:paraId="516965A8" w14:textId="77777777"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α/α</w:t>
                  </w:r>
                </w:p>
              </w:tc>
              <w:tc>
                <w:tcPr>
                  <w:tcW w:w="2337" w:type="dxa"/>
                </w:tcPr>
                <w:p w14:paraId="536DB027" w14:textId="77777777"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Ονοματεπώνυμο Εργαζομένων</w:t>
                  </w:r>
                </w:p>
              </w:tc>
              <w:tc>
                <w:tcPr>
                  <w:tcW w:w="2338" w:type="dxa"/>
                </w:tcPr>
                <w:p w14:paraId="320BA501" w14:textId="77777777"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 xml:space="preserve">Ημερομηνία Πρόσληψης </w:t>
                  </w:r>
                </w:p>
              </w:tc>
              <w:tc>
                <w:tcPr>
                  <w:tcW w:w="2338" w:type="dxa"/>
                </w:tcPr>
                <w:p w14:paraId="03C5F33B" w14:textId="77777777"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 xml:space="preserve">Σχέση Εργασίας (πλήρους/ μερικής απασχόλησης κ.α.) </w:t>
                  </w:r>
                </w:p>
              </w:tc>
            </w:tr>
            <w:tr w:rsidR="00564F58" w:rsidRPr="00194FFA" w14:paraId="19561A7F" w14:textId="77777777" w:rsidTr="0037701D">
              <w:tc>
                <w:tcPr>
                  <w:tcW w:w="2337" w:type="dxa"/>
                </w:tcPr>
                <w:p w14:paraId="0A8B7DC1" w14:textId="77777777" w:rsidR="00564F58" w:rsidRPr="00513DC1" w:rsidRDefault="00564F58" w:rsidP="00564F58">
                  <w:pPr>
                    <w:pStyle w:val="Default"/>
                    <w:jc w:val="both"/>
                    <w:rPr>
                      <w:rFonts w:ascii="Tahoma" w:hAnsi="Tahoma" w:cs="Tahoma"/>
                      <w:sz w:val="22"/>
                      <w:szCs w:val="22"/>
                    </w:rPr>
                  </w:pPr>
                </w:p>
              </w:tc>
              <w:tc>
                <w:tcPr>
                  <w:tcW w:w="2337" w:type="dxa"/>
                </w:tcPr>
                <w:p w14:paraId="24640718" w14:textId="77777777" w:rsidR="00564F58" w:rsidRPr="00513DC1" w:rsidRDefault="00564F58" w:rsidP="00564F58">
                  <w:pPr>
                    <w:pStyle w:val="Default"/>
                    <w:jc w:val="both"/>
                    <w:rPr>
                      <w:rFonts w:ascii="Tahoma" w:hAnsi="Tahoma" w:cs="Tahoma"/>
                      <w:sz w:val="22"/>
                      <w:szCs w:val="22"/>
                    </w:rPr>
                  </w:pPr>
                </w:p>
              </w:tc>
              <w:tc>
                <w:tcPr>
                  <w:tcW w:w="2338" w:type="dxa"/>
                </w:tcPr>
                <w:p w14:paraId="2C70DD1E" w14:textId="77777777" w:rsidR="00564F58" w:rsidRPr="00513DC1" w:rsidRDefault="00564F58" w:rsidP="00564F58">
                  <w:pPr>
                    <w:pStyle w:val="Default"/>
                    <w:jc w:val="both"/>
                    <w:rPr>
                      <w:rFonts w:ascii="Tahoma" w:hAnsi="Tahoma" w:cs="Tahoma"/>
                      <w:sz w:val="22"/>
                      <w:szCs w:val="22"/>
                    </w:rPr>
                  </w:pPr>
                </w:p>
              </w:tc>
              <w:tc>
                <w:tcPr>
                  <w:tcW w:w="2338" w:type="dxa"/>
                </w:tcPr>
                <w:p w14:paraId="00DF80A0" w14:textId="77777777" w:rsidR="00564F58" w:rsidRPr="00513DC1" w:rsidRDefault="00564F58" w:rsidP="00564F58">
                  <w:pPr>
                    <w:pStyle w:val="Default"/>
                    <w:jc w:val="both"/>
                    <w:rPr>
                      <w:rFonts w:ascii="Tahoma" w:hAnsi="Tahoma" w:cs="Tahoma"/>
                      <w:sz w:val="22"/>
                      <w:szCs w:val="22"/>
                    </w:rPr>
                  </w:pPr>
                </w:p>
              </w:tc>
            </w:tr>
            <w:tr w:rsidR="00564F58" w:rsidRPr="00194FFA" w14:paraId="50B2B68E" w14:textId="77777777" w:rsidTr="0037701D">
              <w:tc>
                <w:tcPr>
                  <w:tcW w:w="2337" w:type="dxa"/>
                </w:tcPr>
                <w:p w14:paraId="17433F99" w14:textId="77777777" w:rsidR="00564F58" w:rsidRPr="00513DC1" w:rsidRDefault="00564F58" w:rsidP="00564F58">
                  <w:pPr>
                    <w:pStyle w:val="Default"/>
                    <w:jc w:val="both"/>
                    <w:rPr>
                      <w:rFonts w:ascii="Tahoma" w:hAnsi="Tahoma" w:cs="Tahoma"/>
                      <w:sz w:val="22"/>
                      <w:szCs w:val="22"/>
                    </w:rPr>
                  </w:pPr>
                </w:p>
              </w:tc>
              <w:tc>
                <w:tcPr>
                  <w:tcW w:w="2337" w:type="dxa"/>
                </w:tcPr>
                <w:p w14:paraId="09EB9E2D" w14:textId="77777777" w:rsidR="00564F58" w:rsidRPr="00513DC1" w:rsidRDefault="00564F58" w:rsidP="00564F58">
                  <w:pPr>
                    <w:pStyle w:val="Default"/>
                    <w:jc w:val="both"/>
                    <w:rPr>
                      <w:rFonts w:ascii="Tahoma" w:hAnsi="Tahoma" w:cs="Tahoma"/>
                      <w:sz w:val="22"/>
                      <w:szCs w:val="22"/>
                    </w:rPr>
                  </w:pPr>
                </w:p>
              </w:tc>
              <w:tc>
                <w:tcPr>
                  <w:tcW w:w="2338" w:type="dxa"/>
                </w:tcPr>
                <w:p w14:paraId="2F1FC80D" w14:textId="77777777" w:rsidR="00564F58" w:rsidRPr="00513DC1" w:rsidRDefault="00564F58" w:rsidP="00564F58">
                  <w:pPr>
                    <w:pStyle w:val="Default"/>
                    <w:jc w:val="both"/>
                    <w:rPr>
                      <w:rFonts w:ascii="Tahoma" w:hAnsi="Tahoma" w:cs="Tahoma"/>
                      <w:sz w:val="22"/>
                      <w:szCs w:val="22"/>
                    </w:rPr>
                  </w:pPr>
                </w:p>
              </w:tc>
              <w:tc>
                <w:tcPr>
                  <w:tcW w:w="2338" w:type="dxa"/>
                </w:tcPr>
                <w:p w14:paraId="714A768B" w14:textId="77777777" w:rsidR="00564F58" w:rsidRPr="00513DC1" w:rsidRDefault="00564F58" w:rsidP="00564F58">
                  <w:pPr>
                    <w:pStyle w:val="Default"/>
                    <w:jc w:val="both"/>
                    <w:rPr>
                      <w:rFonts w:ascii="Tahoma" w:hAnsi="Tahoma" w:cs="Tahoma"/>
                      <w:sz w:val="22"/>
                      <w:szCs w:val="22"/>
                    </w:rPr>
                  </w:pPr>
                </w:p>
              </w:tc>
            </w:tr>
          </w:tbl>
          <w:p w14:paraId="73125826" w14:textId="77777777"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 xml:space="preserve"> </w:t>
            </w:r>
          </w:p>
          <w:p w14:paraId="21CC9F98" w14:textId="27D168AA" w:rsidR="00564F58" w:rsidRPr="00513DC1" w:rsidRDefault="00564F58" w:rsidP="00564F58">
            <w:pPr>
              <w:pStyle w:val="Default"/>
              <w:jc w:val="both"/>
              <w:rPr>
                <w:rFonts w:ascii="Tahoma" w:hAnsi="Tahoma" w:cs="Tahoma"/>
                <w:sz w:val="22"/>
                <w:szCs w:val="22"/>
              </w:rPr>
            </w:pPr>
            <w:r w:rsidRPr="00513DC1">
              <w:rPr>
                <w:rFonts w:ascii="Tahoma" w:hAnsi="Tahoma" w:cs="Tahoma"/>
                <w:sz w:val="22"/>
                <w:szCs w:val="22"/>
              </w:rPr>
              <w:t xml:space="preserve">3. Υπεύθυνη Δήλωση αληθείας του νόμιμου εκπροσώπου </w:t>
            </w:r>
            <w:r>
              <w:rPr>
                <w:rFonts w:ascii="Tahoma" w:hAnsi="Tahoma" w:cs="Tahoma"/>
                <w:sz w:val="22"/>
                <w:szCs w:val="22"/>
              </w:rPr>
              <w:t xml:space="preserve">του οικονομικού φορέα </w:t>
            </w:r>
            <w:r w:rsidRPr="00513DC1">
              <w:rPr>
                <w:rFonts w:ascii="Tahoma" w:hAnsi="Tahoma" w:cs="Tahoma"/>
                <w:sz w:val="22"/>
                <w:szCs w:val="22"/>
              </w:rPr>
              <w:t xml:space="preserve">για την αριθμό των ΕΜΕ, ψηφιακά υπογεγραμμένη </w:t>
            </w:r>
          </w:p>
          <w:p w14:paraId="62D4162B" w14:textId="791C4823" w:rsidR="00F2101D" w:rsidRDefault="00F2101D" w:rsidP="00F2101D">
            <w:pPr>
              <w:autoSpaceDE w:val="0"/>
              <w:autoSpaceDN w:val="0"/>
              <w:adjustRightInd w:val="0"/>
              <w:spacing w:after="0"/>
              <w:jc w:val="left"/>
              <w:rPr>
                <w:rFonts w:ascii="Tahoma" w:hAnsi="Tahoma" w:cs="Tahoma"/>
                <w:szCs w:val="22"/>
                <w:lang w:val="el-GR" w:eastAsia="el-GR"/>
              </w:rPr>
            </w:pPr>
          </w:p>
          <w:p w14:paraId="66045DDA" w14:textId="0F985A7D" w:rsidR="00564F58" w:rsidRPr="0084128B" w:rsidRDefault="00564F58" w:rsidP="00F2101D">
            <w:pPr>
              <w:autoSpaceDE w:val="0"/>
              <w:autoSpaceDN w:val="0"/>
              <w:adjustRightInd w:val="0"/>
              <w:spacing w:after="0"/>
              <w:jc w:val="left"/>
              <w:rPr>
                <w:rFonts w:ascii="Tahoma" w:hAnsi="Tahoma" w:cs="Tahoma"/>
                <w:b/>
                <w:bCs/>
                <w:szCs w:val="22"/>
                <w:lang w:val="el-GR" w:eastAsia="el-GR"/>
              </w:rPr>
            </w:pPr>
          </w:p>
        </w:tc>
      </w:tr>
      <w:tr w:rsidR="00F2101D" w:rsidRPr="00194FFA" w14:paraId="05E3C4F9" w14:textId="77777777" w:rsidTr="008E009F">
        <w:tc>
          <w:tcPr>
            <w:tcW w:w="675" w:type="dxa"/>
            <w:shd w:val="clear" w:color="auto" w:fill="D9D9D9"/>
          </w:tcPr>
          <w:p w14:paraId="574F5D61" w14:textId="77777777" w:rsidR="00F2101D" w:rsidRPr="0084128B" w:rsidRDefault="00F2101D" w:rsidP="00F2101D">
            <w:pPr>
              <w:rPr>
                <w:rFonts w:ascii="Tahoma" w:hAnsi="Tahoma" w:cs="Tahoma"/>
                <w:b/>
                <w:szCs w:val="22"/>
              </w:rPr>
            </w:pPr>
            <w:r w:rsidRPr="0084128B">
              <w:rPr>
                <w:rFonts w:ascii="Tahoma" w:hAnsi="Tahoma" w:cs="Tahoma"/>
                <w:b/>
                <w:szCs w:val="22"/>
                <w:lang w:val="el-GR"/>
              </w:rPr>
              <w:t>4</w:t>
            </w:r>
            <w:r w:rsidRPr="0084128B">
              <w:rPr>
                <w:rFonts w:ascii="Tahoma" w:hAnsi="Tahoma" w:cs="Tahoma"/>
                <w:b/>
                <w:szCs w:val="22"/>
              </w:rPr>
              <w:t>.</w:t>
            </w:r>
          </w:p>
        </w:tc>
        <w:tc>
          <w:tcPr>
            <w:tcW w:w="9180" w:type="dxa"/>
            <w:shd w:val="clear" w:color="auto" w:fill="D9D9D9"/>
          </w:tcPr>
          <w:p w14:paraId="1F30E884" w14:textId="13B0F293" w:rsidR="00F2101D" w:rsidRDefault="00F2101D" w:rsidP="00F2101D">
            <w:pPr>
              <w:autoSpaceDE w:val="0"/>
              <w:autoSpaceDN w:val="0"/>
              <w:adjustRightInd w:val="0"/>
              <w:spacing w:after="0"/>
              <w:jc w:val="left"/>
              <w:rPr>
                <w:rFonts w:ascii="Tahoma" w:hAnsi="Tahoma" w:cs="Tahoma"/>
                <w:b/>
                <w:bCs/>
                <w:szCs w:val="22"/>
                <w:lang w:val="el-GR" w:eastAsia="el-GR"/>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ascii="Tahoma" w:hAnsi="Tahoma" w:cs="Tahoma"/>
                <w:b/>
                <w:bCs/>
                <w:szCs w:val="22"/>
                <w:lang w:val="el-GR" w:eastAsia="el-GR"/>
              </w:rPr>
              <w:t xml:space="preserve">σύμφωνα με την παράγραφο </w:t>
            </w:r>
            <w:r>
              <w:rPr>
                <w:rFonts w:ascii="Tahoma" w:hAnsi="Tahoma" w:cs="Tahoma"/>
                <w:b/>
                <w:bCs/>
                <w:szCs w:val="22"/>
                <w:lang w:val="el-GR" w:eastAsia="el-GR"/>
              </w:rPr>
              <w:fldChar w:fldCharType="begin"/>
            </w:r>
            <w:r>
              <w:rPr>
                <w:rFonts w:ascii="Tahoma" w:hAnsi="Tahoma" w:cs="Tahoma"/>
                <w:b/>
                <w:bCs/>
                <w:szCs w:val="22"/>
                <w:lang w:val="el-GR" w:eastAsia="el-GR"/>
              </w:rPr>
              <w:instrText xml:space="preserve"> REF _Ref88482747 \r \h </w:instrText>
            </w:r>
            <w:r>
              <w:rPr>
                <w:rFonts w:ascii="Tahoma" w:hAnsi="Tahoma" w:cs="Tahoma"/>
                <w:b/>
                <w:bCs/>
                <w:szCs w:val="22"/>
                <w:lang w:val="el-GR" w:eastAsia="el-GR"/>
              </w:rPr>
            </w:r>
            <w:r>
              <w:rPr>
                <w:rFonts w:ascii="Tahoma" w:hAnsi="Tahoma" w:cs="Tahoma"/>
                <w:b/>
                <w:bCs/>
                <w:szCs w:val="22"/>
                <w:lang w:val="el-GR" w:eastAsia="el-GR"/>
              </w:rPr>
              <w:fldChar w:fldCharType="separate"/>
            </w:r>
            <w:r w:rsidR="00264705">
              <w:rPr>
                <w:rFonts w:ascii="Tahoma" w:hAnsi="Tahoma" w:cs="Tahoma"/>
                <w:b/>
                <w:bCs/>
                <w:szCs w:val="22"/>
                <w:lang w:val="el-GR" w:eastAsia="el-GR"/>
              </w:rPr>
              <w:t>2.2.6</w:t>
            </w:r>
            <w:r>
              <w:rPr>
                <w:rFonts w:ascii="Tahoma" w:hAnsi="Tahoma" w:cs="Tahoma"/>
                <w:b/>
                <w:bCs/>
                <w:szCs w:val="22"/>
                <w:lang w:val="el-GR" w:eastAsia="el-GR"/>
              </w:rPr>
              <w:fldChar w:fldCharType="end"/>
            </w:r>
            <w:r w:rsidRPr="0084128B">
              <w:rPr>
                <w:rFonts w:ascii="Tahoma" w:hAnsi="Tahoma" w:cs="Tahoma"/>
                <w:b/>
                <w:bCs/>
                <w:szCs w:val="22"/>
                <w:lang w:val="el-GR" w:eastAsia="el-GR"/>
              </w:rPr>
              <w:t xml:space="preserve"> </w:t>
            </w:r>
            <w:r>
              <w:rPr>
                <w:rFonts w:ascii="Tahoma" w:hAnsi="Tahoma" w:cs="Tahoma"/>
                <w:b/>
                <w:bCs/>
                <w:szCs w:val="22"/>
                <w:lang w:val="el-GR" w:eastAsia="el-GR"/>
              </w:rPr>
              <w:t xml:space="preserve"> (Β) </w:t>
            </w:r>
          </w:p>
          <w:p w14:paraId="7BEED528" w14:textId="77777777" w:rsidR="00F2101D" w:rsidRDefault="00F2101D" w:rsidP="00F2101D">
            <w:pPr>
              <w:autoSpaceDE w:val="0"/>
              <w:autoSpaceDN w:val="0"/>
              <w:adjustRightInd w:val="0"/>
              <w:spacing w:after="0"/>
              <w:jc w:val="left"/>
              <w:rPr>
                <w:rFonts w:ascii="Tahoma" w:hAnsi="Tahoma" w:cs="Tahoma"/>
                <w:b/>
                <w:bCs/>
                <w:szCs w:val="22"/>
                <w:lang w:val="el-GR" w:eastAsia="el-GR"/>
              </w:rPr>
            </w:pPr>
          </w:p>
          <w:p w14:paraId="14366595" w14:textId="3254D7FD" w:rsidR="00F2101D" w:rsidRPr="0084128B" w:rsidRDefault="00F2101D" w:rsidP="00F2101D">
            <w:pPr>
              <w:autoSpaceDE w:val="0"/>
              <w:autoSpaceDN w:val="0"/>
              <w:adjustRightInd w:val="0"/>
              <w:spacing w:after="0"/>
              <w:jc w:val="left"/>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F2101D" w:rsidRPr="00194FFA" w14:paraId="613275C9" w14:textId="77777777" w:rsidTr="008E009F">
        <w:trPr>
          <w:trHeight w:val="1063"/>
        </w:trPr>
        <w:tc>
          <w:tcPr>
            <w:tcW w:w="675" w:type="dxa"/>
          </w:tcPr>
          <w:p w14:paraId="0E082EA5" w14:textId="77777777" w:rsidR="00F2101D" w:rsidRPr="0084128B" w:rsidRDefault="00F2101D" w:rsidP="00F2101D">
            <w:pPr>
              <w:rPr>
                <w:rFonts w:ascii="Tahoma" w:hAnsi="Tahoma" w:cs="Tahoma"/>
                <w:szCs w:val="22"/>
              </w:rPr>
            </w:pPr>
            <w:r w:rsidRPr="0084128B">
              <w:rPr>
                <w:rFonts w:ascii="Tahoma" w:hAnsi="Tahoma" w:cs="Tahoma"/>
                <w:szCs w:val="22"/>
                <w:lang w:val="el-GR"/>
              </w:rPr>
              <w:t>4</w:t>
            </w:r>
            <w:r w:rsidRPr="0084128B">
              <w:rPr>
                <w:rFonts w:ascii="Tahoma" w:hAnsi="Tahoma" w:cs="Tahoma"/>
                <w:szCs w:val="22"/>
              </w:rPr>
              <w:t>.1</w:t>
            </w:r>
          </w:p>
        </w:tc>
        <w:tc>
          <w:tcPr>
            <w:tcW w:w="9180" w:type="dxa"/>
          </w:tcPr>
          <w:p w14:paraId="6AF22D88"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υπαλλήλων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F2101D" w:rsidRPr="00194FFA" w14:paraId="0EEB4D74" w14:textId="77777777" w:rsidTr="008E009F">
              <w:trPr>
                <w:trHeight w:val="788"/>
              </w:trPr>
              <w:tc>
                <w:tcPr>
                  <w:tcW w:w="262" w:type="pct"/>
                  <w:shd w:val="clear" w:color="auto" w:fill="E0E0E0"/>
                  <w:vAlign w:val="center"/>
                </w:tcPr>
                <w:p w14:paraId="67C9A015" w14:textId="77777777" w:rsidR="00F2101D" w:rsidRPr="0084128B" w:rsidRDefault="00F2101D" w:rsidP="00F2101D">
                  <w:pPr>
                    <w:spacing w:line="276" w:lineRule="auto"/>
                    <w:rPr>
                      <w:rFonts w:ascii="Tahoma" w:hAnsi="Tahoma" w:cs="Tahoma"/>
                      <w:szCs w:val="22"/>
                    </w:rPr>
                  </w:pPr>
                  <w:r w:rsidRPr="0084128B">
                    <w:rPr>
                      <w:rFonts w:ascii="Tahoma" w:hAnsi="Tahoma" w:cs="Tahoma"/>
                      <w:szCs w:val="22"/>
                    </w:rPr>
                    <w:t>Α/Α</w:t>
                  </w:r>
                </w:p>
              </w:tc>
              <w:tc>
                <w:tcPr>
                  <w:tcW w:w="1130" w:type="pct"/>
                  <w:shd w:val="clear" w:color="auto" w:fill="E0E0E0"/>
                  <w:vAlign w:val="center"/>
                </w:tcPr>
                <w:p w14:paraId="3D0F3233"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0B05AFF0"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32" w:type="pct"/>
                  <w:shd w:val="clear" w:color="auto" w:fill="E0E0E0"/>
                  <w:vAlign w:val="center"/>
                </w:tcPr>
                <w:p w14:paraId="743B42C1"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629" w:type="pct"/>
                  <w:shd w:val="clear" w:color="auto" w:fill="E0E0E0"/>
                  <w:vAlign w:val="center"/>
                </w:tcPr>
                <w:p w14:paraId="207CEBA3"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718" w:type="pct"/>
                  <w:shd w:val="clear" w:color="auto" w:fill="C0C0C0"/>
                </w:tcPr>
                <w:p w14:paraId="73689A10"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F2101D" w:rsidRPr="00194FFA" w14:paraId="053092A1" w14:textId="77777777" w:rsidTr="008E009F">
              <w:trPr>
                <w:trHeight w:val="394"/>
              </w:trPr>
              <w:tc>
                <w:tcPr>
                  <w:tcW w:w="262" w:type="pct"/>
                  <w:vAlign w:val="center"/>
                </w:tcPr>
                <w:p w14:paraId="74071582" w14:textId="77777777" w:rsidR="00F2101D" w:rsidRPr="0084128B" w:rsidRDefault="00F2101D" w:rsidP="00F2101D">
                  <w:pPr>
                    <w:spacing w:line="276" w:lineRule="auto"/>
                    <w:rPr>
                      <w:rFonts w:ascii="Tahoma" w:hAnsi="Tahoma" w:cs="Tahoma"/>
                      <w:szCs w:val="22"/>
                      <w:lang w:val="el-GR"/>
                    </w:rPr>
                  </w:pPr>
                </w:p>
              </w:tc>
              <w:tc>
                <w:tcPr>
                  <w:tcW w:w="1130" w:type="pct"/>
                  <w:vAlign w:val="center"/>
                </w:tcPr>
                <w:p w14:paraId="4ED1092C" w14:textId="77777777" w:rsidR="00F2101D" w:rsidRPr="0084128B" w:rsidRDefault="00F2101D" w:rsidP="00F2101D">
                  <w:pPr>
                    <w:spacing w:line="276" w:lineRule="auto"/>
                    <w:rPr>
                      <w:rFonts w:ascii="Tahoma" w:hAnsi="Tahoma" w:cs="Tahoma"/>
                      <w:szCs w:val="22"/>
                      <w:lang w:val="el-GR"/>
                    </w:rPr>
                  </w:pPr>
                </w:p>
              </w:tc>
              <w:tc>
                <w:tcPr>
                  <w:tcW w:w="1130" w:type="pct"/>
                  <w:vAlign w:val="center"/>
                </w:tcPr>
                <w:p w14:paraId="4459BB05" w14:textId="77777777" w:rsidR="00F2101D" w:rsidRPr="0084128B" w:rsidRDefault="00F2101D" w:rsidP="00F2101D">
                  <w:pPr>
                    <w:spacing w:line="276" w:lineRule="auto"/>
                    <w:rPr>
                      <w:rFonts w:ascii="Tahoma" w:hAnsi="Tahoma" w:cs="Tahoma"/>
                      <w:szCs w:val="22"/>
                      <w:lang w:val="el-GR"/>
                    </w:rPr>
                  </w:pPr>
                </w:p>
              </w:tc>
              <w:tc>
                <w:tcPr>
                  <w:tcW w:w="1132" w:type="pct"/>
                  <w:vAlign w:val="center"/>
                </w:tcPr>
                <w:p w14:paraId="41688715" w14:textId="77777777" w:rsidR="00F2101D" w:rsidRPr="0084128B" w:rsidRDefault="00F2101D" w:rsidP="00F2101D">
                  <w:pPr>
                    <w:spacing w:line="276" w:lineRule="auto"/>
                    <w:rPr>
                      <w:rFonts w:ascii="Tahoma" w:hAnsi="Tahoma" w:cs="Tahoma"/>
                      <w:szCs w:val="22"/>
                      <w:lang w:val="el-GR"/>
                    </w:rPr>
                  </w:pPr>
                </w:p>
              </w:tc>
              <w:tc>
                <w:tcPr>
                  <w:tcW w:w="629" w:type="pct"/>
                  <w:vAlign w:val="center"/>
                </w:tcPr>
                <w:p w14:paraId="6213096B" w14:textId="77777777" w:rsidR="00F2101D" w:rsidRPr="0084128B" w:rsidRDefault="00F2101D" w:rsidP="00F2101D">
                  <w:pPr>
                    <w:spacing w:line="276" w:lineRule="auto"/>
                    <w:rPr>
                      <w:rFonts w:ascii="Tahoma" w:hAnsi="Tahoma" w:cs="Tahoma"/>
                      <w:szCs w:val="22"/>
                      <w:lang w:val="el-GR"/>
                    </w:rPr>
                  </w:pPr>
                </w:p>
              </w:tc>
              <w:tc>
                <w:tcPr>
                  <w:tcW w:w="718" w:type="pct"/>
                  <w:shd w:val="clear" w:color="auto" w:fill="C0C0C0"/>
                </w:tcPr>
                <w:p w14:paraId="0F5D3114" w14:textId="77777777" w:rsidR="00F2101D" w:rsidRPr="0084128B" w:rsidRDefault="00F2101D" w:rsidP="00F2101D">
                  <w:pPr>
                    <w:spacing w:line="276" w:lineRule="auto"/>
                    <w:rPr>
                      <w:rFonts w:ascii="Tahoma" w:hAnsi="Tahoma" w:cs="Tahoma"/>
                      <w:szCs w:val="22"/>
                      <w:lang w:val="el-GR"/>
                    </w:rPr>
                  </w:pPr>
                </w:p>
              </w:tc>
            </w:tr>
            <w:tr w:rsidR="00F2101D" w:rsidRPr="00194FFA" w14:paraId="6EC4829C" w14:textId="77777777" w:rsidTr="008E009F">
              <w:trPr>
                <w:trHeight w:val="394"/>
              </w:trPr>
              <w:tc>
                <w:tcPr>
                  <w:tcW w:w="262" w:type="pct"/>
                  <w:vAlign w:val="center"/>
                </w:tcPr>
                <w:p w14:paraId="3375CD1B" w14:textId="77777777" w:rsidR="00F2101D" w:rsidRPr="0084128B" w:rsidRDefault="00F2101D" w:rsidP="00F2101D">
                  <w:pPr>
                    <w:spacing w:line="276" w:lineRule="auto"/>
                    <w:rPr>
                      <w:rFonts w:ascii="Tahoma" w:hAnsi="Tahoma" w:cs="Tahoma"/>
                      <w:szCs w:val="22"/>
                      <w:lang w:val="el-GR"/>
                    </w:rPr>
                  </w:pPr>
                </w:p>
              </w:tc>
              <w:tc>
                <w:tcPr>
                  <w:tcW w:w="1130" w:type="pct"/>
                  <w:vAlign w:val="center"/>
                </w:tcPr>
                <w:p w14:paraId="494A5B80" w14:textId="77777777" w:rsidR="00F2101D" w:rsidRPr="0084128B" w:rsidRDefault="00F2101D" w:rsidP="00F2101D">
                  <w:pPr>
                    <w:spacing w:line="276" w:lineRule="auto"/>
                    <w:rPr>
                      <w:rFonts w:ascii="Tahoma" w:hAnsi="Tahoma" w:cs="Tahoma"/>
                      <w:szCs w:val="22"/>
                      <w:lang w:val="el-GR"/>
                    </w:rPr>
                  </w:pPr>
                </w:p>
              </w:tc>
              <w:tc>
                <w:tcPr>
                  <w:tcW w:w="1130" w:type="pct"/>
                  <w:vAlign w:val="center"/>
                </w:tcPr>
                <w:p w14:paraId="44A51D69" w14:textId="77777777" w:rsidR="00F2101D" w:rsidRPr="0084128B" w:rsidRDefault="00F2101D" w:rsidP="00F2101D">
                  <w:pPr>
                    <w:spacing w:line="276" w:lineRule="auto"/>
                    <w:rPr>
                      <w:rFonts w:ascii="Tahoma" w:hAnsi="Tahoma" w:cs="Tahoma"/>
                      <w:szCs w:val="22"/>
                      <w:lang w:val="el-GR"/>
                    </w:rPr>
                  </w:pPr>
                </w:p>
              </w:tc>
              <w:tc>
                <w:tcPr>
                  <w:tcW w:w="1132" w:type="pct"/>
                  <w:vAlign w:val="center"/>
                </w:tcPr>
                <w:p w14:paraId="0D660BCE" w14:textId="77777777" w:rsidR="00F2101D" w:rsidRPr="0084128B" w:rsidRDefault="00F2101D" w:rsidP="00F2101D">
                  <w:pPr>
                    <w:spacing w:line="276" w:lineRule="auto"/>
                    <w:rPr>
                      <w:rFonts w:ascii="Tahoma" w:hAnsi="Tahoma" w:cs="Tahoma"/>
                      <w:szCs w:val="22"/>
                      <w:lang w:val="el-GR"/>
                    </w:rPr>
                  </w:pPr>
                </w:p>
              </w:tc>
              <w:tc>
                <w:tcPr>
                  <w:tcW w:w="629" w:type="pct"/>
                  <w:vAlign w:val="center"/>
                </w:tcPr>
                <w:p w14:paraId="1EDF9C54" w14:textId="77777777" w:rsidR="00F2101D" w:rsidRPr="0084128B" w:rsidRDefault="00F2101D" w:rsidP="00F2101D">
                  <w:pPr>
                    <w:spacing w:line="276" w:lineRule="auto"/>
                    <w:rPr>
                      <w:rFonts w:ascii="Tahoma" w:hAnsi="Tahoma" w:cs="Tahoma"/>
                      <w:szCs w:val="22"/>
                      <w:lang w:val="el-GR"/>
                    </w:rPr>
                  </w:pPr>
                </w:p>
              </w:tc>
              <w:tc>
                <w:tcPr>
                  <w:tcW w:w="718" w:type="pct"/>
                  <w:shd w:val="clear" w:color="auto" w:fill="C0C0C0"/>
                </w:tcPr>
                <w:p w14:paraId="037D08BA" w14:textId="77777777" w:rsidR="00F2101D" w:rsidRPr="0084128B" w:rsidRDefault="00F2101D" w:rsidP="00F2101D">
                  <w:pPr>
                    <w:spacing w:line="276" w:lineRule="auto"/>
                    <w:rPr>
                      <w:rFonts w:ascii="Tahoma" w:hAnsi="Tahoma" w:cs="Tahoma"/>
                      <w:szCs w:val="22"/>
                      <w:lang w:val="el-GR"/>
                    </w:rPr>
                  </w:pPr>
                </w:p>
              </w:tc>
            </w:tr>
            <w:tr w:rsidR="00F2101D" w:rsidRPr="00194FFA" w14:paraId="699C759A" w14:textId="77777777" w:rsidTr="008E009F">
              <w:trPr>
                <w:trHeight w:val="394"/>
              </w:trPr>
              <w:tc>
                <w:tcPr>
                  <w:tcW w:w="262" w:type="pct"/>
                  <w:vAlign w:val="center"/>
                </w:tcPr>
                <w:p w14:paraId="03D39FF9" w14:textId="77777777" w:rsidR="00F2101D" w:rsidRPr="0084128B" w:rsidRDefault="00F2101D" w:rsidP="00F2101D">
                  <w:pPr>
                    <w:spacing w:line="276" w:lineRule="auto"/>
                    <w:rPr>
                      <w:rFonts w:ascii="Tahoma" w:hAnsi="Tahoma" w:cs="Tahoma"/>
                      <w:szCs w:val="22"/>
                      <w:lang w:val="el-GR"/>
                    </w:rPr>
                  </w:pPr>
                </w:p>
              </w:tc>
              <w:tc>
                <w:tcPr>
                  <w:tcW w:w="1130" w:type="pct"/>
                  <w:vAlign w:val="center"/>
                </w:tcPr>
                <w:p w14:paraId="68ACCC53" w14:textId="77777777" w:rsidR="00F2101D" w:rsidRPr="0084128B" w:rsidRDefault="00F2101D" w:rsidP="00F2101D">
                  <w:pPr>
                    <w:spacing w:line="276" w:lineRule="auto"/>
                    <w:rPr>
                      <w:rFonts w:ascii="Tahoma" w:hAnsi="Tahoma" w:cs="Tahoma"/>
                      <w:szCs w:val="22"/>
                      <w:lang w:val="el-GR"/>
                    </w:rPr>
                  </w:pPr>
                </w:p>
              </w:tc>
              <w:tc>
                <w:tcPr>
                  <w:tcW w:w="1130" w:type="pct"/>
                  <w:vAlign w:val="center"/>
                </w:tcPr>
                <w:p w14:paraId="4827872F" w14:textId="77777777" w:rsidR="00F2101D" w:rsidRPr="0084128B" w:rsidRDefault="00F2101D" w:rsidP="00F2101D">
                  <w:pPr>
                    <w:spacing w:line="276" w:lineRule="auto"/>
                    <w:rPr>
                      <w:rFonts w:ascii="Tahoma" w:hAnsi="Tahoma" w:cs="Tahoma"/>
                      <w:szCs w:val="22"/>
                      <w:lang w:val="el-GR"/>
                    </w:rPr>
                  </w:pPr>
                </w:p>
              </w:tc>
              <w:tc>
                <w:tcPr>
                  <w:tcW w:w="1132" w:type="pct"/>
                  <w:vAlign w:val="center"/>
                </w:tcPr>
                <w:p w14:paraId="2F79F9A8" w14:textId="77777777" w:rsidR="00F2101D" w:rsidRPr="0084128B" w:rsidRDefault="00F2101D" w:rsidP="00F2101D">
                  <w:pPr>
                    <w:spacing w:line="276" w:lineRule="auto"/>
                    <w:rPr>
                      <w:rFonts w:ascii="Tahoma" w:hAnsi="Tahoma" w:cs="Tahoma"/>
                      <w:szCs w:val="22"/>
                      <w:lang w:val="el-GR"/>
                    </w:rPr>
                  </w:pPr>
                </w:p>
              </w:tc>
              <w:tc>
                <w:tcPr>
                  <w:tcW w:w="629" w:type="pct"/>
                  <w:vAlign w:val="center"/>
                </w:tcPr>
                <w:p w14:paraId="756B64DD" w14:textId="77777777" w:rsidR="00F2101D" w:rsidRPr="0084128B" w:rsidRDefault="00F2101D" w:rsidP="00F2101D">
                  <w:pPr>
                    <w:spacing w:line="276" w:lineRule="auto"/>
                    <w:rPr>
                      <w:rFonts w:ascii="Tahoma" w:hAnsi="Tahoma" w:cs="Tahoma"/>
                      <w:szCs w:val="22"/>
                      <w:lang w:val="el-GR"/>
                    </w:rPr>
                  </w:pPr>
                </w:p>
              </w:tc>
              <w:tc>
                <w:tcPr>
                  <w:tcW w:w="718" w:type="pct"/>
                  <w:shd w:val="clear" w:color="auto" w:fill="C0C0C0"/>
                </w:tcPr>
                <w:p w14:paraId="34097363" w14:textId="77777777" w:rsidR="00F2101D" w:rsidRPr="0084128B" w:rsidRDefault="00F2101D" w:rsidP="00F2101D">
                  <w:pPr>
                    <w:spacing w:line="276" w:lineRule="auto"/>
                    <w:rPr>
                      <w:rFonts w:ascii="Tahoma" w:hAnsi="Tahoma" w:cs="Tahoma"/>
                      <w:szCs w:val="22"/>
                      <w:lang w:val="el-GR"/>
                    </w:rPr>
                  </w:pPr>
                </w:p>
              </w:tc>
            </w:tr>
            <w:tr w:rsidR="00F2101D" w:rsidRPr="00194FFA" w14:paraId="7390B8F9" w14:textId="77777777" w:rsidTr="008E009F">
              <w:trPr>
                <w:trHeight w:val="380"/>
              </w:trPr>
              <w:tc>
                <w:tcPr>
                  <w:tcW w:w="3654" w:type="pct"/>
                  <w:gridSpan w:val="4"/>
                  <w:tcBorders>
                    <w:bottom w:val="single" w:sz="4" w:space="0" w:color="000080"/>
                  </w:tcBorders>
                  <w:shd w:val="clear" w:color="auto" w:fill="C0C0C0"/>
                  <w:vAlign w:val="center"/>
                </w:tcPr>
                <w:p w14:paraId="32589094" w14:textId="77777777" w:rsidR="00F2101D" w:rsidRPr="0084128B" w:rsidRDefault="00F2101D" w:rsidP="00F2101D">
                  <w:pPr>
                    <w:spacing w:line="276" w:lineRule="auto"/>
                    <w:rPr>
                      <w:rFonts w:ascii="Tahoma" w:hAnsi="Tahoma" w:cs="Tahoma"/>
                      <w:b/>
                      <w:szCs w:val="22"/>
                      <w:lang w:val="el-GR"/>
                    </w:rPr>
                  </w:pPr>
                  <w:r w:rsidRPr="0084128B">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AAF4C5E" w14:textId="77777777" w:rsidR="00F2101D" w:rsidRPr="0084128B" w:rsidRDefault="00F2101D" w:rsidP="00F2101D">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02117A62" w14:textId="77777777" w:rsidR="00F2101D" w:rsidRPr="0084128B" w:rsidRDefault="00F2101D" w:rsidP="00F2101D">
                  <w:pPr>
                    <w:spacing w:line="276" w:lineRule="auto"/>
                    <w:rPr>
                      <w:rFonts w:ascii="Tahoma" w:hAnsi="Tahoma" w:cs="Tahoma"/>
                      <w:szCs w:val="22"/>
                      <w:lang w:val="el-GR"/>
                    </w:rPr>
                  </w:pPr>
                </w:p>
              </w:tc>
            </w:tr>
          </w:tbl>
          <w:p w14:paraId="12150B38" w14:textId="77777777" w:rsidR="00F2101D" w:rsidRPr="0084128B" w:rsidRDefault="00F2101D" w:rsidP="00F2101D">
            <w:pPr>
              <w:autoSpaceDE w:val="0"/>
              <w:autoSpaceDN w:val="0"/>
              <w:adjustRightInd w:val="0"/>
              <w:spacing w:after="70"/>
              <w:jc w:val="left"/>
              <w:rPr>
                <w:rFonts w:ascii="Tahoma" w:hAnsi="Tahoma" w:cs="Tahoma"/>
                <w:b/>
                <w:bCs/>
                <w:szCs w:val="22"/>
                <w:lang w:val="el-GR" w:eastAsia="el-GR"/>
              </w:rPr>
            </w:pPr>
          </w:p>
          <w:p w14:paraId="4C5C16F8"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στελεχών των Υπεργολάβων</w:t>
            </w:r>
            <w:r w:rsidRPr="0084128B">
              <w:rPr>
                <w:rFonts w:ascii="Tahoma" w:hAnsi="Tahoma" w:cs="Tahoma"/>
                <w:szCs w:val="22"/>
                <w:lang w:val="el-GR"/>
              </w:rPr>
              <w:t xml:space="preserve"> </w:t>
            </w:r>
            <w:r w:rsidRPr="0084128B">
              <w:rPr>
                <w:rFonts w:ascii="Tahoma" w:hAnsi="Tahoma" w:cs="Tahoma"/>
                <w:b/>
                <w:szCs w:val="22"/>
                <w:lang w:val="el-GR"/>
              </w:rPr>
              <w:t>του Οικονομικού Φορέα</w:t>
            </w:r>
            <w:r w:rsidRPr="0084128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F2101D" w:rsidRPr="00194FFA" w14:paraId="17EE9E5F" w14:textId="77777777" w:rsidTr="008E009F">
              <w:trPr>
                <w:trHeight w:val="788"/>
              </w:trPr>
              <w:tc>
                <w:tcPr>
                  <w:tcW w:w="262" w:type="pct"/>
                  <w:shd w:val="clear" w:color="auto" w:fill="E0E0E0"/>
                  <w:vAlign w:val="center"/>
                </w:tcPr>
                <w:p w14:paraId="03EA07B5"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Α/Α</w:t>
                  </w:r>
                </w:p>
              </w:tc>
              <w:tc>
                <w:tcPr>
                  <w:tcW w:w="1146" w:type="pct"/>
                  <w:shd w:val="clear" w:color="auto" w:fill="E0E0E0"/>
                  <w:vAlign w:val="center"/>
                </w:tcPr>
                <w:p w14:paraId="4436558A" w14:textId="77777777" w:rsidR="00F2101D" w:rsidRPr="0084128B" w:rsidRDefault="00F2101D" w:rsidP="00F2101D">
                  <w:pPr>
                    <w:spacing w:line="276" w:lineRule="auto"/>
                    <w:jc w:val="left"/>
                    <w:rPr>
                      <w:rFonts w:ascii="Tahoma" w:hAnsi="Tahoma" w:cs="Tahoma"/>
                      <w:szCs w:val="22"/>
                      <w:lang w:val="el-GR"/>
                    </w:rPr>
                  </w:pPr>
                  <w:r w:rsidRPr="0084128B">
                    <w:rPr>
                      <w:rFonts w:ascii="Tahoma" w:hAnsi="Tahoma" w:cs="Tahoma"/>
                      <w:szCs w:val="22"/>
                      <w:lang w:val="el-GR"/>
                    </w:rPr>
                    <w:t>Επωνυμία Εταιρείας Υπεργολάβου</w:t>
                  </w:r>
                </w:p>
              </w:tc>
              <w:tc>
                <w:tcPr>
                  <w:tcW w:w="1146" w:type="pct"/>
                  <w:shd w:val="clear" w:color="auto" w:fill="E0E0E0"/>
                  <w:vAlign w:val="center"/>
                </w:tcPr>
                <w:p w14:paraId="737C5E1B" w14:textId="77777777" w:rsidR="00F2101D" w:rsidRPr="0084128B" w:rsidRDefault="00F2101D" w:rsidP="00F2101D">
                  <w:pPr>
                    <w:spacing w:line="276" w:lineRule="auto"/>
                    <w:jc w:val="left"/>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46" w:type="pct"/>
                  <w:shd w:val="clear" w:color="auto" w:fill="E0E0E0"/>
                  <w:vAlign w:val="center"/>
                </w:tcPr>
                <w:p w14:paraId="05331CE3" w14:textId="77777777" w:rsidR="00F2101D" w:rsidRPr="0084128B" w:rsidRDefault="00F2101D" w:rsidP="00F2101D">
                  <w:pPr>
                    <w:spacing w:line="276" w:lineRule="auto"/>
                    <w:jc w:val="left"/>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14E7D34F" w14:textId="77777777" w:rsidR="00F2101D" w:rsidRPr="0084128B" w:rsidRDefault="00F2101D" w:rsidP="00F2101D">
                  <w:pPr>
                    <w:spacing w:line="276" w:lineRule="auto"/>
                    <w:jc w:val="left"/>
                    <w:rPr>
                      <w:rFonts w:ascii="Tahoma" w:hAnsi="Tahoma" w:cs="Tahoma"/>
                      <w:szCs w:val="22"/>
                      <w:lang w:val="el-GR"/>
                    </w:rPr>
                  </w:pPr>
                  <w:r w:rsidRPr="0084128B">
                    <w:rPr>
                      <w:rFonts w:ascii="Tahoma" w:hAnsi="Tahoma" w:cs="Tahoma"/>
                      <w:szCs w:val="22"/>
                      <w:lang w:val="el-GR"/>
                    </w:rPr>
                    <w:t>Ανθρωπομήνες</w:t>
                  </w:r>
                </w:p>
              </w:tc>
              <w:tc>
                <w:tcPr>
                  <w:tcW w:w="590" w:type="pct"/>
                  <w:shd w:val="clear" w:color="auto" w:fill="C0C0C0"/>
                </w:tcPr>
                <w:p w14:paraId="1CA242EF" w14:textId="77777777" w:rsidR="00F2101D" w:rsidRPr="0084128B" w:rsidRDefault="00F2101D" w:rsidP="00F2101D">
                  <w:pPr>
                    <w:spacing w:line="276" w:lineRule="auto"/>
                    <w:jc w:val="left"/>
                    <w:rPr>
                      <w:rFonts w:ascii="Tahoma" w:hAnsi="Tahoma" w:cs="Tahoma"/>
                      <w:szCs w:val="22"/>
                      <w:lang w:val="el-GR"/>
                    </w:rPr>
                  </w:pPr>
                  <w:r w:rsidRPr="0084128B">
                    <w:rPr>
                      <w:rFonts w:ascii="Tahoma" w:hAnsi="Tahoma" w:cs="Tahoma"/>
                      <w:szCs w:val="22"/>
                      <w:lang w:val="el-GR"/>
                    </w:rPr>
                    <w:t>Ποσοστό συμμετοχής* (%)</w:t>
                  </w:r>
                </w:p>
              </w:tc>
            </w:tr>
            <w:tr w:rsidR="00F2101D" w:rsidRPr="00194FFA" w14:paraId="632F67CF" w14:textId="77777777" w:rsidTr="008E009F">
              <w:trPr>
                <w:trHeight w:val="380"/>
              </w:trPr>
              <w:tc>
                <w:tcPr>
                  <w:tcW w:w="262" w:type="pct"/>
                  <w:vAlign w:val="center"/>
                </w:tcPr>
                <w:p w14:paraId="383E6A4B"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4D809989"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598EF1E3"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5BE2787D" w14:textId="77777777" w:rsidR="00F2101D" w:rsidRPr="0084128B" w:rsidRDefault="00F2101D" w:rsidP="00F2101D">
                  <w:pPr>
                    <w:spacing w:line="276" w:lineRule="auto"/>
                    <w:rPr>
                      <w:rFonts w:ascii="Tahoma" w:hAnsi="Tahoma" w:cs="Tahoma"/>
                      <w:szCs w:val="22"/>
                      <w:lang w:val="el-GR"/>
                    </w:rPr>
                  </w:pPr>
                </w:p>
              </w:tc>
              <w:tc>
                <w:tcPr>
                  <w:tcW w:w="709" w:type="pct"/>
                  <w:vAlign w:val="center"/>
                </w:tcPr>
                <w:p w14:paraId="1A354A40" w14:textId="77777777" w:rsidR="00F2101D" w:rsidRPr="0084128B" w:rsidRDefault="00F2101D" w:rsidP="00F2101D">
                  <w:pPr>
                    <w:spacing w:line="276" w:lineRule="auto"/>
                    <w:rPr>
                      <w:rFonts w:ascii="Tahoma" w:hAnsi="Tahoma" w:cs="Tahoma"/>
                      <w:szCs w:val="22"/>
                      <w:lang w:val="el-GR"/>
                    </w:rPr>
                  </w:pPr>
                </w:p>
              </w:tc>
              <w:tc>
                <w:tcPr>
                  <w:tcW w:w="590" w:type="pct"/>
                  <w:shd w:val="clear" w:color="auto" w:fill="C0C0C0"/>
                </w:tcPr>
                <w:p w14:paraId="096E2FE0" w14:textId="77777777" w:rsidR="00F2101D" w:rsidRPr="0084128B" w:rsidRDefault="00F2101D" w:rsidP="00F2101D">
                  <w:pPr>
                    <w:spacing w:line="276" w:lineRule="auto"/>
                    <w:rPr>
                      <w:rFonts w:ascii="Tahoma" w:hAnsi="Tahoma" w:cs="Tahoma"/>
                      <w:szCs w:val="22"/>
                      <w:lang w:val="el-GR"/>
                    </w:rPr>
                  </w:pPr>
                </w:p>
              </w:tc>
            </w:tr>
            <w:tr w:rsidR="00F2101D" w:rsidRPr="00194FFA" w14:paraId="63F99FE9" w14:textId="77777777" w:rsidTr="008E009F">
              <w:trPr>
                <w:trHeight w:val="394"/>
              </w:trPr>
              <w:tc>
                <w:tcPr>
                  <w:tcW w:w="262" w:type="pct"/>
                  <w:vAlign w:val="center"/>
                </w:tcPr>
                <w:p w14:paraId="2CAE5C52"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381893C0"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21E8FE0D"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0266EF46" w14:textId="77777777" w:rsidR="00F2101D" w:rsidRPr="0084128B" w:rsidRDefault="00F2101D" w:rsidP="00F2101D">
                  <w:pPr>
                    <w:spacing w:line="276" w:lineRule="auto"/>
                    <w:rPr>
                      <w:rFonts w:ascii="Tahoma" w:hAnsi="Tahoma" w:cs="Tahoma"/>
                      <w:szCs w:val="22"/>
                      <w:lang w:val="el-GR"/>
                    </w:rPr>
                  </w:pPr>
                </w:p>
              </w:tc>
              <w:tc>
                <w:tcPr>
                  <w:tcW w:w="709" w:type="pct"/>
                  <w:vAlign w:val="center"/>
                </w:tcPr>
                <w:p w14:paraId="41F60CE6" w14:textId="77777777" w:rsidR="00F2101D" w:rsidRPr="0084128B" w:rsidRDefault="00F2101D" w:rsidP="00F2101D">
                  <w:pPr>
                    <w:spacing w:line="276" w:lineRule="auto"/>
                    <w:rPr>
                      <w:rFonts w:ascii="Tahoma" w:hAnsi="Tahoma" w:cs="Tahoma"/>
                      <w:szCs w:val="22"/>
                      <w:lang w:val="el-GR"/>
                    </w:rPr>
                  </w:pPr>
                </w:p>
              </w:tc>
              <w:tc>
                <w:tcPr>
                  <w:tcW w:w="590" w:type="pct"/>
                  <w:shd w:val="clear" w:color="auto" w:fill="C0C0C0"/>
                </w:tcPr>
                <w:p w14:paraId="17599D70" w14:textId="77777777" w:rsidR="00F2101D" w:rsidRPr="0084128B" w:rsidRDefault="00F2101D" w:rsidP="00F2101D">
                  <w:pPr>
                    <w:spacing w:line="276" w:lineRule="auto"/>
                    <w:rPr>
                      <w:rFonts w:ascii="Tahoma" w:hAnsi="Tahoma" w:cs="Tahoma"/>
                      <w:szCs w:val="22"/>
                      <w:lang w:val="el-GR"/>
                    </w:rPr>
                  </w:pPr>
                </w:p>
              </w:tc>
            </w:tr>
            <w:tr w:rsidR="00F2101D" w:rsidRPr="00194FFA" w14:paraId="35D6625B" w14:textId="77777777" w:rsidTr="008E009F">
              <w:trPr>
                <w:trHeight w:val="394"/>
              </w:trPr>
              <w:tc>
                <w:tcPr>
                  <w:tcW w:w="262" w:type="pct"/>
                  <w:vAlign w:val="center"/>
                </w:tcPr>
                <w:p w14:paraId="7A789FC2"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0095C7D2"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0D1F7DF6" w14:textId="77777777" w:rsidR="00F2101D" w:rsidRPr="0084128B" w:rsidRDefault="00F2101D" w:rsidP="00F2101D">
                  <w:pPr>
                    <w:spacing w:line="276" w:lineRule="auto"/>
                    <w:rPr>
                      <w:rFonts w:ascii="Tahoma" w:hAnsi="Tahoma" w:cs="Tahoma"/>
                      <w:szCs w:val="22"/>
                      <w:lang w:val="el-GR"/>
                    </w:rPr>
                  </w:pPr>
                </w:p>
              </w:tc>
              <w:tc>
                <w:tcPr>
                  <w:tcW w:w="1146" w:type="pct"/>
                  <w:vAlign w:val="center"/>
                </w:tcPr>
                <w:p w14:paraId="0C300277" w14:textId="77777777" w:rsidR="00F2101D" w:rsidRPr="0084128B" w:rsidRDefault="00F2101D" w:rsidP="00F2101D">
                  <w:pPr>
                    <w:spacing w:line="276" w:lineRule="auto"/>
                    <w:rPr>
                      <w:rFonts w:ascii="Tahoma" w:hAnsi="Tahoma" w:cs="Tahoma"/>
                      <w:szCs w:val="22"/>
                      <w:lang w:val="el-GR"/>
                    </w:rPr>
                  </w:pPr>
                </w:p>
              </w:tc>
              <w:tc>
                <w:tcPr>
                  <w:tcW w:w="709" w:type="pct"/>
                  <w:vAlign w:val="center"/>
                </w:tcPr>
                <w:p w14:paraId="28DB41C5" w14:textId="77777777" w:rsidR="00F2101D" w:rsidRPr="0084128B" w:rsidRDefault="00F2101D" w:rsidP="00F2101D">
                  <w:pPr>
                    <w:spacing w:line="276" w:lineRule="auto"/>
                    <w:rPr>
                      <w:rFonts w:ascii="Tahoma" w:hAnsi="Tahoma" w:cs="Tahoma"/>
                      <w:szCs w:val="22"/>
                      <w:lang w:val="el-GR"/>
                    </w:rPr>
                  </w:pPr>
                </w:p>
              </w:tc>
              <w:tc>
                <w:tcPr>
                  <w:tcW w:w="590" w:type="pct"/>
                  <w:shd w:val="clear" w:color="auto" w:fill="C0C0C0"/>
                </w:tcPr>
                <w:p w14:paraId="7E76FD0A" w14:textId="77777777" w:rsidR="00F2101D" w:rsidRPr="0084128B" w:rsidRDefault="00F2101D" w:rsidP="00F2101D">
                  <w:pPr>
                    <w:spacing w:line="276" w:lineRule="auto"/>
                    <w:rPr>
                      <w:rFonts w:ascii="Tahoma" w:hAnsi="Tahoma" w:cs="Tahoma"/>
                      <w:szCs w:val="22"/>
                      <w:lang w:val="el-GR"/>
                    </w:rPr>
                  </w:pPr>
                </w:p>
              </w:tc>
            </w:tr>
            <w:tr w:rsidR="00F2101D" w:rsidRPr="00194FFA" w14:paraId="75ED7208" w14:textId="77777777" w:rsidTr="008E009F">
              <w:trPr>
                <w:trHeight w:val="394"/>
              </w:trPr>
              <w:tc>
                <w:tcPr>
                  <w:tcW w:w="3701" w:type="pct"/>
                  <w:gridSpan w:val="4"/>
                  <w:tcBorders>
                    <w:bottom w:val="single" w:sz="4" w:space="0" w:color="000080"/>
                  </w:tcBorders>
                  <w:shd w:val="clear" w:color="auto" w:fill="C0C0C0"/>
                  <w:vAlign w:val="center"/>
                </w:tcPr>
                <w:p w14:paraId="7C8806B6" w14:textId="77777777" w:rsidR="00F2101D" w:rsidRPr="0084128B" w:rsidRDefault="00F2101D" w:rsidP="00F2101D">
                  <w:pPr>
                    <w:spacing w:line="276" w:lineRule="auto"/>
                    <w:rPr>
                      <w:rFonts w:ascii="Tahoma" w:hAnsi="Tahoma" w:cs="Tahoma"/>
                      <w:b/>
                      <w:szCs w:val="22"/>
                      <w:lang w:val="el-GR"/>
                    </w:rPr>
                  </w:pPr>
                  <w:r w:rsidRPr="0084128B">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0976632A" w14:textId="77777777" w:rsidR="00F2101D" w:rsidRPr="0084128B" w:rsidRDefault="00F2101D" w:rsidP="00F2101D">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1DC6FD3B" w14:textId="77777777" w:rsidR="00F2101D" w:rsidRPr="0084128B" w:rsidRDefault="00F2101D" w:rsidP="00F2101D">
                  <w:pPr>
                    <w:spacing w:line="276" w:lineRule="auto"/>
                    <w:rPr>
                      <w:rFonts w:ascii="Tahoma" w:hAnsi="Tahoma" w:cs="Tahoma"/>
                      <w:szCs w:val="22"/>
                      <w:lang w:val="el-GR"/>
                    </w:rPr>
                  </w:pPr>
                </w:p>
              </w:tc>
            </w:tr>
          </w:tbl>
          <w:p w14:paraId="313CA68D" w14:textId="77777777" w:rsidR="00F2101D" w:rsidRPr="0084128B" w:rsidRDefault="00F2101D" w:rsidP="00F2101D">
            <w:pPr>
              <w:autoSpaceDE w:val="0"/>
              <w:autoSpaceDN w:val="0"/>
              <w:adjustRightInd w:val="0"/>
              <w:spacing w:after="70"/>
              <w:jc w:val="left"/>
              <w:rPr>
                <w:rFonts w:ascii="Tahoma" w:hAnsi="Tahoma" w:cs="Tahoma"/>
                <w:b/>
                <w:bCs/>
                <w:szCs w:val="22"/>
                <w:lang w:val="el-GR" w:eastAsia="el-GR"/>
              </w:rPr>
            </w:pPr>
          </w:p>
          <w:p w14:paraId="7ECE3C9F"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εξωτερικών συνεργατών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F2101D" w:rsidRPr="00194FFA" w14:paraId="12A30978" w14:textId="77777777" w:rsidTr="008E009F">
              <w:trPr>
                <w:trHeight w:val="788"/>
              </w:trPr>
              <w:tc>
                <w:tcPr>
                  <w:tcW w:w="262" w:type="pct"/>
                  <w:shd w:val="clear" w:color="auto" w:fill="E0E0E0"/>
                  <w:vAlign w:val="center"/>
                </w:tcPr>
                <w:p w14:paraId="48F891F4"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Α/Α</w:t>
                  </w:r>
                </w:p>
              </w:tc>
              <w:tc>
                <w:tcPr>
                  <w:tcW w:w="2261" w:type="pct"/>
                  <w:shd w:val="clear" w:color="auto" w:fill="E0E0E0"/>
                  <w:vAlign w:val="center"/>
                </w:tcPr>
                <w:p w14:paraId="03041097"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28" w:type="pct"/>
                  <w:shd w:val="clear" w:color="auto" w:fill="E0E0E0"/>
                  <w:vAlign w:val="center"/>
                </w:tcPr>
                <w:p w14:paraId="4DFD2741"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03D7BD83"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639" w:type="pct"/>
                  <w:shd w:val="clear" w:color="auto" w:fill="C0C0C0"/>
                </w:tcPr>
                <w:p w14:paraId="068E0D5B"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F2101D" w:rsidRPr="00194FFA" w14:paraId="46FB101D" w14:textId="77777777" w:rsidTr="008E009F">
              <w:trPr>
                <w:trHeight w:val="394"/>
              </w:trPr>
              <w:tc>
                <w:tcPr>
                  <w:tcW w:w="262" w:type="pct"/>
                  <w:vAlign w:val="center"/>
                </w:tcPr>
                <w:p w14:paraId="13AEF6EB" w14:textId="77777777" w:rsidR="00F2101D" w:rsidRPr="0084128B" w:rsidRDefault="00F2101D" w:rsidP="00F2101D">
                  <w:pPr>
                    <w:spacing w:line="276" w:lineRule="auto"/>
                    <w:rPr>
                      <w:rFonts w:ascii="Tahoma" w:hAnsi="Tahoma" w:cs="Tahoma"/>
                      <w:szCs w:val="22"/>
                      <w:lang w:val="el-GR"/>
                    </w:rPr>
                  </w:pPr>
                </w:p>
              </w:tc>
              <w:tc>
                <w:tcPr>
                  <w:tcW w:w="2261" w:type="pct"/>
                  <w:vAlign w:val="center"/>
                </w:tcPr>
                <w:p w14:paraId="3A43634C" w14:textId="77777777" w:rsidR="00F2101D" w:rsidRPr="0084128B" w:rsidRDefault="00F2101D" w:rsidP="00F2101D">
                  <w:pPr>
                    <w:spacing w:line="276" w:lineRule="auto"/>
                    <w:rPr>
                      <w:rFonts w:ascii="Tahoma" w:hAnsi="Tahoma" w:cs="Tahoma"/>
                      <w:szCs w:val="22"/>
                      <w:lang w:val="el-GR"/>
                    </w:rPr>
                  </w:pPr>
                </w:p>
              </w:tc>
              <w:tc>
                <w:tcPr>
                  <w:tcW w:w="1128" w:type="pct"/>
                  <w:vAlign w:val="center"/>
                </w:tcPr>
                <w:p w14:paraId="464530DA" w14:textId="77777777" w:rsidR="00F2101D" w:rsidRPr="0084128B" w:rsidRDefault="00F2101D" w:rsidP="00F2101D">
                  <w:pPr>
                    <w:spacing w:line="276" w:lineRule="auto"/>
                    <w:rPr>
                      <w:rFonts w:ascii="Tahoma" w:hAnsi="Tahoma" w:cs="Tahoma"/>
                      <w:szCs w:val="22"/>
                      <w:lang w:val="el-GR"/>
                    </w:rPr>
                  </w:pPr>
                </w:p>
              </w:tc>
              <w:tc>
                <w:tcPr>
                  <w:tcW w:w="709" w:type="pct"/>
                  <w:vAlign w:val="center"/>
                </w:tcPr>
                <w:p w14:paraId="676FF7A8" w14:textId="77777777" w:rsidR="00F2101D" w:rsidRPr="0084128B" w:rsidRDefault="00F2101D" w:rsidP="00F2101D">
                  <w:pPr>
                    <w:spacing w:line="276" w:lineRule="auto"/>
                    <w:rPr>
                      <w:rFonts w:ascii="Tahoma" w:hAnsi="Tahoma" w:cs="Tahoma"/>
                      <w:szCs w:val="22"/>
                      <w:lang w:val="el-GR"/>
                    </w:rPr>
                  </w:pPr>
                </w:p>
              </w:tc>
              <w:tc>
                <w:tcPr>
                  <w:tcW w:w="639" w:type="pct"/>
                  <w:shd w:val="clear" w:color="auto" w:fill="C0C0C0"/>
                </w:tcPr>
                <w:p w14:paraId="4D7CC76A" w14:textId="77777777" w:rsidR="00F2101D" w:rsidRPr="0084128B" w:rsidRDefault="00F2101D" w:rsidP="00F2101D">
                  <w:pPr>
                    <w:spacing w:line="276" w:lineRule="auto"/>
                    <w:rPr>
                      <w:rFonts w:ascii="Tahoma" w:hAnsi="Tahoma" w:cs="Tahoma"/>
                      <w:szCs w:val="22"/>
                      <w:lang w:val="el-GR"/>
                    </w:rPr>
                  </w:pPr>
                </w:p>
              </w:tc>
            </w:tr>
            <w:tr w:rsidR="00F2101D" w:rsidRPr="00194FFA" w14:paraId="0E07E203" w14:textId="77777777" w:rsidTr="008E009F">
              <w:trPr>
                <w:trHeight w:val="394"/>
              </w:trPr>
              <w:tc>
                <w:tcPr>
                  <w:tcW w:w="262" w:type="pct"/>
                  <w:vAlign w:val="center"/>
                </w:tcPr>
                <w:p w14:paraId="28A603E0" w14:textId="77777777" w:rsidR="00F2101D" w:rsidRPr="0084128B" w:rsidRDefault="00F2101D" w:rsidP="00F2101D">
                  <w:pPr>
                    <w:spacing w:line="276" w:lineRule="auto"/>
                    <w:rPr>
                      <w:rFonts w:ascii="Tahoma" w:hAnsi="Tahoma" w:cs="Tahoma"/>
                      <w:szCs w:val="22"/>
                      <w:lang w:val="el-GR"/>
                    </w:rPr>
                  </w:pPr>
                </w:p>
              </w:tc>
              <w:tc>
                <w:tcPr>
                  <w:tcW w:w="2261" w:type="pct"/>
                  <w:vAlign w:val="center"/>
                </w:tcPr>
                <w:p w14:paraId="03EF6BF7" w14:textId="77777777" w:rsidR="00F2101D" w:rsidRPr="0084128B" w:rsidRDefault="00F2101D" w:rsidP="00F2101D">
                  <w:pPr>
                    <w:spacing w:line="276" w:lineRule="auto"/>
                    <w:rPr>
                      <w:rFonts w:ascii="Tahoma" w:hAnsi="Tahoma" w:cs="Tahoma"/>
                      <w:szCs w:val="22"/>
                      <w:lang w:val="el-GR"/>
                    </w:rPr>
                  </w:pPr>
                </w:p>
              </w:tc>
              <w:tc>
                <w:tcPr>
                  <w:tcW w:w="1128" w:type="pct"/>
                  <w:vAlign w:val="center"/>
                </w:tcPr>
                <w:p w14:paraId="130D9011" w14:textId="77777777" w:rsidR="00F2101D" w:rsidRPr="0084128B" w:rsidRDefault="00F2101D" w:rsidP="00F2101D">
                  <w:pPr>
                    <w:spacing w:line="276" w:lineRule="auto"/>
                    <w:rPr>
                      <w:rFonts w:ascii="Tahoma" w:hAnsi="Tahoma" w:cs="Tahoma"/>
                      <w:szCs w:val="22"/>
                      <w:lang w:val="el-GR"/>
                    </w:rPr>
                  </w:pPr>
                </w:p>
              </w:tc>
              <w:tc>
                <w:tcPr>
                  <w:tcW w:w="709" w:type="pct"/>
                  <w:vAlign w:val="center"/>
                </w:tcPr>
                <w:p w14:paraId="0A5C8B89" w14:textId="77777777" w:rsidR="00F2101D" w:rsidRPr="0084128B" w:rsidRDefault="00F2101D" w:rsidP="00F2101D">
                  <w:pPr>
                    <w:spacing w:line="276" w:lineRule="auto"/>
                    <w:rPr>
                      <w:rFonts w:ascii="Tahoma" w:hAnsi="Tahoma" w:cs="Tahoma"/>
                      <w:szCs w:val="22"/>
                      <w:lang w:val="el-GR"/>
                    </w:rPr>
                  </w:pPr>
                </w:p>
              </w:tc>
              <w:tc>
                <w:tcPr>
                  <w:tcW w:w="639" w:type="pct"/>
                  <w:shd w:val="clear" w:color="auto" w:fill="C0C0C0"/>
                </w:tcPr>
                <w:p w14:paraId="1B61B275" w14:textId="77777777" w:rsidR="00F2101D" w:rsidRPr="0084128B" w:rsidRDefault="00F2101D" w:rsidP="00F2101D">
                  <w:pPr>
                    <w:spacing w:line="276" w:lineRule="auto"/>
                    <w:rPr>
                      <w:rFonts w:ascii="Tahoma" w:hAnsi="Tahoma" w:cs="Tahoma"/>
                      <w:szCs w:val="22"/>
                      <w:lang w:val="el-GR"/>
                    </w:rPr>
                  </w:pPr>
                </w:p>
              </w:tc>
            </w:tr>
            <w:tr w:rsidR="00F2101D" w:rsidRPr="00194FFA" w14:paraId="7995654F" w14:textId="77777777" w:rsidTr="008E009F">
              <w:trPr>
                <w:trHeight w:val="394"/>
              </w:trPr>
              <w:tc>
                <w:tcPr>
                  <w:tcW w:w="262" w:type="pct"/>
                  <w:vAlign w:val="center"/>
                </w:tcPr>
                <w:p w14:paraId="5F7646B5" w14:textId="77777777" w:rsidR="00F2101D" w:rsidRPr="0084128B" w:rsidRDefault="00F2101D" w:rsidP="00F2101D">
                  <w:pPr>
                    <w:spacing w:line="276" w:lineRule="auto"/>
                    <w:rPr>
                      <w:rFonts w:ascii="Tahoma" w:hAnsi="Tahoma" w:cs="Tahoma"/>
                      <w:szCs w:val="22"/>
                      <w:lang w:val="el-GR"/>
                    </w:rPr>
                  </w:pPr>
                </w:p>
              </w:tc>
              <w:tc>
                <w:tcPr>
                  <w:tcW w:w="2261" w:type="pct"/>
                  <w:vAlign w:val="center"/>
                </w:tcPr>
                <w:p w14:paraId="578381BE" w14:textId="77777777" w:rsidR="00F2101D" w:rsidRPr="0084128B" w:rsidRDefault="00F2101D" w:rsidP="00F2101D">
                  <w:pPr>
                    <w:spacing w:line="276" w:lineRule="auto"/>
                    <w:rPr>
                      <w:rFonts w:ascii="Tahoma" w:hAnsi="Tahoma" w:cs="Tahoma"/>
                      <w:szCs w:val="22"/>
                      <w:lang w:val="el-GR"/>
                    </w:rPr>
                  </w:pPr>
                </w:p>
              </w:tc>
              <w:tc>
                <w:tcPr>
                  <w:tcW w:w="1128" w:type="pct"/>
                  <w:vAlign w:val="center"/>
                </w:tcPr>
                <w:p w14:paraId="6B1536C1" w14:textId="77777777" w:rsidR="00F2101D" w:rsidRPr="0084128B" w:rsidRDefault="00F2101D" w:rsidP="00F2101D">
                  <w:pPr>
                    <w:spacing w:line="276" w:lineRule="auto"/>
                    <w:rPr>
                      <w:rFonts w:ascii="Tahoma" w:hAnsi="Tahoma" w:cs="Tahoma"/>
                      <w:szCs w:val="22"/>
                      <w:lang w:val="el-GR"/>
                    </w:rPr>
                  </w:pPr>
                </w:p>
              </w:tc>
              <w:tc>
                <w:tcPr>
                  <w:tcW w:w="709" w:type="pct"/>
                  <w:vAlign w:val="center"/>
                </w:tcPr>
                <w:p w14:paraId="27E27710" w14:textId="77777777" w:rsidR="00F2101D" w:rsidRPr="0084128B" w:rsidRDefault="00F2101D" w:rsidP="00F2101D">
                  <w:pPr>
                    <w:spacing w:line="276" w:lineRule="auto"/>
                    <w:rPr>
                      <w:rFonts w:ascii="Tahoma" w:hAnsi="Tahoma" w:cs="Tahoma"/>
                      <w:szCs w:val="22"/>
                      <w:lang w:val="el-GR"/>
                    </w:rPr>
                  </w:pPr>
                </w:p>
              </w:tc>
              <w:tc>
                <w:tcPr>
                  <w:tcW w:w="639" w:type="pct"/>
                  <w:shd w:val="clear" w:color="auto" w:fill="C0C0C0"/>
                </w:tcPr>
                <w:p w14:paraId="35FE587C" w14:textId="77777777" w:rsidR="00F2101D" w:rsidRPr="0084128B" w:rsidRDefault="00F2101D" w:rsidP="00F2101D">
                  <w:pPr>
                    <w:spacing w:line="276" w:lineRule="auto"/>
                    <w:rPr>
                      <w:rFonts w:ascii="Tahoma" w:hAnsi="Tahoma" w:cs="Tahoma"/>
                      <w:szCs w:val="22"/>
                      <w:lang w:val="el-GR"/>
                    </w:rPr>
                  </w:pPr>
                </w:p>
              </w:tc>
            </w:tr>
            <w:tr w:rsidR="00F2101D" w:rsidRPr="00194FFA" w14:paraId="78AA4208" w14:textId="77777777" w:rsidTr="008E009F">
              <w:trPr>
                <w:trHeight w:val="380"/>
              </w:trPr>
              <w:tc>
                <w:tcPr>
                  <w:tcW w:w="3653" w:type="pct"/>
                  <w:gridSpan w:val="3"/>
                  <w:shd w:val="clear" w:color="auto" w:fill="C0C0C0"/>
                  <w:vAlign w:val="center"/>
                </w:tcPr>
                <w:p w14:paraId="735C86DA"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b/>
                      <w:szCs w:val="22"/>
                      <w:lang w:val="el-GR"/>
                    </w:rPr>
                    <w:t>ΜΕΡΙΚΟ ΣΥΝΟΛΟ (3)</w:t>
                  </w:r>
                </w:p>
              </w:tc>
              <w:tc>
                <w:tcPr>
                  <w:tcW w:w="709" w:type="pct"/>
                  <w:shd w:val="clear" w:color="auto" w:fill="C0C0C0"/>
                  <w:vAlign w:val="center"/>
                </w:tcPr>
                <w:p w14:paraId="3FAE3C7A" w14:textId="77777777" w:rsidR="00F2101D" w:rsidRPr="0084128B" w:rsidRDefault="00F2101D" w:rsidP="00F2101D">
                  <w:pPr>
                    <w:spacing w:line="276" w:lineRule="auto"/>
                    <w:rPr>
                      <w:rFonts w:ascii="Tahoma" w:hAnsi="Tahoma" w:cs="Tahoma"/>
                      <w:szCs w:val="22"/>
                      <w:lang w:val="el-GR"/>
                    </w:rPr>
                  </w:pPr>
                </w:p>
              </w:tc>
              <w:tc>
                <w:tcPr>
                  <w:tcW w:w="639" w:type="pct"/>
                  <w:shd w:val="clear" w:color="auto" w:fill="C0C0C0"/>
                </w:tcPr>
                <w:p w14:paraId="1A52E1B9" w14:textId="77777777" w:rsidR="00F2101D" w:rsidRPr="0084128B" w:rsidRDefault="00F2101D" w:rsidP="00F2101D">
                  <w:pPr>
                    <w:spacing w:line="276" w:lineRule="auto"/>
                    <w:rPr>
                      <w:rFonts w:ascii="Tahoma" w:hAnsi="Tahoma" w:cs="Tahoma"/>
                      <w:szCs w:val="22"/>
                      <w:lang w:val="el-GR"/>
                    </w:rPr>
                  </w:pPr>
                </w:p>
              </w:tc>
            </w:tr>
          </w:tbl>
          <w:p w14:paraId="36B42637" w14:textId="77777777" w:rsidR="00F2101D" w:rsidRPr="0084128B" w:rsidRDefault="00F2101D" w:rsidP="00F2101D">
            <w:pPr>
              <w:spacing w:line="276" w:lineRule="auto"/>
              <w:rPr>
                <w:rFonts w:ascii="Tahoma" w:hAnsi="Tahoma" w:cs="Tahoma"/>
                <w:szCs w:val="22"/>
                <w:lang w:val="el-GR"/>
              </w:rPr>
            </w:pPr>
            <w:r w:rsidRPr="0084128B">
              <w:rPr>
                <w:rFonts w:ascii="Tahoma" w:hAnsi="Tahoma" w:cs="Tahoma"/>
                <w:szCs w:val="22"/>
                <w:lang w:val="el-GR"/>
              </w:rPr>
              <w:t xml:space="preserve">*ως </w:t>
            </w:r>
            <w:r w:rsidRPr="0084128B">
              <w:rPr>
                <w:rFonts w:ascii="Tahoma" w:hAnsi="Tahoma" w:cs="Tahoma"/>
                <w:b/>
                <w:szCs w:val="22"/>
                <w:lang w:val="el-GR"/>
              </w:rPr>
              <w:t>Ποσοστό Συμμετοχής</w:t>
            </w:r>
            <w:r w:rsidRPr="0084128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82AE8D1" w14:textId="77777777" w:rsidR="00F2101D" w:rsidRPr="0084128B" w:rsidRDefault="00F2101D" w:rsidP="00F2101D">
            <w:pPr>
              <w:autoSpaceDE w:val="0"/>
              <w:autoSpaceDN w:val="0"/>
              <w:adjustRightInd w:val="0"/>
              <w:spacing w:after="70"/>
              <w:rPr>
                <w:rFonts w:ascii="Tahoma" w:hAnsi="Tahoma" w:cs="Tahoma"/>
                <w:b/>
                <w:bCs/>
                <w:szCs w:val="22"/>
                <w:lang w:val="el-GR" w:eastAsia="el-GR"/>
              </w:rPr>
            </w:pPr>
            <w:r w:rsidRPr="0084128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F2101D" w:rsidRPr="00B824D4" w14:paraId="1A3313E8" w14:textId="77777777" w:rsidTr="008E009F">
        <w:tc>
          <w:tcPr>
            <w:tcW w:w="675" w:type="dxa"/>
          </w:tcPr>
          <w:p w14:paraId="67DD9462" w14:textId="77777777" w:rsidR="00F2101D" w:rsidRPr="0084128B" w:rsidRDefault="00F2101D" w:rsidP="00F2101D">
            <w:pPr>
              <w:rPr>
                <w:rFonts w:ascii="Tahoma" w:hAnsi="Tahoma" w:cs="Tahoma"/>
                <w:szCs w:val="22"/>
              </w:rPr>
            </w:pPr>
            <w:r w:rsidRPr="0084128B">
              <w:rPr>
                <w:rFonts w:ascii="Tahoma" w:hAnsi="Tahoma" w:cs="Tahoma"/>
                <w:szCs w:val="22"/>
                <w:lang w:val="el-GR"/>
              </w:rPr>
              <w:lastRenderedPageBreak/>
              <w:t>4</w:t>
            </w:r>
            <w:r w:rsidRPr="0084128B">
              <w:rPr>
                <w:rFonts w:ascii="Tahoma" w:hAnsi="Tahoma" w:cs="Tahoma"/>
                <w:szCs w:val="22"/>
              </w:rPr>
              <w:t>.2</w:t>
            </w:r>
          </w:p>
        </w:tc>
        <w:tc>
          <w:tcPr>
            <w:tcW w:w="9180" w:type="dxa"/>
          </w:tcPr>
          <w:p w14:paraId="3A9250D0" w14:textId="4EBD2C8F" w:rsidR="00F2101D" w:rsidRPr="0084128B" w:rsidRDefault="00F2101D" w:rsidP="00F2101D">
            <w:pPr>
              <w:suppressAutoHyphens w:val="0"/>
              <w:autoSpaceDE w:val="0"/>
              <w:autoSpaceDN w:val="0"/>
              <w:adjustRightInd w:val="0"/>
              <w:spacing w:after="70"/>
              <w:jc w:val="left"/>
              <w:rPr>
                <w:rFonts w:ascii="Tahoma" w:hAnsi="Tahoma" w:cs="Tahoma"/>
                <w:szCs w:val="22"/>
                <w:lang w:val="el-GR" w:eastAsia="el-GR"/>
              </w:rPr>
            </w:pPr>
            <w:r w:rsidRPr="0084128B">
              <w:rPr>
                <w:rFonts w:ascii="Tahoma" w:hAnsi="Tahoma" w:cs="Tahoma"/>
                <w:szCs w:val="22"/>
                <w:lang w:val="el-GR" w:eastAsia="el-GR"/>
              </w:rPr>
              <w:t>Βιογραφικά σημειώματα της Ομάδας Έργου (</w:t>
            </w:r>
            <w:r w:rsidRPr="0084128B">
              <w:rPr>
                <w:rFonts w:ascii="Tahoma" w:hAnsi="Tahoma" w:cs="Tahoma"/>
                <w:szCs w:val="22"/>
                <w:lang w:val="el-GR"/>
              </w:rPr>
              <w:t xml:space="preserve">βάσει του υποδείγματος / </w:t>
            </w:r>
            <w:r w:rsidRPr="00B824D4">
              <w:rPr>
                <w:rFonts w:ascii="Tahoma" w:hAnsi="Tahoma" w:cs="Tahoma"/>
                <w:szCs w:val="22"/>
                <w:lang w:val="el-GR"/>
              </w:rPr>
              <w:t>βλ.</w:t>
            </w:r>
            <w:r>
              <w:rPr>
                <w:rFonts w:ascii="Tahoma" w:hAnsi="Tahoma" w:cs="Tahoma"/>
                <w:szCs w:val="22"/>
                <w:lang w:val="el-GR"/>
              </w:rPr>
              <w:t xml:space="preserve"> </w:t>
            </w:r>
            <w:r>
              <w:rPr>
                <w:rFonts w:ascii="Tahoma" w:hAnsi="Tahoma" w:cs="Tahoma"/>
                <w:szCs w:val="22"/>
                <w:lang w:val="el-GR"/>
              </w:rPr>
              <w:fldChar w:fldCharType="begin"/>
            </w:r>
            <w:r>
              <w:rPr>
                <w:rFonts w:ascii="Tahoma" w:hAnsi="Tahoma" w:cs="Tahoma"/>
                <w:szCs w:val="22"/>
                <w:lang w:val="el-GR"/>
              </w:rPr>
              <w:instrText xml:space="preserve"> REF _Ref89934295 \h </w:instrText>
            </w:r>
            <w:r>
              <w:rPr>
                <w:rFonts w:ascii="Tahoma" w:hAnsi="Tahoma" w:cs="Tahoma"/>
                <w:szCs w:val="22"/>
                <w:lang w:val="el-GR"/>
              </w:rPr>
            </w:r>
            <w:r>
              <w:rPr>
                <w:rFonts w:ascii="Tahoma" w:hAnsi="Tahoma" w:cs="Tahoma"/>
                <w:szCs w:val="22"/>
                <w:lang w:val="el-GR"/>
              </w:rPr>
              <w:fldChar w:fldCharType="separate"/>
            </w:r>
            <w:r w:rsidR="00264705" w:rsidRPr="00BF4414">
              <w:rPr>
                <w:rFonts w:ascii="Tahoma" w:hAnsi="Tahoma" w:cs="Tahoma"/>
              </w:rPr>
              <w:t xml:space="preserve">ΠΑΡΑΡΤΗΜΑ </w:t>
            </w:r>
            <w:r w:rsidR="00264705" w:rsidRPr="00BF4414">
              <w:rPr>
                <w:rFonts w:ascii="Tahoma" w:hAnsi="Tahoma" w:cs="Tahoma"/>
                <w:lang w:val="en-US"/>
              </w:rPr>
              <w:t>V</w:t>
            </w:r>
            <w:r w:rsidR="00264705">
              <w:rPr>
                <w:rFonts w:ascii="Tahoma" w:hAnsi="Tahoma" w:cs="Tahoma"/>
              </w:rPr>
              <w:t>Ι</w:t>
            </w:r>
            <w:r w:rsidR="00264705">
              <w:rPr>
                <w:rFonts w:ascii="Tahoma" w:hAnsi="Tahoma" w:cs="Tahoma"/>
                <w:lang w:val="en-US"/>
              </w:rPr>
              <w:t>I</w:t>
            </w:r>
            <w:r w:rsidR="00264705">
              <w:rPr>
                <w:rFonts w:ascii="Tahoma" w:hAnsi="Tahoma" w:cs="Tahoma"/>
              </w:rPr>
              <w:t>Ι</w:t>
            </w:r>
            <w:r w:rsidR="00264705" w:rsidRPr="00BF4414">
              <w:rPr>
                <w:rFonts w:ascii="Tahoma" w:hAnsi="Tahoma" w:cs="Tahoma"/>
              </w:rPr>
              <w:t xml:space="preserve"> – </w:t>
            </w:r>
            <w:r w:rsidR="00264705">
              <w:rPr>
                <w:rFonts w:ascii="Tahoma" w:hAnsi="Tahoma" w:cs="Tahoma"/>
              </w:rPr>
              <w:t>ΥΠΟΔΕΙΓΜΑ ΒΙΟΓΡΑΦΙΚΟΥ ΣΗΜΕΙΩΜΑΤΟΣ</w:t>
            </w:r>
            <w:r>
              <w:rPr>
                <w:rFonts w:ascii="Tahoma" w:hAnsi="Tahoma" w:cs="Tahoma"/>
                <w:szCs w:val="22"/>
                <w:lang w:val="el-GR"/>
              </w:rPr>
              <w:fldChar w:fldCharType="end"/>
            </w:r>
            <w:r>
              <w:rPr>
                <w:rFonts w:ascii="Tahoma" w:hAnsi="Tahoma" w:cs="Tahoma"/>
                <w:szCs w:val="22"/>
                <w:lang w:val="el-GR"/>
              </w:rPr>
              <w:t>)</w:t>
            </w:r>
          </w:p>
        </w:tc>
      </w:tr>
    </w:tbl>
    <w:p w14:paraId="6C7C6C02" w14:textId="77777777" w:rsidR="0084128B" w:rsidRPr="008A51D1" w:rsidRDefault="0084128B">
      <w:pPr>
        <w:rPr>
          <w:rFonts w:ascii="Tahoma" w:hAnsi="Tahoma" w:cs="Tahoma"/>
          <w:b/>
          <w:szCs w:val="22"/>
          <w:lang w:val="el-GR"/>
        </w:rPr>
      </w:pPr>
    </w:p>
    <w:p w14:paraId="547BBAFF" w14:textId="77777777" w:rsidR="008320DC" w:rsidRPr="00BF4414" w:rsidRDefault="008320DC">
      <w:pPr>
        <w:rPr>
          <w:rFonts w:ascii="Tahoma" w:hAnsi="Tahoma" w:cs="Tahoma"/>
          <w:b/>
          <w:bCs/>
          <w:lang w:val="el-GR"/>
        </w:rPr>
      </w:pPr>
    </w:p>
    <w:p w14:paraId="35B18850" w14:textId="07787252" w:rsidR="006A298C" w:rsidRPr="006A298C" w:rsidRDefault="00180C9E" w:rsidP="006A298C">
      <w:pPr>
        <w:rPr>
          <w:rFonts w:ascii="Tahoma" w:hAnsi="Tahoma" w:cs="Tahoma"/>
          <w:b/>
          <w:szCs w:val="22"/>
          <w:lang w:val="el-GR"/>
        </w:rPr>
      </w:pPr>
      <w:r w:rsidRPr="00BF4414">
        <w:rPr>
          <w:rFonts w:ascii="Tahoma" w:hAnsi="Tahoma" w:cs="Tahoma"/>
          <w:b/>
          <w:bCs/>
          <w:lang w:val="el-GR"/>
        </w:rPr>
        <w:t>Β.</w:t>
      </w:r>
      <w:r w:rsidR="00610A0E" w:rsidRPr="00BF4414">
        <w:rPr>
          <w:rFonts w:ascii="Tahoma" w:hAnsi="Tahoma" w:cs="Tahoma"/>
          <w:b/>
          <w:bCs/>
          <w:lang w:val="el-GR"/>
        </w:rPr>
        <w:t>5</w:t>
      </w:r>
      <w:r w:rsidRPr="00BF4414">
        <w:rPr>
          <w:rFonts w:ascii="Tahoma" w:hAnsi="Tahoma" w:cs="Tahoma"/>
          <w:b/>
          <w:bCs/>
          <w:lang w:val="el-GR"/>
        </w:rPr>
        <w:t xml:space="preserve">. </w:t>
      </w:r>
      <w:r w:rsidR="006A298C" w:rsidRPr="006A298C">
        <w:rPr>
          <w:rFonts w:ascii="Tahoma" w:hAnsi="Tahoma" w:cs="Tahoma"/>
          <w:b/>
          <w:szCs w:val="22"/>
          <w:lang w:val="el-GR"/>
        </w:rPr>
        <w:t xml:space="preserve">Για την απόδειξη της συμμόρφωσής τους με </w:t>
      </w:r>
      <w:r w:rsidR="006A298C" w:rsidRPr="006A298C">
        <w:rPr>
          <w:rFonts w:ascii="Tahoma" w:hAnsi="Tahoma" w:cs="Tahoma"/>
          <w:b/>
          <w:color w:val="000000"/>
          <w:szCs w:val="22"/>
          <w:lang w:val="el-GR"/>
        </w:rPr>
        <w:t xml:space="preserve">πρότυπα διασφάλισης ποιότητας </w:t>
      </w:r>
      <w:r w:rsidR="006A298C" w:rsidRPr="008A51D1">
        <w:rPr>
          <w:rFonts w:ascii="Tahoma" w:hAnsi="Tahoma" w:cs="Tahoma"/>
          <w:b/>
          <w:color w:val="000000"/>
          <w:szCs w:val="22"/>
          <w:lang w:val="el-GR"/>
        </w:rPr>
        <w:t>και πρ</w:t>
      </w:r>
      <w:r w:rsidR="006A298C" w:rsidRPr="006A298C">
        <w:rPr>
          <w:rFonts w:ascii="Tahoma" w:hAnsi="Tahoma" w:cs="Tahoma"/>
          <w:b/>
          <w:color w:val="000000"/>
          <w:szCs w:val="22"/>
          <w:lang w:val="el-GR"/>
        </w:rPr>
        <w:t>ότυπα ασφάλειας πληροφοριών</w:t>
      </w:r>
      <w:r w:rsidR="006A298C" w:rsidRPr="006A298C">
        <w:rPr>
          <w:rFonts w:ascii="Tahoma" w:hAnsi="Tahoma" w:cs="Tahoma"/>
          <w:b/>
          <w:szCs w:val="22"/>
          <w:lang w:val="el-GR"/>
        </w:rPr>
        <w:t xml:space="preserve"> της παραγράφου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264705">
        <w:rPr>
          <w:rFonts w:ascii="Tahoma" w:hAnsi="Tahoma" w:cs="Tahoma"/>
          <w:b/>
          <w:szCs w:val="22"/>
          <w:lang w:val="el-GR"/>
        </w:rPr>
        <w:t>2.2.7</w:t>
      </w:r>
      <w:r w:rsidR="0006318A">
        <w:rPr>
          <w:rFonts w:ascii="Tahoma" w:hAnsi="Tahoma" w:cs="Tahoma"/>
          <w:b/>
          <w:szCs w:val="22"/>
          <w:lang w:val="el-GR"/>
        </w:rPr>
        <w:fldChar w:fldCharType="end"/>
      </w:r>
      <w:r w:rsidR="006A298C" w:rsidRPr="006A298C">
        <w:rPr>
          <w:rFonts w:ascii="Tahoma" w:hAnsi="Tahoma"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194FFA" w14:paraId="300A4A64" w14:textId="77777777" w:rsidTr="008E009F">
        <w:trPr>
          <w:trHeight w:val="711"/>
        </w:trPr>
        <w:tc>
          <w:tcPr>
            <w:tcW w:w="675" w:type="dxa"/>
            <w:shd w:val="clear" w:color="auto" w:fill="D9D9D9"/>
          </w:tcPr>
          <w:p w14:paraId="76C725DF" w14:textId="77777777" w:rsidR="006A298C" w:rsidRPr="006A298C" w:rsidRDefault="006A298C" w:rsidP="006A298C">
            <w:pPr>
              <w:rPr>
                <w:rFonts w:ascii="Tahoma" w:hAnsi="Tahoma" w:cs="Tahoma"/>
                <w:b/>
                <w:szCs w:val="22"/>
              </w:rPr>
            </w:pPr>
            <w:r w:rsidRPr="006A298C">
              <w:rPr>
                <w:rFonts w:ascii="Tahoma" w:hAnsi="Tahoma" w:cs="Tahoma"/>
                <w:b/>
                <w:szCs w:val="22"/>
                <w:lang w:val="el-GR"/>
              </w:rPr>
              <w:t>5</w:t>
            </w:r>
            <w:r w:rsidRPr="006A298C">
              <w:rPr>
                <w:rFonts w:ascii="Tahoma" w:hAnsi="Tahoma" w:cs="Tahoma"/>
                <w:b/>
                <w:szCs w:val="22"/>
              </w:rPr>
              <w:t>.</w:t>
            </w:r>
          </w:p>
        </w:tc>
        <w:tc>
          <w:tcPr>
            <w:tcW w:w="9180" w:type="dxa"/>
            <w:shd w:val="clear" w:color="auto" w:fill="D9D9D9"/>
          </w:tcPr>
          <w:p w14:paraId="7D052AAA" w14:textId="02153AA0" w:rsidR="006A298C" w:rsidRDefault="006A298C" w:rsidP="006A298C">
            <w:pPr>
              <w:autoSpaceDE w:val="0"/>
              <w:autoSpaceDN w:val="0"/>
              <w:adjustRightInd w:val="0"/>
              <w:rPr>
                <w:rFonts w:ascii="Tahoma" w:hAnsi="Tahoma" w:cs="Tahoma"/>
                <w:b/>
                <w:szCs w:val="22"/>
                <w:lang w:val="el-GR"/>
              </w:rPr>
            </w:pPr>
            <w:r w:rsidRPr="006A298C">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A298C">
              <w:rPr>
                <w:rFonts w:ascii="Tahoma" w:hAnsi="Tahoma" w:cs="Tahoma"/>
                <w:b/>
                <w:szCs w:val="22"/>
                <w:lang w:val="el-GR"/>
              </w:rPr>
              <w:t xml:space="preserve">να εξασφαλίζουν την ποιότητα των παρεχόμενων υπηρεσιών </w:t>
            </w:r>
            <w:r w:rsidR="00A8142E">
              <w:rPr>
                <w:rFonts w:ascii="Tahoma" w:hAnsi="Tahoma" w:cs="Tahoma"/>
                <w:b/>
                <w:szCs w:val="22"/>
                <w:lang w:val="el-GR"/>
              </w:rPr>
              <w:t xml:space="preserve">σύμφωνα με την παρ.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264705">
              <w:rPr>
                <w:rFonts w:ascii="Tahoma" w:hAnsi="Tahoma" w:cs="Tahoma"/>
                <w:b/>
                <w:szCs w:val="22"/>
                <w:lang w:val="el-GR"/>
              </w:rPr>
              <w:t>2.2.7</w:t>
            </w:r>
            <w:r w:rsidR="0006318A">
              <w:rPr>
                <w:rFonts w:ascii="Tahoma" w:hAnsi="Tahoma" w:cs="Tahoma"/>
                <w:b/>
                <w:szCs w:val="22"/>
                <w:lang w:val="el-GR"/>
              </w:rPr>
              <w:fldChar w:fldCharType="end"/>
            </w:r>
            <w:r w:rsidR="00F331EF">
              <w:rPr>
                <w:rFonts w:ascii="Tahoma" w:hAnsi="Tahoma" w:cs="Tahoma"/>
                <w:b/>
                <w:szCs w:val="22"/>
                <w:lang w:val="el-GR"/>
              </w:rPr>
              <w:t xml:space="preserve"> </w:t>
            </w:r>
            <w:r w:rsidR="00A8142E">
              <w:rPr>
                <w:rFonts w:ascii="Tahoma" w:hAnsi="Tahoma" w:cs="Tahoma"/>
                <w:b/>
                <w:szCs w:val="22"/>
                <w:lang w:val="el-GR"/>
              </w:rPr>
              <w:t xml:space="preserve">της παρούσας. </w:t>
            </w:r>
          </w:p>
          <w:p w14:paraId="433053C3" w14:textId="77777777" w:rsidR="006A298C" w:rsidRPr="006A298C" w:rsidRDefault="006A298C" w:rsidP="006A298C">
            <w:pPr>
              <w:autoSpaceDE w:val="0"/>
              <w:autoSpaceDN w:val="0"/>
              <w:adjustRightInd w:val="0"/>
              <w:rPr>
                <w:rFonts w:ascii="Tahoma" w:hAnsi="Tahoma" w:cs="Tahoma"/>
                <w:szCs w:val="22"/>
                <w:lang w:val="el-GR" w:eastAsia="el-GR"/>
              </w:rPr>
            </w:pPr>
            <w:r w:rsidRPr="006A298C">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194FFA" w14:paraId="55542937" w14:textId="77777777" w:rsidTr="008E009F">
        <w:trPr>
          <w:trHeight w:val="1480"/>
        </w:trPr>
        <w:tc>
          <w:tcPr>
            <w:tcW w:w="675" w:type="dxa"/>
          </w:tcPr>
          <w:p w14:paraId="15D49D0C" w14:textId="77777777" w:rsidR="006A298C" w:rsidRPr="006A298C" w:rsidRDefault="006A298C" w:rsidP="006A298C">
            <w:pPr>
              <w:rPr>
                <w:rFonts w:ascii="Tahoma" w:hAnsi="Tahoma" w:cs="Tahoma"/>
                <w:szCs w:val="22"/>
              </w:rPr>
            </w:pPr>
            <w:r w:rsidRPr="006A298C">
              <w:rPr>
                <w:rFonts w:ascii="Tahoma" w:hAnsi="Tahoma" w:cs="Tahoma"/>
                <w:szCs w:val="22"/>
                <w:lang w:val="el-GR"/>
              </w:rPr>
              <w:t>5</w:t>
            </w:r>
            <w:r w:rsidRPr="006A298C">
              <w:rPr>
                <w:rFonts w:ascii="Tahoma" w:hAnsi="Tahoma" w:cs="Tahoma"/>
                <w:szCs w:val="22"/>
              </w:rPr>
              <w:t>.1</w:t>
            </w:r>
          </w:p>
        </w:tc>
        <w:tc>
          <w:tcPr>
            <w:tcW w:w="9180" w:type="dxa"/>
          </w:tcPr>
          <w:p w14:paraId="18998A1D" w14:textId="77777777" w:rsidR="006A298C" w:rsidRPr="006A298C" w:rsidRDefault="006A298C" w:rsidP="006A298C">
            <w:pPr>
              <w:widowControl w:val="0"/>
              <w:suppressAutoHyphens w:val="0"/>
              <w:rPr>
                <w:rFonts w:ascii="Tahoma" w:hAnsi="Tahoma" w:cs="Tahoma"/>
                <w:sz w:val="20"/>
                <w:szCs w:val="22"/>
                <w:lang w:val="el-GR" w:eastAsia="el-GR"/>
              </w:rPr>
            </w:pPr>
            <w:r w:rsidRPr="006A298C">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A298C">
              <w:rPr>
                <w:rFonts w:ascii="Tahoma" w:hAnsi="Tahoma" w:cs="Tahoma"/>
                <w:sz w:val="20"/>
                <w:szCs w:val="20"/>
                <w:lang w:val="el-GR" w:eastAsia="en-US"/>
              </w:rPr>
              <w:t>.</w:t>
            </w:r>
          </w:p>
        </w:tc>
      </w:tr>
    </w:tbl>
    <w:p w14:paraId="263C2227" w14:textId="77777777" w:rsidR="006A298C" w:rsidRDefault="006A298C">
      <w:pPr>
        <w:rPr>
          <w:rFonts w:ascii="Tahoma" w:hAnsi="Tahoma" w:cs="Tahoma"/>
          <w:b/>
          <w:bCs/>
          <w:lang w:val="el-GR"/>
        </w:rPr>
      </w:pPr>
    </w:p>
    <w:p w14:paraId="5CD732A2" w14:textId="622B2CD9" w:rsidR="00842C8C" w:rsidRDefault="00180C9E" w:rsidP="00842C8C">
      <w:pPr>
        <w:rPr>
          <w:rFonts w:ascii="Tahoma" w:hAnsi="Tahoma" w:cs="Tahoma"/>
          <w:b/>
          <w:bCs/>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00842C8C">
        <w:rPr>
          <w:rFonts w:ascii="Tahoma" w:hAnsi="Tahoma" w:cs="Tahoma"/>
          <w:b/>
          <w:bCs/>
          <w:lang w:val="el-GR"/>
        </w:rPr>
        <w:t xml:space="preserve"> </w:t>
      </w:r>
      <w:r w:rsidR="006A298C">
        <w:rPr>
          <w:rFonts w:ascii="Tahoma" w:hAnsi="Tahoma" w:cs="Tahoma"/>
          <w:b/>
          <w:bCs/>
          <w:lang w:val="el-GR"/>
        </w:rPr>
        <w:t>Για την απόδειξη της νόμιμης σύστασης και εκπροσώπησης:</w:t>
      </w:r>
    </w:p>
    <w:p w14:paraId="1359199F" w14:textId="46A50BCA" w:rsidR="00842C8C" w:rsidRPr="00152874" w:rsidRDefault="00842C8C" w:rsidP="00842C8C">
      <w:pPr>
        <w:rPr>
          <w:rFonts w:ascii="Tahoma" w:hAnsi="Tahoma" w:cs="Tahoma"/>
          <w:bCs/>
          <w:lang w:val="el-GR"/>
        </w:rPr>
      </w:pPr>
      <w:r w:rsidRPr="00152874">
        <w:rPr>
          <w:rFonts w:ascii="Tahoma" w:hAnsi="Tahoma" w:cs="Tahoma"/>
          <w:bCs/>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C389EB5" w14:textId="77777777" w:rsidR="00842C8C" w:rsidRPr="00152874" w:rsidRDefault="00842C8C" w:rsidP="00842C8C">
      <w:pPr>
        <w:rPr>
          <w:rFonts w:ascii="Tahoma" w:hAnsi="Tahoma" w:cs="Tahoma"/>
          <w:bCs/>
          <w:lang w:val="el-GR"/>
        </w:rPr>
      </w:pPr>
      <w:r w:rsidRPr="00152874">
        <w:rPr>
          <w:rFonts w:ascii="Tahoma" w:hAnsi="Tahoma" w:cs="Tahoma"/>
          <w:bCs/>
          <w:lang w:val="el-GR"/>
        </w:rPr>
        <w:t>Ειδικότερα για τους ημεδαπούς οικονομικούς φορείς προσκομίζονται:</w:t>
      </w:r>
    </w:p>
    <w:p w14:paraId="032D7D91"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 για την απόδειξη της νόμιμης εκπροσώπησης, </w:t>
      </w:r>
      <w:r w:rsidRPr="00152874">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 προσκομίζει σχετικό πιστοποιητικό ισχύουσας εκπροσώπησης , το οποίο πρέπει να έχει εκδοθεί έως τριάντα (30) εργάσιμες ημέρες πριν από την υποβολή του.  </w:t>
      </w:r>
    </w:p>
    <w:p w14:paraId="0336E82A"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ii) Για την απόδειξη της νόμιμης σύστασης και των μεταβολών </w:t>
      </w:r>
      <w:r w:rsidRPr="00152874">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6C75477C"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4441AC" w14:textId="77777777" w:rsidR="00842C8C" w:rsidRPr="00152874" w:rsidRDefault="00842C8C" w:rsidP="00842C8C">
      <w:pPr>
        <w:rPr>
          <w:rFonts w:ascii="Tahoma" w:hAnsi="Tahoma" w:cs="Tahoma"/>
          <w:bCs/>
          <w:lang w:val="el-GR"/>
        </w:rPr>
      </w:pPr>
      <w:r w:rsidRPr="00152874">
        <w:rPr>
          <w:rFonts w:ascii="Tahoma" w:hAnsi="Tahoma" w:cs="Tahoma"/>
          <w:bCs/>
          <w:lang w:val="el-GR"/>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984FC1" w14:textId="77777777" w:rsidR="00842C8C" w:rsidRPr="00152874" w:rsidRDefault="00842C8C" w:rsidP="00842C8C">
      <w:pPr>
        <w:rPr>
          <w:rFonts w:ascii="Tahoma" w:hAnsi="Tahoma" w:cs="Tahoma"/>
          <w:bCs/>
          <w:lang w:val="el-GR"/>
        </w:rPr>
      </w:pPr>
      <w:r w:rsidRPr="00152874">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88B04" w14:textId="77777777" w:rsidR="00842C8C" w:rsidRPr="00152874" w:rsidRDefault="00842C8C" w:rsidP="00842C8C">
      <w:pPr>
        <w:rPr>
          <w:rFonts w:ascii="Tahoma" w:hAnsi="Tahoma" w:cs="Tahoma"/>
          <w:bCs/>
          <w:lang w:val="el-GR"/>
        </w:rPr>
      </w:pPr>
      <w:r w:rsidRPr="00152874">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939BB25" w14:textId="77777777" w:rsidR="00842C8C" w:rsidRPr="00152874" w:rsidRDefault="00842C8C" w:rsidP="00842C8C">
      <w:pPr>
        <w:rPr>
          <w:rFonts w:ascii="Tahoma" w:hAnsi="Tahoma" w:cs="Tahoma"/>
          <w:bCs/>
          <w:lang w:val="el-GR"/>
        </w:rPr>
      </w:pPr>
      <w:r w:rsidRPr="00152874">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6CD581B" w14:textId="77777777" w:rsidR="00842C8C" w:rsidRPr="00152874" w:rsidRDefault="00842C8C" w:rsidP="00842C8C">
      <w:pPr>
        <w:rPr>
          <w:rFonts w:ascii="Tahoma" w:hAnsi="Tahoma" w:cs="Tahoma"/>
          <w:bCs/>
          <w:lang w:val="el-GR"/>
        </w:rPr>
      </w:pPr>
    </w:p>
    <w:p w14:paraId="5EB9B93B"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Β.7. </w:t>
      </w:r>
      <w:r w:rsidRPr="00152874">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03F9D5"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941B59"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9E9FD4D" w14:textId="77777777" w:rsidR="00842C8C" w:rsidRPr="00152874" w:rsidRDefault="00842C8C" w:rsidP="00842C8C">
      <w:pPr>
        <w:rPr>
          <w:rFonts w:ascii="Tahoma" w:hAnsi="Tahoma" w:cs="Tahoma"/>
          <w:bCs/>
          <w:lang w:val="el-GR"/>
        </w:rPr>
      </w:pPr>
      <w:r w:rsidRPr="00152874">
        <w:rPr>
          <w:rFonts w:ascii="Tahoma" w:hAnsi="Tahoma" w:cs="Tahoma"/>
          <w:bCs/>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40A72FE4" w14:textId="77777777" w:rsidR="00842C8C" w:rsidRPr="00152874" w:rsidRDefault="00842C8C" w:rsidP="00842C8C">
      <w:pPr>
        <w:rPr>
          <w:rFonts w:ascii="Tahoma" w:hAnsi="Tahoma" w:cs="Tahoma"/>
          <w:bCs/>
          <w:lang w:val="el-GR"/>
        </w:rPr>
      </w:pPr>
    </w:p>
    <w:p w14:paraId="68E50B27" w14:textId="77777777" w:rsidR="00842C8C" w:rsidRDefault="00842C8C" w:rsidP="00842C8C">
      <w:pPr>
        <w:rPr>
          <w:rFonts w:ascii="Tahoma" w:hAnsi="Tahoma" w:cs="Tahoma"/>
          <w:bCs/>
          <w:lang w:val="el-GR"/>
        </w:rPr>
      </w:pPr>
      <w:r w:rsidRPr="00842C8C">
        <w:rPr>
          <w:rFonts w:ascii="Tahoma" w:hAnsi="Tahoma" w:cs="Tahoma"/>
          <w:b/>
          <w:bCs/>
          <w:lang w:val="el-GR"/>
        </w:rPr>
        <w:t xml:space="preserve">Β.8. </w:t>
      </w:r>
      <w:r w:rsidRPr="00152874">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565BC7" w14:textId="77777777" w:rsidR="00A8142E" w:rsidRDefault="006A298C" w:rsidP="006A298C">
      <w:pPr>
        <w:rPr>
          <w:rFonts w:ascii="Tahoma" w:hAnsi="Tahoma" w:cs="Tahoma"/>
          <w:szCs w:val="22"/>
          <w:lang w:val="el-GR"/>
        </w:rPr>
      </w:pPr>
      <w:r w:rsidRPr="006A298C">
        <w:rPr>
          <w:rFonts w:ascii="Tahoma" w:hAnsi="Tahoma" w:cs="Tahoma"/>
          <w:szCs w:val="22"/>
          <w:lang w:val="el-GR"/>
        </w:rPr>
        <w:t>Επιπλέον υποβάλλεται συμφωνητικό μεταξύ των μελών της Ένωσης με το οποίο</w:t>
      </w:r>
      <w:r w:rsidR="00A8142E">
        <w:rPr>
          <w:rFonts w:ascii="Tahoma" w:hAnsi="Tahoma" w:cs="Tahoma"/>
          <w:szCs w:val="22"/>
          <w:lang w:val="el-GR"/>
        </w:rPr>
        <w:t>:</w:t>
      </w:r>
    </w:p>
    <w:p w14:paraId="6EE917DB" w14:textId="7BED3683" w:rsidR="006A298C" w:rsidRPr="006A298C" w:rsidRDefault="006A298C" w:rsidP="006A298C">
      <w:pPr>
        <w:rPr>
          <w:rFonts w:ascii="Tahoma" w:hAnsi="Tahoma" w:cs="Tahoma"/>
          <w:szCs w:val="22"/>
          <w:lang w:val="el-GR"/>
        </w:rPr>
      </w:pPr>
      <w:r w:rsidRPr="006A298C">
        <w:rPr>
          <w:rFonts w:ascii="Tahoma" w:hAnsi="Tahoma" w:cs="Tahoma"/>
          <w:szCs w:val="22"/>
          <w:lang w:val="el-GR"/>
        </w:rPr>
        <w:lastRenderedPageBreak/>
        <w:t xml:space="preserve"> α) συστήνεται η Ένωση β) αναγράφεται </w:t>
      </w:r>
      <w:r w:rsidR="00A8142E">
        <w:rPr>
          <w:rFonts w:ascii="Tahoma" w:hAnsi="Tahoma" w:cs="Tahoma"/>
          <w:szCs w:val="22"/>
          <w:lang w:val="el-GR"/>
        </w:rPr>
        <w:t>και</w:t>
      </w:r>
      <w:r w:rsidRPr="006A298C">
        <w:rPr>
          <w:rFonts w:ascii="Tahoma" w:hAnsi="Tahoma" w:cs="Tahoma"/>
          <w:szCs w:val="22"/>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7EBA1D8" w14:textId="7FFFCD54" w:rsidR="006A298C" w:rsidRDefault="00842C8C" w:rsidP="00842C8C">
      <w:pPr>
        <w:rPr>
          <w:rFonts w:ascii="Tahoma" w:hAnsi="Tahoma" w:cs="Tahoma"/>
          <w:bCs/>
          <w:lang w:val="el-GR"/>
        </w:rPr>
      </w:pPr>
      <w:r w:rsidRPr="00842C8C">
        <w:rPr>
          <w:rFonts w:ascii="Tahoma" w:hAnsi="Tahoma" w:cs="Tahoma"/>
          <w:b/>
          <w:bCs/>
          <w:lang w:val="el-GR"/>
        </w:rPr>
        <w:t xml:space="preserve">Β.9. </w:t>
      </w:r>
      <w:r w:rsidRPr="00152874">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Pr>
          <w:rFonts w:ascii="Tahoma" w:hAnsi="Tahoma" w:cs="Tahoma"/>
          <w:bCs/>
          <w:lang w:val="el-GR"/>
        </w:rPr>
        <w:fldChar w:fldCharType="begin"/>
      </w:r>
      <w:r w:rsidR="00F331EF">
        <w:rPr>
          <w:rFonts w:ascii="Tahoma" w:hAnsi="Tahoma" w:cs="Tahoma"/>
          <w:bCs/>
          <w:lang w:val="el-GR"/>
        </w:rPr>
        <w:instrText xml:space="preserve"> REF _Ref89772351 \w \h </w:instrText>
      </w:r>
      <w:r w:rsidR="00F331EF">
        <w:rPr>
          <w:rFonts w:ascii="Tahoma" w:hAnsi="Tahoma" w:cs="Tahoma"/>
          <w:bCs/>
          <w:lang w:val="el-GR"/>
        </w:rPr>
      </w:r>
      <w:r w:rsidR="00F331EF">
        <w:rPr>
          <w:rFonts w:ascii="Tahoma" w:hAnsi="Tahoma" w:cs="Tahoma"/>
          <w:bCs/>
          <w:lang w:val="el-GR"/>
        </w:rPr>
        <w:fldChar w:fldCharType="separate"/>
      </w:r>
      <w:r w:rsidR="00264705">
        <w:rPr>
          <w:rFonts w:ascii="Tahoma" w:hAnsi="Tahoma" w:cs="Tahoma"/>
          <w:bCs/>
          <w:lang w:val="el-GR"/>
        </w:rPr>
        <w:t>2.2.8</w:t>
      </w:r>
      <w:r w:rsidR="00F331EF">
        <w:rPr>
          <w:rFonts w:ascii="Tahoma" w:hAnsi="Tahoma" w:cs="Tahoma"/>
          <w:bCs/>
          <w:lang w:val="el-GR"/>
        </w:rPr>
        <w:fldChar w:fldCharType="end"/>
      </w:r>
      <w:r w:rsidRPr="00152874">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6A298C">
        <w:rPr>
          <w:rFonts w:ascii="Tahoma" w:hAnsi="Tahoma" w:cs="Tahoma"/>
          <w:bCs/>
          <w:lang w:val="el-GR"/>
        </w:rPr>
        <w:t>Συμφωνίας-Πλαίσιο</w:t>
      </w:r>
      <w:r w:rsidRPr="00152874">
        <w:rPr>
          <w:rFonts w:ascii="Tahoma" w:hAnsi="Tahoma" w:cs="Tahoma"/>
          <w:bCs/>
          <w:lang w:val="el-GR"/>
        </w:rPr>
        <w:t>.</w:t>
      </w:r>
    </w:p>
    <w:p w14:paraId="63D34D65" w14:textId="2D418FBB" w:rsidR="00842C8C" w:rsidRPr="00152874" w:rsidRDefault="00842C8C" w:rsidP="00842C8C">
      <w:pPr>
        <w:rPr>
          <w:rFonts w:ascii="Tahoma" w:hAnsi="Tahoma" w:cs="Tahoma"/>
          <w:bCs/>
          <w:lang w:val="el-GR"/>
        </w:rPr>
      </w:pPr>
      <w:r w:rsidRPr="00152874">
        <w:rPr>
          <w:rFonts w:ascii="Tahoma" w:hAnsi="Tahoma" w:cs="Tahoma"/>
          <w:bCs/>
          <w:lang w:val="el-GR"/>
        </w:rPr>
        <w:t xml:space="preserve">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6A298C">
        <w:rPr>
          <w:rFonts w:ascii="Tahoma" w:hAnsi="Tahoma" w:cs="Tahoma"/>
          <w:bCs/>
          <w:lang w:val="el-GR"/>
        </w:rPr>
        <w:t>συμφωνίας-πλαίσιο</w:t>
      </w:r>
      <w:r w:rsidRPr="00152874">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2269E7">
        <w:rPr>
          <w:rFonts w:ascii="Tahoma" w:hAnsi="Tahoma" w:cs="Tahoma"/>
          <w:bCs/>
          <w:lang w:val="el-GR"/>
        </w:rPr>
        <w:t>συμφωνίας-πλαίσιο</w:t>
      </w:r>
      <w:r w:rsidR="002269E7" w:rsidRPr="00152874">
        <w:rPr>
          <w:rFonts w:ascii="Tahoma" w:hAnsi="Tahoma" w:cs="Tahoma"/>
          <w:bCs/>
          <w:lang w:val="el-GR"/>
        </w:rPr>
        <w:t xml:space="preserve"> </w:t>
      </w:r>
      <w:r w:rsidRPr="00152874">
        <w:rPr>
          <w:rFonts w:ascii="Tahoma" w:hAnsi="Tahoma" w:cs="Tahoma"/>
          <w:bCs/>
          <w:lang w:val="el-GR"/>
        </w:rPr>
        <w:t xml:space="preserve">και ο διαγωνιζόμενος  ότι θα κάνει χρήση αυτών σε περίπτωση που του ανατεθεί η </w:t>
      </w:r>
      <w:r w:rsidR="002269E7">
        <w:rPr>
          <w:rFonts w:ascii="Tahoma" w:hAnsi="Tahoma" w:cs="Tahoma"/>
          <w:bCs/>
          <w:lang w:val="el-GR"/>
        </w:rPr>
        <w:t>συμφωνία-πλαίσιο</w:t>
      </w:r>
      <w:r w:rsidRPr="00152874">
        <w:rPr>
          <w:rFonts w:ascii="Tahoma" w:hAnsi="Tahoma" w:cs="Tahoma"/>
          <w:bCs/>
          <w:lang w:val="el-GR"/>
        </w:rPr>
        <w:t xml:space="preserve">. </w:t>
      </w:r>
      <w:r w:rsidR="002269E7" w:rsidRPr="00152874">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2269E7">
        <w:rPr>
          <w:rFonts w:ascii="Tahoma" w:hAnsi="Tahoma" w:cs="Tahoma"/>
          <w:bCs/>
          <w:lang w:val="el-GR"/>
        </w:rPr>
        <w:t>συμφωνίας-πλαίσιο</w:t>
      </w:r>
      <w:r w:rsidR="002269E7" w:rsidRPr="00152874">
        <w:rPr>
          <w:rFonts w:ascii="Tahoma" w:hAnsi="Tahoma" w:cs="Tahoma"/>
          <w:bCs/>
          <w:lang w:val="el-GR"/>
        </w:rPr>
        <w:t>.</w:t>
      </w:r>
    </w:p>
    <w:p w14:paraId="7C93A71D" w14:textId="2DB3199E" w:rsidR="002269E7" w:rsidRPr="00152874" w:rsidRDefault="002269E7" w:rsidP="00842C8C">
      <w:pPr>
        <w:rPr>
          <w:rFonts w:ascii="Tahoma" w:hAnsi="Tahoma" w:cs="Tahoma"/>
          <w:bCs/>
          <w:lang w:val="el-GR"/>
        </w:rPr>
      </w:pPr>
      <w:r w:rsidRPr="002269E7">
        <w:rPr>
          <w:rFonts w:ascii="Tahoma" w:hAnsi="Tahoma" w:cs="Tahoma"/>
          <w:bCs/>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w:t>
      </w:r>
      <w:r w:rsidR="00A8142E">
        <w:rPr>
          <w:rFonts w:ascii="Tahoma" w:hAnsi="Tahoma" w:cs="Tahoma"/>
          <w:bCs/>
          <w:lang w:val="el-GR"/>
        </w:rPr>
        <w:t xml:space="preserve">τους ρόλους της ομάδας έργου </w:t>
      </w:r>
      <w:r w:rsidRPr="002269E7">
        <w:rPr>
          <w:rFonts w:ascii="Tahoma" w:hAnsi="Tahoma" w:cs="Tahoma"/>
          <w:bCs/>
          <w:lang w:val="el-GR"/>
        </w:rPr>
        <w:t xml:space="preserve">της </w:t>
      </w:r>
      <w:r>
        <w:rPr>
          <w:rFonts w:ascii="Tahoma" w:hAnsi="Tahoma" w:cs="Tahoma"/>
          <w:bCs/>
          <w:lang w:val="el-GR"/>
        </w:rPr>
        <w:t>συμφωνίας-πλαίσιο</w:t>
      </w:r>
      <w:r w:rsidRPr="002269E7">
        <w:rPr>
          <w:rFonts w:ascii="Tahoma" w:hAnsi="Tahoma" w:cs="Tahoma"/>
          <w:bCs/>
          <w:lang w:val="el-GR"/>
        </w:rPr>
        <w:t xml:space="preserve"> που </w:t>
      </w:r>
      <w:r w:rsidR="00A8142E">
        <w:rPr>
          <w:rFonts w:ascii="Tahoma" w:hAnsi="Tahoma" w:cs="Tahoma"/>
          <w:bCs/>
          <w:lang w:val="el-GR"/>
        </w:rPr>
        <w:t>καλύπτει</w:t>
      </w:r>
      <w:r>
        <w:rPr>
          <w:rFonts w:ascii="Tahoma" w:hAnsi="Tahoma" w:cs="Tahoma"/>
          <w:bCs/>
          <w:lang w:val="el-GR"/>
        </w:rPr>
        <w:t>.</w:t>
      </w:r>
    </w:p>
    <w:p w14:paraId="7D58CCEF" w14:textId="77777777" w:rsidR="00842C8C" w:rsidRPr="00842C8C" w:rsidRDefault="00842C8C" w:rsidP="00842C8C">
      <w:pPr>
        <w:rPr>
          <w:rFonts w:ascii="Tahoma" w:hAnsi="Tahoma" w:cs="Tahoma"/>
          <w:b/>
          <w:bCs/>
          <w:lang w:val="el-GR"/>
        </w:rPr>
      </w:pPr>
    </w:p>
    <w:p w14:paraId="52BAEE39" w14:textId="4AEA8143" w:rsidR="00842C8C" w:rsidRPr="00842C8C" w:rsidRDefault="00842C8C" w:rsidP="00842C8C">
      <w:pPr>
        <w:rPr>
          <w:rFonts w:ascii="Tahoma" w:hAnsi="Tahoma" w:cs="Tahoma"/>
          <w:b/>
          <w:bCs/>
          <w:lang w:val="el-GR"/>
        </w:rPr>
      </w:pPr>
      <w:r w:rsidRPr="00842C8C">
        <w:rPr>
          <w:rFonts w:ascii="Tahoma" w:hAnsi="Tahoma" w:cs="Tahoma"/>
          <w:b/>
          <w:bCs/>
          <w:lang w:val="el-GR"/>
        </w:rPr>
        <w:t xml:space="preserve">Β.10. </w:t>
      </w:r>
      <w:r w:rsidRPr="00152874">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A8142E">
        <w:rPr>
          <w:rFonts w:ascii="Tahoma" w:hAnsi="Tahoma" w:cs="Tahoma"/>
          <w:bCs/>
          <w:lang w:val="el-GR"/>
        </w:rPr>
        <w:t>ή τους ρόλους της ομάδας έργου της Συμφωνίας Πλαίσιο που</w:t>
      </w:r>
      <w:r w:rsidRPr="00152874">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6851F538" w14:textId="77777777" w:rsidR="00842C8C" w:rsidRPr="00842C8C" w:rsidRDefault="00842C8C" w:rsidP="00842C8C">
      <w:pPr>
        <w:rPr>
          <w:rFonts w:ascii="Tahoma" w:hAnsi="Tahoma" w:cs="Tahoma"/>
          <w:b/>
          <w:bCs/>
          <w:lang w:val="el-GR"/>
        </w:rPr>
      </w:pPr>
    </w:p>
    <w:p w14:paraId="2B39507E" w14:textId="77777777" w:rsidR="00842C8C" w:rsidRPr="00F331EF" w:rsidRDefault="00842C8C" w:rsidP="00842C8C">
      <w:pPr>
        <w:rPr>
          <w:rFonts w:ascii="Tahoma" w:hAnsi="Tahoma" w:cs="Tahoma"/>
          <w:b/>
          <w:bCs/>
          <w:lang w:val="el-GR"/>
        </w:rPr>
      </w:pPr>
      <w:r w:rsidRPr="002269E7">
        <w:rPr>
          <w:rFonts w:ascii="Tahoma" w:hAnsi="Tahoma" w:cs="Tahoma"/>
          <w:b/>
          <w:bCs/>
          <w:lang w:val="el-GR"/>
        </w:rPr>
        <w:t xml:space="preserve">Β.11. </w:t>
      </w:r>
      <w:r w:rsidRPr="00F331EF">
        <w:rPr>
          <w:rFonts w:ascii="Tahoma" w:hAnsi="Tahoma" w:cs="Tahoma"/>
          <w:b/>
          <w:bCs/>
          <w:lang w:val="el-GR"/>
        </w:rPr>
        <w:t>Επισημαίνεται ότι γίνονται αποδεκτές:</w:t>
      </w:r>
    </w:p>
    <w:p w14:paraId="50D1C1DF" w14:textId="77777777" w:rsidR="00842C8C" w:rsidRPr="00F331EF" w:rsidRDefault="00842C8C" w:rsidP="00842C8C">
      <w:pPr>
        <w:rPr>
          <w:rFonts w:ascii="Tahoma" w:hAnsi="Tahoma" w:cs="Tahoma"/>
          <w:b/>
          <w:bCs/>
          <w:lang w:val="el-GR"/>
        </w:rPr>
      </w:pPr>
      <w:r w:rsidRPr="00F331EF">
        <w:rPr>
          <w:rFonts w:ascii="Tahoma" w:hAnsi="Tahoma" w:cs="Tahoma"/>
          <w:b/>
          <w:bCs/>
          <w:lang w:val="el-GR"/>
        </w:rPr>
        <w:t>•</w:t>
      </w:r>
      <w:r w:rsidRPr="00F331EF">
        <w:rPr>
          <w:rFonts w:ascii="Tahoma" w:hAnsi="Tahoma" w:cs="Tahoma"/>
          <w:b/>
          <w:bCs/>
          <w:lang w:val="el-GR"/>
        </w:rPr>
        <w:tab/>
        <w:t xml:space="preserve">οι ένορκες βεβαιώσεις που αναφέρονται στην παρούσα Διακήρυξη, εφόσον έχουν συνταχθεί έως τρεις (3) μήνες πριν από την υποβολή τους, </w:t>
      </w:r>
    </w:p>
    <w:p w14:paraId="5296727B" w14:textId="6662E8FB" w:rsidR="00114EC6" w:rsidRPr="00F331EF" w:rsidRDefault="00842C8C" w:rsidP="00842C8C">
      <w:pPr>
        <w:rPr>
          <w:rFonts w:ascii="Tahoma" w:hAnsi="Tahoma" w:cs="Tahoma"/>
          <w:b/>
          <w:color w:val="000000"/>
          <w:lang w:val="el-GR"/>
        </w:rPr>
      </w:pPr>
      <w:r w:rsidRPr="00F331EF">
        <w:rPr>
          <w:rFonts w:ascii="Tahoma" w:hAnsi="Tahoma" w:cs="Tahoma"/>
          <w:b/>
          <w:bCs/>
          <w:lang w:val="el-GR"/>
        </w:rPr>
        <w:lastRenderedPageBreak/>
        <w:t>•</w:t>
      </w:r>
      <w:r w:rsidRPr="00F331EF">
        <w:rPr>
          <w:rFonts w:ascii="Tahoma" w:hAnsi="Tahoma" w:cs="Tahoma"/>
          <w:b/>
          <w:bCs/>
          <w:lang w:val="el-GR"/>
        </w:rPr>
        <w:tab/>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203" w:name="msgfield"/>
      <w:bookmarkStart w:id="204" w:name="preformat"/>
      <w:bookmarkEnd w:id="203"/>
      <w:bookmarkEnd w:id="204"/>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205" w:name="_Toc89934395"/>
      <w:bookmarkStart w:id="206" w:name="_Toc89942134"/>
      <w:bookmarkStart w:id="207" w:name="_Toc129190494"/>
      <w:r w:rsidRPr="00BF4414">
        <w:rPr>
          <w:rFonts w:ascii="Tahoma" w:hAnsi="Tahoma" w:cs="Tahoma"/>
        </w:rPr>
        <w:t>Κριτήρια Ανάθεσης</w:t>
      </w:r>
      <w:bookmarkEnd w:id="205"/>
      <w:bookmarkEnd w:id="206"/>
      <w:bookmarkEnd w:id="207"/>
    </w:p>
    <w:p w14:paraId="21626C5E" w14:textId="79FF7594" w:rsidR="00180C9E" w:rsidRPr="00BF4414" w:rsidRDefault="00180C9E">
      <w:pPr>
        <w:pStyle w:val="3"/>
        <w:rPr>
          <w:rFonts w:ascii="Tahoma" w:hAnsi="Tahoma" w:cs="Tahoma"/>
          <w:lang w:val="el-GR"/>
        </w:rPr>
      </w:pPr>
      <w:bookmarkStart w:id="208" w:name="_Ref33447926"/>
      <w:bookmarkStart w:id="209" w:name="_Ref33540269"/>
      <w:bookmarkStart w:id="210" w:name="_Ref89774611"/>
      <w:bookmarkStart w:id="211" w:name="_Toc89934396"/>
      <w:bookmarkStart w:id="212" w:name="_Toc89942135"/>
      <w:bookmarkStart w:id="213" w:name="_Toc129190495"/>
      <w:r w:rsidRPr="00BF4414">
        <w:rPr>
          <w:rFonts w:ascii="Tahoma" w:hAnsi="Tahoma" w:cs="Tahoma"/>
          <w:lang w:val="el-GR"/>
        </w:rPr>
        <w:t>Κριτήριο ανάθεσης</w:t>
      </w:r>
      <w:bookmarkEnd w:id="208"/>
      <w:bookmarkEnd w:id="209"/>
      <w:r w:rsidR="00842C8C">
        <w:rPr>
          <w:rFonts w:ascii="Tahoma" w:hAnsi="Tahoma" w:cs="Tahoma"/>
          <w:lang w:val="el-GR"/>
        </w:rPr>
        <w:t xml:space="preserve"> της συμφωνίας </w:t>
      </w:r>
      <w:r w:rsidR="00842C8C">
        <w:rPr>
          <w:rFonts w:ascii="Tahoma" w:hAnsi="Tahoma" w:cs="Tahoma"/>
          <w:lang w:val="en-US"/>
        </w:rPr>
        <w:t xml:space="preserve">- </w:t>
      </w:r>
      <w:r w:rsidR="00842C8C">
        <w:rPr>
          <w:rFonts w:ascii="Tahoma" w:hAnsi="Tahoma" w:cs="Tahoma"/>
          <w:lang w:val="el-GR"/>
        </w:rPr>
        <w:t>πλαίσιο</w:t>
      </w:r>
      <w:bookmarkEnd w:id="210"/>
      <w:bookmarkEnd w:id="211"/>
      <w:bookmarkEnd w:id="212"/>
      <w:bookmarkEnd w:id="213"/>
    </w:p>
    <w:p w14:paraId="61B7A878" w14:textId="4F6BB05E" w:rsidR="00783EE0" w:rsidRPr="00BF4414" w:rsidRDefault="00783EE0" w:rsidP="00783EE0">
      <w:pPr>
        <w:rPr>
          <w:rFonts w:ascii="Tahoma" w:hAnsi="Tahoma" w:cs="Tahoma"/>
          <w:lang w:val="el-GR"/>
        </w:rPr>
      </w:pPr>
      <w:bookmarkStart w:id="214" w:name="_Ref33447928"/>
      <w:bookmarkStart w:id="215" w:name="_Ref479081306"/>
      <w:r w:rsidRPr="00BF4414">
        <w:rPr>
          <w:rFonts w:ascii="Tahoma" w:hAnsi="Tahoma" w:cs="Tahoma"/>
          <w:lang w:val="el-GR"/>
        </w:rPr>
        <w:t>Κριτήριο ανάθεσης της παρούσας Συμφωνίας – Πλαίσιο είναι η πλέον συμφέρουσα από οικονομική άποψη προσφορά βάσει βέλτιστης σχέσης ποιότητας – τιμής</w:t>
      </w:r>
      <w:r w:rsidR="00432C9F">
        <w:rPr>
          <w:rFonts w:ascii="Tahoma" w:hAnsi="Tahoma" w:cs="Tahoma"/>
          <w:lang w:val="el-GR"/>
        </w:rPr>
        <w:t>, η οποί</w:t>
      </w:r>
      <w:r w:rsidR="002830E3">
        <w:rPr>
          <w:rFonts w:ascii="Tahoma" w:hAnsi="Tahoma" w:cs="Tahoma"/>
          <w:lang w:val="el-GR"/>
        </w:rPr>
        <w:t xml:space="preserve">α εκτιμάται βάσει των ακόλουθων κριτηρίων: </w:t>
      </w:r>
    </w:p>
    <w:tbl>
      <w:tblPr>
        <w:tblW w:w="10065" w:type="dxa"/>
        <w:tblInd w:w="-5" w:type="dxa"/>
        <w:tblLayout w:type="fixed"/>
        <w:tblCellMar>
          <w:left w:w="57" w:type="dxa"/>
          <w:right w:w="57" w:type="dxa"/>
        </w:tblCellMar>
        <w:tblLook w:val="0000" w:firstRow="0" w:lastRow="0" w:firstColumn="0" w:lastColumn="0" w:noHBand="0" w:noVBand="0"/>
      </w:tblPr>
      <w:tblGrid>
        <w:gridCol w:w="567"/>
        <w:gridCol w:w="1843"/>
        <w:gridCol w:w="3890"/>
        <w:gridCol w:w="1355"/>
        <w:gridCol w:w="2410"/>
      </w:tblGrid>
      <w:tr w:rsidR="001C0462" w:rsidRPr="001D6787" w14:paraId="6DC6B95A" w14:textId="77777777" w:rsidTr="00515FB3">
        <w:trPr>
          <w:trHeight w:val="646"/>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51735B6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5185662A"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ΚΡΙΤΗΡΙΟ</w:t>
            </w:r>
          </w:p>
        </w:tc>
        <w:tc>
          <w:tcPr>
            <w:tcW w:w="3890" w:type="dxa"/>
            <w:tcBorders>
              <w:top w:val="single" w:sz="4" w:space="0" w:color="000000"/>
              <w:left w:val="single" w:sz="4" w:space="0" w:color="000000"/>
              <w:bottom w:val="single" w:sz="4" w:space="0" w:color="000000"/>
            </w:tcBorders>
            <w:shd w:val="clear" w:color="auto" w:fill="D5DCE4" w:themeFill="text2" w:themeFillTint="33"/>
            <w:vAlign w:val="center"/>
          </w:tcPr>
          <w:p w14:paraId="05AD2F8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ΠΕΡΙΓΡΑΦΗ</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0041DF6" w14:textId="77777777" w:rsidR="001C0462" w:rsidRPr="00BF4414" w:rsidRDefault="001C0462" w:rsidP="00515FB3">
            <w:pPr>
              <w:keepNext/>
              <w:spacing w:after="0"/>
              <w:ind w:left="-57" w:right="-53"/>
              <w:jc w:val="center"/>
              <w:rPr>
                <w:rFonts w:ascii="Tahoma" w:hAnsi="Tahoma" w:cs="Tahoma"/>
              </w:rPr>
            </w:pPr>
            <w:r w:rsidRPr="00BF4414">
              <w:rPr>
                <w:rFonts w:ascii="Tahoma" w:hAnsi="Tahoma" w:cs="Tahoma"/>
                <w:b/>
                <w:lang w:val="el-GR"/>
              </w:rPr>
              <w:t>ΣΥΝΤΕΛΕΣΤΗΣ ΒΑΡΥΤΗΤΑΣ (σ</w:t>
            </w:r>
            <w:r w:rsidRPr="00BF4414">
              <w:rPr>
                <w:rFonts w:ascii="Tahoma" w:hAnsi="Tahoma" w:cs="Tahoma"/>
                <w:b/>
                <w:lang w:val="en-US"/>
              </w:rPr>
              <w:t>i</w:t>
            </w:r>
            <w:r w:rsidRPr="00BF4414">
              <w:rPr>
                <w:rFonts w:ascii="Tahoma" w:hAnsi="Tahoma" w:cs="Tahoma"/>
                <w:b/>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8FE45C1" w14:textId="77777777" w:rsidR="001C0462" w:rsidRPr="00BF4414" w:rsidRDefault="001C0462" w:rsidP="00515FB3">
            <w:pPr>
              <w:keepNext/>
              <w:spacing w:after="0"/>
              <w:ind w:left="-57" w:right="-53"/>
              <w:jc w:val="center"/>
              <w:rPr>
                <w:rFonts w:ascii="Tahoma" w:hAnsi="Tahoma" w:cs="Tahoma"/>
                <w:b/>
                <w:lang w:val="el-GR"/>
              </w:rPr>
            </w:pPr>
            <w:r>
              <w:rPr>
                <w:rFonts w:ascii="Tahoma" w:hAnsi="Tahoma" w:cs="Tahoma"/>
                <w:b/>
                <w:lang w:val="el-GR"/>
              </w:rPr>
              <w:t>Παράγραφος Διακήρυξης</w:t>
            </w:r>
          </w:p>
        </w:tc>
      </w:tr>
      <w:tr w:rsidR="001C0462" w:rsidRPr="00047615" w14:paraId="154D4E3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7BC1B365"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0C13B7"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3890" w:type="dxa"/>
            <w:tcBorders>
              <w:top w:val="single" w:sz="4" w:space="0" w:color="auto"/>
              <w:left w:val="single" w:sz="4" w:space="0" w:color="auto"/>
              <w:bottom w:val="single" w:sz="4" w:space="0" w:color="auto"/>
              <w:right w:val="single" w:sz="4" w:space="0" w:color="auto"/>
            </w:tcBorders>
          </w:tcPr>
          <w:p w14:paraId="575D2E38" w14:textId="77777777" w:rsidR="001C0462" w:rsidRPr="00B53BEF" w:rsidRDefault="001C0462">
            <w:pPr>
              <w:pStyle w:val="afb"/>
              <w:numPr>
                <w:ilvl w:val="0"/>
                <w:numId w:val="1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p>
          <w:p w14:paraId="2CC2F2E9" w14:textId="77777777" w:rsidR="001C0462" w:rsidRPr="00B53BEF" w:rsidRDefault="001C0462">
            <w:pPr>
              <w:pStyle w:val="afb"/>
              <w:numPr>
                <w:ilvl w:val="0"/>
                <w:numId w:val="1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 xml:space="preserve">Αναγνώριση κρίσιμων παραγόντων επιτυχίας </w:t>
            </w:r>
          </w:p>
          <w:p w14:paraId="4DEDA2F2" w14:textId="77777777" w:rsidR="001C0462" w:rsidRPr="00B53BEF" w:rsidRDefault="001C0462">
            <w:pPr>
              <w:pStyle w:val="afb"/>
              <w:numPr>
                <w:ilvl w:val="0"/>
                <w:numId w:val="15"/>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 xml:space="preserve">Εντοπισμός ενδεχόμενων προβλημάτων/κινδύνων και προτάσεις αντιμετώπισής αυτών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3090F0A3"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436C6512" w14:textId="5BEA7C8A"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306E44CC" w14:textId="5198C97E" w:rsidR="001C0462" w:rsidRDefault="001C0462" w:rsidP="00515FB3">
            <w:pPr>
              <w:snapToGrid w:val="0"/>
              <w:spacing w:after="0"/>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_Ref89854076 \h </w:instrText>
            </w:r>
            <w:r>
              <w:rPr>
                <w:rFonts w:ascii="Tahoma" w:hAnsi="Tahoma" w:cs="Tahoma"/>
                <w:szCs w:val="22"/>
                <w:lang w:val="el-GR"/>
              </w:rPr>
            </w:r>
            <w:r>
              <w:rPr>
                <w:rFonts w:ascii="Tahoma" w:hAnsi="Tahoma" w:cs="Tahoma"/>
                <w:szCs w:val="22"/>
                <w:lang w:val="el-GR"/>
              </w:rPr>
              <w:fldChar w:fldCharType="separate"/>
            </w:r>
            <w:r w:rsidR="00264705" w:rsidRPr="00BF4414">
              <w:rPr>
                <w:rFonts w:ascii="Tahoma" w:hAnsi="Tahoma" w:cs="Tahoma"/>
                <w:lang w:val="el-GR"/>
              </w:rPr>
              <w:t xml:space="preserve">Α.1 </w:t>
            </w:r>
            <w:r w:rsidR="00264705">
              <w:rPr>
                <w:rFonts w:ascii="Tahoma" w:hAnsi="Tahoma" w:cs="Tahoma"/>
                <w:lang w:val="el-GR"/>
              </w:rPr>
              <w:t>Περιβάλλον της Συμφωνίας-Πλαίσιο</w:t>
            </w:r>
            <w:r>
              <w:rPr>
                <w:rFonts w:ascii="Tahoma" w:hAnsi="Tahoma" w:cs="Tahoma"/>
                <w:szCs w:val="22"/>
                <w:lang w:val="el-GR"/>
              </w:rPr>
              <w:fldChar w:fldCharType="end"/>
            </w:r>
          </w:p>
          <w:p w14:paraId="1152171C" w14:textId="5569D40D"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_Ref89853891 \h </w:instrText>
            </w:r>
            <w:r>
              <w:rPr>
                <w:rFonts w:ascii="Tahoma" w:hAnsi="Tahoma" w:cs="Tahoma"/>
                <w:szCs w:val="22"/>
                <w:lang w:val="el-GR"/>
              </w:rPr>
            </w:r>
            <w:r>
              <w:rPr>
                <w:rFonts w:ascii="Tahoma" w:hAnsi="Tahoma" w:cs="Tahoma"/>
                <w:szCs w:val="22"/>
                <w:lang w:val="el-GR"/>
              </w:rPr>
              <w:fldChar w:fldCharType="separate"/>
            </w:r>
            <w:r w:rsidR="00264705" w:rsidRPr="00BF4414">
              <w:rPr>
                <w:rFonts w:ascii="Tahoma" w:hAnsi="Tahoma" w:cs="Tahoma"/>
                <w:lang w:val="el-GR"/>
              </w:rPr>
              <w:t>Α.2 Σκοπός της Συμφωνίας</w:t>
            </w:r>
            <w:r w:rsidR="00264705">
              <w:rPr>
                <w:rFonts w:ascii="Tahoma" w:hAnsi="Tahoma" w:cs="Tahoma"/>
                <w:lang w:val="el-GR"/>
              </w:rPr>
              <w:t>-</w:t>
            </w:r>
            <w:r w:rsidR="00264705" w:rsidRPr="00BF4414">
              <w:rPr>
                <w:rFonts w:ascii="Tahoma" w:hAnsi="Tahoma" w:cs="Tahoma"/>
                <w:lang w:val="el-GR"/>
              </w:rPr>
              <w:t>Πλαίσιο</w:t>
            </w:r>
            <w:r>
              <w:rPr>
                <w:rFonts w:ascii="Tahoma" w:hAnsi="Tahoma" w:cs="Tahoma"/>
                <w:szCs w:val="22"/>
                <w:lang w:val="el-GR"/>
              </w:rPr>
              <w:fldChar w:fldCharType="end"/>
            </w:r>
          </w:p>
        </w:tc>
      </w:tr>
      <w:tr w:rsidR="001C0462" w:rsidRPr="00047615" w14:paraId="7FDEF6E0"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51BE3A91"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lastRenderedPageBreak/>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D9BB6C" w14:textId="77777777" w:rsidR="001C0462" w:rsidRPr="00BF4414" w:rsidRDefault="001C0462" w:rsidP="00515FB3">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3890" w:type="dxa"/>
            <w:tcBorders>
              <w:top w:val="single" w:sz="4" w:space="0" w:color="auto"/>
              <w:left w:val="single" w:sz="4" w:space="0" w:color="auto"/>
              <w:bottom w:val="single" w:sz="4" w:space="0" w:color="auto"/>
              <w:right w:val="single" w:sz="4" w:space="0" w:color="auto"/>
            </w:tcBorders>
          </w:tcPr>
          <w:p w14:paraId="00F7E38C" w14:textId="77777777" w:rsidR="001C0462" w:rsidRPr="00BF4414" w:rsidRDefault="001C0462">
            <w:pPr>
              <w:pStyle w:val="afb"/>
              <w:numPr>
                <w:ilvl w:val="0"/>
                <w:numId w:val="1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40E12602" w14:textId="77777777" w:rsidR="001C0462" w:rsidRDefault="001C0462">
            <w:pPr>
              <w:pStyle w:val="afb"/>
              <w:numPr>
                <w:ilvl w:val="0"/>
                <w:numId w:val="15"/>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σαφήνεια και πληρότητα των πακέτων εργασίας</w:t>
            </w:r>
            <w:r>
              <w:rPr>
                <w:rFonts w:ascii="Tahoma" w:hAnsi="Tahoma" w:cs="Tahoma"/>
                <w:iCs/>
                <w:szCs w:val="22"/>
                <w:lang w:val="el-GR"/>
              </w:rPr>
              <w:t xml:space="preserve"> </w:t>
            </w:r>
            <w:r w:rsidRPr="00A50B91">
              <w:rPr>
                <w:rFonts w:ascii="Tahoma" w:hAnsi="Tahoma" w:cs="Tahoma"/>
                <w:iCs/>
                <w:szCs w:val="22"/>
                <w:lang w:val="el-GR"/>
              </w:rPr>
              <w:t xml:space="preserve">και </w:t>
            </w:r>
            <w:r>
              <w:rPr>
                <w:rFonts w:ascii="Tahoma" w:hAnsi="Tahoma" w:cs="Tahoma"/>
                <w:iCs/>
                <w:szCs w:val="22"/>
                <w:lang w:val="el-GR"/>
              </w:rPr>
              <w:t xml:space="preserve">των </w:t>
            </w:r>
            <w:r w:rsidRPr="00A50B91">
              <w:rPr>
                <w:rFonts w:ascii="Tahoma" w:hAnsi="Tahoma" w:cs="Tahoma"/>
                <w:iCs/>
                <w:szCs w:val="22"/>
                <w:lang w:val="el-GR"/>
              </w:rPr>
              <w:t>επιμέρους δραστηρ</w:t>
            </w:r>
            <w:r>
              <w:rPr>
                <w:rFonts w:ascii="Tahoma" w:hAnsi="Tahoma" w:cs="Tahoma"/>
                <w:iCs/>
                <w:szCs w:val="22"/>
                <w:lang w:val="el-GR"/>
              </w:rPr>
              <w:t>ιοτήτων</w:t>
            </w:r>
            <w:r w:rsidRPr="00A50B91">
              <w:rPr>
                <w:rFonts w:ascii="Tahoma" w:hAnsi="Tahoma" w:cs="Tahoma"/>
                <w:iCs/>
                <w:szCs w:val="22"/>
                <w:lang w:val="el-GR"/>
              </w:rPr>
              <w:t>, λαμβάνοντας υπόψη το φυσικό αντικείμενο</w:t>
            </w:r>
            <w:r>
              <w:rPr>
                <w:rFonts w:ascii="Tahoma" w:hAnsi="Tahoma" w:cs="Tahoma"/>
                <w:iCs/>
                <w:szCs w:val="22"/>
                <w:lang w:val="el-GR"/>
              </w:rPr>
              <w:t xml:space="preserve"> του έργου.</w:t>
            </w:r>
          </w:p>
          <w:p w14:paraId="187C04C1" w14:textId="77777777" w:rsidR="001C0462" w:rsidRPr="00193E70" w:rsidRDefault="001C0462">
            <w:pPr>
              <w:pStyle w:val="afb"/>
              <w:numPr>
                <w:ilvl w:val="0"/>
                <w:numId w:val="1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68CF1FE0" w14:textId="2913E3B5" w:rsidR="001C0462" w:rsidRPr="00BF4414" w:rsidRDefault="000450E5" w:rsidP="00515FB3">
            <w:pPr>
              <w:snapToGrid w:val="0"/>
              <w:spacing w:after="0"/>
              <w:jc w:val="center"/>
              <w:rPr>
                <w:rFonts w:ascii="Tahoma" w:hAnsi="Tahoma" w:cs="Tahoma"/>
                <w:szCs w:val="22"/>
                <w:lang w:val="el-GR"/>
              </w:rPr>
            </w:pPr>
            <w:r>
              <w:rPr>
                <w:rFonts w:ascii="Tahoma" w:hAnsi="Tahoma" w:cs="Tahoma"/>
                <w:szCs w:val="22"/>
                <w:lang w:val="el-GR"/>
              </w:rPr>
              <w:t>2</w:t>
            </w:r>
            <w:r w:rsidR="001C0462" w:rsidRPr="00BF4414">
              <w:rPr>
                <w:rFonts w:ascii="Tahoma" w:hAnsi="Tahoma" w:cs="Tahoma"/>
                <w:szCs w:val="22"/>
                <w:lang w:val="el-GR"/>
              </w:rPr>
              <w:t>0%</w:t>
            </w:r>
          </w:p>
        </w:tc>
        <w:tc>
          <w:tcPr>
            <w:tcW w:w="2410" w:type="dxa"/>
            <w:tcBorders>
              <w:top w:val="single" w:sz="4" w:space="0" w:color="auto"/>
              <w:left w:val="single" w:sz="4" w:space="0" w:color="auto"/>
              <w:bottom w:val="single" w:sz="4" w:space="0" w:color="auto"/>
              <w:right w:val="single" w:sz="4" w:space="0" w:color="auto"/>
            </w:tcBorders>
          </w:tcPr>
          <w:p w14:paraId="6D06C451" w14:textId="5BD733FD"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37A63F81" w14:textId="127ACCDA"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_Ref89854097 \h </w:instrText>
            </w:r>
            <w:r>
              <w:rPr>
                <w:rFonts w:ascii="Tahoma" w:hAnsi="Tahoma" w:cs="Tahoma"/>
                <w:szCs w:val="22"/>
                <w:lang w:val="el-GR"/>
              </w:rPr>
            </w:r>
            <w:r>
              <w:rPr>
                <w:rFonts w:ascii="Tahoma" w:hAnsi="Tahoma" w:cs="Tahoma"/>
                <w:szCs w:val="22"/>
                <w:lang w:val="el-GR"/>
              </w:rPr>
              <w:fldChar w:fldCharType="separate"/>
            </w:r>
            <w:r w:rsidR="00264705" w:rsidRPr="00BF4414">
              <w:rPr>
                <w:rFonts w:ascii="Tahoma" w:hAnsi="Tahoma" w:cs="Tahoma"/>
                <w:lang w:val="el-GR"/>
              </w:rPr>
              <w:t>Α.3 Αντικείμενο της Συμφωνίας Πλαίσιο</w:t>
            </w:r>
            <w:r>
              <w:rPr>
                <w:rFonts w:ascii="Tahoma" w:hAnsi="Tahoma" w:cs="Tahoma"/>
                <w:szCs w:val="22"/>
                <w:lang w:val="el-GR"/>
              </w:rPr>
              <w:fldChar w:fldCharType="end"/>
            </w:r>
          </w:p>
        </w:tc>
      </w:tr>
      <w:tr w:rsidR="001C0462" w:rsidRPr="00047615" w14:paraId="204E0D97"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27B1E65D"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DF4258"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 xml:space="preserve">Οργάνωση διοίκησης της Συμφωνίας Πλαίσιο </w:t>
            </w:r>
          </w:p>
        </w:tc>
        <w:tc>
          <w:tcPr>
            <w:tcW w:w="3890" w:type="dxa"/>
            <w:tcBorders>
              <w:top w:val="single" w:sz="4" w:space="0" w:color="auto"/>
              <w:left w:val="single" w:sz="4" w:space="0" w:color="auto"/>
              <w:bottom w:val="single" w:sz="4" w:space="0" w:color="auto"/>
              <w:right w:val="single" w:sz="4" w:space="0" w:color="auto"/>
            </w:tcBorders>
          </w:tcPr>
          <w:p w14:paraId="06010B87" w14:textId="77777777" w:rsidR="001C0462" w:rsidRPr="00B53BEF" w:rsidRDefault="001C0462">
            <w:pPr>
              <w:pStyle w:val="afb"/>
              <w:numPr>
                <w:ilvl w:val="0"/>
                <w:numId w:val="15"/>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της οργάνωσης και της μεθοδολογίας διοίκησης της </w:t>
            </w:r>
            <w:r w:rsidRPr="00C01E80">
              <w:rPr>
                <w:rFonts w:ascii="Tahoma" w:hAnsi="Tahoma" w:cs="Tahoma"/>
                <w:iCs/>
                <w:szCs w:val="22"/>
                <w:lang w:val="el-GR"/>
              </w:rPr>
              <w:t>Συμφωνίας Πλαίσιο</w:t>
            </w:r>
            <w:r w:rsidRPr="00A50B91">
              <w:rPr>
                <w:rFonts w:ascii="Tahoma" w:hAnsi="Tahoma" w:cs="Tahoma"/>
                <w:iCs/>
                <w:szCs w:val="22"/>
                <w:lang w:val="el-GR"/>
              </w:rPr>
              <w:t>.</w:t>
            </w:r>
          </w:p>
          <w:p w14:paraId="712400B3" w14:textId="77777777" w:rsidR="001C0462" w:rsidRPr="00193E70" w:rsidRDefault="001C0462">
            <w:pPr>
              <w:pStyle w:val="afb"/>
              <w:numPr>
                <w:ilvl w:val="0"/>
                <w:numId w:val="1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Pr="00BF4414">
              <w:rPr>
                <w:rFonts w:ascii="Tahoma" w:hAnsi="Tahoma" w:cs="Tahoma"/>
                <w:iCs/>
                <w:szCs w:val="22"/>
                <w:lang w:val="el-GR"/>
              </w:rPr>
              <w:t>ρόπο</w:t>
            </w:r>
            <w:r>
              <w:rPr>
                <w:rFonts w:ascii="Tahoma" w:hAnsi="Tahoma" w:cs="Tahoma"/>
                <w:iCs/>
                <w:szCs w:val="22"/>
                <w:lang w:val="el-GR"/>
              </w:rPr>
              <w:t>ς</w:t>
            </w:r>
            <w:r w:rsidRPr="00BF4414">
              <w:rPr>
                <w:rFonts w:ascii="Tahoma" w:hAnsi="Tahoma" w:cs="Tahoma"/>
                <w:iCs/>
                <w:szCs w:val="22"/>
                <w:lang w:val="el-GR"/>
              </w:rPr>
              <w:t xml:space="preserve"> οργάνωσης και συγκρότησης των Ομάδων Έργων και ανταπόκρισης στις σχετικές προσκλήσεις</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0D3BB7E2" w14:textId="2FFC351F" w:rsidR="001C0462" w:rsidRPr="00BF4414" w:rsidRDefault="000450E5" w:rsidP="00515FB3">
            <w:pPr>
              <w:snapToGrid w:val="0"/>
              <w:spacing w:after="0"/>
              <w:jc w:val="center"/>
              <w:rPr>
                <w:rFonts w:ascii="Tahoma" w:hAnsi="Tahoma" w:cs="Tahoma"/>
                <w:szCs w:val="22"/>
                <w:lang w:val="el-GR"/>
              </w:rPr>
            </w:pPr>
            <w:r>
              <w:rPr>
                <w:rFonts w:ascii="Tahoma" w:hAnsi="Tahoma" w:cs="Tahoma"/>
                <w:szCs w:val="22"/>
                <w:lang w:val="el-GR"/>
              </w:rPr>
              <w:t>2</w:t>
            </w:r>
            <w:r w:rsidR="001C0462" w:rsidRPr="00BF4414">
              <w:rPr>
                <w:rFonts w:ascii="Tahoma" w:hAnsi="Tahoma" w:cs="Tahoma"/>
                <w:szCs w:val="22"/>
                <w:lang w:val="el-GR"/>
              </w:rPr>
              <w:t>0%</w:t>
            </w:r>
          </w:p>
        </w:tc>
        <w:tc>
          <w:tcPr>
            <w:tcW w:w="2410" w:type="dxa"/>
            <w:tcBorders>
              <w:top w:val="single" w:sz="4" w:space="0" w:color="auto"/>
              <w:left w:val="single" w:sz="4" w:space="0" w:color="auto"/>
              <w:bottom w:val="single" w:sz="4" w:space="0" w:color="auto"/>
              <w:right w:val="single" w:sz="4" w:space="0" w:color="auto"/>
            </w:tcBorders>
          </w:tcPr>
          <w:p w14:paraId="470A1F76" w14:textId="13F8D914"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6A65BAD8" w14:textId="1095C492"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_Ref89882629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Α.3.2 Απαιτήσεις Ομάδων Έργου</w:t>
            </w:r>
            <w:r>
              <w:rPr>
                <w:rFonts w:ascii="Tahoma" w:hAnsi="Tahoma" w:cs="Tahoma"/>
                <w:szCs w:val="22"/>
                <w:lang w:val="el-GR"/>
              </w:rPr>
              <w:fldChar w:fldCharType="end"/>
            </w:r>
          </w:p>
          <w:p w14:paraId="5BBDED86" w14:textId="6DEA4AFE"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_Ref89882640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Α.3.3 Μεθοδολογία Υλοποίησης</w:t>
            </w:r>
            <w:r>
              <w:rPr>
                <w:rFonts w:ascii="Tahoma" w:hAnsi="Tahoma" w:cs="Tahoma"/>
                <w:szCs w:val="22"/>
                <w:lang w:val="el-GR"/>
              </w:rPr>
              <w:fldChar w:fldCharType="end"/>
            </w:r>
          </w:p>
        </w:tc>
      </w:tr>
      <w:tr w:rsidR="001C0462" w:rsidRPr="00047615" w14:paraId="2ADB2B9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6D6C2083"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lastRenderedPageBreak/>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282671"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3890" w:type="dxa"/>
            <w:tcBorders>
              <w:top w:val="single" w:sz="4" w:space="0" w:color="auto"/>
              <w:left w:val="single" w:sz="4" w:space="0" w:color="auto"/>
              <w:bottom w:val="single" w:sz="4" w:space="0" w:color="auto"/>
              <w:right w:val="single" w:sz="4" w:space="0" w:color="auto"/>
            </w:tcBorders>
          </w:tcPr>
          <w:p w14:paraId="6757A9C5" w14:textId="77777777" w:rsidR="001C0462" w:rsidRPr="00C01E80" w:rsidRDefault="001C0462">
            <w:pPr>
              <w:pStyle w:val="afb"/>
              <w:numPr>
                <w:ilvl w:val="0"/>
                <w:numId w:val="16"/>
              </w:numPr>
              <w:snapToGrid w:val="0"/>
              <w:spacing w:before="40" w:after="40"/>
              <w:ind w:left="232" w:hanging="283"/>
              <w:contextualSpacing w:val="0"/>
              <w:rPr>
                <w:rFonts w:ascii="Tahoma" w:hAnsi="Tahoma" w:cs="Tahoma"/>
                <w:iCs/>
                <w:szCs w:val="22"/>
                <w:lang w:val="el-GR"/>
              </w:rPr>
            </w:pPr>
            <w:r w:rsidRPr="00193E70">
              <w:rPr>
                <w:rFonts w:ascii="Tahoma" w:hAnsi="Tahoma" w:cs="Tahoma"/>
                <w:iCs/>
                <w:szCs w:val="22"/>
                <w:lang w:val="el-GR"/>
              </w:rPr>
              <w:t>Αποτελεσματικότητα της</w:t>
            </w:r>
            <w:r w:rsidRPr="00C01E80">
              <w:rPr>
                <w:rFonts w:ascii="Tahoma" w:hAnsi="Tahoma" w:cs="Tahoma"/>
                <w:iCs/>
                <w:szCs w:val="22"/>
                <w:lang w:val="el-GR"/>
              </w:rPr>
              <w:t xml:space="preserve"> προτεινόμενης μεθοδολογίας διασφάλισης ποιότητας</w:t>
            </w:r>
          </w:p>
          <w:p w14:paraId="2918D9E9" w14:textId="77777777" w:rsidR="001C0462" w:rsidRPr="00C01E80" w:rsidRDefault="001C0462">
            <w:pPr>
              <w:pStyle w:val="afb"/>
              <w:numPr>
                <w:ilvl w:val="0"/>
                <w:numId w:val="16"/>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t>Πρ</w:t>
            </w:r>
            <w:r w:rsidRPr="00193E70">
              <w:rPr>
                <w:rFonts w:ascii="Tahoma" w:hAnsi="Tahoma" w:cs="Tahoma"/>
                <w:iCs/>
                <w:szCs w:val="22"/>
                <w:lang w:val="el-GR"/>
              </w:rPr>
              <w:t>οτεινόμενο</w:t>
            </w:r>
            <w:r w:rsidRPr="00C01E80">
              <w:rPr>
                <w:rFonts w:ascii="Tahoma" w:hAnsi="Tahoma" w:cs="Tahoma"/>
                <w:iCs/>
                <w:szCs w:val="22"/>
                <w:lang w:val="el-GR"/>
              </w:rPr>
              <w:t xml:space="preserve"> σ</w:t>
            </w:r>
            <w:r>
              <w:rPr>
                <w:rFonts w:ascii="Tahoma" w:hAnsi="Tahoma" w:cs="Tahoma"/>
                <w:iCs/>
                <w:szCs w:val="22"/>
                <w:lang w:val="el-GR"/>
              </w:rPr>
              <w:t>ύστημα</w:t>
            </w:r>
            <w:r w:rsidRPr="00193E70">
              <w:rPr>
                <w:rFonts w:ascii="Tahoma" w:hAnsi="Tahoma" w:cs="Tahoma"/>
                <w:iCs/>
                <w:szCs w:val="22"/>
                <w:lang w:val="el-GR"/>
              </w:rPr>
              <w:t xml:space="preserve"> ελέγχου ποιότητας </w:t>
            </w:r>
            <w:r w:rsidRPr="00C01E80">
              <w:rPr>
                <w:rFonts w:ascii="Tahoma" w:hAnsi="Tahoma" w:cs="Tahoma"/>
                <w:iCs/>
                <w:szCs w:val="22"/>
                <w:lang w:val="el-GR"/>
              </w:rPr>
              <w:t xml:space="preserve"> </w:t>
            </w:r>
          </w:p>
          <w:p w14:paraId="396C9656" w14:textId="77777777" w:rsidR="001C0462" w:rsidRPr="00C01E80" w:rsidRDefault="001C0462">
            <w:pPr>
              <w:pStyle w:val="afb"/>
              <w:numPr>
                <w:ilvl w:val="0"/>
                <w:numId w:val="16"/>
              </w:numPr>
              <w:snapToGrid w:val="0"/>
              <w:spacing w:before="40" w:after="40"/>
              <w:ind w:left="232" w:hanging="283"/>
              <w:contextualSpacing w:val="0"/>
              <w:rPr>
                <w:rFonts w:ascii="Tahoma" w:hAnsi="Tahoma" w:cs="Tahoma"/>
                <w:iCs/>
                <w:szCs w:val="22"/>
                <w:lang w:val="el-GR"/>
              </w:rPr>
            </w:pPr>
            <w:r w:rsidRPr="00C01E80">
              <w:rPr>
                <w:rFonts w:ascii="Tahoma" w:hAnsi="Tahoma" w:cs="Tahoma"/>
                <w:iCs/>
                <w:szCs w:val="22"/>
                <w:lang w:val="el-GR"/>
              </w:rPr>
              <w:t>Εξειδίκευση των μέτρων διασφάλισης ποιότητ</w:t>
            </w:r>
            <w:r>
              <w:rPr>
                <w:rFonts w:ascii="Tahoma" w:hAnsi="Tahoma" w:cs="Tahoma"/>
                <w:iCs/>
                <w:szCs w:val="22"/>
                <w:lang w:val="el-GR"/>
              </w:rPr>
              <w:t>α</w:t>
            </w:r>
            <w:r w:rsidRPr="00193E70">
              <w:rPr>
                <w:rFonts w:ascii="Tahoma" w:hAnsi="Tahoma" w:cs="Tahoma"/>
                <w:iCs/>
                <w:szCs w:val="22"/>
                <w:lang w:val="el-GR"/>
              </w:rPr>
              <w:t xml:space="preserve">ς </w:t>
            </w:r>
            <w:r>
              <w:rPr>
                <w:rFonts w:ascii="Tahoma" w:hAnsi="Tahoma" w:cs="Tahoma"/>
                <w:iCs/>
                <w:szCs w:val="22"/>
                <w:lang w:val="el-GR"/>
              </w:rPr>
              <w:t>των</w:t>
            </w:r>
            <w:r w:rsidRPr="00193E70">
              <w:rPr>
                <w:rFonts w:ascii="Tahoma" w:hAnsi="Tahoma" w:cs="Tahoma"/>
                <w:iCs/>
                <w:szCs w:val="22"/>
                <w:lang w:val="el-GR"/>
              </w:rPr>
              <w:t xml:space="preserve"> </w:t>
            </w:r>
            <w:r w:rsidRPr="00C01E80">
              <w:rPr>
                <w:rFonts w:ascii="Tahoma" w:hAnsi="Tahoma" w:cs="Tahoma"/>
                <w:iCs/>
                <w:szCs w:val="22"/>
                <w:lang w:val="el-GR"/>
              </w:rPr>
              <w:t>παρεχόμεν</w:t>
            </w:r>
            <w:r>
              <w:rPr>
                <w:rFonts w:ascii="Tahoma" w:hAnsi="Tahoma" w:cs="Tahoma"/>
                <w:iCs/>
                <w:szCs w:val="22"/>
                <w:lang w:val="el-GR"/>
              </w:rPr>
              <w:t xml:space="preserve">ων </w:t>
            </w:r>
            <w:r w:rsidRPr="00193E70">
              <w:rPr>
                <w:rFonts w:ascii="Tahoma" w:hAnsi="Tahoma" w:cs="Tahoma"/>
                <w:iCs/>
                <w:szCs w:val="22"/>
                <w:lang w:val="el-GR"/>
              </w:rPr>
              <w:t>υπηρεσ</w:t>
            </w:r>
            <w:r>
              <w:rPr>
                <w:rFonts w:ascii="Tahoma" w:hAnsi="Tahoma" w:cs="Tahoma"/>
                <w:iCs/>
                <w:szCs w:val="22"/>
                <w:lang w:val="el-GR"/>
              </w:rPr>
              <w:t>ιών</w:t>
            </w:r>
            <w:r w:rsidRPr="00193E70">
              <w:rPr>
                <w:rFonts w:ascii="Tahoma" w:hAnsi="Tahoma" w:cs="Tahoma"/>
                <w:iCs/>
                <w:szCs w:val="22"/>
                <w:lang w:val="el-GR"/>
              </w:rPr>
              <w:t xml:space="preserve"> και παραδοτέ</w:t>
            </w:r>
            <w:r>
              <w:rPr>
                <w:rFonts w:ascii="Tahoma" w:hAnsi="Tahoma" w:cs="Tahoma"/>
                <w:iCs/>
                <w:szCs w:val="22"/>
                <w:lang w:val="el-GR"/>
              </w:rPr>
              <w:t>ων</w:t>
            </w:r>
            <w:r w:rsidRPr="00193E70">
              <w:rPr>
                <w:rFonts w:ascii="Tahoma" w:hAnsi="Tahoma" w:cs="Tahoma"/>
                <w:iCs/>
                <w:szCs w:val="22"/>
                <w:lang w:val="el-GR"/>
              </w:rPr>
              <w:t xml:space="preserve"> </w:t>
            </w:r>
            <w:r w:rsidRPr="00C01E80">
              <w:rPr>
                <w:rFonts w:ascii="Tahoma" w:hAnsi="Tahoma" w:cs="Tahoma"/>
                <w:iCs/>
                <w:szCs w:val="22"/>
                <w:lang w:val="el-GR"/>
              </w:rPr>
              <w:t>της Συμφωνίας Πλαίσιο</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15D04127" w14:textId="72DA0938" w:rsidR="001C0462" w:rsidRPr="00BF4414" w:rsidRDefault="000450E5" w:rsidP="00515FB3">
            <w:pPr>
              <w:snapToGrid w:val="0"/>
              <w:spacing w:after="0"/>
              <w:jc w:val="center"/>
              <w:rPr>
                <w:rFonts w:ascii="Tahoma" w:hAnsi="Tahoma" w:cs="Tahoma"/>
                <w:szCs w:val="22"/>
                <w:lang w:val="el-GR"/>
              </w:rPr>
            </w:pPr>
            <w:r>
              <w:rPr>
                <w:rFonts w:ascii="Tahoma" w:hAnsi="Tahoma" w:cs="Tahoma"/>
                <w:szCs w:val="22"/>
                <w:lang w:val="el-GR"/>
              </w:rPr>
              <w:t>1</w:t>
            </w:r>
            <w:r w:rsidR="001C0462" w:rsidRPr="00BF4414">
              <w:rPr>
                <w:rFonts w:ascii="Tahoma" w:hAnsi="Tahoma" w:cs="Tahoma"/>
                <w:szCs w:val="22"/>
                <w:lang w:val="el-GR"/>
              </w:rPr>
              <w:t>0%</w:t>
            </w:r>
          </w:p>
        </w:tc>
        <w:tc>
          <w:tcPr>
            <w:tcW w:w="2410" w:type="dxa"/>
            <w:tcBorders>
              <w:top w:val="single" w:sz="4" w:space="0" w:color="auto"/>
              <w:left w:val="single" w:sz="4" w:space="0" w:color="auto"/>
              <w:bottom w:val="single" w:sz="4" w:space="0" w:color="auto"/>
              <w:right w:val="single" w:sz="4" w:space="0" w:color="auto"/>
            </w:tcBorders>
          </w:tcPr>
          <w:p w14:paraId="71603BD3" w14:textId="7A5A5809"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13E3F282" w14:textId="64E571B9"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_Ref89882598 \h </w:instrText>
            </w:r>
            <w:r>
              <w:rPr>
                <w:rFonts w:ascii="Tahoma" w:hAnsi="Tahoma" w:cs="Tahoma"/>
                <w:szCs w:val="22"/>
                <w:lang w:val="el-GR"/>
              </w:rPr>
            </w:r>
            <w:r>
              <w:rPr>
                <w:rFonts w:ascii="Tahoma" w:hAnsi="Tahoma" w:cs="Tahoma"/>
                <w:szCs w:val="22"/>
                <w:lang w:val="el-GR"/>
              </w:rPr>
              <w:fldChar w:fldCharType="separate"/>
            </w:r>
            <w:r w:rsidR="00264705" w:rsidRPr="003F6764">
              <w:rPr>
                <w:rFonts w:ascii="Tahoma" w:hAnsi="Tahoma" w:cs="Tahoma"/>
                <w:lang w:val="el-GR"/>
              </w:rPr>
              <w:t>Α.3.4 Μεθοδολογία Διοίκησης και Διασφάλισης Ποιότητας</w:t>
            </w:r>
            <w:r>
              <w:rPr>
                <w:rFonts w:ascii="Tahoma" w:hAnsi="Tahoma" w:cs="Tahoma"/>
                <w:szCs w:val="22"/>
                <w:lang w:val="el-GR"/>
              </w:rPr>
              <w:fldChar w:fldCharType="end"/>
            </w:r>
          </w:p>
        </w:tc>
      </w:tr>
      <w:tr w:rsidR="000450E5" w:rsidRPr="00271981" w14:paraId="24CF2F7F"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7E559544" w14:textId="1C4A267D" w:rsidR="000450E5" w:rsidRPr="00BF4414" w:rsidRDefault="000450E5" w:rsidP="00515FB3">
            <w:pPr>
              <w:spacing w:after="0"/>
              <w:jc w:val="center"/>
              <w:rPr>
                <w:rFonts w:ascii="Tahoma" w:hAnsi="Tahoma" w:cs="Tahoma"/>
                <w:b/>
                <w:lang w:val="el-GR"/>
              </w:rPr>
            </w:pPr>
            <w:r>
              <w:rPr>
                <w:rFonts w:ascii="Tahoma" w:hAnsi="Tahoma" w:cs="Tahoma"/>
                <w:b/>
                <w:lang w:val="el-GR"/>
              </w:rPr>
              <w:lastRenderedPageBreak/>
              <w:t>Κ5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44C3CB4" w14:textId="3A706F82" w:rsidR="000450E5" w:rsidRPr="00BF4414" w:rsidRDefault="00060A0F" w:rsidP="00515FB3">
            <w:pPr>
              <w:snapToGrid w:val="0"/>
              <w:spacing w:after="0"/>
              <w:jc w:val="left"/>
              <w:rPr>
                <w:rFonts w:ascii="Tahoma" w:hAnsi="Tahoma" w:cs="Tahoma"/>
                <w:lang w:val="el-GR"/>
              </w:rPr>
            </w:pPr>
            <w:r>
              <w:rPr>
                <w:rFonts w:ascii="Tahoma" w:hAnsi="Tahoma" w:cs="Tahoma"/>
                <w:lang w:val="el-GR"/>
              </w:rPr>
              <w:t>Εφαρμοσιμότητα της Προσφερόμενης Λύσης</w:t>
            </w:r>
          </w:p>
        </w:tc>
        <w:tc>
          <w:tcPr>
            <w:tcW w:w="3890" w:type="dxa"/>
            <w:tcBorders>
              <w:top w:val="single" w:sz="4" w:space="0" w:color="auto"/>
              <w:left w:val="single" w:sz="4" w:space="0" w:color="auto"/>
              <w:bottom w:val="single" w:sz="4" w:space="0" w:color="auto"/>
              <w:right w:val="single" w:sz="4" w:space="0" w:color="auto"/>
            </w:tcBorders>
          </w:tcPr>
          <w:p w14:paraId="6BC1878D" w14:textId="528BBD05" w:rsidR="000450E5" w:rsidRPr="00193E70" w:rsidRDefault="007B5728">
            <w:pPr>
              <w:pStyle w:val="afb"/>
              <w:numPr>
                <w:ilvl w:val="0"/>
                <w:numId w:val="16"/>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t>Ζ</w:t>
            </w:r>
            <w:r w:rsidRPr="007B5728">
              <w:rPr>
                <w:rFonts w:ascii="Tahoma" w:hAnsi="Tahoma" w:cs="Tahoma"/>
                <w:iCs/>
                <w:szCs w:val="22"/>
                <w:lang w:val="el-GR"/>
              </w:rPr>
              <w:t>ωντανή επίδειξη σε χώρο της Αναθέτουσας Αρχής  στο πλαίσιο των διαδικασιών αξιολόγησης των τεχνικών προσφορών, με τη διαδικασία που περιγράφεται στην παρ. 2.3.2 της παρούσας</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7A7A14F8" w14:textId="4BCB5F90" w:rsidR="000450E5" w:rsidRDefault="00223CD4" w:rsidP="00515FB3">
            <w:pPr>
              <w:snapToGrid w:val="0"/>
              <w:spacing w:after="0"/>
              <w:jc w:val="center"/>
              <w:rPr>
                <w:rFonts w:ascii="Tahoma" w:hAnsi="Tahoma" w:cs="Tahoma"/>
                <w:szCs w:val="22"/>
                <w:lang w:val="el-GR"/>
              </w:rPr>
            </w:pPr>
            <w:r>
              <w:rPr>
                <w:rFonts w:ascii="Tahoma" w:hAnsi="Tahoma" w:cs="Tahoma"/>
                <w:szCs w:val="22"/>
                <w:lang w:val="el-GR"/>
              </w:rPr>
              <w:t>30%</w:t>
            </w:r>
          </w:p>
        </w:tc>
        <w:tc>
          <w:tcPr>
            <w:tcW w:w="2410" w:type="dxa"/>
            <w:tcBorders>
              <w:top w:val="single" w:sz="4" w:space="0" w:color="auto"/>
              <w:left w:val="single" w:sz="4" w:space="0" w:color="auto"/>
              <w:bottom w:val="single" w:sz="4" w:space="0" w:color="auto"/>
              <w:right w:val="single" w:sz="4" w:space="0" w:color="auto"/>
            </w:tcBorders>
          </w:tcPr>
          <w:p w14:paraId="1B2D88D9" w14:textId="77777777" w:rsidR="000176A2" w:rsidRDefault="000176A2" w:rsidP="00515FB3">
            <w:pPr>
              <w:snapToGrid w:val="0"/>
              <w:spacing w:after="0"/>
              <w:jc w:val="center"/>
              <w:rPr>
                <w:rFonts w:ascii="Tahoma" w:hAnsi="Tahoma" w:cs="Tahoma"/>
                <w:iCs/>
                <w:szCs w:val="22"/>
                <w:lang w:val="el-GR"/>
              </w:rPr>
            </w:pPr>
          </w:p>
          <w:p w14:paraId="38836BE6" w14:textId="7847B3BC" w:rsidR="000450E5" w:rsidRDefault="000176A2" w:rsidP="00515FB3">
            <w:pPr>
              <w:snapToGrid w:val="0"/>
              <w:spacing w:after="0"/>
              <w:jc w:val="center"/>
              <w:rPr>
                <w:rFonts w:ascii="Tahoma" w:hAnsi="Tahoma" w:cs="Tahoma"/>
                <w:szCs w:val="22"/>
                <w:lang w:val="el-GR"/>
              </w:rPr>
            </w:pPr>
            <w:r>
              <w:rPr>
                <w:rFonts w:ascii="Tahoma" w:hAnsi="Tahoma" w:cs="Tahoma"/>
                <w:iCs/>
                <w:szCs w:val="22"/>
                <w:lang w:val="el-GR"/>
              </w:rPr>
              <w:t>Π</w:t>
            </w:r>
            <w:r w:rsidRPr="007B5728">
              <w:rPr>
                <w:rFonts w:ascii="Tahoma" w:hAnsi="Tahoma" w:cs="Tahoma"/>
                <w:iCs/>
                <w:szCs w:val="22"/>
                <w:lang w:val="el-GR"/>
              </w:rPr>
              <w:t>αρ</w:t>
            </w:r>
            <w:r>
              <w:rPr>
                <w:rFonts w:ascii="Tahoma" w:hAnsi="Tahoma" w:cs="Tahoma"/>
                <w:iCs/>
                <w:szCs w:val="22"/>
                <w:lang w:val="el-GR"/>
              </w:rPr>
              <w:t>άγραφος</w:t>
            </w:r>
            <w:r w:rsidRPr="007B5728">
              <w:rPr>
                <w:rFonts w:ascii="Tahoma" w:hAnsi="Tahoma" w:cs="Tahoma"/>
                <w:iCs/>
                <w:szCs w:val="22"/>
                <w:lang w:val="el-GR"/>
              </w:rPr>
              <w:t xml:space="preserve"> 2.3.2</w:t>
            </w:r>
          </w:p>
        </w:tc>
      </w:tr>
      <w:tr w:rsidR="001C0462" w:rsidRPr="00BF4414" w14:paraId="1AF7E6A4" w14:textId="77777777" w:rsidTr="00515FB3">
        <w:tc>
          <w:tcPr>
            <w:tcW w:w="6300"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523E279"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CB412A6" w14:textId="77777777" w:rsidR="001C0462" w:rsidRPr="00BF4414" w:rsidRDefault="001C0462" w:rsidP="00515FB3">
            <w:pPr>
              <w:spacing w:after="0"/>
              <w:jc w:val="center"/>
              <w:rPr>
                <w:rFonts w:ascii="Tahoma" w:hAnsi="Tahoma" w:cs="Tahoma"/>
                <w:b/>
                <w:bCs/>
                <w:lang w:val="el-GR"/>
              </w:rPr>
            </w:pPr>
            <w:r w:rsidRPr="00BF4414">
              <w:rPr>
                <w:rFonts w:ascii="Tahoma" w:hAnsi="Tahoma" w:cs="Tahoma"/>
                <w:b/>
                <w:bCs/>
                <w:lang w:val="el-GR"/>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33C4A36" w14:textId="77777777" w:rsidR="001C0462" w:rsidRPr="00BF4414" w:rsidRDefault="001C0462" w:rsidP="00515FB3">
            <w:pPr>
              <w:spacing w:after="0"/>
              <w:jc w:val="center"/>
              <w:rPr>
                <w:rFonts w:ascii="Tahoma" w:hAnsi="Tahoma" w:cs="Tahoma"/>
                <w:b/>
                <w:bCs/>
                <w:lang w:val="el-GR"/>
              </w:rPr>
            </w:pPr>
          </w:p>
        </w:tc>
      </w:tr>
    </w:tbl>
    <w:p w14:paraId="51418942" w14:textId="77777777" w:rsidR="00E4349F" w:rsidRPr="00F168E3" w:rsidRDefault="00E4349F" w:rsidP="00E4349F">
      <w:pPr>
        <w:rPr>
          <w:rFonts w:ascii="Tahoma" w:hAnsi="Tahoma" w:cs="Tahoma"/>
          <w:lang w:val="el-GR"/>
        </w:rPr>
      </w:pPr>
    </w:p>
    <w:p w14:paraId="214536A5" w14:textId="1D67A23A" w:rsidR="00823D15" w:rsidRPr="00BF4414" w:rsidRDefault="00180C9E" w:rsidP="00823D15">
      <w:pPr>
        <w:pStyle w:val="3"/>
        <w:rPr>
          <w:rFonts w:ascii="Tahoma" w:hAnsi="Tahoma" w:cs="Tahoma"/>
          <w:i/>
          <w:color w:val="5B9BD5"/>
          <w:lang w:val="el-GR"/>
        </w:rPr>
      </w:pPr>
      <w:bookmarkStart w:id="216" w:name="_Ref89774621"/>
      <w:bookmarkStart w:id="217" w:name="_Toc89934397"/>
      <w:bookmarkStart w:id="218" w:name="_Toc89942136"/>
      <w:bookmarkStart w:id="219" w:name="_Toc129190496"/>
      <w:r w:rsidRPr="00BF4414">
        <w:rPr>
          <w:rFonts w:ascii="Tahoma" w:hAnsi="Tahoma" w:cs="Tahoma"/>
          <w:lang w:val="el-GR"/>
        </w:rPr>
        <w:t>Βαθμολόγηση και κατάταξη προσφορών</w:t>
      </w:r>
      <w:bookmarkEnd w:id="214"/>
      <w:bookmarkEnd w:id="216"/>
      <w:bookmarkEnd w:id="217"/>
      <w:bookmarkEnd w:id="218"/>
      <w:bookmarkEnd w:id="219"/>
      <w:r w:rsidRPr="00BF4414">
        <w:rPr>
          <w:rFonts w:ascii="Tahoma" w:hAnsi="Tahoma" w:cs="Tahoma"/>
          <w:lang w:val="el-GR"/>
        </w:rPr>
        <w:t xml:space="preserve"> </w:t>
      </w:r>
      <w:bookmarkEnd w:id="215"/>
    </w:p>
    <w:p w14:paraId="79B13D77" w14:textId="1F8FE915" w:rsidR="000C7901" w:rsidRPr="00BF4414" w:rsidRDefault="000C7901">
      <w:pPr>
        <w:rPr>
          <w:rFonts w:ascii="Tahoma" w:hAnsi="Tahoma" w:cs="Tahoma"/>
          <w:lang w:val="el-GR"/>
        </w:rPr>
      </w:pPr>
    </w:p>
    <w:p w14:paraId="1FBEB1A9" w14:textId="6A53B07D" w:rsidR="00F410EA" w:rsidRPr="00BF4414" w:rsidRDefault="00F410EA" w:rsidP="00F410EA">
      <w:pPr>
        <w:rPr>
          <w:rFonts w:ascii="Tahoma" w:hAnsi="Tahoma" w:cs="Tahoma"/>
          <w:lang w:val="el-GR"/>
        </w:rPr>
      </w:pPr>
      <w:r w:rsidRPr="00BF4414">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F4414">
        <w:rPr>
          <w:rStyle w:val="14"/>
          <w:rFonts w:ascii="Tahoma" w:hAnsi="Tahoma" w:cs="Tahoma"/>
          <w:b/>
          <w:lang w:val="el-GR"/>
        </w:rPr>
        <w:t>.</w:t>
      </w:r>
      <w:r w:rsidRPr="00BF4414">
        <w:rPr>
          <w:rFonts w:ascii="Tahoma" w:hAnsi="Tahoma" w:cs="Tahoma"/>
          <w:b/>
          <w:lang w:val="el-GR"/>
        </w:rPr>
        <w:t xml:space="preserve">  </w:t>
      </w:r>
    </w:p>
    <w:p w14:paraId="71B2610E" w14:textId="77777777" w:rsidR="00F410EA" w:rsidRPr="00BF4414" w:rsidRDefault="00F410EA" w:rsidP="00F410EA">
      <w:pPr>
        <w:rPr>
          <w:rFonts w:ascii="Tahoma" w:hAnsi="Tahoma" w:cs="Tahoma"/>
          <w:lang w:val="el-GR"/>
        </w:rPr>
      </w:pPr>
      <w:r w:rsidRPr="00BF4414">
        <w:rPr>
          <w:rFonts w:ascii="Tahoma" w:hAnsi="Tahoma" w:cs="Tahoma"/>
          <w:lang w:val="el-GR"/>
        </w:rPr>
        <w:t xml:space="preserve">Κάθε κριτήριο αξιολόγησης βαθμολογείται αυτόνομα με βάση τα στοιχεία της προσφοράς. </w:t>
      </w:r>
    </w:p>
    <w:p w14:paraId="63424CEC" w14:textId="77777777" w:rsidR="00F410EA" w:rsidRPr="00BF4414" w:rsidRDefault="00F410EA" w:rsidP="00F410EA">
      <w:pPr>
        <w:rPr>
          <w:rFonts w:ascii="Tahoma" w:hAnsi="Tahoma" w:cs="Tahoma"/>
          <w:lang w:val="el-GR"/>
        </w:rPr>
      </w:pPr>
      <w:r w:rsidRPr="00BF4414">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18DD6E0" w14:textId="77777777" w:rsidR="00F410EA" w:rsidRPr="00BF4414" w:rsidRDefault="00F410EA" w:rsidP="00F410EA">
      <w:pPr>
        <w:rPr>
          <w:rFonts w:ascii="Tahoma" w:hAnsi="Tahoma" w:cs="Tahoma"/>
          <w:lang w:val="el-GR"/>
        </w:rPr>
      </w:pPr>
      <w:r w:rsidRPr="00BF4414">
        <w:rPr>
          <w:rFonts w:ascii="Tahoma" w:hAnsi="Tahoma" w:cs="Tahoma"/>
          <w:lang w:val="el-GR"/>
        </w:rPr>
        <w:t>Σ.Β.Τ.Π = σ1</w:t>
      </w:r>
      <w:r w:rsidRPr="00BF4414">
        <w:rPr>
          <w:rFonts w:ascii="Tahoma" w:hAnsi="Tahoma" w:cs="Tahoma"/>
          <w:lang w:val="en-US"/>
        </w:rPr>
        <w:t>x</w:t>
      </w:r>
      <w:r w:rsidRPr="00BF4414">
        <w:rPr>
          <w:rFonts w:ascii="Tahoma" w:hAnsi="Tahoma" w:cs="Tahoma"/>
          <w:lang w:val="el-GR"/>
        </w:rPr>
        <w:t>Κ1 + σ2</w:t>
      </w:r>
      <w:r w:rsidRPr="00BF4414">
        <w:rPr>
          <w:rFonts w:ascii="Tahoma" w:hAnsi="Tahoma" w:cs="Tahoma"/>
          <w:lang w:val="en-US"/>
        </w:rPr>
        <w:t>x</w:t>
      </w:r>
      <w:r w:rsidRPr="00BF4414">
        <w:rPr>
          <w:rFonts w:ascii="Tahoma" w:hAnsi="Tahoma" w:cs="Tahoma"/>
          <w:lang w:val="el-GR"/>
        </w:rPr>
        <w:t>Κ2 + σ3</w:t>
      </w:r>
      <w:r w:rsidRPr="00BF4414">
        <w:rPr>
          <w:rFonts w:ascii="Tahoma" w:hAnsi="Tahoma" w:cs="Tahoma"/>
          <w:lang w:val="en-US"/>
        </w:rPr>
        <w:t>x</w:t>
      </w:r>
      <w:r w:rsidRPr="00BF4414">
        <w:rPr>
          <w:rFonts w:ascii="Tahoma" w:hAnsi="Tahoma" w:cs="Tahoma"/>
          <w:lang w:val="el-GR"/>
        </w:rPr>
        <w:t>Κ3 + σ4</w:t>
      </w:r>
      <w:r w:rsidRPr="00BF4414">
        <w:rPr>
          <w:rFonts w:ascii="Tahoma" w:hAnsi="Tahoma" w:cs="Tahoma"/>
          <w:lang w:val="en-US"/>
        </w:rPr>
        <w:t>x</w:t>
      </w:r>
      <w:r w:rsidRPr="00BF4414">
        <w:rPr>
          <w:rFonts w:ascii="Tahoma" w:hAnsi="Tahoma" w:cs="Tahoma"/>
          <w:lang w:val="el-GR"/>
        </w:rPr>
        <w:t>Κ4, όπου σ</w:t>
      </w:r>
      <w:r w:rsidRPr="00BF4414">
        <w:rPr>
          <w:rFonts w:ascii="Tahoma" w:hAnsi="Tahoma" w:cs="Tahoma"/>
          <w:lang w:val="en-US"/>
        </w:rPr>
        <w:t>i</w:t>
      </w:r>
      <w:r w:rsidRPr="00BF4414">
        <w:rPr>
          <w:rFonts w:ascii="Tahoma" w:hAnsi="Tahoma" w:cs="Tahoma"/>
          <w:lang w:val="el-GR"/>
        </w:rPr>
        <w:t>=ο αντίστοιχος συντελεστής βαρύτητας</w:t>
      </w:r>
    </w:p>
    <w:p w14:paraId="3978FA62" w14:textId="77777777" w:rsidR="00F410EA" w:rsidRPr="00BF4414" w:rsidRDefault="00F410EA" w:rsidP="00F410EA">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12A657B" w14:textId="6C4F569F" w:rsidR="00F410EA" w:rsidRPr="00FC6ADA" w:rsidRDefault="00F410EA" w:rsidP="00F410EA">
      <w:pPr>
        <w:rPr>
          <w:rFonts w:ascii="Tahoma" w:hAnsi="Tahoma" w:cs="Tahoma"/>
          <w:strike/>
          <w:lang w:val="el-GR"/>
        </w:rPr>
      </w:pPr>
      <w:r w:rsidRPr="00EC22F0">
        <w:rPr>
          <w:rFonts w:ascii="Tahoma" w:hAnsi="Tahoma" w:cs="Tahoma"/>
          <w:bCs/>
          <w:lang w:val="el-GR"/>
        </w:rPr>
        <w:t>Για την κατάταξη των προσφορών χρησιμοποιείται η συνολική βαθμολογία της Προσφοράς (Σ.Β.Τ.Π)</w:t>
      </w:r>
      <w:r w:rsidR="00FC6ADA">
        <w:rPr>
          <w:rFonts w:ascii="Tahoma" w:hAnsi="Tahoma" w:cs="Tahoma"/>
          <w:bCs/>
          <w:lang w:val="el-GR"/>
        </w:rPr>
        <w:t>.</w:t>
      </w:r>
      <w:r w:rsidRPr="00EC22F0">
        <w:rPr>
          <w:rFonts w:ascii="Tahoma" w:hAnsi="Tahoma" w:cs="Tahoma"/>
          <w:bCs/>
          <w:lang w:val="el-GR"/>
        </w:rPr>
        <w:t xml:space="preserve"> Σε περίπτωση ισοψηφίας, </w:t>
      </w:r>
      <w:r w:rsidRPr="00EC22F0">
        <w:rPr>
          <w:rFonts w:ascii="Tahoma" w:hAnsi="Tahoma" w:cs="Tahoma"/>
          <w:lang w:val="el-GR"/>
        </w:rPr>
        <w:t>διενεργείται δημόσια κλήρωση παρουσία όλων των ενδιαφερομένων.</w:t>
      </w:r>
    </w:p>
    <w:p w14:paraId="2444567E" w14:textId="5FFF226A" w:rsidR="000100A7" w:rsidRPr="00BF4414" w:rsidRDefault="000100A7" w:rsidP="0077327B">
      <w:pPr>
        <w:rPr>
          <w:rFonts w:ascii="Tahoma" w:hAnsi="Tahoma" w:cs="Tahoma"/>
          <w:lang w:val="el-GR"/>
        </w:rPr>
      </w:pPr>
    </w:p>
    <w:p w14:paraId="72875D04" w14:textId="77777777" w:rsidR="00783EE0" w:rsidRPr="00BF4414" w:rsidRDefault="00783EE0" w:rsidP="00FC6ADA">
      <w:pPr>
        <w:pStyle w:val="4"/>
        <w:numPr>
          <w:ilvl w:val="0"/>
          <w:numId w:val="0"/>
        </w:numPr>
        <w:ind w:left="851"/>
        <w:rPr>
          <w:rFonts w:ascii="Tahoma" w:hAnsi="Tahoma" w:cs="Tahoma"/>
        </w:rPr>
      </w:pPr>
      <w:bookmarkStart w:id="220" w:name="_Ref35876553"/>
      <w:bookmarkStart w:id="221" w:name="_Toc89934399"/>
      <w:bookmarkStart w:id="222" w:name="_Toc89942138"/>
      <w:bookmarkStart w:id="223" w:name="_Toc129190497"/>
      <w:bookmarkStart w:id="224" w:name="_Toc491951241"/>
      <w:r w:rsidRPr="00BF4414">
        <w:rPr>
          <w:rFonts w:ascii="Tahoma" w:hAnsi="Tahoma" w:cs="Tahoma"/>
        </w:rPr>
        <w:t>Τελική αξιολόγηση - κατάταξη</w:t>
      </w:r>
      <w:bookmarkEnd w:id="220"/>
      <w:bookmarkEnd w:id="221"/>
      <w:bookmarkEnd w:id="222"/>
      <w:bookmarkEnd w:id="223"/>
      <w:r w:rsidRPr="00BF4414">
        <w:rPr>
          <w:rFonts w:ascii="Tahoma" w:hAnsi="Tahoma" w:cs="Tahoma"/>
        </w:rPr>
        <w:t xml:space="preserve"> </w:t>
      </w:r>
    </w:p>
    <w:p w14:paraId="4E084F06" w14:textId="77777777" w:rsidR="00783EE0" w:rsidRPr="00BF4414" w:rsidRDefault="00783EE0" w:rsidP="00783EE0">
      <w:pPr>
        <w:rPr>
          <w:rFonts w:ascii="Tahoma" w:hAnsi="Tahoma" w:cs="Tahoma"/>
          <w:lang w:val="el-GR"/>
        </w:rPr>
      </w:pPr>
      <w:bookmarkStart w:id="225" w:name="_Hlk41049049"/>
      <w:r w:rsidRPr="00BF4414">
        <w:rPr>
          <w:rFonts w:ascii="Tahoma" w:hAnsi="Tahoma" w:cs="Tahoma"/>
          <w:lang w:val="el-GR"/>
        </w:rPr>
        <w:t>Η τελική αξιολόγηση και κατάταξη των προσφορών θα γίνει με βάση τον ακόλουθο τύπο:</w:t>
      </w:r>
    </w:p>
    <w:p w14:paraId="2FCC7AAA" w14:textId="77777777" w:rsidR="00783EE0" w:rsidRDefault="00783EE0" w:rsidP="00783EE0">
      <w:pPr>
        <w:rPr>
          <w:rFonts w:ascii="Tahoma" w:hAnsi="Tahoma" w:cs="Tahoma"/>
          <w:lang w:val="el-GR"/>
        </w:rPr>
      </w:pPr>
    </w:p>
    <w:p w14:paraId="528A8B4C" w14:textId="77777777" w:rsidR="00783EE0" w:rsidRDefault="00783EE0" w:rsidP="00783EE0">
      <w:pPr>
        <w:rPr>
          <w:rFonts w:ascii="Tahoma" w:hAnsi="Tahoma" w:cs="Tahoma"/>
          <w:lang w:val="el-GR"/>
        </w:rPr>
      </w:pPr>
      <w:r w:rsidRPr="0049071C">
        <w:rPr>
          <w:rFonts w:ascii="Tahoma" w:hAnsi="Tahoma"/>
          <w:noProof/>
          <w:lang w:val="en-US"/>
        </w:rPr>
        <mc:AlternateContent>
          <mc:Choice Requires="wps">
            <w:drawing>
              <wp:anchor distT="0" distB="0" distL="114300" distR="114300" simplePos="0" relativeHeight="251659264" behindDoc="0" locked="0" layoutInCell="1" allowOverlap="1" wp14:anchorId="0519AD85" wp14:editId="4522686F">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519AD85"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v:textbox>
              </v:rect>
            </w:pict>
          </mc:Fallback>
        </mc:AlternateContent>
      </w:r>
    </w:p>
    <w:p w14:paraId="280EBDA6" w14:textId="77777777" w:rsidR="00783EE0" w:rsidRDefault="00783EE0" w:rsidP="00783EE0">
      <w:pPr>
        <w:rPr>
          <w:rFonts w:ascii="Tahoma" w:hAnsi="Tahoma" w:cs="Tahoma"/>
          <w:lang w:val="el-GR"/>
        </w:rPr>
      </w:pPr>
    </w:p>
    <w:p w14:paraId="588E5761" w14:textId="77777777" w:rsidR="00783EE0" w:rsidRPr="00BF4414" w:rsidRDefault="00783EE0" w:rsidP="00783EE0">
      <w:pPr>
        <w:rPr>
          <w:rFonts w:ascii="Tahoma" w:hAnsi="Tahoma" w:cs="Tahoma"/>
          <w:lang w:val="el-GR"/>
        </w:rPr>
      </w:pPr>
      <w:r w:rsidRPr="00BF4414">
        <w:rPr>
          <w:rFonts w:ascii="Tahoma" w:hAnsi="Tahoma" w:cs="Tahoma"/>
          <w:lang w:val="el-GR"/>
        </w:rPr>
        <w:t>όπου:</w:t>
      </w:r>
    </w:p>
    <w:p w14:paraId="67BB086A" w14:textId="77777777" w:rsidR="00783EE0" w:rsidRPr="00BF4414" w:rsidRDefault="00783EE0" w:rsidP="00783EE0">
      <w:pPr>
        <w:rPr>
          <w:rFonts w:ascii="Tahoma" w:hAnsi="Tahoma" w:cs="Tahoma"/>
          <w:lang w:val="el-GR"/>
        </w:rPr>
      </w:pPr>
      <w:r w:rsidRPr="00BF4414">
        <w:rPr>
          <w:rFonts w:ascii="Tahoma" w:hAnsi="Tahoma" w:cs="Tahoma"/>
          <w:lang w:val="el-GR"/>
        </w:rPr>
        <w:lastRenderedPageBreak/>
        <w:t>Bmax:</w:t>
      </w:r>
      <w:r w:rsidRPr="00BF4414">
        <w:rPr>
          <w:rFonts w:ascii="Tahoma" w:hAnsi="Tahoma" w:cs="Tahoma"/>
          <w:lang w:val="el-GR"/>
        </w:rPr>
        <w:tab/>
        <w:t>η συνολική βαθμολογία που έλαβε η καλύτερη Τεχνική Προσφορά</w:t>
      </w:r>
    </w:p>
    <w:p w14:paraId="0D3EC518" w14:textId="77777777" w:rsidR="00783EE0" w:rsidRPr="00BF4414" w:rsidRDefault="00783EE0" w:rsidP="00783EE0">
      <w:pPr>
        <w:rPr>
          <w:rFonts w:ascii="Tahoma" w:hAnsi="Tahoma" w:cs="Tahoma"/>
          <w:lang w:val="el-GR"/>
        </w:rPr>
      </w:pPr>
      <w:r w:rsidRPr="00BF4414">
        <w:rPr>
          <w:rFonts w:ascii="Tahoma" w:hAnsi="Tahoma" w:cs="Tahoma"/>
          <w:lang w:val="el-GR"/>
        </w:rPr>
        <w:t>Bi:</w:t>
      </w:r>
      <w:r w:rsidRPr="00BF4414">
        <w:rPr>
          <w:rFonts w:ascii="Tahoma" w:hAnsi="Tahoma" w:cs="Tahoma"/>
          <w:lang w:val="el-GR"/>
        </w:rPr>
        <w:tab/>
        <w:t>η συνολική βαθμολογία της Τεχνικής Προσφοράς i</w:t>
      </w:r>
    </w:p>
    <w:p w14:paraId="3C1BE37D" w14:textId="77777777" w:rsidR="00783EE0" w:rsidRPr="00BF4414" w:rsidRDefault="00783EE0" w:rsidP="00783EE0">
      <w:pPr>
        <w:ind w:left="709" w:hanging="709"/>
        <w:rPr>
          <w:rFonts w:ascii="Tahoma" w:hAnsi="Tahoma" w:cs="Tahoma"/>
          <w:lang w:val="el-GR"/>
        </w:rPr>
      </w:pPr>
      <w:r w:rsidRPr="00BF4414">
        <w:rPr>
          <w:rFonts w:ascii="Tahoma" w:hAnsi="Tahoma" w:cs="Tahoma"/>
          <w:lang w:val="el-GR"/>
        </w:rPr>
        <w:t>Kmin:</w:t>
      </w:r>
      <w:r w:rsidRPr="00BF4414">
        <w:rPr>
          <w:rFonts w:ascii="Tahoma" w:hAnsi="Tahoma" w:cs="Tahoma"/>
          <w:lang w:val="el-GR"/>
        </w:rPr>
        <w:tab/>
        <w:t xml:space="preserve">Το συνολικό συγκριτικό (βλ. παράρτημα </w:t>
      </w:r>
      <w:r>
        <w:rPr>
          <w:rFonts w:ascii="Tahoma" w:hAnsi="Tahoma" w:cs="Tahoma"/>
          <w:lang w:val="en-US"/>
        </w:rPr>
        <w:t>IV</w:t>
      </w:r>
      <w:r w:rsidRPr="00BF4414">
        <w:rPr>
          <w:rFonts w:ascii="Tahoma" w:hAnsi="Tahoma" w:cs="Tahoma"/>
          <w:lang w:val="el-GR"/>
        </w:rPr>
        <w:t>) κόστος της Προσφοράς με τη μικρότερη τιμή, χωρίς ΦΠΑ</w:t>
      </w:r>
    </w:p>
    <w:p w14:paraId="14F30DFA" w14:textId="3C86C5AE" w:rsidR="00783EE0" w:rsidRPr="00BF4414" w:rsidRDefault="00783EE0" w:rsidP="00783EE0">
      <w:pPr>
        <w:rPr>
          <w:rFonts w:ascii="Tahoma" w:hAnsi="Tahoma" w:cs="Tahoma"/>
          <w:lang w:val="el-GR"/>
        </w:rPr>
      </w:pPr>
      <w:r w:rsidRPr="00BF4414">
        <w:rPr>
          <w:rFonts w:ascii="Tahoma" w:hAnsi="Tahoma" w:cs="Tahoma"/>
          <w:lang w:val="el-GR"/>
        </w:rPr>
        <w:t>Ki:</w:t>
      </w:r>
      <w:r w:rsidRPr="00BF4414">
        <w:rPr>
          <w:rFonts w:ascii="Tahoma" w:hAnsi="Tahoma" w:cs="Tahoma"/>
          <w:lang w:val="el-GR"/>
        </w:rPr>
        <w:tab/>
        <w:t xml:space="preserve">Το συνολικό συγκριτικό </w:t>
      </w:r>
      <w:r w:rsidRPr="00783EE0">
        <w:rPr>
          <w:rFonts w:ascii="Tahoma" w:hAnsi="Tahoma" w:cs="Tahoma"/>
          <w:lang w:val="el-GR"/>
        </w:rPr>
        <w:t>(</w:t>
      </w:r>
      <w:r w:rsidRPr="00BF4414">
        <w:rPr>
          <w:rFonts w:ascii="Tahoma" w:hAnsi="Tahoma" w:cs="Tahoma"/>
          <w:lang w:val="el-GR"/>
        </w:rPr>
        <w:t>βλ. παράρτημα</w:t>
      </w:r>
      <w:r w:rsidRPr="00137B54">
        <w:rPr>
          <w:rFonts w:ascii="Tahoma" w:hAnsi="Tahoma" w:cs="Tahoma"/>
          <w:lang w:val="el-GR"/>
        </w:rPr>
        <w:t xml:space="preserve"> </w:t>
      </w:r>
      <w:r w:rsidRPr="00BF4414">
        <w:rPr>
          <w:rFonts w:ascii="Tahoma" w:hAnsi="Tahoma" w:cs="Tahoma"/>
          <w:lang w:val="en-US"/>
        </w:rPr>
        <w:t>I</w:t>
      </w:r>
      <w:r>
        <w:rPr>
          <w:rFonts w:ascii="Tahoma" w:hAnsi="Tahoma" w:cs="Tahoma"/>
          <w:lang w:val="en-US"/>
        </w:rPr>
        <w:t>V</w:t>
      </w:r>
      <w:r w:rsidRPr="00BF4414">
        <w:rPr>
          <w:rFonts w:ascii="Tahoma" w:hAnsi="Tahoma" w:cs="Tahoma"/>
          <w:lang w:val="el-GR"/>
        </w:rPr>
        <w:t>) κόστος της Προσφοράς i, χωρίς ΦΠΑ</w:t>
      </w:r>
    </w:p>
    <w:p w14:paraId="4B6BE1F2" w14:textId="77777777" w:rsidR="00783EE0" w:rsidRPr="00BF4414" w:rsidRDefault="00783EE0" w:rsidP="00783EE0">
      <w:pPr>
        <w:rPr>
          <w:rFonts w:ascii="Tahoma" w:hAnsi="Tahoma" w:cs="Tahoma"/>
          <w:lang w:val="el-GR"/>
        </w:rPr>
      </w:pPr>
      <w:r w:rsidRPr="00BF4414">
        <w:rPr>
          <w:rFonts w:ascii="Tahoma" w:hAnsi="Tahoma" w:cs="Tahoma"/>
          <w:lang w:val="el-GR"/>
        </w:rPr>
        <w:t>Λi:</w:t>
      </w:r>
      <w:r w:rsidRPr="00BF4414">
        <w:rPr>
          <w:rFonts w:ascii="Tahoma" w:hAnsi="Tahoma" w:cs="Tahoma"/>
          <w:lang w:val="el-GR"/>
        </w:rPr>
        <w:tab/>
        <w:t>Τελική βαθμολογία της Προσφοράς i, η οποία στρογγυλοποιείται σε 2 δεκαδικά ψηφία .</w:t>
      </w:r>
    </w:p>
    <w:p w14:paraId="04C7EE9D" w14:textId="55DF511E" w:rsidR="00783EE0" w:rsidRDefault="00783EE0" w:rsidP="00783EE0">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είναι η προσφορά με το μεγαλύτερο Λi</w:t>
      </w:r>
      <w:r w:rsidRPr="00761F05">
        <w:rPr>
          <w:rFonts w:ascii="Tahoma" w:hAnsi="Tahoma" w:cs="Tahoma"/>
          <w:bCs/>
          <w:lang w:val="el-GR"/>
        </w:rPr>
        <w:t>. Σε περίπτωση ισοψηφίας, επικρατέστερη είναι η προσφορά με το μεγαλύτερο Βi (βαθμολογία τεχνικ</w:t>
      </w:r>
      <w:r w:rsidRPr="00BF4414">
        <w:rPr>
          <w:rFonts w:ascii="Tahoma" w:hAnsi="Tahoma" w:cs="Tahoma"/>
          <w:lang w:val="el-GR"/>
        </w:rPr>
        <w:t>ής προσφοράς υποψηφίου), ενώ σε περίπτωση πλήρους ισοβαθμίας (Λi, Βi) διενεργείται δημόσια κλήρωση παρουσία όλων των ενδιαφερομένων.</w:t>
      </w:r>
    </w:p>
    <w:p w14:paraId="7337BFBE" w14:textId="18F861B9" w:rsidR="007B5728" w:rsidRDefault="007B5728" w:rsidP="00783EE0">
      <w:pPr>
        <w:rPr>
          <w:rFonts w:ascii="Tahoma" w:hAnsi="Tahoma" w:cs="Tahoma"/>
          <w:lang w:val="el-GR"/>
        </w:rPr>
      </w:pPr>
    </w:p>
    <w:p w14:paraId="0BC9ACAF" w14:textId="0B27F40F" w:rsidR="00FB46EF" w:rsidRPr="00FB46EF" w:rsidRDefault="00FB46EF" w:rsidP="00FB46EF">
      <w:pPr>
        <w:pStyle w:val="4"/>
        <w:numPr>
          <w:ilvl w:val="0"/>
          <w:numId w:val="0"/>
        </w:numPr>
        <w:ind w:left="851"/>
        <w:rPr>
          <w:rFonts w:ascii="Tahoma" w:hAnsi="Tahoma" w:cs="Tahoma"/>
        </w:rPr>
      </w:pPr>
      <w:bookmarkStart w:id="226" w:name="_Toc129190498"/>
      <w:r w:rsidRPr="00FB46EF">
        <w:rPr>
          <w:rFonts w:ascii="Tahoma" w:hAnsi="Tahoma" w:cs="Tahoma"/>
        </w:rPr>
        <w:t>Εφαρμοσιμότητα Προσφερόμενης Λύσης</w:t>
      </w:r>
      <w:bookmarkEnd w:id="226"/>
    </w:p>
    <w:p w14:paraId="6D5CBD4C" w14:textId="3CC5284C" w:rsidR="00FB46EF" w:rsidRPr="00FB46EF" w:rsidRDefault="00FB46EF" w:rsidP="00FB46EF">
      <w:pPr>
        <w:rPr>
          <w:rFonts w:ascii="Tahoma" w:hAnsi="Tahoma" w:cs="Tahoma"/>
          <w:lang w:val="el-GR"/>
        </w:rPr>
      </w:pPr>
      <w:r w:rsidRPr="00FB46EF">
        <w:rPr>
          <w:rFonts w:ascii="Tahoma" w:hAnsi="Tahoma" w:cs="Tahoma"/>
          <w:lang w:val="el-GR"/>
        </w:rPr>
        <w:t xml:space="preserve">Κατά τη διάρκεια της αξιολόγησης των τεχνικών προσφορών, όλοι οι διαγωνιζόμενοι, εκτός εκείνων που έχουν αποκλεισθεί, θα κληθούν να παρουσιάσουν </w:t>
      </w:r>
      <w:r w:rsidR="00565E5C">
        <w:rPr>
          <w:rFonts w:ascii="Tahoma" w:hAnsi="Tahoma" w:cs="Tahoma"/>
          <w:lang w:val="el-GR"/>
        </w:rPr>
        <w:t>δείγμα του εκπαιδευτικού υλικού</w:t>
      </w:r>
      <w:r w:rsidRPr="00FB46EF">
        <w:rPr>
          <w:rFonts w:ascii="Tahoma" w:hAnsi="Tahoma" w:cs="Tahoma"/>
          <w:lang w:val="el-GR"/>
        </w:rPr>
        <w:t xml:space="preserve"> που έχουν προσφέρει με στόχο να αποδείξουν τεκμηριωμένα την ετοιμότητα και εφαρμοσιμότητά του. Η εν λόγω παρουσίαση θα έχει διάρκεια τουλάχιστον μίας (1) ημέρας και αποτελεί αναπόσπαστο μέρος της τεχνικής προσφοράς των υποψηφίων. Η επιτροπή αξιολόγησης διατηρεί το δικαίωμα να παρατείνει τη διάρκεια της επίδειξης. Στην διαδικασία δύναται να παρίσταται ομάδα εργασίας που θα συνεπικουρεί την επιτροπή αξιολόγησης του διαγωνισμού στο έργο της, αποτελούμενη από στελέχη της αναθέτουσας αρχής καθώς και εξωτερικούς συνεργάτες. Για την προετοιμασία της παρουσίασης θα διατεθούν τουλάχιστον </w:t>
      </w:r>
      <w:r w:rsidR="00565E5C">
        <w:rPr>
          <w:rFonts w:ascii="Tahoma" w:hAnsi="Tahoma" w:cs="Tahoma"/>
          <w:lang w:val="el-GR"/>
        </w:rPr>
        <w:t>δεκαπέντε</w:t>
      </w:r>
      <w:r w:rsidRPr="00FB46EF">
        <w:rPr>
          <w:rFonts w:ascii="Tahoma" w:hAnsi="Tahoma" w:cs="Tahoma"/>
          <w:lang w:val="el-GR"/>
        </w:rPr>
        <w:t xml:space="preserve"> (</w:t>
      </w:r>
      <w:r w:rsidR="00565E5C">
        <w:rPr>
          <w:rFonts w:ascii="Tahoma" w:hAnsi="Tahoma" w:cs="Tahoma"/>
          <w:lang w:val="el-GR"/>
        </w:rPr>
        <w:t>15</w:t>
      </w:r>
      <w:r w:rsidRPr="00FB46EF">
        <w:rPr>
          <w:rFonts w:ascii="Tahoma" w:hAnsi="Tahoma" w:cs="Tahoma"/>
          <w:lang w:val="el-GR"/>
        </w:rPr>
        <w:t>) ημέρες από την καταληκτική ημερομηνία υποβολής προσφορών. Ο τελικός προγραμματισμός καθώς και ο τόπος διεξαγωγής της παρουσίασης θα ανακοινωθεί μία (1) εβδομάδα νωρίτερα από αναθέτουσα αρχή.</w:t>
      </w:r>
    </w:p>
    <w:p w14:paraId="19D6F79C" w14:textId="77777777" w:rsidR="00FB46EF" w:rsidRPr="00FB46EF" w:rsidRDefault="00FB46EF" w:rsidP="00FB46EF">
      <w:pPr>
        <w:rPr>
          <w:rFonts w:ascii="Tahoma" w:hAnsi="Tahoma" w:cs="Tahoma"/>
          <w:lang w:val="el-GR"/>
        </w:rPr>
      </w:pPr>
      <w:r w:rsidRPr="00FB46EF">
        <w:rPr>
          <w:rFonts w:ascii="Tahoma" w:hAnsi="Tahoma" w:cs="Tahoma"/>
          <w:lang w:val="el-GR"/>
        </w:rPr>
        <w:t>Με βάση την επίδειξη θα αξιολογηθούν:</w:t>
      </w:r>
    </w:p>
    <w:p w14:paraId="66E5DDD5" w14:textId="1F1CAE29" w:rsidR="00FB46EF" w:rsidRPr="0095366D" w:rsidRDefault="00FB46EF">
      <w:pPr>
        <w:pStyle w:val="afb"/>
        <w:numPr>
          <w:ilvl w:val="0"/>
          <w:numId w:val="16"/>
        </w:numPr>
        <w:rPr>
          <w:rFonts w:ascii="Tahoma" w:hAnsi="Tahoma" w:cs="Tahoma"/>
          <w:lang w:val="el-GR"/>
        </w:rPr>
      </w:pPr>
      <w:r w:rsidRPr="0095366D">
        <w:rPr>
          <w:rFonts w:ascii="Tahoma" w:hAnsi="Tahoma" w:cs="Tahoma"/>
          <w:lang w:val="el-GR"/>
        </w:rPr>
        <w:t>Ο βαθμός ικανοποίησης των λειτουργικών προδιαγραφών που τίθενται με την παρούσα</w:t>
      </w:r>
    </w:p>
    <w:p w14:paraId="1B7C1D22" w14:textId="2AA7910C" w:rsidR="00FB46EF" w:rsidRPr="0095366D" w:rsidRDefault="00FB46EF">
      <w:pPr>
        <w:pStyle w:val="afb"/>
        <w:numPr>
          <w:ilvl w:val="0"/>
          <w:numId w:val="16"/>
        </w:numPr>
        <w:rPr>
          <w:rFonts w:ascii="Tahoma" w:hAnsi="Tahoma" w:cs="Tahoma"/>
          <w:lang w:val="el-GR"/>
        </w:rPr>
      </w:pPr>
      <w:r w:rsidRPr="0095366D">
        <w:rPr>
          <w:rFonts w:ascii="Tahoma" w:hAnsi="Tahoma" w:cs="Tahoma"/>
          <w:lang w:val="el-GR"/>
        </w:rPr>
        <w:t>Η γνώση και η εξοικείωση της Ομάδας Έργου που θα πραγματοποιήσει την επίδειξη με την προσφερόμενη λύση</w:t>
      </w:r>
    </w:p>
    <w:p w14:paraId="03765249" w14:textId="796D1976" w:rsidR="00FB46EF" w:rsidRPr="0095366D" w:rsidRDefault="00FB46EF">
      <w:pPr>
        <w:pStyle w:val="afb"/>
        <w:numPr>
          <w:ilvl w:val="0"/>
          <w:numId w:val="16"/>
        </w:numPr>
        <w:rPr>
          <w:rFonts w:ascii="Tahoma" w:hAnsi="Tahoma" w:cs="Tahoma"/>
          <w:lang w:val="el-GR"/>
        </w:rPr>
      </w:pPr>
      <w:r w:rsidRPr="0095366D">
        <w:rPr>
          <w:rFonts w:ascii="Tahoma" w:hAnsi="Tahoma" w:cs="Tahoma"/>
          <w:lang w:val="el-GR"/>
        </w:rPr>
        <w:t xml:space="preserve">Η </w:t>
      </w:r>
      <w:r w:rsidR="00565E5C" w:rsidRPr="0095366D">
        <w:rPr>
          <w:rFonts w:ascii="Tahoma" w:hAnsi="Tahoma" w:cs="Tahoma"/>
          <w:lang w:val="el-GR"/>
        </w:rPr>
        <w:t>ποιότητα του προτεινόμενου πολυμεσικού υλικού</w:t>
      </w:r>
    </w:p>
    <w:p w14:paraId="6D3F5F15" w14:textId="0C91B52F" w:rsidR="00FB46EF" w:rsidRPr="0095366D" w:rsidRDefault="00565E5C">
      <w:pPr>
        <w:pStyle w:val="afb"/>
        <w:numPr>
          <w:ilvl w:val="0"/>
          <w:numId w:val="16"/>
        </w:numPr>
        <w:rPr>
          <w:rFonts w:ascii="Tahoma" w:hAnsi="Tahoma" w:cs="Tahoma"/>
          <w:lang w:val="el-GR"/>
        </w:rPr>
      </w:pPr>
      <w:r w:rsidRPr="0095366D">
        <w:rPr>
          <w:rFonts w:ascii="Tahoma" w:hAnsi="Tahoma" w:cs="Tahoma"/>
          <w:lang w:val="el-GR"/>
        </w:rPr>
        <w:t>Ο εκπαιδευτικός σχεδιασμός (</w:t>
      </w:r>
      <w:r w:rsidR="005B6AB5" w:rsidRPr="0095366D">
        <w:rPr>
          <w:rFonts w:ascii="Tahoma" w:hAnsi="Tahoma" w:cs="Tahoma"/>
          <w:lang w:val="en-US"/>
        </w:rPr>
        <w:t>Instructional</w:t>
      </w:r>
      <w:r w:rsidR="005B6AB5" w:rsidRPr="0095366D">
        <w:rPr>
          <w:rFonts w:ascii="Tahoma" w:hAnsi="Tahoma" w:cs="Tahoma"/>
          <w:lang w:val="el-GR"/>
        </w:rPr>
        <w:t xml:space="preserve"> </w:t>
      </w:r>
      <w:r w:rsidR="005B6AB5" w:rsidRPr="0095366D">
        <w:rPr>
          <w:rFonts w:ascii="Tahoma" w:hAnsi="Tahoma" w:cs="Tahoma"/>
          <w:lang w:val="en-US"/>
        </w:rPr>
        <w:t>Design</w:t>
      </w:r>
      <w:r w:rsidR="005B6AB5" w:rsidRPr="0095366D">
        <w:rPr>
          <w:rFonts w:ascii="Tahoma" w:hAnsi="Tahoma" w:cs="Tahoma"/>
          <w:lang w:val="el-GR"/>
        </w:rPr>
        <w:t>)</w:t>
      </w:r>
    </w:p>
    <w:p w14:paraId="5754A02C" w14:textId="7F3C17AD" w:rsidR="0095366D" w:rsidRPr="0095366D" w:rsidRDefault="0095366D">
      <w:pPr>
        <w:pStyle w:val="afb"/>
        <w:numPr>
          <w:ilvl w:val="0"/>
          <w:numId w:val="16"/>
        </w:numPr>
        <w:rPr>
          <w:rFonts w:ascii="Tahoma" w:hAnsi="Tahoma" w:cs="Tahoma"/>
          <w:lang w:val="el-GR"/>
        </w:rPr>
      </w:pPr>
      <w:r w:rsidRPr="0095366D">
        <w:rPr>
          <w:rFonts w:ascii="Tahoma" w:hAnsi="Tahoma" w:cs="Tahoma"/>
          <w:lang w:val="el-GR"/>
        </w:rPr>
        <w:t>Το προτεινόμενο σενάριο (</w:t>
      </w:r>
      <w:r w:rsidRPr="0095366D">
        <w:rPr>
          <w:rFonts w:ascii="Tahoma" w:hAnsi="Tahoma" w:cs="Tahoma"/>
          <w:lang w:val="en-US"/>
        </w:rPr>
        <w:t>story</w:t>
      </w:r>
      <w:r w:rsidRPr="0095366D">
        <w:rPr>
          <w:rFonts w:ascii="Tahoma" w:hAnsi="Tahoma" w:cs="Tahoma"/>
          <w:lang w:val="el-GR"/>
        </w:rPr>
        <w:t xml:space="preserve"> </w:t>
      </w:r>
      <w:r w:rsidRPr="0095366D">
        <w:rPr>
          <w:rFonts w:ascii="Tahoma" w:hAnsi="Tahoma" w:cs="Tahoma"/>
          <w:lang w:val="en-US"/>
        </w:rPr>
        <w:t>board</w:t>
      </w:r>
      <w:r w:rsidRPr="0095366D">
        <w:rPr>
          <w:rFonts w:ascii="Tahoma" w:hAnsi="Tahoma" w:cs="Tahoma"/>
          <w:lang w:val="el-GR"/>
        </w:rPr>
        <w:t>)</w:t>
      </w:r>
    </w:p>
    <w:p w14:paraId="332F9B0C" w14:textId="5649954A" w:rsidR="00FB46EF" w:rsidRDefault="005B6AB5">
      <w:pPr>
        <w:pStyle w:val="afb"/>
        <w:numPr>
          <w:ilvl w:val="0"/>
          <w:numId w:val="16"/>
        </w:numPr>
        <w:rPr>
          <w:rFonts w:ascii="Tahoma" w:hAnsi="Tahoma" w:cs="Tahoma"/>
          <w:lang w:val="el-GR"/>
        </w:rPr>
      </w:pPr>
      <w:r w:rsidRPr="0095366D">
        <w:rPr>
          <w:rFonts w:ascii="Tahoma" w:hAnsi="Tahoma" w:cs="Tahoma"/>
          <w:lang w:val="el-GR"/>
        </w:rPr>
        <w:t>Βαθμός επίτευξης των εκπαιδευτικών στόχων</w:t>
      </w:r>
    </w:p>
    <w:p w14:paraId="5FF11F22" w14:textId="5E60D947" w:rsidR="006C5D9B" w:rsidRPr="009A14BC" w:rsidRDefault="006C5D9B" w:rsidP="009A14BC">
      <w:pPr>
        <w:rPr>
          <w:rFonts w:ascii="Tahoma" w:hAnsi="Tahoma" w:cs="Tahoma"/>
          <w:lang w:val="el-GR"/>
        </w:rPr>
      </w:pPr>
      <w:r>
        <w:rPr>
          <w:rFonts w:ascii="Tahoma" w:hAnsi="Tahoma" w:cs="Tahoma"/>
          <w:lang w:val="el-GR"/>
        </w:rPr>
        <w:t xml:space="preserve">Η επιτροπή θα καταγράψει σε πρακτικό της τα αποτελέσματα αξιολόγησης της εφαρμοσιμότητας της προτεινόμενης λύσης σύμφωνα με τα ανωτέρω </w:t>
      </w:r>
    </w:p>
    <w:p w14:paraId="7F164524" w14:textId="35337AE4" w:rsidR="007C388B" w:rsidRDefault="00FB46EF" w:rsidP="00FB46EF">
      <w:pPr>
        <w:rPr>
          <w:rFonts w:ascii="Tahoma" w:hAnsi="Tahoma" w:cs="Tahoma"/>
          <w:lang w:val="el-GR"/>
        </w:rPr>
      </w:pPr>
      <w:r w:rsidRPr="00FB46EF">
        <w:rPr>
          <w:rFonts w:ascii="Tahoma" w:hAnsi="Tahoma" w:cs="Tahoma"/>
          <w:lang w:val="el-GR"/>
        </w:rPr>
        <w:t xml:space="preserve">Η επίδειξη θα είναι δομημένη γύρω από την παρουσίαση </w:t>
      </w:r>
      <w:r w:rsidR="00FB1E65">
        <w:rPr>
          <w:rFonts w:ascii="Tahoma" w:hAnsi="Tahoma" w:cs="Tahoma"/>
          <w:lang w:val="el-GR"/>
        </w:rPr>
        <w:t xml:space="preserve">τριών </w:t>
      </w:r>
      <w:r w:rsidR="007C388B" w:rsidRPr="007C388B">
        <w:rPr>
          <w:rFonts w:ascii="Tahoma" w:hAnsi="Tahoma" w:cs="Tahoma"/>
          <w:lang w:val="el-GR"/>
        </w:rPr>
        <w:t xml:space="preserve">(3) </w:t>
      </w:r>
      <w:r w:rsidR="00FB1E65">
        <w:rPr>
          <w:rFonts w:ascii="Tahoma" w:hAnsi="Tahoma" w:cs="Tahoma"/>
          <w:lang w:val="el-GR"/>
        </w:rPr>
        <w:t xml:space="preserve">δειγμάτων εκπαιδευτικού υλικού </w:t>
      </w:r>
      <w:r w:rsidR="00ED74E5">
        <w:rPr>
          <w:rFonts w:ascii="Tahoma" w:hAnsi="Tahoma" w:cs="Tahoma"/>
          <w:lang w:val="el-GR"/>
        </w:rPr>
        <w:t xml:space="preserve">έκαστο των οποίων θα αφορά σε Μελέτη </w:t>
      </w:r>
      <w:r w:rsidR="00FB1E65">
        <w:rPr>
          <w:rFonts w:ascii="Tahoma" w:hAnsi="Tahoma" w:cs="Tahoma"/>
          <w:lang w:val="el-GR"/>
        </w:rPr>
        <w:t>διάρκειας τριών (3) ωρών</w:t>
      </w:r>
      <w:r w:rsidR="00915DF9" w:rsidRPr="00915DF9">
        <w:rPr>
          <w:rFonts w:ascii="Tahoma" w:hAnsi="Tahoma" w:cs="Tahoma"/>
          <w:lang w:val="el-GR"/>
        </w:rPr>
        <w:t xml:space="preserve">, </w:t>
      </w:r>
      <w:r w:rsidR="00915DF9">
        <w:rPr>
          <w:rFonts w:ascii="Tahoma" w:hAnsi="Tahoma" w:cs="Tahoma"/>
          <w:lang w:val="el-GR"/>
        </w:rPr>
        <w:t>θα αντιστοιχεί σε συγκεκριμένα επίπεδο (</w:t>
      </w:r>
      <w:r w:rsidR="00915DF9">
        <w:rPr>
          <w:rFonts w:ascii="Tahoma" w:hAnsi="Tahoma" w:cs="Tahoma"/>
          <w:lang w:val="en-US"/>
        </w:rPr>
        <w:t>proficiency</w:t>
      </w:r>
      <w:r w:rsidR="00915DF9" w:rsidRPr="00915DF9">
        <w:rPr>
          <w:rFonts w:ascii="Tahoma" w:hAnsi="Tahoma" w:cs="Tahoma"/>
          <w:lang w:val="el-GR"/>
        </w:rPr>
        <w:t xml:space="preserve"> </w:t>
      </w:r>
      <w:r w:rsidR="00915DF9">
        <w:rPr>
          <w:rFonts w:ascii="Tahoma" w:hAnsi="Tahoma" w:cs="Tahoma"/>
          <w:lang w:val="en-US"/>
        </w:rPr>
        <w:t>level</w:t>
      </w:r>
      <w:r w:rsidR="00BE4A86" w:rsidRPr="00BE4A86">
        <w:rPr>
          <w:rFonts w:ascii="Tahoma" w:hAnsi="Tahoma" w:cs="Tahoma"/>
          <w:lang w:val="el-GR"/>
        </w:rPr>
        <w:t xml:space="preserve">) </w:t>
      </w:r>
      <w:r w:rsidR="00BE4A86">
        <w:rPr>
          <w:rFonts w:ascii="Tahoma" w:hAnsi="Tahoma" w:cs="Tahoma"/>
          <w:lang w:val="el-GR"/>
        </w:rPr>
        <w:t>–</w:t>
      </w:r>
      <w:r w:rsidR="00BE4A86" w:rsidRPr="00BE4A86">
        <w:rPr>
          <w:rFonts w:ascii="Tahoma" w:hAnsi="Tahoma" w:cs="Tahoma"/>
          <w:lang w:val="el-GR"/>
        </w:rPr>
        <w:t xml:space="preserve"> </w:t>
      </w:r>
      <w:r w:rsidR="00BE4A86">
        <w:rPr>
          <w:rFonts w:ascii="Tahoma" w:hAnsi="Tahoma" w:cs="Tahoma"/>
          <w:lang w:val="en-US"/>
        </w:rPr>
        <w:t>foundation</w:t>
      </w:r>
      <w:r w:rsidR="00BE4A86" w:rsidRPr="00BE4A86">
        <w:rPr>
          <w:rFonts w:ascii="Tahoma" w:hAnsi="Tahoma" w:cs="Tahoma"/>
          <w:lang w:val="el-GR"/>
        </w:rPr>
        <w:t xml:space="preserve">, </w:t>
      </w:r>
      <w:r w:rsidR="00BE4A86">
        <w:rPr>
          <w:rFonts w:ascii="Tahoma" w:hAnsi="Tahoma" w:cs="Tahoma"/>
          <w:lang w:val="en-US"/>
        </w:rPr>
        <w:t>intermediate</w:t>
      </w:r>
      <w:r w:rsidR="00BE4A86" w:rsidRPr="00BE4A86">
        <w:rPr>
          <w:rFonts w:ascii="Tahoma" w:hAnsi="Tahoma" w:cs="Tahoma"/>
          <w:lang w:val="el-GR"/>
        </w:rPr>
        <w:t xml:space="preserve">, </w:t>
      </w:r>
      <w:r w:rsidR="00BE4A86">
        <w:rPr>
          <w:rFonts w:ascii="Tahoma" w:hAnsi="Tahoma" w:cs="Tahoma"/>
          <w:lang w:val="en-US"/>
        </w:rPr>
        <w:t>advanced</w:t>
      </w:r>
      <w:r w:rsidR="00FB1E65">
        <w:rPr>
          <w:rFonts w:ascii="Tahoma" w:hAnsi="Tahoma" w:cs="Tahoma"/>
          <w:lang w:val="el-GR"/>
        </w:rPr>
        <w:t xml:space="preserve"> </w:t>
      </w:r>
      <w:r w:rsidR="00ED74E5">
        <w:rPr>
          <w:rFonts w:ascii="Tahoma" w:hAnsi="Tahoma" w:cs="Tahoma"/>
          <w:lang w:val="el-GR"/>
        </w:rPr>
        <w:t>και θα αποτελεί διακριτή ενότητα ενιαίου Μαθήματος Διάρκειας δέκα (10) ωρών και θα αφορά μία εκ των 21 δεξιοτήτων που πε</w:t>
      </w:r>
      <w:r w:rsidR="0060269F">
        <w:rPr>
          <w:rFonts w:ascii="Tahoma" w:hAnsi="Tahoma" w:cs="Tahoma"/>
          <w:lang w:val="el-GR"/>
        </w:rPr>
        <w:t xml:space="preserve">ριέχονται στο πλαίσιο </w:t>
      </w:r>
      <w:r w:rsidR="0060269F">
        <w:rPr>
          <w:rFonts w:ascii="Tahoma" w:hAnsi="Tahoma" w:cs="Tahoma"/>
          <w:lang w:val="en-US"/>
        </w:rPr>
        <w:t>Dig</w:t>
      </w:r>
      <w:r w:rsidR="007C388B" w:rsidRPr="007C388B">
        <w:rPr>
          <w:rFonts w:ascii="Tahoma" w:hAnsi="Tahoma" w:cs="Tahoma"/>
          <w:lang w:val="el-GR"/>
        </w:rPr>
        <w:t xml:space="preserve"> </w:t>
      </w:r>
      <w:r w:rsidR="0060269F">
        <w:rPr>
          <w:rFonts w:ascii="Tahoma" w:hAnsi="Tahoma" w:cs="Tahoma"/>
          <w:lang w:val="en-US"/>
        </w:rPr>
        <w:t>Comp</w:t>
      </w:r>
      <w:r w:rsidR="0060269F" w:rsidRPr="0060269F">
        <w:rPr>
          <w:rFonts w:ascii="Tahoma" w:hAnsi="Tahoma" w:cs="Tahoma"/>
          <w:lang w:val="el-GR"/>
        </w:rPr>
        <w:t xml:space="preserve"> 2.2</w:t>
      </w:r>
      <w:r w:rsidRPr="00FB46EF">
        <w:rPr>
          <w:rFonts w:ascii="Tahoma" w:hAnsi="Tahoma" w:cs="Tahoma"/>
          <w:lang w:val="el-GR"/>
        </w:rPr>
        <w:t xml:space="preserve">. </w:t>
      </w:r>
    </w:p>
    <w:p w14:paraId="1B783363" w14:textId="4A2C4248" w:rsidR="00FB46EF" w:rsidRDefault="005445B1" w:rsidP="00FB46EF">
      <w:pPr>
        <w:rPr>
          <w:rFonts w:ascii="Tahoma" w:hAnsi="Tahoma" w:cs="Tahoma"/>
          <w:lang w:val="el-GR"/>
        </w:rPr>
      </w:pPr>
      <w:r>
        <w:rPr>
          <w:rFonts w:ascii="Tahoma" w:hAnsi="Tahoma" w:cs="Tahoma"/>
          <w:lang w:val="el-GR"/>
        </w:rPr>
        <w:lastRenderedPageBreak/>
        <w:t xml:space="preserve">Για την οικονομία της παρουσίασης και πριν την έναρξη της επίδειξης οι προσφέροντες </w:t>
      </w:r>
      <w:r w:rsidR="006C5D9B">
        <w:rPr>
          <w:rFonts w:ascii="Tahoma" w:hAnsi="Tahoma" w:cs="Tahoma"/>
          <w:lang w:val="el-GR"/>
        </w:rPr>
        <w:t xml:space="preserve">απαιτείται να υποβάλουν μέσω του συστήματος επικοινωνίας </w:t>
      </w:r>
      <w:r w:rsidR="00D76E99">
        <w:rPr>
          <w:rFonts w:ascii="Tahoma" w:hAnsi="Tahoma" w:cs="Tahoma"/>
          <w:lang w:val="el-GR"/>
        </w:rPr>
        <w:t xml:space="preserve">του ΕΣΗΔΗΣ στον τόπο του διαγωνισμού, </w:t>
      </w:r>
      <w:r w:rsidR="00802075">
        <w:rPr>
          <w:rFonts w:ascii="Tahoma" w:hAnsi="Tahoma" w:cs="Tahoma"/>
          <w:lang w:val="el-GR"/>
        </w:rPr>
        <w:t xml:space="preserve">τον </w:t>
      </w:r>
      <w:r w:rsidR="004E4714">
        <w:rPr>
          <w:rFonts w:ascii="Tahoma" w:hAnsi="Tahoma" w:cs="Tahoma"/>
          <w:lang w:val="el-GR"/>
        </w:rPr>
        <w:t>διδακτικό σχεδιασμό (</w:t>
      </w:r>
      <w:r w:rsidR="004E4714">
        <w:rPr>
          <w:rFonts w:ascii="Tahoma" w:hAnsi="Tahoma" w:cs="Tahoma"/>
          <w:lang w:val="en-US"/>
        </w:rPr>
        <w:t>instructional</w:t>
      </w:r>
      <w:r w:rsidR="004E4714" w:rsidRPr="004E4714">
        <w:rPr>
          <w:rFonts w:ascii="Tahoma" w:hAnsi="Tahoma" w:cs="Tahoma"/>
          <w:lang w:val="el-GR"/>
        </w:rPr>
        <w:t xml:space="preserve"> </w:t>
      </w:r>
      <w:r w:rsidR="004E4714">
        <w:rPr>
          <w:rFonts w:ascii="Tahoma" w:hAnsi="Tahoma" w:cs="Tahoma"/>
          <w:lang w:val="en-US"/>
        </w:rPr>
        <w:t>design</w:t>
      </w:r>
      <w:r w:rsidR="004E4714" w:rsidRPr="004E4714">
        <w:rPr>
          <w:rFonts w:ascii="Tahoma" w:hAnsi="Tahoma" w:cs="Tahoma"/>
          <w:lang w:val="el-GR"/>
        </w:rPr>
        <w:t xml:space="preserve">) </w:t>
      </w:r>
      <w:r w:rsidR="004E4714">
        <w:rPr>
          <w:rFonts w:ascii="Tahoma" w:hAnsi="Tahoma" w:cs="Tahoma"/>
          <w:lang w:val="el-GR"/>
        </w:rPr>
        <w:t xml:space="preserve">και </w:t>
      </w:r>
      <w:r>
        <w:rPr>
          <w:rFonts w:ascii="Tahoma" w:hAnsi="Tahoma" w:cs="Tahoma"/>
          <w:lang w:val="el-GR"/>
        </w:rPr>
        <w:t>τα σενάρια (</w:t>
      </w:r>
      <w:r>
        <w:rPr>
          <w:rFonts w:ascii="Tahoma" w:hAnsi="Tahoma" w:cs="Tahoma"/>
          <w:lang w:val="en-US"/>
        </w:rPr>
        <w:t>storyboards</w:t>
      </w:r>
      <w:r w:rsidRPr="005445B1">
        <w:rPr>
          <w:rFonts w:ascii="Tahoma" w:hAnsi="Tahoma" w:cs="Tahoma"/>
          <w:lang w:val="el-GR"/>
        </w:rPr>
        <w:t xml:space="preserve">) </w:t>
      </w:r>
      <w:r>
        <w:rPr>
          <w:rFonts w:ascii="Tahoma" w:hAnsi="Tahoma" w:cs="Tahoma"/>
          <w:lang w:val="el-GR"/>
        </w:rPr>
        <w:t xml:space="preserve">στη βάση των οποίων είναι δομημένα τα </w:t>
      </w:r>
      <w:r w:rsidR="00F167B9">
        <w:rPr>
          <w:rFonts w:ascii="Tahoma" w:hAnsi="Tahoma" w:cs="Tahoma"/>
          <w:lang w:val="el-GR"/>
        </w:rPr>
        <w:t>Προγράμματα Κατάρτισης δείγματα των οποίων θα επιδειχθούν.</w:t>
      </w:r>
    </w:p>
    <w:p w14:paraId="5FAFA335" w14:textId="5C16F048" w:rsidR="006C5D9B" w:rsidRDefault="006C5D9B" w:rsidP="00FB46EF">
      <w:pPr>
        <w:rPr>
          <w:rFonts w:ascii="Tahoma" w:hAnsi="Tahoma" w:cs="Tahoma"/>
          <w:lang w:val="el-GR"/>
        </w:rPr>
      </w:pPr>
    </w:p>
    <w:p w14:paraId="40FB709B" w14:textId="77777777" w:rsidR="00FB46EF" w:rsidRPr="00023FEE" w:rsidRDefault="00FB46EF" w:rsidP="00FB46EF">
      <w:pPr>
        <w:rPr>
          <w:lang w:val="el-GR"/>
        </w:rPr>
      </w:pPr>
    </w:p>
    <w:p w14:paraId="296514A8" w14:textId="7ED44080" w:rsidR="008C0E02" w:rsidRPr="00DA70FB" w:rsidRDefault="00AD1DB4" w:rsidP="008C0E02">
      <w:pPr>
        <w:pStyle w:val="3"/>
        <w:rPr>
          <w:rFonts w:ascii="Tahoma" w:hAnsi="Tahoma" w:cs="Tahoma"/>
          <w:lang w:val="el-GR"/>
        </w:rPr>
      </w:pPr>
      <w:bookmarkStart w:id="227" w:name="_Toc107223455"/>
      <w:bookmarkStart w:id="228" w:name="_Toc89934400"/>
      <w:bookmarkStart w:id="229" w:name="_Toc89942139"/>
      <w:bookmarkStart w:id="230" w:name="_Toc129190499"/>
      <w:bookmarkEnd w:id="225"/>
      <w:bookmarkEnd w:id="227"/>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224"/>
      <w:bookmarkEnd w:id="228"/>
      <w:bookmarkEnd w:id="229"/>
      <w:bookmarkEnd w:id="230"/>
      <w:r w:rsidR="00C513A5" w:rsidRPr="00BF4414">
        <w:rPr>
          <w:rFonts w:ascii="Tahoma" w:hAnsi="Tahoma" w:cs="Tahoma"/>
          <w:lang w:val="el-GR"/>
        </w:rPr>
        <w:t xml:space="preserve"> </w:t>
      </w:r>
    </w:p>
    <w:p w14:paraId="2FBB761F" w14:textId="77777777" w:rsidR="008C0E02" w:rsidRDefault="008C0E02" w:rsidP="008C0E02">
      <w:pPr>
        <w:pStyle w:val="Default"/>
        <w:spacing w:after="120"/>
        <w:jc w:val="both"/>
        <w:rPr>
          <w:rFonts w:ascii="Tahoma" w:hAnsi="Tahoma" w:cs="Tahoma"/>
          <w:color w:val="auto"/>
          <w:sz w:val="22"/>
        </w:rPr>
      </w:pPr>
    </w:p>
    <w:p w14:paraId="45BA141F" w14:textId="050A12A5" w:rsidR="008C0E02" w:rsidRPr="002D5CE7" w:rsidRDefault="008C0E02" w:rsidP="008C0E02">
      <w:pPr>
        <w:pStyle w:val="Default"/>
        <w:spacing w:after="120"/>
        <w:jc w:val="both"/>
        <w:rPr>
          <w:rFonts w:ascii="Tahoma" w:hAnsi="Tahoma" w:cs="Tahoma"/>
          <w:color w:val="auto"/>
          <w:sz w:val="22"/>
        </w:rPr>
      </w:pPr>
      <w:r w:rsidRPr="002D5CE7">
        <w:rPr>
          <w:rFonts w:ascii="Tahoma" w:hAnsi="Tahoma" w:cs="Tahoma"/>
          <w:color w:val="auto"/>
          <w:sz w:val="22"/>
        </w:rPr>
        <w:t>Οι εκτελεστικές συμβάσεις ανατίθενται σύμφωνα με τους όρους και τις προϋποθέσεις της συμφωνίας-πλαίσιο. Ειδικότερα ανατίθενται εκτελεστικές συμβάσεις εκ περιτροπής</w:t>
      </w:r>
      <w:r w:rsidR="008B37F1">
        <w:rPr>
          <w:rFonts w:ascii="Tahoma" w:hAnsi="Tahoma" w:cs="Tahoma"/>
          <w:color w:val="auto"/>
          <w:sz w:val="22"/>
        </w:rPr>
        <w:t xml:space="preserve"> μεταξύ των </w:t>
      </w:r>
      <w:r w:rsidR="00D76E99">
        <w:rPr>
          <w:rFonts w:ascii="Tahoma" w:hAnsi="Tahoma" w:cs="Tahoma"/>
          <w:color w:val="auto"/>
          <w:sz w:val="22"/>
        </w:rPr>
        <w:t xml:space="preserve">πέντε </w:t>
      </w:r>
      <w:r w:rsidR="005909A6">
        <w:rPr>
          <w:rFonts w:ascii="Tahoma" w:hAnsi="Tahoma" w:cs="Tahoma"/>
          <w:color w:val="auto"/>
          <w:sz w:val="22"/>
        </w:rPr>
        <w:t>(</w:t>
      </w:r>
      <w:r w:rsidR="00D76E99">
        <w:rPr>
          <w:rFonts w:ascii="Tahoma" w:hAnsi="Tahoma" w:cs="Tahoma"/>
          <w:color w:val="auto"/>
          <w:sz w:val="22"/>
        </w:rPr>
        <w:t>5</w:t>
      </w:r>
      <w:r w:rsidR="005909A6">
        <w:rPr>
          <w:rFonts w:ascii="Tahoma" w:hAnsi="Tahoma" w:cs="Tahoma"/>
          <w:color w:val="auto"/>
          <w:sz w:val="22"/>
        </w:rPr>
        <w:t>)</w:t>
      </w:r>
      <w:r w:rsidRPr="002D5CE7">
        <w:rPr>
          <w:rFonts w:ascii="Tahoma" w:hAnsi="Tahoma" w:cs="Tahoma"/>
          <w:color w:val="auto"/>
          <w:sz w:val="22"/>
        </w:rPr>
        <w:t xml:space="preserve"> </w:t>
      </w:r>
      <w:r w:rsidR="00D76E99">
        <w:rPr>
          <w:rFonts w:ascii="Tahoma" w:hAnsi="Tahoma" w:cs="Tahoma"/>
          <w:color w:val="auto"/>
          <w:sz w:val="22"/>
        </w:rPr>
        <w:t xml:space="preserve">κατά μέγιστο </w:t>
      </w:r>
      <w:r w:rsidRPr="002D5CE7">
        <w:rPr>
          <w:rFonts w:ascii="Tahoma" w:hAnsi="Tahoma" w:cs="Tahoma"/>
          <w:color w:val="auto"/>
          <w:sz w:val="22"/>
        </w:rPr>
        <w:t>Αντισυμβαλλ</w:t>
      </w:r>
      <w:r w:rsidR="008B37F1">
        <w:rPr>
          <w:rFonts w:ascii="Tahoma" w:hAnsi="Tahoma" w:cs="Tahoma"/>
          <w:color w:val="auto"/>
          <w:sz w:val="22"/>
        </w:rPr>
        <w:t xml:space="preserve">ομένων </w:t>
      </w:r>
      <w:r w:rsidRPr="002D5CE7">
        <w:rPr>
          <w:rFonts w:ascii="Tahoma" w:hAnsi="Tahoma" w:cs="Tahoma"/>
          <w:color w:val="auto"/>
          <w:sz w:val="22"/>
        </w:rPr>
        <w:t xml:space="preserve">που θα επιλεγούν </w:t>
      </w:r>
      <w:r w:rsidR="008B37F1">
        <w:rPr>
          <w:rFonts w:ascii="Tahoma" w:hAnsi="Tahoma" w:cs="Tahoma"/>
          <w:color w:val="auto"/>
          <w:sz w:val="22"/>
        </w:rPr>
        <w:t xml:space="preserve">στη </w:t>
      </w:r>
      <w:r w:rsidRPr="002D5CE7">
        <w:rPr>
          <w:rFonts w:ascii="Tahoma" w:hAnsi="Tahoma" w:cs="Tahoma"/>
          <w:color w:val="auto"/>
          <w:sz w:val="22"/>
        </w:rPr>
        <w:t xml:space="preserve"> Συμφωνία Πλαίσιο. </w:t>
      </w:r>
    </w:p>
    <w:p w14:paraId="16BE9BA0" w14:textId="7206D6A9" w:rsidR="008C0E02" w:rsidRPr="002D5CE7" w:rsidRDefault="008C0E02" w:rsidP="008C0E02">
      <w:pPr>
        <w:pStyle w:val="Default"/>
        <w:spacing w:after="120"/>
        <w:jc w:val="both"/>
        <w:rPr>
          <w:rFonts w:ascii="Tahoma" w:hAnsi="Tahoma" w:cs="Tahoma"/>
          <w:sz w:val="22"/>
          <w:szCs w:val="22"/>
        </w:rPr>
      </w:pPr>
      <w:r w:rsidRPr="002D5CE7">
        <w:rPr>
          <w:rFonts w:ascii="Tahoma" w:hAnsi="Tahoma" w:cs="Tahoma"/>
          <w:color w:val="auto"/>
          <w:sz w:val="22"/>
        </w:rPr>
        <w:t>Οικονομικοί φορείς που δεν έχουν επιλεγεί από τη συμφωνί</w:t>
      </w:r>
      <w:r w:rsidR="0016791C">
        <w:rPr>
          <w:rFonts w:ascii="Tahoma" w:hAnsi="Tahoma" w:cs="Tahoma"/>
          <w:color w:val="auto"/>
          <w:sz w:val="22"/>
        </w:rPr>
        <w:t>α-</w:t>
      </w:r>
      <w:r w:rsidRPr="002D5CE7">
        <w:rPr>
          <w:rFonts w:ascii="Tahoma" w:hAnsi="Tahoma" w:cs="Tahoma"/>
          <w:color w:val="auto"/>
          <w:sz w:val="22"/>
        </w:rPr>
        <w:t>πλαίσιο δεν έχουν δυνατότητα εκ των υστέρων συμμετοχής στις εκτελεστικές συμβάσεις. Για την ανάθεση των συμβάσεων αυτών, ισχύουν τα αναφερόμενα στην παράγραφο</w:t>
      </w:r>
      <w:r w:rsidR="00FC6ADA">
        <w:rPr>
          <w:rFonts w:ascii="Tahoma" w:hAnsi="Tahoma" w:cs="Tahoma"/>
          <w:color w:val="auto"/>
          <w:sz w:val="22"/>
        </w:rPr>
        <w:t xml:space="preserve"> </w:t>
      </w:r>
      <w:r w:rsidR="00FC6ADA">
        <w:rPr>
          <w:rFonts w:ascii="Tahoma" w:hAnsi="Tahoma" w:cs="Tahoma"/>
          <w:color w:val="auto"/>
          <w:sz w:val="22"/>
        </w:rPr>
        <w:fldChar w:fldCharType="begin"/>
      </w:r>
      <w:r w:rsidR="00FC6ADA">
        <w:rPr>
          <w:rFonts w:ascii="Tahoma" w:hAnsi="Tahoma" w:cs="Tahoma"/>
          <w:color w:val="auto"/>
          <w:sz w:val="22"/>
        </w:rPr>
        <w:instrText xml:space="preserve"> REF _Ref89884190 \r \h </w:instrText>
      </w:r>
      <w:r w:rsidR="00FC6ADA">
        <w:rPr>
          <w:rFonts w:ascii="Tahoma" w:hAnsi="Tahoma" w:cs="Tahoma"/>
          <w:color w:val="auto"/>
          <w:sz w:val="22"/>
        </w:rPr>
      </w:r>
      <w:r w:rsidR="00FC6ADA">
        <w:rPr>
          <w:rFonts w:ascii="Tahoma" w:hAnsi="Tahoma" w:cs="Tahoma"/>
          <w:color w:val="auto"/>
          <w:sz w:val="22"/>
        </w:rPr>
        <w:fldChar w:fldCharType="separate"/>
      </w:r>
      <w:r w:rsidR="00264705">
        <w:rPr>
          <w:rFonts w:ascii="Tahoma" w:hAnsi="Tahoma" w:cs="Tahoma"/>
          <w:color w:val="auto"/>
          <w:sz w:val="22"/>
        </w:rPr>
        <w:t>6.1</w:t>
      </w:r>
      <w:r w:rsidR="00FC6ADA">
        <w:rPr>
          <w:rFonts w:ascii="Tahoma" w:hAnsi="Tahoma" w:cs="Tahoma"/>
          <w:color w:val="auto"/>
          <w:sz w:val="22"/>
        </w:rPr>
        <w:fldChar w:fldCharType="end"/>
      </w:r>
      <w:r w:rsidR="00FC6ADA">
        <w:rPr>
          <w:rFonts w:ascii="Tahoma" w:hAnsi="Tahoma" w:cs="Tahoma"/>
          <w:color w:val="auto"/>
          <w:sz w:val="22"/>
        </w:rPr>
        <w:t>.</w:t>
      </w:r>
    </w:p>
    <w:p w14:paraId="2F05B981" w14:textId="77777777" w:rsidR="008C0E02" w:rsidRDefault="008C0E02" w:rsidP="00C513A5">
      <w:pPr>
        <w:pStyle w:val="Default"/>
        <w:jc w:val="both"/>
        <w:rPr>
          <w:rFonts w:ascii="Tahoma" w:hAnsi="Tahoma" w:cs="Tahoma"/>
          <w:color w:val="auto"/>
          <w:sz w:val="22"/>
        </w:rPr>
      </w:pPr>
    </w:p>
    <w:p w14:paraId="6CB6E4DB" w14:textId="77777777" w:rsidR="00180C9E" w:rsidRPr="00BF4414" w:rsidRDefault="00180C9E" w:rsidP="00715BCA">
      <w:pPr>
        <w:pStyle w:val="20"/>
        <w:rPr>
          <w:rFonts w:ascii="Tahoma" w:hAnsi="Tahoma" w:cs="Tahoma"/>
        </w:rPr>
      </w:pPr>
      <w:bookmarkStart w:id="231" w:name="_Toc89934401"/>
      <w:bookmarkStart w:id="232" w:name="_Toc89942140"/>
      <w:bookmarkStart w:id="233" w:name="_Toc129190500"/>
      <w:r w:rsidRPr="00BF4414">
        <w:rPr>
          <w:rFonts w:ascii="Tahoma" w:hAnsi="Tahoma" w:cs="Tahoma"/>
        </w:rPr>
        <w:t>Κατάρτιση - Περιεχόμενο Προσφορών</w:t>
      </w:r>
      <w:bookmarkEnd w:id="231"/>
      <w:bookmarkEnd w:id="232"/>
      <w:bookmarkEnd w:id="233"/>
    </w:p>
    <w:p w14:paraId="3F769188" w14:textId="77777777" w:rsidR="00180C9E" w:rsidRPr="00BF4414" w:rsidRDefault="00180C9E">
      <w:pPr>
        <w:pStyle w:val="3"/>
        <w:rPr>
          <w:rFonts w:ascii="Tahoma" w:hAnsi="Tahoma" w:cs="Tahoma"/>
          <w:lang w:val="el-GR"/>
        </w:rPr>
      </w:pPr>
      <w:bookmarkStart w:id="234" w:name="_Ref33625213"/>
      <w:bookmarkStart w:id="235" w:name="_Toc89934402"/>
      <w:bookmarkStart w:id="236" w:name="_Toc89942141"/>
      <w:bookmarkStart w:id="237" w:name="_Toc129190501"/>
      <w:r w:rsidRPr="00BF4414">
        <w:rPr>
          <w:rFonts w:ascii="Tahoma" w:hAnsi="Tahoma" w:cs="Tahoma"/>
          <w:lang w:val="el-GR"/>
        </w:rPr>
        <w:t>Γενικοί όροι υποβολής προσφορών</w:t>
      </w:r>
      <w:bookmarkEnd w:id="234"/>
      <w:bookmarkEnd w:id="235"/>
      <w:bookmarkEnd w:id="236"/>
      <w:bookmarkEnd w:id="237"/>
    </w:p>
    <w:p w14:paraId="42B9DE81" w14:textId="253E5E78" w:rsidR="00180C9E" w:rsidRPr="00BF4414" w:rsidRDefault="00180C9E" w:rsidP="00154F84">
      <w:pPr>
        <w:pStyle w:val="Normal2"/>
        <w:rPr>
          <w:rFonts w:ascii="Tahoma" w:hAnsi="Tahoma" w:cs="Tahoma"/>
        </w:rPr>
      </w:pPr>
      <w:r w:rsidRPr="00BF4414">
        <w:rPr>
          <w:rFonts w:ascii="Tahoma" w:hAnsi="Tahoma" w:cs="Tahoma"/>
        </w:rPr>
        <w:t xml:space="preserve">Οι προσφορές υποβάλλονται με βάση τις απαιτήσεις που ορίζονται </w:t>
      </w:r>
      <w:r w:rsidRPr="00DA70FB">
        <w:rPr>
          <w:rFonts w:ascii="Tahoma" w:hAnsi="Tahoma" w:cs="Tahoma"/>
        </w:rPr>
        <w:t xml:space="preserve">στο </w:t>
      </w:r>
      <w:r w:rsidR="001A4A46" w:rsidRPr="00DA70FB">
        <w:rPr>
          <w:rFonts w:ascii="Tahoma" w:hAnsi="Tahoma" w:cs="Tahoma"/>
          <w:highlight w:val="yellow"/>
        </w:rPr>
        <w:fldChar w:fldCharType="begin"/>
      </w:r>
      <w:r w:rsidR="001A4A46" w:rsidRPr="00DA70FB">
        <w:rPr>
          <w:rFonts w:ascii="Tahoma" w:hAnsi="Tahoma" w:cs="Tahoma"/>
        </w:rPr>
        <w:instrText xml:space="preserve"> REF _Ref479335837 \h </w:instrText>
      </w:r>
      <w:r w:rsidR="00BF4414" w:rsidRPr="00DA70FB">
        <w:rPr>
          <w:rFonts w:ascii="Tahoma" w:hAnsi="Tahoma" w:cs="Tahoma"/>
          <w:highlight w:val="yellow"/>
        </w:rPr>
        <w:instrText xml:space="preserve"> \* MERGEFORMAT </w:instrText>
      </w:r>
      <w:r w:rsidR="001A4A46" w:rsidRPr="00DA70FB">
        <w:rPr>
          <w:rFonts w:ascii="Tahoma" w:hAnsi="Tahoma" w:cs="Tahoma"/>
          <w:highlight w:val="yellow"/>
        </w:rPr>
      </w:r>
      <w:r w:rsidR="001A4A46" w:rsidRPr="00DA70FB">
        <w:rPr>
          <w:rFonts w:ascii="Tahoma" w:hAnsi="Tahoma" w:cs="Tahoma"/>
          <w:highlight w:val="yellow"/>
        </w:rPr>
        <w:fldChar w:fldCharType="separate"/>
      </w:r>
      <w:r w:rsidR="00264705" w:rsidRPr="00BF4414">
        <w:rPr>
          <w:rFonts w:ascii="Tahoma" w:hAnsi="Tahoma" w:cs="Tahoma"/>
        </w:rPr>
        <w:t>ΠΑΡΑΡΤΗΜΑ Ι – ΑΝΑΛΥΤΙΚΗ ΠΕΡΙΓΡΑΦΗ ΦΥΣΙΚΟΥ ΚΑΙ ΟΙΚΟΝΟΜΙΚΟΥ ΑΝΤΙΚΕΙΜΕΝΟΥ ΤΗΣ ΣΥΜΦΩΝΙΑΣ – ΠΛΑΙΣΙΟ</w:t>
      </w:r>
      <w:r w:rsidR="001A4A46" w:rsidRPr="00DA70FB">
        <w:rPr>
          <w:rFonts w:ascii="Tahoma" w:hAnsi="Tahoma" w:cs="Tahoma"/>
          <w:highlight w:val="yellow"/>
        </w:rPr>
        <w:fldChar w:fldCharType="end"/>
      </w:r>
      <w:r w:rsidR="001A4A46" w:rsidRPr="00BF4414">
        <w:rPr>
          <w:rFonts w:ascii="Tahoma" w:hAnsi="Tahoma" w:cs="Tahoma"/>
        </w:rPr>
        <w:t xml:space="preserve"> </w:t>
      </w:r>
      <w:r w:rsidR="00FE75FA" w:rsidRPr="00BF4414">
        <w:rPr>
          <w:rFonts w:ascii="Tahoma" w:hAnsi="Tahoma" w:cs="Tahoma"/>
        </w:rPr>
        <w:t xml:space="preserve">της Διακήρυξης, για </w:t>
      </w:r>
      <w:r w:rsidRPr="00BF4414">
        <w:rPr>
          <w:rFonts w:ascii="Tahoma" w:hAnsi="Tahoma" w:cs="Tahoma"/>
        </w:rPr>
        <w:t xml:space="preserve">όλες τις περιγραφόμενες υπηρεσίες. </w:t>
      </w:r>
    </w:p>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202C0185"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190A8D1" w14:textId="14D1AC62" w:rsidR="00842C8C" w:rsidRPr="00842C8C" w:rsidRDefault="00842C8C" w:rsidP="00842C8C">
      <w:pPr>
        <w:pStyle w:val="Normal2"/>
        <w:rPr>
          <w:rFonts w:ascii="Tahoma" w:hAnsi="Tahoma" w:cs="Tahoma"/>
        </w:rPr>
      </w:pPr>
      <w:r w:rsidRPr="00842C8C">
        <w:rPr>
          <w:rFonts w:ascii="Tahoma" w:hAnsi="Tahoma" w:cs="Tahoma"/>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238" w:name="_Ref33625215"/>
      <w:bookmarkStart w:id="239" w:name="_Toc89934403"/>
      <w:bookmarkStart w:id="240" w:name="_Toc89942142"/>
      <w:bookmarkStart w:id="241" w:name="_Toc129190502"/>
      <w:r w:rsidRPr="00BF4414">
        <w:rPr>
          <w:rFonts w:ascii="Tahoma" w:hAnsi="Tahoma" w:cs="Tahoma"/>
          <w:lang w:val="el-GR"/>
        </w:rPr>
        <w:t>Χρόνος και Τρόπος υποβολής προσφορών</w:t>
      </w:r>
      <w:bookmarkEnd w:id="238"/>
      <w:bookmarkEnd w:id="239"/>
      <w:bookmarkEnd w:id="240"/>
      <w:bookmarkEnd w:id="241"/>
      <w:r w:rsidRPr="00BF4414">
        <w:rPr>
          <w:rFonts w:ascii="Tahoma" w:hAnsi="Tahoma" w:cs="Tahoma"/>
          <w:lang w:val="el-GR"/>
        </w:rPr>
        <w:t xml:space="preserve"> </w:t>
      </w:r>
    </w:p>
    <w:p w14:paraId="1ECC78ED" w14:textId="6BA4CC69" w:rsidR="00842C8C" w:rsidRPr="00152874" w:rsidRDefault="00842C8C" w:rsidP="00842C8C">
      <w:pPr>
        <w:rPr>
          <w:rFonts w:ascii="Tahoma" w:hAnsi="Tahoma" w:cs="Tahoma"/>
          <w:lang w:val="el-GR"/>
        </w:rPr>
      </w:pPr>
      <w:r w:rsidRPr="00DA70FB">
        <w:rPr>
          <w:rFonts w:ascii="Tahoma" w:hAnsi="Tahoma" w:cs="Tahoma"/>
          <w:b/>
          <w:lang w:val="el-GR"/>
        </w:rPr>
        <w:t>2.4.2.1</w:t>
      </w:r>
      <w:r w:rsidRPr="00152874">
        <w:rPr>
          <w:rFonts w:ascii="Tahoma" w:hAnsi="Tahoma" w:cs="Tahoma"/>
          <w:lang w:val="el-GR"/>
        </w:rPr>
        <w:t xml:space="preserve">.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w:t>
      </w:r>
      <w:r w:rsidRPr="00152874">
        <w:rPr>
          <w:rFonts w:ascii="Tahoma" w:hAnsi="Tahoma" w:cs="Tahoma"/>
          <w:lang w:val="el-GR"/>
        </w:rPr>
        <w:lastRenderedPageBreak/>
        <w:t xml:space="preserve">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εκδοθείσα, με αρ. 64233(Β’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w:t>
      </w:r>
      <w:r w:rsidR="008C0E02">
        <w:rPr>
          <w:rFonts w:ascii="Tahoma" w:hAnsi="Tahoma" w:cs="Tahoma"/>
          <w:lang w:val="el-GR"/>
        </w:rPr>
        <w:t>«</w:t>
      </w:r>
      <w:r w:rsidRPr="00152874">
        <w:rPr>
          <w:rFonts w:ascii="Tahoma" w:hAnsi="Tahoma" w:cs="Tahoma"/>
          <w:lang w:val="el-GR"/>
        </w:rPr>
        <w:t>Κ.Υ.Α. ΕΣΗΔΗΣ Προμήθειες και Υπηρεσίες</w:t>
      </w:r>
      <w:r w:rsidR="008C0E02">
        <w:rPr>
          <w:rFonts w:ascii="Tahoma" w:hAnsi="Tahoma" w:cs="Tahoma"/>
          <w:lang w:val="el-GR"/>
        </w:rPr>
        <w:t>»</w:t>
      </w:r>
      <w:r w:rsidRPr="00152874">
        <w:rPr>
          <w:rFonts w:ascii="Tahoma" w:hAnsi="Tahoma" w:cs="Tahoma"/>
          <w:lang w:val="el-GR"/>
        </w:rPr>
        <w:t xml:space="preserve">. </w:t>
      </w:r>
    </w:p>
    <w:p w14:paraId="2547DF63" w14:textId="77777777" w:rsidR="00842C8C" w:rsidRPr="00152874" w:rsidRDefault="00842C8C" w:rsidP="00842C8C">
      <w:pPr>
        <w:suppressAutoHyphens w:val="0"/>
        <w:autoSpaceDE w:val="0"/>
        <w:rPr>
          <w:rFonts w:ascii="Tahoma" w:hAnsi="Tahoma" w:cs="Tahoma"/>
          <w:lang w:val="el-GR"/>
        </w:rPr>
      </w:pPr>
      <w:r w:rsidRPr="00152874">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15190C9" w14:textId="40CAB9BC" w:rsidR="00842C8C" w:rsidRPr="00152874" w:rsidRDefault="00E858C4" w:rsidP="00842C8C">
      <w:pPr>
        <w:rPr>
          <w:rFonts w:ascii="Tahoma" w:hAnsi="Tahoma" w:cs="Tahoma"/>
          <w:lang w:val="el-GR"/>
        </w:rPr>
      </w:pPr>
      <w:r>
        <w:rPr>
          <w:rFonts w:ascii="Tahoma" w:hAnsi="Tahoma" w:cs="Tahoma"/>
          <w:b/>
          <w:lang w:val="el-GR"/>
        </w:rPr>
        <w:t>2.4.2.2</w:t>
      </w:r>
      <w:r w:rsidR="00842C8C" w:rsidRPr="00152874">
        <w:rPr>
          <w:rFonts w:ascii="Tahoma" w:hAnsi="Tahoma" w:cs="Tahoma"/>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w:t>
      </w:r>
      <w:r w:rsidR="00E314EB">
        <w:rPr>
          <w:rFonts w:ascii="Tahoma" w:hAnsi="Tahoma" w:cs="Tahoma"/>
          <w:lang w:val="el-GR"/>
        </w:rPr>
        <w:t xml:space="preserve"> του άρθρου 10</w:t>
      </w:r>
      <w:r w:rsidR="00842C8C" w:rsidRPr="00152874">
        <w:rPr>
          <w:rFonts w:ascii="Tahoma" w:hAnsi="Tahoma" w:cs="Tahoma"/>
          <w:lang w:val="el-GR"/>
        </w:rPr>
        <w:t xml:space="preserve"> της ως άνω κοινής υπουργικής απόφασης.</w:t>
      </w:r>
    </w:p>
    <w:p w14:paraId="412C5539" w14:textId="2C42D86C" w:rsidR="00842C8C" w:rsidRPr="00152874" w:rsidRDefault="00842C8C" w:rsidP="00842C8C">
      <w:pPr>
        <w:rPr>
          <w:rFonts w:ascii="Tahoma" w:hAnsi="Tahoma" w:cs="Tahoma"/>
          <w:lang w:val="el-GR"/>
        </w:rPr>
      </w:pPr>
      <w:r w:rsidRPr="00152874">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w:t>
      </w:r>
      <w:r w:rsidR="00E314EB">
        <w:rPr>
          <w:rFonts w:ascii="Tahoma" w:hAnsi="Tahoma" w:cs="Tahoma"/>
          <w:lang w:val="el-GR"/>
        </w:rPr>
        <w:t>απόφασή της.</w:t>
      </w:r>
    </w:p>
    <w:p w14:paraId="5CCE3C41" w14:textId="08880837" w:rsidR="00842C8C" w:rsidRPr="00152874" w:rsidRDefault="00E858C4" w:rsidP="00842C8C">
      <w:pPr>
        <w:rPr>
          <w:rFonts w:ascii="Tahoma" w:hAnsi="Tahoma" w:cs="Tahoma"/>
          <w:lang w:val="el-GR"/>
        </w:rPr>
      </w:pPr>
      <w:r>
        <w:rPr>
          <w:rFonts w:ascii="Tahoma" w:hAnsi="Tahoma" w:cs="Tahoma"/>
          <w:b/>
          <w:lang w:val="el-GR"/>
        </w:rPr>
        <w:t>2.4.2.3</w:t>
      </w:r>
      <w:r w:rsidR="00842C8C" w:rsidRPr="00152874">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EEA6D91" w14:textId="77777777" w:rsidR="00842C8C" w:rsidRPr="00152874" w:rsidRDefault="00842C8C" w:rsidP="00842C8C">
      <w:pPr>
        <w:rPr>
          <w:rFonts w:ascii="Tahoma" w:hAnsi="Tahoma" w:cs="Tahoma"/>
          <w:lang w:val="el-GR"/>
        </w:rPr>
      </w:pPr>
      <w:r w:rsidRPr="00152874">
        <w:rPr>
          <w:rFonts w:ascii="Tahoma" w:hAnsi="Tahoma" w:cs="Tahoma"/>
          <w:lang w:val="el-GR"/>
        </w:rPr>
        <w:t>(α) 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27A395B" w14:textId="77777777" w:rsidR="00842C8C" w:rsidRPr="00152874" w:rsidRDefault="00842C8C" w:rsidP="00842C8C">
      <w:pPr>
        <w:rPr>
          <w:rFonts w:ascii="Tahoma" w:hAnsi="Tahoma" w:cs="Tahoma"/>
          <w:lang w:val="el-GR"/>
        </w:rPr>
      </w:pPr>
      <w:r w:rsidRPr="00152874">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F71E45" w14:textId="77777777" w:rsidR="00842C8C" w:rsidRPr="00152874" w:rsidRDefault="00842C8C" w:rsidP="00842C8C">
      <w:pPr>
        <w:rPr>
          <w:rFonts w:ascii="Tahoma" w:hAnsi="Tahoma" w:cs="Tahoma"/>
          <w:lang w:val="el-GR"/>
        </w:rPr>
      </w:pPr>
      <w:r w:rsidRPr="00152874">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450F81C" w14:textId="1B757FE1" w:rsidR="00842C8C" w:rsidRPr="00152874" w:rsidRDefault="00842C8C" w:rsidP="00842C8C">
      <w:pPr>
        <w:rPr>
          <w:rFonts w:ascii="Tahoma" w:hAnsi="Tahoma" w:cs="Tahoma"/>
          <w:lang w:val="el-GR"/>
        </w:rPr>
      </w:pPr>
      <w:r w:rsidRPr="00152874">
        <w:rPr>
          <w:rFonts w:ascii="Tahoma" w:hAnsi="Tahoma" w:cs="Tahoma"/>
          <w:lang w:val="el-GR"/>
        </w:rPr>
        <w:t xml:space="preserve">Δεν χαρακτηρίζονται ως εμπιστευτικές, πληροφορίες σχετικά με τις τιμές </w:t>
      </w:r>
      <w:r w:rsidR="00E314EB" w:rsidRPr="00152874">
        <w:rPr>
          <w:rFonts w:ascii="Tahoma" w:hAnsi="Tahoma" w:cs="Tahoma"/>
          <w:lang w:val="el-GR"/>
        </w:rPr>
        <w:t>μονάδας</w:t>
      </w:r>
      <w:r w:rsidRPr="00152874">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14B291A" w14:textId="5DEE29F3" w:rsidR="00842C8C" w:rsidRPr="00152874" w:rsidRDefault="00E858C4" w:rsidP="00842C8C">
      <w:pPr>
        <w:spacing w:after="0"/>
        <w:rPr>
          <w:rFonts w:ascii="Tahoma" w:hAnsi="Tahoma" w:cs="Tahoma"/>
          <w:lang w:val="el-GR"/>
        </w:rPr>
      </w:pPr>
      <w:r>
        <w:rPr>
          <w:rFonts w:ascii="Tahoma" w:hAnsi="Tahoma" w:cs="Tahoma"/>
          <w:b/>
          <w:lang w:val="el-GR"/>
        </w:rPr>
        <w:t>2.4.2.4</w:t>
      </w:r>
      <w:r w:rsidR="00842C8C" w:rsidRPr="00152874">
        <w:rPr>
          <w:rFonts w:ascii="Tahoma" w:hAnsi="Tahoma" w:cs="Tahoma"/>
          <w:lang w:val="el-GR"/>
        </w:rPr>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w:t>
      </w:r>
      <w:r w:rsidR="00842C8C" w:rsidRPr="00152874">
        <w:rPr>
          <w:rFonts w:ascii="Tahoma" w:hAnsi="Tahoma" w:cs="Tahoma"/>
          <w:lang w:val="el-GR"/>
        </w:rPr>
        <w:lastRenderedPageBreak/>
        <w:t>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υποφάκελο ξεχωριστά, από τη στιγμή που έχει ολοκληρωθεί η καταχώριση των στοιχείων σε αυτόν</w:t>
      </w:r>
      <w:r w:rsidR="004F08CB">
        <w:rPr>
          <w:rStyle w:val="ad"/>
          <w:rFonts w:ascii="Tahoma" w:hAnsi="Tahoma" w:cs="Tahoma"/>
          <w:lang w:val="el-GR"/>
        </w:rPr>
        <w:footnoteReference w:id="5"/>
      </w:r>
      <w:r w:rsidR="004F08CB">
        <w:rPr>
          <w:rFonts w:ascii="Tahoma" w:hAnsi="Tahoma" w:cs="Tahoma"/>
          <w:lang w:val="el-GR"/>
        </w:rPr>
        <w:t xml:space="preserve">. </w:t>
      </w:r>
      <w:r w:rsidR="004F08CB" w:rsidRPr="004F08CB">
        <w:rPr>
          <w:rFonts w:ascii="Tahoma" w:hAnsi="Tahoma" w:cs="Tahoma"/>
          <w:lang w:val="el-GR"/>
        </w:rPr>
        <w:t>Οι οικονομικοί φορείς συντάσσουν την τεχνική και οικονομική τους προσφορά σύμφωνα με τις απα</w:t>
      </w:r>
      <w:r w:rsidR="004F08CB">
        <w:rPr>
          <w:rFonts w:ascii="Tahoma" w:hAnsi="Tahoma" w:cs="Tahoma"/>
          <w:lang w:val="el-GR"/>
        </w:rPr>
        <w:t xml:space="preserve">ιτήσεις της παρούσας </w:t>
      </w:r>
      <w:r w:rsidR="00DA70FB">
        <w:rPr>
          <w:rFonts w:ascii="Tahoma" w:hAnsi="Tahoma" w:cs="Tahoma"/>
          <w:lang w:val="el-GR"/>
        </w:rPr>
        <w:t xml:space="preserve"> </w:t>
      </w:r>
      <w:r w:rsidR="00DA70FB">
        <w:rPr>
          <w:rFonts w:ascii="Tahoma" w:hAnsi="Tahoma" w:cs="Tahoma"/>
          <w:lang w:val="el-GR"/>
        </w:rPr>
        <w:fldChar w:fldCharType="begin"/>
      </w:r>
      <w:r w:rsidR="00DA70FB">
        <w:rPr>
          <w:rFonts w:ascii="Tahoma" w:hAnsi="Tahoma" w:cs="Tahoma"/>
          <w:lang w:val="el-GR"/>
        </w:rPr>
        <w:instrText xml:space="preserve"> REF _Ref89772738 \h </w:instrText>
      </w:r>
      <w:r w:rsidR="00DA70FB">
        <w:rPr>
          <w:rFonts w:ascii="Tahoma" w:hAnsi="Tahoma" w:cs="Tahoma"/>
          <w:lang w:val="el-GR"/>
        </w:rPr>
      </w:r>
      <w:r w:rsidR="00DA70FB">
        <w:rPr>
          <w:rFonts w:ascii="Tahoma" w:hAnsi="Tahoma" w:cs="Tahoma"/>
          <w:lang w:val="el-GR"/>
        </w:rPr>
        <w:fldChar w:fldCharType="separate"/>
      </w:r>
      <w:r w:rsidR="00264705" w:rsidRPr="003F6764">
        <w:rPr>
          <w:rFonts w:ascii="Tahoma" w:hAnsi="Tahoma" w:cs="Tahoma"/>
          <w:lang w:val="el-GR"/>
        </w:rPr>
        <w:t xml:space="preserve">ΠΑΡΑΡΤΗΜΑ </w:t>
      </w:r>
      <w:r w:rsidR="00264705" w:rsidRPr="00BF4414">
        <w:rPr>
          <w:rFonts w:ascii="Tahoma" w:hAnsi="Tahoma" w:cs="Tahoma"/>
        </w:rPr>
        <w:t>I</w:t>
      </w:r>
      <w:r w:rsidR="00264705">
        <w:rPr>
          <w:rFonts w:ascii="Tahoma" w:hAnsi="Tahoma" w:cs="Tahoma"/>
          <w:lang w:val="en-US"/>
        </w:rPr>
        <w:t>II</w:t>
      </w:r>
      <w:r w:rsidR="00264705" w:rsidRPr="003F6764">
        <w:rPr>
          <w:rFonts w:ascii="Tahoma" w:hAnsi="Tahoma" w:cs="Tahoma"/>
          <w:lang w:val="el-GR"/>
        </w:rPr>
        <w:t xml:space="preserve"> – ΥΠΟΔΕΙΓΜΑ ΤΕΧΝΙΚΗΣ ΠΡΟΣΦΟΡΑΣ</w:t>
      </w:r>
      <w:r w:rsidR="00DA70FB">
        <w:rPr>
          <w:rFonts w:ascii="Tahoma" w:hAnsi="Tahoma" w:cs="Tahoma"/>
          <w:lang w:val="el-GR"/>
        </w:rPr>
        <w:fldChar w:fldCharType="end"/>
      </w:r>
      <w:r w:rsidR="00DA70FB">
        <w:rPr>
          <w:rFonts w:ascii="Tahoma" w:hAnsi="Tahoma" w:cs="Tahoma"/>
          <w:lang w:val="el-GR"/>
        </w:rPr>
        <w:t xml:space="preserve"> &amp; </w:t>
      </w:r>
      <w:r w:rsidR="00DA70FB">
        <w:rPr>
          <w:rFonts w:ascii="Tahoma" w:hAnsi="Tahoma" w:cs="Tahoma"/>
          <w:lang w:val="el-GR"/>
        </w:rPr>
        <w:fldChar w:fldCharType="begin"/>
      </w:r>
      <w:r w:rsidR="00DA70FB">
        <w:rPr>
          <w:rFonts w:ascii="Tahoma" w:hAnsi="Tahoma" w:cs="Tahoma"/>
          <w:lang w:val="el-GR"/>
        </w:rPr>
        <w:instrText xml:space="preserve"> REF _Ref89772750 \h </w:instrText>
      </w:r>
      <w:r w:rsidR="00DA70FB">
        <w:rPr>
          <w:rFonts w:ascii="Tahoma" w:hAnsi="Tahoma" w:cs="Tahoma"/>
          <w:lang w:val="el-GR"/>
        </w:rPr>
      </w:r>
      <w:r w:rsidR="00DA70FB">
        <w:rPr>
          <w:rFonts w:ascii="Tahoma" w:hAnsi="Tahoma" w:cs="Tahoma"/>
          <w:lang w:val="el-GR"/>
        </w:rPr>
        <w:fldChar w:fldCharType="separate"/>
      </w:r>
      <w:r w:rsidR="00264705" w:rsidRPr="003F6764">
        <w:rPr>
          <w:rFonts w:ascii="Tahoma" w:hAnsi="Tahoma" w:cs="Tahoma"/>
          <w:lang w:val="el-GR"/>
        </w:rPr>
        <w:t>ΠΑΡΑΡΤΗΜΑ Ι</w:t>
      </w:r>
      <w:r w:rsidR="00264705" w:rsidRPr="00BF4414">
        <w:rPr>
          <w:rFonts w:ascii="Tahoma" w:hAnsi="Tahoma" w:cs="Tahoma"/>
          <w:lang w:val="en-US"/>
        </w:rPr>
        <w:t>V</w:t>
      </w:r>
      <w:r w:rsidR="00264705" w:rsidRPr="003F6764">
        <w:rPr>
          <w:rFonts w:ascii="Tahoma" w:hAnsi="Tahoma" w:cs="Tahoma"/>
          <w:lang w:val="el-GR"/>
        </w:rPr>
        <w:t xml:space="preserve"> – ΥΠΟΔΕΙΓΜΑ ΟΙΚΟΝΟΜΙΚΗΣ ΠΡΟΣΦΟΡΑΣ</w:t>
      </w:r>
      <w:r w:rsidR="00DA70FB">
        <w:rPr>
          <w:rFonts w:ascii="Tahoma" w:hAnsi="Tahoma" w:cs="Tahoma"/>
          <w:lang w:val="el-GR"/>
        </w:rPr>
        <w:fldChar w:fldCharType="end"/>
      </w:r>
      <w:r w:rsidR="00DA70FB">
        <w:rPr>
          <w:rFonts w:ascii="Tahoma" w:hAnsi="Tahoma" w:cs="Tahoma"/>
          <w:lang w:val="el-GR"/>
        </w:rPr>
        <w:t xml:space="preserve"> </w:t>
      </w:r>
      <w:r w:rsidR="004F08CB" w:rsidRPr="004F08CB">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6B74CFF7" w14:textId="77777777" w:rsidR="00842C8C" w:rsidRPr="00152874" w:rsidRDefault="00842C8C" w:rsidP="00842C8C">
      <w:pPr>
        <w:spacing w:after="0"/>
        <w:rPr>
          <w:rFonts w:ascii="Tahoma" w:hAnsi="Tahoma" w:cs="Tahoma"/>
          <w:lang w:val="el-GR"/>
        </w:rPr>
      </w:pPr>
    </w:p>
    <w:p w14:paraId="738B5543" w14:textId="287E1076" w:rsidR="00842C8C" w:rsidRPr="00152874" w:rsidRDefault="00E858C4" w:rsidP="00842C8C">
      <w:pPr>
        <w:rPr>
          <w:rFonts w:ascii="Tahoma" w:hAnsi="Tahoma" w:cs="Tahoma"/>
          <w:lang w:val="el-GR"/>
        </w:rPr>
      </w:pPr>
      <w:r>
        <w:rPr>
          <w:rFonts w:ascii="Tahoma" w:hAnsi="Tahoma" w:cs="Tahoma"/>
          <w:b/>
          <w:lang w:val="el-GR"/>
        </w:rPr>
        <w:t>2.4.2.5</w:t>
      </w:r>
      <w:r w:rsidR="00842C8C" w:rsidRPr="00152874">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4352D2F7" w14:textId="77777777" w:rsidR="00842C8C" w:rsidRPr="00152874" w:rsidRDefault="00842C8C" w:rsidP="00842C8C">
      <w:pPr>
        <w:rPr>
          <w:rFonts w:ascii="Tahoma" w:hAnsi="Tahoma" w:cs="Tahoma"/>
          <w:lang w:val="el-GR"/>
        </w:rPr>
      </w:pPr>
      <w:bookmarkStart w:id="242" w:name="_Hlk71366084"/>
      <w:r w:rsidRPr="00152874">
        <w:rPr>
          <w:rFonts w:ascii="Tahoma" w:hAnsi="Tahoma" w:cs="Tahoma"/>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B742FA9" w14:textId="77777777" w:rsidR="00842C8C" w:rsidRPr="00152874" w:rsidRDefault="00842C8C" w:rsidP="00842C8C">
      <w:pPr>
        <w:rPr>
          <w:rFonts w:ascii="Tahoma" w:hAnsi="Tahoma" w:cs="Tahoma"/>
          <w:lang w:val="el-GR"/>
        </w:rPr>
      </w:pPr>
      <w:r w:rsidRPr="00152874">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13554FBF" w14:textId="156EEB9B" w:rsidR="00842C8C" w:rsidRPr="00152874" w:rsidRDefault="00842C8C" w:rsidP="00842C8C">
      <w:pPr>
        <w:rPr>
          <w:rFonts w:ascii="Tahoma" w:hAnsi="Tahoma" w:cs="Tahoma"/>
          <w:lang w:val="el-GR"/>
        </w:rPr>
      </w:pPr>
      <w:r w:rsidRPr="00152874">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4AE114B3" w14:textId="77777777" w:rsidR="00842C8C" w:rsidRPr="00152874" w:rsidRDefault="00842C8C" w:rsidP="00842C8C">
      <w:pPr>
        <w:rPr>
          <w:rFonts w:ascii="Tahoma" w:hAnsi="Tahoma" w:cs="Tahoma"/>
          <w:lang w:val="el-GR"/>
        </w:rPr>
      </w:pPr>
      <w:r w:rsidRPr="00152874">
        <w:rPr>
          <w:rFonts w:ascii="Tahoma" w:hAnsi="Tahoma" w:cs="Tahoma"/>
          <w:lang w:val="el-GR"/>
        </w:rPr>
        <w:t xml:space="preserve">γ) είτε του άρθρο 11 του ν. 2690/1999 (Α΄ 45), </w:t>
      </w:r>
    </w:p>
    <w:p w14:paraId="37E3E75A" w14:textId="77777777" w:rsidR="00842C8C" w:rsidRPr="00152874" w:rsidRDefault="00842C8C" w:rsidP="00842C8C">
      <w:pPr>
        <w:rPr>
          <w:rFonts w:ascii="Tahoma" w:hAnsi="Tahoma" w:cs="Tahoma"/>
          <w:lang w:val="el-GR"/>
        </w:rPr>
      </w:pPr>
      <w:r w:rsidRPr="00152874">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3D2F36BF" w14:textId="098993F5" w:rsidR="00842C8C" w:rsidRPr="00152874" w:rsidRDefault="00842C8C" w:rsidP="00842C8C">
      <w:pPr>
        <w:rPr>
          <w:rFonts w:ascii="Tahoma" w:hAnsi="Tahoma" w:cs="Tahoma"/>
          <w:lang w:val="el-GR"/>
        </w:rPr>
      </w:pPr>
      <w:r w:rsidRPr="00152874">
        <w:rPr>
          <w:rFonts w:ascii="Tahoma" w:hAnsi="Tahoma" w:cs="Tahoma"/>
          <w:lang w:val="el-GR"/>
        </w:rPr>
        <w:t xml:space="preserve">ε) είτε της παρ. 8 του άρθρου 92 του ν.4412/2016, περί συνυποβολής υπεύθυνης δήλωσης στην περίπτωση απλής φωτοτυπίας ιδιωτικών εγγράφων. </w:t>
      </w:r>
    </w:p>
    <w:p w14:paraId="57540910" w14:textId="0E3C3CB6" w:rsidR="00842C8C" w:rsidRPr="00152874" w:rsidRDefault="00842C8C" w:rsidP="00842C8C">
      <w:pPr>
        <w:spacing w:after="144"/>
        <w:rPr>
          <w:rFonts w:ascii="Tahoma" w:hAnsi="Tahoma" w:cs="Tahoma"/>
          <w:lang w:val="el-GR"/>
        </w:rPr>
      </w:pPr>
      <w:r w:rsidRPr="00152874">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EC962F" w14:textId="77777777" w:rsidR="00842C8C" w:rsidRPr="00152874" w:rsidRDefault="00842C8C" w:rsidP="00842C8C">
      <w:pPr>
        <w:spacing w:after="144"/>
        <w:rPr>
          <w:rFonts w:ascii="Tahoma" w:hAnsi="Tahoma" w:cs="Tahoma"/>
          <w:lang w:val="el-GR"/>
        </w:rPr>
      </w:pPr>
      <w:r w:rsidRPr="00152874">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42"/>
    </w:p>
    <w:p w14:paraId="2A6DC969" w14:textId="77777777" w:rsidR="00842C8C" w:rsidRPr="00152874" w:rsidRDefault="00842C8C" w:rsidP="00842C8C">
      <w:pPr>
        <w:rPr>
          <w:rFonts w:ascii="Tahoma" w:hAnsi="Tahoma" w:cs="Tahoma"/>
          <w:lang w:val="el-GR"/>
        </w:rPr>
      </w:pPr>
      <w:r w:rsidRPr="00152874">
        <w:rPr>
          <w:rFonts w:ascii="Tahoma" w:hAnsi="Tahoma" w:cs="Tahoma"/>
          <w:lang w:val="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w:t>
      </w:r>
      <w:r w:rsidRPr="00152874">
        <w:rPr>
          <w:rFonts w:ascii="Tahoma" w:hAnsi="Tahoma" w:cs="Tahoma"/>
          <w:lang w:val="el-GR"/>
        </w:rPr>
        <w:lastRenderedPageBreak/>
        <w:t>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730A863" w14:textId="1CF83AE2" w:rsidR="00842C8C" w:rsidRPr="00152874" w:rsidRDefault="00842C8C" w:rsidP="00842C8C">
      <w:pPr>
        <w:rPr>
          <w:rFonts w:ascii="Tahoma" w:hAnsi="Tahoma" w:cs="Tahoma"/>
          <w:lang w:val="el-GR"/>
        </w:rPr>
      </w:pPr>
      <w:r w:rsidRPr="00152874">
        <w:rPr>
          <w:rFonts w:ascii="Tahoma" w:hAnsi="Tahoma" w:cs="Tahoma"/>
          <w:lang w:val="el-GR"/>
        </w:rPr>
        <w:t xml:space="preserve">α) αυτά που δεν υπάγονται στις διατάξεις του άρθρου 11 παρ. 2 του ν. 2690/1999, </w:t>
      </w:r>
    </w:p>
    <w:p w14:paraId="70B88FB7" w14:textId="79F7A333" w:rsidR="00842C8C" w:rsidRPr="00152874" w:rsidRDefault="00842C8C" w:rsidP="00842C8C">
      <w:pPr>
        <w:rPr>
          <w:rFonts w:ascii="Tahoma" w:hAnsi="Tahoma" w:cs="Tahoma"/>
          <w:lang w:val="el-GR"/>
        </w:rPr>
      </w:pPr>
      <w:r w:rsidRPr="00152874">
        <w:rPr>
          <w:rFonts w:ascii="Tahoma" w:hAnsi="Tahoma" w:cs="Tahoma"/>
          <w:lang w:val="el-GR"/>
        </w:rPr>
        <w:t>β)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E50B2" w14:textId="2C3CD716" w:rsidR="00842C8C" w:rsidRPr="00152874" w:rsidRDefault="00842C8C" w:rsidP="00842C8C">
      <w:pPr>
        <w:rPr>
          <w:rFonts w:ascii="Tahoma" w:hAnsi="Tahoma" w:cs="Tahoma"/>
          <w:lang w:val="el-GR"/>
        </w:rPr>
      </w:pPr>
      <w:r w:rsidRPr="00152874">
        <w:rPr>
          <w:rFonts w:ascii="Tahoma" w:hAnsi="Tahoma" w:cs="Tahoma"/>
          <w:lang w:val="el-GR"/>
        </w:rPr>
        <w:t xml:space="preserve">γ) τα αλλοδαπά δημόσια έντυπα έγγραφα που φέρουν την επισημείωση της Χάγης (Apostille) ή προξενική θεώρηση και δεν έχουν επικυρωθεί  από δικηγόρο. </w:t>
      </w:r>
    </w:p>
    <w:p w14:paraId="6A1AA82F" w14:textId="5494147D" w:rsidR="00842C8C" w:rsidRPr="00152874" w:rsidRDefault="00842C8C" w:rsidP="00842C8C">
      <w:pPr>
        <w:rPr>
          <w:rFonts w:ascii="Tahoma" w:hAnsi="Tahoma" w:cs="Tahoma"/>
          <w:lang w:val="el-GR"/>
        </w:rPr>
      </w:pPr>
      <w:r w:rsidRPr="00152874">
        <w:rPr>
          <w:rFonts w:ascii="Tahoma" w:hAnsi="Tahoma" w:cs="Tahoma"/>
          <w:lang w:val="el-GR"/>
        </w:rPr>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BB30617" w14:textId="77777777" w:rsidR="00842C8C" w:rsidRPr="00152874" w:rsidRDefault="00842C8C" w:rsidP="00842C8C">
      <w:pPr>
        <w:rPr>
          <w:rFonts w:ascii="Tahoma" w:hAnsi="Tahoma" w:cs="Tahoma"/>
          <w:lang w:val="el-GR"/>
        </w:rPr>
      </w:pPr>
      <w:r w:rsidRPr="00152874">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DFD733A" w14:textId="4A4ED195" w:rsidR="00842C8C" w:rsidRPr="00152874" w:rsidRDefault="00E55EC9" w:rsidP="00842C8C">
      <w:pPr>
        <w:rPr>
          <w:rFonts w:ascii="Tahoma" w:hAnsi="Tahoma" w:cs="Tahoma"/>
          <w:lang w:val="el-GR"/>
        </w:rPr>
      </w:pPr>
      <w:r>
        <w:rPr>
          <w:rFonts w:ascii="Tahoma" w:hAnsi="Tahoma" w:cs="Tahoma"/>
          <w:lang w:val="el-GR"/>
        </w:rPr>
        <w:t xml:space="preserve"> Σημειώνεται ότι</w:t>
      </w:r>
      <w:r w:rsidR="00842C8C" w:rsidRPr="00152874">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70A84C2" w14:textId="77777777" w:rsidR="00180C9E" w:rsidRPr="00BF4414" w:rsidRDefault="00180C9E">
      <w:pPr>
        <w:pStyle w:val="3"/>
        <w:rPr>
          <w:rFonts w:ascii="Tahoma" w:hAnsi="Tahoma" w:cs="Tahoma"/>
          <w:i/>
          <w:iCs/>
          <w:color w:val="5B9BD5"/>
          <w:lang w:val="el-GR"/>
        </w:rPr>
      </w:pPr>
      <w:bookmarkStart w:id="243" w:name="_Ref33625217"/>
      <w:bookmarkStart w:id="244" w:name="_Toc89934404"/>
      <w:bookmarkStart w:id="245" w:name="_Toc89942143"/>
      <w:bookmarkStart w:id="246" w:name="_Toc129190503"/>
      <w:r w:rsidRPr="00BF4414">
        <w:rPr>
          <w:rFonts w:ascii="Tahoma" w:hAnsi="Tahoma" w:cs="Tahoma"/>
          <w:lang w:val="el-GR"/>
        </w:rPr>
        <w:t>Περιεχόμενα Φακέλου «Δικαιολογητικά Συμμετοχής - Τεχνική Προσφορά»</w:t>
      </w:r>
      <w:bookmarkEnd w:id="243"/>
      <w:bookmarkEnd w:id="244"/>
      <w:bookmarkEnd w:id="245"/>
      <w:bookmarkEnd w:id="246"/>
      <w:r w:rsidRPr="00BF4414">
        <w:rPr>
          <w:rFonts w:ascii="Tahoma" w:hAnsi="Tahoma" w:cs="Tahoma"/>
          <w:lang w:val="el-GR"/>
        </w:rPr>
        <w:t xml:space="preserve"> </w:t>
      </w:r>
    </w:p>
    <w:p w14:paraId="135F5389" w14:textId="1241903C" w:rsidR="00520B1E" w:rsidRPr="00BF4414" w:rsidRDefault="00520B1E" w:rsidP="00E55EC9">
      <w:pPr>
        <w:pStyle w:val="4"/>
        <w:ind w:left="990" w:hanging="990"/>
        <w:rPr>
          <w:rFonts w:ascii="Tahoma" w:hAnsi="Tahoma" w:cs="Tahoma"/>
        </w:rPr>
      </w:pPr>
      <w:bookmarkStart w:id="247" w:name="_Toc89934405"/>
      <w:bookmarkStart w:id="248" w:name="_Toc89942144"/>
      <w:bookmarkStart w:id="249" w:name="_Toc129190504"/>
      <w:r w:rsidRPr="00BF4414">
        <w:rPr>
          <w:rFonts w:ascii="Tahoma" w:hAnsi="Tahoma" w:cs="Tahoma"/>
        </w:rPr>
        <w:t>Δικαιολογητικά Συμμετοχής</w:t>
      </w:r>
      <w:bookmarkEnd w:id="247"/>
      <w:bookmarkEnd w:id="248"/>
      <w:bookmarkEnd w:id="249"/>
      <w:r w:rsidR="00180C9E" w:rsidRPr="00BF4414">
        <w:rPr>
          <w:rFonts w:ascii="Tahoma" w:hAnsi="Tahoma" w:cs="Tahoma"/>
        </w:rPr>
        <w:t xml:space="preserve"> </w:t>
      </w:r>
    </w:p>
    <w:p w14:paraId="4381C365" w14:textId="77777777" w:rsidR="00AA0CEA" w:rsidRPr="00AA0CEA" w:rsidRDefault="00AA0CEA" w:rsidP="00AA0CEA">
      <w:pPr>
        <w:rPr>
          <w:rFonts w:ascii="Tahoma" w:hAnsi="Tahoma" w:cs="Tahoma"/>
          <w:lang w:val="el-GR"/>
        </w:rPr>
      </w:pPr>
      <w:r w:rsidRPr="00AA0CEA">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6431C00C" w14:textId="77777777" w:rsidR="00AA0CEA" w:rsidRPr="00AA0CEA" w:rsidRDefault="00AA0CEA" w:rsidP="00AA0CEA">
      <w:pPr>
        <w:rPr>
          <w:rFonts w:ascii="Tahoma" w:hAnsi="Tahoma" w:cs="Tahoma"/>
          <w:lang w:val="el-GR"/>
        </w:rPr>
      </w:pPr>
      <w:r w:rsidRPr="00AA0CEA">
        <w:rPr>
          <w:rFonts w:ascii="Tahoma" w:hAnsi="Tahoma"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5137F15" w14:textId="532AF21E" w:rsidR="00AA0CEA" w:rsidRPr="00AA0CEA" w:rsidRDefault="000176A2" w:rsidP="00AA0CEA">
      <w:pPr>
        <w:rPr>
          <w:rFonts w:ascii="Tahoma" w:hAnsi="Tahoma" w:cs="Tahoma"/>
          <w:lang w:val="el-GR"/>
        </w:rPr>
      </w:pPr>
      <w:bookmarkStart w:id="250" w:name="_Hlk118712689"/>
      <w:r>
        <w:rPr>
          <w:rFonts w:ascii="Tahoma" w:hAnsi="Tahoma" w:cs="Tahoma"/>
          <w:lang w:val="el-GR"/>
        </w:rPr>
        <w:t>β</w:t>
      </w:r>
      <w:r w:rsidR="00AA0CEA" w:rsidRPr="00AA0CEA">
        <w:rPr>
          <w:rFonts w:ascii="Tahoma" w:hAnsi="Tahoma" w:cs="Tahoma"/>
          <w:lang w:val="el-GR"/>
        </w:rPr>
        <w:t xml:space="preserve">)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w:t>
      </w:r>
      <w:r w:rsidR="00AA0CEA" w:rsidRPr="00AA0CEA">
        <w:rPr>
          <w:rFonts w:ascii="Tahoma" w:hAnsi="Tahoma" w:cs="Tahoma"/>
          <w:lang w:val="el-GR"/>
        </w:rPr>
        <w:lastRenderedPageBreak/>
        <w:t>στην παρούσα σύμβαση, σύμφωνα με το</w:t>
      </w:r>
      <w:r w:rsidR="00323C93">
        <w:rPr>
          <w:rFonts w:ascii="Tahoma" w:hAnsi="Tahoma" w:cs="Tahoma"/>
          <w:lang w:val="el-GR"/>
        </w:rPr>
        <w:t xml:space="preserve"> </w:t>
      </w:r>
      <w:r w:rsidR="00323C93">
        <w:rPr>
          <w:rFonts w:ascii="Tahoma" w:hAnsi="Tahoma" w:cs="Tahoma"/>
          <w:lang w:val="el-GR"/>
        </w:rPr>
        <w:fldChar w:fldCharType="begin"/>
      </w:r>
      <w:r w:rsidR="00323C93">
        <w:rPr>
          <w:rFonts w:ascii="Tahoma" w:hAnsi="Tahoma" w:cs="Tahoma"/>
          <w:lang w:val="el-GR"/>
        </w:rPr>
        <w:instrText xml:space="preserve"> REF _Ref128917286 \h </w:instrText>
      </w:r>
      <w:r w:rsidR="00323C93">
        <w:rPr>
          <w:rFonts w:ascii="Tahoma" w:hAnsi="Tahoma" w:cs="Tahoma"/>
          <w:lang w:val="el-GR"/>
        </w:rPr>
      </w:r>
      <w:r w:rsidR="00323C93">
        <w:rPr>
          <w:rFonts w:ascii="Tahoma" w:hAnsi="Tahoma" w:cs="Tahoma"/>
          <w:lang w:val="el-GR"/>
        </w:rPr>
        <w:fldChar w:fldCharType="separate"/>
      </w:r>
      <w:r w:rsidR="00264705" w:rsidRPr="003F6764">
        <w:rPr>
          <w:rFonts w:ascii="Tahoma" w:hAnsi="Tahoma" w:cs="Tahoma"/>
          <w:lang w:val="el-GR"/>
        </w:rPr>
        <w:t>ΠΑΡΑΡΤΗΜΑ Χ – ΑΛΛΕΣ ΔΗΛΩΣΕΙΣ</w:t>
      </w:r>
      <w:r w:rsidR="00323C93">
        <w:rPr>
          <w:rFonts w:ascii="Tahoma" w:hAnsi="Tahoma" w:cs="Tahoma"/>
          <w:lang w:val="el-GR"/>
        </w:rPr>
        <w:fldChar w:fldCharType="end"/>
      </w:r>
      <w:r w:rsidR="00AA0CEA" w:rsidRPr="00AA0CEA">
        <w:rPr>
          <w:rFonts w:ascii="Tahoma" w:hAnsi="Tahoma" w:cs="Tahoma"/>
          <w:lang w:val="el-GR"/>
        </w:rPr>
        <w:t>.</w:t>
      </w:r>
    </w:p>
    <w:bookmarkEnd w:id="250"/>
    <w:p w14:paraId="32C2FCCB" w14:textId="6EFCCF43" w:rsidR="00AA0CEA" w:rsidRPr="00AA0CEA" w:rsidRDefault="00AA0CEA" w:rsidP="00AA0CEA">
      <w:pPr>
        <w:rPr>
          <w:rFonts w:ascii="Tahoma" w:hAnsi="Tahoma" w:cs="Tahoma"/>
          <w:lang w:val="el-GR"/>
        </w:rPr>
      </w:pPr>
      <w:r w:rsidRPr="00AA0CEA">
        <w:rPr>
          <w:rFonts w:ascii="Tahoma" w:hAnsi="Tahoma" w:cs="Tahoma"/>
          <w:lang w:val="el-GR"/>
        </w:rPr>
        <w:t xml:space="preserve">Οι προσφέροντες συμπληρώνουν το σχετικό υπόδειγμα ΕΕΕΣ,  το οποίο αποτελεί αναπόσπαστο μέρος της παρούσας διακήρυξης ως Παράρτημα  </w:t>
      </w:r>
      <w:r w:rsidR="00323C93">
        <w:rPr>
          <w:rFonts w:ascii="Tahoma" w:hAnsi="Tahoma" w:cs="Tahoma"/>
          <w:lang w:val="el-GR"/>
        </w:rPr>
        <w:t xml:space="preserve">αυτής </w:t>
      </w:r>
      <w:r w:rsidR="00323C93">
        <w:rPr>
          <w:rFonts w:ascii="Tahoma" w:hAnsi="Tahoma" w:cs="Tahoma"/>
          <w:lang w:val="el-GR"/>
        </w:rPr>
        <w:fldChar w:fldCharType="begin"/>
      </w:r>
      <w:r w:rsidR="00323C93">
        <w:rPr>
          <w:rFonts w:ascii="Tahoma" w:hAnsi="Tahoma" w:cs="Tahoma"/>
          <w:lang w:val="el-GR"/>
        </w:rPr>
        <w:instrText xml:space="preserve"> REF _Ref128917381 \h </w:instrText>
      </w:r>
      <w:r w:rsidR="00323C93">
        <w:rPr>
          <w:rFonts w:ascii="Tahoma" w:hAnsi="Tahoma" w:cs="Tahoma"/>
          <w:lang w:val="el-GR"/>
        </w:rPr>
      </w:r>
      <w:r w:rsidR="00323C93">
        <w:rPr>
          <w:rFonts w:ascii="Tahoma" w:hAnsi="Tahoma" w:cs="Tahoma"/>
          <w:lang w:val="el-GR"/>
        </w:rPr>
        <w:fldChar w:fldCharType="separate"/>
      </w:r>
      <w:r w:rsidR="00264705" w:rsidRPr="003F6764">
        <w:rPr>
          <w:rFonts w:ascii="Tahoma" w:hAnsi="Tahoma" w:cs="Tahoma"/>
          <w:lang w:val="el-GR"/>
        </w:rPr>
        <w:t>ΠΑΡΑΡΤΗΜΑ Ι</w:t>
      </w:r>
      <w:r w:rsidR="00264705" w:rsidRPr="00BF4414">
        <w:rPr>
          <w:rFonts w:ascii="Tahoma" w:hAnsi="Tahoma" w:cs="Tahoma"/>
          <w:lang w:val="en-US"/>
        </w:rPr>
        <w:t>I</w:t>
      </w:r>
      <w:r w:rsidR="00264705" w:rsidRPr="003F6764">
        <w:rPr>
          <w:rFonts w:ascii="Tahoma" w:hAnsi="Tahoma" w:cs="Tahoma"/>
          <w:lang w:val="el-GR"/>
        </w:rPr>
        <w:t xml:space="preserve"> – ΕΥΡΩΠΑΪΚΟ ΕΝΙΑΙΟ ΕΓΓΡΑΦΟ ΣΥΜΒΑΣΗΣ (ΕΕΕΣ)</w:t>
      </w:r>
      <w:r w:rsidR="00323C93">
        <w:rPr>
          <w:rFonts w:ascii="Tahoma" w:hAnsi="Tahoma" w:cs="Tahoma"/>
          <w:lang w:val="el-GR"/>
        </w:rPr>
        <w:fldChar w:fldCharType="end"/>
      </w:r>
      <w:r w:rsidRPr="00AA0CEA">
        <w:rPr>
          <w:rFonts w:ascii="Tahoma" w:hAnsi="Tahoma" w:cs="Tahoma"/>
          <w:lang w:val="el-GR"/>
        </w:rPr>
        <w:t xml:space="preserve">. </w:t>
      </w:r>
    </w:p>
    <w:p w14:paraId="7D68B63C" w14:textId="77777777" w:rsidR="00AA0CEA" w:rsidRPr="00AA0CEA" w:rsidRDefault="00AA0CEA" w:rsidP="00AA0CEA">
      <w:pPr>
        <w:rPr>
          <w:rFonts w:ascii="Tahoma" w:hAnsi="Tahoma" w:cs="Tahoma"/>
          <w:lang w:val="el-GR"/>
        </w:rPr>
      </w:pPr>
      <w:r w:rsidRPr="00AA0CEA">
        <w:rPr>
          <w:rFonts w:ascii="Tahoma" w:hAnsi="Tahoma" w:cs="Tahoma"/>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524085E" w14:textId="77777777" w:rsidR="00AA0CEA" w:rsidRPr="00AA0CEA" w:rsidRDefault="00AA0CEA" w:rsidP="00AA0CEA">
      <w:pPr>
        <w:rPr>
          <w:rFonts w:ascii="Tahoma" w:hAnsi="Tahoma" w:cs="Tahoma"/>
          <w:lang w:val="el-GR"/>
        </w:rPr>
      </w:pPr>
      <w:r w:rsidRPr="00AA0CEA">
        <w:rPr>
          <w:rFonts w:ascii="Tahoma" w:hAnsi="Tahoma" w:cs="Tahoma"/>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4261DFA1" w14:textId="77777777" w:rsidR="00AA0CEA" w:rsidRPr="00AA0CEA" w:rsidRDefault="00AA0CEA" w:rsidP="00AA0CEA">
      <w:pPr>
        <w:rPr>
          <w:rFonts w:ascii="Tahoma" w:hAnsi="Tahoma" w:cs="Tahoma"/>
          <w:lang w:val="el-GR"/>
        </w:rPr>
      </w:pPr>
      <w:bookmarkStart w:id="251" w:name="_Hlk126492101"/>
      <w:r w:rsidRPr="00AA0CEA">
        <w:rPr>
          <w:rFonts w:ascii="Tahoma" w:hAnsi="Tahoma" w:cs="Tahoma"/>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AA0CEA">
          <w:rPr>
            <w:rFonts w:ascii="Tahoma" w:hAnsi="Tahoma" w:cs="Tahoma"/>
            <w:lang w:val="el-GR"/>
          </w:rPr>
          <w:t>www.promitheus.gov.gr</w:t>
        </w:r>
      </w:hyperlink>
      <w:r w:rsidRPr="00AA0CEA">
        <w:rPr>
          <w:rFonts w:ascii="Tahoma" w:hAnsi="Tahoma" w:cs="Tahoma"/>
          <w:lang w:val="el-GR"/>
        </w:rPr>
        <w:t>) του ΟΠΣ ΕΣΗΔΗΣ.</w:t>
      </w:r>
    </w:p>
    <w:p w14:paraId="3FCD0964" w14:textId="77777777" w:rsidR="00AA0CEA" w:rsidRPr="00AA0CEA" w:rsidRDefault="00AA0CEA" w:rsidP="00AA0CEA">
      <w:pPr>
        <w:rPr>
          <w:rFonts w:ascii="Tahoma" w:hAnsi="Tahoma" w:cs="Tahoma"/>
          <w:lang w:val="el-GR"/>
        </w:rPr>
      </w:pPr>
      <w:r w:rsidRPr="00AA0CEA">
        <w:rPr>
          <w:rFonts w:ascii="Tahoma" w:hAnsi="Tahoma" w:cs="Tahoma"/>
          <w:lang w:val="el-GR"/>
        </w:rPr>
        <w:t>Οι ενώσεις οικονομικών φορέων που υποβάλλουν κοινή προσφορά, υποβάλλουν το ΕΕΕΣ για κάθε οικονομικό φορέα που συμμετέχει στην ένωση.</w:t>
      </w:r>
    </w:p>
    <w:bookmarkEnd w:id="251"/>
    <w:p w14:paraId="37EE1C5E" w14:textId="77777777" w:rsidR="00AA0CEA" w:rsidRPr="00AA0CEA" w:rsidRDefault="00AA0CEA" w:rsidP="00AA0CEA">
      <w:pPr>
        <w:rPr>
          <w:rFonts w:ascii="Tahoma" w:hAnsi="Tahoma" w:cs="Tahoma"/>
          <w:b/>
          <w:u w:val="single"/>
          <w:lang w:val="el-GR"/>
        </w:rPr>
      </w:pPr>
    </w:p>
    <w:p w14:paraId="44C31039" w14:textId="77777777" w:rsidR="00AA0CEA" w:rsidRPr="00AA0CEA" w:rsidRDefault="00AA0CEA" w:rsidP="00AA0CEA">
      <w:pPr>
        <w:rPr>
          <w:rFonts w:ascii="Tahoma" w:hAnsi="Tahoma" w:cs="Tahoma"/>
          <w:b/>
          <w:u w:val="single"/>
          <w:lang w:val="el-GR"/>
        </w:rPr>
      </w:pPr>
      <w:bookmarkStart w:id="252" w:name="_Hlk126492139"/>
      <w:r w:rsidRPr="00AA0CEA">
        <w:rPr>
          <w:rFonts w:ascii="Tahoma" w:hAnsi="Tahoma" w:cs="Tahoma"/>
          <w:b/>
          <w:u w:val="single"/>
          <w:lang w:val="el-GR"/>
        </w:rPr>
        <w:t xml:space="preserve">ΕΕΕΣ </w:t>
      </w:r>
    </w:p>
    <w:p w14:paraId="0A523EE4" w14:textId="77777777" w:rsidR="00AA0CEA" w:rsidRPr="00AA0CEA" w:rsidRDefault="00AA0CEA" w:rsidP="00AA0CEA">
      <w:pPr>
        <w:suppressAutoHyphens w:val="0"/>
        <w:autoSpaceDE w:val="0"/>
        <w:autoSpaceDN w:val="0"/>
        <w:adjustRightInd w:val="0"/>
        <w:spacing w:after="0"/>
        <w:rPr>
          <w:rFonts w:ascii="Tahoma" w:hAnsi="Tahoma" w:cs="Tahoma"/>
          <w:lang w:val="el-GR" w:eastAsia="el-GR"/>
        </w:rPr>
      </w:pPr>
      <w:r w:rsidRPr="00AA0CEA">
        <w:rPr>
          <w:rFonts w:ascii="Tahoma" w:hAnsi="Tahoma" w:cs="Tahoma"/>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0435EB0" w14:textId="77777777" w:rsidR="00AA0CEA" w:rsidRPr="00AA0CEA" w:rsidRDefault="00AA0CEA" w:rsidP="00AA0CEA">
      <w:pPr>
        <w:rPr>
          <w:rFonts w:ascii="Tahoma" w:hAnsi="Tahoma" w:cs="Tahoma"/>
          <w:b/>
          <w:u w:val="single"/>
          <w:lang w:val="el-GR"/>
        </w:rPr>
      </w:pPr>
    </w:p>
    <w:p w14:paraId="03943FB6" w14:textId="336783B8" w:rsidR="00AA0CEA" w:rsidRPr="00AA0CEA" w:rsidRDefault="00AA0CEA" w:rsidP="00AA0CEA">
      <w:pPr>
        <w:rPr>
          <w:rFonts w:ascii="Tahoma" w:hAnsi="Tahoma" w:cs="Tahoma"/>
          <w:lang w:val="el-GR"/>
        </w:rPr>
      </w:pPr>
      <w:r w:rsidRPr="00AA0CEA">
        <w:rPr>
          <w:rFonts w:ascii="Tahoma" w:hAnsi="Tahoma" w:cs="Tahoma"/>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757638" w:rsidRPr="00A25443">
        <w:rPr>
          <w:rFonts w:ascii="Tahoma" w:hAnsi="Tahoma" w:cs="Tahoma"/>
          <w:lang w:val="el-GR"/>
        </w:rPr>
        <w:t xml:space="preserve"> </w:t>
      </w:r>
      <w:r w:rsidR="00757638">
        <w:rPr>
          <w:rFonts w:ascii="Tahoma" w:hAnsi="Tahoma" w:cs="Tahoma"/>
          <w:lang w:val="el-GR"/>
        </w:rPr>
        <w:fldChar w:fldCharType="begin"/>
      </w:r>
      <w:r w:rsidR="00757638">
        <w:rPr>
          <w:rFonts w:ascii="Tahoma" w:hAnsi="Tahoma" w:cs="Tahoma"/>
          <w:lang w:val="el-GR"/>
        </w:rPr>
        <w:instrText xml:space="preserve"> REF _Ref128917381 \h </w:instrText>
      </w:r>
      <w:r w:rsidR="00757638">
        <w:rPr>
          <w:rFonts w:ascii="Tahoma" w:hAnsi="Tahoma" w:cs="Tahoma"/>
          <w:lang w:val="el-GR"/>
        </w:rPr>
      </w:r>
      <w:r w:rsidR="00757638">
        <w:rPr>
          <w:rFonts w:ascii="Tahoma" w:hAnsi="Tahoma" w:cs="Tahoma"/>
          <w:lang w:val="el-GR"/>
        </w:rPr>
        <w:fldChar w:fldCharType="separate"/>
      </w:r>
      <w:r w:rsidR="00264705" w:rsidRPr="003F6764">
        <w:rPr>
          <w:rFonts w:ascii="Tahoma" w:hAnsi="Tahoma" w:cs="Tahoma"/>
          <w:lang w:val="el-GR"/>
        </w:rPr>
        <w:t>ΠΑΡΑΡΤΗΜΑ Ι</w:t>
      </w:r>
      <w:r w:rsidR="00264705" w:rsidRPr="00BF4414">
        <w:rPr>
          <w:rFonts w:ascii="Tahoma" w:hAnsi="Tahoma" w:cs="Tahoma"/>
          <w:lang w:val="en-US"/>
        </w:rPr>
        <w:t>I</w:t>
      </w:r>
      <w:r w:rsidR="00264705" w:rsidRPr="003F6764">
        <w:rPr>
          <w:rFonts w:ascii="Tahoma" w:hAnsi="Tahoma" w:cs="Tahoma"/>
          <w:lang w:val="el-GR"/>
        </w:rPr>
        <w:t xml:space="preserve"> – ΕΥΡΩΠΑΪΚΟ ΕΝΙΑΙΟ ΕΓΓΡΑΦΟ ΣΥΜΒΑΣΗΣ (ΕΕΕΣ)</w:t>
      </w:r>
      <w:r w:rsidR="00757638">
        <w:rPr>
          <w:rFonts w:ascii="Tahoma" w:hAnsi="Tahoma" w:cs="Tahoma"/>
          <w:lang w:val="el-GR"/>
        </w:rPr>
        <w:fldChar w:fldCharType="end"/>
      </w:r>
      <w:r w:rsidRPr="00AA0CEA">
        <w:rPr>
          <w:rFonts w:ascii="Tahoma" w:hAnsi="Tahoma" w:cs="Tahoma"/>
          <w:lang w:val="el-GR"/>
        </w:rPr>
        <w:t xml:space="preserve">. </w:t>
      </w:r>
    </w:p>
    <w:p w14:paraId="695CDE50" w14:textId="77777777" w:rsidR="00AA0CEA" w:rsidRPr="00AA0CEA" w:rsidRDefault="00AA0CEA" w:rsidP="00AA0CEA">
      <w:pPr>
        <w:rPr>
          <w:rFonts w:ascii="Tahoma" w:hAnsi="Tahoma" w:cs="Tahoma"/>
          <w:lang w:val="el-GR"/>
        </w:rPr>
      </w:pPr>
      <w:r w:rsidRPr="00AA0CEA">
        <w:rPr>
          <w:rFonts w:ascii="Tahoma" w:hAnsi="Tahoma" w:cs="Tahoma"/>
          <w:lang w:val="el-GR"/>
        </w:rPr>
        <w:t>Επισημαίνονται τα ακόλουθα, αναφορικά με την συμπλήρωση και υποβολή του ΕΕΕΣ:</w:t>
      </w:r>
    </w:p>
    <w:p w14:paraId="2AC9A1EB" w14:textId="77777777" w:rsidR="00AA0CEA" w:rsidRPr="00AA0CEA" w:rsidRDefault="00AA0CEA" w:rsidP="00AA0CEA">
      <w:pPr>
        <w:rPr>
          <w:rFonts w:ascii="Tahoma" w:hAnsi="Tahoma" w:cs="Tahoma"/>
          <w:u w:val="single"/>
          <w:lang w:val="el-GR" w:eastAsia="el-GR"/>
        </w:rPr>
      </w:pPr>
      <w:r w:rsidRPr="00AA0CEA">
        <w:rPr>
          <w:rFonts w:ascii="Tahoma" w:hAnsi="Tahoma" w:cs="Tahoma"/>
          <w:lang w:val="el-GR"/>
        </w:rPr>
        <w:t xml:space="preserve">α. </w:t>
      </w:r>
      <w:r w:rsidRPr="00AA0CEA">
        <w:rPr>
          <w:rFonts w:ascii="Tahoma" w:hAnsi="Tahoma" w:cs="Tahoma"/>
          <w:u w:val="single"/>
          <w:lang w:val="el-GR" w:eastAsia="el-GR"/>
        </w:rPr>
        <w:t xml:space="preserve">ΕΕΕΣ –Οικονομικού Φορέα </w:t>
      </w:r>
    </w:p>
    <w:p w14:paraId="14557BB5" w14:textId="77777777" w:rsidR="00AA0CEA" w:rsidRPr="00AA0CEA" w:rsidRDefault="00AA0CEA" w:rsidP="00AA0CEA">
      <w:pPr>
        <w:rPr>
          <w:rFonts w:ascii="Tahoma" w:hAnsi="Tahoma" w:cs="Tahoma"/>
          <w:lang w:val="el-GR"/>
        </w:rPr>
      </w:pPr>
      <w:r w:rsidRPr="00AA0CEA">
        <w:rPr>
          <w:rFonts w:ascii="Tahoma" w:hAnsi="Tahoma" w:cs="Tahoma"/>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2E777F3C" w14:textId="77777777" w:rsidR="00AA0CEA" w:rsidRPr="00AA0CEA" w:rsidRDefault="00AA0CEA" w:rsidP="00AA0CEA">
      <w:pPr>
        <w:rPr>
          <w:rFonts w:ascii="Tahoma" w:hAnsi="Tahoma" w:cs="Tahoma"/>
          <w:u w:val="single"/>
          <w:lang w:val="el-GR"/>
        </w:rPr>
      </w:pPr>
      <w:r w:rsidRPr="00AA0CEA">
        <w:rPr>
          <w:rFonts w:ascii="Tahoma" w:hAnsi="Tahoma" w:cs="Tahoma"/>
          <w:u w:val="single"/>
          <w:lang w:val="el-GR"/>
        </w:rPr>
        <w:lastRenderedPageBreak/>
        <w:t>β.</w:t>
      </w:r>
      <w:r w:rsidRPr="00AA0CEA">
        <w:rPr>
          <w:rFonts w:ascii="Tahoma" w:hAnsi="Tahoma" w:cs="Tahoma"/>
          <w:u w:val="single"/>
          <w:lang w:val="el-GR" w:eastAsia="el-GR"/>
        </w:rPr>
        <w:t xml:space="preserve"> ΕΕΕΣ – Στήριξη Οικονομικού Φορέα στις ικανότητες άλλων </w:t>
      </w:r>
      <w:r w:rsidRPr="00AA0CEA">
        <w:rPr>
          <w:rFonts w:ascii="Tahoma" w:hAnsi="Tahoma" w:cs="Tahoma"/>
          <w:u w:val="single"/>
          <w:lang w:val="el-GR"/>
        </w:rPr>
        <w:t>φορέων</w:t>
      </w:r>
    </w:p>
    <w:p w14:paraId="3958E847" w14:textId="77777777" w:rsidR="00AA0CEA" w:rsidRPr="00AA0CEA" w:rsidRDefault="00AA0CEA" w:rsidP="00AA0CEA">
      <w:pPr>
        <w:rPr>
          <w:rFonts w:ascii="Tahoma" w:hAnsi="Tahoma" w:cs="Tahoma"/>
          <w:lang w:val="el-GR"/>
        </w:rPr>
      </w:pPr>
      <w:r w:rsidRPr="00AA0CEA">
        <w:rPr>
          <w:rFonts w:ascii="Tahoma" w:hAnsi="Tahoma" w:cs="Tahoma"/>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22D3D093" w14:textId="77777777" w:rsidR="00AA0CEA" w:rsidRPr="00AA0CEA" w:rsidRDefault="00AA0CEA" w:rsidP="00AA0CEA">
      <w:pPr>
        <w:pStyle w:val="afb"/>
        <w:numPr>
          <w:ilvl w:val="0"/>
          <w:numId w:val="21"/>
        </w:numPr>
        <w:spacing w:after="120"/>
        <w:rPr>
          <w:rFonts w:ascii="Tahoma" w:hAnsi="Tahoma" w:cs="Tahoma"/>
          <w:lang w:val="el-GR" w:eastAsia="el-GR"/>
        </w:rPr>
      </w:pPr>
      <w:r w:rsidRPr="00AA0CEA">
        <w:rPr>
          <w:rFonts w:ascii="Tahoma" w:hAnsi="Tahoma" w:cs="Tahoma"/>
          <w:lang w:val="el-GR"/>
        </w:rPr>
        <w:t xml:space="preserve">τις ενότητες των Α και Β του Μέρους ΙΙ , το Μέρος ΙΙΙ , το Μέρος </w:t>
      </w:r>
      <w:r w:rsidRPr="00AA0CEA">
        <w:rPr>
          <w:rFonts w:ascii="Tahoma" w:hAnsi="Tahoma" w:cs="Tahoma"/>
          <w:lang w:eastAsia="el-GR"/>
        </w:rPr>
        <w:t>IV</w:t>
      </w:r>
      <w:r w:rsidRPr="00AA0CEA">
        <w:rPr>
          <w:rFonts w:ascii="Tahoma" w:hAnsi="Tahoma" w:cs="Tahoma"/>
          <w:lang w:val="el-GR" w:eastAsia="el-GR"/>
        </w:rPr>
        <w:t xml:space="preserve"> </w:t>
      </w:r>
      <w:r w:rsidRPr="00AA0CEA">
        <w:rPr>
          <w:rFonts w:ascii="Tahoma" w:hAnsi="Tahoma" w:cs="Tahoma"/>
          <w:lang w:val="el-GR"/>
        </w:rPr>
        <w:t xml:space="preserve">σχετικά με τις ικανότητες που δανείζει στον υποψήφιο οικονομικό φορέα </w:t>
      </w:r>
      <w:r w:rsidRPr="00AA0CEA">
        <w:rPr>
          <w:rFonts w:ascii="Tahoma" w:hAnsi="Tahoma" w:cs="Tahoma"/>
          <w:lang w:val="el-GR" w:eastAsia="el-GR"/>
        </w:rPr>
        <w:t xml:space="preserve">καθώς και το Μέρος </w:t>
      </w:r>
      <w:r w:rsidRPr="00AA0CEA">
        <w:rPr>
          <w:rFonts w:ascii="Tahoma" w:hAnsi="Tahoma" w:cs="Tahoma"/>
          <w:lang w:val="en-US" w:eastAsia="el-GR"/>
        </w:rPr>
        <w:t>VI</w:t>
      </w:r>
      <w:r w:rsidRPr="00AA0CEA">
        <w:rPr>
          <w:rFonts w:ascii="Tahoma" w:hAnsi="Tahoma" w:cs="Tahoma"/>
          <w:lang w:val="el-GR" w:eastAsia="el-GR"/>
        </w:rPr>
        <w:t xml:space="preserve"> Τελικές Δηλώσεις </w:t>
      </w:r>
    </w:p>
    <w:p w14:paraId="32F556A5" w14:textId="77777777" w:rsidR="00AA0CEA" w:rsidRPr="00AA0CEA" w:rsidRDefault="00AA0CEA" w:rsidP="00AA0CEA">
      <w:pPr>
        <w:rPr>
          <w:rFonts w:ascii="Tahoma" w:hAnsi="Tahoma" w:cs="Tahoma"/>
          <w:lang w:val="el-GR" w:eastAsia="el-GR"/>
        </w:rPr>
      </w:pPr>
      <w:r w:rsidRPr="00AA0CEA">
        <w:rPr>
          <w:rFonts w:ascii="Tahoma" w:hAnsi="Tahoma" w:cs="Tahoma"/>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0909B71C" w14:textId="77777777" w:rsidR="00AA0CEA" w:rsidRPr="00AA0CEA" w:rsidRDefault="00AA0CEA" w:rsidP="00AA0CEA">
      <w:pPr>
        <w:rPr>
          <w:rFonts w:ascii="Tahoma" w:hAnsi="Tahoma" w:cs="Tahoma"/>
          <w:u w:val="single"/>
          <w:lang w:val="el-GR" w:eastAsia="el-GR"/>
        </w:rPr>
      </w:pPr>
      <w:r w:rsidRPr="00AA0CEA">
        <w:rPr>
          <w:rFonts w:ascii="Tahoma" w:hAnsi="Tahoma" w:cs="Tahoma"/>
          <w:u w:val="single"/>
          <w:lang w:val="el-GR"/>
        </w:rPr>
        <w:t>γ. ΕΕΕΣ</w:t>
      </w:r>
      <w:r w:rsidRPr="00AA0CEA">
        <w:rPr>
          <w:rFonts w:ascii="Tahoma" w:hAnsi="Tahoma" w:cs="Tahoma"/>
          <w:u w:val="single"/>
          <w:lang w:val="el-GR" w:eastAsia="el-GR"/>
        </w:rPr>
        <w:t xml:space="preserve"> - Ενώσεις οικονομικών φορέων Κοινοπραξίες κλπ</w:t>
      </w:r>
    </w:p>
    <w:p w14:paraId="54C2655E" w14:textId="77777777" w:rsidR="00AA0CEA" w:rsidRPr="00AA0CEA" w:rsidRDefault="00AA0CEA" w:rsidP="00AA0CEA">
      <w:pPr>
        <w:rPr>
          <w:rFonts w:ascii="Tahoma" w:hAnsi="Tahoma" w:cs="Tahoma"/>
          <w:lang w:val="el-GR"/>
        </w:rPr>
      </w:pPr>
      <w:r w:rsidRPr="00AA0CEA">
        <w:rPr>
          <w:rFonts w:ascii="Tahoma" w:hAnsi="Tahoma" w:cs="Tahoma"/>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AA0CEA" w:rsidDel="00A01EC2">
        <w:rPr>
          <w:rFonts w:ascii="Tahoma" w:hAnsi="Tahoma" w:cs="Tahoma"/>
          <w:lang w:val="el-GR"/>
        </w:rPr>
        <w:t xml:space="preserve"> </w:t>
      </w:r>
      <w:r w:rsidRPr="00AA0CEA">
        <w:rPr>
          <w:rFonts w:ascii="Tahoma" w:hAnsi="Tahoma" w:cs="Tahoma"/>
          <w:lang w:val="el-GR"/>
        </w:rPr>
        <w:t>για κάθε έναν συμμετέχοντα οικονομικό φορέα.</w:t>
      </w:r>
    </w:p>
    <w:p w14:paraId="40B7A9D4" w14:textId="77777777" w:rsidR="00AA0CEA" w:rsidRPr="00AA0CEA" w:rsidRDefault="00AA0CEA" w:rsidP="00AA0CEA">
      <w:pPr>
        <w:rPr>
          <w:rFonts w:ascii="Tahoma" w:hAnsi="Tahoma" w:cs="Tahoma"/>
          <w:u w:val="single"/>
          <w:lang w:val="el-GR" w:eastAsia="el-GR"/>
        </w:rPr>
      </w:pPr>
      <w:r w:rsidRPr="00AA0CEA">
        <w:rPr>
          <w:rFonts w:ascii="Tahoma" w:hAnsi="Tahoma" w:cs="Tahoma"/>
          <w:u w:val="single"/>
          <w:lang w:val="el-GR" w:eastAsia="el-GR"/>
        </w:rPr>
        <w:t>δ. ΕΕΕΣ - Υπεργολάβοι:</w:t>
      </w:r>
    </w:p>
    <w:p w14:paraId="60FB0C52" w14:textId="77777777" w:rsidR="00AA0CEA" w:rsidRPr="00AA0CEA" w:rsidRDefault="00AA0CEA" w:rsidP="00AA0CEA">
      <w:pPr>
        <w:rPr>
          <w:rFonts w:ascii="Tahoma" w:hAnsi="Tahoma" w:cs="Tahoma"/>
          <w:lang w:val="el-GR"/>
        </w:rPr>
      </w:pPr>
      <w:r w:rsidRPr="00AA0CEA">
        <w:rPr>
          <w:rFonts w:ascii="Tahoma" w:hAnsi="Tahoma" w:cs="Tahoma"/>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A0CEA">
        <w:rPr>
          <w:rFonts w:ascii="Tahoma" w:hAnsi="Tahoma" w:cs="Tahoma"/>
          <w:lang w:val="el-GR" w:eastAsia="el-GR"/>
        </w:rPr>
        <w:t xml:space="preserve">καθώς και το Μέρος </w:t>
      </w:r>
      <w:r w:rsidRPr="00AA0CEA">
        <w:rPr>
          <w:rFonts w:ascii="Tahoma" w:hAnsi="Tahoma" w:cs="Tahoma"/>
          <w:lang w:val="en-US" w:eastAsia="el-GR"/>
        </w:rPr>
        <w:t>VI</w:t>
      </w:r>
      <w:r w:rsidRPr="00AA0CEA">
        <w:rPr>
          <w:rFonts w:ascii="Tahoma" w:hAnsi="Tahoma" w:cs="Tahoma"/>
          <w:lang w:val="el-GR" w:eastAsia="el-GR"/>
        </w:rPr>
        <w:t xml:space="preserve"> Τελικές Δηλώσεις</w:t>
      </w:r>
      <w:r w:rsidRPr="00AA0CEA">
        <w:rPr>
          <w:rFonts w:ascii="Tahoma" w:hAnsi="Tahoma" w:cs="Tahoma"/>
          <w:lang w:val="el-GR"/>
        </w:rPr>
        <w:t xml:space="preserve">. </w:t>
      </w:r>
    </w:p>
    <w:p w14:paraId="1A148B9F" w14:textId="77777777" w:rsidR="00AA0CEA" w:rsidRPr="00AA0CEA" w:rsidRDefault="00AA0CEA" w:rsidP="00AA0CEA">
      <w:pPr>
        <w:rPr>
          <w:rFonts w:ascii="Tahoma" w:hAnsi="Tahoma" w:cs="Tahoma"/>
          <w:lang w:val="el-GR"/>
        </w:rPr>
      </w:pPr>
      <w:r w:rsidRPr="00AA0CEA">
        <w:rPr>
          <w:rFonts w:ascii="Tahoma" w:hAnsi="Tahoma" w:cs="Tahoma"/>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bookmarkEnd w:id="252"/>
    <w:p w14:paraId="5BE8C274" w14:textId="77777777" w:rsidR="002B189F" w:rsidRPr="00AA0CEA" w:rsidRDefault="002B189F" w:rsidP="00154F84">
      <w:pPr>
        <w:pStyle w:val="Normal2"/>
        <w:rPr>
          <w:rFonts w:ascii="Tahoma" w:hAnsi="Tahoma" w:cs="Tahoma"/>
          <w:iCs/>
        </w:rPr>
      </w:pPr>
    </w:p>
    <w:p w14:paraId="75C49601" w14:textId="23E6D6D3" w:rsidR="00C513A5" w:rsidRPr="00AA0CEA" w:rsidRDefault="007E63B7" w:rsidP="00154F84">
      <w:pPr>
        <w:pStyle w:val="Normal2"/>
        <w:rPr>
          <w:rFonts w:ascii="Tahoma" w:hAnsi="Tahoma" w:cs="Tahoma"/>
        </w:rPr>
      </w:pPr>
      <w:r w:rsidRPr="00AA0CEA">
        <w:rPr>
          <w:rFonts w:ascii="Tahoma" w:hAnsi="Tahoma" w:cs="Tahoma"/>
        </w:rPr>
        <w:t>Τέλος σ</w:t>
      </w:r>
      <w:r w:rsidR="00C513A5" w:rsidRPr="00AA0CEA">
        <w:rPr>
          <w:rFonts w:ascii="Tahoma" w:hAnsi="Tahoma" w:cs="Tahoma"/>
        </w:rPr>
        <w:t xml:space="preserve">ύμφωνα με τα προβλεπόμενα στο πέμπτο εδάφιο της περίπτωσης α' της παρ. 1 του άρθρου 72 του ν. 4412/2016, </w:t>
      </w:r>
      <w:r w:rsidR="00C513A5" w:rsidRPr="00AA0CEA">
        <w:rPr>
          <w:rFonts w:ascii="Tahoma" w:hAnsi="Tahoma" w:cs="Tahoma"/>
          <w:u w:val="single"/>
        </w:rPr>
        <w:t>δεν απαιτείται η υποβολή εγγυητικής επιστολής συμμετοχής από τους προσφέροντες</w:t>
      </w:r>
      <w:r w:rsidR="00C513A5" w:rsidRPr="00AA0CEA">
        <w:rPr>
          <w:rFonts w:ascii="Tahoma" w:hAnsi="Tahoma" w:cs="Tahoma"/>
        </w:rPr>
        <w:t>.</w:t>
      </w:r>
    </w:p>
    <w:p w14:paraId="01D8FF62" w14:textId="039D54E1" w:rsidR="001236C7" w:rsidRPr="00BF4414" w:rsidRDefault="001236C7" w:rsidP="002B189F">
      <w:pPr>
        <w:pStyle w:val="4"/>
        <w:ind w:left="900" w:hanging="900"/>
        <w:rPr>
          <w:rFonts w:ascii="Tahoma" w:hAnsi="Tahoma" w:cs="Tahoma"/>
        </w:rPr>
      </w:pPr>
      <w:bookmarkStart w:id="253" w:name="_Toc89934406"/>
      <w:bookmarkStart w:id="254" w:name="_Toc89942145"/>
      <w:bookmarkStart w:id="255" w:name="_Toc129190505"/>
      <w:r w:rsidRPr="00BF4414">
        <w:rPr>
          <w:rFonts w:ascii="Tahoma" w:hAnsi="Tahoma" w:cs="Tahoma"/>
        </w:rPr>
        <w:t>Τεχνική Προσφορά</w:t>
      </w:r>
      <w:bookmarkEnd w:id="253"/>
      <w:bookmarkEnd w:id="254"/>
      <w:bookmarkEnd w:id="255"/>
      <w:r w:rsidR="00180C9E" w:rsidRPr="00BF4414">
        <w:rPr>
          <w:rFonts w:ascii="Tahoma" w:hAnsi="Tahoma" w:cs="Tahoma"/>
        </w:rPr>
        <w:t xml:space="preserve"> </w:t>
      </w:r>
    </w:p>
    <w:p w14:paraId="79F2A0AF" w14:textId="1EDC9B38" w:rsidR="001236C7" w:rsidRPr="00BF4414" w:rsidRDefault="008E009F" w:rsidP="00154F84">
      <w:pPr>
        <w:pStyle w:val="Normal2"/>
        <w:rPr>
          <w:rFonts w:ascii="Tahoma" w:hAnsi="Tahoma" w:cs="Tahoma"/>
        </w:rPr>
      </w:pPr>
      <w:r w:rsidRPr="008E009F">
        <w:rPr>
          <w:rFonts w:ascii="Tahoma" w:hAnsi="Tahoma" w:cs="Tahoma"/>
          <w:szCs w:val="22"/>
          <w:lang w:val="en-US"/>
        </w:rPr>
        <w:t>H</w:t>
      </w:r>
      <w:r w:rsidRPr="008E009F">
        <w:rPr>
          <w:rFonts w:ascii="Tahoma" w:hAnsi="Tahoma" w:cs="Tahoma"/>
          <w:szCs w:val="22"/>
        </w:rPr>
        <w:t xml:space="preserve"> τεχνική προσφορά θα πρέπει να καλύπτει όλες τις απαιτήσεις και τις προδιαγραφές της παρούσας και συγκεκριμένα </w:t>
      </w:r>
      <w:r w:rsidR="003544DD">
        <w:rPr>
          <w:rFonts w:ascii="Tahoma" w:hAnsi="Tahoma" w:cs="Tahoma"/>
          <w:szCs w:val="22"/>
        </w:rPr>
        <w:t xml:space="preserve">του Παραρτήματος </w:t>
      </w:r>
      <w:r w:rsidR="003544DD">
        <w:rPr>
          <w:rFonts w:ascii="Tahoma" w:hAnsi="Tahoma" w:cs="Tahoma"/>
          <w:szCs w:val="22"/>
        </w:rPr>
        <w:fldChar w:fldCharType="begin"/>
      </w:r>
      <w:r w:rsidR="003544DD">
        <w:rPr>
          <w:rFonts w:ascii="Tahoma" w:hAnsi="Tahoma" w:cs="Tahoma"/>
          <w:szCs w:val="22"/>
        </w:rPr>
        <w:instrText xml:space="preserve"> REF _Ref479335837 \h </w:instrText>
      </w:r>
      <w:r w:rsidR="003544DD">
        <w:rPr>
          <w:rFonts w:ascii="Tahoma" w:hAnsi="Tahoma" w:cs="Tahoma"/>
          <w:szCs w:val="22"/>
        </w:rPr>
      </w:r>
      <w:r w:rsidR="003544DD">
        <w:rPr>
          <w:rFonts w:ascii="Tahoma" w:hAnsi="Tahoma" w:cs="Tahoma"/>
          <w:szCs w:val="22"/>
        </w:rPr>
        <w:fldChar w:fldCharType="separate"/>
      </w:r>
      <w:r w:rsidR="00264705" w:rsidRPr="00BF4414">
        <w:rPr>
          <w:rFonts w:ascii="Tahoma" w:hAnsi="Tahoma" w:cs="Tahoma"/>
        </w:rPr>
        <w:t>ΠΑΡΑΡΤΗΜΑ Ι – ΑΝΑΛΥΤΙΚΗ ΠΕΡΙΓΡΑΦΗ ΦΥΣΙΚΟΥ ΚΑΙ ΟΙΚΟΝΟΜΙΚΟΥ ΑΝΤΙΚΕΙΜΕΝΟΥ ΤΗΣ ΣΥΜΦΩΝΙΑΣ – ΠΛΑΙΣΙΟ</w:t>
      </w:r>
      <w:r w:rsidR="003544DD">
        <w:rPr>
          <w:rFonts w:ascii="Tahoma" w:hAnsi="Tahoma" w:cs="Tahoma"/>
          <w:szCs w:val="22"/>
        </w:rPr>
        <w:fldChar w:fldCharType="end"/>
      </w:r>
      <w:r w:rsidRPr="008E009F">
        <w:rPr>
          <w:rFonts w:ascii="Tahoma" w:hAnsi="Tahoma" w:cs="Tahoma"/>
          <w:szCs w:val="22"/>
        </w:rPr>
        <w:t xml:space="preserve"> τ</w:t>
      </w:r>
      <w:r w:rsidR="007E63B7">
        <w:rPr>
          <w:rFonts w:ascii="Tahoma" w:hAnsi="Tahoma" w:cs="Tahoma"/>
          <w:szCs w:val="22"/>
        </w:rPr>
        <w:t>η</w:t>
      </w:r>
      <w:r w:rsidRPr="008E009F">
        <w:rPr>
          <w:rFonts w:ascii="Tahoma" w:hAnsi="Tahoma" w:cs="Tahoma"/>
          <w:szCs w:val="22"/>
        </w:rPr>
        <w:t xml:space="preserve">ς παρούσας Διακήρυξης, περιγράφοντας ακριβώς πώς οι συγκεκριμένες απαιτήσεις και προδιαγραφές πληρούνται. </w:t>
      </w:r>
      <w:r w:rsidR="001236C7" w:rsidRPr="00BF4414">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44A444EF" w14:textId="14E038A8" w:rsidR="008E009F" w:rsidRDefault="008E009F" w:rsidP="00154F84">
      <w:pPr>
        <w:pStyle w:val="Normal2"/>
        <w:rPr>
          <w:rFonts w:ascii="Tahoma" w:hAnsi="Tahoma" w:cs="Tahoma"/>
        </w:rPr>
      </w:pPr>
      <w:r w:rsidRPr="008E009F">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8E009F">
        <w:rPr>
          <w:rFonts w:ascii="Tahoma" w:hAnsi="Tahoma" w:cs="Tahoma"/>
          <w:szCs w:val="22"/>
        </w:rPr>
        <w:t xml:space="preserve">σύμφωνα με το </w:t>
      </w:r>
      <w:r w:rsidR="003544DD">
        <w:rPr>
          <w:rFonts w:ascii="Tahoma" w:hAnsi="Tahoma" w:cs="Tahoma"/>
          <w:szCs w:val="22"/>
        </w:rPr>
        <w:t xml:space="preserve"> </w:t>
      </w:r>
      <w:r w:rsidR="003544DD">
        <w:rPr>
          <w:rFonts w:ascii="Tahoma" w:hAnsi="Tahoma" w:cs="Tahoma"/>
          <w:szCs w:val="22"/>
        </w:rPr>
        <w:fldChar w:fldCharType="begin"/>
      </w:r>
      <w:r w:rsidR="003544DD">
        <w:rPr>
          <w:rFonts w:ascii="Tahoma" w:hAnsi="Tahoma" w:cs="Tahoma"/>
          <w:szCs w:val="22"/>
        </w:rPr>
        <w:instrText xml:space="preserve"> REF _Ref89773074 \h </w:instrText>
      </w:r>
      <w:r w:rsidR="003544DD">
        <w:rPr>
          <w:rFonts w:ascii="Tahoma" w:hAnsi="Tahoma" w:cs="Tahoma"/>
          <w:szCs w:val="22"/>
        </w:rPr>
      </w:r>
      <w:r w:rsidR="003544DD">
        <w:rPr>
          <w:rFonts w:ascii="Tahoma" w:hAnsi="Tahoma" w:cs="Tahoma"/>
          <w:szCs w:val="22"/>
        </w:rPr>
        <w:fldChar w:fldCharType="separate"/>
      </w:r>
      <w:r w:rsidR="00264705" w:rsidRPr="00BF4414">
        <w:rPr>
          <w:rFonts w:ascii="Tahoma" w:hAnsi="Tahoma" w:cs="Tahoma"/>
        </w:rPr>
        <w:t>ΠΑΡΑΡΤΗΜΑ I</w:t>
      </w:r>
      <w:r w:rsidR="00264705">
        <w:rPr>
          <w:rFonts w:ascii="Tahoma" w:hAnsi="Tahoma" w:cs="Tahoma"/>
          <w:lang w:val="en-US"/>
        </w:rPr>
        <w:t>II</w:t>
      </w:r>
      <w:r w:rsidR="00264705" w:rsidRPr="00BF4414">
        <w:rPr>
          <w:rFonts w:ascii="Tahoma" w:hAnsi="Tahoma" w:cs="Tahoma"/>
        </w:rPr>
        <w:t xml:space="preserve"> – ΥΠΟΔΕΙΓΜΑ ΤΕΧΝΙΚΗΣ ΠΡΟΣΦΟΡΑΣ</w:t>
      </w:r>
      <w:r w:rsidR="003544DD">
        <w:rPr>
          <w:rFonts w:ascii="Tahoma" w:hAnsi="Tahoma" w:cs="Tahoma"/>
          <w:szCs w:val="22"/>
        </w:rPr>
        <w:fldChar w:fldCharType="end"/>
      </w:r>
      <w:r w:rsidR="003544DD">
        <w:rPr>
          <w:rFonts w:ascii="Tahoma" w:hAnsi="Tahoma" w:cs="Tahoma"/>
          <w:szCs w:val="22"/>
        </w:rPr>
        <w:t xml:space="preserve"> </w:t>
      </w:r>
      <w:r w:rsidRPr="008E009F">
        <w:rPr>
          <w:rFonts w:ascii="Tahoma" w:hAnsi="Tahoma" w:cs="Tahoma"/>
          <w:szCs w:val="22"/>
        </w:rPr>
        <w:t>της παρούσας διακήρυξης</w:t>
      </w:r>
      <w:r w:rsidRPr="008E009F">
        <w:rPr>
          <w:rFonts w:ascii="Tahoma" w:hAnsi="Tahoma" w:cs="Tahoma"/>
          <w:szCs w:val="22"/>
          <w:u w:val="single"/>
        </w:rPr>
        <w:t xml:space="preserve"> (</w:t>
      </w:r>
      <w:r w:rsidRPr="008E009F">
        <w:rPr>
          <w:rFonts w:ascii="Tahoma" w:hAnsi="Tahoma" w:cs="Tahoma"/>
          <w:szCs w:val="22"/>
        </w:rPr>
        <w:t xml:space="preserve">σε συμπιεσμένη μορφή και κατά προτίμηση σε ένα (1) αρχείο </w:t>
      </w:r>
      <w:r w:rsidRPr="008E009F">
        <w:rPr>
          <w:rFonts w:ascii="Tahoma" w:hAnsi="Tahoma" w:cs="Tahoma"/>
          <w:szCs w:val="22"/>
          <w:lang w:val="en-US"/>
        </w:rPr>
        <w:t>pdf</w:t>
      </w:r>
      <w:r w:rsidRPr="008E009F">
        <w:rPr>
          <w:rFonts w:ascii="Tahoma" w:hAnsi="Tahoma" w:cs="Tahoma"/>
          <w:szCs w:val="22"/>
        </w:rPr>
        <w:t>).</w:t>
      </w:r>
    </w:p>
    <w:p w14:paraId="1E029FC6" w14:textId="01E76666" w:rsidR="001236C7" w:rsidRPr="00BF4414" w:rsidRDefault="008E009F" w:rsidP="00154F84">
      <w:pPr>
        <w:pStyle w:val="Normal2"/>
        <w:rPr>
          <w:rFonts w:ascii="Tahoma" w:hAnsi="Tahoma" w:cs="Tahoma"/>
        </w:rPr>
      </w:pPr>
      <w:r>
        <w:rPr>
          <w:rFonts w:ascii="Tahoma" w:hAnsi="Tahoma" w:cs="Tahoma"/>
        </w:rPr>
        <w:t>Επιπλέον ο</w:t>
      </w:r>
      <w:r w:rsidR="001236C7" w:rsidRPr="00BF4414">
        <w:rPr>
          <w:rFonts w:ascii="Tahoma" w:hAnsi="Tahoma" w:cs="Tahoma"/>
        </w:rPr>
        <w:t>ι οικονομικοί φορείς αναφέρουν</w:t>
      </w:r>
      <w:r>
        <w:rPr>
          <w:rFonts w:ascii="Tahoma" w:hAnsi="Tahoma" w:cs="Tahoma"/>
        </w:rPr>
        <w:t xml:space="preserve"> στην τεχνική προσφορά </w:t>
      </w:r>
      <w:r w:rsidR="001236C7" w:rsidRPr="00BF4414">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5024C81F" w14:textId="77777777" w:rsidR="00180C9E" w:rsidRPr="00BF4414" w:rsidRDefault="00180C9E">
      <w:pPr>
        <w:rPr>
          <w:rFonts w:ascii="Tahoma" w:hAnsi="Tahoma" w:cs="Tahoma"/>
          <w:lang w:val="el-GR"/>
        </w:rPr>
      </w:pPr>
    </w:p>
    <w:p w14:paraId="2E1E3A6F" w14:textId="77777777" w:rsidR="00180C9E" w:rsidRDefault="00180C9E">
      <w:pPr>
        <w:pStyle w:val="3"/>
        <w:rPr>
          <w:rFonts w:ascii="Tahoma" w:hAnsi="Tahoma" w:cs="Tahoma"/>
          <w:lang w:val="el-GR"/>
        </w:rPr>
      </w:pPr>
      <w:bookmarkStart w:id="256" w:name="_Ref33625220"/>
      <w:bookmarkStart w:id="257" w:name="_Toc89934407"/>
      <w:bookmarkStart w:id="258" w:name="_Toc89942146"/>
      <w:bookmarkStart w:id="259" w:name="_Toc129190506"/>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256"/>
      <w:bookmarkEnd w:id="257"/>
      <w:bookmarkEnd w:id="258"/>
      <w:bookmarkEnd w:id="259"/>
    </w:p>
    <w:p w14:paraId="4EB2BC53" w14:textId="77777777" w:rsidR="003544DD" w:rsidRPr="003544DD" w:rsidRDefault="003544DD" w:rsidP="003544DD">
      <w:pPr>
        <w:rPr>
          <w:lang w:val="el-GR"/>
        </w:rPr>
      </w:pPr>
    </w:p>
    <w:p w14:paraId="0F1FB16F" w14:textId="1F510A7B" w:rsidR="008E009F" w:rsidRPr="008E009F" w:rsidRDefault="008E009F" w:rsidP="008E009F">
      <w:pPr>
        <w:autoSpaceDE w:val="0"/>
        <w:autoSpaceDN w:val="0"/>
        <w:adjustRightInd w:val="0"/>
        <w:spacing w:after="0" w:line="276" w:lineRule="auto"/>
        <w:rPr>
          <w:rFonts w:ascii="Tahoma" w:hAnsi="Tahoma" w:cs="Tahoma"/>
          <w:szCs w:val="22"/>
          <w:lang w:val="el-GR"/>
        </w:rPr>
      </w:pPr>
      <w:r w:rsidRPr="008E009F">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003544DD">
        <w:rPr>
          <w:rFonts w:ascii="Tahoma" w:hAnsi="Tahoma" w:cs="Tahoma"/>
          <w:szCs w:val="22"/>
          <w:lang w:val="el-GR" w:eastAsia="el-GR"/>
        </w:rPr>
        <w:fldChar w:fldCharType="begin"/>
      </w:r>
      <w:r w:rsidR="003544DD">
        <w:rPr>
          <w:rFonts w:ascii="Tahoma" w:hAnsi="Tahoma" w:cs="Tahoma"/>
          <w:szCs w:val="22"/>
          <w:lang w:val="el-GR" w:eastAsia="el-GR"/>
        </w:rPr>
        <w:instrText xml:space="preserve"> REF _Ref89773170 \h </w:instrText>
      </w:r>
      <w:r w:rsidR="003544DD">
        <w:rPr>
          <w:rFonts w:ascii="Tahoma" w:hAnsi="Tahoma" w:cs="Tahoma"/>
          <w:szCs w:val="22"/>
          <w:lang w:val="el-GR" w:eastAsia="el-GR"/>
        </w:rPr>
      </w:r>
      <w:r w:rsidR="003544DD">
        <w:rPr>
          <w:rFonts w:ascii="Tahoma" w:hAnsi="Tahoma" w:cs="Tahoma"/>
          <w:szCs w:val="22"/>
          <w:lang w:val="el-GR" w:eastAsia="el-GR"/>
        </w:rPr>
        <w:fldChar w:fldCharType="separate"/>
      </w:r>
      <w:r w:rsidR="00264705" w:rsidRPr="003F6764">
        <w:rPr>
          <w:rFonts w:ascii="Tahoma" w:hAnsi="Tahoma" w:cs="Tahoma"/>
          <w:lang w:val="el-GR"/>
        </w:rPr>
        <w:t>ΠΑΡΑΡΤΗΜΑ Ι</w:t>
      </w:r>
      <w:r w:rsidR="00264705" w:rsidRPr="00BF4414">
        <w:rPr>
          <w:rFonts w:ascii="Tahoma" w:hAnsi="Tahoma" w:cs="Tahoma"/>
          <w:lang w:val="en-US"/>
        </w:rPr>
        <w:t>V</w:t>
      </w:r>
      <w:r w:rsidR="00264705" w:rsidRPr="003F6764">
        <w:rPr>
          <w:rFonts w:ascii="Tahoma" w:hAnsi="Tahoma" w:cs="Tahoma"/>
          <w:lang w:val="el-GR"/>
        </w:rPr>
        <w:t xml:space="preserve"> – ΥΠΟΔΕΙΓΜΑ ΟΙΚΟΝΟΜΙΚΗΣ ΠΡΟΣΦΟΡΑΣ</w:t>
      </w:r>
      <w:r w:rsidR="003544DD">
        <w:rPr>
          <w:rFonts w:ascii="Tahoma" w:hAnsi="Tahoma" w:cs="Tahoma"/>
          <w:szCs w:val="22"/>
          <w:lang w:val="el-GR" w:eastAsia="el-GR"/>
        </w:rPr>
        <w:fldChar w:fldCharType="end"/>
      </w:r>
      <w:r w:rsidR="003544DD">
        <w:rPr>
          <w:rFonts w:ascii="Tahoma" w:hAnsi="Tahoma" w:cs="Tahoma"/>
          <w:szCs w:val="22"/>
          <w:lang w:val="el-GR" w:eastAsia="el-GR"/>
        </w:rPr>
        <w:t xml:space="preserve"> </w:t>
      </w:r>
      <w:r w:rsidRPr="008E009F">
        <w:rPr>
          <w:rFonts w:ascii="Tahoma" w:hAnsi="Tahoma" w:cs="Tahoma"/>
          <w:szCs w:val="22"/>
          <w:lang w:val="el-GR" w:eastAsia="el-GR"/>
        </w:rPr>
        <w:t xml:space="preserve">της παρούσας Διακήρυξης και υποβάλλεται </w:t>
      </w:r>
      <w:r w:rsidRPr="008E009F">
        <w:rPr>
          <w:rFonts w:ascii="Tahoma" w:hAnsi="Tahoma" w:cs="Tahoma"/>
          <w:szCs w:val="22"/>
          <w:lang w:val="el-GR"/>
        </w:rPr>
        <w:t>ηλεκτρονικά σε μορφή αρχείου .</w:t>
      </w:r>
      <w:r w:rsidRPr="008E009F">
        <w:rPr>
          <w:rFonts w:ascii="Tahoma" w:hAnsi="Tahoma" w:cs="Tahoma"/>
          <w:szCs w:val="22"/>
          <w:lang w:val="en-US"/>
        </w:rPr>
        <w:t>pdf</w:t>
      </w:r>
      <w:r w:rsidRPr="008E009F">
        <w:rPr>
          <w:rFonts w:ascii="Tahoma" w:hAnsi="Tahoma" w:cs="Tahoma"/>
          <w:szCs w:val="22"/>
          <w:lang w:val="el-GR"/>
        </w:rPr>
        <w:t xml:space="preserve"> ψηφιακά υπογεγραμμένη, στον Υποφάκελο «Οικονομική Προσφορά». </w:t>
      </w:r>
    </w:p>
    <w:p w14:paraId="4DE6A905" w14:textId="77777777" w:rsidR="008E009F" w:rsidRPr="008E009F" w:rsidRDefault="008E009F" w:rsidP="008E009F">
      <w:pPr>
        <w:suppressAutoHyphens w:val="0"/>
        <w:autoSpaceDE w:val="0"/>
        <w:autoSpaceDN w:val="0"/>
        <w:adjustRightInd w:val="0"/>
        <w:spacing w:after="0"/>
        <w:jc w:val="left"/>
        <w:rPr>
          <w:rFonts w:ascii="Tahoma" w:hAnsi="Tahoma" w:cs="Tahoma"/>
          <w:szCs w:val="22"/>
          <w:lang w:val="el-GR" w:eastAsia="el-GR"/>
        </w:rPr>
      </w:pPr>
    </w:p>
    <w:p w14:paraId="24EEF96A" w14:textId="77777777" w:rsidR="008E009F" w:rsidRPr="008E009F" w:rsidRDefault="008E009F" w:rsidP="008E009F">
      <w:pPr>
        <w:rPr>
          <w:rFonts w:ascii="Tahoma" w:hAnsi="Tahoma" w:cs="Tahoma"/>
          <w:szCs w:val="22"/>
          <w:lang w:val="el-GR"/>
        </w:rPr>
      </w:pPr>
      <w:r w:rsidRPr="003544DD">
        <w:rPr>
          <w:rFonts w:ascii="Tahoma" w:hAnsi="Tahoma" w:cs="Tahoma"/>
          <w:szCs w:val="22"/>
          <w:lang w:val="el-GR" w:eastAsia="el-GR"/>
        </w:rPr>
        <w:t>Η τιμή δίνεται σε ευρώ ανά μονάδα μέτρησης.</w:t>
      </w:r>
    </w:p>
    <w:p w14:paraId="2BA8E39E" w14:textId="12DCBF52" w:rsidR="00180C9E" w:rsidRPr="00BF4414" w:rsidRDefault="00180C9E" w:rsidP="00154F84">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BF4414">
        <w:rPr>
          <w:rFonts w:ascii="Tahoma" w:hAnsi="Tahoma" w:cs="Tahoma"/>
          <w:lang w:eastAsia="el-GR"/>
        </w:rPr>
        <w:t>α, μη συμπεριλαμβανομένου Φ.Π.Α</w:t>
      </w:r>
      <w:r w:rsidRPr="00BF4414">
        <w:rPr>
          <w:rFonts w:ascii="Tahoma" w:hAnsi="Tahoma" w:cs="Tahoma"/>
          <w:lang w:eastAsia="el-GR"/>
        </w:rPr>
        <w:t>, για την παροχή των υπηρεσιών στον τόπο και με τον τρόπο που προβλέπεται στα έγγραφα της σύμβασης</w:t>
      </w:r>
      <w:r w:rsidRPr="00BF4414">
        <w:rPr>
          <w:rStyle w:val="WW-FootnoteReference9"/>
          <w:rFonts w:ascii="Tahoma" w:hAnsi="Tahoma" w:cs="Tahoma"/>
          <w:lang w:eastAsia="el-GR"/>
        </w:rPr>
        <w:t>.</w:t>
      </w:r>
    </w:p>
    <w:p w14:paraId="0930EF08" w14:textId="7DF8CC0A" w:rsidR="00180C9E" w:rsidRPr="00BF4414" w:rsidRDefault="00180C9E" w:rsidP="00154F84">
      <w:pPr>
        <w:pStyle w:val="Normal2"/>
        <w:rPr>
          <w:rFonts w:ascii="Tahoma" w:hAnsi="Tahoma" w:cs="Tahoma"/>
        </w:rPr>
      </w:pPr>
      <w:r w:rsidRPr="00BF4414">
        <w:rPr>
          <w:rFonts w:ascii="Tahoma" w:hAnsi="Tahoma" w:cs="Tahoma"/>
        </w:rPr>
        <w:t xml:space="preserve">Οι υπέρ τρίτων κρατήσεις υπόκεινται στο εκάστοτε ισχύον αναλογικό τέλος χαρτοσήμου </w:t>
      </w:r>
      <w:r w:rsidR="00347B1D" w:rsidRPr="00BF4414">
        <w:rPr>
          <w:rFonts w:ascii="Tahoma" w:hAnsi="Tahoma" w:cs="Tahoma"/>
        </w:rPr>
        <w:t xml:space="preserve">3% </w:t>
      </w:r>
      <w:r w:rsidRPr="00BF4414">
        <w:rPr>
          <w:rFonts w:ascii="Tahoma" w:hAnsi="Tahoma" w:cs="Tahoma"/>
        </w:rPr>
        <w:t xml:space="preserve">και στην επ’ αυτού εισφορά υπέρ ΟΓΑ </w:t>
      </w:r>
      <w:r w:rsidR="00347B1D" w:rsidRPr="00BF4414">
        <w:rPr>
          <w:rFonts w:ascii="Tahoma" w:hAnsi="Tahoma" w:cs="Tahoma"/>
        </w:rPr>
        <w:t>20%.</w:t>
      </w:r>
    </w:p>
    <w:p w14:paraId="27AC3BF7" w14:textId="160ACB22" w:rsidR="00180C9E" w:rsidRPr="00BF4414" w:rsidRDefault="00180C9E" w:rsidP="00154F84">
      <w:pPr>
        <w:pStyle w:val="Normal2"/>
        <w:rPr>
          <w:rFonts w:ascii="Tahoma" w:hAnsi="Tahoma" w:cs="Tahoma"/>
        </w:rPr>
      </w:pPr>
      <w:r w:rsidRPr="00BF4414">
        <w:rPr>
          <w:rFonts w:ascii="Tahoma" w:hAnsi="Tahoma" w:cs="Tahoma"/>
        </w:rPr>
        <w:t xml:space="preserve">Οι προσφερόμενες τιμές είναι σταθερές καθ’ όλη τη διάρκεια της </w:t>
      </w:r>
      <w:r w:rsidR="00BB13AE" w:rsidRPr="00BF4414">
        <w:rPr>
          <w:rFonts w:ascii="Tahoma" w:hAnsi="Tahoma" w:cs="Tahoma"/>
        </w:rPr>
        <w:t>συμφωνίας - πλαίσιο</w:t>
      </w:r>
      <w:r w:rsidR="00B47C59" w:rsidRPr="00BF4414">
        <w:rPr>
          <w:rFonts w:ascii="Tahoma" w:hAnsi="Tahoma" w:cs="Tahoma"/>
        </w:rPr>
        <w:t xml:space="preserve"> και δεν αναπροσαρμόζονται.</w:t>
      </w:r>
    </w:p>
    <w:p w14:paraId="236586C4" w14:textId="77777777" w:rsidR="008E009F" w:rsidRDefault="00180C9E" w:rsidP="00154F84">
      <w:pPr>
        <w:pStyle w:val="Normal2"/>
        <w:rPr>
          <w:rFonts w:ascii="Tahoma" w:hAnsi="Tahoma" w:cs="Tahoma"/>
        </w:rPr>
      </w:pPr>
      <w:r w:rsidRPr="00BF4414">
        <w:rPr>
          <w:rFonts w:ascii="Tahoma" w:hAnsi="Tahoma" w:cs="Tahoma"/>
        </w:rPr>
        <w:t xml:space="preserve">Ως απαράδεκτες θα απορρίπτονται προσφορές στις οποίες: </w:t>
      </w:r>
    </w:p>
    <w:p w14:paraId="722134F9" w14:textId="77777777" w:rsidR="008E009F" w:rsidRDefault="00180C9E" w:rsidP="00154F84">
      <w:pPr>
        <w:pStyle w:val="Normal2"/>
        <w:rPr>
          <w:rFonts w:ascii="Tahoma" w:hAnsi="Tahoma" w:cs="Tahoma"/>
        </w:rPr>
      </w:pPr>
      <w:r w:rsidRPr="00BF4414">
        <w:rPr>
          <w:rFonts w:ascii="Tahoma" w:hAnsi="Tahoma" w:cs="Tahoma"/>
        </w:rPr>
        <w:t xml:space="preserve">α) δεν δίνεται τιμή σε ΕΥΡΩ ή που καθορίζεται σχέση ΕΥΡΩ προς ξένο νόμισμα, </w:t>
      </w:r>
    </w:p>
    <w:p w14:paraId="5E8B6842" w14:textId="35B09616" w:rsidR="008E009F" w:rsidRDefault="00180C9E" w:rsidP="00154F84">
      <w:pPr>
        <w:pStyle w:val="Normal2"/>
        <w:rPr>
          <w:rFonts w:ascii="Tahoma" w:hAnsi="Tahoma" w:cs="Tahoma"/>
        </w:rPr>
      </w:pPr>
      <w:r w:rsidRPr="00BF4414">
        <w:rPr>
          <w:rFonts w:ascii="Tahoma" w:hAnsi="Tahoma" w:cs="Tahoma"/>
        </w:rPr>
        <w:t>β) δεν προκύπτει με σαφήνεια η προσφερόμενη τιμή, με την επιφύλαξη του άρθρου 102 του ν. 4412/2016</w:t>
      </w:r>
      <w:r w:rsidR="008E009F">
        <w:rPr>
          <w:rFonts w:ascii="Tahoma" w:hAnsi="Tahoma" w:cs="Tahoma"/>
        </w:rPr>
        <w:t xml:space="preserve"> όπως τροποποιήθηκε με το άρθρο 42 του ν.4782/α36/9-3-2021 και</w:t>
      </w:r>
    </w:p>
    <w:p w14:paraId="259E07A2" w14:textId="77777777" w:rsidR="008E009F" w:rsidRPr="008E009F" w:rsidRDefault="008E009F" w:rsidP="008E009F">
      <w:pPr>
        <w:rPr>
          <w:rFonts w:ascii="Tahoma" w:hAnsi="Tahoma" w:cs="Tahoma"/>
          <w:szCs w:val="22"/>
          <w:lang w:val="el-GR"/>
        </w:rPr>
      </w:pPr>
      <w:r w:rsidRPr="008E009F">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663B2723" w14:textId="04EECF4F" w:rsidR="008E009F" w:rsidRPr="008E009F" w:rsidRDefault="008E009F" w:rsidP="008E009F">
      <w:pPr>
        <w:rPr>
          <w:rFonts w:ascii="Tahoma" w:hAnsi="Tahoma" w:cs="Tahoma"/>
          <w:b/>
          <w:bCs/>
          <w:i/>
          <w:iCs/>
          <w:color w:val="5B9BD5"/>
          <w:szCs w:val="22"/>
          <w:lang w:val="el-GR"/>
        </w:rPr>
      </w:pPr>
      <w:r w:rsidRPr="008E009F">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3544DD">
        <w:rPr>
          <w:rFonts w:ascii="Tahoma" w:hAnsi="Tahoma" w:cs="Tahoma"/>
          <w:szCs w:val="22"/>
          <w:lang w:val="el-GR"/>
        </w:rPr>
        <w:t xml:space="preserve"> </w:t>
      </w:r>
      <w:r w:rsidR="003544DD">
        <w:rPr>
          <w:rFonts w:ascii="Tahoma" w:hAnsi="Tahoma" w:cs="Tahoma"/>
          <w:szCs w:val="22"/>
          <w:lang w:val="el-GR"/>
        </w:rPr>
        <w:fldChar w:fldCharType="begin"/>
      </w:r>
      <w:r w:rsidR="003544DD">
        <w:rPr>
          <w:rFonts w:ascii="Tahoma" w:hAnsi="Tahoma" w:cs="Tahoma"/>
          <w:szCs w:val="22"/>
          <w:lang w:val="el-GR"/>
        </w:rPr>
        <w:instrText xml:space="preserve"> REF _Ref479336674 \r \h </w:instrText>
      </w:r>
      <w:r w:rsidR="003544DD">
        <w:rPr>
          <w:rFonts w:ascii="Tahoma" w:hAnsi="Tahoma" w:cs="Tahoma"/>
          <w:szCs w:val="22"/>
          <w:lang w:val="el-GR"/>
        </w:rPr>
      </w:r>
      <w:r w:rsidR="003544DD">
        <w:rPr>
          <w:rFonts w:ascii="Tahoma" w:hAnsi="Tahoma" w:cs="Tahoma"/>
          <w:szCs w:val="22"/>
          <w:lang w:val="el-GR"/>
        </w:rPr>
        <w:fldChar w:fldCharType="separate"/>
      </w:r>
      <w:r w:rsidR="00264705">
        <w:rPr>
          <w:rFonts w:ascii="Tahoma" w:hAnsi="Tahoma" w:cs="Tahoma"/>
          <w:szCs w:val="22"/>
          <w:lang w:val="el-GR"/>
        </w:rPr>
        <w:t>5.1</w:t>
      </w:r>
      <w:r w:rsidR="003544DD">
        <w:rPr>
          <w:rFonts w:ascii="Tahoma" w:hAnsi="Tahoma" w:cs="Tahoma"/>
          <w:szCs w:val="22"/>
          <w:lang w:val="el-GR"/>
        </w:rPr>
        <w:fldChar w:fldCharType="end"/>
      </w:r>
      <w:r w:rsidRPr="008E009F">
        <w:rPr>
          <w:rFonts w:ascii="Tahoma" w:hAnsi="Tahoma" w:cs="Tahoma"/>
          <w:szCs w:val="22"/>
          <w:lang w:val="el-GR"/>
        </w:rPr>
        <w:t xml:space="preserve"> της παρούσας διακήρυξης.</w:t>
      </w:r>
      <w:r w:rsidRPr="008E009F">
        <w:rPr>
          <w:rFonts w:ascii="Tahoma" w:hAnsi="Tahoma" w:cs="Tahoma"/>
          <w:b/>
          <w:bCs/>
          <w:i/>
          <w:iCs/>
          <w:color w:val="5B9BD5"/>
          <w:szCs w:val="22"/>
          <w:lang w:val="el-GR"/>
        </w:rPr>
        <w:t xml:space="preserve"> </w:t>
      </w:r>
    </w:p>
    <w:p w14:paraId="3BCB1178" w14:textId="03EC5E42" w:rsidR="00180C9E" w:rsidRPr="00BF4414" w:rsidRDefault="00180C9E">
      <w:pPr>
        <w:pStyle w:val="3"/>
        <w:rPr>
          <w:rFonts w:ascii="Tahoma" w:hAnsi="Tahoma" w:cs="Tahoma"/>
          <w:lang w:val="el-GR" w:eastAsia="el-GR"/>
        </w:rPr>
      </w:pPr>
      <w:bookmarkStart w:id="260" w:name="_Ref33625222"/>
      <w:bookmarkStart w:id="261" w:name="_Toc89934408"/>
      <w:bookmarkStart w:id="262" w:name="_Toc89942147"/>
      <w:bookmarkStart w:id="263" w:name="_Toc129190507"/>
      <w:r w:rsidRPr="00BF4414">
        <w:rPr>
          <w:rFonts w:ascii="Tahoma" w:hAnsi="Tahoma" w:cs="Tahoma"/>
          <w:lang w:val="el-GR"/>
        </w:rPr>
        <w:t>Χρόνος ισχύος των προσφορών</w:t>
      </w:r>
      <w:bookmarkEnd w:id="260"/>
      <w:bookmarkEnd w:id="261"/>
      <w:bookmarkEnd w:id="262"/>
      <w:bookmarkEnd w:id="263"/>
    </w:p>
    <w:p w14:paraId="786A0CD8" w14:textId="1A0875D0"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 xml:space="preserve">της </w:t>
      </w:r>
      <w:r w:rsidR="006A3FE2">
        <w:rPr>
          <w:rFonts w:ascii="Tahoma" w:hAnsi="Tahoma" w:cs="Tahoma"/>
          <w:lang w:eastAsia="el-GR"/>
        </w:rPr>
        <w:t xml:space="preserve">καταληκτικής ημερομηνίας υποβολής </w:t>
      </w:r>
      <w:r w:rsidR="007E63B7">
        <w:rPr>
          <w:rFonts w:ascii="Tahoma" w:hAnsi="Tahoma" w:cs="Tahoma"/>
          <w:lang w:eastAsia="el-GR"/>
        </w:rPr>
        <w:t>των προσφορών της παρούσας</w:t>
      </w:r>
      <w:r w:rsidR="006A3FE2">
        <w:rPr>
          <w:rFonts w:ascii="Tahoma" w:hAnsi="Tahoma" w:cs="Tahoma"/>
          <w:lang w:eastAsia="el-GR"/>
        </w:rPr>
        <w:t xml:space="preserve">. </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10160764" w14:textId="77777777" w:rsidR="006A3FE2" w:rsidRPr="006A3FE2" w:rsidRDefault="00180C9E" w:rsidP="006A3FE2">
      <w:pPr>
        <w:rPr>
          <w:rFonts w:ascii="Tahoma" w:hAnsi="Tahoma" w:cs="Tahoma"/>
          <w:szCs w:val="22"/>
          <w:lang w:val="el-GR" w:eastAsia="el-GR"/>
        </w:rPr>
      </w:pPr>
      <w:r w:rsidRPr="003544DD">
        <w:rPr>
          <w:rFonts w:ascii="Tahoma" w:hAnsi="Tahoma" w:cs="Tahoma"/>
          <w:lang w:val="el-GR" w:eastAsia="el-GR"/>
        </w:rPr>
        <w:lastRenderedPageBreak/>
        <w:t xml:space="preserve">Η ισχύς της προσφοράς μπορεί να παρατείνεται εγγράφως, εφόσον τούτο ζητηθεί από την </w:t>
      </w:r>
      <w:r w:rsidR="00F10377" w:rsidRPr="003544DD">
        <w:rPr>
          <w:rFonts w:ascii="Tahoma" w:hAnsi="Tahoma" w:cs="Tahoma"/>
          <w:lang w:val="el-GR" w:eastAsia="el-GR"/>
        </w:rPr>
        <w:t>Αναθέτουσα Αρχή</w:t>
      </w:r>
      <w:r w:rsidRPr="003544DD">
        <w:rPr>
          <w:rFonts w:ascii="Tahoma" w:hAnsi="Tahoma" w:cs="Tahoma"/>
          <w:lang w:val="el-GR" w:eastAsia="el-GR"/>
        </w:rPr>
        <w:t>, πριν από τη λήξη της, κατ' ανώτατο όριο για χρονικό διάστημα ίσο με την προβλεπόμενη ως άνω αρχική διάρκεια.</w:t>
      </w:r>
      <w:r w:rsidR="006A3FE2" w:rsidRPr="003544DD">
        <w:rPr>
          <w:rFonts w:ascii="Tahoma" w:hAnsi="Tahoma" w:cs="Tahoma"/>
          <w:lang w:val="el-GR" w:eastAsia="el-GR"/>
        </w:rPr>
        <w:t xml:space="preserve"> </w:t>
      </w:r>
      <w:r w:rsidR="006A3FE2" w:rsidRPr="006A3FE2">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AD64E81" w14:textId="4063AFB5" w:rsidR="00C670FD" w:rsidRPr="00BF4414" w:rsidRDefault="00180C9E" w:rsidP="00154F84">
      <w:pPr>
        <w:pStyle w:val="Normal2"/>
        <w:rPr>
          <w:rFonts w:ascii="Tahoma" w:hAnsi="Tahoma" w:cs="Tahoma"/>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64" w:name="_Hlk40364138"/>
      <w:r w:rsidRPr="00BF4414">
        <w:rPr>
          <w:rFonts w:ascii="Tahoma" w:hAnsi="Tahoma" w:cs="Tahoma"/>
          <w:lang w:eastAsia="el-GR"/>
        </w:rPr>
        <w:t xml:space="preserve">Στην τελευταία περίπτωση, η διαδικασία συνεχίζεται με όσους </w:t>
      </w:r>
      <w:r w:rsidR="0049071C" w:rsidRPr="00BF4414">
        <w:rPr>
          <w:rFonts w:ascii="Tahoma" w:hAnsi="Tahoma" w:cs="Tahoma"/>
          <w:lang w:eastAsia="el-GR"/>
        </w:rPr>
        <w:t>παρατείναν</w:t>
      </w:r>
      <w:r w:rsidRPr="00BF4414">
        <w:rPr>
          <w:rFonts w:ascii="Tahoma" w:hAnsi="Tahoma" w:cs="Tahoma"/>
          <w:lang w:eastAsia="el-GR"/>
        </w:rPr>
        <w:t xml:space="preserve"> τις προσφορές τους και αποκλείονται οι λοιποί οικονομικοί φορείς.</w:t>
      </w:r>
      <w:r w:rsidR="006A3FE2">
        <w:rPr>
          <w:rFonts w:ascii="Tahoma" w:hAnsi="Tahoma" w:cs="Tahoma"/>
          <w:lang w:eastAsia="el-GR"/>
        </w:rPr>
        <w:t xml:space="preserve"> </w:t>
      </w:r>
      <w:bookmarkEnd w:id="264"/>
      <w:r w:rsidR="00805B67" w:rsidRPr="00BF4414">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BF4414">
        <w:rPr>
          <w:rFonts w:ascii="Tahoma" w:hAnsi="Tahoma" w:cs="Tahoma"/>
        </w:rPr>
        <w:t xml:space="preserve">Αναθέτουσα Αρχή </w:t>
      </w:r>
      <w:r w:rsidR="00805B67" w:rsidRPr="00BF4414">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BF4414">
        <w:rPr>
          <w:rFonts w:ascii="Tahoma" w:hAnsi="Tahoma" w:cs="Tahoma"/>
        </w:rPr>
        <w:t xml:space="preserve"> Στην τελευταία περίπτωση, η διαδικασία συνεχίζεται με όσους παράτειναν τις προσφορές </w:t>
      </w:r>
      <w:r w:rsidR="00600A39" w:rsidRPr="00BF4414">
        <w:rPr>
          <w:rFonts w:ascii="Tahoma" w:hAnsi="Tahoma" w:cs="Tahoma"/>
        </w:rPr>
        <w:t>τους.</w:t>
      </w:r>
    </w:p>
    <w:p w14:paraId="5A8E6976" w14:textId="06CF84C3" w:rsidR="00180C9E" w:rsidRPr="00BF4414" w:rsidRDefault="00180C9E">
      <w:pPr>
        <w:pStyle w:val="3"/>
        <w:rPr>
          <w:rFonts w:ascii="Tahoma" w:hAnsi="Tahoma" w:cs="Tahoma"/>
          <w:lang w:val="el-GR"/>
        </w:rPr>
      </w:pPr>
      <w:bookmarkStart w:id="265" w:name="_Toc40955444"/>
      <w:bookmarkStart w:id="266" w:name="_Toc89934409"/>
      <w:bookmarkStart w:id="267" w:name="_Toc89942148"/>
      <w:bookmarkStart w:id="268" w:name="_Toc129190508"/>
      <w:bookmarkEnd w:id="265"/>
      <w:r w:rsidRPr="00BF4414">
        <w:rPr>
          <w:rFonts w:ascii="Tahoma" w:hAnsi="Tahoma" w:cs="Tahoma"/>
          <w:lang w:val="el-GR"/>
        </w:rPr>
        <w:t>Λόγοι απόρριψης προσφορών</w:t>
      </w:r>
      <w:bookmarkEnd w:id="266"/>
      <w:bookmarkEnd w:id="267"/>
      <w:bookmarkEnd w:id="268"/>
    </w:p>
    <w:p w14:paraId="2470C715" w14:textId="6A5E7C82"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 σε κάθε περίπτωση, προσφορά:</w:t>
      </w:r>
    </w:p>
    <w:p w14:paraId="20C9A3F9" w14:textId="4B3C0BA2" w:rsidR="0045712D" w:rsidRPr="00152874" w:rsidRDefault="0045712D" w:rsidP="000531EE">
      <w:pPr>
        <w:pStyle w:val="Normal2"/>
        <w:rPr>
          <w:rFonts w:ascii="Tahoma" w:hAnsi="Tahoma" w:cs="Tahoma"/>
        </w:rPr>
      </w:pPr>
      <w:r w:rsidRPr="00152874">
        <w:rPr>
          <w:rFonts w:ascii="Tahoma" w:hAnsi="Tahoma" w:cs="Tahoma"/>
        </w:rPr>
        <w:t xml:space="preserve">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συγκεκριμένα στις παραγράφους </w:t>
      </w:r>
      <w:r w:rsidR="00F00F34">
        <w:rPr>
          <w:rFonts w:ascii="Tahoma" w:hAnsi="Tahoma" w:cs="Tahoma"/>
        </w:rPr>
        <w:fldChar w:fldCharType="begin"/>
      </w:r>
      <w:r w:rsidR="00F00F34">
        <w:rPr>
          <w:rFonts w:ascii="Tahoma" w:hAnsi="Tahoma" w:cs="Tahoma"/>
        </w:rPr>
        <w:instrText xml:space="preserve"> REF _Ref33625213 \r \h </w:instrText>
      </w:r>
      <w:r w:rsidR="00F00F34">
        <w:rPr>
          <w:rFonts w:ascii="Tahoma" w:hAnsi="Tahoma" w:cs="Tahoma"/>
        </w:rPr>
      </w:r>
      <w:r w:rsidR="00F00F34">
        <w:rPr>
          <w:rFonts w:ascii="Tahoma" w:hAnsi="Tahoma" w:cs="Tahoma"/>
        </w:rPr>
        <w:fldChar w:fldCharType="separate"/>
      </w:r>
      <w:r w:rsidR="00264705">
        <w:rPr>
          <w:rFonts w:ascii="Tahoma" w:hAnsi="Tahoma" w:cs="Tahoma"/>
        </w:rPr>
        <w:t>2.4.1</w:t>
      </w:r>
      <w:r w:rsidR="00F00F34">
        <w:rPr>
          <w:rFonts w:ascii="Tahoma" w:hAnsi="Tahoma" w:cs="Tahoma"/>
        </w:rPr>
        <w:fldChar w:fldCharType="end"/>
      </w:r>
      <w:r w:rsidRPr="00152874">
        <w:rPr>
          <w:rFonts w:ascii="Tahoma" w:hAnsi="Tahoma" w:cs="Tahoma"/>
        </w:rPr>
        <w:t xml:space="preserve"> (Γενικοί όροι υποβολής προσφορών), </w:t>
      </w:r>
      <w:r w:rsidR="00F00F34">
        <w:rPr>
          <w:rFonts w:ascii="Tahoma" w:hAnsi="Tahoma" w:cs="Tahoma"/>
        </w:rPr>
        <w:fldChar w:fldCharType="begin"/>
      </w:r>
      <w:r w:rsidR="00F00F34">
        <w:rPr>
          <w:rFonts w:ascii="Tahoma" w:hAnsi="Tahoma" w:cs="Tahoma"/>
        </w:rPr>
        <w:instrText xml:space="preserve"> REF _Ref33625215 \r \h </w:instrText>
      </w:r>
      <w:r w:rsidR="00F00F34">
        <w:rPr>
          <w:rFonts w:ascii="Tahoma" w:hAnsi="Tahoma" w:cs="Tahoma"/>
        </w:rPr>
      </w:r>
      <w:r w:rsidR="00F00F34">
        <w:rPr>
          <w:rFonts w:ascii="Tahoma" w:hAnsi="Tahoma" w:cs="Tahoma"/>
        </w:rPr>
        <w:fldChar w:fldCharType="separate"/>
      </w:r>
      <w:r w:rsidR="00264705">
        <w:rPr>
          <w:rFonts w:ascii="Tahoma" w:hAnsi="Tahoma" w:cs="Tahoma"/>
        </w:rPr>
        <w:t>2.4.2</w:t>
      </w:r>
      <w:r w:rsidR="00F00F34">
        <w:rPr>
          <w:rFonts w:ascii="Tahoma" w:hAnsi="Tahoma" w:cs="Tahoma"/>
        </w:rPr>
        <w:fldChar w:fldCharType="end"/>
      </w:r>
      <w:r w:rsidRPr="00152874">
        <w:rPr>
          <w:rFonts w:ascii="Tahoma" w:hAnsi="Tahoma" w:cs="Tahoma"/>
        </w:rPr>
        <w:t xml:space="preserve"> (Χρόνος και τρόπος υποβολής προσφορών),</w:t>
      </w:r>
      <w:r w:rsidR="00F00F34">
        <w:rPr>
          <w:rFonts w:ascii="Tahoma" w:hAnsi="Tahoma" w:cs="Tahoma"/>
        </w:rPr>
        <w:fldChar w:fldCharType="begin"/>
      </w:r>
      <w:r w:rsidR="00F00F34">
        <w:rPr>
          <w:rFonts w:ascii="Tahoma" w:hAnsi="Tahoma" w:cs="Tahoma"/>
        </w:rPr>
        <w:instrText xml:space="preserve"> REF _Ref33625217 \r \h </w:instrText>
      </w:r>
      <w:r w:rsidR="00F00F34">
        <w:rPr>
          <w:rFonts w:ascii="Tahoma" w:hAnsi="Tahoma" w:cs="Tahoma"/>
        </w:rPr>
      </w:r>
      <w:r w:rsidR="00F00F34">
        <w:rPr>
          <w:rFonts w:ascii="Tahoma" w:hAnsi="Tahoma" w:cs="Tahoma"/>
        </w:rPr>
        <w:fldChar w:fldCharType="separate"/>
      </w:r>
      <w:r w:rsidR="00264705">
        <w:rPr>
          <w:rFonts w:ascii="Tahoma" w:hAnsi="Tahoma" w:cs="Tahoma"/>
        </w:rPr>
        <w:t>2.4.3</w:t>
      </w:r>
      <w:r w:rsidR="00F00F34">
        <w:rPr>
          <w:rFonts w:ascii="Tahoma" w:hAnsi="Tahoma" w:cs="Tahoma"/>
        </w:rPr>
        <w:fldChar w:fldCharType="end"/>
      </w:r>
      <w:r w:rsidRPr="00152874">
        <w:rPr>
          <w:rFonts w:ascii="Tahoma" w:hAnsi="Tahoma" w:cs="Tahoma"/>
        </w:rPr>
        <w:t xml:space="preserve"> (Περιεχόμενο φακέλων δικαιολογητικών συμμετοχής, τεχνικής προσφοράς), </w:t>
      </w:r>
      <w:r w:rsidR="00F00F34">
        <w:rPr>
          <w:rFonts w:ascii="Tahoma" w:hAnsi="Tahoma" w:cs="Tahoma"/>
        </w:rPr>
        <w:fldChar w:fldCharType="begin"/>
      </w:r>
      <w:r w:rsidR="00F00F34">
        <w:rPr>
          <w:rFonts w:ascii="Tahoma" w:hAnsi="Tahoma" w:cs="Tahoma"/>
        </w:rPr>
        <w:instrText xml:space="preserve"> REF _Ref33625220 \r \h </w:instrText>
      </w:r>
      <w:r w:rsidR="00F00F34">
        <w:rPr>
          <w:rFonts w:ascii="Tahoma" w:hAnsi="Tahoma" w:cs="Tahoma"/>
        </w:rPr>
      </w:r>
      <w:r w:rsidR="00F00F34">
        <w:rPr>
          <w:rFonts w:ascii="Tahoma" w:hAnsi="Tahoma" w:cs="Tahoma"/>
        </w:rPr>
        <w:fldChar w:fldCharType="separate"/>
      </w:r>
      <w:r w:rsidR="00264705">
        <w:rPr>
          <w:rFonts w:ascii="Tahoma" w:hAnsi="Tahoma" w:cs="Tahoma"/>
        </w:rPr>
        <w:t>2.4.4</w:t>
      </w:r>
      <w:r w:rsidR="00F00F34">
        <w:rPr>
          <w:rFonts w:ascii="Tahoma" w:hAnsi="Tahoma" w:cs="Tahoma"/>
        </w:rPr>
        <w:fldChar w:fldCharType="end"/>
      </w:r>
      <w:r w:rsidRPr="00152874">
        <w:rPr>
          <w:rFonts w:ascii="Tahoma" w:hAnsi="Tahoma" w:cs="Tahoma"/>
        </w:rPr>
        <w:t xml:space="preserve"> (Περιεχόμενο φακέλου οικονομικής προσφοράς, τρόπος σύνταξης και υποβολής οικονομικών προσφορών),</w:t>
      </w:r>
      <w:r w:rsidR="00F00F34">
        <w:rPr>
          <w:rFonts w:ascii="Tahoma" w:hAnsi="Tahoma" w:cs="Tahoma"/>
        </w:rPr>
        <w:t xml:space="preserve"> </w:t>
      </w:r>
      <w:r w:rsidR="00F00F34">
        <w:rPr>
          <w:rFonts w:ascii="Tahoma" w:hAnsi="Tahoma" w:cs="Tahoma"/>
        </w:rPr>
        <w:fldChar w:fldCharType="begin"/>
      </w:r>
      <w:r w:rsidR="00F00F34">
        <w:rPr>
          <w:rFonts w:ascii="Tahoma" w:hAnsi="Tahoma" w:cs="Tahoma"/>
        </w:rPr>
        <w:instrText xml:space="preserve"> REF _Ref33625222 \r \h </w:instrText>
      </w:r>
      <w:r w:rsidR="00F00F34">
        <w:rPr>
          <w:rFonts w:ascii="Tahoma" w:hAnsi="Tahoma" w:cs="Tahoma"/>
        </w:rPr>
      </w:r>
      <w:r w:rsidR="00F00F34">
        <w:rPr>
          <w:rFonts w:ascii="Tahoma" w:hAnsi="Tahoma" w:cs="Tahoma"/>
        </w:rPr>
        <w:fldChar w:fldCharType="separate"/>
      </w:r>
      <w:r w:rsidR="00264705">
        <w:rPr>
          <w:rFonts w:ascii="Tahoma" w:hAnsi="Tahoma" w:cs="Tahoma"/>
        </w:rPr>
        <w:t>2.4.5</w:t>
      </w:r>
      <w:r w:rsidR="00F00F34">
        <w:rPr>
          <w:rFonts w:ascii="Tahoma" w:hAnsi="Tahoma" w:cs="Tahoma"/>
        </w:rPr>
        <w:fldChar w:fldCharType="end"/>
      </w:r>
      <w:r w:rsidR="00F00F34">
        <w:rPr>
          <w:rFonts w:ascii="Tahoma" w:hAnsi="Tahoma" w:cs="Tahoma"/>
        </w:rPr>
        <w:t xml:space="preserve"> </w:t>
      </w:r>
      <w:r w:rsidRPr="00152874">
        <w:rPr>
          <w:rFonts w:ascii="Tahoma" w:hAnsi="Tahoma" w:cs="Tahoma"/>
        </w:rPr>
        <w:t xml:space="preserve">(Χρόνος ισχύος προσφορών), </w:t>
      </w:r>
      <w:r w:rsidR="00F00F34">
        <w:rPr>
          <w:rFonts w:ascii="Tahoma" w:hAnsi="Tahoma" w:cs="Tahoma"/>
        </w:rPr>
        <w:fldChar w:fldCharType="begin"/>
      </w:r>
      <w:r w:rsidR="00F00F34">
        <w:rPr>
          <w:rFonts w:ascii="Tahoma" w:hAnsi="Tahoma" w:cs="Tahoma"/>
        </w:rPr>
        <w:instrText xml:space="preserve"> REF _Ref33625284 \r \h </w:instrText>
      </w:r>
      <w:r w:rsidR="00F00F34">
        <w:rPr>
          <w:rFonts w:ascii="Tahoma" w:hAnsi="Tahoma" w:cs="Tahoma"/>
        </w:rPr>
      </w:r>
      <w:r w:rsidR="00F00F34">
        <w:rPr>
          <w:rFonts w:ascii="Tahoma" w:hAnsi="Tahoma" w:cs="Tahoma"/>
        </w:rPr>
        <w:fldChar w:fldCharType="separate"/>
      </w:r>
      <w:r w:rsidR="00264705">
        <w:rPr>
          <w:rFonts w:ascii="Tahoma" w:hAnsi="Tahoma" w:cs="Tahoma"/>
        </w:rPr>
        <w:t>3.1</w:t>
      </w:r>
      <w:r w:rsidR="00F00F34">
        <w:rPr>
          <w:rFonts w:ascii="Tahoma" w:hAnsi="Tahoma" w:cs="Tahoma"/>
        </w:rPr>
        <w:fldChar w:fldCharType="end"/>
      </w:r>
      <w:r w:rsidRPr="00152874">
        <w:rPr>
          <w:rFonts w:ascii="Tahoma" w:hAnsi="Tahoma" w:cs="Tahoma"/>
        </w:rPr>
        <w:t xml:space="preserve"> (Αποσφράγιση και αξιολόγηση προσφορών), </w:t>
      </w:r>
      <w:r w:rsidR="00F00F34">
        <w:rPr>
          <w:rFonts w:ascii="Tahoma" w:hAnsi="Tahoma" w:cs="Tahoma"/>
        </w:rPr>
        <w:fldChar w:fldCharType="begin"/>
      </w:r>
      <w:r w:rsidR="00F00F34">
        <w:rPr>
          <w:rFonts w:ascii="Tahoma" w:hAnsi="Tahoma" w:cs="Tahoma"/>
        </w:rPr>
        <w:instrText xml:space="preserve"> REF _Ref89770055 \r \h </w:instrText>
      </w:r>
      <w:r w:rsidR="00F00F34">
        <w:rPr>
          <w:rFonts w:ascii="Tahoma" w:hAnsi="Tahoma" w:cs="Tahoma"/>
        </w:rPr>
      </w:r>
      <w:r w:rsidR="00F00F34">
        <w:rPr>
          <w:rFonts w:ascii="Tahoma" w:hAnsi="Tahoma" w:cs="Tahoma"/>
        </w:rPr>
        <w:fldChar w:fldCharType="separate"/>
      </w:r>
      <w:r w:rsidR="00264705">
        <w:rPr>
          <w:rFonts w:ascii="Tahoma" w:hAnsi="Tahoma" w:cs="Tahoma"/>
        </w:rPr>
        <w:t>3.2</w:t>
      </w:r>
      <w:r w:rsidR="00F00F34">
        <w:rPr>
          <w:rFonts w:ascii="Tahoma" w:hAnsi="Tahoma" w:cs="Tahoma"/>
        </w:rPr>
        <w:fldChar w:fldCharType="end"/>
      </w:r>
      <w:r w:rsidRPr="00152874">
        <w:rPr>
          <w:rFonts w:ascii="Tahoma" w:hAnsi="Tahoma" w:cs="Tahoma"/>
        </w:rPr>
        <w:t xml:space="preserve">(Πρόσκληση υποβολής δικαιολογητικών προσωρινού αναδόχου) της παρούσας, </w:t>
      </w:r>
    </w:p>
    <w:p w14:paraId="72A43AB5" w14:textId="13743453" w:rsidR="0045712D" w:rsidRPr="00152874" w:rsidRDefault="0045712D" w:rsidP="000531EE">
      <w:pPr>
        <w:pStyle w:val="Normal2"/>
        <w:rPr>
          <w:rFonts w:ascii="Tahoma" w:hAnsi="Tahoma" w:cs="Tahoma"/>
        </w:rPr>
      </w:pPr>
      <w:r w:rsidRPr="00152874">
        <w:rPr>
          <w:rFonts w:ascii="Tahoma" w:hAnsi="Tahoma" w:cs="Tahoma"/>
        </w:rPr>
        <w:t xml:space="preserve">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Pr>
          <w:rFonts w:ascii="Tahoma" w:hAnsi="Tahoma" w:cs="Tahoma"/>
          <w:highlight w:val="yellow"/>
        </w:rPr>
        <w:fldChar w:fldCharType="begin"/>
      </w:r>
      <w:r w:rsidR="00A26034">
        <w:rPr>
          <w:rFonts w:ascii="Tahoma" w:hAnsi="Tahoma" w:cs="Tahoma"/>
        </w:rPr>
        <w:instrText xml:space="preserve"> REF _Ref33625317 \r \h </w:instrText>
      </w:r>
      <w:r w:rsidR="00A26034">
        <w:rPr>
          <w:rFonts w:ascii="Tahoma" w:hAnsi="Tahoma" w:cs="Tahoma"/>
          <w:highlight w:val="yellow"/>
        </w:rPr>
      </w:r>
      <w:r w:rsidR="00A26034">
        <w:rPr>
          <w:rFonts w:ascii="Tahoma" w:hAnsi="Tahoma" w:cs="Tahoma"/>
          <w:highlight w:val="yellow"/>
        </w:rPr>
        <w:fldChar w:fldCharType="separate"/>
      </w:r>
      <w:r w:rsidR="00264705">
        <w:rPr>
          <w:rFonts w:ascii="Tahoma" w:hAnsi="Tahoma" w:cs="Tahoma"/>
        </w:rPr>
        <w:t>3.1.1</w:t>
      </w:r>
      <w:r w:rsidR="00A26034">
        <w:rPr>
          <w:rFonts w:ascii="Tahoma" w:hAnsi="Tahoma" w:cs="Tahoma"/>
          <w:highlight w:val="yellow"/>
        </w:rPr>
        <w:fldChar w:fldCharType="end"/>
      </w:r>
      <w:r w:rsidRPr="00152874">
        <w:rPr>
          <w:rFonts w:ascii="Tahoma" w:hAnsi="Tahoma" w:cs="Tahoma"/>
        </w:rPr>
        <w:t xml:space="preserve"> της παρούσας διακήρυξης,</w:t>
      </w:r>
    </w:p>
    <w:p w14:paraId="216D14E3" w14:textId="0B58BA52" w:rsidR="0045712D" w:rsidRPr="00152874" w:rsidRDefault="0045712D" w:rsidP="000531EE">
      <w:pPr>
        <w:pStyle w:val="Normal2"/>
        <w:rPr>
          <w:rFonts w:ascii="Tahoma" w:hAnsi="Tahoma" w:cs="Tahoma"/>
        </w:rPr>
      </w:pPr>
      <w:r w:rsidRPr="00152874">
        <w:rPr>
          <w:rFonts w:ascii="Tahoma" w:hAnsi="Tahoma" w:cs="Tahoma"/>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w:t>
      </w:r>
      <w:r w:rsidRPr="00A26034">
        <w:rPr>
          <w:rFonts w:ascii="Tahoma" w:hAnsi="Tahoma" w:cs="Tahoma"/>
        </w:rPr>
        <w:t>παρ.</w:t>
      </w:r>
      <w:r w:rsidR="00A26034" w:rsidRPr="00A26034">
        <w:rPr>
          <w:rFonts w:ascii="Tahoma" w:hAnsi="Tahoma" w:cs="Tahoma"/>
        </w:rPr>
        <w:t xml:space="preserve"> </w:t>
      </w:r>
      <w:r w:rsidR="00A26034" w:rsidRPr="00A26034">
        <w:rPr>
          <w:rFonts w:ascii="Tahoma" w:hAnsi="Tahoma" w:cs="Tahoma"/>
        </w:rPr>
        <w:fldChar w:fldCharType="begin"/>
      </w:r>
      <w:r w:rsidR="00A26034" w:rsidRPr="00A26034">
        <w:rPr>
          <w:rFonts w:ascii="Tahoma" w:hAnsi="Tahoma" w:cs="Tahoma"/>
        </w:rPr>
        <w:instrText xml:space="preserve"> REF _Ref33625317 \r \h </w:instrText>
      </w:r>
      <w:r w:rsidR="00A26034">
        <w:rPr>
          <w:rFonts w:ascii="Tahoma" w:hAnsi="Tahoma" w:cs="Tahoma"/>
        </w:rPr>
        <w:instrText xml:space="preserve"> \* MERGEFORMAT </w:instrText>
      </w:r>
      <w:r w:rsidR="00A26034" w:rsidRPr="00A26034">
        <w:rPr>
          <w:rFonts w:ascii="Tahoma" w:hAnsi="Tahoma" w:cs="Tahoma"/>
        </w:rPr>
      </w:r>
      <w:r w:rsidR="00A26034" w:rsidRPr="00A26034">
        <w:rPr>
          <w:rFonts w:ascii="Tahoma" w:hAnsi="Tahoma" w:cs="Tahoma"/>
        </w:rPr>
        <w:fldChar w:fldCharType="separate"/>
      </w:r>
      <w:r w:rsidR="00264705">
        <w:rPr>
          <w:rFonts w:ascii="Tahoma" w:hAnsi="Tahoma" w:cs="Tahoma"/>
        </w:rPr>
        <w:t>3.1.1</w:t>
      </w:r>
      <w:r w:rsidR="00A26034" w:rsidRPr="00A26034">
        <w:rPr>
          <w:rFonts w:ascii="Tahoma" w:hAnsi="Tahoma" w:cs="Tahoma"/>
        </w:rPr>
        <w:fldChar w:fldCharType="end"/>
      </w:r>
      <w:r w:rsidRPr="00A26034">
        <w:rPr>
          <w:rFonts w:ascii="Tahoma" w:hAnsi="Tahoma" w:cs="Tahoma"/>
        </w:rPr>
        <w:t xml:space="preserve"> της παρούσας</w:t>
      </w:r>
      <w:r w:rsidRPr="00152874">
        <w:rPr>
          <w:rFonts w:ascii="Tahoma" w:hAnsi="Tahoma" w:cs="Tahoma"/>
        </w:rPr>
        <w:t xml:space="preserve"> και τα άρθρα 102 και 103 του ν. 4412/2016,</w:t>
      </w:r>
    </w:p>
    <w:p w14:paraId="70C707ED" w14:textId="4EBABDF1" w:rsidR="0045712D" w:rsidRPr="00152874" w:rsidRDefault="0045712D" w:rsidP="000531EE">
      <w:pPr>
        <w:pStyle w:val="Normal2"/>
        <w:rPr>
          <w:rFonts w:ascii="Tahoma" w:hAnsi="Tahoma" w:cs="Tahoma"/>
        </w:rPr>
      </w:pPr>
      <w:r w:rsidRPr="00152874">
        <w:rPr>
          <w:rFonts w:ascii="Tahoma" w:hAnsi="Tahoma" w:cs="Tahoma"/>
        </w:rPr>
        <w:t xml:space="preserve">δ) η οποία είναι εναλλακτική προσφορά, </w:t>
      </w:r>
    </w:p>
    <w:p w14:paraId="1E880988" w14:textId="568D0E34" w:rsidR="0045712D" w:rsidRPr="00152874" w:rsidRDefault="0045712D" w:rsidP="000531EE">
      <w:pPr>
        <w:pStyle w:val="Normal2"/>
        <w:rPr>
          <w:rFonts w:ascii="Tahoma" w:hAnsi="Tahoma" w:cs="Tahoma"/>
        </w:rPr>
      </w:pPr>
      <w:r w:rsidRPr="00152874">
        <w:rPr>
          <w:rFonts w:ascii="Tahoma" w:hAnsi="Tahoma" w:cs="Tahoma"/>
        </w:rPr>
        <w:lastRenderedPageBreak/>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BD435C">
        <w:rPr>
          <w:rFonts w:ascii="Tahoma" w:hAnsi="Tahoma" w:cs="Tahoma"/>
        </w:rPr>
        <w:fldChar w:fldCharType="begin"/>
      </w:r>
      <w:r w:rsidR="00BD435C">
        <w:rPr>
          <w:rFonts w:ascii="Tahoma" w:hAnsi="Tahoma" w:cs="Tahoma"/>
        </w:rPr>
        <w:instrText xml:space="preserve"> REF _Ref89787306 \r \h </w:instrText>
      </w:r>
      <w:r w:rsidR="00BD435C">
        <w:rPr>
          <w:rFonts w:ascii="Tahoma" w:hAnsi="Tahoma" w:cs="Tahoma"/>
        </w:rPr>
      </w:r>
      <w:r w:rsidR="00BD435C">
        <w:rPr>
          <w:rFonts w:ascii="Tahoma" w:hAnsi="Tahoma" w:cs="Tahoma"/>
        </w:rPr>
        <w:fldChar w:fldCharType="separate"/>
      </w:r>
      <w:r w:rsidR="00264705">
        <w:rPr>
          <w:rFonts w:ascii="Tahoma" w:hAnsi="Tahoma" w:cs="Tahoma"/>
        </w:rPr>
        <w:t>2.2.3.4</w:t>
      </w:r>
      <w:r w:rsidR="00BD435C">
        <w:rPr>
          <w:rFonts w:ascii="Tahoma" w:hAnsi="Tahoma" w:cs="Tahoma"/>
        </w:rPr>
        <w:fldChar w:fldCharType="end"/>
      </w:r>
      <w:r w:rsidR="00BD435C" w:rsidRPr="00BC5096">
        <w:rPr>
          <w:rFonts w:ascii="Tahoma" w:hAnsi="Tahoma" w:cs="Tahoma"/>
        </w:rPr>
        <w:t xml:space="preserve"> </w:t>
      </w:r>
      <w:r w:rsidRPr="00152874">
        <w:rPr>
          <w:rFonts w:ascii="Tahoma" w:hAnsi="Tahoma" w:cs="Tahoma"/>
        </w:rPr>
        <w:t>περ. γ της παρούσας ( περ. γ΄ της παρ. 4 του άρθρου</w:t>
      </w:r>
      <w:r w:rsidR="006A3FE2">
        <w:rPr>
          <w:rFonts w:ascii="Tahoma" w:hAnsi="Tahoma" w:cs="Tahoma"/>
        </w:rPr>
        <w:t xml:space="preserve"> </w:t>
      </w:r>
      <w:r w:rsidRPr="00152874">
        <w:rPr>
          <w:rFonts w:ascii="Tahoma" w:hAnsi="Tahoma" w:cs="Tahoma"/>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3E278C0" w14:textId="77777777" w:rsidR="0045712D" w:rsidRPr="00152874" w:rsidRDefault="0045712D" w:rsidP="000531EE">
      <w:pPr>
        <w:pStyle w:val="Normal2"/>
        <w:rPr>
          <w:rFonts w:ascii="Tahoma" w:hAnsi="Tahoma" w:cs="Tahoma"/>
        </w:rPr>
      </w:pPr>
      <w:r w:rsidRPr="00152874">
        <w:rPr>
          <w:rFonts w:ascii="Tahoma" w:hAnsi="Tahoma" w:cs="Tahoma"/>
        </w:rPr>
        <w:t>στ) η οποία είναι υπό αίρεση,</w:t>
      </w:r>
    </w:p>
    <w:p w14:paraId="0009B1FF" w14:textId="08807686" w:rsidR="006A3FE2" w:rsidRDefault="0045712D" w:rsidP="000531EE">
      <w:pPr>
        <w:pStyle w:val="Normal2"/>
        <w:rPr>
          <w:rFonts w:ascii="Tahoma" w:hAnsi="Tahoma" w:cs="Tahoma"/>
        </w:rPr>
      </w:pPr>
      <w:r w:rsidRPr="00152874">
        <w:rPr>
          <w:rFonts w:ascii="Tahoma" w:hAnsi="Tahoma" w:cs="Tahoma"/>
        </w:rPr>
        <w:t xml:space="preserve">ζ) η οποία θέτει όρο αναπροσαρμογής, </w:t>
      </w:r>
    </w:p>
    <w:p w14:paraId="434FA6E8" w14:textId="24FE9585" w:rsidR="006A3FE2" w:rsidRPr="00152874" w:rsidRDefault="006A3FE2" w:rsidP="000531EE">
      <w:pPr>
        <w:pStyle w:val="Normal2"/>
        <w:rPr>
          <w:rFonts w:ascii="Tahoma" w:hAnsi="Tahoma" w:cs="Tahoma"/>
        </w:rPr>
      </w:pPr>
      <w:r w:rsidRPr="007B2B28">
        <w:rPr>
          <w:rFonts w:ascii="Tahoma" w:hAnsi="Tahoma" w:cs="Tahoma"/>
        </w:rPr>
        <w:t xml:space="preserve">η) η οποία εμφανίζει οποιοδήποτε στοιχείο του </w:t>
      </w:r>
      <w:r w:rsidR="00FC4F41" w:rsidRPr="007B2B28">
        <w:rPr>
          <w:rFonts w:ascii="Tahoma" w:hAnsi="Tahoma" w:cs="Tahoma"/>
        </w:rPr>
        <w:t>προσφερόμενου</w:t>
      </w:r>
      <w:r w:rsidRPr="007B2B28">
        <w:rPr>
          <w:rFonts w:ascii="Tahoma" w:hAnsi="Tahoma" w:cs="Tahoma"/>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1D96446" w14:textId="7DC35E62" w:rsidR="0045712D" w:rsidRPr="00152874" w:rsidRDefault="006A3FE2" w:rsidP="000531EE">
      <w:pPr>
        <w:pStyle w:val="Normal2"/>
        <w:rPr>
          <w:rFonts w:ascii="Tahoma" w:hAnsi="Tahoma" w:cs="Tahoma"/>
        </w:rPr>
      </w:pPr>
      <w:r>
        <w:rPr>
          <w:rFonts w:ascii="Tahoma" w:hAnsi="Tahoma" w:cs="Tahoma"/>
        </w:rPr>
        <w:t>θ</w:t>
      </w:r>
      <w:r w:rsidR="0045712D" w:rsidRPr="00152874">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w:t>
      </w:r>
      <w:r w:rsidR="00E3064C">
        <w:rPr>
          <w:rFonts w:ascii="Tahoma" w:hAnsi="Tahoma" w:cs="Tahoma"/>
        </w:rPr>
        <w:t>με τις υπηρεσίες</w:t>
      </w:r>
      <w:r w:rsidR="0045712D" w:rsidRPr="00152874">
        <w:rPr>
          <w:rFonts w:ascii="Tahoma" w:hAnsi="Tahoma" w:cs="Tahoma"/>
        </w:rPr>
        <w:t>, σύμφωνα με την παρ. 1 του άρθρου 88 του ν.4412/2016,</w:t>
      </w:r>
    </w:p>
    <w:p w14:paraId="1BE8A08F" w14:textId="4B08C70B" w:rsidR="0045712D" w:rsidRPr="00152874" w:rsidRDefault="00E3064C" w:rsidP="000531EE">
      <w:pPr>
        <w:pStyle w:val="Normal2"/>
        <w:rPr>
          <w:rFonts w:ascii="Tahoma" w:hAnsi="Tahoma" w:cs="Tahoma"/>
        </w:rPr>
      </w:pPr>
      <w:r>
        <w:rPr>
          <w:rFonts w:ascii="Tahoma" w:hAnsi="Tahoma" w:cs="Tahoma"/>
        </w:rPr>
        <w:t>ι</w:t>
      </w:r>
      <w:r w:rsidR="0045712D" w:rsidRPr="00152874">
        <w:rPr>
          <w:rFonts w:ascii="Tahoma" w:hAnsi="Tahoma" w:cs="Tahoma"/>
        </w:rPr>
        <w:t>) εφόσον διαπιστωθεί ότι είναι ασυνήθιστα χαμηλή διότι δε συμμορφώνεται με τις ισχύουσες  υποχρεώσεις της παρ. 2 του άρθρου 18 του ν.4412/2016,</w:t>
      </w:r>
    </w:p>
    <w:p w14:paraId="4664513C" w14:textId="7798D688"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α</w:t>
      </w:r>
      <w:r w:rsidRPr="00152874">
        <w:rPr>
          <w:rFonts w:ascii="Tahoma" w:hAnsi="Tahoma" w:cs="Tahoma"/>
        </w:rPr>
        <w:t>) η οποία παρουσιάζει αποκλίσεις ως προς τους όρους και τις τεχνικές προδιαγραφές της σύμβασης,</w:t>
      </w:r>
    </w:p>
    <w:p w14:paraId="118D48FC" w14:textId="2AC8CB23"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β</w:t>
      </w:r>
      <w:r w:rsidRPr="00152874">
        <w:rPr>
          <w:rFonts w:ascii="Tahoma" w:hAnsi="Tahoma" w:cs="Tahoma"/>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35AB62" w14:textId="1C085744"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γ</w:t>
      </w:r>
      <w:r w:rsidRPr="00152874">
        <w:rPr>
          <w:rFonts w:ascii="Tahoma" w:hAnsi="Tahoma" w:cs="Tahoma"/>
        </w:rPr>
        <w:t xml:space="preserve">) 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Pr>
          <w:rFonts w:ascii="Tahoma" w:hAnsi="Tahoma" w:cs="Tahoma"/>
        </w:rPr>
        <w:t xml:space="preserve">της παρ. </w:t>
      </w:r>
      <w:r w:rsidR="00FC4F41">
        <w:rPr>
          <w:rFonts w:ascii="Tahoma" w:hAnsi="Tahoma" w:cs="Tahoma"/>
        </w:rPr>
        <w:fldChar w:fldCharType="begin"/>
      </w:r>
      <w:r w:rsidR="00FC4F41">
        <w:rPr>
          <w:rFonts w:ascii="Tahoma" w:hAnsi="Tahoma" w:cs="Tahoma"/>
        </w:rPr>
        <w:instrText xml:space="preserve"> REF _Ref479335541 \n \h </w:instrText>
      </w:r>
      <w:r w:rsidR="00FC4F41">
        <w:rPr>
          <w:rFonts w:ascii="Tahoma" w:hAnsi="Tahoma" w:cs="Tahoma"/>
        </w:rPr>
      </w:r>
      <w:r w:rsidR="00FC4F41">
        <w:rPr>
          <w:rFonts w:ascii="Tahoma" w:hAnsi="Tahoma" w:cs="Tahoma"/>
        </w:rPr>
        <w:fldChar w:fldCharType="separate"/>
      </w:r>
      <w:r w:rsidR="00264705">
        <w:rPr>
          <w:rFonts w:ascii="Tahoma" w:hAnsi="Tahoma" w:cs="Tahoma"/>
        </w:rPr>
        <w:t>2.2.3</w:t>
      </w:r>
      <w:r w:rsidR="00FC4F41">
        <w:rPr>
          <w:rFonts w:ascii="Tahoma" w:hAnsi="Tahoma" w:cs="Tahoma"/>
        </w:rPr>
        <w:fldChar w:fldCharType="end"/>
      </w:r>
      <w:r w:rsidR="00FC4F41">
        <w:rPr>
          <w:rFonts w:ascii="Tahoma" w:hAnsi="Tahoma" w:cs="Tahoma"/>
        </w:rPr>
        <w:t xml:space="preserve"> </w:t>
      </w:r>
      <w:r w:rsidRPr="00152874">
        <w:rPr>
          <w:rFonts w:ascii="Tahoma" w:hAnsi="Tahoma" w:cs="Tahoma"/>
        </w:rPr>
        <w:t xml:space="preserve">ή η πλήρωση μιας ή περισσότερων από τις απαιτήσεις των κριτηρίων ποιοτικής επιλογής, σύμφωνα </w:t>
      </w:r>
      <w:r w:rsidR="00FC4F41">
        <w:rPr>
          <w:rFonts w:ascii="Tahoma" w:hAnsi="Tahoma" w:cs="Tahoma"/>
        </w:rPr>
        <w:t xml:space="preserve">με τις παρ. </w:t>
      </w:r>
      <w:r w:rsidR="00FC4F41">
        <w:rPr>
          <w:rFonts w:ascii="Tahoma" w:hAnsi="Tahoma" w:cs="Tahoma"/>
        </w:rPr>
        <w:fldChar w:fldCharType="begin"/>
      </w:r>
      <w:r w:rsidR="00FC4F41">
        <w:rPr>
          <w:rFonts w:ascii="Tahoma" w:hAnsi="Tahoma" w:cs="Tahoma"/>
        </w:rPr>
        <w:instrText xml:space="preserve"> REF _Ref33435737 \n \h </w:instrText>
      </w:r>
      <w:r w:rsidR="00FC4F41">
        <w:rPr>
          <w:rFonts w:ascii="Tahoma" w:hAnsi="Tahoma" w:cs="Tahoma"/>
        </w:rPr>
      </w:r>
      <w:r w:rsidR="00FC4F41">
        <w:rPr>
          <w:rFonts w:ascii="Tahoma" w:hAnsi="Tahoma" w:cs="Tahoma"/>
        </w:rPr>
        <w:fldChar w:fldCharType="separate"/>
      </w:r>
      <w:r w:rsidR="00264705">
        <w:rPr>
          <w:rFonts w:ascii="Tahoma" w:hAnsi="Tahoma" w:cs="Tahoma"/>
        </w:rPr>
        <w:t>2.2.4</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_Ref479335661 \n \h </w:instrText>
      </w:r>
      <w:r w:rsidR="00FC4F41">
        <w:rPr>
          <w:rFonts w:ascii="Tahoma" w:hAnsi="Tahoma" w:cs="Tahoma"/>
        </w:rPr>
      </w:r>
      <w:r w:rsidR="00FC4F41">
        <w:rPr>
          <w:rFonts w:ascii="Tahoma" w:hAnsi="Tahoma" w:cs="Tahoma"/>
        </w:rPr>
        <w:fldChar w:fldCharType="separate"/>
      </w:r>
      <w:r w:rsidR="00264705">
        <w:rPr>
          <w:rFonts w:ascii="Tahoma" w:hAnsi="Tahoma" w:cs="Tahoma"/>
        </w:rPr>
        <w:t>2.2.5</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_Ref479335667 \n \h </w:instrText>
      </w:r>
      <w:r w:rsidR="00FC4F41">
        <w:rPr>
          <w:rFonts w:ascii="Tahoma" w:hAnsi="Tahoma" w:cs="Tahoma"/>
        </w:rPr>
      </w:r>
      <w:r w:rsidR="00FC4F41">
        <w:rPr>
          <w:rFonts w:ascii="Tahoma" w:hAnsi="Tahoma" w:cs="Tahoma"/>
        </w:rPr>
        <w:fldChar w:fldCharType="separate"/>
      </w:r>
      <w:r w:rsidR="00264705">
        <w:rPr>
          <w:rFonts w:ascii="Tahoma" w:hAnsi="Tahoma" w:cs="Tahoma"/>
        </w:rPr>
        <w:t>2.2.6</w:t>
      </w:r>
      <w:r w:rsidR="00FC4F41">
        <w:rPr>
          <w:rFonts w:ascii="Tahoma" w:hAnsi="Tahoma" w:cs="Tahoma"/>
        </w:rPr>
        <w:fldChar w:fldCharType="end"/>
      </w:r>
      <w:r w:rsidR="00FC4F41">
        <w:rPr>
          <w:rFonts w:ascii="Tahoma" w:hAnsi="Tahoma" w:cs="Tahoma"/>
        </w:rPr>
        <w:t xml:space="preserve"> και </w:t>
      </w:r>
      <w:r w:rsidR="00FC4F41">
        <w:rPr>
          <w:rFonts w:ascii="Tahoma" w:hAnsi="Tahoma" w:cs="Tahoma"/>
        </w:rPr>
        <w:fldChar w:fldCharType="begin"/>
      </w:r>
      <w:r w:rsidR="00FC4F41">
        <w:rPr>
          <w:rFonts w:ascii="Tahoma" w:hAnsi="Tahoma" w:cs="Tahoma"/>
        </w:rPr>
        <w:instrText xml:space="preserve"> REF _Ref479335705 \n \h </w:instrText>
      </w:r>
      <w:r w:rsidR="00FC4F41">
        <w:rPr>
          <w:rFonts w:ascii="Tahoma" w:hAnsi="Tahoma" w:cs="Tahoma"/>
        </w:rPr>
      </w:r>
      <w:r w:rsidR="00FC4F41">
        <w:rPr>
          <w:rFonts w:ascii="Tahoma" w:hAnsi="Tahoma" w:cs="Tahoma"/>
        </w:rPr>
        <w:fldChar w:fldCharType="separate"/>
      </w:r>
      <w:r w:rsidR="00264705">
        <w:rPr>
          <w:rFonts w:ascii="Tahoma" w:hAnsi="Tahoma" w:cs="Tahoma"/>
        </w:rPr>
        <w:t>2.2.7</w:t>
      </w:r>
      <w:r w:rsidR="00FC4F41">
        <w:rPr>
          <w:rFonts w:ascii="Tahoma" w:hAnsi="Tahoma" w:cs="Tahoma"/>
        </w:rPr>
        <w:fldChar w:fldCharType="end"/>
      </w:r>
      <w:r w:rsidRPr="00152874">
        <w:rPr>
          <w:rFonts w:ascii="Tahoma" w:hAnsi="Tahoma" w:cs="Tahoma"/>
        </w:rPr>
        <w:t>, περί κριτηρίων επιλογής,</w:t>
      </w:r>
    </w:p>
    <w:p w14:paraId="6AA4775C" w14:textId="14232D4A" w:rsidR="00E3064C" w:rsidRDefault="00E3064C" w:rsidP="000531EE">
      <w:pPr>
        <w:pStyle w:val="Normal2"/>
        <w:rPr>
          <w:rFonts w:ascii="Tahoma" w:hAnsi="Tahoma" w:cs="Tahoma"/>
        </w:rPr>
      </w:pPr>
      <w:r w:rsidRPr="00152874">
        <w:rPr>
          <w:rFonts w:ascii="Tahoma" w:hAnsi="Tahoma" w:cs="Tahoma"/>
        </w:rPr>
        <w:t>ι</w:t>
      </w:r>
      <w:r>
        <w:rPr>
          <w:rFonts w:ascii="Tahoma" w:hAnsi="Tahoma" w:cs="Tahoma"/>
        </w:rPr>
        <w:t>δ</w:t>
      </w:r>
      <w:r w:rsidR="0045712D" w:rsidRPr="00152874">
        <w:rPr>
          <w:rFonts w:ascii="Tahoma" w:hAnsi="Tahoma" w:cs="Tahoma"/>
        </w:rPr>
        <w:t>)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2754C1C" w14:textId="079FAA50" w:rsidR="00E3064C" w:rsidRDefault="00E3064C" w:rsidP="000531EE">
      <w:pPr>
        <w:pStyle w:val="Normal2"/>
        <w:rPr>
          <w:rFonts w:ascii="Tahoma" w:hAnsi="Tahoma" w:cs="Tahoma"/>
        </w:rPr>
      </w:pPr>
      <w:r>
        <w:rPr>
          <w:rFonts w:ascii="Tahoma" w:hAnsi="Tahoma" w:cs="Tahoma"/>
        </w:rPr>
        <w:t xml:space="preserve">ιστ) </w:t>
      </w:r>
      <w:r w:rsidRPr="00E3064C">
        <w:rPr>
          <w:rFonts w:ascii="Tahoma" w:hAnsi="Tahoma" w:cs="Tahoma"/>
        </w:rPr>
        <w:t>της οποίας το συνολικό τίμημα υπερβαί</w:t>
      </w:r>
      <w:r>
        <w:rPr>
          <w:rFonts w:ascii="Tahoma" w:hAnsi="Tahoma" w:cs="Tahoma"/>
        </w:rPr>
        <w:t>νει τον προϋπολογισμό του Έργου.</w:t>
      </w:r>
    </w:p>
    <w:p w14:paraId="3FB3AA99" w14:textId="77777777" w:rsidR="00E3064C" w:rsidRPr="00152874" w:rsidRDefault="00E3064C" w:rsidP="000531EE">
      <w:pPr>
        <w:pStyle w:val="Normal2"/>
        <w:rPr>
          <w:rFonts w:ascii="Tahoma" w:hAnsi="Tahoma" w:cs="Tahoma"/>
        </w:rPr>
      </w:pPr>
    </w:p>
    <w:p w14:paraId="784EDB1C" w14:textId="07591E5B" w:rsidR="005A7BA9" w:rsidRPr="00EC742B" w:rsidRDefault="005A7BA9" w:rsidP="00D0789B">
      <w:pPr>
        <w:pStyle w:val="Normal2"/>
        <w:rPr>
          <w:rFonts w:ascii="Tahoma" w:hAnsi="Tahoma" w:cs="Tahoma"/>
        </w:rPr>
      </w:pPr>
      <w:r w:rsidRPr="00EC742B">
        <w:rPr>
          <w:rFonts w:ascii="Tahoma" w:hAnsi="Tahoma" w:cs="Tahoma"/>
        </w:rPr>
        <w:br w:type="page"/>
      </w:r>
    </w:p>
    <w:p w14:paraId="675F59D0" w14:textId="77777777" w:rsidR="00180C9E" w:rsidRPr="00BF4414" w:rsidRDefault="00180C9E" w:rsidP="00F27DFB">
      <w:pPr>
        <w:pStyle w:val="1"/>
        <w:rPr>
          <w:rFonts w:ascii="Tahoma" w:hAnsi="Tahoma" w:cs="Tahoma"/>
        </w:rPr>
      </w:pPr>
      <w:bookmarkStart w:id="269" w:name="_Toc89942149"/>
      <w:bookmarkStart w:id="270" w:name="_Toc129190509"/>
      <w:r w:rsidRPr="00BF4414">
        <w:rPr>
          <w:rFonts w:ascii="Tahoma" w:hAnsi="Tahoma" w:cs="Tahoma"/>
        </w:rPr>
        <w:lastRenderedPageBreak/>
        <w:t>ΔΙΕΝΕΡΓΕΙΑ ΔΙΑΔΙΚΑΣΙΑΣ - ΑΞΙΟΛΟΓΗΣΗ ΠΡΟΣΦΟΡΩΝ</w:t>
      </w:r>
      <w:bookmarkEnd w:id="269"/>
      <w:bookmarkEnd w:id="270"/>
      <w:r w:rsidRPr="00BF4414">
        <w:rPr>
          <w:rFonts w:ascii="Tahoma" w:hAnsi="Tahoma" w:cs="Tahoma"/>
        </w:rPr>
        <w:t xml:space="preserve">  </w:t>
      </w:r>
    </w:p>
    <w:p w14:paraId="50057B38" w14:textId="77777777" w:rsidR="00180C9E" w:rsidRPr="00BF4414" w:rsidRDefault="00180C9E" w:rsidP="00715BCA">
      <w:pPr>
        <w:pStyle w:val="20"/>
        <w:rPr>
          <w:rFonts w:ascii="Tahoma" w:hAnsi="Tahoma" w:cs="Tahoma"/>
        </w:rPr>
      </w:pPr>
      <w:bookmarkStart w:id="271" w:name="_Ref33625284"/>
      <w:bookmarkStart w:id="272" w:name="_Toc89934410"/>
      <w:bookmarkStart w:id="273" w:name="_Toc89942150"/>
      <w:bookmarkStart w:id="274" w:name="_Toc129190510"/>
      <w:r w:rsidRPr="00BF4414">
        <w:rPr>
          <w:rFonts w:ascii="Tahoma" w:hAnsi="Tahoma" w:cs="Tahoma"/>
        </w:rPr>
        <w:t>Αποσφράγιση και αξιολόγηση προσφορών</w:t>
      </w:r>
      <w:bookmarkEnd w:id="271"/>
      <w:bookmarkEnd w:id="272"/>
      <w:bookmarkEnd w:id="273"/>
      <w:bookmarkEnd w:id="274"/>
      <w:r w:rsidRPr="00BF4414">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275" w:name="_Ref33625317"/>
      <w:bookmarkStart w:id="276" w:name="_Toc89934411"/>
      <w:bookmarkStart w:id="277" w:name="_Toc89942151"/>
      <w:bookmarkStart w:id="278" w:name="_Toc129190511"/>
      <w:r w:rsidRPr="00BF4414">
        <w:rPr>
          <w:rFonts w:ascii="Tahoma" w:hAnsi="Tahoma" w:cs="Tahoma"/>
          <w:lang w:val="el-GR"/>
        </w:rPr>
        <w:t>Ηλεκτρονική αποσφράγιση προσφορών</w:t>
      </w:r>
      <w:bookmarkEnd w:id="275"/>
      <w:bookmarkEnd w:id="276"/>
      <w:bookmarkEnd w:id="277"/>
      <w:bookmarkEnd w:id="278"/>
    </w:p>
    <w:p w14:paraId="4018BEDB" w14:textId="77777777" w:rsidR="00180C9E" w:rsidRPr="003B55AB"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 xml:space="preserve">αρμόδιο όργανο της </w:t>
      </w:r>
      <w:r w:rsidRPr="003B55AB">
        <w:rPr>
          <w:rFonts w:ascii="Tahoma" w:hAnsi="Tahoma" w:cs="Tahoma"/>
          <w:lang w:val="el-GR"/>
        </w:rPr>
        <w:t>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70FDCAFA" w:rsidR="00407612" w:rsidRPr="003B55AB" w:rsidRDefault="00407612">
      <w:pPr>
        <w:pStyle w:val="afb"/>
        <w:numPr>
          <w:ilvl w:val="0"/>
          <w:numId w:val="21"/>
        </w:numPr>
        <w:rPr>
          <w:rFonts w:ascii="Tahoma" w:hAnsi="Tahoma" w:cs="Tahoma"/>
          <w:lang w:val="el-GR"/>
        </w:rPr>
      </w:pPr>
      <w:r w:rsidRPr="003B55AB">
        <w:rPr>
          <w:rFonts w:ascii="Tahoma" w:hAnsi="Tahoma" w:cs="Tahoma"/>
          <w:lang w:val="el-GR"/>
        </w:rPr>
        <w:t xml:space="preserve">Ηλεκτρονική Αποσφράγιση του (υπό)φακέλου «Δικαιολογητικά Συμμετοχής-Τεχνική Προσφορά» </w:t>
      </w:r>
      <w:r w:rsidR="00AB3696">
        <w:rPr>
          <w:rFonts w:ascii="Tahoma" w:hAnsi="Tahoma" w:cs="Tahoma"/>
          <w:lang w:val="el-GR"/>
        </w:rPr>
        <w:t xml:space="preserve">θα πραγματοποιηθεί την </w:t>
      </w:r>
      <w:r w:rsidRPr="003B55AB">
        <w:rPr>
          <w:rFonts w:ascii="Tahoma" w:hAnsi="Tahoma" w:cs="Tahoma"/>
          <w:lang w:val="el-GR"/>
        </w:rPr>
        <w:t xml:space="preserve">καταληκτική ημερομηνία προσφορών ήτοι </w:t>
      </w:r>
      <w:r w:rsidR="00DE2054">
        <w:rPr>
          <w:rFonts w:ascii="Tahoma" w:hAnsi="Tahoma" w:cs="Tahoma"/>
          <w:b/>
          <w:lang w:val="el-GR"/>
        </w:rPr>
        <w:t>02</w:t>
      </w:r>
      <w:r w:rsidR="0058227E" w:rsidRPr="003B55AB">
        <w:rPr>
          <w:rFonts w:ascii="Tahoma" w:hAnsi="Tahoma" w:cs="Tahoma"/>
          <w:b/>
          <w:bCs/>
          <w:lang w:val="el-GR"/>
        </w:rPr>
        <w:t>/</w:t>
      </w:r>
      <w:r w:rsidR="00DE2054">
        <w:rPr>
          <w:rFonts w:ascii="Tahoma" w:hAnsi="Tahoma" w:cs="Tahoma"/>
          <w:b/>
          <w:bCs/>
          <w:lang w:val="el-GR"/>
        </w:rPr>
        <w:t>05</w:t>
      </w:r>
      <w:r w:rsidR="0058227E" w:rsidRPr="003B55AB">
        <w:rPr>
          <w:rFonts w:ascii="Tahoma" w:hAnsi="Tahoma" w:cs="Tahoma"/>
          <w:b/>
          <w:bCs/>
          <w:lang w:val="el-GR"/>
        </w:rPr>
        <w:t>/202</w:t>
      </w:r>
      <w:r w:rsidR="00261E46">
        <w:rPr>
          <w:rFonts w:ascii="Tahoma" w:hAnsi="Tahoma" w:cs="Tahoma"/>
          <w:b/>
          <w:bCs/>
          <w:lang w:val="el-GR"/>
        </w:rPr>
        <w:t>3</w:t>
      </w:r>
      <w:r w:rsidRPr="003B55AB">
        <w:rPr>
          <w:rFonts w:ascii="Tahoma" w:hAnsi="Tahoma" w:cs="Tahoma"/>
          <w:lang w:val="el-GR"/>
        </w:rPr>
        <w:t xml:space="preserve"> και ώρα </w:t>
      </w:r>
      <w:r w:rsidR="00EC763E">
        <w:rPr>
          <w:rFonts w:ascii="Tahoma" w:hAnsi="Tahoma" w:cs="Tahoma"/>
          <w:b/>
          <w:bCs/>
          <w:lang w:val="el-GR"/>
        </w:rPr>
        <w:t>1</w:t>
      </w:r>
      <w:r w:rsidR="00AB3696">
        <w:rPr>
          <w:rFonts w:ascii="Tahoma" w:hAnsi="Tahoma" w:cs="Tahoma"/>
          <w:b/>
          <w:bCs/>
          <w:lang w:val="el-GR"/>
        </w:rPr>
        <w:t>5</w:t>
      </w:r>
      <w:r w:rsidRPr="003B55AB">
        <w:rPr>
          <w:rFonts w:ascii="Tahoma" w:hAnsi="Tahoma" w:cs="Tahoma"/>
          <w:b/>
          <w:bCs/>
          <w:lang w:val="el-GR"/>
        </w:rPr>
        <w:t>:</w:t>
      </w:r>
      <w:r w:rsidR="00EC763E">
        <w:rPr>
          <w:rFonts w:ascii="Tahoma" w:hAnsi="Tahoma" w:cs="Tahoma"/>
          <w:b/>
          <w:bCs/>
          <w:lang w:val="el-GR"/>
        </w:rPr>
        <w:t>00</w:t>
      </w:r>
      <w:r w:rsidRPr="003B55AB">
        <w:rPr>
          <w:rFonts w:ascii="Tahoma" w:hAnsi="Tahoma" w:cs="Tahoma"/>
          <w:lang w:val="el-GR"/>
        </w:rPr>
        <w:t xml:space="preserve">. </w:t>
      </w:r>
    </w:p>
    <w:p w14:paraId="1BA5E948" w14:textId="7B73C1E0" w:rsidR="00180C9E" w:rsidRPr="003B55AB" w:rsidRDefault="00180C9E">
      <w:pPr>
        <w:pStyle w:val="normalwithoutspacing"/>
        <w:numPr>
          <w:ilvl w:val="0"/>
          <w:numId w:val="21"/>
        </w:numPr>
        <w:rPr>
          <w:rFonts w:ascii="Tahoma" w:hAnsi="Tahoma" w:cs="Tahoma"/>
        </w:rPr>
      </w:pPr>
      <w:r w:rsidRPr="003B55AB">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3B55AB">
        <w:rPr>
          <w:rFonts w:ascii="Tahoma" w:hAnsi="Tahoma" w:cs="Tahoma"/>
        </w:rPr>
        <w:t xml:space="preserve">Αναθέτουσα Αρχή </w:t>
      </w:r>
    </w:p>
    <w:p w14:paraId="0D79B2FE" w14:textId="2CA90598" w:rsidR="005A7BA9" w:rsidRPr="00BF4414" w:rsidRDefault="00EF7CFB">
      <w:pPr>
        <w:rPr>
          <w:rFonts w:ascii="Tahoma" w:hAnsi="Tahoma" w:cs="Tahoma"/>
          <w:lang w:val="el-GR"/>
        </w:rPr>
      </w:pPr>
      <w:r w:rsidRPr="003B55AB">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w:t>
      </w:r>
      <w:r w:rsidRPr="00EF7CFB">
        <w:rPr>
          <w:rFonts w:ascii="Tahoma" w:hAnsi="Tahoma" w:cs="Tahoma"/>
          <w:lang w:val="el-GR"/>
        </w:rPr>
        <w:t xml:space="preserve"> Διαγωνισμού και την Αναθέτουσα Αρχή.</w:t>
      </w:r>
    </w:p>
    <w:p w14:paraId="23D5F5A2" w14:textId="77777777" w:rsidR="00180C9E" w:rsidRPr="00BF4414" w:rsidRDefault="00180C9E">
      <w:pPr>
        <w:pStyle w:val="3"/>
        <w:rPr>
          <w:rFonts w:ascii="Tahoma" w:hAnsi="Tahoma" w:cs="Tahoma"/>
          <w:lang w:val="el-GR"/>
        </w:rPr>
      </w:pPr>
      <w:bookmarkStart w:id="279" w:name="_Ref33447847"/>
      <w:bookmarkStart w:id="280" w:name="_Toc89934412"/>
      <w:bookmarkStart w:id="281" w:name="_Toc89942152"/>
      <w:bookmarkStart w:id="282" w:name="_Toc129190512"/>
      <w:r w:rsidRPr="00BF4414">
        <w:rPr>
          <w:rFonts w:ascii="Tahoma" w:hAnsi="Tahoma" w:cs="Tahoma"/>
          <w:lang w:val="el-GR"/>
        </w:rPr>
        <w:t>Αξιολόγηση προσφορών</w:t>
      </w:r>
      <w:bookmarkEnd w:id="279"/>
      <w:bookmarkEnd w:id="280"/>
      <w:bookmarkEnd w:id="281"/>
      <w:bookmarkEnd w:id="282"/>
    </w:p>
    <w:p w14:paraId="623D1939" w14:textId="5979D120"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w:t>
      </w:r>
      <w:r w:rsidR="005B6807">
        <w:rPr>
          <w:rFonts w:ascii="Tahoma" w:hAnsi="Tahoma" w:cs="Tahoma"/>
          <w:lang w:val="el-GR"/>
        </w:rPr>
        <w:t xml:space="preserve"> ΕΣΗΔΗΣ</w:t>
      </w:r>
      <w:r w:rsidRPr="00BF4414">
        <w:rPr>
          <w:rFonts w:ascii="Tahoma" w:hAnsi="Tahoma" w:cs="Tahoma"/>
          <w:lang w:val="el-GR"/>
        </w:rPr>
        <w:t xml:space="preserve"> οργάνων της, εφαρμοζόμενων κατά τα λοιπά των κειμένων διατάξεων.</w:t>
      </w:r>
    </w:p>
    <w:p w14:paraId="01A6BCF3" w14:textId="0E97F13A" w:rsidR="00237C15" w:rsidRPr="00152874" w:rsidRDefault="00237C15" w:rsidP="00237C15">
      <w:pPr>
        <w:textAlignment w:val="baseline"/>
        <w:rPr>
          <w:rFonts w:ascii="Tahoma" w:hAnsi="Tahoma" w:cs="Tahoma"/>
          <w:lang w:val="el-GR"/>
        </w:rPr>
      </w:pPr>
      <w:r w:rsidRPr="00152874">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4AB65C7" w14:textId="77777777" w:rsidR="00237C15" w:rsidRPr="00152874" w:rsidRDefault="00237C15" w:rsidP="00237C15">
      <w:pPr>
        <w:rPr>
          <w:rFonts w:ascii="Tahoma" w:hAnsi="Tahoma" w:cs="Tahoma"/>
          <w:lang w:val="el-GR"/>
        </w:rPr>
      </w:pPr>
    </w:p>
    <w:p w14:paraId="6E6C89A3" w14:textId="77777777" w:rsidR="00237C15" w:rsidRPr="00152874" w:rsidRDefault="00237C15" w:rsidP="00237C15">
      <w:pPr>
        <w:rPr>
          <w:rFonts w:ascii="Tahoma" w:hAnsi="Tahoma" w:cs="Tahoma"/>
          <w:lang w:val="el-GR"/>
        </w:rPr>
      </w:pPr>
      <w:r w:rsidRPr="00152874">
        <w:rPr>
          <w:rFonts w:ascii="Tahoma" w:hAnsi="Tahoma" w:cs="Tahoma"/>
          <w:lang w:val="el-GR"/>
        </w:rPr>
        <w:t>Ειδικότερα :</w:t>
      </w:r>
    </w:p>
    <w:p w14:paraId="2E1126B8" w14:textId="386D90F0" w:rsidR="005B6807" w:rsidRPr="005B6807" w:rsidRDefault="00237C15" w:rsidP="005B6807">
      <w:pPr>
        <w:autoSpaceDE w:val="0"/>
        <w:autoSpaceDN w:val="0"/>
        <w:adjustRightInd w:val="0"/>
        <w:spacing w:after="0"/>
        <w:rPr>
          <w:rFonts w:ascii="Tahoma" w:hAnsi="Tahoma" w:cs="Tahoma"/>
          <w:lang w:val="el-GR"/>
        </w:rPr>
      </w:pPr>
      <w:r w:rsidRPr="00152874">
        <w:rPr>
          <w:rFonts w:ascii="Tahoma" w:hAnsi="Tahoma" w:cs="Tahoma"/>
          <w:lang w:val="el-GR"/>
        </w:rPr>
        <w:t xml:space="preserve">α) η Επιτροπή Διαγωνισμού προβαίνει αρχικά στον έλεγχο των δικαιολογητικών συμμετοχής και εν συνεχεία στην αξιολόγηση </w:t>
      </w:r>
      <w:r w:rsidR="005B6807">
        <w:rPr>
          <w:rFonts w:ascii="Tahoma" w:hAnsi="Tahoma" w:cs="Tahoma"/>
          <w:lang w:val="el-GR"/>
        </w:rPr>
        <w:t xml:space="preserve">και βαθμολόγηση </w:t>
      </w:r>
      <w:r w:rsidRPr="00152874">
        <w:rPr>
          <w:rFonts w:ascii="Tahoma" w:hAnsi="Tahoma" w:cs="Tahoma"/>
          <w:lang w:val="el-GR"/>
        </w:rPr>
        <w:t xml:space="preserve">των τεχνικών προσφορών των προσφερόντων,  των οποίων τα δικαιολογητικά συμμετοχής έκρινε πλήρη. </w:t>
      </w:r>
      <w:r w:rsidR="005B6807">
        <w:rPr>
          <w:rFonts w:ascii="Tahoma" w:hAnsi="Tahoma" w:cs="Tahoma"/>
          <w:lang w:val="el-GR"/>
        </w:rPr>
        <w:t xml:space="preserve"> </w:t>
      </w:r>
      <w:r w:rsidR="005B6807" w:rsidRPr="005B6807">
        <w:rPr>
          <w:rFonts w:ascii="Tahoma" w:hAnsi="Tahoma" w:cs="Tahoma"/>
          <w:lang w:val="el-GR"/>
        </w:rPr>
        <w:t xml:space="preserve">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w:t>
      </w:r>
      <w:r w:rsidR="005B6807" w:rsidRPr="005B6807">
        <w:rPr>
          <w:rFonts w:ascii="Tahoma" w:hAnsi="Tahoma" w:cs="Tahoma"/>
          <w:lang w:val="el-GR"/>
        </w:rPr>
        <w:lastRenderedPageBreak/>
        <w:t xml:space="preserve">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697613">
        <w:rPr>
          <w:rFonts w:ascii="Tahoma" w:hAnsi="Tahoma" w:cs="Tahoma"/>
          <w:lang w:val="el-GR"/>
        </w:rPr>
        <w:fldChar w:fldCharType="begin"/>
      </w:r>
      <w:r w:rsidR="00697613">
        <w:rPr>
          <w:rFonts w:ascii="Tahoma" w:hAnsi="Tahoma" w:cs="Tahoma"/>
          <w:lang w:val="el-GR"/>
        </w:rPr>
        <w:instrText xml:space="preserve"> REF _Ref89774611 \n \h </w:instrText>
      </w:r>
      <w:r w:rsidR="00697613">
        <w:rPr>
          <w:rFonts w:ascii="Tahoma" w:hAnsi="Tahoma" w:cs="Tahoma"/>
          <w:lang w:val="el-GR"/>
        </w:rPr>
      </w:r>
      <w:r w:rsidR="00697613">
        <w:rPr>
          <w:rFonts w:ascii="Tahoma" w:hAnsi="Tahoma" w:cs="Tahoma"/>
          <w:lang w:val="el-GR"/>
        </w:rPr>
        <w:fldChar w:fldCharType="separate"/>
      </w:r>
      <w:r w:rsidR="00264705">
        <w:rPr>
          <w:rFonts w:ascii="Tahoma" w:hAnsi="Tahoma" w:cs="Tahoma"/>
          <w:lang w:val="el-GR"/>
        </w:rPr>
        <w:t>2.3.1</w:t>
      </w:r>
      <w:r w:rsidR="00697613">
        <w:rPr>
          <w:rFonts w:ascii="Tahoma" w:hAnsi="Tahoma" w:cs="Tahoma"/>
          <w:lang w:val="el-GR"/>
        </w:rPr>
        <w:fldChar w:fldCharType="end"/>
      </w:r>
      <w:r w:rsidR="00697613">
        <w:rPr>
          <w:rFonts w:ascii="Tahoma" w:hAnsi="Tahoma" w:cs="Tahoma"/>
          <w:lang w:val="el-GR"/>
        </w:rPr>
        <w:t xml:space="preserve"> </w:t>
      </w:r>
      <w:r w:rsidR="005B6807" w:rsidRPr="005B6807">
        <w:rPr>
          <w:rFonts w:ascii="Tahoma" w:hAnsi="Tahoma" w:cs="Tahoma"/>
          <w:lang w:val="el-GR"/>
        </w:rPr>
        <w:t xml:space="preserve">και </w:t>
      </w:r>
      <w:r w:rsidR="00697613">
        <w:rPr>
          <w:rFonts w:ascii="Tahoma" w:hAnsi="Tahoma" w:cs="Tahoma"/>
          <w:lang w:val="el-GR"/>
        </w:rPr>
        <w:fldChar w:fldCharType="begin"/>
      </w:r>
      <w:r w:rsidR="00697613">
        <w:rPr>
          <w:rFonts w:ascii="Tahoma" w:hAnsi="Tahoma" w:cs="Tahoma"/>
          <w:lang w:val="el-GR"/>
        </w:rPr>
        <w:instrText xml:space="preserve"> REF _Ref89774621 \n \h </w:instrText>
      </w:r>
      <w:r w:rsidR="00697613">
        <w:rPr>
          <w:rFonts w:ascii="Tahoma" w:hAnsi="Tahoma" w:cs="Tahoma"/>
          <w:lang w:val="el-GR"/>
        </w:rPr>
      </w:r>
      <w:r w:rsidR="00697613">
        <w:rPr>
          <w:rFonts w:ascii="Tahoma" w:hAnsi="Tahoma" w:cs="Tahoma"/>
          <w:lang w:val="el-GR"/>
        </w:rPr>
        <w:fldChar w:fldCharType="separate"/>
      </w:r>
      <w:r w:rsidR="00264705">
        <w:rPr>
          <w:rFonts w:ascii="Tahoma" w:hAnsi="Tahoma" w:cs="Tahoma"/>
          <w:lang w:val="el-GR"/>
        </w:rPr>
        <w:t>2.3.2</w:t>
      </w:r>
      <w:r w:rsidR="00697613">
        <w:rPr>
          <w:rFonts w:ascii="Tahoma" w:hAnsi="Tahoma" w:cs="Tahoma"/>
          <w:lang w:val="el-GR"/>
        </w:rPr>
        <w:fldChar w:fldCharType="end"/>
      </w:r>
      <w:r w:rsidR="00697613">
        <w:rPr>
          <w:rFonts w:ascii="Tahoma" w:hAnsi="Tahoma" w:cs="Tahoma"/>
          <w:lang w:val="el-GR"/>
        </w:rPr>
        <w:t xml:space="preserve"> </w:t>
      </w:r>
      <w:r w:rsidR="005B6807" w:rsidRPr="005B6807">
        <w:rPr>
          <w:rFonts w:ascii="Tahoma" w:hAnsi="Tahoma" w:cs="Tahoma"/>
          <w:lang w:val="el-GR"/>
        </w:rPr>
        <w:t xml:space="preserve">της παρούσας. </w:t>
      </w:r>
    </w:p>
    <w:p w14:paraId="4603FE3B" w14:textId="1C9F02BB" w:rsidR="00237C15" w:rsidRPr="00152874" w:rsidRDefault="00237C15" w:rsidP="00237C15">
      <w:pPr>
        <w:autoSpaceDE w:val="0"/>
        <w:autoSpaceDN w:val="0"/>
        <w:adjustRightInd w:val="0"/>
        <w:spacing w:after="0"/>
        <w:rPr>
          <w:rFonts w:ascii="Tahoma" w:hAnsi="Tahoma" w:cs="Tahoma"/>
          <w:lang w:val="el-GR"/>
        </w:rPr>
      </w:pPr>
    </w:p>
    <w:p w14:paraId="247C5D34" w14:textId="38FB3148" w:rsidR="005B6807" w:rsidRPr="005B6807" w:rsidRDefault="005B6807" w:rsidP="005B6807">
      <w:pPr>
        <w:rPr>
          <w:rFonts w:ascii="Tahoma" w:hAnsi="Tahoma" w:cs="Tahoma"/>
          <w:lang w:val="el-GR"/>
        </w:rPr>
      </w:pPr>
      <w:r w:rsidRPr="005B6807">
        <w:rPr>
          <w:rFonts w:ascii="Tahoma" w:hAnsi="Tahoma" w:cs="Tahoma"/>
          <w:lang w:val="el-GR"/>
        </w:rPr>
        <w:t>Τα αποτελέσματα των εν λόγω σταδίων («Δικαιολογητικά Συμμετοχής» &amp; «Τεχνική Προσφορά»</w:t>
      </w:r>
      <w:r>
        <w:rPr>
          <w:rFonts w:ascii="Tahoma" w:hAnsi="Tahoma" w:cs="Tahoma"/>
          <w:lang w:val="el-GR"/>
        </w:rPr>
        <w:t>)</w:t>
      </w:r>
      <w:r w:rsidRPr="005B6807">
        <w:rPr>
          <w:rFonts w:ascii="Tahoma" w:hAnsi="Tahoma" w:cs="Tahoma"/>
          <w:lang w:val="el-GR"/>
        </w:rPr>
        <w:t xml:space="preserve">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2105C0C" w14:textId="5CA73565" w:rsidR="005B6807" w:rsidRPr="005B6807" w:rsidRDefault="005B6807" w:rsidP="005B6807">
      <w:pPr>
        <w:rPr>
          <w:rFonts w:ascii="Tahoma" w:hAnsi="Tahoma" w:cs="Tahoma"/>
          <w:lang w:val="el-GR"/>
        </w:rPr>
      </w:pPr>
      <w:r w:rsidRPr="005B6807">
        <w:rPr>
          <w:rFonts w:ascii="Tahoma" w:hAnsi="Tahoma" w:cs="Tahoma"/>
          <w:lang w:val="el-GR"/>
        </w:rPr>
        <w:t>Κατά της εν λόγω απόφασης χωρεί προδικαστική προσφυγή, σύμφωνα με τα οριζόμενα στην παράγραφο</w:t>
      </w:r>
      <w:r w:rsidR="00697613">
        <w:rPr>
          <w:rFonts w:ascii="Tahoma" w:hAnsi="Tahoma" w:cs="Tahoma"/>
          <w:lang w:val="el-GR"/>
        </w:rPr>
        <w:t xml:space="preserve"> </w:t>
      </w:r>
      <w:r w:rsidR="00697613">
        <w:rPr>
          <w:rFonts w:ascii="Tahoma" w:hAnsi="Tahoma" w:cs="Tahoma"/>
          <w:lang w:val="el-GR"/>
        </w:rPr>
        <w:fldChar w:fldCharType="begin"/>
      </w:r>
      <w:r w:rsidR="00697613">
        <w:rPr>
          <w:rFonts w:ascii="Tahoma" w:hAnsi="Tahoma" w:cs="Tahoma"/>
          <w:lang w:val="el-GR"/>
        </w:rPr>
        <w:instrText xml:space="preserve"> REF _Ref33448001 \n \h </w:instrText>
      </w:r>
      <w:r w:rsidR="00697613">
        <w:rPr>
          <w:rFonts w:ascii="Tahoma" w:hAnsi="Tahoma" w:cs="Tahoma"/>
          <w:lang w:val="el-GR"/>
        </w:rPr>
      </w:r>
      <w:r w:rsidR="00697613">
        <w:rPr>
          <w:rFonts w:ascii="Tahoma" w:hAnsi="Tahoma" w:cs="Tahoma"/>
          <w:lang w:val="el-GR"/>
        </w:rPr>
        <w:fldChar w:fldCharType="separate"/>
      </w:r>
      <w:r w:rsidR="00264705">
        <w:rPr>
          <w:rFonts w:ascii="Tahoma" w:hAnsi="Tahoma" w:cs="Tahoma"/>
          <w:lang w:val="el-GR"/>
        </w:rPr>
        <w:t>3.4</w:t>
      </w:r>
      <w:r w:rsidR="00697613">
        <w:rPr>
          <w:rFonts w:ascii="Tahoma" w:hAnsi="Tahoma" w:cs="Tahoma"/>
          <w:lang w:val="el-GR"/>
        </w:rPr>
        <w:fldChar w:fldCharType="end"/>
      </w:r>
      <w:r w:rsidR="00697613">
        <w:rPr>
          <w:rFonts w:ascii="Tahoma" w:hAnsi="Tahoma" w:cs="Tahoma"/>
          <w:lang w:val="el-GR"/>
        </w:rPr>
        <w:t xml:space="preserve"> </w:t>
      </w:r>
      <w:r w:rsidRPr="005B6807">
        <w:rPr>
          <w:rFonts w:ascii="Tahoma" w:hAnsi="Tahoma" w:cs="Tahoma"/>
          <w:lang w:val="el-GR"/>
        </w:rPr>
        <w:t>της παρούσας.</w:t>
      </w:r>
    </w:p>
    <w:p w14:paraId="58A80F20" w14:textId="77777777" w:rsidR="005B6807" w:rsidRPr="005B6807" w:rsidRDefault="005B6807" w:rsidP="005B6807">
      <w:pPr>
        <w:rPr>
          <w:rFonts w:ascii="Tahoma" w:hAnsi="Tahoma" w:cs="Tahoma"/>
          <w:lang w:val="el-GR"/>
        </w:rPr>
      </w:pPr>
      <w:r w:rsidRPr="005B6807">
        <w:rPr>
          <w:rFonts w:ascii="Tahoma" w:hAnsi="Tahoma" w:cs="Tahoma"/>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C713AFE" w14:textId="1CEB6493" w:rsidR="005B6807" w:rsidRPr="00152874" w:rsidRDefault="005B6807" w:rsidP="007E63B7">
      <w:pPr>
        <w:textAlignment w:val="baseline"/>
        <w:rPr>
          <w:rFonts w:ascii="Tahoma" w:hAnsi="Tahoma" w:cs="Tahoma"/>
          <w:lang w:val="el-GR"/>
        </w:rPr>
      </w:pPr>
      <w:r>
        <w:rPr>
          <w:rFonts w:ascii="Tahoma" w:hAnsi="Tahoma" w:cs="Tahoma"/>
          <w:lang w:val="el-GR"/>
        </w:rPr>
        <w:t>δ</w:t>
      </w:r>
      <w:r w:rsidR="00237C15" w:rsidRPr="00152874">
        <w:rPr>
          <w:rFonts w:ascii="Tahoma" w:hAnsi="Tahoma" w:cs="Tahoma"/>
          <w:lang w:val="el-GR"/>
        </w:rPr>
        <w:t xml:space="preserve">) </w:t>
      </w:r>
      <w:r w:rsidRPr="005B6807">
        <w:rPr>
          <w:rFonts w:ascii="Tahoma" w:hAnsi="Tahoma" w:cs="Tahoma"/>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w:t>
      </w:r>
      <w:r w:rsidRPr="00742C4E">
        <w:rPr>
          <w:rFonts w:ascii="Tahoma" w:hAnsi="Tahoma" w:cs="Tahoma"/>
          <w:lang w:val="el-GR"/>
        </w:rPr>
        <w:t xml:space="preserve">τους και την ανάδειξη </w:t>
      </w:r>
      <w:r w:rsidR="00742C4E" w:rsidRPr="00742C4E">
        <w:rPr>
          <w:rFonts w:ascii="Tahoma" w:hAnsi="Tahoma" w:cs="Tahoma"/>
          <w:lang w:val="el-GR"/>
        </w:rPr>
        <w:t>των προσωρινών αντισυμβαλλόμενων.</w:t>
      </w:r>
    </w:p>
    <w:p w14:paraId="604E9E81" w14:textId="6F8EEF41" w:rsidR="00237C15" w:rsidRPr="00152874" w:rsidRDefault="00237C15" w:rsidP="00237C15">
      <w:pPr>
        <w:textAlignment w:val="baseline"/>
        <w:rPr>
          <w:rFonts w:ascii="Tahoma" w:hAnsi="Tahoma" w:cs="Tahoma"/>
          <w:lang w:val="el-GR"/>
        </w:rPr>
      </w:pPr>
      <w:r w:rsidRPr="00152874">
        <w:rPr>
          <w:rFonts w:ascii="Tahoma" w:hAnsi="Tahoma" w:cs="Tahoma"/>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3BE1734" w14:textId="77777777" w:rsidR="005B6807" w:rsidRPr="005B6807" w:rsidRDefault="005B6807" w:rsidP="005B6807">
      <w:pPr>
        <w:textAlignment w:val="baseline"/>
        <w:rPr>
          <w:rFonts w:ascii="Tahoma" w:hAnsi="Tahoma" w:cs="Tahoma"/>
          <w:lang w:val="el-GR"/>
        </w:rPr>
      </w:pPr>
      <w:r w:rsidRPr="005B6807">
        <w:rPr>
          <w:rFonts w:ascii="Tahoma" w:hAnsi="Tahoma" w:cs="Tahoma"/>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4E8CF311" w14:textId="10429769" w:rsidR="005B6807" w:rsidRDefault="005B6807" w:rsidP="005B6807">
      <w:pPr>
        <w:textAlignment w:val="baseline"/>
        <w:rPr>
          <w:rFonts w:ascii="Tahoma" w:hAnsi="Tahoma" w:cs="Tahoma"/>
          <w:lang w:val="el-GR"/>
        </w:rPr>
      </w:pPr>
      <w:r w:rsidRPr="005B6807">
        <w:rPr>
          <w:rFonts w:ascii="Tahoma" w:hAnsi="Tahoma" w:cs="Tahoma"/>
          <w:lang w:val="el-GR"/>
        </w:rPr>
        <w:t>Αν οι ισοδύναμες προσφορές έχουν την ίδια βαθμολογία τεχνικής προσφοράς</w:t>
      </w:r>
      <w:r w:rsidRPr="005B6807">
        <w:rPr>
          <w:rFonts w:ascii="Tahoma" w:hAnsi="Tahoma" w:cs="Tahoma"/>
          <w:vertAlign w:val="superscript"/>
          <w:lang w:val="el-GR"/>
        </w:rPr>
        <w:footnoteReference w:id="6"/>
      </w:r>
      <w:r w:rsidRPr="005B6807">
        <w:rPr>
          <w:rFonts w:ascii="Tahoma" w:hAnsi="Tahoma" w:cs="Tahoma"/>
          <w:i/>
          <w:lang w:val="el-GR"/>
        </w:rPr>
        <w:t xml:space="preserve"> </w:t>
      </w:r>
      <w:r w:rsidRPr="005B6807">
        <w:rPr>
          <w:rFonts w:ascii="Tahoma" w:hAnsi="Tahoma" w:cs="Tahoma"/>
          <w:lang w:val="el-GR"/>
        </w:rPr>
        <w:t xml:space="preserve">η αναθέτουσα αρχή επιλέγει τον </w:t>
      </w:r>
      <w:r w:rsidR="00742C4E">
        <w:rPr>
          <w:rFonts w:ascii="Tahoma" w:hAnsi="Tahoma" w:cs="Tahoma"/>
          <w:lang w:val="el-GR"/>
        </w:rPr>
        <w:t>αντισυμβαλλόμενο</w:t>
      </w:r>
      <w:r w:rsidRPr="005B6807">
        <w:rPr>
          <w:rFonts w:ascii="Tahoma" w:hAnsi="Tahoma" w:cs="Tahoma"/>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55E095D" w14:textId="590071DC" w:rsidR="005B6807" w:rsidRPr="005B6807" w:rsidRDefault="005B6807" w:rsidP="005B6807">
      <w:pPr>
        <w:textAlignment w:val="baseline"/>
        <w:rPr>
          <w:rFonts w:ascii="Tahoma" w:hAnsi="Tahoma" w:cs="Tahoma"/>
          <w:lang w:val="el-GR"/>
        </w:rPr>
      </w:pPr>
      <w:r w:rsidRPr="005B6807">
        <w:rPr>
          <w:rFonts w:ascii="Tahoma" w:hAnsi="Tahoma" w:cs="Tahoma"/>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5B6807">
        <w:rPr>
          <w:rFonts w:ascii="Tahoma" w:hAnsi="Tahoma" w:cs="Tahoma"/>
          <w:i/>
          <w:lang w:val="el-GR"/>
        </w:rPr>
        <w:t xml:space="preserve"> </w:t>
      </w:r>
      <w:r w:rsidRPr="005B6807">
        <w:rPr>
          <w:rFonts w:ascii="Tahoma" w:hAnsi="Tahoma" w:cs="Tahoma"/>
          <w:lang w:val="el-GR"/>
        </w:rPr>
        <w:t xml:space="preserve">αρχή προσκαλεί </w:t>
      </w:r>
      <w:r w:rsidRPr="00E06AD1">
        <w:rPr>
          <w:rFonts w:ascii="Tahoma" w:hAnsi="Tahoma" w:cs="Tahoma"/>
          <w:lang w:val="el-GR"/>
        </w:rPr>
        <w:t xml:space="preserve">εγγράφως, μέσω της λειτουργικότητας της «Επικοινωνίας» του ηλεκτρονικού διαγωνισμού στο ΕΣΗΔΗΣ, </w:t>
      </w:r>
      <w:r w:rsidR="00742C4E" w:rsidRPr="00E06AD1">
        <w:rPr>
          <w:rFonts w:ascii="Tahoma" w:hAnsi="Tahoma" w:cs="Tahoma"/>
          <w:lang w:val="el-GR"/>
        </w:rPr>
        <w:t>τους</w:t>
      </w:r>
      <w:r w:rsidRPr="00E06AD1">
        <w:rPr>
          <w:rFonts w:ascii="Tahoma" w:hAnsi="Tahoma" w:cs="Tahoma"/>
          <w:lang w:val="el-GR"/>
        </w:rPr>
        <w:t xml:space="preserve"> </w:t>
      </w:r>
      <w:r w:rsidR="00742C4E" w:rsidRPr="00E06AD1">
        <w:rPr>
          <w:rFonts w:ascii="Tahoma" w:hAnsi="Tahoma" w:cs="Tahoma"/>
          <w:lang w:val="el-GR"/>
        </w:rPr>
        <w:t>πρώτους</w:t>
      </w:r>
      <w:r w:rsidRPr="00E06AD1">
        <w:rPr>
          <w:rFonts w:ascii="Tahoma" w:hAnsi="Tahoma" w:cs="Tahoma"/>
          <w:lang w:val="el-GR"/>
        </w:rPr>
        <w:t xml:space="preserve"> σε κατάταξη </w:t>
      </w:r>
      <w:r w:rsidR="00742C4E" w:rsidRPr="00E06AD1">
        <w:rPr>
          <w:rFonts w:ascii="Tahoma" w:hAnsi="Tahoma" w:cs="Tahoma"/>
          <w:lang w:val="el-GR"/>
        </w:rPr>
        <w:t>προσφέροντες</w:t>
      </w:r>
      <w:r w:rsidRPr="00E06AD1">
        <w:rPr>
          <w:rFonts w:ascii="Tahoma" w:hAnsi="Tahoma" w:cs="Tahoma"/>
          <w:lang w:val="el-GR"/>
        </w:rPr>
        <w:t xml:space="preserve">, </w:t>
      </w:r>
      <w:r w:rsidR="00742C4E" w:rsidRPr="00E06AD1">
        <w:rPr>
          <w:rFonts w:ascii="Tahoma" w:hAnsi="Tahoma" w:cs="Tahoma"/>
          <w:lang w:val="el-GR"/>
        </w:rPr>
        <w:t>στους</w:t>
      </w:r>
      <w:r w:rsidRPr="00E06AD1">
        <w:rPr>
          <w:rFonts w:ascii="Tahoma" w:hAnsi="Tahoma" w:cs="Tahoma"/>
          <w:lang w:val="el-GR"/>
        </w:rPr>
        <w:t xml:space="preserve"> </w:t>
      </w:r>
      <w:r w:rsidR="00742C4E" w:rsidRPr="00E06AD1">
        <w:rPr>
          <w:rFonts w:ascii="Tahoma" w:hAnsi="Tahoma" w:cs="Tahoma"/>
          <w:lang w:val="el-GR"/>
        </w:rPr>
        <w:t>οποίους</w:t>
      </w:r>
      <w:r w:rsidRPr="00E06AD1">
        <w:rPr>
          <w:rFonts w:ascii="Tahoma" w:hAnsi="Tahoma" w:cs="Tahoma"/>
          <w:lang w:val="el-GR"/>
        </w:rPr>
        <w:t xml:space="preserve"> πρόκειται να</w:t>
      </w:r>
      <w:r w:rsidR="00742C4E" w:rsidRPr="00E06AD1">
        <w:rPr>
          <w:rFonts w:ascii="Tahoma" w:hAnsi="Tahoma" w:cs="Tahoma"/>
          <w:lang w:val="el-GR"/>
        </w:rPr>
        <w:t xml:space="preserve"> γίνει η κατακύρωση («προσωρινοί</w:t>
      </w:r>
      <w:r w:rsidRPr="00E06AD1">
        <w:rPr>
          <w:rFonts w:ascii="Tahoma" w:hAnsi="Tahoma" w:cs="Tahoma"/>
          <w:lang w:val="el-GR"/>
        </w:rPr>
        <w:t xml:space="preserve"> </w:t>
      </w:r>
      <w:r w:rsidR="00742C4E" w:rsidRPr="00E06AD1">
        <w:rPr>
          <w:rFonts w:ascii="Tahoma" w:hAnsi="Tahoma" w:cs="Tahoma"/>
          <w:lang w:val="el-GR"/>
        </w:rPr>
        <w:t>αντισυμβαλλόμενοι</w:t>
      </w:r>
      <w:r w:rsidRPr="00E06AD1">
        <w:rPr>
          <w:rFonts w:ascii="Tahoma" w:hAnsi="Tahoma" w:cs="Tahoma"/>
          <w:lang w:val="el-GR"/>
        </w:rPr>
        <w:t xml:space="preserve">»), να </w:t>
      </w:r>
      <w:r w:rsidR="00742C4E" w:rsidRPr="00E06AD1">
        <w:rPr>
          <w:rFonts w:ascii="Tahoma" w:hAnsi="Tahoma" w:cs="Tahoma"/>
          <w:lang w:val="el-GR"/>
        </w:rPr>
        <w:t>υποβάλλουν</w:t>
      </w:r>
      <w:r w:rsidRPr="00E06AD1">
        <w:rPr>
          <w:rFonts w:ascii="Tahoma" w:hAnsi="Tahoma" w:cs="Tahoma"/>
          <w:lang w:val="el-GR"/>
        </w:rPr>
        <w:t xml:space="preserve"> τα δικαιολογητικά κατακύρωσης, σύμφωνα  με όσα ορίζονται</w:t>
      </w:r>
      <w:r w:rsidRPr="005B6807">
        <w:rPr>
          <w:rFonts w:ascii="Tahoma" w:hAnsi="Tahoma" w:cs="Tahoma"/>
          <w:lang w:val="el-GR"/>
        </w:rPr>
        <w:t xml:space="preserve"> στο άρθρο 103</w:t>
      </w:r>
      <w:r w:rsidR="00E06AD1">
        <w:rPr>
          <w:rFonts w:ascii="Tahoma" w:hAnsi="Tahoma" w:cs="Tahoma"/>
          <w:lang w:val="el-GR"/>
        </w:rPr>
        <w:t xml:space="preserve"> του ν.4412/16 όπως ισχύει</w:t>
      </w:r>
      <w:r w:rsidRPr="005B6807">
        <w:rPr>
          <w:rFonts w:ascii="Tahoma" w:hAnsi="Tahoma" w:cs="Tahoma"/>
          <w:lang w:val="el-GR"/>
        </w:rPr>
        <w:t xml:space="preserve"> </w:t>
      </w:r>
      <w:r w:rsidRPr="005B6807">
        <w:rPr>
          <w:rFonts w:ascii="Tahoma" w:hAnsi="Tahoma" w:cs="Tahoma"/>
          <w:lang w:val="el-GR"/>
        </w:rPr>
        <w:lastRenderedPageBreak/>
        <w:t xml:space="preserve">και την παρ. </w:t>
      </w:r>
      <w:r w:rsidR="004C72BD">
        <w:rPr>
          <w:rFonts w:ascii="Tahoma" w:hAnsi="Tahoma" w:cs="Tahoma"/>
          <w:lang w:val="el-GR"/>
        </w:rPr>
        <w:fldChar w:fldCharType="begin"/>
      </w:r>
      <w:r w:rsidR="004C72BD">
        <w:rPr>
          <w:rFonts w:ascii="Tahoma" w:hAnsi="Tahoma" w:cs="Tahoma"/>
          <w:lang w:val="el-GR"/>
        </w:rPr>
        <w:instrText xml:space="preserve"> REF _Ref479334794 \r \h </w:instrText>
      </w:r>
      <w:r w:rsidR="004C72BD">
        <w:rPr>
          <w:rFonts w:ascii="Tahoma" w:hAnsi="Tahoma" w:cs="Tahoma"/>
          <w:lang w:val="el-GR"/>
        </w:rPr>
      </w:r>
      <w:r w:rsidR="004C72BD">
        <w:rPr>
          <w:rFonts w:ascii="Tahoma" w:hAnsi="Tahoma" w:cs="Tahoma"/>
          <w:lang w:val="el-GR"/>
        </w:rPr>
        <w:fldChar w:fldCharType="separate"/>
      </w:r>
      <w:r w:rsidR="00264705">
        <w:rPr>
          <w:rFonts w:ascii="Tahoma" w:hAnsi="Tahoma" w:cs="Tahoma"/>
          <w:lang w:val="el-GR"/>
        </w:rPr>
        <w:t>3.2</w:t>
      </w:r>
      <w:r w:rsidR="004C72BD">
        <w:rPr>
          <w:rFonts w:ascii="Tahoma" w:hAnsi="Tahoma" w:cs="Tahoma"/>
          <w:lang w:val="el-GR"/>
        </w:rPr>
        <w:fldChar w:fldCharType="end"/>
      </w:r>
      <w:r w:rsidRPr="005B6807">
        <w:rPr>
          <w:rFonts w:ascii="Tahoma" w:hAnsi="Tahoma" w:cs="Tahoma"/>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F27E0A1" w14:textId="781B7CFB" w:rsidR="00F11CC9" w:rsidRPr="00BF4414" w:rsidRDefault="005B6807" w:rsidP="00795E2B">
      <w:pPr>
        <w:textAlignment w:val="baseline"/>
        <w:rPr>
          <w:rFonts w:ascii="Tahoma" w:hAnsi="Tahoma" w:cs="Tahoma"/>
          <w:lang w:val="el-GR"/>
        </w:rPr>
      </w:pPr>
      <w:r w:rsidRPr="005B6807">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4C72BD">
        <w:rPr>
          <w:rFonts w:ascii="Tahoma" w:hAnsi="Tahoma" w:cs="Tahoma"/>
          <w:lang w:val="el-GR"/>
        </w:rPr>
        <w:fldChar w:fldCharType="begin"/>
      </w:r>
      <w:r w:rsidR="004C72BD">
        <w:rPr>
          <w:rFonts w:ascii="Tahoma" w:hAnsi="Tahoma" w:cs="Tahoma"/>
          <w:lang w:val="el-GR"/>
        </w:rPr>
        <w:instrText xml:space="preserve"> REF _Ref89775128 \r \h </w:instrText>
      </w:r>
      <w:r w:rsidR="004C72BD">
        <w:rPr>
          <w:rFonts w:ascii="Tahoma" w:hAnsi="Tahoma" w:cs="Tahoma"/>
          <w:lang w:val="el-GR"/>
        </w:rPr>
      </w:r>
      <w:r w:rsidR="004C72BD">
        <w:rPr>
          <w:rFonts w:ascii="Tahoma" w:hAnsi="Tahoma" w:cs="Tahoma"/>
          <w:lang w:val="el-GR"/>
        </w:rPr>
        <w:fldChar w:fldCharType="separate"/>
      </w:r>
      <w:r w:rsidR="00264705">
        <w:rPr>
          <w:rFonts w:ascii="Tahoma" w:hAnsi="Tahoma" w:cs="Tahoma"/>
          <w:lang w:val="el-GR"/>
        </w:rPr>
        <w:t>3.3</w:t>
      </w:r>
      <w:r w:rsidR="004C72BD">
        <w:rPr>
          <w:rFonts w:ascii="Tahoma" w:hAnsi="Tahoma" w:cs="Tahoma"/>
          <w:lang w:val="el-GR"/>
        </w:rPr>
        <w:fldChar w:fldCharType="end"/>
      </w:r>
      <w:r w:rsidR="004C72BD">
        <w:rPr>
          <w:rFonts w:ascii="Tahoma" w:hAnsi="Tahoma" w:cs="Tahoma"/>
          <w:lang w:val="el-GR"/>
        </w:rPr>
        <w:t xml:space="preserve"> </w:t>
      </w:r>
      <w:r w:rsidRPr="005B6807">
        <w:rPr>
          <w:rFonts w:ascii="Tahoma" w:hAnsi="Tahoma" w:cs="Tahoma"/>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Pr>
          <w:rFonts w:ascii="Tahoma" w:hAnsi="Tahoma" w:cs="Tahoma"/>
          <w:lang w:val="el-GR"/>
        </w:rPr>
        <w:t xml:space="preserve">Ε.Α.ΔΗ.ΣΥ. </w:t>
      </w:r>
      <w:r w:rsidRPr="005B6807">
        <w:rPr>
          <w:rFonts w:ascii="Tahoma" w:hAnsi="Tahoma" w:cs="Tahoma"/>
          <w:lang w:val="el-GR"/>
        </w:rPr>
        <w:t>σύμφωνα με όσα προβλέπονται στην παράγραφο</w:t>
      </w:r>
      <w:r w:rsidR="004C72BD">
        <w:rPr>
          <w:rFonts w:ascii="Tahoma" w:hAnsi="Tahoma" w:cs="Tahoma"/>
          <w:lang w:val="el-GR"/>
        </w:rPr>
        <w:t xml:space="preserve"> </w:t>
      </w:r>
      <w:r w:rsidR="004C72BD">
        <w:rPr>
          <w:rFonts w:ascii="Tahoma" w:hAnsi="Tahoma" w:cs="Tahoma"/>
          <w:lang w:val="el-GR"/>
        </w:rPr>
        <w:fldChar w:fldCharType="begin"/>
      </w:r>
      <w:r w:rsidR="004C72BD">
        <w:rPr>
          <w:rFonts w:ascii="Tahoma" w:hAnsi="Tahoma" w:cs="Tahoma"/>
          <w:lang w:val="el-GR"/>
        </w:rPr>
        <w:instrText xml:space="preserve"> REF _Ref33448001 \r \h </w:instrText>
      </w:r>
      <w:r w:rsidR="004C72BD">
        <w:rPr>
          <w:rFonts w:ascii="Tahoma" w:hAnsi="Tahoma" w:cs="Tahoma"/>
          <w:lang w:val="el-GR"/>
        </w:rPr>
      </w:r>
      <w:r w:rsidR="004C72BD">
        <w:rPr>
          <w:rFonts w:ascii="Tahoma" w:hAnsi="Tahoma" w:cs="Tahoma"/>
          <w:lang w:val="el-GR"/>
        </w:rPr>
        <w:fldChar w:fldCharType="separate"/>
      </w:r>
      <w:r w:rsidR="00264705">
        <w:rPr>
          <w:rFonts w:ascii="Tahoma" w:hAnsi="Tahoma" w:cs="Tahoma"/>
          <w:lang w:val="el-GR"/>
        </w:rPr>
        <w:t>3.4</w:t>
      </w:r>
      <w:r w:rsidR="004C72BD">
        <w:rPr>
          <w:rFonts w:ascii="Tahoma" w:hAnsi="Tahoma" w:cs="Tahoma"/>
          <w:lang w:val="el-GR"/>
        </w:rPr>
        <w:fldChar w:fldCharType="end"/>
      </w:r>
      <w:r w:rsidR="004C72BD">
        <w:rPr>
          <w:rFonts w:ascii="Tahoma" w:hAnsi="Tahoma" w:cs="Tahoma"/>
          <w:lang w:val="el-GR"/>
        </w:rPr>
        <w:t xml:space="preserve"> </w:t>
      </w:r>
      <w:r w:rsidRPr="005B6807">
        <w:rPr>
          <w:rFonts w:ascii="Tahoma" w:hAnsi="Tahoma" w:cs="Tahoma"/>
          <w:lang w:val="el-GR"/>
        </w:rPr>
        <w:t>της παρούσας</w:t>
      </w:r>
      <w:r w:rsidRPr="005B6807">
        <w:rPr>
          <w:rFonts w:ascii="Tahoma" w:hAnsi="Tahoma" w:cs="Tahoma"/>
          <w:vertAlign w:val="superscript"/>
          <w:lang w:val="el-GR"/>
        </w:rPr>
        <w:footnoteReference w:id="7"/>
      </w:r>
      <w:r w:rsidRPr="005B6807">
        <w:rPr>
          <w:rFonts w:ascii="Tahoma" w:hAnsi="Tahoma" w:cs="Tahoma"/>
          <w:lang w:val="el-GR"/>
        </w:rPr>
        <w:t>.</w:t>
      </w:r>
      <w:r>
        <w:rPr>
          <w:rFonts w:ascii="Tahoma" w:hAnsi="Tahoma" w:cs="Tahoma"/>
          <w:lang w:val="el-GR"/>
        </w:rPr>
        <w:br w:type="page"/>
      </w:r>
    </w:p>
    <w:p w14:paraId="5EFAA014" w14:textId="5151A227" w:rsidR="00180C9E" w:rsidRPr="00BF4414" w:rsidRDefault="00180C9E" w:rsidP="00715BCA">
      <w:pPr>
        <w:pStyle w:val="20"/>
        <w:rPr>
          <w:rFonts w:ascii="Tahoma" w:hAnsi="Tahoma" w:cs="Tahoma"/>
        </w:rPr>
      </w:pPr>
      <w:r w:rsidRPr="00BF4414">
        <w:rPr>
          <w:rFonts w:ascii="Tahoma" w:hAnsi="Tahoma" w:cs="Tahoma"/>
        </w:rPr>
        <w:lastRenderedPageBreak/>
        <w:tab/>
      </w:r>
      <w:bookmarkStart w:id="283" w:name="_Ref479334794"/>
      <w:bookmarkStart w:id="284" w:name="_Ref89770055"/>
      <w:bookmarkStart w:id="285" w:name="_Toc89934413"/>
      <w:bookmarkStart w:id="286" w:name="_Toc89942153"/>
      <w:bookmarkStart w:id="287" w:name="_Toc129190513"/>
      <w:r w:rsidRPr="00BF4414">
        <w:rPr>
          <w:rFonts w:ascii="Tahoma" w:hAnsi="Tahoma" w:cs="Tahoma"/>
        </w:rPr>
        <w:t>Πρόσκληση υποβολής δικαιολογητικών κατακύρωσης - Δικαιολογητικά κατακύρωσης</w:t>
      </w:r>
      <w:bookmarkEnd w:id="283"/>
      <w:bookmarkEnd w:id="284"/>
      <w:bookmarkEnd w:id="285"/>
      <w:bookmarkEnd w:id="286"/>
      <w:bookmarkEnd w:id="287"/>
    </w:p>
    <w:p w14:paraId="1E283A3F" w14:textId="59E2484C" w:rsidR="00C77C3A" w:rsidRPr="00152874" w:rsidRDefault="00C77C3A" w:rsidP="00C77C3A">
      <w:pPr>
        <w:rPr>
          <w:rFonts w:ascii="Tahoma" w:hAnsi="Tahoma" w:cs="Tahoma"/>
          <w:lang w:val="el-GR"/>
        </w:rPr>
      </w:pPr>
      <w:r w:rsidRPr="00152874">
        <w:rPr>
          <w:rFonts w:ascii="Tahoma" w:hAnsi="Tahoma" w:cs="Tahoma"/>
          <w:lang w:val="el-GR"/>
        </w:rPr>
        <w:t xml:space="preserve">Μετά την αξιολόγηση των προσφορών, η αναθέτουσα αρχή αποστέλλει σχετική ηλεκτρονική  πρόσκληση στον/ους προσφέροντα/ες, στον/ους οποίο/ους πρόκειται να γίνει η κατακύρωση («προσωρινό/ούς </w:t>
      </w:r>
      <w:r w:rsidR="008966B9">
        <w:rPr>
          <w:rFonts w:ascii="Tahoma" w:hAnsi="Tahoma" w:cs="Tahoma"/>
          <w:lang w:val="el-GR"/>
        </w:rPr>
        <w:t>αντισυμβαλλόμενος/οι της Συμφωνίας-Πλαίσιο</w:t>
      </w:r>
      <w:r w:rsidRPr="00152874">
        <w:rPr>
          <w:rFonts w:ascii="Tahoma" w:hAnsi="Tahoma" w:cs="Tahoma"/>
          <w:lang w:val="el-GR"/>
        </w:rPr>
        <w:t xml:space="preserve">»), μέσω της λειτουργικότητας της «Επικοινωνίας» του ηλεκτρονικού διαγωνισμού στο ΕΣΗΔΗΣ, και τον/ους καλεί να υποβάλει/ουν εντός προθεσμίας δέκα (10) ημερών από την κοινοποίηση της σχετικής έγγραφης ειδοποίησης σε αυτόν/ους, τα αποδεικτικά έγγραφα νομιμοποίησης και τα πρωτότυπα ή αντίγραφα όλων των δικαιολογητικών που περιγράφονται στην παράγραφο </w:t>
      </w:r>
      <w:r w:rsidR="004C5326">
        <w:rPr>
          <w:rFonts w:ascii="Tahoma" w:hAnsi="Tahoma" w:cs="Tahoma"/>
          <w:lang w:val="el-GR"/>
        </w:rPr>
        <w:fldChar w:fldCharType="begin"/>
      </w:r>
      <w:r w:rsidR="004C5326">
        <w:rPr>
          <w:rFonts w:ascii="Tahoma" w:hAnsi="Tahoma" w:cs="Tahoma"/>
          <w:lang w:val="el-GR"/>
        </w:rPr>
        <w:instrText xml:space="preserve"> REF _Ref89769477 \r \h </w:instrText>
      </w:r>
      <w:r w:rsidR="004C5326">
        <w:rPr>
          <w:rFonts w:ascii="Tahoma" w:hAnsi="Tahoma" w:cs="Tahoma"/>
          <w:lang w:val="el-GR"/>
        </w:rPr>
      </w:r>
      <w:r w:rsidR="004C5326">
        <w:rPr>
          <w:rFonts w:ascii="Tahoma" w:hAnsi="Tahoma" w:cs="Tahoma"/>
          <w:lang w:val="el-GR"/>
        </w:rPr>
        <w:fldChar w:fldCharType="separate"/>
      </w:r>
      <w:r w:rsidR="00264705">
        <w:rPr>
          <w:rFonts w:ascii="Tahoma" w:hAnsi="Tahoma" w:cs="Tahoma"/>
          <w:lang w:val="el-GR"/>
        </w:rPr>
        <w:t>2.2.9.2</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παρούσας διακήρυξης, ως αποδεικτικά στοιχεία για τη μη συνδρομή των λόγων αποκλεισμού της παραγράφου </w:t>
      </w:r>
      <w:r w:rsidR="004C5326">
        <w:rPr>
          <w:rFonts w:ascii="Tahoma" w:hAnsi="Tahoma" w:cs="Tahoma"/>
          <w:lang w:val="el-GR"/>
        </w:rPr>
        <w:t xml:space="preserve"> </w:t>
      </w:r>
      <w:r w:rsidR="004C5326">
        <w:rPr>
          <w:rFonts w:ascii="Tahoma" w:hAnsi="Tahoma" w:cs="Tahoma"/>
          <w:lang w:val="el-GR"/>
        </w:rPr>
        <w:fldChar w:fldCharType="begin"/>
      </w:r>
      <w:r w:rsidR="004C5326">
        <w:rPr>
          <w:rFonts w:ascii="Tahoma" w:hAnsi="Tahoma" w:cs="Tahoma"/>
          <w:lang w:val="el-GR"/>
        </w:rPr>
        <w:instrText xml:space="preserve"> REF _Ref479335541 \r \h </w:instrText>
      </w:r>
      <w:r w:rsidR="004C5326">
        <w:rPr>
          <w:rFonts w:ascii="Tahoma" w:hAnsi="Tahoma" w:cs="Tahoma"/>
          <w:lang w:val="el-GR"/>
        </w:rPr>
      </w:r>
      <w:r w:rsidR="004C5326">
        <w:rPr>
          <w:rFonts w:ascii="Tahoma" w:hAnsi="Tahoma" w:cs="Tahoma"/>
          <w:lang w:val="el-GR"/>
        </w:rPr>
        <w:fldChar w:fldCharType="separate"/>
      </w:r>
      <w:r w:rsidR="00264705">
        <w:rPr>
          <w:rFonts w:ascii="Tahoma" w:hAnsi="Tahoma" w:cs="Tahoma"/>
          <w:lang w:val="el-GR"/>
        </w:rPr>
        <w:t>2.2.3</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διακήρυξης, καθώς και για την πλήρωση των κριτηρίων ποιοτικής επιλογής των παραγράφων </w:t>
      </w:r>
      <w:r w:rsidR="004C5326">
        <w:rPr>
          <w:rFonts w:ascii="Tahoma" w:hAnsi="Tahoma" w:cs="Tahoma"/>
          <w:lang w:val="el-GR"/>
        </w:rPr>
        <w:t xml:space="preserve"> </w:t>
      </w:r>
      <w:r w:rsidR="004C5326">
        <w:rPr>
          <w:rFonts w:ascii="Tahoma" w:hAnsi="Tahoma" w:cs="Tahoma"/>
          <w:lang w:val="el-GR"/>
        </w:rPr>
        <w:fldChar w:fldCharType="begin"/>
      </w:r>
      <w:r w:rsidR="004C5326">
        <w:rPr>
          <w:rFonts w:ascii="Tahoma" w:hAnsi="Tahoma" w:cs="Tahoma"/>
          <w:lang w:val="el-GR"/>
        </w:rPr>
        <w:instrText xml:space="preserve"> REF _Ref33435737 \r \h </w:instrText>
      </w:r>
      <w:r w:rsidR="004C5326">
        <w:rPr>
          <w:rFonts w:ascii="Tahoma" w:hAnsi="Tahoma" w:cs="Tahoma"/>
          <w:lang w:val="el-GR"/>
        </w:rPr>
      </w:r>
      <w:r w:rsidR="004C5326">
        <w:rPr>
          <w:rFonts w:ascii="Tahoma" w:hAnsi="Tahoma" w:cs="Tahoma"/>
          <w:lang w:val="el-GR"/>
        </w:rPr>
        <w:fldChar w:fldCharType="separate"/>
      </w:r>
      <w:r w:rsidR="00264705">
        <w:rPr>
          <w:rFonts w:ascii="Tahoma" w:hAnsi="Tahoma" w:cs="Tahoma"/>
          <w:lang w:val="el-GR"/>
        </w:rPr>
        <w:t>2.2.4</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 - </w:t>
      </w:r>
      <w:r w:rsidR="004C5326">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_Ref89775612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αυτής. </w:t>
      </w:r>
    </w:p>
    <w:p w14:paraId="084F5769" w14:textId="59C9555D" w:rsidR="00C77C3A" w:rsidRPr="00152874" w:rsidRDefault="00C77C3A" w:rsidP="00C77C3A">
      <w:pPr>
        <w:rPr>
          <w:rFonts w:ascii="Tahoma" w:hAnsi="Tahoma" w:cs="Tahoma"/>
          <w:lang w:val="el-GR"/>
        </w:rPr>
      </w:pPr>
      <w:r w:rsidRPr="00152874">
        <w:rPr>
          <w:rFonts w:ascii="Tahoma" w:hAnsi="Tahoma" w:cs="Tahoma"/>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w:t>
      </w:r>
      <w:r w:rsidRPr="00592D1A">
        <w:rPr>
          <w:rFonts w:ascii="Tahoma" w:hAnsi="Tahoma" w:cs="Tahoma"/>
          <w:lang w:val="el-GR"/>
        </w:rPr>
        <w:t>παράγραφο 2.4.2.5 της</w:t>
      </w:r>
      <w:r w:rsidRPr="00152874">
        <w:rPr>
          <w:rFonts w:ascii="Tahoma" w:hAnsi="Tahoma" w:cs="Tahoma"/>
          <w:lang w:val="el-GR"/>
        </w:rPr>
        <w:t xml:space="preserve"> παρούσας.</w:t>
      </w:r>
    </w:p>
    <w:p w14:paraId="66D9066C" w14:textId="2591EEC8" w:rsidR="00C77C3A" w:rsidRPr="00152874" w:rsidRDefault="00C77C3A" w:rsidP="00C77C3A">
      <w:pPr>
        <w:rPr>
          <w:rFonts w:ascii="Tahoma" w:hAnsi="Tahoma" w:cs="Tahoma"/>
          <w:lang w:val="el-GR"/>
        </w:rPr>
      </w:pPr>
      <w:r w:rsidRPr="00152874">
        <w:rPr>
          <w:rFonts w:ascii="Tahoma" w:hAnsi="Tahoma" w:cs="Tahoma"/>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οικονομικού/ών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w:t>
      </w:r>
      <w:r w:rsidRPr="00592D1A">
        <w:rPr>
          <w:rFonts w:ascii="Tahoma" w:hAnsi="Tahoma" w:cs="Tahoma"/>
          <w:lang w:val="el-GR"/>
        </w:rPr>
        <w:t>παραγράφου 2.4.2.5.</w:t>
      </w:r>
      <w:r w:rsidRPr="00152874">
        <w:rPr>
          <w:rFonts w:ascii="Tahoma" w:hAnsi="Tahoma" w:cs="Tahoma"/>
          <w:lang w:val="el-GR"/>
        </w:rPr>
        <w:t xml:space="preserve"> </w:t>
      </w:r>
    </w:p>
    <w:p w14:paraId="2ED84EAD" w14:textId="1BDCB664" w:rsidR="00C77C3A" w:rsidRPr="00152874" w:rsidRDefault="00C77C3A" w:rsidP="00C77C3A">
      <w:pPr>
        <w:rPr>
          <w:rFonts w:ascii="Tahoma" w:hAnsi="Tahoma" w:cs="Tahoma"/>
          <w:lang w:val="el-GR"/>
        </w:rPr>
      </w:pPr>
      <w:r w:rsidRPr="00152874">
        <w:rPr>
          <w:rFonts w:ascii="Tahoma" w:hAnsi="Tahoma" w:cs="Tahoma"/>
          <w:lang w:val="el-GR"/>
        </w:rPr>
        <w:t xml:space="preserve">Αν δεν προσκομισθούν τα παραπάνω δικαιολογητικά ή υπάρχουν ελλείψεις σε αυτά που υπoβλήθηκαν, η αναθέτουσα αρχή καλεί τον/τους προσωρινό/ούς  </w:t>
      </w:r>
      <w:r w:rsidR="0082437D">
        <w:rPr>
          <w:rFonts w:ascii="Tahoma" w:hAnsi="Tahoma" w:cs="Tahoma"/>
          <w:lang w:val="el-GR"/>
        </w:rPr>
        <w:t xml:space="preserve">αντισυμβαλλόμενο/ους </w:t>
      </w:r>
      <w:r w:rsidRPr="00152874">
        <w:rPr>
          <w:rFonts w:ascii="Tahoma" w:hAnsi="Tahoma" w:cs="Tahoma"/>
          <w:lang w:val="el-GR"/>
        </w:rPr>
        <w:t xml:space="preserve"> να προσκομίσει/ουν τα ελλείποντα δικαιολογητικά ή να συμπληρώσει/ουν τα ήδη υποβληθέντα ή να παράσχει/ουν διευκρινήσεις με την έννοια του άρθρου 102 του ν. 4412/2016, εντός δέκα (10) ημερών από την κοινοποίηση της σχετικής πρόσκλησης σε αυτόν.</w:t>
      </w:r>
    </w:p>
    <w:p w14:paraId="3B4F1CD6" w14:textId="5DC72786" w:rsidR="00C77C3A" w:rsidRPr="00152874" w:rsidRDefault="00C77C3A" w:rsidP="00C77C3A">
      <w:pPr>
        <w:rPr>
          <w:rFonts w:ascii="Tahoma" w:hAnsi="Tahoma" w:cs="Tahoma"/>
          <w:lang w:val="el-GR"/>
        </w:rPr>
      </w:pPr>
      <w:r w:rsidRPr="00152874">
        <w:rPr>
          <w:rFonts w:ascii="Tahoma" w:hAnsi="Tahoma" w:cs="Tahoma"/>
          <w:lang w:val="el-GR"/>
        </w:rPr>
        <w:t>Ο</w:t>
      </w:r>
      <w:r w:rsidR="00670DB1">
        <w:rPr>
          <w:rFonts w:ascii="Tahoma" w:hAnsi="Tahoma" w:cs="Tahoma"/>
          <w:lang w:val="el-GR"/>
        </w:rPr>
        <w:t>/οι</w:t>
      </w:r>
      <w:r w:rsidRPr="00152874">
        <w:rPr>
          <w:rFonts w:ascii="Tahoma" w:hAnsi="Tahoma" w:cs="Tahoma"/>
          <w:lang w:val="el-GR"/>
        </w:rPr>
        <w:t xml:space="preserve"> προσωριν</w:t>
      </w:r>
      <w:r w:rsidR="00670DB1">
        <w:rPr>
          <w:rFonts w:ascii="Tahoma" w:hAnsi="Tahoma" w:cs="Tahoma"/>
          <w:lang w:val="el-GR"/>
        </w:rPr>
        <w:t>ός</w:t>
      </w:r>
      <w:r w:rsidR="0082437D">
        <w:rPr>
          <w:rFonts w:ascii="Tahoma" w:hAnsi="Tahoma" w:cs="Tahoma"/>
          <w:lang w:val="el-GR"/>
        </w:rPr>
        <w:t>/οι</w:t>
      </w:r>
      <w:r w:rsidRPr="00152874">
        <w:rPr>
          <w:rFonts w:ascii="Tahoma" w:hAnsi="Tahoma" w:cs="Tahoma"/>
          <w:lang w:val="el-GR"/>
        </w:rPr>
        <w:t xml:space="preserve"> </w:t>
      </w:r>
      <w:r w:rsidR="0082437D">
        <w:rPr>
          <w:rFonts w:ascii="Tahoma" w:hAnsi="Tahoma" w:cs="Tahoma"/>
          <w:lang w:val="el-GR"/>
        </w:rPr>
        <w:t xml:space="preserve">αντισυμβαλλόμενος/οι </w:t>
      </w:r>
      <w:r w:rsidRPr="00152874">
        <w:rPr>
          <w:rFonts w:ascii="Tahoma" w:hAnsi="Tahoma" w:cs="Tahoma"/>
          <w:lang w:val="el-GR"/>
        </w:rPr>
        <w:t xml:space="preserve">δύναται να υποβάλουν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προσωρινός/οί </w:t>
      </w:r>
      <w:r w:rsidR="0082437D">
        <w:rPr>
          <w:rFonts w:ascii="Tahoma" w:hAnsi="Tahoma" w:cs="Tahoma"/>
          <w:lang w:val="el-GR"/>
        </w:rPr>
        <w:t xml:space="preserve">αντισυμβαλλόμενος/οι </w:t>
      </w:r>
      <w:r w:rsidRPr="00152874">
        <w:rPr>
          <w:rFonts w:ascii="Tahoma" w:hAnsi="Tahoma" w:cs="Tahoma"/>
          <w:lang w:val="el-GR"/>
        </w:rPr>
        <w:t>μπορεί/ούν να αξιοποιεί/ούν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5121D59" w14:textId="7F95A699" w:rsidR="00C77C3A" w:rsidRPr="00152874" w:rsidRDefault="00C77C3A" w:rsidP="00C77C3A">
      <w:pPr>
        <w:rPr>
          <w:rFonts w:ascii="Tahoma" w:hAnsi="Tahoma" w:cs="Tahoma"/>
          <w:lang w:val="el-GR"/>
        </w:rPr>
      </w:pPr>
      <w:r w:rsidRPr="00152874">
        <w:rPr>
          <w:rFonts w:ascii="Tahoma" w:hAnsi="Tahoma" w:cs="Tahoma"/>
          <w:lang w:val="el-GR"/>
        </w:rPr>
        <w:lastRenderedPageBreak/>
        <w:t xml:space="preserve">Απορρίπτεται η προσφορά του προσωρινού </w:t>
      </w:r>
      <w:r w:rsidR="0082437D">
        <w:rPr>
          <w:rFonts w:ascii="Tahoma" w:hAnsi="Tahoma" w:cs="Tahoma"/>
          <w:lang w:val="el-GR"/>
        </w:rPr>
        <w:t>αντισυμβαλλόμενου</w:t>
      </w:r>
      <w:r w:rsidRPr="00152874">
        <w:rPr>
          <w:rFonts w:ascii="Tahoma" w:hAnsi="Tahoma" w:cs="Tahoma"/>
          <w:lang w:val="el-GR"/>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2FCD6D9" w14:textId="77777777" w:rsidR="00C77C3A" w:rsidRPr="00152874" w:rsidRDefault="00C77C3A" w:rsidP="00C77C3A">
      <w:pPr>
        <w:rPr>
          <w:rFonts w:ascii="Tahoma" w:hAnsi="Tahoma" w:cs="Tahoma"/>
          <w:lang w:val="el-GR"/>
        </w:rPr>
      </w:pPr>
      <w:r w:rsidRPr="00152874">
        <w:rPr>
          <w:rFonts w:ascii="Tahoma" w:hAnsi="Tahoma"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8CAEB72" w14:textId="77777777" w:rsidR="00C77C3A" w:rsidRPr="00152874" w:rsidRDefault="00C77C3A" w:rsidP="00C77C3A">
      <w:pPr>
        <w:rPr>
          <w:rFonts w:ascii="Tahoma" w:hAnsi="Tahoma" w:cs="Tahoma"/>
          <w:lang w:val="el-GR"/>
        </w:rPr>
      </w:pPr>
      <w:r w:rsidRPr="00152874">
        <w:rPr>
          <w:rFonts w:ascii="Tahoma" w:hAnsi="Tahoma" w:cs="Tahoma"/>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5BB73920" w14:textId="0E4AC309" w:rsidR="00C77C3A" w:rsidRPr="00152874" w:rsidRDefault="00C77C3A" w:rsidP="00C77C3A">
      <w:pPr>
        <w:rPr>
          <w:rFonts w:ascii="Tahoma" w:hAnsi="Tahoma" w:cs="Tahoma"/>
          <w:lang w:val="el-GR"/>
        </w:rPr>
      </w:pPr>
      <w:r w:rsidRPr="00152874">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έως</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_Ref89775821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(κριτήρια ποιοτικής επιλογής) της παρούσας, </w:t>
      </w:r>
    </w:p>
    <w:p w14:paraId="1F1760C3" w14:textId="222ED49F" w:rsidR="00C77C3A" w:rsidRPr="00152874" w:rsidRDefault="00C77C3A" w:rsidP="00C77C3A">
      <w:pPr>
        <w:rPr>
          <w:rFonts w:ascii="Tahoma" w:hAnsi="Tahoma" w:cs="Tahoma"/>
          <w:lang w:val="el-GR"/>
        </w:rPr>
      </w:pPr>
      <w:r w:rsidRPr="00152874">
        <w:rPr>
          <w:rFonts w:ascii="Tahoma" w:hAnsi="Tahoma" w:cs="Tahoma"/>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w:t>
      </w:r>
    </w:p>
    <w:p w14:paraId="5EE7CE0A" w14:textId="6E33B7D4" w:rsidR="00C77C3A" w:rsidRPr="00152874" w:rsidRDefault="00C77C3A" w:rsidP="00C77C3A">
      <w:pPr>
        <w:rPr>
          <w:rFonts w:ascii="Tahoma" w:hAnsi="Tahoma" w:cs="Tahoma"/>
          <w:lang w:val="el-GR"/>
        </w:rPr>
      </w:pPr>
      <w:r w:rsidRPr="00152874">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Pr>
          <w:rFonts w:ascii="Tahoma" w:hAnsi="Tahoma" w:cs="Tahoma"/>
          <w:lang w:val="el-GR"/>
        </w:rPr>
        <w:t>:</w:t>
      </w:r>
      <w:r w:rsidRPr="00152874">
        <w:rPr>
          <w:rFonts w:ascii="Tahoma" w:hAnsi="Tahoma" w:cs="Tahoma"/>
          <w:lang w:val="el-GR"/>
        </w:rPr>
        <w:t xml:space="preserve"> α) δεν βρίσκεται σε μία από τις καταστάσεις της παραγράφου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_Ref89775876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η διαδικασία ματαιώνεται. </w:t>
      </w:r>
    </w:p>
    <w:p w14:paraId="456864AD" w14:textId="085D21DB" w:rsidR="002E4EF5" w:rsidRDefault="00C77C3A">
      <w:pPr>
        <w:rPr>
          <w:rFonts w:ascii="Tahoma" w:hAnsi="Tahoma" w:cs="Tahoma"/>
          <w:lang w:val="el-GR"/>
        </w:rPr>
      </w:pPr>
      <w:r w:rsidRPr="00152874">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Pr>
          <w:rFonts w:ascii="Tahoma" w:hAnsi="Tahoma" w:cs="Tahoma"/>
          <w:lang w:val="el-GR"/>
        </w:rPr>
        <w:t>της σύμβασης είτε για τη ματαίωση της διαδικασίας.</w:t>
      </w:r>
    </w:p>
    <w:p w14:paraId="566C0C12" w14:textId="77777777" w:rsidR="00654604" w:rsidRPr="00654604" w:rsidRDefault="00654604" w:rsidP="00654604">
      <w:pPr>
        <w:rPr>
          <w:rFonts w:ascii="Tahoma" w:hAnsi="Tahoma" w:cs="Tahoma"/>
          <w:lang w:val="el-GR"/>
        </w:rPr>
      </w:pPr>
      <w:r w:rsidRPr="00654604">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A17F233" w14:textId="5370A344" w:rsidR="00654604" w:rsidRPr="00654604" w:rsidRDefault="00654604" w:rsidP="00654604">
      <w:pPr>
        <w:rPr>
          <w:rFonts w:ascii="Tahoma" w:hAnsi="Tahoma" w:cs="Tahoma"/>
          <w:lang w:val="el-GR"/>
        </w:rPr>
      </w:pPr>
      <w:r w:rsidRPr="00654604">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8866CE">
        <w:rPr>
          <w:rFonts w:ascii="Tahoma" w:hAnsi="Tahoma" w:cs="Tahoma"/>
          <w:lang w:val="el-GR"/>
        </w:rPr>
        <w:fldChar w:fldCharType="begin"/>
      </w:r>
      <w:r w:rsidR="008866CE">
        <w:rPr>
          <w:rFonts w:ascii="Tahoma" w:hAnsi="Tahoma" w:cs="Tahoma"/>
          <w:lang w:val="el-GR"/>
        </w:rPr>
        <w:instrText xml:space="preserve"> REF _Ref89775943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3.3</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Pr>
          <w:rFonts w:ascii="Tahoma" w:hAnsi="Tahoma" w:cs="Tahoma"/>
          <w:lang w:val="el-GR"/>
        </w:rPr>
        <w:t>Ε.Α.ΔΗ.ΣΥ.</w:t>
      </w:r>
      <w:r w:rsidR="00376DE3" w:rsidRPr="00654604">
        <w:rPr>
          <w:rFonts w:ascii="Tahoma" w:hAnsi="Tahoma" w:cs="Tahoma"/>
          <w:lang w:val="el-GR"/>
        </w:rPr>
        <w:t xml:space="preserve"> </w:t>
      </w:r>
      <w:r w:rsidRPr="00654604">
        <w:rPr>
          <w:rFonts w:ascii="Tahoma" w:hAnsi="Tahoma" w:cs="Tahoma"/>
          <w:lang w:val="el-GR"/>
        </w:rPr>
        <w:t xml:space="preserve">σύμφωνα με όσα προβλέπονται στην παράγραφο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_Ref33448001 \r \h </w:instrText>
      </w:r>
      <w:r w:rsidR="008866CE">
        <w:rPr>
          <w:rFonts w:ascii="Tahoma" w:hAnsi="Tahoma" w:cs="Tahoma"/>
          <w:lang w:val="el-GR"/>
        </w:rPr>
      </w:r>
      <w:r w:rsidR="008866CE">
        <w:rPr>
          <w:rFonts w:ascii="Tahoma" w:hAnsi="Tahoma" w:cs="Tahoma"/>
          <w:lang w:val="el-GR"/>
        </w:rPr>
        <w:fldChar w:fldCharType="separate"/>
      </w:r>
      <w:r w:rsidR="00264705">
        <w:rPr>
          <w:rFonts w:ascii="Tahoma" w:hAnsi="Tahoma" w:cs="Tahoma"/>
          <w:lang w:val="el-GR"/>
        </w:rPr>
        <w:t>3.4</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της παρούσας</w:t>
      </w:r>
      <w:r w:rsidRPr="00654604">
        <w:rPr>
          <w:rFonts w:ascii="Tahoma" w:hAnsi="Tahoma" w:cs="Tahoma"/>
          <w:vertAlign w:val="superscript"/>
          <w:lang w:val="el-GR"/>
        </w:rPr>
        <w:footnoteReference w:id="8"/>
      </w:r>
      <w:r w:rsidRPr="00654604">
        <w:rPr>
          <w:rFonts w:ascii="Tahoma" w:hAnsi="Tahoma" w:cs="Tahoma"/>
          <w:lang w:val="el-GR"/>
        </w:rPr>
        <w:t>.</w:t>
      </w:r>
    </w:p>
    <w:p w14:paraId="06B523E5" w14:textId="22C072AD" w:rsidR="00180C9E" w:rsidRPr="00BF4414" w:rsidRDefault="00180C9E" w:rsidP="00715BCA">
      <w:pPr>
        <w:pStyle w:val="20"/>
        <w:rPr>
          <w:rFonts w:ascii="Tahoma" w:hAnsi="Tahoma" w:cs="Tahoma"/>
          <w:i/>
          <w:color w:val="5B9BD5"/>
          <w:lang w:eastAsia="el-GR"/>
        </w:rPr>
      </w:pPr>
      <w:bookmarkStart w:id="288" w:name="_Ref89775128"/>
      <w:bookmarkStart w:id="289" w:name="_Ref89775943"/>
      <w:bookmarkStart w:id="290" w:name="_Toc89934414"/>
      <w:bookmarkStart w:id="291" w:name="_Toc89942154"/>
      <w:bookmarkStart w:id="292" w:name="_Toc129190514"/>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288"/>
      <w:bookmarkEnd w:id="289"/>
      <w:bookmarkEnd w:id="290"/>
      <w:bookmarkEnd w:id="291"/>
      <w:bookmarkEnd w:id="292"/>
      <w:r w:rsidRPr="00BF4414">
        <w:rPr>
          <w:rFonts w:ascii="Tahoma" w:hAnsi="Tahoma" w:cs="Tahoma"/>
        </w:rPr>
        <w:t xml:space="preserve"> </w:t>
      </w:r>
    </w:p>
    <w:p w14:paraId="1E5A276C" w14:textId="307AC12E" w:rsidR="009C30D5" w:rsidRPr="00152874" w:rsidRDefault="00CD4437" w:rsidP="009C30D5">
      <w:pPr>
        <w:rPr>
          <w:rFonts w:ascii="Tahoma" w:hAnsi="Tahoma" w:cs="Tahoma"/>
          <w:lang w:val="el-GR"/>
        </w:rPr>
      </w:pPr>
      <w:r w:rsidRPr="00E3643A">
        <w:rPr>
          <w:rFonts w:ascii="Tahoma" w:hAnsi="Tahoma" w:cs="Tahoma"/>
          <w:b/>
          <w:lang w:val="el-GR"/>
        </w:rPr>
        <w:t>3.</w:t>
      </w:r>
      <w:r w:rsidR="009C30D5" w:rsidRPr="00E3643A">
        <w:rPr>
          <w:rFonts w:ascii="Tahoma" w:hAnsi="Tahoma" w:cs="Tahoma"/>
          <w:b/>
          <w:lang w:val="el-GR"/>
        </w:rPr>
        <w:t>3.1</w:t>
      </w:r>
      <w:r w:rsidR="009C30D5" w:rsidRPr="00152874">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w:t>
      </w:r>
      <w:r w:rsidR="009C30D5" w:rsidRPr="00152874">
        <w:rPr>
          <w:rFonts w:ascii="Tahoma" w:hAnsi="Tahoma" w:cs="Tahoma"/>
          <w:lang w:val="el-GR"/>
        </w:rPr>
        <w:lastRenderedPageBreak/>
        <w:t xml:space="preserve">προσωρινού/ών  </w:t>
      </w:r>
      <w:r w:rsidR="001A6760">
        <w:rPr>
          <w:rFonts w:ascii="Tahoma" w:hAnsi="Tahoma" w:cs="Tahoma"/>
          <w:lang w:val="el-GR"/>
        </w:rPr>
        <w:t>αντισυμβαλλόμενου/ων</w:t>
      </w:r>
      <w:r w:rsidR="009C30D5" w:rsidRPr="00152874">
        <w:rPr>
          <w:rFonts w:ascii="Tahoma" w:hAnsi="Tahoma" w:cs="Tahoma"/>
          <w:lang w:val="el-GR"/>
        </w:rPr>
        <w:t>, σε συνέχεια της αξιολόγησης των οικονομικών προσφορών τους.</w:t>
      </w:r>
    </w:p>
    <w:p w14:paraId="03A7259E" w14:textId="634A2853" w:rsidR="009C30D5" w:rsidRPr="00152874" w:rsidRDefault="009C30D5" w:rsidP="009C30D5">
      <w:pPr>
        <w:rPr>
          <w:rFonts w:ascii="Tahoma" w:hAnsi="Tahoma" w:cs="Tahoma"/>
          <w:lang w:val="el-GR"/>
        </w:rPr>
      </w:pPr>
      <w:r w:rsidRPr="00152874">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w:t>
      </w:r>
      <w:r w:rsidR="00CD4437" w:rsidRPr="00CD4437">
        <w:rPr>
          <w:rFonts w:ascii="Tahoma" w:hAnsi="Tahoma" w:cs="Tahoma"/>
          <w:lang w:val="el-GR"/>
        </w:rPr>
        <w:t xml:space="preserve">εκτός από όσους αποκλείστηκαν οριστικά, ιδίως δυνάμει της παρ. 1 του άρθρου 72 του ν. 4412/2016, </w:t>
      </w:r>
      <w:r w:rsidRPr="00152874">
        <w:rPr>
          <w:rFonts w:ascii="Tahoma" w:hAnsi="Tahoma" w:cs="Tahoma"/>
          <w:lang w:val="el-GR"/>
        </w:rPr>
        <w:t>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w:t>
      </w:r>
      <w:r w:rsidR="00CD4437">
        <w:rPr>
          <w:rFonts w:ascii="Tahoma" w:hAnsi="Tahoma" w:cs="Tahoma"/>
          <w:lang w:val="el-GR"/>
        </w:rPr>
        <w:t>ών</w:t>
      </w:r>
      <w:r w:rsidRPr="00152874">
        <w:rPr>
          <w:rFonts w:ascii="Tahoma" w:hAnsi="Tahoma" w:cs="Tahoma"/>
          <w:lang w:val="el-GR"/>
        </w:rPr>
        <w:t xml:space="preserve"> </w:t>
      </w:r>
      <w:r w:rsidR="0082437D">
        <w:rPr>
          <w:rFonts w:ascii="Tahoma" w:hAnsi="Tahoma" w:cs="Tahoma"/>
          <w:lang w:val="el-GR"/>
        </w:rPr>
        <w:t>αντισυμβαλλόμενων</w:t>
      </w:r>
      <w:r w:rsidRPr="00152874">
        <w:rPr>
          <w:rFonts w:ascii="Tahoma" w:hAnsi="Tahoma" w:cs="Tahoma"/>
          <w:lang w:val="el-GR"/>
        </w:rPr>
        <w:t xml:space="preserve">, επιπλέον, αναρτά τα δικαιολογητικά του/των προσωρινού/ών </w:t>
      </w:r>
      <w:r w:rsidR="0082437D">
        <w:rPr>
          <w:rFonts w:ascii="Tahoma" w:hAnsi="Tahoma" w:cs="Tahoma"/>
          <w:lang w:val="el-GR"/>
        </w:rPr>
        <w:t xml:space="preserve">αντισυμβαλλόμενων </w:t>
      </w:r>
      <w:r w:rsidRPr="00152874">
        <w:rPr>
          <w:rFonts w:ascii="Tahoma" w:hAnsi="Tahoma" w:cs="Tahoma"/>
          <w:lang w:val="el-GR"/>
        </w:rPr>
        <w:t xml:space="preserve">στα «Συνημμένα Ηλεκτρονικού Διαγωνισμού». </w:t>
      </w:r>
    </w:p>
    <w:p w14:paraId="3E5AC789" w14:textId="27729B48" w:rsidR="009C30D5" w:rsidRPr="00152874" w:rsidRDefault="009C30D5" w:rsidP="009C30D5">
      <w:pPr>
        <w:rPr>
          <w:rFonts w:ascii="Tahoma" w:hAnsi="Tahoma" w:cs="Tahoma"/>
          <w:lang w:val="el-GR"/>
        </w:rPr>
      </w:pPr>
      <w:r w:rsidRPr="00152874">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376DE3">
        <w:rPr>
          <w:rFonts w:ascii="Tahoma" w:hAnsi="Tahoma" w:cs="Tahoma"/>
          <w:lang w:val="el-GR"/>
        </w:rPr>
        <w:t>Ε.Α.ΔΗ.ΣΥ.</w:t>
      </w:r>
      <w:r w:rsidRPr="00152874">
        <w:rPr>
          <w:rFonts w:ascii="Tahoma" w:hAnsi="Tahoma" w:cs="Tahoma"/>
          <w:lang w:val="el-GR"/>
        </w:rPr>
        <w:t xml:space="preserve">, σύμφωνα με την παράγραφο </w:t>
      </w:r>
      <w:r w:rsidR="00E3643A">
        <w:rPr>
          <w:rFonts w:ascii="Tahoma" w:hAnsi="Tahoma" w:cs="Tahoma"/>
          <w:lang w:val="el-GR"/>
        </w:rPr>
        <w:fldChar w:fldCharType="begin"/>
      </w:r>
      <w:r w:rsidR="00E3643A">
        <w:rPr>
          <w:rFonts w:ascii="Tahoma" w:hAnsi="Tahoma" w:cs="Tahoma"/>
          <w:lang w:val="el-GR"/>
        </w:rPr>
        <w:instrText xml:space="preserve"> REF _Ref33448001 \r \h </w:instrText>
      </w:r>
      <w:r w:rsidR="00E3643A">
        <w:rPr>
          <w:rFonts w:ascii="Tahoma" w:hAnsi="Tahoma" w:cs="Tahoma"/>
          <w:lang w:val="el-GR"/>
        </w:rPr>
      </w:r>
      <w:r w:rsidR="00E3643A">
        <w:rPr>
          <w:rFonts w:ascii="Tahoma" w:hAnsi="Tahoma" w:cs="Tahoma"/>
          <w:lang w:val="el-GR"/>
        </w:rPr>
        <w:fldChar w:fldCharType="separate"/>
      </w:r>
      <w:r w:rsidR="00264705">
        <w:rPr>
          <w:rFonts w:ascii="Tahoma" w:hAnsi="Tahoma" w:cs="Tahoma"/>
          <w:lang w:val="el-GR"/>
        </w:rPr>
        <w:t>3.4</w:t>
      </w:r>
      <w:r w:rsidR="00E3643A">
        <w:rPr>
          <w:rFonts w:ascii="Tahoma" w:hAnsi="Tahoma" w:cs="Tahoma"/>
          <w:lang w:val="el-GR"/>
        </w:rPr>
        <w:fldChar w:fldCharType="end"/>
      </w:r>
      <w:r w:rsidR="00E3643A">
        <w:rPr>
          <w:rFonts w:ascii="Tahoma" w:hAnsi="Tahoma" w:cs="Tahoma"/>
          <w:lang w:val="el-GR"/>
        </w:rPr>
        <w:t xml:space="preserve"> </w:t>
      </w:r>
      <w:r w:rsidRPr="00152874">
        <w:rPr>
          <w:rFonts w:ascii="Tahoma" w:hAnsi="Tahoma" w:cs="Tahoma"/>
          <w:lang w:val="el-GR"/>
        </w:rPr>
        <w:t>της παρούσας. Δεν επιτρέπεται η άσκηση άλλης διοικητικής προσφυγής κατά της ανωτέρω απόφασης.</w:t>
      </w:r>
    </w:p>
    <w:p w14:paraId="5C40A0D6" w14:textId="77777777" w:rsidR="009C30D5" w:rsidRPr="00152874" w:rsidRDefault="009C30D5" w:rsidP="009C30D5">
      <w:pPr>
        <w:rPr>
          <w:rFonts w:ascii="Tahoma" w:hAnsi="Tahoma" w:cs="Tahoma"/>
          <w:lang w:val="el-GR"/>
        </w:rPr>
      </w:pPr>
      <w:r w:rsidRPr="001A6760">
        <w:rPr>
          <w:rFonts w:ascii="Tahoma" w:hAnsi="Tahoma" w:cs="Tahoma"/>
          <w:b/>
          <w:lang w:val="el-GR"/>
        </w:rPr>
        <w:t>3.3.2</w:t>
      </w:r>
      <w:r w:rsidRPr="00152874">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66718FF" w14:textId="7CBC16C3"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α) κοινοποιηθεί η απόφαση κατακύρωσης σε όλους τους οικονομικούς φορείς που δεν έχουν αποκλειστεί οριστικά</w:t>
      </w:r>
      <w:r w:rsidR="00CD4437">
        <w:rPr>
          <w:rFonts w:ascii="Tahoma" w:hAnsi="Tahoma" w:cs="Tahoma"/>
          <w:sz w:val="22"/>
          <w:szCs w:val="24"/>
          <w:lang w:eastAsia="zh-CN"/>
        </w:rPr>
        <w:t>,</w:t>
      </w:r>
      <w:r w:rsidRPr="00152874">
        <w:rPr>
          <w:rFonts w:ascii="Tahoma" w:hAnsi="Tahoma" w:cs="Tahoma"/>
          <w:sz w:val="22"/>
          <w:szCs w:val="24"/>
          <w:lang w:eastAsia="zh-CN"/>
        </w:rPr>
        <w:t xml:space="preserve"> </w:t>
      </w:r>
    </w:p>
    <w:p w14:paraId="2C36ADA7" w14:textId="2C1EAD37"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Pr>
          <w:rFonts w:ascii="Tahoma" w:hAnsi="Tahoma" w:cs="Tahoma"/>
          <w:sz w:val="22"/>
          <w:szCs w:val="24"/>
          <w:lang w:eastAsia="zh-CN"/>
        </w:rPr>
        <w:t>Ε.Α.ΔΗ.ΣΥ.</w:t>
      </w:r>
      <w:r w:rsidR="00376DE3" w:rsidRPr="00152874">
        <w:rPr>
          <w:rFonts w:ascii="Tahoma" w:hAnsi="Tahoma" w:cs="Tahoma"/>
          <w:sz w:val="22"/>
          <w:szCs w:val="24"/>
          <w:lang w:eastAsia="zh-CN"/>
        </w:rPr>
        <w:t xml:space="preserve"> </w:t>
      </w:r>
      <w:r w:rsidRPr="00152874">
        <w:rPr>
          <w:rFonts w:ascii="Tahoma" w:hAnsi="Tahoma" w:cs="Tahoma"/>
          <w:sz w:val="22"/>
          <w:szCs w:val="24"/>
          <w:lang w:eastAsia="zh-CN"/>
        </w:rPr>
        <w:t xml:space="preserve">και σε περίπτωση άσκησης αίτησης αναστολής κατά της απόφασης της </w:t>
      </w:r>
      <w:r w:rsidR="00376DE3">
        <w:rPr>
          <w:rFonts w:ascii="Tahoma" w:hAnsi="Tahoma" w:cs="Tahoma"/>
          <w:sz w:val="22"/>
          <w:szCs w:val="24"/>
          <w:lang w:eastAsia="zh-CN"/>
        </w:rPr>
        <w:t>Ε.Α.ΔΗ.ΣΥ.</w:t>
      </w:r>
      <w:r w:rsidRPr="00152874">
        <w:rPr>
          <w:rFonts w:ascii="Tahoma" w:hAnsi="Tahoma" w:cs="Tahoma"/>
          <w:sz w:val="22"/>
          <w:szCs w:val="24"/>
          <w:lang w:eastAsia="zh-CN"/>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CD4437">
        <w:rPr>
          <w:rFonts w:ascii="Tahoma" w:hAnsi="Tahoma" w:cs="Tahoma"/>
          <w:sz w:val="22"/>
          <w:szCs w:val="22"/>
          <w:lang w:eastAsia="zh-CN"/>
        </w:rPr>
        <w:t>της </w:t>
      </w:r>
      <w:hyperlink r:id="rId23" w:anchor="art372_4" w:history="1">
        <w:r w:rsidRPr="001A6760">
          <w:rPr>
            <w:rFonts w:ascii="Tahoma" w:hAnsi="Tahoma" w:cs="Tahoma"/>
            <w:sz w:val="22"/>
            <w:szCs w:val="22"/>
            <w:lang w:eastAsia="zh-CN"/>
          </w:rPr>
          <w:t>παρ.</w:t>
        </w:r>
      </w:hyperlink>
      <w:hyperlink r:id="rId24" w:anchor="art372_4" w:history="1"/>
      <w:hyperlink r:id="rId25" w:anchor="art372_4" w:history="1">
        <w:r w:rsidRPr="001A6760">
          <w:rPr>
            <w:rFonts w:ascii="Tahoma" w:hAnsi="Tahoma" w:cs="Tahoma"/>
            <w:sz w:val="22"/>
            <w:szCs w:val="22"/>
            <w:lang w:eastAsia="zh-CN"/>
          </w:rPr>
          <w:t xml:space="preserve"> 4 του άρθρου 372</w:t>
        </w:r>
      </w:hyperlink>
      <w:r w:rsidRPr="00CD4437">
        <w:rPr>
          <w:rFonts w:ascii="Tahoma" w:hAnsi="Tahoma" w:cs="Tahoma"/>
          <w:sz w:val="22"/>
          <w:szCs w:val="22"/>
          <w:lang w:eastAsia="zh-CN"/>
        </w:rPr>
        <w:t xml:space="preserve"> του ν.4412/2016</w:t>
      </w:r>
      <w:r w:rsidRPr="00152874">
        <w:rPr>
          <w:rFonts w:ascii="Tahoma" w:hAnsi="Tahoma" w:cs="Tahoma"/>
          <w:sz w:val="22"/>
          <w:szCs w:val="24"/>
          <w:lang w:eastAsia="zh-CN"/>
        </w:rPr>
        <w:t>,</w:t>
      </w:r>
    </w:p>
    <w:p w14:paraId="55709596" w14:textId="77777777" w:rsidR="001A6760"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γ) ολοκληρωθεί επιτυχώς ο προσυμβατικός έλεγχος από το Ελεγκτικό Συνέδριο, σύμφωνα με τα άρθρα 324 έως 327 του ν. 4700/2020, εφόσον απαιτείται,</w:t>
      </w:r>
      <w:r w:rsidR="00CD4437">
        <w:rPr>
          <w:rFonts w:ascii="Tahoma" w:hAnsi="Tahoma" w:cs="Tahoma"/>
          <w:sz w:val="22"/>
          <w:szCs w:val="24"/>
          <w:lang w:eastAsia="zh-CN"/>
        </w:rPr>
        <w:t xml:space="preserve"> και</w:t>
      </w:r>
    </w:p>
    <w:p w14:paraId="57B44D64" w14:textId="7C08E64A"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 xml:space="preserve">δ) ο/οι προσωρινός/οί </w:t>
      </w:r>
      <w:r w:rsidR="001A6760">
        <w:rPr>
          <w:rFonts w:ascii="Tahoma" w:hAnsi="Tahoma" w:cs="Tahoma"/>
          <w:sz w:val="22"/>
          <w:szCs w:val="24"/>
          <w:lang w:eastAsia="zh-CN"/>
        </w:rPr>
        <w:t>αντισυμβαλλόμενος</w:t>
      </w:r>
      <w:r w:rsidRPr="00152874">
        <w:rPr>
          <w:rFonts w:ascii="Tahoma" w:hAnsi="Tahoma" w:cs="Tahoma"/>
          <w:sz w:val="22"/>
          <w:szCs w:val="24"/>
          <w:lang w:eastAsia="zh-CN"/>
        </w:rPr>
        <w:t xml:space="preserve">/οι, υποβάλλει/ουν, στην περίπτωση που απαιτείται και έπειτα από σχετική πρόσκληση, υπεύθυνη δήλωση, που υπογράφεται σύμφωνα με όσα </w:t>
      </w:r>
      <w:r w:rsidRPr="00CD4437">
        <w:rPr>
          <w:rFonts w:ascii="Tahoma" w:hAnsi="Tahoma" w:cs="Tahoma"/>
          <w:sz w:val="22"/>
          <w:szCs w:val="22"/>
          <w:lang w:eastAsia="zh-CN"/>
        </w:rPr>
        <w:t>ορίζονται στο </w:t>
      </w:r>
      <w:hyperlink r:id="rId26" w:history="1">
        <w:r w:rsidRPr="001A6760">
          <w:rPr>
            <w:rFonts w:ascii="Tahoma" w:hAnsi="Tahoma" w:cs="Tahoma"/>
            <w:sz w:val="22"/>
            <w:szCs w:val="22"/>
            <w:lang w:eastAsia="zh-CN"/>
          </w:rPr>
          <w:t>άρθρο 79Α</w:t>
        </w:r>
      </w:hyperlink>
      <w:r w:rsidRPr="00152874">
        <w:rPr>
          <w:rFonts w:ascii="Tahoma" w:hAnsi="Tahoma" w:cs="Tahoma"/>
          <w:sz w:val="22"/>
          <w:szCs w:val="24"/>
          <w:lang w:eastAsia="zh-CN"/>
        </w:rPr>
        <w:t xml:space="preserve"> του ν. 4412/2016, στην οποία δηλώνεται ότι, δεν έχουν επέλθει στο πρόσωπό του οψιγενείς μεταβολές κατά την έννοια </w:t>
      </w:r>
      <w:r w:rsidRPr="00CD4437">
        <w:rPr>
          <w:rFonts w:ascii="Tahoma" w:hAnsi="Tahoma" w:cs="Tahoma"/>
          <w:sz w:val="22"/>
          <w:szCs w:val="22"/>
          <w:lang w:eastAsia="zh-CN"/>
        </w:rPr>
        <w:t>του </w:t>
      </w:r>
      <w:hyperlink r:id="rId27" w:anchor="art104" w:history="1">
        <w:r w:rsidRPr="001A6760">
          <w:rPr>
            <w:rFonts w:ascii="Tahoma" w:hAnsi="Tahoma" w:cs="Tahoma"/>
            <w:sz w:val="22"/>
            <w:szCs w:val="22"/>
            <w:lang w:eastAsia="zh-CN"/>
          </w:rPr>
          <w:t>άρθρου 104</w:t>
        </w:r>
      </w:hyperlink>
      <w:r w:rsidRPr="00CD4437">
        <w:rPr>
          <w:rFonts w:ascii="Tahoma" w:hAnsi="Tahoma" w:cs="Tahoma"/>
          <w:sz w:val="22"/>
          <w:szCs w:val="22"/>
          <w:lang w:eastAsia="zh-CN"/>
        </w:rPr>
        <w:t xml:space="preserve"> του ν. 4412/2016</w:t>
      </w:r>
      <w:r w:rsidRPr="00152874">
        <w:rPr>
          <w:rFonts w:ascii="Tahoma" w:hAnsi="Tahoma" w:cs="Tahoma"/>
          <w:sz w:val="22"/>
          <w:szCs w:val="24"/>
          <w:lang w:eastAsia="zh-CN"/>
        </w:rPr>
        <w:t>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3B09E233" w14:textId="77777777" w:rsidR="009C30D5" w:rsidRPr="00152874" w:rsidRDefault="009C30D5" w:rsidP="009C30D5">
      <w:pPr>
        <w:pStyle w:val="-HTML2"/>
        <w:jc w:val="both"/>
        <w:rPr>
          <w:rFonts w:ascii="Tahoma" w:hAnsi="Tahoma" w:cs="Tahoma"/>
          <w:sz w:val="22"/>
          <w:szCs w:val="24"/>
          <w:lang w:eastAsia="zh-CN"/>
        </w:rPr>
      </w:pPr>
    </w:p>
    <w:p w14:paraId="05379573" w14:textId="37BB865C" w:rsidR="009C30D5" w:rsidRPr="00152874" w:rsidRDefault="009C30D5" w:rsidP="009C30D5">
      <w:pPr>
        <w:rPr>
          <w:rFonts w:ascii="Tahoma" w:hAnsi="Tahoma" w:cs="Tahoma"/>
          <w:lang w:val="el-GR"/>
        </w:rPr>
      </w:pPr>
      <w:r w:rsidRPr="00152874">
        <w:rPr>
          <w:rFonts w:ascii="Tahoma" w:hAnsi="Tahoma" w:cs="Tahoma"/>
          <w:lang w:val="el-GR"/>
        </w:rPr>
        <w:t xml:space="preserve">Μετά από την οριστικοποίηση της απόφασης κατακύρωσης η αναθέτουσα αρχή προσκαλεί τον/τους </w:t>
      </w:r>
      <w:r w:rsidR="001A6760">
        <w:rPr>
          <w:rFonts w:ascii="Tahoma" w:hAnsi="Tahoma" w:cs="Tahoma"/>
          <w:lang w:val="el-GR"/>
        </w:rPr>
        <w:t>αντισυμβαλλόμενο</w:t>
      </w:r>
      <w:r w:rsidRPr="00152874">
        <w:rPr>
          <w:rFonts w:ascii="Tahoma" w:hAnsi="Tahoma" w:cs="Tahoma"/>
          <w:lang w:val="el-GR"/>
        </w:rPr>
        <w:t xml:space="preserve">/ους, μέσω της λειτουργικότητας της «Επικοινωνίας», να προσέλθει/ουν για υπογραφή του συμφωνητικού της συμφωνίας-πλαίσιο, θέτοντάς του/τους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w:t>
      </w:r>
      <w:r w:rsidR="001A6760">
        <w:rPr>
          <w:rFonts w:ascii="Tahoma" w:hAnsi="Tahoma" w:cs="Tahoma"/>
          <w:lang w:val="el-GR"/>
        </w:rPr>
        <w:t>αντισυμβαλλόμενο</w:t>
      </w:r>
      <w:r w:rsidRPr="00152874">
        <w:rPr>
          <w:rFonts w:ascii="Tahoma" w:hAnsi="Tahoma" w:cs="Tahoma"/>
          <w:lang w:val="el-GR"/>
        </w:rPr>
        <w:t>/ους.</w:t>
      </w:r>
    </w:p>
    <w:p w14:paraId="406D04DD" w14:textId="77777777" w:rsidR="009C30D5" w:rsidRPr="00F65C35" w:rsidRDefault="009C30D5" w:rsidP="009C30D5">
      <w:pPr>
        <w:rPr>
          <w:rFonts w:ascii="Tahoma" w:hAnsi="Tahoma" w:cs="Tahoma"/>
          <w:lang w:val="el-GR"/>
        </w:rPr>
      </w:pPr>
    </w:p>
    <w:p w14:paraId="316072F2" w14:textId="1A637B80" w:rsidR="009C30D5" w:rsidRPr="00152874" w:rsidRDefault="009C30D5" w:rsidP="009C30D5">
      <w:pPr>
        <w:tabs>
          <w:tab w:val="left" w:pos="1980"/>
        </w:tabs>
        <w:rPr>
          <w:rFonts w:ascii="Tahoma" w:hAnsi="Tahoma" w:cs="Tahoma"/>
          <w:lang w:val="el-GR"/>
        </w:rPr>
      </w:pPr>
      <w:r w:rsidRPr="00152874">
        <w:rPr>
          <w:rFonts w:ascii="Tahoma" w:hAnsi="Tahoma" w:cs="Tahoma"/>
          <w:lang w:val="el-GR"/>
        </w:rPr>
        <w:lastRenderedPageBreak/>
        <w:t xml:space="preserve">Πριν την υπογραφή της συμφωνίας-πλαίσιο υποβάλλεται η Υπεύθυνη δήλωση της κοινής απόφασης των Υπουργών Ανάπτυξης και Επικρατείας 20977/23-8-2007 (Β’ 1673) </w:t>
      </w:r>
      <w:r w:rsidRPr="001A6760">
        <w:rPr>
          <w:rFonts w:ascii="Tahoma" w:hAnsi="Tahoma" w:cs="Tahoma"/>
          <w:i/>
          <w:lang w:val="el-GR"/>
        </w:rPr>
        <w:t>«Δικαιολογητικά για την τήρηση των μητρώων του ν. 3310/2005 όπως τροποποιήθηκε με το ν. 3414/2005»</w:t>
      </w:r>
      <w:r w:rsidR="0067041E">
        <w:rPr>
          <w:rStyle w:val="ad"/>
          <w:rFonts w:ascii="Tahoma" w:hAnsi="Tahoma" w:cs="Tahoma"/>
          <w:i/>
          <w:lang w:val="el-GR"/>
        </w:rPr>
        <w:footnoteReference w:id="9"/>
      </w:r>
      <w:r w:rsidRPr="00152874">
        <w:rPr>
          <w:rFonts w:ascii="Tahoma" w:hAnsi="Tahoma" w:cs="Tahoma"/>
          <w:lang w:val="el-GR"/>
        </w:rPr>
        <w:t>.</w:t>
      </w:r>
    </w:p>
    <w:p w14:paraId="5C266D87" w14:textId="2C2737AF" w:rsidR="009C30D5" w:rsidRPr="00152874" w:rsidRDefault="009C30D5" w:rsidP="009C30D5">
      <w:pPr>
        <w:rPr>
          <w:rFonts w:ascii="Tahoma" w:hAnsi="Tahoma" w:cs="Tahoma"/>
          <w:lang w:val="el-GR"/>
        </w:rPr>
      </w:pPr>
      <w:r w:rsidRPr="00152874">
        <w:rPr>
          <w:rFonts w:ascii="Tahoma" w:hAnsi="Tahoma" w:cs="Tahoma"/>
          <w:lang w:val="el-GR"/>
        </w:rPr>
        <w:t xml:space="preserve">Στην περίπτωση που ο/οι </w:t>
      </w:r>
      <w:r w:rsidR="001A6760">
        <w:rPr>
          <w:rFonts w:ascii="Tahoma" w:hAnsi="Tahoma" w:cs="Tahoma"/>
          <w:lang w:val="el-GR"/>
        </w:rPr>
        <w:t>αντισυμβαλλόμενος</w:t>
      </w:r>
      <w:r w:rsidRPr="00152874">
        <w:rPr>
          <w:rFonts w:ascii="Tahoma" w:hAnsi="Tahoma" w:cs="Tahoma"/>
          <w:lang w:val="el-GR"/>
        </w:rPr>
        <w:t xml:space="preserve">/οι δεν προσέλθει/ουν να υπογράψει/ουν το ως άνω συμφωνητικό μέσα στην τεθείσα προθεσμία, με την επιφύλαξη αντικειμενικών λόγων ανωτέρας βίας, κηρύσσεται/ονται έκπτωτος/οι,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1A6760">
        <w:rPr>
          <w:rFonts w:ascii="Tahoma" w:hAnsi="Tahoma" w:cs="Tahoma"/>
          <w:lang w:val="el-GR"/>
        </w:rPr>
        <w:fldChar w:fldCharType="begin"/>
      </w:r>
      <w:r w:rsidR="001A6760">
        <w:rPr>
          <w:rFonts w:ascii="Tahoma" w:hAnsi="Tahoma" w:cs="Tahoma"/>
          <w:lang w:val="el-GR"/>
        </w:rPr>
        <w:instrText xml:space="preserve"> REF _Ref89776350 \r \h </w:instrText>
      </w:r>
      <w:r w:rsidR="001A6760">
        <w:rPr>
          <w:rFonts w:ascii="Tahoma" w:hAnsi="Tahoma" w:cs="Tahoma"/>
          <w:lang w:val="el-GR"/>
        </w:rPr>
      </w:r>
      <w:r w:rsidR="001A6760">
        <w:rPr>
          <w:rFonts w:ascii="Tahoma" w:hAnsi="Tahoma" w:cs="Tahoma"/>
          <w:lang w:val="el-GR"/>
        </w:rPr>
        <w:fldChar w:fldCharType="separate"/>
      </w:r>
      <w:r w:rsidR="00264705">
        <w:rPr>
          <w:rFonts w:ascii="Tahoma" w:hAnsi="Tahoma" w:cs="Tahoma"/>
          <w:lang w:val="el-GR"/>
        </w:rPr>
        <w:t>3.5</w:t>
      </w:r>
      <w:r w:rsidR="001A6760">
        <w:rPr>
          <w:rFonts w:ascii="Tahoma" w:hAnsi="Tahoma" w:cs="Tahoma"/>
          <w:lang w:val="el-GR"/>
        </w:rPr>
        <w:fldChar w:fldCharType="end"/>
      </w:r>
      <w:r w:rsidR="001A6760">
        <w:rPr>
          <w:rFonts w:ascii="Tahoma" w:hAnsi="Tahoma" w:cs="Tahoma"/>
          <w:lang w:val="el-GR"/>
        </w:rPr>
        <w:t xml:space="preserve"> </w:t>
      </w:r>
      <w:r w:rsidRPr="00152874">
        <w:rPr>
          <w:rFonts w:ascii="Tahoma" w:hAnsi="Tahoma" w:cs="Tahoma"/>
          <w:lang w:val="el-GR"/>
        </w:rPr>
        <w:t xml:space="preserve"> της παρούσας διακήρυξης. Στην περίπτωση αυτή,  η αναθέτουσα αρχή μπορεί να αναζητήσει αποζημίωση,</w:t>
      </w:r>
      <w:r w:rsidR="0067041E" w:rsidRPr="001A6760">
        <w:rPr>
          <w:rFonts w:ascii="Tahoma" w:hAnsi="Tahoma" w:cs="Tahoma"/>
          <w:lang w:val="el-GR"/>
        </w:rPr>
        <w:t xml:space="preserve"> </w:t>
      </w:r>
      <w:r w:rsidRPr="00152874">
        <w:rPr>
          <w:rFonts w:ascii="Tahoma" w:hAnsi="Tahoma" w:cs="Tahoma"/>
          <w:lang w:val="el-GR"/>
        </w:rPr>
        <w:t xml:space="preserve"> ιδίως δυνάμει των άρθρων 197 και 198 ΑΚ</w:t>
      </w:r>
      <w:r w:rsidR="0067041E">
        <w:rPr>
          <w:rStyle w:val="ad"/>
          <w:rFonts w:ascii="Tahoma" w:hAnsi="Tahoma" w:cs="Tahoma"/>
          <w:lang w:val="el-GR"/>
        </w:rPr>
        <w:footnoteReference w:id="10"/>
      </w:r>
      <w:r w:rsidRPr="00152874">
        <w:rPr>
          <w:rFonts w:ascii="Tahoma" w:hAnsi="Tahoma" w:cs="Tahoma"/>
          <w:lang w:val="el-GR"/>
        </w:rPr>
        <w:t>.</w:t>
      </w:r>
    </w:p>
    <w:p w14:paraId="4944B60D" w14:textId="078B25B5" w:rsidR="009C30D5" w:rsidRPr="00152874" w:rsidRDefault="009C30D5" w:rsidP="009C30D5">
      <w:pPr>
        <w:rPr>
          <w:rFonts w:ascii="Tahoma" w:hAnsi="Tahoma" w:cs="Tahoma"/>
          <w:lang w:val="el-GR"/>
        </w:rPr>
      </w:pPr>
      <w:r w:rsidRPr="00152874">
        <w:rPr>
          <w:rFonts w:ascii="Tahoma" w:hAnsi="Tahoma" w:cs="Tahoma"/>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w:t>
      </w:r>
      <w:r w:rsidR="001A6760">
        <w:rPr>
          <w:rFonts w:ascii="Tahoma" w:hAnsi="Tahoma" w:cs="Tahoma"/>
          <w:lang w:val="el-GR"/>
        </w:rPr>
        <w:t>αντισυμβαλλόμενος</w:t>
      </w:r>
      <w:r w:rsidRPr="00152874">
        <w:rPr>
          <w:rFonts w:ascii="Tahoma" w:hAnsi="Tahoma" w:cs="Tahoma"/>
          <w:lang w:val="el-GR"/>
        </w:rPr>
        <w:t>/οι δικαιούται/νται να απέχει/ουν από την υπογραφή του συμφωνητικού, καθώς και να αναζητήσει/ουν αποζημίωση ιδίως δυνάμει των άρθρων 197 και 198 ΑΚ.</w:t>
      </w:r>
    </w:p>
    <w:p w14:paraId="55095CCD" w14:textId="77777777" w:rsidR="00180C9E" w:rsidRPr="00BF4414" w:rsidRDefault="00180C9E">
      <w:pPr>
        <w:rPr>
          <w:rFonts w:ascii="Tahoma" w:hAnsi="Tahoma" w:cs="Tahoma"/>
          <w:lang w:val="el-GR"/>
        </w:rPr>
      </w:pPr>
    </w:p>
    <w:p w14:paraId="633A11B7" w14:textId="20EA0DF3" w:rsidR="00180C9E" w:rsidRPr="001A6760" w:rsidRDefault="00180C9E" w:rsidP="0067041E">
      <w:pPr>
        <w:pStyle w:val="20"/>
        <w:rPr>
          <w:rFonts w:ascii="Tahoma" w:hAnsi="Tahoma" w:cs="Tahoma"/>
          <w:sz w:val="22"/>
        </w:rPr>
      </w:pPr>
      <w:bookmarkStart w:id="293" w:name="_Ref33448001"/>
      <w:bookmarkStart w:id="294" w:name="_Toc89934415"/>
      <w:bookmarkStart w:id="295" w:name="_Toc89942155"/>
      <w:bookmarkStart w:id="296" w:name="_Toc129190515"/>
      <w:bookmarkStart w:id="297" w:name="_Ref479352746"/>
      <w:r w:rsidRPr="001A6760">
        <w:rPr>
          <w:rFonts w:ascii="Tahoma" w:hAnsi="Tahoma" w:cs="Tahoma"/>
          <w:sz w:val="22"/>
        </w:rPr>
        <w:t xml:space="preserve">Προδικαστικές Προσφυγές </w:t>
      </w:r>
      <w:r w:rsidR="0067041E">
        <w:rPr>
          <w:rFonts w:ascii="Tahoma" w:hAnsi="Tahoma" w:cs="Tahoma"/>
          <w:sz w:val="22"/>
        </w:rPr>
        <w:t>–</w:t>
      </w:r>
      <w:r w:rsidRPr="001A6760">
        <w:rPr>
          <w:rFonts w:ascii="Tahoma" w:hAnsi="Tahoma" w:cs="Tahoma"/>
          <w:sz w:val="22"/>
        </w:rPr>
        <w:t xml:space="preserve"> Προσωρινή</w:t>
      </w:r>
      <w:r w:rsidR="0067041E">
        <w:rPr>
          <w:rFonts w:ascii="Tahoma" w:hAnsi="Tahoma" w:cs="Tahoma"/>
          <w:sz w:val="22"/>
        </w:rPr>
        <w:t xml:space="preserve"> και Οριστική</w:t>
      </w:r>
      <w:r w:rsidRPr="001A6760">
        <w:rPr>
          <w:rFonts w:ascii="Tahoma" w:hAnsi="Tahoma" w:cs="Tahoma"/>
          <w:sz w:val="22"/>
        </w:rPr>
        <w:t xml:space="preserve"> Δικαστική Προστασία</w:t>
      </w:r>
      <w:bookmarkEnd w:id="293"/>
      <w:bookmarkEnd w:id="294"/>
      <w:bookmarkEnd w:id="295"/>
      <w:bookmarkEnd w:id="296"/>
      <w:r w:rsidRPr="001A6760">
        <w:rPr>
          <w:rFonts w:ascii="Tahoma" w:hAnsi="Tahoma" w:cs="Tahoma"/>
          <w:sz w:val="22"/>
        </w:rPr>
        <w:t xml:space="preserve"> </w:t>
      </w:r>
      <w:bookmarkEnd w:id="297"/>
    </w:p>
    <w:p w14:paraId="42CB2B9C" w14:textId="02CB0CD7" w:rsidR="009C30D5" w:rsidRPr="00152874" w:rsidRDefault="009C30D5" w:rsidP="009C30D5">
      <w:pPr>
        <w:rPr>
          <w:rFonts w:ascii="Tahoma" w:hAnsi="Tahoma" w:cs="Tahoma"/>
          <w:lang w:val="el-GR"/>
        </w:rPr>
      </w:pPr>
      <w:r w:rsidRPr="00152874">
        <w:rPr>
          <w:rFonts w:ascii="Tahoma" w:hAnsi="Tahoma" w:cs="Tahoma"/>
          <w:lang w:val="el-GR"/>
        </w:rPr>
        <w:t xml:space="preserve">Α. Κάθε ενδιαφερόμενος, ο οποίος έχει ή είχε συμφέρον να του ανατεθεί η συγκεκριμένη δημόσια </w:t>
      </w:r>
      <w:r w:rsidR="0067041E">
        <w:rPr>
          <w:rFonts w:ascii="Tahoma" w:hAnsi="Tahoma" w:cs="Tahoma"/>
          <w:lang w:val="el-GR"/>
        </w:rPr>
        <w:t>συμφωνία-πλαίσιο</w:t>
      </w:r>
      <w:r w:rsidR="0067041E" w:rsidRPr="00152874">
        <w:rPr>
          <w:rFonts w:ascii="Tahoma" w:hAnsi="Tahoma" w:cs="Tahoma"/>
          <w:lang w:val="el-GR"/>
        </w:rPr>
        <w:t xml:space="preserve"> </w:t>
      </w:r>
      <w:r w:rsidRPr="00152874">
        <w:rPr>
          <w:rFonts w:ascii="Tahoma" w:hAnsi="Tahoma" w:cs="Tahoma"/>
          <w:lang w:val="el-GR"/>
        </w:rPr>
        <w:t>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w:t>
      </w:r>
      <w:r w:rsidR="0029674A">
        <w:rPr>
          <w:rFonts w:ascii="Tahoma" w:hAnsi="Tahoma" w:cs="Tahoma"/>
          <w:lang w:val="el-GR"/>
        </w:rPr>
        <w:t xml:space="preserve"> Ενιαία Αρχή Δημοσίων Συμβάσεων (Ε.Α.ΔΗ.ΣΥ.), σύμφωνα</w:t>
      </w:r>
      <w:r w:rsidR="00786BC7">
        <w:rPr>
          <w:rFonts w:ascii="Tahoma" w:hAnsi="Tahoma" w:cs="Tahoma"/>
          <w:lang w:val="el-GR"/>
        </w:rPr>
        <w:t xml:space="preserve"> </w:t>
      </w:r>
      <w:r w:rsidRPr="00152874">
        <w:rPr>
          <w:rFonts w:ascii="Tahoma" w:hAnsi="Tahoma" w:cs="Tahoma"/>
          <w:lang w:val="el-GR"/>
        </w:rPr>
        <w:t>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Pr>
          <w:rFonts w:ascii="Tahoma" w:hAnsi="Tahoma" w:cs="Tahoma"/>
          <w:lang w:val="el-GR"/>
        </w:rPr>
        <w:t>.</w:t>
      </w:r>
    </w:p>
    <w:p w14:paraId="0754CB81" w14:textId="77777777" w:rsidR="009C30D5" w:rsidRPr="00152874" w:rsidRDefault="009C30D5" w:rsidP="009C30D5">
      <w:pPr>
        <w:rPr>
          <w:rFonts w:ascii="Tahoma" w:hAnsi="Tahoma" w:cs="Tahoma"/>
          <w:lang w:val="el-GR"/>
        </w:rPr>
      </w:pPr>
      <w:r w:rsidRPr="00152874">
        <w:rPr>
          <w:rFonts w:ascii="Tahoma" w:hAnsi="Tahoma" w:cs="Tahoma"/>
          <w:lang w:val="el-GR"/>
        </w:rPr>
        <w:t>Σε περίπτωση προσφυγής κατά πράξης της αναθέτουσας αρχής, η προθεσμία για την άσκηση της προδικαστικής προσφυγής είναι:</w:t>
      </w:r>
    </w:p>
    <w:p w14:paraId="5B0FC072" w14:textId="77777777" w:rsidR="009C30D5" w:rsidRPr="00152874" w:rsidRDefault="009C30D5" w:rsidP="009C30D5">
      <w:pPr>
        <w:rPr>
          <w:rFonts w:ascii="Tahoma" w:hAnsi="Tahoma" w:cs="Tahoma"/>
          <w:lang w:val="el-GR"/>
        </w:rPr>
      </w:pPr>
      <w:r w:rsidRPr="0015287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56B22E" w14:textId="77777777" w:rsidR="009C30D5" w:rsidRPr="00152874" w:rsidRDefault="009C30D5" w:rsidP="009C30D5">
      <w:pPr>
        <w:rPr>
          <w:rFonts w:ascii="Tahoma" w:hAnsi="Tahoma" w:cs="Tahoma"/>
          <w:lang w:val="el-GR"/>
        </w:rPr>
      </w:pPr>
      <w:r w:rsidRPr="00152874">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6FE3D3E" w14:textId="77777777" w:rsidR="009C30D5" w:rsidRPr="00152874" w:rsidRDefault="009C30D5" w:rsidP="009C30D5">
      <w:pPr>
        <w:rPr>
          <w:rFonts w:ascii="Tahoma" w:hAnsi="Tahoma" w:cs="Tahoma"/>
          <w:lang w:val="el-GR"/>
        </w:rPr>
      </w:pPr>
      <w:r w:rsidRPr="00152874">
        <w:rPr>
          <w:rFonts w:ascii="Tahoma" w:hAnsi="Tahoma" w:cs="Tahoma"/>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28045A6" w14:textId="37075334" w:rsidR="009C30D5" w:rsidRPr="00152874" w:rsidRDefault="009C30D5" w:rsidP="009C30D5">
      <w:pPr>
        <w:rPr>
          <w:rFonts w:ascii="Tahoma" w:hAnsi="Tahoma" w:cs="Tahoma"/>
          <w:lang w:val="el-GR"/>
        </w:rPr>
      </w:pPr>
      <w:r w:rsidRPr="00152874">
        <w:rPr>
          <w:rFonts w:ascii="Tahoma" w:hAnsi="Tahoma" w:cs="Tahoma"/>
          <w:lang w:val="el-GR"/>
        </w:rPr>
        <w:lastRenderedPageBreak/>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DFCA7C7" w14:textId="3AFE04FA" w:rsidR="009C30D5" w:rsidRPr="00152874" w:rsidRDefault="009C30D5" w:rsidP="009C30D5">
      <w:pPr>
        <w:rPr>
          <w:rFonts w:ascii="Tahoma" w:hAnsi="Tahoma" w:cs="Tahoma"/>
          <w:lang w:val="el-GR"/>
        </w:rPr>
      </w:pPr>
      <w:r w:rsidRPr="00152874">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0BD5928" w14:textId="77777777" w:rsidR="009C30D5" w:rsidRPr="00152874" w:rsidRDefault="009C30D5" w:rsidP="009C30D5">
      <w:pPr>
        <w:rPr>
          <w:rFonts w:ascii="Tahoma" w:hAnsi="Tahoma" w:cs="Tahoma"/>
          <w:lang w:val="el-GR"/>
        </w:rPr>
      </w:pPr>
      <w:r w:rsidRPr="00152874">
        <w:rPr>
          <w:rFonts w:ascii="Tahoma" w:hAnsi="Tahoma"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B122189" w14:textId="3B977E13" w:rsidR="009C30D5" w:rsidRPr="00152874" w:rsidRDefault="009C30D5" w:rsidP="009C30D5">
      <w:pPr>
        <w:rPr>
          <w:rFonts w:ascii="Tahoma" w:hAnsi="Tahoma" w:cs="Tahoma"/>
          <w:lang w:val="el-GR"/>
        </w:rPr>
      </w:pPr>
      <w:r w:rsidRPr="0015287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r w:rsidR="00742C4E" w:rsidRPr="00152874">
        <w:rPr>
          <w:rFonts w:ascii="Tahoma" w:hAnsi="Tahoma" w:cs="Tahoma"/>
          <w:lang w:val="el-GR"/>
        </w:rPr>
        <w:t>παράβολου</w:t>
      </w:r>
      <w:r w:rsidRPr="00152874">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519D3B9E" w14:textId="6290ADBF" w:rsidR="009C30D5" w:rsidRPr="00152874" w:rsidRDefault="009C30D5" w:rsidP="009C30D5">
      <w:pPr>
        <w:rPr>
          <w:rFonts w:ascii="Tahoma" w:hAnsi="Tahoma" w:cs="Tahoma"/>
          <w:lang w:val="el-GR"/>
        </w:rPr>
      </w:pPr>
      <w:r w:rsidRPr="00152874">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Pr>
          <w:rFonts w:ascii="Tahoma" w:hAnsi="Tahoma" w:cs="Tahoma"/>
          <w:lang w:val="el-GR"/>
        </w:rPr>
        <w:t xml:space="preserve">Ε.Α.ΔΗ.ΣΥ. </w:t>
      </w:r>
      <w:r w:rsidRPr="00152874">
        <w:rPr>
          <w:rFonts w:ascii="Tahoma" w:hAnsi="Tahoma" w:cs="Tahoma"/>
          <w:lang w:val="el-GR"/>
        </w:rPr>
        <w:t xml:space="preserve">μετά από άσκηση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 </w:t>
      </w:r>
    </w:p>
    <w:p w14:paraId="1804F4BE" w14:textId="497BBA08" w:rsidR="009C30D5" w:rsidRPr="00152874" w:rsidRDefault="009C30D5" w:rsidP="009C30D5">
      <w:pPr>
        <w:rPr>
          <w:rFonts w:ascii="Tahoma" w:hAnsi="Tahoma" w:cs="Tahoma"/>
          <w:lang w:val="el-GR"/>
        </w:rPr>
      </w:pPr>
      <w:r w:rsidRPr="00152874">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67041E">
        <w:rPr>
          <w:rFonts w:ascii="Tahoma" w:hAnsi="Tahoma" w:cs="Tahoma"/>
          <w:lang w:val="el-GR"/>
        </w:rPr>
        <w:t>συμφωνία-πλαίσιο</w:t>
      </w:r>
      <w:r w:rsidRPr="00152874">
        <w:rPr>
          <w:rFonts w:ascii="Tahoma" w:hAnsi="Tahoma" w:cs="Tahoma"/>
          <w:lang w:val="el-GR"/>
        </w:rPr>
        <w:t>, υποβληθεί μόνο μία (1) προσφορά.</w:t>
      </w:r>
    </w:p>
    <w:p w14:paraId="112DD66C" w14:textId="77777777" w:rsidR="009C30D5" w:rsidRPr="00152874" w:rsidRDefault="009C30D5" w:rsidP="009C30D5">
      <w:pPr>
        <w:rPr>
          <w:rFonts w:ascii="Tahoma" w:hAnsi="Tahoma" w:cs="Tahoma"/>
          <w:lang w:val="el-GR"/>
        </w:rPr>
      </w:pPr>
      <w:r w:rsidRPr="00152874">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«Επικοινωνίας»: </w:t>
      </w:r>
    </w:p>
    <w:p w14:paraId="2687A5F5" w14:textId="77777777" w:rsidR="009C30D5" w:rsidRPr="00152874" w:rsidRDefault="009C30D5" w:rsidP="009C30D5">
      <w:pPr>
        <w:rPr>
          <w:rFonts w:ascii="Tahoma" w:hAnsi="Tahoma" w:cs="Tahoma"/>
          <w:lang w:val="el-GR"/>
        </w:rPr>
      </w:pPr>
      <w:r w:rsidRPr="00152874">
        <w:rPr>
          <w:rFonts w:ascii="Tahoma" w:hAnsi="Tahoma" w:cs="Tahoma"/>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CF66EBD" w14:textId="1F67EA17" w:rsidR="009C30D5" w:rsidRPr="00152874" w:rsidRDefault="009C30D5" w:rsidP="009C30D5">
      <w:pPr>
        <w:rPr>
          <w:rFonts w:ascii="Tahoma" w:hAnsi="Tahoma" w:cs="Tahoma"/>
          <w:lang w:val="el-GR"/>
        </w:rPr>
      </w:pPr>
      <w:r w:rsidRPr="00152874">
        <w:rPr>
          <w:rFonts w:ascii="Tahoma" w:hAnsi="Tahoma" w:cs="Tahoma"/>
          <w:lang w:val="el-GR"/>
        </w:rPr>
        <w:t xml:space="preserve">β) Διαβιβάζει στην </w:t>
      </w:r>
      <w:r w:rsidR="0029674A">
        <w:rPr>
          <w:rFonts w:ascii="Tahoma" w:hAnsi="Tahoma" w:cs="Tahoma"/>
          <w:lang w:val="el-GR"/>
        </w:rPr>
        <w:t>Ε.Α.ΔΗ.ΣΥ.</w:t>
      </w:r>
      <w:r w:rsidRPr="00152874">
        <w:rPr>
          <w:rFonts w:ascii="Tahoma" w:hAnsi="Tahoma"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030E1E" w14:textId="77777777" w:rsidR="009C30D5" w:rsidRPr="00152874" w:rsidRDefault="009C30D5" w:rsidP="009C30D5">
      <w:pPr>
        <w:rPr>
          <w:rFonts w:ascii="Tahoma" w:hAnsi="Tahoma" w:cs="Tahoma"/>
          <w:lang w:val="el-GR"/>
        </w:rPr>
      </w:pPr>
      <w:r w:rsidRPr="00152874">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1417D59" w14:textId="77777777" w:rsidR="009C30D5" w:rsidRPr="00152874" w:rsidRDefault="009C30D5" w:rsidP="009C30D5">
      <w:pPr>
        <w:rPr>
          <w:rFonts w:ascii="Tahoma" w:hAnsi="Tahoma" w:cs="Tahoma"/>
          <w:lang w:val="el-GR"/>
        </w:rPr>
      </w:pPr>
      <w:r w:rsidRPr="00152874">
        <w:rPr>
          <w:rFonts w:ascii="Tahoma" w:hAnsi="Tahoma" w:cs="Tahoma"/>
          <w:lang w:val="el-GR"/>
        </w:rPr>
        <w:lastRenderedPageBreak/>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872A11C" w14:textId="77777777" w:rsidR="009C30D5" w:rsidRPr="00152874" w:rsidRDefault="009C30D5" w:rsidP="009C30D5">
      <w:pPr>
        <w:rPr>
          <w:rFonts w:ascii="Tahoma" w:hAnsi="Tahoma" w:cs="Tahoma"/>
          <w:lang w:val="el-GR"/>
        </w:rPr>
      </w:pPr>
      <w:r w:rsidRPr="00152874">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09BB105" w14:textId="77777777" w:rsidR="009C30D5" w:rsidRPr="00152874" w:rsidRDefault="009C30D5" w:rsidP="009C30D5">
      <w:pPr>
        <w:rPr>
          <w:rFonts w:ascii="Tahoma" w:hAnsi="Tahoma" w:cs="Tahoma"/>
          <w:lang w:val="el-GR"/>
        </w:rPr>
      </w:pPr>
    </w:p>
    <w:p w14:paraId="4FE304C7" w14:textId="0203A1F7" w:rsidR="009C30D5" w:rsidRPr="00152874" w:rsidRDefault="009C30D5" w:rsidP="009C30D5">
      <w:pPr>
        <w:widowControl w:val="0"/>
        <w:suppressAutoHyphens w:val="0"/>
        <w:spacing w:before="120" w:line="240" w:lineRule="atLeast"/>
        <w:textAlignment w:val="baseline"/>
        <w:rPr>
          <w:rFonts w:ascii="Tahoma" w:hAnsi="Tahoma" w:cs="Tahoma"/>
          <w:lang w:val="el-GR"/>
        </w:rPr>
      </w:pPr>
      <w:r w:rsidRPr="00152874">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και την ακύρωσή της ενώπιον του αρμοδίου Διοικητικού Δικαστηρίου</w:t>
      </w:r>
      <w:r w:rsidR="008621F6">
        <w:rPr>
          <w:rFonts w:ascii="Tahoma" w:hAnsi="Tahoma" w:cs="Tahoma"/>
          <w:lang w:val="el-GR"/>
        </w:rPr>
        <w:t xml:space="preserve"> </w:t>
      </w:r>
      <w:r w:rsidR="008621F6" w:rsidRPr="008621F6">
        <w:rPr>
          <w:rFonts w:ascii="Tahoma" w:hAnsi="Tahoma" w:cs="Tahoma"/>
          <w:lang w:val="el-GR"/>
        </w:rPr>
        <w:t>της παρ. 3 του αρθ. 372 Ν.4412/2016, όπως ισχύει</w:t>
      </w:r>
      <w:r w:rsidR="008621F6">
        <w:rPr>
          <w:rStyle w:val="ad"/>
          <w:rFonts w:ascii="Tahoma" w:hAnsi="Tahoma" w:cs="Tahoma"/>
          <w:lang w:val="el-GR"/>
        </w:rPr>
        <w:footnoteReference w:id="11"/>
      </w:r>
      <w:r w:rsidR="008621F6">
        <w:rPr>
          <w:rFonts w:ascii="Tahoma" w:hAnsi="Tahoma" w:cs="Tahoma"/>
          <w:lang w:val="el-GR"/>
        </w:rPr>
        <w:t>.</w:t>
      </w:r>
      <w:r w:rsidRPr="00152874">
        <w:rPr>
          <w:rFonts w:ascii="Tahoma" w:hAnsi="Tahoma" w:cs="Tahoma"/>
          <w:lang w:val="el-GR"/>
        </w:rPr>
        <w:t xml:space="preserve"> Το αυτό ισχύει και σε περίπτωση σιωπηρής απόρριψης της προδικαστικής προσφυγής από την </w:t>
      </w:r>
      <w:r w:rsidR="0029674A">
        <w:rPr>
          <w:rFonts w:ascii="Tahoma" w:hAnsi="Tahoma" w:cs="Tahoma"/>
          <w:lang w:val="el-GR"/>
        </w:rPr>
        <w:t>Ε.Α.ΔΗ.ΣΥ</w:t>
      </w:r>
      <w:r w:rsidRPr="00152874">
        <w:rPr>
          <w:rFonts w:ascii="Tahoma" w:hAnsi="Tahoma" w:cs="Tahoma"/>
          <w:lang w:val="el-GR"/>
        </w:rPr>
        <w:t xml:space="preserve">. Δικαίωμα άσκησης του ως άνω ένδικου βοηθήματος έχει και η αναθέτουσα αρχή, αν η </w:t>
      </w:r>
      <w:r w:rsidR="0029674A">
        <w:rPr>
          <w:rFonts w:ascii="Tahoma" w:hAnsi="Tahoma" w:cs="Tahoma"/>
          <w:lang w:val="el-GR"/>
        </w:rPr>
        <w:t>Ε.Α.ΔΗ.ΣΥ.</w:t>
      </w:r>
      <w:r w:rsidRPr="00152874">
        <w:rPr>
          <w:rFonts w:ascii="Tahoma" w:hAnsi="Tahoma" w:cs="Tahoma"/>
          <w:lang w:val="el-GR"/>
        </w:rPr>
        <w:t xml:space="preserve"> κάνει δεκτή την προδικαστική προσφυγή, αλλά και αυτός του οποίου έχει γίνει εν μέρει δεκτή η προδικαστική προσφυγή.</w:t>
      </w:r>
    </w:p>
    <w:p w14:paraId="533B18B7" w14:textId="1547A1B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Με την απόφαση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1D2FF6D4" w14:textId="7F907804"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674A">
        <w:rPr>
          <w:rFonts w:ascii="Tahoma" w:hAnsi="Tahoma" w:cs="Tahoma"/>
          <w:lang w:val="el-GR"/>
        </w:rPr>
        <w:t>Ε.Α.ΔΗ.ΣΥ.</w:t>
      </w:r>
      <w:r w:rsidRPr="00152874">
        <w:rPr>
          <w:rFonts w:ascii="Tahoma" w:hAnsi="Tahoma" w:cs="Tahoma"/>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8621F6">
        <w:rPr>
          <w:rFonts w:ascii="Tahoma" w:hAnsi="Tahoma" w:cs="Tahoma"/>
          <w:lang w:val="el-GR"/>
        </w:rPr>
        <w:t>συμφωνίας-πλαίσιο</w:t>
      </w:r>
      <w:r w:rsidR="008621F6">
        <w:rPr>
          <w:rStyle w:val="ad"/>
          <w:rFonts w:ascii="Tahoma" w:hAnsi="Tahoma" w:cs="Tahoma"/>
          <w:lang w:val="el-GR"/>
        </w:rPr>
        <w:footnoteReference w:id="12"/>
      </w:r>
      <w:r w:rsidRPr="00152874">
        <w:rPr>
          <w:rFonts w:ascii="Tahoma" w:hAnsi="Tahoma" w:cs="Tahoma"/>
          <w:lang w:val="el-GR"/>
        </w:rPr>
        <w:t>.</w:t>
      </w:r>
    </w:p>
    <w:p w14:paraId="541CEE65" w14:textId="1334780B"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008621F6">
        <w:rPr>
          <w:rStyle w:val="ad"/>
          <w:rFonts w:ascii="Tahoma" w:hAnsi="Tahoma" w:cs="Tahoma"/>
          <w:lang w:val="el-GR"/>
        </w:rPr>
        <w:footnoteReference w:id="13"/>
      </w:r>
      <w:r w:rsidRPr="00152874">
        <w:rPr>
          <w:rFonts w:ascii="Tahoma" w:hAnsi="Tahoma" w:cs="Tahoma"/>
          <w:lang w:val="el-GR"/>
        </w:rPr>
        <w:t>.</w:t>
      </w:r>
    </w:p>
    <w:p w14:paraId="74F26830" w14:textId="04F79A25"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Αντίγραφο της αίτησης με κλήση κοινοποιείται με τη φροντίδα του αιτούντος προς την </w:t>
      </w:r>
      <w:r w:rsidR="00A5218B">
        <w:rPr>
          <w:rFonts w:ascii="Tahoma" w:hAnsi="Tahoma" w:cs="Tahoma"/>
          <w:lang w:val="el-GR"/>
        </w:rPr>
        <w:t>Ε.Α.ΔΗ.ΣΥ.</w:t>
      </w:r>
      <w:r w:rsidRPr="00152874">
        <w:rPr>
          <w:rFonts w:ascii="Tahoma" w:hAnsi="Tahoma" w:cs="Tahoma"/>
          <w:lang w:val="el-GR"/>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w:t>
      </w:r>
      <w:r w:rsidRPr="00152874">
        <w:rPr>
          <w:rFonts w:ascii="Tahoma" w:hAnsi="Tahoma" w:cs="Tahoma"/>
          <w:lang w:val="el-GR"/>
        </w:rPr>
        <w:lastRenderedPageBreak/>
        <w:t>και τα στοιχεία που υποστηρίζουν τους ισχυρισμούς των διαδίκων.</w:t>
      </w:r>
    </w:p>
    <w:p w14:paraId="1293EEEE" w14:textId="77777777"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041CCBE" w14:textId="15CA8C9D"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Η προθεσμία για την άσκηση και η άσκηση της αίτησης ενώπιον του αρμοδίου δικαστηρίου κωλύουν τη σύναψη της </w:t>
      </w:r>
      <w:r w:rsidR="008621F6">
        <w:rPr>
          <w:rFonts w:ascii="Tahoma" w:hAnsi="Tahoma" w:cs="Tahoma"/>
          <w:lang w:val="el-GR"/>
        </w:rPr>
        <w:t>συμφωνίας-πλαίσιο</w:t>
      </w:r>
      <w:r w:rsidR="008621F6" w:rsidRPr="00152874">
        <w:rPr>
          <w:rFonts w:ascii="Tahoma" w:hAnsi="Tahoma" w:cs="Tahoma"/>
          <w:lang w:val="el-GR"/>
        </w:rPr>
        <w:t xml:space="preserve"> </w:t>
      </w:r>
      <w:r w:rsidRPr="00152874">
        <w:rPr>
          <w:rFonts w:ascii="Tahoma" w:hAnsi="Tahoma" w:cs="Tahoma"/>
          <w:lang w:val="el-GR"/>
        </w:rPr>
        <w:t>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008621F6">
        <w:rPr>
          <w:rStyle w:val="ad"/>
          <w:rFonts w:ascii="Tahoma" w:hAnsi="Tahoma" w:cs="Tahoma"/>
          <w:lang w:val="el-GR"/>
        </w:rPr>
        <w:footnoteReference w:id="14"/>
      </w:r>
      <w:r w:rsidRPr="00152874">
        <w:rPr>
          <w:rFonts w:ascii="Tahoma" w:hAnsi="Tahoma" w:cs="Tahoma"/>
          <w:lang w:val="el-GR"/>
        </w:rPr>
        <w:t xml:space="preserve">. Για την άσκηση της αιτήσεως κατατίθεται παράβολο, σύμφωνα με τα ειδικότερα οριζόμενα στο άρθρο 372 παρ. 5 του Ν. 4412/2016.  </w:t>
      </w:r>
    </w:p>
    <w:p w14:paraId="07587C47" w14:textId="16811AA3"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ο ενδιαφερόμενος δεν αιτήθηκε ή αιτήθηκε ανεπιτυχώς την αναστολή και η </w:t>
      </w:r>
      <w:r w:rsidR="008621F6">
        <w:rPr>
          <w:rFonts w:ascii="Tahoma" w:hAnsi="Tahoma" w:cs="Tahoma"/>
          <w:lang w:val="el-GR"/>
        </w:rPr>
        <w:t>συμφωνία-πλαίσιο</w:t>
      </w:r>
      <w:r w:rsidR="008621F6" w:rsidRPr="00152874">
        <w:rPr>
          <w:rFonts w:ascii="Tahoma" w:hAnsi="Tahoma" w:cs="Tahoma"/>
          <w:lang w:val="el-GR"/>
        </w:rPr>
        <w:t xml:space="preserve"> </w:t>
      </w:r>
      <w:r w:rsidRPr="00152874">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π.δ. 18/1989. </w:t>
      </w:r>
    </w:p>
    <w:p w14:paraId="68A46ECE" w14:textId="07A73F5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το δικαστήριο ακυρώσει πράξη ή παράλειψη της αναθέτουσας αρχής μετά τη σύναψη της </w:t>
      </w:r>
      <w:r w:rsidR="008621F6">
        <w:rPr>
          <w:rFonts w:ascii="Tahoma" w:hAnsi="Tahoma" w:cs="Tahoma"/>
          <w:lang w:val="el-GR"/>
        </w:rPr>
        <w:t>συμφωνίας-πλαίσιο</w:t>
      </w:r>
      <w:r w:rsidRPr="00152874">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D0634D">
        <w:rPr>
          <w:rFonts w:ascii="Tahoma" w:hAnsi="Tahoma" w:cs="Tahoma"/>
          <w:lang w:val="el-GR"/>
        </w:rPr>
        <w:t>συμφωνίας-πλαίσιο</w:t>
      </w:r>
      <w:r w:rsidRPr="00152874">
        <w:rPr>
          <w:rFonts w:ascii="Tahoma" w:hAnsi="Tahoma" w:cs="Tahoma"/>
          <w:lang w:val="el-GR"/>
        </w:rPr>
        <w:t xml:space="preserve">. Στην περίπτωση που η </w:t>
      </w:r>
      <w:r w:rsidR="00D0634D">
        <w:rPr>
          <w:rFonts w:ascii="Tahoma" w:hAnsi="Tahoma" w:cs="Tahoma"/>
          <w:lang w:val="el-GR"/>
        </w:rPr>
        <w:t>συμφωνία-πλαίσιο</w:t>
      </w:r>
      <w:r w:rsidR="00D0634D" w:rsidRPr="00152874">
        <w:rPr>
          <w:rFonts w:ascii="Tahoma" w:hAnsi="Tahoma" w:cs="Tahoma"/>
          <w:lang w:val="el-GR"/>
        </w:rPr>
        <w:t xml:space="preserve"> </w:t>
      </w:r>
      <w:r w:rsidRPr="00152874">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073BCBD3" w14:textId="77777777" w:rsidR="009C30D5" w:rsidRPr="00152874"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152874">
        <w:rPr>
          <w:rFonts w:ascii="Tahoma" w:hAnsi="Tahoma" w:cs="Tahoma"/>
          <w:lang w:val="el-GR"/>
        </w:rPr>
        <w:t>Με την επιφύλαξη των διατάξεων του ν. 4412/2016, για την εκδίκαση των διαφορών του παρόντος άρθρου εφαρμόζονται οι διατάξεις του π.δ. 18/1989.</w:t>
      </w:r>
    </w:p>
    <w:p w14:paraId="258D1BC1" w14:textId="1F1DAAA2" w:rsidR="00EC742B" w:rsidRDefault="00EC742B">
      <w:pPr>
        <w:suppressAutoHyphens w:val="0"/>
        <w:spacing w:after="0"/>
        <w:jc w:val="left"/>
        <w:rPr>
          <w:rFonts w:ascii="Tahoma" w:hAnsi="Tahoma" w:cs="Tahoma"/>
          <w:lang w:val="el-GR"/>
        </w:rPr>
      </w:pPr>
      <w:r>
        <w:rPr>
          <w:rFonts w:ascii="Tahoma" w:hAnsi="Tahoma" w:cs="Tahoma"/>
          <w:lang w:val="el-GR"/>
        </w:rPr>
        <w:br w:type="page"/>
      </w:r>
    </w:p>
    <w:p w14:paraId="6F5A5664" w14:textId="77777777" w:rsidR="00180C9E" w:rsidRPr="008A21C8" w:rsidRDefault="00180C9E" w:rsidP="00D0634D">
      <w:pPr>
        <w:pStyle w:val="20"/>
        <w:rPr>
          <w:rFonts w:ascii="Tahoma" w:hAnsi="Tahoma" w:cs="Tahoma"/>
          <w:sz w:val="22"/>
        </w:rPr>
      </w:pPr>
      <w:bookmarkStart w:id="298" w:name="_Ref89776350"/>
      <w:bookmarkStart w:id="299" w:name="_Toc89934416"/>
      <w:bookmarkStart w:id="300" w:name="_Toc89942156"/>
      <w:bookmarkStart w:id="301" w:name="_Toc129190516"/>
      <w:r w:rsidRPr="008A21C8">
        <w:rPr>
          <w:rFonts w:ascii="Tahoma" w:hAnsi="Tahoma" w:cs="Tahoma"/>
          <w:sz w:val="22"/>
        </w:rPr>
        <w:lastRenderedPageBreak/>
        <w:t>Ματαίωση Διαδικασίας</w:t>
      </w:r>
      <w:bookmarkEnd w:id="298"/>
      <w:bookmarkEnd w:id="299"/>
      <w:bookmarkEnd w:id="300"/>
      <w:bookmarkEnd w:id="301"/>
    </w:p>
    <w:p w14:paraId="2693820D" w14:textId="77777777" w:rsidR="009C30D5" w:rsidRPr="00152874" w:rsidRDefault="009C30D5" w:rsidP="009C30D5">
      <w:pPr>
        <w:rPr>
          <w:rFonts w:ascii="Tahoma" w:hAnsi="Tahoma" w:cs="Tahoma"/>
          <w:lang w:val="el-GR"/>
        </w:rPr>
      </w:pPr>
      <w:r w:rsidRPr="00152874">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3F0F8B4" w14:textId="4558CDA8" w:rsidR="009C30D5" w:rsidRPr="00152874" w:rsidRDefault="009C30D5" w:rsidP="009C30D5">
      <w:pPr>
        <w:rPr>
          <w:rFonts w:ascii="Tahoma" w:hAnsi="Tahoma" w:cs="Tahoma"/>
          <w:lang w:val="el-GR"/>
        </w:rPr>
      </w:pPr>
      <w:r w:rsidRPr="00152874">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D0634D">
        <w:rPr>
          <w:rFonts w:ascii="Tahoma" w:hAnsi="Tahoma" w:cs="Tahoma"/>
          <w:lang w:val="el-GR"/>
        </w:rPr>
        <w:t>συμφωνίας-πλαίσιο</w:t>
      </w:r>
      <w:r w:rsidRPr="00152874">
        <w:rPr>
          <w:rFonts w:ascii="Tahoma" w:hAnsi="Tahoma" w:cs="Tahoma"/>
          <w:lang w:val="el-GR"/>
        </w:rPr>
        <w:t>.</w:t>
      </w:r>
    </w:p>
    <w:p w14:paraId="4E81CBE9" w14:textId="7AD67168" w:rsidR="009C30D5" w:rsidRPr="00152874" w:rsidRDefault="009C30D5" w:rsidP="009C30D5">
      <w:pPr>
        <w:rPr>
          <w:rFonts w:ascii="Tahoma" w:hAnsi="Tahoma" w:cs="Tahoma"/>
          <w:lang w:val="el-GR"/>
        </w:rPr>
      </w:pPr>
      <w:r w:rsidRPr="00152874">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D0634D">
        <w:rPr>
          <w:rFonts w:ascii="Tahoma" w:hAnsi="Tahoma" w:cs="Tahoma"/>
          <w:lang w:val="el-GR"/>
        </w:rPr>
        <w:t>συμφωνίας-πλαίσιο</w:t>
      </w:r>
      <w:r w:rsidRPr="00152874">
        <w:rPr>
          <w:rFonts w:ascii="Tahoma" w:hAnsi="Tahoma" w:cs="Tahoma"/>
          <w:lang w:val="el-GR"/>
        </w:rPr>
        <w:t>,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7F98244" w14:textId="451CA9DB" w:rsidR="00396B09" w:rsidRPr="00BF4414" w:rsidRDefault="00180C9E" w:rsidP="00562768">
      <w:pPr>
        <w:rPr>
          <w:rFonts w:ascii="Tahoma" w:hAnsi="Tahoma" w:cs="Tahoma"/>
          <w:lang w:val="el-GR"/>
        </w:rPr>
      </w:pPr>
      <w:r w:rsidRPr="00BF4414">
        <w:rPr>
          <w:rFonts w:ascii="Tahoma" w:hAnsi="Tahoma" w:cs="Tahoma"/>
          <w:lang w:val="el-GR"/>
        </w:rPr>
        <w:t xml:space="preserve">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bookmarkStart w:id="302" w:name="_Toc89942157"/>
      <w:bookmarkStart w:id="303" w:name="_Toc129190517"/>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bookmarkEnd w:id="302"/>
      <w:bookmarkEnd w:id="303"/>
      <w:r w:rsidRPr="00BF4414">
        <w:rPr>
          <w:rFonts w:ascii="Tahoma" w:hAnsi="Tahoma" w:cs="Tahoma"/>
        </w:rPr>
        <w:t xml:space="preserve"> </w:t>
      </w:r>
    </w:p>
    <w:p w14:paraId="3CBC78DF" w14:textId="77777777" w:rsidR="00180C9E" w:rsidRPr="00BF4414" w:rsidRDefault="00C11F7D" w:rsidP="00715BCA">
      <w:pPr>
        <w:pStyle w:val="20"/>
        <w:rPr>
          <w:rFonts w:ascii="Tahoma" w:hAnsi="Tahoma" w:cs="Tahoma"/>
        </w:rPr>
      </w:pPr>
      <w:r w:rsidRPr="00BF4414">
        <w:rPr>
          <w:rFonts w:ascii="Tahoma" w:hAnsi="Tahoma" w:cs="Tahoma"/>
        </w:rPr>
        <w:tab/>
      </w:r>
      <w:bookmarkStart w:id="304" w:name="_Ref479335105"/>
      <w:bookmarkStart w:id="305" w:name="_Ref479336814"/>
      <w:bookmarkStart w:id="306" w:name="_Toc89934417"/>
      <w:bookmarkStart w:id="307" w:name="_Toc89942158"/>
      <w:bookmarkStart w:id="308" w:name="_Toc129190518"/>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304"/>
      <w:bookmarkEnd w:id="305"/>
      <w:bookmarkEnd w:id="306"/>
      <w:bookmarkEnd w:id="307"/>
      <w:bookmarkEnd w:id="308"/>
    </w:p>
    <w:p w14:paraId="2575C699" w14:textId="45B663F2" w:rsidR="00180C9E" w:rsidRPr="00B65A39" w:rsidRDefault="00180C9E" w:rsidP="00B65A39">
      <w:pPr>
        <w:pStyle w:val="3"/>
        <w:rPr>
          <w:rFonts w:ascii="Tahoma" w:hAnsi="Tahoma" w:cs="Tahoma"/>
          <w:lang w:val="el-GR"/>
        </w:rPr>
      </w:pPr>
      <w:bookmarkStart w:id="309" w:name="_Toc89934418"/>
      <w:bookmarkStart w:id="310" w:name="_Toc89942159"/>
      <w:bookmarkStart w:id="311" w:name="_Toc129190519"/>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309"/>
      <w:bookmarkEnd w:id="310"/>
      <w:bookmarkEnd w:id="311"/>
      <w:r w:rsidR="00D61038" w:rsidRPr="00B65A39">
        <w:rPr>
          <w:rFonts w:ascii="Tahoma" w:hAnsi="Tahoma" w:cs="Tahoma"/>
          <w:lang w:val="el-GR"/>
        </w:rPr>
        <w:t xml:space="preserve"> </w:t>
      </w:r>
    </w:p>
    <w:p w14:paraId="754D16BD" w14:textId="77777777" w:rsidR="00B65A39" w:rsidRDefault="00B65A39">
      <w:pPr>
        <w:rPr>
          <w:rFonts w:ascii="Tahoma" w:hAnsi="Tahoma" w:cs="Tahoma"/>
          <w:lang w:val="el-GR"/>
        </w:rPr>
      </w:pPr>
    </w:p>
    <w:p w14:paraId="3250AF47" w14:textId="1DB2ED67" w:rsidR="00180C9E" w:rsidRPr="00BF4414" w:rsidRDefault="00D61038">
      <w:pPr>
        <w:rPr>
          <w:rFonts w:ascii="Tahoma" w:hAnsi="Tahoma" w:cs="Tahoma"/>
          <w:lang w:val="el-GR"/>
        </w:rPr>
      </w:pPr>
      <w:r w:rsidRPr="00BF4414">
        <w:rPr>
          <w:rFonts w:ascii="Tahoma" w:hAnsi="Tahoma" w:cs="Tahoma"/>
          <w:lang w:val="el-GR"/>
        </w:rPr>
        <w:t xml:space="preserve">Για την </w:t>
      </w:r>
      <w:r w:rsidR="00B65A39">
        <w:rPr>
          <w:rFonts w:ascii="Tahoma" w:hAnsi="Tahoma" w:cs="Tahoma"/>
          <w:lang w:val="el-GR"/>
        </w:rPr>
        <w:t xml:space="preserve">σύναψη </w:t>
      </w:r>
      <w:r w:rsidRPr="00BF4414">
        <w:rPr>
          <w:rFonts w:ascii="Tahoma" w:hAnsi="Tahoma" w:cs="Tahoma"/>
          <w:lang w:val="el-GR"/>
        </w:rPr>
        <w:t>της συμφωνίας-πλαίσιο</w:t>
      </w:r>
      <w:r w:rsidR="00B65A39">
        <w:rPr>
          <w:rFonts w:ascii="Tahoma" w:hAnsi="Tahoma" w:cs="Tahoma"/>
          <w:lang w:val="el-GR"/>
        </w:rPr>
        <w:t xml:space="preserve"> </w:t>
      </w:r>
      <w:r w:rsidR="00883130">
        <w:rPr>
          <w:rFonts w:ascii="Tahoma" w:hAnsi="Tahoma" w:cs="Tahoma"/>
          <w:lang w:val="el-GR"/>
        </w:rPr>
        <w:t>απαιτείται</w:t>
      </w:r>
      <w:r w:rsidR="00B65A39">
        <w:rPr>
          <w:rFonts w:ascii="Tahoma" w:hAnsi="Tahoma" w:cs="Tahoma"/>
          <w:lang w:val="el-GR"/>
        </w:rPr>
        <w:t xml:space="preserve"> η παροχή εγγύησης καλής </w:t>
      </w:r>
      <w:r w:rsidR="00FD698C">
        <w:rPr>
          <w:rFonts w:ascii="Tahoma" w:hAnsi="Tahoma" w:cs="Tahoma"/>
          <w:lang w:val="el-GR"/>
        </w:rPr>
        <w:t>εκτέλεσης</w:t>
      </w:r>
      <w:r w:rsidR="00B65A39">
        <w:rPr>
          <w:rFonts w:ascii="Tahoma" w:hAnsi="Tahoma" w:cs="Tahoma"/>
          <w:lang w:val="el-GR"/>
        </w:rPr>
        <w:t xml:space="preserve">, </w:t>
      </w:r>
      <w:r w:rsidR="00FC3121" w:rsidRPr="00BF4414">
        <w:rPr>
          <w:rFonts w:ascii="Tahoma" w:hAnsi="Tahoma" w:cs="Tahoma"/>
          <w:lang w:val="el-GR"/>
        </w:rPr>
        <w:t xml:space="preserve"> </w:t>
      </w:r>
      <w:r w:rsidR="00180C9E" w:rsidRPr="00BF4414">
        <w:rPr>
          <w:rFonts w:ascii="Tahoma" w:hAnsi="Tahoma" w:cs="Tahoma"/>
          <w:lang w:val="el-GR"/>
        </w:rPr>
        <w:t xml:space="preserve">σύμφωνα με το άρθρο 72 παρ. </w:t>
      </w:r>
      <w:r w:rsidR="00FA36B8">
        <w:rPr>
          <w:rFonts w:ascii="Tahoma" w:hAnsi="Tahoma" w:cs="Tahoma"/>
          <w:lang w:val="el-GR"/>
        </w:rPr>
        <w:t>6</w:t>
      </w:r>
      <w:r w:rsidR="00FA36B8" w:rsidRPr="00BF4414">
        <w:rPr>
          <w:rFonts w:ascii="Tahoma" w:hAnsi="Tahoma" w:cs="Tahoma"/>
          <w:lang w:val="el-GR"/>
        </w:rPr>
        <w:t xml:space="preserve"> </w:t>
      </w:r>
      <w:r w:rsidR="00180C9E" w:rsidRPr="00BF4414">
        <w:rPr>
          <w:rFonts w:ascii="Tahoma" w:hAnsi="Tahoma" w:cs="Tahoma"/>
          <w:lang w:val="el-GR"/>
        </w:rPr>
        <w:t xml:space="preserve">του ν. 4412/2016, το ύψος της οποίας ανέρχεται σε ποσοστό </w:t>
      </w:r>
      <w:r w:rsidR="00C11F7D" w:rsidRPr="00BF4414">
        <w:rPr>
          <w:rFonts w:ascii="Tahoma" w:hAnsi="Tahoma" w:cs="Tahoma"/>
          <w:lang w:val="el-GR"/>
        </w:rPr>
        <w:t>0,</w:t>
      </w:r>
      <w:r w:rsidR="00180C9E" w:rsidRPr="00BF4414">
        <w:rPr>
          <w:rFonts w:ascii="Tahoma" w:hAnsi="Tahoma" w:cs="Tahoma"/>
          <w:lang w:val="el-GR"/>
        </w:rPr>
        <w:t xml:space="preserve">5% επί της </w:t>
      </w:r>
      <w:r w:rsidR="00FC3121" w:rsidRPr="00BF4414">
        <w:rPr>
          <w:rFonts w:ascii="Tahoma" w:hAnsi="Tahoma" w:cs="Tahoma"/>
          <w:lang w:val="el-GR"/>
        </w:rPr>
        <w:t xml:space="preserve">συνολικής </w:t>
      </w:r>
      <w:r w:rsidR="00180C9E" w:rsidRPr="00BF4414">
        <w:rPr>
          <w:rFonts w:ascii="Tahoma" w:hAnsi="Tahoma" w:cs="Tahoma"/>
          <w:lang w:val="el-GR"/>
        </w:rPr>
        <w:t xml:space="preserve">αξίας της </w:t>
      </w:r>
      <w:r w:rsidR="00C11F7D" w:rsidRPr="00BF4414">
        <w:rPr>
          <w:rFonts w:ascii="Tahoma" w:hAnsi="Tahoma" w:cs="Tahoma"/>
          <w:lang w:val="el-GR"/>
        </w:rPr>
        <w:t>συμφωνίας - πλαίσιο</w:t>
      </w:r>
      <w:r w:rsidR="00180C9E" w:rsidRPr="00BF4414">
        <w:rPr>
          <w:rFonts w:ascii="Tahoma" w:hAnsi="Tahoma" w:cs="Tahoma"/>
          <w:lang w:val="el-GR"/>
        </w:rPr>
        <w:t xml:space="preserve">, </w:t>
      </w:r>
      <w:r w:rsidR="00D0634D">
        <w:rPr>
          <w:rFonts w:ascii="Tahoma" w:hAnsi="Tahoma" w:cs="Tahoma"/>
          <w:lang w:val="el-GR"/>
        </w:rPr>
        <w:t>μη συμπεριλαμβανομένου</w:t>
      </w:r>
      <w:r w:rsidR="00D0634D" w:rsidRPr="00BF4414">
        <w:rPr>
          <w:rFonts w:ascii="Tahoma" w:hAnsi="Tahoma" w:cs="Tahoma"/>
          <w:lang w:val="el-GR"/>
        </w:rPr>
        <w:t xml:space="preserve"> </w:t>
      </w:r>
      <w:r w:rsidR="00180C9E" w:rsidRPr="00BF4414">
        <w:rPr>
          <w:rFonts w:ascii="Tahoma" w:hAnsi="Tahoma" w:cs="Tahoma"/>
          <w:lang w:val="el-GR"/>
        </w:rPr>
        <w:t>ΦΠΑ</w:t>
      </w:r>
      <w:r w:rsidR="0059077F" w:rsidRPr="00BF4414">
        <w:rPr>
          <w:rFonts w:ascii="Tahoma" w:hAnsi="Tahoma" w:cs="Tahoma"/>
          <w:lang w:val="el-GR"/>
        </w:rPr>
        <w:t xml:space="preserve"> </w:t>
      </w:r>
      <w:r w:rsidR="00B65A39">
        <w:rPr>
          <w:rFonts w:ascii="Tahoma" w:hAnsi="Tahoma" w:cs="Tahoma"/>
          <w:lang w:val="el-GR"/>
        </w:rPr>
        <w:t xml:space="preserve"> με χρόνο ισχύος σαράντα οκτώ </w:t>
      </w:r>
      <w:r w:rsidR="00B65A39" w:rsidRPr="00BF4414">
        <w:rPr>
          <w:rFonts w:ascii="Tahoma" w:hAnsi="Tahoma" w:cs="Tahoma"/>
          <w:lang w:val="el-GR"/>
        </w:rPr>
        <w:t xml:space="preserve"> </w:t>
      </w:r>
      <w:r w:rsidR="0059077F" w:rsidRPr="00BF4414">
        <w:rPr>
          <w:rFonts w:ascii="Tahoma" w:hAnsi="Tahoma" w:cs="Tahoma"/>
          <w:lang w:val="el-GR"/>
        </w:rPr>
        <w:t>(4</w:t>
      </w:r>
      <w:r w:rsidR="00883130">
        <w:rPr>
          <w:rFonts w:ascii="Tahoma" w:hAnsi="Tahoma" w:cs="Tahoma"/>
          <w:lang w:val="el-GR"/>
        </w:rPr>
        <w:t>8</w:t>
      </w:r>
      <w:r w:rsidR="0059077F" w:rsidRPr="00BF4414">
        <w:rPr>
          <w:rFonts w:ascii="Tahoma" w:hAnsi="Tahoma" w:cs="Tahoma"/>
          <w:lang w:val="el-GR"/>
        </w:rPr>
        <w:t xml:space="preserve">) </w:t>
      </w:r>
      <w:r w:rsidR="00B65A39">
        <w:rPr>
          <w:rFonts w:ascii="Tahoma" w:hAnsi="Tahoma" w:cs="Tahoma"/>
          <w:lang w:val="el-GR"/>
        </w:rPr>
        <w:t xml:space="preserve"> μηνών η οποία κατατίθεται μέχρι και την υπογραφή της συμφωνίας-πλαίσιο</w:t>
      </w:r>
    </w:p>
    <w:p w14:paraId="5C610C82" w14:textId="08C41362" w:rsidR="00180C9E" w:rsidRPr="00BF4414" w:rsidRDefault="00180C9E">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w:t>
      </w:r>
      <w:r w:rsidR="00B65A39">
        <w:rPr>
          <w:rFonts w:ascii="Tahoma" w:hAnsi="Tahoma" w:cs="Tahoma"/>
          <w:lang w:val="el-GR"/>
        </w:rPr>
        <w:t>στην παρ. 12 του άρθρου 72 του ν.4412/2016</w:t>
      </w:r>
      <w:r w:rsidR="00C31019">
        <w:rPr>
          <w:rFonts w:ascii="Tahoma" w:hAnsi="Tahoma" w:cs="Tahoma"/>
          <w:lang w:val="el-GR"/>
        </w:rPr>
        <w:t xml:space="preserve"> στοιχεία</w:t>
      </w:r>
      <w:r w:rsidR="00B65A39">
        <w:rPr>
          <w:rFonts w:ascii="Tahoma" w:hAnsi="Tahoma" w:cs="Tahoma"/>
          <w:lang w:val="el-GR"/>
        </w:rPr>
        <w:t xml:space="preserve">, πλην αυτού της περ. η (βλ. </w:t>
      </w:r>
      <w:r w:rsidRPr="00BF4414">
        <w:rPr>
          <w:rFonts w:ascii="Tahoma" w:hAnsi="Tahoma" w:cs="Tahoma"/>
          <w:lang w:val="el-GR"/>
        </w:rPr>
        <w:t xml:space="preserve"> παράγραφο</w:t>
      </w:r>
      <w:r w:rsidR="00C31019">
        <w:rPr>
          <w:rFonts w:ascii="Tahoma" w:hAnsi="Tahoma" w:cs="Tahoma"/>
          <w:lang w:val="el-GR"/>
        </w:rPr>
        <w:t xml:space="preserve"> </w:t>
      </w:r>
      <w:r w:rsidR="00C31019">
        <w:rPr>
          <w:rFonts w:ascii="Tahoma" w:hAnsi="Tahoma" w:cs="Tahoma"/>
          <w:lang w:val="el-GR"/>
        </w:rPr>
        <w:fldChar w:fldCharType="begin"/>
      </w:r>
      <w:r w:rsidR="00C31019">
        <w:rPr>
          <w:rFonts w:ascii="Tahoma" w:hAnsi="Tahoma" w:cs="Tahoma"/>
          <w:lang w:val="el-GR"/>
        </w:rPr>
        <w:instrText xml:space="preserve"> REF _Ref479336633 \r \h </w:instrText>
      </w:r>
      <w:r w:rsidR="00C31019">
        <w:rPr>
          <w:rFonts w:ascii="Tahoma" w:hAnsi="Tahoma" w:cs="Tahoma"/>
          <w:lang w:val="el-GR"/>
        </w:rPr>
      </w:r>
      <w:r w:rsidR="00C31019">
        <w:rPr>
          <w:rFonts w:ascii="Tahoma" w:hAnsi="Tahoma" w:cs="Tahoma"/>
          <w:lang w:val="el-GR"/>
        </w:rPr>
        <w:fldChar w:fldCharType="separate"/>
      </w:r>
      <w:r w:rsidR="00264705">
        <w:rPr>
          <w:rFonts w:ascii="Tahoma" w:hAnsi="Tahoma" w:cs="Tahoma"/>
          <w:lang w:val="el-GR"/>
        </w:rPr>
        <w:t>2.1.5</w:t>
      </w:r>
      <w:r w:rsidR="00C31019">
        <w:rPr>
          <w:rFonts w:ascii="Tahoma" w:hAnsi="Tahoma" w:cs="Tahoma"/>
          <w:lang w:val="el-GR"/>
        </w:rPr>
        <w:fldChar w:fldCharType="end"/>
      </w:r>
      <w:r w:rsidR="00C31019">
        <w:rPr>
          <w:rFonts w:ascii="Tahoma" w:hAnsi="Tahoma" w:cs="Tahoma"/>
          <w:lang w:val="el-GR"/>
        </w:rPr>
        <w:t xml:space="preserve"> </w:t>
      </w:r>
      <w:r w:rsidRPr="00BF4414">
        <w:rPr>
          <w:rFonts w:ascii="Tahoma" w:hAnsi="Tahoma" w:cs="Tahoma"/>
          <w:lang w:val="el-GR"/>
        </w:rPr>
        <w:t xml:space="preserve"> στοιχεία της παρούσας</w:t>
      </w:r>
      <w:r w:rsidR="00B65A39">
        <w:rPr>
          <w:rFonts w:ascii="Tahoma" w:hAnsi="Tahoma" w:cs="Tahoma"/>
          <w:lang w:val="el-GR"/>
        </w:rPr>
        <w:t>)</w:t>
      </w:r>
      <w:r w:rsidRPr="00BF4414">
        <w:rPr>
          <w:rFonts w:ascii="Tahoma" w:hAnsi="Tahoma" w:cs="Tahoma"/>
          <w:lang w:val="el-GR"/>
        </w:rPr>
        <w:t xml:space="preserve"> και</w:t>
      </w:r>
      <w:r w:rsidR="00B65A39">
        <w:rPr>
          <w:rFonts w:ascii="Tahoma" w:hAnsi="Tahoma" w:cs="Tahoma"/>
          <w:lang w:val="el-GR"/>
        </w:rPr>
        <w:t>,</w:t>
      </w:r>
      <w:r w:rsidRPr="00BF4414">
        <w:rPr>
          <w:rFonts w:ascii="Tahoma" w:hAnsi="Tahoma" w:cs="Tahoma"/>
          <w:lang w:val="el-GR"/>
        </w:rPr>
        <w:t xml:space="preserve"> επιπλέον</w:t>
      </w:r>
      <w:r w:rsidR="00B65A39">
        <w:rPr>
          <w:rFonts w:ascii="Tahoma" w:hAnsi="Tahoma" w:cs="Tahoma"/>
          <w:lang w:val="el-GR"/>
        </w:rPr>
        <w:t xml:space="preserve">, τον τίτλο και </w:t>
      </w:r>
      <w:r w:rsidRPr="00BF4414">
        <w:rPr>
          <w:rFonts w:ascii="Tahoma" w:hAnsi="Tahoma" w:cs="Tahoma"/>
          <w:lang w:val="el-GR"/>
        </w:rPr>
        <w:t xml:space="preserve">τον αριθμό της σχετικής </w:t>
      </w:r>
      <w:r w:rsidR="00196853" w:rsidRPr="00BF4414">
        <w:rPr>
          <w:rFonts w:ascii="Tahoma" w:hAnsi="Tahoma" w:cs="Tahoma"/>
          <w:lang w:val="el-GR"/>
        </w:rPr>
        <w:t xml:space="preserve">συμφωνίας </w:t>
      </w:r>
      <w:r w:rsidR="00B65A39">
        <w:rPr>
          <w:rFonts w:ascii="Tahoma" w:hAnsi="Tahoma" w:cs="Tahoma"/>
          <w:lang w:val="el-GR"/>
        </w:rPr>
        <w:t>–</w:t>
      </w:r>
      <w:r w:rsidR="00196853" w:rsidRPr="00BF4414">
        <w:rPr>
          <w:rFonts w:ascii="Tahoma" w:hAnsi="Tahoma" w:cs="Tahoma"/>
          <w:lang w:val="el-GR"/>
        </w:rPr>
        <w:t xml:space="preserve"> πλαίσιο</w:t>
      </w:r>
      <w:r w:rsidR="00B65A39">
        <w:rPr>
          <w:rFonts w:ascii="Tahoma" w:hAnsi="Tahoma" w:cs="Tahoma"/>
          <w:lang w:val="el-GR"/>
        </w:rPr>
        <w:t xml:space="preserve">, εφόσον ο τελευταίος είναι γνωστός </w:t>
      </w:r>
      <w:r w:rsidR="00F26794">
        <w:rPr>
          <w:rFonts w:ascii="Tahoma" w:hAnsi="Tahoma" w:cs="Tahoma"/>
          <w:lang w:val="el-GR"/>
        </w:rPr>
        <w:t xml:space="preserve"> σύμφων</w:t>
      </w:r>
      <w:r w:rsidR="00B65A39">
        <w:rPr>
          <w:rFonts w:ascii="Tahoma" w:hAnsi="Tahoma" w:cs="Tahoma"/>
          <w:lang w:val="el-GR"/>
        </w:rPr>
        <w:t>α</w:t>
      </w:r>
      <w:r w:rsidR="00F26794">
        <w:rPr>
          <w:rFonts w:ascii="Tahoma" w:hAnsi="Tahoma" w:cs="Tahoma"/>
          <w:lang w:val="el-GR"/>
        </w:rPr>
        <w:t xml:space="preserve"> με το υπόδειγμα που περιλαμβάνεται στο</w:t>
      </w:r>
      <w:r w:rsidR="00C31019">
        <w:rPr>
          <w:rFonts w:ascii="Tahoma" w:hAnsi="Tahoma" w:cs="Tahoma"/>
          <w:lang w:val="el-GR"/>
        </w:rPr>
        <w:t xml:space="preserve"> </w:t>
      </w:r>
      <w:r w:rsidR="00C31019">
        <w:rPr>
          <w:rFonts w:ascii="Tahoma" w:hAnsi="Tahoma" w:cs="Tahoma"/>
          <w:lang w:val="el-GR"/>
        </w:rPr>
        <w:fldChar w:fldCharType="begin"/>
      </w:r>
      <w:r w:rsidR="00C31019">
        <w:rPr>
          <w:rFonts w:ascii="Tahoma" w:hAnsi="Tahoma" w:cs="Tahoma"/>
          <w:lang w:val="el-GR"/>
        </w:rPr>
        <w:instrText xml:space="preserve"> REF _Ref88140545 \h </w:instrText>
      </w:r>
      <w:r w:rsidR="00C31019">
        <w:rPr>
          <w:rFonts w:ascii="Tahoma" w:hAnsi="Tahoma" w:cs="Tahoma"/>
          <w:lang w:val="el-GR"/>
        </w:rPr>
      </w:r>
      <w:r w:rsidR="00C31019">
        <w:rPr>
          <w:rFonts w:ascii="Tahoma" w:hAnsi="Tahoma" w:cs="Tahoma"/>
          <w:lang w:val="el-GR"/>
        </w:rPr>
        <w:fldChar w:fldCharType="separate"/>
      </w:r>
      <w:r w:rsidR="00264705" w:rsidRPr="003F6764">
        <w:rPr>
          <w:rFonts w:ascii="Tahoma" w:hAnsi="Tahoma" w:cs="Tahoma"/>
          <w:lang w:val="el-GR"/>
        </w:rPr>
        <w:t xml:space="preserve">ΠΑΡΑΡΤΗΜΑ </w:t>
      </w:r>
      <w:r w:rsidR="00264705" w:rsidRPr="00BF4414">
        <w:rPr>
          <w:rFonts w:ascii="Tahoma" w:hAnsi="Tahoma" w:cs="Tahoma"/>
          <w:lang w:val="en-US"/>
        </w:rPr>
        <w:t>V</w:t>
      </w:r>
      <w:r w:rsidR="00264705" w:rsidRPr="003F6764">
        <w:rPr>
          <w:rFonts w:ascii="Tahoma" w:hAnsi="Tahoma" w:cs="Tahoma"/>
          <w:lang w:val="el-GR"/>
        </w:rPr>
        <w:t xml:space="preserve"> – ΥΠΟΔΕΙΓΜΑΤΑ ΕΓΓΥΗΤΙΚΩΝ ΕΠΙΣΤΟΛΩΝ</w:t>
      </w:r>
      <w:r w:rsidR="00C31019">
        <w:rPr>
          <w:rFonts w:ascii="Tahoma" w:hAnsi="Tahoma" w:cs="Tahoma"/>
          <w:lang w:val="el-GR"/>
        </w:rPr>
        <w:fldChar w:fldCharType="end"/>
      </w:r>
      <w:r w:rsidR="00F26794">
        <w:rPr>
          <w:rFonts w:ascii="Tahoma" w:hAnsi="Tahoma" w:cs="Tahoma"/>
          <w:lang w:val="el-GR"/>
        </w:rPr>
        <w:t xml:space="preserve"> Διακήρυξης και τα οριζόμενα στο άρθρο 72 του ν.4412/2016.</w:t>
      </w:r>
    </w:p>
    <w:p w14:paraId="7D536347" w14:textId="574B0D76" w:rsidR="006956DD" w:rsidRPr="00BF4414" w:rsidRDefault="006956DD" w:rsidP="006956DD">
      <w:pPr>
        <w:rPr>
          <w:rFonts w:ascii="Tahoma" w:hAnsi="Tahoma" w:cs="Tahoma"/>
          <w:lang w:val="el-GR"/>
        </w:rPr>
      </w:pPr>
      <w:r w:rsidRPr="00BF4414">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w:t>
      </w:r>
      <w:r w:rsidR="00C31019">
        <w:rPr>
          <w:rFonts w:ascii="Tahoma" w:hAnsi="Tahoma" w:cs="Tahoma"/>
          <w:lang w:val="el-GR"/>
        </w:rPr>
        <w:t xml:space="preserve"> αντισυμβαλλόμενου/ων</w:t>
      </w:r>
      <w:r w:rsidRPr="00BF4414">
        <w:rPr>
          <w:rFonts w:ascii="Tahoma" w:hAnsi="Tahoma" w:cs="Tahoma"/>
          <w:lang w:val="el-GR"/>
        </w:rPr>
        <w:t>.</w:t>
      </w:r>
    </w:p>
    <w:p w14:paraId="78DF2278" w14:textId="046E6396" w:rsidR="006956DD" w:rsidRDefault="006956DD" w:rsidP="006956DD">
      <w:pPr>
        <w:rPr>
          <w:rFonts w:ascii="Tahoma" w:hAnsi="Tahoma" w:cs="Tahoma"/>
          <w:lang w:val="el-GR"/>
        </w:rPr>
      </w:pPr>
      <w:r w:rsidRPr="00BF4414">
        <w:rPr>
          <w:rFonts w:ascii="Tahoma" w:hAnsi="Tahoma" w:cs="Tahoma"/>
          <w:lang w:val="el-GR"/>
        </w:rPr>
        <w:t xml:space="preserve">Σε περίπτωση τροποποίησης της συμφωνίας - πλαίσιο κατά την </w:t>
      </w:r>
      <w:r w:rsidRPr="00C31019">
        <w:rPr>
          <w:rFonts w:ascii="Tahoma" w:hAnsi="Tahoma" w:cs="Tahoma"/>
          <w:lang w:val="el-GR"/>
        </w:rPr>
        <w:t xml:space="preserve">παράγραφο </w:t>
      </w:r>
      <w:r w:rsidR="00C31019">
        <w:rPr>
          <w:rFonts w:ascii="Tahoma" w:hAnsi="Tahoma" w:cs="Tahoma"/>
          <w:lang w:val="el-GR"/>
        </w:rPr>
        <w:fldChar w:fldCharType="begin"/>
      </w:r>
      <w:r w:rsidR="00C31019">
        <w:rPr>
          <w:rFonts w:ascii="Tahoma" w:hAnsi="Tahoma" w:cs="Tahoma"/>
          <w:lang w:val="el-GR"/>
        </w:rPr>
        <w:instrText xml:space="preserve"> REF _Ref479334848 \r \h </w:instrText>
      </w:r>
      <w:r w:rsidR="00C31019">
        <w:rPr>
          <w:rFonts w:ascii="Tahoma" w:hAnsi="Tahoma" w:cs="Tahoma"/>
          <w:lang w:val="el-GR"/>
        </w:rPr>
      </w:r>
      <w:r w:rsidR="00C31019">
        <w:rPr>
          <w:rFonts w:ascii="Tahoma" w:hAnsi="Tahoma" w:cs="Tahoma"/>
          <w:lang w:val="el-GR"/>
        </w:rPr>
        <w:fldChar w:fldCharType="separate"/>
      </w:r>
      <w:r w:rsidR="00264705">
        <w:rPr>
          <w:rFonts w:ascii="Tahoma" w:hAnsi="Tahoma" w:cs="Tahoma"/>
          <w:lang w:val="el-GR"/>
        </w:rPr>
        <w:t>4.5</w:t>
      </w:r>
      <w:r w:rsidR="00C31019">
        <w:rPr>
          <w:rFonts w:ascii="Tahoma" w:hAnsi="Tahoma" w:cs="Tahoma"/>
          <w:lang w:val="el-GR"/>
        </w:rPr>
        <w:fldChar w:fldCharType="end"/>
      </w:r>
      <w:r w:rsidR="00C31019">
        <w:rPr>
          <w:rFonts w:ascii="Tahoma" w:hAnsi="Tahoma" w:cs="Tahoma"/>
          <w:lang w:val="el-GR"/>
        </w:rPr>
        <w:t xml:space="preserve"> </w:t>
      </w:r>
      <w:r w:rsidRPr="00C31019">
        <w:rPr>
          <w:rFonts w:ascii="Tahoma" w:hAnsi="Tahoma" w:cs="Tahoma"/>
          <w:lang w:val="el-GR"/>
        </w:rPr>
        <w:t xml:space="preserve">της </w:t>
      </w:r>
      <w:r w:rsidRPr="00BF4414">
        <w:rPr>
          <w:rFonts w:ascii="Tahoma" w:hAnsi="Tahoma" w:cs="Tahoma"/>
          <w:lang w:val="el-GR"/>
        </w:rPr>
        <w:t xml:space="preserve">Διακήρυξης, η οποία συνεπάγεται αύξηση της συμβατικής αξίας, </w:t>
      </w:r>
      <w:r w:rsidR="00883130">
        <w:rPr>
          <w:rFonts w:ascii="Tahoma" w:hAnsi="Tahoma" w:cs="Tahoma"/>
          <w:lang w:val="el-GR"/>
        </w:rPr>
        <w:t>ο</w:t>
      </w:r>
      <w:r w:rsidR="00B65A39">
        <w:rPr>
          <w:rFonts w:ascii="Tahoma" w:hAnsi="Tahoma" w:cs="Tahoma"/>
          <w:lang w:val="el-GR"/>
        </w:rPr>
        <w:t>ι</w:t>
      </w:r>
      <w:r w:rsidRPr="00BF4414">
        <w:rPr>
          <w:rFonts w:ascii="Tahoma" w:hAnsi="Tahoma" w:cs="Tahoma"/>
          <w:lang w:val="el-GR"/>
        </w:rPr>
        <w:t xml:space="preserve"> </w:t>
      </w:r>
      <w:r w:rsidR="00883130">
        <w:rPr>
          <w:rFonts w:ascii="Tahoma" w:hAnsi="Tahoma" w:cs="Tahoma"/>
          <w:lang w:val="el-GR"/>
        </w:rPr>
        <w:t>αντισυμβαλλόμενοι ε</w:t>
      </w:r>
      <w:r w:rsidRPr="00BF4414">
        <w:rPr>
          <w:rFonts w:ascii="Tahoma" w:hAnsi="Tahoma" w:cs="Tahoma"/>
          <w:lang w:val="el-GR"/>
        </w:rPr>
        <w:t>ίναι υποχρεωμέν</w:t>
      </w:r>
      <w:r w:rsidR="00B65A39">
        <w:rPr>
          <w:rFonts w:ascii="Tahoma" w:hAnsi="Tahoma" w:cs="Tahoma"/>
          <w:lang w:val="el-GR"/>
        </w:rPr>
        <w:t>οι</w:t>
      </w:r>
      <w:r w:rsidRPr="00BF4414">
        <w:rPr>
          <w:rFonts w:ascii="Tahoma" w:hAnsi="Tahoma" w:cs="Tahoma"/>
          <w:lang w:val="el-GR"/>
        </w:rPr>
        <w:t xml:space="preserve"> να καταθέσ</w:t>
      </w:r>
      <w:r w:rsidR="00B65A39">
        <w:rPr>
          <w:rFonts w:ascii="Tahoma" w:hAnsi="Tahoma" w:cs="Tahoma"/>
          <w:lang w:val="el-GR"/>
        </w:rPr>
        <w:t>ουν</w:t>
      </w:r>
      <w:r w:rsidRPr="00BF4414">
        <w:rPr>
          <w:rFonts w:ascii="Tahoma" w:hAnsi="Tahoma" w:cs="Tahoma"/>
          <w:lang w:val="el-GR"/>
        </w:rPr>
        <w:t xml:space="preserve"> πριν την τροποποίηση, συμπληρωματική εγγύηση καλής εκτέλεσης το ύψος της οποίας ανέρχεται σε ποσοστό 0,5% επί του ποσού της αύξησης, εκτός ΦΠΑ. </w:t>
      </w:r>
    </w:p>
    <w:p w14:paraId="2191B449" w14:textId="24DF91A4" w:rsidR="006D79DC" w:rsidRPr="006D79DC" w:rsidRDefault="006D79DC" w:rsidP="006D79DC">
      <w:pPr>
        <w:rPr>
          <w:rFonts w:ascii="Tahoma" w:hAnsi="Tahoma" w:cs="Tahoma"/>
          <w:lang w:val="el-GR"/>
        </w:rPr>
      </w:pPr>
      <w:r w:rsidRPr="006D79DC">
        <w:rPr>
          <w:rFonts w:ascii="Tahoma" w:hAnsi="Tahoma" w:cs="Tahoma"/>
          <w:lang w:val="el-GR"/>
        </w:rPr>
        <w:t>Η εγγύηση καλής εκτέλεσης αποδεσμεύεται ισόποσα και αναλογικά κατ’ έτος, σε σχέση με το χρόνο συνολικής διάρκειας της συμφωνίας – πλαίσιο</w:t>
      </w:r>
      <w:r w:rsidR="00FD698C">
        <w:rPr>
          <w:rFonts w:ascii="Tahoma" w:hAnsi="Tahoma" w:cs="Tahoma"/>
          <w:lang w:val="el-GR"/>
        </w:rPr>
        <w:t xml:space="preserve"> </w:t>
      </w:r>
      <w:r w:rsidR="00D05B52">
        <w:rPr>
          <w:rFonts w:ascii="Tahoma" w:hAnsi="Tahoma" w:cs="Tahoma"/>
          <w:lang w:val="el-GR"/>
        </w:rPr>
        <w:t xml:space="preserve">και αποδεσμεύεται οριστικά </w:t>
      </w:r>
      <w:r w:rsidR="00D05B52" w:rsidRPr="00D05B52">
        <w:rPr>
          <w:rFonts w:ascii="Tahoma" w:hAnsi="Tahoma" w:cs="Tahoma"/>
          <w:lang w:val="el-GR"/>
        </w:rPr>
        <w:t>μετά τη λήξη της ισχύος της συμφωνίας – πλαίσιο</w:t>
      </w:r>
      <w:r w:rsidR="00D05B52">
        <w:rPr>
          <w:rFonts w:ascii="Tahoma" w:hAnsi="Tahoma" w:cs="Tahoma"/>
          <w:lang w:val="el-GR"/>
        </w:rPr>
        <w:t>.</w:t>
      </w:r>
    </w:p>
    <w:p w14:paraId="46F1F381" w14:textId="0E3E03C7" w:rsidR="00883130" w:rsidRDefault="006956DD" w:rsidP="006956DD">
      <w:pPr>
        <w:rPr>
          <w:rFonts w:ascii="Tahoma" w:hAnsi="Tahoma" w:cs="Tahoma"/>
          <w:lang w:val="el-GR"/>
        </w:rPr>
      </w:pPr>
      <w:r w:rsidRPr="00BF4414">
        <w:rPr>
          <w:rFonts w:ascii="Tahoma" w:hAnsi="Tahoma" w:cs="Tahoma"/>
          <w:lang w:val="el-GR"/>
        </w:rPr>
        <w:t>Η εγγύηση καλής εκτέλεσης καταπίπτει σε περίπτωση παράβασης των όρων της συμφωνίας - πλαίσιο, όπως αυτή ειδικότερα ορίζει.</w:t>
      </w:r>
    </w:p>
    <w:p w14:paraId="2BC42F00" w14:textId="44F5E6C7" w:rsidR="00FC3121" w:rsidRPr="00BF4414" w:rsidRDefault="00FC3121">
      <w:pPr>
        <w:rPr>
          <w:rFonts w:ascii="Tahoma" w:hAnsi="Tahoma" w:cs="Tahoma"/>
          <w:lang w:val="el-GR"/>
        </w:rPr>
      </w:pPr>
    </w:p>
    <w:p w14:paraId="3EDE998E" w14:textId="036441B0" w:rsidR="00FC3121" w:rsidRPr="00BF4414" w:rsidRDefault="00FC3121" w:rsidP="00FC3121">
      <w:pPr>
        <w:pStyle w:val="3"/>
        <w:rPr>
          <w:rFonts w:ascii="Tahoma" w:hAnsi="Tahoma" w:cs="Tahoma"/>
          <w:lang w:val="el-GR"/>
        </w:rPr>
      </w:pPr>
      <w:bookmarkStart w:id="312" w:name="_Ref89780926"/>
      <w:bookmarkStart w:id="313" w:name="_Toc89934419"/>
      <w:bookmarkStart w:id="314" w:name="_Toc89942160"/>
      <w:bookmarkStart w:id="315" w:name="_Toc129190520"/>
      <w:bookmarkStart w:id="316"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312"/>
      <w:bookmarkEnd w:id="313"/>
      <w:bookmarkEnd w:id="314"/>
      <w:bookmarkEnd w:id="315"/>
      <w:r w:rsidRPr="00BF4414">
        <w:rPr>
          <w:rFonts w:ascii="Tahoma" w:hAnsi="Tahoma" w:cs="Tahoma"/>
          <w:lang w:val="el-GR"/>
        </w:rPr>
        <w:t xml:space="preserve"> </w:t>
      </w:r>
      <w:bookmarkEnd w:id="316"/>
    </w:p>
    <w:p w14:paraId="1BEA9BC0" w14:textId="12901A5F" w:rsidR="0044374A" w:rsidRPr="00ED6EE5" w:rsidRDefault="0044374A" w:rsidP="0044374A">
      <w:pPr>
        <w:rPr>
          <w:rFonts w:ascii="Tahoma" w:hAnsi="Tahoma" w:cs="Tahoma"/>
          <w:lang w:val="el-GR"/>
        </w:rPr>
      </w:pPr>
      <w:r w:rsidRPr="00ED6EE5">
        <w:rPr>
          <w:rFonts w:ascii="Tahoma" w:hAnsi="Tahoma" w:cs="Tahoma"/>
          <w:lang w:val="el-GR"/>
        </w:rPr>
        <w:t xml:space="preserve">Για την υπογραφή των επιμέρους εκτελεστικών συμβάσεων, απαιτείται η παροχή εγγύησης καλής εκτέλεσης, σύμφωνα με το άρθρο 72 παρ. </w:t>
      </w:r>
      <w:r w:rsidR="00F5093A">
        <w:rPr>
          <w:rFonts w:ascii="Tahoma" w:hAnsi="Tahoma" w:cs="Tahoma"/>
          <w:lang w:val="el-GR"/>
        </w:rPr>
        <w:t>4 και 6</w:t>
      </w:r>
      <w:r w:rsidRPr="00ED6EE5">
        <w:rPr>
          <w:rFonts w:ascii="Tahoma" w:hAnsi="Tahoma" w:cs="Tahoma"/>
          <w:lang w:val="el-GR"/>
        </w:rPr>
        <w:t xml:space="preserve"> 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και την υπογραφή του συμφωνητικού . </w:t>
      </w:r>
    </w:p>
    <w:p w14:paraId="1265D617" w14:textId="3FB516F4" w:rsidR="0044374A" w:rsidRPr="00ED6EE5" w:rsidRDefault="0044374A" w:rsidP="0044374A">
      <w:pPr>
        <w:rPr>
          <w:rFonts w:ascii="Tahoma" w:hAnsi="Tahoma" w:cs="Tahoma"/>
          <w:lang w:val="el-GR"/>
        </w:rPr>
      </w:pPr>
      <w:r w:rsidRPr="00ED6EE5">
        <w:rPr>
          <w:rFonts w:ascii="Tahoma" w:hAnsi="Tahoma" w:cs="Tahoma"/>
          <w:lang w:val="el-GR"/>
        </w:rPr>
        <w:t>Η εγγύηση καλής εκτέλεσης, προκειμένου να γίνει αποδεκτή , πρέπει να περιλαμβάνε</w:t>
      </w:r>
      <w:r w:rsidR="00764DEC">
        <w:rPr>
          <w:rFonts w:ascii="Tahoma" w:hAnsi="Tahoma" w:cs="Tahoma"/>
          <w:lang w:val="el-GR"/>
        </w:rPr>
        <w:t xml:space="preserve">ι κατ' ελάχιστον </w:t>
      </w:r>
      <w:r w:rsidRPr="00ED6EE5">
        <w:rPr>
          <w:rFonts w:ascii="Tahoma" w:hAnsi="Tahoma" w:cs="Tahoma"/>
          <w:lang w:val="el-GR"/>
        </w:rPr>
        <w:t xml:space="preserve">τα αναφερόμενα στην παρ. 12 του άρθρου 72 του ν. 4412/2016 στοιχεία, (βλ. παράγραφο </w:t>
      </w:r>
      <w:r w:rsidR="00764DEC">
        <w:rPr>
          <w:rFonts w:ascii="Tahoma" w:hAnsi="Tahoma" w:cs="Tahoma"/>
          <w:lang w:val="el-GR"/>
        </w:rPr>
        <w:fldChar w:fldCharType="begin"/>
      </w:r>
      <w:r w:rsidR="00764DEC">
        <w:rPr>
          <w:rFonts w:ascii="Tahoma" w:hAnsi="Tahoma" w:cs="Tahoma"/>
          <w:lang w:val="el-GR"/>
        </w:rPr>
        <w:instrText xml:space="preserve"> REF _Ref479336633 \r \h </w:instrText>
      </w:r>
      <w:r w:rsidR="00764DEC">
        <w:rPr>
          <w:rFonts w:ascii="Tahoma" w:hAnsi="Tahoma" w:cs="Tahoma"/>
          <w:lang w:val="el-GR"/>
        </w:rPr>
      </w:r>
      <w:r w:rsidR="00764DEC">
        <w:rPr>
          <w:rFonts w:ascii="Tahoma" w:hAnsi="Tahoma" w:cs="Tahoma"/>
          <w:lang w:val="el-GR"/>
        </w:rPr>
        <w:fldChar w:fldCharType="separate"/>
      </w:r>
      <w:r w:rsidR="00264705">
        <w:rPr>
          <w:rFonts w:ascii="Tahoma" w:hAnsi="Tahoma" w:cs="Tahoma"/>
          <w:lang w:val="el-GR"/>
        </w:rPr>
        <w:t>2.1.5</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παρούσας) και, επιπλέον, </w:t>
      </w:r>
      <w:r w:rsidR="00ED6EE5" w:rsidRPr="00ED6EE5">
        <w:rPr>
          <w:rFonts w:ascii="Tahoma" w:hAnsi="Tahoma" w:cs="Tahoma"/>
          <w:lang w:val="el-GR"/>
        </w:rPr>
        <w:t xml:space="preserve">τον αριθμό και τον τίτλο της συμφωνίας – πλαίσιο και </w:t>
      </w:r>
      <w:r w:rsidRPr="00ED6EE5">
        <w:rPr>
          <w:rFonts w:ascii="Tahoma" w:hAnsi="Tahoma" w:cs="Tahoma"/>
          <w:lang w:val="el-GR"/>
        </w:rPr>
        <w:t>τον τίτλο και τον αριθμό της σχετικής εκτελεστικής σύμβασης, εφ</w:t>
      </w:r>
      <w:r w:rsidR="00764DEC">
        <w:rPr>
          <w:rFonts w:ascii="Tahoma" w:hAnsi="Tahoma" w:cs="Tahoma"/>
          <w:lang w:val="el-GR"/>
        </w:rPr>
        <w:t>όσον ο τελευταίος είναι γνωστός</w:t>
      </w:r>
      <w:r w:rsidRPr="00ED6EE5">
        <w:rPr>
          <w:rFonts w:ascii="Tahoma" w:hAnsi="Tahoma" w:cs="Tahoma"/>
          <w:lang w:val="el-GR"/>
        </w:rPr>
        <w:t xml:space="preserve">. Εφόσον παρέχεται </w:t>
      </w:r>
      <w:r w:rsidRPr="00ED6EE5">
        <w:rPr>
          <w:rFonts w:ascii="Tahoma" w:hAnsi="Tahoma" w:cs="Tahoma"/>
          <w:lang w:val="el-GR"/>
        </w:rPr>
        <w:lastRenderedPageBreak/>
        <w:t xml:space="preserve">με εγγυητική επιστολή τράπεζας το περιεχόμενό της πρέπει να είναι σύμφωνο με το αντίστοιχο υπόδειγμα που </w:t>
      </w:r>
      <w:r w:rsidRPr="00764DEC">
        <w:rPr>
          <w:rFonts w:ascii="Tahoma" w:hAnsi="Tahoma" w:cs="Tahoma"/>
          <w:lang w:val="el-GR"/>
        </w:rPr>
        <w:t xml:space="preserve">περιλαμβάνεται στο </w:t>
      </w:r>
      <w:r w:rsidR="00764DEC">
        <w:rPr>
          <w:rFonts w:ascii="Tahoma" w:hAnsi="Tahoma" w:cs="Tahoma"/>
          <w:lang w:val="el-GR"/>
        </w:rPr>
        <w:fldChar w:fldCharType="begin"/>
      </w:r>
      <w:r w:rsidR="00764DEC">
        <w:rPr>
          <w:rFonts w:ascii="Tahoma" w:hAnsi="Tahoma" w:cs="Tahoma"/>
          <w:lang w:val="el-GR"/>
        </w:rPr>
        <w:instrText xml:space="preserve"> REF _Ref88140545 \h </w:instrText>
      </w:r>
      <w:r w:rsidR="00764DEC">
        <w:rPr>
          <w:rFonts w:ascii="Tahoma" w:hAnsi="Tahoma" w:cs="Tahoma"/>
          <w:lang w:val="el-GR"/>
        </w:rPr>
      </w:r>
      <w:r w:rsidR="00764DEC">
        <w:rPr>
          <w:rFonts w:ascii="Tahoma" w:hAnsi="Tahoma" w:cs="Tahoma"/>
          <w:lang w:val="el-GR"/>
        </w:rPr>
        <w:fldChar w:fldCharType="separate"/>
      </w:r>
      <w:r w:rsidR="00264705" w:rsidRPr="003F6764">
        <w:rPr>
          <w:rFonts w:ascii="Tahoma" w:hAnsi="Tahoma" w:cs="Tahoma"/>
          <w:lang w:val="el-GR"/>
        </w:rPr>
        <w:t xml:space="preserve">ΠΑΡΑΡΤΗΜΑ </w:t>
      </w:r>
      <w:r w:rsidR="00264705" w:rsidRPr="00BF4414">
        <w:rPr>
          <w:rFonts w:ascii="Tahoma" w:hAnsi="Tahoma" w:cs="Tahoma"/>
          <w:lang w:val="en-US"/>
        </w:rPr>
        <w:t>V</w:t>
      </w:r>
      <w:r w:rsidR="00264705" w:rsidRPr="003F6764">
        <w:rPr>
          <w:rFonts w:ascii="Tahoma" w:hAnsi="Tahoma" w:cs="Tahoma"/>
          <w:lang w:val="el-GR"/>
        </w:rPr>
        <w:t xml:space="preserve"> – ΥΠΟΔΕΙΓΜΑΤΑ ΕΓΓΥΗΤΙΚΩΝ ΕΠΙΣΤΟΛΩΝ</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της Διακήρυξης και τα οριζόμενα στο άρθρο 72 του ν. 4412/2016.</w:t>
      </w:r>
    </w:p>
    <w:p w14:paraId="67D2F2D1" w14:textId="77777777" w:rsidR="0044374A" w:rsidRPr="00ED6EE5" w:rsidRDefault="0044374A" w:rsidP="0044374A">
      <w:pPr>
        <w:rPr>
          <w:rFonts w:ascii="Tahoma" w:hAnsi="Tahoma" w:cs="Tahoma"/>
          <w:lang w:val="el-GR"/>
        </w:rPr>
      </w:pPr>
      <w:r w:rsidRPr="00ED6EE5">
        <w:rPr>
          <w:rFonts w:ascii="Tahoma" w:hAnsi="Tahoma" w:cs="Tahoma"/>
          <w:lang w:val="el-GR"/>
        </w:rPr>
        <w:t xml:space="preserve">Η εγγύηση καλής εκτέλεσης της εκάστοτε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2BA1A30" w14:textId="2EA1FD8B" w:rsidR="0044374A" w:rsidRDefault="0044374A" w:rsidP="0044374A">
      <w:pPr>
        <w:rPr>
          <w:rFonts w:ascii="Tahoma" w:hAnsi="Tahoma" w:cs="Tahoma"/>
          <w:lang w:val="el-GR"/>
        </w:rPr>
      </w:pPr>
      <w:r w:rsidRPr="00ED6EE5">
        <w:rPr>
          <w:rFonts w:ascii="Tahoma" w:hAnsi="Tahoma" w:cs="Tahoma"/>
          <w:lang w:val="el-GR"/>
        </w:rPr>
        <w:t xml:space="preserve">Σε περίπτωση τροποποίησης της εκάστοτε εκτελεστικής σύμβασης κατά την παράγραφο </w:t>
      </w:r>
      <w:r w:rsidR="00764DEC">
        <w:rPr>
          <w:rFonts w:ascii="Tahoma" w:hAnsi="Tahoma" w:cs="Tahoma"/>
          <w:lang w:val="el-GR"/>
        </w:rPr>
        <w:fldChar w:fldCharType="begin"/>
      </w:r>
      <w:r w:rsidR="00764DEC">
        <w:rPr>
          <w:rFonts w:ascii="Tahoma" w:hAnsi="Tahoma" w:cs="Tahoma"/>
          <w:lang w:val="el-GR"/>
        </w:rPr>
        <w:instrText xml:space="preserve"> REF _Ref479334848 \r \h </w:instrText>
      </w:r>
      <w:r w:rsidR="00764DEC">
        <w:rPr>
          <w:rFonts w:ascii="Tahoma" w:hAnsi="Tahoma" w:cs="Tahoma"/>
          <w:lang w:val="el-GR"/>
        </w:rPr>
      </w:r>
      <w:r w:rsidR="00764DEC">
        <w:rPr>
          <w:rFonts w:ascii="Tahoma" w:hAnsi="Tahoma" w:cs="Tahoma"/>
          <w:lang w:val="el-GR"/>
        </w:rPr>
        <w:fldChar w:fldCharType="separate"/>
      </w:r>
      <w:r w:rsidR="00264705">
        <w:rPr>
          <w:rFonts w:ascii="Tahoma" w:hAnsi="Tahoma" w:cs="Tahoma"/>
          <w:lang w:val="el-GR"/>
        </w:rPr>
        <w:t>4.5</w:t>
      </w:r>
      <w:r w:rsidR="00764DEC">
        <w:rPr>
          <w:rFonts w:ascii="Tahoma" w:hAnsi="Tahoma" w:cs="Tahoma"/>
          <w:lang w:val="el-GR"/>
        </w:rPr>
        <w:fldChar w:fldCharType="end"/>
      </w:r>
      <w:r w:rsidRPr="00ED6EE5">
        <w:rPr>
          <w:rFonts w:ascii="Tahoma" w:hAnsi="Tahoma"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E24C147" w14:textId="77777777" w:rsidR="00ED6EE5" w:rsidRPr="00BF4414" w:rsidRDefault="00ED6EE5" w:rsidP="00ED6EE5">
      <w:pPr>
        <w:rPr>
          <w:rFonts w:ascii="Tahoma" w:hAnsi="Tahoma" w:cs="Tahoma"/>
          <w:lang w:val="el-GR"/>
        </w:rPr>
      </w:pPr>
      <w:r w:rsidRPr="00BF4414">
        <w:rPr>
          <w:rFonts w:ascii="Tahoma" w:hAnsi="Tahoma"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23178428" w14:textId="77777777" w:rsidR="00ED6EE5" w:rsidRDefault="00ED6EE5" w:rsidP="00ED6EE5">
      <w:pPr>
        <w:rPr>
          <w:rFonts w:ascii="Tahoma" w:hAnsi="Tahoma" w:cs="Tahoma"/>
          <w:lang w:val="el-GR"/>
        </w:rPr>
      </w:pPr>
      <w:r w:rsidRPr="00BF4414">
        <w:rPr>
          <w:rFonts w:ascii="Tahoma" w:hAnsi="Tahoma" w:cs="Tahoma"/>
          <w:lang w:val="el-GR"/>
        </w:rPr>
        <w:t xml:space="preserve">Στην περίπτωση χορήγησης προκαταβολής για την εκτελεστική σύμβαση </w:t>
      </w:r>
      <w:r>
        <w:rPr>
          <w:rFonts w:ascii="Tahoma" w:hAnsi="Tahoma" w:cs="Tahoma"/>
          <w:lang w:val="el-GR"/>
        </w:rPr>
        <w:t xml:space="preserve">η διάρκειά της θα είναι ίση </w:t>
      </w:r>
      <w:r w:rsidRPr="00BF4414">
        <w:rPr>
          <w:rFonts w:ascii="Tahoma" w:hAnsi="Tahoma" w:cs="Tahoma"/>
          <w:lang w:val="el-GR"/>
        </w:rPr>
        <w:t>με τη διάρκεια υλοποίησής</w:t>
      </w:r>
      <w:r>
        <w:rPr>
          <w:rFonts w:ascii="Tahoma" w:hAnsi="Tahoma" w:cs="Tahoma"/>
          <w:lang w:val="el-GR"/>
        </w:rPr>
        <w:t>,</w:t>
      </w:r>
      <w:r w:rsidRPr="00BF4414">
        <w:rPr>
          <w:rFonts w:ascii="Tahoma" w:hAnsi="Tahoma" w:cs="Tahoma"/>
          <w:lang w:val="el-GR"/>
        </w:rPr>
        <w:t xml:space="preserve"> της εκάστοτε εκτελεστικής σύμβασης</w:t>
      </w:r>
    </w:p>
    <w:p w14:paraId="588B6A3E" w14:textId="26C470FE" w:rsidR="0044374A" w:rsidRPr="00ED6EE5" w:rsidRDefault="0044374A" w:rsidP="0044374A">
      <w:pPr>
        <w:rPr>
          <w:rFonts w:ascii="Tahoma" w:hAnsi="Tahoma" w:cs="Tahoma"/>
          <w:lang w:val="el-GR"/>
        </w:rPr>
      </w:pPr>
      <w:r w:rsidRPr="00ED6EE5">
        <w:rPr>
          <w:rFonts w:ascii="Tahoma" w:hAnsi="Tahoma" w:cs="Tahoma"/>
          <w:lang w:val="el-GR"/>
        </w:rPr>
        <w:t xml:space="preserve">Στην περίπτωση χορήγησης προκαταβολής, σύμφωνα με την παράγραφο </w:t>
      </w:r>
      <w:r w:rsidR="00764DEC">
        <w:rPr>
          <w:rFonts w:ascii="Tahoma" w:hAnsi="Tahoma" w:cs="Tahoma"/>
          <w:lang w:val="el-GR"/>
        </w:rPr>
        <w:fldChar w:fldCharType="begin"/>
      </w:r>
      <w:r w:rsidR="00764DEC">
        <w:rPr>
          <w:rFonts w:ascii="Tahoma" w:hAnsi="Tahoma" w:cs="Tahoma"/>
          <w:lang w:val="el-GR"/>
        </w:rPr>
        <w:instrText xml:space="preserve"> REF _Ref479336674 \r \h </w:instrText>
      </w:r>
      <w:r w:rsidR="00764DEC">
        <w:rPr>
          <w:rFonts w:ascii="Tahoma" w:hAnsi="Tahoma" w:cs="Tahoma"/>
          <w:lang w:val="el-GR"/>
        </w:rPr>
      </w:r>
      <w:r w:rsidR="00764DEC">
        <w:rPr>
          <w:rFonts w:ascii="Tahoma" w:hAnsi="Tahoma" w:cs="Tahoma"/>
          <w:lang w:val="el-GR"/>
        </w:rPr>
        <w:fldChar w:fldCharType="separate"/>
      </w:r>
      <w:r w:rsidR="00264705">
        <w:rPr>
          <w:rFonts w:ascii="Tahoma" w:hAnsi="Tahoma" w:cs="Tahoma"/>
          <w:lang w:val="el-GR"/>
        </w:rPr>
        <w:t>5.1</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παρούσας, απαιτείται από τον ανάδοχο «εγγύηση προκαταβολής» για ποσό ίσο με αυτό της προκαταβολής, σύμφωνα με το υπόδειγμα που </w:t>
      </w:r>
      <w:r w:rsidRPr="00764DEC">
        <w:rPr>
          <w:rFonts w:ascii="Tahoma" w:hAnsi="Tahoma" w:cs="Tahoma"/>
          <w:lang w:val="el-GR"/>
        </w:rPr>
        <w:t xml:space="preserve">περιλαμβάνεται στο </w:t>
      </w:r>
      <w:r w:rsidR="00764DEC">
        <w:rPr>
          <w:rFonts w:ascii="Tahoma" w:hAnsi="Tahoma" w:cs="Tahoma"/>
          <w:lang w:val="el-GR"/>
        </w:rPr>
        <w:fldChar w:fldCharType="begin"/>
      </w:r>
      <w:r w:rsidR="00764DEC">
        <w:rPr>
          <w:rFonts w:ascii="Tahoma" w:hAnsi="Tahoma" w:cs="Tahoma"/>
          <w:lang w:val="el-GR"/>
        </w:rPr>
        <w:instrText xml:space="preserve"> REF _Ref88140545 \h </w:instrText>
      </w:r>
      <w:r w:rsidR="00764DEC">
        <w:rPr>
          <w:rFonts w:ascii="Tahoma" w:hAnsi="Tahoma" w:cs="Tahoma"/>
          <w:lang w:val="el-GR"/>
        </w:rPr>
      </w:r>
      <w:r w:rsidR="00764DEC">
        <w:rPr>
          <w:rFonts w:ascii="Tahoma" w:hAnsi="Tahoma" w:cs="Tahoma"/>
          <w:lang w:val="el-GR"/>
        </w:rPr>
        <w:fldChar w:fldCharType="separate"/>
      </w:r>
      <w:r w:rsidR="00264705" w:rsidRPr="003F6764">
        <w:rPr>
          <w:rFonts w:ascii="Tahoma" w:hAnsi="Tahoma" w:cs="Tahoma"/>
          <w:lang w:val="el-GR"/>
        </w:rPr>
        <w:t xml:space="preserve">ΠΑΡΑΡΤΗΜΑ </w:t>
      </w:r>
      <w:r w:rsidR="00264705" w:rsidRPr="00BF4414">
        <w:rPr>
          <w:rFonts w:ascii="Tahoma" w:hAnsi="Tahoma" w:cs="Tahoma"/>
          <w:lang w:val="en-US"/>
        </w:rPr>
        <w:t>V</w:t>
      </w:r>
      <w:r w:rsidR="00264705" w:rsidRPr="003F6764">
        <w:rPr>
          <w:rFonts w:ascii="Tahoma" w:hAnsi="Tahoma" w:cs="Tahoma"/>
          <w:lang w:val="el-GR"/>
        </w:rPr>
        <w:t xml:space="preserve"> – ΥΠΟΔΕΙΓΜΑΤΑ ΕΓΓΥΗΤΙΚΩΝ ΕΠΙΣΤΟΛΩΝ</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Διακήρυξης. Η προκαταβολή και η εγγύηση προκαταβολής μπορούν να χορηγούνται τμηματικά, σύμφωνα με την παράγραφο </w:t>
      </w:r>
      <w:r w:rsidR="00764DEC">
        <w:rPr>
          <w:rFonts w:ascii="Tahoma" w:hAnsi="Tahoma" w:cs="Tahoma"/>
          <w:lang w:val="el-GR"/>
        </w:rPr>
        <w:fldChar w:fldCharType="begin"/>
      </w:r>
      <w:r w:rsidR="00764DEC">
        <w:rPr>
          <w:rFonts w:ascii="Tahoma" w:hAnsi="Tahoma" w:cs="Tahoma"/>
          <w:lang w:val="el-GR"/>
        </w:rPr>
        <w:instrText xml:space="preserve"> REF _Ref479336674 \r \h </w:instrText>
      </w:r>
      <w:r w:rsidR="00764DEC">
        <w:rPr>
          <w:rFonts w:ascii="Tahoma" w:hAnsi="Tahoma" w:cs="Tahoma"/>
          <w:lang w:val="el-GR"/>
        </w:rPr>
      </w:r>
      <w:r w:rsidR="00764DEC">
        <w:rPr>
          <w:rFonts w:ascii="Tahoma" w:hAnsi="Tahoma" w:cs="Tahoma"/>
          <w:lang w:val="el-GR"/>
        </w:rPr>
        <w:fldChar w:fldCharType="separate"/>
      </w:r>
      <w:r w:rsidR="00264705">
        <w:rPr>
          <w:rFonts w:ascii="Tahoma" w:hAnsi="Tahoma" w:cs="Tahoma"/>
          <w:lang w:val="el-GR"/>
        </w:rPr>
        <w:t>5.1</w:t>
      </w:r>
      <w:r w:rsidR="00764DEC">
        <w:rPr>
          <w:rFonts w:ascii="Tahoma" w:hAnsi="Tahoma" w:cs="Tahoma"/>
          <w:lang w:val="el-GR"/>
        </w:rPr>
        <w:fldChar w:fldCharType="end"/>
      </w:r>
      <w:r w:rsidR="00764DEC">
        <w:rPr>
          <w:rFonts w:ascii="Tahoma" w:hAnsi="Tahoma" w:cs="Tahoma"/>
          <w:lang w:val="el-GR"/>
        </w:rPr>
        <w:t xml:space="preserve"> </w:t>
      </w:r>
      <w:r w:rsidRPr="00ED6EE5">
        <w:rPr>
          <w:rFonts w:ascii="Tahoma" w:hAnsi="Tahoma" w:cs="Tahoma"/>
          <w:lang w:val="el-GR"/>
        </w:rPr>
        <w:t xml:space="preserve">της παρούσας (τρόπος πληρωμής). </w:t>
      </w:r>
    </w:p>
    <w:p w14:paraId="7777BF4F" w14:textId="4DA186F3" w:rsidR="0044374A" w:rsidRPr="00ED6EE5" w:rsidRDefault="0044374A" w:rsidP="0044374A">
      <w:pPr>
        <w:rPr>
          <w:rFonts w:ascii="Tahoma" w:hAnsi="Tahoma" w:cs="Tahoma"/>
          <w:lang w:val="el-GR"/>
        </w:rPr>
      </w:pPr>
      <w:r w:rsidRPr="00ED6EE5">
        <w:rPr>
          <w:rFonts w:ascii="Tahoma" w:hAnsi="Tahoma" w:cs="Tahoma"/>
          <w:lang w:val="el-GR"/>
        </w:rPr>
        <w:t xml:space="preserve">Η/Οι εγγύηση/εις καλής εκτέλεσης επιστρέφεται/ονται στο σύνολό του/ς μετά από την ποσοτική και ποιοτική παραλαβή του συνόλου του αντικειμένου της </w:t>
      </w:r>
      <w:r w:rsidR="00ED6EE5">
        <w:rPr>
          <w:rFonts w:ascii="Tahoma" w:hAnsi="Tahoma" w:cs="Tahoma"/>
          <w:lang w:val="el-GR"/>
        </w:rPr>
        <w:t xml:space="preserve">εκάστοτε εκτελεστικής </w:t>
      </w:r>
      <w:r w:rsidRPr="00ED6EE5">
        <w:rPr>
          <w:rFonts w:ascii="Tahoma" w:hAnsi="Tahoma" w:cs="Tahoma"/>
          <w:lang w:val="el-GR"/>
        </w:rPr>
        <w:t>σύμβασης.</w:t>
      </w:r>
    </w:p>
    <w:p w14:paraId="47F34464" w14:textId="77777777" w:rsidR="0044374A" w:rsidRPr="00ED6EE5" w:rsidRDefault="0044374A" w:rsidP="0044374A">
      <w:pPr>
        <w:rPr>
          <w:rFonts w:ascii="Tahoma" w:hAnsi="Tahoma" w:cs="Tahoma"/>
          <w:lang w:val="el-GR"/>
        </w:rPr>
      </w:pPr>
      <w:r w:rsidRPr="00ED6EE5">
        <w:rPr>
          <w:rFonts w:ascii="Tahoma" w:hAnsi="Tahoma"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5A93928F" w14:textId="77777777" w:rsidR="0044374A" w:rsidRPr="0044374A" w:rsidRDefault="0044374A" w:rsidP="0044374A">
      <w:pPr>
        <w:rPr>
          <w:rFonts w:ascii="Tahoma" w:hAnsi="Tahoma" w:cs="Tahoma"/>
          <w:lang w:val="el-GR"/>
        </w:rPr>
      </w:pPr>
      <w:r w:rsidRPr="00ED6EE5">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56F9EDFD" w14:textId="77777777" w:rsidR="0044374A" w:rsidRDefault="0044374A" w:rsidP="00F26794">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lastRenderedPageBreak/>
        <w:tab/>
      </w:r>
      <w:bookmarkStart w:id="317" w:name="_Toc89934420"/>
      <w:bookmarkStart w:id="318" w:name="_Toc89942161"/>
      <w:bookmarkStart w:id="319" w:name="_Toc129190521"/>
      <w:r w:rsidRPr="00BF4414">
        <w:rPr>
          <w:rFonts w:ascii="Tahoma" w:hAnsi="Tahoma" w:cs="Tahoma"/>
        </w:rPr>
        <w:t>Συμβατικό πλαίσιο – Εφαρμοστέα νομοθεσία</w:t>
      </w:r>
      <w:bookmarkEnd w:id="317"/>
      <w:bookmarkEnd w:id="318"/>
      <w:bookmarkEnd w:id="319"/>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320" w:name="_Toc89934421"/>
      <w:bookmarkStart w:id="321" w:name="_Toc89942162"/>
      <w:bookmarkStart w:id="322" w:name="_Toc129190522"/>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320"/>
      <w:bookmarkEnd w:id="321"/>
      <w:bookmarkEnd w:id="322"/>
      <w:r w:rsidR="00F462DC" w:rsidRPr="00BF4414">
        <w:rPr>
          <w:rFonts w:ascii="Tahoma" w:hAnsi="Tahoma" w:cs="Tahoma"/>
        </w:rPr>
        <w:t xml:space="preserve"> </w:t>
      </w:r>
    </w:p>
    <w:p w14:paraId="018BF700" w14:textId="2698B068" w:rsidR="00180C9E" w:rsidRPr="00BF4414" w:rsidRDefault="00F462DC">
      <w:pPr>
        <w:rPr>
          <w:rFonts w:ascii="Tahoma" w:hAnsi="Tahoma" w:cs="Tahoma"/>
          <w:lang w:val="el-GR"/>
        </w:rPr>
      </w:pPr>
      <w:r w:rsidRPr="00BF4414">
        <w:rPr>
          <w:rFonts w:ascii="Tahoma" w:hAnsi="Tahoma" w:cs="Tahoma"/>
          <w:b/>
          <w:lang w:val="el-GR"/>
        </w:rPr>
        <w:t>4.3.1</w:t>
      </w:r>
      <w:r w:rsidRPr="00BF4414">
        <w:rPr>
          <w:rFonts w:ascii="Tahoma" w:hAnsi="Tahoma" w:cs="Tahoma"/>
          <w:lang w:val="el-GR"/>
        </w:rPr>
        <w:t xml:space="preserve"> </w:t>
      </w:r>
      <w:r w:rsidR="00180C9E"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00180C9E" w:rsidRPr="00BF4414">
        <w:rPr>
          <w:rFonts w:ascii="Tahoma" w:hAnsi="Tahoma" w:cs="Tahoma"/>
          <w:lang w:val="el-GR"/>
        </w:rPr>
        <w:t xml:space="preserve">ο </w:t>
      </w:r>
      <w:r w:rsidR="00764DEC">
        <w:rPr>
          <w:rFonts w:ascii="Tahoma" w:hAnsi="Tahoma" w:cs="Tahoma"/>
          <w:lang w:val="el-GR"/>
        </w:rPr>
        <w:t>Αντισυμβαλλόμενος</w:t>
      </w:r>
      <w:r w:rsidR="00764DEC" w:rsidRPr="00BF4414">
        <w:rPr>
          <w:rFonts w:ascii="Tahoma" w:hAnsi="Tahoma" w:cs="Tahoma"/>
          <w:lang w:val="el-GR"/>
        </w:rPr>
        <w:t xml:space="preserve"> </w:t>
      </w:r>
      <w:r w:rsidR="00180C9E" w:rsidRPr="00BF4414">
        <w:rPr>
          <w:rFonts w:ascii="Tahoma" w:hAnsi="Tahoma" w:cs="Tahoma"/>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00180C9E" w:rsidRPr="00BF4414">
        <w:rPr>
          <w:rFonts w:ascii="Tahoma" w:hAnsi="Tahoma" w:cs="Tahoma"/>
          <w:lang w:val="el-GR"/>
        </w:rPr>
        <w:t xml:space="preserve">, οι οποίες απαριθμούνται στο Παράρτημα Χ του Προσαρτήματος Α του ν. 4412/2016. </w:t>
      </w:r>
    </w:p>
    <w:p w14:paraId="718F5F56" w14:textId="20979100" w:rsidR="00180C9E"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764DEC">
        <w:rPr>
          <w:rFonts w:ascii="Tahoma" w:hAnsi="Tahoma" w:cs="Tahoma"/>
          <w:lang w:val="el-GR"/>
        </w:rPr>
        <w:t>Αντισυμβαλλόμενο</w:t>
      </w:r>
      <w:r w:rsidR="00764DEC" w:rsidRPr="00BF4414">
        <w:rPr>
          <w:rFonts w:ascii="Tahoma" w:hAnsi="Tahoma" w:cs="Tahoma"/>
          <w:lang w:val="el-GR"/>
        </w:rPr>
        <w:t xml:space="preserve"> </w:t>
      </w:r>
      <w:r w:rsidRPr="00BF4414">
        <w:rPr>
          <w:rFonts w:ascii="Tahoma" w:hAnsi="Tahoma" w:cs="Tahoma"/>
          <w:lang w:val="el-GR"/>
        </w:rPr>
        <w:t xml:space="preserve">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2C80D630" w14:textId="087D0339" w:rsidR="000A6440" w:rsidRDefault="007F62AE" w:rsidP="007F62AE">
      <w:pPr>
        <w:rPr>
          <w:rFonts w:ascii="Tahoma" w:hAnsi="Tahoma" w:cs="Tahoma"/>
          <w:szCs w:val="22"/>
          <w:lang w:val="el-GR"/>
        </w:rPr>
      </w:pPr>
      <w:r w:rsidRPr="007F62AE">
        <w:rPr>
          <w:rFonts w:ascii="Tahoma" w:hAnsi="Tahoma"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C906D8">
        <w:rPr>
          <w:rFonts w:ascii="Tahoma" w:hAnsi="Tahoma" w:cs="Tahoma"/>
          <w:szCs w:val="22"/>
          <w:lang w:val="el-GR"/>
        </w:rPr>
        <w:t>.</w:t>
      </w:r>
      <w:r w:rsidRPr="007F62AE">
        <w:rPr>
          <w:rFonts w:ascii="Tahoma" w:hAnsi="Tahoma" w:cs="Tahoma"/>
          <w:szCs w:val="22"/>
          <w:lang w:val="el-GR"/>
        </w:rPr>
        <w:t xml:space="preserve"> </w:t>
      </w:r>
    </w:p>
    <w:p w14:paraId="4C06848C" w14:textId="77777777" w:rsidR="000A6440" w:rsidRPr="00A25443" w:rsidRDefault="000A6440" w:rsidP="000A6440">
      <w:pPr>
        <w:rPr>
          <w:rFonts w:ascii="Tahoma" w:hAnsi="Tahoma" w:cs="Tahoma"/>
          <w:lang w:val="el-GR" w:eastAsia="en-US"/>
        </w:rPr>
      </w:pPr>
      <w:r w:rsidRPr="00A25443">
        <w:rPr>
          <w:rFonts w:ascii="Tahoma" w:hAnsi="Tahoma" w:cs="Tahoma"/>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A25443">
        <w:rPr>
          <w:rFonts w:ascii="Tahoma" w:hAnsi="Tahoma" w:cs="Tahoma"/>
        </w:rPr>
        <w:t>i</w:t>
      </w:r>
      <w:r w:rsidRPr="00A25443">
        <w:rPr>
          <w:rFonts w:ascii="Tahoma" w:hAnsi="Tahoma" w:cs="Tahoma"/>
          <w:lang w:val="el-GR"/>
        </w:rPr>
        <w:t xml:space="preserve">) έως </w:t>
      </w:r>
      <w:r w:rsidRPr="00A25443">
        <w:rPr>
          <w:rFonts w:ascii="Tahoma" w:hAnsi="Tahoma" w:cs="Tahoma"/>
        </w:rPr>
        <w:t>iii</w:t>
      </w:r>
      <w:r w:rsidRPr="00A25443">
        <w:rPr>
          <w:rFonts w:ascii="Tahoma" w:hAnsi="Tahoma" w:cs="Tahoma"/>
          <w:lang w:val="el-GR"/>
        </w:rPr>
        <w:t>) του Καν. 2021/241.</w:t>
      </w:r>
    </w:p>
    <w:p w14:paraId="3117C388" w14:textId="77777777" w:rsidR="000A6440" w:rsidRPr="00A25443" w:rsidRDefault="000A6440" w:rsidP="000A6440">
      <w:pPr>
        <w:rPr>
          <w:rFonts w:ascii="Tahoma" w:hAnsi="Tahoma" w:cs="Tahoma"/>
          <w:lang w:val="el-GR"/>
        </w:rPr>
      </w:pPr>
      <w:r w:rsidRPr="00A25443">
        <w:rPr>
          <w:rFonts w:ascii="Tahoma" w:hAnsi="Tahoma" w:cs="Tahoma"/>
          <w:lang w:val="el-GR"/>
        </w:rPr>
        <w:t xml:space="preserve">Ποιο συγκεκριμένα: </w:t>
      </w:r>
    </w:p>
    <w:p w14:paraId="77B4F59F" w14:textId="77777777" w:rsidR="000A6440" w:rsidRPr="00A25443" w:rsidRDefault="000A6440" w:rsidP="000A6440">
      <w:pPr>
        <w:rPr>
          <w:rFonts w:ascii="Tahoma" w:hAnsi="Tahoma" w:cs="Tahoma"/>
          <w:lang w:val="el-GR"/>
        </w:rPr>
      </w:pPr>
      <w:r w:rsidRPr="00A25443">
        <w:rPr>
          <w:rFonts w:ascii="Tahoma" w:hAnsi="Tahoma" w:cs="Tahoma"/>
        </w:rPr>
        <w:t>i</w:t>
      </w:r>
      <w:r w:rsidRPr="00A25443">
        <w:rPr>
          <w:rFonts w:ascii="Tahoma" w:hAnsi="Tahoma" w:cs="Tahoma"/>
          <w:lang w:val="el-GR"/>
        </w:rPr>
        <w:t xml:space="preserve">) όνομα του τελικού αποδέκτη των κονδυλίων, </w:t>
      </w:r>
    </w:p>
    <w:p w14:paraId="743FBDF5" w14:textId="77777777" w:rsidR="000A6440" w:rsidRPr="00A25443" w:rsidRDefault="000A6440" w:rsidP="000A6440">
      <w:pPr>
        <w:rPr>
          <w:rFonts w:ascii="Tahoma" w:hAnsi="Tahoma" w:cs="Tahoma"/>
          <w:lang w:val="el-GR"/>
        </w:rPr>
      </w:pPr>
      <w:r w:rsidRPr="00A25443">
        <w:rPr>
          <w:rFonts w:ascii="Tahoma" w:hAnsi="Tahoma" w:cs="Tahoma"/>
        </w:rPr>
        <w:t>ii</w:t>
      </w:r>
      <w:r w:rsidRPr="00A25443">
        <w:rPr>
          <w:rFonts w:ascii="Tahoma" w:hAnsi="Tahoma" w:cs="Tahoma"/>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12C0AA71" w14:textId="7FF39344" w:rsidR="007F62AE" w:rsidRPr="000A6440" w:rsidRDefault="000A6440">
      <w:pPr>
        <w:rPr>
          <w:rFonts w:ascii="Tahoma" w:hAnsi="Tahoma" w:cs="Tahoma"/>
          <w:lang w:val="el-GR"/>
        </w:rPr>
      </w:pPr>
      <w:r w:rsidRPr="00A25443">
        <w:rPr>
          <w:rFonts w:ascii="Tahoma" w:hAnsi="Tahoma" w:cs="Tahoma"/>
        </w:rPr>
        <w:t>iii</w:t>
      </w:r>
      <w:r w:rsidRPr="00A25443">
        <w:rPr>
          <w:rFonts w:ascii="Tahoma" w:hAnsi="Tahoma" w:cs="Tahoma"/>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5359F45B" w14:textId="77777777" w:rsidR="00086CE0" w:rsidRPr="00086CE0" w:rsidRDefault="00086CE0" w:rsidP="00086CE0">
      <w:pPr>
        <w:rPr>
          <w:rFonts w:ascii="Tahoma" w:hAnsi="Tahoma" w:cs="Tahoma"/>
          <w:lang w:val="el-GR"/>
        </w:rPr>
      </w:pPr>
      <w:r w:rsidRPr="00086CE0">
        <w:rPr>
          <w:rFonts w:ascii="Tahoma" w:hAnsi="Tahoma" w:cs="Tahoma"/>
          <w:lang w:val="el-GR"/>
        </w:rPr>
        <w:t xml:space="preserve">Οι αντισυμβαλλόμενοι δεσμεύονται ότι: </w:t>
      </w:r>
    </w:p>
    <w:p w14:paraId="3D002B63" w14:textId="1DF9BF16" w:rsidR="00086CE0" w:rsidRPr="00086CE0" w:rsidRDefault="00086CE0" w:rsidP="00086CE0">
      <w:pPr>
        <w:rPr>
          <w:rFonts w:ascii="Tahoma" w:hAnsi="Tahoma" w:cs="Tahoma"/>
          <w:lang w:val="el-GR"/>
        </w:rPr>
      </w:pPr>
      <w:r w:rsidRPr="00086CE0">
        <w:rPr>
          <w:rFonts w:ascii="Tahoma" w:hAnsi="Tahoma" w:cs="Tahoma"/>
          <w:lang w:val="el-GR"/>
        </w:rPr>
        <w:t xml:space="preserve">α) σε όλα τα στάδια που προηγήθηκαν της </w:t>
      </w:r>
      <w:r>
        <w:rPr>
          <w:rFonts w:ascii="Tahoma" w:hAnsi="Tahoma" w:cs="Tahoma"/>
          <w:lang w:val="el-GR"/>
        </w:rPr>
        <w:t>συμφωνίας-πλαίσιο</w:t>
      </w:r>
      <w:r w:rsidRPr="00086CE0">
        <w:rPr>
          <w:rFonts w:ascii="Tahoma" w:hAnsi="Tahoma" w:cs="Tahoma"/>
          <w:lang w:val="el-GR"/>
        </w:rPr>
        <w:t xml:space="preserve"> δεν ενήργησαν αθέμιτα, παράνομα ή καταχρηστικά και ότι θα εξακολουθήσουν να μην ενεργούν κατ` αυτόν τον τρόπο καθ’ όλη την διάρκεια της συμφωνίας - πλαίσιο, </w:t>
      </w:r>
    </w:p>
    <w:p w14:paraId="4A8D571F" w14:textId="77777777" w:rsidR="00086CE0" w:rsidRPr="00086CE0" w:rsidRDefault="00086CE0" w:rsidP="00086CE0">
      <w:pPr>
        <w:rPr>
          <w:rFonts w:ascii="Tahoma" w:hAnsi="Tahoma" w:cs="Tahoma"/>
          <w:lang w:val="el-GR"/>
        </w:rPr>
      </w:pPr>
      <w:r w:rsidRPr="00086CE0">
        <w:rPr>
          <w:rFonts w:ascii="Tahoma" w:hAnsi="Tahoma" w:cs="Tahoma"/>
          <w:lang w:val="el-GR"/>
        </w:rPr>
        <w:t xml:space="preserve">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w:t>
      </w:r>
      <w:r w:rsidRPr="00086CE0">
        <w:rPr>
          <w:rFonts w:ascii="Tahoma" w:hAnsi="Tahoma" w:cs="Tahoma"/>
          <w:lang w:val="el-GR"/>
        </w:rPr>
        <w:lastRenderedPageBreak/>
        <w:t xml:space="preserve">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ισχύος της συμφωνίας - πλαίσιο . </w:t>
      </w:r>
    </w:p>
    <w:p w14:paraId="6855FC11" w14:textId="77777777" w:rsidR="000A6440" w:rsidRPr="00A25443" w:rsidRDefault="000A6440" w:rsidP="000A6440">
      <w:pPr>
        <w:rPr>
          <w:rFonts w:ascii="Tahoma" w:eastAsia="Calibri" w:hAnsi="Tahoma" w:cs="Tahoma"/>
          <w:lang w:val="el-GR"/>
        </w:rPr>
      </w:pPr>
      <w:r w:rsidRPr="00A25443">
        <w:rPr>
          <w:rFonts w:ascii="Tahoma" w:eastAsia="Calibri" w:hAnsi="Tahoma" w:cs="Tahoma"/>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1BD93E0E" w14:textId="1FFE140C" w:rsidR="00086CE0" w:rsidRPr="000A6440" w:rsidRDefault="000A6440" w:rsidP="000A6440">
      <w:pPr>
        <w:rPr>
          <w:rFonts w:ascii="Tahoma" w:hAnsi="Tahoma" w:cs="Tahoma"/>
          <w:lang w:val="el-GR"/>
        </w:rPr>
      </w:pPr>
      <w:bookmarkStart w:id="323" w:name="_Hlk118481772"/>
      <w:r w:rsidRPr="00A25443">
        <w:rPr>
          <w:rFonts w:ascii="Tahoma" w:hAnsi="Tahoma" w:cs="Tahoma"/>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A25443">
        <w:rPr>
          <w:rFonts w:ascii="Tahoma" w:hAnsi="Tahoma" w:cs="Tahoma"/>
          <w:lang w:val="el-GR"/>
        </w:rPr>
        <w:fldChar w:fldCharType="begin"/>
      </w:r>
      <w:r w:rsidRPr="00A25443">
        <w:rPr>
          <w:rFonts w:ascii="Tahoma" w:hAnsi="Tahoma" w:cs="Tahoma"/>
          <w:lang w:val="el-GR"/>
        </w:rPr>
        <w:instrText xml:space="preserve"> REF _Ref129861820 \h </w:instrText>
      </w:r>
      <w:r>
        <w:rPr>
          <w:rFonts w:ascii="Tahoma" w:hAnsi="Tahoma" w:cs="Tahoma"/>
          <w:lang w:val="el-GR"/>
        </w:rPr>
        <w:instrText xml:space="preserve"> \* MERGEFORMAT </w:instrText>
      </w:r>
      <w:r w:rsidRPr="00A25443">
        <w:rPr>
          <w:rFonts w:ascii="Tahoma" w:hAnsi="Tahoma" w:cs="Tahoma"/>
          <w:lang w:val="el-GR"/>
        </w:rPr>
      </w:r>
      <w:r w:rsidRPr="00A25443">
        <w:rPr>
          <w:rFonts w:ascii="Tahoma" w:hAnsi="Tahoma" w:cs="Tahoma"/>
          <w:lang w:val="el-GR"/>
        </w:rPr>
        <w:fldChar w:fldCharType="separate"/>
      </w:r>
      <w:r w:rsidR="00264705" w:rsidRPr="003F6764">
        <w:rPr>
          <w:rFonts w:ascii="Tahoma" w:hAnsi="Tahoma" w:cs="Tahoma"/>
          <w:lang w:val="el-GR"/>
        </w:rPr>
        <w:t>ΠΑΡΑΡΤΗΜΑ ΧI – Ρήτρα Ακεραιότητας</w:t>
      </w:r>
      <w:r w:rsidRPr="00A25443">
        <w:rPr>
          <w:rFonts w:ascii="Tahoma" w:hAnsi="Tahoma" w:cs="Tahoma"/>
          <w:lang w:val="el-GR"/>
        </w:rPr>
        <w:fldChar w:fldCharType="end"/>
      </w:r>
      <w:r w:rsidRPr="00A25443">
        <w:rPr>
          <w:rFonts w:ascii="Tahoma" w:hAnsi="Tahoma" w:cs="Tahoma"/>
          <w:lang w:val="el-GR"/>
        </w:rPr>
        <w:t xml:space="preserve"> </w:t>
      </w:r>
      <w:r w:rsidRPr="00A25443">
        <w:rPr>
          <w:rFonts w:ascii="Tahoma" w:hAnsi="Tahoma" w:cs="Tahoma" w:hint="eastAsia"/>
          <w:lang w:val="el-GR"/>
        </w:rPr>
        <w:t>η</w:t>
      </w:r>
      <w:r w:rsidRPr="00A25443">
        <w:rPr>
          <w:rFonts w:ascii="Tahoma" w:hAnsi="Tahoma" w:cs="Tahoma"/>
          <w:lang w:val="el-GR"/>
        </w:rPr>
        <w:t xml:space="preserve"> </w:t>
      </w:r>
      <w:r w:rsidRPr="00A25443">
        <w:rPr>
          <w:rFonts w:ascii="Tahoma" w:hAnsi="Tahoma" w:cs="Tahoma" w:hint="eastAsia"/>
          <w:lang w:val="el-GR"/>
        </w:rPr>
        <w:t>οποία</w:t>
      </w:r>
      <w:r w:rsidRPr="00A25443">
        <w:rPr>
          <w:rFonts w:ascii="Tahoma" w:hAnsi="Tahoma" w:cs="Tahoma"/>
          <w:lang w:val="el-GR"/>
        </w:rPr>
        <w:t xml:space="preserve"> </w:t>
      </w:r>
      <w:r w:rsidRPr="00A25443">
        <w:rPr>
          <w:rFonts w:ascii="Tahoma" w:hAnsi="Tahoma" w:cs="Tahoma" w:hint="eastAsia"/>
          <w:lang w:val="el-GR"/>
        </w:rPr>
        <w:t>θα</w:t>
      </w:r>
      <w:r w:rsidRPr="00A25443">
        <w:rPr>
          <w:rFonts w:ascii="Tahoma" w:hAnsi="Tahoma" w:cs="Tahoma"/>
          <w:lang w:val="el-GR"/>
        </w:rPr>
        <w:t xml:space="preserve"> </w:t>
      </w:r>
      <w:r w:rsidRPr="00A25443">
        <w:rPr>
          <w:rFonts w:ascii="Tahoma" w:hAnsi="Tahoma" w:cs="Tahoma" w:hint="eastAsia"/>
          <w:lang w:val="el-GR"/>
        </w:rPr>
        <w:t>περιληφθεί</w:t>
      </w:r>
      <w:r w:rsidRPr="00A25443">
        <w:rPr>
          <w:rFonts w:ascii="Tahoma" w:hAnsi="Tahoma" w:cs="Tahoma"/>
          <w:lang w:val="el-GR"/>
        </w:rPr>
        <w:t xml:space="preserve"> </w:t>
      </w:r>
      <w:r w:rsidRPr="00A25443">
        <w:rPr>
          <w:rFonts w:ascii="Tahoma" w:hAnsi="Tahoma" w:cs="Tahoma" w:hint="eastAsia"/>
          <w:lang w:val="el-GR"/>
        </w:rPr>
        <w:t>στη</w:t>
      </w:r>
      <w:r w:rsidRPr="00A25443">
        <w:rPr>
          <w:rFonts w:ascii="Tahoma" w:hAnsi="Tahoma" w:cs="Tahoma"/>
          <w:lang w:val="el-GR"/>
        </w:rPr>
        <w:t xml:space="preserve"> </w:t>
      </w:r>
      <w:r w:rsidRPr="00A25443">
        <w:rPr>
          <w:rFonts w:ascii="Tahoma" w:hAnsi="Tahoma" w:cs="Tahoma" w:hint="eastAsia"/>
          <w:lang w:val="el-GR"/>
        </w:rPr>
        <w:t>σύμβαση</w:t>
      </w:r>
      <w:bookmarkEnd w:id="323"/>
      <w:r w:rsidRPr="00A25443">
        <w:rPr>
          <w:rFonts w:ascii="Tahoma" w:hAnsi="Tahoma" w:cs="Tahoma"/>
          <w:lang w:val="el-GR"/>
        </w:rPr>
        <w:t>.</w:t>
      </w:r>
    </w:p>
    <w:p w14:paraId="6F09180D" w14:textId="01A2F0E4" w:rsidR="004C0A93" w:rsidRPr="00BF4414" w:rsidRDefault="004C0A93" w:rsidP="004C0A93">
      <w:pPr>
        <w:rPr>
          <w:rFonts w:ascii="Tahoma" w:hAnsi="Tahoma" w:cs="Tahoma"/>
          <w:lang w:val="el-GR"/>
        </w:rPr>
      </w:pPr>
      <w:r w:rsidRPr="00BF4414">
        <w:rPr>
          <w:rFonts w:ascii="Tahoma" w:hAnsi="Tahoma" w:cs="Tahoma"/>
          <w:b/>
          <w:bCs/>
          <w:iCs/>
          <w:lang w:val="el-GR"/>
        </w:rPr>
        <w:t xml:space="preserve">4.3.2 </w:t>
      </w:r>
      <w:r w:rsidRPr="00BF4414">
        <w:rPr>
          <w:rFonts w:ascii="Tahoma" w:hAnsi="Tahoma" w:cs="Tahoma"/>
          <w:lang w:val="el-GR"/>
        </w:rPr>
        <w:t xml:space="preserve">Η συμφωνία-πλαίσιο δεν παράγει καμία υποχρέωση για την </w:t>
      </w:r>
      <w:r w:rsidR="00663CBF" w:rsidRPr="00BF4414">
        <w:rPr>
          <w:rFonts w:ascii="Tahoma" w:hAnsi="Tahoma" w:cs="Tahoma"/>
          <w:lang w:val="el-GR"/>
        </w:rPr>
        <w:t xml:space="preserve">Αναθέτουσα Αρχή </w:t>
      </w:r>
      <w:r w:rsidRPr="00BF4414">
        <w:rPr>
          <w:rFonts w:ascii="Tahoma" w:hAnsi="Tahoma" w:cs="Tahoma"/>
          <w:lang w:val="el-GR"/>
        </w:rPr>
        <w:t xml:space="preserve">να αναθέσει υπηρεσίες οποιασδήποτε αξίας και ποσότητας. </w:t>
      </w:r>
    </w:p>
    <w:p w14:paraId="4AECA348" w14:textId="34A002C9" w:rsidR="004C0A93" w:rsidRPr="00BF4414" w:rsidRDefault="004C0A93" w:rsidP="004C0A93">
      <w:pPr>
        <w:rPr>
          <w:rFonts w:ascii="Tahoma" w:hAnsi="Tahoma" w:cs="Tahoma"/>
          <w:lang w:val="el-GR"/>
        </w:rPr>
      </w:pPr>
      <w:r w:rsidRPr="00BF4414">
        <w:rPr>
          <w:rFonts w:ascii="Tahoma" w:hAnsi="Tahoma" w:cs="Tahoma"/>
          <w:lang w:val="el-GR"/>
        </w:rPr>
        <w:t xml:space="preserve">Η σύναψη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3295A" w:rsidRPr="00BF4414">
        <w:rPr>
          <w:rFonts w:ascii="Tahoma" w:hAnsi="Tahoma" w:cs="Tahoma"/>
          <w:lang w:val="el-GR"/>
        </w:rPr>
        <w:t xml:space="preserve"> </w:t>
      </w:r>
      <w:r w:rsidRPr="00BF4414">
        <w:rPr>
          <w:rFonts w:ascii="Tahoma" w:hAnsi="Tahoma" w:cs="Tahoma"/>
          <w:lang w:val="el-GR"/>
        </w:rPr>
        <w:t xml:space="preserve">κατά τη διάρκεια της συμφωνίας-πλαίσιο, θα πραγματοποιείται μόνο εφόσον κρίνεται σκόπιμο από την </w:t>
      </w:r>
      <w:r w:rsidR="00663CBF" w:rsidRPr="00BF4414">
        <w:rPr>
          <w:rFonts w:ascii="Tahoma" w:hAnsi="Tahoma" w:cs="Tahoma"/>
          <w:lang w:val="el-GR"/>
        </w:rPr>
        <w:t>Αναθέτουσα Αρχή</w:t>
      </w:r>
      <w:r w:rsidRPr="00BF4414">
        <w:rPr>
          <w:rFonts w:ascii="Tahoma" w:hAnsi="Tahoma" w:cs="Tahoma"/>
          <w:lang w:val="el-GR"/>
        </w:rPr>
        <w:t xml:space="preserve">. Σε περίπτωση μη σύναψης οποιασδήποτε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6E2E1C19" w:rsidR="00ED3810" w:rsidRPr="00BF4414" w:rsidRDefault="00A13B0D" w:rsidP="00A13B0D">
      <w:pPr>
        <w:rPr>
          <w:rFonts w:ascii="Tahoma" w:hAnsi="Tahoma" w:cs="Tahoma"/>
          <w:lang w:val="el-GR"/>
        </w:rPr>
      </w:pPr>
      <w:r w:rsidRPr="00BF4414">
        <w:rPr>
          <w:rFonts w:ascii="Tahoma" w:hAnsi="Tahoma" w:cs="Tahoma"/>
          <w:b/>
          <w:bCs/>
          <w:lang w:val="el-GR"/>
        </w:rPr>
        <w:t>4.3.3.</w:t>
      </w:r>
      <w:r w:rsidRPr="00BF4414">
        <w:rPr>
          <w:rFonts w:ascii="Tahoma" w:hAnsi="Tahoma" w:cs="Tahoma"/>
          <w:lang w:val="el-GR"/>
        </w:rPr>
        <w:t xml:space="preserve"> Κατά την εκτέλεση της Συμφων</w:t>
      </w:r>
      <w:r w:rsidR="006C6010">
        <w:rPr>
          <w:rFonts w:ascii="Tahoma" w:hAnsi="Tahoma" w:cs="Tahoma"/>
          <w:lang w:val="el-GR"/>
        </w:rPr>
        <w:t>ίας</w:t>
      </w:r>
      <w:r w:rsidR="00B75177">
        <w:rPr>
          <w:rFonts w:ascii="Tahoma" w:hAnsi="Tahoma" w:cs="Tahoma"/>
          <w:lang w:val="el-GR"/>
        </w:rPr>
        <w:t>-</w:t>
      </w:r>
      <w:r w:rsidRPr="00BF4414">
        <w:rPr>
          <w:rFonts w:ascii="Tahoma" w:hAnsi="Tahoma" w:cs="Tahoma"/>
          <w:lang w:val="el-GR"/>
        </w:rPr>
        <w:t xml:space="preserve">Πλαίσιο ο </w:t>
      </w:r>
      <w:r w:rsidR="00F61C6E" w:rsidRPr="00BF4414">
        <w:rPr>
          <w:rFonts w:ascii="Tahoma" w:hAnsi="Tahoma" w:cs="Tahoma"/>
          <w:lang w:val="el-GR"/>
        </w:rPr>
        <w:t xml:space="preserve">κάθε αντισυμβαλλόμενος </w:t>
      </w:r>
      <w:r w:rsidRPr="00BF4414">
        <w:rPr>
          <w:rFonts w:ascii="Tahoma" w:hAnsi="Tahoma"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BF4414">
        <w:rPr>
          <w:rFonts w:ascii="Tahoma" w:hAnsi="Tahoma" w:cs="Tahoma"/>
          <w:lang w:val="el-GR"/>
        </w:rPr>
        <w:t>αντισυμβαλλόμενος</w:t>
      </w:r>
      <w:r w:rsidRPr="00BF4414">
        <w:rPr>
          <w:rFonts w:ascii="Tahoma" w:hAnsi="Tahoma" w:cs="Tahoma"/>
          <w:lang w:val="el-GR"/>
        </w:rPr>
        <w:t xml:space="preserve"> οφείλει να προβεί σε αντικατάσταση με άλλο πρόσωπο, ανάλογης εμπειρίας και προσόντων. </w:t>
      </w:r>
    </w:p>
    <w:p w14:paraId="15CBE861" w14:textId="18DDA75F" w:rsidR="00A13B0D" w:rsidRPr="00BF4414" w:rsidRDefault="00A13B0D" w:rsidP="00A13B0D">
      <w:pPr>
        <w:rPr>
          <w:rFonts w:ascii="Tahoma" w:hAnsi="Tahoma" w:cs="Tahoma"/>
          <w:lang w:val="el-GR"/>
        </w:rPr>
      </w:pPr>
      <w:r w:rsidRPr="00BF4414">
        <w:rPr>
          <w:rFonts w:ascii="Tahoma" w:hAnsi="Tahoma" w:cs="Tahoma"/>
          <w:lang w:val="el-GR"/>
        </w:rPr>
        <w:t>Αντικατάσταση μέλους</w:t>
      </w:r>
      <w:r w:rsidR="00F61C6E" w:rsidRPr="00BF4414">
        <w:rPr>
          <w:rFonts w:ascii="Tahoma" w:hAnsi="Tahoma" w:cs="Tahoma"/>
          <w:lang w:val="el-GR"/>
        </w:rPr>
        <w:t>/ών</w:t>
      </w:r>
      <w:r w:rsidRPr="00BF4414">
        <w:rPr>
          <w:rFonts w:ascii="Tahoma" w:hAnsi="Tahoma" w:cs="Tahoma"/>
          <w:lang w:val="el-GR"/>
        </w:rPr>
        <w:t xml:space="preserve"> της Ομάδας Έργου του </w:t>
      </w:r>
      <w:r w:rsidR="00ED3810" w:rsidRPr="00BF4414">
        <w:rPr>
          <w:rFonts w:ascii="Tahoma" w:hAnsi="Tahoma" w:cs="Tahoma"/>
          <w:lang w:val="el-GR"/>
        </w:rPr>
        <w:t xml:space="preserve">κάθε </w:t>
      </w:r>
      <w:r w:rsidR="00F61C6E" w:rsidRPr="00BF4414">
        <w:rPr>
          <w:rFonts w:ascii="Tahoma" w:hAnsi="Tahoma" w:cs="Tahoma"/>
          <w:lang w:val="el-GR"/>
        </w:rPr>
        <w:t>Αντισυμβαλλόμενου</w:t>
      </w:r>
      <w:r w:rsidR="00ED3810" w:rsidRPr="00BF4414">
        <w:rPr>
          <w:rFonts w:ascii="Tahoma" w:hAnsi="Tahoma" w:cs="Tahoma"/>
          <w:lang w:val="el-GR"/>
        </w:rPr>
        <w:t xml:space="preserve"> της Συμφωνίας Πλαίσιο</w:t>
      </w:r>
      <w:r w:rsidRPr="00BF4414">
        <w:rPr>
          <w:rFonts w:ascii="Tahoma" w:hAnsi="Tahoma" w:cs="Tahoma"/>
          <w:lang w:val="el-GR"/>
        </w:rPr>
        <w:t>, κατόπιν αιτήματός του, κατά τη διάρκεια της εκτέλεσης</w:t>
      </w:r>
      <w:r w:rsidR="00ED3810" w:rsidRPr="00BF4414">
        <w:rPr>
          <w:rFonts w:ascii="Tahoma" w:hAnsi="Tahoma" w:cs="Tahoma"/>
          <w:lang w:val="el-GR"/>
        </w:rPr>
        <w:t xml:space="preserve"> της Συμφωνίας Πλαίσιο</w:t>
      </w:r>
      <w:r w:rsidRPr="00BF4414">
        <w:rPr>
          <w:rFonts w:ascii="Tahoma" w:hAnsi="Tahoma" w:cs="Tahoma"/>
          <w:lang w:val="el-GR"/>
        </w:rPr>
        <w:t>, δύναται να γίνει 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 Ο </w:t>
      </w:r>
      <w:r w:rsidR="00592D1A">
        <w:rPr>
          <w:rFonts w:ascii="Tahoma" w:hAnsi="Tahoma" w:cs="Tahoma"/>
          <w:lang w:val="el-GR"/>
        </w:rPr>
        <w:t>Αντισυμβαλλόμενος</w:t>
      </w:r>
      <w:r w:rsidRPr="00BF4414">
        <w:rPr>
          <w:rFonts w:ascii="Tahoma" w:hAnsi="Tahoma" w:cs="Tahoma"/>
          <w:lang w:val="el-GR"/>
        </w:rPr>
        <w:t xml:space="preserve"> υποχρεούται να ειδοποιήσει την ΚτΠ </w:t>
      </w:r>
      <w:r w:rsidR="00592D1A">
        <w:rPr>
          <w:rFonts w:ascii="Tahoma" w:hAnsi="Tahoma" w:cs="Tahoma"/>
          <w:lang w:val="el-GR"/>
        </w:rPr>
        <w:t>Μ.</w:t>
      </w:r>
      <w:r w:rsidRPr="00BF4414">
        <w:rPr>
          <w:rFonts w:ascii="Tahoma" w:hAnsi="Tahoma" w:cs="Tahoma"/>
          <w:lang w:val="el-GR"/>
        </w:rPr>
        <w:t xml:space="preserve">Α.Ε. εγγράφως δεκαπέντε (15) ημέρες πριν από την αντικατάσταση. </w:t>
      </w:r>
      <w:r w:rsidR="00ED3810" w:rsidRPr="00BF4414">
        <w:rPr>
          <w:rFonts w:ascii="Tahoma" w:hAnsi="Tahoma" w:cs="Tahoma"/>
          <w:lang w:val="el-GR"/>
        </w:rPr>
        <w:t xml:space="preserve">Σε </w:t>
      </w:r>
      <w:r w:rsidR="00CC69B4" w:rsidRPr="00BF4414">
        <w:rPr>
          <w:rFonts w:ascii="Tahoma" w:hAnsi="Tahoma" w:cs="Tahoma"/>
          <w:lang w:val="el-GR"/>
        </w:rPr>
        <w:t>αυτή</w:t>
      </w:r>
      <w:r w:rsidR="00ED3810" w:rsidRPr="00BF4414">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BF4414">
        <w:rPr>
          <w:rFonts w:ascii="Tahoma" w:hAnsi="Tahoma"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Pr>
          <w:rFonts w:ascii="Tahoma" w:hAnsi="Tahoma" w:cs="Tahoma"/>
          <w:lang w:val="el-GR"/>
        </w:rPr>
        <w:t xml:space="preserve"> και θα τροποποιείται αντίστοιχα η Συμφωνία Πλαίσιο</w:t>
      </w:r>
      <w:r w:rsidR="009E0B7D" w:rsidRPr="00BF4414">
        <w:rPr>
          <w:rFonts w:ascii="Tahoma" w:hAnsi="Tahoma" w:cs="Tahoma"/>
          <w:lang w:val="el-GR"/>
        </w:rPr>
        <w:t xml:space="preserve">. </w:t>
      </w:r>
    </w:p>
    <w:p w14:paraId="7060CB4B" w14:textId="77777777" w:rsidR="00ED3810" w:rsidRPr="00BF4414" w:rsidRDefault="00ED3810" w:rsidP="00ED3810">
      <w:pPr>
        <w:rPr>
          <w:rFonts w:ascii="Tahoma" w:hAnsi="Tahoma" w:cs="Tahoma"/>
          <w:lang w:val="el-GR"/>
        </w:rPr>
      </w:pPr>
    </w:p>
    <w:p w14:paraId="3151D163" w14:textId="79F8DB06" w:rsidR="00ED3810" w:rsidRPr="00BF4414" w:rsidRDefault="00ED3810" w:rsidP="00ED3810">
      <w:pPr>
        <w:rPr>
          <w:rFonts w:ascii="Tahoma" w:hAnsi="Tahoma" w:cs="Tahoma"/>
          <w:lang w:val="el-GR"/>
        </w:rPr>
      </w:pPr>
      <w:r w:rsidRPr="00BF4414">
        <w:rPr>
          <w:rFonts w:ascii="Tahoma" w:hAnsi="Tahoma" w:cs="Tahoma"/>
          <w:b/>
          <w:bCs/>
          <w:lang w:val="el-GR"/>
        </w:rPr>
        <w:t>4.3.4</w:t>
      </w:r>
      <w:r w:rsidRPr="00BF4414">
        <w:rPr>
          <w:rFonts w:ascii="Tahoma" w:hAnsi="Tahoma" w:cs="Tahoma"/>
          <w:lang w:val="el-GR"/>
        </w:rPr>
        <w:t xml:space="preserve"> Όλα τα έγγραφα, στοιχεία και πληροφορίες που λαμβάνει ο </w:t>
      </w:r>
      <w:r w:rsidR="00B75177">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5FC04499" w:rsidR="00ED3810" w:rsidRPr="00BF4414" w:rsidRDefault="00ED3810" w:rsidP="00ED3810">
      <w:pPr>
        <w:rPr>
          <w:rFonts w:ascii="Tahoma" w:hAnsi="Tahoma" w:cs="Tahoma"/>
          <w:lang w:val="el-GR"/>
        </w:rPr>
      </w:pPr>
      <w:r w:rsidRPr="00BF4414">
        <w:rPr>
          <w:rFonts w:ascii="Tahoma" w:hAnsi="Tahoma" w:cs="Tahoma"/>
          <w:lang w:val="el-GR"/>
        </w:rPr>
        <w:lastRenderedPageBreak/>
        <w:t xml:space="preserve">Ο </w:t>
      </w:r>
      <w:r w:rsidR="00592D1A">
        <w:rPr>
          <w:rFonts w:ascii="Tahoma" w:hAnsi="Tahoma" w:cs="Tahoma"/>
          <w:lang w:val="el-GR"/>
        </w:rPr>
        <w:t>Αντισυμβαλλόμενος</w:t>
      </w:r>
      <w:r w:rsidRPr="00BF4414">
        <w:rPr>
          <w:rFonts w:ascii="Tahoma" w:hAnsi="Tahoma" w:cs="Tahoma"/>
          <w:lang w:val="el-GR"/>
        </w:rPr>
        <w:t xml:space="preserve">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B75177">
        <w:rPr>
          <w:rFonts w:ascii="Tahoma" w:hAnsi="Tahoma" w:cs="Tahoma"/>
          <w:lang w:val="el-GR"/>
        </w:rPr>
        <w:t>.</w:t>
      </w:r>
      <w:r w:rsidRPr="00BF4414">
        <w:rPr>
          <w:rFonts w:ascii="Tahoma" w:hAnsi="Tahoma" w:cs="Tahoma"/>
          <w:lang w:val="el-GR"/>
        </w:rPr>
        <w:t xml:space="preserve"> </w:t>
      </w:r>
    </w:p>
    <w:p w14:paraId="1E9929B4" w14:textId="5EC72BBB" w:rsidR="00ED3810" w:rsidRPr="00BF4414" w:rsidRDefault="00ED3810" w:rsidP="00ED3810">
      <w:pPr>
        <w:rPr>
          <w:rFonts w:ascii="Tahoma" w:hAnsi="Tahoma" w:cs="Tahoma"/>
          <w:lang w:val="el-GR"/>
        </w:rPr>
      </w:pPr>
      <w:r w:rsidRPr="00BF4414">
        <w:rPr>
          <w:rFonts w:ascii="Tahoma" w:hAnsi="Tahoma" w:cs="Tahoma"/>
          <w:lang w:val="el-GR"/>
        </w:rPr>
        <w:t xml:space="preserve">Σε περίπτωση αθέτησης από </w:t>
      </w:r>
      <w:r w:rsidR="00B75177">
        <w:rPr>
          <w:rFonts w:ascii="Tahoma" w:hAnsi="Tahoma" w:cs="Tahoma"/>
          <w:lang w:val="el-GR"/>
        </w:rPr>
        <w:t>κάποιον από τους αντισυμβαλλόμενους</w:t>
      </w:r>
      <w:r w:rsidRPr="00BF4414">
        <w:rPr>
          <w:rFonts w:ascii="Tahoma" w:hAnsi="Tahoma" w:cs="Tahoma"/>
          <w:lang w:val="el-GR"/>
        </w:rPr>
        <w:t xml:space="preserve"> της ως άνω υποχρέωσής του, η Εταιρεία διατηρεί το δικαίωμα να </w:t>
      </w:r>
      <w:r w:rsidRPr="006C6010">
        <w:rPr>
          <w:rFonts w:ascii="Tahoma" w:hAnsi="Tahoma" w:cs="Tahoma"/>
          <w:lang w:val="el-GR"/>
        </w:rPr>
        <w:t xml:space="preserve">καταγγείλει τη </w:t>
      </w:r>
      <w:r w:rsidR="00B75177" w:rsidRPr="006C6010">
        <w:rPr>
          <w:rFonts w:ascii="Tahoma" w:hAnsi="Tahoma" w:cs="Tahoma"/>
          <w:lang w:val="el-GR"/>
        </w:rPr>
        <w:t>Συμφωνία-Πλαίσιο</w:t>
      </w:r>
      <w:r w:rsidR="00B75177">
        <w:rPr>
          <w:rFonts w:ascii="Tahoma" w:hAnsi="Tahoma" w:cs="Tahoma"/>
          <w:lang w:val="el-GR"/>
        </w:rPr>
        <w:t xml:space="preserve"> </w:t>
      </w:r>
      <w:r w:rsidRPr="00BF4414">
        <w:rPr>
          <w:rFonts w:ascii="Tahoma" w:hAnsi="Tahoma" w:cs="Tahoma"/>
          <w:lang w:val="el-GR"/>
        </w:rPr>
        <w:t>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204488C5"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δεν θα προβαίνει σε οποιεσδήποτε δημόσιες δηλώσεις αναφορικά με το Αντικείμενο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ή τα Προϊόντα που παραδίδει ή τις Υπηρεσίες που παρέχει στην Εταιρεία δυνάμει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B75177">
        <w:rPr>
          <w:rFonts w:ascii="Tahoma" w:hAnsi="Tahoma" w:cs="Tahoma"/>
          <w:lang w:val="el-GR"/>
        </w:rPr>
        <w:t>συμφωνίας-πλαίσιο</w:t>
      </w:r>
      <w:r w:rsidRPr="00BF4414">
        <w:rPr>
          <w:rFonts w:ascii="Tahoma" w:hAnsi="Tahoma"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2947B8AA"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Pr>
          <w:rFonts w:ascii="Tahoma" w:hAnsi="Tahoma" w:cs="Tahoma"/>
          <w:lang w:val="el-GR"/>
        </w:rPr>
        <w:t>εκάστοτε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δεν υπόκειται στις υποχρεώσεις του παρόντος σε ότι αφορά στην τεχνογνωσία που ενδεχομένως αποκτά εξαιτίας της εκτέλεσης του Αντικειμένου </w:t>
      </w:r>
      <w:r w:rsidR="00B75177">
        <w:rPr>
          <w:rFonts w:ascii="Tahoma" w:hAnsi="Tahoma" w:cs="Tahoma"/>
          <w:lang w:val="el-GR"/>
        </w:rPr>
        <w:t>των εκτελεστικών συμβάσεων της συμφωνίας-πλαίσιο</w:t>
      </w:r>
      <w:r w:rsidRPr="00BF4414">
        <w:rPr>
          <w:rFonts w:ascii="Tahoma" w:hAnsi="Tahoma" w:cs="Tahoma"/>
          <w:lang w:val="el-GR"/>
        </w:rPr>
        <w:t>.</w:t>
      </w:r>
    </w:p>
    <w:p w14:paraId="1E317F01" w14:textId="3F840AC8" w:rsidR="00ED3810" w:rsidRPr="00BF4414" w:rsidRDefault="00ED3810" w:rsidP="00ED3810">
      <w:pPr>
        <w:rPr>
          <w:rFonts w:ascii="Tahoma" w:hAnsi="Tahoma" w:cs="Tahoma"/>
          <w:lang w:val="el-GR"/>
        </w:rPr>
      </w:pPr>
      <w:r w:rsidRPr="00BF4414">
        <w:rPr>
          <w:rFonts w:ascii="Tahoma" w:hAnsi="Tahoma"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B75177">
        <w:rPr>
          <w:rFonts w:ascii="Tahoma" w:hAnsi="Tahoma" w:cs="Tahoma"/>
          <w:lang w:val="el-GR"/>
        </w:rPr>
        <w:t>κάθε αντισυμβαλλόμενου</w:t>
      </w:r>
      <w:r w:rsidR="00B75177" w:rsidRPr="00BF4414">
        <w:rPr>
          <w:rFonts w:ascii="Tahoma" w:hAnsi="Tahoma" w:cs="Tahoma"/>
          <w:lang w:val="el-GR"/>
        </w:rPr>
        <w:t xml:space="preserve"> </w:t>
      </w:r>
      <w:r w:rsidRPr="00BF4414">
        <w:rPr>
          <w:rFonts w:ascii="Tahoma" w:hAnsi="Tahoma"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012ACFCA"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και εάν βρίσκονται στη κατοχή του </w:t>
      </w:r>
      <w:r w:rsidR="00B75177">
        <w:rPr>
          <w:rFonts w:ascii="Tahoma" w:hAnsi="Tahoma" w:cs="Tahoma"/>
          <w:lang w:val="el-GR"/>
        </w:rPr>
        <w:t>αντισυμβαλλόμενου</w:t>
      </w:r>
      <w:r w:rsidRPr="00BF4414">
        <w:rPr>
          <w:rFonts w:ascii="Tahoma" w:hAnsi="Tahoma"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B75177">
        <w:rPr>
          <w:rFonts w:ascii="Tahoma" w:hAnsi="Tahoma" w:cs="Tahoma"/>
          <w:lang w:val="el-GR"/>
        </w:rPr>
        <w:t xml:space="preserve">κάθε αντισυμβαλλόμενος </w:t>
      </w:r>
      <w:r w:rsidRPr="00BF4414">
        <w:rPr>
          <w:rFonts w:ascii="Tahoma" w:hAnsi="Tahoma"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579C568D" w14:textId="627220EB"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4F65BB7A" w:rsidR="00ED3810" w:rsidRPr="00BF4414" w:rsidRDefault="00ED3810" w:rsidP="00ED3810">
      <w:pPr>
        <w:rPr>
          <w:rFonts w:ascii="Tahoma" w:hAnsi="Tahoma" w:cs="Tahoma"/>
          <w:lang w:val="el-GR"/>
        </w:rPr>
      </w:pPr>
      <w:r w:rsidRPr="00BF4414">
        <w:rPr>
          <w:rFonts w:ascii="Tahoma" w:hAnsi="Tahoma" w:cs="Tahoma"/>
          <w:lang w:val="el-GR"/>
        </w:rPr>
        <w:t xml:space="preserve">Επιπλέον ο </w:t>
      </w:r>
      <w:r w:rsidR="00B75177">
        <w:rPr>
          <w:rFonts w:ascii="Tahoma" w:hAnsi="Tahoma" w:cs="Tahoma"/>
          <w:lang w:val="el-GR"/>
        </w:rPr>
        <w:t xml:space="preserve"> κάθε αντισυμβαλλόμενος </w:t>
      </w:r>
      <w:r w:rsidRPr="00BF4414">
        <w:rPr>
          <w:rFonts w:ascii="Tahoma" w:hAnsi="Tahoma"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0B320583" w:rsidR="00ED3810" w:rsidRPr="00BF4414" w:rsidRDefault="00ED3810" w:rsidP="00ED3810">
      <w:pPr>
        <w:rPr>
          <w:rFonts w:ascii="Tahoma" w:hAnsi="Tahoma" w:cs="Tahoma"/>
          <w:lang w:val="el-GR"/>
        </w:rPr>
      </w:pPr>
      <w:r w:rsidRPr="00BF4414">
        <w:rPr>
          <w:rFonts w:ascii="Tahoma" w:hAnsi="Tahoma" w:cs="Tahoma"/>
          <w:lang w:val="el-GR"/>
        </w:rPr>
        <w:t xml:space="preserve">α. Οι πληροφορίες της Εταιρείας οι οποίες θα τύχουν οποιασδήποτε μορφής επεξεργασία από τον </w:t>
      </w:r>
      <w:r w:rsidR="00B75177">
        <w:rPr>
          <w:rFonts w:ascii="Tahoma" w:hAnsi="Tahoma" w:cs="Tahoma"/>
          <w:lang w:val="el-GR"/>
        </w:rPr>
        <w:t>κάθε αντισυμβαλλόμενο</w:t>
      </w:r>
      <w:r w:rsidRPr="00BF4414">
        <w:rPr>
          <w:rFonts w:ascii="Tahoma" w:hAnsi="Tahoma" w:cs="Tahoma"/>
          <w:lang w:val="el-GR"/>
        </w:rPr>
        <w:t xml:space="preserve">, τους εργαζόμενους, τους συνεργάτες αυτού και τους τυχόν υπεργολάβους (οποιαδήποτε σχέση έχουν με τον </w:t>
      </w:r>
      <w:r w:rsidR="003037D4">
        <w:rPr>
          <w:rFonts w:ascii="Tahoma" w:hAnsi="Tahoma" w:cs="Tahoma"/>
          <w:lang w:val="el-GR"/>
        </w:rPr>
        <w:t>αντισυμβαλλόμενο</w:t>
      </w:r>
      <w:r w:rsidRPr="00BF4414">
        <w:rPr>
          <w:rFonts w:ascii="Tahoma" w:hAnsi="Tahoma" w:cs="Tahoma"/>
          <w:lang w:val="el-GR"/>
        </w:rPr>
        <w:t xml:space="preserve">) ενδέχεται να περιέχουν και δεδομένα </w:t>
      </w:r>
      <w:r w:rsidRPr="00BF4414">
        <w:rPr>
          <w:rFonts w:ascii="Tahoma" w:hAnsi="Tahoma" w:cs="Tahoma"/>
          <w:lang w:val="el-GR"/>
        </w:rPr>
        <w:lastRenderedPageBreak/>
        <w:t>προσωπικού χαρακτήρα, όπως ορίζονται (α) στον Γενικό Κανονισμό Προστασίας Δεδομένων (Άρθρα 4, 9, 10 ΓΚΠΔ) και (β) στο ν.4624/2019 (Α΄ 137/29-08-2019) (Άρθρα 44, 46).</w:t>
      </w:r>
    </w:p>
    <w:p w14:paraId="1F89E851" w14:textId="3315E65C"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037D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 xml:space="preserve">στην Εταιρεία, δυνάμει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μόνο στην έκταση που επιβάλλει ο σκοπός της επεξεργασίας σύμφωνα το αντικείμενο των υπηρεσιών που έχει αναλάβει να παρέχει. </w:t>
      </w:r>
    </w:p>
    <w:p w14:paraId="08A23695" w14:textId="3AC1C2EF"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τις Οδηγίες της Εταιρείας. Ο </w:t>
      </w:r>
      <w:r w:rsidR="003037D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 xml:space="preserve">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36601AEC" w:rsidR="00ED3810" w:rsidRPr="00BF4414" w:rsidRDefault="00ED3810" w:rsidP="00ED3810">
      <w:pPr>
        <w:rPr>
          <w:rFonts w:ascii="Tahoma" w:hAnsi="Tahoma" w:cs="Tahoma"/>
          <w:lang w:val="el-GR"/>
        </w:rPr>
      </w:pPr>
      <w:r w:rsidRPr="00BF4414">
        <w:rPr>
          <w:rFonts w:ascii="Tahoma" w:hAnsi="Tahoma"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3037D4">
        <w:rPr>
          <w:rFonts w:ascii="Tahoma" w:hAnsi="Tahoma" w:cs="Tahoma"/>
          <w:lang w:val="el-GR"/>
        </w:rPr>
        <w:t>κάθε αντισυμβαλλόμενο</w:t>
      </w:r>
      <w:r w:rsidRPr="00BF4414">
        <w:rPr>
          <w:rFonts w:ascii="Tahoma" w:hAnsi="Tahoma" w:cs="Tahoma"/>
          <w:lang w:val="el-GR"/>
        </w:rPr>
        <w:t>, ανήκουν κατ' αποκλειστικότητα στην Εταιρεία.</w:t>
      </w:r>
    </w:p>
    <w:p w14:paraId="7E3310B1" w14:textId="2F771291" w:rsidR="00ED3810" w:rsidRPr="00BF4414" w:rsidRDefault="00ED3810" w:rsidP="00ED3810">
      <w:pPr>
        <w:rPr>
          <w:rFonts w:ascii="Tahoma" w:hAnsi="Tahoma" w:cs="Tahoma"/>
          <w:lang w:val="el-GR"/>
        </w:rPr>
      </w:pPr>
      <w:r w:rsidRPr="00BF4414">
        <w:rPr>
          <w:rFonts w:ascii="Tahoma" w:hAnsi="Tahoma" w:cs="Tahoma"/>
          <w:lang w:val="el-GR"/>
        </w:rPr>
        <w:t xml:space="preserve">ε. Ο </w:t>
      </w:r>
      <w:r w:rsidR="003037D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 xml:space="preserve">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3143189" w14:textId="7BC4BC90" w:rsidR="00A13B0D" w:rsidRPr="00BF4414" w:rsidRDefault="00A13B0D" w:rsidP="00A13B0D">
      <w:pPr>
        <w:rPr>
          <w:rFonts w:ascii="Tahoma" w:hAnsi="Tahoma" w:cs="Tahoma"/>
          <w:lang w:val="el-GR"/>
        </w:rPr>
      </w:pPr>
      <w:r w:rsidRPr="00BF4414">
        <w:rPr>
          <w:rFonts w:ascii="Tahoma" w:hAnsi="Tahoma" w:cs="Tahoma"/>
          <w:b/>
          <w:bCs/>
          <w:lang w:val="el-GR"/>
        </w:rPr>
        <w:t>4.3.</w:t>
      </w:r>
      <w:r w:rsidR="0032266C" w:rsidRPr="00BF4414">
        <w:rPr>
          <w:rFonts w:ascii="Tahoma" w:hAnsi="Tahoma" w:cs="Tahoma"/>
          <w:b/>
          <w:bCs/>
          <w:lang w:val="el-GR"/>
        </w:rPr>
        <w:t>5</w:t>
      </w:r>
      <w:r w:rsidRPr="00BF4414">
        <w:rPr>
          <w:rFonts w:ascii="Tahoma" w:hAnsi="Tahoma" w:cs="Tahoma"/>
          <w:b/>
          <w:bCs/>
          <w:lang w:val="el-GR"/>
        </w:rPr>
        <w:t>.</w:t>
      </w:r>
      <w:r w:rsidRPr="00BF4414">
        <w:rPr>
          <w:rFonts w:ascii="Tahoma" w:hAnsi="Tahoma" w:cs="Tahoma"/>
          <w:b/>
          <w:bCs/>
          <w:lang w:val="el-GR"/>
        </w:rPr>
        <w:tab/>
      </w:r>
      <w:r w:rsidR="00A14285" w:rsidRPr="00BF4414">
        <w:rPr>
          <w:rFonts w:ascii="Tahoma" w:hAnsi="Tahoma" w:cs="Tahoma"/>
          <w:lang w:val="el-GR"/>
        </w:rPr>
        <w:t>Οι Αντισυμβαλλόμενο</w:t>
      </w:r>
      <w:r w:rsidR="003037D4">
        <w:rPr>
          <w:rFonts w:ascii="Tahoma" w:hAnsi="Tahoma" w:cs="Tahoma"/>
          <w:lang w:val="el-GR"/>
        </w:rPr>
        <w:t>ι</w:t>
      </w:r>
      <w:r w:rsidR="00A14285" w:rsidRPr="00BF4414">
        <w:rPr>
          <w:rFonts w:ascii="Tahoma" w:hAnsi="Tahoma" w:cs="Tahoma"/>
          <w:lang w:val="el-GR"/>
        </w:rPr>
        <w:t xml:space="preserve"> της Συμφωνίας</w:t>
      </w:r>
      <w:r w:rsidR="003037D4">
        <w:rPr>
          <w:rFonts w:ascii="Tahoma" w:hAnsi="Tahoma" w:cs="Tahoma"/>
          <w:lang w:val="el-GR"/>
        </w:rPr>
        <w:t>-</w:t>
      </w:r>
      <w:r w:rsidR="00A14285" w:rsidRPr="00BF4414">
        <w:rPr>
          <w:rFonts w:ascii="Tahoma" w:hAnsi="Tahoma" w:cs="Tahoma"/>
          <w:lang w:val="el-GR"/>
        </w:rPr>
        <w:t>Πλαίσιο υποχρεούνται καθ</w:t>
      </w:r>
      <w:r w:rsidR="003037D4">
        <w:rPr>
          <w:rFonts w:ascii="Tahoma" w:hAnsi="Tahoma" w:cs="Tahoma"/>
          <w:lang w:val="el-GR"/>
        </w:rPr>
        <w:t xml:space="preserve">’ </w:t>
      </w:r>
      <w:r w:rsidR="00A14285" w:rsidRPr="00BF4414">
        <w:rPr>
          <w:rFonts w:ascii="Tahoma" w:hAnsi="Tahoma" w:cs="Tahoma"/>
          <w:lang w:val="el-GR"/>
        </w:rPr>
        <w:t xml:space="preserve">όλη τη </w:t>
      </w:r>
      <w:r w:rsidR="003037D4" w:rsidRPr="00BF4414">
        <w:rPr>
          <w:rFonts w:ascii="Tahoma" w:hAnsi="Tahoma" w:cs="Tahoma"/>
          <w:lang w:val="el-GR"/>
        </w:rPr>
        <w:t>διάρκει</w:t>
      </w:r>
      <w:r w:rsidR="003037D4">
        <w:rPr>
          <w:rFonts w:ascii="Tahoma" w:hAnsi="Tahoma" w:cs="Tahoma"/>
          <w:lang w:val="el-GR"/>
        </w:rPr>
        <w:t>ά</w:t>
      </w:r>
      <w:r w:rsidR="003037D4" w:rsidRPr="00BF4414">
        <w:rPr>
          <w:rFonts w:ascii="Tahoma" w:hAnsi="Tahoma" w:cs="Tahoma"/>
          <w:lang w:val="el-GR"/>
        </w:rPr>
        <w:t xml:space="preserve"> </w:t>
      </w:r>
      <w:r w:rsidR="00A14285" w:rsidRPr="00BF4414">
        <w:rPr>
          <w:rFonts w:ascii="Tahoma" w:hAnsi="Tahoma" w:cs="Tahoma"/>
          <w:lang w:val="el-GR"/>
        </w:rPr>
        <w:t>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BF4414" w:rsidRDefault="00A13B0D" w:rsidP="00A13B0D">
      <w:pPr>
        <w:rPr>
          <w:rFonts w:ascii="Tahoma" w:hAnsi="Tahoma" w:cs="Tahoma"/>
          <w:lang w:val="el-GR"/>
        </w:rPr>
      </w:pPr>
    </w:p>
    <w:p w14:paraId="244FCB49" w14:textId="1C26242D" w:rsidR="00180C9E" w:rsidRPr="00BF4414" w:rsidRDefault="00180C9E" w:rsidP="00715BCA">
      <w:pPr>
        <w:pStyle w:val="20"/>
        <w:rPr>
          <w:rFonts w:ascii="Tahoma" w:hAnsi="Tahoma" w:cs="Tahoma"/>
          <w:bCs/>
        </w:rPr>
      </w:pPr>
      <w:bookmarkStart w:id="324" w:name="_Toc89934422"/>
      <w:bookmarkStart w:id="325" w:name="_Toc89942163"/>
      <w:bookmarkStart w:id="326" w:name="_Toc129190523"/>
      <w:r w:rsidRPr="00BF4414">
        <w:rPr>
          <w:rFonts w:ascii="Tahoma" w:hAnsi="Tahoma" w:cs="Tahoma"/>
        </w:rPr>
        <w:t>Υπεργολαβία</w:t>
      </w:r>
      <w:bookmarkEnd w:id="324"/>
      <w:bookmarkEnd w:id="325"/>
      <w:bookmarkEnd w:id="326"/>
    </w:p>
    <w:p w14:paraId="24368311" w14:textId="678A110D"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DD109F">
        <w:rPr>
          <w:rFonts w:ascii="Tahoma" w:hAnsi="Tahoma" w:cs="Tahoma"/>
          <w:lang w:val="el-GR"/>
        </w:rPr>
        <w:t>αντι</w:t>
      </w:r>
      <w:r w:rsidR="00131E5E" w:rsidRPr="00BF4414">
        <w:rPr>
          <w:rFonts w:ascii="Tahoma" w:hAnsi="Tahoma" w:cs="Tahoma"/>
          <w:lang w:val="el-GR"/>
        </w:rPr>
        <w:t xml:space="preserve">συμβαλλόμενος στη συμφωνία-πλαίσιο </w:t>
      </w:r>
      <w:r w:rsidR="00B30D52" w:rsidRPr="00BF4414">
        <w:rPr>
          <w:rFonts w:ascii="Tahoma" w:hAnsi="Tahoma" w:cs="Tahoma"/>
          <w:lang w:val="el-GR"/>
        </w:rPr>
        <w:t xml:space="preserve">/ανάδοχος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BF4414">
        <w:rPr>
          <w:rFonts w:ascii="Tahoma" w:hAnsi="Tahoma" w:cs="Tahoma"/>
          <w:lang w:val="el-GR"/>
        </w:rPr>
        <w:t>Αντισυμβαλλόμενου</w:t>
      </w:r>
      <w:r w:rsidRPr="00BF4414">
        <w:rPr>
          <w:rFonts w:ascii="Tahoma" w:hAnsi="Tahoma" w:cs="Tahoma"/>
          <w:lang w:val="el-GR"/>
        </w:rPr>
        <w:t xml:space="preserve">. </w:t>
      </w:r>
    </w:p>
    <w:p w14:paraId="530E8441" w14:textId="7C350596" w:rsidR="00314655" w:rsidRPr="00BF4414" w:rsidRDefault="00180C9E">
      <w:pPr>
        <w:rPr>
          <w:rFonts w:ascii="Tahoma" w:hAnsi="Tahoma" w:cs="Tahoma"/>
          <w:lang w:val="el-GR"/>
        </w:rPr>
      </w:pPr>
      <w:r w:rsidRPr="00BF4414">
        <w:rPr>
          <w:rFonts w:ascii="Tahoma" w:hAnsi="Tahoma" w:cs="Tahoma"/>
          <w:b/>
          <w:bCs/>
          <w:lang w:val="el-GR"/>
        </w:rPr>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592D1A">
        <w:rPr>
          <w:rFonts w:ascii="Tahoma" w:hAnsi="Tahoma" w:cs="Tahoma"/>
          <w:lang w:val="el-GR"/>
        </w:rPr>
        <w:t>εκτελεστικής</w:t>
      </w:r>
      <w:r w:rsidR="00CA1E85" w:rsidRPr="00592D1A">
        <w:rPr>
          <w:rFonts w:ascii="Tahoma" w:hAnsi="Tahoma" w:cs="Tahoma"/>
          <w:lang w:val="el-GR"/>
        </w:rPr>
        <w:t xml:space="preserve"> σύμβασης</w:t>
      </w:r>
      <w:r w:rsidR="00DD109F" w:rsidRPr="00592D1A">
        <w:rPr>
          <w:rFonts w:ascii="Tahoma" w:hAnsi="Tahoma" w:cs="Tahoma"/>
          <w:lang w:val="el-GR"/>
        </w:rPr>
        <w:t>,</w:t>
      </w:r>
      <w:r w:rsidR="0013295A" w:rsidRPr="00592D1A">
        <w:rPr>
          <w:rFonts w:ascii="Tahoma" w:hAnsi="Tahoma" w:cs="Tahoma"/>
          <w:lang w:val="el-GR"/>
        </w:rPr>
        <w:t xml:space="preserve"> </w:t>
      </w:r>
      <w:r w:rsidRPr="00592D1A">
        <w:rPr>
          <w:rFonts w:ascii="Tahoma" w:hAnsi="Tahoma" w:cs="Tahoma"/>
          <w:lang w:val="el-GR"/>
        </w:rPr>
        <w:t xml:space="preserve">ο </w:t>
      </w:r>
      <w:r w:rsidR="00592D1A">
        <w:rPr>
          <w:rFonts w:ascii="Tahoma" w:hAnsi="Tahoma" w:cs="Tahoma"/>
          <w:lang w:val="el-GR"/>
        </w:rPr>
        <w:t>αντισυμβαλλόμενος</w:t>
      </w:r>
      <w:r w:rsidRPr="00BF4414">
        <w:rPr>
          <w:rFonts w:ascii="Tahoma" w:hAnsi="Tahoma" w:cs="Tahoma"/>
          <w:lang w:val="el-GR"/>
        </w:rPr>
        <w:t xml:space="preserve">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BF4414">
        <w:rPr>
          <w:rFonts w:ascii="Tahoma" w:hAnsi="Tahoma" w:cs="Tahoma"/>
          <w:lang w:val="el-GR"/>
        </w:rPr>
        <w:lastRenderedPageBreak/>
        <w:t>Αντισυμβαλλόμενου</w:t>
      </w:r>
      <w:r w:rsidRPr="00BF4414">
        <w:rPr>
          <w:rFonts w:ascii="Tahoma" w:hAnsi="Tahoma" w:cs="Tahoma"/>
          <w:lang w:val="el-GR"/>
        </w:rPr>
        <w:t xml:space="preserve"> 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70A9884A" w:rsidR="00314655" w:rsidRPr="00BF4414" w:rsidRDefault="00314655">
      <w:pPr>
        <w:rPr>
          <w:rFonts w:ascii="Tahoma" w:hAnsi="Tahoma" w:cs="Tahoma"/>
          <w:lang w:val="el-GR"/>
        </w:rPr>
      </w:pPr>
      <w:r w:rsidRPr="00BF4414">
        <w:rPr>
          <w:rFonts w:ascii="Tahoma" w:hAnsi="Tahoma" w:cs="Tahoma"/>
          <w:lang w:val="el-GR"/>
        </w:rPr>
        <w:t xml:space="preserve">Σε περίπτωση που ο </w:t>
      </w:r>
      <w:r w:rsidR="00592D1A">
        <w:rPr>
          <w:rFonts w:ascii="Tahoma" w:hAnsi="Tahoma" w:cs="Tahoma"/>
          <w:lang w:val="el-GR"/>
        </w:rPr>
        <w:t>αντισυμβαλλόμενος</w:t>
      </w:r>
      <w:r w:rsidRPr="00BF4414">
        <w:rPr>
          <w:rFonts w:ascii="Tahoma" w:hAnsi="Tahoma" w:cs="Tahoma"/>
          <w:lang w:val="el-GR"/>
        </w:rPr>
        <w:t xml:space="preserve">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τεκμηριωτικό υλικό</w:t>
      </w:r>
      <w:r w:rsidR="00F65C35">
        <w:rPr>
          <w:rFonts w:ascii="Tahoma" w:hAnsi="Tahoma" w:cs="Tahoma"/>
          <w:lang w:val="el-GR"/>
        </w:rPr>
        <w:t>.</w:t>
      </w:r>
    </w:p>
    <w:p w14:paraId="5A4EEAF5" w14:textId="74CABA87" w:rsidR="00180C9E" w:rsidRPr="00BF4414" w:rsidRDefault="00180C9E">
      <w:pPr>
        <w:rPr>
          <w:rFonts w:ascii="Tahoma" w:hAnsi="Tahoma" w:cs="Tahoma"/>
          <w:b/>
          <w:bCs/>
          <w:lang w:val="el-GR"/>
        </w:rPr>
      </w:pPr>
    </w:p>
    <w:p w14:paraId="2098934B" w14:textId="5946747D"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6C6010">
        <w:rPr>
          <w:rFonts w:ascii="Tahoma" w:hAnsi="Tahoma" w:cs="Tahoma"/>
          <w:lang w:val="el-GR"/>
        </w:rPr>
        <w:fldChar w:fldCharType="begin"/>
      </w:r>
      <w:r w:rsidR="005425E1" w:rsidRPr="006C6010">
        <w:rPr>
          <w:rFonts w:ascii="Tahoma" w:hAnsi="Tahoma" w:cs="Tahoma"/>
          <w:lang w:val="el-GR"/>
        </w:rPr>
        <w:instrText xml:space="preserve"> REF _Ref479336774 \r \h </w:instrText>
      </w:r>
      <w:r w:rsidR="00BF4414" w:rsidRPr="006C6010">
        <w:rPr>
          <w:rFonts w:ascii="Tahoma" w:hAnsi="Tahoma" w:cs="Tahoma"/>
          <w:lang w:val="el-GR"/>
        </w:rPr>
        <w:instrText xml:space="preserve"> \* MERGEFORMAT </w:instrText>
      </w:r>
      <w:r w:rsidR="005425E1" w:rsidRPr="006C6010">
        <w:rPr>
          <w:rFonts w:ascii="Tahoma" w:hAnsi="Tahoma" w:cs="Tahoma"/>
          <w:lang w:val="el-GR"/>
        </w:rPr>
      </w:r>
      <w:r w:rsidR="005425E1" w:rsidRPr="006C6010">
        <w:rPr>
          <w:rFonts w:ascii="Tahoma" w:hAnsi="Tahoma" w:cs="Tahoma"/>
          <w:lang w:val="el-GR"/>
        </w:rPr>
        <w:fldChar w:fldCharType="separate"/>
      </w:r>
      <w:r w:rsidR="00264705">
        <w:rPr>
          <w:rFonts w:ascii="Tahoma" w:hAnsi="Tahoma" w:cs="Tahoma"/>
          <w:lang w:val="el-GR"/>
        </w:rPr>
        <w:t>2.2.3</w:t>
      </w:r>
      <w:r w:rsidR="005425E1" w:rsidRPr="006C6010">
        <w:rPr>
          <w:rFonts w:ascii="Tahoma" w:hAnsi="Tahoma" w:cs="Tahoma"/>
          <w:lang w:val="el-GR"/>
        </w:rPr>
        <w:fldChar w:fldCharType="end"/>
      </w:r>
      <w:r w:rsidR="005425E1" w:rsidRPr="006C6010">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006C6010">
        <w:rPr>
          <w:rFonts w:ascii="Tahoma" w:hAnsi="Tahoma" w:cs="Tahoma"/>
          <w:lang w:val="el-GR"/>
        </w:rPr>
        <w:t xml:space="preserve"> </w:t>
      </w:r>
      <w:r w:rsidR="006C6010">
        <w:rPr>
          <w:rFonts w:ascii="Tahoma" w:hAnsi="Tahoma" w:cs="Tahoma"/>
          <w:lang w:val="el-GR"/>
        </w:rPr>
        <w:fldChar w:fldCharType="begin"/>
      </w:r>
      <w:r w:rsidR="006C6010">
        <w:rPr>
          <w:rFonts w:ascii="Tahoma" w:hAnsi="Tahoma" w:cs="Tahoma"/>
          <w:lang w:val="el-GR"/>
        </w:rPr>
        <w:instrText xml:space="preserve"> REF _Ref89769477 \r \h </w:instrText>
      </w:r>
      <w:r w:rsidR="006C6010">
        <w:rPr>
          <w:rFonts w:ascii="Tahoma" w:hAnsi="Tahoma" w:cs="Tahoma"/>
          <w:lang w:val="el-GR"/>
        </w:rPr>
      </w:r>
      <w:r w:rsidR="006C6010">
        <w:rPr>
          <w:rFonts w:ascii="Tahoma" w:hAnsi="Tahoma" w:cs="Tahoma"/>
          <w:lang w:val="el-GR"/>
        </w:rPr>
        <w:fldChar w:fldCharType="separate"/>
      </w:r>
      <w:r w:rsidR="00264705">
        <w:rPr>
          <w:rFonts w:ascii="Tahoma" w:hAnsi="Tahoma" w:cs="Tahoma"/>
          <w:lang w:val="el-GR"/>
        </w:rPr>
        <w:t>2.2.9.2</w:t>
      </w:r>
      <w:r w:rsidR="006C6010">
        <w:rPr>
          <w:rFonts w:ascii="Tahoma" w:hAnsi="Tahoma" w:cs="Tahoma"/>
          <w:lang w:val="el-GR"/>
        </w:rPr>
        <w:fldChar w:fldCharType="end"/>
      </w:r>
      <w:r w:rsidR="006C6010">
        <w:rPr>
          <w:rFonts w:ascii="Tahoma" w:hAnsi="Tahoma" w:cs="Tahoma"/>
          <w:lang w:val="el-GR"/>
        </w:rPr>
        <w:t xml:space="preserve">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327" w:name="_Ref479334848"/>
      <w:bookmarkStart w:id="328" w:name="_Toc89934423"/>
      <w:bookmarkStart w:id="329" w:name="_Toc89942164"/>
      <w:bookmarkStart w:id="330" w:name="_Toc129190524"/>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327"/>
      <w:bookmarkEnd w:id="328"/>
      <w:bookmarkEnd w:id="329"/>
      <w:bookmarkEnd w:id="330"/>
      <w:r w:rsidRPr="00BF4414">
        <w:rPr>
          <w:rFonts w:ascii="Tahoma" w:hAnsi="Tahoma" w:cs="Tahoma"/>
        </w:rPr>
        <w:t xml:space="preserve"> </w:t>
      </w:r>
    </w:p>
    <w:p w14:paraId="67B2BB09" w14:textId="4F322BF2" w:rsidR="00180C9E" w:rsidRDefault="00180C9E">
      <w:pPr>
        <w:rPr>
          <w:rFonts w:ascii="Tahoma" w:hAnsi="Tahoma" w:cs="Tahoma"/>
          <w:lang w:val="el-GR"/>
        </w:rPr>
      </w:pPr>
      <w:r w:rsidRPr="00BF4414">
        <w:rPr>
          <w:rFonts w:ascii="Tahoma" w:hAnsi="Tahoma" w:cs="Tahoma"/>
          <w:lang w:val="el-GR"/>
        </w:rPr>
        <w:t>Η σ</w:t>
      </w:r>
      <w:r w:rsidR="006F591B" w:rsidRPr="00BF4414">
        <w:rPr>
          <w:rFonts w:ascii="Tahoma" w:hAnsi="Tahoma" w:cs="Tahoma"/>
          <w:lang w:val="el-GR"/>
        </w:rPr>
        <w:t xml:space="preserve">υμφωνία – πλαίσιο </w:t>
      </w:r>
      <w:r w:rsidR="004C1B41" w:rsidRPr="00BF4414">
        <w:rPr>
          <w:rFonts w:ascii="Tahoma" w:hAnsi="Tahoma" w:cs="Tahoma"/>
          <w:lang w:val="el-GR"/>
        </w:rPr>
        <w:t xml:space="preserve">και οι εκτελεστικές συμβάσεις </w:t>
      </w:r>
      <w:r w:rsidR="00F65C35">
        <w:rPr>
          <w:rFonts w:ascii="Tahoma" w:hAnsi="Tahoma" w:cs="Tahoma"/>
          <w:lang w:val="el-GR"/>
        </w:rPr>
        <w:t>μπορούν</w:t>
      </w:r>
      <w:r w:rsidR="00F65C35" w:rsidRPr="00BF4414">
        <w:rPr>
          <w:rFonts w:ascii="Tahoma" w:hAnsi="Tahoma" w:cs="Tahoma"/>
          <w:lang w:val="el-GR"/>
        </w:rPr>
        <w:t xml:space="preserve"> </w:t>
      </w:r>
      <w:r w:rsidRPr="00BF4414">
        <w:rPr>
          <w:rFonts w:ascii="Tahoma" w:hAnsi="Tahoma" w:cs="Tahoma"/>
          <w:lang w:val="el-GR"/>
        </w:rPr>
        <w:t xml:space="preserve">να </w:t>
      </w:r>
      <w:r w:rsidR="00F65C35">
        <w:rPr>
          <w:rFonts w:ascii="Tahoma" w:hAnsi="Tahoma" w:cs="Tahoma"/>
          <w:lang w:val="el-GR"/>
        </w:rPr>
        <w:t>τροποποιούνται</w:t>
      </w:r>
      <w:r w:rsidR="00F65C35" w:rsidRPr="00BF4414">
        <w:rPr>
          <w:rFonts w:ascii="Tahoma" w:hAnsi="Tahoma" w:cs="Tahoma"/>
          <w:lang w:val="el-GR"/>
        </w:rPr>
        <w:t xml:space="preserve"> </w:t>
      </w:r>
      <w:r w:rsidRPr="00BF4414">
        <w:rPr>
          <w:rFonts w:ascii="Tahoma" w:hAnsi="Tahoma" w:cs="Tahoma"/>
          <w:lang w:val="el-GR"/>
        </w:rPr>
        <w:t xml:space="preserve">κατά τη διάρκειά </w:t>
      </w:r>
      <w:r w:rsidR="00F65C35">
        <w:rPr>
          <w:rFonts w:ascii="Tahoma" w:hAnsi="Tahoma" w:cs="Tahoma"/>
          <w:lang w:val="el-GR"/>
        </w:rPr>
        <w:t>τους</w:t>
      </w:r>
      <w:r w:rsidRPr="00BF4414">
        <w:rPr>
          <w:rFonts w:ascii="Tahoma" w:hAnsi="Tahoma" w:cs="Tahoma"/>
          <w:lang w:val="el-GR"/>
        </w:rPr>
        <w:t xml:space="preserve">, χωρίς να απαιτείται νέα διαδικασία </w:t>
      </w:r>
      <w:r w:rsidRPr="006C6010">
        <w:rPr>
          <w:rFonts w:ascii="Tahoma" w:hAnsi="Tahoma" w:cs="Tahoma"/>
          <w:lang w:val="el-GR"/>
        </w:rPr>
        <w:t xml:space="preserve">σύναψης </w:t>
      </w:r>
      <w:r w:rsidR="00F65C35" w:rsidRPr="006C6010">
        <w:rPr>
          <w:rFonts w:ascii="Tahoma" w:hAnsi="Tahoma" w:cs="Tahoma"/>
          <w:lang w:val="el-GR"/>
        </w:rPr>
        <w:t>συμφωνίας-πλαίσιο ή εκτελεστικής σύμβασης αντίστοιχα</w:t>
      </w:r>
      <w:r w:rsidRPr="006C6010">
        <w:rPr>
          <w:rFonts w:ascii="Tahoma" w:hAnsi="Tahoma" w:cs="Tahoma"/>
          <w:lang w:val="el-GR"/>
        </w:rPr>
        <w:t xml:space="preserve">, μόνο σύμφωνα με τους όρους και τις προϋποθέσεις του άρθρου 132 του ν. 4412/2016 </w:t>
      </w:r>
      <w:r w:rsidR="00F65C35" w:rsidRPr="006C6010">
        <w:rPr>
          <w:rFonts w:ascii="Tahoma" w:hAnsi="Tahoma" w:cs="Tahoma"/>
          <w:lang w:val="el-GR"/>
        </w:rPr>
        <w:t xml:space="preserve">όπως ισχύει </w:t>
      </w:r>
      <w:r w:rsidRPr="006C6010">
        <w:rPr>
          <w:rFonts w:ascii="Tahoma" w:hAnsi="Tahoma" w:cs="Tahoma"/>
          <w:lang w:val="el-GR"/>
        </w:rPr>
        <w:t>και κατόπιν γνωμοδότησης του αρμοδί</w:t>
      </w:r>
      <w:r w:rsidR="00090F6D" w:rsidRPr="006C6010">
        <w:rPr>
          <w:rFonts w:ascii="Tahoma" w:hAnsi="Tahoma" w:cs="Tahoma"/>
          <w:lang w:val="el-GR"/>
        </w:rPr>
        <w:t>ου οργάνου</w:t>
      </w:r>
      <w:r w:rsidR="00F65C35" w:rsidRPr="006C6010">
        <w:rPr>
          <w:rFonts w:ascii="Tahoma" w:hAnsi="Tahoma" w:cs="Tahoma"/>
          <w:lang w:val="el-GR"/>
        </w:rPr>
        <w:t xml:space="preserve"> της Αναθέτουσας Αρχής</w:t>
      </w:r>
      <w:r w:rsidR="00156C42" w:rsidRPr="006C6010">
        <w:rPr>
          <w:rFonts w:ascii="Tahoma" w:hAnsi="Tahoma" w:cs="Tahoma"/>
          <w:lang w:val="el-GR"/>
        </w:rPr>
        <w:t xml:space="preserve">. Επιπλέον η Συμφωνία Πλαίσιο δύναται να τροποποιείται σύμφωνα με τα αναφερόμενα στην </w:t>
      </w:r>
      <w:r w:rsidR="00CC69B4" w:rsidRPr="006C6010">
        <w:rPr>
          <w:rFonts w:ascii="Tahoma" w:hAnsi="Tahoma" w:cs="Tahoma"/>
          <w:lang w:val="el-GR"/>
        </w:rPr>
        <w:t xml:space="preserve">παρ. </w:t>
      </w:r>
      <w:r w:rsidR="006C6010" w:rsidRPr="006C6010">
        <w:rPr>
          <w:rFonts w:ascii="Tahoma" w:hAnsi="Tahoma" w:cs="Tahoma"/>
          <w:lang w:val="el-GR"/>
        </w:rPr>
        <w:fldChar w:fldCharType="begin"/>
      </w:r>
      <w:r w:rsidR="006C6010" w:rsidRPr="006C6010">
        <w:rPr>
          <w:rFonts w:ascii="Tahoma" w:hAnsi="Tahoma" w:cs="Tahoma"/>
          <w:lang w:val="el-GR"/>
        </w:rPr>
        <w:instrText xml:space="preserve"> REF _Ref479334848 \r \h </w:instrText>
      </w:r>
      <w:r w:rsidR="006C6010">
        <w:rPr>
          <w:rFonts w:ascii="Tahoma" w:hAnsi="Tahoma" w:cs="Tahoma"/>
          <w:lang w:val="el-GR"/>
        </w:rPr>
        <w:instrText xml:space="preserve"> \* MERGEFORMAT </w:instrText>
      </w:r>
      <w:r w:rsidR="006C6010" w:rsidRPr="006C6010">
        <w:rPr>
          <w:rFonts w:ascii="Tahoma" w:hAnsi="Tahoma" w:cs="Tahoma"/>
          <w:lang w:val="el-GR"/>
        </w:rPr>
      </w:r>
      <w:r w:rsidR="006C6010" w:rsidRPr="006C6010">
        <w:rPr>
          <w:rFonts w:ascii="Tahoma" w:hAnsi="Tahoma" w:cs="Tahoma"/>
          <w:lang w:val="el-GR"/>
        </w:rPr>
        <w:fldChar w:fldCharType="separate"/>
      </w:r>
      <w:r w:rsidR="00264705">
        <w:rPr>
          <w:rFonts w:ascii="Tahoma" w:hAnsi="Tahoma" w:cs="Tahoma"/>
          <w:lang w:val="el-GR"/>
        </w:rPr>
        <w:t>4.5</w:t>
      </w:r>
      <w:r w:rsidR="006C6010" w:rsidRPr="006C6010">
        <w:rPr>
          <w:rFonts w:ascii="Tahoma" w:hAnsi="Tahoma" w:cs="Tahoma"/>
          <w:lang w:val="el-GR"/>
        </w:rPr>
        <w:fldChar w:fldCharType="end"/>
      </w:r>
      <w:r w:rsidR="006C6010" w:rsidRPr="006C6010">
        <w:rPr>
          <w:rFonts w:ascii="Tahoma" w:hAnsi="Tahoma" w:cs="Tahoma"/>
          <w:lang w:val="el-GR"/>
        </w:rPr>
        <w:t xml:space="preserve"> </w:t>
      </w:r>
      <w:r w:rsidR="00CC69B4" w:rsidRPr="006C6010">
        <w:rPr>
          <w:rFonts w:ascii="Tahoma" w:hAnsi="Tahoma" w:cs="Tahoma"/>
          <w:lang w:val="el-GR"/>
        </w:rPr>
        <w:t>της παρούσας</w:t>
      </w:r>
      <w:r w:rsidR="003660E2" w:rsidRPr="006C6010">
        <w:rPr>
          <w:rFonts w:ascii="Tahoma" w:hAnsi="Tahoma" w:cs="Tahoma"/>
          <w:lang w:val="el-GR"/>
        </w:rPr>
        <w:t>.</w:t>
      </w:r>
    </w:p>
    <w:p w14:paraId="25586F08" w14:textId="69A81973" w:rsidR="00F26794" w:rsidRDefault="00F26794" w:rsidP="00F26794">
      <w:pPr>
        <w:rPr>
          <w:rFonts w:ascii="Tahoma" w:hAnsi="Tahoma" w:cs="Tahoma"/>
          <w:lang w:val="el-GR"/>
        </w:rPr>
      </w:pPr>
      <w:r w:rsidRPr="006C6010">
        <w:rPr>
          <w:rFonts w:ascii="Tahoma" w:hAnsi="Tahoma" w:cs="Tahoma"/>
          <w:lang w:val="el-GR"/>
        </w:rPr>
        <w:t xml:space="preserve">Σε περίπτωση έκπτωσης </w:t>
      </w:r>
      <w:r w:rsidR="00592D1A">
        <w:rPr>
          <w:rFonts w:ascii="Tahoma" w:hAnsi="Tahoma" w:cs="Tahoma"/>
          <w:lang w:val="el-GR"/>
        </w:rPr>
        <w:t>αντισυμβαλλόμενου</w:t>
      </w:r>
      <w:r w:rsidRPr="006C6010">
        <w:rPr>
          <w:rFonts w:ascii="Tahoma" w:hAnsi="Tahoma" w:cs="Tahoma"/>
          <w:lang w:val="el-GR"/>
        </w:rPr>
        <w:t xml:space="preserve"> της συμφωνίας- πλαίσιο ή τμήματος αυτής, σύμφωνα με το άρθρο 203 του ν. 4412/2016 και την παράγραφο</w:t>
      </w:r>
      <w:r w:rsidR="00BC5096" w:rsidRPr="00BC5096">
        <w:rPr>
          <w:rFonts w:ascii="Tahoma" w:hAnsi="Tahoma" w:cs="Tahoma"/>
          <w:lang w:val="el-GR"/>
        </w:rPr>
        <w:t xml:space="preserve"> </w:t>
      </w:r>
      <w:r w:rsidR="00BC5096">
        <w:rPr>
          <w:rFonts w:ascii="Tahoma" w:hAnsi="Tahoma" w:cs="Tahoma"/>
          <w:lang w:val="el-GR"/>
        </w:rPr>
        <w:fldChar w:fldCharType="begin"/>
      </w:r>
      <w:r w:rsidR="00BC5096">
        <w:rPr>
          <w:rFonts w:ascii="Tahoma" w:hAnsi="Tahoma" w:cs="Tahoma"/>
          <w:lang w:val="el-GR"/>
        </w:rPr>
        <w:instrText xml:space="preserve"> REF _Ref89787409 \r \h </w:instrText>
      </w:r>
      <w:r w:rsidR="00BC5096">
        <w:rPr>
          <w:rFonts w:ascii="Tahoma" w:hAnsi="Tahoma" w:cs="Tahoma"/>
          <w:lang w:val="el-GR"/>
        </w:rPr>
      </w:r>
      <w:r w:rsidR="00BC5096">
        <w:rPr>
          <w:rFonts w:ascii="Tahoma" w:hAnsi="Tahoma" w:cs="Tahoma"/>
          <w:lang w:val="el-GR"/>
        </w:rPr>
        <w:fldChar w:fldCharType="separate"/>
      </w:r>
      <w:r w:rsidR="00264705">
        <w:rPr>
          <w:rFonts w:ascii="Tahoma" w:hAnsi="Tahoma" w:cs="Tahoma"/>
          <w:lang w:val="el-GR"/>
        </w:rPr>
        <w:t>4.7</w:t>
      </w:r>
      <w:r w:rsidR="00BC5096">
        <w:rPr>
          <w:rFonts w:ascii="Tahoma" w:hAnsi="Tahoma" w:cs="Tahoma"/>
          <w:lang w:val="el-GR"/>
        </w:rPr>
        <w:fldChar w:fldCharType="end"/>
      </w:r>
      <w:r w:rsidR="00BC5096" w:rsidRPr="00F720A6">
        <w:rPr>
          <w:rFonts w:ascii="Tahoma" w:hAnsi="Tahoma" w:cs="Tahoma"/>
          <w:lang w:val="el-GR"/>
        </w:rPr>
        <w:t xml:space="preserve"> </w:t>
      </w:r>
      <w:r w:rsidRPr="006C6010">
        <w:rPr>
          <w:rFonts w:ascii="Tahoma" w:hAnsi="Tahoma" w:cs="Tahoma"/>
          <w:lang w:val="el-GR"/>
        </w:rPr>
        <w:t xml:space="preserve">της παρούσας , όπως και σε περίπτωση καταγγελίας για όλους λόγους της παραγράφου </w:t>
      </w:r>
      <w:r w:rsidR="006C6010">
        <w:rPr>
          <w:rFonts w:ascii="Tahoma" w:hAnsi="Tahoma" w:cs="Tahoma"/>
          <w:lang w:val="el-GR"/>
        </w:rPr>
        <w:fldChar w:fldCharType="begin"/>
      </w:r>
      <w:r w:rsidR="006C6010">
        <w:rPr>
          <w:rFonts w:ascii="Tahoma" w:hAnsi="Tahoma" w:cs="Tahoma"/>
          <w:lang w:val="el-GR"/>
        </w:rPr>
        <w:instrText xml:space="preserve"> REF _Ref89778373 \r \h </w:instrText>
      </w:r>
      <w:r w:rsidR="006C6010">
        <w:rPr>
          <w:rFonts w:ascii="Tahoma" w:hAnsi="Tahoma" w:cs="Tahoma"/>
          <w:lang w:val="el-GR"/>
        </w:rPr>
      </w:r>
      <w:r w:rsidR="006C6010">
        <w:rPr>
          <w:rFonts w:ascii="Tahoma" w:hAnsi="Tahoma" w:cs="Tahoma"/>
          <w:lang w:val="el-GR"/>
        </w:rPr>
        <w:fldChar w:fldCharType="separate"/>
      </w:r>
      <w:r w:rsidR="00264705">
        <w:rPr>
          <w:rFonts w:ascii="Tahoma" w:hAnsi="Tahoma" w:cs="Tahoma"/>
          <w:lang w:val="el-GR"/>
        </w:rPr>
        <w:t>4.6</w:t>
      </w:r>
      <w:r w:rsidR="006C6010">
        <w:rPr>
          <w:rFonts w:ascii="Tahoma" w:hAnsi="Tahoma" w:cs="Tahoma"/>
          <w:lang w:val="el-GR"/>
        </w:rPr>
        <w:fldChar w:fldCharType="end"/>
      </w:r>
      <w:r w:rsidRPr="006C6010">
        <w:rPr>
          <w:rFonts w:ascii="Tahoma" w:hAnsi="Tahoma" w:cs="Tahoma"/>
          <w:lang w:val="el-GR"/>
        </w:rPr>
        <w:t xml:space="preserve">,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και να του προτείνει την ανάθεση της συμφωνίας-πλαίσιο ή τμήματος αυτής, ανά περίπτωση, με τους ίδιους όρους και προϋποθέσεις και σε τίμημα που δεν θα υπερβαίνει την προσφορά  του έκπτωτου αναδόχου (ρητή ρήτρα υποκατάστασης). Η συμφωνία- πλαίσιο ή τμήμα αυτής ανατίθεται,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6C6010">
        <w:rPr>
          <w:rFonts w:ascii="Tahoma" w:hAnsi="Tahoma" w:cs="Tahoma"/>
          <w:lang w:val="el-GR"/>
        </w:rPr>
        <w:lastRenderedPageBreak/>
        <w:t>προσκαλεί τον επόμενο υποψήφιο κατά σειρά κατάταξης, ακολουθώντας κατά τα λοιπά την ίδια διαδικασία.</w:t>
      </w:r>
      <w:r w:rsidRPr="00F26794">
        <w:rPr>
          <w:rFonts w:ascii="Tahoma" w:hAnsi="Tahoma" w:cs="Tahoma"/>
          <w:lang w:val="el-GR"/>
        </w:rPr>
        <w:t xml:space="preserve"> </w:t>
      </w:r>
    </w:p>
    <w:p w14:paraId="1BC5C061" w14:textId="7580E55B" w:rsidR="00A349DF" w:rsidRPr="00BB3C6B" w:rsidRDefault="00A349DF" w:rsidP="00BB3C6B">
      <w:pPr>
        <w:pStyle w:val="3"/>
        <w:rPr>
          <w:rFonts w:ascii="Tahoma" w:hAnsi="Tahoma" w:cs="Tahoma"/>
          <w:b w:val="0"/>
          <w:bCs w:val="0"/>
          <w:lang w:val="el-GR"/>
        </w:rPr>
      </w:pPr>
      <w:bookmarkStart w:id="331" w:name="_Toc97194323"/>
      <w:bookmarkStart w:id="332" w:name="_Toc97194456"/>
      <w:bookmarkStart w:id="333" w:name="_Toc97204941"/>
      <w:bookmarkStart w:id="334" w:name="_Toc129190525"/>
      <w:r w:rsidRPr="00BB3C6B">
        <w:rPr>
          <w:rFonts w:ascii="Tahoma" w:hAnsi="Tahoma" w:cs="Tahoma"/>
          <w:lang w:val="el-GR"/>
        </w:rPr>
        <w:t>Δικαιώματα προαίρεσης</w:t>
      </w:r>
      <w:bookmarkEnd w:id="331"/>
      <w:bookmarkEnd w:id="332"/>
      <w:bookmarkEnd w:id="333"/>
      <w:bookmarkEnd w:id="334"/>
      <w:r w:rsidRPr="00BB3C6B">
        <w:rPr>
          <w:rFonts w:ascii="Tahoma" w:hAnsi="Tahoma" w:cs="Tahoma"/>
          <w:lang w:val="el-GR"/>
        </w:rPr>
        <w:t xml:space="preserve"> </w:t>
      </w:r>
    </w:p>
    <w:p w14:paraId="390A00EF" w14:textId="05AC6E38" w:rsidR="00A349DF" w:rsidRPr="008B1398" w:rsidRDefault="00A349DF" w:rsidP="005864D3">
      <w:pPr>
        <w:pStyle w:val="normalwithoutspacing"/>
        <w:rPr>
          <w:rFonts w:ascii="Tahoma" w:hAnsi="Tahoma" w:cs="Tahoma"/>
        </w:rPr>
      </w:pPr>
      <w:r w:rsidRPr="008B1398">
        <w:rPr>
          <w:rFonts w:ascii="Tahoma" w:hAnsi="Tahoma" w:cs="Tahoma"/>
          <w:szCs w:val="22"/>
        </w:rPr>
        <w:t>Η αναθέτουσα αρχή διατηρεί</w:t>
      </w:r>
      <w:r w:rsidR="001072B2" w:rsidRPr="008B1398">
        <w:rPr>
          <w:rFonts w:ascii="Tahoma" w:hAnsi="Tahoma" w:cs="Tahoma"/>
          <w:szCs w:val="22"/>
        </w:rPr>
        <w:t xml:space="preserve">, ως </w:t>
      </w:r>
      <w:r w:rsidRPr="008B1398">
        <w:rPr>
          <w:rFonts w:ascii="Tahoma" w:hAnsi="Tahoma" w:cs="Tahoma"/>
          <w:szCs w:val="22"/>
        </w:rPr>
        <w:t>δικα</w:t>
      </w:r>
      <w:r w:rsidR="00E01545" w:rsidRPr="008B1398">
        <w:rPr>
          <w:rFonts w:ascii="Tahoma" w:hAnsi="Tahoma" w:cs="Tahoma"/>
          <w:szCs w:val="22"/>
        </w:rPr>
        <w:t xml:space="preserve">ίωμα </w:t>
      </w:r>
      <w:r w:rsidRPr="008B1398">
        <w:rPr>
          <w:rFonts w:ascii="Tahoma" w:hAnsi="Tahoma" w:cs="Tahoma"/>
          <w:szCs w:val="22"/>
        </w:rPr>
        <w:t xml:space="preserve">προαίρεσης (σύμφωνο προαίρεσης Αστικού Κώδικα) </w:t>
      </w:r>
      <w:r w:rsidR="00B43D9B" w:rsidRPr="008B1398">
        <w:rPr>
          <w:rFonts w:ascii="Tahoma" w:hAnsi="Tahoma" w:cs="Tahoma"/>
          <w:szCs w:val="22"/>
        </w:rPr>
        <w:t>τη δυνατότητα</w:t>
      </w:r>
      <w:r w:rsidR="00922F6C" w:rsidRPr="008B1398">
        <w:rPr>
          <w:rFonts w:ascii="Tahoma" w:hAnsi="Tahoma" w:cs="Tahoma"/>
          <w:szCs w:val="22"/>
        </w:rPr>
        <w:t>,</w:t>
      </w:r>
      <w:r w:rsidR="00B43D9B" w:rsidRPr="008B1398">
        <w:rPr>
          <w:rFonts w:ascii="Tahoma" w:hAnsi="Tahoma" w:cs="Tahoma"/>
          <w:szCs w:val="22"/>
        </w:rPr>
        <w:t xml:space="preserve"> </w:t>
      </w:r>
      <w:r w:rsidRPr="008B1398">
        <w:rPr>
          <w:rFonts w:ascii="Tahoma" w:hAnsi="Tahoma" w:cs="Tahoma"/>
          <w:szCs w:val="22"/>
        </w:rPr>
        <w:t xml:space="preserve">με μονομερή δήλωση </w:t>
      </w:r>
      <w:r w:rsidR="00922F6C" w:rsidRPr="008B1398">
        <w:rPr>
          <w:rFonts w:ascii="Tahoma" w:hAnsi="Tahoma" w:cs="Tahoma"/>
          <w:szCs w:val="22"/>
        </w:rPr>
        <w:t xml:space="preserve">της </w:t>
      </w:r>
      <w:r w:rsidRPr="008B1398">
        <w:rPr>
          <w:rFonts w:ascii="Tahoma" w:hAnsi="Tahoma" w:cs="Tahoma"/>
          <w:szCs w:val="22"/>
        </w:rPr>
        <w:t xml:space="preserve">κατά τη διάρκεια εκτέλεσης της </w:t>
      </w:r>
      <w:r w:rsidR="009753A4" w:rsidRPr="008B1398">
        <w:rPr>
          <w:rFonts w:ascii="Tahoma" w:hAnsi="Tahoma" w:cs="Tahoma"/>
          <w:szCs w:val="22"/>
        </w:rPr>
        <w:t>συμφωνίας-πλαίσιο</w:t>
      </w:r>
      <w:r w:rsidR="00922F6C" w:rsidRPr="008B1398">
        <w:rPr>
          <w:rFonts w:ascii="Tahoma" w:hAnsi="Tahoma" w:cs="Tahoma"/>
          <w:szCs w:val="22"/>
        </w:rPr>
        <w:t xml:space="preserve">, να </w:t>
      </w:r>
      <w:r w:rsidR="00F75F35" w:rsidRPr="008B1398">
        <w:rPr>
          <w:rFonts w:ascii="Tahoma" w:hAnsi="Tahoma" w:cs="Tahoma"/>
          <w:szCs w:val="22"/>
        </w:rPr>
        <w:t>αναθέσει στους συμβαλλόμενους στη συ</w:t>
      </w:r>
      <w:r w:rsidR="00D7792F" w:rsidRPr="008B1398">
        <w:rPr>
          <w:rFonts w:ascii="Tahoma" w:hAnsi="Tahoma" w:cs="Tahoma"/>
          <w:szCs w:val="22"/>
        </w:rPr>
        <w:t>μ</w:t>
      </w:r>
      <w:r w:rsidR="00F75F35" w:rsidRPr="008B1398">
        <w:rPr>
          <w:rFonts w:ascii="Tahoma" w:hAnsi="Tahoma" w:cs="Tahoma"/>
          <w:szCs w:val="22"/>
        </w:rPr>
        <w:t>φ</w:t>
      </w:r>
      <w:r w:rsidR="00D7792F" w:rsidRPr="008B1398">
        <w:rPr>
          <w:rFonts w:ascii="Tahoma" w:hAnsi="Tahoma" w:cs="Tahoma"/>
          <w:szCs w:val="22"/>
        </w:rPr>
        <w:t>ω</w:t>
      </w:r>
      <w:r w:rsidR="00F75F35" w:rsidRPr="008B1398">
        <w:rPr>
          <w:rFonts w:ascii="Tahoma" w:hAnsi="Tahoma" w:cs="Tahoma"/>
          <w:szCs w:val="22"/>
        </w:rPr>
        <w:t>νία-πλαίσιο</w:t>
      </w:r>
      <w:r w:rsidR="00D7792F" w:rsidRPr="008B1398">
        <w:rPr>
          <w:rFonts w:ascii="Tahoma" w:hAnsi="Tahoma" w:cs="Tahoma"/>
          <w:szCs w:val="22"/>
        </w:rPr>
        <w:t xml:space="preserve">, </w:t>
      </w:r>
      <w:r w:rsidR="00F75F35" w:rsidRPr="008B1398">
        <w:rPr>
          <w:rFonts w:ascii="Tahoma" w:hAnsi="Tahoma" w:cs="Tahoma"/>
          <w:szCs w:val="22"/>
        </w:rPr>
        <w:t xml:space="preserve">πρόσθετες υπηρεσίες με αντικείμενο </w:t>
      </w:r>
      <w:r w:rsidR="001B546C" w:rsidRPr="008B1398">
        <w:rPr>
          <w:rFonts w:ascii="Tahoma" w:hAnsi="Tahoma" w:cs="Tahoma"/>
          <w:szCs w:val="22"/>
        </w:rPr>
        <w:t>όμοιο με αυτές της παρούσας</w:t>
      </w:r>
      <w:r w:rsidR="00E946C8" w:rsidRPr="008B1398">
        <w:rPr>
          <w:rFonts w:ascii="Tahoma" w:hAnsi="Tahoma" w:cs="Tahoma"/>
          <w:szCs w:val="22"/>
        </w:rPr>
        <w:t>, συνολικής</w:t>
      </w:r>
      <w:r w:rsidR="001B546C" w:rsidRPr="008B1398">
        <w:rPr>
          <w:rFonts w:ascii="Tahoma" w:hAnsi="Tahoma" w:cs="Tahoma"/>
          <w:szCs w:val="22"/>
        </w:rPr>
        <w:t xml:space="preserve"> </w:t>
      </w:r>
      <w:r w:rsidR="001B546C" w:rsidRPr="00373CBA">
        <w:rPr>
          <w:rFonts w:ascii="Tahoma" w:hAnsi="Tahoma" w:cs="Tahoma"/>
          <w:szCs w:val="22"/>
        </w:rPr>
        <w:t xml:space="preserve">εκτιμώμενης αξίας έως </w:t>
      </w:r>
      <w:r w:rsidR="008530F7" w:rsidRPr="00373CBA">
        <w:rPr>
          <w:rFonts w:ascii="Tahoma" w:hAnsi="Tahoma" w:cs="Tahoma"/>
          <w:szCs w:val="22"/>
        </w:rPr>
        <w:t xml:space="preserve">του ποσού των </w:t>
      </w:r>
      <w:r w:rsidR="005864D3" w:rsidRPr="00A25443">
        <w:rPr>
          <w:rFonts w:ascii="Tahoma" w:hAnsi="Tahoma" w:cs="Tahoma"/>
          <w:b/>
          <w:bCs/>
          <w:szCs w:val="22"/>
          <w:lang w:eastAsia="el-GR"/>
        </w:rPr>
        <w:t>€</w:t>
      </w:r>
      <w:r w:rsidR="0009751E" w:rsidRPr="00A25443">
        <w:rPr>
          <w:rFonts w:ascii="Tahoma" w:hAnsi="Tahoma" w:cs="Tahoma"/>
          <w:b/>
          <w:bCs/>
          <w:szCs w:val="22"/>
          <w:lang w:eastAsia="el-GR"/>
        </w:rPr>
        <w:t>23</w:t>
      </w:r>
      <w:r w:rsidR="005864D3" w:rsidRPr="00A25443">
        <w:rPr>
          <w:rFonts w:ascii="Tahoma" w:hAnsi="Tahoma" w:cs="Tahoma"/>
          <w:b/>
          <w:bCs/>
          <w:szCs w:val="22"/>
          <w:lang w:eastAsia="el-GR"/>
        </w:rPr>
        <w:t>.</w:t>
      </w:r>
      <w:r w:rsidR="0009751E" w:rsidRPr="00A25443">
        <w:rPr>
          <w:rFonts w:ascii="Tahoma" w:hAnsi="Tahoma" w:cs="Tahoma"/>
          <w:b/>
          <w:bCs/>
          <w:szCs w:val="22"/>
          <w:lang w:eastAsia="el-GR"/>
        </w:rPr>
        <w:t>928</w:t>
      </w:r>
      <w:r w:rsidR="005864D3" w:rsidRPr="00A25443">
        <w:rPr>
          <w:rFonts w:ascii="Tahoma" w:hAnsi="Tahoma" w:cs="Tahoma"/>
          <w:b/>
          <w:bCs/>
          <w:szCs w:val="22"/>
          <w:lang w:eastAsia="el-GR"/>
        </w:rPr>
        <w:t>.566,00</w:t>
      </w:r>
      <w:r w:rsidR="005864D3" w:rsidRPr="005864D3">
        <w:rPr>
          <w:rFonts w:ascii="Tahoma" w:hAnsi="Tahoma" w:cs="Tahoma"/>
          <w:szCs w:val="22"/>
          <w:lang w:eastAsia="el-GR"/>
        </w:rPr>
        <w:t xml:space="preserve"> μη περιλαμβανομένου ΦΠΑ 24% όπου απαιτείται</w:t>
      </w:r>
      <w:r w:rsidR="0065052F" w:rsidRPr="00373CBA">
        <w:rPr>
          <w:rFonts w:ascii="Tahoma" w:hAnsi="Tahoma" w:cs="Tahoma"/>
        </w:rPr>
        <w:t xml:space="preserve">, με βάση τις τιμές μονάδας της </w:t>
      </w:r>
      <w:r w:rsidR="008530F7" w:rsidRPr="00373CBA">
        <w:rPr>
          <w:rFonts w:ascii="Tahoma" w:hAnsi="Tahoma" w:cs="Tahoma"/>
        </w:rPr>
        <w:t>Συμφωνίας Πλαίσιο που θα συναφθεί βάσει των οικονομικών π</w:t>
      </w:r>
      <w:r w:rsidR="00C960A8">
        <w:rPr>
          <w:rFonts w:ascii="Tahoma" w:hAnsi="Tahoma" w:cs="Tahoma"/>
        </w:rPr>
        <w:t>ρ</w:t>
      </w:r>
      <w:r w:rsidR="008530F7" w:rsidRPr="00373CBA">
        <w:rPr>
          <w:rFonts w:ascii="Tahoma" w:hAnsi="Tahoma" w:cs="Tahoma"/>
        </w:rPr>
        <w:t xml:space="preserve">οσφορών των Αντισυμβαλλομένων αυτής </w:t>
      </w:r>
      <w:r w:rsidR="00E946C8" w:rsidRPr="00373CBA">
        <w:rPr>
          <w:rFonts w:ascii="Tahoma" w:hAnsi="Tahoma" w:cs="Tahoma"/>
        </w:rPr>
        <w:t xml:space="preserve">και με </w:t>
      </w:r>
      <w:r w:rsidRPr="00373CBA">
        <w:rPr>
          <w:rFonts w:ascii="Tahoma" w:hAnsi="Tahoma" w:cs="Tahoma"/>
        </w:rPr>
        <w:t xml:space="preserve"> χρονοδιάγραμμα υλοποίησης έως </w:t>
      </w:r>
      <w:r w:rsidR="00763240" w:rsidRPr="00373CBA">
        <w:rPr>
          <w:rFonts w:ascii="Tahoma" w:hAnsi="Tahoma" w:cs="Tahoma"/>
          <w:b/>
          <w:bCs/>
        </w:rPr>
        <w:t>δύο (2) χρόνια</w:t>
      </w:r>
      <w:r w:rsidR="00763240" w:rsidRPr="00373CBA">
        <w:rPr>
          <w:rFonts w:ascii="Tahoma" w:hAnsi="Tahoma" w:cs="Tahoma"/>
        </w:rPr>
        <w:t xml:space="preserve"> </w:t>
      </w:r>
      <w:r w:rsidRPr="00373CBA">
        <w:rPr>
          <w:rFonts w:ascii="Tahoma" w:hAnsi="Tahoma" w:cs="Tahoma"/>
        </w:rPr>
        <w:t xml:space="preserve"> από την άσκησή του.</w:t>
      </w:r>
    </w:p>
    <w:p w14:paraId="294E69D3" w14:textId="5A3D7843" w:rsidR="00A349DF" w:rsidRPr="00A349DF" w:rsidRDefault="00A349DF" w:rsidP="00A349DF">
      <w:pPr>
        <w:spacing w:line="276" w:lineRule="auto"/>
        <w:rPr>
          <w:rFonts w:ascii="Tahoma" w:hAnsi="Tahoma" w:cs="Tahoma"/>
          <w:szCs w:val="22"/>
          <w:lang w:val="el-GR"/>
        </w:rPr>
      </w:pPr>
      <w:r w:rsidRPr="00A349DF">
        <w:rPr>
          <w:rFonts w:ascii="Tahoma" w:hAnsi="Tahoma" w:cs="Tahoma"/>
          <w:szCs w:val="22"/>
          <w:lang w:val="el-GR"/>
        </w:rPr>
        <w:t xml:space="preserve">Η </w:t>
      </w:r>
      <w:r w:rsidR="00170087">
        <w:rPr>
          <w:rFonts w:ascii="Tahoma" w:hAnsi="Tahoma" w:cs="Tahoma"/>
          <w:szCs w:val="22"/>
          <w:lang w:val="el-GR"/>
        </w:rPr>
        <w:t xml:space="preserve">ενεργοποίηση </w:t>
      </w:r>
      <w:r w:rsidRPr="00A349DF">
        <w:rPr>
          <w:rFonts w:ascii="Tahoma" w:hAnsi="Tahoma" w:cs="Tahoma"/>
          <w:szCs w:val="22"/>
          <w:lang w:val="el-GR"/>
        </w:rPr>
        <w:t xml:space="preserve">του Δικαιώματος προαίρεσης δεν είναι δεσμευτική για την Αναθέτουσα Αρχή και σε καμία περίπτωση δεν υποχρεούται να ασκήσει το εν λόγω δικαίωμα, παρά μόνο εφόσον το κρίνει αναγκαίο. </w:t>
      </w:r>
    </w:p>
    <w:p w14:paraId="7B4A340B" w14:textId="1E485128" w:rsidR="00735B65" w:rsidRPr="00BF4414" w:rsidRDefault="008530F7">
      <w:pPr>
        <w:rPr>
          <w:rFonts w:ascii="Tahoma" w:hAnsi="Tahoma" w:cs="Tahoma"/>
          <w:lang w:val="el-GR"/>
        </w:rPr>
      </w:pPr>
      <w:r>
        <w:rPr>
          <w:rFonts w:ascii="Tahoma" w:hAnsi="Tahoma" w:cs="Tahoma"/>
          <w:lang w:val="el-GR"/>
        </w:rPr>
        <w:t xml:space="preserve">Το δικαίωμα προαίρεσης δύναται να χρηματοδοτηθεί από οποιαδήποτε πηγή χρηματοδότησης. </w:t>
      </w:r>
    </w:p>
    <w:p w14:paraId="68BB8F24" w14:textId="6CB3D5B9" w:rsidR="00180C9E" w:rsidRPr="00BF4414" w:rsidRDefault="00180C9E" w:rsidP="00715BCA">
      <w:pPr>
        <w:pStyle w:val="20"/>
        <w:rPr>
          <w:rFonts w:ascii="Tahoma" w:hAnsi="Tahoma" w:cs="Tahoma"/>
          <w:bCs/>
        </w:rPr>
      </w:pPr>
      <w:bookmarkStart w:id="335" w:name="_Ref89778373"/>
      <w:bookmarkStart w:id="336" w:name="_Toc89934424"/>
      <w:bookmarkStart w:id="337" w:name="_Toc89942165"/>
      <w:bookmarkStart w:id="338" w:name="_Toc129190526"/>
      <w:bookmarkStart w:id="339" w:name="_Hlk25854280"/>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335"/>
      <w:bookmarkEnd w:id="336"/>
      <w:bookmarkEnd w:id="337"/>
      <w:bookmarkEnd w:id="338"/>
      <w:r w:rsidR="00BB13AE" w:rsidRPr="00BF4414">
        <w:rPr>
          <w:rStyle w:val="WW-FootnoteReference12"/>
          <w:rFonts w:ascii="Tahoma" w:hAnsi="Tahoma" w:cs="Tahoma"/>
          <w:vertAlign w:val="baseline"/>
        </w:rPr>
        <w:t xml:space="preserve"> </w:t>
      </w:r>
    </w:p>
    <w:bookmarkEnd w:id="339"/>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340"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38F02E1D" w14:textId="673792B5" w:rsidR="004457D5" w:rsidRDefault="00180C9E">
      <w:pPr>
        <w:pStyle w:val="afb"/>
        <w:numPr>
          <w:ilvl w:val="0"/>
          <w:numId w:val="8"/>
        </w:numPr>
        <w:rPr>
          <w:rFonts w:ascii="Tahoma" w:hAnsi="Tahoma" w:cs="Tahoma"/>
          <w:lang w:val="el-GR"/>
        </w:rPr>
      </w:pPr>
      <w:r w:rsidRPr="00BF4414">
        <w:rPr>
          <w:rFonts w:ascii="Tahoma" w:hAnsi="Tahoma" w:cs="Tahoma"/>
          <w:lang w:val="el-GR"/>
        </w:rPr>
        <w:t xml:space="preserve">η </w:t>
      </w:r>
      <w:r w:rsidR="00C36C3C" w:rsidRPr="00BF4414">
        <w:rPr>
          <w:rFonts w:ascii="Tahoma" w:hAnsi="Tahoma" w:cs="Tahoma"/>
          <w:lang w:val="el-GR"/>
        </w:rPr>
        <w:t>συμφωνία - πλαίσιο</w:t>
      </w:r>
      <w:r w:rsidRPr="00BF4414">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4457D5">
        <w:rPr>
          <w:rFonts w:ascii="Tahoma" w:hAnsi="Tahoma" w:cs="Tahoma"/>
          <w:lang w:val="el-GR"/>
        </w:rPr>
        <w:t>συμφωνίας-πλαίσιο</w:t>
      </w:r>
      <w:r w:rsidR="004457D5" w:rsidRPr="00BF4414">
        <w:rPr>
          <w:rFonts w:ascii="Tahoma" w:hAnsi="Tahoma" w:cs="Tahoma"/>
          <w:lang w:val="el-GR"/>
        </w:rPr>
        <w:t xml:space="preserve"> </w:t>
      </w:r>
    </w:p>
    <w:p w14:paraId="76CDACD7" w14:textId="77777777" w:rsidR="004457D5" w:rsidRPr="004457D5" w:rsidRDefault="004457D5" w:rsidP="006C6010">
      <w:pPr>
        <w:pStyle w:val="afb"/>
        <w:rPr>
          <w:rFonts w:ascii="Tahoma" w:hAnsi="Tahoma" w:cs="Tahoma"/>
          <w:lang w:val="el-GR"/>
        </w:rPr>
      </w:pPr>
    </w:p>
    <w:p w14:paraId="79CADDDE" w14:textId="27AE46E0" w:rsidR="00180C9E" w:rsidRPr="004457D5" w:rsidRDefault="00180C9E">
      <w:pPr>
        <w:pStyle w:val="afb"/>
        <w:numPr>
          <w:ilvl w:val="0"/>
          <w:numId w:val="8"/>
        </w:numPr>
        <w:rPr>
          <w:rFonts w:ascii="Tahoma" w:hAnsi="Tahoma" w:cs="Tahoma"/>
          <w:szCs w:val="22"/>
          <w:lang w:val="el-GR"/>
        </w:rPr>
      </w:pPr>
      <w:r w:rsidRPr="00BF4414">
        <w:rPr>
          <w:rFonts w:ascii="Tahoma" w:hAnsi="Tahoma" w:cs="Tahoma"/>
          <w:lang w:val="el-GR"/>
        </w:rPr>
        <w:t>ο</w:t>
      </w:r>
      <w:r w:rsidR="006C6010">
        <w:rPr>
          <w:rFonts w:ascii="Tahoma" w:hAnsi="Tahoma" w:cs="Tahoma"/>
          <w:lang w:val="el-GR"/>
        </w:rPr>
        <w:t xml:space="preserve"> </w:t>
      </w:r>
      <w:r w:rsidR="004457D5">
        <w:rPr>
          <w:rFonts w:ascii="Tahoma" w:hAnsi="Tahoma" w:cs="Tahoma"/>
          <w:lang w:val="el-GR"/>
        </w:rPr>
        <w:t>αντισυμβαλλόμενος</w:t>
      </w:r>
      <w:r w:rsidRPr="00BF4414">
        <w:rPr>
          <w:rFonts w:ascii="Tahoma" w:hAnsi="Tahoma" w:cs="Tahoma"/>
          <w:lang w:val="el-GR"/>
        </w:rPr>
        <w:t xml:space="preserve">, κατά το χρόνο της ανάθεσης της </w:t>
      </w:r>
      <w:r w:rsidR="00C36C3C" w:rsidRPr="00BF4414">
        <w:rPr>
          <w:rFonts w:ascii="Tahoma" w:hAnsi="Tahoma" w:cs="Tahoma"/>
          <w:lang w:val="el-GR"/>
        </w:rPr>
        <w:t>συμφωνίας - πλαίσιο</w:t>
      </w:r>
      <w:r w:rsidRPr="00BF4414">
        <w:rPr>
          <w:rFonts w:ascii="Tahoma" w:hAnsi="Tahoma" w:cs="Tahoma"/>
          <w:lang w:val="el-GR"/>
        </w:rPr>
        <w:t xml:space="preserve">, τελούσε σε μια από τις καταστάσεις που αναφέρονται </w:t>
      </w:r>
      <w:r w:rsidRPr="00F720A6">
        <w:rPr>
          <w:rFonts w:ascii="Tahoma" w:hAnsi="Tahoma" w:cs="Tahoma"/>
          <w:lang w:val="el-GR"/>
        </w:rPr>
        <w:t xml:space="preserve">στην παράγραφο </w:t>
      </w:r>
      <w:r w:rsidR="00F720A6" w:rsidRPr="00F720A6">
        <w:rPr>
          <w:rFonts w:ascii="Tahoma" w:hAnsi="Tahoma" w:cs="Tahoma"/>
          <w:lang w:val="el-GR"/>
        </w:rPr>
        <w:fldChar w:fldCharType="begin"/>
      </w:r>
      <w:r w:rsidR="00F720A6" w:rsidRPr="00F720A6">
        <w:rPr>
          <w:rFonts w:ascii="Tahoma" w:hAnsi="Tahoma" w:cs="Tahoma"/>
          <w:lang w:val="el-GR"/>
        </w:rPr>
        <w:instrText xml:space="preserve"> REF _Ref89770348 \r \h </w:instrText>
      </w:r>
      <w:r w:rsidR="00F720A6">
        <w:rPr>
          <w:rFonts w:ascii="Tahoma" w:hAnsi="Tahoma" w:cs="Tahoma"/>
          <w:lang w:val="el-GR"/>
        </w:rPr>
        <w:instrText xml:space="preserve"> \* MERGEFORMAT </w:instrText>
      </w:r>
      <w:r w:rsidR="00F720A6" w:rsidRPr="00F720A6">
        <w:rPr>
          <w:rFonts w:ascii="Tahoma" w:hAnsi="Tahoma" w:cs="Tahoma"/>
          <w:lang w:val="el-GR"/>
        </w:rPr>
      </w:r>
      <w:r w:rsidR="00F720A6" w:rsidRPr="00F720A6">
        <w:rPr>
          <w:rFonts w:ascii="Tahoma" w:hAnsi="Tahoma" w:cs="Tahoma"/>
          <w:lang w:val="el-GR"/>
        </w:rPr>
        <w:fldChar w:fldCharType="separate"/>
      </w:r>
      <w:r w:rsidR="00264705">
        <w:rPr>
          <w:rFonts w:ascii="Tahoma" w:hAnsi="Tahoma" w:cs="Tahoma"/>
          <w:lang w:val="el-GR"/>
        </w:rPr>
        <w:t>2.2.3.1</w:t>
      </w:r>
      <w:r w:rsidR="00F720A6" w:rsidRPr="00F720A6">
        <w:rPr>
          <w:rFonts w:ascii="Tahoma" w:hAnsi="Tahoma" w:cs="Tahoma"/>
          <w:lang w:val="el-GR"/>
        </w:rPr>
        <w:fldChar w:fldCharType="end"/>
      </w:r>
      <w:r w:rsidR="006C6010" w:rsidRPr="00F720A6">
        <w:rPr>
          <w:rFonts w:ascii="Tahoma" w:hAnsi="Tahoma" w:cs="Tahoma"/>
          <w:lang w:val="el-GR"/>
        </w:rPr>
        <w:t xml:space="preserve"> </w:t>
      </w:r>
      <w:r w:rsidRPr="00F720A6">
        <w:rPr>
          <w:rFonts w:ascii="Tahoma" w:hAnsi="Tahoma" w:cs="Tahoma"/>
          <w:lang w:val="el-GR"/>
        </w:rPr>
        <w:t>και</w:t>
      </w:r>
      <w:r w:rsidRPr="00BF4414">
        <w:rPr>
          <w:rFonts w:ascii="Tahoma" w:hAnsi="Tahoma" w:cs="Tahoma"/>
          <w:lang w:val="el-GR"/>
        </w:rPr>
        <w:t xml:space="preserve">, ως εκ τούτου, θα έπρεπε να έχει αποκλειστεί από τη διαδικασία σύναψης της </w:t>
      </w:r>
      <w:r w:rsidR="00C36C3C" w:rsidRPr="00BF4414">
        <w:rPr>
          <w:rFonts w:ascii="Tahoma" w:hAnsi="Tahoma" w:cs="Tahoma"/>
          <w:lang w:val="el-GR"/>
        </w:rPr>
        <w:t>συμφωνίας - πλαίσιο</w:t>
      </w:r>
      <w:r w:rsidRPr="00BF4414">
        <w:rPr>
          <w:rFonts w:ascii="Tahoma" w:hAnsi="Tahoma" w:cs="Tahoma"/>
          <w:lang w:val="el-GR"/>
        </w:rPr>
        <w:t>,</w:t>
      </w:r>
    </w:p>
    <w:p w14:paraId="4B6CB0DC" w14:textId="77777777" w:rsidR="004457D5" w:rsidRPr="00BF4414" w:rsidRDefault="004457D5" w:rsidP="006C6010">
      <w:pPr>
        <w:pStyle w:val="afb"/>
        <w:rPr>
          <w:rFonts w:ascii="Tahoma" w:hAnsi="Tahoma" w:cs="Tahoma"/>
          <w:szCs w:val="22"/>
          <w:lang w:val="el-GR"/>
        </w:rPr>
      </w:pPr>
    </w:p>
    <w:p w14:paraId="76AE7DE3" w14:textId="2CEEBC5B" w:rsidR="00180C9E" w:rsidRPr="00BF4414" w:rsidRDefault="00180C9E">
      <w:pPr>
        <w:pStyle w:val="afb"/>
        <w:numPr>
          <w:ilvl w:val="0"/>
          <w:numId w:val="8"/>
        </w:numPr>
        <w:rPr>
          <w:rFonts w:ascii="Tahoma" w:hAnsi="Tahoma" w:cs="Tahoma"/>
          <w:b/>
          <w:bCs/>
          <w:szCs w:val="22"/>
          <w:lang w:val="el-GR"/>
        </w:rPr>
      </w:pPr>
      <w:r w:rsidRPr="00BF4414">
        <w:rPr>
          <w:rFonts w:ascii="Tahoma" w:hAnsi="Tahoma" w:cs="Tahoma"/>
          <w:szCs w:val="22"/>
          <w:lang w:val="el-GR"/>
        </w:rPr>
        <w:t xml:space="preserve">η </w:t>
      </w:r>
      <w:r w:rsidR="00C36C3C" w:rsidRPr="00BF4414">
        <w:rPr>
          <w:rFonts w:ascii="Tahoma" w:hAnsi="Tahoma" w:cs="Tahoma"/>
          <w:lang w:val="el-GR"/>
        </w:rPr>
        <w:t>συμφωνία - πλαίσιο</w:t>
      </w:r>
      <w:r w:rsidRPr="00BF4414">
        <w:rPr>
          <w:rFonts w:ascii="Tahoma" w:hAnsi="Tahoma" w:cs="Tahoma"/>
          <w:szCs w:val="22"/>
          <w:lang w:val="el-GR"/>
        </w:rPr>
        <w:t xml:space="preserve"> δεν έπρεπε να ανατεθεί στον </w:t>
      </w:r>
      <w:r w:rsidR="004457D5">
        <w:rPr>
          <w:rFonts w:ascii="Tahoma" w:hAnsi="Tahoma" w:cs="Tahoma"/>
          <w:szCs w:val="22"/>
          <w:lang w:val="el-GR"/>
        </w:rPr>
        <w:t>αντισυμβαλλόμενο</w:t>
      </w:r>
      <w:r w:rsidR="004457D5" w:rsidRPr="00BF4414">
        <w:rPr>
          <w:rFonts w:ascii="Tahoma" w:hAnsi="Tahoma" w:cs="Tahoma"/>
          <w:szCs w:val="22"/>
          <w:lang w:val="el-GR"/>
        </w:rPr>
        <w:t xml:space="preserve"> </w:t>
      </w:r>
      <w:r w:rsidRPr="00BF4414">
        <w:rPr>
          <w:rFonts w:ascii="Tahoma" w:hAnsi="Tahoma"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340"/>
    </w:p>
    <w:p w14:paraId="6B1DE826" w14:textId="25B1696E" w:rsidR="00B100BB" w:rsidRDefault="00F26794" w:rsidP="00BF4414">
      <w:pPr>
        <w:rPr>
          <w:rFonts w:ascii="Tahoma" w:hAnsi="Tahoma" w:cs="Tahoma"/>
          <w:bCs/>
          <w:szCs w:val="22"/>
          <w:lang w:val="el-GR"/>
        </w:rPr>
      </w:pPr>
      <w:r w:rsidRPr="006C6010">
        <w:rPr>
          <w:rFonts w:ascii="Tahoma" w:hAnsi="Tahoma" w:cs="Tahoma"/>
          <w:bCs/>
          <w:szCs w:val="22"/>
          <w:lang w:val="el-GR"/>
        </w:rPr>
        <w:t>Η αναθέτουσα αρχή μπορεί να μην καταγγείλει τη συμφωνία</w:t>
      </w:r>
      <w:r w:rsidR="004457D5" w:rsidRPr="006C6010">
        <w:rPr>
          <w:rFonts w:ascii="Tahoma" w:hAnsi="Tahoma" w:cs="Tahoma"/>
          <w:bCs/>
          <w:szCs w:val="22"/>
          <w:lang w:val="el-GR"/>
        </w:rPr>
        <w:t>-</w:t>
      </w:r>
      <w:r w:rsidRPr="006C6010">
        <w:rPr>
          <w:rFonts w:ascii="Tahoma" w:hAnsi="Tahoma" w:cs="Tahoma"/>
          <w:bCs/>
          <w:szCs w:val="22"/>
          <w:lang w:val="el-GR"/>
        </w:rPr>
        <w:t xml:space="preserve">πλαίσιο, υπό την προϋπόθεση ότι ο </w:t>
      </w:r>
      <w:r w:rsidR="004457D5" w:rsidRPr="006C6010">
        <w:rPr>
          <w:rFonts w:ascii="Tahoma" w:hAnsi="Tahoma" w:cs="Tahoma"/>
          <w:bCs/>
          <w:szCs w:val="22"/>
          <w:lang w:val="el-GR"/>
        </w:rPr>
        <w:t xml:space="preserve">αντισυμβαλλόμενος </w:t>
      </w:r>
      <w:r w:rsidRPr="006C6010">
        <w:rPr>
          <w:rFonts w:ascii="Tahoma" w:hAnsi="Tahoma" w:cs="Tahoma"/>
          <w:bCs/>
          <w:szCs w:val="22"/>
          <w:lang w:val="el-GR"/>
        </w:rPr>
        <w:t xml:space="preserve">ο οποίος θα βρεθεί σε μία εκ των καταστάσεων που αναφέρονται στην περίπτωση αυτή αποδεικνύει ότι είναι σε θέση να εκτελέσει τη </w:t>
      </w:r>
      <w:r w:rsidR="004457D5" w:rsidRPr="006C6010">
        <w:rPr>
          <w:rFonts w:ascii="Tahoma" w:hAnsi="Tahoma" w:cs="Tahoma"/>
          <w:bCs/>
          <w:szCs w:val="22"/>
          <w:lang w:val="el-GR"/>
        </w:rPr>
        <w:t>συμφωνία-πλαίσιο</w:t>
      </w:r>
      <w:r w:rsidRPr="006C6010">
        <w:rPr>
          <w:rFonts w:ascii="Tahoma" w:hAnsi="Tahoma" w:cs="Tahoma"/>
          <w:bCs/>
          <w:szCs w:val="22"/>
          <w:lang w:val="el-GR"/>
        </w:rPr>
        <w:t>, λαμβάνοντας υπόψη τις ισχύουσες διατάξεις και τα μέτρα για τη συνέχιση της επιχειρηματικής του λειτουργίας.</w:t>
      </w:r>
    </w:p>
    <w:p w14:paraId="38261F00" w14:textId="77777777" w:rsidR="009429A9" w:rsidRPr="009429A9" w:rsidRDefault="009429A9" w:rsidP="009429A9">
      <w:pPr>
        <w:rPr>
          <w:rFonts w:ascii="Tahoma" w:hAnsi="Tahoma" w:cs="Tahoma"/>
          <w:bCs/>
          <w:szCs w:val="22"/>
          <w:lang w:val="el-GR"/>
        </w:rPr>
      </w:pPr>
    </w:p>
    <w:p w14:paraId="2980241C" w14:textId="22267422" w:rsidR="009429A9" w:rsidRPr="006C6010" w:rsidRDefault="009429A9" w:rsidP="006C6010">
      <w:pPr>
        <w:pStyle w:val="20"/>
        <w:rPr>
          <w:rFonts w:ascii="Tahoma" w:hAnsi="Tahoma" w:cs="Tahoma"/>
          <w:b w:val="0"/>
        </w:rPr>
      </w:pPr>
      <w:bookmarkStart w:id="341" w:name="_Toc74907660"/>
      <w:bookmarkStart w:id="342" w:name="_Ref89787409"/>
      <w:bookmarkStart w:id="343" w:name="_Toc89934425"/>
      <w:bookmarkStart w:id="344" w:name="_Toc89942166"/>
      <w:bookmarkStart w:id="345" w:name="_Toc129190527"/>
      <w:r w:rsidRPr="006C6010">
        <w:rPr>
          <w:rFonts w:ascii="Tahoma" w:hAnsi="Tahoma" w:cs="Tahoma"/>
          <w:sz w:val="22"/>
        </w:rPr>
        <w:t>Κήρυξη οικονομικού φορέα εκπτώτου από τη συμφωνία-πλαίσιο</w:t>
      </w:r>
      <w:bookmarkEnd w:id="341"/>
      <w:bookmarkEnd w:id="342"/>
      <w:bookmarkEnd w:id="343"/>
      <w:bookmarkEnd w:id="344"/>
      <w:bookmarkEnd w:id="345"/>
      <w:r w:rsidR="00150931" w:rsidRPr="006C6010">
        <w:rPr>
          <w:rFonts w:ascii="Tahoma" w:hAnsi="Tahoma" w:cs="Tahoma"/>
          <w:sz w:val="22"/>
        </w:rPr>
        <w:t xml:space="preserve"> </w:t>
      </w:r>
      <w:r w:rsidRPr="006C6010">
        <w:rPr>
          <w:rFonts w:ascii="Tahoma" w:hAnsi="Tahoma" w:cs="Tahoma"/>
          <w:sz w:val="22"/>
        </w:rPr>
        <w:t xml:space="preserve"> </w:t>
      </w:r>
    </w:p>
    <w:p w14:paraId="33F6093C" w14:textId="15F2EE1F"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Ο </w:t>
      </w:r>
      <w:r w:rsidR="00150931">
        <w:rPr>
          <w:rFonts w:ascii="Tahoma" w:hAnsi="Tahoma" w:cs="Tahoma"/>
          <w:bCs/>
          <w:szCs w:val="22"/>
          <w:lang w:val="el-GR"/>
        </w:rPr>
        <w:t xml:space="preserve">αντισυμβαλλόμενος </w:t>
      </w:r>
      <w:r w:rsidR="00150931" w:rsidRPr="009429A9">
        <w:rPr>
          <w:rFonts w:ascii="Tahoma" w:hAnsi="Tahoma" w:cs="Tahoma"/>
          <w:bCs/>
          <w:szCs w:val="22"/>
          <w:lang w:val="el-GR"/>
        </w:rPr>
        <w:t xml:space="preserve"> </w:t>
      </w:r>
      <w:r w:rsidRPr="009429A9">
        <w:rPr>
          <w:rFonts w:ascii="Tahoma" w:hAnsi="Tahoma" w:cs="Tahoma"/>
          <w:bCs/>
          <w:szCs w:val="22"/>
          <w:lang w:val="el-GR"/>
        </w:rPr>
        <w:t xml:space="preserve">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00CD0C15" w14:textId="1B02E719" w:rsidR="009429A9" w:rsidRPr="009429A9" w:rsidRDefault="009429A9" w:rsidP="009429A9">
      <w:pPr>
        <w:rPr>
          <w:rFonts w:ascii="Tahoma" w:hAnsi="Tahoma" w:cs="Tahoma"/>
          <w:bCs/>
          <w:szCs w:val="22"/>
          <w:lang w:val="el-GR"/>
        </w:rPr>
      </w:pPr>
      <w:r w:rsidRPr="009429A9">
        <w:rPr>
          <w:rFonts w:ascii="Tahoma" w:hAnsi="Tahoma" w:cs="Tahoma"/>
          <w:bCs/>
          <w:szCs w:val="22"/>
          <w:lang w:val="el-GR"/>
        </w:rPr>
        <w:lastRenderedPageBreak/>
        <w:t xml:space="preserve">α) αν δεν προσέλθει να υπογράψει το συμφωνητικό της εκτελεστικής σύμβασης εντός της τεθείσας προθεσμίας. </w:t>
      </w:r>
    </w:p>
    <w:p w14:paraId="3ED7F605" w14:textId="6BD41357" w:rsidR="009429A9" w:rsidRPr="009429A9" w:rsidRDefault="009429A9" w:rsidP="009429A9">
      <w:pPr>
        <w:rPr>
          <w:rFonts w:ascii="Tahoma" w:hAnsi="Tahoma" w:cs="Tahoma"/>
          <w:bCs/>
          <w:szCs w:val="22"/>
          <w:lang w:val="el-GR"/>
        </w:rPr>
      </w:pPr>
      <w:r w:rsidRPr="009429A9">
        <w:rPr>
          <w:rFonts w:ascii="Tahoma" w:hAnsi="Tahoma" w:cs="Tahoma"/>
          <w:bCs/>
          <w:szCs w:val="22"/>
          <w:lang w:val="el-GR"/>
        </w:rPr>
        <w:t>β)</w:t>
      </w:r>
      <w:r w:rsidR="006C6010">
        <w:rPr>
          <w:rFonts w:ascii="Tahoma" w:hAnsi="Tahoma" w:cs="Tahoma"/>
          <w:bCs/>
          <w:szCs w:val="22"/>
          <w:lang w:val="el-GR"/>
        </w:rPr>
        <w:t xml:space="preserve"> </w:t>
      </w:r>
      <w:r w:rsidR="00150931">
        <w:rPr>
          <w:rFonts w:ascii="Tahoma" w:hAnsi="Tahoma" w:cs="Tahoma"/>
          <w:bCs/>
          <w:szCs w:val="22"/>
          <w:lang w:val="el-GR"/>
        </w:rPr>
        <w:t>αν</w:t>
      </w:r>
      <w:r w:rsidRPr="009429A9">
        <w:rPr>
          <w:rFonts w:ascii="Tahoma" w:hAnsi="Tahoma" w:cs="Tahoma"/>
          <w:bCs/>
          <w:szCs w:val="22"/>
          <w:lang w:val="el-GR"/>
        </w:rPr>
        <w:t xml:space="preserve"> κηρυχθεί έκπτωτος από εκτελεστική σύμβαση που βασίζεται </w:t>
      </w:r>
      <w:r w:rsidR="00150931">
        <w:rPr>
          <w:rFonts w:ascii="Tahoma" w:hAnsi="Tahoma" w:cs="Tahoma"/>
          <w:bCs/>
          <w:szCs w:val="22"/>
          <w:lang w:val="el-GR"/>
        </w:rPr>
        <w:t>στη</w:t>
      </w:r>
      <w:r w:rsidR="00150931" w:rsidRPr="009429A9">
        <w:rPr>
          <w:rFonts w:ascii="Tahoma" w:hAnsi="Tahoma" w:cs="Tahoma"/>
          <w:bCs/>
          <w:szCs w:val="22"/>
          <w:lang w:val="el-GR"/>
        </w:rPr>
        <w:t xml:space="preserve"> </w:t>
      </w:r>
      <w:r w:rsidRPr="009429A9">
        <w:rPr>
          <w:rFonts w:ascii="Tahoma" w:hAnsi="Tahoma" w:cs="Tahoma"/>
          <w:bCs/>
          <w:szCs w:val="22"/>
          <w:lang w:val="el-GR"/>
        </w:rPr>
        <w:t xml:space="preserve">συμφωνία-πλαίσιο. </w:t>
      </w:r>
    </w:p>
    <w:p w14:paraId="450C2470" w14:textId="77777777"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DDEB2ED" w14:textId="77777777"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638330EC" w14:textId="41F6EC76" w:rsidR="009429A9" w:rsidRPr="009429A9" w:rsidRDefault="009429A9" w:rsidP="009429A9">
      <w:pPr>
        <w:rPr>
          <w:rFonts w:ascii="Tahoma" w:hAnsi="Tahoma" w:cs="Tahoma"/>
          <w:bCs/>
          <w:szCs w:val="22"/>
          <w:lang w:val="el-GR"/>
        </w:rPr>
      </w:pPr>
      <w:r w:rsidRPr="009429A9">
        <w:rPr>
          <w:rFonts w:ascii="Tahoma" w:hAnsi="Tahoma" w:cs="Tahoma"/>
          <w:bCs/>
          <w:szCs w:val="22"/>
          <w:lang w:val="el-GR"/>
        </w:rPr>
        <w:t xml:space="preserve">Στον οικονομικό φορέα, που κηρύσσεται έκπτωτος από τη συμφωνία-πλαίσιο, επιβάλλεται ολική </w:t>
      </w:r>
      <w:r w:rsidRPr="00E06AD1">
        <w:rPr>
          <w:rFonts w:ascii="Tahoma" w:hAnsi="Tahoma" w:cs="Tahoma"/>
          <w:bCs/>
          <w:szCs w:val="22"/>
          <w:lang w:val="el-GR"/>
        </w:rPr>
        <w:t>κατάπτωση της εγγύησης καλής εκτέλεσης της συμφωνίας-πλαίσιο, με απόφαση του αποφαινόμενου οργάνου, το οποίο υποχρεωτικά καλεί τον ενδιαφερόμενο προς παροχή εξηγήσεων.</w:t>
      </w:r>
    </w:p>
    <w:p w14:paraId="3AF8AD45" w14:textId="77777777" w:rsidR="009429A9" w:rsidRPr="009429A9" w:rsidRDefault="009429A9" w:rsidP="009429A9">
      <w:pPr>
        <w:rPr>
          <w:rFonts w:ascii="Tahoma" w:hAnsi="Tahoma" w:cs="Tahoma"/>
          <w:bCs/>
          <w:szCs w:val="22"/>
          <w:lang w:val="el-GR"/>
        </w:rPr>
      </w:pPr>
    </w:p>
    <w:p w14:paraId="0693FE96" w14:textId="6649F2C8" w:rsidR="00672638" w:rsidRDefault="00672638">
      <w:pPr>
        <w:suppressAutoHyphens w:val="0"/>
        <w:spacing w:after="0"/>
        <w:jc w:val="left"/>
        <w:rPr>
          <w:rFonts w:ascii="Tahoma" w:hAnsi="Tahoma" w:cs="Tahoma"/>
          <w:bCs/>
          <w:szCs w:val="22"/>
          <w:lang w:val="el-GR"/>
        </w:rPr>
      </w:pPr>
      <w:r>
        <w:rPr>
          <w:rFonts w:ascii="Tahoma" w:hAnsi="Tahoma" w:cs="Tahoma"/>
          <w:bCs/>
          <w:szCs w:val="22"/>
          <w:lang w:val="el-GR"/>
        </w:rPr>
        <w:br w:type="page"/>
      </w:r>
    </w:p>
    <w:p w14:paraId="3AB18425" w14:textId="78A94AFB" w:rsidR="00180C9E" w:rsidRPr="00BF4414" w:rsidRDefault="00180C9E" w:rsidP="00F27DFB">
      <w:pPr>
        <w:pStyle w:val="1"/>
        <w:rPr>
          <w:rFonts w:ascii="Tahoma" w:hAnsi="Tahoma" w:cs="Tahoma"/>
        </w:rPr>
      </w:pPr>
      <w:bookmarkStart w:id="346" w:name="_Toc89942167"/>
      <w:bookmarkStart w:id="347" w:name="_Toc129190528"/>
      <w:r w:rsidRPr="00BF4414">
        <w:rPr>
          <w:rFonts w:ascii="Tahoma" w:hAnsi="Tahoma" w:cs="Tahoma"/>
        </w:rPr>
        <w:lastRenderedPageBreak/>
        <w:t xml:space="preserve">ΕΙΔΙΚΟΙ ΟΡΟΙ ΕΚΤΕΛΕΣΗΣ </w:t>
      </w:r>
      <w:r w:rsidR="00576127" w:rsidRPr="00BF4414">
        <w:rPr>
          <w:rFonts w:ascii="Tahoma" w:hAnsi="Tahoma" w:cs="Tahoma"/>
        </w:rPr>
        <w:t>ΕΚΤΕΛΕΣΤΙΚΩΝ ΣΥΜΒΑΣΕΩΝ</w:t>
      </w:r>
      <w:bookmarkEnd w:id="346"/>
      <w:bookmarkEnd w:id="347"/>
    </w:p>
    <w:p w14:paraId="47274952" w14:textId="77777777" w:rsidR="00180C9E" w:rsidRPr="00BF4414" w:rsidRDefault="00180C9E" w:rsidP="00715BCA">
      <w:pPr>
        <w:pStyle w:val="20"/>
        <w:rPr>
          <w:rFonts w:ascii="Tahoma" w:hAnsi="Tahoma" w:cs="Tahoma"/>
        </w:rPr>
      </w:pPr>
      <w:bookmarkStart w:id="348" w:name="_Ref479336674"/>
      <w:bookmarkStart w:id="349" w:name="_Ref479336731"/>
      <w:bookmarkStart w:id="350" w:name="_Toc89934426"/>
      <w:bookmarkStart w:id="351" w:name="_Toc89942168"/>
      <w:bookmarkStart w:id="352" w:name="_Toc129190529"/>
      <w:r w:rsidRPr="00BF4414">
        <w:rPr>
          <w:rFonts w:ascii="Tahoma" w:hAnsi="Tahoma" w:cs="Tahoma"/>
        </w:rPr>
        <w:t>Τρόπος πληρωμής</w:t>
      </w:r>
      <w:bookmarkEnd w:id="348"/>
      <w:bookmarkEnd w:id="349"/>
      <w:bookmarkEnd w:id="350"/>
      <w:bookmarkEnd w:id="351"/>
      <w:bookmarkEnd w:id="352"/>
      <w:r w:rsidRPr="00BF4414">
        <w:rPr>
          <w:rFonts w:ascii="Tahoma" w:hAnsi="Tahoma" w:cs="Tahoma"/>
        </w:rPr>
        <w:t xml:space="preserve"> </w:t>
      </w:r>
    </w:p>
    <w:p w14:paraId="4934AC60" w14:textId="281FFAD9" w:rsidR="00180C9E" w:rsidRPr="00BF4414"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353" w:name="_Hlk25938917"/>
      <w:r w:rsidR="00314655" w:rsidRPr="00BF4414">
        <w:rPr>
          <w:rFonts w:ascii="Tahoma" w:hAnsi="Tahoma" w:cs="Tahoma"/>
          <w:lang w:val="el-GR"/>
        </w:rPr>
        <w:t xml:space="preserve">Η πληρωμή του αναδόχου θα πραγματοποιηθεί με έναν από τους πιο κάτω τρόπους που θα προσδιορίζεται με συμφωνία μεταξύ του </w:t>
      </w:r>
      <w:r w:rsidR="002B46B6">
        <w:rPr>
          <w:rFonts w:ascii="Tahoma" w:hAnsi="Tahoma" w:cs="Tahoma"/>
          <w:lang w:val="el-GR"/>
        </w:rPr>
        <w:t>κάθε αντισυμβαλλόμενου</w:t>
      </w:r>
      <w:r w:rsidR="002B46B6" w:rsidRPr="00BF4414">
        <w:rPr>
          <w:rFonts w:ascii="Tahoma" w:hAnsi="Tahoma" w:cs="Tahoma"/>
          <w:lang w:val="el-GR"/>
        </w:rPr>
        <w:t xml:space="preserve"> </w:t>
      </w:r>
      <w:r w:rsidR="00314655" w:rsidRPr="00BF4414">
        <w:rPr>
          <w:rFonts w:ascii="Tahoma" w:hAnsi="Tahoma" w:cs="Tahoma"/>
          <w:lang w:val="el-GR"/>
        </w:rPr>
        <w:t xml:space="preserve">και της Αναθέτουσας Αρχής σε κάθε Εκτελεστική Σύμβαση (με βάση την επιλογή του </w:t>
      </w:r>
      <w:r w:rsidR="002B46B6">
        <w:rPr>
          <w:rFonts w:ascii="Tahoma" w:hAnsi="Tahoma" w:cs="Tahoma"/>
          <w:lang w:val="el-GR"/>
        </w:rPr>
        <w:t>αντισυμβαλλόμενου</w:t>
      </w:r>
      <w:r w:rsidR="00314655" w:rsidRPr="00BF4414">
        <w:rPr>
          <w:rFonts w:ascii="Tahoma" w:hAnsi="Tahoma" w:cs="Tahoma"/>
          <w:lang w:val="el-GR"/>
        </w:rPr>
        <w:t>)</w:t>
      </w:r>
      <w:r w:rsidR="00FD09CE" w:rsidRPr="00BF4414">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BF4414">
        <w:rPr>
          <w:rFonts w:ascii="Tahoma" w:hAnsi="Tahoma" w:cs="Tahoma"/>
          <w:lang w:val="el-GR"/>
        </w:rPr>
        <w:t>1</w:t>
      </w:r>
      <w:r w:rsidRPr="00BF4414">
        <w:rPr>
          <w:rFonts w:ascii="Tahoma" w:hAnsi="Tahoma" w:cs="Tahoma"/>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7C177512"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 xml:space="preserve">συχνότερα από </w:t>
      </w:r>
      <w:r w:rsidR="002B46B6">
        <w:rPr>
          <w:rFonts w:ascii="Tahoma" w:hAnsi="Tahoma" w:cs="Tahoma"/>
          <w:bCs/>
          <w:lang w:val="el-GR"/>
        </w:rPr>
        <w:t>μία (</w:t>
      </w:r>
      <w:r w:rsidR="00AD739E" w:rsidRPr="00BF4414">
        <w:rPr>
          <w:rFonts w:ascii="Tahoma" w:hAnsi="Tahoma" w:cs="Tahoma"/>
          <w:bCs/>
          <w:lang w:val="el-GR"/>
        </w:rPr>
        <w:t>1</w:t>
      </w:r>
      <w:r w:rsidR="002B46B6">
        <w:rPr>
          <w:rFonts w:ascii="Tahoma" w:hAnsi="Tahoma" w:cs="Tahoma"/>
          <w:bCs/>
          <w:lang w:val="el-GR"/>
        </w:rPr>
        <w:t>)</w:t>
      </w:r>
      <w:r w:rsidR="00AD739E" w:rsidRPr="00BF4414">
        <w:rPr>
          <w:rFonts w:ascii="Tahoma" w:hAnsi="Tahoma" w:cs="Tahoma"/>
          <w:bCs/>
          <w:lang w:val="el-GR"/>
        </w:rPr>
        <w:t xml:space="preserve"> ανά τρίμηνο</w:t>
      </w:r>
      <w:r w:rsidR="00D94CFA" w:rsidRPr="00BF4414">
        <w:rPr>
          <w:rFonts w:ascii="Tahoma" w:hAnsi="Tahoma" w:cs="Tahoma"/>
          <w:bCs/>
          <w:lang w:val="el-GR"/>
        </w:rPr>
        <w:t xml:space="preserve"> και όχι αργότερα από </w:t>
      </w:r>
      <w:r w:rsidR="002B46B6">
        <w:rPr>
          <w:rFonts w:ascii="Tahoma" w:hAnsi="Tahoma" w:cs="Tahoma"/>
          <w:bCs/>
          <w:lang w:val="el-GR"/>
        </w:rPr>
        <w:t>μία (</w:t>
      </w:r>
      <w:r w:rsidR="00D94CFA" w:rsidRPr="00BF4414">
        <w:rPr>
          <w:rFonts w:ascii="Tahoma" w:hAnsi="Tahoma" w:cs="Tahoma"/>
          <w:bCs/>
          <w:lang w:val="el-GR"/>
        </w:rPr>
        <w:t>1</w:t>
      </w:r>
      <w:r w:rsidR="002B46B6">
        <w:rPr>
          <w:rFonts w:ascii="Tahoma" w:hAnsi="Tahoma" w:cs="Tahoma"/>
          <w:bCs/>
          <w:lang w:val="el-GR"/>
        </w:rPr>
        <w:t>)</w:t>
      </w:r>
      <w:r w:rsidR="00D94CFA" w:rsidRPr="00BF4414">
        <w:rPr>
          <w:rFonts w:ascii="Tahoma" w:hAnsi="Tahoma" w:cs="Tahoma"/>
          <w:bCs/>
          <w:lang w:val="el-GR"/>
        </w:rPr>
        <w:t xml:space="preserve"> ανά εξάμηνο</w:t>
      </w:r>
      <w:r w:rsidR="00AD739E" w:rsidRPr="00BF4414">
        <w:rPr>
          <w:rFonts w:ascii="Tahoma" w:hAnsi="Tahoma" w:cs="Tahoma"/>
          <w:bCs/>
          <w:lang w:val="el-GR"/>
        </w:rPr>
        <w:t>.</w:t>
      </w:r>
      <w:r w:rsidRPr="00BF4414">
        <w:rPr>
          <w:rFonts w:ascii="Tahoma" w:hAnsi="Tahoma" w:cs="Tahoma"/>
          <w:bCs/>
          <w:lang w:val="el-GR"/>
        </w:rPr>
        <w:t xml:space="preserve"> </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1093F486" w:rsidR="00FD09CE" w:rsidRDefault="00FD09CE">
      <w:pPr>
        <w:pStyle w:val="afb"/>
        <w:numPr>
          <w:ilvl w:val="0"/>
          <w:numId w:val="9"/>
        </w:numPr>
        <w:rPr>
          <w:rFonts w:ascii="Tahoma" w:hAnsi="Tahoma" w:cs="Tahoma"/>
          <w:lang w:val="el-GR"/>
        </w:rPr>
      </w:pPr>
      <w:bookmarkStart w:id="354"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w:t>
      </w:r>
      <w:r w:rsidR="002B46B6">
        <w:rPr>
          <w:rFonts w:ascii="Tahoma" w:hAnsi="Tahoma" w:cs="Tahoma"/>
          <w:lang w:val="el-GR"/>
        </w:rPr>
        <w:t xml:space="preserve"> χωρίς ΦΠΑ</w:t>
      </w:r>
      <w:r w:rsidRPr="00BF4414">
        <w:rPr>
          <w:rFonts w:ascii="Tahoma" w:hAnsi="Tahoma" w:cs="Tahoma"/>
          <w:lang w:val="el-GR"/>
        </w:rPr>
        <w:t xml:space="preserve"> με την κατάθεση </w:t>
      </w:r>
      <w:r w:rsidR="00670DB1">
        <w:rPr>
          <w:rFonts w:ascii="Tahoma" w:hAnsi="Tahoma" w:cs="Tahoma"/>
          <w:lang w:val="el-GR"/>
        </w:rPr>
        <w:t xml:space="preserve">ισόποσης </w:t>
      </w:r>
      <w:r w:rsidRPr="00BF4414">
        <w:rPr>
          <w:rFonts w:ascii="Tahoma" w:hAnsi="Tahoma" w:cs="Tahoma"/>
          <w:lang w:val="el-GR"/>
        </w:rPr>
        <w:t xml:space="preserve">εγγύησης, σύμφωνα με τα οριζόμενα στο άρθρο </w:t>
      </w:r>
      <w:r w:rsidRPr="00A540CD">
        <w:rPr>
          <w:rFonts w:ascii="Tahoma" w:hAnsi="Tahoma" w:cs="Tahoma"/>
          <w:lang w:val="el-GR"/>
        </w:rPr>
        <w:t xml:space="preserve">72§1 περ. δ του ν. 4412/2016 και </w:t>
      </w:r>
      <w:r w:rsidR="00FD1752">
        <w:rPr>
          <w:rFonts w:ascii="Tahoma" w:hAnsi="Tahoma" w:cs="Tahoma"/>
          <w:lang w:val="el-GR"/>
        </w:rPr>
        <w:fldChar w:fldCharType="begin"/>
      </w:r>
      <w:r w:rsidR="00FD1752">
        <w:rPr>
          <w:rFonts w:ascii="Tahoma" w:hAnsi="Tahoma" w:cs="Tahoma"/>
          <w:lang w:val="el-GR"/>
        </w:rPr>
        <w:instrText xml:space="preserve"> REF _Ref89780926 \r \h </w:instrText>
      </w:r>
      <w:r w:rsidR="00FD1752">
        <w:rPr>
          <w:rFonts w:ascii="Tahoma" w:hAnsi="Tahoma" w:cs="Tahoma"/>
          <w:lang w:val="el-GR"/>
        </w:rPr>
      </w:r>
      <w:r w:rsidR="00FD1752">
        <w:rPr>
          <w:rFonts w:ascii="Tahoma" w:hAnsi="Tahoma" w:cs="Tahoma"/>
          <w:lang w:val="el-GR"/>
        </w:rPr>
        <w:fldChar w:fldCharType="separate"/>
      </w:r>
      <w:r w:rsidR="00264705">
        <w:rPr>
          <w:rFonts w:ascii="Tahoma" w:hAnsi="Tahoma" w:cs="Tahoma"/>
          <w:lang w:val="el-GR"/>
        </w:rPr>
        <w:t>4.1.2</w:t>
      </w:r>
      <w:r w:rsidR="00FD1752">
        <w:rPr>
          <w:rFonts w:ascii="Tahoma" w:hAnsi="Tahoma" w:cs="Tahoma"/>
          <w:lang w:val="el-GR"/>
        </w:rPr>
        <w:fldChar w:fldCharType="end"/>
      </w:r>
      <w:r w:rsidR="00FD1752">
        <w:rPr>
          <w:rFonts w:ascii="Tahoma" w:hAnsi="Tahoma" w:cs="Tahoma"/>
          <w:lang w:val="el-GR"/>
        </w:rPr>
        <w:t xml:space="preserve"> </w:t>
      </w:r>
      <w:r w:rsidRPr="00A540CD">
        <w:rPr>
          <w:rFonts w:ascii="Tahoma" w:hAnsi="Tahoma" w:cs="Tahoma"/>
          <w:color w:val="0000CC"/>
          <w:lang w:val="el-GR"/>
        </w:rPr>
        <w:t xml:space="preserve"> </w:t>
      </w:r>
      <w:r w:rsidRPr="00A540CD">
        <w:rPr>
          <w:rFonts w:ascii="Tahoma" w:hAnsi="Tahoma" w:cs="Tahoma"/>
          <w:lang w:val="el-GR"/>
        </w:rPr>
        <w:t>της παρούσας</w:t>
      </w:r>
      <w:r w:rsidR="002B46B6">
        <w:rPr>
          <w:rFonts w:ascii="Tahoma" w:hAnsi="Tahoma" w:cs="Tahoma"/>
          <w:lang w:val="el-GR"/>
        </w:rPr>
        <w:t>.</w:t>
      </w:r>
    </w:p>
    <w:p w14:paraId="07EFD952" w14:textId="77777777" w:rsidR="002B46B6" w:rsidRPr="00A540CD" w:rsidRDefault="002B46B6" w:rsidP="00FD1752">
      <w:pPr>
        <w:pStyle w:val="afb"/>
        <w:rPr>
          <w:rFonts w:ascii="Tahoma" w:hAnsi="Tahoma" w:cs="Tahoma"/>
          <w:lang w:val="el-GR"/>
        </w:rPr>
      </w:pPr>
    </w:p>
    <w:p w14:paraId="58282B43" w14:textId="77777777" w:rsidR="002B46B6" w:rsidRDefault="00FD09CE">
      <w:pPr>
        <w:pStyle w:val="afb"/>
        <w:numPr>
          <w:ilvl w:val="0"/>
          <w:numId w:val="9"/>
        </w:numPr>
        <w:rPr>
          <w:rFonts w:ascii="Tahoma" w:hAnsi="Tahoma" w:cs="Tahoma"/>
          <w:lang w:val="el-GR"/>
        </w:rPr>
      </w:pPr>
      <w:r w:rsidRPr="00A540CD">
        <w:rPr>
          <w:rFonts w:ascii="Tahoma" w:hAnsi="Tahoma" w:cs="Tahoma"/>
          <w:lang w:val="el-GR"/>
        </w:rPr>
        <w:t>Δυνατότητα ενδιάμεσ</w:t>
      </w:r>
      <w:r w:rsidR="00AD739E" w:rsidRPr="00A540CD">
        <w:rPr>
          <w:rFonts w:ascii="Tahoma" w:hAnsi="Tahoma" w:cs="Tahoma"/>
          <w:lang w:val="el-GR"/>
        </w:rPr>
        <w:t>ων</w:t>
      </w:r>
      <w:r w:rsidRPr="00A540CD">
        <w:rPr>
          <w:rFonts w:ascii="Tahoma" w:hAnsi="Tahoma" w:cs="Tahoma"/>
          <w:lang w:val="el-GR"/>
        </w:rPr>
        <w:t xml:space="preserve"> πληρωμ</w:t>
      </w:r>
      <w:r w:rsidR="00AD739E" w:rsidRPr="00A540CD">
        <w:rPr>
          <w:rFonts w:ascii="Tahoma" w:hAnsi="Tahoma" w:cs="Tahoma"/>
          <w:lang w:val="el-GR"/>
        </w:rPr>
        <w:t>ών (</w:t>
      </w:r>
      <w:r w:rsidR="00B43071" w:rsidRPr="00A540CD">
        <w:rPr>
          <w:rFonts w:ascii="Tahoma" w:hAnsi="Tahoma" w:cs="Tahoma"/>
          <w:bCs/>
          <w:lang w:val="el-GR"/>
        </w:rPr>
        <w:t xml:space="preserve">Οι ενδιάμεσες αυτές πληρωμές δεν μπορούν να γίνονται συχνότερα από </w:t>
      </w:r>
      <w:r w:rsidR="002B46B6">
        <w:rPr>
          <w:rFonts w:ascii="Tahoma" w:hAnsi="Tahoma" w:cs="Tahoma"/>
          <w:bCs/>
          <w:lang w:val="el-GR"/>
        </w:rPr>
        <w:t>μία (</w:t>
      </w:r>
      <w:r w:rsidR="00B43071" w:rsidRPr="00A540CD">
        <w:rPr>
          <w:rFonts w:ascii="Tahoma" w:hAnsi="Tahoma" w:cs="Tahoma"/>
          <w:bCs/>
          <w:lang w:val="el-GR"/>
        </w:rPr>
        <w:t>1</w:t>
      </w:r>
      <w:r w:rsidR="002B46B6">
        <w:rPr>
          <w:rFonts w:ascii="Tahoma" w:hAnsi="Tahoma" w:cs="Tahoma"/>
          <w:bCs/>
          <w:lang w:val="el-GR"/>
        </w:rPr>
        <w:t>)</w:t>
      </w:r>
      <w:r w:rsidR="00B43071" w:rsidRPr="00A540CD">
        <w:rPr>
          <w:rFonts w:ascii="Tahoma" w:hAnsi="Tahoma" w:cs="Tahoma"/>
          <w:bCs/>
          <w:lang w:val="el-GR"/>
        </w:rPr>
        <w:t xml:space="preserve"> ανά τρίμηνο</w:t>
      </w:r>
      <w:r w:rsidR="00D94CFA" w:rsidRPr="00A540CD">
        <w:rPr>
          <w:rFonts w:ascii="Tahoma" w:hAnsi="Tahoma" w:cs="Tahoma"/>
          <w:bCs/>
          <w:lang w:val="el-GR"/>
        </w:rPr>
        <w:t xml:space="preserve"> και όχι αργότερα από </w:t>
      </w:r>
      <w:r w:rsidR="002B46B6">
        <w:rPr>
          <w:rFonts w:ascii="Tahoma" w:hAnsi="Tahoma" w:cs="Tahoma"/>
          <w:bCs/>
          <w:lang w:val="el-GR"/>
        </w:rPr>
        <w:t>μία (</w:t>
      </w:r>
      <w:r w:rsidR="00D94CFA" w:rsidRPr="00A540CD">
        <w:rPr>
          <w:rFonts w:ascii="Tahoma" w:hAnsi="Tahoma" w:cs="Tahoma"/>
          <w:bCs/>
          <w:lang w:val="el-GR"/>
        </w:rPr>
        <w:t>1</w:t>
      </w:r>
      <w:r w:rsidR="002B46B6">
        <w:rPr>
          <w:rFonts w:ascii="Tahoma" w:hAnsi="Tahoma" w:cs="Tahoma"/>
          <w:bCs/>
          <w:lang w:val="el-GR"/>
        </w:rPr>
        <w:t>)</w:t>
      </w:r>
      <w:r w:rsidR="00D94CFA" w:rsidRPr="00A540CD">
        <w:rPr>
          <w:rFonts w:ascii="Tahoma" w:hAnsi="Tahoma" w:cs="Tahoma"/>
          <w:bCs/>
          <w:lang w:val="el-GR"/>
        </w:rPr>
        <w:t xml:space="preserve"> ανά εξάμηνο</w:t>
      </w:r>
      <w:r w:rsidR="00AD739E" w:rsidRPr="00A540CD">
        <w:rPr>
          <w:rFonts w:ascii="Tahoma" w:hAnsi="Tahoma" w:cs="Tahoma"/>
          <w:lang w:val="el-GR"/>
        </w:rPr>
        <w:t>)</w:t>
      </w:r>
      <w:r w:rsidRPr="00A540CD">
        <w:rPr>
          <w:rFonts w:ascii="Tahoma" w:hAnsi="Tahoma" w:cs="Tahoma"/>
          <w:lang w:val="el-GR"/>
        </w:rPr>
        <w:t xml:space="preserve">. </w:t>
      </w:r>
    </w:p>
    <w:p w14:paraId="4BF3C4C1" w14:textId="6997D489" w:rsidR="00AD739E" w:rsidRPr="00FD1752" w:rsidRDefault="00AD739E" w:rsidP="00FD1752">
      <w:pPr>
        <w:ind w:left="720"/>
        <w:rPr>
          <w:rFonts w:ascii="Tahoma" w:hAnsi="Tahoma" w:cs="Tahoma"/>
          <w:lang w:val="el-GR"/>
        </w:rPr>
      </w:pPr>
      <w:r w:rsidRPr="00FD1752">
        <w:rPr>
          <w:rFonts w:ascii="Tahoma" w:hAnsi="Tahoma" w:cs="Tahoma"/>
          <w:lang w:val="el-GR"/>
        </w:rPr>
        <w:t xml:space="preserve">Η ενδιάμεση πληρωμή θα αφορά </w:t>
      </w:r>
      <w:r w:rsidRPr="00FD1752">
        <w:rPr>
          <w:rFonts w:ascii="Tahoma" w:hAnsi="Tahoma" w:cs="Tahoma"/>
          <w:iCs/>
          <w:lang w:val="el-GR"/>
        </w:rPr>
        <w:t xml:space="preserve">αποπληρωμή των σχετικών παραδοτέων που παρελήφθησαν, </w:t>
      </w:r>
      <w:r w:rsidR="00740D95" w:rsidRPr="00FD1752">
        <w:rPr>
          <w:rFonts w:ascii="Tahoma" w:hAnsi="Tahoma" w:cs="Tahoma"/>
          <w:iCs/>
          <w:lang w:val="el-GR"/>
        </w:rPr>
        <w:t>και αφού αφαιρεθεί : (i) το αντίστοιχο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w:t>
      </w:r>
      <w:r w:rsidR="002B46B6">
        <w:rPr>
          <w:rFonts w:ascii="Tahoma" w:hAnsi="Tahoma" w:cs="Tahoma"/>
          <w:bCs/>
          <w:lang w:val="el-GR"/>
        </w:rPr>
        <w:t>.</w:t>
      </w:r>
    </w:p>
    <w:p w14:paraId="2F8B7ED2" w14:textId="70B4598A" w:rsidR="006F7F55" w:rsidRPr="00BF4414" w:rsidRDefault="00FD09CE">
      <w:pPr>
        <w:pStyle w:val="afb"/>
        <w:numPr>
          <w:ilvl w:val="0"/>
          <w:numId w:val="9"/>
        </w:numPr>
        <w:rPr>
          <w:rFonts w:ascii="Tahoma" w:hAnsi="Tahoma" w:cs="Tahoma"/>
          <w:lang w:val="el-GR"/>
        </w:rPr>
      </w:pPr>
      <w:r w:rsidRPr="00A540CD">
        <w:rPr>
          <w:rFonts w:ascii="Tahoma" w:hAnsi="Tahoma" w:cs="Tahoma"/>
          <w:lang w:val="el-GR"/>
        </w:rPr>
        <w:t>Ε</w:t>
      </w:r>
      <w:r w:rsidR="006F7F55" w:rsidRPr="00A540CD">
        <w:rPr>
          <w:rFonts w:ascii="Tahoma" w:hAnsi="Tahoma" w:cs="Tahoma"/>
          <w:lang w:val="el-GR"/>
        </w:rPr>
        <w:t>ξόφληση της υπόλοιπης συμβατικής αξίας</w:t>
      </w:r>
      <w:r w:rsidR="002B6367" w:rsidRPr="00A540CD">
        <w:rPr>
          <w:rFonts w:ascii="Tahoma" w:hAnsi="Tahoma" w:cs="Tahoma"/>
          <w:lang w:val="el-GR"/>
        </w:rPr>
        <w:t>,</w:t>
      </w:r>
      <w:r w:rsidR="006F7F55" w:rsidRPr="00A540CD">
        <w:rPr>
          <w:rFonts w:ascii="Tahoma" w:hAnsi="Tahoma" w:cs="Tahoma"/>
          <w:lang w:val="el-GR"/>
        </w:rPr>
        <w:t xml:space="preserve"> μετά την οριστική</w:t>
      </w:r>
      <w:r w:rsidR="006F7F55" w:rsidRPr="00BF4414">
        <w:rPr>
          <w:rFonts w:ascii="Tahoma" w:hAnsi="Tahoma" w:cs="Tahoma"/>
          <w:lang w:val="el-GR"/>
        </w:rPr>
        <w:t xml:space="preserve">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353"/>
    <w:bookmarkEnd w:id="354"/>
    <w:p w14:paraId="158CF8E3" w14:textId="6E111804" w:rsidR="00180C9E" w:rsidRPr="00BF4414" w:rsidRDefault="00180C9E" w:rsidP="00FD1752">
      <w:pPr>
        <w:ind w:left="720"/>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παρακρατείται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lastRenderedPageBreak/>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pPr>
        <w:pStyle w:val="afb"/>
        <w:numPr>
          <w:ilvl w:val="0"/>
          <w:numId w:val="6"/>
        </w:numPr>
        <w:rPr>
          <w:rFonts w:ascii="Tahoma" w:hAnsi="Tahoma" w:cs="Tahoma"/>
          <w:lang w:val="el-GR"/>
        </w:rPr>
      </w:pPr>
      <w:r w:rsidRPr="00BF4414">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pPr>
        <w:pStyle w:val="afb"/>
        <w:numPr>
          <w:ilvl w:val="0"/>
          <w:numId w:val="6"/>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pPr>
        <w:pStyle w:val="afb"/>
        <w:numPr>
          <w:ilvl w:val="0"/>
          <w:numId w:val="6"/>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pPr>
        <w:pStyle w:val="afb"/>
        <w:numPr>
          <w:ilvl w:val="0"/>
          <w:numId w:val="6"/>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4138FA62" w14:textId="773F7785" w:rsidR="006F7F55" w:rsidRPr="00BF4414" w:rsidRDefault="00180C9E">
      <w:pPr>
        <w:rPr>
          <w:rFonts w:ascii="Tahoma" w:hAnsi="Tahoma" w:cs="Tahoma"/>
          <w:lang w:val="el-GR"/>
        </w:rPr>
      </w:pPr>
      <w:r w:rsidRPr="00BF4414">
        <w:rPr>
          <w:rFonts w:ascii="Tahoma" w:hAnsi="Tahoma" w:cs="Tahoma"/>
          <w:b/>
          <w:lang w:val="el-GR"/>
        </w:rPr>
        <w:t xml:space="preserve">5.1.2. </w:t>
      </w:r>
      <w:bookmarkStart w:id="355"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BF4414">
        <w:rPr>
          <w:rFonts w:ascii="Tahoma" w:hAnsi="Tahoma" w:cs="Tahoma"/>
          <w:lang w:val="el-GR"/>
        </w:rPr>
        <w:t xml:space="preserve">ακόλουθες κρατήσεις: </w:t>
      </w:r>
    </w:p>
    <w:p w14:paraId="2C12A1A1" w14:textId="77777777" w:rsidR="00340904" w:rsidRPr="00A25443" w:rsidRDefault="00340904" w:rsidP="00340904">
      <w:pPr>
        <w:rPr>
          <w:rFonts w:ascii="Tahoma" w:hAnsi="Tahoma" w:cs="Tahoma"/>
          <w:lang w:val="el-GR"/>
        </w:rPr>
      </w:pPr>
      <w:bookmarkStart w:id="356" w:name="_Hlk126506986"/>
      <w:bookmarkStart w:id="357" w:name="_Hlk118712168"/>
      <w:r w:rsidRPr="00A25443">
        <w:rPr>
          <w:rFonts w:ascii="Tahoma" w:hAnsi="Tahoma" w:cs="Tahoma"/>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61CF72D4" w14:textId="77777777" w:rsidR="00340904" w:rsidRPr="00A25443" w:rsidRDefault="00340904" w:rsidP="00340904">
      <w:pPr>
        <w:rPr>
          <w:rFonts w:ascii="Tahoma" w:hAnsi="Tahoma" w:cs="Tahoma"/>
          <w:lang w:val="el-GR"/>
        </w:rPr>
      </w:pPr>
      <w:r w:rsidRPr="00A25443">
        <w:rPr>
          <w:rFonts w:ascii="Tahoma" w:hAnsi="Tahoma" w:cs="Tahoma"/>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E752AF2" w14:textId="77777777" w:rsidR="00340904" w:rsidRPr="00A25443" w:rsidRDefault="00340904" w:rsidP="00340904">
      <w:pPr>
        <w:rPr>
          <w:rFonts w:ascii="Tahoma" w:hAnsi="Tahoma" w:cs="Tahoma"/>
          <w:lang w:val="el-GR"/>
        </w:rPr>
      </w:pPr>
      <w:r w:rsidRPr="00A25443">
        <w:rPr>
          <w:rFonts w:ascii="Tahoma" w:hAnsi="Tahoma" w:cs="Tahoma"/>
          <w:lang w:val="el-GR"/>
        </w:rPr>
        <w:t>Τράπεζα της Ελλάδας:   ΙΒΑΝ GR 2001000240000000026180286</w:t>
      </w:r>
    </w:p>
    <w:p w14:paraId="1FFD7064" w14:textId="77777777" w:rsidR="00340904" w:rsidRPr="00A25443" w:rsidRDefault="00340904" w:rsidP="00340904">
      <w:pPr>
        <w:rPr>
          <w:rFonts w:ascii="Tahoma" w:hAnsi="Tahoma" w:cs="Tahoma"/>
          <w:lang w:val="el-GR"/>
        </w:rPr>
      </w:pPr>
      <w:r w:rsidRPr="00A25443">
        <w:rPr>
          <w:rFonts w:ascii="Tahoma" w:hAnsi="Tahoma" w:cs="Tahoma"/>
          <w:lang w:val="el-GR"/>
        </w:rPr>
        <w:t>Τράπεζα ΠΕΙΡΑΙΩΣ:       ΙΒΑΝ GR 1901721360005136088985432</w:t>
      </w:r>
      <w:bookmarkEnd w:id="356"/>
    </w:p>
    <w:bookmarkEnd w:id="357"/>
    <w:p w14:paraId="5A87EC01" w14:textId="77777777" w:rsidR="00340904" w:rsidRPr="00A25443" w:rsidRDefault="00340904" w:rsidP="00340904">
      <w:pPr>
        <w:rPr>
          <w:rFonts w:ascii="Tahoma" w:hAnsi="Tahoma" w:cs="Tahoma"/>
          <w:lang w:val="el-GR"/>
        </w:rPr>
      </w:pPr>
      <w:r w:rsidRPr="00A25443">
        <w:rPr>
          <w:rFonts w:ascii="Tahoma" w:hAnsi="Tahoma" w:cs="Tahoma"/>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B75D947" w14:textId="77777777" w:rsidR="00340904" w:rsidRPr="00A25443" w:rsidRDefault="00340904" w:rsidP="00340904">
      <w:pPr>
        <w:rPr>
          <w:rFonts w:ascii="Tahoma" w:hAnsi="Tahoma" w:cs="Tahoma"/>
          <w:lang w:val="el-GR"/>
        </w:rPr>
      </w:pPr>
      <w:r w:rsidRPr="00A25443">
        <w:rPr>
          <w:rFonts w:ascii="Tahoma" w:hAnsi="Tahoma" w:cs="Tahoma"/>
          <w:lang w:val="el-GR"/>
        </w:rPr>
        <w:t>Οι υπέρ τρίτων κρατήσεις υπόκεινται στο εκάστοτε ισχύον αναλογικό τέλος χαρτοσήμου και στην επ’ αυτού εισφορά υπέρ ΟΓΑ.</w:t>
      </w:r>
    </w:p>
    <w:p w14:paraId="713263CE" w14:textId="3B2AF762" w:rsidR="00A361B6" w:rsidRPr="00BF4414" w:rsidRDefault="001F76B1" w:rsidP="00715BCA">
      <w:pPr>
        <w:pStyle w:val="20"/>
        <w:rPr>
          <w:rFonts w:ascii="Tahoma" w:eastAsia="SimSun" w:hAnsi="Tahoma" w:cs="Tahoma"/>
        </w:rPr>
      </w:pPr>
      <w:bookmarkStart w:id="358" w:name="_Toc89934427"/>
      <w:bookmarkStart w:id="359" w:name="_Toc89942169"/>
      <w:bookmarkStart w:id="360" w:name="_Toc129190530"/>
      <w:bookmarkEnd w:id="355"/>
      <w:r w:rsidRPr="00BF4414">
        <w:rPr>
          <w:rFonts w:ascii="Tahoma" w:hAnsi="Tahoma" w:cs="Tahoma"/>
        </w:rPr>
        <w:t xml:space="preserve">Διάρκεια </w:t>
      </w:r>
      <w:r w:rsidR="00CA1E85" w:rsidRPr="00BF4414">
        <w:rPr>
          <w:rFonts w:ascii="Tahoma" w:hAnsi="Tahoma" w:cs="Tahoma"/>
        </w:rPr>
        <w:t>εκτελεστικών συμβάσεων</w:t>
      </w:r>
      <w:bookmarkEnd w:id="358"/>
      <w:bookmarkEnd w:id="359"/>
      <w:bookmarkEnd w:id="360"/>
      <w:r w:rsidR="00A361B6" w:rsidRPr="00BF4414">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206C7EA3"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AB7099">
        <w:rPr>
          <w:rFonts w:ascii="Tahoma" w:hAnsi="Tahoma" w:cs="Tahoma"/>
          <w:lang w:val="el-GR"/>
        </w:rPr>
        <w:t xml:space="preserve">επιβάλλονται εις βάρος του ποινικές ρήτρες, σύμφωνα με το άρθρο 218 του ν. 4412/2016 και το άρθρο </w:t>
      </w:r>
      <w:r w:rsidR="008F0713" w:rsidRPr="00AB7099">
        <w:rPr>
          <w:rFonts w:ascii="Tahoma" w:hAnsi="Tahoma" w:cs="Tahoma"/>
          <w:color w:val="0000CC"/>
          <w:lang w:val="el-GR"/>
        </w:rPr>
        <w:t xml:space="preserve">5.8.2 </w:t>
      </w:r>
      <w:r w:rsidRPr="00AB7099">
        <w:rPr>
          <w:rFonts w:ascii="Tahoma" w:hAnsi="Tahoma" w:cs="Tahoma"/>
          <w:color w:val="0000CC"/>
          <w:lang w:val="el-GR"/>
        </w:rPr>
        <w:t xml:space="preserve"> </w:t>
      </w:r>
      <w:r w:rsidRPr="00AB7099">
        <w:rPr>
          <w:rFonts w:ascii="Tahoma" w:hAnsi="Tahoma" w:cs="Tahoma"/>
          <w:lang w:val="el-GR"/>
        </w:rPr>
        <w:t>της</w:t>
      </w:r>
      <w:r w:rsidRPr="00BF4414">
        <w:rPr>
          <w:rFonts w:ascii="Tahoma" w:hAnsi="Tahoma" w:cs="Tahoma"/>
          <w:lang w:val="el-GR"/>
        </w:rPr>
        <w:t xml:space="preserve">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361" w:name="_Toc89934428"/>
      <w:bookmarkStart w:id="362" w:name="_Toc89942170"/>
      <w:bookmarkStart w:id="363" w:name="_Toc129190531"/>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361"/>
      <w:bookmarkEnd w:id="362"/>
      <w:bookmarkEnd w:id="363"/>
      <w:r w:rsidRPr="00BF4414">
        <w:rPr>
          <w:rFonts w:ascii="Tahoma" w:hAnsi="Tahoma" w:cs="Tahoma"/>
        </w:rPr>
        <w:t xml:space="preserve"> </w:t>
      </w:r>
    </w:p>
    <w:p w14:paraId="671E969E" w14:textId="5D1452AC" w:rsidR="008F0713" w:rsidRPr="008F0713" w:rsidRDefault="00D33A1B" w:rsidP="008F0713">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w:t>
      </w:r>
      <w:r w:rsidR="008F0713">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w:t>
      </w:r>
      <w:r w:rsidR="008F0713" w:rsidRPr="008F0713">
        <w:rPr>
          <w:rFonts w:ascii="Tahoma" w:hAnsi="Tahoma" w:cs="Tahoma"/>
          <w:lang w:val="el-GR"/>
        </w:rPr>
        <w:t xml:space="preserve">από την καθ’ ύλην αρμόδια επιτροπή παρακολούθησης που συγκροτείται με απόφαση της αναθέτουσας αρχής. Στην επιτροπή παρακολούθησης και στις επιτροπές/ομάδες που σχετίζονται με την παρούσα συμφωνία πλαίσιο και τις συναφθείσες εκτελεστικές συμβάσεις </w:t>
      </w:r>
      <w:r w:rsidR="003E4242">
        <w:rPr>
          <w:rFonts w:ascii="Tahoma" w:hAnsi="Tahoma" w:cs="Tahoma"/>
          <w:lang w:val="el-GR"/>
        </w:rPr>
        <w:t xml:space="preserve">δύναται να </w:t>
      </w:r>
      <w:r w:rsidR="008F0713" w:rsidRPr="008F0713">
        <w:rPr>
          <w:rFonts w:ascii="Tahoma" w:hAnsi="Tahoma" w:cs="Tahoma"/>
          <w:lang w:val="el-GR"/>
        </w:rPr>
        <w:t>συμμετέχουν εκπρόσωποι των δικαιούχων φορέων.</w:t>
      </w:r>
    </w:p>
    <w:p w14:paraId="03B09F3B" w14:textId="776E232D" w:rsidR="008C5532" w:rsidRPr="00BF4414" w:rsidRDefault="008C5532" w:rsidP="005638AF">
      <w:pPr>
        <w:rPr>
          <w:rFonts w:ascii="Tahoma" w:hAnsi="Tahoma" w:cs="Tahoma"/>
          <w:lang w:val="el-GR"/>
        </w:rPr>
      </w:pPr>
      <w:r w:rsidRPr="00BF4414">
        <w:rPr>
          <w:rFonts w:ascii="Tahoma" w:hAnsi="Tahoma" w:cs="Tahoma"/>
          <w:lang w:val="el-GR"/>
        </w:rPr>
        <w:t xml:space="preserve">Η ανωτέρω </w:t>
      </w:r>
      <w:r w:rsidR="008F0713">
        <w:rPr>
          <w:rFonts w:ascii="Tahoma" w:hAnsi="Tahoma" w:cs="Tahoma"/>
          <w:lang w:val="el-GR"/>
        </w:rPr>
        <w:t xml:space="preserve">αρμόδια επιτροπή παρακολούθησης </w:t>
      </w:r>
      <w:r w:rsidRPr="00BF4414">
        <w:rPr>
          <w:rFonts w:ascii="Tahoma" w:hAnsi="Tahoma"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364" w:name="_Toc89934429"/>
      <w:bookmarkStart w:id="365" w:name="_Toc89942171"/>
      <w:bookmarkStart w:id="366" w:name="_Toc129190532"/>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364"/>
      <w:bookmarkEnd w:id="365"/>
      <w:bookmarkEnd w:id="366"/>
      <w:r w:rsidRPr="00BF4414">
        <w:rPr>
          <w:rFonts w:ascii="Tahoma" w:hAnsi="Tahoma" w:cs="Tahoma"/>
        </w:rPr>
        <w:t xml:space="preserve"> </w:t>
      </w:r>
    </w:p>
    <w:p w14:paraId="6B92089F" w14:textId="57486092" w:rsidR="00527D79" w:rsidRPr="00BF4414" w:rsidRDefault="00D87D7F" w:rsidP="00D87D7F">
      <w:pPr>
        <w:rPr>
          <w:rFonts w:ascii="Tahoma" w:hAnsi="Tahoma" w:cs="Tahoma"/>
          <w:lang w:val="el-GR"/>
        </w:rPr>
      </w:pPr>
      <w:bookmarkStart w:id="367" w:name="_Hlk25851358"/>
      <w:r w:rsidRPr="00BF4414">
        <w:rPr>
          <w:rFonts w:ascii="Tahoma" w:hAnsi="Tahoma" w:cs="Tahoma"/>
          <w:b/>
          <w:bCs/>
          <w:lang w:val="el-GR"/>
        </w:rPr>
        <w:t>5.</w:t>
      </w:r>
      <w:r w:rsidR="008F0713">
        <w:rPr>
          <w:rFonts w:ascii="Tahoma" w:hAnsi="Tahoma" w:cs="Tahoma"/>
          <w:b/>
          <w:bCs/>
          <w:lang w:val="el-GR"/>
        </w:rPr>
        <w:t>4</w:t>
      </w:r>
      <w:r w:rsidRPr="00BF4414">
        <w:rPr>
          <w:rFonts w:ascii="Tahoma" w:hAnsi="Tahoma" w:cs="Tahoma"/>
          <w:b/>
          <w:bCs/>
          <w:lang w:val="el-GR"/>
        </w:rPr>
        <w:t>.1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BF4414">
        <w:rPr>
          <w:rFonts w:ascii="Tahoma" w:hAnsi="Tahoma" w:cs="Tahoma"/>
          <w:lang w:val="el-GR"/>
        </w:rPr>
        <w:t xml:space="preserve"> και την ακόλουθη διαδικασία:</w:t>
      </w:r>
    </w:p>
    <w:p w14:paraId="74322BF1" w14:textId="6149C23A" w:rsidR="001B44F3"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22928186" w:rsidR="001B44F3"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0EAD982F" w14:textId="77777777" w:rsidR="00FD1752" w:rsidRDefault="00FD1752" w:rsidP="00FA5C13">
      <w:pPr>
        <w:rPr>
          <w:rFonts w:ascii="Tahoma" w:hAnsi="Tahoma" w:cs="Tahoma"/>
          <w:b/>
          <w:bCs/>
          <w:lang w:val="el-GR"/>
        </w:rPr>
      </w:pPr>
    </w:p>
    <w:p w14:paraId="65790CF4" w14:textId="77777777" w:rsidR="00FA5C13" w:rsidRPr="00FD1752" w:rsidRDefault="00FA5C13" w:rsidP="00FA5C13">
      <w:pPr>
        <w:rPr>
          <w:rFonts w:ascii="Tahoma" w:hAnsi="Tahoma" w:cs="Tahoma"/>
          <w:b/>
          <w:bCs/>
          <w:lang w:val="el-GR"/>
        </w:rPr>
      </w:pPr>
      <w:r w:rsidRPr="00FD1752">
        <w:rPr>
          <w:rFonts w:ascii="Tahoma" w:hAnsi="Tahoma" w:cs="Tahoma"/>
          <w:b/>
          <w:bCs/>
          <w:lang w:val="el-GR"/>
        </w:rPr>
        <w:t xml:space="preserve">Διαδικασία Ελέγχου Παραδοτέων </w:t>
      </w:r>
    </w:p>
    <w:p w14:paraId="1EB75DC7" w14:textId="0F94B373" w:rsidR="001B44F3" w:rsidRPr="00BF4414" w:rsidRDefault="00FD1752" w:rsidP="001B44F3">
      <w:pPr>
        <w:rPr>
          <w:rFonts w:ascii="Tahoma" w:hAnsi="Tahoma" w:cs="Tahoma"/>
          <w:lang w:val="el-GR"/>
        </w:rPr>
      </w:pPr>
      <w:r>
        <w:rPr>
          <w:rFonts w:ascii="Tahoma" w:hAnsi="Tahoma" w:cs="Tahoma"/>
          <w:lang w:val="el-GR"/>
        </w:rPr>
        <w:t xml:space="preserve">(3) </w:t>
      </w:r>
      <w:r w:rsidR="00FA5C13">
        <w:rPr>
          <w:rFonts w:ascii="Tahoma" w:hAnsi="Tahoma" w:cs="Tahoma"/>
          <w:lang w:val="el-GR"/>
        </w:rPr>
        <w:t>Η</w:t>
      </w:r>
      <w:r w:rsidR="001B44F3" w:rsidRPr="00BF4414">
        <w:rPr>
          <w:rFonts w:ascii="Tahoma" w:hAnsi="Tahoma" w:cs="Tahoma"/>
          <w:lang w:val="el-GR"/>
        </w:rPr>
        <w:t xml:space="preserve"> ΕΠΕ </w:t>
      </w:r>
      <w:r w:rsidR="00FA5C13">
        <w:rPr>
          <w:rFonts w:ascii="Tahoma" w:hAnsi="Tahoma" w:cs="Tahoma"/>
          <w:lang w:val="el-GR"/>
        </w:rPr>
        <w:t xml:space="preserve">στην περίπτωση που κατά τον έλεγχο </w:t>
      </w:r>
      <w:r w:rsidR="001B44F3" w:rsidRPr="00BF4414">
        <w:rPr>
          <w:rFonts w:ascii="Tahoma" w:hAnsi="Tahoma" w:cs="Tahoma"/>
          <w:lang w:val="el-GR"/>
        </w:rPr>
        <w:t xml:space="preserve">διαπιστώσει </w:t>
      </w:r>
      <w:r w:rsidR="00FA5C13">
        <w:rPr>
          <w:rFonts w:ascii="Tahoma" w:hAnsi="Tahoma" w:cs="Tahoma"/>
          <w:lang w:val="el-GR"/>
        </w:rPr>
        <w:t xml:space="preserve">ελλείψεις στο </w:t>
      </w:r>
      <w:r w:rsidR="001B44F3" w:rsidRPr="00BF4414">
        <w:rPr>
          <w:rFonts w:ascii="Tahoma" w:hAnsi="Tahoma" w:cs="Tahoma"/>
          <w:lang w:val="el-GR"/>
        </w:rPr>
        <w:t xml:space="preserve">Παραδοτέο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0BCCBB3B" w14:textId="20A6DD70" w:rsidR="00FA5C1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επανυποβάλλει το Παραδοτέο με συμπληρωμένες τις διαπιστωθείσες ελλείψεις, με βάση τις παρατηρήσεις της Επιτροπής. Η επανυποβολή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3C89D4AD" w:rsidR="001B44F3" w:rsidRPr="00BF4414" w:rsidRDefault="001B44F3" w:rsidP="008A1019">
      <w:pPr>
        <w:rPr>
          <w:rFonts w:ascii="Tahoma" w:hAnsi="Tahoma" w:cs="Tahoma"/>
          <w:lang w:val="el-GR"/>
        </w:rPr>
      </w:pPr>
      <w:r w:rsidRPr="00BF4414">
        <w:rPr>
          <w:rFonts w:ascii="Tahoma" w:hAnsi="Tahoma" w:cs="Tahoma"/>
          <w:lang w:val="el-GR"/>
        </w:rPr>
        <w:t>Η ανωτέρω διαδικασία επανυποβολής μπορεί να διενεργηθεί μέχρι 2 φορές (ήτοι πέραν της αρχικής υποβολής, προβλέπονται μέχρι 2 επανυποβολές, κατόπιν των αντίστοιχων παρατηρήσεων της ΕΠΕ).</w:t>
      </w:r>
    </w:p>
    <w:p w14:paraId="41D1E754" w14:textId="347E8C03" w:rsidR="001B44F3" w:rsidRPr="00BF4414" w:rsidRDefault="001B44F3" w:rsidP="008A1019">
      <w:pPr>
        <w:rPr>
          <w:rFonts w:ascii="Tahoma" w:hAnsi="Tahoma" w:cs="Tahoma"/>
          <w:lang w:val="el-GR"/>
        </w:rPr>
      </w:pPr>
      <w:r w:rsidRPr="00BF4414">
        <w:rPr>
          <w:rFonts w:ascii="Tahoma" w:hAnsi="Tahoma" w:cs="Tahoma"/>
          <w:lang w:val="el-GR"/>
        </w:rPr>
        <w:t>Κατά τη διαδικασία παραλαβής διενεργούνται οι απαραίτητοι έλεγχοι, μπορεί δε να καλείται να παραστεί και ο ανάδοχος.</w:t>
      </w:r>
    </w:p>
    <w:p w14:paraId="7BB86F21" w14:textId="049608B3" w:rsidR="00F168B7" w:rsidRDefault="00D87D7F" w:rsidP="00FA5C13">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w:t>
      </w:r>
      <w:r w:rsidR="00F168B7" w:rsidRPr="00F168B7">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w:t>
      </w:r>
      <w:r w:rsidRPr="00BF4414">
        <w:rPr>
          <w:rFonts w:ascii="Tahoma" w:hAnsi="Tahoma" w:cs="Tahoma"/>
          <w:lang w:val="el-GR"/>
        </w:rPr>
        <w:t xml:space="preserve">Μετά την ολοκλήρωση της </w:t>
      </w:r>
      <w:r w:rsidR="001B44F3" w:rsidRPr="00BF4414">
        <w:rPr>
          <w:rFonts w:ascii="Tahoma" w:hAnsi="Tahoma" w:cs="Tahoma"/>
          <w:lang w:val="el-GR"/>
        </w:rPr>
        <w:t xml:space="preserve">ανωτέρω </w:t>
      </w:r>
      <w:r w:rsidR="00F168B7" w:rsidRPr="00BF4414">
        <w:rPr>
          <w:rFonts w:ascii="Tahoma" w:hAnsi="Tahoma" w:cs="Tahoma"/>
          <w:lang w:val="el-GR"/>
        </w:rPr>
        <w:t>προγραφείσας</w:t>
      </w:r>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w:t>
      </w:r>
      <w:r w:rsidR="00FA5C13">
        <w:rPr>
          <w:rFonts w:ascii="Tahoma" w:hAnsi="Tahoma" w:cs="Tahoma"/>
          <w:lang w:val="el-GR"/>
        </w:rPr>
        <w:t xml:space="preserve">ελέγχου των παραδοτέων </w:t>
      </w:r>
      <w:r w:rsidR="001B44F3" w:rsidRPr="00BF4414">
        <w:rPr>
          <w:rFonts w:ascii="Tahoma" w:hAnsi="Tahoma" w:cs="Tahoma"/>
          <w:lang w:val="el-GR"/>
        </w:rPr>
        <w:t>(ήτοι μετά το πέρας των ανωτέρω κύκλων υποβολών και ελέγχων)</w:t>
      </w:r>
      <w:r w:rsidRPr="00BF4414">
        <w:rPr>
          <w:rFonts w:ascii="Tahoma" w:hAnsi="Tahoma" w:cs="Tahoma"/>
          <w:lang w:val="el-GR"/>
        </w:rPr>
        <w:t xml:space="preserve">, η επιτροπή παραλαβής: </w:t>
      </w:r>
    </w:p>
    <w:p w14:paraId="38EE1E7C" w14:textId="77777777" w:rsidR="00F168B7" w:rsidRDefault="00D87D7F" w:rsidP="00FA5C13">
      <w:pPr>
        <w:rPr>
          <w:rFonts w:ascii="Tahoma" w:hAnsi="Tahoma" w:cs="Tahoma"/>
          <w:lang w:val="el-GR"/>
        </w:rPr>
      </w:pPr>
      <w:r w:rsidRPr="00BF4414">
        <w:rPr>
          <w:rFonts w:ascii="Tahoma" w:hAnsi="Tahoma"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w:t>
      </w:r>
    </w:p>
    <w:p w14:paraId="7D210724" w14:textId="77777777" w:rsidR="00F168B7" w:rsidRDefault="00D87D7F" w:rsidP="00FA5C13">
      <w:pPr>
        <w:rPr>
          <w:rFonts w:ascii="Tahoma" w:hAnsi="Tahoma" w:cs="Tahoma"/>
          <w:lang w:val="el-GR"/>
        </w:rPr>
      </w:pPr>
      <w:r w:rsidRPr="00BF4414">
        <w:rPr>
          <w:rFonts w:ascii="Tahoma" w:hAnsi="Tahoma" w:cs="Tahoma"/>
          <w:lang w:val="el-GR"/>
        </w:rPr>
        <w:t xml:space="preserve">β) είτε εισηγείται για την παραλαβή με παρατηρήσεις ή την απόρριψη των παρεχομένων υπηρεσιών ή παραδοτέων. </w:t>
      </w:r>
    </w:p>
    <w:p w14:paraId="3F3C8726" w14:textId="22143AD0" w:rsidR="00D87D7F" w:rsidRPr="00BF4414" w:rsidRDefault="001B44F3" w:rsidP="008A1019">
      <w:pPr>
        <w:rPr>
          <w:rFonts w:ascii="Tahoma" w:hAnsi="Tahoma" w:cs="Tahoma"/>
          <w:lang w:val="el-GR"/>
        </w:rPr>
      </w:pPr>
      <w:r w:rsidRPr="00BF4414">
        <w:rPr>
          <w:rFonts w:ascii="Tahoma" w:hAnsi="Tahoma" w:cs="Tahoma"/>
          <w:lang w:val="el-GR"/>
        </w:rPr>
        <w:t>Τα ανωτέρω εφαρμόζονται και σε τμηματικές παραλαβές.</w:t>
      </w:r>
    </w:p>
    <w:p w14:paraId="10198A0F" w14:textId="232584C4" w:rsidR="00D87D7F"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κρίνει ότι οι παρεχόμενες υπηρεσίες ή τα παραδοτέα δεν ανταποκρίνονται πλήρως στους όρους της σύμβασης</w:t>
      </w:r>
      <w:r w:rsidR="00D66F93">
        <w:rPr>
          <w:rFonts w:ascii="Tahoma" w:hAnsi="Tahoma" w:cs="Tahoma"/>
          <w:lang w:val="el-GR"/>
        </w:rPr>
        <w:t>,</w:t>
      </w:r>
      <w:r w:rsidRPr="00BF4414">
        <w:rPr>
          <w:rFonts w:ascii="Tahoma" w:hAnsi="Tahoma" w:cs="Tahoma"/>
          <w:lang w:val="el-GR"/>
        </w:rPr>
        <w:t xml:space="preserve">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7603B4A" w14:textId="77777777" w:rsidR="00FA5C13" w:rsidRPr="00BF4414" w:rsidRDefault="00FA5C13" w:rsidP="00FA5C13">
      <w:pPr>
        <w:rPr>
          <w:rFonts w:ascii="Tahoma" w:hAnsi="Tahoma" w:cs="Tahoma"/>
          <w:lang w:val="el-GR"/>
        </w:rPr>
      </w:pPr>
      <w:r w:rsidRPr="00BF4414">
        <w:rPr>
          <w:rFonts w:ascii="Tahoma" w:hAnsi="Tahoma" w:cs="Tahoma"/>
          <w:lang w:val="el-GR"/>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11CF3A1C" w14:textId="34DA3C3E" w:rsidR="00FA5C13" w:rsidRPr="00BF4414" w:rsidRDefault="00FA5C13" w:rsidP="00FA5C13">
      <w:pPr>
        <w:rPr>
          <w:rFonts w:ascii="Tahoma" w:hAnsi="Tahoma" w:cs="Tahoma"/>
          <w:lang w:val="el-GR"/>
        </w:rPr>
      </w:pPr>
      <w:r w:rsidRPr="00BF4414">
        <w:rPr>
          <w:rFonts w:ascii="Tahoma" w:hAnsi="Tahoma" w:cs="Tahoma"/>
          <w:lang w:val="el-GR"/>
        </w:rPr>
        <w:t>Τα πρωτόκολλα παραλαβής, ποιοτικής και ποσοτικής, θα αναφέρουν ρητά αφενός μεν τις εκτελέσθηκες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7772BA41" w14:textId="77777777" w:rsidR="00FA5C13" w:rsidRPr="00BF4414" w:rsidRDefault="00FA5C13" w:rsidP="00D87D7F">
      <w:pPr>
        <w:rPr>
          <w:rFonts w:ascii="Tahoma" w:hAnsi="Tahoma" w:cs="Tahoma"/>
          <w:lang w:val="el-GR"/>
        </w:rPr>
      </w:pPr>
    </w:p>
    <w:p w14:paraId="3ED21F57" w14:textId="7FE728AA" w:rsidR="00D87D7F" w:rsidRPr="00BF4414"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w:t>
      </w:r>
      <w:r w:rsidRPr="00AB7099">
        <w:rPr>
          <w:rFonts w:ascii="Tahoma" w:hAnsi="Tahoma" w:cs="Tahoma"/>
          <w:lang w:val="el-GR"/>
        </w:rPr>
        <w:t xml:space="preserve">παραγράφου </w:t>
      </w:r>
      <w:r w:rsidR="00F168B7" w:rsidRPr="00AB7099">
        <w:rPr>
          <w:rFonts w:ascii="Tahoma" w:hAnsi="Tahoma" w:cs="Tahoma"/>
          <w:lang w:val="el-GR"/>
        </w:rPr>
        <w:t xml:space="preserve">5.4.2 </w:t>
      </w:r>
      <w:r w:rsidRPr="00AB7099">
        <w:rPr>
          <w:rFonts w:ascii="Tahoma" w:hAnsi="Tahoma" w:cs="Tahoma"/>
          <w:lang w:val="el-GR"/>
        </w:rPr>
        <w:t>ορίζονται</w:t>
      </w:r>
      <w:r w:rsidRPr="00BF4414">
        <w:rPr>
          <w:rFonts w:ascii="Tahoma" w:hAnsi="Tahoma" w:cs="Tahoma"/>
          <w:lang w:val="el-GR"/>
        </w:rPr>
        <w:t xml:space="preserve">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086F6836" w:rsidR="00D87D7F"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10564BCC" w:rsidR="00D87D7F" w:rsidRPr="00BF4414" w:rsidRDefault="00D87D7F" w:rsidP="00D87D7F">
      <w:pPr>
        <w:rPr>
          <w:rFonts w:ascii="Tahoma" w:hAnsi="Tahoma" w:cs="Tahoma"/>
          <w:lang w:val="el-GR"/>
        </w:rPr>
      </w:pPr>
      <w:r w:rsidRPr="00BF4414">
        <w:rPr>
          <w:rFonts w:ascii="Tahoma" w:hAnsi="Tahoma" w:cs="Tahoma"/>
          <w:b/>
          <w:bCs/>
          <w:lang w:val="el-GR"/>
        </w:rPr>
        <w:t>5.</w:t>
      </w:r>
      <w:r w:rsidR="00D66F93">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w:t>
      </w:r>
      <w:r w:rsidR="00D66F93" w:rsidRPr="00AB7099">
        <w:rPr>
          <w:rFonts w:ascii="Tahoma" w:hAnsi="Tahoma" w:cs="Tahoma"/>
          <w:lang w:val="el-GR"/>
        </w:rPr>
        <w:t>1</w:t>
      </w:r>
      <w:r w:rsidRPr="00AB7099">
        <w:rPr>
          <w:rFonts w:ascii="Tahoma" w:hAnsi="Tahoma" w:cs="Tahoma"/>
          <w:lang w:val="el-GR"/>
        </w:rPr>
        <w:t xml:space="preserve"> ή πρωτόκολλο με παρατηρήσεις της παραγράφου 5.</w:t>
      </w:r>
      <w:r w:rsidR="00D66F93" w:rsidRPr="00AB7099">
        <w:rPr>
          <w:rFonts w:ascii="Tahoma" w:hAnsi="Tahoma" w:cs="Tahoma"/>
          <w:lang w:val="el-GR"/>
        </w:rPr>
        <w:t>4</w:t>
      </w:r>
      <w:r w:rsidRPr="00AB7099">
        <w:rPr>
          <w:rFonts w:ascii="Tahoma" w:hAnsi="Tahoma" w:cs="Tahoma"/>
          <w:lang w:val="el-GR"/>
        </w:rPr>
        <w:t>.3 ανωτέρω</w:t>
      </w:r>
      <w:r w:rsidRPr="00BF4414">
        <w:rPr>
          <w:rFonts w:ascii="Tahoma" w:hAnsi="Tahoma" w:cs="Tahoma"/>
          <w:lang w:val="el-GR"/>
        </w:rPr>
        <w:t xml:space="preserve">, θεωρείται ότι η παραλαβή έχει συντελεσθεί αυτοδίκαια. </w:t>
      </w:r>
    </w:p>
    <w:p w14:paraId="55B7AF7A" w14:textId="2492888F" w:rsidR="00D87D7F" w:rsidRPr="00BF4414" w:rsidRDefault="00D87D7F" w:rsidP="00D87D7F">
      <w:pPr>
        <w:rPr>
          <w:rFonts w:ascii="Tahoma" w:hAnsi="Tahoma" w:cs="Tahoma"/>
          <w:lang w:val="el-GR"/>
        </w:rPr>
      </w:pPr>
      <w:r w:rsidRPr="00BF4414">
        <w:rPr>
          <w:rFonts w:ascii="Tahoma" w:hAnsi="Tahoma" w:cs="Tahoma"/>
          <w:b/>
          <w:bCs/>
          <w:lang w:val="el-GR"/>
        </w:rPr>
        <w:t>5.</w:t>
      </w:r>
      <w:r w:rsidR="007750AF">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 xml:space="preserve">.1. Η παραπάνω </w:t>
      </w:r>
      <w:r w:rsidRPr="00BF4414">
        <w:rPr>
          <w:rFonts w:ascii="Tahoma" w:hAnsi="Tahoma" w:cs="Tahoma"/>
          <w:lang w:val="el-GR"/>
        </w:rPr>
        <w:t xml:space="preserve">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w:t>
      </w:r>
    </w:p>
    <w:p w14:paraId="1BFA457A" w14:textId="6575C863" w:rsidR="00D87D7F" w:rsidRPr="00BF4414" w:rsidRDefault="00D87D7F" w:rsidP="00715BCA">
      <w:pPr>
        <w:pStyle w:val="20"/>
        <w:rPr>
          <w:rFonts w:ascii="Tahoma" w:hAnsi="Tahoma" w:cs="Tahoma"/>
        </w:rPr>
      </w:pPr>
      <w:bookmarkStart w:id="368" w:name="_Toc13733052"/>
      <w:bookmarkStart w:id="369" w:name="_Ref33539666"/>
      <w:bookmarkStart w:id="370" w:name="_Ref89782005"/>
      <w:bookmarkStart w:id="371" w:name="_Toc89934430"/>
      <w:bookmarkStart w:id="372" w:name="_Toc89942172"/>
      <w:bookmarkStart w:id="373" w:name="_Toc129190533"/>
      <w:bookmarkEnd w:id="367"/>
      <w:r w:rsidRPr="00BF4414">
        <w:rPr>
          <w:rFonts w:ascii="Tahoma" w:hAnsi="Tahoma" w:cs="Tahoma"/>
        </w:rPr>
        <w:t>Απόρριψη παραδοτέων – Αντικατάσταση</w:t>
      </w:r>
      <w:bookmarkEnd w:id="368"/>
      <w:bookmarkEnd w:id="369"/>
      <w:bookmarkEnd w:id="370"/>
      <w:bookmarkEnd w:id="371"/>
      <w:bookmarkEnd w:id="372"/>
      <w:bookmarkEnd w:id="373"/>
      <w:r w:rsidRPr="00BF4414">
        <w:rPr>
          <w:rFonts w:ascii="Tahoma" w:hAnsi="Tahoma" w:cs="Tahoma"/>
        </w:rPr>
        <w:t xml:space="preserve"> </w:t>
      </w:r>
    </w:p>
    <w:p w14:paraId="6B480C92" w14:textId="248D89F4" w:rsidR="00D87D7F" w:rsidRPr="00BF4414" w:rsidRDefault="00D87D7F" w:rsidP="00D87D7F">
      <w:pPr>
        <w:rPr>
          <w:rFonts w:ascii="Tahoma" w:hAnsi="Tahoma" w:cs="Tahoma"/>
          <w:lang w:val="el-GR"/>
        </w:rPr>
      </w:pPr>
      <w:bookmarkStart w:id="374"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w:t>
      </w:r>
      <w:r w:rsidRPr="00AB7099">
        <w:rPr>
          <w:rFonts w:ascii="Tahoma" w:eastAsia="SimSun" w:hAnsi="Tahoma" w:cs="Tahoma"/>
          <w:szCs w:val="22"/>
          <w:lang w:val="el-GR"/>
        </w:rPr>
        <w:t>παράγραφο 5.</w:t>
      </w:r>
      <w:r w:rsidR="007750AF" w:rsidRPr="00AB7099">
        <w:rPr>
          <w:rFonts w:ascii="Tahoma" w:eastAsia="SimSun" w:hAnsi="Tahoma" w:cs="Tahoma"/>
          <w:szCs w:val="22"/>
          <w:lang w:val="el-GR"/>
        </w:rPr>
        <w:t>8</w:t>
      </w:r>
      <w:r w:rsidRPr="00AB7099">
        <w:rPr>
          <w:rFonts w:ascii="Tahoma" w:eastAsia="SimSun" w:hAnsi="Tahoma" w:cs="Tahoma"/>
          <w:szCs w:val="22"/>
          <w:lang w:val="el-GR"/>
        </w:rPr>
        <w:t>.2 της</w:t>
      </w:r>
      <w:r w:rsidRPr="00BF4414">
        <w:rPr>
          <w:rFonts w:ascii="Tahoma" w:eastAsia="SimSun" w:hAnsi="Tahoma" w:cs="Tahoma"/>
          <w:szCs w:val="22"/>
          <w:lang w:val="el-GR"/>
        </w:rPr>
        <w:t xml:space="preserve">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375" w:name="_Toc89934431"/>
      <w:bookmarkStart w:id="376" w:name="_Toc89942173"/>
      <w:bookmarkStart w:id="377" w:name="_Toc129190534"/>
      <w:bookmarkEnd w:id="374"/>
      <w:r w:rsidRPr="00BF4414">
        <w:rPr>
          <w:rFonts w:ascii="Tahoma" w:hAnsi="Tahoma" w:cs="Tahoma"/>
        </w:rPr>
        <w:t>Εγγυημένη λειτουργία</w:t>
      </w:r>
      <w:bookmarkEnd w:id="375"/>
      <w:bookmarkEnd w:id="376"/>
      <w:bookmarkEnd w:id="377"/>
      <w:r w:rsidRPr="00BF4414">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378" w:name="_Toc89934432"/>
      <w:bookmarkStart w:id="379" w:name="_Toc89942174"/>
      <w:bookmarkStart w:id="380" w:name="_Toc129190535"/>
      <w:r w:rsidRPr="00BF4414">
        <w:rPr>
          <w:rFonts w:ascii="Tahoma" w:hAnsi="Tahoma" w:cs="Tahoma"/>
        </w:rPr>
        <w:t>Αναπροσαρμογή τιμής</w:t>
      </w:r>
      <w:bookmarkEnd w:id="378"/>
      <w:bookmarkEnd w:id="379"/>
      <w:bookmarkEnd w:id="380"/>
      <w:r w:rsidRPr="00BF4414">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381" w:name="_Ref33539667"/>
      <w:bookmarkStart w:id="382" w:name="_Toc89934433"/>
      <w:bookmarkStart w:id="383" w:name="_Toc89942175"/>
      <w:bookmarkStart w:id="384" w:name="_Toc129190536"/>
      <w:r w:rsidRPr="00BF4414">
        <w:rPr>
          <w:rFonts w:ascii="Tahoma" w:hAnsi="Tahoma" w:cs="Tahoma"/>
        </w:rPr>
        <w:t>Κήρυξη οικονομικού φορέα εκπτώτου - Κυρώσεις</w:t>
      </w:r>
      <w:bookmarkEnd w:id="381"/>
      <w:bookmarkEnd w:id="382"/>
      <w:bookmarkEnd w:id="383"/>
      <w:bookmarkEnd w:id="384"/>
      <w:r w:rsidRPr="00BF4414">
        <w:rPr>
          <w:rFonts w:ascii="Tahoma" w:hAnsi="Tahoma" w:cs="Tahoma"/>
        </w:rPr>
        <w:t xml:space="preserve"> </w:t>
      </w:r>
    </w:p>
    <w:p w14:paraId="6B1D37AC" w14:textId="0743A421" w:rsidR="00F168B7" w:rsidRPr="00D71B62" w:rsidRDefault="00180C9E" w:rsidP="008A1019">
      <w:pPr>
        <w:suppressAutoHyphens w:val="0"/>
        <w:autoSpaceDE w:val="0"/>
        <w:rPr>
          <w:rFonts w:ascii="Tahoma" w:hAnsi="Tahoma" w:cs="Tahoma"/>
          <w:lang w:val="el-GR"/>
        </w:rPr>
      </w:pPr>
      <w:r w:rsidRPr="00BF4414">
        <w:rPr>
          <w:rFonts w:ascii="Tahoma" w:eastAsia="SimSun" w:hAnsi="Tahoma" w:cs="Tahoma"/>
          <w:b/>
          <w:szCs w:val="22"/>
          <w:lang w:val="el-GR"/>
        </w:rPr>
        <w:t>5.</w:t>
      </w:r>
      <w:r w:rsidR="007750AF">
        <w:rPr>
          <w:rFonts w:ascii="Tahoma" w:eastAsia="SimSun" w:hAnsi="Tahoma" w:cs="Tahoma"/>
          <w:b/>
          <w:szCs w:val="22"/>
          <w:lang w:val="el-GR"/>
        </w:rPr>
        <w:t>8</w:t>
      </w:r>
      <w:r w:rsidRPr="00BF4414">
        <w:rPr>
          <w:rFonts w:ascii="Tahoma" w:eastAsia="SimSun" w:hAnsi="Tahoma" w:cs="Tahoma"/>
          <w:b/>
          <w:szCs w:val="22"/>
          <w:lang w:val="el-GR"/>
        </w:rPr>
        <w:t>.1.</w:t>
      </w:r>
      <w:r w:rsidRPr="00BF4414">
        <w:rPr>
          <w:rFonts w:ascii="Tahoma" w:eastAsia="SimSun" w:hAnsi="Tahoma" w:cs="Tahoma"/>
          <w:szCs w:val="22"/>
          <w:lang w:val="el-GR"/>
        </w:rPr>
        <w:t xml:space="preserve"> </w:t>
      </w:r>
      <w:r w:rsidR="00F168B7" w:rsidRPr="00D71B62">
        <w:rPr>
          <w:rFonts w:ascii="Tahoma" w:hAnsi="Tahoma" w:cs="Tahoma"/>
          <w:lang w:val="el-GR"/>
        </w:rPr>
        <w:t>Ο ανάδοχος κηρύσσεται υποχρεωτικά έκπτωτος</w:t>
      </w:r>
      <w:r w:rsidR="00137781">
        <w:rPr>
          <w:rFonts w:ascii="Tahoma" w:hAnsi="Tahoma" w:cs="Tahoma"/>
          <w:lang w:val="el-GR"/>
        </w:rPr>
        <w:t xml:space="preserve"> </w:t>
      </w:r>
      <w:r w:rsidR="00F168B7" w:rsidRPr="00137781">
        <w:rPr>
          <w:rFonts w:ascii="Tahoma" w:hAnsi="Tahoma" w:cs="Tahoma"/>
          <w:strike/>
          <w:lang w:val="el-GR"/>
        </w:rPr>
        <w:t xml:space="preserve"> </w:t>
      </w:r>
      <w:r w:rsidR="00F168B7" w:rsidRPr="00D71B62">
        <w:rPr>
          <w:rFonts w:ascii="Tahoma" w:hAnsi="Tahoma" w:cs="Tahoma"/>
          <w:lang w:val="el-GR"/>
        </w:rPr>
        <w:t xml:space="preserve">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 </w:t>
      </w:r>
    </w:p>
    <w:p w14:paraId="5AEDA583"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στην περίπτωση της παρ. 7 του άρθρου 105 περί κατακύρωσης και σύναψης σύμβασης</w:t>
      </w:r>
    </w:p>
    <w:p w14:paraId="69F37F4F"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3D67E90B" w14:textId="14F67428"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γ) εφόσον δεν παραδώσει τα παραδοτέα αυτά μέσα στον συμβατικό χρόνο ή στον χρόνο παράτασης που του δόθηκε, σύμφωνα με όσα προβλέπονται στο άρθρο 206 του ν. 4412/2016</w:t>
      </w:r>
      <w:r w:rsidRPr="00D71B62">
        <w:rPr>
          <w:rFonts w:ascii="Tahoma" w:hAnsi="Tahoma" w:cs="Tahoma"/>
          <w:color w:val="4F81BD"/>
          <w:lang w:val="el-GR"/>
        </w:rPr>
        <w:t xml:space="preserve">, </w:t>
      </w:r>
      <w:r w:rsidRPr="00D71B62">
        <w:rPr>
          <w:rFonts w:ascii="Tahoma" w:hAnsi="Tahoma" w:cs="Tahoma"/>
          <w:lang w:val="el-GR"/>
        </w:rPr>
        <w:t>με την επιφύλαξη της επόμενης παραγράφου.</w:t>
      </w:r>
    </w:p>
    <w:p w14:paraId="566421B0" w14:textId="760EC4F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και ορίζει την προθεσμία, προκειμένου να συμμορφωθεί από την κοινοποίηση της ανωτέρω όχλησης.</w:t>
      </w:r>
      <w:r w:rsidRPr="00D71B62">
        <w:rPr>
          <w:rFonts w:ascii="Tahoma" w:hAnsi="Tahoma" w:cs="Tahoma"/>
          <w:color w:val="4F81BD"/>
          <w:lang w:val="el-GR"/>
        </w:rPr>
        <w:t xml:space="preserve"> </w:t>
      </w:r>
      <w:r w:rsidRPr="00D71B62">
        <w:rPr>
          <w:rFonts w:ascii="Tahoma" w:hAnsi="Tahoma" w:cs="Tahoma"/>
          <w:lang w:val="el-GR"/>
        </w:rPr>
        <w:t xml:space="preserve">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2BC4177E" w14:textId="0ECCA831" w:rsidR="00F168B7" w:rsidRPr="00D71B62" w:rsidRDefault="00F168B7" w:rsidP="00AD590A">
      <w:pPr>
        <w:suppressAutoHyphens w:val="0"/>
        <w:autoSpaceDE w:val="0"/>
        <w:rPr>
          <w:rFonts w:ascii="Tahoma" w:hAnsi="Tahoma" w:cs="Tahoma"/>
          <w:lang w:val="el-GR"/>
        </w:rPr>
      </w:pPr>
      <w:r w:rsidRPr="00D71B62">
        <w:rPr>
          <w:rFonts w:ascii="Tahoma" w:hAnsi="Tahoma"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 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C5FB44"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ολική κατάπτωση της εγγύησης καλής εκτέλεσης της σύμβασης.</w:t>
      </w:r>
    </w:p>
    <w:p w14:paraId="724525E8" w14:textId="3DE28D93"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η χορήγηση προκαταβολής.</w:t>
      </w:r>
    </w:p>
    <w:p w14:paraId="61CC3D0D" w14:textId="71E1041A"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γ) Καταλογισμός του διαφέροντος, που προκύπτει εις βάρος της αναθέτουσας αρχής, εφόσον αυτή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34EFAA7" w14:textId="3CE4711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Δ = (ΤΚΤ ΤΚΕ) x Π Όπου: Δ = Διαφέρον που θα προκύψει εις βάρος της αναθέτουσας αρχής, εφόσον αυτή προμηθευτεί </w:t>
      </w:r>
      <w:r w:rsidR="008A1019" w:rsidRPr="00D71B62">
        <w:rPr>
          <w:rFonts w:ascii="Tahoma" w:hAnsi="Tahoma" w:cs="Tahoma"/>
          <w:lang w:val="el-GR"/>
        </w:rPr>
        <w:t xml:space="preserve">τις υπηρεσίες </w:t>
      </w:r>
      <w:r w:rsidRPr="00D71B62">
        <w:rPr>
          <w:rFonts w:ascii="Tahoma" w:hAnsi="Tahoma" w:cs="Tahoma"/>
          <w:lang w:val="el-GR"/>
        </w:rPr>
        <w:t>που δεν π</w:t>
      </w:r>
      <w:r w:rsidR="008A1019" w:rsidRPr="00D71B62">
        <w:rPr>
          <w:rFonts w:ascii="Tahoma" w:hAnsi="Tahoma" w:cs="Tahoma"/>
          <w:lang w:val="el-GR"/>
        </w:rPr>
        <w:t xml:space="preserve">αρασχέθηκαν </w:t>
      </w:r>
      <w:r w:rsidRPr="00D71B62">
        <w:rPr>
          <w:rFonts w:ascii="Tahoma" w:hAnsi="Tahoma" w:cs="Tahoma"/>
          <w:lang w:val="el-GR"/>
        </w:rPr>
        <w:t>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37F2DE31" w14:textId="60EA0245"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ΤΚΤ = Τιμή κατακύρωσης τ</w:t>
      </w:r>
      <w:r w:rsidR="008A1019" w:rsidRPr="00D71B62">
        <w:rPr>
          <w:rFonts w:ascii="Tahoma" w:hAnsi="Tahoma" w:cs="Tahoma"/>
          <w:lang w:val="el-GR"/>
        </w:rPr>
        <w:t>ων υπηρεσιών</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στον νέο ανάδοχο.</w:t>
      </w:r>
    </w:p>
    <w:p w14:paraId="7B42CBA6" w14:textId="34D38881"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ΤΚΕ = Τιμή κατακύρωσης </w:t>
      </w:r>
      <w:r w:rsidR="008A1019" w:rsidRPr="00D71B62">
        <w:rPr>
          <w:rFonts w:ascii="Tahoma" w:hAnsi="Tahoma" w:cs="Tahoma"/>
          <w:lang w:val="el-GR"/>
        </w:rPr>
        <w:t xml:space="preserve">παροχής των υπηρεσιών </w:t>
      </w:r>
      <w:r w:rsidRPr="00D71B62">
        <w:rPr>
          <w:rFonts w:ascii="Tahoma" w:hAnsi="Tahoma" w:cs="Tahoma"/>
          <w:lang w:val="el-GR"/>
        </w:rPr>
        <w:t xml:space="preserve">, που δεν </w:t>
      </w:r>
      <w:r w:rsidR="008A1019" w:rsidRPr="00D71B62">
        <w:rPr>
          <w:rFonts w:ascii="Tahoma" w:hAnsi="Tahoma" w:cs="Tahoma"/>
          <w:lang w:val="el-GR"/>
        </w:rPr>
        <w:t xml:space="preserve">παρασχέθηκαν </w:t>
      </w:r>
      <w:r w:rsidRPr="00D71B62">
        <w:rPr>
          <w:rFonts w:ascii="Tahoma" w:hAnsi="Tahoma" w:cs="Tahoma"/>
          <w:lang w:val="el-GR"/>
        </w:rPr>
        <w:t>προσηκόντως από τον έκπτωτο οικονομικό φορέα, σύμφωνα με τη σύμβαση από την οποία κηρύχθηκε έκπτωτος ο οικονομικός φορέας.</w:t>
      </w:r>
    </w:p>
    <w:p w14:paraId="4C8B94F1"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21DDC249" w14:textId="77777777" w:rsidR="00F168B7" w:rsidRPr="00D71B62" w:rsidRDefault="00F168B7" w:rsidP="00F168B7">
      <w:pPr>
        <w:suppressAutoHyphens w:val="0"/>
        <w:autoSpaceDE w:val="0"/>
        <w:rPr>
          <w:rFonts w:ascii="Tahoma" w:hAnsi="Tahoma" w:cs="Tahoma"/>
          <w:b/>
          <w:bCs/>
          <w:lang w:val="el-GR"/>
        </w:rPr>
      </w:pPr>
      <w:r w:rsidRPr="00D71B62">
        <w:rPr>
          <w:rFonts w:ascii="Tahoma" w:hAnsi="Tahoma" w:cs="Tahoma"/>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373311A"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052F9056" w14:textId="77777777" w:rsidR="00F168B7" w:rsidRDefault="00F168B7" w:rsidP="00F168B7">
      <w:pPr>
        <w:suppressAutoHyphens w:val="0"/>
        <w:autoSpaceDE w:val="0"/>
        <w:rPr>
          <w:lang w:val="el-GR"/>
        </w:rPr>
      </w:pPr>
    </w:p>
    <w:p w14:paraId="6BA591F2" w14:textId="02B37D83" w:rsidR="008A1019" w:rsidRPr="008A1019" w:rsidRDefault="008A1019" w:rsidP="008A1019">
      <w:pPr>
        <w:pStyle w:val="Normal2"/>
        <w:rPr>
          <w:rFonts w:ascii="Tahoma" w:eastAsia="SimSun" w:hAnsi="Tahoma" w:cs="Tahoma"/>
        </w:rPr>
      </w:pPr>
      <w:r w:rsidRPr="00BF4414">
        <w:rPr>
          <w:rFonts w:ascii="Tahoma" w:eastAsia="SimSun" w:hAnsi="Tahoma" w:cs="Tahoma"/>
          <w:b/>
          <w:szCs w:val="22"/>
        </w:rPr>
        <w:t>5.</w:t>
      </w:r>
      <w:r>
        <w:rPr>
          <w:rFonts w:ascii="Tahoma" w:eastAsia="SimSun" w:hAnsi="Tahoma" w:cs="Tahoma"/>
          <w:b/>
          <w:szCs w:val="22"/>
        </w:rPr>
        <w:t>8</w:t>
      </w:r>
      <w:r w:rsidRPr="00BF4414">
        <w:rPr>
          <w:rFonts w:ascii="Tahoma" w:eastAsia="SimSun" w:hAnsi="Tahoma" w:cs="Tahoma"/>
          <w:b/>
          <w:szCs w:val="22"/>
        </w:rPr>
        <w:t>.</w:t>
      </w:r>
      <w:r>
        <w:rPr>
          <w:rFonts w:ascii="Tahoma" w:eastAsia="SimSun" w:hAnsi="Tahoma" w:cs="Tahoma"/>
          <w:b/>
          <w:szCs w:val="22"/>
        </w:rPr>
        <w:t>2</w:t>
      </w:r>
      <w:r w:rsidRPr="00BF4414">
        <w:rPr>
          <w:rFonts w:ascii="Tahoma" w:eastAsia="SimSun" w:hAnsi="Tahoma" w:cs="Tahoma"/>
          <w:b/>
          <w:szCs w:val="22"/>
        </w:rPr>
        <w:t>.</w:t>
      </w:r>
      <w:r w:rsidRPr="00BF4414">
        <w:rPr>
          <w:rFonts w:ascii="Tahoma" w:eastAsia="SimSun" w:hAnsi="Tahoma" w:cs="Tahoma"/>
          <w:szCs w:val="22"/>
        </w:rPr>
        <w:t xml:space="preserve"> </w:t>
      </w:r>
      <w:r w:rsidRPr="008A1019">
        <w:rPr>
          <w:rFonts w:ascii="Tahoma" w:eastAsia="SimSun" w:hAnsi="Tahoma" w:cs="Tahoma"/>
        </w:rPr>
        <w:t>Αν οι υπηρεσίες παρασχεθούν από υπαιτιότητα του αναδόχου μετά τη λήξη της διάρκειας της εκτελεστικής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εκτελεστικής σύμβασης ή της συμφωνίας – πλαίσιο.</w:t>
      </w:r>
    </w:p>
    <w:p w14:paraId="49DCE7AD"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Οι ποινικές ρήτρες υπολογίζονται ως εξής:</w:t>
      </w:r>
    </w:p>
    <w:p w14:paraId="3AB0ADF1"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α.</w:t>
      </w:r>
      <w:r w:rsidRPr="008A1019">
        <w:rPr>
          <w:rFonts w:ascii="Tahoma" w:eastAsia="SimSun" w:hAnsi="Tahoma" w:cs="Tahoma"/>
        </w:rPr>
        <w:tab/>
        <w:t>για καθυστέρηση που περιορίζεται σε χρονικό διάστημα που δεν υπερβαίνει το 50% της προβλεπόμενης συνολικής διάρκειας της εκτελεστικής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70DC514"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β.</w:t>
      </w:r>
      <w:r w:rsidRPr="008A1019">
        <w:rPr>
          <w:rFonts w:ascii="Tahoma" w:eastAsia="SimSun" w:hAnsi="Tahoma" w:cs="Tahoma"/>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4E5187"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γ.</w:t>
      </w:r>
      <w:r w:rsidRPr="008A1019">
        <w:rPr>
          <w:rFonts w:ascii="Tahoma" w:eastAsia="SimSun" w:hAnsi="Tahoma" w:cs="Tahoma"/>
        </w:rPr>
        <w:tab/>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64A91EEF"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Το ποσό των ποινικών ρητρών αφαιρείται/συμψηφίζεται από/με την αμοιβή του αναδόχου.</w:t>
      </w:r>
    </w:p>
    <w:p w14:paraId="4714A39F"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7DD5DAB5"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Σε περίπτωση Ένωσης οι ως παραπάνω ποινικές ρήτρες επιβάλλονται αναλόγως σε όλα τα μέλη της Ένωσης.</w:t>
      </w:r>
    </w:p>
    <w:p w14:paraId="10344AB1"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Σε περίπτωση έκπτωσης του Αναδόχου, η Αναθέτουσα Αρχή δικαιούται, κατά την κρίση της, να κρατήσει μέρος ή το σύνολο των παραδοτέων, καταβάλλοντας το αναλογούν συμβατικό τίμημα.</w:t>
      </w:r>
    </w:p>
    <w:p w14:paraId="6F03428E" w14:textId="4122225F" w:rsidR="00F168B7" w:rsidRPr="00BF4414" w:rsidRDefault="008A1019" w:rsidP="008A1019">
      <w:pPr>
        <w:pStyle w:val="Normal2"/>
        <w:rPr>
          <w:rFonts w:ascii="Tahoma" w:eastAsia="SimSun" w:hAnsi="Tahoma" w:cs="Tahoma"/>
        </w:rPr>
      </w:pPr>
      <w:r w:rsidRPr="008A1019">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A6A44E7" w14:textId="77777777" w:rsidR="0078594B" w:rsidRPr="00BF4414" w:rsidRDefault="0078594B">
      <w:pPr>
        <w:suppressAutoHyphens w:val="0"/>
        <w:autoSpaceDE w:val="0"/>
        <w:spacing w:after="0"/>
        <w:rPr>
          <w:rFonts w:ascii="Tahoma" w:eastAsia="SimSun" w:hAnsi="Tahoma" w:cs="Tahoma"/>
          <w:szCs w:val="22"/>
          <w:lang w:val="el-GR"/>
        </w:rPr>
      </w:pPr>
    </w:p>
    <w:p w14:paraId="169AB2D4" w14:textId="5FB73238" w:rsidR="00180C9E" w:rsidRPr="00BF4414" w:rsidRDefault="00180C9E" w:rsidP="00715BCA">
      <w:pPr>
        <w:pStyle w:val="20"/>
        <w:rPr>
          <w:rFonts w:ascii="Tahoma" w:hAnsi="Tahoma" w:cs="Tahoma"/>
        </w:rPr>
      </w:pPr>
      <w:bookmarkStart w:id="385" w:name="_Toc89934434"/>
      <w:bookmarkStart w:id="386" w:name="_Toc89942176"/>
      <w:bookmarkStart w:id="387" w:name="_Toc129190537"/>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385"/>
      <w:bookmarkEnd w:id="386"/>
      <w:bookmarkEnd w:id="387"/>
    </w:p>
    <w:p w14:paraId="5EECD286" w14:textId="3DB61355" w:rsidR="007750AF"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D71B62">
        <w:rPr>
          <w:rFonts w:ascii="Tahoma" w:eastAsia="SimSun" w:hAnsi="Tahoma" w:cs="Tahoma"/>
          <w:szCs w:val="22"/>
          <w:lang w:val="el-GR"/>
        </w:rPr>
        <w:fldChar w:fldCharType="begin"/>
      </w:r>
      <w:r w:rsidR="00D71B62">
        <w:rPr>
          <w:rFonts w:ascii="Tahoma" w:eastAsia="SimSun" w:hAnsi="Tahoma" w:cs="Tahoma"/>
          <w:szCs w:val="22"/>
          <w:lang w:val="el-GR"/>
        </w:rPr>
        <w:instrText xml:space="preserve"> REF _Ref89782005 \r \h </w:instrText>
      </w:r>
      <w:r w:rsidR="00D71B62">
        <w:rPr>
          <w:rFonts w:ascii="Tahoma" w:eastAsia="SimSun" w:hAnsi="Tahoma" w:cs="Tahoma"/>
          <w:szCs w:val="22"/>
          <w:lang w:val="el-GR"/>
        </w:rPr>
      </w:r>
      <w:r w:rsidR="00D71B62">
        <w:rPr>
          <w:rFonts w:ascii="Tahoma" w:eastAsia="SimSun" w:hAnsi="Tahoma" w:cs="Tahoma"/>
          <w:szCs w:val="22"/>
          <w:lang w:val="el-GR"/>
        </w:rPr>
        <w:fldChar w:fldCharType="separate"/>
      </w:r>
      <w:r w:rsidR="00264705">
        <w:rPr>
          <w:rFonts w:ascii="Tahoma" w:eastAsia="SimSun" w:hAnsi="Tahoma" w:cs="Tahoma"/>
          <w:szCs w:val="22"/>
          <w:lang w:val="el-GR"/>
        </w:rPr>
        <w:t>5.5</w:t>
      </w:r>
      <w:r w:rsidR="00D71B62">
        <w:rPr>
          <w:rFonts w:ascii="Tahoma" w:eastAsia="SimSun" w:hAnsi="Tahoma" w:cs="Tahoma"/>
          <w:szCs w:val="22"/>
          <w:lang w:val="el-GR"/>
        </w:rPr>
        <w:fldChar w:fldCharType="end"/>
      </w:r>
      <w:r w:rsidR="00D71B62">
        <w:rPr>
          <w:rFonts w:ascii="Tahoma" w:eastAsia="SimSun" w:hAnsi="Tahoma" w:cs="Tahoma"/>
          <w:szCs w:val="22"/>
          <w:lang w:val="el-GR"/>
        </w:rPr>
        <w:t xml:space="preserve"> </w:t>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w:t>
      </w:r>
      <w:r w:rsidR="00F15C85" w:rsidRPr="00DF6A95">
        <w:rPr>
          <w:rFonts w:ascii="Tahoma" w:eastAsia="SimSun" w:hAnsi="Tahoma" w:cs="Tahoma"/>
          <w:szCs w:val="22"/>
          <w:lang w:val="el-GR"/>
        </w:rPr>
        <w:t xml:space="preserve">και </w:t>
      </w:r>
      <w:r w:rsidR="00E24EB4" w:rsidRPr="00DF6A95">
        <w:rPr>
          <w:rFonts w:ascii="Tahoma" w:eastAsia="SimSun" w:hAnsi="Tahoma" w:cs="Tahoma"/>
          <w:szCs w:val="22"/>
          <w:lang w:val="el-GR"/>
        </w:rPr>
        <w:fldChar w:fldCharType="begin"/>
      </w:r>
      <w:r w:rsidR="00E24EB4" w:rsidRPr="00DF6A95">
        <w:rPr>
          <w:rFonts w:ascii="Tahoma" w:eastAsia="SimSun" w:hAnsi="Tahoma" w:cs="Tahoma"/>
          <w:szCs w:val="22"/>
          <w:lang w:val="el-GR"/>
        </w:rPr>
        <w:instrText xml:space="preserve"> REF _Ref33539667 \r \h </w:instrText>
      </w:r>
      <w:r w:rsidR="00BF4414" w:rsidRPr="00DF6A95">
        <w:rPr>
          <w:rFonts w:ascii="Tahoma" w:eastAsia="SimSun" w:hAnsi="Tahoma" w:cs="Tahoma"/>
          <w:szCs w:val="22"/>
          <w:lang w:val="el-GR"/>
        </w:rPr>
        <w:instrText xml:space="preserve"> \* MERGEFORMAT </w:instrText>
      </w:r>
      <w:r w:rsidR="00E24EB4" w:rsidRPr="00DF6A95">
        <w:rPr>
          <w:rFonts w:ascii="Tahoma" w:eastAsia="SimSun" w:hAnsi="Tahoma" w:cs="Tahoma"/>
          <w:szCs w:val="22"/>
          <w:lang w:val="el-GR"/>
        </w:rPr>
      </w:r>
      <w:r w:rsidR="00E24EB4" w:rsidRPr="00DF6A95">
        <w:rPr>
          <w:rFonts w:ascii="Tahoma" w:eastAsia="SimSun" w:hAnsi="Tahoma" w:cs="Tahoma"/>
          <w:szCs w:val="22"/>
          <w:lang w:val="el-GR"/>
        </w:rPr>
        <w:fldChar w:fldCharType="separate"/>
      </w:r>
      <w:r w:rsidR="00264705">
        <w:rPr>
          <w:rFonts w:ascii="Tahoma" w:eastAsia="SimSun" w:hAnsi="Tahoma" w:cs="Tahoma"/>
          <w:szCs w:val="22"/>
          <w:lang w:val="el-GR"/>
        </w:rPr>
        <w:t>5.8</w:t>
      </w:r>
      <w:r w:rsidR="00E24EB4" w:rsidRPr="00DF6A95">
        <w:rPr>
          <w:rFonts w:ascii="Tahoma" w:eastAsia="SimSun" w:hAnsi="Tahoma" w:cs="Tahoma"/>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κατ΄ εφαρμογή των συμβατικών όρων να ασκήσει 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D51F66" w14:textId="5B43EF59" w:rsidR="001B2D5D" w:rsidRDefault="0078594B" w:rsidP="00E02862">
      <w:pPr>
        <w:rPr>
          <w:rFonts w:ascii="Tahoma" w:hAnsi="Tahoma" w:cs="Tahoma"/>
          <w:lang w:val="el-GR"/>
        </w:rPr>
      </w:pPr>
      <w:r w:rsidRPr="00BF4414">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Pr>
          <w:rFonts w:ascii="Tahoma" w:hAnsi="Tahoma" w:cs="Tahoma"/>
          <w:lang w:val="el-GR"/>
        </w:rPr>
        <w:t>ην</w:t>
      </w:r>
      <w:r w:rsidRPr="00BF4414">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E3733BA" w14:textId="77777777" w:rsidR="00C07823" w:rsidRPr="00BF4414" w:rsidRDefault="00C07823" w:rsidP="00E02862">
      <w:pPr>
        <w:rPr>
          <w:rFonts w:ascii="Tahoma" w:hAnsi="Tahoma" w:cs="Tahoma"/>
          <w:lang w:val="el-GR"/>
        </w:rPr>
      </w:pPr>
    </w:p>
    <w:p w14:paraId="234E2F69" w14:textId="32034556" w:rsidR="009429A9" w:rsidRPr="009429A9" w:rsidRDefault="009429A9" w:rsidP="00152874">
      <w:pPr>
        <w:pStyle w:val="20"/>
        <w:rPr>
          <w:rFonts w:ascii="Tahoma" w:hAnsi="Tahoma" w:cs="Tahoma"/>
        </w:rPr>
      </w:pPr>
      <w:bookmarkStart w:id="388" w:name="_Toc74907672"/>
      <w:r w:rsidRPr="009429A9">
        <w:rPr>
          <w:rFonts w:ascii="Tahoma" w:hAnsi="Tahoma" w:cs="Tahoma"/>
        </w:rPr>
        <w:tab/>
        <w:t xml:space="preserve"> </w:t>
      </w:r>
      <w:bookmarkStart w:id="389" w:name="_Toc89934435"/>
      <w:bookmarkStart w:id="390" w:name="_Toc89942177"/>
      <w:bookmarkStart w:id="391" w:name="_Toc129190538"/>
      <w:r w:rsidRPr="009429A9">
        <w:rPr>
          <w:rFonts w:ascii="Tahoma" w:hAnsi="Tahoma" w:cs="Tahoma"/>
        </w:rPr>
        <w:t>Δικαστική επίλυση διαφορών</w:t>
      </w:r>
      <w:bookmarkEnd w:id="388"/>
      <w:bookmarkEnd w:id="389"/>
      <w:bookmarkEnd w:id="390"/>
      <w:bookmarkEnd w:id="391"/>
    </w:p>
    <w:p w14:paraId="097D8758" w14:textId="7EF23C06" w:rsidR="009429A9" w:rsidRDefault="009429A9">
      <w:pPr>
        <w:suppressAutoHyphens w:val="0"/>
        <w:spacing w:after="0"/>
        <w:rPr>
          <w:rFonts w:ascii="Tahoma" w:hAnsi="Tahoma" w:cs="Tahoma"/>
          <w:lang w:val="el-GR"/>
        </w:rPr>
      </w:pPr>
      <w:r w:rsidRPr="009429A9">
        <w:rPr>
          <w:rFonts w:ascii="Tahoma" w:hAnsi="Tahoma" w:cs="Tahoma"/>
          <w:lang w:val="el-GR"/>
        </w:rPr>
        <w:t xml:space="preserve">Κάθε διαφορά μεταξύ των συμβαλλόμενων μερών που προκύπτει από τις </w:t>
      </w:r>
      <w:r w:rsidR="007750AF">
        <w:rPr>
          <w:rFonts w:ascii="Tahoma" w:hAnsi="Tahoma" w:cs="Tahoma"/>
          <w:lang w:val="el-GR"/>
        </w:rPr>
        <w:t xml:space="preserve">εκτελεστικές </w:t>
      </w:r>
      <w:r w:rsidRPr="009429A9">
        <w:rPr>
          <w:rFonts w:ascii="Tahoma" w:hAnsi="Tahoma" w:cs="Tahoma"/>
          <w:lang w:val="el-GR"/>
        </w:rPr>
        <w:t>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DF5AD4A" w14:textId="77777777" w:rsidR="00AD590A" w:rsidRPr="009429A9" w:rsidRDefault="00AD590A" w:rsidP="00DF6A95">
      <w:pPr>
        <w:suppressAutoHyphens w:val="0"/>
        <w:spacing w:after="0"/>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86896D" w:rsidR="001B2D5D" w:rsidRDefault="001B2D5D" w:rsidP="002243EB">
      <w:pPr>
        <w:pStyle w:val="1"/>
        <w:rPr>
          <w:rFonts w:ascii="Tahoma" w:hAnsi="Tahoma" w:cs="Tahoma"/>
        </w:rPr>
      </w:pPr>
      <w:bookmarkStart w:id="392" w:name="_Toc89942179"/>
      <w:bookmarkStart w:id="393" w:name="_Toc129190539"/>
      <w:r w:rsidRPr="002243EB">
        <w:rPr>
          <w:rFonts w:ascii="Tahoma" w:hAnsi="Tahoma" w:cs="Tahoma"/>
        </w:rPr>
        <w:t>ΕΚΤΕΛΕΣΤΙΚΕΣ ΣΥΜΒΑΣΕΙΣ</w:t>
      </w:r>
      <w:bookmarkEnd w:id="392"/>
      <w:bookmarkEnd w:id="393"/>
      <w:r w:rsidRPr="002243EB">
        <w:rPr>
          <w:rFonts w:ascii="Tahoma" w:hAnsi="Tahoma" w:cs="Tahoma"/>
        </w:rPr>
        <w:t xml:space="preserve"> </w:t>
      </w:r>
    </w:p>
    <w:p w14:paraId="6F2B5FD2" w14:textId="77777777" w:rsidR="008929C7" w:rsidRPr="00BF4414" w:rsidRDefault="008929C7" w:rsidP="008929C7">
      <w:pPr>
        <w:pStyle w:val="20"/>
        <w:rPr>
          <w:rFonts w:ascii="Tahoma" w:hAnsi="Tahoma" w:cs="Tahoma"/>
        </w:rPr>
      </w:pPr>
      <w:bookmarkStart w:id="394" w:name="_Ref89884190"/>
      <w:bookmarkStart w:id="395" w:name="_Toc89934437"/>
      <w:bookmarkStart w:id="396" w:name="_Toc89942180"/>
      <w:bookmarkStart w:id="397" w:name="_Toc129190540"/>
      <w:r w:rsidRPr="00BF4414">
        <w:rPr>
          <w:rFonts w:ascii="Tahoma" w:hAnsi="Tahoma" w:cs="Tahoma"/>
        </w:rPr>
        <w:t>Όροι</w:t>
      </w:r>
      <w:r>
        <w:rPr>
          <w:rFonts w:ascii="Tahoma" w:hAnsi="Tahoma" w:cs="Tahoma"/>
        </w:rPr>
        <w:t xml:space="preserve"> Ανάθεσης Εκτελεστικών Συμβάσεων</w:t>
      </w:r>
      <w:bookmarkEnd w:id="394"/>
      <w:bookmarkEnd w:id="395"/>
      <w:bookmarkEnd w:id="396"/>
      <w:bookmarkEnd w:id="397"/>
    </w:p>
    <w:p w14:paraId="6E07E7DC" w14:textId="79275254" w:rsidR="008929C7" w:rsidRPr="00BF4414" w:rsidRDefault="008929C7" w:rsidP="008929C7">
      <w:pPr>
        <w:rPr>
          <w:rFonts w:ascii="Tahoma" w:hAnsi="Tahoma" w:cs="Tahoma"/>
          <w:lang w:val="el-GR"/>
        </w:rPr>
      </w:pPr>
      <w:r w:rsidRPr="00BF4414">
        <w:rPr>
          <w:rFonts w:ascii="Tahoma" w:hAnsi="Tahoma" w:cs="Tahoma"/>
          <w:b/>
          <w:lang w:val="el-GR"/>
        </w:rPr>
        <w:t>6.1.1</w:t>
      </w:r>
      <w:r w:rsidRPr="00BF4414">
        <w:rPr>
          <w:rFonts w:ascii="Tahoma" w:hAnsi="Tahoma" w:cs="Tahoma"/>
          <w:lang w:val="el-GR"/>
        </w:rPr>
        <w:t xml:space="preserve"> Κατόπιν της σύναψης της Συμφωνίας</w:t>
      </w:r>
      <w:r>
        <w:rPr>
          <w:rFonts w:ascii="Tahoma" w:hAnsi="Tahoma" w:cs="Tahoma"/>
          <w:lang w:val="el-GR"/>
        </w:rPr>
        <w:t>-Πλαίσιο</w:t>
      </w:r>
      <w:r w:rsidRPr="00BF4414">
        <w:rPr>
          <w:rFonts w:ascii="Tahoma" w:hAnsi="Tahoma" w:cs="Tahoma"/>
          <w:lang w:val="el-GR"/>
        </w:rPr>
        <w:t xml:space="preserve"> με τους Αντισυμβαλλόμενους που θα αναδειχθούν σύμφωνα με την ανωτέρω διαδικασία, </w:t>
      </w:r>
      <w:r w:rsidRPr="00BF4414">
        <w:rPr>
          <w:rFonts w:ascii="Tahoma" w:hAnsi="Tahoma" w:cs="Tahoma"/>
          <w:b/>
          <w:bCs/>
          <w:lang w:val="el-GR"/>
        </w:rPr>
        <w:t>το Έργο θα χωριστεί σε επιμέρους έργα (εφεξής και Υποέργα)</w:t>
      </w:r>
      <w:r w:rsidR="00C906D8">
        <w:rPr>
          <w:rFonts w:ascii="Tahoma" w:hAnsi="Tahoma" w:cs="Tahoma"/>
          <w:b/>
          <w:bCs/>
          <w:lang w:val="el-GR"/>
        </w:rPr>
        <w:t xml:space="preserve"> και διακριτά ανά πηγή χρηματοδότησης</w:t>
      </w:r>
      <w:r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4056C467" w14:textId="77777777" w:rsidR="008929C7" w:rsidRPr="00BF4414" w:rsidRDefault="008929C7" w:rsidP="008929C7">
      <w:pPr>
        <w:rPr>
          <w:rFonts w:ascii="Tahoma" w:hAnsi="Tahoma" w:cs="Tahoma"/>
          <w:lang w:val="el-GR"/>
        </w:rPr>
      </w:pPr>
      <w:r w:rsidRPr="00BF4414">
        <w:rPr>
          <w:rFonts w:ascii="Tahoma" w:hAnsi="Tahoma" w:cs="Tahoma"/>
          <w:lang w:val="el-GR"/>
        </w:rPr>
        <w:t>Ειδικότερα:</w:t>
      </w:r>
    </w:p>
    <w:p w14:paraId="5BB98965" w14:textId="77777777" w:rsidR="008929C7" w:rsidRDefault="008929C7" w:rsidP="008929C7">
      <w:pPr>
        <w:pStyle w:val="Normal2"/>
        <w:rPr>
          <w:rFonts w:ascii="Tahoma" w:hAnsi="Tahoma" w:cs="Tahoma"/>
        </w:rPr>
      </w:pPr>
      <w:r w:rsidRPr="00BF4414">
        <w:rPr>
          <w:rFonts w:ascii="Tahoma" w:hAnsi="Tahoma" w:cs="Tahoma"/>
        </w:rPr>
        <w:t>Κάθε φορά που η Αναθέτουσα Αρχή αποφασίζει, στη διάρκεια ισχύος της Συμφωνίας</w:t>
      </w:r>
      <w:r>
        <w:rPr>
          <w:rFonts w:ascii="Tahoma" w:hAnsi="Tahoma" w:cs="Tahoma"/>
        </w:rPr>
        <w:t>-Πλαίσιο</w:t>
      </w:r>
      <w:r w:rsidRPr="00BF4414">
        <w:rPr>
          <w:rFonts w:ascii="Tahoma" w:hAnsi="Tahoma" w:cs="Tahoma"/>
        </w:rPr>
        <w:t xml:space="preserve">, την υλοποίηση ενός επιμέρους έργου, θα </w:t>
      </w:r>
      <w:r>
        <w:rPr>
          <w:rFonts w:ascii="Tahoma" w:hAnsi="Tahoma" w:cs="Tahoma"/>
        </w:rPr>
        <w:t>αναθέτει σύμφωνα με τη σειρά κατάταξης (</w:t>
      </w:r>
      <w:r>
        <w:rPr>
          <w:rFonts w:ascii="Tahoma" w:hAnsi="Tahoma" w:cs="Tahoma"/>
          <w:lang w:val="en-US"/>
        </w:rPr>
        <w:t>rotation</w:t>
      </w:r>
      <w:r w:rsidRPr="00FD0C74">
        <w:rPr>
          <w:rFonts w:ascii="Tahoma" w:hAnsi="Tahoma" w:cs="Tahoma"/>
        </w:rPr>
        <w:t>)</w:t>
      </w:r>
      <w:r w:rsidRPr="00BF4414">
        <w:rPr>
          <w:rFonts w:ascii="Tahoma" w:hAnsi="Tahoma" w:cs="Tahoma"/>
        </w:rPr>
        <w:t xml:space="preserve"> </w:t>
      </w:r>
      <w:r>
        <w:rPr>
          <w:rFonts w:ascii="Tahoma" w:hAnsi="Tahoma" w:cs="Tahoma"/>
        </w:rPr>
        <w:t xml:space="preserve">στους αντισυμβαλλόμενους τις εκτελεστικές συμβάσεις, ήτοι η </w:t>
      </w:r>
      <w:r w:rsidRPr="004B0736">
        <w:rPr>
          <w:rFonts w:ascii="Tahoma" w:hAnsi="Tahoma" w:cs="Tahoma"/>
        </w:rPr>
        <w:t>1</w:t>
      </w:r>
      <w:r w:rsidRPr="000A6C68">
        <w:rPr>
          <w:rFonts w:ascii="Tahoma" w:hAnsi="Tahoma" w:cs="Tahoma"/>
        </w:rPr>
        <w:t>η</w:t>
      </w:r>
      <w:r>
        <w:rPr>
          <w:rFonts w:ascii="Tahoma" w:hAnsi="Tahoma" w:cs="Tahoma"/>
        </w:rPr>
        <w:t xml:space="preserve"> εκτελεστική σύμβαση στον πρώτο στη σειρά κατάταξης αντισυμβαλλόμενο, η </w:t>
      </w:r>
      <w:r w:rsidRPr="004B0736">
        <w:rPr>
          <w:rFonts w:ascii="Tahoma" w:hAnsi="Tahoma" w:cs="Tahoma"/>
        </w:rPr>
        <w:t>2</w:t>
      </w:r>
      <w:r w:rsidRPr="000A6C68">
        <w:rPr>
          <w:rFonts w:ascii="Tahoma" w:hAnsi="Tahoma" w:cs="Tahoma"/>
        </w:rPr>
        <w:t>η</w:t>
      </w:r>
      <w:r>
        <w:rPr>
          <w:rFonts w:ascii="Tahoma" w:hAnsi="Tahoma" w:cs="Tahoma"/>
        </w:rPr>
        <w:t xml:space="preserve"> εκτελεστική σύμβαση στο </w:t>
      </w:r>
      <w:r w:rsidRPr="004B0736">
        <w:rPr>
          <w:rFonts w:ascii="Tahoma" w:hAnsi="Tahoma" w:cs="Tahoma"/>
        </w:rPr>
        <w:t>2</w:t>
      </w:r>
      <w:r w:rsidRPr="000A6C68">
        <w:rPr>
          <w:rFonts w:ascii="Tahoma" w:hAnsi="Tahoma" w:cs="Tahoma"/>
        </w:rPr>
        <w:t>ο</w:t>
      </w:r>
      <w:r>
        <w:rPr>
          <w:rFonts w:ascii="Tahoma" w:hAnsi="Tahoma" w:cs="Tahoma"/>
        </w:rPr>
        <w:t xml:space="preserve"> αντισυμβαλλόμενο κ.ο.κ</w:t>
      </w:r>
      <w:r w:rsidRPr="00BF4414">
        <w:rPr>
          <w:rFonts w:ascii="Tahoma" w:hAnsi="Tahoma" w:cs="Tahoma"/>
        </w:rPr>
        <w:t xml:space="preserve">, σύμφωνα με τις προδιαγραφές που θα </w:t>
      </w:r>
      <w:r>
        <w:rPr>
          <w:rFonts w:ascii="Tahoma" w:hAnsi="Tahoma" w:cs="Tahoma"/>
        </w:rPr>
        <w:t>αναφέρονται</w:t>
      </w:r>
      <w:r w:rsidRPr="00BF4414">
        <w:rPr>
          <w:rFonts w:ascii="Tahoma" w:hAnsi="Tahoma" w:cs="Tahoma"/>
        </w:rPr>
        <w:t xml:space="preserve"> </w:t>
      </w:r>
      <w:r>
        <w:rPr>
          <w:rFonts w:ascii="Tahoma" w:hAnsi="Tahoma" w:cs="Tahoma"/>
        </w:rPr>
        <w:t>στ</w:t>
      </w:r>
      <w:r w:rsidRPr="00BF4414">
        <w:rPr>
          <w:rFonts w:ascii="Tahoma" w:hAnsi="Tahoma" w:cs="Tahoma"/>
        </w:rPr>
        <w:t xml:space="preserve">η σχετική </w:t>
      </w:r>
      <w:r>
        <w:rPr>
          <w:rFonts w:ascii="Tahoma" w:hAnsi="Tahoma" w:cs="Tahoma"/>
        </w:rPr>
        <w:t>Απόφαση</w:t>
      </w:r>
      <w:r w:rsidRPr="00BF4414">
        <w:rPr>
          <w:rFonts w:ascii="Tahoma" w:hAnsi="Tahoma" w:cs="Tahoma"/>
        </w:rPr>
        <w:t>.</w:t>
      </w:r>
      <w:r>
        <w:rPr>
          <w:rFonts w:ascii="Tahoma" w:hAnsi="Tahoma" w:cs="Tahoma"/>
        </w:rPr>
        <w:t xml:space="preserve"> Όταν ολοκληρωθεί η ανάθεση εκτελεστικών συμβάσεων σε όλους τους αντισυμβαλλόμενους της Συμφωνίας-Πλαίσιο, οι αναθέσεις εκκινούν εκ νέου από τον πρώτο αντισυμβαλλόμενο στη σειρά κατάταξης. Σε κανένα αντισυμβαλλόμενο δεν μπορεί να ανατεθούν εκτελεστικές συμβάσεις που αθροιστικά </w:t>
      </w:r>
      <w:r w:rsidRPr="005A3AFF">
        <w:rPr>
          <w:rFonts w:ascii="Tahoma" w:hAnsi="Tahoma" w:cs="Tahoma"/>
        </w:rPr>
        <w:t>το συμβατικό τους τίμημα είναι μεγαλύτερο από ποσοστό ίσο με το 1/Αριθμός αντισυμβαλλόμενων της Συμφωνίας-Πλαίσιο * 100%</w:t>
      </w:r>
      <w:r>
        <w:rPr>
          <w:rFonts w:ascii="Tahoma" w:hAnsi="Tahoma" w:cs="Tahoma"/>
        </w:rPr>
        <w:t xml:space="preserve"> συνολικού συμβατικού τιμήματος της συμφωνίας-πλαίσιο</w:t>
      </w:r>
      <w:r w:rsidRPr="005A3AFF">
        <w:rPr>
          <w:rFonts w:ascii="Tahoma" w:hAnsi="Tahoma" w:cs="Tahoma"/>
        </w:rPr>
        <w:t xml:space="preserve">. </w:t>
      </w:r>
      <w:r w:rsidRPr="00A07DB9">
        <w:rPr>
          <w:rFonts w:ascii="Tahoma" w:hAnsi="Tahoma" w:cs="Tahoma"/>
        </w:rPr>
        <w:t>Στην περίπτωση που κάποιος αντισυμβαλλόμενος υπερβεί το  εν λόγ</w:t>
      </w:r>
      <w:r w:rsidRPr="004B0736">
        <w:rPr>
          <w:rFonts w:ascii="Tahoma" w:hAnsi="Tahoma" w:cs="Tahoma"/>
        </w:rPr>
        <w:t>ω ποσοστό, τότε</w:t>
      </w:r>
      <w:r w:rsidRPr="005A3AFF">
        <w:rPr>
          <w:rFonts w:ascii="Tahoma" w:hAnsi="Tahoma" w:cs="Tahoma"/>
        </w:rPr>
        <w:t xml:space="preserve"> σε αυτόν δεν μπορεί να ανατίθεται άλλες Εκτελεστικές Συμβάσεις, εκτός από εκείνες που τυχόν απομένουν μετά την τυχόν άρνηση ανάληψης Εκτελεστικής Σύμβασης από τους λοιπούς αντισυμβαλλομένους κατ’ εφαρμογή της παρ. </w:t>
      </w:r>
      <w:r w:rsidRPr="00AB7099">
        <w:rPr>
          <w:rFonts w:ascii="Tahoma" w:hAnsi="Tahoma" w:cs="Tahoma"/>
        </w:rPr>
        <w:t>6.1.3 της</w:t>
      </w:r>
      <w:r w:rsidRPr="005A3AFF">
        <w:rPr>
          <w:rFonts w:ascii="Tahoma" w:hAnsi="Tahoma" w:cs="Tahoma"/>
        </w:rPr>
        <w:t xml:space="preserve"> παρούσας.</w:t>
      </w:r>
      <w:r>
        <w:rPr>
          <w:rFonts w:ascii="Tahoma" w:hAnsi="Tahoma" w:cs="Tahoma"/>
        </w:rPr>
        <w:t xml:space="preserve"> </w:t>
      </w:r>
    </w:p>
    <w:p w14:paraId="77D8C9B2" w14:textId="77777777" w:rsidR="008929C7" w:rsidRDefault="008929C7" w:rsidP="008929C7">
      <w:pPr>
        <w:pStyle w:val="Normal2"/>
        <w:rPr>
          <w:rFonts w:ascii="Tahoma" w:hAnsi="Tahoma" w:cs="Tahoma"/>
        </w:rPr>
      </w:pPr>
      <w:r w:rsidRPr="000F5853">
        <w:rPr>
          <w:rFonts w:ascii="Tahoma" w:hAnsi="Tahoma" w:cs="Tahoma"/>
        </w:rPr>
        <w:t>Επίσης σημειώνεται ότι δεν μπορεί να ανατεθεί εκτελεστική σύμβαση στο πλαίσιο της παρούσας βάσει της ως άνω κυκλικής διαδικασίας ανάθεσης (</w:t>
      </w:r>
      <w:r w:rsidRPr="000F5853">
        <w:rPr>
          <w:rFonts w:ascii="Tahoma" w:hAnsi="Tahoma" w:cs="Tahoma"/>
          <w:lang w:val="en-US"/>
        </w:rPr>
        <w:t>rotation</w:t>
      </w:r>
      <w:r w:rsidRPr="000F5853">
        <w:rPr>
          <w:rFonts w:ascii="Tahoma" w:hAnsi="Tahoma" w:cs="Tahoma"/>
        </w:rPr>
        <w:t>) σε Αντισυμβαλλόμενο στον οποίο έχει κατακυρωθεί σύμβαση εκτέλεσης Κυρίως Έργου η παρακολούθηση του οποίου περιλαμβάνεται στο αντικείμενο της προς ανάθεση εκτελεστικής σύμβασης. Σε αυτή την περίπτωση στη θέση του κωλυομένου Αντισυμβαλλόμενου καλείται ο αμέσως επόμενος στην σειρά κατάταξης Αντισυμβαλλόμενος.</w:t>
      </w:r>
    </w:p>
    <w:p w14:paraId="52BEA1FB" w14:textId="77777777" w:rsidR="008929C7" w:rsidRDefault="008929C7" w:rsidP="008929C7">
      <w:pPr>
        <w:pStyle w:val="Normal2"/>
        <w:rPr>
          <w:rFonts w:ascii="Tahoma" w:hAnsi="Tahoma" w:cs="Tahoma"/>
        </w:rPr>
      </w:pPr>
    </w:p>
    <w:p w14:paraId="7658FECF" w14:textId="77777777" w:rsidR="008929C7" w:rsidRPr="000A6C68" w:rsidRDefault="008929C7" w:rsidP="008929C7">
      <w:pPr>
        <w:pStyle w:val="Normal2"/>
        <w:rPr>
          <w:rFonts w:ascii="Tahoma" w:hAnsi="Tahoma" w:cs="Tahoma"/>
          <w:b/>
          <w:bCs/>
        </w:rPr>
      </w:pPr>
      <w:r w:rsidRPr="000A6C68">
        <w:rPr>
          <w:rFonts w:ascii="Tahoma" w:hAnsi="Tahoma" w:cs="Tahoma"/>
          <w:b/>
          <w:bCs/>
        </w:rPr>
        <w:t xml:space="preserve">Τρόπος Υπολογισμού Συμβατικού τιμήματος </w:t>
      </w:r>
      <w:r>
        <w:rPr>
          <w:rFonts w:ascii="Tahoma" w:hAnsi="Tahoma" w:cs="Tahoma"/>
          <w:b/>
          <w:bCs/>
        </w:rPr>
        <w:t xml:space="preserve">εκάστης </w:t>
      </w:r>
      <w:r w:rsidRPr="000A6C68">
        <w:rPr>
          <w:rFonts w:ascii="Tahoma" w:hAnsi="Tahoma" w:cs="Tahoma"/>
          <w:b/>
          <w:bCs/>
        </w:rPr>
        <w:t xml:space="preserve">εκτελεστικής σύμβασης </w:t>
      </w:r>
    </w:p>
    <w:p w14:paraId="4F34493A" w14:textId="770E1956" w:rsidR="008929C7" w:rsidRDefault="008929C7" w:rsidP="008929C7">
      <w:pPr>
        <w:pStyle w:val="Normal2"/>
        <w:rPr>
          <w:rFonts w:ascii="Tahoma" w:hAnsi="Tahoma" w:cs="Tahoma"/>
        </w:rPr>
      </w:pPr>
      <w:r w:rsidRPr="005A3AFF">
        <w:rPr>
          <w:rFonts w:ascii="Tahoma" w:hAnsi="Tahoma" w:cs="Tahoma"/>
        </w:rPr>
        <w:t xml:space="preserve">Η αμοιβή του αντισυμβαλλομένου για την εκτέλεση κάθε εκτελεστικής σύμβασης ανά κατηγορία προφίλ θα είναι ίση με την τιμή που αυτός προσέφερε στον διαγωνισμό για τη σύναψη της Συμφωνίας – Πλαίσιο, </w:t>
      </w:r>
      <w:r w:rsidRPr="000A6C68">
        <w:rPr>
          <w:rFonts w:ascii="Tahoma" w:hAnsi="Tahoma" w:cs="Tahoma"/>
          <w:b/>
          <w:bCs/>
        </w:rPr>
        <w:t>εκτός εάν</w:t>
      </w:r>
      <w:r w:rsidR="00A94645">
        <w:rPr>
          <w:rFonts w:ascii="Tahoma" w:hAnsi="Tahoma" w:cs="Tahoma"/>
          <w:b/>
          <w:bCs/>
        </w:rPr>
        <w:t xml:space="preserve"> η τιμή μονάδας ανά κατηγορία υπηρεσιών του Παραρτήματος </w:t>
      </w:r>
      <w:r w:rsidR="00A94645">
        <w:rPr>
          <w:rFonts w:ascii="Tahoma" w:hAnsi="Tahoma" w:cs="Tahoma"/>
          <w:b/>
          <w:bCs/>
          <w:lang w:val="en-US"/>
        </w:rPr>
        <w:t>IV</w:t>
      </w:r>
      <w:r w:rsidRPr="000A6C68">
        <w:rPr>
          <w:rFonts w:ascii="Tahoma" w:hAnsi="Tahoma" w:cs="Tahoma"/>
          <w:b/>
          <w:bCs/>
        </w:rPr>
        <w:t xml:space="preserve"> υπερβαίνει εκείν</w:t>
      </w:r>
      <w:r w:rsidR="00271981">
        <w:rPr>
          <w:rFonts w:ascii="Tahoma" w:hAnsi="Tahoma" w:cs="Tahoma"/>
          <w:b/>
          <w:bCs/>
        </w:rPr>
        <w:t>ο</w:t>
      </w:r>
      <w:r w:rsidRPr="000A6C68">
        <w:rPr>
          <w:rFonts w:ascii="Tahoma" w:hAnsi="Tahoma" w:cs="Tahoma"/>
          <w:b/>
          <w:bCs/>
        </w:rPr>
        <w:t xml:space="preserve"> που προσφέρθηκε από τον αντισυμβαλλόμενο με τ</w:t>
      </w:r>
      <w:r w:rsidR="00A94645">
        <w:rPr>
          <w:rFonts w:ascii="Tahoma" w:hAnsi="Tahoma" w:cs="Tahoma"/>
          <w:b/>
          <w:bCs/>
        </w:rPr>
        <w:t>η</w:t>
      </w:r>
      <w:r w:rsidRPr="000A6C68">
        <w:rPr>
          <w:rFonts w:ascii="Tahoma" w:hAnsi="Tahoma" w:cs="Tahoma"/>
          <w:b/>
          <w:bCs/>
        </w:rPr>
        <w:t xml:space="preserve"> χαμηλότερ</w:t>
      </w:r>
      <w:r w:rsidR="00A94645">
        <w:rPr>
          <w:rFonts w:ascii="Tahoma" w:hAnsi="Tahoma" w:cs="Tahoma"/>
          <w:b/>
          <w:bCs/>
        </w:rPr>
        <w:t>η τιμή μονάδας ανά κατηγορία υπηρεσιών</w:t>
      </w:r>
      <w:r w:rsidRPr="000A6C68">
        <w:rPr>
          <w:rFonts w:ascii="Tahoma" w:hAnsi="Tahoma" w:cs="Tahoma"/>
          <w:b/>
          <w:bCs/>
        </w:rPr>
        <w:t xml:space="preserve"> </w:t>
      </w:r>
      <w:r w:rsidR="00A94645">
        <w:rPr>
          <w:rFonts w:ascii="Tahoma" w:hAnsi="Tahoma" w:cs="Tahoma"/>
          <w:b/>
          <w:bCs/>
        </w:rPr>
        <w:t xml:space="preserve">του Παραρτήματος </w:t>
      </w:r>
      <w:r w:rsidR="00A94645">
        <w:rPr>
          <w:rFonts w:ascii="Tahoma" w:hAnsi="Tahoma" w:cs="Tahoma"/>
          <w:b/>
          <w:bCs/>
          <w:lang w:val="en-US"/>
        </w:rPr>
        <w:t>IV</w:t>
      </w:r>
      <w:r w:rsidR="00A94645" w:rsidRPr="000A6C68">
        <w:rPr>
          <w:rFonts w:ascii="Tahoma" w:hAnsi="Tahoma" w:cs="Tahoma"/>
          <w:b/>
          <w:bCs/>
        </w:rPr>
        <w:t xml:space="preserve"> </w:t>
      </w:r>
      <w:r w:rsidRPr="000A6C68">
        <w:rPr>
          <w:rFonts w:ascii="Tahoma" w:hAnsi="Tahoma" w:cs="Tahoma"/>
          <w:b/>
          <w:bCs/>
        </w:rPr>
        <w:t>κατά ποσοστό </w:t>
      </w:r>
      <w:r>
        <w:rPr>
          <w:rFonts w:ascii="Tahoma" w:hAnsi="Tahoma" w:cs="Tahoma"/>
          <w:b/>
          <w:bCs/>
        </w:rPr>
        <w:t xml:space="preserve">ίσο ή μεγαλύτερο του </w:t>
      </w:r>
      <w:r w:rsidRPr="000A6C68">
        <w:rPr>
          <w:rFonts w:ascii="Tahoma" w:hAnsi="Tahoma" w:cs="Tahoma"/>
          <w:b/>
          <w:bCs/>
        </w:rPr>
        <w:t>10%,</w:t>
      </w:r>
      <w:r w:rsidRPr="00A07DB9">
        <w:rPr>
          <w:rFonts w:ascii="Tahoma" w:hAnsi="Tahoma" w:cs="Tahoma"/>
        </w:rPr>
        <w:t xml:space="preserve"> οπότε θα εφαρμόζεται </w:t>
      </w:r>
      <w:r w:rsidR="00A94645">
        <w:rPr>
          <w:rFonts w:ascii="Tahoma" w:hAnsi="Tahoma" w:cs="Tahoma"/>
        </w:rPr>
        <w:t>η</w:t>
      </w:r>
      <w:r w:rsidRPr="00A07DB9">
        <w:rPr>
          <w:rFonts w:ascii="Tahoma" w:hAnsi="Tahoma" w:cs="Tahoma"/>
        </w:rPr>
        <w:t xml:space="preserve"> τελευταί</w:t>
      </w:r>
      <w:r w:rsidR="00A94645">
        <w:rPr>
          <w:rFonts w:ascii="Tahoma" w:hAnsi="Tahoma" w:cs="Tahoma"/>
        </w:rPr>
        <w:t>α</w:t>
      </w:r>
      <w:r w:rsidR="00271981">
        <w:rPr>
          <w:rFonts w:ascii="Tahoma" w:hAnsi="Tahoma" w:cs="Tahoma"/>
        </w:rPr>
        <w:t xml:space="preserve"> </w:t>
      </w:r>
      <w:r w:rsidRPr="00A07DB9">
        <w:rPr>
          <w:rFonts w:ascii="Tahoma" w:hAnsi="Tahoma" w:cs="Tahoma"/>
        </w:rPr>
        <w:t>αυτ</w:t>
      </w:r>
      <w:r w:rsidR="00A94645">
        <w:rPr>
          <w:rFonts w:ascii="Tahoma" w:hAnsi="Tahoma" w:cs="Tahoma"/>
        </w:rPr>
        <w:t>ή</w:t>
      </w:r>
      <w:r w:rsidRPr="00A07DB9">
        <w:rPr>
          <w:rFonts w:ascii="Tahoma" w:hAnsi="Tahoma" w:cs="Tahoma"/>
        </w:rPr>
        <w:t xml:space="preserve"> </w:t>
      </w:r>
      <w:r w:rsidR="00A94645" w:rsidRPr="000A6C68">
        <w:rPr>
          <w:rFonts w:ascii="Tahoma" w:hAnsi="Tahoma" w:cs="Tahoma"/>
          <w:b/>
          <w:bCs/>
        </w:rPr>
        <w:t>χαμηλότερ</w:t>
      </w:r>
      <w:r w:rsidR="00A94645">
        <w:rPr>
          <w:rFonts w:ascii="Tahoma" w:hAnsi="Tahoma" w:cs="Tahoma"/>
          <w:b/>
          <w:bCs/>
        </w:rPr>
        <w:t>η τιμή μονάδας ανά κατηγορία υπηρεσιών</w:t>
      </w:r>
      <w:r w:rsidR="00A94645" w:rsidRPr="000A6C68">
        <w:rPr>
          <w:rFonts w:ascii="Tahoma" w:hAnsi="Tahoma" w:cs="Tahoma"/>
          <w:b/>
          <w:bCs/>
        </w:rPr>
        <w:t xml:space="preserve"> </w:t>
      </w:r>
      <w:r w:rsidRPr="00A07DB9">
        <w:rPr>
          <w:rFonts w:ascii="Tahoma" w:hAnsi="Tahoma" w:cs="Tahoma"/>
        </w:rPr>
        <w:t>(</w:t>
      </w:r>
      <w:r>
        <w:rPr>
          <w:rFonts w:ascii="Tahoma" w:hAnsi="Tahoma" w:cs="Tahoma"/>
        </w:rPr>
        <w:t xml:space="preserve">δηλαδή </w:t>
      </w:r>
      <w:r w:rsidRPr="00A07DB9">
        <w:rPr>
          <w:rFonts w:ascii="Tahoma" w:hAnsi="Tahoma" w:cs="Tahoma"/>
        </w:rPr>
        <w:t>τιμή ίση</w:t>
      </w:r>
      <w:r>
        <w:rPr>
          <w:rFonts w:ascii="Tahoma" w:hAnsi="Tahoma" w:cs="Tahoma"/>
        </w:rPr>
        <w:t xml:space="preserve"> με</w:t>
      </w:r>
      <w:r w:rsidRPr="00A07DB9">
        <w:rPr>
          <w:rFonts w:ascii="Tahoma" w:hAnsi="Tahoma" w:cs="Tahoma"/>
        </w:rPr>
        <w:t xml:space="preserve"> </w:t>
      </w:r>
      <w:r w:rsidRPr="000A6C68">
        <w:rPr>
          <w:rFonts w:ascii="Tahoma" w:hAnsi="Tahoma" w:cs="Tahoma"/>
        </w:rPr>
        <w:t xml:space="preserve">αυτή </w:t>
      </w:r>
      <w:r w:rsidRPr="005A3AFF">
        <w:rPr>
          <w:rFonts w:ascii="Tahoma" w:hAnsi="Tahoma" w:cs="Tahoma"/>
        </w:rPr>
        <w:t xml:space="preserve"> που προσφέρθηκε από τον αντισυμβαλλόμενο με </w:t>
      </w:r>
      <w:r w:rsidR="00A94645">
        <w:rPr>
          <w:rFonts w:ascii="Tahoma" w:hAnsi="Tahoma" w:cs="Tahoma"/>
        </w:rPr>
        <w:t xml:space="preserve">τη </w:t>
      </w:r>
      <w:r w:rsidR="00A94645" w:rsidRPr="000A6C68">
        <w:rPr>
          <w:rFonts w:ascii="Tahoma" w:hAnsi="Tahoma" w:cs="Tahoma"/>
          <w:b/>
          <w:bCs/>
        </w:rPr>
        <w:t>χαμηλότερ</w:t>
      </w:r>
      <w:r w:rsidR="00A94645">
        <w:rPr>
          <w:rFonts w:ascii="Tahoma" w:hAnsi="Tahoma" w:cs="Tahoma"/>
          <w:b/>
          <w:bCs/>
        </w:rPr>
        <w:t>η τιμή μονάδας ανά κατηγορία υπηρεσιών</w:t>
      </w:r>
      <w:r w:rsidR="00A94645" w:rsidRPr="000A6C68">
        <w:rPr>
          <w:rFonts w:ascii="Tahoma" w:hAnsi="Tahoma" w:cs="Tahoma"/>
          <w:b/>
          <w:bCs/>
        </w:rPr>
        <w:t xml:space="preserve"> </w:t>
      </w:r>
      <w:r w:rsidRPr="000A6C68">
        <w:rPr>
          <w:rFonts w:ascii="Tahoma" w:hAnsi="Tahoma" w:cs="Tahoma"/>
        </w:rPr>
        <w:t>προσαυξημέν</w:t>
      </w:r>
      <w:r w:rsidR="00271981">
        <w:rPr>
          <w:rFonts w:ascii="Tahoma" w:hAnsi="Tahoma" w:cs="Tahoma"/>
        </w:rPr>
        <w:t>ο</w:t>
      </w:r>
      <w:r w:rsidRPr="000A6C68">
        <w:rPr>
          <w:rFonts w:ascii="Tahoma" w:hAnsi="Tahoma" w:cs="Tahoma"/>
        </w:rPr>
        <w:t xml:space="preserve"> κατά 10%</w:t>
      </w:r>
      <w:r>
        <w:rPr>
          <w:rFonts w:ascii="Tahoma" w:hAnsi="Tahoma" w:cs="Tahoma"/>
        </w:rPr>
        <w:t xml:space="preserve"> </w:t>
      </w:r>
      <w:r w:rsidRPr="005A3AFF">
        <w:rPr>
          <w:rFonts w:ascii="Tahoma" w:hAnsi="Tahoma" w:cs="Tahoma"/>
        </w:rPr>
        <w:t xml:space="preserve">- «Ανώτατη Τιμή </w:t>
      </w:r>
      <w:r w:rsidR="00A94645">
        <w:rPr>
          <w:rFonts w:ascii="Tahoma" w:hAnsi="Tahoma" w:cs="Tahoma"/>
        </w:rPr>
        <w:t xml:space="preserve">Μονάδας ανά Κατηγορία Υπηρεσιών </w:t>
      </w:r>
      <w:r w:rsidRPr="005A3AFF">
        <w:rPr>
          <w:rFonts w:ascii="Tahoma" w:hAnsi="Tahoma" w:cs="Tahoma"/>
        </w:rPr>
        <w:t>Εκτελεστικής Συμβάσεως»).</w:t>
      </w:r>
      <w:r>
        <w:rPr>
          <w:rFonts w:ascii="Tahoma" w:hAnsi="Tahoma" w:cs="Tahoma"/>
        </w:rPr>
        <w:t xml:space="preserve"> </w:t>
      </w:r>
    </w:p>
    <w:p w14:paraId="23EA23FE" w14:textId="77777777" w:rsidR="008929C7" w:rsidRDefault="008929C7" w:rsidP="008929C7">
      <w:pPr>
        <w:pStyle w:val="Normal2"/>
        <w:rPr>
          <w:rFonts w:ascii="Tahoma" w:hAnsi="Tahoma" w:cs="Tahoma"/>
        </w:rPr>
      </w:pPr>
      <w:r>
        <w:rPr>
          <w:rFonts w:ascii="Tahoma" w:hAnsi="Tahoma" w:cs="Tahoma"/>
        </w:rPr>
        <w:t>Ειδικότερα, η Αναθέτουσα Αρχή :</w:t>
      </w:r>
    </w:p>
    <w:p w14:paraId="68738CA8" w14:textId="11FCD721" w:rsidR="008929C7" w:rsidRDefault="008929C7" w:rsidP="00A25443">
      <w:pPr>
        <w:pStyle w:val="Normal2"/>
        <w:numPr>
          <w:ilvl w:val="0"/>
          <w:numId w:val="61"/>
        </w:numPr>
        <w:rPr>
          <w:rFonts w:ascii="Tahoma" w:hAnsi="Tahoma" w:cs="Tahoma"/>
        </w:rPr>
      </w:pPr>
      <w:r>
        <w:rPr>
          <w:rFonts w:ascii="Tahoma" w:hAnsi="Tahoma" w:cs="Tahoma"/>
        </w:rPr>
        <w:t>θα ανακοινώνει το φυσικό και οικονομικό αντικείμενο της προς ανάθεση εκτελεστικής σύμβασης καθώς και τα παραδοτέα στον προσωρινό ανάδοχο που προτίθεται να αναθέσει την εκάστοτε εκτελεστική σύμβαση σύμφωνα με την προαναφερόμενη διαδικασία (</w:t>
      </w:r>
      <w:r>
        <w:rPr>
          <w:rFonts w:ascii="Tahoma" w:hAnsi="Tahoma" w:cs="Tahoma"/>
          <w:lang w:val="en-US"/>
        </w:rPr>
        <w:t>rotation</w:t>
      </w:r>
      <w:r w:rsidRPr="00633220">
        <w:rPr>
          <w:rFonts w:ascii="Tahoma" w:hAnsi="Tahoma" w:cs="Tahoma"/>
        </w:rPr>
        <w:t xml:space="preserve">) </w:t>
      </w:r>
      <w:r>
        <w:rPr>
          <w:rFonts w:ascii="Tahoma" w:hAnsi="Tahoma" w:cs="Tahoma"/>
        </w:rPr>
        <w:t xml:space="preserve">μέσω του συστήματος ΕΣΗΔΗΣ και </w:t>
      </w:r>
    </w:p>
    <w:p w14:paraId="33E7EA84" w14:textId="32FD5FC2" w:rsidR="008929C7" w:rsidRDefault="008929C7" w:rsidP="00757638">
      <w:pPr>
        <w:pStyle w:val="Normal2"/>
        <w:numPr>
          <w:ilvl w:val="0"/>
          <w:numId w:val="61"/>
        </w:numPr>
        <w:rPr>
          <w:rFonts w:ascii="Tahoma" w:hAnsi="Tahoma" w:cs="Tahoma"/>
        </w:rPr>
      </w:pPr>
      <w:r>
        <w:rPr>
          <w:rFonts w:ascii="Tahoma" w:hAnsi="Tahoma" w:cs="Tahoma"/>
        </w:rPr>
        <w:t>θα καλεί τον επιλεγέντα προσωρινό Ανάδοχο σύμφωνα με την προαναφερόμενη διαδικασία</w:t>
      </w:r>
      <w:r w:rsidR="005413E8">
        <w:rPr>
          <w:rFonts w:ascii="Tahoma" w:hAnsi="Tahoma" w:cs="Tahoma"/>
        </w:rPr>
        <w:t>:</w:t>
      </w:r>
      <w:r w:rsidR="00D76E99">
        <w:rPr>
          <w:rFonts w:ascii="Tahoma" w:hAnsi="Tahoma" w:cs="Tahoma"/>
        </w:rPr>
        <w:t xml:space="preserve"> α)</w:t>
      </w:r>
      <w:r>
        <w:rPr>
          <w:rFonts w:ascii="Tahoma" w:hAnsi="Tahoma" w:cs="Tahoma"/>
        </w:rPr>
        <w:t xml:space="preserve"> </w:t>
      </w:r>
      <w:r w:rsidR="005413E8">
        <w:rPr>
          <w:rFonts w:ascii="Tahoma" w:hAnsi="Tahoma" w:cs="Tahoma"/>
        </w:rPr>
        <w:t xml:space="preserve">να υποβάλει </w:t>
      </w:r>
      <w:r>
        <w:rPr>
          <w:rFonts w:ascii="Tahoma" w:hAnsi="Tahoma" w:cs="Tahoma"/>
        </w:rPr>
        <w:t xml:space="preserve">τα δικαιολογητικά προσωρινού αναδόχου εκτελεστικής σύμβασης σύμφωνα με την παρ. </w:t>
      </w:r>
      <w:r w:rsidR="00FD295C">
        <w:rPr>
          <w:rFonts w:ascii="Tahoma" w:hAnsi="Tahoma" w:cs="Tahoma"/>
        </w:rPr>
        <w:fldChar w:fldCharType="begin"/>
      </w:r>
      <w:r w:rsidR="00FD295C">
        <w:rPr>
          <w:rFonts w:ascii="Tahoma" w:hAnsi="Tahoma" w:cs="Tahoma"/>
        </w:rPr>
        <w:instrText xml:space="preserve"> REF _Ref89782834 \r \h </w:instrText>
      </w:r>
      <w:r w:rsidR="00FD295C">
        <w:rPr>
          <w:rFonts w:ascii="Tahoma" w:hAnsi="Tahoma" w:cs="Tahoma"/>
        </w:rPr>
      </w:r>
      <w:r w:rsidR="00FD295C">
        <w:rPr>
          <w:rFonts w:ascii="Tahoma" w:hAnsi="Tahoma" w:cs="Tahoma"/>
        </w:rPr>
        <w:fldChar w:fldCharType="separate"/>
      </w:r>
      <w:r w:rsidR="00264705">
        <w:rPr>
          <w:rFonts w:ascii="Tahoma" w:hAnsi="Tahoma" w:cs="Tahoma"/>
        </w:rPr>
        <w:t>6.2</w:t>
      </w:r>
      <w:r w:rsidR="00FD295C">
        <w:rPr>
          <w:rFonts w:ascii="Tahoma" w:hAnsi="Tahoma" w:cs="Tahoma"/>
        </w:rPr>
        <w:fldChar w:fldCharType="end"/>
      </w:r>
      <w:r>
        <w:rPr>
          <w:rFonts w:ascii="Tahoma" w:hAnsi="Tahoma" w:cs="Tahoma"/>
        </w:rPr>
        <w:t xml:space="preserve"> της παρούσας για να ακολουθήσει η αξιολόγηση αυτών παρ. </w:t>
      </w:r>
      <w:r w:rsidR="00FD295C">
        <w:rPr>
          <w:rFonts w:ascii="Tahoma" w:hAnsi="Tahoma" w:cs="Tahoma"/>
        </w:rPr>
        <w:fldChar w:fldCharType="begin"/>
      </w:r>
      <w:r w:rsidR="00FD295C">
        <w:rPr>
          <w:rFonts w:ascii="Tahoma" w:hAnsi="Tahoma" w:cs="Tahoma"/>
        </w:rPr>
        <w:instrText xml:space="preserve"> REF _Ref89782846 \r \h </w:instrText>
      </w:r>
      <w:r w:rsidR="00FD295C">
        <w:rPr>
          <w:rFonts w:ascii="Tahoma" w:hAnsi="Tahoma" w:cs="Tahoma"/>
        </w:rPr>
      </w:r>
      <w:r w:rsidR="00FD295C">
        <w:rPr>
          <w:rFonts w:ascii="Tahoma" w:hAnsi="Tahoma" w:cs="Tahoma"/>
        </w:rPr>
        <w:fldChar w:fldCharType="separate"/>
      </w:r>
      <w:r w:rsidR="00264705">
        <w:rPr>
          <w:rFonts w:ascii="Tahoma" w:hAnsi="Tahoma" w:cs="Tahoma"/>
        </w:rPr>
        <w:t>6.3</w:t>
      </w:r>
      <w:r w:rsidR="00FD295C">
        <w:rPr>
          <w:rFonts w:ascii="Tahoma" w:hAnsi="Tahoma" w:cs="Tahoma"/>
        </w:rPr>
        <w:fldChar w:fldCharType="end"/>
      </w:r>
      <w:r w:rsidR="00FD295C" w:rsidRPr="00FD295C">
        <w:rPr>
          <w:rFonts w:ascii="Tahoma" w:hAnsi="Tahoma" w:cs="Tahoma"/>
        </w:rPr>
        <w:t xml:space="preserve"> </w:t>
      </w:r>
      <w:r>
        <w:rPr>
          <w:rFonts w:ascii="Tahoma" w:hAnsi="Tahoma" w:cs="Tahoma"/>
        </w:rPr>
        <w:t>για την κατακύρωση και τη σύναψη της εκτελεστικής σύμβασης παρ.</w:t>
      </w:r>
      <w:r w:rsidR="00FD295C">
        <w:rPr>
          <w:rFonts w:ascii="Tahoma" w:hAnsi="Tahoma" w:cs="Tahoma"/>
        </w:rPr>
        <w:fldChar w:fldCharType="begin"/>
      </w:r>
      <w:r w:rsidR="00FD295C">
        <w:rPr>
          <w:rFonts w:ascii="Tahoma" w:hAnsi="Tahoma" w:cs="Tahoma"/>
        </w:rPr>
        <w:instrText xml:space="preserve"> REF _Ref89782854 \r \h </w:instrText>
      </w:r>
      <w:r w:rsidR="00FD295C">
        <w:rPr>
          <w:rFonts w:ascii="Tahoma" w:hAnsi="Tahoma" w:cs="Tahoma"/>
        </w:rPr>
      </w:r>
      <w:r w:rsidR="00FD295C">
        <w:rPr>
          <w:rFonts w:ascii="Tahoma" w:hAnsi="Tahoma" w:cs="Tahoma"/>
        </w:rPr>
        <w:fldChar w:fldCharType="separate"/>
      </w:r>
      <w:r w:rsidR="00264705">
        <w:rPr>
          <w:rFonts w:ascii="Tahoma" w:hAnsi="Tahoma" w:cs="Tahoma"/>
        </w:rPr>
        <w:t>6.4</w:t>
      </w:r>
      <w:r w:rsidR="00FD295C">
        <w:rPr>
          <w:rFonts w:ascii="Tahoma" w:hAnsi="Tahoma" w:cs="Tahoma"/>
        </w:rPr>
        <w:fldChar w:fldCharType="end"/>
      </w:r>
      <w:r>
        <w:rPr>
          <w:rFonts w:ascii="Tahoma" w:hAnsi="Tahoma" w:cs="Tahoma"/>
        </w:rPr>
        <w:t>.</w:t>
      </w:r>
      <w:r w:rsidR="00D76E99">
        <w:rPr>
          <w:rFonts w:ascii="Tahoma" w:hAnsi="Tahoma" w:cs="Tahoma"/>
        </w:rPr>
        <w:t xml:space="preserve"> β) να επιλέξει τον τρόπο πληρωμής από τους αν</w:t>
      </w:r>
      <w:r w:rsidR="005413E8">
        <w:rPr>
          <w:rFonts w:ascii="Tahoma" w:hAnsi="Tahoma" w:cs="Tahoma"/>
        </w:rPr>
        <w:t>α</w:t>
      </w:r>
      <w:r w:rsidR="00D76E99">
        <w:rPr>
          <w:rFonts w:ascii="Tahoma" w:hAnsi="Tahoma" w:cs="Tahoma"/>
        </w:rPr>
        <w:t>φερόμενους στην παρούσα</w:t>
      </w:r>
      <w:r w:rsidR="005413E8">
        <w:rPr>
          <w:rFonts w:ascii="Tahoma" w:hAnsi="Tahoma" w:cs="Tahoma"/>
        </w:rPr>
        <w:t xml:space="preserve"> όπως θα αποτυπώνονται και στη συμφωνία πλαίσιο</w:t>
      </w:r>
      <w:r w:rsidR="00D76E99">
        <w:rPr>
          <w:rFonts w:ascii="Tahoma" w:hAnsi="Tahoma" w:cs="Tahoma"/>
        </w:rPr>
        <w:t xml:space="preserve"> γ) </w:t>
      </w:r>
      <w:r w:rsidR="005413E8">
        <w:rPr>
          <w:rFonts w:ascii="Tahoma" w:hAnsi="Tahoma" w:cs="Tahoma"/>
        </w:rPr>
        <w:t xml:space="preserve">να δηλώσει </w:t>
      </w:r>
      <w:r w:rsidR="00D76E99" w:rsidRPr="00D76E99">
        <w:rPr>
          <w:rFonts w:ascii="Tahoma" w:hAnsi="Tahoma" w:cs="Tahoma"/>
        </w:rPr>
        <w:t xml:space="preserve">την ακριβή σύνθεση της ομάδας έργου για την εκτέλεση </w:t>
      </w:r>
      <w:r w:rsidR="005413E8">
        <w:rPr>
          <w:rFonts w:ascii="Tahoma" w:hAnsi="Tahoma" w:cs="Tahoma"/>
        </w:rPr>
        <w:t>εκάστης</w:t>
      </w:r>
      <w:r w:rsidR="00D76E99" w:rsidRPr="00D76E99">
        <w:rPr>
          <w:rFonts w:ascii="Tahoma" w:hAnsi="Tahoma" w:cs="Tahoma"/>
        </w:rPr>
        <w:t xml:space="preserve">  Εκτελεστικής </w:t>
      </w:r>
      <w:r w:rsidR="006F7E8B">
        <w:rPr>
          <w:rFonts w:ascii="Tahoma" w:hAnsi="Tahoma" w:cs="Tahoma"/>
        </w:rPr>
        <w:t xml:space="preserve">σύμφωνα με τα αναφερόμενα στην παρ. </w:t>
      </w:r>
      <w:r w:rsidR="006F7E8B">
        <w:rPr>
          <w:rFonts w:ascii="Tahoma" w:hAnsi="Tahoma" w:cs="Tahoma"/>
        </w:rPr>
        <w:fldChar w:fldCharType="begin"/>
      </w:r>
      <w:r w:rsidR="006F7E8B">
        <w:rPr>
          <w:rFonts w:ascii="Tahoma" w:hAnsi="Tahoma" w:cs="Tahoma"/>
        </w:rPr>
        <w:instrText xml:space="preserve"> REF _Ref129728508 \r \h </w:instrText>
      </w:r>
      <w:r w:rsidR="006F7E8B">
        <w:rPr>
          <w:rFonts w:ascii="Tahoma" w:hAnsi="Tahoma" w:cs="Tahoma"/>
        </w:rPr>
      </w:r>
      <w:r w:rsidR="006F7E8B">
        <w:rPr>
          <w:rFonts w:ascii="Tahoma" w:hAnsi="Tahoma" w:cs="Tahoma"/>
        </w:rPr>
        <w:fldChar w:fldCharType="separate"/>
      </w:r>
      <w:r w:rsidR="00264705">
        <w:rPr>
          <w:rFonts w:ascii="Tahoma" w:hAnsi="Tahoma" w:cs="Tahoma"/>
        </w:rPr>
        <w:t>0</w:t>
      </w:r>
      <w:r w:rsidR="006F7E8B">
        <w:rPr>
          <w:rFonts w:ascii="Tahoma" w:hAnsi="Tahoma" w:cs="Tahoma"/>
        </w:rPr>
        <w:fldChar w:fldCharType="end"/>
      </w:r>
      <w:r w:rsidR="006F7E8B">
        <w:rPr>
          <w:rFonts w:ascii="Tahoma" w:hAnsi="Tahoma" w:cs="Tahoma"/>
        </w:rPr>
        <w:t xml:space="preserve">Α.3.2 Απαιτήσεις Ομάδων Έργου. </w:t>
      </w:r>
    </w:p>
    <w:p w14:paraId="631C897E" w14:textId="77777777" w:rsidR="008929C7" w:rsidRPr="00BF4414" w:rsidRDefault="008929C7" w:rsidP="008929C7">
      <w:pPr>
        <w:pStyle w:val="Normal2"/>
        <w:rPr>
          <w:rFonts w:ascii="Tahoma" w:hAnsi="Tahoma" w:cs="Tahoma"/>
        </w:rPr>
      </w:pPr>
      <w:r w:rsidRPr="00BF4414">
        <w:rPr>
          <w:rFonts w:ascii="Tahoma" w:hAnsi="Tahoma" w:cs="Tahoma"/>
        </w:rPr>
        <w:t xml:space="preserve">Στην </w:t>
      </w:r>
      <w:r>
        <w:rPr>
          <w:rFonts w:ascii="Tahoma" w:hAnsi="Tahoma" w:cs="Tahoma"/>
        </w:rPr>
        <w:t xml:space="preserve">ανακοίνωση ανάθεσης εκάστης εκτελεστικής προς τον επιλεγέντα Προσωρινό Ανάδοχο </w:t>
      </w:r>
      <w:r w:rsidRPr="00BF4414">
        <w:rPr>
          <w:rFonts w:ascii="Tahoma" w:hAnsi="Tahoma" w:cs="Tahoma"/>
        </w:rPr>
        <w:t>θα αποτυπώνονται κατ’ ελάχιστο:</w:t>
      </w:r>
    </w:p>
    <w:p w14:paraId="58D381CF" w14:textId="066BC662" w:rsidR="008929C7" w:rsidRPr="00BF4414" w:rsidRDefault="008929C7" w:rsidP="008929C7">
      <w:pPr>
        <w:pStyle w:val="bullet3"/>
        <w:rPr>
          <w:rFonts w:ascii="Tahoma" w:hAnsi="Tahoma" w:cs="Tahoma"/>
        </w:rPr>
      </w:pPr>
      <w:r w:rsidRPr="00BF4414">
        <w:rPr>
          <w:rFonts w:ascii="Tahoma" w:hAnsi="Tahoma" w:cs="Tahoma"/>
        </w:rPr>
        <w:t>το ακριβές περιεχόμενο των εργασιών του επιμέρους έργου, ήτοι οι συγκεκριμένες υπηρεσίες  που ζητούνται εκ των όσων περιγράφονται στο</w:t>
      </w:r>
      <w:r w:rsidRPr="000A6C68">
        <w:rPr>
          <w:rFonts w:ascii="Tahoma" w:hAnsi="Tahoma" w:cs="Tahoma"/>
        </w:rPr>
        <w:t xml:space="preserve"> </w:t>
      </w:r>
      <w:r>
        <w:rPr>
          <w:rFonts w:ascii="Tahoma" w:hAnsi="Tahoma" w:cs="Tahoma"/>
        </w:rPr>
        <w:fldChar w:fldCharType="begin"/>
      </w:r>
      <w:r>
        <w:rPr>
          <w:rFonts w:ascii="Tahoma" w:hAnsi="Tahoma" w:cs="Tahoma"/>
        </w:rPr>
        <w:instrText xml:space="preserve"> REF _Ref479335837 \h </w:instrText>
      </w:r>
      <w:r>
        <w:rPr>
          <w:rFonts w:ascii="Tahoma" w:hAnsi="Tahoma" w:cs="Tahoma"/>
        </w:rPr>
      </w:r>
      <w:r>
        <w:rPr>
          <w:rFonts w:ascii="Tahoma" w:hAnsi="Tahoma" w:cs="Tahoma"/>
        </w:rPr>
        <w:fldChar w:fldCharType="separate"/>
      </w:r>
      <w:r w:rsidR="00264705" w:rsidRPr="00BF4414">
        <w:rPr>
          <w:rFonts w:ascii="Tahoma" w:hAnsi="Tahoma" w:cs="Tahoma"/>
        </w:rPr>
        <w:t>ΠΑΡΑΡΤΗΜΑ Ι – ΑΝΑΛΥΤΙΚΗ ΠΕΡΙΓΡΑΦΗ ΦΥΣΙΚΟΥ ΚΑΙ ΟΙΚΟΝΟΜΙΚΟΥ ΑΝΤΙΚΕΙΜΕΝΟΥ ΤΗΣ ΣΥΜΦΩΝΙΑΣ – ΠΛΑΙΣΙΟ</w:t>
      </w:r>
      <w:r>
        <w:rPr>
          <w:rFonts w:ascii="Tahoma" w:hAnsi="Tahoma" w:cs="Tahoma"/>
        </w:rPr>
        <w:fldChar w:fldCharType="end"/>
      </w:r>
      <w:r w:rsidRPr="00BF4414">
        <w:rPr>
          <w:rFonts w:ascii="Tahoma" w:hAnsi="Tahoma" w:cs="Tahoma"/>
        </w:rPr>
        <w:t xml:space="preserve">. </w:t>
      </w:r>
    </w:p>
    <w:p w14:paraId="4527D6A3" w14:textId="77777777" w:rsidR="008929C7" w:rsidRPr="00BF4414" w:rsidRDefault="008929C7" w:rsidP="008929C7">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4620F65" w14:textId="77777777" w:rsidR="008929C7" w:rsidRPr="0004656B" w:rsidRDefault="008929C7" w:rsidP="008929C7">
      <w:pPr>
        <w:pStyle w:val="bullet3"/>
        <w:rPr>
          <w:rFonts w:ascii="Tahoma" w:hAnsi="Tahoma" w:cs="Tahoma"/>
        </w:rPr>
      </w:pPr>
      <w:r w:rsidRPr="00BF4414">
        <w:rPr>
          <w:rFonts w:ascii="Tahoma" w:hAnsi="Tahoma" w:cs="Tahoma"/>
        </w:rPr>
        <w:t xml:space="preserve">το χρονοδιάγραμμα, στο οποίο θα συμπεριλαμβάνονται οι χρόνοι υλοποίησης των επί μέρους </w:t>
      </w:r>
      <w:r w:rsidRPr="0090225F">
        <w:rPr>
          <w:rFonts w:ascii="Tahoma" w:hAnsi="Tahoma" w:cs="Tahoma"/>
        </w:rPr>
        <w:t>φάσεων</w:t>
      </w:r>
      <w:r w:rsidRPr="0004656B">
        <w:rPr>
          <w:rFonts w:ascii="Tahoma" w:hAnsi="Tahoma" w:cs="Tahoma"/>
        </w:rPr>
        <w:t>,</w:t>
      </w:r>
    </w:p>
    <w:p w14:paraId="39B780DB" w14:textId="77777777" w:rsidR="008929C7" w:rsidRDefault="008929C7" w:rsidP="008929C7">
      <w:pPr>
        <w:pStyle w:val="bullet3"/>
        <w:rPr>
          <w:rFonts w:ascii="Tahoma" w:hAnsi="Tahoma" w:cs="Tahoma"/>
        </w:rPr>
      </w:pPr>
      <w:r w:rsidRPr="00BF4414">
        <w:rPr>
          <w:rFonts w:ascii="Tahoma" w:hAnsi="Tahoma" w:cs="Tahoma"/>
        </w:rPr>
        <w:t>ο τόπος παροχής των συγκεκριμένων ζητούμενων υπηρεσιών</w:t>
      </w:r>
    </w:p>
    <w:p w14:paraId="4FD72A0C" w14:textId="40D0BADE" w:rsidR="008929C7" w:rsidRDefault="008929C7" w:rsidP="008929C7">
      <w:pPr>
        <w:pStyle w:val="bullet3"/>
        <w:rPr>
          <w:rFonts w:ascii="Tahoma" w:hAnsi="Tahoma" w:cs="Tahoma"/>
        </w:rPr>
      </w:pPr>
      <w:r>
        <w:rPr>
          <w:rFonts w:ascii="Tahoma" w:hAnsi="Tahoma" w:cs="Tahoma"/>
        </w:rPr>
        <w:t xml:space="preserve">το συμβατικό τίμημα της εκτελεστικής σύμβασης, σύμφωνα με τα ανωτέρω αναφερόμενα ως προς τον τρόπο υπολογισμού του συμβατικού τιμήματος εκάστης εκτελεστικής σύμβασης </w:t>
      </w:r>
    </w:p>
    <w:p w14:paraId="0C74FC0F" w14:textId="314D686D" w:rsidR="008929C7" w:rsidRDefault="008929C7" w:rsidP="008929C7">
      <w:pPr>
        <w:pStyle w:val="bullet3"/>
        <w:rPr>
          <w:rFonts w:ascii="Tahoma" w:hAnsi="Tahoma" w:cs="Tahoma"/>
        </w:rPr>
      </w:pPr>
      <w:r>
        <w:rPr>
          <w:rFonts w:ascii="Tahoma" w:hAnsi="Tahoma" w:cs="Tahoma"/>
        </w:rPr>
        <w:t xml:space="preserve">Η προθεσμία εντός της οποίας ο προσκαλούμενος Αντισυμβαλλόμενος θα οφείλει να υποβάλει τα δικαιολογητικά προσωρινού αναδόχου ή να αποποιηθεί την ανάθεση για κάποιο από τους λόγους που προβλέπονται κατωτέρω </w:t>
      </w:r>
      <w:r w:rsidRPr="00AB7099">
        <w:rPr>
          <w:rFonts w:ascii="Tahoma" w:hAnsi="Tahoma" w:cs="Tahoma"/>
        </w:rPr>
        <w:t>στο 6.1.3</w:t>
      </w:r>
      <w:r w:rsidR="00FD295C" w:rsidRPr="00AB7099">
        <w:rPr>
          <w:rFonts w:ascii="Tahoma" w:hAnsi="Tahoma" w:cs="Tahoma"/>
        </w:rPr>
        <w:t>.</w:t>
      </w:r>
      <w:r w:rsidR="005413E8">
        <w:rPr>
          <w:rFonts w:ascii="Tahoma" w:hAnsi="Tahoma" w:cs="Tahoma"/>
        </w:rPr>
        <w:t xml:space="preserve"> και </w:t>
      </w:r>
    </w:p>
    <w:p w14:paraId="50BEEEB9" w14:textId="178B7E86" w:rsidR="005413E8" w:rsidRDefault="005413E8" w:rsidP="00A25443">
      <w:pPr>
        <w:pStyle w:val="bullet3"/>
        <w:rPr>
          <w:rFonts w:ascii="Tahoma" w:hAnsi="Tahoma" w:cs="Tahoma"/>
        </w:rPr>
      </w:pPr>
      <w:r>
        <w:rPr>
          <w:rFonts w:ascii="Tahoma" w:hAnsi="Tahoma" w:cs="Tahoma"/>
        </w:rPr>
        <w:t xml:space="preserve">θα καλείται  ο αντισυμβαλλόμενος: α) να υποβάλει τα δικαιολογητικά προσωρινού αναδόχου εκτελεστικής σύμβασης σύμφωνα με την παρ. </w:t>
      </w:r>
      <w:r>
        <w:rPr>
          <w:rFonts w:ascii="Tahoma" w:hAnsi="Tahoma" w:cs="Tahoma"/>
        </w:rPr>
        <w:fldChar w:fldCharType="begin"/>
      </w:r>
      <w:r>
        <w:rPr>
          <w:rFonts w:ascii="Tahoma" w:hAnsi="Tahoma" w:cs="Tahoma"/>
        </w:rPr>
        <w:instrText xml:space="preserve"> REF _Ref89782834 \r \h </w:instrText>
      </w:r>
      <w:r>
        <w:rPr>
          <w:rFonts w:ascii="Tahoma" w:hAnsi="Tahoma" w:cs="Tahoma"/>
        </w:rPr>
      </w:r>
      <w:r>
        <w:rPr>
          <w:rFonts w:ascii="Tahoma" w:hAnsi="Tahoma" w:cs="Tahoma"/>
        </w:rPr>
        <w:fldChar w:fldCharType="separate"/>
      </w:r>
      <w:r w:rsidR="00264705">
        <w:rPr>
          <w:rFonts w:ascii="Tahoma" w:hAnsi="Tahoma" w:cs="Tahoma"/>
        </w:rPr>
        <w:t>6.2</w:t>
      </w:r>
      <w:r>
        <w:rPr>
          <w:rFonts w:ascii="Tahoma" w:hAnsi="Tahoma" w:cs="Tahoma"/>
        </w:rPr>
        <w:fldChar w:fldCharType="end"/>
      </w:r>
      <w:r>
        <w:rPr>
          <w:rFonts w:ascii="Tahoma" w:hAnsi="Tahoma" w:cs="Tahoma"/>
        </w:rPr>
        <w:t xml:space="preserve"> της παρούσας β) να επιλέξει τον τρόπο πληρωμής από τους αναφερόμενους στην παρούσα όπως θα αποτυπώνονται και στη συμφωνία πλαίσιο γ) να δηλώσει </w:t>
      </w:r>
      <w:r w:rsidRPr="00D76E99">
        <w:rPr>
          <w:rFonts w:ascii="Tahoma" w:hAnsi="Tahoma" w:cs="Tahoma"/>
        </w:rPr>
        <w:t xml:space="preserve">την ακριβή σύνθεση της ομάδας έργου για την εκτέλεση </w:t>
      </w:r>
      <w:r>
        <w:rPr>
          <w:rFonts w:ascii="Tahoma" w:hAnsi="Tahoma" w:cs="Tahoma"/>
        </w:rPr>
        <w:t>εκάστης</w:t>
      </w:r>
      <w:r w:rsidRPr="00D76E99">
        <w:rPr>
          <w:rFonts w:ascii="Tahoma" w:hAnsi="Tahoma" w:cs="Tahoma"/>
        </w:rPr>
        <w:t xml:space="preserve">  Εκτελεστικής Σύμβασης </w:t>
      </w:r>
      <w:r w:rsidR="006F7E8B">
        <w:rPr>
          <w:rFonts w:ascii="Tahoma" w:hAnsi="Tahoma" w:cs="Tahoma"/>
        </w:rPr>
        <w:t xml:space="preserve">σύμφωνα με τα αναφερόμενα στην παρ. </w:t>
      </w:r>
      <w:r w:rsidR="006F7E8B">
        <w:rPr>
          <w:rFonts w:ascii="Tahoma" w:hAnsi="Tahoma" w:cs="Tahoma"/>
        </w:rPr>
        <w:fldChar w:fldCharType="begin"/>
      </w:r>
      <w:r w:rsidR="006F7E8B">
        <w:rPr>
          <w:rFonts w:ascii="Tahoma" w:hAnsi="Tahoma" w:cs="Tahoma"/>
        </w:rPr>
        <w:instrText xml:space="preserve"> REF _Ref129728508 \r \h </w:instrText>
      </w:r>
      <w:r w:rsidR="006F7E8B">
        <w:rPr>
          <w:rFonts w:ascii="Tahoma" w:hAnsi="Tahoma" w:cs="Tahoma"/>
        </w:rPr>
      </w:r>
      <w:r w:rsidR="006F7E8B">
        <w:rPr>
          <w:rFonts w:ascii="Tahoma" w:hAnsi="Tahoma" w:cs="Tahoma"/>
        </w:rPr>
        <w:fldChar w:fldCharType="separate"/>
      </w:r>
      <w:r w:rsidR="00264705">
        <w:rPr>
          <w:rFonts w:ascii="Tahoma" w:hAnsi="Tahoma" w:cs="Tahoma"/>
        </w:rPr>
        <w:t>0</w:t>
      </w:r>
      <w:r w:rsidR="006F7E8B">
        <w:rPr>
          <w:rFonts w:ascii="Tahoma" w:hAnsi="Tahoma" w:cs="Tahoma"/>
        </w:rPr>
        <w:fldChar w:fldCharType="end"/>
      </w:r>
      <w:r w:rsidR="006F7E8B">
        <w:rPr>
          <w:rFonts w:ascii="Tahoma" w:hAnsi="Tahoma" w:cs="Tahoma"/>
        </w:rPr>
        <w:t>Α.3.2 Απαιτήσεις Ομάδων Έργου.</w:t>
      </w:r>
      <w:r>
        <w:rPr>
          <w:rFonts w:ascii="Tahoma" w:hAnsi="Tahoma" w:cs="Tahoma"/>
        </w:rPr>
        <w:t xml:space="preserve"> </w:t>
      </w:r>
    </w:p>
    <w:p w14:paraId="1D30AD50" w14:textId="77777777" w:rsidR="005413E8" w:rsidRDefault="005413E8" w:rsidP="00A25443">
      <w:pPr>
        <w:pStyle w:val="bullet3"/>
        <w:numPr>
          <w:ilvl w:val="0"/>
          <w:numId w:val="0"/>
        </w:numPr>
        <w:ind w:left="709"/>
        <w:rPr>
          <w:rFonts w:ascii="Tahoma" w:hAnsi="Tahoma" w:cs="Tahoma"/>
        </w:rPr>
      </w:pPr>
    </w:p>
    <w:p w14:paraId="2D9D11FA" w14:textId="335C2E9A" w:rsidR="005413E8" w:rsidRPr="00AB7099" w:rsidRDefault="005413E8" w:rsidP="00A25443">
      <w:pPr>
        <w:pStyle w:val="bullet3"/>
        <w:numPr>
          <w:ilvl w:val="0"/>
          <w:numId w:val="0"/>
        </w:numPr>
        <w:ind w:left="1080" w:hanging="360"/>
        <w:rPr>
          <w:rFonts w:ascii="Tahoma" w:hAnsi="Tahoma" w:cs="Tahoma"/>
        </w:rPr>
      </w:pPr>
    </w:p>
    <w:p w14:paraId="7EF67BED" w14:textId="77777777" w:rsidR="008929C7" w:rsidRPr="00BF4414" w:rsidRDefault="008929C7" w:rsidP="008929C7">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κάποιος Αντισυμβαλλόμενος δεν </w:t>
      </w:r>
      <w:r>
        <w:rPr>
          <w:rFonts w:ascii="Tahoma" w:hAnsi="Tahoma" w:cs="Tahoma"/>
          <w:lang w:val="el-GR"/>
        </w:rPr>
        <w:t>ανταποκριθεί στην ως άνω απόφαση ανάθεσης εκτελεστικής σύμβασης</w:t>
      </w:r>
      <w:r w:rsidRPr="00BF4414">
        <w:rPr>
          <w:rFonts w:ascii="Tahoma" w:hAnsi="Tahoma" w:cs="Tahoma"/>
          <w:lang w:val="el-GR"/>
        </w:rPr>
        <w:t xml:space="preserve"> </w:t>
      </w:r>
      <w:r>
        <w:rPr>
          <w:rFonts w:ascii="Tahoma" w:hAnsi="Tahoma" w:cs="Tahoma"/>
          <w:lang w:val="el-GR"/>
        </w:rPr>
        <w:t>με την υπογραφή της σχετικής σύμβασης</w:t>
      </w:r>
      <w:r w:rsidRPr="00BF4414">
        <w:rPr>
          <w:rFonts w:ascii="Tahoma" w:hAnsi="Tahoma" w:cs="Tahoma"/>
          <w:lang w:val="el-GR"/>
        </w:rPr>
        <w:t xml:space="preserve">, καταπίπτει υπέρ </w:t>
      </w:r>
      <w:r>
        <w:rPr>
          <w:rFonts w:ascii="Tahoma" w:hAnsi="Tahoma" w:cs="Tahoma"/>
          <w:lang w:val="el-GR"/>
        </w:rPr>
        <w:t>της αναθέτουσας αρχής</w:t>
      </w:r>
      <w:r w:rsidRPr="00BF4414">
        <w:rPr>
          <w:rFonts w:ascii="Tahoma" w:hAnsi="Tahoma" w:cs="Tahoma"/>
          <w:lang w:val="el-GR"/>
        </w:rPr>
        <w:t xml:space="preserve"> η εγγύηση καλής εκτέλεσης της συμφωνίας-πλαίσιο στην αναλογία που αφορά τον συγκεκριμένο π/υ της πρόσκλησης του υποέργου (ήτοι στο κλάσμα π/υ υποέργου προς π/υ συμφωνίας</w:t>
      </w:r>
      <w:r>
        <w:rPr>
          <w:rFonts w:ascii="Tahoma" w:hAnsi="Tahoma" w:cs="Tahoma"/>
          <w:lang w:val="el-GR"/>
        </w:rPr>
        <w:t>-</w:t>
      </w:r>
      <w:r w:rsidRPr="00BF4414">
        <w:rPr>
          <w:rFonts w:ascii="Tahoma" w:hAnsi="Tahoma" w:cs="Tahoma"/>
          <w:lang w:val="el-GR"/>
        </w:rPr>
        <w:t xml:space="preserve">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50FD20F1" w14:textId="77777777" w:rsidR="008929C7" w:rsidRDefault="008929C7" w:rsidP="008929C7">
      <w:pPr>
        <w:rPr>
          <w:rFonts w:ascii="Tahoma" w:hAnsi="Tahoma" w:cs="Tahoma"/>
          <w:lang w:val="el-GR"/>
        </w:rPr>
      </w:pPr>
      <w:r w:rsidRPr="00402BE9">
        <w:rPr>
          <w:rFonts w:ascii="Tahoma" w:hAnsi="Tahoma" w:cs="Tahoma"/>
          <w:lang w:val="el-GR"/>
        </w:rPr>
        <w:t>Στην ανωτέρω περίπτωση, η διαδικασία συνεχίζεται με τους υπόλοιπους σύμφωνα με τη σειρά κατάταξης και την ως άνω διαδικασία ανάθεσης, μέχρι την υπογραφή της εκτελεστικής σύμβασης.</w:t>
      </w:r>
    </w:p>
    <w:p w14:paraId="19E5A27B" w14:textId="77777777" w:rsidR="008929C7" w:rsidRDefault="008929C7" w:rsidP="008929C7">
      <w:pPr>
        <w:rPr>
          <w:rFonts w:ascii="Tahoma" w:hAnsi="Tahoma" w:cs="Tahoma"/>
          <w:lang w:val="el-GR"/>
        </w:rPr>
      </w:pPr>
      <w:r w:rsidRPr="00402BE9">
        <w:rPr>
          <w:rFonts w:ascii="Tahoma" w:hAnsi="Tahoma" w:cs="Tahoma"/>
          <w:b/>
          <w:bCs/>
          <w:lang w:val="el-GR"/>
        </w:rPr>
        <w:t xml:space="preserve">6.1.3 </w:t>
      </w:r>
      <w:r w:rsidRPr="00402BE9">
        <w:rPr>
          <w:rFonts w:ascii="Tahoma" w:hAnsi="Tahoma" w:cs="Tahoma"/>
          <w:lang w:val="el-GR"/>
        </w:rPr>
        <w:t xml:space="preserve"> Ο Αντισυμβαλλόμενος δύναται να μην αποδεχτεί ανάθεση</w:t>
      </w:r>
      <w:r>
        <w:rPr>
          <w:rFonts w:ascii="Tahoma" w:hAnsi="Tahoma" w:cs="Tahoma"/>
          <w:lang w:val="el-GR"/>
        </w:rPr>
        <w:t xml:space="preserve"> Εκτελεστικής Σύμβασης:</w:t>
      </w:r>
    </w:p>
    <w:p w14:paraId="199715DD" w14:textId="4CBC4E3E" w:rsidR="008929C7" w:rsidRPr="00E377E5" w:rsidRDefault="008929C7" w:rsidP="008929C7">
      <w:pPr>
        <w:rPr>
          <w:rFonts w:ascii="Tahoma" w:hAnsi="Tahoma" w:cs="Tahoma"/>
          <w:lang w:val="el-GR"/>
        </w:rPr>
      </w:pPr>
      <w:r w:rsidRPr="00FD295C">
        <w:rPr>
          <w:rFonts w:ascii="Tahoma" w:hAnsi="Tahoma" w:cs="Tahoma"/>
          <w:lang w:val="el-GR"/>
        </w:rPr>
        <w:t xml:space="preserve">Α) </w:t>
      </w:r>
      <w:r w:rsidRPr="00FD295C">
        <w:rPr>
          <w:rFonts w:ascii="Tahoma" w:hAnsi="Tahoma" w:cs="Tahoma"/>
          <w:color w:val="222222"/>
          <w:shd w:val="clear" w:color="auto" w:fill="FFFFFF"/>
          <w:lang w:val="el-GR"/>
        </w:rPr>
        <w:t xml:space="preserve">Εάν η τιμή που προσέφερε στον διαγωνισμό για τη σύναψη της Συμφωνίας - Πλαίσιο για μία ή περισσότερες από τις κατηγορίες </w:t>
      </w:r>
      <w:r w:rsidR="00A94645">
        <w:rPr>
          <w:rFonts w:ascii="Tahoma" w:hAnsi="Tahoma" w:cs="Tahoma"/>
          <w:color w:val="222222"/>
          <w:shd w:val="clear" w:color="auto" w:fill="FFFFFF"/>
          <w:lang w:val="el-GR"/>
        </w:rPr>
        <w:t xml:space="preserve">υπηρεσιών του Παραρτήματος </w:t>
      </w:r>
      <w:r w:rsidR="00A94645">
        <w:rPr>
          <w:rFonts w:ascii="Tahoma" w:hAnsi="Tahoma" w:cs="Tahoma"/>
          <w:color w:val="222222"/>
          <w:shd w:val="clear" w:color="auto" w:fill="FFFFFF"/>
          <w:lang w:val="en-US"/>
        </w:rPr>
        <w:t>IV</w:t>
      </w:r>
      <w:r w:rsidRPr="00FD295C">
        <w:rPr>
          <w:rFonts w:ascii="Tahoma" w:hAnsi="Tahoma" w:cs="Tahoma"/>
          <w:color w:val="222222"/>
          <w:shd w:val="clear" w:color="auto" w:fill="FFFFFF"/>
          <w:lang w:val="el-GR"/>
        </w:rPr>
        <w:t xml:space="preserve">, οι οποίες αποτελούν αντικείμενο της συγκεκριμένης Εκτελεστικής Σύμβασης υπερβαίνει την </w:t>
      </w:r>
      <w:r w:rsidR="00A94645" w:rsidRPr="00A94645">
        <w:rPr>
          <w:rFonts w:ascii="Tahoma" w:hAnsi="Tahoma" w:cs="Tahoma"/>
          <w:lang w:val="el-GR"/>
        </w:rPr>
        <w:t>Ανώτατη Τιμή Μονάδας ανά Κατηγορία Υπηρεσιών Εκτελεστικής Συμβάσεως</w:t>
      </w:r>
      <w:r w:rsidRPr="00FD295C">
        <w:rPr>
          <w:rFonts w:ascii="Tahoma" w:hAnsi="Tahoma" w:cs="Tahoma"/>
          <w:color w:val="222222"/>
          <w:shd w:val="clear" w:color="auto" w:fill="FFFFFF"/>
          <w:lang w:val="el-GR"/>
        </w:rPr>
        <w:t>, η οποία προκύπτει από την παρ. 6.1.1 ανωτέρω, και θεωρεί την εκτέλεση της συγκεκριμένης Εκτελεστικής Σύμβασης ασύμφορη, ή</w:t>
      </w:r>
    </w:p>
    <w:p w14:paraId="542E7635" w14:textId="77777777" w:rsidR="008929C7" w:rsidRPr="00402BE9" w:rsidRDefault="008929C7" w:rsidP="008929C7">
      <w:pPr>
        <w:rPr>
          <w:rFonts w:ascii="Tahoma" w:hAnsi="Tahoma" w:cs="Tahoma"/>
          <w:lang w:val="el-GR"/>
        </w:rPr>
      </w:pPr>
      <w:r>
        <w:rPr>
          <w:rFonts w:ascii="Tahoma" w:hAnsi="Tahoma" w:cs="Tahoma"/>
          <w:lang w:val="el-GR"/>
        </w:rPr>
        <w:t>Β) Γ</w:t>
      </w:r>
      <w:r w:rsidRPr="00402BE9">
        <w:rPr>
          <w:rFonts w:ascii="Tahoma" w:hAnsi="Tahoma" w:cs="Tahoma"/>
          <w:lang w:val="el-GR"/>
        </w:rPr>
        <w:t xml:space="preserve">ια λόγους ανωτέρας βίας ή ειδικών συνθηκών που του καθιστούν αδύνατη τη συμμετοχή στο συγκεκριμένο υποέργο </w:t>
      </w:r>
      <w:r>
        <w:rPr>
          <w:rFonts w:ascii="Tahoma" w:hAnsi="Tahoma" w:cs="Tahoma"/>
          <w:lang w:val="el-GR"/>
        </w:rPr>
        <w:t>επιμέρους έργο</w:t>
      </w:r>
      <w:r w:rsidRPr="00402BE9">
        <w:rPr>
          <w:rFonts w:ascii="Tahoma" w:hAnsi="Tahoma" w:cs="Tahoma"/>
          <w:lang w:val="el-GR"/>
        </w:rPr>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1579AE91" w14:textId="77777777" w:rsidR="008929C7" w:rsidRPr="00BF4414" w:rsidRDefault="008929C7" w:rsidP="008929C7">
      <w:pPr>
        <w:pStyle w:val="Normal2"/>
        <w:rPr>
          <w:rFonts w:ascii="Tahoma" w:hAnsi="Tahoma" w:cs="Tahoma"/>
        </w:rPr>
      </w:pPr>
      <w:r w:rsidRPr="00FD295C">
        <w:rPr>
          <w:rFonts w:ascii="Tahoma" w:hAnsi="Tahoma" w:cs="Tahoma"/>
          <w:b/>
          <w:bCs/>
        </w:rPr>
        <w:t>6.1.4</w:t>
      </w:r>
      <w:r w:rsidRPr="00FD295C">
        <w:rPr>
          <w:rFonts w:ascii="Tahoma" w:hAnsi="Tahoma" w:cs="Tahoma"/>
        </w:rPr>
        <w:t xml:space="preserve"> Σε περίπτωση που για λόγους ανωτέρας βίας κανείς 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782AA5F2" w14:textId="77777777" w:rsidR="008929C7" w:rsidRPr="00BF4414" w:rsidRDefault="008929C7" w:rsidP="008929C7">
      <w:pPr>
        <w:pStyle w:val="Normal2"/>
        <w:rPr>
          <w:rFonts w:ascii="Tahoma" w:hAnsi="Tahoma" w:cs="Tahoma"/>
        </w:rPr>
      </w:pPr>
      <w:r w:rsidRPr="00BF4414">
        <w:rPr>
          <w:rFonts w:ascii="Tahoma" w:hAnsi="Tahoma" w:cs="Tahoma"/>
          <w:b/>
          <w:bCs/>
        </w:rPr>
        <w:t xml:space="preserve">6.1.5 </w:t>
      </w:r>
      <w:r w:rsidRPr="00BF4414">
        <w:rPr>
          <w:rFonts w:ascii="Tahoma" w:hAnsi="Tahoma" w:cs="Tahoma"/>
        </w:rPr>
        <w:t xml:space="preserve">Σε κάθε Εκτελεστική Σύμβαση θα καθορίζεται το αντικείμενο εργασιών, </w:t>
      </w:r>
      <w:r>
        <w:rPr>
          <w:rFonts w:ascii="Tahoma" w:hAnsi="Tahoma" w:cs="Tahoma"/>
        </w:rPr>
        <w:t xml:space="preserve">η τιμή, </w:t>
      </w:r>
      <w:r w:rsidRPr="00BF4414">
        <w:rPr>
          <w:rFonts w:ascii="Tahoma" w:hAnsi="Tahoma" w:cs="Tahoma"/>
        </w:rPr>
        <w:t xml:space="preserve">ο τρόπος εκτέλεσης, τα παραδοτέα καθώς και το χρονοδιάγραμμα ολοκλήρωσης, σύμφωνα με τη σχετική </w:t>
      </w:r>
      <w:r>
        <w:rPr>
          <w:rFonts w:ascii="Tahoma" w:hAnsi="Tahoma" w:cs="Tahoma"/>
        </w:rPr>
        <w:t>Ανάθεση</w:t>
      </w:r>
      <w:r w:rsidRPr="00BF4414">
        <w:rPr>
          <w:rFonts w:ascii="Tahoma" w:hAnsi="Tahoma" w:cs="Tahoma"/>
        </w:rPr>
        <w:t xml:space="preserve"> της </w:t>
      </w:r>
      <w:r w:rsidRPr="00FD295C">
        <w:rPr>
          <w:rFonts w:ascii="Tahoma" w:hAnsi="Tahoma" w:cs="Tahoma"/>
        </w:rPr>
        <w:t>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5F01B540" w14:textId="77777777" w:rsidR="008929C7" w:rsidRDefault="008929C7" w:rsidP="008929C7">
      <w:pPr>
        <w:rPr>
          <w:lang w:val="el-GR"/>
        </w:rPr>
      </w:pPr>
    </w:p>
    <w:p w14:paraId="5D29190A" w14:textId="0D47696E" w:rsidR="00C35F33" w:rsidRPr="00BF4414" w:rsidRDefault="00C35F33" w:rsidP="00C35F33">
      <w:pPr>
        <w:pStyle w:val="20"/>
        <w:rPr>
          <w:rFonts w:ascii="Tahoma" w:hAnsi="Tahoma" w:cs="Tahoma"/>
        </w:rPr>
      </w:pPr>
      <w:bookmarkStart w:id="398" w:name="_Ref89782834"/>
      <w:bookmarkStart w:id="399" w:name="_Toc89934438"/>
      <w:bookmarkStart w:id="400" w:name="_Toc89942181"/>
      <w:bookmarkStart w:id="401" w:name="_Toc129190541"/>
      <w:r w:rsidRPr="00BF4414">
        <w:rPr>
          <w:rFonts w:ascii="Tahoma" w:hAnsi="Tahoma" w:cs="Tahoma"/>
        </w:rPr>
        <w:t xml:space="preserve">Δικαιολογητικά </w:t>
      </w:r>
      <w:r w:rsidR="003876F2">
        <w:rPr>
          <w:rFonts w:ascii="Tahoma" w:hAnsi="Tahoma" w:cs="Tahoma"/>
        </w:rPr>
        <w:t>προσωρινού αναδόχου</w:t>
      </w:r>
      <w:r w:rsidR="005413E8">
        <w:rPr>
          <w:rFonts w:ascii="Tahoma" w:hAnsi="Tahoma" w:cs="Tahoma"/>
        </w:rPr>
        <w:t xml:space="preserve">/Αντισυμβαλλόμενου </w:t>
      </w:r>
      <w:r w:rsidRPr="00BF4414">
        <w:rPr>
          <w:rFonts w:ascii="Tahoma" w:hAnsi="Tahoma" w:cs="Tahoma"/>
        </w:rPr>
        <w:t>εκτελεστικής σύμβασης</w:t>
      </w:r>
      <w:bookmarkEnd w:id="398"/>
      <w:bookmarkEnd w:id="399"/>
      <w:bookmarkEnd w:id="400"/>
      <w:bookmarkEnd w:id="401"/>
      <w:r w:rsidRPr="00BF4414">
        <w:rPr>
          <w:rFonts w:ascii="Tahoma" w:hAnsi="Tahoma" w:cs="Tahoma"/>
        </w:rPr>
        <w:t xml:space="preserve"> </w:t>
      </w:r>
    </w:p>
    <w:p w14:paraId="2487D718" w14:textId="6AA228A7" w:rsidR="00C35F33" w:rsidRPr="00BF4414" w:rsidRDefault="000A5EF0" w:rsidP="0035644F">
      <w:pPr>
        <w:pStyle w:val="Normal2"/>
        <w:rPr>
          <w:rFonts w:ascii="Tahoma" w:hAnsi="Tahoma" w:cs="Tahoma"/>
        </w:rPr>
      </w:pPr>
      <w:r w:rsidRPr="00BF4414">
        <w:rPr>
          <w:rFonts w:ascii="Tahoma" w:hAnsi="Tahoma" w:cs="Tahoma"/>
          <w:b/>
        </w:rPr>
        <w:t>6.</w:t>
      </w:r>
      <w:r w:rsidR="007E2DF3">
        <w:rPr>
          <w:rFonts w:ascii="Tahoma" w:hAnsi="Tahoma" w:cs="Tahoma"/>
          <w:b/>
        </w:rPr>
        <w:t>2</w:t>
      </w:r>
      <w:r w:rsidRPr="00BF4414">
        <w:rPr>
          <w:rFonts w:ascii="Tahoma" w:hAnsi="Tahoma" w:cs="Tahoma"/>
          <w:b/>
        </w:rPr>
        <w:t xml:space="preserve">.1 </w:t>
      </w:r>
      <w:r w:rsidR="00402BE9">
        <w:rPr>
          <w:rFonts w:ascii="Tahoma" w:hAnsi="Tahoma" w:cs="Tahoma"/>
        </w:rPr>
        <w:t>Ο</w:t>
      </w:r>
      <w:r w:rsidR="00402BE9" w:rsidRPr="00BF4414">
        <w:rPr>
          <w:rFonts w:ascii="Tahoma" w:hAnsi="Tahoma" w:cs="Tahoma"/>
        </w:rPr>
        <w:t xml:space="preserve"> </w:t>
      </w:r>
      <w:r w:rsidR="00402BE9">
        <w:rPr>
          <w:rFonts w:ascii="Tahoma" w:hAnsi="Tahoma" w:cs="Tahoma"/>
        </w:rPr>
        <w:t>αντισυμβαλλόμενος</w:t>
      </w:r>
      <w:r w:rsidR="00402BE9" w:rsidRPr="00BF4414">
        <w:rPr>
          <w:rFonts w:ascii="Tahoma" w:hAnsi="Tahoma" w:cs="Tahoma"/>
        </w:rPr>
        <w:t xml:space="preserve"> στον οποίο πρόκειται να γίνει </w:t>
      </w:r>
      <w:r w:rsidR="005413E8">
        <w:rPr>
          <w:rFonts w:ascii="Tahoma" w:hAnsi="Tahoma" w:cs="Tahoma"/>
        </w:rPr>
        <w:t xml:space="preserve">η ανάθεση της εκτελεστικής σύμβασης και </w:t>
      </w:r>
      <w:r w:rsidR="00402BE9" w:rsidRPr="00BF4414">
        <w:rPr>
          <w:rFonts w:ascii="Tahoma" w:hAnsi="Tahoma" w:cs="Tahoma"/>
        </w:rPr>
        <w:t xml:space="preserve">η κατακύρωση της Εκτελεστικής Σύμβασης, ειδοποιείται μέσω ΕΣΗΔΗΣ από τον Αναθέτουσα Αρχή </w:t>
      </w:r>
      <w:r w:rsidR="005413E8">
        <w:rPr>
          <w:rFonts w:ascii="Tahoma" w:hAnsi="Tahoma" w:cs="Tahoma"/>
        </w:rPr>
        <w:t xml:space="preserve">μέσω σχετικής πρόσκλησης ανάθεσης </w:t>
      </w:r>
      <w:r w:rsidR="00402BE9" w:rsidRPr="00BF4414">
        <w:rPr>
          <w:rFonts w:ascii="Tahoma" w:hAnsi="Tahoma" w:cs="Tahoma"/>
        </w:rPr>
        <w:t>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27F7D7B5" w:rsidR="007C48FA" w:rsidRPr="00BF4414" w:rsidRDefault="007C48FA" w:rsidP="007C48FA">
      <w:pPr>
        <w:pStyle w:val="20"/>
        <w:rPr>
          <w:rFonts w:ascii="Tahoma" w:hAnsi="Tahoma" w:cs="Tahoma"/>
        </w:rPr>
      </w:pPr>
      <w:bookmarkStart w:id="402" w:name="_Ref89782846"/>
      <w:bookmarkStart w:id="403" w:name="_Toc89934439"/>
      <w:bookmarkStart w:id="404" w:name="_Toc89942182"/>
      <w:bookmarkStart w:id="405" w:name="_Toc129190542"/>
      <w:r w:rsidRPr="00BF4414">
        <w:rPr>
          <w:rFonts w:ascii="Tahoma" w:hAnsi="Tahoma" w:cs="Tahoma"/>
        </w:rPr>
        <w:t>Αξιολόγηση δικαιολογητικών προσωρινού αναδόχου</w:t>
      </w:r>
      <w:r w:rsidR="005413E8">
        <w:rPr>
          <w:rFonts w:ascii="Tahoma" w:hAnsi="Tahoma" w:cs="Tahoma"/>
        </w:rPr>
        <w:t xml:space="preserve">/Αντισυμβαλλόμενου </w:t>
      </w:r>
      <w:r w:rsidRPr="00BF4414">
        <w:rPr>
          <w:rFonts w:ascii="Tahoma" w:hAnsi="Tahoma" w:cs="Tahoma"/>
        </w:rPr>
        <w:t xml:space="preserve"> </w:t>
      </w:r>
      <w:r w:rsidR="003876F2" w:rsidRPr="003876F2">
        <w:rPr>
          <w:rFonts w:ascii="Tahoma" w:hAnsi="Tahoma" w:cs="Tahoma"/>
        </w:rPr>
        <w:t>εκτελεστικής σύμβασης</w:t>
      </w:r>
      <w:bookmarkEnd w:id="402"/>
      <w:bookmarkEnd w:id="403"/>
      <w:bookmarkEnd w:id="404"/>
      <w:bookmarkEnd w:id="405"/>
    </w:p>
    <w:p w14:paraId="7D5070DF" w14:textId="5EA1FB6D"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.1 </w:t>
      </w:r>
      <w:r w:rsidRPr="00BF4414">
        <w:rPr>
          <w:rFonts w:ascii="Tahoma" w:hAnsi="Tahoma" w:cs="Tahoma"/>
        </w:rPr>
        <w:t>Η αξιολόγηση των δικαιολογητικών προσωρινού αναδόχου θα διενεργηθεί σύμφωνα με τα αναφερόμενα στο  άρθρο</w:t>
      </w:r>
      <w:r w:rsidR="00FD295C" w:rsidRPr="00FD295C">
        <w:rPr>
          <w:rFonts w:ascii="Tahoma" w:hAnsi="Tahoma" w:cs="Tahoma"/>
        </w:rPr>
        <w:t xml:space="preserve"> </w:t>
      </w:r>
      <w:r w:rsidR="00FD295C" w:rsidRPr="00FD295C">
        <w:rPr>
          <w:rFonts w:ascii="Tahoma" w:hAnsi="Tahoma" w:cs="Tahoma"/>
        </w:rPr>
        <w:fldChar w:fldCharType="begin"/>
      </w:r>
      <w:r w:rsidR="00FD295C" w:rsidRPr="00FD295C">
        <w:rPr>
          <w:rFonts w:ascii="Tahoma" w:hAnsi="Tahoma" w:cs="Tahoma"/>
        </w:rPr>
        <w:instrText xml:space="preserve"> REF _Ref479334794 \r \h </w:instrText>
      </w:r>
      <w:r w:rsidR="00FD295C" w:rsidRPr="00FD295C">
        <w:rPr>
          <w:rFonts w:ascii="Tahoma" w:hAnsi="Tahoma" w:cs="Tahoma"/>
        </w:rPr>
      </w:r>
      <w:r w:rsidR="00FD295C" w:rsidRPr="00FD295C">
        <w:rPr>
          <w:rFonts w:ascii="Tahoma" w:hAnsi="Tahoma" w:cs="Tahoma"/>
        </w:rPr>
        <w:fldChar w:fldCharType="separate"/>
      </w:r>
      <w:r w:rsidR="00264705">
        <w:rPr>
          <w:rFonts w:ascii="Tahoma" w:hAnsi="Tahoma" w:cs="Tahoma"/>
        </w:rPr>
        <w:t>3.2</w:t>
      </w:r>
      <w:r w:rsidR="00FD295C" w:rsidRPr="00FD295C">
        <w:rPr>
          <w:rFonts w:ascii="Tahoma" w:hAnsi="Tahoma" w:cs="Tahoma"/>
        </w:rPr>
        <w:fldChar w:fldCharType="end"/>
      </w:r>
      <w:r w:rsidRPr="00FD295C">
        <w:rPr>
          <w:rFonts w:ascii="Tahoma" w:hAnsi="Tahoma" w:cs="Tahoma"/>
        </w:rPr>
        <w:t xml:space="preserve"> </w:t>
      </w:r>
      <w:r w:rsidR="00FD295C">
        <w:rPr>
          <w:rFonts w:ascii="Tahoma" w:hAnsi="Tahoma" w:cs="Tahoma"/>
        </w:rPr>
        <w:t>«</w:t>
      </w:r>
      <w:r w:rsidRPr="00FD295C">
        <w:rPr>
          <w:rFonts w:ascii="Tahoma" w:hAnsi="Tahoma" w:cs="Tahoma"/>
        </w:rPr>
        <w:fldChar w:fldCharType="begin"/>
      </w:r>
      <w:r w:rsidRPr="00FD295C">
        <w:rPr>
          <w:rFonts w:ascii="Tahoma" w:hAnsi="Tahoma" w:cs="Tahoma"/>
        </w:rPr>
        <w:instrText xml:space="preserve"> REF _Ref479334794 \h  \* MERGEFORMAT </w:instrText>
      </w:r>
      <w:r w:rsidRPr="00FD295C">
        <w:rPr>
          <w:rFonts w:ascii="Tahoma" w:hAnsi="Tahoma" w:cs="Tahoma"/>
        </w:rPr>
      </w:r>
      <w:r w:rsidRPr="00FD295C">
        <w:rPr>
          <w:rFonts w:ascii="Tahoma" w:hAnsi="Tahoma" w:cs="Tahoma"/>
        </w:rPr>
        <w:fldChar w:fldCharType="separate"/>
      </w:r>
      <w:r w:rsidR="00264705" w:rsidRPr="00BF4414">
        <w:rPr>
          <w:rFonts w:ascii="Tahoma" w:hAnsi="Tahoma" w:cs="Tahoma"/>
        </w:rPr>
        <w:t>Πρόσκληση υποβολής δικαιολογητικών κατακύρωσης - Δικαιολογητικά κατακύρωσης</w:t>
      </w:r>
      <w:r w:rsidRPr="00FD295C">
        <w:rPr>
          <w:rFonts w:ascii="Tahoma" w:hAnsi="Tahoma" w:cs="Tahoma"/>
        </w:rPr>
        <w:fldChar w:fldCharType="end"/>
      </w:r>
      <w:r w:rsidRPr="00BF4414">
        <w:rPr>
          <w:rFonts w:ascii="Tahoma" w:hAnsi="Tahoma" w:cs="Tahoma"/>
        </w:rPr>
        <w:t xml:space="preserve">» της παρούσας διακήρυξης. </w:t>
      </w:r>
    </w:p>
    <w:p w14:paraId="12072628" w14:textId="1D957A37"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.2 </w:t>
      </w:r>
      <w:r w:rsidRPr="00BF4414">
        <w:rPr>
          <w:rFonts w:ascii="Tahoma" w:hAnsi="Tahoma" w:cs="Tahoma"/>
        </w:rPr>
        <w:t xml:space="preserve">Εφόσον συντρέχουν οι περιπτώσεις i), ii) , iii) του άρθρο </w:t>
      </w:r>
      <w:r w:rsidRPr="00FD295C">
        <w:rPr>
          <w:rFonts w:ascii="Tahoma" w:hAnsi="Tahoma" w:cs="Tahoma"/>
        </w:rPr>
        <w:fldChar w:fldCharType="begin"/>
      </w:r>
      <w:r w:rsidRPr="00FD295C">
        <w:rPr>
          <w:rFonts w:ascii="Tahoma" w:hAnsi="Tahoma" w:cs="Tahoma"/>
        </w:rPr>
        <w:instrText xml:space="preserve"> REF _Ref479334794 \r \h  \* MERGEFORMAT </w:instrText>
      </w:r>
      <w:r w:rsidRPr="00FD295C">
        <w:rPr>
          <w:rFonts w:ascii="Tahoma" w:hAnsi="Tahoma" w:cs="Tahoma"/>
        </w:rPr>
      </w:r>
      <w:r w:rsidRPr="00FD295C">
        <w:rPr>
          <w:rFonts w:ascii="Tahoma" w:hAnsi="Tahoma" w:cs="Tahoma"/>
        </w:rPr>
        <w:fldChar w:fldCharType="separate"/>
      </w:r>
      <w:r w:rsidR="00264705">
        <w:rPr>
          <w:rFonts w:ascii="Tahoma" w:hAnsi="Tahoma" w:cs="Tahoma"/>
        </w:rPr>
        <w:t>3.2</w:t>
      </w:r>
      <w:r w:rsidRPr="00FD295C">
        <w:rPr>
          <w:rFonts w:ascii="Tahoma" w:hAnsi="Tahoma" w:cs="Tahoma"/>
        </w:rPr>
        <w:fldChar w:fldCharType="end"/>
      </w:r>
      <w:r w:rsidRPr="00FD295C">
        <w:rPr>
          <w:rFonts w:ascii="Tahoma" w:hAnsi="Tahoma" w:cs="Tahoma"/>
        </w:rPr>
        <w:t xml:space="preserve"> «</w:t>
      </w:r>
      <w:r w:rsidRPr="00FD295C">
        <w:rPr>
          <w:rFonts w:ascii="Tahoma" w:hAnsi="Tahoma" w:cs="Tahoma"/>
        </w:rPr>
        <w:fldChar w:fldCharType="begin"/>
      </w:r>
      <w:r w:rsidRPr="00FD295C">
        <w:rPr>
          <w:rFonts w:ascii="Tahoma" w:hAnsi="Tahoma" w:cs="Tahoma"/>
        </w:rPr>
        <w:instrText xml:space="preserve"> REF _Ref479334794 \h  \* MERGEFORMAT </w:instrText>
      </w:r>
      <w:r w:rsidRPr="00FD295C">
        <w:rPr>
          <w:rFonts w:ascii="Tahoma" w:hAnsi="Tahoma" w:cs="Tahoma"/>
        </w:rPr>
      </w:r>
      <w:r w:rsidRPr="00FD295C">
        <w:rPr>
          <w:rFonts w:ascii="Tahoma" w:hAnsi="Tahoma" w:cs="Tahoma"/>
        </w:rPr>
        <w:fldChar w:fldCharType="separate"/>
      </w:r>
      <w:r w:rsidR="00264705" w:rsidRPr="00BF4414">
        <w:rPr>
          <w:rFonts w:ascii="Tahoma" w:hAnsi="Tahoma" w:cs="Tahoma"/>
        </w:rPr>
        <w:t>Πρόσκληση υποβολής δικαιολογητικών κατακύρωσης - Δικαιολογητικά κατακύρωσης</w:t>
      </w:r>
      <w:r w:rsidRPr="00FD295C">
        <w:rPr>
          <w:rFonts w:ascii="Tahoma" w:hAnsi="Tahoma" w:cs="Tahoma"/>
        </w:rPr>
        <w:fldChar w:fldCharType="end"/>
      </w:r>
      <w:r w:rsidRPr="00FD295C">
        <w:rPr>
          <w:rFonts w:ascii="Tahoma" w:hAnsi="Tahoma" w:cs="Tahoma"/>
        </w:rPr>
        <w:t>»</w:t>
      </w:r>
      <w:r w:rsidRPr="00BF4414">
        <w:rPr>
          <w:rFonts w:ascii="Tahoma" w:hAnsi="Tahoma" w:cs="Tahoma"/>
        </w:rPr>
        <w:t xml:space="preserve"> της διακήρυξης, ο προσωρινός ανάδοχος κηρύσσεται έκπτωτος, καταπίπτει υπέρ της αναθέτουσας αρχής η εγγύηση καλής εκτέλεσης της Συμφωνίας</w:t>
      </w:r>
      <w:r w:rsidR="007E2DF3">
        <w:rPr>
          <w:rFonts w:ascii="Tahoma" w:hAnsi="Tahoma" w:cs="Tahoma"/>
        </w:rPr>
        <w:t>-</w:t>
      </w:r>
      <w:r w:rsidRPr="00BF4414">
        <w:rPr>
          <w:rFonts w:ascii="Tahoma" w:hAnsi="Tahoma" w:cs="Tahoma"/>
        </w:rPr>
        <w:t xml:space="preserve">πλαίσιο του προσωρινού ανάδοχου και η κατακύρωση γίνεται στον </w:t>
      </w:r>
      <w:r>
        <w:rPr>
          <w:rFonts w:ascii="Tahoma" w:hAnsi="Tahoma" w:cs="Tahoma"/>
        </w:rPr>
        <w:t>επόμενο στη σειρά κατάταξης αντισυμβαλλόμενο</w:t>
      </w:r>
      <w:r w:rsidRPr="00BF4414">
        <w:rPr>
          <w:rFonts w:ascii="Tahoma" w:hAnsi="Tahoma" w:cs="Tahoma"/>
        </w:rPr>
        <w:t xml:space="preserve">, τηρουμένης της σχετικής διαδικασίας.  </w:t>
      </w:r>
    </w:p>
    <w:p w14:paraId="374F8BD9" w14:textId="77777777"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406" w:name="_Ref89782854"/>
      <w:bookmarkStart w:id="407" w:name="_Toc89934440"/>
      <w:bookmarkStart w:id="408" w:name="_Toc89942183"/>
      <w:bookmarkStart w:id="409" w:name="_Toc129190543"/>
      <w:r w:rsidRPr="00BF4414">
        <w:rPr>
          <w:rFonts w:ascii="Tahoma" w:hAnsi="Tahoma" w:cs="Tahoma"/>
        </w:rPr>
        <w:t>Κατακύρωση – σύναψη εκτελεστικής σύμβασης</w:t>
      </w:r>
      <w:bookmarkEnd w:id="406"/>
      <w:bookmarkEnd w:id="407"/>
      <w:bookmarkEnd w:id="408"/>
      <w:bookmarkEnd w:id="409"/>
      <w:r w:rsidRPr="00BF4414">
        <w:rPr>
          <w:rFonts w:ascii="Tahoma" w:hAnsi="Tahoma" w:cs="Tahoma"/>
        </w:rPr>
        <w:t xml:space="preserve"> </w:t>
      </w:r>
    </w:p>
    <w:p w14:paraId="0E5D3AF5" w14:textId="429A9F7D" w:rsidR="009F373B" w:rsidRPr="00FD295C" w:rsidRDefault="00402BE9" w:rsidP="009F373B">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w:t>
      </w:r>
      <w:r w:rsidRPr="00FD295C">
        <w:rPr>
          <w:rFonts w:ascii="Tahoma" w:hAnsi="Tahoma" w:cs="Tahoma"/>
          <w:b/>
          <w:bCs/>
        </w:rPr>
        <w:t>1</w:t>
      </w:r>
      <w:r w:rsidRPr="00FD295C">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των δικαιολογητικών κατακύρωσης, σε κάθε </w:t>
      </w:r>
      <w:r w:rsidR="009F373B" w:rsidRPr="00FD295C">
        <w:rPr>
          <w:rFonts w:ascii="Tahoma" w:hAnsi="Tahoma" w:cs="Tahoma"/>
        </w:rPr>
        <w:t>Αντισυμβαλλόμενο της Συμφωνίας Πλαίσιο</w:t>
      </w:r>
      <w:r w:rsidRPr="00FD295C">
        <w:rPr>
          <w:rFonts w:ascii="Tahoma" w:hAnsi="Tahoma" w:cs="Tahoma"/>
        </w:rPr>
        <w:t>, ηλεκτρονικά μέσω του συστήματος</w:t>
      </w:r>
      <w:r w:rsidR="009F373B" w:rsidRPr="00FD295C">
        <w:rPr>
          <w:rFonts w:ascii="Tahoma" w:hAnsi="Tahoma" w:cs="Tahoma"/>
        </w:rPr>
        <w:t xml:space="preserve"> ΕΣΗΔΗΣ</w:t>
      </w:r>
      <w:r w:rsidRPr="00FD295C">
        <w:rPr>
          <w:rFonts w:ascii="Tahoma" w:hAnsi="Tahoma" w:cs="Tahoma"/>
        </w:rPr>
        <w:t xml:space="preserve">. </w:t>
      </w:r>
    </w:p>
    <w:p w14:paraId="0964A368" w14:textId="38C4CC0C" w:rsidR="009F373B" w:rsidRPr="009F373B" w:rsidRDefault="009F373B" w:rsidP="009F373B">
      <w:pPr>
        <w:pStyle w:val="Normal2"/>
        <w:rPr>
          <w:rFonts w:ascii="Tahoma" w:hAnsi="Tahoma" w:cs="Tahoma"/>
        </w:rPr>
      </w:pPr>
      <w:r w:rsidRPr="00FD295C">
        <w:rPr>
          <w:rFonts w:ascii="Tahoma" w:hAnsi="Tahoma" w:cs="Tahoma"/>
        </w:rPr>
        <w:t>Η απόφαση κατακύρωσης καθίσταται οριστική  εφόσον:</w:t>
      </w:r>
      <w:r w:rsidRPr="009F373B">
        <w:rPr>
          <w:rFonts w:ascii="Tahoma" w:hAnsi="Tahoma" w:cs="Tahoma"/>
        </w:rPr>
        <w:t xml:space="preserve"> </w:t>
      </w:r>
    </w:p>
    <w:p w14:paraId="74DD8640" w14:textId="77777777" w:rsidR="009F373B" w:rsidRPr="009F373B" w:rsidRDefault="009F373B" w:rsidP="009F373B">
      <w:pPr>
        <w:pStyle w:val="Normal2"/>
        <w:rPr>
          <w:rFonts w:ascii="Tahoma" w:hAnsi="Tahoma" w:cs="Tahoma"/>
        </w:rPr>
      </w:pPr>
      <w:r w:rsidRPr="009F373B">
        <w:rPr>
          <w:rFonts w:ascii="Tahoma" w:hAnsi="Tahoma" w:cs="Tahoma"/>
        </w:rPr>
        <w:t>α) κοινοποιηθεί σύμφωνα με την προηγούμενη παράγραφο,</w:t>
      </w:r>
    </w:p>
    <w:p w14:paraId="71742B4D" w14:textId="197AC093" w:rsidR="009F373B" w:rsidRPr="009F373B" w:rsidRDefault="009F373B" w:rsidP="009F373B">
      <w:pPr>
        <w:pStyle w:val="Normal2"/>
        <w:rPr>
          <w:rFonts w:ascii="Tahoma" w:hAnsi="Tahoma" w:cs="Tahoma"/>
        </w:rPr>
      </w:pPr>
      <w:r w:rsidRPr="009F373B">
        <w:rPr>
          <w:rFonts w:ascii="Tahoma" w:hAnsi="Tahoma" w:cs="Tahoma"/>
        </w:rPr>
        <w:t>β) ολοκληρωθεί επιτυχώς ο προσυμβατικός έλεγχος από το Ελεγκτικό Συνέδριο σύμφωνα με τα άρθρα 324 έως 327 του ν. 4700/2020 (Α’127) εφόσον απαιτείται</w:t>
      </w:r>
    </w:p>
    <w:p w14:paraId="10AE121A" w14:textId="58360E66" w:rsidR="009F373B" w:rsidRPr="009F373B" w:rsidRDefault="009F373B" w:rsidP="009F373B">
      <w:pPr>
        <w:pStyle w:val="Normal2"/>
        <w:rPr>
          <w:rFonts w:ascii="Tahoma" w:hAnsi="Tahoma" w:cs="Tahoma"/>
        </w:rPr>
      </w:pPr>
      <w:r w:rsidRPr="009F373B">
        <w:rPr>
          <w:rFonts w:ascii="Tahoma" w:hAnsi="Tahoma" w:cs="Tahoma"/>
        </w:rPr>
        <w:t xml:space="preserve">γ) ο προσωρινός ανάδοχος </w:t>
      </w:r>
      <w:r w:rsidR="000876B7">
        <w:rPr>
          <w:rFonts w:ascii="Tahoma" w:hAnsi="Tahoma" w:cs="Tahoma"/>
        </w:rPr>
        <w:t xml:space="preserve">/ Αντισυμβαλλόμενος </w:t>
      </w:r>
      <w:r w:rsidRPr="009F373B">
        <w:rPr>
          <w:rFonts w:ascii="Tahoma" w:hAnsi="Tahoma" w:cs="Tahoma"/>
        </w:rPr>
        <w:t>έχει υποβάλλει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p>
    <w:p w14:paraId="0B2FFDBB" w14:textId="38AF5686" w:rsidR="00FD295C" w:rsidRPr="00BF4414" w:rsidRDefault="00FD295C" w:rsidP="00FD295C">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.2</w:t>
      </w:r>
      <w:r w:rsidRPr="00BF4414">
        <w:rPr>
          <w:rFonts w:ascii="Tahoma" w:hAnsi="Tahoma" w:cs="Tahoma"/>
        </w:rPr>
        <w:t xml:space="preserve"> 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με τον οποίο πρόκειται να υπογραφεί η Εκτελεστική Σύμβαση και τον καλεί να προσέλθει για την υπογραφή της σύμβασης σε καθορισμένη ημερομηνία και ώρα</w:t>
      </w:r>
      <w:r w:rsidRPr="004E099F">
        <w:rPr>
          <w:rFonts w:ascii="Tahoma" w:hAnsi="Tahoma" w:cs="Tahoma"/>
        </w:rPr>
        <w:t xml:space="preserve"> </w:t>
      </w:r>
      <w:r w:rsidRPr="00152874">
        <w:rPr>
          <w:rFonts w:ascii="Tahoma" w:hAnsi="Tahoma" w:cs="Tahoma"/>
        </w:rPr>
        <w:t>θέτοντάς του/τους προθεσμία δεκαπέντε (15) ημερών από την κοινοποίηση της σχετικής ειδικής πρόσκλησης</w:t>
      </w:r>
      <w:r w:rsidRPr="00BF4414">
        <w:rPr>
          <w:rFonts w:ascii="Tahoma" w:hAnsi="Tahoma" w:cs="Tahoma"/>
        </w:rPr>
        <w:t xml:space="preserve">. Από την ως άνω ανακοίνωση η εκτελεστική σύμβαση θεωρείται συναφθείσα, το δε έγγραφο της σύμβασης έχει αποδεικτικό χαρακτήρα. </w:t>
      </w:r>
    </w:p>
    <w:p w14:paraId="4B25A8EE" w14:textId="77777777" w:rsidR="00FD295C" w:rsidRDefault="00FD295C" w:rsidP="00FD295C">
      <w:pPr>
        <w:pStyle w:val="Normal2"/>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τεθείσα προθεσμία, κηρύσσεται έκπτωτος και η κατακύρωση, με την ίδια διαδικασία, γίνεται στον </w:t>
      </w:r>
      <w:r>
        <w:rPr>
          <w:rFonts w:ascii="Tahoma" w:hAnsi="Tahoma" w:cs="Tahoma"/>
        </w:rPr>
        <w:t>επόμενο στη σειρά κατάταξης αντισυμβαλλόμενο</w:t>
      </w:r>
      <w:r w:rsidRPr="00BF4414">
        <w:rPr>
          <w:rFonts w:ascii="Tahoma" w:hAnsi="Tahoma" w:cs="Tahoma"/>
        </w:rPr>
        <w:t>.</w:t>
      </w:r>
    </w:p>
    <w:p w14:paraId="11B4B95E" w14:textId="77777777" w:rsidR="00402BE9" w:rsidRPr="00BF4414" w:rsidRDefault="00402BE9" w:rsidP="00402BE9">
      <w:pPr>
        <w:pStyle w:val="Normal2"/>
        <w:rPr>
          <w:rFonts w:ascii="Tahoma" w:hAnsi="Tahoma" w:cs="Tahoma"/>
          <w:b/>
          <w:bCs/>
          <w:color w:val="0000CC"/>
        </w:rPr>
      </w:pPr>
      <w:r w:rsidRPr="00BF4414">
        <w:rPr>
          <w:rFonts w:ascii="Tahoma" w:hAnsi="Tahoma" w:cs="Tahoma"/>
          <w:b/>
          <w:bCs/>
        </w:rPr>
        <w:t>6.</w:t>
      </w:r>
      <w:r>
        <w:rPr>
          <w:rFonts w:ascii="Tahoma" w:hAnsi="Tahoma" w:cs="Tahoma"/>
          <w:b/>
          <w:bCs/>
        </w:rPr>
        <w:t>4</w:t>
      </w:r>
      <w:r w:rsidRPr="00BF4414">
        <w:rPr>
          <w:rFonts w:ascii="Tahoma" w:hAnsi="Tahoma" w:cs="Tahoma"/>
          <w:b/>
          <w:bCs/>
        </w:rPr>
        <w:t xml:space="preserve">.3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D380212" w14:textId="770F81E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 xml:space="preserve">.4 </w:t>
      </w: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w:t>
      </w:r>
      <w:r w:rsidR="005271EE">
        <w:rPr>
          <w:rFonts w:ascii="Tahoma" w:hAnsi="Tahoma" w:cs="Tahoma"/>
        </w:rPr>
        <w:t>4</w:t>
      </w:r>
      <w:r w:rsidRPr="00BF4414">
        <w:rPr>
          <w:rFonts w:ascii="Tahoma" w:hAnsi="Tahoma" w:cs="Tahoma"/>
        </w:rPr>
        <w:t xml:space="preserve">% της </w:t>
      </w:r>
      <w:r w:rsidR="005271EE">
        <w:rPr>
          <w:rFonts w:ascii="Tahoma" w:hAnsi="Tahoma" w:cs="Tahoma"/>
        </w:rPr>
        <w:t xml:space="preserve">εκτιμώμενης </w:t>
      </w:r>
      <w:r w:rsidRPr="00BF4414">
        <w:rPr>
          <w:rFonts w:ascii="Tahoma" w:hAnsi="Tahoma" w:cs="Tahoma"/>
        </w:rPr>
        <w:t xml:space="preserve">αξίας της Εκτελεστικής Σύμβασης.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410" w:name="_Toc89934441"/>
      <w:bookmarkStart w:id="411" w:name="_Toc89942184"/>
      <w:bookmarkStart w:id="412" w:name="_Toc129190544"/>
      <w:r w:rsidRPr="00BF4414">
        <w:rPr>
          <w:rFonts w:ascii="Tahoma" w:hAnsi="Tahoma" w:cs="Tahoma"/>
        </w:rPr>
        <w:t>Εκτέλεση εκτελεστικής σύμβασης</w:t>
      </w:r>
      <w:bookmarkEnd w:id="410"/>
      <w:bookmarkEnd w:id="411"/>
      <w:bookmarkEnd w:id="412"/>
    </w:p>
    <w:p w14:paraId="136D11A0" w14:textId="77777777" w:rsidR="00402BE9" w:rsidRPr="00BF4414" w:rsidRDefault="00402BE9" w:rsidP="00402BE9">
      <w:pPr>
        <w:pStyle w:val="Normal2"/>
        <w:rPr>
          <w:rFonts w:ascii="Tahoma" w:hAnsi="Tahoma" w:cs="Tahoma"/>
        </w:rPr>
      </w:pPr>
      <w:r w:rsidRPr="009F036B">
        <w:rPr>
          <w:rFonts w:ascii="Tahoma" w:hAnsi="Tahoma" w:cs="Tahoma"/>
          <w:b/>
        </w:rPr>
        <w:t>6.5.1</w:t>
      </w:r>
      <w:r w:rsidRPr="00BF4414">
        <w:rPr>
          <w:rFonts w:ascii="Tahoma" w:hAnsi="Tahoma" w:cs="Tahoma"/>
        </w:rPr>
        <w:t xml:space="preserve"> Η εκτελεστική σύμβαση θεωρείται ότι εκτελέστηκε όταν: </w:t>
      </w:r>
    </w:p>
    <w:p w14:paraId="5A49D08F"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.1.1 Παραδόθηκε το σύνολο των παραδοτέων και παρασχέθηκε το σύνολο των υπηρεσιών.</w:t>
      </w:r>
    </w:p>
    <w:p w14:paraId="5CD2E8F2"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 xml:space="preserve">.1.2 Παραλήφθηκαν οριστικά οι υπηρεσίες και τα παραδοτέα. </w:t>
      </w:r>
    </w:p>
    <w:p w14:paraId="223F7471"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 xml:space="preserve">.1.3 Έγινε η αποπληρωμή του συμβατικού τιμήματος αφού, προηγουμένως επιβλήθηκαν τυχόν κυρώσεις ή εκπτώσεις. </w:t>
      </w:r>
    </w:p>
    <w:p w14:paraId="7762D56F" w14:textId="77777777" w:rsidR="00402BE9" w:rsidRPr="00BF4414" w:rsidRDefault="00402BE9" w:rsidP="00FD295C">
      <w:pPr>
        <w:pStyle w:val="Normal2"/>
        <w:ind w:left="720"/>
        <w:rPr>
          <w:rFonts w:ascii="Tahoma" w:hAnsi="Tahoma" w:cs="Tahoma"/>
        </w:rPr>
      </w:pPr>
      <w:r w:rsidRPr="00BF4414">
        <w:rPr>
          <w:rFonts w:ascii="Tahoma" w:hAnsi="Tahoma" w:cs="Tahoma"/>
        </w:rPr>
        <w:t>6.</w:t>
      </w:r>
      <w:r w:rsidRPr="00293861">
        <w:rPr>
          <w:rFonts w:ascii="Tahoma" w:hAnsi="Tahoma" w:cs="Tahoma"/>
        </w:rPr>
        <w:t>5</w:t>
      </w:r>
      <w:r w:rsidRPr="00BF4414">
        <w:rPr>
          <w:rFonts w:ascii="Tahoma" w:hAnsi="Tahoma"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3E4DD3">
      <w:pPr>
        <w:pStyle w:val="Normal2"/>
        <w:rPr>
          <w:rFonts w:ascii="Tahoma" w:hAnsi="Tahoma" w:cs="Tahoma"/>
        </w:rPr>
      </w:pPr>
    </w:p>
    <w:p w14:paraId="6CF0E7A7" w14:textId="70F3D59F" w:rsidR="00697B89" w:rsidRPr="00BF4414" w:rsidRDefault="00697B89" w:rsidP="003E4DD3">
      <w:pPr>
        <w:pStyle w:val="Normal2"/>
        <w:rPr>
          <w:rFonts w:ascii="Tahoma" w:hAnsi="Tahoma" w:cs="Tahoma"/>
        </w:rPr>
      </w:pPr>
    </w:p>
    <w:p w14:paraId="55571A97" w14:textId="09A3E701" w:rsidR="00697B89" w:rsidRPr="00BF4414" w:rsidRDefault="00697B89" w:rsidP="003E4DD3">
      <w:pPr>
        <w:pStyle w:val="Normal2"/>
        <w:rPr>
          <w:rFonts w:ascii="Tahoma" w:hAnsi="Tahoma" w:cs="Tahoma"/>
        </w:rPr>
      </w:pPr>
    </w:p>
    <w:p w14:paraId="6FE1C429" w14:textId="432F5EF1" w:rsidR="00697B89" w:rsidRPr="00BF4414" w:rsidRDefault="00697B89" w:rsidP="003E4DD3">
      <w:pPr>
        <w:pStyle w:val="Normal2"/>
        <w:rPr>
          <w:rFonts w:ascii="Tahoma" w:hAnsi="Tahoma" w:cs="Tahoma"/>
        </w:rPr>
      </w:pPr>
    </w:p>
    <w:p w14:paraId="0B5A1BBF" w14:textId="77777777" w:rsidR="00697B89" w:rsidRPr="00BF4414" w:rsidRDefault="00697B89" w:rsidP="003E4DD3">
      <w:pPr>
        <w:pStyle w:val="Normal2"/>
        <w:rPr>
          <w:rFonts w:ascii="Tahoma" w:hAnsi="Tahoma" w:cs="Tahoma"/>
        </w:rPr>
      </w:pPr>
    </w:p>
    <w:p w14:paraId="50C525F5" w14:textId="77777777" w:rsidR="001B2D5D" w:rsidRPr="00BF4414" w:rsidRDefault="001B2D5D" w:rsidP="00E02862">
      <w:pPr>
        <w:rPr>
          <w:rFonts w:ascii="Tahoma" w:hAnsi="Tahoma" w:cs="Tahoma"/>
          <w:lang w:val="el-GR"/>
        </w:rPr>
      </w:pPr>
    </w:p>
    <w:p w14:paraId="6C5B6E1A" w14:textId="77777777" w:rsidR="001B2D5D" w:rsidRPr="00BF4414" w:rsidRDefault="001B2D5D" w:rsidP="00E02862">
      <w:pPr>
        <w:rPr>
          <w:rFonts w:ascii="Tahoma" w:hAnsi="Tahoma" w:cs="Tahoma"/>
          <w:lang w:val="el-GR"/>
        </w:rPr>
      </w:pPr>
    </w:p>
    <w:p w14:paraId="13B73590" w14:textId="77777777" w:rsidR="001B2D5D" w:rsidRPr="00BF4414" w:rsidRDefault="001B2D5D" w:rsidP="00E02862">
      <w:pPr>
        <w:rPr>
          <w:rFonts w:ascii="Tahoma" w:hAnsi="Tahoma" w:cs="Tahoma"/>
          <w:lang w:val="el-GR"/>
        </w:rPr>
      </w:pPr>
    </w:p>
    <w:p w14:paraId="01E17CB5" w14:textId="0A9BBD3B" w:rsidR="00396B09" w:rsidRPr="00BF4414" w:rsidRDefault="00396B09" w:rsidP="00E02862">
      <w:pPr>
        <w:rPr>
          <w:rFonts w:ascii="Tahoma" w:hAnsi="Tahoma" w:cs="Tahoma"/>
          <w:lang w:val="el-GR"/>
        </w:rPr>
      </w:pPr>
      <w:r w:rsidRPr="00BF4414">
        <w:rPr>
          <w:rFonts w:ascii="Tahoma" w:hAnsi="Tahoma" w:cs="Tahoma"/>
          <w:lang w:val="el-GR"/>
        </w:rPr>
        <w:br w:type="page"/>
      </w:r>
    </w:p>
    <w:p w14:paraId="2E8379CD" w14:textId="77777777" w:rsidR="00180C9E" w:rsidRPr="00BF4414" w:rsidRDefault="00180C9E" w:rsidP="00F27DFB">
      <w:pPr>
        <w:pStyle w:val="1"/>
        <w:rPr>
          <w:rFonts w:ascii="Tahoma" w:hAnsi="Tahoma" w:cs="Tahoma"/>
        </w:rPr>
      </w:pPr>
      <w:bookmarkStart w:id="413" w:name="_Toc89942185"/>
      <w:bookmarkStart w:id="414" w:name="_Toc129190545"/>
      <w:r w:rsidRPr="00BF4414">
        <w:rPr>
          <w:rFonts w:ascii="Tahoma" w:hAnsi="Tahoma" w:cs="Tahoma"/>
        </w:rPr>
        <w:t>ΠΑΡΑΡΤΗΜΑΤΑ</w:t>
      </w:r>
      <w:bookmarkEnd w:id="413"/>
      <w:bookmarkEnd w:id="414"/>
    </w:p>
    <w:p w14:paraId="04E47230" w14:textId="3C8F5275" w:rsidR="00180C9E" w:rsidRPr="00BF4414" w:rsidRDefault="00180C9E" w:rsidP="00715BCA">
      <w:pPr>
        <w:pStyle w:val="20"/>
        <w:numPr>
          <w:ilvl w:val="0"/>
          <w:numId w:val="0"/>
        </w:numPr>
        <w:rPr>
          <w:rFonts w:ascii="Tahoma" w:eastAsia="SimSun" w:hAnsi="Tahoma" w:cs="Tahoma"/>
          <w:i/>
          <w:iCs/>
          <w:color w:val="5B9BD5"/>
        </w:rPr>
      </w:pPr>
      <w:bookmarkStart w:id="415" w:name="_Ref479335837"/>
      <w:bookmarkStart w:id="416" w:name="_Toc89934442"/>
      <w:bookmarkStart w:id="417" w:name="_Toc89942186"/>
      <w:bookmarkStart w:id="418" w:name="_Toc129190546"/>
      <w:bookmarkStart w:id="419" w:name="_Ref479271708"/>
      <w:bookmarkStart w:id="420" w:name="_Ref479271733"/>
      <w:bookmarkStart w:id="421" w:name="_Ref479271823"/>
      <w:bookmarkStart w:id="422" w:name="_Ref479271882"/>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415"/>
      <w:bookmarkEnd w:id="416"/>
      <w:bookmarkEnd w:id="417"/>
      <w:bookmarkEnd w:id="418"/>
      <w:r w:rsidR="0026285B" w:rsidRPr="00BF4414">
        <w:rPr>
          <w:rFonts w:ascii="Tahoma" w:hAnsi="Tahoma" w:cs="Tahoma"/>
        </w:rPr>
        <w:t xml:space="preserve"> </w:t>
      </w:r>
      <w:bookmarkEnd w:id="419"/>
      <w:bookmarkEnd w:id="420"/>
      <w:bookmarkEnd w:id="421"/>
      <w:bookmarkEnd w:id="422"/>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7FEF228" w:rsidR="00180C9E" w:rsidRPr="00BF4414" w:rsidRDefault="006937C2" w:rsidP="00166BFA">
      <w:pPr>
        <w:pStyle w:val="3"/>
        <w:numPr>
          <w:ilvl w:val="0"/>
          <w:numId w:val="0"/>
        </w:numPr>
        <w:ind w:left="720" w:hanging="720"/>
        <w:rPr>
          <w:rFonts w:ascii="Tahoma" w:hAnsi="Tahoma" w:cs="Tahoma"/>
          <w:lang w:val="el-GR"/>
        </w:rPr>
      </w:pPr>
      <w:bookmarkStart w:id="423" w:name="_Ref89854076"/>
      <w:bookmarkStart w:id="424" w:name="_Toc89934443"/>
      <w:bookmarkStart w:id="425" w:name="_Toc89942187"/>
      <w:bookmarkStart w:id="426" w:name="_Toc129190547"/>
      <w:bookmarkStart w:id="427" w:name="_Ref89853830"/>
      <w:r w:rsidRPr="00BF4414">
        <w:rPr>
          <w:rFonts w:ascii="Tahoma" w:hAnsi="Tahoma" w:cs="Tahoma"/>
          <w:lang w:val="el-GR"/>
        </w:rPr>
        <w:t xml:space="preserve">Α.1 </w:t>
      </w:r>
      <w:r w:rsidR="001A2712">
        <w:rPr>
          <w:rFonts w:ascii="Tahoma" w:hAnsi="Tahoma" w:cs="Tahoma"/>
          <w:lang w:val="el-GR"/>
        </w:rPr>
        <w:t>Περιβάλλον της Συμφωνίας-Πλαίσιο</w:t>
      </w:r>
      <w:bookmarkEnd w:id="423"/>
      <w:bookmarkEnd w:id="424"/>
      <w:bookmarkEnd w:id="425"/>
      <w:bookmarkEnd w:id="426"/>
      <w:r w:rsidR="001A2712">
        <w:rPr>
          <w:rFonts w:ascii="Tahoma" w:hAnsi="Tahoma" w:cs="Tahoma"/>
          <w:lang w:val="el-GR"/>
        </w:rPr>
        <w:t xml:space="preserve"> </w:t>
      </w:r>
      <w:bookmarkEnd w:id="427"/>
    </w:p>
    <w:p w14:paraId="2F90D86D" w14:textId="3301378A" w:rsidR="00180C9E" w:rsidRPr="00BF4414" w:rsidRDefault="006937C2" w:rsidP="00267C76">
      <w:pPr>
        <w:pStyle w:val="4"/>
        <w:numPr>
          <w:ilvl w:val="0"/>
          <w:numId w:val="0"/>
        </w:numPr>
        <w:rPr>
          <w:rFonts w:ascii="Tahoma" w:hAnsi="Tahoma" w:cs="Tahoma"/>
        </w:rPr>
      </w:pPr>
      <w:bookmarkStart w:id="428" w:name="_Toc89934444"/>
      <w:bookmarkStart w:id="429" w:name="_Toc89942188"/>
      <w:bookmarkStart w:id="430" w:name="_Toc129190548"/>
      <w:r w:rsidRPr="00BF4414">
        <w:rPr>
          <w:rFonts w:ascii="Tahoma" w:hAnsi="Tahoma" w:cs="Tahoma"/>
        </w:rPr>
        <w:t xml:space="preserve">Α.1.1 </w:t>
      </w:r>
      <w:r w:rsidR="00180C9E" w:rsidRPr="00BF4414">
        <w:rPr>
          <w:rFonts w:ascii="Tahoma" w:hAnsi="Tahoma" w:cs="Tahoma"/>
        </w:rPr>
        <w:t xml:space="preserve">Συνοπτική Περιγραφή των υπηρεσιών </w:t>
      </w:r>
      <w:r w:rsidR="00C95D69" w:rsidRPr="00BF4414">
        <w:rPr>
          <w:rFonts w:ascii="Tahoma" w:hAnsi="Tahoma" w:cs="Tahoma"/>
        </w:rPr>
        <w:t>της Αναθέτουσας Αρχής</w:t>
      </w:r>
      <w:bookmarkEnd w:id="428"/>
      <w:bookmarkEnd w:id="429"/>
      <w:bookmarkEnd w:id="430"/>
      <w:r w:rsidR="00C95D69" w:rsidRPr="00BF4414">
        <w:rPr>
          <w:rFonts w:ascii="Tahoma" w:hAnsi="Tahoma" w:cs="Tahoma"/>
        </w:rPr>
        <w:t xml:space="preserve"> </w:t>
      </w:r>
    </w:p>
    <w:p w14:paraId="55F60E20" w14:textId="24AAD4CC" w:rsidR="00843C2B" w:rsidRPr="00BF4414" w:rsidRDefault="00843C2B" w:rsidP="00843C2B">
      <w:pPr>
        <w:rPr>
          <w:rFonts w:ascii="Tahoma" w:eastAsia="SimSun" w:hAnsi="Tahoma" w:cs="Tahoma"/>
          <w:lang w:val="el-GR"/>
        </w:rPr>
      </w:pPr>
      <w:r w:rsidRPr="00BF4414">
        <w:rPr>
          <w:rFonts w:ascii="Tahoma" w:eastAsia="SimSun" w:hAnsi="Tahoma" w:cs="Tahoma"/>
          <w:lang w:val="el-GR"/>
        </w:rPr>
        <w:t xml:space="preserve">Η «Κοινωνία της Πληροφορίας </w:t>
      </w:r>
      <w:r w:rsidR="00267C76">
        <w:rPr>
          <w:rFonts w:ascii="Tahoma" w:eastAsia="SimSun" w:hAnsi="Tahoma" w:cs="Tahoma"/>
          <w:lang w:val="el-GR"/>
        </w:rPr>
        <w:t>Μ.</w:t>
      </w:r>
      <w:r w:rsidRPr="00BF4414">
        <w:rPr>
          <w:rFonts w:ascii="Tahoma" w:eastAsia="SimSun" w:hAnsi="Tahoma"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w:t>
      </w:r>
      <w:r w:rsidR="00C82767">
        <w:rPr>
          <w:rFonts w:ascii="Tahoma" w:eastAsia="SimSun" w:hAnsi="Tahoma" w:cs="Tahoma"/>
          <w:lang w:val="el-GR"/>
        </w:rPr>
        <w:t>(</w:t>
      </w:r>
      <w:r w:rsidR="00C82767" w:rsidRPr="00F03C22">
        <w:rPr>
          <w:rFonts w:ascii="Tahoma" w:hAnsi="Tahoma" w:cs="Tahoma"/>
          <w:color w:val="000000"/>
          <w:lang w:val="el-GR"/>
        </w:rPr>
        <w:t xml:space="preserve">ΦΕΚ </w:t>
      </w:r>
      <w:r w:rsidR="00C82767" w:rsidRPr="00F03C22">
        <w:rPr>
          <w:rFonts w:ascii="Tahoma" w:hAnsi="Tahoma" w:cs="Tahoma"/>
          <w:bCs/>
          <w:color w:val="000000"/>
          <w:lang w:val="el-GR"/>
        </w:rPr>
        <w:t>Β’ 5111/04-11-2021</w:t>
      </w:r>
      <w:r w:rsidR="00C82767" w:rsidRPr="00F03C22">
        <w:rPr>
          <w:rFonts w:ascii="Tahoma" w:hAnsi="Tahoma" w:cs="Tahoma"/>
          <w:color w:val="000000"/>
          <w:lang w:val="el-GR"/>
        </w:rPr>
        <w:t xml:space="preserve"> </w:t>
      </w:r>
      <w:r w:rsidRPr="00BF4414">
        <w:rPr>
          <w:rFonts w:ascii="Tahoma" w:eastAsia="SimSun" w:hAnsi="Tahoma" w:cs="Tahoma"/>
          <w:lang w:val="el-GR"/>
        </w:rPr>
        <w:t>) και εποπτεύεται από το Υπουργείο Ψηφιακής Διακυβέρνησης.</w:t>
      </w:r>
    </w:p>
    <w:p w14:paraId="5F3087B5" w14:textId="541A69B4" w:rsidR="00037147" w:rsidRPr="00BF4414" w:rsidRDefault="00037147" w:rsidP="00843C2B">
      <w:pPr>
        <w:pStyle w:val="Normal2"/>
        <w:tabs>
          <w:tab w:val="left" w:pos="3705"/>
        </w:tabs>
        <w:rPr>
          <w:rFonts w:ascii="Tahoma" w:eastAsia="SimSun" w:hAnsi="Tahoma" w:cs="Tahoma"/>
        </w:rPr>
      </w:pPr>
      <w:r w:rsidRPr="00BF4414">
        <w:rPr>
          <w:rFonts w:ascii="Tahoma" w:eastAsia="SimSun" w:hAnsi="Tahoma" w:cs="Tahoma"/>
        </w:rPr>
        <w:t>Βασικός σκοπός της Εταιρείας είναι:</w:t>
      </w:r>
      <w:r w:rsidR="00843C2B" w:rsidRPr="00BF4414">
        <w:rPr>
          <w:rFonts w:ascii="Tahoma" w:eastAsia="SimSun" w:hAnsi="Tahoma" w:cs="Tahoma"/>
        </w:rPr>
        <w:tab/>
      </w:r>
    </w:p>
    <w:p w14:paraId="63D30DA8"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2BFDD3E"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5976CFE"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1D3CFB1B"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01D48C71" w14:textId="477A0271" w:rsidR="001B116D" w:rsidRPr="00BF4414" w:rsidRDefault="00037147" w:rsidP="00037147">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0C7CCA9" w14:textId="77777777" w:rsidR="00D96DAB" w:rsidRPr="00BF4414" w:rsidRDefault="00D96DAB" w:rsidP="00D96DAB">
      <w:pPr>
        <w:suppressAutoHyphens w:val="0"/>
        <w:autoSpaceDE w:val="0"/>
        <w:spacing w:after="60"/>
        <w:rPr>
          <w:rFonts w:ascii="Tahoma" w:eastAsia="SimSun" w:hAnsi="Tahoma" w:cs="Tahoma"/>
          <w:szCs w:val="22"/>
          <w:highlight w:val="yellow"/>
          <w:lang w:val="el-GR"/>
        </w:rPr>
      </w:pPr>
    </w:p>
    <w:p w14:paraId="3BAC1AD6" w14:textId="25B5E826" w:rsidR="00414381" w:rsidRPr="00414381" w:rsidRDefault="007405EC" w:rsidP="00414381">
      <w:pPr>
        <w:pStyle w:val="4"/>
        <w:numPr>
          <w:ilvl w:val="0"/>
          <w:numId w:val="0"/>
        </w:numPr>
        <w:rPr>
          <w:rFonts w:ascii="Tahoma" w:hAnsi="Tahoma" w:cs="Tahoma"/>
        </w:rPr>
      </w:pPr>
      <w:bookmarkStart w:id="431" w:name="_Toc89934445"/>
      <w:bookmarkStart w:id="432" w:name="_Toc89942189"/>
      <w:bookmarkStart w:id="433" w:name="_Toc129190549"/>
      <w:r w:rsidRPr="00414381">
        <w:rPr>
          <w:rFonts w:ascii="Tahoma" w:hAnsi="Tahoma" w:cs="Tahoma"/>
        </w:rPr>
        <w:t>Α</w:t>
      </w:r>
      <w:r w:rsidR="001B2D5D" w:rsidRPr="00414381">
        <w:rPr>
          <w:rFonts w:ascii="Tahoma" w:hAnsi="Tahoma" w:cs="Tahoma"/>
        </w:rPr>
        <w:t>.</w:t>
      </w:r>
      <w:r w:rsidRPr="00414381">
        <w:rPr>
          <w:rFonts w:ascii="Tahoma" w:hAnsi="Tahoma" w:cs="Tahoma"/>
        </w:rPr>
        <w:t xml:space="preserve">1.2 </w:t>
      </w:r>
      <w:bookmarkStart w:id="434" w:name="_Toc326758063"/>
      <w:bookmarkStart w:id="435" w:name="_Toc336003227"/>
      <w:bookmarkStart w:id="436" w:name="_Toc318883518"/>
      <w:bookmarkStart w:id="437" w:name="_Ref352776611"/>
      <w:bookmarkStart w:id="438" w:name="_Toc373144185"/>
      <w:bookmarkStart w:id="439" w:name="_Toc64322213"/>
      <w:bookmarkStart w:id="440" w:name="_Toc78196143"/>
      <w:bookmarkEnd w:id="431"/>
      <w:bookmarkEnd w:id="432"/>
      <w:bookmarkEnd w:id="433"/>
      <w:r w:rsidR="00414381" w:rsidRPr="00414381">
        <w:rPr>
          <w:rFonts w:ascii="Tahoma" w:hAnsi="Tahoma" w:cs="Tahoma"/>
        </w:rPr>
        <w:t xml:space="preserve">Φορέας Χρηματοδότησης </w:t>
      </w:r>
      <w:r w:rsidR="004C347E">
        <w:rPr>
          <w:rFonts w:ascii="Tahoma" w:hAnsi="Tahoma" w:cs="Tahoma"/>
        </w:rPr>
        <w:t>&amp; Φορέας ευθύνης</w:t>
      </w:r>
      <w:r w:rsidR="00EF47E1">
        <w:rPr>
          <w:rFonts w:ascii="Tahoma" w:hAnsi="Tahoma" w:cs="Tahoma"/>
        </w:rPr>
        <w:t xml:space="preserve"> της δράσης 16826 ΤΑΑ</w:t>
      </w:r>
      <w:r w:rsidR="004C347E">
        <w:rPr>
          <w:rFonts w:ascii="Tahoma" w:hAnsi="Tahoma" w:cs="Tahoma"/>
        </w:rPr>
        <w:t xml:space="preserve"> </w:t>
      </w:r>
      <w:r w:rsidR="00414381" w:rsidRPr="00414381">
        <w:rPr>
          <w:rFonts w:ascii="Tahoma" w:hAnsi="Tahoma" w:cs="Tahoma"/>
        </w:rPr>
        <w:t>– Υπουργείο Ψηφιακής Διακυβέρνησης</w:t>
      </w:r>
      <w:bookmarkEnd w:id="434"/>
      <w:bookmarkEnd w:id="435"/>
      <w:bookmarkEnd w:id="436"/>
      <w:bookmarkEnd w:id="437"/>
      <w:bookmarkEnd w:id="438"/>
      <w:bookmarkEnd w:id="439"/>
      <w:bookmarkEnd w:id="440"/>
    </w:p>
    <w:p w14:paraId="548E4E25" w14:textId="77777777" w:rsidR="00414381" w:rsidRPr="00414381" w:rsidRDefault="00414381" w:rsidP="00414381">
      <w:pPr>
        <w:spacing w:after="0" w:line="264" w:lineRule="auto"/>
        <w:rPr>
          <w:rFonts w:ascii="Tahoma" w:hAnsi="Tahoma" w:cs="Tahoma"/>
          <w:lang w:val="el-GR"/>
        </w:rPr>
      </w:pPr>
      <w:r w:rsidRPr="00414381">
        <w:rPr>
          <w:rFonts w:ascii="Tahoma" w:hAnsi="Tahoma" w:cs="Tahoma"/>
          <w:lang w:val="el-GR"/>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p>
    <w:p w14:paraId="7258C970" w14:textId="77777777" w:rsidR="00414381" w:rsidRPr="00414381" w:rsidRDefault="00414381" w:rsidP="00414381">
      <w:pPr>
        <w:spacing w:line="264" w:lineRule="auto"/>
        <w:rPr>
          <w:rFonts w:ascii="Tahoma" w:hAnsi="Tahoma" w:cs="Tahoma"/>
          <w:lang w:val="el-GR"/>
        </w:rPr>
      </w:pPr>
      <w:r w:rsidRPr="00414381">
        <w:rPr>
          <w:rFonts w:ascii="Tahoma" w:hAnsi="Tahoma" w:cs="Tahoma"/>
          <w:lang w:val="el-GR"/>
        </w:rPr>
        <w:t xml:space="preserve">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 </w:t>
      </w:r>
    </w:p>
    <w:p w14:paraId="5334D262" w14:textId="0BB1049A" w:rsidR="00414381" w:rsidRPr="00414381" w:rsidRDefault="00414381" w:rsidP="00414381">
      <w:pPr>
        <w:spacing w:after="0" w:line="264" w:lineRule="auto"/>
        <w:rPr>
          <w:rFonts w:ascii="Tahoma" w:hAnsi="Tahoma" w:cs="Tahoma"/>
          <w:lang w:val="el-GR"/>
        </w:rPr>
      </w:pPr>
      <w:r w:rsidRPr="00414381">
        <w:rPr>
          <w:rFonts w:ascii="Tahoma" w:hAnsi="Tahoma" w:cs="Tahoma"/>
          <w:lang w:val="el-GR"/>
        </w:rPr>
        <w:t xml:space="preserve">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 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 </w:t>
      </w:r>
    </w:p>
    <w:p w14:paraId="2C77EDD1" w14:textId="77777777" w:rsidR="00414381" w:rsidRPr="00414381" w:rsidRDefault="00414381" w:rsidP="00414381">
      <w:pPr>
        <w:spacing w:after="0" w:line="264" w:lineRule="auto"/>
        <w:rPr>
          <w:rFonts w:ascii="Tahoma" w:hAnsi="Tahoma" w:cs="Tahoma"/>
          <w:lang w:val="el-GR"/>
        </w:rPr>
      </w:pPr>
    </w:p>
    <w:p w14:paraId="0FEB3A34" w14:textId="5F633E90" w:rsidR="00414381" w:rsidRDefault="00414381" w:rsidP="00414381">
      <w:pPr>
        <w:spacing w:after="0" w:line="264" w:lineRule="auto"/>
        <w:rPr>
          <w:rFonts w:ascii="Tahoma" w:hAnsi="Tahoma" w:cs="Tahoma"/>
          <w:lang w:val="el-GR"/>
        </w:rPr>
      </w:pPr>
      <w:r w:rsidRPr="00414381">
        <w:rPr>
          <w:rFonts w:ascii="Tahoma" w:hAnsi="Tahoma" w:cs="Tahoma"/>
          <w:lang w:val="el-GR"/>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 </w:t>
      </w:r>
    </w:p>
    <w:p w14:paraId="7D63F1C0" w14:textId="7E3E51FA" w:rsidR="00414381" w:rsidRDefault="00414381" w:rsidP="00414381">
      <w:pPr>
        <w:spacing w:after="0" w:line="264" w:lineRule="auto"/>
        <w:rPr>
          <w:rFonts w:ascii="Tahoma" w:hAnsi="Tahoma" w:cs="Tahoma"/>
          <w:lang w:val="el-GR"/>
        </w:rPr>
      </w:pPr>
    </w:p>
    <w:p w14:paraId="1BCA4E67" w14:textId="7A94F904" w:rsidR="00414381" w:rsidRDefault="00414381" w:rsidP="00414381">
      <w:pPr>
        <w:pStyle w:val="4"/>
        <w:numPr>
          <w:ilvl w:val="0"/>
          <w:numId w:val="0"/>
        </w:numPr>
        <w:rPr>
          <w:rFonts w:ascii="Tahoma" w:hAnsi="Tahoma" w:cs="Tahoma"/>
        </w:rPr>
      </w:pPr>
      <w:r w:rsidRPr="00A25443">
        <w:rPr>
          <w:rFonts w:ascii="Tahoma" w:hAnsi="Tahoma" w:cs="Tahoma"/>
          <w:lang w:val="en-US"/>
        </w:rPr>
        <w:t>A</w:t>
      </w:r>
      <w:r w:rsidRPr="00A25443">
        <w:rPr>
          <w:rFonts w:ascii="Tahoma" w:hAnsi="Tahoma" w:cs="Tahoma"/>
        </w:rPr>
        <w:t xml:space="preserve">.1.3 </w:t>
      </w:r>
      <w:r w:rsidR="004C347E" w:rsidRPr="0044050B">
        <w:rPr>
          <w:rFonts w:ascii="Tahoma" w:hAnsi="Tahoma" w:cs="Tahoma"/>
        </w:rPr>
        <w:t xml:space="preserve">Κύριος του Έργου &amp; </w:t>
      </w:r>
      <w:r w:rsidRPr="00A25443">
        <w:rPr>
          <w:rFonts w:ascii="Tahoma" w:hAnsi="Tahoma" w:cs="Tahoma"/>
        </w:rPr>
        <w:t xml:space="preserve">Φορέας Λειτουργίας – Υπουργείο </w:t>
      </w:r>
      <w:r w:rsidR="00637BA6" w:rsidRPr="00A25443">
        <w:rPr>
          <w:rFonts w:ascii="Tahoma" w:hAnsi="Tahoma" w:cs="Tahoma"/>
        </w:rPr>
        <w:t>Εθνικής Άμυνας</w:t>
      </w:r>
    </w:p>
    <w:p w14:paraId="73F75023" w14:textId="77777777" w:rsidR="00EF47E1" w:rsidRDefault="004C347E" w:rsidP="00EF47E1">
      <w:pPr>
        <w:rPr>
          <w:rFonts w:ascii="Tahoma" w:hAnsi="Tahoma" w:cs="Tahoma"/>
          <w:lang w:val="el-GR"/>
        </w:rPr>
      </w:pPr>
      <w:r w:rsidRPr="004C347E">
        <w:rPr>
          <w:rFonts w:ascii="Tahoma" w:hAnsi="Tahoma" w:cs="Tahoma"/>
          <w:lang w:val="el-GR"/>
        </w:rPr>
        <w:t xml:space="preserve">Κύριος του Έργου &amp; Φορέας Λειτουργίας </w:t>
      </w:r>
      <w:r>
        <w:rPr>
          <w:rFonts w:ascii="Tahoma" w:hAnsi="Tahoma" w:cs="Tahoma"/>
          <w:lang w:val="el-GR"/>
        </w:rPr>
        <w:t xml:space="preserve">της παρούσας είναι το </w:t>
      </w:r>
      <w:r w:rsidRPr="00A25443">
        <w:rPr>
          <w:rFonts w:ascii="Tahoma" w:hAnsi="Tahoma" w:cs="Tahoma"/>
          <w:lang w:val="el-GR"/>
        </w:rPr>
        <w:t xml:space="preserve">Υπουργείο Εθνικής Άμυνας (ΥΠΕΘΑ), </w:t>
      </w:r>
      <w:r>
        <w:rPr>
          <w:rFonts w:ascii="Tahoma" w:hAnsi="Tahoma" w:cs="Tahoma"/>
          <w:lang w:val="el-GR"/>
        </w:rPr>
        <w:t xml:space="preserve">που </w:t>
      </w:r>
      <w:r w:rsidRPr="00A25443">
        <w:rPr>
          <w:rFonts w:ascii="Tahoma" w:hAnsi="Tahoma" w:cs="Tahoma"/>
          <w:lang w:val="el-GR"/>
        </w:rPr>
        <w:t>ανήκει στην Γενική Κυβέρνηση</w:t>
      </w:r>
      <w:r>
        <w:rPr>
          <w:rFonts w:ascii="Tahoma" w:hAnsi="Tahoma" w:cs="Tahoma"/>
          <w:lang w:val="el-GR"/>
        </w:rPr>
        <w:t>.</w:t>
      </w:r>
      <w:r w:rsidR="00EF47E1">
        <w:rPr>
          <w:rFonts w:ascii="Tahoma" w:hAnsi="Tahoma" w:cs="Tahoma"/>
          <w:lang w:val="el-GR"/>
        </w:rPr>
        <w:t xml:space="preserve"> Στην </w:t>
      </w:r>
      <w:r w:rsidR="00EF47E1" w:rsidRPr="00EF47E1">
        <w:rPr>
          <w:rFonts w:ascii="Tahoma" w:hAnsi="Tahoma" w:cs="Tahoma"/>
          <w:lang w:val="el-GR"/>
        </w:rPr>
        <w:t>αποστολή του Υπουργείου</w:t>
      </w:r>
      <w:r w:rsidR="00EF47E1">
        <w:rPr>
          <w:rFonts w:ascii="Tahoma" w:hAnsi="Tahoma" w:cs="Tahoma"/>
          <w:lang w:val="el-GR"/>
        </w:rPr>
        <w:t xml:space="preserve"> </w:t>
      </w:r>
      <w:r w:rsidR="00EF47E1" w:rsidRPr="00006FDB">
        <w:rPr>
          <w:rFonts w:ascii="Tahoma" w:hAnsi="Tahoma" w:cs="Tahoma"/>
          <w:lang w:val="el-GR"/>
        </w:rPr>
        <w:t>Εθνικής Άμυνας</w:t>
      </w:r>
      <w:r w:rsidR="00EF47E1">
        <w:rPr>
          <w:rFonts w:ascii="Tahoma" w:hAnsi="Tahoma" w:cs="Tahoma"/>
          <w:lang w:val="el-GR"/>
        </w:rPr>
        <w:t xml:space="preserve"> είναι</w:t>
      </w:r>
      <w:r w:rsidR="00EF47E1" w:rsidRPr="00EF47E1">
        <w:rPr>
          <w:rFonts w:ascii="Tahoma" w:hAnsi="Tahoma" w:cs="Tahoma"/>
          <w:lang w:val="el-GR"/>
        </w:rPr>
        <w:t xml:space="preserve"> ο Αμυντικός Σχεδιασμός της Χώρας και η</w:t>
      </w:r>
      <w:r w:rsidR="00EF47E1">
        <w:rPr>
          <w:rFonts w:ascii="Tahoma" w:hAnsi="Tahoma" w:cs="Tahoma"/>
          <w:lang w:val="el-GR"/>
        </w:rPr>
        <w:t xml:space="preserve"> </w:t>
      </w:r>
      <w:r w:rsidR="00EF47E1" w:rsidRPr="00EF47E1">
        <w:rPr>
          <w:rFonts w:ascii="Tahoma" w:hAnsi="Tahoma" w:cs="Tahoma"/>
          <w:lang w:val="el-GR"/>
        </w:rPr>
        <w:t>στοχοθεσία των Ενόπλων Δυνάμεων (ΕΔ)</w:t>
      </w:r>
      <w:r w:rsidR="00EF47E1">
        <w:rPr>
          <w:rFonts w:ascii="Tahoma" w:hAnsi="Tahoma" w:cs="Tahoma"/>
          <w:lang w:val="el-GR"/>
        </w:rPr>
        <w:t>.</w:t>
      </w:r>
    </w:p>
    <w:p w14:paraId="37DBCE25" w14:textId="582E4967" w:rsidR="00414381" w:rsidRPr="004C347E" w:rsidRDefault="00EF47E1" w:rsidP="00A25443">
      <w:pPr>
        <w:rPr>
          <w:rFonts w:ascii="Tahoma" w:hAnsi="Tahoma" w:cs="Tahoma"/>
          <w:lang w:val="el-GR"/>
        </w:rPr>
      </w:pPr>
      <w:r>
        <w:rPr>
          <w:rFonts w:ascii="Tahoma" w:hAnsi="Tahoma" w:cs="Tahoma"/>
          <w:lang w:val="el-GR"/>
        </w:rPr>
        <w:t>Τ</w:t>
      </w:r>
      <w:r w:rsidRPr="00EF47E1">
        <w:rPr>
          <w:rFonts w:ascii="Tahoma" w:hAnsi="Tahoma" w:cs="Tahoma"/>
          <w:lang w:val="el-GR"/>
        </w:rPr>
        <w:t>ο ΥΠΕΘΑ δραστηριοποιείται σε όλη την ελληνική</w:t>
      </w:r>
      <w:r>
        <w:rPr>
          <w:rFonts w:ascii="Tahoma" w:hAnsi="Tahoma" w:cs="Tahoma"/>
          <w:lang w:val="el-GR"/>
        </w:rPr>
        <w:t xml:space="preserve"> </w:t>
      </w:r>
      <w:r w:rsidRPr="00EF47E1">
        <w:rPr>
          <w:rFonts w:ascii="Tahoma" w:hAnsi="Tahoma" w:cs="Tahoma"/>
          <w:lang w:val="el-GR"/>
        </w:rPr>
        <w:t>επικράτεια μέσω των πολυάριθμων μονάδων του και του εξίσου πολυπληθούς</w:t>
      </w:r>
      <w:r>
        <w:rPr>
          <w:rFonts w:ascii="Tahoma" w:hAnsi="Tahoma" w:cs="Tahoma"/>
          <w:lang w:val="el-GR"/>
        </w:rPr>
        <w:t xml:space="preserve"> </w:t>
      </w:r>
      <w:r w:rsidRPr="00EF47E1">
        <w:rPr>
          <w:rFonts w:ascii="Tahoma" w:hAnsi="Tahoma" w:cs="Tahoma"/>
          <w:lang w:val="el-GR"/>
        </w:rPr>
        <w:t xml:space="preserve">προσωπικού που στελεχώνει τις τάξεις του. Συμμετέχει ενεργά σε κάθε αποστολή </w:t>
      </w:r>
      <w:r>
        <w:rPr>
          <w:rFonts w:ascii="Tahoma" w:hAnsi="Tahoma" w:cs="Tahoma"/>
          <w:lang w:val="el-GR"/>
        </w:rPr>
        <w:t xml:space="preserve">της </w:t>
      </w:r>
      <w:r w:rsidRPr="00EF47E1">
        <w:rPr>
          <w:rFonts w:ascii="Tahoma" w:hAnsi="Tahoma" w:cs="Tahoma"/>
          <w:lang w:val="el-GR"/>
        </w:rPr>
        <w:t>Πολιτείας που του ανατίθεται, παρουσιάζοντας έντονη κοινωνική δράση και λειτουργώντας</w:t>
      </w:r>
      <w:r>
        <w:rPr>
          <w:rFonts w:ascii="Tahoma" w:hAnsi="Tahoma" w:cs="Tahoma"/>
          <w:lang w:val="el-GR"/>
        </w:rPr>
        <w:t xml:space="preserve"> </w:t>
      </w:r>
      <w:r w:rsidRPr="00EF47E1">
        <w:rPr>
          <w:rFonts w:ascii="Tahoma" w:hAnsi="Tahoma" w:cs="Tahoma"/>
          <w:lang w:val="el-GR"/>
        </w:rPr>
        <w:t xml:space="preserve">σε πολλές εκ των περιπτώσεων ως μια ένεση οικονομικής ενίσχυσης, ιδιαιτέρως για </w:t>
      </w:r>
      <w:r>
        <w:rPr>
          <w:rFonts w:ascii="Tahoma" w:hAnsi="Tahoma" w:cs="Tahoma"/>
          <w:lang w:val="el-GR"/>
        </w:rPr>
        <w:t xml:space="preserve">τις </w:t>
      </w:r>
      <w:r w:rsidRPr="00EF47E1">
        <w:rPr>
          <w:rFonts w:ascii="Tahoma" w:hAnsi="Tahoma" w:cs="Tahoma"/>
          <w:lang w:val="el-GR"/>
        </w:rPr>
        <w:t>ακριτικές περιοχές της χώρας.</w:t>
      </w:r>
      <w:r w:rsidRPr="00EF47E1">
        <w:rPr>
          <w:rFonts w:ascii="Tahoma" w:hAnsi="Tahoma" w:cs="Tahoma"/>
          <w:lang w:val="el-GR"/>
        </w:rPr>
        <w:cr/>
      </w:r>
    </w:p>
    <w:p w14:paraId="576B59E5" w14:textId="0B91A68A" w:rsidR="0036725C" w:rsidRDefault="0036725C" w:rsidP="00C82767">
      <w:pPr>
        <w:pStyle w:val="4"/>
        <w:numPr>
          <w:ilvl w:val="0"/>
          <w:numId w:val="0"/>
        </w:numPr>
        <w:rPr>
          <w:rFonts w:ascii="Tahoma" w:hAnsi="Tahoma" w:cs="Tahoma"/>
        </w:rPr>
      </w:pPr>
      <w:bookmarkStart w:id="441" w:name="_Toc89934446"/>
      <w:bookmarkStart w:id="442" w:name="_Toc89942190"/>
      <w:bookmarkStart w:id="443" w:name="_Toc129190550"/>
      <w:r w:rsidRPr="00BF4414">
        <w:rPr>
          <w:rFonts w:ascii="Tahoma" w:hAnsi="Tahoma" w:cs="Tahoma"/>
          <w:lang w:val="en-US"/>
        </w:rPr>
        <w:t>A</w:t>
      </w:r>
      <w:r w:rsidRPr="00BF4414">
        <w:rPr>
          <w:rFonts w:ascii="Tahoma" w:hAnsi="Tahoma" w:cs="Tahoma"/>
        </w:rPr>
        <w:t>.1.</w:t>
      </w:r>
      <w:r w:rsidR="00414381">
        <w:rPr>
          <w:rFonts w:ascii="Tahoma" w:hAnsi="Tahoma" w:cs="Tahoma"/>
        </w:rPr>
        <w:t>4</w:t>
      </w:r>
      <w:r w:rsidRPr="00BF4414">
        <w:rPr>
          <w:rFonts w:ascii="Tahoma" w:hAnsi="Tahoma" w:cs="Tahoma"/>
        </w:rPr>
        <w:t xml:space="preserve"> Περιγραφή του γενικού πλαισίου της Συμφωνίας-Πλαίσιο</w:t>
      </w:r>
      <w:bookmarkEnd w:id="441"/>
      <w:bookmarkEnd w:id="442"/>
      <w:bookmarkEnd w:id="443"/>
    </w:p>
    <w:p w14:paraId="193AC5E7" w14:textId="6D8AF81D" w:rsidR="009E199A" w:rsidRDefault="009E199A" w:rsidP="009E199A">
      <w:pPr>
        <w:rPr>
          <w:rFonts w:ascii="Tahoma" w:hAnsi="Tahoma" w:cs="Tahoma"/>
          <w:lang w:val="el-GR"/>
        </w:rPr>
      </w:pPr>
      <w:r>
        <w:rPr>
          <w:rFonts w:ascii="Tahoma" w:hAnsi="Tahoma" w:cs="Tahoma"/>
          <w:lang w:val="en-US"/>
        </w:rPr>
        <w:t>H</w:t>
      </w:r>
      <w:r w:rsidRPr="009E199A">
        <w:rPr>
          <w:rFonts w:ascii="Tahoma" w:hAnsi="Tahoma" w:cs="Tahoma"/>
          <w:lang w:val="el-GR"/>
        </w:rPr>
        <w:t xml:space="preserve"> </w:t>
      </w:r>
      <w:r>
        <w:rPr>
          <w:rFonts w:ascii="Tahoma" w:hAnsi="Tahoma" w:cs="Tahoma"/>
          <w:lang w:val="el-GR"/>
        </w:rPr>
        <w:t xml:space="preserve">στρατιωτική θητεία </w:t>
      </w:r>
      <w:r w:rsidR="00806ACE">
        <w:rPr>
          <w:rFonts w:ascii="Tahoma" w:hAnsi="Tahoma" w:cs="Tahoma"/>
          <w:lang w:val="el-GR"/>
        </w:rPr>
        <w:t xml:space="preserve">στην Ελλάδα </w:t>
      </w:r>
      <w:r w:rsidR="002E32B7">
        <w:rPr>
          <w:rFonts w:ascii="Tahoma" w:hAnsi="Tahoma" w:cs="Tahoma"/>
          <w:lang w:val="el-GR"/>
        </w:rPr>
        <w:t>αποτελεί</w:t>
      </w:r>
      <w:r w:rsidR="009B75C3">
        <w:rPr>
          <w:rFonts w:ascii="Tahoma" w:hAnsi="Tahoma" w:cs="Tahoma"/>
          <w:lang w:val="el-GR"/>
        </w:rPr>
        <w:t xml:space="preserve"> </w:t>
      </w:r>
      <w:r w:rsidR="002E32B7">
        <w:rPr>
          <w:rFonts w:ascii="Tahoma" w:hAnsi="Tahoma" w:cs="Tahoma"/>
          <w:lang w:val="el-GR"/>
        </w:rPr>
        <w:t>υποχρέωση για τους Έλληνες πολίτες</w:t>
      </w:r>
      <w:r w:rsidR="009B75C3">
        <w:rPr>
          <w:rFonts w:ascii="Tahoma" w:hAnsi="Tahoma" w:cs="Tahoma"/>
          <w:lang w:val="el-GR"/>
        </w:rPr>
        <w:t>, η οποία αρχικά προκύπτει από το</w:t>
      </w:r>
      <w:r w:rsidR="00CC1A50">
        <w:rPr>
          <w:rFonts w:ascii="Tahoma" w:hAnsi="Tahoma" w:cs="Tahoma"/>
          <w:lang w:val="el-GR"/>
        </w:rPr>
        <w:t xml:space="preserve"> ά</w:t>
      </w:r>
      <w:r w:rsidR="00CC1A50" w:rsidRPr="00CC1A50">
        <w:rPr>
          <w:rFonts w:ascii="Tahoma" w:hAnsi="Tahoma" w:cs="Tahoma"/>
          <w:lang w:val="el-GR"/>
        </w:rPr>
        <w:t>ρθρο 4 παρ. 6 του Συντάγματος ορίζει ότι «Κάθε Έλληνας που μπορεί να φέρει όπλα είναι υποχρεωμένος να συντελεί στην άμυνα της Πατρίδας, σύμφωνα με τους ορισμούς των νόμων»</w:t>
      </w:r>
      <w:r w:rsidR="008A113C">
        <w:rPr>
          <w:rFonts w:ascii="Tahoma" w:hAnsi="Tahoma" w:cs="Tahoma"/>
          <w:lang w:val="el-GR"/>
        </w:rPr>
        <w:t>.  Σύμφωνα με την υπάρχουσα νομολογία η στρατ</w:t>
      </w:r>
      <w:r w:rsidR="00CF3E87">
        <w:rPr>
          <w:rFonts w:ascii="Tahoma" w:hAnsi="Tahoma" w:cs="Tahoma"/>
          <w:lang w:val="el-GR"/>
        </w:rPr>
        <w:t>ιωτική θητεία είναι υποχρεωτική για τους άρρενες πολίτες ηλικίας 1</w:t>
      </w:r>
      <w:r w:rsidR="00775F7C">
        <w:rPr>
          <w:rFonts w:ascii="Tahoma" w:hAnsi="Tahoma" w:cs="Tahoma"/>
          <w:lang w:val="el-GR"/>
        </w:rPr>
        <w:t xml:space="preserve">0 έως 45 ετών, ενώ για το γυναικείο πληθυσμό η υποχρέωση στράτευσης </w:t>
      </w:r>
      <w:r w:rsidR="00FD2C8C" w:rsidRPr="00FD2C8C">
        <w:rPr>
          <w:rFonts w:ascii="Tahoma" w:hAnsi="Tahoma" w:cs="Tahoma"/>
          <w:lang w:val="el-GR"/>
        </w:rPr>
        <w:t>επιβάλλεται μόνο σε περίοδο πολέμου ή επιστράτευσης</w:t>
      </w:r>
      <w:r w:rsidR="00FD2C8C">
        <w:rPr>
          <w:rFonts w:ascii="Tahoma" w:hAnsi="Tahoma" w:cs="Tahoma"/>
          <w:lang w:val="el-GR"/>
        </w:rPr>
        <w:t>.</w:t>
      </w:r>
    </w:p>
    <w:p w14:paraId="075D644E" w14:textId="0E1025C5" w:rsidR="00FD2C8C" w:rsidRDefault="00FD2C8C" w:rsidP="009E199A">
      <w:pPr>
        <w:rPr>
          <w:rFonts w:ascii="Tahoma" w:hAnsi="Tahoma" w:cs="Tahoma"/>
          <w:lang w:val="el-GR"/>
        </w:rPr>
      </w:pPr>
      <w:r>
        <w:rPr>
          <w:rFonts w:ascii="Tahoma" w:hAnsi="Tahoma" w:cs="Tahoma"/>
          <w:lang w:val="el-GR"/>
        </w:rPr>
        <w:t>Η διάρκεια της στρατιωτικής θητείας, καθώς και επιμέρους παράμετροι που συνδέονται με αυτή</w:t>
      </w:r>
      <w:r w:rsidR="000B1448" w:rsidRPr="006143FA">
        <w:rPr>
          <w:rFonts w:ascii="Tahoma" w:hAnsi="Tahoma" w:cs="Tahoma"/>
          <w:lang w:val="el-GR"/>
        </w:rPr>
        <w:t>,</w:t>
      </w:r>
      <w:r>
        <w:rPr>
          <w:rFonts w:ascii="Tahoma" w:hAnsi="Tahoma" w:cs="Tahoma"/>
          <w:lang w:val="el-GR"/>
        </w:rPr>
        <w:t xml:space="preserve"> καθορίζονται με τ</w:t>
      </w:r>
      <w:r w:rsidR="00983441">
        <w:rPr>
          <w:rFonts w:ascii="Tahoma" w:hAnsi="Tahoma" w:cs="Tahoma"/>
          <w:lang w:val="el-GR"/>
        </w:rPr>
        <w:t xml:space="preserve">ην ισχύουσα νομολογία και συνδέεται με μια σειρά από </w:t>
      </w:r>
      <w:r w:rsidR="006143FA">
        <w:rPr>
          <w:rFonts w:ascii="Tahoma" w:hAnsi="Tahoma" w:cs="Tahoma"/>
          <w:lang w:val="el-GR"/>
        </w:rPr>
        <w:t>δεδομένα</w:t>
      </w:r>
      <w:r w:rsidR="00983441">
        <w:rPr>
          <w:rFonts w:ascii="Tahoma" w:hAnsi="Tahoma" w:cs="Tahoma"/>
          <w:lang w:val="el-GR"/>
        </w:rPr>
        <w:t xml:space="preserve"> που αφορούν </w:t>
      </w:r>
      <w:r w:rsidR="00CE1B1F">
        <w:rPr>
          <w:rFonts w:ascii="Tahoma" w:hAnsi="Tahoma" w:cs="Tahoma"/>
          <w:lang w:val="el-GR"/>
        </w:rPr>
        <w:t>τη στρατηγική συγκυρία στην οποία βρίσκεται η χώρα, δημογραφικούς παράγοντες, καθώς και τη συνολικό σχεδιασμό του Υπουργείο</w:t>
      </w:r>
      <w:r w:rsidR="006143FA">
        <w:rPr>
          <w:rFonts w:ascii="Tahoma" w:hAnsi="Tahoma" w:cs="Tahoma"/>
          <w:lang w:val="el-GR"/>
        </w:rPr>
        <w:t>υ</w:t>
      </w:r>
      <w:r w:rsidR="00CE1B1F">
        <w:rPr>
          <w:rFonts w:ascii="Tahoma" w:hAnsi="Tahoma" w:cs="Tahoma"/>
          <w:lang w:val="el-GR"/>
        </w:rPr>
        <w:t xml:space="preserve"> Εθνικής Άμυνας και των Επιτελείων</w:t>
      </w:r>
      <w:r w:rsidR="006143FA">
        <w:rPr>
          <w:rFonts w:ascii="Tahoma" w:hAnsi="Tahoma" w:cs="Tahoma"/>
          <w:lang w:val="el-GR"/>
        </w:rPr>
        <w:t>,</w:t>
      </w:r>
      <w:r w:rsidR="00CE1B1F">
        <w:rPr>
          <w:rFonts w:ascii="Tahoma" w:hAnsi="Tahoma" w:cs="Tahoma"/>
          <w:lang w:val="el-GR"/>
        </w:rPr>
        <w:t xml:space="preserve"> σχετικά με τη δομή και τις προτεραιότητες της Εθνικής Άμυνας της χώρας.</w:t>
      </w:r>
    </w:p>
    <w:p w14:paraId="4ABB8637" w14:textId="37E097DA" w:rsidR="00CE1B1F" w:rsidRDefault="00CE1B1F" w:rsidP="009E199A">
      <w:pPr>
        <w:rPr>
          <w:rFonts w:ascii="Tahoma" w:hAnsi="Tahoma" w:cs="Tahoma"/>
          <w:lang w:val="el-GR"/>
        </w:rPr>
      </w:pPr>
      <w:r>
        <w:rPr>
          <w:rFonts w:ascii="Tahoma" w:hAnsi="Tahoma" w:cs="Tahoma"/>
          <w:lang w:val="el-GR"/>
        </w:rPr>
        <w:t>Σε κάθε περίπτωση</w:t>
      </w:r>
      <w:r w:rsidR="006769C5">
        <w:rPr>
          <w:rFonts w:ascii="Tahoma" w:hAnsi="Tahoma" w:cs="Tahoma"/>
          <w:lang w:val="el-GR"/>
        </w:rPr>
        <w:t xml:space="preserve"> κατά τη διάρκεια της θητείας</w:t>
      </w:r>
      <w:r w:rsidR="007938B0" w:rsidRPr="007938B0">
        <w:rPr>
          <w:rFonts w:ascii="Tahoma" w:hAnsi="Tahoma" w:cs="Tahoma"/>
          <w:lang w:val="el-GR"/>
        </w:rPr>
        <w:t xml:space="preserve"> </w:t>
      </w:r>
      <w:r w:rsidR="007938B0">
        <w:rPr>
          <w:rFonts w:ascii="Tahoma" w:hAnsi="Tahoma" w:cs="Tahoma"/>
          <w:lang w:val="el-GR"/>
        </w:rPr>
        <w:t>οι στρατεύσιμοι</w:t>
      </w:r>
      <w:r w:rsidR="006769C5">
        <w:rPr>
          <w:rFonts w:ascii="Tahoma" w:hAnsi="Tahoma" w:cs="Tahoma"/>
          <w:lang w:val="el-GR"/>
        </w:rPr>
        <w:t xml:space="preserve"> εκπαιδεύονται στη χρήση των οπλικών συστημάτων</w:t>
      </w:r>
      <w:r w:rsidR="00E03106">
        <w:rPr>
          <w:rFonts w:ascii="Tahoma" w:hAnsi="Tahoma" w:cs="Tahoma"/>
          <w:lang w:val="el-GR"/>
        </w:rPr>
        <w:t xml:space="preserve"> και λοιπών αμυντικών δομών και διατάξεων</w:t>
      </w:r>
      <w:r w:rsidR="006769C5">
        <w:rPr>
          <w:rFonts w:ascii="Tahoma" w:hAnsi="Tahoma" w:cs="Tahoma"/>
          <w:lang w:val="el-GR"/>
        </w:rPr>
        <w:t xml:space="preserve"> και </w:t>
      </w:r>
      <w:r w:rsidR="00CF1B5F">
        <w:rPr>
          <w:rFonts w:ascii="Tahoma" w:hAnsi="Tahoma" w:cs="Tahoma"/>
          <w:lang w:val="el-GR"/>
        </w:rPr>
        <w:t>αποκτούν ειδικότητες στο πλαίσιο των οργανογραμμάτων και των δομών των μονάδων στις οποίες εντάσσονται.</w:t>
      </w:r>
    </w:p>
    <w:p w14:paraId="12C9CD35" w14:textId="6753FED3" w:rsidR="00CF1B5F" w:rsidRDefault="00CF1B5F" w:rsidP="009E199A">
      <w:pPr>
        <w:rPr>
          <w:rFonts w:ascii="Tahoma" w:hAnsi="Tahoma" w:cs="Tahoma"/>
          <w:lang w:val="el-GR"/>
        </w:rPr>
      </w:pPr>
      <w:r>
        <w:rPr>
          <w:rFonts w:ascii="Tahoma" w:hAnsi="Tahoma" w:cs="Tahoma"/>
          <w:lang w:val="el-GR"/>
        </w:rPr>
        <w:t xml:space="preserve">Κατά τη συγκεκριμένη χρονική περίοδο ωστόσο </w:t>
      </w:r>
      <w:r w:rsidR="002C26DB">
        <w:rPr>
          <w:rFonts w:ascii="Tahoma" w:hAnsi="Tahoma" w:cs="Tahoma"/>
          <w:lang w:val="el-GR"/>
        </w:rPr>
        <w:t xml:space="preserve">οι στρατεύσιμοι απομακρύνονται από τις δραστηριότητες στις οποίες επιδίδονταν ως πολίτες και </w:t>
      </w:r>
      <w:r w:rsidR="00F154D7">
        <w:rPr>
          <w:rFonts w:ascii="Tahoma" w:hAnsi="Tahoma" w:cs="Tahoma"/>
          <w:lang w:val="el-GR"/>
        </w:rPr>
        <w:t>δεν είναι σε θέση να επιμεληθούν την προσωπική τους ανάπτυξη και εξέλιξη.</w:t>
      </w:r>
    </w:p>
    <w:p w14:paraId="7EDC704A" w14:textId="2B325486" w:rsidR="0000405B" w:rsidRDefault="003E2D39" w:rsidP="009E199A">
      <w:pPr>
        <w:rPr>
          <w:rFonts w:ascii="Tahoma" w:hAnsi="Tahoma" w:cs="Tahoma"/>
          <w:lang w:val="el-GR"/>
        </w:rPr>
      </w:pPr>
      <w:r>
        <w:rPr>
          <w:rFonts w:ascii="Tahoma" w:hAnsi="Tahoma" w:cs="Tahoma"/>
          <w:lang w:val="el-GR"/>
        </w:rPr>
        <w:t xml:space="preserve">Υπό το πρίσμα των παραπάνω το </w:t>
      </w:r>
      <w:r w:rsidR="00F113CB">
        <w:rPr>
          <w:rFonts w:ascii="Tahoma" w:hAnsi="Tahoma" w:cs="Tahoma"/>
          <w:lang w:val="el-GR"/>
        </w:rPr>
        <w:t xml:space="preserve">Γενικό Πλαίσιο </w:t>
      </w:r>
      <w:r>
        <w:rPr>
          <w:rFonts w:ascii="Tahoma" w:hAnsi="Tahoma" w:cs="Tahoma"/>
          <w:lang w:val="el-GR"/>
        </w:rPr>
        <w:t xml:space="preserve">της Συμφωνίας Πλαισίου αφορά την </w:t>
      </w:r>
      <w:r w:rsidR="004C39BE">
        <w:rPr>
          <w:rFonts w:ascii="Tahoma" w:hAnsi="Tahoma" w:cs="Tahoma"/>
          <w:lang w:val="el-GR"/>
        </w:rPr>
        <w:t>αξιοποίηση του χρόνου της στρατιωτικής θητείας,</w:t>
      </w:r>
      <w:r w:rsidR="009D0958">
        <w:rPr>
          <w:rFonts w:ascii="Tahoma" w:hAnsi="Tahoma" w:cs="Tahoma"/>
          <w:lang w:val="el-GR"/>
        </w:rPr>
        <w:t xml:space="preserve"> κατά τρόπο ώστε οι στρατεύσιμοι να είναι σε </w:t>
      </w:r>
      <w:r w:rsidR="00F113CB">
        <w:rPr>
          <w:rFonts w:ascii="Tahoma" w:hAnsi="Tahoma" w:cs="Tahoma"/>
          <w:lang w:val="el-GR"/>
        </w:rPr>
        <w:t xml:space="preserve">θέση να </w:t>
      </w:r>
      <w:r w:rsidR="00DD0BBE">
        <w:rPr>
          <w:rFonts w:ascii="Tahoma" w:hAnsi="Tahoma" w:cs="Tahoma"/>
          <w:lang w:val="el-GR"/>
        </w:rPr>
        <w:t xml:space="preserve">αναβαθμίσουν τις ψηφιακές τους δεξιότητες </w:t>
      </w:r>
      <w:r w:rsidR="00AB3AD5">
        <w:rPr>
          <w:rFonts w:ascii="Tahoma" w:hAnsi="Tahoma" w:cs="Tahoma"/>
          <w:lang w:val="el-GR"/>
        </w:rPr>
        <w:t xml:space="preserve">και </w:t>
      </w:r>
      <w:r w:rsidR="00040F28">
        <w:rPr>
          <w:rFonts w:ascii="Tahoma" w:hAnsi="Tahoma" w:cs="Tahoma"/>
          <w:lang w:val="el-GR"/>
        </w:rPr>
        <w:t xml:space="preserve">να </w:t>
      </w:r>
      <w:r w:rsidR="00AB3AD5">
        <w:rPr>
          <w:rFonts w:ascii="Tahoma" w:hAnsi="Tahoma" w:cs="Tahoma"/>
          <w:lang w:val="el-GR"/>
        </w:rPr>
        <w:t>λάβουν σχετικ</w:t>
      </w:r>
      <w:r w:rsidR="00761107">
        <w:rPr>
          <w:rFonts w:ascii="Tahoma" w:hAnsi="Tahoma" w:cs="Tahoma"/>
          <w:lang w:val="el-GR"/>
        </w:rPr>
        <w:t>ές</w:t>
      </w:r>
      <w:r w:rsidR="00AB3AD5">
        <w:rPr>
          <w:rFonts w:ascii="Tahoma" w:hAnsi="Tahoma" w:cs="Tahoma"/>
          <w:lang w:val="el-GR"/>
        </w:rPr>
        <w:t xml:space="preserve"> </w:t>
      </w:r>
      <w:r w:rsidR="00761107">
        <w:rPr>
          <w:rFonts w:ascii="Tahoma" w:hAnsi="Tahoma" w:cs="Tahoma"/>
          <w:lang w:val="el-GR"/>
        </w:rPr>
        <w:t>πιστοποιήσεις</w:t>
      </w:r>
      <w:r w:rsidR="00AD77EB">
        <w:rPr>
          <w:rFonts w:ascii="Tahoma" w:hAnsi="Tahoma" w:cs="Tahoma"/>
          <w:lang w:val="el-GR"/>
        </w:rPr>
        <w:t xml:space="preserve"> όσον αφορά τις</w:t>
      </w:r>
      <w:r w:rsidR="00040F28">
        <w:rPr>
          <w:rFonts w:ascii="Tahoma" w:hAnsi="Tahoma" w:cs="Tahoma"/>
          <w:lang w:val="el-GR"/>
        </w:rPr>
        <w:t>,</w:t>
      </w:r>
      <w:r w:rsidR="00AD77EB">
        <w:rPr>
          <w:rFonts w:ascii="Tahoma" w:hAnsi="Tahoma" w:cs="Tahoma"/>
          <w:lang w:val="el-GR"/>
        </w:rPr>
        <w:t xml:space="preserve"> </w:t>
      </w:r>
      <w:r w:rsidR="007F2B7E">
        <w:rPr>
          <w:rFonts w:ascii="Tahoma" w:hAnsi="Tahoma" w:cs="Tahoma"/>
          <w:lang w:val="el-GR"/>
        </w:rPr>
        <w:t>τις</w:t>
      </w:r>
      <w:r w:rsidR="00AD77EB">
        <w:rPr>
          <w:rFonts w:ascii="Tahoma" w:hAnsi="Tahoma" w:cs="Tahoma"/>
          <w:lang w:val="el-GR"/>
        </w:rPr>
        <w:t xml:space="preserve"> οποί</w:t>
      </w:r>
      <w:r w:rsidR="007F2B7E">
        <w:rPr>
          <w:rFonts w:ascii="Tahoma" w:hAnsi="Tahoma" w:cs="Tahoma"/>
          <w:lang w:val="el-GR"/>
        </w:rPr>
        <w:t>ε</w:t>
      </w:r>
      <w:r w:rsidR="00414381">
        <w:rPr>
          <w:rFonts w:ascii="Tahoma" w:hAnsi="Tahoma" w:cs="Tahoma"/>
          <w:lang w:val="el-GR"/>
        </w:rPr>
        <w:t>ς</w:t>
      </w:r>
      <w:r w:rsidR="00AD77EB">
        <w:rPr>
          <w:rFonts w:ascii="Tahoma" w:hAnsi="Tahoma" w:cs="Tahoma"/>
          <w:lang w:val="el-GR"/>
        </w:rPr>
        <w:t xml:space="preserve"> και θα μπορούν να αξιοποιήσουν τόσο κατά τη διάρκεια της θητείας τους</w:t>
      </w:r>
      <w:r w:rsidR="003629DF">
        <w:rPr>
          <w:rFonts w:ascii="Tahoma" w:hAnsi="Tahoma" w:cs="Tahoma"/>
          <w:lang w:val="el-GR"/>
        </w:rPr>
        <w:t>, όσο και κυρίως κατά την επαγγελματική τους πορεία και εξέλιξη.</w:t>
      </w:r>
    </w:p>
    <w:p w14:paraId="1F40D18B" w14:textId="1FF9EB79" w:rsidR="00AB3AD5" w:rsidRDefault="00AD77EB" w:rsidP="009E199A">
      <w:pPr>
        <w:rPr>
          <w:rFonts w:ascii="Tahoma" w:hAnsi="Tahoma" w:cs="Tahoma"/>
          <w:lang w:val="el-GR"/>
        </w:rPr>
      </w:pPr>
      <w:r>
        <w:rPr>
          <w:rFonts w:ascii="Tahoma" w:hAnsi="Tahoma" w:cs="Tahoma"/>
          <w:lang w:val="el-GR"/>
        </w:rPr>
        <w:t>Με τον τρόπο αυτό αναμένεται να υπάρξει</w:t>
      </w:r>
      <w:r w:rsidR="0000405B">
        <w:rPr>
          <w:rFonts w:ascii="Tahoma" w:hAnsi="Tahoma" w:cs="Tahoma"/>
          <w:lang w:val="el-GR"/>
        </w:rPr>
        <w:t>:</w:t>
      </w:r>
    </w:p>
    <w:p w14:paraId="51CB449E" w14:textId="50517B39" w:rsidR="0000405B" w:rsidRPr="004B7A55" w:rsidRDefault="0000405B">
      <w:pPr>
        <w:pStyle w:val="afb"/>
        <w:numPr>
          <w:ilvl w:val="0"/>
          <w:numId w:val="32"/>
        </w:numPr>
        <w:rPr>
          <w:rFonts w:ascii="Tahoma" w:hAnsi="Tahoma" w:cs="Tahoma"/>
          <w:lang w:val="el-GR"/>
        </w:rPr>
      </w:pPr>
      <w:r w:rsidRPr="004B7A55">
        <w:rPr>
          <w:rFonts w:ascii="Tahoma" w:hAnsi="Tahoma" w:cs="Tahoma"/>
          <w:lang w:val="el-GR"/>
        </w:rPr>
        <w:t xml:space="preserve">Λειτουργική Διασύνδεση της Στρατιωτικής Θητείας με τις Σύγχρονες Τεχνολογικές Εξελίξεις και την </w:t>
      </w:r>
      <w:r w:rsidR="0030706E" w:rsidRPr="004B7A55">
        <w:rPr>
          <w:rFonts w:ascii="Tahoma" w:hAnsi="Tahoma" w:cs="Tahoma"/>
          <w:lang w:val="el-GR"/>
        </w:rPr>
        <w:t>Αγορά Εργασίας.</w:t>
      </w:r>
    </w:p>
    <w:p w14:paraId="60F12A9F" w14:textId="6D6C4193" w:rsidR="0030706E" w:rsidRDefault="001E0B28">
      <w:pPr>
        <w:pStyle w:val="afb"/>
        <w:numPr>
          <w:ilvl w:val="0"/>
          <w:numId w:val="32"/>
        </w:numPr>
        <w:rPr>
          <w:rFonts w:ascii="Tahoma" w:hAnsi="Tahoma" w:cs="Tahoma"/>
          <w:lang w:val="el-GR"/>
        </w:rPr>
      </w:pPr>
      <w:r w:rsidRPr="004B7A55">
        <w:rPr>
          <w:rFonts w:ascii="Tahoma" w:hAnsi="Tahoma" w:cs="Tahoma"/>
          <w:lang w:val="el-GR"/>
        </w:rPr>
        <w:t xml:space="preserve">Ενίσχυση της Ψηφιακής Ετοιμότητας των </w:t>
      </w:r>
      <w:r w:rsidR="006B0042">
        <w:rPr>
          <w:rFonts w:ascii="Tahoma" w:hAnsi="Tahoma" w:cs="Tahoma"/>
          <w:lang w:val="el-GR"/>
        </w:rPr>
        <w:t>Ε</w:t>
      </w:r>
      <w:r w:rsidRPr="004B7A55">
        <w:rPr>
          <w:rFonts w:ascii="Tahoma" w:hAnsi="Tahoma" w:cs="Tahoma"/>
          <w:lang w:val="el-GR"/>
        </w:rPr>
        <w:t xml:space="preserve">νόπλων </w:t>
      </w:r>
      <w:r w:rsidR="006B0042">
        <w:rPr>
          <w:rFonts w:ascii="Tahoma" w:hAnsi="Tahoma" w:cs="Tahoma"/>
          <w:lang w:val="el-GR"/>
        </w:rPr>
        <w:t>Δ</w:t>
      </w:r>
      <w:r w:rsidRPr="004B7A55">
        <w:rPr>
          <w:rFonts w:ascii="Tahoma" w:hAnsi="Tahoma" w:cs="Tahoma"/>
          <w:lang w:val="el-GR"/>
        </w:rPr>
        <w:t xml:space="preserve">υνάμεων μέσω της </w:t>
      </w:r>
      <w:r w:rsidR="004B7A55" w:rsidRPr="004B7A55">
        <w:rPr>
          <w:rFonts w:ascii="Tahoma" w:hAnsi="Tahoma" w:cs="Tahoma"/>
          <w:lang w:val="el-GR"/>
        </w:rPr>
        <w:t xml:space="preserve">αναβάθμισης </w:t>
      </w:r>
      <w:r w:rsidR="0030706E" w:rsidRPr="004B7A55">
        <w:rPr>
          <w:rFonts w:ascii="Tahoma" w:hAnsi="Tahoma" w:cs="Tahoma"/>
          <w:lang w:val="el-GR"/>
        </w:rPr>
        <w:t>των ψηφιακών δεξιοτήτων των στρατεύσιμων</w:t>
      </w:r>
      <w:r w:rsidR="004B7A55" w:rsidRPr="004B7A55">
        <w:rPr>
          <w:rFonts w:ascii="Tahoma" w:hAnsi="Tahoma" w:cs="Tahoma"/>
          <w:lang w:val="el-GR"/>
        </w:rPr>
        <w:t>.</w:t>
      </w:r>
    </w:p>
    <w:p w14:paraId="73F6347A" w14:textId="59DC010A" w:rsidR="004B7A55" w:rsidRDefault="00AF2BDF">
      <w:pPr>
        <w:pStyle w:val="afb"/>
        <w:numPr>
          <w:ilvl w:val="0"/>
          <w:numId w:val="32"/>
        </w:numPr>
        <w:rPr>
          <w:rFonts w:ascii="Tahoma" w:hAnsi="Tahoma" w:cs="Tahoma"/>
          <w:lang w:val="el-GR"/>
        </w:rPr>
      </w:pPr>
      <w:r>
        <w:rPr>
          <w:rFonts w:ascii="Tahoma" w:hAnsi="Tahoma" w:cs="Tahoma"/>
          <w:lang w:val="el-GR"/>
        </w:rPr>
        <w:t xml:space="preserve">Ενίσχυση της επαγγελματικής και προσωπικής εξέλιξης των στρατεύσιμων </w:t>
      </w:r>
      <w:r w:rsidR="00AF736D">
        <w:rPr>
          <w:rFonts w:ascii="Tahoma" w:hAnsi="Tahoma" w:cs="Tahoma"/>
          <w:lang w:val="el-GR"/>
        </w:rPr>
        <w:t>στην Ψηφιακή Εποχή.</w:t>
      </w:r>
    </w:p>
    <w:p w14:paraId="6820CDD9" w14:textId="6394877D" w:rsidR="00AF736D" w:rsidRDefault="00AF736D">
      <w:pPr>
        <w:pStyle w:val="afb"/>
        <w:numPr>
          <w:ilvl w:val="0"/>
          <w:numId w:val="32"/>
        </w:numPr>
        <w:rPr>
          <w:rFonts w:ascii="Tahoma" w:hAnsi="Tahoma" w:cs="Tahoma"/>
          <w:lang w:val="el-GR"/>
        </w:rPr>
      </w:pPr>
      <w:r>
        <w:rPr>
          <w:rFonts w:ascii="Tahoma" w:hAnsi="Tahoma" w:cs="Tahoma"/>
          <w:lang w:val="el-GR"/>
        </w:rPr>
        <w:t>Παραγωγή Προστιθέμενης Αξίας για τους στρατεύσιμους κατά τη διάρκεια της στρατιωτικής τους θητείας.</w:t>
      </w:r>
    </w:p>
    <w:p w14:paraId="541EAEDC" w14:textId="69C3CE68" w:rsidR="006011B7" w:rsidRDefault="006011B7">
      <w:pPr>
        <w:pStyle w:val="afb"/>
        <w:numPr>
          <w:ilvl w:val="0"/>
          <w:numId w:val="32"/>
        </w:numPr>
        <w:rPr>
          <w:rFonts w:ascii="Tahoma" w:hAnsi="Tahoma" w:cs="Tahoma"/>
          <w:lang w:val="el-GR"/>
        </w:rPr>
      </w:pPr>
      <w:r>
        <w:rPr>
          <w:rFonts w:ascii="Tahoma" w:hAnsi="Tahoma" w:cs="Tahoma"/>
          <w:lang w:val="el-GR"/>
        </w:rPr>
        <w:t>Δημιουργία νέας αντίληψης για το χρόνο της στρατιωτικής θητείας</w:t>
      </w:r>
    </w:p>
    <w:p w14:paraId="42AE9C79" w14:textId="51D397DB" w:rsidR="00AF736D" w:rsidRDefault="00AF736D">
      <w:pPr>
        <w:pStyle w:val="afb"/>
        <w:numPr>
          <w:ilvl w:val="0"/>
          <w:numId w:val="32"/>
        </w:numPr>
        <w:rPr>
          <w:rFonts w:ascii="Tahoma" w:hAnsi="Tahoma" w:cs="Tahoma"/>
          <w:lang w:val="el-GR"/>
        </w:rPr>
      </w:pPr>
      <w:r>
        <w:rPr>
          <w:rFonts w:ascii="Tahoma" w:hAnsi="Tahoma" w:cs="Tahoma"/>
          <w:lang w:val="el-GR"/>
        </w:rPr>
        <w:t xml:space="preserve">Αύξηση της ελκυστικότητας της στρατιωτικής θητείας </w:t>
      </w:r>
    </w:p>
    <w:p w14:paraId="6B28B5DE" w14:textId="6618EA99" w:rsidR="00343946" w:rsidRPr="00343946" w:rsidRDefault="006011B7" w:rsidP="00343946">
      <w:pPr>
        <w:rPr>
          <w:rFonts w:ascii="Tahoma" w:hAnsi="Tahoma" w:cs="Tahoma"/>
          <w:lang w:val="el-GR"/>
        </w:rPr>
      </w:pPr>
      <w:r>
        <w:rPr>
          <w:rFonts w:ascii="Tahoma" w:hAnsi="Tahoma" w:cs="Tahoma"/>
          <w:lang w:val="el-GR"/>
        </w:rPr>
        <w:t>Όσον αφορά τ</w:t>
      </w:r>
      <w:r w:rsidR="00BA4FDD">
        <w:rPr>
          <w:rFonts w:ascii="Tahoma" w:hAnsi="Tahoma" w:cs="Tahoma"/>
          <w:lang w:val="el-GR"/>
        </w:rPr>
        <w:t xml:space="preserve">ο πλαίσιο </w:t>
      </w:r>
      <w:r w:rsidR="0022372B">
        <w:rPr>
          <w:rFonts w:ascii="Tahoma" w:hAnsi="Tahoma" w:cs="Tahoma"/>
          <w:lang w:val="el-GR"/>
        </w:rPr>
        <w:t xml:space="preserve">εντός του οποίου θα ενταχθούν οι ψηφιακές δεξιότητες </w:t>
      </w:r>
      <w:r w:rsidR="008E0A3C">
        <w:rPr>
          <w:rFonts w:ascii="Tahoma" w:hAnsi="Tahoma" w:cs="Tahoma"/>
          <w:lang w:val="el-GR"/>
        </w:rPr>
        <w:t xml:space="preserve">εντάσσεται σε αυτό που έχει προταθεί από την Ευρωπαϊκή Επιτροπή στο πλαίσιο του </w:t>
      </w:r>
      <w:r w:rsidR="00BA4FDD">
        <w:rPr>
          <w:rFonts w:ascii="Tahoma" w:hAnsi="Tahoma" w:cs="Tahoma"/>
          <w:lang w:val="el-GR"/>
        </w:rPr>
        <w:t xml:space="preserve"> </w:t>
      </w:r>
      <w:r w:rsidR="00685E62" w:rsidRPr="00685E62">
        <w:rPr>
          <w:rFonts w:ascii="Tahoma" w:hAnsi="Tahoma" w:cs="Tahoma"/>
          <w:lang w:val="el-GR"/>
        </w:rPr>
        <w:t>DigComp 2.2: The Digital Competence Framework for Citizens.</w:t>
      </w:r>
      <w:r w:rsidR="00343946" w:rsidRPr="00343946">
        <w:rPr>
          <w:rFonts w:ascii="Tahoma" w:hAnsi="Tahoma" w:cs="Tahoma"/>
          <w:lang w:val="el-GR"/>
        </w:rPr>
        <w:t xml:space="preserve"> </w:t>
      </w:r>
      <w:r w:rsidR="00113FE1">
        <w:rPr>
          <w:rFonts w:ascii="Tahoma" w:hAnsi="Tahoma" w:cs="Tahoma"/>
          <w:lang w:val="el-GR"/>
        </w:rPr>
        <w:t>Το συγκεκριμένο πλαίσιο</w:t>
      </w:r>
      <w:r w:rsidR="00343946">
        <w:rPr>
          <w:rFonts w:ascii="Tahoma" w:hAnsi="Tahoma" w:cs="Tahoma"/>
          <w:lang w:val="el-GR"/>
        </w:rPr>
        <w:t xml:space="preserve"> αποτελεί </w:t>
      </w:r>
      <w:r w:rsidR="00343946" w:rsidRPr="00343946">
        <w:rPr>
          <w:rFonts w:ascii="Tahoma" w:hAnsi="Tahoma" w:cs="Tahoma"/>
          <w:lang w:val="el-GR"/>
        </w:rPr>
        <w:t xml:space="preserve"> ένα εργαλείο ταξινόμησης των ψηφιακών δεξιοτήτων </w:t>
      </w:r>
      <w:r w:rsidR="002F6D0E">
        <w:rPr>
          <w:rFonts w:ascii="Tahoma" w:hAnsi="Tahoma" w:cs="Tahoma"/>
          <w:lang w:val="el-GR"/>
        </w:rPr>
        <w:t xml:space="preserve">ενηλίκων </w:t>
      </w:r>
      <w:r w:rsidR="00343946" w:rsidRPr="00343946">
        <w:rPr>
          <w:rFonts w:ascii="Tahoma" w:hAnsi="Tahoma" w:cs="Tahoma"/>
          <w:lang w:val="el-GR"/>
        </w:rPr>
        <w:t>και απευθύνεται σε όλους τους εμπλεκόμενους φορείς της ευρωπαϊκής αγοράς εργασίας στο πεδίο των ψηφιακών δεξιοτήτων. Ακολούθως, συνδράμει στο να έχουν τη δυνατότητα οι πολίτες να προσδιορίσουν τους μαθησιακούς τους στόχους και να εντοπίσουν τις ευκαιρίες κατάρτισης έτσι ώστε να επιτύχουν περισσότερες και καλύτερες ευκαιρίες επαγγελματικής σταδιοδρομίας.</w:t>
      </w:r>
    </w:p>
    <w:p w14:paraId="11DF78B9" w14:textId="483674F9" w:rsidR="00252DA3" w:rsidRDefault="00343946" w:rsidP="00343946">
      <w:pPr>
        <w:rPr>
          <w:rFonts w:ascii="Tahoma" w:hAnsi="Tahoma" w:cs="Tahoma"/>
          <w:lang w:val="el-GR"/>
        </w:rPr>
      </w:pPr>
      <w:r w:rsidRPr="00343946">
        <w:rPr>
          <w:rFonts w:ascii="Tahoma" w:hAnsi="Tahoma" w:cs="Tahoma"/>
          <w:lang w:val="el-GR"/>
        </w:rPr>
        <w:t>Σύμφωνα με αυτό, οι βασικές ψηφιακές ικανότητες</w:t>
      </w:r>
      <w:r w:rsidR="00252DA3">
        <w:rPr>
          <w:rFonts w:ascii="Tahoma" w:hAnsi="Tahoma" w:cs="Tahoma"/>
          <w:lang w:val="el-GR"/>
        </w:rPr>
        <w:t xml:space="preserve"> κατατάσσονται στις παρακάτω </w:t>
      </w:r>
      <w:r w:rsidR="00020A10">
        <w:rPr>
          <w:rFonts w:ascii="Tahoma" w:hAnsi="Tahoma" w:cs="Tahoma"/>
          <w:lang w:val="el-GR"/>
        </w:rPr>
        <w:t xml:space="preserve">πέντε </w:t>
      </w:r>
      <w:r w:rsidR="00252DA3">
        <w:rPr>
          <w:rFonts w:ascii="Tahoma" w:hAnsi="Tahoma" w:cs="Tahoma"/>
          <w:lang w:val="el-GR"/>
        </w:rPr>
        <w:t>(</w:t>
      </w:r>
      <w:r w:rsidR="00020A10">
        <w:rPr>
          <w:rFonts w:ascii="Tahoma" w:hAnsi="Tahoma" w:cs="Tahoma"/>
          <w:lang w:val="el-GR"/>
        </w:rPr>
        <w:t>5</w:t>
      </w:r>
      <w:r w:rsidR="00252DA3">
        <w:rPr>
          <w:rFonts w:ascii="Tahoma" w:hAnsi="Tahoma" w:cs="Tahoma"/>
          <w:lang w:val="el-GR"/>
        </w:rPr>
        <w:t xml:space="preserve">) </w:t>
      </w:r>
      <w:r w:rsidR="00561B77">
        <w:rPr>
          <w:rFonts w:ascii="Tahoma" w:hAnsi="Tahoma" w:cs="Tahoma"/>
          <w:lang w:val="el-GR"/>
        </w:rPr>
        <w:t>διαστάσεις</w:t>
      </w:r>
      <w:r w:rsidR="00252DA3">
        <w:rPr>
          <w:rFonts w:ascii="Tahoma" w:hAnsi="Tahoma" w:cs="Tahoma"/>
          <w:lang w:val="el-GR"/>
        </w:rPr>
        <w:t xml:space="preserve"> (</w:t>
      </w:r>
      <w:r w:rsidR="00252DA3">
        <w:rPr>
          <w:rFonts w:ascii="Tahoma" w:hAnsi="Tahoma" w:cs="Tahoma"/>
          <w:lang w:val="en-US"/>
        </w:rPr>
        <w:t>Dimensions</w:t>
      </w:r>
      <w:r w:rsidR="00252DA3" w:rsidRPr="00252DA3">
        <w:rPr>
          <w:rFonts w:ascii="Tahoma" w:hAnsi="Tahoma" w:cs="Tahoma"/>
          <w:lang w:val="el-GR"/>
        </w:rPr>
        <w:t>):</w:t>
      </w:r>
    </w:p>
    <w:p w14:paraId="13AE5953" w14:textId="324F4F88" w:rsidR="00343946" w:rsidRDefault="00DF53DE" w:rsidP="00343946">
      <w:pPr>
        <w:rPr>
          <w:rFonts w:ascii="Tahoma" w:hAnsi="Tahoma" w:cs="Tahoma"/>
          <w:lang w:val="el-GR"/>
        </w:rPr>
      </w:pPr>
      <w:r>
        <w:rPr>
          <w:rFonts w:ascii="Tahoma" w:hAnsi="Tahoma" w:cs="Tahoma"/>
          <w:lang w:val="en-US"/>
        </w:rPr>
        <w:t>H</w:t>
      </w:r>
      <w:r w:rsidRPr="00DF53DE">
        <w:rPr>
          <w:rFonts w:ascii="Tahoma" w:hAnsi="Tahoma" w:cs="Tahoma"/>
          <w:lang w:val="el-GR"/>
        </w:rPr>
        <w:t xml:space="preserve"> </w:t>
      </w:r>
      <w:r w:rsidR="00F07EFE">
        <w:rPr>
          <w:rFonts w:ascii="Tahoma" w:hAnsi="Tahoma" w:cs="Tahoma"/>
          <w:lang w:val="el-GR"/>
        </w:rPr>
        <w:t xml:space="preserve">πρώτη </w:t>
      </w:r>
      <w:r w:rsidR="001E1682">
        <w:rPr>
          <w:rFonts w:ascii="Tahoma" w:hAnsi="Tahoma" w:cs="Tahoma"/>
          <w:lang w:val="el-GR"/>
        </w:rPr>
        <w:t>διάσταση</w:t>
      </w:r>
      <w:r w:rsidR="00F07EFE">
        <w:rPr>
          <w:rFonts w:ascii="Tahoma" w:hAnsi="Tahoma" w:cs="Tahoma"/>
          <w:lang w:val="el-GR"/>
        </w:rPr>
        <w:t xml:space="preserve"> αφορά πέντε (5) περιοχές</w:t>
      </w:r>
      <w:r w:rsidR="00790A7B" w:rsidRPr="00790A7B">
        <w:rPr>
          <w:rFonts w:ascii="Tahoma" w:hAnsi="Tahoma" w:cs="Tahoma"/>
          <w:lang w:val="el-GR"/>
        </w:rPr>
        <w:t xml:space="preserve"> -   </w:t>
      </w:r>
      <w:r w:rsidR="00790A7B">
        <w:rPr>
          <w:rFonts w:ascii="Tahoma" w:hAnsi="Tahoma" w:cs="Tahoma"/>
          <w:lang w:val="el-GR"/>
        </w:rPr>
        <w:t>τομείς</w:t>
      </w:r>
      <w:r w:rsidR="00F07EFE">
        <w:rPr>
          <w:rFonts w:ascii="Tahoma" w:hAnsi="Tahoma" w:cs="Tahoma"/>
          <w:lang w:val="el-GR"/>
        </w:rPr>
        <w:t xml:space="preserve"> </w:t>
      </w:r>
      <w:r w:rsidR="007306C6">
        <w:rPr>
          <w:rFonts w:ascii="Tahoma" w:hAnsi="Tahoma" w:cs="Tahoma"/>
          <w:lang w:val="el-GR"/>
        </w:rPr>
        <w:t>ικανοτήτων</w:t>
      </w:r>
      <w:r w:rsidR="00F07EFE">
        <w:rPr>
          <w:rFonts w:ascii="Tahoma" w:hAnsi="Tahoma" w:cs="Tahoma"/>
          <w:lang w:val="el-GR"/>
        </w:rPr>
        <w:t xml:space="preserve"> (</w:t>
      </w:r>
      <w:r w:rsidR="00F07EFE">
        <w:rPr>
          <w:rFonts w:ascii="Tahoma" w:hAnsi="Tahoma" w:cs="Tahoma"/>
          <w:lang w:val="en-US"/>
        </w:rPr>
        <w:t>Competence</w:t>
      </w:r>
      <w:r w:rsidR="00F07EFE" w:rsidRPr="00F07EFE">
        <w:rPr>
          <w:rFonts w:ascii="Tahoma" w:hAnsi="Tahoma" w:cs="Tahoma"/>
          <w:lang w:val="el-GR"/>
        </w:rPr>
        <w:t xml:space="preserve"> </w:t>
      </w:r>
      <w:r w:rsidR="00DF7B9B">
        <w:rPr>
          <w:rFonts w:ascii="Tahoma" w:hAnsi="Tahoma" w:cs="Tahoma"/>
          <w:lang w:val="en-US"/>
        </w:rPr>
        <w:t>A</w:t>
      </w:r>
      <w:r w:rsidR="00F07EFE">
        <w:rPr>
          <w:rFonts w:ascii="Tahoma" w:hAnsi="Tahoma" w:cs="Tahoma"/>
          <w:lang w:val="en-US"/>
        </w:rPr>
        <w:t>reas</w:t>
      </w:r>
      <w:r w:rsidR="00F07EFE" w:rsidRPr="00DF7B9B">
        <w:rPr>
          <w:rFonts w:ascii="Tahoma" w:hAnsi="Tahoma" w:cs="Tahoma"/>
          <w:lang w:val="el-GR"/>
        </w:rPr>
        <w:t>)</w:t>
      </w:r>
      <w:r w:rsidR="00343946" w:rsidRPr="00343946">
        <w:rPr>
          <w:rFonts w:ascii="Tahoma" w:hAnsi="Tahoma" w:cs="Tahoma"/>
          <w:lang w:val="el-GR"/>
        </w:rPr>
        <w:t>:</w:t>
      </w:r>
    </w:p>
    <w:p w14:paraId="1387837E" w14:textId="5CBE0A0E" w:rsidR="00C8678F" w:rsidRPr="00790A7B" w:rsidRDefault="00C8678F">
      <w:pPr>
        <w:pStyle w:val="afb"/>
        <w:numPr>
          <w:ilvl w:val="0"/>
          <w:numId w:val="33"/>
        </w:numPr>
        <w:rPr>
          <w:rFonts w:ascii="Tahoma" w:hAnsi="Tahoma" w:cs="Tahoma"/>
          <w:lang w:val="en-US"/>
        </w:rPr>
      </w:pPr>
      <w:r w:rsidRPr="00790A7B">
        <w:rPr>
          <w:rFonts w:ascii="Tahoma" w:hAnsi="Tahoma" w:cs="Tahoma"/>
          <w:b/>
          <w:bCs/>
          <w:lang w:val="en-US"/>
        </w:rPr>
        <w:t>Information and data literacy</w:t>
      </w:r>
      <w:r w:rsidRPr="00790A7B">
        <w:rPr>
          <w:rFonts w:ascii="Tahoma" w:hAnsi="Tahoma" w:cs="Tahoma"/>
          <w:lang w:val="en-US"/>
        </w:rPr>
        <w:t xml:space="preserve">: To articulate information needs, to locate and retrieve digital data, </w:t>
      </w:r>
      <w:r w:rsidR="00414381" w:rsidRPr="00790A7B">
        <w:rPr>
          <w:rFonts w:ascii="Tahoma" w:hAnsi="Tahoma" w:cs="Tahoma"/>
          <w:lang w:val="en-US"/>
        </w:rPr>
        <w:t>information,</w:t>
      </w:r>
      <w:r w:rsidRPr="00790A7B">
        <w:rPr>
          <w:rFonts w:ascii="Tahoma" w:hAnsi="Tahoma" w:cs="Tahoma"/>
          <w:lang w:val="en-US"/>
        </w:rPr>
        <w:t xml:space="preserve"> and content. To judge the relevance of the source and its content. To store, manage, and organise digital data, </w:t>
      </w:r>
      <w:r w:rsidR="003B7EF4" w:rsidRPr="00790A7B">
        <w:rPr>
          <w:rFonts w:ascii="Tahoma" w:hAnsi="Tahoma" w:cs="Tahoma"/>
          <w:lang w:val="en-US"/>
        </w:rPr>
        <w:t>information,</w:t>
      </w:r>
      <w:r w:rsidRPr="00790A7B">
        <w:rPr>
          <w:rFonts w:ascii="Tahoma" w:hAnsi="Tahoma" w:cs="Tahoma"/>
          <w:lang w:val="en-US"/>
        </w:rPr>
        <w:t xml:space="preserve"> and content.</w:t>
      </w:r>
    </w:p>
    <w:p w14:paraId="50CC3E0B" w14:textId="3DC78B28" w:rsidR="00C8678F" w:rsidRPr="00790A7B" w:rsidRDefault="00C8678F">
      <w:pPr>
        <w:pStyle w:val="afb"/>
        <w:numPr>
          <w:ilvl w:val="0"/>
          <w:numId w:val="33"/>
        </w:numPr>
        <w:rPr>
          <w:rFonts w:ascii="Tahoma" w:hAnsi="Tahoma" w:cs="Tahoma"/>
          <w:lang w:val="en-US"/>
        </w:rPr>
      </w:pPr>
      <w:r w:rsidRPr="00790A7B">
        <w:rPr>
          <w:rFonts w:ascii="Tahoma" w:hAnsi="Tahoma" w:cs="Tahoma"/>
          <w:b/>
          <w:bCs/>
          <w:lang w:val="en-US"/>
        </w:rPr>
        <w:t>Communication and collaboration</w:t>
      </w:r>
      <w:r w:rsidRPr="00790A7B">
        <w:rPr>
          <w:rFonts w:ascii="Tahoma" w:hAnsi="Tahoma" w:cs="Tahoma"/>
          <w:lang w:val="en-US"/>
        </w:rPr>
        <w:t xml:space="preserve">: To interact, communicate and collaborate through digital technologies while being aware of cultural and generational diversity. To participate in society through public and private digital services and participatory citizenship. To manage one’s digital presence, </w:t>
      </w:r>
      <w:r w:rsidR="00414381" w:rsidRPr="00790A7B">
        <w:rPr>
          <w:rFonts w:ascii="Tahoma" w:hAnsi="Tahoma" w:cs="Tahoma"/>
          <w:lang w:val="en-US"/>
        </w:rPr>
        <w:t>identity,</w:t>
      </w:r>
      <w:r w:rsidRPr="00790A7B">
        <w:rPr>
          <w:rFonts w:ascii="Tahoma" w:hAnsi="Tahoma" w:cs="Tahoma"/>
          <w:lang w:val="en-US"/>
        </w:rPr>
        <w:t xml:space="preserve"> and reputation.</w:t>
      </w:r>
    </w:p>
    <w:p w14:paraId="46751635" w14:textId="61AFCE49" w:rsidR="00C8678F" w:rsidRPr="00790A7B" w:rsidRDefault="00C8678F">
      <w:pPr>
        <w:pStyle w:val="afb"/>
        <w:numPr>
          <w:ilvl w:val="0"/>
          <w:numId w:val="33"/>
        </w:numPr>
        <w:rPr>
          <w:rFonts w:ascii="Tahoma" w:hAnsi="Tahoma" w:cs="Tahoma"/>
          <w:lang w:val="en-US"/>
        </w:rPr>
      </w:pPr>
      <w:r w:rsidRPr="00790A7B">
        <w:rPr>
          <w:rFonts w:ascii="Tahoma" w:hAnsi="Tahoma" w:cs="Tahoma"/>
          <w:b/>
          <w:bCs/>
          <w:lang w:val="en-US"/>
        </w:rPr>
        <w:t>Digital content creation</w:t>
      </w:r>
      <w:r w:rsidRPr="00790A7B">
        <w:rPr>
          <w:rFonts w:ascii="Tahoma" w:hAnsi="Tahoma" w:cs="Tahoma"/>
          <w:lang w:val="en-US"/>
        </w:rPr>
        <w:t xml:space="preserve">: To create and edit digital content </w:t>
      </w:r>
      <w:r w:rsidR="003B7EF4" w:rsidRPr="00790A7B">
        <w:rPr>
          <w:rFonts w:ascii="Tahoma" w:hAnsi="Tahoma" w:cs="Tahoma"/>
          <w:lang w:val="en-US"/>
        </w:rPr>
        <w:t>to</w:t>
      </w:r>
      <w:r w:rsidRPr="00790A7B">
        <w:rPr>
          <w:rFonts w:ascii="Tahoma" w:hAnsi="Tahoma" w:cs="Tahoma"/>
          <w:lang w:val="en-US"/>
        </w:rPr>
        <w:t xml:space="preserve"> improve and integrate information and content into an existing body of knowledge while understanding how copyright and licences are to be applied. To know how to give understandable instructions for a computer system.</w:t>
      </w:r>
    </w:p>
    <w:p w14:paraId="14E1C81F" w14:textId="4608D880" w:rsidR="00C8678F" w:rsidRPr="00790A7B" w:rsidRDefault="00C8678F">
      <w:pPr>
        <w:pStyle w:val="afb"/>
        <w:numPr>
          <w:ilvl w:val="0"/>
          <w:numId w:val="33"/>
        </w:numPr>
        <w:rPr>
          <w:rFonts w:ascii="Tahoma" w:hAnsi="Tahoma" w:cs="Tahoma"/>
          <w:lang w:val="en-US"/>
        </w:rPr>
      </w:pPr>
      <w:r w:rsidRPr="00790A7B">
        <w:rPr>
          <w:rFonts w:ascii="Tahoma" w:hAnsi="Tahoma" w:cs="Tahoma"/>
          <w:b/>
          <w:bCs/>
          <w:lang w:val="en-US"/>
        </w:rPr>
        <w:t>Safety:</w:t>
      </w:r>
      <w:r w:rsidRPr="00790A7B">
        <w:rPr>
          <w:rFonts w:ascii="Tahoma" w:hAnsi="Tahoma" w:cs="Tahoma"/>
          <w:lang w:val="en-US"/>
        </w:rPr>
        <w:t xml:space="preserve"> To protect devices, content, personal </w:t>
      </w:r>
      <w:r w:rsidR="003B7EF4" w:rsidRPr="00790A7B">
        <w:rPr>
          <w:rFonts w:ascii="Tahoma" w:hAnsi="Tahoma" w:cs="Tahoma"/>
          <w:lang w:val="en-US"/>
        </w:rPr>
        <w:t>data,</w:t>
      </w:r>
      <w:r w:rsidRPr="00790A7B">
        <w:rPr>
          <w:rFonts w:ascii="Tahoma" w:hAnsi="Tahoma" w:cs="Tahoma"/>
          <w:lang w:val="en-US"/>
        </w:rPr>
        <w:t xml:space="preserve"> and privacy in digital environments. To protect physical and psychological health, and to be aware of digital technologies for social well-being and social inclusion. To be aware of the environmental impact of digital technologies and their use.</w:t>
      </w:r>
    </w:p>
    <w:p w14:paraId="5E149E20" w14:textId="2D32CF1B" w:rsidR="00DF7B9B" w:rsidRPr="00790A7B" w:rsidRDefault="00C8678F">
      <w:pPr>
        <w:pStyle w:val="afb"/>
        <w:numPr>
          <w:ilvl w:val="0"/>
          <w:numId w:val="33"/>
        </w:numPr>
        <w:rPr>
          <w:rFonts w:ascii="Tahoma" w:hAnsi="Tahoma" w:cs="Tahoma"/>
          <w:lang w:val="en-US"/>
        </w:rPr>
      </w:pPr>
      <w:r w:rsidRPr="00790A7B">
        <w:rPr>
          <w:rFonts w:ascii="Tahoma" w:hAnsi="Tahoma" w:cs="Tahoma"/>
          <w:b/>
          <w:bCs/>
          <w:lang w:val="en-US"/>
        </w:rPr>
        <w:t>Problem solving:</w:t>
      </w:r>
      <w:r w:rsidRPr="00790A7B">
        <w:rPr>
          <w:rFonts w:ascii="Tahoma" w:hAnsi="Tahoma" w:cs="Tahoma"/>
          <w:lang w:val="en-US"/>
        </w:rPr>
        <w:t xml:space="preserve"> To identify needs and problems, and to resolve conceptual problems and problem situations in digital environments. To use digital tools to innovate processes and products. To keep </w:t>
      </w:r>
      <w:r w:rsidR="003B7EF4" w:rsidRPr="00790A7B">
        <w:rPr>
          <w:rFonts w:ascii="Tahoma" w:hAnsi="Tahoma" w:cs="Tahoma"/>
          <w:lang w:val="en-US"/>
        </w:rPr>
        <w:t>up to date</w:t>
      </w:r>
      <w:r w:rsidRPr="00790A7B">
        <w:rPr>
          <w:rFonts w:ascii="Tahoma" w:hAnsi="Tahoma" w:cs="Tahoma"/>
          <w:lang w:val="en-US"/>
        </w:rPr>
        <w:t xml:space="preserve"> with the digital evolution.</w:t>
      </w:r>
    </w:p>
    <w:p w14:paraId="7D7E0CA0" w14:textId="5D1DBC7A" w:rsidR="009860AF" w:rsidRDefault="00FF69D1" w:rsidP="00A55E70">
      <w:pPr>
        <w:rPr>
          <w:rFonts w:ascii="Tahoma" w:hAnsi="Tahoma" w:cs="Tahoma"/>
          <w:lang w:val="el-GR"/>
        </w:rPr>
      </w:pPr>
      <w:r w:rsidRPr="00FF69D1">
        <w:rPr>
          <w:rFonts w:ascii="Tahoma" w:hAnsi="Tahoma" w:cs="Tahoma"/>
          <w:lang w:val="el-GR"/>
        </w:rPr>
        <w:t xml:space="preserve">Υπάρχουν </w:t>
      </w:r>
      <w:r w:rsidRPr="001E1682">
        <w:rPr>
          <w:rFonts w:ascii="Tahoma" w:hAnsi="Tahoma" w:cs="Tahoma"/>
          <w:b/>
          <w:bCs/>
          <w:lang w:val="el-GR"/>
        </w:rPr>
        <w:t xml:space="preserve">21 </w:t>
      </w:r>
      <w:r w:rsidR="007306C6">
        <w:rPr>
          <w:rFonts w:ascii="Tahoma" w:hAnsi="Tahoma" w:cs="Tahoma"/>
          <w:b/>
          <w:bCs/>
          <w:lang w:val="el-GR"/>
        </w:rPr>
        <w:t>ικανότητες</w:t>
      </w:r>
      <w:r w:rsidRPr="00FF69D1">
        <w:rPr>
          <w:rFonts w:ascii="Tahoma" w:hAnsi="Tahoma" w:cs="Tahoma"/>
          <w:lang w:val="el-GR"/>
        </w:rPr>
        <w:t xml:space="preserve"> που σχετίζονται με αυτούς τους τομείς, οι τίτλοι και οι περιγραφ</w:t>
      </w:r>
      <w:r w:rsidR="001E1682">
        <w:rPr>
          <w:rFonts w:ascii="Tahoma" w:hAnsi="Tahoma" w:cs="Tahoma"/>
          <w:lang w:val="el-GR"/>
        </w:rPr>
        <w:t>ές</w:t>
      </w:r>
      <w:r w:rsidRPr="00FF69D1">
        <w:rPr>
          <w:rFonts w:ascii="Tahoma" w:hAnsi="Tahoma" w:cs="Tahoma"/>
          <w:lang w:val="el-GR"/>
        </w:rPr>
        <w:t xml:space="preserve"> τους </w:t>
      </w:r>
      <w:r w:rsidR="00561B77">
        <w:rPr>
          <w:rFonts w:ascii="Tahoma" w:hAnsi="Tahoma" w:cs="Tahoma"/>
          <w:lang w:val="el-GR"/>
        </w:rPr>
        <w:t>αφορούν στη</w:t>
      </w:r>
      <w:r w:rsidRPr="00FF69D1">
        <w:rPr>
          <w:rFonts w:ascii="Tahoma" w:hAnsi="Tahoma" w:cs="Tahoma"/>
          <w:lang w:val="el-GR"/>
        </w:rPr>
        <w:t xml:space="preserve"> </w:t>
      </w:r>
      <w:r w:rsidRPr="001E1682">
        <w:rPr>
          <w:rFonts w:ascii="Tahoma" w:hAnsi="Tahoma" w:cs="Tahoma"/>
          <w:b/>
          <w:bCs/>
          <w:lang w:val="el-GR"/>
        </w:rPr>
        <w:t>Διάσταση 2</w:t>
      </w:r>
      <w:r w:rsidRPr="00FF69D1">
        <w:rPr>
          <w:rFonts w:ascii="Tahoma" w:hAnsi="Tahoma" w:cs="Tahoma"/>
          <w:lang w:val="el-GR"/>
        </w:rPr>
        <w:t>.</w:t>
      </w:r>
    </w:p>
    <w:p w14:paraId="0E6828D2" w14:textId="09CC3419" w:rsidR="0026443D" w:rsidRPr="002F7F16" w:rsidRDefault="0026443D" w:rsidP="0026443D">
      <w:pPr>
        <w:rPr>
          <w:rFonts w:ascii="Tahoma" w:hAnsi="Tahoma" w:cs="Tahoma"/>
          <w:b/>
          <w:bCs/>
          <w:lang w:val="en-US"/>
        </w:rPr>
      </w:pPr>
      <w:r w:rsidRPr="0026443D">
        <w:rPr>
          <w:rFonts w:ascii="Tahoma" w:hAnsi="Tahoma" w:cs="Tahoma"/>
          <w:lang w:val="en-US"/>
        </w:rPr>
        <w:t xml:space="preserve">1. </w:t>
      </w:r>
      <w:r w:rsidRPr="002F7F16">
        <w:rPr>
          <w:rFonts w:ascii="Tahoma" w:hAnsi="Tahoma" w:cs="Tahoma"/>
          <w:b/>
          <w:bCs/>
          <w:lang w:val="en-US"/>
        </w:rPr>
        <w:t>Information and data literacy</w:t>
      </w:r>
    </w:p>
    <w:p w14:paraId="4CF2BBC8" w14:textId="482272FA" w:rsidR="0026443D" w:rsidRPr="002F7F16" w:rsidRDefault="0026443D" w:rsidP="0026443D">
      <w:pPr>
        <w:rPr>
          <w:rFonts w:ascii="Tahoma" w:hAnsi="Tahoma" w:cs="Tahoma"/>
          <w:i/>
          <w:iCs/>
          <w:lang w:val="en-US"/>
        </w:rPr>
      </w:pPr>
      <w:r w:rsidRPr="002F7F16">
        <w:rPr>
          <w:rFonts w:ascii="Tahoma" w:hAnsi="Tahoma" w:cs="Tahoma"/>
          <w:i/>
          <w:iCs/>
          <w:lang w:val="en-US"/>
        </w:rPr>
        <w:t xml:space="preserve">1.1 Browsing, </w:t>
      </w:r>
      <w:r w:rsidR="003B7EF4" w:rsidRPr="002F7F16">
        <w:rPr>
          <w:rFonts w:ascii="Tahoma" w:hAnsi="Tahoma" w:cs="Tahoma"/>
          <w:i/>
          <w:iCs/>
          <w:lang w:val="en-US"/>
        </w:rPr>
        <w:t>searching,</w:t>
      </w:r>
      <w:r w:rsidRPr="002F7F16">
        <w:rPr>
          <w:rFonts w:ascii="Tahoma" w:hAnsi="Tahoma" w:cs="Tahoma"/>
          <w:i/>
          <w:iCs/>
          <w:lang w:val="en-US"/>
        </w:rPr>
        <w:t xml:space="preserve"> and filtering data, </w:t>
      </w:r>
      <w:r w:rsidR="003B7EF4" w:rsidRPr="002F7F16">
        <w:rPr>
          <w:rFonts w:ascii="Tahoma" w:hAnsi="Tahoma" w:cs="Tahoma"/>
          <w:i/>
          <w:iCs/>
          <w:lang w:val="en-US"/>
        </w:rPr>
        <w:t>information,</w:t>
      </w:r>
      <w:r w:rsidRPr="002F7F16">
        <w:rPr>
          <w:rFonts w:ascii="Tahoma" w:hAnsi="Tahoma" w:cs="Tahoma"/>
          <w:i/>
          <w:iCs/>
          <w:lang w:val="en-US"/>
        </w:rPr>
        <w:t xml:space="preserve"> and digital </w:t>
      </w:r>
      <w:r w:rsidR="003B7EF4" w:rsidRPr="002F7F16">
        <w:rPr>
          <w:rFonts w:ascii="Tahoma" w:hAnsi="Tahoma" w:cs="Tahoma"/>
          <w:i/>
          <w:iCs/>
          <w:lang w:val="en-US"/>
        </w:rPr>
        <w:t>content.</w:t>
      </w:r>
    </w:p>
    <w:p w14:paraId="171ACA0A" w14:textId="091DD929" w:rsidR="0026443D" w:rsidRPr="002F7F16" w:rsidRDefault="0026443D" w:rsidP="0026443D">
      <w:pPr>
        <w:rPr>
          <w:rFonts w:ascii="Tahoma" w:hAnsi="Tahoma" w:cs="Tahoma"/>
          <w:lang w:val="en-US"/>
        </w:rPr>
      </w:pPr>
      <w:r w:rsidRPr="002F7F16">
        <w:rPr>
          <w:rFonts w:ascii="Tahoma" w:hAnsi="Tahoma" w:cs="Tahoma"/>
          <w:lang w:val="en-US"/>
        </w:rPr>
        <w:t xml:space="preserve">To articulate information </w:t>
      </w:r>
      <w:r w:rsidR="003B7EF4" w:rsidRPr="002F7F16">
        <w:rPr>
          <w:rFonts w:ascii="Tahoma" w:hAnsi="Tahoma" w:cs="Tahoma"/>
          <w:lang w:val="en-US"/>
        </w:rPr>
        <w:t>needs,</w:t>
      </w:r>
      <w:r w:rsidRPr="002F7F16">
        <w:rPr>
          <w:rFonts w:ascii="Tahoma" w:hAnsi="Tahoma" w:cs="Tahoma"/>
          <w:lang w:val="en-US"/>
        </w:rPr>
        <w:t xml:space="preserve"> to search for data, </w:t>
      </w:r>
      <w:r w:rsidR="003B7EF4" w:rsidRPr="002F7F16">
        <w:rPr>
          <w:rFonts w:ascii="Tahoma" w:hAnsi="Tahoma" w:cs="Tahoma"/>
          <w:lang w:val="en-US"/>
        </w:rPr>
        <w:t>information,</w:t>
      </w:r>
      <w:r w:rsidRPr="002F7F16">
        <w:rPr>
          <w:rFonts w:ascii="Tahoma" w:hAnsi="Tahoma" w:cs="Tahoma"/>
          <w:lang w:val="en-US"/>
        </w:rPr>
        <w:t xml:space="preserve"> and content in digital environments, to access them and to navigate between them. To create and update personal search strategies.</w:t>
      </w:r>
    </w:p>
    <w:p w14:paraId="79C5A810" w14:textId="6446DDB0" w:rsidR="0026443D" w:rsidRPr="002F7F16" w:rsidRDefault="0026443D" w:rsidP="0026443D">
      <w:pPr>
        <w:rPr>
          <w:rFonts w:ascii="Tahoma" w:hAnsi="Tahoma" w:cs="Tahoma"/>
          <w:i/>
          <w:iCs/>
          <w:lang w:val="en-US"/>
        </w:rPr>
      </w:pPr>
      <w:r w:rsidRPr="002F7F16">
        <w:rPr>
          <w:rFonts w:ascii="Tahoma" w:hAnsi="Tahoma" w:cs="Tahoma"/>
          <w:i/>
          <w:iCs/>
          <w:lang w:val="en-US"/>
        </w:rPr>
        <w:t xml:space="preserve">1.2 Evaluating data, </w:t>
      </w:r>
      <w:r w:rsidR="003B7EF4" w:rsidRPr="002F7F16">
        <w:rPr>
          <w:rFonts w:ascii="Tahoma" w:hAnsi="Tahoma" w:cs="Tahoma"/>
          <w:i/>
          <w:iCs/>
          <w:lang w:val="en-US"/>
        </w:rPr>
        <w:t>information,</w:t>
      </w:r>
      <w:r w:rsidRPr="002F7F16">
        <w:rPr>
          <w:rFonts w:ascii="Tahoma" w:hAnsi="Tahoma" w:cs="Tahoma"/>
          <w:i/>
          <w:iCs/>
          <w:lang w:val="en-US"/>
        </w:rPr>
        <w:t xml:space="preserve"> and digital </w:t>
      </w:r>
      <w:r w:rsidR="003B7EF4" w:rsidRPr="002F7F16">
        <w:rPr>
          <w:rFonts w:ascii="Tahoma" w:hAnsi="Tahoma" w:cs="Tahoma"/>
          <w:i/>
          <w:iCs/>
          <w:lang w:val="en-US"/>
        </w:rPr>
        <w:t>content.</w:t>
      </w:r>
    </w:p>
    <w:p w14:paraId="2ECD6420" w14:textId="3AE0B7CA" w:rsidR="0026443D" w:rsidRPr="002F7F16" w:rsidRDefault="0026443D" w:rsidP="0026443D">
      <w:pPr>
        <w:rPr>
          <w:rFonts w:ascii="Tahoma" w:hAnsi="Tahoma" w:cs="Tahoma"/>
          <w:lang w:val="en-US"/>
        </w:rPr>
      </w:pPr>
      <w:r w:rsidRPr="002F7F16">
        <w:rPr>
          <w:rFonts w:ascii="Tahoma" w:hAnsi="Tahoma" w:cs="Tahoma"/>
          <w:lang w:val="en-US"/>
        </w:rPr>
        <w:t xml:space="preserve">To analyse, compare and critically evaluate the credibility and reliability of sources of data, </w:t>
      </w:r>
      <w:r w:rsidR="003B7EF4" w:rsidRPr="002F7F16">
        <w:rPr>
          <w:rFonts w:ascii="Tahoma" w:hAnsi="Tahoma" w:cs="Tahoma"/>
          <w:lang w:val="en-US"/>
        </w:rPr>
        <w:t>information,</w:t>
      </w:r>
      <w:r w:rsidRPr="002F7F16">
        <w:rPr>
          <w:rFonts w:ascii="Tahoma" w:hAnsi="Tahoma" w:cs="Tahoma"/>
          <w:lang w:val="en-US"/>
        </w:rPr>
        <w:t xml:space="preserve"> and digital content. To analyse, interpret and critically evaluate the data, </w:t>
      </w:r>
      <w:r w:rsidR="003B7EF4" w:rsidRPr="002F7F16">
        <w:rPr>
          <w:rFonts w:ascii="Tahoma" w:hAnsi="Tahoma" w:cs="Tahoma"/>
          <w:lang w:val="en-US"/>
        </w:rPr>
        <w:t>information,</w:t>
      </w:r>
      <w:r w:rsidRPr="002F7F16">
        <w:rPr>
          <w:rFonts w:ascii="Tahoma" w:hAnsi="Tahoma" w:cs="Tahoma"/>
          <w:lang w:val="en-US"/>
        </w:rPr>
        <w:t xml:space="preserve"> and digital content.</w:t>
      </w:r>
    </w:p>
    <w:p w14:paraId="1886F246" w14:textId="7A6AC4F4" w:rsidR="0026443D" w:rsidRPr="002F7F16" w:rsidRDefault="0026443D" w:rsidP="0026443D">
      <w:pPr>
        <w:rPr>
          <w:rFonts w:ascii="Tahoma" w:hAnsi="Tahoma" w:cs="Tahoma"/>
          <w:i/>
          <w:iCs/>
          <w:lang w:val="en-US"/>
        </w:rPr>
      </w:pPr>
      <w:r w:rsidRPr="002F7F16">
        <w:rPr>
          <w:rFonts w:ascii="Tahoma" w:hAnsi="Tahoma" w:cs="Tahoma"/>
          <w:i/>
          <w:iCs/>
          <w:lang w:val="en-US"/>
        </w:rPr>
        <w:t xml:space="preserve">1.3 Managing data, </w:t>
      </w:r>
      <w:r w:rsidR="003B7EF4" w:rsidRPr="002F7F16">
        <w:rPr>
          <w:rFonts w:ascii="Tahoma" w:hAnsi="Tahoma" w:cs="Tahoma"/>
          <w:i/>
          <w:iCs/>
          <w:lang w:val="en-US"/>
        </w:rPr>
        <w:t>information,</w:t>
      </w:r>
      <w:r w:rsidRPr="002F7F16">
        <w:rPr>
          <w:rFonts w:ascii="Tahoma" w:hAnsi="Tahoma" w:cs="Tahoma"/>
          <w:i/>
          <w:iCs/>
          <w:lang w:val="en-US"/>
        </w:rPr>
        <w:t xml:space="preserve"> and digital </w:t>
      </w:r>
      <w:r w:rsidR="003B7EF4" w:rsidRPr="002F7F16">
        <w:rPr>
          <w:rFonts w:ascii="Tahoma" w:hAnsi="Tahoma" w:cs="Tahoma"/>
          <w:i/>
          <w:iCs/>
          <w:lang w:val="en-US"/>
        </w:rPr>
        <w:t>content.</w:t>
      </w:r>
    </w:p>
    <w:p w14:paraId="0C092852" w14:textId="62570077" w:rsidR="0026443D" w:rsidRPr="002F7F16" w:rsidRDefault="0026443D" w:rsidP="0026443D">
      <w:pPr>
        <w:rPr>
          <w:rFonts w:ascii="Tahoma" w:hAnsi="Tahoma" w:cs="Tahoma"/>
          <w:lang w:val="en-US"/>
        </w:rPr>
      </w:pPr>
      <w:r w:rsidRPr="002F7F16">
        <w:rPr>
          <w:rFonts w:ascii="Tahoma" w:hAnsi="Tahoma" w:cs="Tahoma"/>
          <w:lang w:val="en-US"/>
        </w:rPr>
        <w:t xml:space="preserve">To </w:t>
      </w:r>
      <w:r w:rsidR="003B7EF4" w:rsidRPr="002F7F16">
        <w:rPr>
          <w:rFonts w:ascii="Tahoma" w:hAnsi="Tahoma" w:cs="Tahoma"/>
          <w:lang w:val="en-US"/>
        </w:rPr>
        <w:t>organize</w:t>
      </w:r>
      <w:r w:rsidRPr="002F7F16">
        <w:rPr>
          <w:rFonts w:ascii="Tahoma" w:hAnsi="Tahoma" w:cs="Tahoma"/>
          <w:lang w:val="en-US"/>
        </w:rPr>
        <w:t xml:space="preserve">, store and retrieve data, </w:t>
      </w:r>
      <w:r w:rsidR="003B7EF4" w:rsidRPr="002F7F16">
        <w:rPr>
          <w:rFonts w:ascii="Tahoma" w:hAnsi="Tahoma" w:cs="Tahoma"/>
          <w:lang w:val="en-US"/>
        </w:rPr>
        <w:t>information,</w:t>
      </w:r>
      <w:r w:rsidRPr="002F7F16">
        <w:rPr>
          <w:rFonts w:ascii="Tahoma" w:hAnsi="Tahoma" w:cs="Tahoma"/>
          <w:lang w:val="en-US"/>
        </w:rPr>
        <w:t xml:space="preserve"> and content in digital environments. To </w:t>
      </w:r>
      <w:r w:rsidR="003B7EF4" w:rsidRPr="002F7F16">
        <w:rPr>
          <w:rFonts w:ascii="Tahoma" w:hAnsi="Tahoma" w:cs="Tahoma"/>
          <w:lang w:val="en-US"/>
        </w:rPr>
        <w:t>organize</w:t>
      </w:r>
      <w:r w:rsidRPr="002F7F16">
        <w:rPr>
          <w:rFonts w:ascii="Tahoma" w:hAnsi="Tahoma" w:cs="Tahoma"/>
          <w:lang w:val="en-US"/>
        </w:rPr>
        <w:t xml:space="preserve"> and process them in a structured environment.</w:t>
      </w:r>
    </w:p>
    <w:p w14:paraId="565C90CD" w14:textId="77777777" w:rsidR="0026443D" w:rsidRPr="002F7F16" w:rsidRDefault="0026443D" w:rsidP="0026443D">
      <w:pPr>
        <w:rPr>
          <w:rFonts w:ascii="Tahoma" w:hAnsi="Tahoma" w:cs="Tahoma"/>
          <w:b/>
          <w:bCs/>
          <w:lang w:val="en-US"/>
        </w:rPr>
      </w:pPr>
      <w:r w:rsidRPr="002F7F16">
        <w:rPr>
          <w:rFonts w:ascii="Tahoma" w:hAnsi="Tahoma" w:cs="Tahoma"/>
          <w:lang w:val="en-US"/>
        </w:rPr>
        <w:t>2</w:t>
      </w:r>
      <w:r w:rsidRPr="002F7F16">
        <w:rPr>
          <w:rFonts w:ascii="Tahoma" w:hAnsi="Tahoma" w:cs="Tahoma"/>
          <w:b/>
          <w:bCs/>
          <w:lang w:val="en-US"/>
        </w:rPr>
        <w:t>. Communication and collaboration</w:t>
      </w:r>
    </w:p>
    <w:p w14:paraId="0AF4166E" w14:textId="06DB76BF" w:rsidR="0026443D" w:rsidRPr="002F7F16" w:rsidRDefault="0026443D" w:rsidP="0026443D">
      <w:pPr>
        <w:rPr>
          <w:rFonts w:ascii="Tahoma" w:hAnsi="Tahoma" w:cs="Tahoma"/>
          <w:i/>
          <w:iCs/>
          <w:lang w:val="en-US"/>
        </w:rPr>
      </w:pPr>
      <w:r w:rsidRPr="002F7F16">
        <w:rPr>
          <w:rFonts w:ascii="Tahoma" w:hAnsi="Tahoma" w:cs="Tahoma"/>
          <w:i/>
          <w:iCs/>
          <w:lang w:val="en-US"/>
        </w:rPr>
        <w:t>2.1</w:t>
      </w:r>
      <w:r w:rsidRPr="002F7F16">
        <w:rPr>
          <w:rFonts w:ascii="Tahoma" w:hAnsi="Tahoma" w:cs="Tahoma"/>
          <w:lang w:val="en-US"/>
        </w:rPr>
        <w:t xml:space="preserve"> </w:t>
      </w:r>
      <w:r w:rsidRPr="002F7F16">
        <w:rPr>
          <w:rFonts w:ascii="Tahoma" w:hAnsi="Tahoma" w:cs="Tahoma"/>
          <w:i/>
          <w:iCs/>
          <w:lang w:val="en-US"/>
        </w:rPr>
        <w:t xml:space="preserve">Interacting through digital </w:t>
      </w:r>
      <w:r w:rsidR="003B7EF4" w:rsidRPr="002F7F16">
        <w:rPr>
          <w:rFonts w:ascii="Tahoma" w:hAnsi="Tahoma" w:cs="Tahoma"/>
          <w:i/>
          <w:iCs/>
          <w:lang w:val="en-US"/>
        </w:rPr>
        <w:t>technologies.</w:t>
      </w:r>
    </w:p>
    <w:p w14:paraId="510D3527" w14:textId="77777777" w:rsidR="0026443D" w:rsidRPr="002F7F16" w:rsidRDefault="0026443D" w:rsidP="0026443D">
      <w:pPr>
        <w:rPr>
          <w:rFonts w:ascii="Tahoma" w:hAnsi="Tahoma" w:cs="Tahoma"/>
          <w:lang w:val="en-US"/>
        </w:rPr>
      </w:pPr>
      <w:r w:rsidRPr="002F7F16">
        <w:rPr>
          <w:rFonts w:ascii="Tahoma" w:hAnsi="Tahoma" w:cs="Tahoma"/>
          <w:lang w:val="en-US"/>
        </w:rPr>
        <w:t>To interact through a variety of digital technologies and to understand appropriate digital communication means for a given context.</w:t>
      </w:r>
    </w:p>
    <w:p w14:paraId="02BD060B" w14:textId="3CA70678" w:rsidR="0026443D" w:rsidRPr="002F7F16" w:rsidRDefault="0026443D" w:rsidP="0026443D">
      <w:pPr>
        <w:rPr>
          <w:rFonts w:ascii="Tahoma" w:hAnsi="Tahoma" w:cs="Tahoma"/>
          <w:i/>
          <w:iCs/>
          <w:lang w:val="en-US"/>
        </w:rPr>
      </w:pPr>
      <w:r w:rsidRPr="002F7F16">
        <w:rPr>
          <w:rFonts w:ascii="Tahoma" w:hAnsi="Tahoma" w:cs="Tahoma"/>
          <w:i/>
          <w:iCs/>
          <w:lang w:val="en-US"/>
        </w:rPr>
        <w:t xml:space="preserve">2.2 Sharing through digital </w:t>
      </w:r>
      <w:r w:rsidR="003B7EF4" w:rsidRPr="002F7F16">
        <w:rPr>
          <w:rFonts w:ascii="Tahoma" w:hAnsi="Tahoma" w:cs="Tahoma"/>
          <w:i/>
          <w:iCs/>
          <w:lang w:val="en-US"/>
        </w:rPr>
        <w:t>technologies.</w:t>
      </w:r>
    </w:p>
    <w:p w14:paraId="289D848D" w14:textId="731E5EF9" w:rsidR="0026443D" w:rsidRPr="002F7F16" w:rsidRDefault="0026443D" w:rsidP="0026443D">
      <w:pPr>
        <w:rPr>
          <w:rFonts w:ascii="Tahoma" w:hAnsi="Tahoma" w:cs="Tahoma"/>
          <w:lang w:val="en-US"/>
        </w:rPr>
      </w:pPr>
      <w:r w:rsidRPr="002F7F16">
        <w:rPr>
          <w:rFonts w:ascii="Tahoma" w:hAnsi="Tahoma" w:cs="Tahoma"/>
          <w:lang w:val="en-US"/>
        </w:rPr>
        <w:t xml:space="preserve">To share data, </w:t>
      </w:r>
      <w:r w:rsidR="003B7EF4" w:rsidRPr="002F7F16">
        <w:rPr>
          <w:rFonts w:ascii="Tahoma" w:hAnsi="Tahoma" w:cs="Tahoma"/>
          <w:lang w:val="en-US"/>
        </w:rPr>
        <w:t>information,</w:t>
      </w:r>
      <w:r w:rsidRPr="002F7F16">
        <w:rPr>
          <w:rFonts w:ascii="Tahoma" w:hAnsi="Tahoma" w:cs="Tahoma"/>
          <w:lang w:val="en-US"/>
        </w:rPr>
        <w:t xml:space="preserve"> and digital content with others through appropriate digital technologies. To act as an intermediary, to know about referencing and attribution practices.</w:t>
      </w:r>
    </w:p>
    <w:p w14:paraId="3DF2E3AD" w14:textId="798FC7D1" w:rsidR="0026443D" w:rsidRPr="002F7F16" w:rsidRDefault="0026443D" w:rsidP="0026443D">
      <w:pPr>
        <w:rPr>
          <w:rFonts w:ascii="Tahoma" w:hAnsi="Tahoma" w:cs="Tahoma"/>
          <w:i/>
          <w:iCs/>
          <w:lang w:val="en-US"/>
        </w:rPr>
      </w:pPr>
      <w:r w:rsidRPr="002F7F16">
        <w:rPr>
          <w:rFonts w:ascii="Tahoma" w:hAnsi="Tahoma" w:cs="Tahoma"/>
          <w:i/>
          <w:iCs/>
          <w:lang w:val="en-US"/>
        </w:rPr>
        <w:t xml:space="preserve">2.3 Engaging in citizenship through digital </w:t>
      </w:r>
      <w:r w:rsidR="003B7EF4" w:rsidRPr="002F7F16">
        <w:rPr>
          <w:rFonts w:ascii="Tahoma" w:hAnsi="Tahoma" w:cs="Tahoma"/>
          <w:i/>
          <w:iCs/>
          <w:lang w:val="en-US"/>
        </w:rPr>
        <w:t>technologies.</w:t>
      </w:r>
    </w:p>
    <w:p w14:paraId="2A153526" w14:textId="77777777" w:rsidR="0026443D" w:rsidRPr="002F7F16" w:rsidRDefault="0026443D" w:rsidP="0026443D">
      <w:pPr>
        <w:rPr>
          <w:rFonts w:ascii="Tahoma" w:hAnsi="Tahoma" w:cs="Tahoma"/>
          <w:lang w:val="en-US"/>
        </w:rPr>
      </w:pPr>
      <w:r w:rsidRPr="002F7F16">
        <w:rPr>
          <w:rFonts w:ascii="Tahoma" w:hAnsi="Tahoma" w:cs="Tahoma"/>
          <w:lang w:val="en-US"/>
        </w:rPr>
        <w:t>To participate in society through the use of public and private digital services. To seek opportunities for self-empowerment and for participatory citizenship through appropriate digital technologies.</w:t>
      </w:r>
    </w:p>
    <w:p w14:paraId="0AA4A95B" w14:textId="2B78CA61" w:rsidR="0026443D" w:rsidRPr="002F7F16" w:rsidRDefault="0026443D" w:rsidP="0026443D">
      <w:pPr>
        <w:rPr>
          <w:rFonts w:ascii="Tahoma" w:hAnsi="Tahoma" w:cs="Tahoma"/>
          <w:i/>
          <w:iCs/>
          <w:lang w:val="en-US"/>
        </w:rPr>
      </w:pPr>
      <w:r w:rsidRPr="002F7F16">
        <w:rPr>
          <w:rFonts w:ascii="Tahoma" w:hAnsi="Tahoma" w:cs="Tahoma"/>
          <w:i/>
          <w:iCs/>
          <w:lang w:val="en-US"/>
        </w:rPr>
        <w:t xml:space="preserve">2.4 Collaborating through digital </w:t>
      </w:r>
      <w:r w:rsidR="003B7EF4" w:rsidRPr="002F7F16">
        <w:rPr>
          <w:rFonts w:ascii="Tahoma" w:hAnsi="Tahoma" w:cs="Tahoma"/>
          <w:i/>
          <w:iCs/>
          <w:lang w:val="en-US"/>
        </w:rPr>
        <w:t>technologies.</w:t>
      </w:r>
    </w:p>
    <w:p w14:paraId="6A01C486" w14:textId="77777777" w:rsidR="0026443D" w:rsidRPr="002F7F16" w:rsidRDefault="0026443D" w:rsidP="0026443D">
      <w:pPr>
        <w:rPr>
          <w:rFonts w:ascii="Tahoma" w:hAnsi="Tahoma" w:cs="Tahoma"/>
          <w:lang w:val="en-US"/>
        </w:rPr>
      </w:pPr>
      <w:r w:rsidRPr="002F7F16">
        <w:rPr>
          <w:rFonts w:ascii="Tahoma" w:hAnsi="Tahoma" w:cs="Tahoma"/>
          <w:lang w:val="en-US"/>
        </w:rPr>
        <w:t>To use digital tools and technologies for collaborative processes, and for co-construction and co-creation of resources and knowledge.</w:t>
      </w:r>
    </w:p>
    <w:p w14:paraId="60DD38EC" w14:textId="77777777" w:rsidR="0026443D" w:rsidRPr="002F7F16" w:rsidRDefault="0026443D" w:rsidP="0026443D">
      <w:pPr>
        <w:rPr>
          <w:rFonts w:ascii="Tahoma" w:hAnsi="Tahoma" w:cs="Tahoma"/>
          <w:i/>
          <w:iCs/>
          <w:lang w:val="en-US"/>
        </w:rPr>
      </w:pPr>
      <w:r w:rsidRPr="002F7F16">
        <w:rPr>
          <w:rFonts w:ascii="Tahoma" w:hAnsi="Tahoma" w:cs="Tahoma"/>
          <w:i/>
          <w:iCs/>
          <w:lang w:val="en-US"/>
        </w:rPr>
        <w:t>2.5 Netiquette</w:t>
      </w:r>
    </w:p>
    <w:p w14:paraId="21DD9352" w14:textId="590BE27B" w:rsidR="0026443D" w:rsidRPr="002F7F16" w:rsidRDefault="0026443D" w:rsidP="0026443D">
      <w:pPr>
        <w:rPr>
          <w:rFonts w:ascii="Tahoma" w:hAnsi="Tahoma" w:cs="Tahoma"/>
          <w:lang w:val="en-US"/>
        </w:rPr>
      </w:pPr>
      <w:r w:rsidRPr="002F7F16">
        <w:rPr>
          <w:rFonts w:ascii="Tahoma" w:hAnsi="Tahoma" w:cs="Tahoma"/>
          <w:lang w:val="en-US"/>
        </w:rPr>
        <w:t xml:space="preserve">To be aware of </w:t>
      </w:r>
      <w:r w:rsidR="003B7EF4" w:rsidRPr="002F7F16">
        <w:rPr>
          <w:rFonts w:ascii="Tahoma" w:hAnsi="Tahoma" w:cs="Tahoma"/>
          <w:lang w:val="en-US"/>
        </w:rPr>
        <w:t>behavioral</w:t>
      </w:r>
      <w:r w:rsidRPr="002F7F16">
        <w:rPr>
          <w:rFonts w:ascii="Tahoma" w:hAnsi="Tahoma" w:cs="Tahoma"/>
          <w:lang w:val="en-US"/>
        </w:rPr>
        <w:t xml:space="preserve"> norms and know-how while using digital technologies and interacting in digital environments. To adapt communication strategies to the specific audience and to be aware of cultural and generational diversity in digital environments.</w:t>
      </w:r>
    </w:p>
    <w:p w14:paraId="4C69859C" w14:textId="2D36D3FC" w:rsidR="0026443D" w:rsidRPr="002F7F16" w:rsidRDefault="0026443D" w:rsidP="0026443D">
      <w:pPr>
        <w:rPr>
          <w:rFonts w:ascii="Tahoma" w:hAnsi="Tahoma" w:cs="Tahoma"/>
          <w:i/>
          <w:iCs/>
          <w:lang w:val="en-US"/>
        </w:rPr>
      </w:pPr>
      <w:r w:rsidRPr="002F7F16">
        <w:rPr>
          <w:rFonts w:ascii="Tahoma" w:hAnsi="Tahoma" w:cs="Tahoma"/>
          <w:i/>
          <w:iCs/>
          <w:lang w:val="en-US"/>
        </w:rPr>
        <w:t xml:space="preserve">2.6 Managing digital </w:t>
      </w:r>
      <w:r w:rsidR="003B7EF4" w:rsidRPr="002F7F16">
        <w:rPr>
          <w:rFonts w:ascii="Tahoma" w:hAnsi="Tahoma" w:cs="Tahoma"/>
          <w:i/>
          <w:iCs/>
          <w:lang w:val="en-US"/>
        </w:rPr>
        <w:t>identity.</w:t>
      </w:r>
    </w:p>
    <w:p w14:paraId="07377CD4" w14:textId="45E9388D" w:rsidR="0026443D" w:rsidRPr="002F7F16" w:rsidRDefault="0026443D" w:rsidP="0026443D">
      <w:pPr>
        <w:rPr>
          <w:rFonts w:ascii="Tahoma" w:hAnsi="Tahoma" w:cs="Tahoma"/>
          <w:lang w:val="en-US"/>
        </w:rPr>
      </w:pPr>
      <w:r w:rsidRPr="002F7F16">
        <w:rPr>
          <w:rFonts w:ascii="Tahoma" w:hAnsi="Tahoma" w:cs="Tahoma"/>
          <w:lang w:val="en-US"/>
        </w:rPr>
        <w:t xml:space="preserve">To create and manage one or multiple digital identities, to be able to protect one's own reputation, to deal with the data that one produces through several digital tools, </w:t>
      </w:r>
      <w:r w:rsidR="003B7EF4" w:rsidRPr="002F7F16">
        <w:rPr>
          <w:rFonts w:ascii="Tahoma" w:hAnsi="Tahoma" w:cs="Tahoma"/>
          <w:lang w:val="en-US"/>
        </w:rPr>
        <w:t>environments,</w:t>
      </w:r>
      <w:r w:rsidRPr="002F7F16">
        <w:rPr>
          <w:rFonts w:ascii="Tahoma" w:hAnsi="Tahoma" w:cs="Tahoma"/>
          <w:lang w:val="en-US"/>
        </w:rPr>
        <w:t xml:space="preserve"> and services.</w:t>
      </w:r>
    </w:p>
    <w:p w14:paraId="76BC8B9B" w14:textId="77777777" w:rsidR="0026443D" w:rsidRPr="00AC12A5" w:rsidRDefault="0026443D" w:rsidP="0026443D">
      <w:pPr>
        <w:rPr>
          <w:rFonts w:ascii="Tahoma" w:hAnsi="Tahoma" w:cs="Tahoma"/>
          <w:b/>
          <w:bCs/>
          <w:lang w:val="en-US"/>
        </w:rPr>
      </w:pPr>
      <w:r w:rsidRPr="00AC12A5">
        <w:rPr>
          <w:rFonts w:ascii="Tahoma" w:hAnsi="Tahoma" w:cs="Tahoma"/>
          <w:b/>
          <w:bCs/>
          <w:lang w:val="en-US"/>
        </w:rPr>
        <w:t xml:space="preserve">3. Digital content creation </w:t>
      </w:r>
    </w:p>
    <w:p w14:paraId="79CCE57D" w14:textId="2FEE4BA9" w:rsidR="0026443D" w:rsidRPr="00AC12A5" w:rsidRDefault="0026443D" w:rsidP="0026443D">
      <w:pPr>
        <w:rPr>
          <w:rFonts w:ascii="Tahoma" w:hAnsi="Tahoma" w:cs="Tahoma"/>
          <w:i/>
          <w:iCs/>
          <w:lang w:val="en-US"/>
        </w:rPr>
      </w:pPr>
      <w:r w:rsidRPr="00AC12A5">
        <w:rPr>
          <w:rFonts w:ascii="Tahoma" w:hAnsi="Tahoma" w:cs="Tahoma"/>
          <w:i/>
          <w:iCs/>
          <w:lang w:val="en-US"/>
        </w:rPr>
        <w:t xml:space="preserve">3.1 Developing digital </w:t>
      </w:r>
      <w:r w:rsidR="003B7EF4" w:rsidRPr="00AC12A5">
        <w:rPr>
          <w:rFonts w:ascii="Tahoma" w:hAnsi="Tahoma" w:cs="Tahoma"/>
          <w:i/>
          <w:iCs/>
          <w:lang w:val="en-US"/>
        </w:rPr>
        <w:t>content.</w:t>
      </w:r>
    </w:p>
    <w:p w14:paraId="448CE532" w14:textId="77777777" w:rsidR="0026443D" w:rsidRPr="002F7F16" w:rsidRDefault="0026443D" w:rsidP="0026443D">
      <w:pPr>
        <w:rPr>
          <w:rFonts w:ascii="Tahoma" w:hAnsi="Tahoma" w:cs="Tahoma"/>
          <w:lang w:val="en-US"/>
        </w:rPr>
      </w:pPr>
      <w:r w:rsidRPr="002F7F16">
        <w:rPr>
          <w:rFonts w:ascii="Tahoma" w:hAnsi="Tahoma" w:cs="Tahoma"/>
          <w:lang w:val="en-US"/>
        </w:rPr>
        <w:t>To create and edit digital content in different formats, to express oneself through digital means.</w:t>
      </w:r>
    </w:p>
    <w:p w14:paraId="6C418182" w14:textId="77777777" w:rsidR="0026443D" w:rsidRPr="00AC12A5" w:rsidRDefault="0026443D" w:rsidP="0026443D">
      <w:pPr>
        <w:rPr>
          <w:rFonts w:ascii="Tahoma" w:hAnsi="Tahoma" w:cs="Tahoma"/>
          <w:i/>
          <w:iCs/>
          <w:lang w:val="en-US"/>
        </w:rPr>
      </w:pPr>
      <w:r w:rsidRPr="00AC12A5">
        <w:rPr>
          <w:rFonts w:ascii="Tahoma" w:hAnsi="Tahoma" w:cs="Tahoma"/>
          <w:i/>
          <w:iCs/>
          <w:lang w:val="en-US"/>
        </w:rPr>
        <w:t>3.2 Integrating and re-elaborating digital content</w:t>
      </w:r>
    </w:p>
    <w:p w14:paraId="281249F8" w14:textId="3241F09B" w:rsidR="0026443D" w:rsidRPr="002F7F16" w:rsidRDefault="0026443D" w:rsidP="0026443D">
      <w:pPr>
        <w:rPr>
          <w:rFonts w:ascii="Tahoma" w:hAnsi="Tahoma" w:cs="Tahoma"/>
          <w:lang w:val="en-US"/>
        </w:rPr>
      </w:pPr>
      <w:r w:rsidRPr="002F7F16">
        <w:rPr>
          <w:rFonts w:ascii="Tahoma" w:hAnsi="Tahoma" w:cs="Tahoma"/>
          <w:lang w:val="en-US"/>
        </w:rPr>
        <w:t xml:space="preserve">To modify, refine, </w:t>
      </w:r>
      <w:r w:rsidR="003B7EF4" w:rsidRPr="002F7F16">
        <w:rPr>
          <w:rFonts w:ascii="Tahoma" w:hAnsi="Tahoma" w:cs="Tahoma"/>
          <w:lang w:val="en-US"/>
        </w:rPr>
        <w:t>improve,</w:t>
      </w:r>
      <w:r w:rsidRPr="002F7F16">
        <w:rPr>
          <w:rFonts w:ascii="Tahoma" w:hAnsi="Tahoma" w:cs="Tahoma"/>
          <w:lang w:val="en-US"/>
        </w:rPr>
        <w:t xml:space="preserve"> and integrate information and content into an existing body of knowledge to create new, original and relevant content and knowledge.</w:t>
      </w:r>
    </w:p>
    <w:p w14:paraId="60AC7EBE" w14:textId="77777777" w:rsidR="0026443D" w:rsidRPr="00AC12A5" w:rsidRDefault="0026443D" w:rsidP="0026443D">
      <w:pPr>
        <w:rPr>
          <w:rFonts w:ascii="Tahoma" w:hAnsi="Tahoma" w:cs="Tahoma"/>
          <w:i/>
          <w:iCs/>
          <w:lang w:val="en-US"/>
        </w:rPr>
      </w:pPr>
      <w:r w:rsidRPr="00AC12A5">
        <w:rPr>
          <w:rFonts w:ascii="Tahoma" w:hAnsi="Tahoma" w:cs="Tahoma"/>
          <w:i/>
          <w:iCs/>
          <w:lang w:val="en-US"/>
        </w:rPr>
        <w:t>3.3 Copyright and licences</w:t>
      </w:r>
    </w:p>
    <w:p w14:paraId="54871C15" w14:textId="7015DFFD" w:rsidR="0026443D" w:rsidRPr="002F7F16" w:rsidRDefault="0026443D" w:rsidP="0026443D">
      <w:pPr>
        <w:rPr>
          <w:rFonts w:ascii="Tahoma" w:hAnsi="Tahoma" w:cs="Tahoma"/>
          <w:lang w:val="en-US"/>
        </w:rPr>
      </w:pPr>
      <w:r w:rsidRPr="002F7F16">
        <w:rPr>
          <w:rFonts w:ascii="Tahoma" w:hAnsi="Tahoma" w:cs="Tahoma"/>
          <w:lang w:val="en-US"/>
        </w:rPr>
        <w:t xml:space="preserve">To understand how copyright and licences apply to data, </w:t>
      </w:r>
      <w:r w:rsidR="003B7EF4" w:rsidRPr="002F7F16">
        <w:rPr>
          <w:rFonts w:ascii="Tahoma" w:hAnsi="Tahoma" w:cs="Tahoma"/>
          <w:lang w:val="en-US"/>
        </w:rPr>
        <w:t>information,</w:t>
      </w:r>
      <w:r w:rsidRPr="002F7F16">
        <w:rPr>
          <w:rFonts w:ascii="Tahoma" w:hAnsi="Tahoma" w:cs="Tahoma"/>
          <w:lang w:val="en-US"/>
        </w:rPr>
        <w:t xml:space="preserve"> and digital content.</w:t>
      </w:r>
    </w:p>
    <w:p w14:paraId="5E4D4265" w14:textId="77777777" w:rsidR="0026443D" w:rsidRPr="00AC12A5" w:rsidRDefault="0026443D" w:rsidP="0026443D">
      <w:pPr>
        <w:rPr>
          <w:rFonts w:ascii="Tahoma" w:hAnsi="Tahoma" w:cs="Tahoma"/>
          <w:i/>
          <w:iCs/>
          <w:lang w:val="en-US"/>
        </w:rPr>
      </w:pPr>
      <w:r w:rsidRPr="00AC12A5">
        <w:rPr>
          <w:rFonts w:ascii="Tahoma" w:hAnsi="Tahoma" w:cs="Tahoma"/>
          <w:i/>
          <w:iCs/>
          <w:lang w:val="en-US"/>
        </w:rPr>
        <w:t>3.4 Programming</w:t>
      </w:r>
    </w:p>
    <w:p w14:paraId="54F904B1" w14:textId="77777777" w:rsidR="0026443D" w:rsidRPr="002F7F16" w:rsidRDefault="0026443D" w:rsidP="0026443D">
      <w:pPr>
        <w:rPr>
          <w:rFonts w:ascii="Tahoma" w:hAnsi="Tahoma" w:cs="Tahoma"/>
          <w:lang w:val="en-US"/>
        </w:rPr>
      </w:pPr>
      <w:r w:rsidRPr="002F7F16">
        <w:rPr>
          <w:rFonts w:ascii="Tahoma" w:hAnsi="Tahoma" w:cs="Tahoma"/>
          <w:lang w:val="en-US"/>
        </w:rPr>
        <w:t>To plan and develop a sequence of understandable instructions for a computing system to solve a given problem or perform a specific task.</w:t>
      </w:r>
    </w:p>
    <w:p w14:paraId="7035D8A2" w14:textId="77777777" w:rsidR="0026443D" w:rsidRPr="00AC12A5" w:rsidRDefault="0026443D" w:rsidP="0026443D">
      <w:pPr>
        <w:rPr>
          <w:rFonts w:ascii="Tahoma" w:hAnsi="Tahoma" w:cs="Tahoma"/>
          <w:b/>
          <w:bCs/>
          <w:lang w:val="en-US"/>
        </w:rPr>
      </w:pPr>
      <w:r w:rsidRPr="00AC12A5">
        <w:rPr>
          <w:rFonts w:ascii="Tahoma" w:hAnsi="Tahoma" w:cs="Tahoma"/>
          <w:b/>
          <w:bCs/>
          <w:lang w:val="en-US"/>
        </w:rPr>
        <w:t xml:space="preserve">4. Safety </w:t>
      </w:r>
    </w:p>
    <w:p w14:paraId="5CC4B2FD" w14:textId="77777777" w:rsidR="0026443D" w:rsidRPr="002F7F16" w:rsidRDefault="0026443D" w:rsidP="0026443D">
      <w:pPr>
        <w:rPr>
          <w:rFonts w:ascii="Tahoma" w:hAnsi="Tahoma" w:cs="Tahoma"/>
          <w:lang w:val="en-US"/>
        </w:rPr>
      </w:pPr>
      <w:r w:rsidRPr="002F7F16">
        <w:rPr>
          <w:rFonts w:ascii="Tahoma" w:hAnsi="Tahoma" w:cs="Tahoma"/>
          <w:lang w:val="en-US"/>
        </w:rPr>
        <w:t>Competences (Dimension 2)</w:t>
      </w:r>
    </w:p>
    <w:p w14:paraId="011382BC" w14:textId="11BDECEF" w:rsidR="0026443D" w:rsidRPr="00AC12A5" w:rsidRDefault="0026443D" w:rsidP="0026443D">
      <w:pPr>
        <w:rPr>
          <w:rFonts w:ascii="Tahoma" w:hAnsi="Tahoma" w:cs="Tahoma"/>
          <w:i/>
          <w:iCs/>
          <w:lang w:val="en-US"/>
        </w:rPr>
      </w:pPr>
      <w:r w:rsidRPr="00AC12A5">
        <w:rPr>
          <w:rFonts w:ascii="Tahoma" w:hAnsi="Tahoma" w:cs="Tahoma"/>
          <w:i/>
          <w:iCs/>
          <w:lang w:val="en-US"/>
        </w:rPr>
        <w:t xml:space="preserve">4.1 Protecting </w:t>
      </w:r>
      <w:r w:rsidR="003B7EF4" w:rsidRPr="00AC12A5">
        <w:rPr>
          <w:rFonts w:ascii="Tahoma" w:hAnsi="Tahoma" w:cs="Tahoma"/>
          <w:i/>
          <w:iCs/>
          <w:lang w:val="en-US"/>
        </w:rPr>
        <w:t>devices.</w:t>
      </w:r>
    </w:p>
    <w:p w14:paraId="648B0C35" w14:textId="77777777" w:rsidR="0026443D" w:rsidRPr="002F7F16" w:rsidRDefault="0026443D" w:rsidP="0026443D">
      <w:pPr>
        <w:rPr>
          <w:rFonts w:ascii="Tahoma" w:hAnsi="Tahoma" w:cs="Tahoma"/>
          <w:lang w:val="en-US"/>
        </w:rPr>
      </w:pPr>
      <w:r w:rsidRPr="002F7F16">
        <w:rPr>
          <w:rFonts w:ascii="Tahoma" w:hAnsi="Tahoma" w:cs="Tahoma"/>
          <w:lang w:val="en-US"/>
        </w:rPr>
        <w:t>To protect devices and digital content, and to understand risks and threats in digital environments. To know about safety and security measures and to have due regard to reliability and privacy.</w:t>
      </w:r>
    </w:p>
    <w:p w14:paraId="45604A03" w14:textId="33C9E9D3" w:rsidR="0026443D" w:rsidRPr="00AC12A5" w:rsidRDefault="0026443D" w:rsidP="0026443D">
      <w:pPr>
        <w:rPr>
          <w:rFonts w:ascii="Tahoma" w:hAnsi="Tahoma" w:cs="Tahoma"/>
          <w:i/>
          <w:iCs/>
          <w:lang w:val="en-US"/>
        </w:rPr>
      </w:pPr>
      <w:r w:rsidRPr="00AC12A5">
        <w:rPr>
          <w:rFonts w:ascii="Tahoma" w:hAnsi="Tahoma" w:cs="Tahoma"/>
          <w:i/>
          <w:iCs/>
          <w:lang w:val="en-US"/>
        </w:rPr>
        <w:t xml:space="preserve">4.2 Protecting personal data and </w:t>
      </w:r>
      <w:r w:rsidR="003B7EF4" w:rsidRPr="00AC12A5">
        <w:rPr>
          <w:rFonts w:ascii="Tahoma" w:hAnsi="Tahoma" w:cs="Tahoma"/>
          <w:i/>
          <w:iCs/>
          <w:lang w:val="en-US"/>
        </w:rPr>
        <w:t>privacy.</w:t>
      </w:r>
    </w:p>
    <w:p w14:paraId="1A042497" w14:textId="77777777" w:rsidR="0026443D" w:rsidRPr="002F7F16" w:rsidRDefault="0026443D" w:rsidP="0026443D">
      <w:pPr>
        <w:rPr>
          <w:rFonts w:ascii="Tahoma" w:hAnsi="Tahoma" w:cs="Tahoma"/>
          <w:lang w:val="en-US"/>
        </w:rPr>
      </w:pPr>
      <w:r w:rsidRPr="002F7F16">
        <w:rPr>
          <w:rFonts w:ascii="Tahoma" w:hAnsi="Tahoma" w:cs="Tahoma"/>
          <w:lang w:val="en-US"/>
        </w:rPr>
        <w:t>To protect personal data and privacy in digital environments. To understand how to use and share personally identifiable information while being able to protect oneself and others from damages. To understand that digital services use a “Privacy policy” to inform how personal data is used.</w:t>
      </w:r>
    </w:p>
    <w:p w14:paraId="2BFC83FB" w14:textId="16D32958" w:rsidR="0026443D" w:rsidRPr="00AC12A5" w:rsidRDefault="0026443D" w:rsidP="0026443D">
      <w:pPr>
        <w:rPr>
          <w:rFonts w:ascii="Tahoma" w:hAnsi="Tahoma" w:cs="Tahoma"/>
          <w:i/>
          <w:iCs/>
          <w:lang w:val="en-US"/>
        </w:rPr>
      </w:pPr>
      <w:r w:rsidRPr="00AC12A5">
        <w:rPr>
          <w:rFonts w:ascii="Tahoma" w:hAnsi="Tahoma" w:cs="Tahoma"/>
          <w:i/>
          <w:iCs/>
          <w:lang w:val="en-US"/>
        </w:rPr>
        <w:t xml:space="preserve">4.3 Protecting health and </w:t>
      </w:r>
      <w:r w:rsidR="003B7EF4" w:rsidRPr="00AC12A5">
        <w:rPr>
          <w:rFonts w:ascii="Tahoma" w:hAnsi="Tahoma" w:cs="Tahoma"/>
          <w:i/>
          <w:iCs/>
          <w:lang w:val="en-US"/>
        </w:rPr>
        <w:t>well-being.</w:t>
      </w:r>
    </w:p>
    <w:p w14:paraId="116006D5" w14:textId="1690EFAD" w:rsidR="0026443D" w:rsidRPr="002F7F16" w:rsidRDefault="0026443D" w:rsidP="0026443D">
      <w:pPr>
        <w:rPr>
          <w:rFonts w:ascii="Tahoma" w:hAnsi="Tahoma" w:cs="Tahoma"/>
          <w:lang w:val="en-US"/>
        </w:rPr>
      </w:pPr>
      <w:r w:rsidRPr="002F7F16">
        <w:rPr>
          <w:rFonts w:ascii="Tahoma" w:hAnsi="Tahoma" w:cs="Tahoma"/>
          <w:lang w:val="en-US"/>
        </w:rPr>
        <w:t>To be able to avoid health-risks and threats to physical and psychological well-being while using digital technologies. To be able to protect oneself and others from possible dangers in digital environments (</w:t>
      </w:r>
      <w:r w:rsidR="003B7EF4" w:rsidRPr="002F7F16">
        <w:rPr>
          <w:rFonts w:ascii="Tahoma" w:hAnsi="Tahoma" w:cs="Tahoma"/>
          <w:lang w:val="en-US"/>
        </w:rPr>
        <w:t>e.g.,</w:t>
      </w:r>
      <w:r w:rsidRPr="002F7F16">
        <w:rPr>
          <w:rFonts w:ascii="Tahoma" w:hAnsi="Tahoma" w:cs="Tahoma"/>
          <w:lang w:val="en-US"/>
        </w:rPr>
        <w:t xml:space="preserve"> cyber bullying). To be aware of digital technologies for social well-being and social inclusion.</w:t>
      </w:r>
    </w:p>
    <w:p w14:paraId="2BF2DA45" w14:textId="075F8BC9" w:rsidR="0026443D" w:rsidRPr="00AC12A5" w:rsidRDefault="0026443D" w:rsidP="0026443D">
      <w:pPr>
        <w:rPr>
          <w:rFonts w:ascii="Tahoma" w:hAnsi="Tahoma" w:cs="Tahoma"/>
          <w:i/>
          <w:iCs/>
          <w:lang w:val="en-US"/>
        </w:rPr>
      </w:pPr>
      <w:r w:rsidRPr="00AC12A5">
        <w:rPr>
          <w:rFonts w:ascii="Tahoma" w:hAnsi="Tahoma" w:cs="Tahoma"/>
          <w:i/>
          <w:iCs/>
          <w:lang w:val="en-US"/>
        </w:rPr>
        <w:t xml:space="preserve">4.4 Protecting the </w:t>
      </w:r>
      <w:r w:rsidR="003B7EF4" w:rsidRPr="00AC12A5">
        <w:rPr>
          <w:rFonts w:ascii="Tahoma" w:hAnsi="Tahoma" w:cs="Tahoma"/>
          <w:i/>
          <w:iCs/>
          <w:lang w:val="en-US"/>
        </w:rPr>
        <w:t>environment.</w:t>
      </w:r>
    </w:p>
    <w:p w14:paraId="1EAC4815" w14:textId="77777777" w:rsidR="0026443D" w:rsidRPr="002F7F16" w:rsidRDefault="0026443D" w:rsidP="0026443D">
      <w:pPr>
        <w:rPr>
          <w:rFonts w:ascii="Tahoma" w:hAnsi="Tahoma" w:cs="Tahoma"/>
          <w:lang w:val="en-US"/>
        </w:rPr>
      </w:pPr>
      <w:r w:rsidRPr="002F7F16">
        <w:rPr>
          <w:rFonts w:ascii="Tahoma" w:hAnsi="Tahoma" w:cs="Tahoma"/>
          <w:lang w:val="en-US"/>
        </w:rPr>
        <w:t>To be aware of the environmental impact of digital technologies and their use.</w:t>
      </w:r>
    </w:p>
    <w:p w14:paraId="52561E40" w14:textId="77777777" w:rsidR="0026443D" w:rsidRPr="00AC12A5" w:rsidRDefault="0026443D" w:rsidP="0026443D">
      <w:pPr>
        <w:rPr>
          <w:rFonts w:ascii="Tahoma" w:hAnsi="Tahoma" w:cs="Tahoma"/>
          <w:b/>
          <w:bCs/>
          <w:lang w:val="en-US"/>
        </w:rPr>
      </w:pPr>
      <w:r w:rsidRPr="00AC12A5">
        <w:rPr>
          <w:rFonts w:ascii="Tahoma" w:hAnsi="Tahoma" w:cs="Tahoma"/>
          <w:b/>
          <w:bCs/>
          <w:lang w:val="en-US"/>
        </w:rPr>
        <w:t xml:space="preserve">5. Problem solving </w:t>
      </w:r>
    </w:p>
    <w:p w14:paraId="4CD3682C" w14:textId="77777777" w:rsidR="0026443D" w:rsidRPr="002F7F16" w:rsidRDefault="0026443D" w:rsidP="0026443D">
      <w:pPr>
        <w:rPr>
          <w:rFonts w:ascii="Tahoma" w:hAnsi="Tahoma" w:cs="Tahoma"/>
          <w:lang w:val="en-US"/>
        </w:rPr>
      </w:pPr>
      <w:r w:rsidRPr="002F7F16">
        <w:rPr>
          <w:rFonts w:ascii="Tahoma" w:hAnsi="Tahoma" w:cs="Tahoma"/>
          <w:lang w:val="en-US"/>
        </w:rPr>
        <w:t>Competences (Dimension 2)</w:t>
      </w:r>
    </w:p>
    <w:p w14:paraId="6550418A" w14:textId="23D901D2" w:rsidR="0026443D" w:rsidRPr="00AC12A5" w:rsidRDefault="0026443D" w:rsidP="0026443D">
      <w:pPr>
        <w:rPr>
          <w:rFonts w:ascii="Tahoma" w:hAnsi="Tahoma" w:cs="Tahoma"/>
          <w:i/>
          <w:iCs/>
          <w:lang w:val="en-US"/>
        </w:rPr>
      </w:pPr>
      <w:r w:rsidRPr="00AC12A5">
        <w:rPr>
          <w:rFonts w:ascii="Tahoma" w:hAnsi="Tahoma" w:cs="Tahoma"/>
          <w:i/>
          <w:iCs/>
          <w:lang w:val="en-US"/>
        </w:rPr>
        <w:t xml:space="preserve">5.1 Solving technical </w:t>
      </w:r>
      <w:r w:rsidR="003B7EF4" w:rsidRPr="00AC12A5">
        <w:rPr>
          <w:rFonts w:ascii="Tahoma" w:hAnsi="Tahoma" w:cs="Tahoma"/>
          <w:i/>
          <w:iCs/>
          <w:lang w:val="en-US"/>
        </w:rPr>
        <w:t>problems.</w:t>
      </w:r>
    </w:p>
    <w:p w14:paraId="52EF3801" w14:textId="714CA4B0" w:rsidR="0026443D" w:rsidRPr="002F7F16" w:rsidRDefault="0026443D" w:rsidP="0026443D">
      <w:pPr>
        <w:rPr>
          <w:rFonts w:ascii="Tahoma" w:hAnsi="Tahoma" w:cs="Tahoma"/>
          <w:lang w:val="en-US"/>
        </w:rPr>
      </w:pPr>
      <w:r w:rsidRPr="002F7F16">
        <w:rPr>
          <w:rFonts w:ascii="Tahoma" w:hAnsi="Tahoma" w:cs="Tahoma"/>
          <w:lang w:val="en-US"/>
        </w:rPr>
        <w:t xml:space="preserve">To identify technical problems when operating devices and using digital environments, and to solve them (from </w:t>
      </w:r>
      <w:r w:rsidR="00C97034" w:rsidRPr="002F7F16">
        <w:rPr>
          <w:rFonts w:ascii="Tahoma" w:hAnsi="Tahoma" w:cs="Tahoma"/>
          <w:lang w:val="en-US"/>
        </w:rPr>
        <w:t>troubleshooting</w:t>
      </w:r>
      <w:r w:rsidRPr="002F7F16">
        <w:rPr>
          <w:rFonts w:ascii="Tahoma" w:hAnsi="Tahoma" w:cs="Tahoma"/>
          <w:lang w:val="en-US"/>
        </w:rPr>
        <w:t xml:space="preserve"> to solving more complex problems).</w:t>
      </w:r>
    </w:p>
    <w:p w14:paraId="3E445548" w14:textId="07406519" w:rsidR="0026443D" w:rsidRPr="00AC12A5" w:rsidRDefault="0026443D" w:rsidP="0026443D">
      <w:pPr>
        <w:rPr>
          <w:rFonts w:ascii="Tahoma" w:hAnsi="Tahoma" w:cs="Tahoma"/>
          <w:i/>
          <w:iCs/>
          <w:lang w:val="en-US"/>
        </w:rPr>
      </w:pPr>
      <w:r w:rsidRPr="00AC12A5">
        <w:rPr>
          <w:rFonts w:ascii="Tahoma" w:hAnsi="Tahoma" w:cs="Tahoma"/>
          <w:i/>
          <w:iCs/>
          <w:lang w:val="en-US"/>
        </w:rPr>
        <w:t xml:space="preserve">5.2 Identifying needs and technological </w:t>
      </w:r>
      <w:r w:rsidR="003B7EF4" w:rsidRPr="00AC12A5">
        <w:rPr>
          <w:rFonts w:ascii="Tahoma" w:hAnsi="Tahoma" w:cs="Tahoma"/>
          <w:i/>
          <w:iCs/>
          <w:lang w:val="en-US"/>
        </w:rPr>
        <w:t>responses.</w:t>
      </w:r>
    </w:p>
    <w:p w14:paraId="5E88799B" w14:textId="1836BAAA" w:rsidR="0026443D" w:rsidRPr="002F7F16" w:rsidRDefault="0026443D" w:rsidP="0026443D">
      <w:pPr>
        <w:rPr>
          <w:rFonts w:ascii="Tahoma" w:hAnsi="Tahoma" w:cs="Tahoma"/>
          <w:lang w:val="en-US"/>
        </w:rPr>
      </w:pPr>
      <w:r w:rsidRPr="002F7F16">
        <w:rPr>
          <w:rFonts w:ascii="Tahoma" w:hAnsi="Tahoma" w:cs="Tahoma"/>
          <w:lang w:val="en-US"/>
        </w:rPr>
        <w:t xml:space="preserve">To assess needs and to identify, evaluate, </w:t>
      </w:r>
      <w:r w:rsidR="003B7EF4" w:rsidRPr="002F7F16">
        <w:rPr>
          <w:rFonts w:ascii="Tahoma" w:hAnsi="Tahoma" w:cs="Tahoma"/>
          <w:lang w:val="en-US"/>
        </w:rPr>
        <w:t>select,</w:t>
      </w:r>
      <w:r w:rsidRPr="002F7F16">
        <w:rPr>
          <w:rFonts w:ascii="Tahoma" w:hAnsi="Tahoma" w:cs="Tahoma"/>
          <w:lang w:val="en-US"/>
        </w:rPr>
        <w:t xml:space="preserve"> and use digital tools and possible technological responses to solve them. To adjust and </w:t>
      </w:r>
      <w:r w:rsidR="003B7EF4" w:rsidRPr="002F7F16">
        <w:rPr>
          <w:rFonts w:ascii="Tahoma" w:hAnsi="Tahoma" w:cs="Tahoma"/>
          <w:lang w:val="en-US"/>
        </w:rPr>
        <w:t>customize</w:t>
      </w:r>
      <w:r w:rsidRPr="002F7F16">
        <w:rPr>
          <w:rFonts w:ascii="Tahoma" w:hAnsi="Tahoma" w:cs="Tahoma"/>
          <w:lang w:val="en-US"/>
        </w:rPr>
        <w:t xml:space="preserve"> digital environments to personal needs (e.g. accessibility).</w:t>
      </w:r>
    </w:p>
    <w:p w14:paraId="34AE0FF8" w14:textId="4F5C99A7" w:rsidR="0026443D" w:rsidRPr="00AC12A5" w:rsidRDefault="0026443D" w:rsidP="0026443D">
      <w:pPr>
        <w:rPr>
          <w:rFonts w:ascii="Tahoma" w:hAnsi="Tahoma" w:cs="Tahoma"/>
          <w:i/>
          <w:iCs/>
          <w:lang w:val="en-US"/>
        </w:rPr>
      </w:pPr>
      <w:r w:rsidRPr="00AC12A5">
        <w:rPr>
          <w:rFonts w:ascii="Tahoma" w:hAnsi="Tahoma" w:cs="Tahoma"/>
          <w:i/>
          <w:iCs/>
          <w:lang w:val="en-US"/>
        </w:rPr>
        <w:t xml:space="preserve">5.3 Creatively using digital </w:t>
      </w:r>
      <w:r w:rsidR="003B7EF4" w:rsidRPr="00AC12A5">
        <w:rPr>
          <w:rFonts w:ascii="Tahoma" w:hAnsi="Tahoma" w:cs="Tahoma"/>
          <w:i/>
          <w:iCs/>
          <w:lang w:val="en-US"/>
        </w:rPr>
        <w:t>technologies.</w:t>
      </w:r>
    </w:p>
    <w:p w14:paraId="14A75CB6" w14:textId="77777777" w:rsidR="0026443D" w:rsidRPr="002F7F16" w:rsidRDefault="0026443D" w:rsidP="0026443D">
      <w:pPr>
        <w:rPr>
          <w:rFonts w:ascii="Tahoma" w:hAnsi="Tahoma" w:cs="Tahoma"/>
          <w:lang w:val="en-US"/>
        </w:rPr>
      </w:pPr>
      <w:r w:rsidRPr="002F7F16">
        <w:rPr>
          <w:rFonts w:ascii="Tahoma" w:hAnsi="Tahoma" w:cs="Tahoma"/>
          <w:lang w:val="en-US"/>
        </w:rPr>
        <w:t>To use digital tools and technologies to create knowledge and to innovate processes and products. To engage individually and collectively in cognitive processing to understand and resolve conceptual problems and problem situations in digital environments.</w:t>
      </w:r>
    </w:p>
    <w:p w14:paraId="739C6DC2" w14:textId="6792BB7E" w:rsidR="0026443D" w:rsidRPr="00AC12A5" w:rsidRDefault="0026443D" w:rsidP="0026443D">
      <w:pPr>
        <w:rPr>
          <w:rFonts w:ascii="Tahoma" w:hAnsi="Tahoma" w:cs="Tahoma"/>
          <w:i/>
          <w:iCs/>
          <w:lang w:val="en-US"/>
        </w:rPr>
      </w:pPr>
      <w:r w:rsidRPr="00AC12A5">
        <w:rPr>
          <w:rFonts w:ascii="Tahoma" w:hAnsi="Tahoma" w:cs="Tahoma"/>
          <w:i/>
          <w:iCs/>
          <w:lang w:val="en-US"/>
        </w:rPr>
        <w:t xml:space="preserve">5.4 Identifying digital competence </w:t>
      </w:r>
      <w:r w:rsidR="003B7EF4" w:rsidRPr="00AC12A5">
        <w:rPr>
          <w:rFonts w:ascii="Tahoma" w:hAnsi="Tahoma" w:cs="Tahoma"/>
          <w:i/>
          <w:iCs/>
          <w:lang w:val="en-US"/>
        </w:rPr>
        <w:t>gaps.</w:t>
      </w:r>
    </w:p>
    <w:p w14:paraId="2D701249" w14:textId="3CCAAD57" w:rsidR="0026443D" w:rsidRPr="002F7F16" w:rsidRDefault="0026443D" w:rsidP="0026443D">
      <w:pPr>
        <w:rPr>
          <w:rFonts w:ascii="Tahoma" w:hAnsi="Tahoma" w:cs="Tahoma"/>
          <w:lang w:val="en-US"/>
        </w:rPr>
      </w:pPr>
      <w:r w:rsidRPr="002F7F16">
        <w:rPr>
          <w:rFonts w:ascii="Tahoma" w:hAnsi="Tahoma" w:cs="Tahoma"/>
          <w:lang w:val="en-US"/>
        </w:rPr>
        <w:t xml:space="preserve">To understand where one’s own digital competence needs to be improved or updated. To be able to support others with their digital competence development. To seek opportunities for self-development and to keep </w:t>
      </w:r>
      <w:r w:rsidR="003B7EF4" w:rsidRPr="002F7F16">
        <w:rPr>
          <w:rFonts w:ascii="Tahoma" w:hAnsi="Tahoma" w:cs="Tahoma"/>
          <w:lang w:val="en-US"/>
        </w:rPr>
        <w:t>up to date</w:t>
      </w:r>
      <w:r w:rsidRPr="002F7F16">
        <w:rPr>
          <w:rFonts w:ascii="Tahoma" w:hAnsi="Tahoma" w:cs="Tahoma"/>
          <w:lang w:val="en-US"/>
        </w:rPr>
        <w:t xml:space="preserve"> with the digital </w:t>
      </w:r>
      <w:r w:rsidR="000052A0">
        <w:rPr>
          <w:rFonts w:ascii="Tahoma" w:hAnsi="Tahoma" w:cs="Tahoma"/>
          <w:lang w:val="en-US"/>
        </w:rPr>
        <w:t>e</w:t>
      </w:r>
      <w:r w:rsidRPr="002F7F16">
        <w:rPr>
          <w:rFonts w:ascii="Tahoma" w:hAnsi="Tahoma" w:cs="Tahoma"/>
          <w:lang w:val="en-US"/>
        </w:rPr>
        <w:t>volution.</w:t>
      </w:r>
    </w:p>
    <w:p w14:paraId="6534B634" w14:textId="00FA4A6C" w:rsidR="00311B61" w:rsidRDefault="00311B61" w:rsidP="00A55E70">
      <w:pPr>
        <w:rPr>
          <w:rFonts w:ascii="Tahoma" w:hAnsi="Tahoma" w:cs="Tahoma"/>
          <w:lang w:val="el-GR"/>
        </w:rPr>
      </w:pPr>
      <w:r>
        <w:rPr>
          <w:rFonts w:ascii="Tahoma" w:hAnsi="Tahoma" w:cs="Tahoma"/>
          <w:lang w:val="el-GR"/>
        </w:rPr>
        <w:t xml:space="preserve">Σε μια </w:t>
      </w:r>
      <w:r w:rsidR="008134A0" w:rsidRPr="008134A0">
        <w:rPr>
          <w:rFonts w:ascii="Tahoma" w:hAnsi="Tahoma" w:cs="Tahoma"/>
          <w:b/>
          <w:bCs/>
          <w:lang w:val="el-GR"/>
        </w:rPr>
        <w:t>τ</w:t>
      </w:r>
      <w:r w:rsidRPr="008134A0">
        <w:rPr>
          <w:rFonts w:ascii="Tahoma" w:hAnsi="Tahoma" w:cs="Tahoma"/>
          <w:b/>
          <w:bCs/>
          <w:lang w:val="el-GR"/>
        </w:rPr>
        <w:t>ρίτη (3</w:t>
      </w:r>
      <w:r w:rsidRPr="008134A0">
        <w:rPr>
          <w:rFonts w:ascii="Tahoma" w:hAnsi="Tahoma" w:cs="Tahoma"/>
          <w:b/>
          <w:bCs/>
          <w:vertAlign w:val="superscript"/>
          <w:lang w:val="el-GR"/>
        </w:rPr>
        <w:t>η</w:t>
      </w:r>
      <w:r w:rsidRPr="008134A0">
        <w:rPr>
          <w:rFonts w:ascii="Tahoma" w:hAnsi="Tahoma" w:cs="Tahoma"/>
          <w:b/>
          <w:bCs/>
          <w:lang w:val="el-GR"/>
        </w:rPr>
        <w:t>) διάσταση</w:t>
      </w:r>
      <w:r>
        <w:rPr>
          <w:rFonts w:ascii="Tahoma" w:hAnsi="Tahoma" w:cs="Tahoma"/>
          <w:lang w:val="el-GR"/>
        </w:rPr>
        <w:t xml:space="preserve"> παρουσιάζονται </w:t>
      </w:r>
      <w:r w:rsidR="00ED12C7">
        <w:rPr>
          <w:rFonts w:ascii="Tahoma" w:hAnsi="Tahoma" w:cs="Tahoma"/>
          <w:lang w:val="el-GR"/>
        </w:rPr>
        <w:t xml:space="preserve">τα </w:t>
      </w:r>
      <w:r w:rsidR="000052A0">
        <w:rPr>
          <w:rFonts w:ascii="Tahoma" w:hAnsi="Tahoma" w:cs="Tahoma"/>
          <w:lang w:val="el-GR"/>
        </w:rPr>
        <w:t>Επίπεδα Επάρκ</w:t>
      </w:r>
      <w:r w:rsidR="00964638">
        <w:rPr>
          <w:rFonts w:ascii="Tahoma" w:hAnsi="Tahoma" w:cs="Tahoma"/>
          <w:lang w:val="el-GR"/>
        </w:rPr>
        <w:t>ειας</w:t>
      </w:r>
      <w:r w:rsidR="002C117C">
        <w:rPr>
          <w:rFonts w:ascii="Tahoma" w:hAnsi="Tahoma" w:cs="Tahoma"/>
          <w:lang w:val="el-GR"/>
        </w:rPr>
        <w:t xml:space="preserve"> (</w:t>
      </w:r>
      <w:r w:rsidR="002C117C">
        <w:rPr>
          <w:rFonts w:ascii="Tahoma" w:hAnsi="Tahoma" w:cs="Tahoma"/>
          <w:lang w:val="en-US"/>
        </w:rPr>
        <w:t>Proficiency</w:t>
      </w:r>
      <w:r w:rsidR="002C117C" w:rsidRPr="002C117C">
        <w:rPr>
          <w:rFonts w:ascii="Tahoma" w:hAnsi="Tahoma" w:cs="Tahoma"/>
          <w:lang w:val="el-GR"/>
        </w:rPr>
        <w:t xml:space="preserve"> </w:t>
      </w:r>
      <w:r w:rsidR="002C117C">
        <w:rPr>
          <w:rFonts w:ascii="Tahoma" w:hAnsi="Tahoma" w:cs="Tahoma"/>
          <w:lang w:val="en-US"/>
        </w:rPr>
        <w:t>Levels</w:t>
      </w:r>
      <w:r w:rsidR="000F1E56">
        <w:rPr>
          <w:rFonts w:ascii="Tahoma" w:hAnsi="Tahoma" w:cs="Tahoma"/>
          <w:lang w:val="el-GR"/>
        </w:rPr>
        <w:t>)</w:t>
      </w:r>
      <w:r w:rsidR="00964638">
        <w:rPr>
          <w:rFonts w:ascii="Tahoma" w:hAnsi="Tahoma" w:cs="Tahoma"/>
          <w:lang w:val="el-GR"/>
        </w:rPr>
        <w:t xml:space="preserve"> της κάθε μιας από τις πάνω ικανότητες</w:t>
      </w:r>
      <w:r w:rsidR="002C117C" w:rsidRPr="002C117C">
        <w:rPr>
          <w:rFonts w:ascii="Tahoma" w:hAnsi="Tahoma" w:cs="Tahoma"/>
          <w:lang w:val="el-GR"/>
        </w:rPr>
        <w:t xml:space="preserve"> </w:t>
      </w:r>
      <w:r w:rsidR="002C117C">
        <w:rPr>
          <w:rFonts w:ascii="Tahoma" w:hAnsi="Tahoma" w:cs="Tahoma"/>
          <w:lang w:val="el-GR"/>
        </w:rPr>
        <w:t>και συγκεκριμένα:</w:t>
      </w:r>
    </w:p>
    <w:p w14:paraId="660FBCD9" w14:textId="474C90D3" w:rsidR="000A2348" w:rsidRPr="0037579F" w:rsidRDefault="000A2348">
      <w:pPr>
        <w:pStyle w:val="afb"/>
        <w:numPr>
          <w:ilvl w:val="0"/>
          <w:numId w:val="34"/>
        </w:numPr>
        <w:rPr>
          <w:rFonts w:ascii="Tahoma" w:hAnsi="Tahoma" w:cs="Tahoma"/>
          <w:lang w:val="en-US"/>
        </w:rPr>
      </w:pPr>
      <w:r w:rsidRPr="0037579F">
        <w:rPr>
          <w:rFonts w:ascii="Tahoma" w:hAnsi="Tahoma" w:cs="Tahoma"/>
          <w:lang w:val="en-US"/>
        </w:rPr>
        <w:t>Foundation</w:t>
      </w:r>
    </w:p>
    <w:p w14:paraId="5F5CBA07" w14:textId="6F066709" w:rsidR="000A2348" w:rsidRPr="0037579F" w:rsidRDefault="000A2348">
      <w:pPr>
        <w:pStyle w:val="afb"/>
        <w:numPr>
          <w:ilvl w:val="0"/>
          <w:numId w:val="34"/>
        </w:numPr>
        <w:rPr>
          <w:rFonts w:ascii="Tahoma" w:hAnsi="Tahoma" w:cs="Tahoma"/>
          <w:lang w:val="en-US"/>
        </w:rPr>
      </w:pPr>
      <w:r w:rsidRPr="0037579F">
        <w:rPr>
          <w:rFonts w:ascii="Tahoma" w:hAnsi="Tahoma" w:cs="Tahoma"/>
          <w:lang w:val="en-US"/>
        </w:rPr>
        <w:t>Intermediate</w:t>
      </w:r>
    </w:p>
    <w:p w14:paraId="63ABC718" w14:textId="46DE41D2" w:rsidR="000A2348" w:rsidRPr="0037579F" w:rsidRDefault="000A2348">
      <w:pPr>
        <w:pStyle w:val="afb"/>
        <w:numPr>
          <w:ilvl w:val="0"/>
          <w:numId w:val="34"/>
        </w:numPr>
        <w:rPr>
          <w:rFonts w:ascii="Tahoma" w:hAnsi="Tahoma" w:cs="Tahoma"/>
          <w:lang w:val="en-US"/>
        </w:rPr>
      </w:pPr>
      <w:r w:rsidRPr="0037579F">
        <w:rPr>
          <w:rFonts w:ascii="Tahoma" w:hAnsi="Tahoma" w:cs="Tahoma"/>
          <w:lang w:val="en-US"/>
        </w:rPr>
        <w:t>Advance</w:t>
      </w:r>
      <w:r w:rsidR="0037579F" w:rsidRPr="0037579F">
        <w:rPr>
          <w:rFonts w:ascii="Tahoma" w:hAnsi="Tahoma" w:cs="Tahoma"/>
          <w:lang w:val="en-US"/>
        </w:rPr>
        <w:t>d</w:t>
      </w:r>
    </w:p>
    <w:p w14:paraId="578FE22A" w14:textId="6975A7D3" w:rsidR="0037579F" w:rsidRPr="0037579F" w:rsidRDefault="0037579F">
      <w:pPr>
        <w:pStyle w:val="afb"/>
        <w:numPr>
          <w:ilvl w:val="0"/>
          <w:numId w:val="34"/>
        </w:numPr>
        <w:rPr>
          <w:rFonts w:ascii="Tahoma" w:hAnsi="Tahoma" w:cs="Tahoma"/>
          <w:lang w:val="en-US"/>
        </w:rPr>
      </w:pPr>
      <w:r w:rsidRPr="0037579F">
        <w:rPr>
          <w:rFonts w:ascii="Tahoma" w:hAnsi="Tahoma" w:cs="Tahoma"/>
          <w:lang w:val="en-US"/>
        </w:rPr>
        <w:t>Highly Specialised</w:t>
      </w:r>
    </w:p>
    <w:p w14:paraId="2BBF9F37" w14:textId="710BDE1D" w:rsidR="0019695F" w:rsidRDefault="0019695F" w:rsidP="00A55E70">
      <w:pPr>
        <w:rPr>
          <w:rFonts w:ascii="Tahoma" w:hAnsi="Tahoma" w:cs="Tahoma"/>
          <w:lang w:val="el-GR"/>
        </w:rPr>
      </w:pPr>
      <w:r>
        <w:rPr>
          <w:rFonts w:ascii="Tahoma" w:hAnsi="Tahoma" w:cs="Tahoma"/>
          <w:lang w:val="el-GR"/>
        </w:rPr>
        <w:t xml:space="preserve">Στην </w:t>
      </w:r>
      <w:r w:rsidRPr="000F1E56">
        <w:rPr>
          <w:rFonts w:ascii="Tahoma" w:hAnsi="Tahoma" w:cs="Tahoma"/>
          <w:b/>
          <w:bCs/>
          <w:lang w:val="el-GR"/>
        </w:rPr>
        <w:t>τέταρτη (4</w:t>
      </w:r>
      <w:r w:rsidRPr="000F1E56">
        <w:rPr>
          <w:rFonts w:ascii="Tahoma" w:hAnsi="Tahoma" w:cs="Tahoma"/>
          <w:b/>
          <w:bCs/>
          <w:vertAlign w:val="superscript"/>
          <w:lang w:val="el-GR"/>
        </w:rPr>
        <w:t>η</w:t>
      </w:r>
      <w:r w:rsidRPr="000F1E56">
        <w:rPr>
          <w:rFonts w:ascii="Tahoma" w:hAnsi="Tahoma" w:cs="Tahoma"/>
          <w:b/>
          <w:bCs/>
          <w:lang w:val="el-GR"/>
        </w:rPr>
        <w:t>)</w:t>
      </w:r>
      <w:r>
        <w:rPr>
          <w:rFonts w:ascii="Tahoma" w:hAnsi="Tahoma" w:cs="Tahoma"/>
          <w:lang w:val="el-GR"/>
        </w:rPr>
        <w:t xml:space="preserve"> διάσταση για κάθε ικανότητα προτείνονται </w:t>
      </w:r>
      <w:r w:rsidR="007D562B">
        <w:rPr>
          <w:rFonts w:ascii="Tahoma" w:hAnsi="Tahoma" w:cs="Tahoma"/>
          <w:lang w:val="el-GR"/>
        </w:rPr>
        <w:t>σχετικές γνώσεις (</w:t>
      </w:r>
      <w:r w:rsidR="007D562B">
        <w:rPr>
          <w:rFonts w:ascii="Tahoma" w:hAnsi="Tahoma" w:cs="Tahoma"/>
          <w:lang w:val="en-US"/>
        </w:rPr>
        <w:t>knowledges</w:t>
      </w:r>
      <w:r w:rsidR="007D562B" w:rsidRPr="007D562B">
        <w:rPr>
          <w:rFonts w:ascii="Tahoma" w:hAnsi="Tahoma" w:cs="Tahoma"/>
          <w:lang w:val="el-GR"/>
        </w:rPr>
        <w:t xml:space="preserve">), </w:t>
      </w:r>
      <w:r w:rsidR="007D562B">
        <w:rPr>
          <w:rFonts w:ascii="Tahoma" w:hAnsi="Tahoma" w:cs="Tahoma"/>
          <w:lang w:val="el-GR"/>
        </w:rPr>
        <w:t>δεξιότητες (</w:t>
      </w:r>
      <w:r w:rsidR="007D562B">
        <w:rPr>
          <w:rFonts w:ascii="Tahoma" w:hAnsi="Tahoma" w:cs="Tahoma"/>
          <w:lang w:val="en-US"/>
        </w:rPr>
        <w:t>skills</w:t>
      </w:r>
      <w:r w:rsidR="007D562B" w:rsidRPr="007D562B">
        <w:rPr>
          <w:rFonts w:ascii="Tahoma" w:hAnsi="Tahoma" w:cs="Tahoma"/>
          <w:lang w:val="el-GR"/>
        </w:rPr>
        <w:t xml:space="preserve">) </w:t>
      </w:r>
      <w:r w:rsidR="007D562B">
        <w:rPr>
          <w:rFonts w:ascii="Tahoma" w:hAnsi="Tahoma" w:cs="Tahoma"/>
          <w:lang w:val="el-GR"/>
        </w:rPr>
        <w:t>και συμπεριφορές (</w:t>
      </w:r>
      <w:r w:rsidR="007D562B">
        <w:rPr>
          <w:rFonts w:ascii="Tahoma" w:hAnsi="Tahoma" w:cs="Tahoma"/>
          <w:lang w:val="en-US"/>
        </w:rPr>
        <w:t>attitudes</w:t>
      </w:r>
      <w:r w:rsidR="007D562B" w:rsidRPr="007D562B">
        <w:rPr>
          <w:rFonts w:ascii="Tahoma" w:hAnsi="Tahoma" w:cs="Tahoma"/>
          <w:lang w:val="el-GR"/>
        </w:rPr>
        <w:t>).</w:t>
      </w:r>
    </w:p>
    <w:p w14:paraId="6F54F824" w14:textId="66EEEBDC" w:rsidR="007D562B" w:rsidRDefault="007D562B" w:rsidP="00A55E70">
      <w:pPr>
        <w:rPr>
          <w:rFonts w:ascii="Tahoma" w:hAnsi="Tahoma" w:cs="Tahoma"/>
          <w:lang w:val="el-GR"/>
        </w:rPr>
      </w:pPr>
      <w:r>
        <w:rPr>
          <w:rFonts w:ascii="Tahoma" w:hAnsi="Tahoma" w:cs="Tahoma"/>
          <w:lang w:val="el-GR"/>
        </w:rPr>
        <w:t xml:space="preserve">Τέλος </w:t>
      </w:r>
      <w:r w:rsidR="005C073F">
        <w:rPr>
          <w:rFonts w:ascii="Tahoma" w:hAnsi="Tahoma" w:cs="Tahoma"/>
          <w:lang w:val="el-GR"/>
        </w:rPr>
        <w:t>στην τελευταία</w:t>
      </w:r>
      <w:r w:rsidR="001F613C">
        <w:rPr>
          <w:rFonts w:ascii="Tahoma" w:hAnsi="Tahoma" w:cs="Tahoma"/>
          <w:lang w:val="el-GR"/>
        </w:rPr>
        <w:t xml:space="preserve"> </w:t>
      </w:r>
      <w:r w:rsidR="001F613C" w:rsidRPr="001F613C">
        <w:rPr>
          <w:rFonts w:ascii="Tahoma" w:hAnsi="Tahoma" w:cs="Tahoma"/>
          <w:b/>
          <w:bCs/>
          <w:lang w:val="el-GR"/>
        </w:rPr>
        <w:t>πέμπτη (5</w:t>
      </w:r>
      <w:r w:rsidR="001F613C" w:rsidRPr="001F613C">
        <w:rPr>
          <w:rFonts w:ascii="Tahoma" w:hAnsi="Tahoma" w:cs="Tahoma"/>
          <w:b/>
          <w:bCs/>
          <w:vertAlign w:val="superscript"/>
          <w:lang w:val="el-GR"/>
        </w:rPr>
        <w:t>η</w:t>
      </w:r>
      <w:r w:rsidR="001F613C" w:rsidRPr="001F613C">
        <w:rPr>
          <w:rFonts w:ascii="Tahoma" w:hAnsi="Tahoma" w:cs="Tahoma"/>
          <w:b/>
          <w:bCs/>
          <w:lang w:val="el-GR"/>
        </w:rPr>
        <w:t>)</w:t>
      </w:r>
      <w:r w:rsidR="005C073F">
        <w:rPr>
          <w:rFonts w:ascii="Tahoma" w:hAnsi="Tahoma" w:cs="Tahoma"/>
          <w:lang w:val="el-GR"/>
        </w:rPr>
        <w:t xml:space="preserve"> διάσταση προτείνονται </w:t>
      </w:r>
      <w:r w:rsidR="003B26FB">
        <w:rPr>
          <w:rFonts w:ascii="Tahoma" w:hAnsi="Tahoma" w:cs="Tahoma"/>
          <w:lang w:val="el-GR"/>
        </w:rPr>
        <w:t>περιπτώσεις χρήσης (</w:t>
      </w:r>
      <w:r w:rsidR="003B26FB">
        <w:rPr>
          <w:rFonts w:ascii="Tahoma" w:hAnsi="Tahoma" w:cs="Tahoma"/>
          <w:lang w:val="en-US"/>
        </w:rPr>
        <w:t>use</w:t>
      </w:r>
      <w:r w:rsidR="003B26FB" w:rsidRPr="003B26FB">
        <w:rPr>
          <w:rFonts w:ascii="Tahoma" w:hAnsi="Tahoma" w:cs="Tahoma"/>
          <w:lang w:val="el-GR"/>
        </w:rPr>
        <w:t xml:space="preserve"> </w:t>
      </w:r>
      <w:r w:rsidR="003B26FB">
        <w:rPr>
          <w:rFonts w:ascii="Tahoma" w:hAnsi="Tahoma" w:cs="Tahoma"/>
          <w:lang w:val="en-US"/>
        </w:rPr>
        <w:t>cases</w:t>
      </w:r>
      <w:r w:rsidR="003B26FB" w:rsidRPr="003B26FB">
        <w:rPr>
          <w:rFonts w:ascii="Tahoma" w:hAnsi="Tahoma" w:cs="Tahoma"/>
          <w:lang w:val="el-GR"/>
        </w:rPr>
        <w:t xml:space="preserve">) </w:t>
      </w:r>
      <w:r w:rsidR="003B26FB">
        <w:rPr>
          <w:rFonts w:ascii="Tahoma" w:hAnsi="Tahoma" w:cs="Tahoma"/>
          <w:lang w:val="el-GR"/>
        </w:rPr>
        <w:t xml:space="preserve">που σχετίζονται με συγκεκριμένες γνώσεις, δεξιότητες και συμπεριφορές και </w:t>
      </w:r>
      <w:r w:rsidR="00062122">
        <w:rPr>
          <w:rFonts w:ascii="Tahoma" w:hAnsi="Tahoma" w:cs="Tahoma"/>
          <w:lang w:val="el-GR"/>
        </w:rPr>
        <w:t>αφορούν συγκεκριμένα Επίπεδα Επάρκειας.</w:t>
      </w:r>
    </w:p>
    <w:p w14:paraId="061E4F29" w14:textId="2DE9CC38" w:rsidR="005D68A9" w:rsidRDefault="005D68A9" w:rsidP="00A55E70">
      <w:pPr>
        <w:rPr>
          <w:rFonts w:ascii="Tahoma" w:hAnsi="Tahoma" w:cs="Tahoma"/>
          <w:lang w:val="el-GR"/>
        </w:rPr>
      </w:pPr>
    </w:p>
    <w:p w14:paraId="267F67FD" w14:textId="3F4CDE82" w:rsidR="00FF4D58" w:rsidRDefault="002B3AA2" w:rsidP="00A55E70">
      <w:pPr>
        <w:rPr>
          <w:rFonts w:ascii="Tahoma" w:hAnsi="Tahoma" w:cs="Tahoma"/>
          <w:lang w:val="el-GR"/>
        </w:rPr>
      </w:pPr>
      <w:r>
        <w:rPr>
          <w:rFonts w:ascii="Tahoma" w:hAnsi="Tahoma" w:cs="Tahoma"/>
          <w:lang w:val="el-GR"/>
        </w:rPr>
        <w:t>Σε συμμόρφωση με τις άνω αναφερθείσες απαιτήσεις</w:t>
      </w:r>
      <w:r w:rsidR="009B57EA" w:rsidRPr="00FC4B02">
        <w:rPr>
          <w:rFonts w:ascii="Tahoma" w:hAnsi="Tahoma" w:cs="Tahoma"/>
          <w:lang w:val="el-GR"/>
        </w:rPr>
        <w:t>,</w:t>
      </w:r>
      <w:r>
        <w:rPr>
          <w:rFonts w:ascii="Tahoma" w:hAnsi="Tahoma" w:cs="Tahoma"/>
          <w:lang w:val="el-GR"/>
        </w:rPr>
        <w:t xml:space="preserve"> το περιεχόμενο και την «αρχιτεκτονική» του </w:t>
      </w:r>
      <w:r>
        <w:rPr>
          <w:rFonts w:ascii="Tahoma" w:hAnsi="Tahoma" w:cs="Tahoma"/>
          <w:lang w:val="en-US"/>
        </w:rPr>
        <w:t>DigComp</w:t>
      </w:r>
      <w:r w:rsidRPr="007D0CD0">
        <w:rPr>
          <w:rFonts w:ascii="Tahoma" w:hAnsi="Tahoma" w:cs="Tahoma"/>
          <w:lang w:val="el-GR"/>
        </w:rPr>
        <w:t xml:space="preserve"> 2.2</w:t>
      </w:r>
      <w:r w:rsidR="00B62887">
        <w:rPr>
          <w:rFonts w:ascii="Tahoma" w:hAnsi="Tahoma" w:cs="Tahoma"/>
          <w:lang w:val="el-GR"/>
        </w:rPr>
        <w:t>,</w:t>
      </w:r>
      <w:r>
        <w:rPr>
          <w:rFonts w:ascii="Tahoma" w:hAnsi="Tahoma" w:cs="Tahoma"/>
          <w:lang w:val="el-GR"/>
        </w:rPr>
        <w:t xml:space="preserve"> το Γενικό Πλαίσιο της Συμ</w:t>
      </w:r>
      <w:r w:rsidR="00AC1EAD">
        <w:rPr>
          <w:rFonts w:ascii="Tahoma" w:hAnsi="Tahoma" w:cs="Tahoma"/>
          <w:lang w:val="el-GR"/>
        </w:rPr>
        <w:t>φωνίας Πλαίσιο αφορά</w:t>
      </w:r>
      <w:r w:rsidR="00FF4D58">
        <w:rPr>
          <w:rFonts w:ascii="Tahoma" w:hAnsi="Tahoma" w:cs="Tahoma"/>
          <w:lang w:val="el-GR"/>
        </w:rPr>
        <w:t xml:space="preserve"> σε δύο κατευθύνσεις:</w:t>
      </w:r>
    </w:p>
    <w:p w14:paraId="2D899E4E" w14:textId="7B1BB6D2" w:rsidR="00857EDA" w:rsidRDefault="00857EDA">
      <w:pPr>
        <w:pStyle w:val="afb"/>
        <w:numPr>
          <w:ilvl w:val="0"/>
          <w:numId w:val="37"/>
        </w:numPr>
        <w:rPr>
          <w:rFonts w:ascii="Tahoma" w:hAnsi="Tahoma" w:cs="Tahoma"/>
          <w:lang w:val="el-GR"/>
        </w:rPr>
      </w:pPr>
      <w:r w:rsidRPr="00562BAD">
        <w:rPr>
          <w:rFonts w:ascii="Tahoma" w:hAnsi="Tahoma" w:cs="Tahoma"/>
          <w:lang w:val="el-GR"/>
        </w:rPr>
        <w:t xml:space="preserve">Στη δημιουργία ενός </w:t>
      </w:r>
      <w:r w:rsidRPr="00562BAD">
        <w:rPr>
          <w:rFonts w:ascii="Tahoma" w:hAnsi="Tahoma" w:cs="Tahoma"/>
          <w:lang w:val="en-US"/>
        </w:rPr>
        <w:t>portfolio</w:t>
      </w:r>
      <w:r w:rsidRPr="00562BAD">
        <w:rPr>
          <w:rFonts w:ascii="Tahoma" w:hAnsi="Tahoma" w:cs="Tahoma"/>
          <w:lang w:val="el-GR"/>
        </w:rPr>
        <w:t xml:space="preserve"> </w:t>
      </w:r>
      <w:r w:rsidR="006F76A3">
        <w:rPr>
          <w:rFonts w:ascii="Tahoma" w:hAnsi="Tahoma" w:cs="Tahoma"/>
          <w:lang w:val="el-GR"/>
        </w:rPr>
        <w:t xml:space="preserve">τριακοσίων δέκα πέντε </w:t>
      </w:r>
      <w:r w:rsidR="00B81FFD">
        <w:rPr>
          <w:rFonts w:ascii="Tahoma" w:hAnsi="Tahoma" w:cs="Tahoma"/>
          <w:lang w:val="el-GR"/>
        </w:rPr>
        <w:t>(</w:t>
      </w:r>
      <w:r w:rsidR="006F76A3">
        <w:rPr>
          <w:rFonts w:ascii="Tahoma" w:hAnsi="Tahoma" w:cs="Tahoma"/>
          <w:lang w:val="el-GR"/>
        </w:rPr>
        <w:t>315</w:t>
      </w:r>
      <w:r w:rsidR="00B81FFD">
        <w:rPr>
          <w:rFonts w:ascii="Tahoma" w:hAnsi="Tahoma" w:cs="Tahoma"/>
          <w:lang w:val="el-GR"/>
        </w:rPr>
        <w:t>)</w:t>
      </w:r>
      <w:r w:rsidRPr="00562BAD">
        <w:rPr>
          <w:rFonts w:ascii="Tahoma" w:hAnsi="Tahoma" w:cs="Tahoma"/>
          <w:lang w:val="el-GR"/>
        </w:rPr>
        <w:t xml:space="preserve"> </w:t>
      </w:r>
      <w:r w:rsidR="006A0689" w:rsidRPr="00562BAD">
        <w:rPr>
          <w:rFonts w:ascii="Tahoma" w:hAnsi="Tahoma" w:cs="Tahoma"/>
          <w:lang w:val="el-GR"/>
        </w:rPr>
        <w:t xml:space="preserve"> </w:t>
      </w:r>
      <w:r w:rsidR="00C442CC" w:rsidRPr="00562BAD">
        <w:rPr>
          <w:rFonts w:ascii="Tahoma" w:hAnsi="Tahoma" w:cs="Tahoma"/>
          <w:lang w:val="el-GR"/>
        </w:rPr>
        <w:t>Προγραμμάτων Κατάρτισης</w:t>
      </w:r>
      <w:r w:rsidR="00B81FFD">
        <w:rPr>
          <w:rFonts w:ascii="Tahoma" w:hAnsi="Tahoma" w:cs="Tahoma"/>
          <w:lang w:val="el-GR"/>
        </w:rPr>
        <w:t>,</w:t>
      </w:r>
      <w:r w:rsidR="00C442CC" w:rsidRPr="00562BAD">
        <w:rPr>
          <w:rFonts w:ascii="Tahoma" w:hAnsi="Tahoma" w:cs="Tahoma"/>
          <w:lang w:val="el-GR"/>
        </w:rPr>
        <w:t xml:space="preserve"> </w:t>
      </w:r>
      <w:r w:rsidR="006A0689" w:rsidRPr="00562BAD">
        <w:rPr>
          <w:rFonts w:ascii="Tahoma" w:hAnsi="Tahoma" w:cs="Tahoma"/>
          <w:lang w:val="el-GR"/>
        </w:rPr>
        <w:t>που θα παραδίδονται μέσω Ασύγχρονης Τηλεκπαίδευσης</w:t>
      </w:r>
      <w:r w:rsidR="00B81FFD">
        <w:rPr>
          <w:rFonts w:ascii="Tahoma" w:hAnsi="Tahoma" w:cs="Tahoma"/>
          <w:lang w:val="el-GR"/>
        </w:rPr>
        <w:t>,</w:t>
      </w:r>
      <w:r w:rsidR="006A0689" w:rsidRPr="00562BAD">
        <w:rPr>
          <w:rFonts w:ascii="Tahoma" w:hAnsi="Tahoma" w:cs="Tahoma"/>
          <w:lang w:val="el-GR"/>
        </w:rPr>
        <w:t xml:space="preserve"> διάρκειας δέκα (10) ωρών</w:t>
      </w:r>
      <w:r w:rsidRPr="00562BAD">
        <w:rPr>
          <w:rFonts w:ascii="Tahoma" w:hAnsi="Tahoma" w:cs="Tahoma"/>
          <w:lang w:val="el-GR"/>
        </w:rPr>
        <w:t xml:space="preserve"> μελέτης</w:t>
      </w:r>
      <w:r w:rsidR="00A60EA8" w:rsidRPr="00562BAD">
        <w:rPr>
          <w:rFonts w:ascii="Tahoma" w:hAnsi="Tahoma" w:cs="Tahoma"/>
          <w:lang w:val="el-GR"/>
        </w:rPr>
        <w:t xml:space="preserve"> </w:t>
      </w:r>
      <w:r w:rsidR="006A0689" w:rsidRPr="00562BAD">
        <w:rPr>
          <w:rFonts w:ascii="Tahoma" w:hAnsi="Tahoma" w:cs="Tahoma"/>
          <w:lang w:val="el-GR"/>
        </w:rPr>
        <w:t>έκαστο</w:t>
      </w:r>
      <w:r w:rsidR="00562BAD" w:rsidRPr="00562BAD">
        <w:rPr>
          <w:rFonts w:ascii="Tahoma" w:hAnsi="Tahoma" w:cs="Tahoma"/>
          <w:lang w:val="el-GR"/>
        </w:rPr>
        <w:t>, το περιεχόμενο και η στόχευση των οποίων εξειδικεύεται ως εξής:</w:t>
      </w:r>
    </w:p>
    <w:p w14:paraId="041FC0FB" w14:textId="4ACB165C" w:rsidR="004F356A" w:rsidRDefault="00857C51">
      <w:pPr>
        <w:pStyle w:val="afb"/>
        <w:numPr>
          <w:ilvl w:val="0"/>
          <w:numId w:val="36"/>
        </w:numPr>
        <w:rPr>
          <w:rFonts w:ascii="Tahoma" w:hAnsi="Tahoma" w:cs="Tahoma"/>
          <w:lang w:val="el-GR"/>
        </w:rPr>
      </w:pPr>
      <w:r>
        <w:rPr>
          <w:rFonts w:ascii="Tahoma" w:hAnsi="Tahoma" w:cs="Tahoma"/>
          <w:lang w:val="el-GR"/>
        </w:rPr>
        <w:t xml:space="preserve">Δέκα πέντε </w:t>
      </w:r>
      <w:r w:rsidR="007F2C25">
        <w:rPr>
          <w:rFonts w:ascii="Tahoma" w:hAnsi="Tahoma" w:cs="Tahoma"/>
          <w:lang w:val="el-GR"/>
        </w:rPr>
        <w:t>(1</w:t>
      </w:r>
      <w:r>
        <w:rPr>
          <w:rFonts w:ascii="Tahoma" w:hAnsi="Tahoma" w:cs="Tahoma"/>
          <w:lang w:val="el-GR"/>
        </w:rPr>
        <w:t>5</w:t>
      </w:r>
      <w:r w:rsidR="007F2C25">
        <w:rPr>
          <w:rFonts w:ascii="Tahoma" w:hAnsi="Tahoma" w:cs="Tahoma"/>
          <w:lang w:val="el-GR"/>
        </w:rPr>
        <w:t>) Προγρ</w:t>
      </w:r>
      <w:r w:rsidR="00B81FFD">
        <w:rPr>
          <w:rFonts w:ascii="Tahoma" w:hAnsi="Tahoma" w:cs="Tahoma"/>
          <w:lang w:val="el-GR"/>
        </w:rPr>
        <w:t xml:space="preserve">άμματα Κατάρτισης για εκάστη μία των </w:t>
      </w:r>
      <w:r w:rsidR="00CE37E9">
        <w:rPr>
          <w:rFonts w:ascii="Tahoma" w:hAnsi="Tahoma" w:cs="Tahoma"/>
          <w:lang w:val="en-US"/>
        </w:rPr>
        <w:t>I</w:t>
      </w:r>
      <w:r w:rsidR="00B81FFD">
        <w:rPr>
          <w:rFonts w:ascii="Tahoma" w:hAnsi="Tahoma" w:cs="Tahoma"/>
          <w:lang w:val="el-GR"/>
        </w:rPr>
        <w:t>κανοτήτων</w:t>
      </w:r>
      <w:r w:rsidR="00CE37E9" w:rsidRPr="00CE37E9">
        <w:rPr>
          <w:rFonts w:ascii="Tahoma" w:hAnsi="Tahoma" w:cs="Tahoma"/>
          <w:lang w:val="el-GR"/>
        </w:rPr>
        <w:t xml:space="preserve"> (</w:t>
      </w:r>
      <w:r w:rsidR="00CE37E9">
        <w:rPr>
          <w:rFonts w:ascii="Tahoma" w:hAnsi="Tahoma" w:cs="Tahoma"/>
          <w:lang w:val="en-US"/>
        </w:rPr>
        <w:t>competences</w:t>
      </w:r>
      <w:r w:rsidR="00CE37E9" w:rsidRPr="00CE37E9">
        <w:rPr>
          <w:rFonts w:ascii="Tahoma" w:hAnsi="Tahoma" w:cs="Tahoma"/>
          <w:lang w:val="el-GR"/>
        </w:rPr>
        <w:t>)</w:t>
      </w:r>
      <w:r w:rsidR="00ED2160" w:rsidRPr="00ED2160">
        <w:rPr>
          <w:rFonts w:ascii="Tahoma" w:hAnsi="Tahoma" w:cs="Tahoma"/>
          <w:lang w:val="el-GR"/>
        </w:rPr>
        <w:t>,</w:t>
      </w:r>
      <w:r w:rsidR="00B81FFD">
        <w:rPr>
          <w:rFonts w:ascii="Tahoma" w:hAnsi="Tahoma" w:cs="Tahoma"/>
          <w:lang w:val="el-GR"/>
        </w:rPr>
        <w:t xml:space="preserve"> που </w:t>
      </w:r>
      <w:r w:rsidR="00F9123D">
        <w:rPr>
          <w:rFonts w:ascii="Tahoma" w:hAnsi="Tahoma" w:cs="Tahoma"/>
          <w:lang w:val="el-GR"/>
        </w:rPr>
        <w:t xml:space="preserve">περιλαμβάνονται στο </w:t>
      </w:r>
      <w:r w:rsidR="00F9123D">
        <w:rPr>
          <w:rFonts w:ascii="Tahoma" w:hAnsi="Tahoma" w:cs="Tahoma"/>
          <w:lang w:val="en-US"/>
        </w:rPr>
        <w:t>Dig</w:t>
      </w:r>
      <w:r w:rsidR="00F9123D" w:rsidRPr="00F9123D">
        <w:rPr>
          <w:rFonts w:ascii="Tahoma" w:hAnsi="Tahoma" w:cs="Tahoma"/>
          <w:lang w:val="el-GR"/>
        </w:rPr>
        <w:t xml:space="preserve"> </w:t>
      </w:r>
      <w:r w:rsidR="00F9123D">
        <w:rPr>
          <w:rFonts w:ascii="Tahoma" w:hAnsi="Tahoma" w:cs="Tahoma"/>
          <w:lang w:val="en-US"/>
        </w:rPr>
        <w:t>Comp</w:t>
      </w:r>
      <w:r w:rsidR="00F9123D" w:rsidRPr="00F9123D">
        <w:rPr>
          <w:rFonts w:ascii="Tahoma" w:hAnsi="Tahoma" w:cs="Tahoma"/>
          <w:lang w:val="el-GR"/>
        </w:rPr>
        <w:t xml:space="preserve"> 2.2</w:t>
      </w:r>
      <w:r w:rsidR="001363E6" w:rsidRPr="001363E6">
        <w:rPr>
          <w:rFonts w:ascii="Tahoma" w:hAnsi="Tahoma" w:cs="Tahoma"/>
          <w:lang w:val="el-GR"/>
        </w:rPr>
        <w:t xml:space="preserve">, </w:t>
      </w:r>
      <w:r w:rsidR="001363E6">
        <w:rPr>
          <w:rFonts w:ascii="Tahoma" w:hAnsi="Tahoma" w:cs="Tahoma"/>
          <w:lang w:val="el-GR"/>
        </w:rPr>
        <w:t>τα συγκεκριμένα Προγράμματα Κατάρτισης</w:t>
      </w:r>
      <w:r w:rsidR="00B4639F">
        <w:rPr>
          <w:rFonts w:ascii="Tahoma" w:hAnsi="Tahoma" w:cs="Tahoma"/>
          <w:lang w:val="el-GR"/>
        </w:rPr>
        <w:t>, όσον αφορά το επίπεδό τους και τη στόχευσή τους</w:t>
      </w:r>
      <w:r w:rsidR="001363E6">
        <w:rPr>
          <w:rFonts w:ascii="Tahoma" w:hAnsi="Tahoma" w:cs="Tahoma"/>
          <w:lang w:val="el-GR"/>
        </w:rPr>
        <w:t xml:space="preserve"> θα κατανέμονται ισόποσα </w:t>
      </w:r>
      <w:r w:rsidR="009469E5" w:rsidRPr="009469E5">
        <w:rPr>
          <w:rFonts w:ascii="Tahoma" w:hAnsi="Tahoma" w:cs="Tahoma"/>
          <w:lang w:val="el-GR"/>
        </w:rPr>
        <w:t>(</w:t>
      </w:r>
      <w:r w:rsidR="0078228B" w:rsidRPr="00A25443">
        <w:rPr>
          <w:rFonts w:ascii="Tahoma" w:hAnsi="Tahoma" w:cs="Tahoma"/>
          <w:lang w:val="el-GR"/>
        </w:rPr>
        <w:t>5</w:t>
      </w:r>
      <w:r w:rsidR="009469E5" w:rsidRPr="009469E5">
        <w:rPr>
          <w:rFonts w:ascii="Tahoma" w:hAnsi="Tahoma" w:cs="Tahoma"/>
          <w:lang w:val="el-GR"/>
        </w:rPr>
        <w:t>/</w:t>
      </w:r>
      <w:r w:rsidR="009469E5">
        <w:rPr>
          <w:rFonts w:ascii="Tahoma" w:hAnsi="Tahoma" w:cs="Tahoma"/>
          <w:lang w:val="el-GR"/>
        </w:rPr>
        <w:t xml:space="preserve">επίπεδο) </w:t>
      </w:r>
      <w:r w:rsidR="001363E6">
        <w:rPr>
          <w:rFonts w:ascii="Tahoma" w:hAnsi="Tahoma" w:cs="Tahoma"/>
          <w:lang w:val="el-GR"/>
        </w:rPr>
        <w:t>στα</w:t>
      </w:r>
      <w:r w:rsidR="00086532">
        <w:rPr>
          <w:rFonts w:ascii="Tahoma" w:hAnsi="Tahoma" w:cs="Tahoma"/>
          <w:lang w:val="el-GR"/>
        </w:rPr>
        <w:t xml:space="preserve"> αντίστοιχα </w:t>
      </w:r>
      <w:r w:rsidR="001363E6">
        <w:rPr>
          <w:rFonts w:ascii="Tahoma" w:hAnsi="Tahoma" w:cs="Tahoma"/>
          <w:lang w:val="el-GR"/>
        </w:rPr>
        <w:t xml:space="preserve">τρία πρώτα </w:t>
      </w:r>
      <w:r w:rsidR="00FB5104" w:rsidRPr="00FB5104">
        <w:rPr>
          <w:rFonts w:ascii="Tahoma" w:hAnsi="Tahoma" w:cs="Tahoma"/>
          <w:lang w:val="el-GR"/>
        </w:rPr>
        <w:t>(</w:t>
      </w:r>
      <w:r w:rsidR="00FB5104">
        <w:rPr>
          <w:rFonts w:ascii="Tahoma" w:hAnsi="Tahoma" w:cs="Tahoma"/>
          <w:lang w:val="en-US"/>
        </w:rPr>
        <w:t>proficiency</w:t>
      </w:r>
      <w:r w:rsidR="00FB5104" w:rsidRPr="00FB5104">
        <w:rPr>
          <w:rFonts w:ascii="Tahoma" w:hAnsi="Tahoma" w:cs="Tahoma"/>
          <w:lang w:val="el-GR"/>
        </w:rPr>
        <w:t xml:space="preserve"> </w:t>
      </w:r>
      <w:r w:rsidR="00FB5104">
        <w:rPr>
          <w:rFonts w:ascii="Tahoma" w:hAnsi="Tahoma" w:cs="Tahoma"/>
          <w:lang w:val="en-US"/>
        </w:rPr>
        <w:t>level</w:t>
      </w:r>
      <w:r w:rsidR="00CE37E9">
        <w:rPr>
          <w:rFonts w:ascii="Tahoma" w:hAnsi="Tahoma" w:cs="Tahoma"/>
          <w:lang w:val="en-US"/>
        </w:rPr>
        <w:t>s</w:t>
      </w:r>
      <w:r w:rsidR="00CE37E9" w:rsidRPr="00CE37E9">
        <w:rPr>
          <w:rFonts w:ascii="Tahoma" w:hAnsi="Tahoma" w:cs="Tahoma"/>
          <w:lang w:val="el-GR"/>
        </w:rPr>
        <w:t>)</w:t>
      </w:r>
      <w:r w:rsidR="00FB5104" w:rsidRPr="00FB5104">
        <w:rPr>
          <w:rFonts w:ascii="Tahoma" w:hAnsi="Tahoma" w:cs="Tahoma"/>
          <w:lang w:val="el-GR"/>
        </w:rPr>
        <w:t xml:space="preserve"> </w:t>
      </w:r>
      <w:r w:rsidR="00FB5104">
        <w:rPr>
          <w:rFonts w:ascii="Tahoma" w:hAnsi="Tahoma" w:cs="Tahoma"/>
          <w:lang w:val="el-GR"/>
        </w:rPr>
        <w:t xml:space="preserve">της κάθε </w:t>
      </w:r>
      <w:r w:rsidR="00ED2160">
        <w:rPr>
          <w:rFonts w:ascii="Tahoma" w:hAnsi="Tahoma" w:cs="Tahoma"/>
          <w:lang w:val="el-GR"/>
        </w:rPr>
        <w:t>Ικανότητας (</w:t>
      </w:r>
      <w:r w:rsidR="009469E5">
        <w:rPr>
          <w:rFonts w:ascii="Tahoma" w:hAnsi="Tahoma" w:cs="Tahoma"/>
          <w:lang w:val="el-GR"/>
        </w:rPr>
        <w:t xml:space="preserve"> </w:t>
      </w:r>
      <w:r w:rsidR="009469E5">
        <w:rPr>
          <w:rFonts w:ascii="Tahoma" w:hAnsi="Tahoma" w:cs="Tahoma"/>
          <w:lang w:val="en-US"/>
        </w:rPr>
        <w:t>Foundation</w:t>
      </w:r>
      <w:r w:rsidR="009469E5" w:rsidRPr="009469E5">
        <w:rPr>
          <w:rFonts w:ascii="Tahoma" w:hAnsi="Tahoma" w:cs="Tahoma"/>
          <w:lang w:val="el-GR"/>
        </w:rPr>
        <w:t xml:space="preserve">, </w:t>
      </w:r>
      <w:r w:rsidR="009469E5">
        <w:rPr>
          <w:rFonts w:ascii="Tahoma" w:hAnsi="Tahoma" w:cs="Tahoma"/>
          <w:lang w:val="en-US"/>
        </w:rPr>
        <w:t>Intermediate</w:t>
      </w:r>
      <w:r w:rsidR="009469E5" w:rsidRPr="009469E5">
        <w:rPr>
          <w:rFonts w:ascii="Tahoma" w:hAnsi="Tahoma" w:cs="Tahoma"/>
          <w:lang w:val="el-GR"/>
        </w:rPr>
        <w:t xml:space="preserve">, </w:t>
      </w:r>
      <w:r w:rsidR="009469E5">
        <w:rPr>
          <w:rFonts w:ascii="Tahoma" w:hAnsi="Tahoma" w:cs="Tahoma"/>
          <w:lang w:val="en-US"/>
        </w:rPr>
        <w:t>Advanced</w:t>
      </w:r>
      <w:r w:rsidR="009469E5" w:rsidRPr="009469E5">
        <w:rPr>
          <w:rFonts w:ascii="Tahoma" w:hAnsi="Tahoma" w:cs="Tahoma"/>
          <w:lang w:val="el-GR"/>
        </w:rPr>
        <w:t>).</w:t>
      </w:r>
    </w:p>
    <w:p w14:paraId="6FBB30FF" w14:textId="13084B65" w:rsidR="00086532" w:rsidRPr="00086532" w:rsidRDefault="00086532" w:rsidP="00086532">
      <w:pPr>
        <w:ind w:left="720"/>
        <w:rPr>
          <w:rFonts w:ascii="Tahoma" w:hAnsi="Tahoma" w:cs="Tahoma"/>
          <w:lang w:val="el-GR"/>
        </w:rPr>
      </w:pPr>
      <w:r>
        <w:rPr>
          <w:rFonts w:ascii="Tahoma" w:hAnsi="Tahoma" w:cs="Tahoma"/>
          <w:lang w:val="el-GR"/>
        </w:rPr>
        <w:t xml:space="preserve">Τα συγκεκριμένα Προγράμματα Κατάρτισης </w:t>
      </w:r>
      <w:r w:rsidR="00DD62AA">
        <w:rPr>
          <w:rFonts w:ascii="Tahoma" w:hAnsi="Tahoma" w:cs="Tahoma"/>
          <w:lang w:val="el-GR"/>
        </w:rPr>
        <w:t xml:space="preserve">μετά την ολοκλήρωσή </w:t>
      </w:r>
      <w:r w:rsidR="007D1298">
        <w:rPr>
          <w:rFonts w:ascii="Tahoma" w:hAnsi="Tahoma" w:cs="Tahoma"/>
          <w:lang w:val="el-GR"/>
        </w:rPr>
        <w:t xml:space="preserve">της Παρούσης Συμφωνίας Πλαίσιο θα είναι προσβάσιμα από τους στρατεύσιμους μέσω του </w:t>
      </w:r>
      <w:r w:rsidR="007D1298" w:rsidRPr="00944DBF">
        <w:rPr>
          <w:rFonts w:ascii="Tahoma" w:hAnsi="Tahoma" w:cs="Tahoma"/>
          <w:lang w:val="el-GR"/>
        </w:rPr>
        <w:t>Συστήματος Διαχείρισης Μάθησης (Implementation &amp; Interoperability Services for LMS Platform)</w:t>
      </w:r>
      <w:r w:rsidR="00EA2389">
        <w:rPr>
          <w:rFonts w:ascii="Tahoma" w:hAnsi="Tahoma" w:cs="Tahoma"/>
          <w:lang w:val="el-GR"/>
        </w:rPr>
        <w:t xml:space="preserve">, που αποτελεί αντικείμενο του Υποέργου 4 της Δράσης </w:t>
      </w:r>
      <w:r w:rsidR="00EA2389" w:rsidRPr="004869DD">
        <w:rPr>
          <w:rFonts w:ascii="Tahoma" w:hAnsi="Tahoma" w:cs="Tahoma"/>
          <w:lang w:val="el-GR"/>
        </w:rPr>
        <w:t>“Αναβάθμιση ψηφιακών δεξιοτήτων στην στρατιωτική θητεία”</w:t>
      </w:r>
      <w:r w:rsidR="00EA2389">
        <w:rPr>
          <w:rFonts w:ascii="Tahoma" w:hAnsi="Tahoma" w:cs="Tahoma"/>
          <w:lang w:val="el-GR"/>
        </w:rPr>
        <w:t>.</w:t>
      </w:r>
    </w:p>
    <w:p w14:paraId="247D5181" w14:textId="28ECB146" w:rsidR="00FF4D58" w:rsidRPr="00857EDA" w:rsidRDefault="00FF4D58">
      <w:pPr>
        <w:pStyle w:val="afb"/>
        <w:numPr>
          <w:ilvl w:val="0"/>
          <w:numId w:val="37"/>
        </w:numPr>
        <w:rPr>
          <w:rFonts w:ascii="Tahoma" w:hAnsi="Tahoma" w:cs="Tahoma"/>
          <w:lang w:val="el-GR"/>
        </w:rPr>
      </w:pPr>
      <w:r w:rsidRPr="00857EDA">
        <w:rPr>
          <w:rFonts w:ascii="Tahoma" w:hAnsi="Tahoma" w:cs="Tahoma"/>
          <w:lang w:val="el-GR"/>
        </w:rPr>
        <w:t>Στην παροχή Υπηρεσιών</w:t>
      </w:r>
      <w:r w:rsidR="008A65C9" w:rsidRPr="00857EDA">
        <w:rPr>
          <w:rFonts w:ascii="Tahoma" w:hAnsi="Tahoma" w:cs="Tahoma"/>
          <w:lang w:val="el-GR"/>
        </w:rPr>
        <w:t>:</w:t>
      </w:r>
    </w:p>
    <w:p w14:paraId="1B5981F4" w14:textId="616D622E" w:rsidR="008A65C9" w:rsidRPr="00C440F1" w:rsidRDefault="008A65C9">
      <w:pPr>
        <w:pStyle w:val="afb"/>
        <w:numPr>
          <w:ilvl w:val="0"/>
          <w:numId w:val="36"/>
        </w:numPr>
        <w:rPr>
          <w:rFonts w:ascii="Tahoma" w:hAnsi="Tahoma" w:cs="Tahoma"/>
          <w:lang w:val="el-GR"/>
        </w:rPr>
      </w:pPr>
      <w:r w:rsidRPr="00C440F1">
        <w:rPr>
          <w:rFonts w:ascii="Tahoma" w:hAnsi="Tahoma" w:cs="Tahoma"/>
          <w:lang w:val="el-GR"/>
        </w:rPr>
        <w:t>Συμβουλευτικής</w:t>
      </w:r>
    </w:p>
    <w:p w14:paraId="3C5C6FA1" w14:textId="6C102B40" w:rsidR="008A65C9" w:rsidRPr="00C440F1" w:rsidRDefault="008A65C9">
      <w:pPr>
        <w:pStyle w:val="afb"/>
        <w:numPr>
          <w:ilvl w:val="0"/>
          <w:numId w:val="36"/>
        </w:numPr>
        <w:rPr>
          <w:rFonts w:ascii="Tahoma" w:hAnsi="Tahoma" w:cs="Tahoma"/>
          <w:lang w:val="el-GR"/>
        </w:rPr>
      </w:pPr>
      <w:r w:rsidRPr="00C440F1">
        <w:rPr>
          <w:rFonts w:ascii="Tahoma" w:hAnsi="Tahoma" w:cs="Tahoma"/>
          <w:lang w:val="el-GR"/>
        </w:rPr>
        <w:t>Ασύγχρονης Τηλεκπαίδευσης</w:t>
      </w:r>
      <w:r w:rsidR="00D64DD7">
        <w:rPr>
          <w:rFonts w:ascii="Tahoma" w:hAnsi="Tahoma" w:cs="Tahoma"/>
          <w:lang w:val="el-GR"/>
        </w:rPr>
        <w:t>, διάρκειας τριάντα (30) ωρών μελέτης</w:t>
      </w:r>
    </w:p>
    <w:p w14:paraId="713E34D3" w14:textId="119EBA75" w:rsidR="008A65C9" w:rsidRDefault="008A65C9">
      <w:pPr>
        <w:pStyle w:val="afb"/>
        <w:numPr>
          <w:ilvl w:val="0"/>
          <w:numId w:val="36"/>
        </w:numPr>
        <w:rPr>
          <w:rFonts w:ascii="Tahoma" w:hAnsi="Tahoma" w:cs="Tahoma"/>
          <w:lang w:val="el-GR"/>
        </w:rPr>
      </w:pPr>
      <w:r w:rsidRPr="00C440F1">
        <w:rPr>
          <w:rFonts w:ascii="Tahoma" w:hAnsi="Tahoma" w:cs="Tahoma"/>
          <w:lang w:val="el-GR"/>
        </w:rPr>
        <w:t xml:space="preserve">Πιστοποίησης </w:t>
      </w:r>
    </w:p>
    <w:p w14:paraId="538F9D9F" w14:textId="57B847B9" w:rsidR="008E3C47" w:rsidRPr="00C51326" w:rsidRDefault="007D1046" w:rsidP="00B17C92">
      <w:pPr>
        <w:ind w:left="720"/>
        <w:rPr>
          <w:rFonts w:ascii="Tahoma" w:hAnsi="Tahoma" w:cs="Tahoma"/>
          <w:lang w:val="el-GR"/>
        </w:rPr>
      </w:pPr>
      <w:r>
        <w:rPr>
          <w:rFonts w:ascii="Tahoma" w:hAnsi="Tahoma" w:cs="Tahoma"/>
          <w:lang w:val="el-GR"/>
        </w:rPr>
        <w:t xml:space="preserve">Σε </w:t>
      </w:r>
      <w:r w:rsidR="002E3B9B">
        <w:rPr>
          <w:rFonts w:ascii="Tahoma" w:hAnsi="Tahoma" w:cs="Tahoma"/>
          <w:lang w:val="el-GR"/>
        </w:rPr>
        <w:t>έως 1</w:t>
      </w:r>
      <w:r w:rsidR="00BB6F60" w:rsidRPr="003F6764">
        <w:rPr>
          <w:rFonts w:ascii="Tahoma" w:hAnsi="Tahoma" w:cs="Tahoma"/>
          <w:lang w:val="el-GR"/>
        </w:rPr>
        <w:t>5</w:t>
      </w:r>
      <w:r>
        <w:rPr>
          <w:rFonts w:ascii="Tahoma" w:hAnsi="Tahoma" w:cs="Tahoma"/>
          <w:lang w:val="el-GR"/>
        </w:rPr>
        <w:t>0.000 στρατεύσιμ</w:t>
      </w:r>
      <w:r w:rsidR="005A7847">
        <w:rPr>
          <w:rFonts w:ascii="Tahoma" w:hAnsi="Tahoma" w:cs="Tahoma"/>
          <w:lang w:val="el-GR"/>
        </w:rPr>
        <w:t xml:space="preserve">ους που θα καταταγούν κατά τη διάρκεια των ετών </w:t>
      </w:r>
      <w:r w:rsidR="008E3C47">
        <w:rPr>
          <w:rFonts w:ascii="Tahoma" w:hAnsi="Tahoma" w:cs="Tahoma"/>
          <w:lang w:val="el-GR"/>
        </w:rPr>
        <w:t>2023, 2024, 2025</w:t>
      </w:r>
      <w:r w:rsidR="00EA2389">
        <w:rPr>
          <w:rFonts w:ascii="Tahoma" w:hAnsi="Tahoma" w:cs="Tahoma"/>
          <w:lang w:val="el-GR"/>
        </w:rPr>
        <w:t xml:space="preserve">, οι </w:t>
      </w:r>
      <w:r w:rsidR="00C51326">
        <w:rPr>
          <w:rFonts w:ascii="Tahoma" w:hAnsi="Tahoma" w:cs="Tahoma"/>
          <w:lang w:val="el-GR"/>
        </w:rPr>
        <w:t>παραπάνω Υπηρεσίες θα παρέχονται προς τους στρατεύσιμους μέσω πληροφοριακών συστημάτων υποστήριξης της Συμβουλευτικής και Διαχείρισης Προγραμμάτων Κατάρτισης (</w:t>
      </w:r>
      <w:r w:rsidR="00C51326">
        <w:rPr>
          <w:rFonts w:ascii="Tahoma" w:hAnsi="Tahoma" w:cs="Tahoma"/>
          <w:lang w:val="en-US"/>
        </w:rPr>
        <w:t>Learning</w:t>
      </w:r>
      <w:r w:rsidR="00C51326" w:rsidRPr="00C51326">
        <w:rPr>
          <w:rFonts w:ascii="Tahoma" w:hAnsi="Tahoma" w:cs="Tahoma"/>
          <w:lang w:val="el-GR"/>
        </w:rPr>
        <w:t xml:space="preserve"> </w:t>
      </w:r>
      <w:r w:rsidR="00C51326">
        <w:rPr>
          <w:rFonts w:ascii="Tahoma" w:hAnsi="Tahoma" w:cs="Tahoma"/>
          <w:lang w:val="en-US"/>
        </w:rPr>
        <w:t>Management</w:t>
      </w:r>
      <w:r w:rsidR="00C51326" w:rsidRPr="00C51326">
        <w:rPr>
          <w:rFonts w:ascii="Tahoma" w:hAnsi="Tahoma" w:cs="Tahoma"/>
          <w:lang w:val="el-GR"/>
        </w:rPr>
        <w:t xml:space="preserve"> </w:t>
      </w:r>
      <w:r w:rsidR="00C51326">
        <w:rPr>
          <w:rFonts w:ascii="Tahoma" w:hAnsi="Tahoma" w:cs="Tahoma"/>
          <w:lang w:val="en-US"/>
        </w:rPr>
        <w:t>Systems</w:t>
      </w:r>
      <w:r w:rsidR="00C51326" w:rsidRPr="00C51326">
        <w:rPr>
          <w:rFonts w:ascii="Tahoma" w:hAnsi="Tahoma" w:cs="Tahoma"/>
          <w:lang w:val="el-GR"/>
        </w:rPr>
        <w:t xml:space="preserve">) </w:t>
      </w:r>
      <w:r w:rsidR="00C51326">
        <w:rPr>
          <w:rFonts w:ascii="Tahoma" w:hAnsi="Tahoma" w:cs="Tahoma"/>
          <w:lang w:val="el-GR"/>
        </w:rPr>
        <w:t xml:space="preserve">που θα παρέχονται από τους Συμβαλλόμενους.  </w:t>
      </w:r>
      <w:r w:rsidR="00B17C92">
        <w:rPr>
          <w:rFonts w:ascii="Tahoma" w:hAnsi="Tahoma" w:cs="Tahoma"/>
          <w:lang w:val="el-GR"/>
        </w:rPr>
        <w:t xml:space="preserve">Σε κάθε περίπτωση η αιτήσεις συμμετοχής στα Προγράμματα Κατάρτισης, καθώς και η έκδοση των σχετικών βεβαιώσεων παρακολούθησης θα διεκπεραιώνονται μέσω </w:t>
      </w:r>
      <w:r w:rsidR="00B17C92" w:rsidRPr="00B17C92">
        <w:rPr>
          <w:rFonts w:ascii="Tahoma" w:hAnsi="Tahoma" w:cs="Tahoma"/>
          <w:lang w:val="el-GR"/>
        </w:rPr>
        <w:t>Συστήματος Διαχείρισης Μάθησης (Implementation &amp; Interoperability Services for LMS Platform), που αποτελεί αντικείμενο του Υποέργου 4 της Δράσης “Αναβάθμιση ψηφιακών δεξιοτήτων στην στρατιωτική θητεία”</w:t>
      </w:r>
    </w:p>
    <w:p w14:paraId="73520DD6" w14:textId="528E36C1" w:rsidR="002B3AA2" w:rsidRDefault="003064E9" w:rsidP="003F6764">
      <w:pPr>
        <w:ind w:left="720"/>
        <w:rPr>
          <w:rFonts w:ascii="Tahoma" w:hAnsi="Tahoma" w:cs="Tahoma"/>
          <w:lang w:val="el-GR"/>
        </w:rPr>
      </w:pPr>
      <w:r>
        <w:rPr>
          <w:rFonts w:ascii="Tahoma" w:hAnsi="Tahoma" w:cs="Tahoma"/>
          <w:lang w:val="el-GR"/>
        </w:rPr>
        <w:t xml:space="preserve">Επισημαίνεται ότι το Υπουργείο Εθνικής Άμυνας προσκαλεί </w:t>
      </w:r>
      <w:r w:rsidR="00F903A5">
        <w:rPr>
          <w:rFonts w:ascii="Tahoma" w:hAnsi="Tahoma" w:cs="Tahoma"/>
          <w:lang w:val="el-GR"/>
        </w:rPr>
        <w:t xml:space="preserve">ετησίως περίπου </w:t>
      </w:r>
      <w:r>
        <w:rPr>
          <w:rFonts w:ascii="Tahoma" w:hAnsi="Tahoma" w:cs="Tahoma"/>
          <w:lang w:val="el-GR"/>
        </w:rPr>
        <w:t>50.000 στρατεύσιμους προκειμένου να καταταγούν</w:t>
      </w:r>
      <w:r w:rsidR="00F903A5">
        <w:rPr>
          <w:rFonts w:ascii="Tahoma" w:hAnsi="Tahoma" w:cs="Tahoma"/>
          <w:lang w:val="el-GR"/>
        </w:rPr>
        <w:t xml:space="preserve">,  παρόλα αυτά </w:t>
      </w:r>
      <w:r>
        <w:rPr>
          <w:rFonts w:ascii="Tahoma" w:hAnsi="Tahoma" w:cs="Tahoma"/>
          <w:lang w:val="el-GR"/>
        </w:rPr>
        <w:t>το μέσο ετήσιο πλήθος στρατευσίμων που κατατάσσ</w:t>
      </w:r>
      <w:r w:rsidR="00F903A5">
        <w:rPr>
          <w:rFonts w:ascii="Tahoma" w:hAnsi="Tahoma" w:cs="Tahoma"/>
          <w:lang w:val="el-GR"/>
        </w:rPr>
        <w:t xml:space="preserve">εται εν τέλει </w:t>
      </w:r>
      <w:r>
        <w:rPr>
          <w:rFonts w:ascii="Tahoma" w:hAnsi="Tahoma" w:cs="Tahoma"/>
          <w:lang w:val="el-GR"/>
        </w:rPr>
        <w:t>ανέρχεται σε περίπου 40.000 λόγω αναβολής στράτευσης μέρους των προσκληθέντων</w:t>
      </w:r>
      <w:r w:rsidR="00F903A5">
        <w:rPr>
          <w:rFonts w:ascii="Tahoma" w:hAnsi="Tahoma" w:cs="Tahoma"/>
          <w:lang w:val="el-GR"/>
        </w:rPr>
        <w:t>. Κ</w:t>
      </w:r>
      <w:r>
        <w:rPr>
          <w:rFonts w:ascii="Tahoma" w:hAnsi="Tahoma" w:cs="Tahoma"/>
          <w:lang w:val="el-GR"/>
        </w:rPr>
        <w:t xml:space="preserve">ατά συνέπεια </w:t>
      </w:r>
      <w:r w:rsidR="00F903A5">
        <w:rPr>
          <w:rFonts w:ascii="Tahoma" w:hAnsi="Tahoma" w:cs="Tahoma"/>
          <w:lang w:val="el-GR"/>
        </w:rPr>
        <w:t xml:space="preserve">και </w:t>
      </w:r>
      <w:r>
        <w:rPr>
          <w:rFonts w:ascii="Tahoma" w:hAnsi="Tahoma" w:cs="Tahoma"/>
          <w:lang w:val="el-GR"/>
        </w:rPr>
        <w:t xml:space="preserve">δεδομένου ότι για το έτος 2023 δεν θα καλυφθεί το σύνολο των στρατευσίμων </w:t>
      </w:r>
      <w:r w:rsidR="00F903A5">
        <w:rPr>
          <w:rFonts w:ascii="Tahoma" w:hAnsi="Tahoma" w:cs="Tahoma"/>
          <w:lang w:val="el-GR"/>
        </w:rPr>
        <w:t xml:space="preserve">εκτιμάται ότι οι προαναφερόμενες υπηρεσίες θα απαιτηθεί να παρασχεθούν </w:t>
      </w:r>
      <w:r w:rsidR="00642F80">
        <w:rPr>
          <w:rFonts w:ascii="Tahoma" w:hAnsi="Tahoma" w:cs="Tahoma"/>
          <w:lang w:val="el-GR"/>
        </w:rPr>
        <w:t xml:space="preserve">σε λιγότερους από </w:t>
      </w:r>
      <w:r w:rsidR="00F903A5">
        <w:rPr>
          <w:rFonts w:ascii="Tahoma" w:hAnsi="Tahoma" w:cs="Tahoma"/>
          <w:lang w:val="el-GR"/>
        </w:rPr>
        <w:t>1</w:t>
      </w:r>
      <w:r w:rsidR="00642F80">
        <w:rPr>
          <w:rFonts w:ascii="Tahoma" w:hAnsi="Tahoma" w:cs="Tahoma"/>
          <w:lang w:val="el-GR"/>
        </w:rPr>
        <w:t>5</w:t>
      </w:r>
      <w:r w:rsidR="00F903A5">
        <w:rPr>
          <w:rFonts w:ascii="Tahoma" w:hAnsi="Tahoma" w:cs="Tahoma"/>
          <w:lang w:val="el-GR"/>
        </w:rPr>
        <w:t xml:space="preserve">0.000 στρατεύσιμους συνολικά. Στην περίπτωση που προκύψει ανάγκη για παροχή των παραπάνω υπηρεσιών για περισσότερους στρατευσίμους οι εν λόγω υπηρεσίες θα παρασχεθούν με ενεργοποίηση του δικαιώματος προαίρεσης της παρούσας σύμβασης.  </w:t>
      </w:r>
    </w:p>
    <w:p w14:paraId="115D2655" w14:textId="43876A47" w:rsidR="00A7117F" w:rsidRDefault="00A34E22" w:rsidP="00A55E70">
      <w:pPr>
        <w:rPr>
          <w:rFonts w:ascii="Tahoma" w:hAnsi="Tahoma" w:cs="Tahoma"/>
          <w:lang w:val="el-GR"/>
        </w:rPr>
      </w:pPr>
      <w:r>
        <w:rPr>
          <w:rFonts w:ascii="Tahoma" w:hAnsi="Tahoma" w:cs="Tahoma"/>
          <w:lang w:val="el-GR"/>
        </w:rPr>
        <w:t xml:space="preserve">Υπό το πρίσμα των παραπάνω </w:t>
      </w:r>
      <w:r w:rsidR="00381E43">
        <w:rPr>
          <w:rFonts w:ascii="Tahoma" w:hAnsi="Tahoma" w:cs="Tahoma"/>
          <w:lang w:val="el-GR"/>
        </w:rPr>
        <w:t>το γενικό πλαίσιο της Συμφωνίας Πλαίσιο εξειδικεύεται ως ακολούθως:</w:t>
      </w:r>
    </w:p>
    <w:p w14:paraId="298324C4" w14:textId="6C4E740E" w:rsidR="00EF10D0" w:rsidRDefault="00EF10D0">
      <w:pPr>
        <w:pStyle w:val="afb"/>
        <w:numPr>
          <w:ilvl w:val="0"/>
          <w:numId w:val="35"/>
        </w:numPr>
        <w:rPr>
          <w:rFonts w:ascii="Tahoma" w:hAnsi="Tahoma" w:cs="Tahoma"/>
          <w:lang w:val="el-GR"/>
        </w:rPr>
      </w:pPr>
      <w:r w:rsidRPr="00DC4C98">
        <w:rPr>
          <w:rFonts w:ascii="Tahoma" w:hAnsi="Tahoma" w:cs="Tahoma"/>
          <w:lang w:val="el-GR"/>
        </w:rPr>
        <w:t xml:space="preserve">Σχεδιασμός </w:t>
      </w:r>
      <w:r w:rsidR="00DC4C98" w:rsidRPr="00DC4C98">
        <w:rPr>
          <w:rFonts w:ascii="Tahoma" w:hAnsi="Tahoma" w:cs="Tahoma"/>
          <w:lang w:val="el-GR"/>
        </w:rPr>
        <w:t>(</w:t>
      </w:r>
      <w:r w:rsidR="00DC4C98" w:rsidRPr="00DC4C98">
        <w:rPr>
          <w:rFonts w:ascii="Tahoma" w:hAnsi="Tahoma" w:cs="Tahoma"/>
          <w:lang w:val="en-US"/>
        </w:rPr>
        <w:t>Instructional</w:t>
      </w:r>
      <w:r w:rsidR="00DC4C98" w:rsidRPr="00DC4C98">
        <w:rPr>
          <w:rFonts w:ascii="Tahoma" w:hAnsi="Tahoma" w:cs="Tahoma"/>
          <w:lang w:val="el-GR"/>
        </w:rPr>
        <w:t xml:space="preserve"> </w:t>
      </w:r>
      <w:r w:rsidR="00DC4C98" w:rsidRPr="00DC4C98">
        <w:rPr>
          <w:rFonts w:ascii="Tahoma" w:hAnsi="Tahoma" w:cs="Tahoma"/>
          <w:lang w:val="en-US"/>
        </w:rPr>
        <w:t>Design</w:t>
      </w:r>
      <w:r w:rsidR="00DC4C98" w:rsidRPr="00DC4C98">
        <w:rPr>
          <w:rFonts w:ascii="Tahoma" w:hAnsi="Tahoma" w:cs="Tahoma"/>
          <w:lang w:val="el-GR"/>
        </w:rPr>
        <w:t xml:space="preserve">) </w:t>
      </w:r>
      <w:r w:rsidRPr="00DC4C98">
        <w:rPr>
          <w:rFonts w:ascii="Tahoma" w:hAnsi="Tahoma" w:cs="Tahoma"/>
          <w:lang w:val="el-GR"/>
        </w:rPr>
        <w:t xml:space="preserve">Προγραμμάτων Κατάρτισης </w:t>
      </w:r>
      <w:r w:rsidR="00DC4C98">
        <w:rPr>
          <w:rFonts w:ascii="Tahoma" w:hAnsi="Tahoma" w:cs="Tahoma"/>
          <w:lang w:val="el-GR"/>
        </w:rPr>
        <w:t xml:space="preserve">στη βάση των εκπαιδευτικών στόχων που </w:t>
      </w:r>
      <w:r w:rsidR="00810C6F">
        <w:rPr>
          <w:rFonts w:ascii="Tahoma" w:hAnsi="Tahoma" w:cs="Tahoma"/>
          <w:lang w:val="el-GR"/>
        </w:rPr>
        <w:t xml:space="preserve">περιγράφονται στο </w:t>
      </w:r>
      <w:r w:rsidR="00810C6F">
        <w:rPr>
          <w:rFonts w:ascii="Tahoma" w:hAnsi="Tahoma" w:cs="Tahoma"/>
          <w:lang w:val="en-US"/>
        </w:rPr>
        <w:t>DigComp</w:t>
      </w:r>
      <w:r w:rsidR="00810C6F" w:rsidRPr="00810C6F">
        <w:rPr>
          <w:rFonts w:ascii="Tahoma" w:hAnsi="Tahoma" w:cs="Tahoma"/>
          <w:lang w:val="el-GR"/>
        </w:rPr>
        <w:t xml:space="preserve"> 2.2.</w:t>
      </w:r>
    </w:p>
    <w:p w14:paraId="18C72550" w14:textId="2701E298" w:rsidR="00810C6F" w:rsidRPr="00DC4C98" w:rsidRDefault="00810C6F">
      <w:pPr>
        <w:pStyle w:val="afb"/>
        <w:numPr>
          <w:ilvl w:val="0"/>
          <w:numId w:val="35"/>
        </w:numPr>
        <w:rPr>
          <w:rFonts w:ascii="Tahoma" w:hAnsi="Tahoma" w:cs="Tahoma"/>
          <w:lang w:val="el-GR"/>
        </w:rPr>
      </w:pPr>
      <w:r>
        <w:rPr>
          <w:rFonts w:ascii="Tahoma" w:hAnsi="Tahoma" w:cs="Tahoma"/>
          <w:lang w:val="el-GR"/>
        </w:rPr>
        <w:t>Ανάπτυξη Σεναρίων (</w:t>
      </w:r>
      <w:r>
        <w:rPr>
          <w:rFonts w:ascii="Tahoma" w:hAnsi="Tahoma" w:cs="Tahoma"/>
          <w:lang w:val="en-US"/>
        </w:rPr>
        <w:t>Storyboards</w:t>
      </w:r>
      <w:r w:rsidRPr="00810C6F">
        <w:rPr>
          <w:rFonts w:ascii="Tahoma" w:hAnsi="Tahoma" w:cs="Tahoma"/>
          <w:lang w:val="el-GR"/>
        </w:rPr>
        <w:t xml:space="preserve">) </w:t>
      </w:r>
      <w:r>
        <w:rPr>
          <w:rFonts w:ascii="Tahoma" w:hAnsi="Tahoma" w:cs="Tahoma"/>
          <w:lang w:val="el-GR"/>
        </w:rPr>
        <w:t>για την περιγραφή και τεκμηρίωση του ψηφιακού εκπαιδευτικού υλικού.</w:t>
      </w:r>
    </w:p>
    <w:p w14:paraId="64FD5CC7" w14:textId="074214A0" w:rsidR="00C737F0" w:rsidRPr="00DC4C98" w:rsidRDefault="00C737F0">
      <w:pPr>
        <w:pStyle w:val="afb"/>
        <w:numPr>
          <w:ilvl w:val="0"/>
          <w:numId w:val="35"/>
        </w:numPr>
        <w:rPr>
          <w:rFonts w:ascii="Tahoma" w:hAnsi="Tahoma" w:cs="Tahoma"/>
          <w:lang w:val="el-GR"/>
        </w:rPr>
      </w:pPr>
      <w:r w:rsidRPr="00DC4C98">
        <w:rPr>
          <w:rFonts w:ascii="Tahoma" w:hAnsi="Tahoma" w:cs="Tahoma"/>
          <w:lang w:val="el-GR"/>
        </w:rPr>
        <w:t xml:space="preserve">Δημιουργία Ψηφιακού Εκπαιδευτικού Υλικού το οποίο θα είναι </w:t>
      </w:r>
      <w:r w:rsidR="000B49EA" w:rsidRPr="00DC4C98">
        <w:rPr>
          <w:rFonts w:ascii="Tahoma" w:hAnsi="Tahoma" w:cs="Tahoma"/>
          <w:lang w:val="el-GR"/>
        </w:rPr>
        <w:t xml:space="preserve">σε θέση να υποστηρίξει τη διενέργεια ασύγχρονων Προγραμμάτων Τηλεκπαίδευσης για κάθε μια από τις είκοσι </w:t>
      </w:r>
      <w:r w:rsidR="00B55852" w:rsidRPr="00DC4C98">
        <w:rPr>
          <w:rFonts w:ascii="Tahoma" w:hAnsi="Tahoma" w:cs="Tahoma"/>
          <w:lang w:val="el-GR"/>
        </w:rPr>
        <w:t>(</w:t>
      </w:r>
      <w:r w:rsidR="000B49EA" w:rsidRPr="00DC4C98">
        <w:rPr>
          <w:rFonts w:ascii="Tahoma" w:hAnsi="Tahoma" w:cs="Tahoma"/>
          <w:lang w:val="el-GR"/>
        </w:rPr>
        <w:t>21</w:t>
      </w:r>
      <w:r w:rsidR="00B55852" w:rsidRPr="00DC4C98">
        <w:rPr>
          <w:rFonts w:ascii="Tahoma" w:hAnsi="Tahoma" w:cs="Tahoma"/>
          <w:lang w:val="el-GR"/>
        </w:rPr>
        <w:t>) ικανότητες (</w:t>
      </w:r>
      <w:r w:rsidR="00B55852" w:rsidRPr="00DC4C98">
        <w:rPr>
          <w:rFonts w:ascii="Tahoma" w:hAnsi="Tahoma" w:cs="Tahoma"/>
          <w:lang w:val="en-US"/>
        </w:rPr>
        <w:t>competences</w:t>
      </w:r>
      <w:r w:rsidR="00B55852" w:rsidRPr="00DC4C98">
        <w:rPr>
          <w:rFonts w:ascii="Tahoma" w:hAnsi="Tahoma" w:cs="Tahoma"/>
          <w:lang w:val="el-GR"/>
        </w:rPr>
        <w:t xml:space="preserve">) </w:t>
      </w:r>
      <w:r w:rsidR="000A60F6" w:rsidRPr="00DC4C98">
        <w:rPr>
          <w:rFonts w:ascii="Tahoma" w:hAnsi="Tahoma" w:cs="Tahoma"/>
          <w:lang w:val="el-GR"/>
        </w:rPr>
        <w:t xml:space="preserve">του </w:t>
      </w:r>
      <w:r w:rsidR="000A60F6" w:rsidRPr="00DC4C98">
        <w:rPr>
          <w:rFonts w:ascii="Tahoma" w:hAnsi="Tahoma" w:cs="Tahoma"/>
          <w:lang w:val="en-US"/>
        </w:rPr>
        <w:t>DigComp</w:t>
      </w:r>
      <w:r w:rsidR="000A60F6" w:rsidRPr="00DC4C98">
        <w:rPr>
          <w:rFonts w:ascii="Tahoma" w:hAnsi="Tahoma" w:cs="Tahoma"/>
          <w:lang w:val="el-GR"/>
        </w:rPr>
        <w:t xml:space="preserve"> 2.2.  </w:t>
      </w:r>
    </w:p>
    <w:p w14:paraId="0D1DF593" w14:textId="1E7C84B1" w:rsidR="000A60F6" w:rsidRDefault="00A10848">
      <w:pPr>
        <w:pStyle w:val="afb"/>
        <w:numPr>
          <w:ilvl w:val="0"/>
          <w:numId w:val="35"/>
        </w:numPr>
        <w:rPr>
          <w:rFonts w:ascii="Tahoma" w:hAnsi="Tahoma" w:cs="Tahoma"/>
          <w:lang w:val="el-GR"/>
        </w:rPr>
      </w:pPr>
      <w:r w:rsidRPr="00DC4C98">
        <w:rPr>
          <w:rFonts w:ascii="Tahoma" w:hAnsi="Tahoma" w:cs="Tahoma"/>
          <w:lang w:val="el-GR"/>
        </w:rPr>
        <w:t xml:space="preserve">Δημιουργία </w:t>
      </w:r>
      <w:r w:rsidR="00E05CAF">
        <w:rPr>
          <w:rFonts w:ascii="Tahoma" w:hAnsi="Tahoma" w:cs="Tahoma"/>
          <w:lang w:val="el-GR"/>
        </w:rPr>
        <w:t>Α</w:t>
      </w:r>
      <w:r w:rsidRPr="00DC4C98">
        <w:rPr>
          <w:rFonts w:ascii="Tahoma" w:hAnsi="Tahoma" w:cs="Tahoma"/>
          <w:lang w:val="el-GR"/>
        </w:rPr>
        <w:t xml:space="preserve">σύγχρονων Προγραμμάτων τηλεκπαίδευσης με τη χρήση του </w:t>
      </w:r>
      <w:r w:rsidR="00963B3A" w:rsidRPr="00DC4C98">
        <w:rPr>
          <w:rFonts w:ascii="Tahoma" w:hAnsi="Tahoma" w:cs="Tahoma"/>
          <w:lang w:val="el-GR"/>
        </w:rPr>
        <w:t>Ψηφιακού Εκπαιδευτικού Υλικού, καθώς και αντίστοιχου υλικού αυτοαξιολόγησης τ</w:t>
      </w:r>
      <w:r w:rsidR="003546BB">
        <w:rPr>
          <w:rFonts w:ascii="Tahoma" w:hAnsi="Tahoma" w:cs="Tahoma"/>
          <w:lang w:val="el-GR"/>
        </w:rPr>
        <w:t>ου βαθμού επίτευξης των εκπαιδευτικών στόχων.</w:t>
      </w:r>
    </w:p>
    <w:p w14:paraId="12BF0C50" w14:textId="67FF8FAF" w:rsidR="003546BB" w:rsidRDefault="003546BB">
      <w:pPr>
        <w:pStyle w:val="afb"/>
        <w:numPr>
          <w:ilvl w:val="0"/>
          <w:numId w:val="35"/>
        </w:numPr>
        <w:rPr>
          <w:rFonts w:ascii="Tahoma" w:hAnsi="Tahoma" w:cs="Tahoma"/>
          <w:lang w:val="el-GR"/>
        </w:rPr>
      </w:pPr>
      <w:r>
        <w:rPr>
          <w:rFonts w:ascii="Tahoma" w:hAnsi="Tahoma" w:cs="Tahoma"/>
          <w:lang w:val="el-GR"/>
        </w:rPr>
        <w:t>Ανάρτηση</w:t>
      </w:r>
      <w:r w:rsidR="005D5335">
        <w:rPr>
          <w:rFonts w:ascii="Tahoma" w:hAnsi="Tahoma" w:cs="Tahoma"/>
          <w:lang w:val="el-GR"/>
        </w:rPr>
        <w:t xml:space="preserve"> (</w:t>
      </w:r>
      <w:r w:rsidR="005D5335">
        <w:rPr>
          <w:rFonts w:ascii="Tahoma" w:hAnsi="Tahoma" w:cs="Tahoma"/>
          <w:lang w:val="en-US"/>
        </w:rPr>
        <w:t>Upload</w:t>
      </w:r>
      <w:r w:rsidR="005D5335" w:rsidRPr="005D5335">
        <w:rPr>
          <w:rFonts w:ascii="Tahoma" w:hAnsi="Tahoma" w:cs="Tahoma"/>
          <w:lang w:val="el-GR"/>
        </w:rPr>
        <w:t>)</w:t>
      </w:r>
      <w:r>
        <w:rPr>
          <w:rFonts w:ascii="Tahoma" w:hAnsi="Tahoma" w:cs="Tahoma"/>
          <w:lang w:val="el-GR"/>
        </w:rPr>
        <w:t xml:space="preserve"> </w:t>
      </w:r>
      <w:r w:rsidR="005D5335">
        <w:rPr>
          <w:rFonts w:ascii="Tahoma" w:hAnsi="Tahoma" w:cs="Tahoma"/>
          <w:lang w:val="el-GR"/>
        </w:rPr>
        <w:t>και διανομή (</w:t>
      </w:r>
      <w:r w:rsidR="005D5335">
        <w:rPr>
          <w:rFonts w:ascii="Tahoma" w:hAnsi="Tahoma" w:cs="Tahoma"/>
          <w:lang w:val="en-US"/>
        </w:rPr>
        <w:t>delivery</w:t>
      </w:r>
      <w:r w:rsidR="005D5335" w:rsidRPr="007F6DE2">
        <w:rPr>
          <w:rFonts w:ascii="Tahoma" w:hAnsi="Tahoma" w:cs="Tahoma"/>
          <w:lang w:val="el-GR"/>
        </w:rPr>
        <w:t xml:space="preserve">) </w:t>
      </w:r>
      <w:r>
        <w:rPr>
          <w:rFonts w:ascii="Tahoma" w:hAnsi="Tahoma" w:cs="Tahoma"/>
          <w:lang w:val="el-GR"/>
        </w:rPr>
        <w:t xml:space="preserve">των </w:t>
      </w:r>
      <w:r w:rsidR="007F6DE2">
        <w:rPr>
          <w:rFonts w:ascii="Tahoma" w:hAnsi="Tahoma" w:cs="Tahoma"/>
          <w:lang w:val="el-GR"/>
        </w:rPr>
        <w:t xml:space="preserve">ασύγχρονων </w:t>
      </w:r>
      <w:r>
        <w:rPr>
          <w:rFonts w:ascii="Tahoma" w:hAnsi="Tahoma" w:cs="Tahoma"/>
          <w:lang w:val="el-GR"/>
        </w:rPr>
        <w:t>Προγραμμάτω</w:t>
      </w:r>
      <w:r w:rsidR="005D5335">
        <w:rPr>
          <w:rFonts w:ascii="Tahoma" w:hAnsi="Tahoma" w:cs="Tahoma"/>
          <w:lang w:val="el-GR"/>
        </w:rPr>
        <w:t xml:space="preserve">ν </w:t>
      </w:r>
      <w:r w:rsidR="007F6DE2">
        <w:rPr>
          <w:rFonts w:ascii="Tahoma" w:hAnsi="Tahoma" w:cs="Tahoma"/>
          <w:lang w:val="el-GR"/>
        </w:rPr>
        <w:t xml:space="preserve">Τηλεκπαίδευσης </w:t>
      </w:r>
      <w:r w:rsidR="008B134A">
        <w:rPr>
          <w:rFonts w:ascii="Tahoma" w:hAnsi="Tahoma" w:cs="Tahoma"/>
          <w:lang w:val="el-GR"/>
        </w:rPr>
        <w:t>σε εξειδικευμένο πληροφοριακό σύστημα διαχείρισης της κατάρτισης (</w:t>
      </w:r>
      <w:r w:rsidR="008B134A">
        <w:rPr>
          <w:rFonts w:ascii="Tahoma" w:hAnsi="Tahoma" w:cs="Tahoma"/>
          <w:lang w:val="en-US"/>
        </w:rPr>
        <w:t>Learning</w:t>
      </w:r>
      <w:r w:rsidR="008B134A" w:rsidRPr="008B134A">
        <w:rPr>
          <w:rFonts w:ascii="Tahoma" w:hAnsi="Tahoma" w:cs="Tahoma"/>
          <w:lang w:val="el-GR"/>
        </w:rPr>
        <w:t xml:space="preserve"> </w:t>
      </w:r>
      <w:r w:rsidR="008B134A">
        <w:rPr>
          <w:rFonts w:ascii="Tahoma" w:hAnsi="Tahoma" w:cs="Tahoma"/>
          <w:lang w:val="en-US"/>
        </w:rPr>
        <w:t>Management</w:t>
      </w:r>
      <w:r w:rsidR="008B134A" w:rsidRPr="008B134A">
        <w:rPr>
          <w:rFonts w:ascii="Tahoma" w:hAnsi="Tahoma" w:cs="Tahoma"/>
          <w:lang w:val="el-GR"/>
        </w:rPr>
        <w:t xml:space="preserve"> </w:t>
      </w:r>
      <w:r w:rsidR="008B134A">
        <w:rPr>
          <w:rFonts w:ascii="Tahoma" w:hAnsi="Tahoma" w:cs="Tahoma"/>
          <w:lang w:val="en-US"/>
        </w:rPr>
        <w:t>System</w:t>
      </w:r>
      <w:r w:rsidR="008B134A" w:rsidRPr="008B134A">
        <w:rPr>
          <w:rFonts w:ascii="Tahoma" w:hAnsi="Tahoma" w:cs="Tahoma"/>
          <w:lang w:val="el-GR"/>
        </w:rPr>
        <w:t>).</w:t>
      </w:r>
    </w:p>
    <w:p w14:paraId="52382A4E" w14:textId="71E95CEB" w:rsidR="008B134A" w:rsidRDefault="00032D3B">
      <w:pPr>
        <w:pStyle w:val="afb"/>
        <w:numPr>
          <w:ilvl w:val="0"/>
          <w:numId w:val="35"/>
        </w:numPr>
        <w:rPr>
          <w:rFonts w:ascii="Tahoma" w:hAnsi="Tahoma" w:cs="Tahoma"/>
          <w:lang w:val="el-GR"/>
        </w:rPr>
      </w:pPr>
      <w:r>
        <w:rPr>
          <w:rFonts w:ascii="Tahoma" w:hAnsi="Tahoma" w:cs="Tahoma"/>
          <w:lang w:val="el-GR"/>
        </w:rPr>
        <w:t xml:space="preserve">Παροχή Υπηρεσιών </w:t>
      </w:r>
      <w:r w:rsidR="008324ED">
        <w:rPr>
          <w:rFonts w:ascii="Tahoma" w:hAnsi="Tahoma" w:cs="Tahoma"/>
          <w:lang w:val="el-GR"/>
        </w:rPr>
        <w:t xml:space="preserve">Συμβουλευτικής </w:t>
      </w:r>
      <w:r w:rsidR="0052459F">
        <w:rPr>
          <w:rFonts w:ascii="Tahoma" w:hAnsi="Tahoma" w:cs="Tahoma"/>
          <w:lang w:val="el-GR"/>
        </w:rPr>
        <w:t xml:space="preserve">μέσω </w:t>
      </w:r>
      <w:r w:rsidR="00C97034">
        <w:rPr>
          <w:rFonts w:ascii="Tahoma" w:hAnsi="Tahoma" w:cs="Tahoma"/>
          <w:bCs/>
          <w:lang w:val="el-GR"/>
        </w:rPr>
        <w:t>εξειδικευμένης εφαρμογής, η οποία θα ενσωματώνει τεχνολογίες Τεχνητής Νοημοσύνης (</w:t>
      </w:r>
      <w:r w:rsidR="00C97034">
        <w:rPr>
          <w:rFonts w:ascii="Tahoma" w:hAnsi="Tahoma" w:cs="Tahoma"/>
          <w:bCs/>
          <w:lang w:val="en-US"/>
        </w:rPr>
        <w:t>Artificial</w:t>
      </w:r>
      <w:r w:rsidR="00C97034" w:rsidRPr="00B7530F">
        <w:rPr>
          <w:rFonts w:ascii="Tahoma" w:hAnsi="Tahoma" w:cs="Tahoma"/>
          <w:bCs/>
          <w:lang w:val="el-GR"/>
        </w:rPr>
        <w:t xml:space="preserve"> </w:t>
      </w:r>
      <w:r w:rsidR="00C97034">
        <w:rPr>
          <w:rFonts w:ascii="Tahoma" w:hAnsi="Tahoma" w:cs="Tahoma"/>
          <w:bCs/>
          <w:lang w:val="en-US"/>
        </w:rPr>
        <w:t>Intelligence</w:t>
      </w:r>
      <w:r w:rsidR="00C97034" w:rsidRPr="00B7530F">
        <w:rPr>
          <w:rFonts w:ascii="Tahoma" w:hAnsi="Tahoma" w:cs="Tahoma"/>
          <w:bCs/>
          <w:lang w:val="el-GR"/>
        </w:rPr>
        <w:t>)</w:t>
      </w:r>
      <w:r w:rsidR="00C97034">
        <w:rPr>
          <w:rFonts w:ascii="Tahoma" w:hAnsi="Tahoma" w:cs="Tahoma"/>
          <w:bCs/>
          <w:lang w:val="el-GR"/>
        </w:rPr>
        <w:t xml:space="preserve"> και Αλγορίθμους Μηχανικής Μάθησης (</w:t>
      </w:r>
      <w:r w:rsidR="00C97034">
        <w:rPr>
          <w:rFonts w:ascii="Tahoma" w:hAnsi="Tahoma" w:cs="Tahoma"/>
          <w:bCs/>
          <w:lang w:val="en-US"/>
        </w:rPr>
        <w:t>Machine</w:t>
      </w:r>
      <w:r w:rsidR="00C97034" w:rsidRPr="00B7530F">
        <w:rPr>
          <w:rFonts w:ascii="Tahoma" w:hAnsi="Tahoma" w:cs="Tahoma"/>
          <w:bCs/>
          <w:lang w:val="el-GR"/>
        </w:rPr>
        <w:t xml:space="preserve"> </w:t>
      </w:r>
      <w:r w:rsidR="00C97034">
        <w:rPr>
          <w:rFonts w:ascii="Tahoma" w:hAnsi="Tahoma" w:cs="Tahoma"/>
          <w:bCs/>
          <w:lang w:val="en-US"/>
        </w:rPr>
        <w:t>Learning</w:t>
      </w:r>
      <w:r w:rsidR="00C97034" w:rsidRPr="00B7530F">
        <w:rPr>
          <w:rFonts w:ascii="Tahoma" w:hAnsi="Tahoma" w:cs="Tahoma"/>
          <w:bCs/>
          <w:lang w:val="el-GR"/>
        </w:rPr>
        <w:t>)</w:t>
      </w:r>
      <w:r w:rsidR="00101BC7">
        <w:rPr>
          <w:rFonts w:ascii="Tahoma" w:hAnsi="Tahoma" w:cs="Tahoma"/>
          <w:lang w:val="el-GR"/>
        </w:rPr>
        <w:t>.</w:t>
      </w:r>
    </w:p>
    <w:p w14:paraId="7FB4DA50" w14:textId="036CFF30" w:rsidR="00101BC7" w:rsidRDefault="00101BC7">
      <w:pPr>
        <w:pStyle w:val="afb"/>
        <w:numPr>
          <w:ilvl w:val="0"/>
          <w:numId w:val="35"/>
        </w:numPr>
        <w:rPr>
          <w:rFonts w:ascii="Tahoma" w:hAnsi="Tahoma" w:cs="Tahoma"/>
          <w:lang w:val="el-GR"/>
        </w:rPr>
      </w:pPr>
      <w:r>
        <w:rPr>
          <w:rFonts w:ascii="Tahoma" w:hAnsi="Tahoma" w:cs="Tahoma"/>
          <w:lang w:val="el-GR"/>
        </w:rPr>
        <w:t xml:space="preserve">Ανάπτυξη Υλικού Πιστοποίησης για </w:t>
      </w:r>
      <w:r w:rsidR="003B665A">
        <w:rPr>
          <w:rFonts w:ascii="Tahoma" w:hAnsi="Tahoma" w:cs="Tahoma"/>
          <w:lang w:val="el-GR"/>
        </w:rPr>
        <w:t xml:space="preserve">κάθε μία από τις είκοσι μία ικανότητες του </w:t>
      </w:r>
      <w:r w:rsidR="003B665A">
        <w:rPr>
          <w:rFonts w:ascii="Tahoma" w:hAnsi="Tahoma" w:cs="Tahoma"/>
          <w:lang w:val="en-US"/>
        </w:rPr>
        <w:t>DigComp</w:t>
      </w:r>
      <w:r w:rsidR="003B665A" w:rsidRPr="003B665A">
        <w:rPr>
          <w:rFonts w:ascii="Tahoma" w:hAnsi="Tahoma" w:cs="Tahoma"/>
          <w:lang w:val="el-GR"/>
        </w:rPr>
        <w:t xml:space="preserve"> 2.2.</w:t>
      </w:r>
    </w:p>
    <w:p w14:paraId="078674D9" w14:textId="4FC41181" w:rsidR="003B665A" w:rsidRPr="00DC4C98" w:rsidRDefault="00CA05C8">
      <w:pPr>
        <w:pStyle w:val="afb"/>
        <w:numPr>
          <w:ilvl w:val="0"/>
          <w:numId w:val="35"/>
        </w:numPr>
        <w:rPr>
          <w:rFonts w:ascii="Tahoma" w:hAnsi="Tahoma" w:cs="Tahoma"/>
          <w:lang w:val="el-GR"/>
        </w:rPr>
      </w:pPr>
      <w:r>
        <w:rPr>
          <w:rFonts w:ascii="Tahoma" w:hAnsi="Tahoma" w:cs="Tahoma"/>
          <w:lang w:val="el-GR"/>
        </w:rPr>
        <w:t>Διενέργεια και Υποστήριξη διαδικασιών Πιστοποίησης στις οποίες θα μπορούν να συμμ</w:t>
      </w:r>
      <w:r w:rsidR="008A6DCF">
        <w:rPr>
          <w:rFonts w:ascii="Tahoma" w:hAnsi="Tahoma" w:cs="Tahoma"/>
          <w:lang w:val="el-GR"/>
        </w:rPr>
        <w:t>ετέχουν οι στρατεύσιμοι προκειμένου να αποκτήσουν αποδεικτικό πιστοποίησης σχετικά με συγκεκριμένη/ες ικανότητα/ες.</w:t>
      </w:r>
    </w:p>
    <w:p w14:paraId="5A2CBE26" w14:textId="77777777" w:rsidR="00381E43" w:rsidRPr="00AA283F" w:rsidRDefault="00381E43" w:rsidP="00A55E70">
      <w:pPr>
        <w:rPr>
          <w:rFonts w:ascii="Tahoma" w:hAnsi="Tahoma" w:cs="Tahoma"/>
          <w:lang w:val="el-GR"/>
        </w:rPr>
      </w:pPr>
    </w:p>
    <w:p w14:paraId="58A00CDA" w14:textId="1A3B8D6A" w:rsidR="00062122" w:rsidRDefault="00590E85" w:rsidP="00A55E70">
      <w:pPr>
        <w:rPr>
          <w:rFonts w:ascii="Tahoma" w:hAnsi="Tahoma" w:cs="Tahoma"/>
          <w:lang w:val="el-GR"/>
        </w:rPr>
      </w:pPr>
      <w:r>
        <w:rPr>
          <w:rFonts w:ascii="Tahoma" w:hAnsi="Tahoma" w:cs="Tahoma"/>
          <w:lang w:val="en-US"/>
        </w:rPr>
        <w:t>To</w:t>
      </w:r>
      <w:r w:rsidRPr="00590E85">
        <w:rPr>
          <w:rFonts w:ascii="Tahoma" w:hAnsi="Tahoma" w:cs="Tahoma"/>
          <w:lang w:val="el-GR"/>
        </w:rPr>
        <w:t xml:space="preserve"> </w:t>
      </w:r>
      <w:r>
        <w:rPr>
          <w:rFonts w:ascii="Tahoma" w:hAnsi="Tahoma" w:cs="Tahoma"/>
          <w:lang w:val="el-GR"/>
        </w:rPr>
        <w:t xml:space="preserve">αντικείμενο της Συμφωνίας Πλαίσιο αποτελεί </w:t>
      </w:r>
      <w:r w:rsidR="002A5188">
        <w:rPr>
          <w:rFonts w:ascii="Tahoma" w:hAnsi="Tahoma" w:cs="Tahoma"/>
          <w:lang w:val="el-GR"/>
        </w:rPr>
        <w:t xml:space="preserve">το περιεχόμενο του Υποέργου 1 της Δράσης </w:t>
      </w:r>
      <w:r w:rsidR="004869DD" w:rsidRPr="004869DD">
        <w:rPr>
          <w:rFonts w:ascii="Tahoma" w:hAnsi="Tahoma" w:cs="Tahoma"/>
          <w:lang w:val="el-GR"/>
        </w:rPr>
        <w:t xml:space="preserve">“Αναβάθμιση ψηφιακών δεξιοτήτων στην στρατιωτική θητεία”, </w:t>
      </w:r>
      <w:r w:rsidR="002824B7">
        <w:rPr>
          <w:rFonts w:ascii="Tahoma" w:hAnsi="Tahoma" w:cs="Tahoma"/>
          <w:lang w:val="el-GR"/>
        </w:rPr>
        <w:t xml:space="preserve">που </w:t>
      </w:r>
      <w:r w:rsidR="0047726D">
        <w:rPr>
          <w:rFonts w:ascii="Tahoma" w:hAnsi="Tahoma" w:cs="Tahoma"/>
          <w:lang w:val="el-GR"/>
        </w:rPr>
        <w:t>περιλαμβάνεται στο Εθνικό Σχέδιο Ανάπτυξης και Ανθεκτικότητας Ελλάδα 2.0.</w:t>
      </w:r>
      <w:r w:rsidR="00706917">
        <w:rPr>
          <w:rFonts w:ascii="Tahoma" w:hAnsi="Tahoma" w:cs="Tahoma"/>
          <w:lang w:val="el-GR"/>
        </w:rPr>
        <w:t xml:space="preserve"> Τα Υποέργα της Δράσης </w:t>
      </w:r>
      <w:r w:rsidR="00DE7CD1">
        <w:rPr>
          <w:rFonts w:ascii="Tahoma" w:hAnsi="Tahoma" w:cs="Tahoma"/>
          <w:lang w:val="el-GR"/>
        </w:rPr>
        <w:t>παρατίθενται παρακάτω:</w:t>
      </w:r>
    </w:p>
    <w:p w14:paraId="6AF9073F" w14:textId="78C56EBC" w:rsidR="00B61435" w:rsidRDefault="00C212EF" w:rsidP="00B61435">
      <w:pPr>
        <w:jc w:val="left"/>
        <w:rPr>
          <w:rFonts w:ascii="Tahoma" w:hAnsi="Tahoma" w:cs="Tahoma"/>
          <w:lang w:val="el-GR"/>
        </w:rPr>
      </w:pPr>
      <w:r>
        <w:rPr>
          <w:rFonts w:ascii="Tahoma" w:hAnsi="Tahoma" w:cs="Tahoma"/>
          <w:lang w:val="el-GR"/>
        </w:rPr>
        <w:t>Υποέργο</w:t>
      </w:r>
      <w:r w:rsidR="00B61435">
        <w:rPr>
          <w:rFonts w:ascii="Tahoma" w:hAnsi="Tahoma" w:cs="Tahoma"/>
          <w:lang w:val="el-GR"/>
        </w:rPr>
        <w:t xml:space="preserve"> 1:  </w:t>
      </w:r>
      <w:r w:rsidR="008F48F1" w:rsidRPr="008F48F1">
        <w:rPr>
          <w:rFonts w:ascii="Tahoma" w:hAnsi="Tahoma" w:cs="Tahoma"/>
          <w:lang w:val="el-GR"/>
        </w:rPr>
        <w:t>«Υλοποίηση του εκπαιδευτικού λογισμικού και παροχή υπηρεσιών εκπαίδευσης για το σχεδιασμό και τη λειτουργία του Εργαστηρίου Ψηφιακών Δεξιοτήτων Στρατού»</w:t>
      </w:r>
      <w:r w:rsidR="00D22D7F">
        <w:rPr>
          <w:rFonts w:ascii="Tahoma" w:hAnsi="Tahoma" w:cs="Tahoma"/>
          <w:lang w:val="el-GR"/>
        </w:rPr>
        <w:t>.</w:t>
      </w:r>
    </w:p>
    <w:p w14:paraId="79A314EA" w14:textId="77777777" w:rsidR="00D22D7F" w:rsidRDefault="00B61435" w:rsidP="00B61435">
      <w:pPr>
        <w:jc w:val="left"/>
        <w:rPr>
          <w:rFonts w:ascii="Tahoma" w:hAnsi="Tahoma" w:cs="Tahoma"/>
          <w:lang w:val="el-GR"/>
        </w:rPr>
      </w:pPr>
      <w:r>
        <w:rPr>
          <w:rFonts w:ascii="Tahoma" w:hAnsi="Tahoma" w:cs="Tahoma"/>
          <w:lang w:val="el-GR"/>
        </w:rPr>
        <w:t>Υποέργο 2:</w:t>
      </w:r>
      <w:r w:rsidR="00D22D7F">
        <w:rPr>
          <w:rFonts w:ascii="Tahoma" w:hAnsi="Tahoma" w:cs="Tahoma"/>
          <w:lang w:val="el-GR"/>
        </w:rPr>
        <w:t xml:space="preserve">  </w:t>
      </w:r>
      <w:r w:rsidR="00D22D7F" w:rsidRPr="00D22D7F">
        <w:rPr>
          <w:rFonts w:ascii="Tahoma" w:hAnsi="Tahoma" w:cs="Tahoma"/>
          <w:lang w:val="el-GR"/>
        </w:rPr>
        <w:t>Σύμβουλος Τεχνικής Υποστήριξης για την παροχή εξειδικευμένων συμβουλευτικών υπηρεσιών διαχειριστικής (Project Management) και τεχνικής υποστήριξης (Technical Support and Consulting Services) του Έργου</w:t>
      </w:r>
      <w:r w:rsidR="00D22D7F">
        <w:rPr>
          <w:rFonts w:ascii="Tahoma" w:hAnsi="Tahoma" w:cs="Tahoma"/>
          <w:lang w:val="el-GR"/>
        </w:rPr>
        <w:t>.</w:t>
      </w:r>
    </w:p>
    <w:p w14:paraId="2188A82F" w14:textId="77777777" w:rsidR="00944DBF" w:rsidRDefault="00D22D7F" w:rsidP="00547E0E">
      <w:pPr>
        <w:rPr>
          <w:rFonts w:ascii="Tahoma" w:hAnsi="Tahoma" w:cs="Tahoma"/>
          <w:lang w:val="el-GR"/>
        </w:rPr>
      </w:pPr>
      <w:r>
        <w:rPr>
          <w:rFonts w:ascii="Tahoma" w:hAnsi="Tahoma" w:cs="Tahoma"/>
          <w:lang w:val="el-GR"/>
        </w:rPr>
        <w:t xml:space="preserve">Υποέργο 3: </w:t>
      </w:r>
      <w:r w:rsidR="00075BCD" w:rsidRPr="00075BCD">
        <w:rPr>
          <w:rFonts w:ascii="Tahoma" w:hAnsi="Tahoma" w:cs="Tahoma"/>
          <w:lang w:val="el-GR"/>
        </w:rPr>
        <w:t>Παροχή υπηρεσιών ελέγχου από Ανεξάρτητο εξειδικευμένο Φορέα της Τριτοβάθμιας εκπαίδευσης για τη Δόμηση του περιεχομένου των προγραμμάτων σπουδών και το παραγόμενο εκπαιδευτικό υλικό</w:t>
      </w:r>
      <w:r w:rsidR="00944DBF">
        <w:rPr>
          <w:rFonts w:ascii="Tahoma" w:hAnsi="Tahoma" w:cs="Tahoma"/>
          <w:lang w:val="el-GR"/>
        </w:rPr>
        <w:t>.</w:t>
      </w:r>
    </w:p>
    <w:p w14:paraId="1C3CC9A5" w14:textId="77777777" w:rsidR="00205830" w:rsidRDefault="00944DBF" w:rsidP="00547E0E">
      <w:pPr>
        <w:rPr>
          <w:rFonts w:ascii="Tahoma" w:hAnsi="Tahoma" w:cs="Tahoma"/>
          <w:lang w:val="el-GR"/>
        </w:rPr>
      </w:pPr>
      <w:r>
        <w:rPr>
          <w:rFonts w:ascii="Tahoma" w:hAnsi="Tahoma" w:cs="Tahoma"/>
          <w:lang w:val="el-GR"/>
        </w:rPr>
        <w:t xml:space="preserve">Υποέργο 4: </w:t>
      </w:r>
      <w:r w:rsidRPr="00944DBF">
        <w:rPr>
          <w:rFonts w:ascii="Tahoma" w:hAnsi="Tahoma" w:cs="Tahoma"/>
          <w:lang w:val="el-GR"/>
        </w:rPr>
        <w:t>Υλοποίηση, υπηρεσίες Διαλειτουργικότητας, παροχή υπηρεσιών φιλοξενίας, καλής λειτουργίας και εποπτείας του Συστήματος Διαχείρισης Μάθησης (Implementation &amp; Interoperability Services for LMS Platform)</w:t>
      </w:r>
      <w:r w:rsidR="00205830">
        <w:rPr>
          <w:rFonts w:ascii="Tahoma" w:hAnsi="Tahoma" w:cs="Tahoma"/>
          <w:lang w:val="el-GR"/>
        </w:rPr>
        <w:t>.</w:t>
      </w:r>
    </w:p>
    <w:p w14:paraId="7986C14B" w14:textId="367AF96E" w:rsidR="002C117C" w:rsidRDefault="00547E0E" w:rsidP="00B61435">
      <w:pPr>
        <w:jc w:val="left"/>
        <w:rPr>
          <w:rFonts w:ascii="Tahoma" w:hAnsi="Tahoma" w:cs="Tahoma"/>
          <w:lang w:val="el-GR"/>
        </w:rPr>
      </w:pPr>
      <w:r>
        <w:rPr>
          <w:rFonts w:ascii="Tahoma" w:hAnsi="Tahoma" w:cs="Tahoma"/>
          <w:lang w:val="el-GR"/>
        </w:rPr>
        <w:t>Υποέργο</w:t>
      </w:r>
      <w:r w:rsidR="00205830">
        <w:rPr>
          <w:rFonts w:ascii="Tahoma" w:hAnsi="Tahoma" w:cs="Tahoma"/>
          <w:lang w:val="el-GR"/>
        </w:rPr>
        <w:t xml:space="preserve"> 5:</w:t>
      </w:r>
      <w:r w:rsidR="00205830" w:rsidRPr="00205830">
        <w:rPr>
          <w:rFonts w:ascii="Tahoma" w:hAnsi="Tahoma" w:cs="Tahoma"/>
          <w:lang w:val="el-GR"/>
        </w:rPr>
        <w:t>Υπηρεσίες δημοσιότητας, ενημέρωσης στρατευσίμων, ιστοσελίδες (Communication Actions)</w:t>
      </w:r>
      <w:r w:rsidR="00205830">
        <w:rPr>
          <w:rFonts w:ascii="Tahoma" w:hAnsi="Tahoma" w:cs="Tahoma"/>
          <w:lang w:val="el-GR"/>
        </w:rPr>
        <w:t>.</w:t>
      </w:r>
    </w:p>
    <w:p w14:paraId="67376E5C" w14:textId="545E1659" w:rsidR="00205830" w:rsidRDefault="00205830" w:rsidP="00B61435">
      <w:pPr>
        <w:jc w:val="left"/>
        <w:rPr>
          <w:rFonts w:ascii="Tahoma" w:hAnsi="Tahoma" w:cs="Tahoma"/>
          <w:lang w:val="el-GR"/>
        </w:rPr>
      </w:pPr>
      <w:r>
        <w:rPr>
          <w:rFonts w:ascii="Tahoma" w:hAnsi="Tahoma" w:cs="Tahoma"/>
          <w:lang w:val="el-GR"/>
        </w:rPr>
        <w:t xml:space="preserve">Υποέργο 6:  Υπηρεσίες Ανεξάρτητου Ελεγκτή </w:t>
      </w:r>
      <w:r w:rsidR="00A7117F">
        <w:rPr>
          <w:rFonts w:ascii="Tahoma" w:hAnsi="Tahoma" w:cs="Tahoma"/>
          <w:lang w:val="el-GR"/>
        </w:rPr>
        <w:t xml:space="preserve">για την Πιστοποίηση των Οροσήμων του </w:t>
      </w:r>
      <w:r w:rsidR="00547E0E">
        <w:rPr>
          <w:rFonts w:ascii="Tahoma" w:hAnsi="Tahoma" w:cs="Tahoma"/>
          <w:lang w:val="el-GR"/>
        </w:rPr>
        <w:t>Έ</w:t>
      </w:r>
      <w:r w:rsidR="00A7117F">
        <w:rPr>
          <w:rFonts w:ascii="Tahoma" w:hAnsi="Tahoma" w:cs="Tahoma"/>
          <w:lang w:val="el-GR"/>
        </w:rPr>
        <w:t>ργου</w:t>
      </w:r>
    </w:p>
    <w:p w14:paraId="76576A95" w14:textId="77777777" w:rsidR="000A2348" w:rsidRPr="00F117BD" w:rsidRDefault="000A2348" w:rsidP="00A55E70">
      <w:pPr>
        <w:rPr>
          <w:rFonts w:ascii="Tahoma" w:hAnsi="Tahoma" w:cs="Tahoma"/>
          <w:lang w:val="el-GR"/>
        </w:rPr>
      </w:pPr>
    </w:p>
    <w:p w14:paraId="79C8F579" w14:textId="6AB03299" w:rsidR="00F978FD" w:rsidRPr="00BF4414" w:rsidRDefault="00F978FD" w:rsidP="009D2061">
      <w:pPr>
        <w:pStyle w:val="3"/>
        <w:numPr>
          <w:ilvl w:val="0"/>
          <w:numId w:val="0"/>
        </w:numPr>
        <w:ind w:left="720" w:hanging="720"/>
        <w:rPr>
          <w:rFonts w:ascii="Tahoma" w:hAnsi="Tahoma" w:cs="Tahoma"/>
          <w:lang w:val="el-GR"/>
        </w:rPr>
      </w:pPr>
      <w:bookmarkStart w:id="444" w:name="_Ref89853891"/>
      <w:bookmarkStart w:id="445" w:name="_Toc89934447"/>
      <w:bookmarkStart w:id="446" w:name="_Toc89942191"/>
      <w:bookmarkStart w:id="447" w:name="_Toc129190551"/>
      <w:r w:rsidRPr="00BF4414">
        <w:rPr>
          <w:rFonts w:ascii="Tahoma" w:hAnsi="Tahoma" w:cs="Tahoma"/>
          <w:lang w:val="el-GR"/>
        </w:rPr>
        <w:t>Α</w:t>
      </w:r>
      <w:r w:rsidR="009D2061" w:rsidRPr="00BF4414">
        <w:rPr>
          <w:rFonts w:ascii="Tahoma" w:hAnsi="Tahoma" w:cs="Tahoma"/>
          <w:lang w:val="el-GR"/>
        </w:rPr>
        <w:t>.</w:t>
      </w:r>
      <w:r w:rsidRPr="00BF4414">
        <w:rPr>
          <w:rFonts w:ascii="Tahoma" w:hAnsi="Tahoma" w:cs="Tahoma"/>
          <w:lang w:val="el-GR"/>
        </w:rPr>
        <w:t xml:space="preserve">2 </w:t>
      </w:r>
      <w:r w:rsidR="009D2061" w:rsidRPr="00BF4414">
        <w:rPr>
          <w:rFonts w:ascii="Tahoma" w:hAnsi="Tahoma" w:cs="Tahoma"/>
          <w:lang w:val="el-GR"/>
        </w:rPr>
        <w:t>Σ</w:t>
      </w:r>
      <w:r w:rsidR="00C95D69" w:rsidRPr="00BF4414">
        <w:rPr>
          <w:rFonts w:ascii="Tahoma" w:hAnsi="Tahoma" w:cs="Tahoma"/>
          <w:lang w:val="el-GR"/>
        </w:rPr>
        <w:t xml:space="preserve">κοπός </w:t>
      </w:r>
      <w:bookmarkStart w:id="448" w:name="_Hlk40975280"/>
      <w:r w:rsidR="00C95D69" w:rsidRPr="00BF4414">
        <w:rPr>
          <w:rFonts w:ascii="Tahoma" w:hAnsi="Tahoma" w:cs="Tahoma"/>
          <w:lang w:val="el-GR"/>
        </w:rPr>
        <w:t>της Συμφωνίας</w:t>
      </w:r>
      <w:r w:rsidR="00646DB0">
        <w:rPr>
          <w:rFonts w:ascii="Tahoma" w:hAnsi="Tahoma" w:cs="Tahoma"/>
          <w:lang w:val="el-GR"/>
        </w:rPr>
        <w:t>-</w:t>
      </w:r>
      <w:r w:rsidR="00C95D69" w:rsidRPr="00BF4414">
        <w:rPr>
          <w:rFonts w:ascii="Tahoma" w:hAnsi="Tahoma" w:cs="Tahoma"/>
          <w:lang w:val="el-GR"/>
        </w:rPr>
        <w:t>Πλαίσιο</w:t>
      </w:r>
      <w:bookmarkEnd w:id="444"/>
      <w:bookmarkEnd w:id="445"/>
      <w:bookmarkEnd w:id="446"/>
      <w:bookmarkEnd w:id="447"/>
      <w:r w:rsidR="00C95D69" w:rsidRPr="00BF4414">
        <w:rPr>
          <w:rFonts w:ascii="Tahoma" w:hAnsi="Tahoma" w:cs="Tahoma"/>
          <w:lang w:val="el-GR"/>
        </w:rPr>
        <w:t xml:space="preserve"> </w:t>
      </w:r>
      <w:bookmarkEnd w:id="448"/>
    </w:p>
    <w:p w14:paraId="152761DD" w14:textId="49DC66E2" w:rsidR="009D2061" w:rsidRDefault="009D2061" w:rsidP="007B2197">
      <w:pPr>
        <w:pStyle w:val="Normal2"/>
        <w:rPr>
          <w:rFonts w:ascii="Tahoma" w:eastAsia="SimSun" w:hAnsi="Tahoma" w:cs="Tahoma"/>
        </w:rPr>
      </w:pPr>
      <w:r w:rsidRPr="00BF4414">
        <w:rPr>
          <w:rFonts w:ascii="Tahoma" w:eastAsia="SimSun" w:hAnsi="Tahoma" w:cs="Tahoma"/>
        </w:rPr>
        <w:t xml:space="preserve">Σκοπός του Έργου της Συμφωνίας-Πλαίσιο είναι η </w:t>
      </w:r>
      <w:r w:rsidR="00B067D7">
        <w:rPr>
          <w:rFonts w:ascii="Tahoma" w:eastAsia="SimSun" w:hAnsi="Tahoma" w:cs="Tahoma"/>
        </w:rPr>
        <w:t xml:space="preserve">δημιουργία «κρίσιμης μάζας» τίτλων </w:t>
      </w:r>
      <w:r w:rsidR="0065140D">
        <w:rPr>
          <w:rFonts w:ascii="Tahoma" w:eastAsia="SimSun" w:hAnsi="Tahoma" w:cs="Tahoma"/>
        </w:rPr>
        <w:t>Προγραμμάτων Κατάρτισης</w:t>
      </w:r>
      <w:r w:rsidR="0019118E" w:rsidRPr="0019118E">
        <w:rPr>
          <w:rFonts w:ascii="Tahoma" w:eastAsia="SimSun" w:hAnsi="Tahoma" w:cs="Tahoma"/>
        </w:rPr>
        <w:t>,</w:t>
      </w:r>
      <w:r w:rsidR="00E75D4C">
        <w:rPr>
          <w:rFonts w:ascii="Tahoma" w:eastAsia="SimSun" w:hAnsi="Tahoma" w:cs="Tahoma"/>
        </w:rPr>
        <w:t xml:space="preserve"> </w:t>
      </w:r>
      <w:r w:rsidR="0065140D">
        <w:rPr>
          <w:rFonts w:ascii="Tahoma" w:eastAsia="SimSun" w:hAnsi="Tahoma" w:cs="Tahoma"/>
        </w:rPr>
        <w:t>τα οποία</w:t>
      </w:r>
      <w:r w:rsidR="00E75D4C">
        <w:rPr>
          <w:rFonts w:ascii="Tahoma" w:eastAsia="SimSun" w:hAnsi="Tahoma" w:cs="Tahoma"/>
        </w:rPr>
        <w:t xml:space="preserve"> </w:t>
      </w:r>
      <w:r w:rsidR="00E75D4C" w:rsidRPr="00E75D4C">
        <w:rPr>
          <w:rFonts w:ascii="Tahoma" w:eastAsia="SimSun" w:hAnsi="Tahoma" w:cs="Tahoma"/>
        </w:rPr>
        <w:t>θα είναι διαθέσιμα στους στρατεύσιμους μέσω ασύγχρονης τηλεκπαίδευσης</w:t>
      </w:r>
      <w:r w:rsidR="00E75D4C">
        <w:rPr>
          <w:rFonts w:ascii="Tahoma" w:eastAsia="SimSun" w:hAnsi="Tahoma" w:cs="Tahoma"/>
        </w:rPr>
        <w:t xml:space="preserve"> και θα</w:t>
      </w:r>
      <w:r w:rsidR="0065140D">
        <w:rPr>
          <w:rFonts w:ascii="Tahoma" w:eastAsia="SimSun" w:hAnsi="Tahoma" w:cs="Tahoma"/>
        </w:rPr>
        <w:t xml:space="preserve"> </w:t>
      </w:r>
      <w:r w:rsidR="00622C4D">
        <w:rPr>
          <w:rFonts w:ascii="Tahoma" w:eastAsia="SimSun" w:hAnsi="Tahoma" w:cs="Tahoma"/>
        </w:rPr>
        <w:t xml:space="preserve">διαπερνούν οριζόντια τα περιεχόμενα του </w:t>
      </w:r>
      <w:r w:rsidR="00622C4D">
        <w:rPr>
          <w:rFonts w:ascii="Tahoma" w:eastAsia="SimSun" w:hAnsi="Tahoma" w:cs="Tahoma"/>
          <w:lang w:val="en-US"/>
        </w:rPr>
        <w:t>Dig</w:t>
      </w:r>
      <w:r w:rsidR="00622C4D" w:rsidRPr="00622C4D">
        <w:rPr>
          <w:rFonts w:ascii="Tahoma" w:eastAsia="SimSun" w:hAnsi="Tahoma" w:cs="Tahoma"/>
        </w:rPr>
        <w:t xml:space="preserve"> </w:t>
      </w:r>
      <w:r w:rsidR="00622C4D">
        <w:rPr>
          <w:rFonts w:ascii="Tahoma" w:eastAsia="SimSun" w:hAnsi="Tahoma" w:cs="Tahoma"/>
          <w:lang w:val="en-US"/>
        </w:rPr>
        <w:t>Comp</w:t>
      </w:r>
      <w:r w:rsidR="00622C4D" w:rsidRPr="00622C4D">
        <w:rPr>
          <w:rFonts w:ascii="Tahoma" w:eastAsia="SimSun" w:hAnsi="Tahoma" w:cs="Tahoma"/>
        </w:rPr>
        <w:t xml:space="preserve"> 2.2</w:t>
      </w:r>
      <w:r w:rsidR="008C0694">
        <w:rPr>
          <w:rFonts w:ascii="Tahoma" w:eastAsia="SimSun" w:hAnsi="Tahoma" w:cs="Tahoma"/>
        </w:rPr>
        <w:t xml:space="preserve"> και προσαρμόζονται στη δομή και τις απαιτήσεις του</w:t>
      </w:r>
      <w:r w:rsidRPr="00BF4414">
        <w:rPr>
          <w:rFonts w:ascii="Tahoma" w:eastAsia="SimSun" w:hAnsi="Tahoma" w:cs="Tahoma"/>
        </w:rPr>
        <w:t>.</w:t>
      </w:r>
    </w:p>
    <w:p w14:paraId="3FA2724E" w14:textId="493623FF" w:rsidR="006F27CC" w:rsidRDefault="00E75D4C" w:rsidP="007B2197">
      <w:pPr>
        <w:pStyle w:val="Normal2"/>
        <w:rPr>
          <w:rFonts w:ascii="Tahoma" w:eastAsia="SimSun" w:hAnsi="Tahoma" w:cs="Tahoma"/>
        </w:rPr>
      </w:pPr>
      <w:r>
        <w:rPr>
          <w:rFonts w:ascii="Tahoma" w:eastAsia="SimSun" w:hAnsi="Tahoma" w:cs="Tahoma"/>
        </w:rPr>
        <w:t xml:space="preserve">Ειδικότερα </w:t>
      </w:r>
      <w:r w:rsidR="00BF68DA">
        <w:rPr>
          <w:rFonts w:ascii="Tahoma" w:eastAsia="SimSun" w:hAnsi="Tahoma" w:cs="Tahoma"/>
        </w:rPr>
        <w:t>για</w:t>
      </w:r>
      <w:r>
        <w:rPr>
          <w:rFonts w:ascii="Tahoma" w:eastAsia="SimSun" w:hAnsi="Tahoma" w:cs="Tahoma"/>
        </w:rPr>
        <w:t xml:space="preserve"> </w:t>
      </w:r>
      <w:r w:rsidR="0005098F">
        <w:rPr>
          <w:rFonts w:ascii="Tahoma" w:eastAsia="SimSun" w:hAnsi="Tahoma" w:cs="Tahoma"/>
        </w:rPr>
        <w:t>τους στρατεύσιμους που θα καταταγούν κατά τα έτη 2023,2024 και 202</w:t>
      </w:r>
      <w:r w:rsidR="00EF47E1">
        <w:rPr>
          <w:rFonts w:ascii="Tahoma" w:eastAsia="SimSun" w:hAnsi="Tahoma" w:cs="Tahoma"/>
        </w:rPr>
        <w:t>5</w:t>
      </w:r>
      <w:r w:rsidR="009D616D">
        <w:rPr>
          <w:rFonts w:ascii="Tahoma" w:eastAsia="SimSun" w:hAnsi="Tahoma" w:cs="Tahoma"/>
        </w:rPr>
        <w:t>,</w:t>
      </w:r>
      <w:r w:rsidR="0005098F">
        <w:rPr>
          <w:rFonts w:ascii="Tahoma" w:eastAsia="SimSun" w:hAnsi="Tahoma" w:cs="Tahoma"/>
        </w:rPr>
        <w:t xml:space="preserve"> ο σκοπός της Συμφωνίας Πλαίσιο </w:t>
      </w:r>
      <w:r w:rsidR="009B713F">
        <w:rPr>
          <w:rFonts w:ascii="Tahoma" w:eastAsia="SimSun" w:hAnsi="Tahoma" w:cs="Tahoma"/>
        </w:rPr>
        <w:t>δ</w:t>
      </w:r>
      <w:r w:rsidR="002F3A89">
        <w:rPr>
          <w:rFonts w:ascii="Tahoma" w:eastAsia="SimSun" w:hAnsi="Tahoma" w:cs="Tahoma"/>
        </w:rPr>
        <w:t>ιευρύνεται και αφορά</w:t>
      </w:r>
      <w:r w:rsidR="00454F62">
        <w:rPr>
          <w:rFonts w:ascii="Tahoma" w:eastAsia="SimSun" w:hAnsi="Tahoma" w:cs="Tahoma"/>
        </w:rPr>
        <w:t xml:space="preserve"> επιπρόσθετα</w:t>
      </w:r>
      <w:r w:rsidR="006F27CC">
        <w:rPr>
          <w:rFonts w:ascii="Tahoma" w:eastAsia="SimSun" w:hAnsi="Tahoma" w:cs="Tahoma"/>
        </w:rPr>
        <w:t>:</w:t>
      </w:r>
    </w:p>
    <w:p w14:paraId="493E4C30" w14:textId="21944B89" w:rsidR="006F27CC" w:rsidRDefault="006F27CC">
      <w:pPr>
        <w:pStyle w:val="Normal2"/>
        <w:numPr>
          <w:ilvl w:val="0"/>
          <w:numId w:val="38"/>
        </w:numPr>
        <w:rPr>
          <w:rFonts w:ascii="Tahoma" w:eastAsia="SimSun" w:hAnsi="Tahoma" w:cs="Tahoma"/>
        </w:rPr>
      </w:pPr>
      <w:r>
        <w:rPr>
          <w:rFonts w:ascii="Tahoma" w:eastAsia="SimSun" w:hAnsi="Tahoma" w:cs="Tahoma"/>
        </w:rPr>
        <w:t>Τ</w:t>
      </w:r>
      <w:r w:rsidR="002F3A89">
        <w:rPr>
          <w:rFonts w:ascii="Tahoma" w:eastAsia="SimSun" w:hAnsi="Tahoma" w:cs="Tahoma"/>
        </w:rPr>
        <w:t>ην Υποστήριξ</w:t>
      </w:r>
      <w:r w:rsidR="005E72F2">
        <w:rPr>
          <w:rFonts w:ascii="Tahoma" w:eastAsia="SimSun" w:hAnsi="Tahoma" w:cs="Tahoma"/>
        </w:rPr>
        <w:t>ή τους</w:t>
      </w:r>
      <w:r w:rsidR="002F3A89">
        <w:rPr>
          <w:rFonts w:ascii="Tahoma" w:eastAsia="SimSun" w:hAnsi="Tahoma" w:cs="Tahoma"/>
        </w:rPr>
        <w:t xml:space="preserve"> </w:t>
      </w:r>
      <w:r w:rsidR="0060425D">
        <w:rPr>
          <w:rFonts w:ascii="Tahoma" w:eastAsia="SimSun" w:hAnsi="Tahoma" w:cs="Tahoma"/>
        </w:rPr>
        <w:t xml:space="preserve"> - μέσω Υπηρεσιών Συμβουλευτικής - </w:t>
      </w:r>
      <w:r w:rsidR="002F3A89">
        <w:rPr>
          <w:rFonts w:ascii="Tahoma" w:eastAsia="SimSun" w:hAnsi="Tahoma" w:cs="Tahoma"/>
        </w:rPr>
        <w:t>στην επιλογή των Προγραμμάτων Κατάρτισης που</w:t>
      </w:r>
      <w:r w:rsidR="00BF68DA">
        <w:rPr>
          <w:rFonts w:ascii="Tahoma" w:eastAsia="SimSun" w:hAnsi="Tahoma" w:cs="Tahoma"/>
        </w:rPr>
        <w:t xml:space="preserve"> «ταιριάζ</w:t>
      </w:r>
      <w:r w:rsidR="005E72F2">
        <w:rPr>
          <w:rFonts w:ascii="Tahoma" w:eastAsia="SimSun" w:hAnsi="Tahoma" w:cs="Tahoma"/>
        </w:rPr>
        <w:t>ουν</w:t>
      </w:r>
      <w:r w:rsidR="00BF68DA">
        <w:rPr>
          <w:rFonts w:ascii="Tahoma" w:eastAsia="SimSun" w:hAnsi="Tahoma" w:cs="Tahoma"/>
        </w:rPr>
        <w:t xml:space="preserve">» στο προφίλ και τις ανάγκες </w:t>
      </w:r>
      <w:r w:rsidR="00C97034">
        <w:rPr>
          <w:rFonts w:ascii="Tahoma" w:eastAsia="SimSun" w:hAnsi="Tahoma" w:cs="Tahoma"/>
        </w:rPr>
        <w:t xml:space="preserve">τους με τη χρήση </w:t>
      </w:r>
      <w:r w:rsidR="00C97034">
        <w:rPr>
          <w:rFonts w:ascii="Tahoma" w:hAnsi="Tahoma" w:cs="Tahoma"/>
          <w:bCs/>
        </w:rPr>
        <w:t>εξειδικευμένης εφαρμογής, η οποία θα ενσωματώνει τεχνολογίες Τεχνητής Νοημοσύνης (</w:t>
      </w:r>
      <w:r w:rsidR="00C97034">
        <w:rPr>
          <w:rFonts w:ascii="Tahoma" w:hAnsi="Tahoma" w:cs="Tahoma"/>
          <w:bCs/>
          <w:lang w:val="en-US"/>
        </w:rPr>
        <w:t>Artificial</w:t>
      </w:r>
      <w:r w:rsidR="00C97034" w:rsidRPr="00B7530F">
        <w:rPr>
          <w:rFonts w:ascii="Tahoma" w:hAnsi="Tahoma" w:cs="Tahoma"/>
          <w:bCs/>
        </w:rPr>
        <w:t xml:space="preserve"> </w:t>
      </w:r>
      <w:r w:rsidR="00C97034">
        <w:rPr>
          <w:rFonts w:ascii="Tahoma" w:hAnsi="Tahoma" w:cs="Tahoma"/>
          <w:bCs/>
          <w:lang w:val="en-US"/>
        </w:rPr>
        <w:t>Intelligence</w:t>
      </w:r>
      <w:r w:rsidR="00C97034" w:rsidRPr="00B7530F">
        <w:rPr>
          <w:rFonts w:ascii="Tahoma" w:hAnsi="Tahoma" w:cs="Tahoma"/>
          <w:bCs/>
        </w:rPr>
        <w:t>)</w:t>
      </w:r>
      <w:r w:rsidR="00C97034">
        <w:rPr>
          <w:rFonts w:ascii="Tahoma" w:hAnsi="Tahoma" w:cs="Tahoma"/>
          <w:bCs/>
        </w:rPr>
        <w:t xml:space="preserve"> και Αλγορίθμους Μηχανικής Μάθησης (</w:t>
      </w:r>
      <w:r w:rsidR="00C97034">
        <w:rPr>
          <w:rFonts w:ascii="Tahoma" w:hAnsi="Tahoma" w:cs="Tahoma"/>
          <w:bCs/>
          <w:lang w:val="en-US"/>
        </w:rPr>
        <w:t>Machine</w:t>
      </w:r>
      <w:r w:rsidR="00C97034" w:rsidRPr="00B7530F">
        <w:rPr>
          <w:rFonts w:ascii="Tahoma" w:hAnsi="Tahoma" w:cs="Tahoma"/>
          <w:bCs/>
        </w:rPr>
        <w:t xml:space="preserve"> </w:t>
      </w:r>
      <w:r w:rsidR="00C97034">
        <w:rPr>
          <w:rFonts w:ascii="Tahoma" w:hAnsi="Tahoma" w:cs="Tahoma"/>
          <w:bCs/>
          <w:lang w:val="en-US"/>
        </w:rPr>
        <w:t>Learning</w:t>
      </w:r>
      <w:r w:rsidR="00C97034" w:rsidRPr="00B7530F">
        <w:rPr>
          <w:rFonts w:ascii="Tahoma" w:hAnsi="Tahoma" w:cs="Tahoma"/>
          <w:bCs/>
        </w:rPr>
        <w:t>)</w:t>
      </w:r>
      <w:r>
        <w:rPr>
          <w:rFonts w:ascii="Tahoma" w:eastAsia="SimSun" w:hAnsi="Tahoma" w:cs="Tahoma"/>
        </w:rPr>
        <w:t>.</w:t>
      </w:r>
    </w:p>
    <w:p w14:paraId="21BBBD84" w14:textId="0A47E37D" w:rsidR="006F27CC" w:rsidRDefault="006F27CC">
      <w:pPr>
        <w:pStyle w:val="Normal2"/>
        <w:numPr>
          <w:ilvl w:val="0"/>
          <w:numId w:val="38"/>
        </w:numPr>
        <w:rPr>
          <w:rFonts w:ascii="Tahoma" w:eastAsia="SimSun" w:hAnsi="Tahoma" w:cs="Tahoma"/>
        </w:rPr>
      </w:pPr>
      <w:r>
        <w:rPr>
          <w:rFonts w:ascii="Tahoma" w:eastAsia="SimSun" w:hAnsi="Tahoma" w:cs="Tahoma"/>
        </w:rPr>
        <w:t xml:space="preserve">Την απόκτηση </w:t>
      </w:r>
      <w:r w:rsidR="009E5651">
        <w:rPr>
          <w:rFonts w:ascii="Tahoma" w:eastAsia="SimSun" w:hAnsi="Tahoma" w:cs="Tahoma"/>
        </w:rPr>
        <w:t>Αποδεικτικού Πιστοποίησης των Γνώσεων και Δεξιοτήτων που θα αποκτηθούν στο πλαίσιο συγκεκριμένων Προγραμμάτων Κατάρτισης.</w:t>
      </w:r>
    </w:p>
    <w:p w14:paraId="2DD19687" w14:textId="63A985EE" w:rsidR="009D2061" w:rsidRPr="00BF4414" w:rsidRDefault="009D2061" w:rsidP="009D2061">
      <w:pPr>
        <w:pStyle w:val="3"/>
        <w:numPr>
          <w:ilvl w:val="0"/>
          <w:numId w:val="0"/>
        </w:numPr>
        <w:ind w:left="720" w:hanging="720"/>
        <w:rPr>
          <w:rFonts w:ascii="Tahoma" w:hAnsi="Tahoma" w:cs="Tahoma"/>
          <w:lang w:val="el-GR"/>
        </w:rPr>
      </w:pPr>
      <w:bookmarkStart w:id="449" w:name="_Ref89854097"/>
      <w:bookmarkStart w:id="450" w:name="_Toc89934448"/>
      <w:bookmarkStart w:id="451" w:name="_Toc89942192"/>
      <w:bookmarkStart w:id="452" w:name="_Toc129190552"/>
      <w:r w:rsidRPr="00BF4414">
        <w:rPr>
          <w:rFonts w:ascii="Tahoma" w:hAnsi="Tahoma" w:cs="Tahoma"/>
          <w:lang w:val="el-GR"/>
        </w:rPr>
        <w:t xml:space="preserve">Α.3 </w:t>
      </w:r>
      <w:r w:rsidR="00C95D69" w:rsidRPr="00BF4414">
        <w:rPr>
          <w:rFonts w:ascii="Tahoma" w:hAnsi="Tahoma" w:cs="Tahoma"/>
          <w:lang w:val="el-GR"/>
        </w:rPr>
        <w:t>Αντικείμενο της Συμφωνίας Πλαίσιο</w:t>
      </w:r>
      <w:bookmarkEnd w:id="449"/>
      <w:bookmarkEnd w:id="450"/>
      <w:bookmarkEnd w:id="451"/>
      <w:bookmarkEnd w:id="452"/>
      <w:r w:rsidR="00C95D69" w:rsidRPr="00BF4414">
        <w:rPr>
          <w:rFonts w:ascii="Tahoma" w:hAnsi="Tahoma" w:cs="Tahoma"/>
          <w:lang w:val="el-GR"/>
        </w:rPr>
        <w:t xml:space="preserve"> </w:t>
      </w:r>
    </w:p>
    <w:p w14:paraId="6DB68030" w14:textId="7983F823" w:rsidR="007405EC" w:rsidRPr="00BF4414" w:rsidRDefault="007405EC" w:rsidP="00842604">
      <w:pPr>
        <w:pStyle w:val="4"/>
        <w:numPr>
          <w:ilvl w:val="0"/>
          <w:numId w:val="0"/>
        </w:numPr>
        <w:ind w:left="851" w:hanging="851"/>
        <w:rPr>
          <w:rFonts w:ascii="Tahoma" w:hAnsi="Tahoma" w:cs="Tahoma"/>
        </w:rPr>
      </w:pPr>
      <w:bookmarkStart w:id="453" w:name="_Toc89934449"/>
      <w:bookmarkStart w:id="454" w:name="_Toc89942193"/>
      <w:bookmarkStart w:id="455" w:name="_Toc129190553"/>
      <w:r w:rsidRPr="00BF4414">
        <w:rPr>
          <w:rFonts w:ascii="Tahoma" w:hAnsi="Tahoma" w:cs="Tahoma"/>
        </w:rPr>
        <w:t>Α</w:t>
      </w:r>
      <w:r w:rsidR="001B2D5D" w:rsidRPr="00BF4414">
        <w:rPr>
          <w:rFonts w:ascii="Tahoma" w:hAnsi="Tahoma" w:cs="Tahoma"/>
        </w:rPr>
        <w:t>.</w:t>
      </w:r>
      <w:r w:rsidR="009D2061" w:rsidRPr="00BF4414">
        <w:rPr>
          <w:rFonts w:ascii="Tahoma" w:hAnsi="Tahoma" w:cs="Tahoma"/>
        </w:rPr>
        <w:t>3</w:t>
      </w:r>
      <w:r w:rsidRPr="00BF4414">
        <w:rPr>
          <w:rFonts w:ascii="Tahoma" w:hAnsi="Tahoma" w:cs="Tahoma"/>
        </w:rPr>
        <w:t>.1 Απαιτήσεις και Τεχνικές Προδιαγραφές</w:t>
      </w:r>
      <w:bookmarkEnd w:id="453"/>
      <w:bookmarkEnd w:id="454"/>
      <w:bookmarkEnd w:id="455"/>
      <w:r w:rsidRPr="00BF4414">
        <w:rPr>
          <w:rFonts w:ascii="Tahoma" w:hAnsi="Tahoma" w:cs="Tahoma"/>
        </w:rPr>
        <w:t xml:space="preserve"> </w:t>
      </w:r>
    </w:p>
    <w:p w14:paraId="37577130" w14:textId="032AF21D" w:rsidR="009D2061" w:rsidRPr="00BF4414" w:rsidRDefault="009D2061" w:rsidP="007B2197">
      <w:pPr>
        <w:pStyle w:val="Normal2"/>
        <w:rPr>
          <w:rFonts w:ascii="Tahoma" w:hAnsi="Tahoma" w:cs="Tahoma"/>
        </w:rPr>
      </w:pPr>
      <w:r w:rsidRPr="00BF4414">
        <w:rPr>
          <w:rFonts w:ascii="Tahoma" w:hAnsi="Tahoma" w:cs="Tahoma"/>
        </w:rPr>
        <w:t xml:space="preserve">Το αντικείμενο του Έργου της Συμφωνίας - Πλαίσιο </w:t>
      </w:r>
      <w:r w:rsidR="001E7F88">
        <w:rPr>
          <w:rFonts w:ascii="Tahoma" w:hAnsi="Tahoma" w:cs="Tahoma"/>
        </w:rPr>
        <w:t xml:space="preserve">αφορά </w:t>
      </w:r>
      <w:r w:rsidR="00EF47E1">
        <w:rPr>
          <w:rFonts w:ascii="Tahoma" w:hAnsi="Tahoma" w:cs="Tahoma"/>
        </w:rPr>
        <w:t>σ</w:t>
      </w:r>
      <w:r w:rsidR="001E7F88">
        <w:rPr>
          <w:rFonts w:ascii="Tahoma" w:hAnsi="Tahoma" w:cs="Tahoma"/>
        </w:rPr>
        <w:t>τις παρακάτω τρεις (3) διακριτές δέσμες ενεργειών</w:t>
      </w:r>
      <w:r w:rsidRPr="00BF4414">
        <w:rPr>
          <w:rFonts w:ascii="Tahoma" w:hAnsi="Tahoma" w:cs="Tahoma"/>
        </w:rPr>
        <w:t>:</w:t>
      </w:r>
    </w:p>
    <w:p w14:paraId="442C4211" w14:textId="3B1DF837" w:rsidR="00CF6B7E" w:rsidRPr="00BF4414" w:rsidRDefault="004C5CB1" w:rsidP="00D202F9">
      <w:pPr>
        <w:suppressAutoHyphens w:val="0"/>
        <w:autoSpaceDE w:val="0"/>
        <w:spacing w:after="60"/>
        <w:rPr>
          <w:rFonts w:ascii="Tahoma" w:hAnsi="Tahoma" w:cs="Tahoma"/>
          <w:lang w:val="el-GR"/>
        </w:rPr>
      </w:pPr>
      <w:r>
        <w:rPr>
          <w:rFonts w:ascii="Tahoma" w:hAnsi="Tahoma" w:cs="Tahoma"/>
          <w:b/>
          <w:bCs/>
          <w:lang w:val="el-GR"/>
        </w:rPr>
        <w:t>Δέ</w:t>
      </w:r>
      <w:r w:rsidR="00C317EA">
        <w:rPr>
          <w:rFonts w:ascii="Tahoma" w:hAnsi="Tahoma" w:cs="Tahoma"/>
          <w:b/>
          <w:bCs/>
          <w:lang w:val="el-GR"/>
        </w:rPr>
        <w:t>σμη Ενεργειών</w:t>
      </w:r>
      <w:r w:rsidR="009E676B">
        <w:rPr>
          <w:rFonts w:ascii="Tahoma" w:hAnsi="Tahoma" w:cs="Tahoma"/>
          <w:b/>
          <w:bCs/>
          <w:lang w:val="el-GR"/>
        </w:rPr>
        <w:t xml:space="preserve"> </w:t>
      </w:r>
      <w:r w:rsidR="009D2061" w:rsidRPr="00BF4414">
        <w:rPr>
          <w:rFonts w:ascii="Tahoma" w:hAnsi="Tahoma" w:cs="Tahoma"/>
          <w:b/>
          <w:bCs/>
          <w:lang w:val="el-GR"/>
        </w:rPr>
        <w:t>1</w:t>
      </w:r>
      <w:r w:rsidR="009D2061" w:rsidRPr="00BF4414">
        <w:rPr>
          <w:rFonts w:ascii="Tahoma" w:hAnsi="Tahoma" w:cs="Tahoma"/>
          <w:lang w:val="el-GR"/>
        </w:rPr>
        <w:t xml:space="preserve">: </w:t>
      </w:r>
      <w:bookmarkStart w:id="456" w:name="_Hlk128743505"/>
      <w:r w:rsidR="00C317EA">
        <w:rPr>
          <w:rFonts w:ascii="Tahoma" w:hAnsi="Tahoma" w:cs="Tahoma"/>
          <w:lang w:val="el-GR"/>
        </w:rPr>
        <w:t xml:space="preserve">Σχεδιασμός και Ανάπτυξη και Διάθεση </w:t>
      </w:r>
      <w:r w:rsidR="00D661CE">
        <w:rPr>
          <w:rFonts w:ascii="Tahoma" w:hAnsi="Tahoma" w:cs="Tahoma"/>
          <w:lang w:val="el-GR"/>
        </w:rPr>
        <w:t xml:space="preserve">και Υποστήριξη </w:t>
      </w:r>
      <w:r w:rsidR="002A3DF6">
        <w:rPr>
          <w:rFonts w:ascii="Tahoma" w:hAnsi="Tahoma" w:cs="Tahoma"/>
          <w:lang w:val="el-GR"/>
        </w:rPr>
        <w:t>Προγραμμάτων Κατάρτισης μέσω Ασύγ</w:t>
      </w:r>
      <w:r w:rsidR="00B976A5">
        <w:rPr>
          <w:rFonts w:ascii="Tahoma" w:hAnsi="Tahoma" w:cs="Tahoma"/>
          <w:lang w:val="el-GR"/>
        </w:rPr>
        <w:t>χρονης Τηλεκπαίδευσης</w:t>
      </w:r>
      <w:bookmarkEnd w:id="456"/>
      <w:r w:rsidR="00B976A5">
        <w:rPr>
          <w:rFonts w:ascii="Tahoma" w:hAnsi="Tahoma" w:cs="Tahoma"/>
          <w:lang w:val="el-GR"/>
        </w:rPr>
        <w:t>.</w:t>
      </w:r>
    </w:p>
    <w:p w14:paraId="384F8028" w14:textId="4DCDAC45" w:rsidR="0088255D" w:rsidRPr="008D2770" w:rsidRDefault="008D2770" w:rsidP="00D202F9">
      <w:pPr>
        <w:suppressAutoHyphens w:val="0"/>
        <w:autoSpaceDE w:val="0"/>
        <w:spacing w:after="60"/>
        <w:jc w:val="left"/>
        <w:rPr>
          <w:rFonts w:ascii="Tahoma" w:hAnsi="Tahoma" w:cs="Tahoma"/>
          <w:lang w:val="el-GR"/>
        </w:rPr>
      </w:pPr>
      <w:r>
        <w:rPr>
          <w:rFonts w:ascii="Tahoma" w:hAnsi="Tahoma" w:cs="Tahoma"/>
          <w:b/>
          <w:bCs/>
          <w:lang w:val="el-GR"/>
        </w:rPr>
        <w:t xml:space="preserve">Δέσμη Ενεργειών </w:t>
      </w:r>
      <w:r w:rsidR="009D2061" w:rsidRPr="00BF4414">
        <w:rPr>
          <w:rFonts w:ascii="Tahoma" w:hAnsi="Tahoma" w:cs="Tahoma"/>
          <w:b/>
          <w:bCs/>
          <w:lang w:val="el-GR"/>
        </w:rPr>
        <w:t>2</w:t>
      </w:r>
      <w:r w:rsidR="009D2061" w:rsidRPr="00BF4414">
        <w:rPr>
          <w:rFonts w:ascii="Tahoma" w:hAnsi="Tahoma" w:cs="Tahoma"/>
          <w:lang w:val="el-GR"/>
        </w:rPr>
        <w:t xml:space="preserve">: </w:t>
      </w:r>
      <w:r w:rsidR="00D661CE">
        <w:rPr>
          <w:rFonts w:ascii="Tahoma" w:hAnsi="Tahoma" w:cs="Tahoma"/>
          <w:lang w:val="el-GR"/>
        </w:rPr>
        <w:t>Παροχή Υπηρεσιών Συμβουλευτικής</w:t>
      </w:r>
    </w:p>
    <w:p w14:paraId="2F50D316" w14:textId="5C7EAAE5" w:rsidR="00722F31" w:rsidRDefault="008D2770" w:rsidP="00D202F9">
      <w:pPr>
        <w:suppressAutoHyphens w:val="0"/>
        <w:autoSpaceDE w:val="0"/>
        <w:spacing w:after="60"/>
        <w:jc w:val="left"/>
        <w:rPr>
          <w:rFonts w:ascii="Tahoma" w:hAnsi="Tahoma" w:cs="Tahoma"/>
          <w:lang w:val="el-GR"/>
        </w:rPr>
      </w:pPr>
      <w:r>
        <w:rPr>
          <w:rFonts w:ascii="Tahoma" w:hAnsi="Tahoma" w:cs="Tahoma"/>
          <w:b/>
          <w:bCs/>
          <w:lang w:val="el-GR"/>
        </w:rPr>
        <w:t xml:space="preserve">Δέσμη Ενεργειών </w:t>
      </w:r>
      <w:r w:rsidR="00CE45A7" w:rsidRPr="00BF4414">
        <w:rPr>
          <w:rFonts w:ascii="Tahoma" w:hAnsi="Tahoma" w:cs="Tahoma"/>
          <w:b/>
          <w:bCs/>
          <w:lang w:val="el-GR"/>
        </w:rPr>
        <w:t>3</w:t>
      </w:r>
      <w:r w:rsidR="00722F31" w:rsidRPr="00BF4414">
        <w:rPr>
          <w:rFonts w:ascii="Tahoma" w:hAnsi="Tahoma" w:cs="Tahoma"/>
          <w:lang w:val="el-GR"/>
        </w:rPr>
        <w:t xml:space="preserve">: </w:t>
      </w:r>
      <w:r>
        <w:rPr>
          <w:rFonts w:ascii="Tahoma" w:hAnsi="Tahoma" w:cs="Tahoma"/>
          <w:lang w:val="el-GR"/>
        </w:rPr>
        <w:t>Παροχή Υπηρεσιών Πιστοποίησης</w:t>
      </w:r>
      <w:r w:rsidR="00C13AE7" w:rsidRPr="00BF4414">
        <w:rPr>
          <w:rFonts w:ascii="Tahoma" w:hAnsi="Tahoma" w:cs="Tahoma"/>
          <w:lang w:val="el-GR"/>
        </w:rPr>
        <w:t xml:space="preserve"> </w:t>
      </w:r>
    </w:p>
    <w:p w14:paraId="026F08E8" w14:textId="1F5E9E43" w:rsidR="00863C81" w:rsidRPr="00863C81" w:rsidRDefault="00863C81" w:rsidP="00D202F9">
      <w:pPr>
        <w:suppressAutoHyphens w:val="0"/>
        <w:autoSpaceDE w:val="0"/>
        <w:spacing w:after="60"/>
        <w:jc w:val="left"/>
        <w:rPr>
          <w:rFonts w:ascii="Tahoma" w:hAnsi="Tahoma" w:cs="Tahoma"/>
          <w:lang w:val="el-GR"/>
        </w:rPr>
      </w:pPr>
      <w:r w:rsidRPr="00863C81">
        <w:rPr>
          <w:rFonts w:ascii="Tahoma" w:hAnsi="Tahoma" w:cs="Tahoma"/>
          <w:b/>
          <w:bCs/>
          <w:lang w:val="el-GR"/>
        </w:rPr>
        <w:t>Δέσμη Ενεργειών 4:</w:t>
      </w:r>
      <w:r>
        <w:rPr>
          <w:rFonts w:ascii="Tahoma" w:hAnsi="Tahoma" w:cs="Tahoma"/>
          <w:lang w:val="el-GR"/>
        </w:rPr>
        <w:t xml:space="preserve"> Προμήθεια Κινητών Συσκευών (</w:t>
      </w:r>
      <w:r>
        <w:rPr>
          <w:rFonts w:ascii="Tahoma" w:hAnsi="Tahoma" w:cs="Tahoma"/>
          <w:lang w:val="en-US"/>
        </w:rPr>
        <w:t>Tablets</w:t>
      </w:r>
      <w:r w:rsidRPr="00863C81">
        <w:rPr>
          <w:rFonts w:ascii="Tahoma" w:hAnsi="Tahoma" w:cs="Tahoma"/>
          <w:lang w:val="el-GR"/>
        </w:rPr>
        <w:t>)</w:t>
      </w:r>
    </w:p>
    <w:p w14:paraId="0BAFB97E" w14:textId="77777777" w:rsidR="009E676B" w:rsidRPr="00BF4414" w:rsidRDefault="009E676B" w:rsidP="00D202F9">
      <w:pPr>
        <w:suppressAutoHyphens w:val="0"/>
        <w:autoSpaceDE w:val="0"/>
        <w:spacing w:after="60"/>
        <w:jc w:val="left"/>
        <w:rPr>
          <w:rFonts w:ascii="Tahoma" w:hAnsi="Tahoma" w:cs="Tahoma"/>
          <w:lang w:val="el-GR"/>
        </w:rPr>
      </w:pPr>
    </w:p>
    <w:p w14:paraId="02A8889A" w14:textId="1A0EAAE0" w:rsidR="00CF6B7E" w:rsidRPr="00BF4414" w:rsidRDefault="009D2061" w:rsidP="007B2197">
      <w:pPr>
        <w:pStyle w:val="Normal2"/>
        <w:rPr>
          <w:rFonts w:ascii="Tahoma" w:eastAsia="SimSun" w:hAnsi="Tahoma" w:cs="Tahoma"/>
        </w:rPr>
      </w:pPr>
      <w:r w:rsidRPr="00BF4414">
        <w:rPr>
          <w:rFonts w:ascii="Tahoma" w:eastAsia="SimSun" w:hAnsi="Tahoma" w:cs="Tahoma"/>
        </w:rPr>
        <w:t xml:space="preserve">Στην συνέχεια παρουσιάζονται αναλυτικά οι υπηρεσίες που δύναται να </w:t>
      </w:r>
      <w:r w:rsidR="00E928E9" w:rsidRPr="00BF4414">
        <w:rPr>
          <w:rFonts w:ascii="Tahoma" w:eastAsia="SimSun" w:hAnsi="Tahoma" w:cs="Tahoma"/>
        </w:rPr>
        <w:t>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w:t>
      </w:r>
      <w:r w:rsidR="00E928E9" w:rsidRPr="00BF4414">
        <w:rPr>
          <w:rFonts w:ascii="Tahoma" w:eastAsia="SimSun" w:hAnsi="Tahoma" w:cs="Tahoma"/>
        </w:rPr>
        <w:t>,</w:t>
      </w:r>
      <w:r w:rsidRPr="00BF4414">
        <w:rPr>
          <w:rFonts w:ascii="Tahoma" w:eastAsia="SimSun" w:hAnsi="Tahoma" w:cs="Tahoma"/>
        </w:rPr>
        <w:t xml:space="preserve"> </w:t>
      </w:r>
      <w:r w:rsidR="00E928E9" w:rsidRPr="00BF4414">
        <w:rPr>
          <w:rFonts w:ascii="Tahoma" w:eastAsia="SimSun" w:hAnsi="Tahoma" w:cs="Tahoma"/>
        </w:rPr>
        <w:t xml:space="preserve">καθώς </w:t>
      </w:r>
      <w:r w:rsidRPr="00BF4414">
        <w:rPr>
          <w:rFonts w:ascii="Tahoma" w:eastAsia="SimSun" w:hAnsi="Tahoma" w:cs="Tahoma"/>
        </w:rPr>
        <w:t xml:space="preserve">και τα ενδεικτικά παραδοτέα στο πλαίσιο των εν λόγω </w:t>
      </w:r>
      <w:r w:rsidR="008C17A1">
        <w:rPr>
          <w:rFonts w:ascii="Tahoma" w:eastAsia="SimSun" w:hAnsi="Tahoma" w:cs="Tahoma"/>
        </w:rPr>
        <w:t>Ενεργειών</w:t>
      </w:r>
      <w:r w:rsidRPr="00BF4414">
        <w:rPr>
          <w:rFonts w:ascii="Tahoma" w:eastAsia="SimSun" w:hAnsi="Tahoma" w:cs="Tahoma"/>
        </w:rPr>
        <w:t>.</w:t>
      </w:r>
      <w:r w:rsidR="00E928E9" w:rsidRPr="00BF4414">
        <w:rPr>
          <w:rFonts w:ascii="Tahoma" w:eastAsia="SimSun" w:hAnsi="Tahoma" w:cs="Tahoma"/>
        </w:rPr>
        <w:t xml:space="preserve"> </w:t>
      </w:r>
      <w:r w:rsidR="00CF6B7E" w:rsidRPr="00BF4414">
        <w:rPr>
          <w:rFonts w:ascii="Tahoma" w:eastAsia="SimSun" w:hAnsi="Tahoma" w:cs="Tahoma"/>
          <w:u w:val="single"/>
        </w:rPr>
        <w:t xml:space="preserve">Διευκρινίζεται ότι, σε μια εκτελεστική σύμβαση μπορεί να περιλαμβάνονται υπηρεσίες σε περισσότερες της μίας </w:t>
      </w:r>
      <w:r w:rsidR="008C17A1">
        <w:rPr>
          <w:rFonts w:ascii="Tahoma" w:eastAsia="SimSun" w:hAnsi="Tahoma" w:cs="Tahoma"/>
          <w:u w:val="single"/>
        </w:rPr>
        <w:t>Δέσμες Ενεργειών</w:t>
      </w:r>
      <w:r w:rsidR="00CF6B7E" w:rsidRPr="00BF4414">
        <w:rPr>
          <w:rFonts w:ascii="Tahoma" w:eastAsia="SimSun" w:hAnsi="Tahoma" w:cs="Tahoma"/>
        </w:rPr>
        <w:t>.</w:t>
      </w:r>
    </w:p>
    <w:p w14:paraId="6FCAEA39" w14:textId="77777777" w:rsidR="009D2061" w:rsidRPr="00BF4414" w:rsidRDefault="009D2061" w:rsidP="009D2061">
      <w:pPr>
        <w:suppressAutoHyphens w:val="0"/>
        <w:autoSpaceDE w:val="0"/>
        <w:spacing w:after="60"/>
        <w:rPr>
          <w:rFonts w:ascii="Tahoma" w:hAnsi="Tahoma" w:cs="Tahoma"/>
          <w:lang w:val="el-GR"/>
        </w:rPr>
      </w:pPr>
    </w:p>
    <w:p w14:paraId="5B1A47EE" w14:textId="025409FD" w:rsidR="00E85409" w:rsidRDefault="00E85409" w:rsidP="00637D8F">
      <w:pPr>
        <w:shd w:val="clear" w:color="auto" w:fill="FFFFFF" w:themeFill="background1"/>
        <w:rPr>
          <w:rFonts w:ascii="Tahoma" w:hAnsi="Tahoma" w:cs="Tahoma"/>
          <w:b/>
          <w:bCs/>
          <w:iCs/>
          <w:lang w:val="el-GR"/>
        </w:rPr>
      </w:pPr>
      <w:r>
        <w:rPr>
          <w:rFonts w:ascii="Tahoma" w:hAnsi="Tahoma" w:cs="Tahoma"/>
          <w:b/>
          <w:iCs/>
          <w:lang w:val="el-GR"/>
        </w:rPr>
        <w:t>Δ</w:t>
      </w:r>
      <w:r w:rsidR="00637D8F" w:rsidRPr="00F03C22">
        <w:rPr>
          <w:rFonts w:ascii="Tahoma" w:hAnsi="Tahoma" w:cs="Tahoma"/>
          <w:b/>
          <w:iCs/>
          <w:lang w:val="el-GR"/>
        </w:rPr>
        <w:t>.</w:t>
      </w:r>
      <w:r>
        <w:rPr>
          <w:rFonts w:ascii="Tahoma" w:hAnsi="Tahoma" w:cs="Tahoma"/>
          <w:b/>
          <w:iCs/>
          <w:lang w:val="el-GR"/>
        </w:rPr>
        <w:t>Ε.</w:t>
      </w:r>
      <w:r w:rsidR="00316152">
        <w:rPr>
          <w:rFonts w:ascii="Tahoma" w:hAnsi="Tahoma" w:cs="Tahoma"/>
          <w:b/>
          <w:iCs/>
          <w:lang w:val="el-GR"/>
        </w:rPr>
        <w:t xml:space="preserve"> </w:t>
      </w:r>
      <w:r w:rsidR="009D2061" w:rsidRPr="00F03C22">
        <w:rPr>
          <w:rFonts w:ascii="Tahoma" w:hAnsi="Tahoma" w:cs="Tahoma"/>
          <w:b/>
          <w:iCs/>
          <w:lang w:val="el-GR"/>
        </w:rPr>
        <w:t>1:</w:t>
      </w:r>
      <w:r w:rsidR="009D2061" w:rsidRPr="00F03C22">
        <w:rPr>
          <w:rFonts w:ascii="Tahoma" w:hAnsi="Tahoma" w:cs="Tahoma"/>
          <w:b/>
          <w:bCs/>
          <w:i/>
          <w:iCs/>
          <w:lang w:val="el-GR"/>
        </w:rPr>
        <w:t xml:space="preserve"> </w:t>
      </w:r>
      <w:r w:rsidRPr="00E85409">
        <w:rPr>
          <w:rFonts w:ascii="Tahoma" w:hAnsi="Tahoma" w:cs="Tahoma"/>
          <w:b/>
          <w:bCs/>
          <w:iCs/>
          <w:lang w:val="el-GR"/>
        </w:rPr>
        <w:t>Σχεδιασμός και Ανάπτυξη και Διάθεση Προγραμμάτων Κατάρτισης μέσω Ασύγχρονης Τηλεκπαίδευσης</w:t>
      </w:r>
      <w:r>
        <w:rPr>
          <w:rFonts w:ascii="Tahoma" w:hAnsi="Tahoma" w:cs="Tahoma"/>
          <w:b/>
          <w:bCs/>
          <w:iCs/>
          <w:lang w:val="el-GR"/>
        </w:rPr>
        <w:t>.</w:t>
      </w:r>
    </w:p>
    <w:p w14:paraId="346C9E37" w14:textId="77777777" w:rsidR="00E85409" w:rsidRDefault="00E85409" w:rsidP="00637D8F">
      <w:pPr>
        <w:shd w:val="clear" w:color="auto" w:fill="FFFFFF" w:themeFill="background1"/>
        <w:rPr>
          <w:rFonts w:ascii="Tahoma" w:hAnsi="Tahoma" w:cs="Tahoma"/>
          <w:iCs/>
          <w:lang w:val="el-GR"/>
        </w:rPr>
      </w:pPr>
      <w:r>
        <w:rPr>
          <w:rFonts w:ascii="Tahoma" w:hAnsi="Tahoma" w:cs="Tahoma"/>
          <w:iCs/>
          <w:lang w:val="el-GR"/>
        </w:rPr>
        <w:t>Η συγκεκριμένη Δέσμη Ενεργειών εξειδικεύεται στις παρακάτω ενέργειες:</w:t>
      </w:r>
    </w:p>
    <w:p w14:paraId="1036BB97" w14:textId="635B9833" w:rsidR="009D2061" w:rsidRPr="00366010" w:rsidRDefault="00E85409">
      <w:pPr>
        <w:pStyle w:val="afb"/>
        <w:numPr>
          <w:ilvl w:val="2"/>
          <w:numId w:val="12"/>
        </w:numPr>
        <w:shd w:val="clear" w:color="auto" w:fill="FFFFFF" w:themeFill="background1"/>
        <w:rPr>
          <w:rFonts w:ascii="Tahoma" w:hAnsi="Tahoma" w:cs="Tahoma"/>
          <w:bCs/>
          <w:lang w:val="el-GR"/>
        </w:rPr>
      </w:pPr>
      <w:r w:rsidRPr="00366010">
        <w:rPr>
          <w:rFonts w:ascii="Tahoma" w:hAnsi="Tahoma" w:cs="Tahoma"/>
          <w:iCs/>
          <w:u w:val="single"/>
          <w:lang w:val="el-GR"/>
        </w:rPr>
        <w:t>Σχεδιασμός Προγραμμάτων Κατάρτισης:</w:t>
      </w:r>
      <w:r w:rsidRPr="00366010">
        <w:rPr>
          <w:rFonts w:ascii="Tahoma" w:hAnsi="Tahoma" w:cs="Tahoma"/>
          <w:bCs/>
          <w:i/>
          <w:iCs/>
          <w:u w:val="single"/>
          <w:lang w:val="el-GR"/>
        </w:rPr>
        <w:t xml:space="preserve"> </w:t>
      </w:r>
    </w:p>
    <w:p w14:paraId="5F8C3523" w14:textId="77777777" w:rsidR="00DC570B" w:rsidRDefault="00C51981" w:rsidP="00637D8F">
      <w:pPr>
        <w:shd w:val="clear" w:color="auto" w:fill="FFFFFF" w:themeFill="background1"/>
        <w:rPr>
          <w:rFonts w:ascii="Tahoma" w:hAnsi="Tahoma" w:cs="Tahoma"/>
          <w:bCs/>
          <w:lang w:val="el-GR"/>
        </w:rPr>
      </w:pPr>
      <w:r>
        <w:rPr>
          <w:rFonts w:ascii="Tahoma" w:hAnsi="Tahoma" w:cs="Tahoma"/>
          <w:bCs/>
          <w:lang w:val="el-GR"/>
        </w:rPr>
        <w:t>Αφορά</w:t>
      </w:r>
      <w:r w:rsidR="00DC570B" w:rsidRPr="00DC570B">
        <w:rPr>
          <w:rFonts w:ascii="Tahoma" w:hAnsi="Tahoma" w:cs="Tahoma"/>
          <w:bCs/>
          <w:lang w:val="el-GR"/>
        </w:rPr>
        <w:t>:</w:t>
      </w:r>
    </w:p>
    <w:p w14:paraId="563D0E13" w14:textId="5A9750BF" w:rsidR="00C51981" w:rsidRPr="00DC570B" w:rsidRDefault="00C51981">
      <w:pPr>
        <w:pStyle w:val="afb"/>
        <w:numPr>
          <w:ilvl w:val="0"/>
          <w:numId w:val="40"/>
        </w:numPr>
        <w:shd w:val="clear" w:color="auto" w:fill="FFFFFF" w:themeFill="background1"/>
        <w:rPr>
          <w:rFonts w:ascii="Tahoma" w:hAnsi="Tahoma" w:cs="Tahoma"/>
          <w:bCs/>
          <w:lang w:val="el-GR"/>
        </w:rPr>
      </w:pPr>
      <w:r w:rsidRPr="00DC570B">
        <w:rPr>
          <w:rFonts w:ascii="Tahoma" w:hAnsi="Tahoma" w:cs="Tahoma"/>
          <w:bCs/>
          <w:lang w:val="el-GR"/>
        </w:rPr>
        <w:t xml:space="preserve">στον </w:t>
      </w:r>
      <w:r w:rsidR="00FA71CE" w:rsidRPr="004A41B7">
        <w:rPr>
          <w:rFonts w:ascii="Tahoma" w:hAnsi="Tahoma" w:cs="Tahoma"/>
          <w:b/>
          <w:lang w:val="el-GR"/>
        </w:rPr>
        <w:t>διδακτικό</w:t>
      </w:r>
      <w:r w:rsidRPr="004A41B7">
        <w:rPr>
          <w:rFonts w:ascii="Tahoma" w:hAnsi="Tahoma" w:cs="Tahoma"/>
          <w:b/>
          <w:lang w:val="el-GR"/>
        </w:rPr>
        <w:t xml:space="preserve"> σχεδιασμό</w:t>
      </w:r>
      <w:r w:rsidR="00793E07">
        <w:rPr>
          <w:rFonts w:ascii="Tahoma" w:hAnsi="Tahoma" w:cs="Tahoma"/>
          <w:b/>
          <w:lang w:val="el-GR"/>
        </w:rPr>
        <w:t xml:space="preserve"> (</w:t>
      </w:r>
      <w:r w:rsidR="00793E07">
        <w:rPr>
          <w:rFonts w:ascii="Tahoma" w:hAnsi="Tahoma" w:cs="Tahoma"/>
          <w:b/>
          <w:lang w:val="en-US"/>
        </w:rPr>
        <w:t>Instructional</w:t>
      </w:r>
      <w:r w:rsidR="00793E07" w:rsidRPr="00793E07">
        <w:rPr>
          <w:rFonts w:ascii="Tahoma" w:hAnsi="Tahoma" w:cs="Tahoma"/>
          <w:b/>
          <w:lang w:val="el-GR"/>
        </w:rPr>
        <w:t xml:space="preserve"> </w:t>
      </w:r>
      <w:r w:rsidR="00793E07">
        <w:rPr>
          <w:rFonts w:ascii="Tahoma" w:hAnsi="Tahoma" w:cs="Tahoma"/>
          <w:b/>
          <w:lang w:val="en-US"/>
        </w:rPr>
        <w:t>Design</w:t>
      </w:r>
      <w:r w:rsidR="00793E07" w:rsidRPr="00793E07">
        <w:rPr>
          <w:rFonts w:ascii="Tahoma" w:hAnsi="Tahoma" w:cs="Tahoma"/>
          <w:b/>
          <w:lang w:val="el-GR"/>
        </w:rPr>
        <w:t>)</w:t>
      </w:r>
      <w:r w:rsidRPr="00DC570B">
        <w:rPr>
          <w:rFonts w:ascii="Tahoma" w:hAnsi="Tahoma" w:cs="Tahoma"/>
          <w:bCs/>
          <w:lang w:val="el-GR"/>
        </w:rPr>
        <w:t xml:space="preserve"> των Προγραμμάτων Κατάρτισης</w:t>
      </w:r>
      <w:r w:rsidR="00203B65" w:rsidRPr="00DC570B">
        <w:rPr>
          <w:rFonts w:ascii="Tahoma" w:hAnsi="Tahoma" w:cs="Tahoma"/>
          <w:bCs/>
          <w:lang w:val="el-GR"/>
        </w:rPr>
        <w:t>,</w:t>
      </w:r>
      <w:r w:rsidRPr="00DC570B">
        <w:rPr>
          <w:rFonts w:ascii="Tahoma" w:hAnsi="Tahoma" w:cs="Tahoma"/>
          <w:bCs/>
          <w:lang w:val="el-GR"/>
        </w:rPr>
        <w:t xml:space="preserve"> </w:t>
      </w:r>
      <w:r w:rsidR="0076041D" w:rsidRPr="00DC570B">
        <w:rPr>
          <w:rFonts w:ascii="Tahoma" w:hAnsi="Tahoma" w:cs="Tahoma"/>
          <w:bCs/>
          <w:lang w:val="el-GR"/>
        </w:rPr>
        <w:t xml:space="preserve">ο οποίος και θα πρέπει να περιλαμβάνει </w:t>
      </w:r>
      <w:r w:rsidR="00382402" w:rsidRPr="00DC570B">
        <w:rPr>
          <w:rFonts w:ascii="Tahoma" w:hAnsi="Tahoma" w:cs="Tahoma"/>
          <w:bCs/>
          <w:lang w:val="el-GR"/>
        </w:rPr>
        <w:t>τουλάχιστον</w:t>
      </w:r>
      <w:r w:rsidRPr="00DC570B">
        <w:rPr>
          <w:rFonts w:ascii="Tahoma" w:hAnsi="Tahoma" w:cs="Tahoma"/>
          <w:bCs/>
          <w:lang w:val="el-GR"/>
        </w:rPr>
        <w:t>:</w:t>
      </w:r>
    </w:p>
    <w:p w14:paraId="6A7EE075" w14:textId="4C867F76" w:rsidR="003D6803" w:rsidRPr="007A4AAE" w:rsidRDefault="000651EC">
      <w:pPr>
        <w:pStyle w:val="afb"/>
        <w:numPr>
          <w:ilvl w:val="0"/>
          <w:numId w:val="39"/>
        </w:numPr>
        <w:shd w:val="clear" w:color="auto" w:fill="FFFFFF" w:themeFill="background1"/>
        <w:rPr>
          <w:rFonts w:ascii="Tahoma" w:hAnsi="Tahoma" w:cs="Tahoma"/>
          <w:bCs/>
          <w:lang w:val="el-GR"/>
        </w:rPr>
      </w:pPr>
      <w:r w:rsidRPr="007A4AAE">
        <w:rPr>
          <w:rFonts w:ascii="Tahoma" w:hAnsi="Tahoma" w:cs="Tahoma"/>
          <w:bCs/>
          <w:lang w:val="el-GR"/>
        </w:rPr>
        <w:t>Την Περιγραφή του Προγράμματος Κατάρτισης, των σκοπών και των Στό</w:t>
      </w:r>
      <w:r w:rsidR="00382402" w:rsidRPr="007A4AAE">
        <w:rPr>
          <w:rFonts w:ascii="Tahoma" w:hAnsi="Tahoma" w:cs="Tahoma"/>
          <w:bCs/>
          <w:lang w:val="el-GR"/>
        </w:rPr>
        <w:t>χων του.</w:t>
      </w:r>
    </w:p>
    <w:p w14:paraId="5ED4A051" w14:textId="4C435D4E" w:rsidR="00382402" w:rsidRPr="007A4AAE" w:rsidRDefault="00241581">
      <w:pPr>
        <w:pStyle w:val="afb"/>
        <w:numPr>
          <w:ilvl w:val="0"/>
          <w:numId w:val="39"/>
        </w:numPr>
        <w:shd w:val="clear" w:color="auto" w:fill="FFFFFF" w:themeFill="background1"/>
        <w:rPr>
          <w:rFonts w:ascii="Tahoma" w:hAnsi="Tahoma" w:cs="Tahoma"/>
          <w:bCs/>
          <w:lang w:val="el-GR"/>
        </w:rPr>
      </w:pPr>
      <w:r w:rsidRPr="007A4AAE">
        <w:rPr>
          <w:rFonts w:ascii="Tahoma" w:hAnsi="Tahoma" w:cs="Tahoma"/>
          <w:bCs/>
          <w:lang w:val="el-GR"/>
        </w:rPr>
        <w:t>Την Περιγραφή του Πληθυσμού Στόχου στον οποίον απευθύνεται το Πρόγραμμα</w:t>
      </w:r>
      <w:r w:rsidR="007A4AAE" w:rsidRPr="007A4AAE">
        <w:rPr>
          <w:rFonts w:ascii="Tahoma" w:hAnsi="Tahoma" w:cs="Tahoma"/>
          <w:bCs/>
          <w:lang w:val="el-GR"/>
        </w:rPr>
        <w:t>.</w:t>
      </w:r>
    </w:p>
    <w:p w14:paraId="03915091" w14:textId="42155F82" w:rsidR="00241581" w:rsidRDefault="00C737FF">
      <w:pPr>
        <w:pStyle w:val="afb"/>
        <w:numPr>
          <w:ilvl w:val="0"/>
          <w:numId w:val="39"/>
        </w:numPr>
        <w:shd w:val="clear" w:color="auto" w:fill="FFFFFF" w:themeFill="background1"/>
        <w:rPr>
          <w:rFonts w:ascii="Tahoma" w:hAnsi="Tahoma" w:cs="Tahoma"/>
          <w:bCs/>
          <w:lang w:val="el-GR"/>
        </w:rPr>
      </w:pPr>
      <w:r w:rsidRPr="007A4AAE">
        <w:rPr>
          <w:rFonts w:ascii="Tahoma" w:hAnsi="Tahoma" w:cs="Tahoma"/>
          <w:bCs/>
          <w:lang w:val="el-GR"/>
        </w:rPr>
        <w:t>Την Περιγραφή Επ</w:t>
      </w:r>
      <w:r w:rsidR="007A4AAE" w:rsidRPr="007A4AAE">
        <w:rPr>
          <w:rFonts w:ascii="Tahoma" w:hAnsi="Tahoma" w:cs="Tahoma"/>
          <w:bCs/>
          <w:lang w:val="el-GR"/>
        </w:rPr>
        <w:t>ιπέδου του Προγράμματος,</w:t>
      </w:r>
      <w:r w:rsidR="00077D95">
        <w:rPr>
          <w:rFonts w:ascii="Tahoma" w:hAnsi="Tahoma" w:cs="Tahoma"/>
          <w:bCs/>
          <w:lang w:val="el-GR"/>
        </w:rPr>
        <w:t xml:space="preserve"> της σύνδε</w:t>
      </w:r>
      <w:r w:rsidR="003124B3">
        <w:rPr>
          <w:rFonts w:ascii="Tahoma" w:hAnsi="Tahoma" w:cs="Tahoma"/>
          <w:bCs/>
          <w:lang w:val="el-GR"/>
        </w:rPr>
        <w:t>σής</w:t>
      </w:r>
      <w:r w:rsidR="00E6549B" w:rsidRPr="00E6549B">
        <w:rPr>
          <w:rFonts w:ascii="Tahoma" w:hAnsi="Tahoma" w:cs="Tahoma"/>
          <w:bCs/>
          <w:lang w:val="el-GR"/>
        </w:rPr>
        <w:t xml:space="preserve"> </w:t>
      </w:r>
      <w:r w:rsidR="0047707D">
        <w:rPr>
          <w:rFonts w:ascii="Tahoma" w:hAnsi="Tahoma" w:cs="Tahoma"/>
          <w:bCs/>
          <w:lang w:val="el-GR"/>
        </w:rPr>
        <w:t>τους με άλλα Προγράμματα,</w:t>
      </w:r>
      <w:r w:rsidR="007A4AAE" w:rsidRPr="007A4AAE">
        <w:rPr>
          <w:rFonts w:ascii="Tahoma" w:hAnsi="Tahoma" w:cs="Tahoma"/>
          <w:bCs/>
          <w:lang w:val="el-GR"/>
        </w:rPr>
        <w:t xml:space="preserve"> καθώς και του απαιτούμενου γνωστικού υπόβαθρου από τους συμμετέχοντες.</w:t>
      </w:r>
    </w:p>
    <w:p w14:paraId="714C9808" w14:textId="4C65EEA2" w:rsidR="007A4AAE" w:rsidRDefault="0047707D">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 xml:space="preserve">Την Περιγραφή των </w:t>
      </w:r>
      <w:r w:rsidR="00C44ED6">
        <w:rPr>
          <w:rFonts w:ascii="Tahoma" w:hAnsi="Tahoma" w:cs="Tahoma"/>
          <w:bCs/>
          <w:lang w:val="el-GR"/>
        </w:rPr>
        <w:t xml:space="preserve">κύριων </w:t>
      </w:r>
      <w:r w:rsidR="00A9044F">
        <w:rPr>
          <w:rFonts w:ascii="Tahoma" w:hAnsi="Tahoma" w:cs="Tahoma"/>
          <w:bCs/>
          <w:lang w:val="el-GR"/>
        </w:rPr>
        <w:t>Στό</w:t>
      </w:r>
      <w:r w:rsidR="00C44ED6">
        <w:rPr>
          <w:rFonts w:ascii="Tahoma" w:hAnsi="Tahoma" w:cs="Tahoma"/>
          <w:bCs/>
          <w:lang w:val="el-GR"/>
        </w:rPr>
        <w:t>χων του Προγράμματος</w:t>
      </w:r>
    </w:p>
    <w:p w14:paraId="44DF1700" w14:textId="40112111" w:rsidR="00C44ED6" w:rsidRDefault="00C44ED6">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 xml:space="preserve">Την Περιγραφή </w:t>
      </w:r>
      <w:r w:rsidR="00A9044F">
        <w:rPr>
          <w:rFonts w:ascii="Tahoma" w:hAnsi="Tahoma" w:cs="Tahoma"/>
          <w:bCs/>
          <w:lang w:val="el-GR"/>
        </w:rPr>
        <w:t>των Μέσων (</w:t>
      </w:r>
      <w:r w:rsidR="00A9044F">
        <w:rPr>
          <w:rFonts w:ascii="Tahoma" w:hAnsi="Tahoma" w:cs="Tahoma"/>
          <w:bCs/>
          <w:lang w:val="en-US"/>
        </w:rPr>
        <w:t>Media</w:t>
      </w:r>
      <w:r w:rsidR="00A9044F" w:rsidRPr="00A9044F">
        <w:rPr>
          <w:rFonts w:ascii="Tahoma" w:hAnsi="Tahoma" w:cs="Tahoma"/>
          <w:bCs/>
          <w:lang w:val="el-GR"/>
        </w:rPr>
        <w:t xml:space="preserve">) </w:t>
      </w:r>
      <w:r w:rsidR="00A9044F">
        <w:rPr>
          <w:rFonts w:ascii="Tahoma" w:hAnsi="Tahoma" w:cs="Tahoma"/>
          <w:bCs/>
          <w:lang w:val="el-GR"/>
        </w:rPr>
        <w:t>που θα αξιοποιηθούν</w:t>
      </w:r>
    </w:p>
    <w:p w14:paraId="6C2E50BB" w14:textId="3B1BBFA4" w:rsidR="00A9044F" w:rsidRDefault="00A9044F">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Την Περιγ</w:t>
      </w:r>
      <w:r w:rsidR="003E23BC">
        <w:rPr>
          <w:rFonts w:ascii="Tahoma" w:hAnsi="Tahoma" w:cs="Tahoma"/>
          <w:bCs/>
          <w:lang w:val="el-GR"/>
        </w:rPr>
        <w:t>ραφή των Διδακτικών Στρατηγικών που θα αξιοποιηθούν</w:t>
      </w:r>
    </w:p>
    <w:p w14:paraId="3293BDC3" w14:textId="2ECB495A" w:rsidR="003E23BC" w:rsidRDefault="00284827">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Την Περιγραφή των Εργαλείων και Τεχνικών Αυτοαξιολόγησης (</w:t>
      </w:r>
      <w:r>
        <w:rPr>
          <w:rFonts w:ascii="Tahoma" w:hAnsi="Tahoma" w:cs="Tahoma"/>
          <w:bCs/>
          <w:lang w:val="en-US"/>
        </w:rPr>
        <w:t>Self</w:t>
      </w:r>
      <w:r w:rsidRPr="00284827">
        <w:rPr>
          <w:rFonts w:ascii="Tahoma" w:hAnsi="Tahoma" w:cs="Tahoma"/>
          <w:bCs/>
          <w:lang w:val="el-GR"/>
        </w:rPr>
        <w:t>-</w:t>
      </w:r>
      <w:r>
        <w:rPr>
          <w:rFonts w:ascii="Tahoma" w:hAnsi="Tahoma" w:cs="Tahoma"/>
          <w:bCs/>
          <w:lang w:val="en-US"/>
        </w:rPr>
        <w:t>Assesment</w:t>
      </w:r>
      <w:r w:rsidRPr="00284827">
        <w:rPr>
          <w:rFonts w:ascii="Tahoma" w:hAnsi="Tahoma" w:cs="Tahoma"/>
          <w:bCs/>
          <w:lang w:val="el-GR"/>
        </w:rPr>
        <w:t>)</w:t>
      </w:r>
    </w:p>
    <w:p w14:paraId="47C9C1FC" w14:textId="0CF67072" w:rsidR="00284827" w:rsidRDefault="0081797E">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 xml:space="preserve">Την Περιγραφή των Εργαλείων που θα </w:t>
      </w:r>
      <w:r w:rsidR="00FE5785">
        <w:rPr>
          <w:rFonts w:ascii="Tahoma" w:hAnsi="Tahoma" w:cs="Tahoma"/>
          <w:bCs/>
          <w:lang w:val="el-GR"/>
        </w:rPr>
        <w:t>αξιοποιηθούν για την Ανάπτυξη των Προγραμμάτων Κατάρτισης</w:t>
      </w:r>
    </w:p>
    <w:p w14:paraId="65446CF9" w14:textId="2FC3C30B" w:rsidR="00FE5785" w:rsidRDefault="00FE5785">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Τ</w:t>
      </w:r>
      <w:r w:rsidR="00B374F9">
        <w:rPr>
          <w:rFonts w:ascii="Tahoma" w:hAnsi="Tahoma" w:cs="Tahoma"/>
          <w:bCs/>
          <w:lang w:val="el-GR"/>
        </w:rPr>
        <w:t>η</w:t>
      </w:r>
      <w:r w:rsidR="00260DCF">
        <w:rPr>
          <w:rFonts w:ascii="Tahoma" w:hAnsi="Tahoma" w:cs="Tahoma"/>
          <w:bCs/>
          <w:lang w:val="el-GR"/>
        </w:rPr>
        <w:t>ν Ανάλυση του Προγράμματος Κατάρτισης σε επιμέρους Εκπαιδευτικές Ενότητες, εκάστη</w:t>
      </w:r>
      <w:r w:rsidR="005A4AA4">
        <w:rPr>
          <w:rFonts w:ascii="Tahoma" w:hAnsi="Tahoma" w:cs="Tahoma"/>
          <w:bCs/>
          <w:lang w:val="el-GR"/>
        </w:rPr>
        <w:t xml:space="preserve"> των οποίων:</w:t>
      </w:r>
    </w:p>
    <w:p w14:paraId="041E4382" w14:textId="01A07715" w:rsidR="005A4AA4" w:rsidRDefault="005A4AA4">
      <w:pPr>
        <w:pStyle w:val="afb"/>
        <w:numPr>
          <w:ilvl w:val="1"/>
          <w:numId w:val="39"/>
        </w:numPr>
        <w:shd w:val="clear" w:color="auto" w:fill="FFFFFF" w:themeFill="background1"/>
        <w:rPr>
          <w:rFonts w:ascii="Tahoma" w:hAnsi="Tahoma" w:cs="Tahoma"/>
          <w:bCs/>
          <w:lang w:val="el-GR"/>
        </w:rPr>
      </w:pPr>
      <w:r>
        <w:rPr>
          <w:rFonts w:ascii="Tahoma" w:hAnsi="Tahoma" w:cs="Tahoma"/>
          <w:bCs/>
          <w:lang w:val="el-GR"/>
        </w:rPr>
        <w:t>Θα αφορά</w:t>
      </w:r>
      <w:r w:rsidR="00BE25E8">
        <w:rPr>
          <w:rFonts w:ascii="Tahoma" w:hAnsi="Tahoma" w:cs="Tahoma"/>
          <w:bCs/>
          <w:lang w:val="el-GR"/>
        </w:rPr>
        <w:t xml:space="preserve"> συγκριμένο περιεχόμενο</w:t>
      </w:r>
      <w:r w:rsidR="00AA49E2" w:rsidRPr="00AA49E2">
        <w:rPr>
          <w:rFonts w:ascii="Tahoma" w:hAnsi="Tahoma" w:cs="Tahoma"/>
          <w:bCs/>
          <w:lang w:val="el-GR"/>
        </w:rPr>
        <w:t>/</w:t>
      </w:r>
      <w:r w:rsidR="00AA49E2">
        <w:rPr>
          <w:rFonts w:ascii="Tahoma" w:hAnsi="Tahoma" w:cs="Tahoma"/>
          <w:bCs/>
          <w:lang w:val="el-GR"/>
        </w:rPr>
        <w:t>υποσύνολο του Προγράμματος Κατάρτισης</w:t>
      </w:r>
    </w:p>
    <w:p w14:paraId="18AFDD0F" w14:textId="51DBF23A" w:rsidR="00BE25E8" w:rsidRDefault="00BE25E8">
      <w:pPr>
        <w:pStyle w:val="afb"/>
        <w:numPr>
          <w:ilvl w:val="1"/>
          <w:numId w:val="39"/>
        </w:numPr>
        <w:shd w:val="clear" w:color="auto" w:fill="FFFFFF" w:themeFill="background1"/>
        <w:rPr>
          <w:rFonts w:ascii="Tahoma" w:hAnsi="Tahoma" w:cs="Tahoma"/>
          <w:bCs/>
          <w:lang w:val="el-GR"/>
        </w:rPr>
      </w:pPr>
      <w:r>
        <w:rPr>
          <w:rFonts w:ascii="Tahoma" w:hAnsi="Tahoma" w:cs="Tahoma"/>
          <w:bCs/>
          <w:lang w:val="el-GR"/>
        </w:rPr>
        <w:t>Θα αφορά συγκεκριμένους εκπαιδευτικούς στόχους (γνώσεις, δεξιότητες και συμπεριφορές),</w:t>
      </w:r>
      <w:r w:rsidR="0075597A">
        <w:rPr>
          <w:rFonts w:ascii="Tahoma" w:hAnsi="Tahoma" w:cs="Tahoma"/>
          <w:bCs/>
          <w:lang w:val="el-GR"/>
        </w:rPr>
        <w:t xml:space="preserve"> σύμφωνα με τη διάσταση 4 του </w:t>
      </w:r>
      <w:r w:rsidR="0075597A">
        <w:rPr>
          <w:rFonts w:ascii="Tahoma" w:hAnsi="Tahoma" w:cs="Tahoma"/>
          <w:bCs/>
          <w:lang w:val="en-US"/>
        </w:rPr>
        <w:t>Dig</w:t>
      </w:r>
      <w:r w:rsidR="0075597A" w:rsidRPr="0075597A">
        <w:rPr>
          <w:rFonts w:ascii="Tahoma" w:hAnsi="Tahoma" w:cs="Tahoma"/>
          <w:bCs/>
          <w:lang w:val="el-GR"/>
        </w:rPr>
        <w:t xml:space="preserve"> </w:t>
      </w:r>
      <w:r w:rsidR="0075597A">
        <w:rPr>
          <w:rFonts w:ascii="Tahoma" w:hAnsi="Tahoma" w:cs="Tahoma"/>
          <w:bCs/>
          <w:lang w:val="en-US"/>
        </w:rPr>
        <w:t>Comp</w:t>
      </w:r>
      <w:r w:rsidR="0075597A" w:rsidRPr="0075597A">
        <w:rPr>
          <w:rFonts w:ascii="Tahoma" w:hAnsi="Tahoma" w:cs="Tahoma"/>
          <w:bCs/>
          <w:lang w:val="el-GR"/>
        </w:rPr>
        <w:t xml:space="preserve"> 2.2.</w:t>
      </w:r>
    </w:p>
    <w:p w14:paraId="7DE88EFB" w14:textId="46D27B16" w:rsidR="0075597A" w:rsidRDefault="00C06599">
      <w:pPr>
        <w:pStyle w:val="afb"/>
        <w:numPr>
          <w:ilvl w:val="1"/>
          <w:numId w:val="39"/>
        </w:numPr>
        <w:shd w:val="clear" w:color="auto" w:fill="FFFFFF" w:themeFill="background1"/>
        <w:rPr>
          <w:rFonts w:ascii="Tahoma" w:hAnsi="Tahoma" w:cs="Tahoma"/>
          <w:bCs/>
          <w:lang w:val="el-GR"/>
        </w:rPr>
      </w:pPr>
      <w:r>
        <w:rPr>
          <w:rFonts w:ascii="Tahoma" w:hAnsi="Tahoma" w:cs="Tahoma"/>
          <w:bCs/>
          <w:lang w:val="el-GR"/>
        </w:rPr>
        <w:t>Θα αφορά σε συγκεκριμένες ώρες Μελέτης</w:t>
      </w:r>
    </w:p>
    <w:p w14:paraId="4279C0CA" w14:textId="33A79B9B" w:rsidR="009A5409" w:rsidRDefault="00FE72B8">
      <w:pPr>
        <w:pStyle w:val="afb"/>
        <w:numPr>
          <w:ilvl w:val="1"/>
          <w:numId w:val="39"/>
        </w:numPr>
        <w:shd w:val="clear" w:color="auto" w:fill="FFFFFF" w:themeFill="background1"/>
        <w:rPr>
          <w:rFonts w:ascii="Tahoma" w:hAnsi="Tahoma" w:cs="Tahoma"/>
          <w:bCs/>
          <w:lang w:val="el-GR"/>
        </w:rPr>
      </w:pPr>
      <w:r>
        <w:rPr>
          <w:rFonts w:ascii="Tahoma" w:hAnsi="Tahoma" w:cs="Tahoma"/>
          <w:bCs/>
          <w:lang w:val="el-GR"/>
        </w:rPr>
        <w:t>Θα περι</w:t>
      </w:r>
      <w:r w:rsidR="00014B18">
        <w:rPr>
          <w:rFonts w:ascii="Tahoma" w:hAnsi="Tahoma" w:cs="Tahoma"/>
          <w:bCs/>
          <w:lang w:val="el-GR"/>
        </w:rPr>
        <w:t xml:space="preserve">γράφει τα μέσα </w:t>
      </w:r>
      <w:r w:rsidR="0052766A">
        <w:rPr>
          <w:rFonts w:ascii="Tahoma" w:hAnsi="Tahoma" w:cs="Tahoma"/>
          <w:bCs/>
          <w:lang w:val="el-GR"/>
        </w:rPr>
        <w:t>(</w:t>
      </w:r>
      <w:r w:rsidR="0052766A">
        <w:rPr>
          <w:rFonts w:ascii="Tahoma" w:hAnsi="Tahoma" w:cs="Tahoma"/>
          <w:bCs/>
          <w:lang w:val="en-US"/>
        </w:rPr>
        <w:t>Media</w:t>
      </w:r>
      <w:r w:rsidR="0052766A" w:rsidRPr="0052766A">
        <w:rPr>
          <w:rFonts w:ascii="Tahoma" w:hAnsi="Tahoma" w:cs="Tahoma"/>
          <w:bCs/>
          <w:lang w:val="el-GR"/>
        </w:rPr>
        <w:t>)</w:t>
      </w:r>
      <w:r w:rsidR="009A5409">
        <w:rPr>
          <w:rFonts w:ascii="Tahoma" w:hAnsi="Tahoma" w:cs="Tahoma"/>
          <w:bCs/>
          <w:lang w:val="el-GR"/>
        </w:rPr>
        <w:t>,</w:t>
      </w:r>
      <w:r w:rsidR="0052766A" w:rsidRPr="0052766A">
        <w:rPr>
          <w:rFonts w:ascii="Tahoma" w:hAnsi="Tahoma" w:cs="Tahoma"/>
          <w:bCs/>
          <w:lang w:val="el-GR"/>
        </w:rPr>
        <w:t xml:space="preserve"> </w:t>
      </w:r>
      <w:r w:rsidR="0052766A">
        <w:rPr>
          <w:rFonts w:ascii="Tahoma" w:hAnsi="Tahoma" w:cs="Tahoma"/>
          <w:bCs/>
          <w:lang w:val="el-GR"/>
        </w:rPr>
        <w:t>που θα χρησιμοποιηθούν για την παρουσίαση του περιεχομένου και την επίτευξη των εκπαιδευτικών στόχων</w:t>
      </w:r>
      <w:r w:rsidR="007D0E41">
        <w:rPr>
          <w:rFonts w:ascii="Tahoma" w:hAnsi="Tahoma" w:cs="Tahoma"/>
          <w:bCs/>
          <w:lang w:val="el-GR"/>
        </w:rPr>
        <w:t>.</w:t>
      </w:r>
    </w:p>
    <w:p w14:paraId="40094C98" w14:textId="7EE34D46" w:rsidR="007D0E41" w:rsidRDefault="008A046C">
      <w:pPr>
        <w:pStyle w:val="afb"/>
        <w:numPr>
          <w:ilvl w:val="1"/>
          <w:numId w:val="39"/>
        </w:numPr>
        <w:shd w:val="clear" w:color="auto" w:fill="FFFFFF" w:themeFill="background1"/>
        <w:rPr>
          <w:rFonts w:ascii="Tahoma" w:hAnsi="Tahoma" w:cs="Tahoma"/>
          <w:bCs/>
          <w:lang w:val="el-GR"/>
        </w:rPr>
      </w:pPr>
      <w:r>
        <w:rPr>
          <w:rFonts w:ascii="Tahoma" w:hAnsi="Tahoma" w:cs="Tahoma"/>
          <w:bCs/>
          <w:lang w:val="el-GR"/>
        </w:rPr>
        <w:t>Θα περιγράφει τις διδακτικές στρατηγικές των οποίων γίνεται χρήση</w:t>
      </w:r>
    </w:p>
    <w:p w14:paraId="71188012" w14:textId="7BC01922" w:rsidR="008A046C" w:rsidRDefault="008A046C">
      <w:pPr>
        <w:pStyle w:val="afb"/>
        <w:numPr>
          <w:ilvl w:val="1"/>
          <w:numId w:val="39"/>
        </w:numPr>
        <w:shd w:val="clear" w:color="auto" w:fill="FFFFFF" w:themeFill="background1"/>
        <w:rPr>
          <w:rFonts w:ascii="Tahoma" w:hAnsi="Tahoma" w:cs="Tahoma"/>
          <w:bCs/>
          <w:lang w:val="el-GR"/>
        </w:rPr>
      </w:pPr>
      <w:r>
        <w:rPr>
          <w:rFonts w:ascii="Tahoma" w:hAnsi="Tahoma" w:cs="Tahoma"/>
          <w:bCs/>
          <w:lang w:val="el-GR"/>
        </w:rPr>
        <w:t>Θα περιγράφει τις μεθόδους και διαδικασίες αξιολόγησης.</w:t>
      </w:r>
    </w:p>
    <w:p w14:paraId="13912B89" w14:textId="3EEB103B" w:rsidR="008A046C" w:rsidRDefault="004F506D">
      <w:pPr>
        <w:pStyle w:val="afb"/>
        <w:numPr>
          <w:ilvl w:val="0"/>
          <w:numId w:val="40"/>
        </w:numPr>
        <w:shd w:val="clear" w:color="auto" w:fill="FFFFFF" w:themeFill="background1"/>
        <w:rPr>
          <w:rFonts w:ascii="Tahoma" w:hAnsi="Tahoma" w:cs="Tahoma"/>
          <w:bCs/>
          <w:lang w:val="el-GR"/>
        </w:rPr>
      </w:pPr>
      <w:r>
        <w:rPr>
          <w:rFonts w:ascii="Tahoma" w:hAnsi="Tahoma" w:cs="Tahoma"/>
          <w:bCs/>
          <w:lang w:val="el-GR"/>
        </w:rPr>
        <w:t xml:space="preserve">Στα </w:t>
      </w:r>
      <w:r w:rsidRPr="00793E07">
        <w:rPr>
          <w:rFonts w:ascii="Tahoma" w:hAnsi="Tahoma" w:cs="Tahoma"/>
          <w:b/>
          <w:lang w:val="el-GR"/>
        </w:rPr>
        <w:t>Σ</w:t>
      </w:r>
      <w:r w:rsidR="005D3389" w:rsidRPr="00793E07">
        <w:rPr>
          <w:rFonts w:ascii="Tahoma" w:hAnsi="Tahoma" w:cs="Tahoma"/>
          <w:b/>
          <w:lang w:val="el-GR"/>
        </w:rPr>
        <w:t>ενάρια Υλοποίησης Προγραμμάτων Κατάρτισης (</w:t>
      </w:r>
      <w:r w:rsidR="005D3389" w:rsidRPr="00793E07">
        <w:rPr>
          <w:rFonts w:ascii="Tahoma" w:hAnsi="Tahoma" w:cs="Tahoma"/>
          <w:b/>
          <w:lang w:val="en-US"/>
        </w:rPr>
        <w:t>Story</w:t>
      </w:r>
      <w:r w:rsidR="00793E07" w:rsidRPr="00793E07">
        <w:rPr>
          <w:rFonts w:ascii="Tahoma" w:hAnsi="Tahoma" w:cs="Tahoma"/>
          <w:b/>
          <w:lang w:val="el-GR"/>
        </w:rPr>
        <w:t xml:space="preserve"> </w:t>
      </w:r>
      <w:r w:rsidR="005D3389" w:rsidRPr="00793E07">
        <w:rPr>
          <w:rFonts w:ascii="Tahoma" w:hAnsi="Tahoma" w:cs="Tahoma"/>
          <w:b/>
          <w:lang w:val="en-US"/>
        </w:rPr>
        <w:t>Boards</w:t>
      </w:r>
      <w:r w:rsidR="005D3389" w:rsidRPr="00793E07">
        <w:rPr>
          <w:rFonts w:ascii="Tahoma" w:hAnsi="Tahoma" w:cs="Tahoma"/>
          <w:b/>
          <w:lang w:val="el-GR"/>
        </w:rPr>
        <w:t>)</w:t>
      </w:r>
      <w:r w:rsidR="00793E07">
        <w:rPr>
          <w:rFonts w:ascii="Tahoma" w:hAnsi="Tahoma" w:cs="Tahoma"/>
          <w:bCs/>
          <w:lang w:val="el-GR"/>
        </w:rPr>
        <w:t>,</w:t>
      </w:r>
      <w:r w:rsidR="00955433" w:rsidRPr="00955433">
        <w:rPr>
          <w:rFonts w:ascii="Tahoma" w:hAnsi="Tahoma" w:cs="Tahoma"/>
          <w:bCs/>
          <w:lang w:val="el-GR"/>
        </w:rPr>
        <w:t xml:space="preserve"> </w:t>
      </w:r>
      <w:r w:rsidR="00955433">
        <w:rPr>
          <w:rFonts w:ascii="Tahoma" w:hAnsi="Tahoma" w:cs="Tahoma"/>
          <w:bCs/>
          <w:lang w:val="el-GR"/>
        </w:rPr>
        <w:t>τα οποία θα πρέπει να περιλαμβάνουν σε επίπεδο οθόνης (</w:t>
      </w:r>
      <w:r w:rsidR="00955433">
        <w:rPr>
          <w:rFonts w:ascii="Tahoma" w:hAnsi="Tahoma" w:cs="Tahoma"/>
          <w:bCs/>
          <w:lang w:val="en-US"/>
        </w:rPr>
        <w:t>screen</w:t>
      </w:r>
      <w:r w:rsidR="00955433" w:rsidRPr="00955433">
        <w:rPr>
          <w:rFonts w:ascii="Tahoma" w:hAnsi="Tahoma" w:cs="Tahoma"/>
          <w:bCs/>
          <w:lang w:val="el-GR"/>
        </w:rPr>
        <w:t>):</w:t>
      </w:r>
    </w:p>
    <w:p w14:paraId="748B4D26" w14:textId="65E417CD" w:rsidR="000B779B" w:rsidRPr="000B779B" w:rsidRDefault="000B779B">
      <w:pPr>
        <w:pStyle w:val="afb"/>
        <w:numPr>
          <w:ilvl w:val="0"/>
          <w:numId w:val="39"/>
        </w:numPr>
        <w:shd w:val="clear" w:color="auto" w:fill="FFFFFF" w:themeFill="background1"/>
        <w:rPr>
          <w:rFonts w:ascii="Tahoma" w:hAnsi="Tahoma" w:cs="Tahoma"/>
          <w:bCs/>
          <w:lang w:val="el-GR"/>
        </w:rPr>
      </w:pPr>
      <w:r>
        <w:rPr>
          <w:rFonts w:ascii="Tahoma" w:hAnsi="Tahoma" w:cs="Tahoma"/>
          <w:bCs/>
          <w:lang w:val="en-US"/>
        </w:rPr>
        <w:t>T</w:t>
      </w:r>
      <w:r>
        <w:rPr>
          <w:rFonts w:ascii="Tahoma" w:hAnsi="Tahoma" w:cs="Tahoma"/>
          <w:bCs/>
          <w:lang w:val="el-GR"/>
        </w:rPr>
        <w:t>ίτλο και αριθμό οθόνης</w:t>
      </w:r>
    </w:p>
    <w:p w14:paraId="1F1B9A60" w14:textId="3942E9A2" w:rsidR="000B779B" w:rsidRPr="000B779B" w:rsidRDefault="000B779B">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Μέσα που θα χρησιμοποιηθούν σε επίπεδο οθόνης.</w:t>
      </w:r>
    </w:p>
    <w:p w14:paraId="00FE1A30" w14:textId="70F3B569" w:rsidR="000B779B" w:rsidRPr="002C338F" w:rsidRDefault="002C338F">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Οδηγίες και σημειώσεις που αφορούν τις ιδιαιτερότητες και συμπεριφορές των μέσων (εναλλαγές, ανάγκες χειρισμού κτλ.), τ</w:t>
      </w:r>
      <w:r w:rsidR="007C1BCD">
        <w:rPr>
          <w:rFonts w:ascii="Tahoma" w:hAnsi="Tahoma" w:cs="Tahoma"/>
          <w:bCs/>
          <w:lang w:val="el-GR"/>
        </w:rPr>
        <w:t>η μετάβαση του εκπαιδευόμενου σε επόμενη οθόνη.</w:t>
      </w:r>
    </w:p>
    <w:p w14:paraId="2F3F5797" w14:textId="3B744FC9" w:rsidR="000B779B" w:rsidRPr="007C1BCD" w:rsidRDefault="007C1BCD">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Τα κείμενα που εμφανίζονται στη συγκεκριμένη οθόνη.</w:t>
      </w:r>
    </w:p>
    <w:p w14:paraId="27D5E8C9" w14:textId="16C101A2" w:rsidR="00A34841" w:rsidRDefault="007C1BCD">
      <w:pPr>
        <w:pStyle w:val="afb"/>
        <w:numPr>
          <w:ilvl w:val="0"/>
          <w:numId w:val="39"/>
        </w:numPr>
        <w:shd w:val="clear" w:color="auto" w:fill="FFFFFF" w:themeFill="background1"/>
        <w:rPr>
          <w:rFonts w:ascii="Tahoma" w:hAnsi="Tahoma" w:cs="Tahoma"/>
          <w:bCs/>
          <w:lang w:val="el-GR"/>
        </w:rPr>
      </w:pPr>
      <w:r>
        <w:rPr>
          <w:rFonts w:ascii="Tahoma" w:hAnsi="Tahoma" w:cs="Tahoma"/>
          <w:bCs/>
          <w:lang w:val="el-GR"/>
        </w:rPr>
        <w:t>Το κείμενο που αφορά αρχεία ήχου που περιλαμβάνονται στην οθόνη.</w:t>
      </w:r>
    </w:p>
    <w:p w14:paraId="056872C1" w14:textId="4845BA57" w:rsidR="00367BF4" w:rsidRPr="00BE778B" w:rsidRDefault="00D67C2D" w:rsidP="00367BF4">
      <w:pPr>
        <w:shd w:val="clear" w:color="auto" w:fill="FFFFFF" w:themeFill="background1"/>
        <w:rPr>
          <w:rFonts w:ascii="Tahoma" w:hAnsi="Tahoma" w:cs="Tahoma"/>
          <w:bCs/>
          <w:lang w:val="el-GR"/>
        </w:rPr>
      </w:pPr>
      <w:r>
        <w:rPr>
          <w:rFonts w:ascii="Tahoma" w:hAnsi="Tahoma" w:cs="Tahoma"/>
          <w:bCs/>
          <w:lang w:val="el-GR"/>
        </w:rPr>
        <w:t xml:space="preserve">Δεδομένης της υλοποίησης των Προγραμμάτων Κατάρτισης εντός του Πλαισίου </w:t>
      </w:r>
      <w:r>
        <w:rPr>
          <w:rFonts w:ascii="Tahoma" w:hAnsi="Tahoma" w:cs="Tahoma"/>
          <w:bCs/>
          <w:lang w:val="en-US"/>
        </w:rPr>
        <w:t>Dig</w:t>
      </w:r>
      <w:r w:rsidRPr="00D67C2D">
        <w:rPr>
          <w:rFonts w:ascii="Tahoma" w:hAnsi="Tahoma" w:cs="Tahoma"/>
          <w:bCs/>
          <w:lang w:val="el-GR"/>
        </w:rPr>
        <w:t xml:space="preserve"> </w:t>
      </w:r>
      <w:r>
        <w:rPr>
          <w:rFonts w:ascii="Tahoma" w:hAnsi="Tahoma" w:cs="Tahoma"/>
          <w:bCs/>
          <w:lang w:val="en-US"/>
        </w:rPr>
        <w:t>Comp</w:t>
      </w:r>
      <w:r w:rsidRPr="00D67C2D">
        <w:rPr>
          <w:rFonts w:ascii="Tahoma" w:hAnsi="Tahoma" w:cs="Tahoma"/>
          <w:bCs/>
          <w:lang w:val="el-GR"/>
        </w:rPr>
        <w:t xml:space="preserve"> 2.2 </w:t>
      </w:r>
      <w:r w:rsidR="00BF304B">
        <w:rPr>
          <w:rFonts w:ascii="Tahoma" w:hAnsi="Tahoma" w:cs="Tahoma"/>
          <w:bCs/>
          <w:lang w:val="el-GR"/>
        </w:rPr>
        <w:t>επισημαίνεται ότι κάθε Πρόγραμμα Κατάρτισης θα πρέπει να ολοκληρώνει τουλάχιστον μία (1) μελέτη περίπτωσης (</w:t>
      </w:r>
      <w:r w:rsidR="00BF304B">
        <w:rPr>
          <w:rFonts w:ascii="Tahoma" w:hAnsi="Tahoma" w:cs="Tahoma"/>
          <w:bCs/>
          <w:lang w:val="en-US"/>
        </w:rPr>
        <w:t>use</w:t>
      </w:r>
      <w:r w:rsidR="00BF304B" w:rsidRPr="00BF304B">
        <w:rPr>
          <w:rFonts w:ascii="Tahoma" w:hAnsi="Tahoma" w:cs="Tahoma"/>
          <w:bCs/>
          <w:lang w:val="el-GR"/>
        </w:rPr>
        <w:t xml:space="preserve"> </w:t>
      </w:r>
      <w:r w:rsidR="00BF304B">
        <w:rPr>
          <w:rFonts w:ascii="Tahoma" w:hAnsi="Tahoma" w:cs="Tahoma"/>
          <w:bCs/>
          <w:lang w:val="en-US"/>
        </w:rPr>
        <w:t>case</w:t>
      </w:r>
      <w:r w:rsidR="00BF304B" w:rsidRPr="00BF304B">
        <w:rPr>
          <w:rFonts w:ascii="Tahoma" w:hAnsi="Tahoma" w:cs="Tahoma"/>
          <w:bCs/>
          <w:lang w:val="el-GR"/>
        </w:rPr>
        <w:t>)</w:t>
      </w:r>
      <w:r w:rsidR="00BE778B" w:rsidRPr="00BE778B">
        <w:rPr>
          <w:rFonts w:ascii="Tahoma" w:hAnsi="Tahoma" w:cs="Tahoma"/>
          <w:bCs/>
          <w:lang w:val="el-GR"/>
        </w:rPr>
        <w:t xml:space="preserve">, </w:t>
      </w:r>
      <w:r w:rsidR="00BE778B">
        <w:rPr>
          <w:rFonts w:ascii="Tahoma" w:hAnsi="Tahoma" w:cs="Tahoma"/>
          <w:bCs/>
          <w:lang w:val="el-GR"/>
        </w:rPr>
        <w:t>διάσταση πέντε (5) του Προτύπου.</w:t>
      </w:r>
    </w:p>
    <w:p w14:paraId="5EB83243" w14:textId="45E592ED" w:rsidR="00A833AB" w:rsidRDefault="00A833AB" w:rsidP="00A833AB">
      <w:pPr>
        <w:shd w:val="clear" w:color="auto" w:fill="FFFFFF" w:themeFill="background1"/>
        <w:rPr>
          <w:rFonts w:ascii="Tahoma" w:hAnsi="Tahoma" w:cs="Tahoma"/>
          <w:bCs/>
          <w:lang w:val="el-GR"/>
        </w:rPr>
      </w:pPr>
      <w:r>
        <w:rPr>
          <w:rFonts w:ascii="Tahoma" w:hAnsi="Tahoma" w:cs="Tahoma"/>
          <w:bCs/>
          <w:lang w:val="el-GR"/>
        </w:rPr>
        <w:t xml:space="preserve">Σημειώνεται ότι απαραίτητη προϋπόθεση για την </w:t>
      </w:r>
      <w:r w:rsidR="004E4FEA">
        <w:rPr>
          <w:rFonts w:ascii="Tahoma" w:hAnsi="Tahoma" w:cs="Tahoma"/>
          <w:bCs/>
          <w:lang w:val="el-GR"/>
        </w:rPr>
        <w:t xml:space="preserve">ολοκλήρωση των ενεργειών που αφορούν το σχεδιασμό είναι η αποδοχή τους από </w:t>
      </w:r>
      <w:r w:rsidR="00DF4BE7">
        <w:rPr>
          <w:rFonts w:ascii="Tahoma" w:hAnsi="Tahoma" w:cs="Tahoma"/>
          <w:bCs/>
          <w:lang w:val="el-GR"/>
        </w:rPr>
        <w:t xml:space="preserve">τον </w:t>
      </w:r>
      <w:r w:rsidR="00DF4BE7" w:rsidRPr="00DF4BE7">
        <w:rPr>
          <w:rFonts w:ascii="Tahoma" w:hAnsi="Tahoma" w:cs="Tahoma"/>
          <w:bCs/>
          <w:lang w:val="el-GR"/>
        </w:rPr>
        <w:t xml:space="preserve">Ανεξάρτητο εξειδικευμένο Φορέα της Τριτοβάθμιας </w:t>
      </w:r>
      <w:r w:rsidR="00DF4BE7">
        <w:rPr>
          <w:rFonts w:ascii="Tahoma" w:hAnsi="Tahoma" w:cs="Tahoma"/>
          <w:bCs/>
          <w:lang w:val="el-GR"/>
        </w:rPr>
        <w:t>Ε</w:t>
      </w:r>
      <w:r w:rsidR="00DF4BE7" w:rsidRPr="00DF4BE7">
        <w:rPr>
          <w:rFonts w:ascii="Tahoma" w:hAnsi="Tahoma" w:cs="Tahoma"/>
          <w:bCs/>
          <w:lang w:val="el-GR"/>
        </w:rPr>
        <w:t xml:space="preserve">κπαίδευσης </w:t>
      </w:r>
      <w:r w:rsidR="00DF4BE7">
        <w:rPr>
          <w:rFonts w:ascii="Tahoma" w:hAnsi="Tahoma" w:cs="Tahoma"/>
          <w:bCs/>
          <w:lang w:val="el-GR"/>
        </w:rPr>
        <w:t>ο οποίος και θα δραστηριοποιηθεί στο πλαίσιο του Υποέργου 3 της Δράσης.</w:t>
      </w:r>
    </w:p>
    <w:p w14:paraId="5B16992D" w14:textId="77777777" w:rsidR="00D517F4" w:rsidRDefault="00D517F4" w:rsidP="00D517F4">
      <w:pPr>
        <w:pStyle w:val="afb"/>
        <w:shd w:val="clear" w:color="auto" w:fill="FFFFFF" w:themeFill="background1"/>
        <w:ind w:left="1440"/>
        <w:rPr>
          <w:rFonts w:ascii="Tahoma" w:hAnsi="Tahoma" w:cs="Tahoma"/>
          <w:bCs/>
          <w:lang w:val="el-GR"/>
        </w:rPr>
      </w:pPr>
    </w:p>
    <w:p w14:paraId="25FF3FE8" w14:textId="5FCD06C3" w:rsidR="007A4AAE" w:rsidRPr="005D69B5" w:rsidRDefault="00366010">
      <w:pPr>
        <w:pStyle w:val="afb"/>
        <w:numPr>
          <w:ilvl w:val="2"/>
          <w:numId w:val="12"/>
        </w:numPr>
        <w:shd w:val="clear" w:color="auto" w:fill="FFFFFF" w:themeFill="background1"/>
        <w:rPr>
          <w:rFonts w:ascii="Tahoma" w:hAnsi="Tahoma" w:cs="Tahoma"/>
          <w:iCs/>
          <w:u w:val="single"/>
          <w:lang w:val="el-GR"/>
        </w:rPr>
      </w:pPr>
      <w:r w:rsidRPr="005D69B5">
        <w:rPr>
          <w:rFonts w:ascii="Tahoma" w:hAnsi="Tahoma" w:cs="Tahoma"/>
          <w:iCs/>
          <w:u w:val="single"/>
          <w:lang w:val="el-GR"/>
        </w:rPr>
        <w:t>Ανάπτυξη Προ</w:t>
      </w:r>
      <w:r w:rsidR="005D69B5" w:rsidRPr="005D69B5">
        <w:rPr>
          <w:rFonts w:ascii="Tahoma" w:hAnsi="Tahoma" w:cs="Tahoma"/>
          <w:iCs/>
          <w:u w:val="single"/>
          <w:lang w:val="el-GR"/>
        </w:rPr>
        <w:t>γραμμάτων Κατάρτισης:</w:t>
      </w:r>
    </w:p>
    <w:p w14:paraId="6D861440" w14:textId="1371FCFC" w:rsidR="003D6803" w:rsidRDefault="00D517F4" w:rsidP="005D69B5">
      <w:pPr>
        <w:shd w:val="clear" w:color="auto" w:fill="FFFFFF" w:themeFill="background1"/>
        <w:rPr>
          <w:rFonts w:ascii="Tahoma" w:hAnsi="Tahoma" w:cs="Tahoma"/>
          <w:bCs/>
          <w:lang w:val="el-GR"/>
        </w:rPr>
      </w:pPr>
      <w:r>
        <w:rPr>
          <w:rFonts w:ascii="Tahoma" w:hAnsi="Tahoma" w:cs="Tahoma"/>
          <w:bCs/>
          <w:lang w:val="el-GR"/>
        </w:rPr>
        <w:t xml:space="preserve">Το </w:t>
      </w:r>
      <w:r w:rsidR="0068477D">
        <w:rPr>
          <w:rFonts w:ascii="Tahoma" w:hAnsi="Tahoma" w:cs="Tahoma"/>
          <w:bCs/>
          <w:lang w:val="el-GR"/>
        </w:rPr>
        <w:t>Π</w:t>
      </w:r>
      <w:r>
        <w:rPr>
          <w:rFonts w:ascii="Tahoma" w:hAnsi="Tahoma" w:cs="Tahoma"/>
          <w:bCs/>
          <w:lang w:val="el-GR"/>
        </w:rPr>
        <w:t xml:space="preserve">ρογράμματα </w:t>
      </w:r>
      <w:r w:rsidR="0068477D">
        <w:rPr>
          <w:rFonts w:ascii="Tahoma" w:hAnsi="Tahoma" w:cs="Tahoma"/>
          <w:bCs/>
          <w:lang w:val="el-GR"/>
        </w:rPr>
        <w:t>Κ</w:t>
      </w:r>
      <w:r>
        <w:rPr>
          <w:rFonts w:ascii="Tahoma" w:hAnsi="Tahoma" w:cs="Tahoma"/>
          <w:bCs/>
          <w:lang w:val="el-GR"/>
        </w:rPr>
        <w:t>ατάρτισης θα αναπτυχθούν με τη σύνθεση υψηλής ποιότητας πρωτογενούς υλικού</w:t>
      </w:r>
      <w:r w:rsidR="0068477D">
        <w:rPr>
          <w:rFonts w:ascii="Tahoma" w:hAnsi="Tahoma" w:cs="Tahoma"/>
          <w:bCs/>
          <w:lang w:val="el-GR"/>
        </w:rPr>
        <w:t>,</w:t>
      </w:r>
      <w:r>
        <w:rPr>
          <w:rFonts w:ascii="Tahoma" w:hAnsi="Tahoma" w:cs="Tahoma"/>
          <w:bCs/>
          <w:lang w:val="el-GR"/>
        </w:rPr>
        <w:t xml:space="preserve"> </w:t>
      </w:r>
      <w:r w:rsidR="000368BA">
        <w:rPr>
          <w:rFonts w:ascii="Tahoma" w:hAnsi="Tahoma" w:cs="Tahoma"/>
          <w:bCs/>
          <w:lang w:val="el-GR"/>
        </w:rPr>
        <w:t xml:space="preserve">το οποίο και θα </w:t>
      </w:r>
      <w:r w:rsidR="000910A3">
        <w:rPr>
          <w:rFonts w:ascii="Tahoma" w:hAnsi="Tahoma" w:cs="Tahoma"/>
          <w:bCs/>
          <w:lang w:val="el-GR"/>
        </w:rPr>
        <w:t>υφίσταται σε διαφορετικά ήδη ψηφιακών αρχείων</w:t>
      </w:r>
      <w:r w:rsidR="0040088B">
        <w:rPr>
          <w:rFonts w:ascii="Tahoma" w:hAnsi="Tahoma" w:cs="Tahoma"/>
          <w:bCs/>
          <w:lang w:val="el-GR"/>
        </w:rPr>
        <w:t xml:space="preserve"> (αρχεία σουίτας γραφείου, αρχεία εικόνας, αρχεία ήχου, αρχεία</w:t>
      </w:r>
      <w:r w:rsidR="00EB7A6F">
        <w:rPr>
          <w:rFonts w:ascii="Tahoma" w:hAnsi="Tahoma" w:cs="Tahoma"/>
          <w:bCs/>
          <w:lang w:val="el-GR"/>
        </w:rPr>
        <w:t xml:space="preserve"> βίντεο, αρχεία κινούμενης εικόνας</w:t>
      </w:r>
      <w:r w:rsidR="00EB7A6F" w:rsidRPr="00EB7A6F">
        <w:rPr>
          <w:rFonts w:ascii="Tahoma" w:hAnsi="Tahoma" w:cs="Tahoma"/>
          <w:bCs/>
          <w:lang w:val="el-GR"/>
        </w:rPr>
        <w:t xml:space="preserve"> </w:t>
      </w:r>
      <w:r w:rsidR="00EB7A6F">
        <w:rPr>
          <w:rFonts w:ascii="Tahoma" w:hAnsi="Tahoma" w:cs="Tahoma"/>
          <w:bCs/>
          <w:lang w:val="el-GR"/>
        </w:rPr>
        <w:t xml:space="preserve">κτλ).  </w:t>
      </w:r>
      <w:r w:rsidR="00A7717E">
        <w:rPr>
          <w:rFonts w:ascii="Tahoma" w:hAnsi="Tahoma" w:cs="Tahoma"/>
          <w:bCs/>
          <w:lang w:val="el-GR"/>
        </w:rPr>
        <w:t xml:space="preserve">Η σύνθεση των παραπάνω αρχείων για τη δημιουργία του Προγραμμάτων Κατάρτισης θα γίνεται με τη χρήση καταξιωμένων εργαλείων </w:t>
      </w:r>
      <w:r w:rsidR="00FF642F">
        <w:rPr>
          <w:rFonts w:ascii="Tahoma" w:hAnsi="Tahoma" w:cs="Tahoma"/>
          <w:bCs/>
          <w:lang w:val="el-GR"/>
        </w:rPr>
        <w:t>(</w:t>
      </w:r>
      <w:r w:rsidR="00FF642F">
        <w:rPr>
          <w:rFonts w:ascii="Tahoma" w:hAnsi="Tahoma" w:cs="Tahoma"/>
          <w:bCs/>
          <w:lang w:val="en-US"/>
        </w:rPr>
        <w:t>authoring</w:t>
      </w:r>
      <w:r w:rsidR="00FF642F" w:rsidRPr="00FF642F">
        <w:rPr>
          <w:rFonts w:ascii="Tahoma" w:hAnsi="Tahoma" w:cs="Tahoma"/>
          <w:bCs/>
          <w:lang w:val="el-GR"/>
        </w:rPr>
        <w:t xml:space="preserve"> </w:t>
      </w:r>
      <w:r w:rsidR="00FF642F">
        <w:rPr>
          <w:rFonts w:ascii="Tahoma" w:hAnsi="Tahoma" w:cs="Tahoma"/>
          <w:bCs/>
          <w:lang w:val="en-US"/>
        </w:rPr>
        <w:t>tools</w:t>
      </w:r>
      <w:r w:rsidR="00FF642F" w:rsidRPr="00FF642F">
        <w:rPr>
          <w:rFonts w:ascii="Tahoma" w:hAnsi="Tahoma" w:cs="Tahoma"/>
          <w:bCs/>
          <w:lang w:val="el-GR"/>
        </w:rPr>
        <w:t xml:space="preserve">), </w:t>
      </w:r>
      <w:r w:rsidR="00FF642F">
        <w:rPr>
          <w:rFonts w:ascii="Tahoma" w:hAnsi="Tahoma" w:cs="Tahoma"/>
          <w:bCs/>
          <w:lang w:val="el-GR"/>
        </w:rPr>
        <w:t>ενώ τα παραγόμεν</w:t>
      </w:r>
      <w:r w:rsidR="00F96084">
        <w:rPr>
          <w:rFonts w:ascii="Tahoma" w:hAnsi="Tahoma" w:cs="Tahoma"/>
          <w:bCs/>
          <w:lang w:val="el-GR"/>
        </w:rPr>
        <w:t>α Προγράμματα θα πρέπει να είναι συμβατά με τα διεθνή πρότυ</w:t>
      </w:r>
      <w:r w:rsidR="0068477D">
        <w:rPr>
          <w:rFonts w:ascii="Tahoma" w:hAnsi="Tahoma" w:cs="Tahoma"/>
          <w:bCs/>
          <w:lang w:val="el-GR"/>
        </w:rPr>
        <w:t>πα (</w:t>
      </w:r>
      <w:r w:rsidR="0068477D">
        <w:rPr>
          <w:rFonts w:ascii="Tahoma" w:hAnsi="Tahoma" w:cs="Tahoma"/>
          <w:bCs/>
          <w:lang w:val="en-US"/>
        </w:rPr>
        <w:t>SCORM</w:t>
      </w:r>
      <w:r w:rsidR="0068477D" w:rsidRPr="0068477D">
        <w:rPr>
          <w:rFonts w:ascii="Tahoma" w:hAnsi="Tahoma" w:cs="Tahoma"/>
          <w:bCs/>
          <w:lang w:val="el-GR"/>
        </w:rPr>
        <w:t xml:space="preserve"> 1.2, 2004, </w:t>
      </w:r>
      <w:r w:rsidR="0068477D">
        <w:rPr>
          <w:rFonts w:ascii="Tahoma" w:hAnsi="Tahoma" w:cs="Tahoma"/>
          <w:bCs/>
          <w:lang w:val="en-US"/>
        </w:rPr>
        <w:t>AICC</w:t>
      </w:r>
      <w:r w:rsidR="0068477D" w:rsidRPr="0068477D">
        <w:rPr>
          <w:rFonts w:ascii="Tahoma" w:hAnsi="Tahoma" w:cs="Tahoma"/>
          <w:bCs/>
          <w:lang w:val="el-GR"/>
        </w:rPr>
        <w:t xml:space="preserve">, </w:t>
      </w:r>
      <w:r w:rsidR="0068477D">
        <w:rPr>
          <w:rFonts w:ascii="Tahoma" w:hAnsi="Tahoma" w:cs="Tahoma"/>
          <w:bCs/>
          <w:lang w:val="en-US"/>
        </w:rPr>
        <w:t>XAPI</w:t>
      </w:r>
      <w:r w:rsidR="0068477D" w:rsidRPr="0068477D">
        <w:rPr>
          <w:rFonts w:ascii="Tahoma" w:hAnsi="Tahoma" w:cs="Tahoma"/>
          <w:bCs/>
          <w:lang w:val="el-GR"/>
        </w:rPr>
        <w:t>)</w:t>
      </w:r>
      <w:r w:rsidR="0068477D">
        <w:rPr>
          <w:rFonts w:ascii="Tahoma" w:hAnsi="Tahoma" w:cs="Tahoma"/>
          <w:bCs/>
          <w:lang w:val="el-GR"/>
        </w:rPr>
        <w:t xml:space="preserve">, ώστε να είναι δυνατή η ανεξαρτησία τους από συγκεκριμένα </w:t>
      </w:r>
      <w:r w:rsidR="00CE3F3F">
        <w:rPr>
          <w:rFonts w:ascii="Tahoma" w:hAnsi="Tahoma" w:cs="Tahoma"/>
          <w:bCs/>
          <w:lang w:val="el-GR"/>
        </w:rPr>
        <w:t>συστήματα διαχείρισης (</w:t>
      </w:r>
      <w:r w:rsidR="00CE3F3F">
        <w:rPr>
          <w:rFonts w:ascii="Tahoma" w:hAnsi="Tahoma" w:cs="Tahoma"/>
          <w:bCs/>
          <w:lang w:val="en-US"/>
        </w:rPr>
        <w:t>Learning</w:t>
      </w:r>
      <w:r w:rsidR="00CE3F3F" w:rsidRPr="00CE3F3F">
        <w:rPr>
          <w:rFonts w:ascii="Tahoma" w:hAnsi="Tahoma" w:cs="Tahoma"/>
          <w:bCs/>
          <w:lang w:val="el-GR"/>
        </w:rPr>
        <w:t xml:space="preserve"> </w:t>
      </w:r>
      <w:r w:rsidR="00CE3F3F">
        <w:rPr>
          <w:rFonts w:ascii="Tahoma" w:hAnsi="Tahoma" w:cs="Tahoma"/>
          <w:bCs/>
          <w:lang w:val="en-US"/>
        </w:rPr>
        <w:t>Management</w:t>
      </w:r>
      <w:r w:rsidR="00CE3F3F" w:rsidRPr="00CE3F3F">
        <w:rPr>
          <w:rFonts w:ascii="Tahoma" w:hAnsi="Tahoma" w:cs="Tahoma"/>
          <w:bCs/>
          <w:lang w:val="el-GR"/>
        </w:rPr>
        <w:t xml:space="preserve"> </w:t>
      </w:r>
      <w:r w:rsidR="00CE3F3F">
        <w:rPr>
          <w:rFonts w:ascii="Tahoma" w:hAnsi="Tahoma" w:cs="Tahoma"/>
          <w:bCs/>
          <w:lang w:val="en-US"/>
        </w:rPr>
        <w:t>Systems</w:t>
      </w:r>
      <w:r w:rsidR="00CE3F3F" w:rsidRPr="00CE3F3F">
        <w:rPr>
          <w:rFonts w:ascii="Tahoma" w:hAnsi="Tahoma" w:cs="Tahoma"/>
          <w:bCs/>
          <w:lang w:val="el-GR"/>
        </w:rPr>
        <w:t>).</w:t>
      </w:r>
    </w:p>
    <w:p w14:paraId="39789900" w14:textId="5427E537" w:rsidR="001C4D74" w:rsidRPr="001C4D74" w:rsidRDefault="001C4D74" w:rsidP="001C4D74">
      <w:pPr>
        <w:rPr>
          <w:rFonts w:ascii="Tahoma" w:hAnsi="Tahoma" w:cs="Tahoma"/>
          <w:bCs/>
          <w:lang w:val="el-GR"/>
        </w:rPr>
      </w:pPr>
      <w:r w:rsidRPr="001C4D74">
        <w:rPr>
          <w:rFonts w:ascii="Tahoma" w:hAnsi="Tahoma" w:cs="Tahoma"/>
          <w:bCs/>
          <w:lang w:val="el-GR"/>
        </w:rPr>
        <w:t xml:space="preserve">Σημειώνεται ότι απαραίτητη προϋπόθεση για την ολοκλήρωση των ενεργειών που αφορούν </w:t>
      </w:r>
      <w:r>
        <w:rPr>
          <w:rFonts w:ascii="Tahoma" w:hAnsi="Tahoma" w:cs="Tahoma"/>
          <w:bCs/>
          <w:lang w:val="el-GR"/>
        </w:rPr>
        <w:t xml:space="preserve">την Ανάπτυξη του Υλικού </w:t>
      </w:r>
      <w:r w:rsidR="00D814AC">
        <w:rPr>
          <w:rFonts w:ascii="Tahoma" w:hAnsi="Tahoma" w:cs="Tahoma"/>
          <w:bCs/>
          <w:lang w:val="el-GR"/>
        </w:rPr>
        <w:t>ε</w:t>
      </w:r>
      <w:r w:rsidRPr="001C4D74">
        <w:rPr>
          <w:rFonts w:ascii="Tahoma" w:hAnsi="Tahoma" w:cs="Tahoma"/>
          <w:bCs/>
          <w:lang w:val="el-GR"/>
        </w:rPr>
        <w:t>ίναι η αποδοχή του</w:t>
      </w:r>
      <w:r w:rsidR="00D814AC">
        <w:rPr>
          <w:rFonts w:ascii="Tahoma" w:hAnsi="Tahoma" w:cs="Tahoma"/>
          <w:bCs/>
          <w:lang w:val="el-GR"/>
        </w:rPr>
        <w:t xml:space="preserve"> υλικού που θα παραχθεί</w:t>
      </w:r>
      <w:r w:rsidRPr="001C4D74">
        <w:rPr>
          <w:rFonts w:ascii="Tahoma" w:hAnsi="Tahoma" w:cs="Tahoma"/>
          <w:bCs/>
          <w:lang w:val="el-GR"/>
        </w:rPr>
        <w:t xml:space="preserve"> από τον Ανεξάρτητο εξειδικευμένο Φορέα της Τριτοβάθμιας Εκπαίδευσης ο οποίος και θα δραστηριοποιηθεί στο πλαίσιο του Υποέργου 3 της Δράσης.</w:t>
      </w:r>
    </w:p>
    <w:p w14:paraId="17030785" w14:textId="77777777" w:rsidR="001C4D74" w:rsidRDefault="001C4D74" w:rsidP="005D69B5">
      <w:pPr>
        <w:shd w:val="clear" w:color="auto" w:fill="FFFFFF" w:themeFill="background1"/>
        <w:rPr>
          <w:rFonts w:ascii="Tahoma" w:hAnsi="Tahoma" w:cs="Tahoma"/>
          <w:bCs/>
          <w:lang w:val="el-GR"/>
        </w:rPr>
      </w:pPr>
    </w:p>
    <w:p w14:paraId="14E8116D" w14:textId="0DE6C3C0" w:rsidR="00CE3F3F" w:rsidRDefault="00FC4241">
      <w:pPr>
        <w:pStyle w:val="afb"/>
        <w:numPr>
          <w:ilvl w:val="2"/>
          <w:numId w:val="12"/>
        </w:numPr>
        <w:shd w:val="clear" w:color="auto" w:fill="FFFFFF" w:themeFill="background1"/>
        <w:rPr>
          <w:rFonts w:ascii="Tahoma" w:hAnsi="Tahoma" w:cs="Tahoma"/>
          <w:bCs/>
          <w:lang w:val="el-GR"/>
        </w:rPr>
      </w:pPr>
      <w:r>
        <w:rPr>
          <w:rFonts w:ascii="Tahoma" w:hAnsi="Tahoma" w:cs="Tahoma"/>
          <w:bCs/>
          <w:lang w:val="el-GR"/>
        </w:rPr>
        <w:t>Διάθεση Προγραμμάτων Κατάρτισης:</w:t>
      </w:r>
    </w:p>
    <w:p w14:paraId="68F05DC9" w14:textId="1A011CE6" w:rsidR="00FC4241" w:rsidRDefault="00F06E42" w:rsidP="00FC4241">
      <w:pPr>
        <w:shd w:val="clear" w:color="auto" w:fill="FFFFFF" w:themeFill="background1"/>
        <w:rPr>
          <w:rFonts w:ascii="Tahoma" w:hAnsi="Tahoma" w:cs="Tahoma"/>
          <w:bCs/>
          <w:lang w:val="el-GR"/>
        </w:rPr>
      </w:pPr>
      <w:r>
        <w:rPr>
          <w:rFonts w:ascii="Tahoma" w:hAnsi="Tahoma" w:cs="Tahoma"/>
          <w:bCs/>
          <w:lang w:val="el-GR"/>
        </w:rPr>
        <w:t xml:space="preserve">Τα οριστικοποιημένα Προγράμματα Κατάρτισης θα πρέπει να </w:t>
      </w:r>
      <w:r w:rsidR="00BB5250">
        <w:rPr>
          <w:rFonts w:ascii="Tahoma" w:hAnsi="Tahoma" w:cs="Tahoma"/>
          <w:bCs/>
          <w:lang w:val="el-GR"/>
        </w:rPr>
        <w:t>αναρτηθούν σε εξειδικευμένο Πληροφοριακό Σύστημα (</w:t>
      </w:r>
      <w:r w:rsidR="001908BD">
        <w:rPr>
          <w:rFonts w:ascii="Tahoma" w:hAnsi="Tahoma" w:cs="Tahoma"/>
          <w:bCs/>
          <w:lang w:val="en-US"/>
        </w:rPr>
        <w:t>Learning</w:t>
      </w:r>
      <w:r w:rsidR="001908BD" w:rsidRPr="001908BD">
        <w:rPr>
          <w:rFonts w:ascii="Tahoma" w:hAnsi="Tahoma" w:cs="Tahoma"/>
          <w:bCs/>
          <w:lang w:val="el-GR"/>
        </w:rPr>
        <w:t xml:space="preserve"> </w:t>
      </w:r>
      <w:r w:rsidR="001908BD">
        <w:rPr>
          <w:rFonts w:ascii="Tahoma" w:hAnsi="Tahoma" w:cs="Tahoma"/>
          <w:bCs/>
          <w:lang w:val="en-US"/>
        </w:rPr>
        <w:t>Management</w:t>
      </w:r>
      <w:r w:rsidR="001908BD" w:rsidRPr="001908BD">
        <w:rPr>
          <w:rFonts w:ascii="Tahoma" w:hAnsi="Tahoma" w:cs="Tahoma"/>
          <w:bCs/>
          <w:lang w:val="el-GR"/>
        </w:rPr>
        <w:t xml:space="preserve"> </w:t>
      </w:r>
      <w:r w:rsidR="001908BD">
        <w:rPr>
          <w:rFonts w:ascii="Tahoma" w:hAnsi="Tahoma" w:cs="Tahoma"/>
          <w:bCs/>
          <w:lang w:val="en-US"/>
        </w:rPr>
        <w:t>System</w:t>
      </w:r>
      <w:r w:rsidR="001908BD" w:rsidRPr="001908BD">
        <w:rPr>
          <w:rFonts w:ascii="Tahoma" w:hAnsi="Tahoma" w:cs="Tahoma"/>
          <w:bCs/>
          <w:lang w:val="el-GR"/>
        </w:rPr>
        <w:t>)</w:t>
      </w:r>
      <w:r w:rsidR="001908BD">
        <w:rPr>
          <w:rFonts w:ascii="Tahoma" w:hAnsi="Tahoma" w:cs="Tahoma"/>
          <w:bCs/>
          <w:lang w:val="el-GR"/>
        </w:rPr>
        <w:t>,</w:t>
      </w:r>
      <w:r w:rsidR="001908BD" w:rsidRPr="001908BD">
        <w:rPr>
          <w:rFonts w:ascii="Tahoma" w:hAnsi="Tahoma" w:cs="Tahoma"/>
          <w:bCs/>
          <w:lang w:val="el-GR"/>
        </w:rPr>
        <w:t xml:space="preserve"> </w:t>
      </w:r>
      <w:r w:rsidR="00BB5250">
        <w:rPr>
          <w:rFonts w:ascii="Tahoma" w:hAnsi="Tahoma" w:cs="Tahoma"/>
          <w:bCs/>
          <w:lang w:val="el-GR"/>
        </w:rPr>
        <w:t xml:space="preserve">που θα διατεθεί από τους συμβαλλόμενους </w:t>
      </w:r>
      <w:r w:rsidR="001908BD">
        <w:rPr>
          <w:rFonts w:ascii="Tahoma" w:hAnsi="Tahoma" w:cs="Tahoma"/>
          <w:bCs/>
          <w:lang w:val="el-GR"/>
        </w:rPr>
        <w:t xml:space="preserve">για το συγκεκριμένο σκοπό.  </w:t>
      </w:r>
      <w:r w:rsidR="00C70EF4">
        <w:rPr>
          <w:rFonts w:ascii="Tahoma" w:hAnsi="Tahoma" w:cs="Tahoma"/>
          <w:bCs/>
          <w:lang w:val="el-GR"/>
        </w:rPr>
        <w:t>Τα εν λόγω Πληροφοριακά Συστήματα θα πρέπει να είναι σε θέση</w:t>
      </w:r>
      <w:r w:rsidR="00446BD8">
        <w:rPr>
          <w:rFonts w:ascii="Tahoma" w:hAnsi="Tahoma" w:cs="Tahoma"/>
          <w:bCs/>
          <w:lang w:val="el-GR"/>
        </w:rPr>
        <w:t xml:space="preserve"> να υποστηρίξουν</w:t>
      </w:r>
      <w:r w:rsidR="00C97034" w:rsidRPr="00C97034">
        <w:rPr>
          <w:rFonts w:ascii="Tahoma" w:hAnsi="Tahoma" w:cs="Tahoma"/>
          <w:bCs/>
          <w:lang w:val="el-GR"/>
        </w:rPr>
        <w:t xml:space="preserve"> </w:t>
      </w:r>
      <w:r w:rsidR="00C97034">
        <w:rPr>
          <w:rFonts w:ascii="Tahoma" w:hAnsi="Tahoma" w:cs="Tahoma"/>
          <w:bCs/>
          <w:lang w:val="el-GR"/>
        </w:rPr>
        <w:t>τουλάχιστον</w:t>
      </w:r>
      <w:r w:rsidR="00C70EF4">
        <w:rPr>
          <w:rFonts w:ascii="Tahoma" w:hAnsi="Tahoma" w:cs="Tahoma"/>
          <w:bCs/>
          <w:lang w:val="el-GR"/>
        </w:rPr>
        <w:t>:</w:t>
      </w:r>
    </w:p>
    <w:p w14:paraId="061AE60F" w14:textId="269B07D4" w:rsidR="00C70EF4" w:rsidRPr="00B02831" w:rsidRDefault="00446BD8">
      <w:pPr>
        <w:pStyle w:val="afb"/>
        <w:numPr>
          <w:ilvl w:val="0"/>
          <w:numId w:val="41"/>
        </w:numPr>
        <w:shd w:val="clear" w:color="auto" w:fill="FFFFFF" w:themeFill="background1"/>
        <w:rPr>
          <w:rFonts w:ascii="Tahoma" w:hAnsi="Tahoma" w:cs="Tahoma"/>
          <w:bCs/>
          <w:lang w:val="el-GR"/>
        </w:rPr>
      </w:pPr>
      <w:r w:rsidRPr="00B02831">
        <w:rPr>
          <w:rFonts w:ascii="Tahoma" w:hAnsi="Tahoma" w:cs="Tahoma"/>
          <w:bCs/>
          <w:lang w:val="el-GR"/>
        </w:rPr>
        <w:t>Τ</w:t>
      </w:r>
      <w:r w:rsidR="00C70EF4" w:rsidRPr="00B02831">
        <w:rPr>
          <w:rFonts w:ascii="Tahoma" w:hAnsi="Tahoma" w:cs="Tahoma"/>
          <w:bCs/>
          <w:lang w:val="el-GR"/>
        </w:rPr>
        <w:t xml:space="preserve">η διαδικασία αίτησης εγγραφής σε </w:t>
      </w:r>
      <w:r w:rsidRPr="00B02831">
        <w:rPr>
          <w:rFonts w:ascii="Tahoma" w:hAnsi="Tahoma" w:cs="Tahoma"/>
          <w:bCs/>
          <w:lang w:val="el-GR"/>
        </w:rPr>
        <w:t>Προγράμματα Κατάρτισης</w:t>
      </w:r>
      <w:r w:rsidR="00C70EF4" w:rsidRPr="00B02831">
        <w:rPr>
          <w:rFonts w:ascii="Tahoma" w:hAnsi="Tahoma" w:cs="Tahoma"/>
          <w:bCs/>
          <w:lang w:val="el-GR"/>
        </w:rPr>
        <w:t>.</w:t>
      </w:r>
    </w:p>
    <w:p w14:paraId="248816AD" w14:textId="13B02446" w:rsidR="00446BD8" w:rsidRDefault="00446BD8">
      <w:pPr>
        <w:pStyle w:val="afb"/>
        <w:numPr>
          <w:ilvl w:val="0"/>
          <w:numId w:val="41"/>
        </w:numPr>
        <w:shd w:val="clear" w:color="auto" w:fill="FFFFFF" w:themeFill="background1"/>
        <w:rPr>
          <w:rFonts w:ascii="Tahoma" w:hAnsi="Tahoma" w:cs="Tahoma"/>
          <w:bCs/>
          <w:lang w:val="el-GR"/>
        </w:rPr>
      </w:pPr>
      <w:r w:rsidRPr="00B02831">
        <w:rPr>
          <w:rFonts w:ascii="Tahoma" w:hAnsi="Tahoma" w:cs="Tahoma"/>
          <w:bCs/>
          <w:lang w:val="el-GR"/>
        </w:rPr>
        <w:t>Τη</w:t>
      </w:r>
      <w:r w:rsidR="00B02831">
        <w:rPr>
          <w:rFonts w:ascii="Tahoma" w:hAnsi="Tahoma" w:cs="Tahoma"/>
          <w:bCs/>
          <w:lang w:val="el-GR"/>
        </w:rPr>
        <w:t xml:space="preserve"> </w:t>
      </w:r>
      <w:r w:rsidR="00F75F24">
        <w:rPr>
          <w:rFonts w:ascii="Tahoma" w:hAnsi="Tahoma" w:cs="Tahoma"/>
          <w:bCs/>
          <w:lang w:val="el-GR"/>
        </w:rPr>
        <w:t>συμμετοχή</w:t>
      </w:r>
      <w:r w:rsidR="00B02831">
        <w:rPr>
          <w:rFonts w:ascii="Tahoma" w:hAnsi="Tahoma" w:cs="Tahoma"/>
          <w:bCs/>
          <w:lang w:val="el-GR"/>
        </w:rPr>
        <w:t xml:space="preserve"> σε προγράμματα Κατάρτισης</w:t>
      </w:r>
    </w:p>
    <w:p w14:paraId="7085FBB2" w14:textId="400E3F6D" w:rsidR="00B02831" w:rsidRDefault="00B02831">
      <w:pPr>
        <w:pStyle w:val="afb"/>
        <w:numPr>
          <w:ilvl w:val="0"/>
          <w:numId w:val="41"/>
        </w:numPr>
        <w:shd w:val="clear" w:color="auto" w:fill="FFFFFF" w:themeFill="background1"/>
        <w:rPr>
          <w:rFonts w:ascii="Tahoma" w:hAnsi="Tahoma" w:cs="Tahoma"/>
          <w:bCs/>
          <w:lang w:val="el-GR"/>
        </w:rPr>
      </w:pPr>
      <w:r>
        <w:rPr>
          <w:rFonts w:ascii="Tahoma" w:hAnsi="Tahoma" w:cs="Tahoma"/>
          <w:bCs/>
          <w:lang w:val="el-GR"/>
        </w:rPr>
        <w:t>Τη</w:t>
      </w:r>
      <w:r w:rsidR="00F75F24">
        <w:rPr>
          <w:rFonts w:ascii="Tahoma" w:hAnsi="Tahoma" w:cs="Tahoma"/>
          <w:bCs/>
          <w:lang w:val="el-GR"/>
        </w:rPr>
        <w:t xml:space="preserve"> </w:t>
      </w:r>
      <w:r w:rsidR="00432FD8">
        <w:rPr>
          <w:rFonts w:ascii="Tahoma" w:hAnsi="Tahoma" w:cs="Tahoma"/>
          <w:bCs/>
          <w:lang w:val="el-GR"/>
        </w:rPr>
        <w:t>συμμετοχή σε διαδικασίες αυτό-αξιολόγηση</w:t>
      </w:r>
      <w:r w:rsidR="00107BC8">
        <w:rPr>
          <w:rFonts w:ascii="Tahoma" w:hAnsi="Tahoma" w:cs="Tahoma"/>
          <w:bCs/>
          <w:lang w:val="el-GR"/>
        </w:rPr>
        <w:t>ς (</w:t>
      </w:r>
      <w:r w:rsidR="0029195D">
        <w:rPr>
          <w:rFonts w:ascii="Tahoma" w:hAnsi="Tahoma" w:cs="Tahoma"/>
          <w:bCs/>
          <w:lang w:val="en-US"/>
        </w:rPr>
        <w:t>self</w:t>
      </w:r>
      <w:r w:rsidR="0029195D" w:rsidRPr="00107BC8">
        <w:rPr>
          <w:rFonts w:ascii="Tahoma" w:hAnsi="Tahoma" w:cs="Tahoma"/>
          <w:bCs/>
          <w:lang w:val="el-GR"/>
        </w:rPr>
        <w:t>-</w:t>
      </w:r>
      <w:r w:rsidR="0029195D">
        <w:rPr>
          <w:rFonts w:ascii="Tahoma" w:hAnsi="Tahoma" w:cs="Tahoma"/>
          <w:bCs/>
          <w:lang w:val="en-US"/>
        </w:rPr>
        <w:t>assessment</w:t>
      </w:r>
      <w:r w:rsidR="00107BC8" w:rsidRPr="00107BC8">
        <w:rPr>
          <w:rFonts w:ascii="Tahoma" w:hAnsi="Tahoma" w:cs="Tahoma"/>
          <w:bCs/>
          <w:lang w:val="el-GR"/>
        </w:rPr>
        <w:t>)</w:t>
      </w:r>
    </w:p>
    <w:p w14:paraId="1F73CE84" w14:textId="275A51FC" w:rsidR="00DD4FC7" w:rsidRPr="00DD4FC7" w:rsidRDefault="00107BC8">
      <w:pPr>
        <w:pStyle w:val="afb"/>
        <w:numPr>
          <w:ilvl w:val="0"/>
          <w:numId w:val="41"/>
        </w:numPr>
        <w:shd w:val="clear" w:color="auto" w:fill="FFFFFF" w:themeFill="background1"/>
        <w:rPr>
          <w:rFonts w:ascii="Tahoma" w:hAnsi="Tahoma" w:cs="Tahoma"/>
          <w:bCs/>
          <w:lang w:val="el-GR"/>
        </w:rPr>
      </w:pPr>
      <w:r>
        <w:rPr>
          <w:rFonts w:ascii="Tahoma" w:hAnsi="Tahoma" w:cs="Tahoma"/>
          <w:bCs/>
          <w:lang w:val="el-GR"/>
        </w:rPr>
        <w:t xml:space="preserve">Την παρακολούθηση της </w:t>
      </w:r>
      <w:r w:rsidR="00DD4FC7">
        <w:rPr>
          <w:rFonts w:ascii="Tahoma" w:hAnsi="Tahoma" w:cs="Tahoma"/>
          <w:bCs/>
          <w:lang w:val="el-GR"/>
        </w:rPr>
        <w:t>πορείας του Καταρτιζόμενου εντός του Προγράμματος Κατάρτισης (</w:t>
      </w:r>
      <w:r w:rsidR="00DD4FC7">
        <w:rPr>
          <w:rFonts w:ascii="Tahoma" w:hAnsi="Tahoma" w:cs="Tahoma"/>
          <w:bCs/>
          <w:lang w:val="en-US"/>
        </w:rPr>
        <w:t>tracking</w:t>
      </w:r>
      <w:r w:rsidR="00DD4FC7" w:rsidRPr="00DD4FC7">
        <w:rPr>
          <w:rFonts w:ascii="Tahoma" w:hAnsi="Tahoma" w:cs="Tahoma"/>
          <w:bCs/>
          <w:lang w:val="el-GR"/>
        </w:rPr>
        <w:t>).</w:t>
      </w:r>
    </w:p>
    <w:p w14:paraId="4F07FBB3" w14:textId="520CCFDD" w:rsidR="00DD4FC7" w:rsidRDefault="00DD4FC7">
      <w:pPr>
        <w:pStyle w:val="afb"/>
        <w:numPr>
          <w:ilvl w:val="0"/>
          <w:numId w:val="41"/>
        </w:numPr>
        <w:shd w:val="clear" w:color="auto" w:fill="FFFFFF" w:themeFill="background1"/>
        <w:rPr>
          <w:rFonts w:ascii="Tahoma" w:hAnsi="Tahoma" w:cs="Tahoma"/>
          <w:bCs/>
          <w:lang w:val="el-GR"/>
        </w:rPr>
      </w:pPr>
      <w:r>
        <w:rPr>
          <w:rFonts w:ascii="Tahoma" w:hAnsi="Tahoma" w:cs="Tahoma"/>
          <w:bCs/>
          <w:lang w:val="el-GR"/>
        </w:rPr>
        <w:t>Της έκδοσης αναφορών.</w:t>
      </w:r>
    </w:p>
    <w:p w14:paraId="508F365D" w14:textId="75807801" w:rsidR="00DD4FC7" w:rsidRDefault="00DD4FC7" w:rsidP="00DD4FC7">
      <w:pPr>
        <w:shd w:val="clear" w:color="auto" w:fill="FFFFFF" w:themeFill="background1"/>
        <w:rPr>
          <w:rFonts w:ascii="Tahoma" w:hAnsi="Tahoma" w:cs="Tahoma"/>
          <w:lang w:val="el-GR"/>
        </w:rPr>
      </w:pPr>
      <w:r>
        <w:rPr>
          <w:rFonts w:ascii="Tahoma" w:hAnsi="Tahoma" w:cs="Tahoma"/>
          <w:bCs/>
          <w:lang w:val="el-GR"/>
        </w:rPr>
        <w:t>Σημειώνεται ότι</w:t>
      </w:r>
      <w:r w:rsidR="00EA093A">
        <w:rPr>
          <w:rFonts w:ascii="Tahoma" w:hAnsi="Tahoma" w:cs="Tahoma"/>
          <w:bCs/>
          <w:lang w:val="el-GR"/>
        </w:rPr>
        <w:t xml:space="preserve"> η διαδικασία </w:t>
      </w:r>
      <w:r w:rsidR="00D64068">
        <w:rPr>
          <w:rFonts w:ascii="Tahoma" w:hAnsi="Tahoma" w:cs="Tahoma"/>
          <w:bCs/>
          <w:lang w:val="el-GR"/>
        </w:rPr>
        <w:t xml:space="preserve">υποβολής αιτήσεων εγγραφής σε Προγράμματα </w:t>
      </w:r>
      <w:r w:rsidR="00A0414C">
        <w:rPr>
          <w:rFonts w:ascii="Tahoma" w:hAnsi="Tahoma" w:cs="Tahoma"/>
          <w:bCs/>
          <w:lang w:val="el-GR"/>
        </w:rPr>
        <w:t>Κατάρτισης, καθώς και η διαδικασία έκδοσης των πιστοποιητικών παρακολούθησης των</w:t>
      </w:r>
      <w:r w:rsidR="009A0B61">
        <w:rPr>
          <w:rFonts w:ascii="Tahoma" w:hAnsi="Tahoma" w:cs="Tahoma"/>
          <w:bCs/>
          <w:lang w:val="el-GR"/>
        </w:rPr>
        <w:t xml:space="preserve"> συμμετεχόντων θα πραγματοποιείται μέσω του Πληροφοριακού Συστήματος Διαχείρισης της Κατάρτισης (</w:t>
      </w:r>
      <w:r w:rsidR="009A0B61">
        <w:rPr>
          <w:rFonts w:ascii="Tahoma" w:hAnsi="Tahoma" w:cs="Tahoma"/>
          <w:bCs/>
          <w:lang w:val="en-US"/>
        </w:rPr>
        <w:t>Learning</w:t>
      </w:r>
      <w:r w:rsidR="009A0B61" w:rsidRPr="009A0B61">
        <w:rPr>
          <w:rFonts w:ascii="Tahoma" w:hAnsi="Tahoma" w:cs="Tahoma"/>
          <w:bCs/>
          <w:lang w:val="el-GR"/>
        </w:rPr>
        <w:t xml:space="preserve"> </w:t>
      </w:r>
      <w:r w:rsidR="009A0B61">
        <w:rPr>
          <w:rFonts w:ascii="Tahoma" w:hAnsi="Tahoma" w:cs="Tahoma"/>
          <w:bCs/>
          <w:lang w:val="en-US"/>
        </w:rPr>
        <w:t>Management</w:t>
      </w:r>
      <w:r w:rsidR="009A0B61" w:rsidRPr="009A0B61">
        <w:rPr>
          <w:rFonts w:ascii="Tahoma" w:hAnsi="Tahoma" w:cs="Tahoma"/>
          <w:bCs/>
          <w:lang w:val="el-GR"/>
        </w:rPr>
        <w:t xml:space="preserve"> </w:t>
      </w:r>
      <w:r w:rsidR="009A0B61">
        <w:rPr>
          <w:rFonts w:ascii="Tahoma" w:hAnsi="Tahoma" w:cs="Tahoma"/>
          <w:bCs/>
          <w:lang w:val="en-US"/>
        </w:rPr>
        <w:t>System</w:t>
      </w:r>
      <w:r w:rsidR="009A0B61" w:rsidRPr="009A0B61">
        <w:rPr>
          <w:rFonts w:ascii="Tahoma" w:hAnsi="Tahoma" w:cs="Tahoma"/>
          <w:bCs/>
          <w:lang w:val="el-GR"/>
        </w:rPr>
        <w:t xml:space="preserve">) </w:t>
      </w:r>
      <w:r w:rsidR="009A0B61">
        <w:rPr>
          <w:rFonts w:ascii="Tahoma" w:hAnsi="Tahoma" w:cs="Tahoma"/>
          <w:bCs/>
          <w:lang w:val="el-GR"/>
        </w:rPr>
        <w:t xml:space="preserve">η υλοποίηση του οποίου προβλέπεται στο πλαίσιο του </w:t>
      </w:r>
      <w:r w:rsidR="00793691">
        <w:rPr>
          <w:rFonts w:ascii="Tahoma" w:hAnsi="Tahoma" w:cs="Tahoma"/>
          <w:lang w:val="el-GR"/>
        </w:rPr>
        <w:t>Υποέργο 4 της Δράσης.</w:t>
      </w:r>
    </w:p>
    <w:p w14:paraId="5C88BF8A" w14:textId="2C6EBD4A" w:rsidR="00793691" w:rsidRDefault="00793691" w:rsidP="00DD4FC7">
      <w:pPr>
        <w:shd w:val="clear" w:color="auto" w:fill="FFFFFF" w:themeFill="background1"/>
        <w:rPr>
          <w:rFonts w:ascii="Tahoma" w:hAnsi="Tahoma" w:cs="Tahoma"/>
          <w:lang w:val="el-GR"/>
        </w:rPr>
      </w:pPr>
      <w:r>
        <w:rPr>
          <w:rFonts w:ascii="Tahoma" w:hAnsi="Tahoma" w:cs="Tahoma"/>
          <w:lang w:val="el-GR"/>
        </w:rPr>
        <w:t xml:space="preserve">Στο συγκεκριμένο πλαίσιο </w:t>
      </w:r>
      <w:r w:rsidR="00253D9A">
        <w:rPr>
          <w:rFonts w:ascii="Tahoma" w:hAnsi="Tahoma" w:cs="Tahoma"/>
          <w:lang w:val="el-GR"/>
        </w:rPr>
        <w:t xml:space="preserve">θα πρέπει να διασφαλιστεί η διαλειτουργικότητα των επιμέρους </w:t>
      </w:r>
      <w:r w:rsidR="00B32C9D">
        <w:rPr>
          <w:rFonts w:ascii="Tahoma" w:hAnsi="Tahoma" w:cs="Tahoma"/>
          <w:lang w:val="el-GR"/>
        </w:rPr>
        <w:t>Πληροφοριακών Συστημάτων (</w:t>
      </w:r>
      <w:r w:rsidR="00B32C9D">
        <w:rPr>
          <w:rFonts w:ascii="Tahoma" w:hAnsi="Tahoma" w:cs="Tahoma"/>
          <w:lang w:val="en-US"/>
        </w:rPr>
        <w:t>Learning</w:t>
      </w:r>
      <w:r w:rsidR="00B32C9D" w:rsidRPr="00B32C9D">
        <w:rPr>
          <w:rFonts w:ascii="Tahoma" w:hAnsi="Tahoma" w:cs="Tahoma"/>
          <w:lang w:val="el-GR"/>
        </w:rPr>
        <w:t xml:space="preserve"> </w:t>
      </w:r>
      <w:r w:rsidR="00B32C9D">
        <w:rPr>
          <w:rFonts w:ascii="Tahoma" w:hAnsi="Tahoma" w:cs="Tahoma"/>
          <w:lang w:val="en-US"/>
        </w:rPr>
        <w:t>Management</w:t>
      </w:r>
      <w:r w:rsidR="00B32C9D" w:rsidRPr="00B32C9D">
        <w:rPr>
          <w:rFonts w:ascii="Tahoma" w:hAnsi="Tahoma" w:cs="Tahoma"/>
          <w:lang w:val="el-GR"/>
        </w:rPr>
        <w:t xml:space="preserve"> </w:t>
      </w:r>
      <w:r w:rsidR="00B32C9D">
        <w:rPr>
          <w:rFonts w:ascii="Tahoma" w:hAnsi="Tahoma" w:cs="Tahoma"/>
          <w:lang w:val="en-US"/>
        </w:rPr>
        <w:t>Systems</w:t>
      </w:r>
      <w:r w:rsidR="00021864">
        <w:rPr>
          <w:rFonts w:ascii="Tahoma" w:hAnsi="Tahoma" w:cs="Tahoma"/>
          <w:lang w:val="el-GR"/>
        </w:rPr>
        <w:t xml:space="preserve">, </w:t>
      </w:r>
      <w:r w:rsidR="00021864">
        <w:rPr>
          <w:rFonts w:ascii="Tahoma" w:hAnsi="Tahoma" w:cs="Tahoma"/>
          <w:lang w:val="en-US"/>
        </w:rPr>
        <w:t>LMS</w:t>
      </w:r>
      <w:r w:rsidR="00B32C9D" w:rsidRPr="00B32C9D">
        <w:rPr>
          <w:rFonts w:ascii="Tahoma" w:hAnsi="Tahoma" w:cs="Tahoma"/>
          <w:lang w:val="el-GR"/>
        </w:rPr>
        <w:t xml:space="preserve">), </w:t>
      </w:r>
      <w:r w:rsidR="00CA31DC">
        <w:rPr>
          <w:rFonts w:ascii="Tahoma" w:hAnsi="Tahoma" w:cs="Tahoma"/>
          <w:lang w:val="el-GR"/>
        </w:rPr>
        <w:t>η λειτουργία των οποίων θα παρασχεθεί από τους Συμβαλλόμενους με το αντίστοιχο που θα αναπτυχθεί στο πλαίσιο του Υπ</w:t>
      </w:r>
      <w:r w:rsidR="00547E0E">
        <w:rPr>
          <w:rFonts w:ascii="Tahoma" w:hAnsi="Tahoma" w:cs="Tahoma"/>
          <w:lang w:val="el-GR"/>
        </w:rPr>
        <w:t>ο</w:t>
      </w:r>
      <w:r w:rsidR="00CA31DC">
        <w:rPr>
          <w:rFonts w:ascii="Tahoma" w:hAnsi="Tahoma" w:cs="Tahoma"/>
          <w:lang w:val="el-GR"/>
        </w:rPr>
        <w:t>έργου 4 κατά τρόπο ώστε:</w:t>
      </w:r>
    </w:p>
    <w:p w14:paraId="42D05896" w14:textId="3B3D19CB" w:rsidR="00CA7111" w:rsidRPr="00762D2A" w:rsidRDefault="00CA7111">
      <w:pPr>
        <w:pStyle w:val="afb"/>
        <w:numPr>
          <w:ilvl w:val="0"/>
          <w:numId w:val="42"/>
        </w:numPr>
        <w:shd w:val="clear" w:color="auto" w:fill="FFFFFF" w:themeFill="background1"/>
        <w:rPr>
          <w:rFonts w:ascii="Tahoma" w:hAnsi="Tahoma" w:cs="Tahoma"/>
          <w:lang w:val="el-GR"/>
        </w:rPr>
      </w:pPr>
      <w:r w:rsidRPr="00762D2A">
        <w:rPr>
          <w:rFonts w:ascii="Tahoma" w:hAnsi="Tahoma" w:cs="Tahoma"/>
          <w:lang w:val="el-GR"/>
        </w:rPr>
        <w:t>Να δ</w:t>
      </w:r>
      <w:r w:rsidR="007E5C54" w:rsidRPr="00762D2A">
        <w:rPr>
          <w:rFonts w:ascii="Tahoma" w:hAnsi="Tahoma" w:cs="Tahoma"/>
          <w:lang w:val="el-GR"/>
        </w:rPr>
        <w:t xml:space="preserve">ιασφαλίζεται η υποδοχή των αιτήσεων </w:t>
      </w:r>
      <w:r w:rsidR="00B13B07" w:rsidRPr="00762D2A">
        <w:rPr>
          <w:rFonts w:ascii="Tahoma" w:hAnsi="Tahoma" w:cs="Tahoma"/>
          <w:lang w:val="el-GR"/>
        </w:rPr>
        <w:t xml:space="preserve"> </w:t>
      </w:r>
      <w:r w:rsidR="00B96343" w:rsidRPr="00762D2A">
        <w:rPr>
          <w:rFonts w:ascii="Tahoma" w:hAnsi="Tahoma" w:cs="Tahoma"/>
          <w:lang w:val="el-GR"/>
        </w:rPr>
        <w:t>-π</w:t>
      </w:r>
      <w:r w:rsidR="00B13B07" w:rsidRPr="00762D2A">
        <w:rPr>
          <w:rFonts w:ascii="Tahoma" w:hAnsi="Tahoma" w:cs="Tahoma"/>
          <w:lang w:val="el-GR"/>
        </w:rPr>
        <w:t xml:space="preserve">ου υποβάλλονται μέσω του </w:t>
      </w:r>
      <w:r w:rsidR="00021864" w:rsidRPr="00762D2A">
        <w:rPr>
          <w:rFonts w:ascii="Tahoma" w:hAnsi="Tahoma" w:cs="Tahoma"/>
          <w:lang w:val="en-US"/>
        </w:rPr>
        <w:t>LMS</w:t>
      </w:r>
      <w:r w:rsidR="00021864" w:rsidRPr="00762D2A">
        <w:rPr>
          <w:rFonts w:ascii="Tahoma" w:hAnsi="Tahoma" w:cs="Tahoma"/>
          <w:lang w:val="el-GR"/>
        </w:rPr>
        <w:t xml:space="preserve"> που θα υλοποιηθεί στο πλαίσιο του Υποέργου 4- </w:t>
      </w:r>
      <w:r w:rsidR="00B96343" w:rsidRPr="00762D2A">
        <w:rPr>
          <w:rFonts w:ascii="Tahoma" w:hAnsi="Tahoma" w:cs="Tahoma"/>
          <w:lang w:val="el-GR"/>
        </w:rPr>
        <w:t xml:space="preserve"> από τα </w:t>
      </w:r>
      <w:r w:rsidR="00B96343" w:rsidRPr="00762D2A">
        <w:rPr>
          <w:rFonts w:ascii="Tahoma" w:hAnsi="Tahoma" w:cs="Tahoma"/>
          <w:lang w:val="en-US"/>
        </w:rPr>
        <w:t>LMS</w:t>
      </w:r>
      <w:r w:rsidR="00B96343" w:rsidRPr="00762D2A">
        <w:rPr>
          <w:rFonts w:ascii="Tahoma" w:hAnsi="Tahoma" w:cs="Tahoma"/>
          <w:lang w:val="el-GR"/>
        </w:rPr>
        <w:t xml:space="preserve"> των συμβαλλόμενων </w:t>
      </w:r>
      <w:r w:rsidR="00B13B07" w:rsidRPr="00762D2A">
        <w:rPr>
          <w:rFonts w:ascii="Tahoma" w:hAnsi="Tahoma" w:cs="Tahoma"/>
          <w:lang w:val="el-GR"/>
        </w:rPr>
        <w:t>και η εγγραφή των αιτούντων σε Προγράμματα Κατάρτισης</w:t>
      </w:r>
      <w:r w:rsidR="001B39C1" w:rsidRPr="00762D2A">
        <w:rPr>
          <w:rFonts w:ascii="Tahoma" w:hAnsi="Tahoma" w:cs="Tahoma"/>
          <w:lang w:val="el-GR"/>
        </w:rPr>
        <w:t>.</w:t>
      </w:r>
    </w:p>
    <w:p w14:paraId="32134A7A" w14:textId="04848560" w:rsidR="001B39C1" w:rsidRPr="00762D2A" w:rsidRDefault="001B39C1">
      <w:pPr>
        <w:pStyle w:val="afb"/>
        <w:numPr>
          <w:ilvl w:val="0"/>
          <w:numId w:val="42"/>
        </w:numPr>
        <w:shd w:val="clear" w:color="auto" w:fill="FFFFFF" w:themeFill="background1"/>
        <w:rPr>
          <w:rFonts w:ascii="Tahoma" w:hAnsi="Tahoma" w:cs="Tahoma"/>
          <w:bCs/>
          <w:lang w:val="el-GR"/>
        </w:rPr>
      </w:pPr>
      <w:r w:rsidRPr="00762D2A">
        <w:rPr>
          <w:rFonts w:ascii="Tahoma" w:hAnsi="Tahoma" w:cs="Tahoma"/>
          <w:lang w:val="el-GR"/>
        </w:rPr>
        <w:t xml:space="preserve">Να </w:t>
      </w:r>
      <w:r w:rsidR="00783063" w:rsidRPr="00762D2A">
        <w:rPr>
          <w:rFonts w:ascii="Tahoma" w:hAnsi="Tahoma" w:cs="Tahoma"/>
          <w:lang w:val="el-GR"/>
        </w:rPr>
        <w:t xml:space="preserve">ανακτώνται από το </w:t>
      </w:r>
      <w:r w:rsidR="00783063" w:rsidRPr="00762D2A">
        <w:rPr>
          <w:rFonts w:ascii="Tahoma" w:hAnsi="Tahoma" w:cs="Tahoma"/>
          <w:lang w:val="en-US"/>
        </w:rPr>
        <w:t>LMS</w:t>
      </w:r>
      <w:r w:rsidR="00783063" w:rsidRPr="00762D2A">
        <w:rPr>
          <w:rFonts w:ascii="Tahoma" w:hAnsi="Tahoma" w:cs="Tahoma"/>
          <w:lang w:val="el-GR"/>
        </w:rPr>
        <w:t xml:space="preserve"> που θα υλοποιηθεί στο πλαίσιο του Υποέργου 4,</w:t>
      </w:r>
      <w:r w:rsidR="00321C5B" w:rsidRPr="00762D2A">
        <w:rPr>
          <w:rFonts w:ascii="Tahoma" w:hAnsi="Tahoma" w:cs="Tahoma"/>
          <w:lang w:val="el-GR"/>
        </w:rPr>
        <w:t xml:space="preserve"> τα δεδομένα που αφορούν τ</w:t>
      </w:r>
      <w:r w:rsidR="00AD2D4C" w:rsidRPr="00762D2A">
        <w:rPr>
          <w:rFonts w:ascii="Tahoma" w:hAnsi="Tahoma" w:cs="Tahoma"/>
          <w:lang w:val="el-GR"/>
        </w:rPr>
        <w:t xml:space="preserve">ην </w:t>
      </w:r>
      <w:r w:rsidR="00A65B39" w:rsidRPr="00762D2A">
        <w:rPr>
          <w:rFonts w:ascii="Tahoma" w:hAnsi="Tahoma" w:cs="Tahoma"/>
          <w:lang w:val="el-GR"/>
        </w:rPr>
        <w:t>επιτυχή παρακολούθηση</w:t>
      </w:r>
      <w:r w:rsidR="00AD2D4C" w:rsidRPr="00762D2A">
        <w:rPr>
          <w:rFonts w:ascii="Tahoma" w:hAnsi="Tahoma" w:cs="Tahoma"/>
          <w:lang w:val="el-GR"/>
        </w:rPr>
        <w:t xml:space="preserve"> των Προγραμμάτων Κατάρτισης </w:t>
      </w:r>
      <w:r w:rsidR="00762D2A" w:rsidRPr="00762D2A">
        <w:rPr>
          <w:rFonts w:ascii="Tahoma" w:hAnsi="Tahoma" w:cs="Tahoma"/>
          <w:lang w:val="el-GR"/>
        </w:rPr>
        <w:t xml:space="preserve">- </w:t>
      </w:r>
      <w:r w:rsidR="00AD2D4C" w:rsidRPr="00762D2A">
        <w:rPr>
          <w:rFonts w:ascii="Tahoma" w:hAnsi="Tahoma" w:cs="Tahoma"/>
          <w:lang w:val="el-GR"/>
        </w:rPr>
        <w:t xml:space="preserve">όπως αυτά τηρούνται στα </w:t>
      </w:r>
      <w:r w:rsidR="00AD2D4C" w:rsidRPr="00762D2A">
        <w:rPr>
          <w:rFonts w:ascii="Tahoma" w:hAnsi="Tahoma" w:cs="Tahoma"/>
          <w:lang w:val="en-US"/>
        </w:rPr>
        <w:t>LMS</w:t>
      </w:r>
      <w:r w:rsidR="00AD2D4C" w:rsidRPr="00762D2A">
        <w:rPr>
          <w:rFonts w:ascii="Tahoma" w:hAnsi="Tahoma" w:cs="Tahoma"/>
          <w:lang w:val="el-GR"/>
        </w:rPr>
        <w:t xml:space="preserve"> των συμβαλλομένων – προκειμένου το </w:t>
      </w:r>
      <w:r w:rsidR="00A65B39" w:rsidRPr="00762D2A">
        <w:rPr>
          <w:rFonts w:ascii="Tahoma" w:hAnsi="Tahoma" w:cs="Tahoma"/>
          <w:lang w:val="el-GR"/>
        </w:rPr>
        <w:t>πρώτο να είναι σε θέση να εκδώσει τις σχετικές βεβαιώσεις παρακολούθησης</w:t>
      </w:r>
      <w:r w:rsidR="00762D2A" w:rsidRPr="00762D2A">
        <w:rPr>
          <w:rFonts w:ascii="Tahoma" w:hAnsi="Tahoma" w:cs="Tahoma"/>
          <w:lang w:val="el-GR"/>
        </w:rPr>
        <w:t>.</w:t>
      </w:r>
    </w:p>
    <w:p w14:paraId="430BF052" w14:textId="77777777" w:rsidR="009E676B" w:rsidRPr="007C1BCD" w:rsidRDefault="009E676B" w:rsidP="00FD46CE">
      <w:pPr>
        <w:shd w:val="clear" w:color="auto" w:fill="FFFFFF" w:themeFill="background1"/>
        <w:rPr>
          <w:rFonts w:ascii="Tahoma" w:hAnsi="Tahoma" w:cs="Tahoma"/>
          <w:bCs/>
          <w:u w:val="single"/>
          <w:lang w:val="el-GR"/>
        </w:rPr>
      </w:pPr>
    </w:p>
    <w:p w14:paraId="2F4119CE" w14:textId="0D240055" w:rsidR="00FD46CE" w:rsidRPr="009E676B" w:rsidRDefault="00FD46CE" w:rsidP="00FD46CE">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w:t>
      </w:r>
      <w:r w:rsidR="00E85409">
        <w:rPr>
          <w:rFonts w:ascii="Tahoma" w:hAnsi="Tahoma" w:cs="Tahoma"/>
          <w:b/>
          <w:bCs/>
          <w:u w:val="single"/>
          <w:lang w:val="el-GR"/>
        </w:rPr>
        <w:t>Δέσμης Ενεργειών</w:t>
      </w:r>
      <w:r w:rsidRPr="00F03C22">
        <w:rPr>
          <w:rFonts w:ascii="Tahoma" w:hAnsi="Tahoma" w:cs="Tahoma"/>
          <w:b/>
          <w:bCs/>
          <w:u w:val="single"/>
          <w:lang w:val="el-GR"/>
        </w:rPr>
        <w:t xml:space="preserve"> 1</w:t>
      </w:r>
      <w:r w:rsidRPr="009E676B">
        <w:rPr>
          <w:rFonts w:ascii="Tahoma" w:hAnsi="Tahoma" w:cs="Tahoma"/>
          <w:b/>
          <w:lang w:val="el-GR"/>
        </w:rPr>
        <w:t xml:space="preserve">: </w:t>
      </w:r>
    </w:p>
    <w:p w14:paraId="0B6BE09A" w14:textId="6620FD27" w:rsidR="00FD46CE" w:rsidRPr="00190602" w:rsidRDefault="00FD46CE" w:rsidP="00FD46CE">
      <w:pPr>
        <w:shd w:val="clear" w:color="auto" w:fill="FFFFFF" w:themeFill="background1"/>
        <w:rPr>
          <w:rFonts w:ascii="Tahoma" w:hAnsi="Tahoma" w:cs="Tahoma"/>
          <w:lang w:val="el-GR"/>
        </w:rPr>
      </w:pPr>
      <w:r w:rsidRPr="00F03C22">
        <w:rPr>
          <w:rFonts w:ascii="Tahoma" w:hAnsi="Tahoma" w:cs="Tahoma"/>
          <w:lang w:val="el-GR"/>
        </w:rPr>
        <w:t>Π</w:t>
      </w:r>
      <w:r w:rsidR="00762D2A">
        <w:rPr>
          <w:rFonts w:ascii="Tahoma" w:hAnsi="Tahoma" w:cs="Tahoma"/>
          <w:lang w:val="el-GR"/>
        </w:rPr>
        <w:t>ΔΕ</w:t>
      </w:r>
      <w:r w:rsidRPr="00F03C22">
        <w:rPr>
          <w:rFonts w:ascii="Tahoma" w:hAnsi="Tahoma" w:cs="Tahoma"/>
          <w:lang w:val="el-GR"/>
        </w:rPr>
        <w:t xml:space="preserve">.1.1: </w:t>
      </w:r>
      <w:r w:rsidR="00190602">
        <w:rPr>
          <w:rFonts w:ascii="Tahoma" w:hAnsi="Tahoma" w:cs="Tahoma"/>
          <w:bCs/>
          <w:lang w:val="el-GR"/>
        </w:rPr>
        <w:t>Διδακτικός Σχεδιασμός Προγραμμάτων Κατάρτισης (</w:t>
      </w:r>
      <w:r w:rsidR="00190602">
        <w:rPr>
          <w:rFonts w:ascii="Tahoma" w:hAnsi="Tahoma" w:cs="Tahoma"/>
          <w:bCs/>
          <w:lang w:val="en-US"/>
        </w:rPr>
        <w:t>Instructional</w:t>
      </w:r>
      <w:r w:rsidR="00190602" w:rsidRPr="00190602">
        <w:rPr>
          <w:rFonts w:ascii="Tahoma" w:hAnsi="Tahoma" w:cs="Tahoma"/>
          <w:bCs/>
          <w:lang w:val="el-GR"/>
        </w:rPr>
        <w:t xml:space="preserve"> </w:t>
      </w:r>
      <w:r w:rsidR="00190602">
        <w:rPr>
          <w:rFonts w:ascii="Tahoma" w:hAnsi="Tahoma" w:cs="Tahoma"/>
          <w:bCs/>
          <w:lang w:val="en-US"/>
        </w:rPr>
        <w:t>Design</w:t>
      </w:r>
      <w:r w:rsidR="00190602" w:rsidRPr="00190602">
        <w:rPr>
          <w:rFonts w:ascii="Tahoma" w:hAnsi="Tahoma" w:cs="Tahoma"/>
          <w:bCs/>
          <w:lang w:val="el-GR"/>
        </w:rPr>
        <w:t>)</w:t>
      </w:r>
    </w:p>
    <w:p w14:paraId="449425D9" w14:textId="7312DCAA" w:rsidR="00FD46CE" w:rsidRPr="00190602" w:rsidRDefault="00FD46CE" w:rsidP="00FD46CE">
      <w:pPr>
        <w:shd w:val="clear" w:color="auto" w:fill="FFFFFF" w:themeFill="background1"/>
        <w:rPr>
          <w:rFonts w:ascii="Tahoma" w:hAnsi="Tahoma" w:cs="Tahoma"/>
          <w:lang w:val="el-GR"/>
        </w:rPr>
      </w:pPr>
      <w:r w:rsidRPr="00F03C22">
        <w:rPr>
          <w:rFonts w:ascii="Tahoma" w:hAnsi="Tahoma" w:cs="Tahoma"/>
          <w:lang w:val="el-GR"/>
        </w:rPr>
        <w:t>Π</w:t>
      </w:r>
      <w:r w:rsidR="00762D2A">
        <w:rPr>
          <w:rFonts w:ascii="Tahoma" w:hAnsi="Tahoma" w:cs="Tahoma"/>
          <w:lang w:val="el-GR"/>
        </w:rPr>
        <w:t>ΔΕ</w:t>
      </w:r>
      <w:r w:rsidRPr="00F03C22">
        <w:rPr>
          <w:rFonts w:ascii="Tahoma" w:hAnsi="Tahoma" w:cs="Tahoma"/>
          <w:lang w:val="el-GR"/>
        </w:rPr>
        <w:t xml:space="preserve">.1.2: </w:t>
      </w:r>
      <w:r w:rsidR="00190602">
        <w:rPr>
          <w:rFonts w:ascii="Tahoma" w:hAnsi="Tahoma" w:cs="Tahoma"/>
          <w:lang w:val="el-GR"/>
        </w:rPr>
        <w:t>Αναλυτικά Σενάρια Υλοποίησης (</w:t>
      </w:r>
      <w:r w:rsidR="00190602">
        <w:rPr>
          <w:rFonts w:ascii="Tahoma" w:hAnsi="Tahoma" w:cs="Tahoma"/>
          <w:lang w:val="en-US"/>
        </w:rPr>
        <w:t>Storyboards</w:t>
      </w:r>
      <w:r w:rsidR="00190602" w:rsidRPr="00190602">
        <w:rPr>
          <w:rFonts w:ascii="Tahoma" w:hAnsi="Tahoma" w:cs="Tahoma"/>
          <w:lang w:val="el-GR"/>
        </w:rPr>
        <w:t>)</w:t>
      </w:r>
    </w:p>
    <w:p w14:paraId="1C7EA695" w14:textId="5B496C08" w:rsidR="00712E01" w:rsidRDefault="00712E01" w:rsidP="00FD46CE">
      <w:pPr>
        <w:shd w:val="clear" w:color="auto" w:fill="FFFFFF" w:themeFill="background1"/>
        <w:rPr>
          <w:rFonts w:ascii="Tahoma" w:hAnsi="Tahoma" w:cs="Tahoma"/>
          <w:lang w:val="el-GR"/>
        </w:rPr>
      </w:pPr>
      <w:r w:rsidRPr="00F03C22">
        <w:rPr>
          <w:rFonts w:ascii="Tahoma" w:hAnsi="Tahoma" w:cs="Tahoma"/>
          <w:lang w:val="el-GR"/>
        </w:rPr>
        <w:t>Π</w:t>
      </w:r>
      <w:r w:rsidR="00762D2A">
        <w:rPr>
          <w:rFonts w:ascii="Tahoma" w:hAnsi="Tahoma" w:cs="Tahoma"/>
          <w:lang w:val="el-GR"/>
        </w:rPr>
        <w:t>ΔΕ</w:t>
      </w:r>
      <w:r w:rsidRPr="00F03C22">
        <w:rPr>
          <w:rFonts w:ascii="Tahoma" w:hAnsi="Tahoma" w:cs="Tahoma"/>
          <w:lang w:val="el-GR"/>
        </w:rPr>
        <w:t xml:space="preserve">.1.3: </w:t>
      </w:r>
      <w:r w:rsidR="003A52E7">
        <w:rPr>
          <w:rFonts w:ascii="Tahoma" w:hAnsi="Tahoma" w:cs="Tahoma"/>
          <w:lang w:val="el-GR"/>
        </w:rPr>
        <w:t>Πρωτογενές Εκπαιδευτικό Υλικό</w:t>
      </w:r>
    </w:p>
    <w:p w14:paraId="2AC25808" w14:textId="59F181C1" w:rsidR="003A52E7" w:rsidRDefault="003A52E7" w:rsidP="00FD46CE">
      <w:pPr>
        <w:shd w:val="clear" w:color="auto" w:fill="FFFFFF" w:themeFill="background1"/>
        <w:rPr>
          <w:rFonts w:ascii="Tahoma" w:hAnsi="Tahoma" w:cs="Tahoma"/>
          <w:lang w:val="el-GR"/>
        </w:rPr>
      </w:pPr>
      <w:r w:rsidRPr="00F03C22">
        <w:rPr>
          <w:rFonts w:ascii="Tahoma" w:hAnsi="Tahoma" w:cs="Tahoma"/>
          <w:lang w:val="el-GR"/>
        </w:rPr>
        <w:t>Π</w:t>
      </w:r>
      <w:r>
        <w:rPr>
          <w:rFonts w:ascii="Tahoma" w:hAnsi="Tahoma" w:cs="Tahoma"/>
          <w:lang w:val="el-GR"/>
        </w:rPr>
        <w:t>ΔΕ</w:t>
      </w:r>
      <w:r w:rsidRPr="00F03C22">
        <w:rPr>
          <w:rFonts w:ascii="Tahoma" w:hAnsi="Tahoma" w:cs="Tahoma"/>
          <w:lang w:val="el-GR"/>
        </w:rPr>
        <w:t>.1.</w:t>
      </w:r>
      <w:r>
        <w:rPr>
          <w:rFonts w:ascii="Tahoma" w:hAnsi="Tahoma" w:cs="Tahoma"/>
          <w:lang w:val="el-GR"/>
        </w:rPr>
        <w:t xml:space="preserve">4: Προγράμματα Κατάρτισης </w:t>
      </w:r>
    </w:p>
    <w:p w14:paraId="210BA833" w14:textId="15D0E78B" w:rsidR="003A52E7" w:rsidRPr="003A52E7" w:rsidRDefault="003A52E7" w:rsidP="00FD46CE">
      <w:pPr>
        <w:shd w:val="clear" w:color="auto" w:fill="FFFFFF" w:themeFill="background1"/>
        <w:rPr>
          <w:rFonts w:ascii="Tahoma" w:hAnsi="Tahoma" w:cs="Tahoma"/>
          <w:lang w:val="el-GR"/>
        </w:rPr>
      </w:pPr>
      <w:r w:rsidRPr="00F03C22">
        <w:rPr>
          <w:rFonts w:ascii="Tahoma" w:hAnsi="Tahoma" w:cs="Tahoma"/>
          <w:lang w:val="el-GR"/>
        </w:rPr>
        <w:t>Π</w:t>
      </w:r>
      <w:r>
        <w:rPr>
          <w:rFonts w:ascii="Tahoma" w:hAnsi="Tahoma" w:cs="Tahoma"/>
          <w:lang w:val="el-GR"/>
        </w:rPr>
        <w:t>ΔΕ</w:t>
      </w:r>
      <w:r w:rsidRPr="00F03C22">
        <w:rPr>
          <w:rFonts w:ascii="Tahoma" w:hAnsi="Tahoma" w:cs="Tahoma"/>
          <w:lang w:val="el-GR"/>
        </w:rPr>
        <w:t>.1.</w:t>
      </w:r>
      <w:r>
        <w:rPr>
          <w:rFonts w:ascii="Tahoma" w:hAnsi="Tahoma" w:cs="Tahoma"/>
          <w:lang w:val="el-GR"/>
        </w:rPr>
        <w:t xml:space="preserve">5: </w:t>
      </w:r>
      <w:r w:rsidR="00302AB2">
        <w:rPr>
          <w:rFonts w:ascii="Tahoma" w:hAnsi="Tahoma" w:cs="Tahoma"/>
          <w:lang w:val="el-GR"/>
        </w:rPr>
        <w:t xml:space="preserve">Πληροφοριακό Σύστημα για τη Διαχείριση της Κατάρτισης </w:t>
      </w:r>
      <w:r w:rsidR="007D43FA">
        <w:rPr>
          <w:rFonts w:ascii="Tahoma" w:hAnsi="Tahoma" w:cs="Tahoma"/>
          <w:lang w:val="el-GR"/>
        </w:rPr>
        <w:t xml:space="preserve"> (</w:t>
      </w:r>
      <w:r w:rsidR="007D43FA">
        <w:rPr>
          <w:rFonts w:ascii="Tahoma" w:hAnsi="Tahoma" w:cs="Tahoma"/>
          <w:lang w:val="en-US"/>
        </w:rPr>
        <w:t>Learning</w:t>
      </w:r>
      <w:r w:rsidR="007D43FA" w:rsidRPr="007D43FA">
        <w:rPr>
          <w:rFonts w:ascii="Tahoma" w:hAnsi="Tahoma" w:cs="Tahoma"/>
          <w:lang w:val="el-GR"/>
        </w:rPr>
        <w:t xml:space="preserve"> </w:t>
      </w:r>
      <w:r w:rsidR="007D43FA">
        <w:rPr>
          <w:rFonts w:ascii="Tahoma" w:hAnsi="Tahoma" w:cs="Tahoma"/>
          <w:lang w:val="en-US"/>
        </w:rPr>
        <w:t>Management</w:t>
      </w:r>
      <w:r w:rsidR="007D43FA" w:rsidRPr="007D43FA">
        <w:rPr>
          <w:rFonts w:ascii="Tahoma" w:hAnsi="Tahoma" w:cs="Tahoma"/>
          <w:lang w:val="el-GR"/>
        </w:rPr>
        <w:t xml:space="preserve"> </w:t>
      </w:r>
      <w:r w:rsidR="007D43FA">
        <w:rPr>
          <w:rFonts w:ascii="Tahoma" w:hAnsi="Tahoma" w:cs="Tahoma"/>
          <w:lang w:val="en-US"/>
        </w:rPr>
        <w:t>System</w:t>
      </w:r>
      <w:r w:rsidR="007D43FA" w:rsidRPr="007D43FA">
        <w:rPr>
          <w:rFonts w:ascii="Tahoma" w:hAnsi="Tahoma" w:cs="Tahoma"/>
          <w:lang w:val="el-GR"/>
        </w:rPr>
        <w:t xml:space="preserve">) </w:t>
      </w:r>
      <w:r w:rsidR="00302AB2">
        <w:rPr>
          <w:rFonts w:ascii="Tahoma" w:hAnsi="Tahoma" w:cs="Tahoma"/>
          <w:lang w:val="el-GR"/>
        </w:rPr>
        <w:t>σε πλήρη λειτουργία</w:t>
      </w:r>
      <w:r w:rsidR="00436E2C">
        <w:rPr>
          <w:rFonts w:ascii="Tahoma" w:hAnsi="Tahoma" w:cs="Tahoma"/>
          <w:lang w:val="el-GR"/>
        </w:rPr>
        <w:t xml:space="preserve"> </w:t>
      </w:r>
    </w:p>
    <w:p w14:paraId="51D68F37" w14:textId="0A4F85B5" w:rsidR="00FD46CE" w:rsidRDefault="00436E2C" w:rsidP="00923769">
      <w:pPr>
        <w:shd w:val="clear" w:color="auto" w:fill="FFFFFF" w:themeFill="background1"/>
        <w:rPr>
          <w:rFonts w:ascii="Tahoma" w:hAnsi="Tahoma" w:cs="Tahoma"/>
          <w:lang w:val="el-GR"/>
        </w:rPr>
      </w:pPr>
      <w:r w:rsidRPr="00F03C22">
        <w:rPr>
          <w:rFonts w:ascii="Tahoma" w:hAnsi="Tahoma" w:cs="Tahoma"/>
          <w:lang w:val="el-GR"/>
        </w:rPr>
        <w:t>Π</w:t>
      </w:r>
      <w:r>
        <w:rPr>
          <w:rFonts w:ascii="Tahoma" w:hAnsi="Tahoma" w:cs="Tahoma"/>
          <w:lang w:val="el-GR"/>
        </w:rPr>
        <w:t>ΔΕ</w:t>
      </w:r>
      <w:r w:rsidRPr="00F03C22">
        <w:rPr>
          <w:rFonts w:ascii="Tahoma" w:hAnsi="Tahoma" w:cs="Tahoma"/>
          <w:lang w:val="el-GR"/>
        </w:rPr>
        <w:t>.1.</w:t>
      </w:r>
      <w:r>
        <w:rPr>
          <w:rFonts w:ascii="Tahoma" w:hAnsi="Tahoma" w:cs="Tahoma"/>
          <w:lang w:val="el-GR"/>
        </w:rPr>
        <w:t>6:</w:t>
      </w:r>
      <w:r w:rsidRPr="00436E2C">
        <w:rPr>
          <w:rFonts w:ascii="Tahoma" w:hAnsi="Tahoma" w:cs="Tahoma"/>
          <w:lang w:val="el-GR"/>
        </w:rPr>
        <w:t xml:space="preserve"> </w:t>
      </w:r>
      <w:r>
        <w:rPr>
          <w:rFonts w:ascii="Tahoma" w:hAnsi="Tahoma" w:cs="Tahoma"/>
          <w:lang w:val="el-GR"/>
        </w:rPr>
        <w:t>Σχέδιο Διαλειτουργικότητας</w:t>
      </w:r>
    </w:p>
    <w:p w14:paraId="27C92BCD" w14:textId="77777777" w:rsidR="007D43FA" w:rsidRPr="00BF4414" w:rsidRDefault="007D43FA" w:rsidP="00923769">
      <w:pPr>
        <w:shd w:val="clear" w:color="auto" w:fill="FFFFFF" w:themeFill="background1"/>
        <w:rPr>
          <w:rFonts w:ascii="Tahoma" w:hAnsi="Tahoma" w:cs="Tahoma"/>
          <w:b/>
          <w:lang w:val="el-GR"/>
        </w:rPr>
      </w:pPr>
    </w:p>
    <w:p w14:paraId="18630566" w14:textId="3CD56F7A" w:rsidR="00923769" w:rsidRPr="00F03C22" w:rsidRDefault="00AB7627" w:rsidP="00923769">
      <w:pPr>
        <w:shd w:val="clear" w:color="auto" w:fill="FFFFFF" w:themeFill="background1"/>
        <w:rPr>
          <w:rFonts w:ascii="Tahoma" w:hAnsi="Tahoma" w:cs="Tahoma"/>
          <w:b/>
          <w:bCs/>
          <w:iCs/>
          <w:lang w:val="el-GR"/>
        </w:rPr>
      </w:pPr>
      <w:r>
        <w:rPr>
          <w:rFonts w:ascii="Tahoma" w:hAnsi="Tahoma" w:cs="Tahoma"/>
          <w:b/>
          <w:iCs/>
          <w:lang w:val="el-GR"/>
        </w:rPr>
        <w:t>Δ</w:t>
      </w:r>
      <w:r w:rsidR="00CF6B7E" w:rsidRPr="00F03C22">
        <w:rPr>
          <w:rFonts w:ascii="Tahoma" w:hAnsi="Tahoma" w:cs="Tahoma"/>
          <w:b/>
          <w:iCs/>
          <w:lang w:val="el-GR"/>
        </w:rPr>
        <w:t>.</w:t>
      </w:r>
      <w:r>
        <w:rPr>
          <w:rFonts w:ascii="Tahoma" w:hAnsi="Tahoma" w:cs="Tahoma"/>
          <w:b/>
          <w:iCs/>
          <w:lang w:val="el-GR"/>
        </w:rPr>
        <w:t>Ε</w:t>
      </w:r>
      <w:r w:rsidR="00923769" w:rsidRPr="00F03C22">
        <w:rPr>
          <w:rFonts w:ascii="Tahoma" w:hAnsi="Tahoma" w:cs="Tahoma"/>
          <w:b/>
          <w:iCs/>
          <w:lang w:val="el-GR"/>
        </w:rPr>
        <w:t>.</w:t>
      </w:r>
      <w:r w:rsidR="00CF6B7E" w:rsidRPr="00F03C22">
        <w:rPr>
          <w:rFonts w:ascii="Tahoma" w:hAnsi="Tahoma" w:cs="Tahoma"/>
          <w:b/>
          <w:iCs/>
          <w:lang w:val="el-GR"/>
        </w:rPr>
        <w:t>2</w:t>
      </w:r>
      <w:r w:rsidR="009E676B">
        <w:rPr>
          <w:rFonts w:ascii="Tahoma" w:hAnsi="Tahoma" w:cs="Tahoma"/>
          <w:b/>
          <w:iCs/>
          <w:lang w:val="el-GR"/>
        </w:rPr>
        <w:t xml:space="preserve">: </w:t>
      </w:r>
      <w:r w:rsidR="00923769" w:rsidRPr="00F03C22">
        <w:rPr>
          <w:rFonts w:ascii="Tahoma" w:hAnsi="Tahoma" w:cs="Tahoma"/>
          <w:b/>
          <w:bCs/>
          <w:iCs/>
          <w:lang w:val="el-GR"/>
        </w:rPr>
        <w:t xml:space="preserve"> </w:t>
      </w:r>
      <w:r w:rsidR="00BE778B">
        <w:rPr>
          <w:rFonts w:ascii="Tahoma" w:hAnsi="Tahoma" w:cs="Tahoma"/>
          <w:b/>
          <w:bCs/>
          <w:iCs/>
          <w:lang w:val="el-GR"/>
        </w:rPr>
        <w:t>Παροχή Υπηρεσιών Συμβουλευτικής</w:t>
      </w:r>
    </w:p>
    <w:p w14:paraId="3557B494" w14:textId="17C3DFF5" w:rsidR="009E676B" w:rsidRDefault="00BE778B" w:rsidP="005B5514">
      <w:pPr>
        <w:shd w:val="clear" w:color="auto" w:fill="FFFFFF" w:themeFill="background1"/>
        <w:rPr>
          <w:rFonts w:ascii="Tahoma" w:hAnsi="Tahoma" w:cs="Tahoma"/>
          <w:bCs/>
          <w:lang w:val="el-GR"/>
        </w:rPr>
      </w:pPr>
      <w:r>
        <w:rPr>
          <w:rFonts w:ascii="Tahoma" w:hAnsi="Tahoma" w:cs="Tahoma"/>
          <w:bCs/>
          <w:lang w:val="el-GR"/>
        </w:rPr>
        <w:t xml:space="preserve">Στο πλαίσιο της συγκεκριμένης Δέσμης Ενεργειών θα παρέχονται στους στρατεύσιμους Υπηρεσίες Συμβουλευτικής στην κατεύθυνση της </w:t>
      </w:r>
      <w:r w:rsidR="00C17FEC">
        <w:rPr>
          <w:rFonts w:ascii="Tahoma" w:hAnsi="Tahoma" w:cs="Tahoma"/>
          <w:bCs/>
          <w:lang w:val="el-GR"/>
        </w:rPr>
        <w:t xml:space="preserve">υποστήριξής τους στην επιλογή </w:t>
      </w:r>
      <w:r w:rsidR="00434E68">
        <w:rPr>
          <w:rFonts w:ascii="Tahoma" w:hAnsi="Tahoma" w:cs="Tahoma"/>
          <w:bCs/>
          <w:lang w:val="el-GR"/>
        </w:rPr>
        <w:t xml:space="preserve">της πλέον συμφέρουσας </w:t>
      </w:r>
      <w:r w:rsidR="00163B23">
        <w:rPr>
          <w:rFonts w:ascii="Tahoma" w:hAnsi="Tahoma" w:cs="Tahoma"/>
          <w:bCs/>
          <w:lang w:val="el-GR"/>
        </w:rPr>
        <w:t>για αυτούς μαθησιακής διαδρομής (</w:t>
      </w:r>
      <w:r w:rsidR="00163B23">
        <w:rPr>
          <w:rFonts w:ascii="Tahoma" w:hAnsi="Tahoma" w:cs="Tahoma"/>
          <w:bCs/>
          <w:lang w:val="en-US"/>
        </w:rPr>
        <w:t>Learning</w:t>
      </w:r>
      <w:r w:rsidR="00163B23" w:rsidRPr="00163B23">
        <w:rPr>
          <w:rFonts w:ascii="Tahoma" w:hAnsi="Tahoma" w:cs="Tahoma"/>
          <w:bCs/>
          <w:lang w:val="el-GR"/>
        </w:rPr>
        <w:t xml:space="preserve"> </w:t>
      </w:r>
      <w:r w:rsidR="00163B23">
        <w:rPr>
          <w:rFonts w:ascii="Tahoma" w:hAnsi="Tahoma" w:cs="Tahoma"/>
          <w:bCs/>
          <w:lang w:val="en-US"/>
        </w:rPr>
        <w:t>Path</w:t>
      </w:r>
      <w:r w:rsidR="00163B23" w:rsidRPr="00163B23">
        <w:rPr>
          <w:rFonts w:ascii="Tahoma" w:hAnsi="Tahoma" w:cs="Tahoma"/>
          <w:bCs/>
          <w:lang w:val="el-GR"/>
        </w:rPr>
        <w:t>).</w:t>
      </w:r>
    </w:p>
    <w:p w14:paraId="50736A2F" w14:textId="5F3AF814" w:rsidR="00163B23" w:rsidRDefault="00163B23" w:rsidP="005B5514">
      <w:pPr>
        <w:shd w:val="clear" w:color="auto" w:fill="FFFFFF" w:themeFill="background1"/>
        <w:rPr>
          <w:rFonts w:ascii="Tahoma" w:hAnsi="Tahoma" w:cs="Tahoma"/>
          <w:bCs/>
          <w:lang w:val="el-GR"/>
        </w:rPr>
      </w:pPr>
      <w:r>
        <w:rPr>
          <w:rFonts w:ascii="Tahoma" w:hAnsi="Tahoma" w:cs="Tahoma"/>
          <w:bCs/>
          <w:lang w:val="el-GR"/>
        </w:rPr>
        <w:t>Για το συγκεκριμένο σκοπό θα απαιτηθεί η λειτουργία εξειδικευμένης εφαρμογής</w:t>
      </w:r>
      <w:r w:rsidR="00B7530F">
        <w:rPr>
          <w:rFonts w:ascii="Tahoma" w:hAnsi="Tahoma" w:cs="Tahoma"/>
          <w:bCs/>
          <w:lang w:val="el-GR"/>
        </w:rPr>
        <w:t>,</w:t>
      </w:r>
      <w:r>
        <w:rPr>
          <w:rFonts w:ascii="Tahoma" w:hAnsi="Tahoma" w:cs="Tahoma"/>
          <w:bCs/>
          <w:lang w:val="el-GR"/>
        </w:rPr>
        <w:t xml:space="preserve"> η οποία </w:t>
      </w:r>
      <w:r w:rsidR="00B7530F">
        <w:rPr>
          <w:rFonts w:ascii="Tahoma" w:hAnsi="Tahoma" w:cs="Tahoma"/>
          <w:bCs/>
          <w:lang w:val="el-GR"/>
        </w:rPr>
        <w:t>θα ενσωματώνει τεχνολογίες Τεχνητής Νοημοσύνης (</w:t>
      </w:r>
      <w:r w:rsidR="00B7530F">
        <w:rPr>
          <w:rFonts w:ascii="Tahoma" w:hAnsi="Tahoma" w:cs="Tahoma"/>
          <w:bCs/>
          <w:lang w:val="en-US"/>
        </w:rPr>
        <w:t>Artificial</w:t>
      </w:r>
      <w:r w:rsidR="00B7530F" w:rsidRPr="00B7530F">
        <w:rPr>
          <w:rFonts w:ascii="Tahoma" w:hAnsi="Tahoma" w:cs="Tahoma"/>
          <w:bCs/>
          <w:lang w:val="el-GR"/>
        </w:rPr>
        <w:t xml:space="preserve"> </w:t>
      </w:r>
      <w:r w:rsidR="00B7530F">
        <w:rPr>
          <w:rFonts w:ascii="Tahoma" w:hAnsi="Tahoma" w:cs="Tahoma"/>
          <w:bCs/>
          <w:lang w:val="en-US"/>
        </w:rPr>
        <w:t>Intelligence</w:t>
      </w:r>
      <w:r w:rsidR="00B7530F" w:rsidRPr="00B7530F">
        <w:rPr>
          <w:rFonts w:ascii="Tahoma" w:hAnsi="Tahoma" w:cs="Tahoma"/>
          <w:bCs/>
          <w:lang w:val="el-GR"/>
        </w:rPr>
        <w:t>)</w:t>
      </w:r>
      <w:r w:rsidR="00B7530F">
        <w:rPr>
          <w:rFonts w:ascii="Tahoma" w:hAnsi="Tahoma" w:cs="Tahoma"/>
          <w:bCs/>
          <w:lang w:val="el-GR"/>
        </w:rPr>
        <w:t xml:space="preserve"> και Αλγορίθμους Μηχανικής Μάθησης (</w:t>
      </w:r>
      <w:r w:rsidR="00B7530F">
        <w:rPr>
          <w:rFonts w:ascii="Tahoma" w:hAnsi="Tahoma" w:cs="Tahoma"/>
          <w:bCs/>
          <w:lang w:val="en-US"/>
        </w:rPr>
        <w:t>Machine</w:t>
      </w:r>
      <w:r w:rsidR="00B7530F" w:rsidRPr="00B7530F">
        <w:rPr>
          <w:rFonts w:ascii="Tahoma" w:hAnsi="Tahoma" w:cs="Tahoma"/>
          <w:bCs/>
          <w:lang w:val="el-GR"/>
        </w:rPr>
        <w:t xml:space="preserve"> </w:t>
      </w:r>
      <w:r w:rsidR="00B7530F">
        <w:rPr>
          <w:rFonts w:ascii="Tahoma" w:hAnsi="Tahoma" w:cs="Tahoma"/>
          <w:bCs/>
          <w:lang w:val="en-US"/>
        </w:rPr>
        <w:t>Learning</w:t>
      </w:r>
      <w:r w:rsidR="00B7530F" w:rsidRPr="00B7530F">
        <w:rPr>
          <w:rFonts w:ascii="Tahoma" w:hAnsi="Tahoma" w:cs="Tahoma"/>
          <w:bCs/>
          <w:lang w:val="el-GR"/>
        </w:rPr>
        <w:t>)</w:t>
      </w:r>
      <w:r w:rsidR="00B7530F">
        <w:rPr>
          <w:rFonts w:ascii="Tahoma" w:hAnsi="Tahoma" w:cs="Tahoma"/>
          <w:bCs/>
          <w:lang w:val="el-GR"/>
        </w:rPr>
        <w:t xml:space="preserve">, </w:t>
      </w:r>
      <w:r w:rsidR="008C3631">
        <w:rPr>
          <w:rFonts w:ascii="Tahoma" w:hAnsi="Tahoma" w:cs="Tahoma"/>
          <w:bCs/>
          <w:lang w:val="el-GR"/>
        </w:rPr>
        <w:t>ώστε να είναι θέση να ανταποκριθεί στις ανάγκες του συγκεκριμένου ρόλου.</w:t>
      </w:r>
    </w:p>
    <w:p w14:paraId="0BB17623" w14:textId="590D5B08" w:rsidR="008C4227" w:rsidRDefault="008C3631" w:rsidP="005B5514">
      <w:pPr>
        <w:shd w:val="clear" w:color="auto" w:fill="FFFFFF" w:themeFill="background1"/>
        <w:rPr>
          <w:rFonts w:ascii="Tahoma" w:hAnsi="Tahoma" w:cs="Tahoma"/>
          <w:bCs/>
          <w:lang w:val="el-GR"/>
        </w:rPr>
      </w:pPr>
      <w:r>
        <w:rPr>
          <w:rFonts w:ascii="Tahoma" w:hAnsi="Tahoma" w:cs="Tahoma"/>
          <w:bCs/>
          <w:lang w:val="el-GR"/>
        </w:rPr>
        <w:t xml:space="preserve">Συγκεκριμένα οι στρατεύσιμοι θα είναι σε θέση να επικοινωνούν με την εφαρμογή μέσω κειμένου </w:t>
      </w:r>
      <w:r w:rsidR="001F2384">
        <w:rPr>
          <w:rFonts w:ascii="Tahoma" w:hAnsi="Tahoma" w:cs="Tahoma"/>
          <w:bCs/>
          <w:lang w:val="el-GR"/>
        </w:rPr>
        <w:t xml:space="preserve">συμμετέχοντας σε μια διαδικασία ερωταποκρίσεων στη βάση των οποίων, η εφαρμογή θα προτείνει μια σειρά από εναλλακτικές διαδρομές, την </w:t>
      </w:r>
      <w:r w:rsidR="0002264E">
        <w:rPr>
          <w:rFonts w:ascii="Tahoma" w:hAnsi="Tahoma" w:cs="Tahoma"/>
          <w:bCs/>
          <w:lang w:val="el-GR"/>
        </w:rPr>
        <w:t>αξία των οποίων θα καλούνται να επιβεβαιώσουν οι στρατεύσιμοι</w:t>
      </w:r>
      <w:r w:rsidR="008C4227">
        <w:rPr>
          <w:rFonts w:ascii="Tahoma" w:hAnsi="Tahoma" w:cs="Tahoma"/>
          <w:bCs/>
          <w:lang w:val="el-GR"/>
        </w:rPr>
        <w:t xml:space="preserve">, ενώ η διαδικασία θα μπορεί να επαναληφθεί μέχρι την </w:t>
      </w:r>
      <w:r w:rsidR="006E1B09">
        <w:rPr>
          <w:rFonts w:ascii="Tahoma" w:hAnsi="Tahoma" w:cs="Tahoma"/>
          <w:bCs/>
          <w:lang w:val="el-GR"/>
        </w:rPr>
        <w:t>«ανακάλυψη» της βέλτιστης διαδρομής.</w:t>
      </w:r>
    </w:p>
    <w:p w14:paraId="706A32F8" w14:textId="6587D3E1" w:rsidR="006E1B09" w:rsidRDefault="006E1B09" w:rsidP="005B5514">
      <w:pPr>
        <w:shd w:val="clear" w:color="auto" w:fill="FFFFFF" w:themeFill="background1"/>
        <w:rPr>
          <w:rFonts w:ascii="Tahoma" w:hAnsi="Tahoma" w:cs="Tahoma"/>
          <w:bCs/>
          <w:lang w:val="el-GR"/>
        </w:rPr>
      </w:pPr>
      <w:r>
        <w:rPr>
          <w:rFonts w:ascii="Tahoma" w:hAnsi="Tahoma" w:cs="Tahoma"/>
          <w:bCs/>
          <w:lang w:val="el-GR"/>
        </w:rPr>
        <w:t xml:space="preserve">Μέσω της συγκεκριμένης διαδικασίας αναμένεται η «εκπαίδευση» της εφαρμογής ώστε να είναι σε θέση </w:t>
      </w:r>
      <w:r w:rsidR="000F0B76">
        <w:rPr>
          <w:rFonts w:ascii="Tahoma" w:hAnsi="Tahoma" w:cs="Tahoma"/>
          <w:bCs/>
          <w:lang w:val="el-GR"/>
        </w:rPr>
        <w:t>να προσδιορίζει και να προτείνει άμεσα τις βέλτιστες Μαθησιακές Διαδρομές.</w:t>
      </w:r>
      <w:r>
        <w:rPr>
          <w:rFonts w:ascii="Tahoma" w:hAnsi="Tahoma" w:cs="Tahoma"/>
          <w:bCs/>
          <w:lang w:val="el-GR"/>
        </w:rPr>
        <w:t xml:space="preserve"> </w:t>
      </w:r>
    </w:p>
    <w:p w14:paraId="26D85966" w14:textId="24FD0734" w:rsidR="008271C8" w:rsidRPr="003C6407" w:rsidRDefault="008271C8" w:rsidP="005B5514">
      <w:pPr>
        <w:shd w:val="clear" w:color="auto" w:fill="FFFFFF" w:themeFill="background1"/>
        <w:rPr>
          <w:rFonts w:ascii="Tahoma" w:hAnsi="Tahoma" w:cs="Tahoma"/>
          <w:bCs/>
          <w:lang w:val="el-GR"/>
        </w:rPr>
      </w:pPr>
      <w:r>
        <w:rPr>
          <w:rFonts w:ascii="Tahoma" w:hAnsi="Tahoma" w:cs="Tahoma"/>
          <w:bCs/>
          <w:lang w:val="el-GR"/>
        </w:rPr>
        <w:t>Η λειτουργία της συγκεκριμένης εφαρμογής αναμένεται ν</w:t>
      </w:r>
      <w:r w:rsidR="003C6407">
        <w:rPr>
          <w:rFonts w:ascii="Tahoma" w:hAnsi="Tahoma" w:cs="Tahoma"/>
          <w:bCs/>
          <w:lang w:val="el-GR"/>
        </w:rPr>
        <w:t>α λαμβάνει χώρα στο πλαίσιο της αντίστοιχης του Πληροφοριακού Συστήματος (</w:t>
      </w:r>
      <w:r w:rsidR="003C6407">
        <w:rPr>
          <w:rFonts w:ascii="Tahoma" w:hAnsi="Tahoma" w:cs="Tahoma"/>
          <w:bCs/>
          <w:lang w:val="en-US"/>
        </w:rPr>
        <w:t>LMS</w:t>
      </w:r>
      <w:r w:rsidR="003C6407" w:rsidRPr="003C6407">
        <w:rPr>
          <w:rFonts w:ascii="Tahoma" w:hAnsi="Tahoma" w:cs="Tahoma"/>
          <w:bCs/>
          <w:lang w:val="el-GR"/>
        </w:rPr>
        <w:t xml:space="preserve">) </w:t>
      </w:r>
      <w:r w:rsidR="003C6407">
        <w:rPr>
          <w:rFonts w:ascii="Tahoma" w:hAnsi="Tahoma" w:cs="Tahoma"/>
          <w:bCs/>
          <w:lang w:val="el-GR"/>
        </w:rPr>
        <w:t>των συμβαλλομένων.</w:t>
      </w:r>
    </w:p>
    <w:p w14:paraId="595645DB" w14:textId="77777777" w:rsidR="00BE778B" w:rsidRPr="00BE778B" w:rsidRDefault="00BE778B" w:rsidP="005B5514">
      <w:pPr>
        <w:shd w:val="clear" w:color="auto" w:fill="FFFFFF" w:themeFill="background1"/>
        <w:rPr>
          <w:rFonts w:ascii="Tahoma" w:hAnsi="Tahoma" w:cs="Tahoma"/>
          <w:bCs/>
          <w:lang w:val="el-GR"/>
        </w:rPr>
      </w:pPr>
    </w:p>
    <w:p w14:paraId="39607A5B" w14:textId="16E1386E" w:rsidR="005B5514" w:rsidRPr="009E676B" w:rsidRDefault="005B5514" w:rsidP="005B5514">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w:t>
      </w:r>
      <w:r w:rsidR="00AB7627">
        <w:rPr>
          <w:rFonts w:ascii="Tahoma" w:hAnsi="Tahoma" w:cs="Tahoma"/>
          <w:b/>
          <w:bCs/>
          <w:u w:val="single"/>
          <w:lang w:val="el-GR"/>
        </w:rPr>
        <w:t>Δέσμης Ενεργειών</w:t>
      </w:r>
      <w:r w:rsidRPr="00F03C22">
        <w:rPr>
          <w:rFonts w:ascii="Tahoma" w:hAnsi="Tahoma" w:cs="Tahoma"/>
          <w:b/>
          <w:bCs/>
          <w:u w:val="single"/>
          <w:lang w:val="el-GR"/>
        </w:rPr>
        <w:t xml:space="preserve"> </w:t>
      </w:r>
      <w:r w:rsidR="00CE45A7" w:rsidRPr="00F03C22">
        <w:rPr>
          <w:rFonts w:ascii="Tahoma" w:hAnsi="Tahoma" w:cs="Tahoma"/>
          <w:b/>
          <w:bCs/>
          <w:u w:val="single"/>
          <w:lang w:val="el-GR"/>
        </w:rPr>
        <w:t>2</w:t>
      </w:r>
      <w:r w:rsidRPr="009E676B">
        <w:rPr>
          <w:rFonts w:ascii="Tahoma" w:hAnsi="Tahoma" w:cs="Tahoma"/>
          <w:b/>
          <w:lang w:val="el-GR"/>
        </w:rPr>
        <w:t xml:space="preserve">: </w:t>
      </w:r>
    </w:p>
    <w:p w14:paraId="6A2A6BD5" w14:textId="6F71F54E" w:rsidR="00CE45A7" w:rsidRPr="00F03C22" w:rsidRDefault="00AB7627" w:rsidP="00CE45A7">
      <w:pPr>
        <w:shd w:val="clear" w:color="auto" w:fill="FFFFFF" w:themeFill="background1"/>
        <w:rPr>
          <w:rFonts w:ascii="Tahoma" w:hAnsi="Tahoma" w:cs="Tahoma"/>
          <w:lang w:val="el-GR"/>
        </w:rPr>
      </w:pPr>
      <w:r>
        <w:rPr>
          <w:rFonts w:ascii="Tahoma" w:hAnsi="Tahoma" w:cs="Tahoma"/>
          <w:lang w:val="el-GR"/>
        </w:rPr>
        <w:t>ΔΕ</w:t>
      </w:r>
      <w:r w:rsidR="00CE45A7" w:rsidRPr="00F03C22">
        <w:rPr>
          <w:rFonts w:ascii="Tahoma" w:hAnsi="Tahoma" w:cs="Tahoma"/>
          <w:lang w:val="el-GR"/>
        </w:rPr>
        <w:t xml:space="preserve">.2.1: </w:t>
      </w:r>
      <w:r w:rsidR="002D5A22">
        <w:rPr>
          <w:rFonts w:ascii="Tahoma" w:hAnsi="Tahoma" w:cs="Tahoma"/>
          <w:lang w:val="el-GR"/>
        </w:rPr>
        <w:t>Εφαρμογή για την Υποστήριξη των Ενεργειών Συμβουλευτικής σε πλήρη λειτουργία</w:t>
      </w:r>
    </w:p>
    <w:p w14:paraId="7877B8BF" w14:textId="3B8EBCC7" w:rsidR="00CE45A7" w:rsidRPr="009E676B" w:rsidRDefault="002D5A22" w:rsidP="00CE45A7">
      <w:pPr>
        <w:shd w:val="clear" w:color="auto" w:fill="FFFFFF" w:themeFill="background1"/>
        <w:rPr>
          <w:rFonts w:ascii="Tahoma" w:hAnsi="Tahoma" w:cs="Tahoma"/>
          <w:bCs/>
          <w:lang w:val="el-GR"/>
        </w:rPr>
      </w:pPr>
      <w:r>
        <w:rPr>
          <w:rFonts w:ascii="Tahoma" w:hAnsi="Tahoma" w:cs="Tahoma"/>
          <w:lang w:val="el-GR"/>
        </w:rPr>
        <w:t>ΔΕ</w:t>
      </w:r>
      <w:r w:rsidR="00CE45A7" w:rsidRPr="00F03C22">
        <w:rPr>
          <w:rFonts w:ascii="Tahoma" w:hAnsi="Tahoma" w:cs="Tahoma"/>
          <w:lang w:val="el-GR"/>
        </w:rPr>
        <w:t xml:space="preserve">.2.2: </w:t>
      </w:r>
      <w:r w:rsidR="00436E2C">
        <w:rPr>
          <w:rFonts w:ascii="Tahoma" w:hAnsi="Tahoma" w:cs="Tahoma"/>
          <w:lang w:val="el-GR"/>
        </w:rPr>
        <w:t>Αναφορά Παροχής Υπηρεσιών Συμβουλευτικής</w:t>
      </w:r>
    </w:p>
    <w:p w14:paraId="2E26B974" w14:textId="18E7CC1E" w:rsidR="005B5514" w:rsidRPr="00BF4414" w:rsidRDefault="005B5514" w:rsidP="00923769">
      <w:pPr>
        <w:shd w:val="clear" w:color="auto" w:fill="FFFFFF" w:themeFill="background1"/>
        <w:rPr>
          <w:rFonts w:ascii="Tahoma" w:hAnsi="Tahoma" w:cs="Tahoma"/>
          <w:bCs/>
          <w:lang w:val="el-GR"/>
        </w:rPr>
      </w:pPr>
    </w:p>
    <w:p w14:paraId="63D70E39" w14:textId="6BFE6407" w:rsidR="00C94B4F" w:rsidRPr="00F03C22" w:rsidRDefault="00E427B7" w:rsidP="00C94B4F">
      <w:pPr>
        <w:shd w:val="clear" w:color="auto" w:fill="FFFFFF" w:themeFill="background1"/>
        <w:rPr>
          <w:rFonts w:ascii="Tahoma" w:hAnsi="Tahoma" w:cs="Tahoma"/>
          <w:b/>
          <w:bCs/>
          <w:iCs/>
          <w:lang w:val="el-GR"/>
        </w:rPr>
      </w:pPr>
      <w:r>
        <w:rPr>
          <w:rFonts w:ascii="Tahoma" w:hAnsi="Tahoma" w:cs="Tahoma"/>
          <w:b/>
          <w:iCs/>
          <w:lang w:val="el-GR"/>
        </w:rPr>
        <w:t>ΔΕ</w:t>
      </w:r>
      <w:r w:rsidR="00C94B4F" w:rsidRPr="00F03C22">
        <w:rPr>
          <w:rFonts w:ascii="Tahoma" w:hAnsi="Tahoma" w:cs="Tahoma"/>
          <w:b/>
          <w:iCs/>
          <w:lang w:val="el-GR"/>
        </w:rPr>
        <w:t xml:space="preserve">. </w:t>
      </w:r>
      <w:r w:rsidR="00CE45A7" w:rsidRPr="00F03C22">
        <w:rPr>
          <w:rFonts w:ascii="Tahoma" w:hAnsi="Tahoma" w:cs="Tahoma"/>
          <w:b/>
          <w:iCs/>
          <w:lang w:val="el-GR"/>
        </w:rPr>
        <w:t>3</w:t>
      </w:r>
      <w:r w:rsidR="00C94B4F" w:rsidRPr="00F03C22">
        <w:rPr>
          <w:rFonts w:ascii="Tahoma" w:hAnsi="Tahoma" w:cs="Tahoma"/>
          <w:b/>
          <w:iCs/>
          <w:lang w:val="el-GR"/>
        </w:rPr>
        <w:t>:</w:t>
      </w:r>
      <w:r w:rsidR="00C94B4F" w:rsidRPr="00F03C22">
        <w:rPr>
          <w:rFonts w:ascii="Tahoma" w:hAnsi="Tahoma" w:cs="Tahoma"/>
          <w:b/>
          <w:bCs/>
          <w:iCs/>
          <w:lang w:val="el-GR"/>
        </w:rPr>
        <w:t xml:space="preserve"> </w:t>
      </w:r>
      <w:r>
        <w:rPr>
          <w:rFonts w:ascii="Tahoma" w:hAnsi="Tahoma" w:cs="Tahoma"/>
          <w:b/>
          <w:bCs/>
          <w:iCs/>
          <w:lang w:val="el-GR"/>
        </w:rPr>
        <w:t>Παροχή Υπηρεσιών Πιστοποίησης</w:t>
      </w:r>
    </w:p>
    <w:p w14:paraId="025E4D39" w14:textId="50DA2E42" w:rsidR="00316152" w:rsidRDefault="00553EFF" w:rsidP="0053662E">
      <w:pPr>
        <w:shd w:val="clear" w:color="auto" w:fill="FFFFFF"/>
        <w:spacing w:line="276" w:lineRule="auto"/>
        <w:rPr>
          <w:rFonts w:ascii="Tahoma" w:hAnsi="Tahoma" w:cs="Tahoma"/>
          <w:bCs/>
          <w:lang w:val="el-GR"/>
        </w:rPr>
      </w:pPr>
      <w:r>
        <w:rPr>
          <w:rFonts w:ascii="Tahoma" w:hAnsi="Tahoma" w:cs="Tahoma"/>
          <w:bCs/>
          <w:lang w:val="el-GR"/>
        </w:rPr>
        <w:t>Οι Υπηρεσίες Πιστοποίησης θα παρέχονται από φορείς οι οποίοι αναμένεται:</w:t>
      </w:r>
    </w:p>
    <w:p w14:paraId="0C1A47CD" w14:textId="77777777" w:rsidR="00553EFF" w:rsidRPr="0040510A" w:rsidRDefault="00553EFF">
      <w:pPr>
        <w:pStyle w:val="Normal2"/>
        <w:numPr>
          <w:ilvl w:val="0"/>
          <w:numId w:val="28"/>
        </w:numPr>
        <w:rPr>
          <w:rFonts w:ascii="Tahoma" w:hAnsi="Tahoma" w:cs="Tahoma"/>
        </w:rPr>
      </w:pPr>
      <w:r>
        <w:rPr>
          <w:rFonts w:ascii="Tahoma" w:hAnsi="Tahoma" w:cs="Tahoma"/>
        </w:rPr>
        <w:t>Ν</w:t>
      </w:r>
      <w:r w:rsidRPr="0040510A">
        <w:rPr>
          <w:rFonts w:ascii="Tahoma" w:hAnsi="Tahoma" w:cs="Tahoma"/>
        </w:rPr>
        <w:t>α είναι διαπιστευμένο</w:t>
      </w:r>
      <w:r>
        <w:rPr>
          <w:rFonts w:ascii="Tahoma" w:hAnsi="Tahoma" w:cs="Tahoma"/>
        </w:rPr>
        <w:t>ι</w:t>
      </w:r>
      <w:r w:rsidRPr="0040510A">
        <w:rPr>
          <w:rFonts w:ascii="Tahoma" w:hAnsi="Tahoma" w:cs="Tahoma"/>
        </w:rPr>
        <w:t xml:space="preserve"> κατά ISO | IE</w:t>
      </w:r>
      <w:r>
        <w:rPr>
          <w:rFonts w:ascii="Tahoma" w:hAnsi="Tahoma" w:cs="Tahoma"/>
          <w:lang w:val="en-US"/>
        </w:rPr>
        <w:t>C</w:t>
      </w:r>
      <w:r w:rsidRPr="0040510A">
        <w:rPr>
          <w:rFonts w:ascii="Tahoma" w:hAnsi="Tahoma" w:cs="Tahoma"/>
        </w:rPr>
        <w:t xml:space="preserve"> (17024), από το Εθνικό Σύστημα Διαπίστευσης (Ε.ΣΥ.Δ) ή άλλο αναγνωρισμένο Ευρωπαϊκό Φορέα Διαπίστευσης ο οποίος συμμετέχει στην αμοιβαία αναγνώριση του European Accreditation (ΕΑ| MLA, είτε είναι πιστοποιημένοι βάσει του ισχύοντος θεσμικού πλαισίου να πιστοποιήσουν δεξιότητες φυσικών προσώπων </w:t>
      </w:r>
    </w:p>
    <w:p w14:paraId="67412E7B" w14:textId="77777777" w:rsidR="00553EFF" w:rsidRPr="0040510A" w:rsidRDefault="00553EFF">
      <w:pPr>
        <w:pStyle w:val="Normal2"/>
        <w:numPr>
          <w:ilvl w:val="0"/>
          <w:numId w:val="28"/>
        </w:numPr>
        <w:rPr>
          <w:rFonts w:ascii="Tahoma" w:hAnsi="Tahoma" w:cs="Tahoma"/>
        </w:rPr>
      </w:pPr>
      <w:r w:rsidRPr="0040510A">
        <w:rPr>
          <w:rFonts w:ascii="Tahoma" w:hAnsi="Tahoma" w:cs="Tahoma"/>
        </w:rPr>
        <w:t>Είτε</w:t>
      </w:r>
      <w:r>
        <w:rPr>
          <w:rFonts w:ascii="Tahoma" w:hAnsi="Tahoma" w:cs="Tahoma"/>
        </w:rPr>
        <w:t xml:space="preserve"> να</w:t>
      </w:r>
      <w:r w:rsidRPr="0040510A">
        <w:rPr>
          <w:rFonts w:ascii="Tahoma" w:hAnsi="Tahoma" w:cs="Tahoma"/>
        </w:rPr>
        <w:t xml:space="preserve"> είναι φορείς διεξαγωγής  εξετάσεων διεθνώς αναγνωρισμένων πιστοποιήσεων ψηφιακών δεξιοτήτων που παρέχονται από εταιρείες παραγωγής λογισμικού και πληροφορικής με διεθνή παρουσία </w:t>
      </w:r>
    </w:p>
    <w:p w14:paraId="5F941EF1" w14:textId="31A051C4" w:rsidR="00553EFF" w:rsidRDefault="00553EFF">
      <w:pPr>
        <w:pStyle w:val="Normal2"/>
        <w:numPr>
          <w:ilvl w:val="0"/>
          <w:numId w:val="28"/>
        </w:numPr>
        <w:rPr>
          <w:rFonts w:ascii="Tahoma" w:hAnsi="Tahoma" w:cs="Tahoma"/>
        </w:rPr>
      </w:pPr>
      <w:r>
        <w:rPr>
          <w:rFonts w:ascii="Tahoma" w:hAnsi="Tahoma" w:cs="Tahoma"/>
        </w:rPr>
        <w:t xml:space="preserve">Να είναι </w:t>
      </w:r>
      <w:r w:rsidRPr="0040510A">
        <w:rPr>
          <w:rFonts w:ascii="Tahoma" w:hAnsi="Tahoma" w:cs="Tahoma"/>
        </w:rPr>
        <w:t>εγγεγραμμένοι στα μητρώα φορέων πιστοποίησης της Δ.ΥΠ.Α για την πιστοποίηση των ωφελούμενων ανέργων και εργαζομένων σε ψηφιακές και πράσινες δεξιότητες σύμφωνα με τις σχετικές αποφάσεις του Δ.Σ της Δ.ΥΠ.Α.</w:t>
      </w:r>
    </w:p>
    <w:p w14:paraId="6E6D9196" w14:textId="18F59388" w:rsidR="00553EFF" w:rsidRDefault="00553EFF" w:rsidP="00553EFF">
      <w:pPr>
        <w:pStyle w:val="Normal2"/>
        <w:rPr>
          <w:rFonts w:ascii="Tahoma" w:hAnsi="Tahoma" w:cs="Tahoma"/>
        </w:rPr>
      </w:pPr>
      <w:r>
        <w:rPr>
          <w:rFonts w:ascii="Tahoma" w:hAnsi="Tahoma" w:cs="Tahoma"/>
        </w:rPr>
        <w:t xml:space="preserve">Οι ενέργειες Πιστοποίησης, πρόκειται να λαμβάνουν χώρα σε εθελοντική βάση </w:t>
      </w:r>
      <w:r w:rsidR="00223CBF">
        <w:rPr>
          <w:rFonts w:ascii="Tahoma" w:hAnsi="Tahoma" w:cs="Tahoma"/>
        </w:rPr>
        <w:t xml:space="preserve">από τους στρατεύσιμους μετά την ολοκλήρωση των Προγραμμάτων Κατάρτισης από πλευράς τους.  </w:t>
      </w:r>
    </w:p>
    <w:p w14:paraId="202993A3" w14:textId="1E958615" w:rsidR="00152F81" w:rsidRDefault="00152F81" w:rsidP="00553EFF">
      <w:pPr>
        <w:pStyle w:val="Normal2"/>
        <w:rPr>
          <w:rFonts w:ascii="Tahoma" w:hAnsi="Tahoma" w:cs="Tahoma"/>
        </w:rPr>
      </w:pPr>
      <w:r>
        <w:rPr>
          <w:rFonts w:ascii="Tahoma" w:hAnsi="Tahoma" w:cs="Tahoma"/>
        </w:rPr>
        <w:t>Για την υλοποίηση των ενε</w:t>
      </w:r>
      <w:r w:rsidR="00532B33">
        <w:rPr>
          <w:rFonts w:ascii="Tahoma" w:hAnsi="Tahoma" w:cs="Tahoma"/>
        </w:rPr>
        <w:t>ργειών πιστοποίησης για κάθε Πρόγραμμα Κατάρτισης που θα αναπτυχθεί θα πρέπει να αναπτυχθεί και το αντίστοιχο υλικό πιστοποίησης</w:t>
      </w:r>
      <w:r w:rsidR="00386C02">
        <w:rPr>
          <w:rFonts w:ascii="Tahoma" w:hAnsi="Tahoma" w:cs="Tahoma"/>
        </w:rPr>
        <w:t>.</w:t>
      </w:r>
    </w:p>
    <w:p w14:paraId="69459065" w14:textId="4A78A3C6" w:rsidR="00B80846" w:rsidRDefault="00B80846" w:rsidP="00553EFF">
      <w:pPr>
        <w:pStyle w:val="Normal2"/>
        <w:rPr>
          <w:rFonts w:ascii="Tahoma" w:hAnsi="Tahoma" w:cs="Tahoma"/>
        </w:rPr>
      </w:pPr>
      <w:r>
        <w:rPr>
          <w:rFonts w:ascii="Tahoma" w:hAnsi="Tahoma" w:cs="Tahoma"/>
        </w:rPr>
        <w:t>Το υλικό πιστοποίησης θα αφορά ερωτήσεις αξιολόγησης διαφόρων τύπων σε ικανό αριθμό ώστε να διασφαλίζεται η ακεραιότητα της διαδικασίας.</w:t>
      </w:r>
    </w:p>
    <w:p w14:paraId="3DF6861A" w14:textId="2BCF7F7F" w:rsidR="003B2709" w:rsidRDefault="003B2709" w:rsidP="00553EFF">
      <w:pPr>
        <w:pStyle w:val="Normal2"/>
        <w:rPr>
          <w:rFonts w:ascii="Tahoma" w:hAnsi="Tahoma" w:cs="Tahoma"/>
        </w:rPr>
      </w:pPr>
      <w:r>
        <w:rPr>
          <w:rFonts w:ascii="Tahoma" w:hAnsi="Tahoma" w:cs="Tahoma"/>
        </w:rPr>
        <w:t>Προκειμένου να διενεργηθούν και ολοκληρωθούν επιτυχώς οι ενέργειες Πιστοποίησης θα πρέπει ο στρατεύσιμος να βρίσκεται σε χώρο, όπου θα διασφαλίζεται το απρόσκοπτο και το αδιάβλητο της διαδικασίας</w:t>
      </w:r>
      <w:r w:rsidR="00BB5D38">
        <w:rPr>
          <w:rFonts w:ascii="Tahoma" w:hAnsi="Tahoma" w:cs="Tahoma"/>
        </w:rPr>
        <w:t xml:space="preserve">, με την έννοια αυτή ο στρατεύσιμος θα πρέπει να βρίσκεται για το χρονικό διάστημα που θα λαμβάνει χώρα η διαδικασία </w:t>
      </w:r>
      <w:r w:rsidR="00526282">
        <w:rPr>
          <w:rFonts w:ascii="Tahoma" w:hAnsi="Tahoma" w:cs="Tahoma"/>
        </w:rPr>
        <w:t>απομονωμένος σε κλειστό χώρο, όπου και θα διαθέτει απρόσκοπτη σύνδεση στο διαδίκτυο.</w:t>
      </w:r>
    </w:p>
    <w:p w14:paraId="525AF4A4" w14:textId="6EC986FE" w:rsidR="00526282" w:rsidRDefault="00526282" w:rsidP="00553EFF">
      <w:pPr>
        <w:pStyle w:val="Normal2"/>
        <w:rPr>
          <w:rFonts w:ascii="Tahoma" w:hAnsi="Tahoma" w:cs="Tahoma"/>
        </w:rPr>
      </w:pPr>
      <w:r>
        <w:rPr>
          <w:rFonts w:ascii="Tahoma" w:hAnsi="Tahoma" w:cs="Tahoma"/>
        </w:rPr>
        <w:t xml:space="preserve">Οι στρατεύσιμοι που επιθυμούν να πιστοποιηθούν για τις γνώσεις και δεξιότητες, που απέκτησαν μέσω της συμμετοχής τους στα Προγράμματα Κατάρτισης θα </w:t>
      </w:r>
      <w:r w:rsidR="003230BF">
        <w:rPr>
          <w:rFonts w:ascii="Tahoma" w:hAnsi="Tahoma" w:cs="Tahoma"/>
        </w:rPr>
        <w:t xml:space="preserve">μπορούν να υποβάλλουν σχετική αίτηση μέσω του </w:t>
      </w:r>
      <w:r w:rsidR="00757E87" w:rsidRPr="00757E87">
        <w:rPr>
          <w:rFonts w:ascii="Tahoma" w:hAnsi="Tahoma" w:cs="Tahoma"/>
        </w:rPr>
        <w:t>του LMS που θα υλοποιηθεί στο πλαίσιο του Υποέργου 4</w:t>
      </w:r>
      <w:r w:rsidR="00757E87">
        <w:rPr>
          <w:rFonts w:ascii="Tahoma" w:hAnsi="Tahoma" w:cs="Tahoma"/>
        </w:rPr>
        <w:t xml:space="preserve">.   Κατά τη διαδικασία της αίτησης θα μπορεί να </w:t>
      </w:r>
      <w:r w:rsidR="00A84AE7">
        <w:rPr>
          <w:rFonts w:ascii="Tahoma" w:hAnsi="Tahoma" w:cs="Tahoma"/>
        </w:rPr>
        <w:t>επιλεγεί συγκεκριμένη χρονοθυρίδα (</w:t>
      </w:r>
      <w:r w:rsidR="00A84AE7">
        <w:rPr>
          <w:rFonts w:ascii="Tahoma" w:hAnsi="Tahoma" w:cs="Tahoma"/>
          <w:lang w:val="en-US"/>
        </w:rPr>
        <w:t>time</w:t>
      </w:r>
      <w:r w:rsidR="00A84AE7" w:rsidRPr="00A84AE7">
        <w:rPr>
          <w:rFonts w:ascii="Tahoma" w:hAnsi="Tahoma" w:cs="Tahoma"/>
        </w:rPr>
        <w:t xml:space="preserve"> </w:t>
      </w:r>
      <w:r w:rsidR="00A84AE7">
        <w:rPr>
          <w:rFonts w:ascii="Tahoma" w:hAnsi="Tahoma" w:cs="Tahoma"/>
          <w:lang w:val="en-US"/>
        </w:rPr>
        <w:t>slot</w:t>
      </w:r>
      <w:r w:rsidR="00A84AE7" w:rsidRPr="00A84AE7">
        <w:rPr>
          <w:rFonts w:ascii="Tahoma" w:hAnsi="Tahoma" w:cs="Tahoma"/>
        </w:rPr>
        <w:t xml:space="preserve">) </w:t>
      </w:r>
      <w:r w:rsidR="00A84AE7">
        <w:rPr>
          <w:rFonts w:ascii="Tahoma" w:hAnsi="Tahoma" w:cs="Tahoma"/>
        </w:rPr>
        <w:t xml:space="preserve">κατά την  οποία θα </w:t>
      </w:r>
      <w:r w:rsidR="00DF2019">
        <w:rPr>
          <w:rFonts w:ascii="Tahoma" w:hAnsi="Tahoma" w:cs="Tahoma"/>
        </w:rPr>
        <w:t>πραγματοποιηθεί η διαδικασία της πιστοποίησης.</w:t>
      </w:r>
    </w:p>
    <w:p w14:paraId="444CB110" w14:textId="425B0593" w:rsidR="00DF2019" w:rsidRPr="003C4127" w:rsidRDefault="00DF2019" w:rsidP="00553EFF">
      <w:pPr>
        <w:pStyle w:val="Normal2"/>
        <w:rPr>
          <w:rFonts w:ascii="Tahoma" w:hAnsi="Tahoma" w:cs="Tahoma"/>
        </w:rPr>
      </w:pPr>
      <w:r>
        <w:rPr>
          <w:rFonts w:ascii="Tahoma" w:hAnsi="Tahoma" w:cs="Tahoma"/>
        </w:rPr>
        <w:t xml:space="preserve">Τα </w:t>
      </w:r>
      <w:r w:rsidR="003C4127">
        <w:rPr>
          <w:rFonts w:ascii="Tahoma" w:hAnsi="Tahoma" w:cs="Tahoma"/>
        </w:rPr>
        <w:t xml:space="preserve">αντίστοιχα πιστοποιητικά θα εκδίδονται από τους Φορείς Πιστοποίησης θα είναι διαθέσιμα δε για τους Στρατεύσιμους μέσω του Εκπαιδευτικού </w:t>
      </w:r>
      <w:r w:rsidR="003C4127">
        <w:rPr>
          <w:rFonts w:ascii="Tahoma" w:hAnsi="Tahoma" w:cs="Tahoma"/>
          <w:lang w:val="en-US"/>
        </w:rPr>
        <w:t>Portfolio</w:t>
      </w:r>
      <w:r w:rsidR="00425EC2">
        <w:rPr>
          <w:rFonts w:ascii="Tahoma" w:hAnsi="Tahoma" w:cs="Tahoma"/>
        </w:rPr>
        <w:t>,</w:t>
      </w:r>
      <w:r w:rsidR="003C4127" w:rsidRPr="003C4127">
        <w:rPr>
          <w:rFonts w:ascii="Tahoma" w:hAnsi="Tahoma" w:cs="Tahoma"/>
        </w:rPr>
        <w:t xml:space="preserve"> </w:t>
      </w:r>
      <w:r w:rsidR="003C4127">
        <w:rPr>
          <w:rFonts w:ascii="Tahoma" w:hAnsi="Tahoma" w:cs="Tahoma"/>
        </w:rPr>
        <w:t xml:space="preserve">που θα τηρείται για τον κάθε στρατεύσιμο </w:t>
      </w:r>
      <w:r w:rsidR="00425EC2">
        <w:rPr>
          <w:rFonts w:ascii="Tahoma" w:hAnsi="Tahoma" w:cs="Tahoma"/>
        </w:rPr>
        <w:t xml:space="preserve">στο πλαίσιο της Λειτουργίας </w:t>
      </w:r>
      <w:r w:rsidR="003C4127" w:rsidRPr="00762D2A">
        <w:rPr>
          <w:rFonts w:ascii="Tahoma" w:hAnsi="Tahoma" w:cs="Tahoma"/>
        </w:rPr>
        <w:t xml:space="preserve">του </w:t>
      </w:r>
      <w:r w:rsidR="003C4127" w:rsidRPr="00762D2A">
        <w:rPr>
          <w:rFonts w:ascii="Tahoma" w:hAnsi="Tahoma" w:cs="Tahoma"/>
          <w:lang w:val="en-US"/>
        </w:rPr>
        <w:t>LMS</w:t>
      </w:r>
      <w:r w:rsidR="003C4127" w:rsidRPr="00762D2A">
        <w:rPr>
          <w:rFonts w:ascii="Tahoma" w:hAnsi="Tahoma" w:cs="Tahoma"/>
        </w:rPr>
        <w:t xml:space="preserve"> που θα υλοποιηθεί στο πλαίσιο του Υποέργου 4</w:t>
      </w:r>
      <w:r w:rsidR="00425EC2">
        <w:rPr>
          <w:rFonts w:ascii="Tahoma" w:hAnsi="Tahoma" w:cs="Tahoma"/>
        </w:rPr>
        <w:t>.</w:t>
      </w:r>
    </w:p>
    <w:p w14:paraId="5D19C31C" w14:textId="375389D9" w:rsidR="009E676B" w:rsidRDefault="009E676B" w:rsidP="003D19F8">
      <w:pPr>
        <w:shd w:val="clear" w:color="auto" w:fill="FFFFFF" w:themeFill="background1"/>
        <w:rPr>
          <w:rFonts w:ascii="Tahoma" w:hAnsi="Tahoma" w:cs="Tahoma"/>
          <w:bCs/>
          <w:u w:val="single"/>
          <w:lang w:val="el-GR"/>
        </w:rPr>
      </w:pPr>
    </w:p>
    <w:p w14:paraId="0F983DF7" w14:textId="3F4AEE79" w:rsidR="003D19F8" w:rsidRPr="009E676B" w:rsidRDefault="003D19F8" w:rsidP="003D19F8">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w:t>
      </w:r>
      <w:r w:rsidR="00E427B7">
        <w:rPr>
          <w:rFonts w:ascii="Tahoma" w:hAnsi="Tahoma" w:cs="Tahoma"/>
          <w:b/>
          <w:bCs/>
          <w:u w:val="single"/>
          <w:lang w:val="el-GR"/>
        </w:rPr>
        <w:t>Δέσμης Ενεργειών</w:t>
      </w:r>
      <w:r w:rsidRPr="00F03C22">
        <w:rPr>
          <w:rFonts w:ascii="Tahoma" w:hAnsi="Tahoma" w:cs="Tahoma"/>
          <w:b/>
          <w:bCs/>
          <w:u w:val="single"/>
          <w:lang w:val="el-GR"/>
        </w:rPr>
        <w:t xml:space="preserve"> </w:t>
      </w:r>
      <w:r w:rsidR="00CE45A7" w:rsidRPr="00F03C22">
        <w:rPr>
          <w:rFonts w:ascii="Tahoma" w:hAnsi="Tahoma" w:cs="Tahoma"/>
          <w:b/>
          <w:bCs/>
          <w:u w:val="single"/>
          <w:lang w:val="el-GR"/>
        </w:rPr>
        <w:t>3</w:t>
      </w:r>
      <w:r w:rsidRPr="009E676B">
        <w:rPr>
          <w:rFonts w:ascii="Tahoma" w:hAnsi="Tahoma" w:cs="Tahoma"/>
          <w:b/>
          <w:lang w:val="el-GR"/>
        </w:rPr>
        <w:t xml:space="preserve">: </w:t>
      </w:r>
    </w:p>
    <w:p w14:paraId="5E8DDCD5" w14:textId="5AA757AB" w:rsidR="003D19F8" w:rsidRPr="00F03C22" w:rsidRDefault="00E427B7" w:rsidP="003D19F8">
      <w:pPr>
        <w:shd w:val="clear" w:color="auto" w:fill="FFFFFF" w:themeFill="background1"/>
        <w:rPr>
          <w:rFonts w:ascii="Tahoma" w:hAnsi="Tahoma" w:cs="Tahoma"/>
          <w:lang w:val="el-GR"/>
        </w:rPr>
      </w:pPr>
      <w:r>
        <w:rPr>
          <w:rFonts w:ascii="Tahoma" w:hAnsi="Tahoma" w:cs="Tahoma"/>
          <w:lang w:val="el-GR"/>
        </w:rPr>
        <w:t>ΔΕ</w:t>
      </w:r>
      <w:r w:rsidR="003D19F8" w:rsidRPr="00F03C22">
        <w:rPr>
          <w:rFonts w:ascii="Tahoma" w:hAnsi="Tahoma" w:cs="Tahoma"/>
          <w:lang w:val="el-GR"/>
        </w:rPr>
        <w:t>.</w:t>
      </w:r>
      <w:r w:rsidR="00CE45A7" w:rsidRPr="00F03C22">
        <w:rPr>
          <w:rFonts w:ascii="Tahoma" w:hAnsi="Tahoma" w:cs="Tahoma"/>
          <w:lang w:val="el-GR"/>
        </w:rPr>
        <w:t>3</w:t>
      </w:r>
      <w:r w:rsidR="003D19F8" w:rsidRPr="00F03C22">
        <w:rPr>
          <w:rFonts w:ascii="Tahoma" w:hAnsi="Tahoma" w:cs="Tahoma"/>
          <w:lang w:val="el-GR"/>
        </w:rPr>
        <w:t xml:space="preserve">.1: </w:t>
      </w:r>
      <w:r w:rsidR="00CD0D49">
        <w:rPr>
          <w:rFonts w:ascii="Tahoma" w:hAnsi="Tahoma" w:cs="Tahoma"/>
          <w:lang w:val="el-GR"/>
        </w:rPr>
        <w:t>Αναφορές υποβολής αιτήσεων πιστοποίησης</w:t>
      </w:r>
    </w:p>
    <w:p w14:paraId="1FD74DFB" w14:textId="798DD696" w:rsidR="00386C02" w:rsidRDefault="00386C02" w:rsidP="003D19F8">
      <w:pPr>
        <w:shd w:val="clear" w:color="auto" w:fill="FFFFFF" w:themeFill="background1"/>
        <w:rPr>
          <w:rFonts w:ascii="Tahoma" w:hAnsi="Tahoma" w:cs="Tahoma"/>
          <w:lang w:val="el-GR"/>
        </w:rPr>
      </w:pPr>
      <w:r>
        <w:rPr>
          <w:rFonts w:ascii="Tahoma" w:hAnsi="Tahoma" w:cs="Tahoma"/>
          <w:lang w:val="el-GR"/>
        </w:rPr>
        <w:t>ΔΕ</w:t>
      </w:r>
      <w:r w:rsidRPr="00F03C22">
        <w:rPr>
          <w:rFonts w:ascii="Tahoma" w:hAnsi="Tahoma" w:cs="Tahoma"/>
          <w:lang w:val="el-GR"/>
        </w:rPr>
        <w:t xml:space="preserve">.3.2: </w:t>
      </w:r>
      <w:r>
        <w:rPr>
          <w:rFonts w:ascii="Tahoma" w:hAnsi="Tahoma" w:cs="Tahoma"/>
          <w:lang w:val="el-GR"/>
        </w:rPr>
        <w:t>Υλικό Πιστοποίησης</w:t>
      </w:r>
    </w:p>
    <w:p w14:paraId="4E8D31B0" w14:textId="5980F3C6" w:rsidR="003D19F8" w:rsidRPr="00F03C22" w:rsidRDefault="00E427B7" w:rsidP="003D19F8">
      <w:pPr>
        <w:shd w:val="clear" w:color="auto" w:fill="FFFFFF" w:themeFill="background1"/>
        <w:rPr>
          <w:rFonts w:ascii="Tahoma" w:hAnsi="Tahoma" w:cs="Tahoma"/>
          <w:lang w:val="el-GR"/>
        </w:rPr>
      </w:pPr>
      <w:r>
        <w:rPr>
          <w:rFonts w:ascii="Tahoma" w:hAnsi="Tahoma" w:cs="Tahoma"/>
          <w:lang w:val="el-GR"/>
        </w:rPr>
        <w:t>Δ</w:t>
      </w:r>
      <w:r w:rsidR="00386C02">
        <w:rPr>
          <w:rFonts w:ascii="Tahoma" w:hAnsi="Tahoma" w:cs="Tahoma"/>
          <w:lang w:val="el-GR"/>
        </w:rPr>
        <w:t>Ε</w:t>
      </w:r>
      <w:r w:rsidR="003D19F8" w:rsidRPr="00F03C22">
        <w:rPr>
          <w:rFonts w:ascii="Tahoma" w:hAnsi="Tahoma" w:cs="Tahoma"/>
          <w:lang w:val="el-GR"/>
        </w:rPr>
        <w:t>.</w:t>
      </w:r>
      <w:r w:rsidR="00CE45A7" w:rsidRPr="00F03C22">
        <w:rPr>
          <w:rFonts w:ascii="Tahoma" w:hAnsi="Tahoma" w:cs="Tahoma"/>
          <w:lang w:val="el-GR"/>
        </w:rPr>
        <w:t>3</w:t>
      </w:r>
      <w:r w:rsidR="003D19F8" w:rsidRPr="00F03C22">
        <w:rPr>
          <w:rFonts w:ascii="Tahoma" w:hAnsi="Tahoma" w:cs="Tahoma"/>
          <w:lang w:val="el-GR"/>
        </w:rPr>
        <w:t>.</w:t>
      </w:r>
      <w:r w:rsidR="00386C02">
        <w:rPr>
          <w:rFonts w:ascii="Tahoma" w:hAnsi="Tahoma" w:cs="Tahoma"/>
          <w:lang w:val="el-GR"/>
        </w:rPr>
        <w:t>3</w:t>
      </w:r>
      <w:r w:rsidR="003D19F8" w:rsidRPr="00F03C22">
        <w:rPr>
          <w:rFonts w:ascii="Tahoma" w:hAnsi="Tahoma" w:cs="Tahoma"/>
          <w:lang w:val="el-GR"/>
        </w:rPr>
        <w:t xml:space="preserve">: </w:t>
      </w:r>
      <w:r w:rsidR="00CD0D49">
        <w:rPr>
          <w:rFonts w:ascii="Tahoma" w:hAnsi="Tahoma" w:cs="Tahoma"/>
          <w:lang w:val="el-GR"/>
        </w:rPr>
        <w:t xml:space="preserve">Αναφορές Εκδοθέντων </w:t>
      </w:r>
      <w:r w:rsidR="00D21975">
        <w:rPr>
          <w:rFonts w:ascii="Tahoma" w:hAnsi="Tahoma" w:cs="Tahoma"/>
          <w:lang w:val="el-GR"/>
        </w:rPr>
        <w:t>Πιστοποιητικών</w:t>
      </w:r>
    </w:p>
    <w:p w14:paraId="1BBE3B71" w14:textId="77777777" w:rsidR="00AD1F70" w:rsidRDefault="00AD1F70" w:rsidP="000C3F74">
      <w:pPr>
        <w:suppressAutoHyphens w:val="0"/>
        <w:autoSpaceDE w:val="0"/>
        <w:spacing w:after="60"/>
        <w:rPr>
          <w:rFonts w:ascii="Tahoma" w:hAnsi="Tahoma" w:cs="Tahoma"/>
          <w:b/>
          <w:iCs/>
          <w:lang w:val="el-GR"/>
        </w:rPr>
      </w:pPr>
    </w:p>
    <w:p w14:paraId="05C25C8E" w14:textId="574D0754" w:rsidR="00743003" w:rsidRPr="00743003" w:rsidRDefault="00E427B7" w:rsidP="00743003">
      <w:pPr>
        <w:suppressAutoHyphens w:val="0"/>
        <w:autoSpaceDE w:val="0"/>
        <w:spacing w:after="60"/>
        <w:rPr>
          <w:rFonts w:ascii="Tahoma" w:hAnsi="Tahoma" w:cs="Tahoma"/>
          <w:b/>
          <w:iCs/>
          <w:lang w:val="el-GR"/>
        </w:rPr>
      </w:pPr>
      <w:r>
        <w:rPr>
          <w:rFonts w:ascii="Tahoma" w:hAnsi="Tahoma" w:cs="Tahoma"/>
          <w:b/>
          <w:iCs/>
          <w:lang w:val="el-GR"/>
        </w:rPr>
        <w:t>ΔΕ</w:t>
      </w:r>
      <w:r w:rsidR="00743003" w:rsidRPr="00743003">
        <w:rPr>
          <w:rFonts w:ascii="Tahoma" w:hAnsi="Tahoma" w:cs="Tahoma"/>
          <w:b/>
          <w:iCs/>
          <w:lang w:val="el-GR"/>
        </w:rPr>
        <w:t xml:space="preserve"> 4 : </w:t>
      </w:r>
      <w:r>
        <w:rPr>
          <w:rFonts w:ascii="Tahoma" w:hAnsi="Tahoma" w:cs="Tahoma"/>
          <w:b/>
          <w:iCs/>
          <w:lang w:val="el-GR"/>
        </w:rPr>
        <w:t>Προμήθεια Κινητών Συσκευών</w:t>
      </w:r>
    </w:p>
    <w:p w14:paraId="1BB68461" w14:textId="2C93251C" w:rsidR="00AD1F70" w:rsidRDefault="00D21975" w:rsidP="003D19F8">
      <w:pPr>
        <w:shd w:val="clear" w:color="auto" w:fill="FFFFFF" w:themeFill="background1"/>
        <w:rPr>
          <w:rFonts w:ascii="Tahoma" w:hAnsi="Tahoma" w:cs="Tahoma"/>
          <w:bCs/>
          <w:lang w:val="el-GR"/>
        </w:rPr>
      </w:pPr>
      <w:r>
        <w:rPr>
          <w:rFonts w:ascii="Tahoma" w:hAnsi="Tahoma" w:cs="Tahoma"/>
          <w:bCs/>
          <w:lang w:val="el-GR"/>
        </w:rPr>
        <w:t>Όπως έχει ήδη αναφερθεί οι στρατεύσιμοι θα έ</w:t>
      </w:r>
      <w:r w:rsidR="00F72E0F">
        <w:rPr>
          <w:rFonts w:ascii="Tahoma" w:hAnsi="Tahoma" w:cs="Tahoma"/>
          <w:bCs/>
          <w:lang w:val="el-GR"/>
        </w:rPr>
        <w:t xml:space="preserve">χουν πρόσβαση στο υλικό των εκπαιδευτικών Προγραμμάτων με τη χρήση κινητών συσκευών οι οποίες φέρουν κάρτες δεδομένων κινητής τηλεφωνίας </w:t>
      </w:r>
      <w:r w:rsidR="00F72E0F" w:rsidRPr="00F72E0F">
        <w:rPr>
          <w:rFonts w:ascii="Tahoma" w:hAnsi="Tahoma" w:cs="Tahoma"/>
          <w:bCs/>
          <w:lang w:val="el-GR"/>
        </w:rPr>
        <w:t>(</w:t>
      </w:r>
      <w:r w:rsidR="00F72E0F">
        <w:rPr>
          <w:rFonts w:ascii="Tahoma" w:hAnsi="Tahoma" w:cs="Tahoma"/>
          <w:bCs/>
          <w:lang w:val="en-US"/>
        </w:rPr>
        <w:t>SIM</w:t>
      </w:r>
      <w:r w:rsidR="00F72E0F" w:rsidRPr="00F72E0F">
        <w:rPr>
          <w:rFonts w:ascii="Tahoma" w:hAnsi="Tahoma" w:cs="Tahoma"/>
          <w:bCs/>
          <w:lang w:val="el-GR"/>
        </w:rPr>
        <w:t xml:space="preserve">) </w:t>
      </w:r>
      <w:r w:rsidR="00F72E0F">
        <w:rPr>
          <w:rFonts w:ascii="Tahoma" w:hAnsi="Tahoma" w:cs="Tahoma"/>
          <w:bCs/>
          <w:lang w:val="el-GR"/>
        </w:rPr>
        <w:t xml:space="preserve">και θα </w:t>
      </w:r>
      <w:r w:rsidR="00EC496E">
        <w:rPr>
          <w:rFonts w:ascii="Tahoma" w:hAnsi="Tahoma" w:cs="Tahoma"/>
          <w:bCs/>
          <w:lang w:val="el-GR"/>
        </w:rPr>
        <w:t xml:space="preserve">έχουν τη δυνατότητα </w:t>
      </w:r>
      <w:r w:rsidR="00F72E0F">
        <w:rPr>
          <w:rFonts w:ascii="Tahoma" w:hAnsi="Tahoma" w:cs="Tahoma"/>
          <w:bCs/>
          <w:lang w:val="el-GR"/>
        </w:rPr>
        <w:t>σύνδεση</w:t>
      </w:r>
      <w:r w:rsidR="00EC496E">
        <w:rPr>
          <w:rFonts w:ascii="Tahoma" w:hAnsi="Tahoma" w:cs="Tahoma"/>
          <w:bCs/>
          <w:lang w:val="el-GR"/>
        </w:rPr>
        <w:t>ς</w:t>
      </w:r>
      <w:r w:rsidR="00F72E0F">
        <w:rPr>
          <w:rFonts w:ascii="Tahoma" w:hAnsi="Tahoma" w:cs="Tahoma"/>
          <w:bCs/>
          <w:lang w:val="el-GR"/>
        </w:rPr>
        <w:t xml:space="preserve"> με το διαδίκτυο</w:t>
      </w:r>
      <w:r w:rsidR="00EC496E">
        <w:rPr>
          <w:rFonts w:ascii="Tahoma" w:hAnsi="Tahoma" w:cs="Tahoma"/>
          <w:bCs/>
          <w:lang w:val="el-GR"/>
        </w:rPr>
        <w:t>.</w:t>
      </w:r>
    </w:p>
    <w:p w14:paraId="24037C6A" w14:textId="47A60846" w:rsidR="00744F56" w:rsidRDefault="00744F56" w:rsidP="003D19F8">
      <w:pPr>
        <w:shd w:val="clear" w:color="auto" w:fill="FFFFFF" w:themeFill="background1"/>
        <w:rPr>
          <w:rFonts w:ascii="Tahoma" w:hAnsi="Tahoma" w:cs="Tahoma"/>
          <w:bCs/>
          <w:lang w:val="el-GR"/>
        </w:rPr>
      </w:pPr>
      <w:r>
        <w:rPr>
          <w:rFonts w:ascii="Tahoma" w:hAnsi="Tahoma" w:cs="Tahoma"/>
          <w:bCs/>
          <w:lang w:val="el-GR"/>
        </w:rPr>
        <w:t>Οι συγκεκριμένες συσκευές θα είναι παραμετροποιημένες μ</w:t>
      </w:r>
      <w:r w:rsidR="008E6740">
        <w:rPr>
          <w:rFonts w:ascii="Tahoma" w:hAnsi="Tahoma" w:cs="Tahoma"/>
          <w:bCs/>
          <w:lang w:val="el-GR"/>
        </w:rPr>
        <w:t xml:space="preserve">ε τέτοιο τρόπο ώστε να διασφαλίζουν </w:t>
      </w:r>
      <w:r w:rsidR="00547E0E">
        <w:rPr>
          <w:rFonts w:ascii="Tahoma" w:hAnsi="Tahoma" w:cs="Tahoma"/>
          <w:bCs/>
          <w:lang w:val="el-GR"/>
        </w:rPr>
        <w:t xml:space="preserve">αποκλειστικά και μόνο </w:t>
      </w:r>
      <w:r w:rsidR="008E6740">
        <w:rPr>
          <w:rFonts w:ascii="Tahoma" w:hAnsi="Tahoma" w:cs="Tahoma"/>
          <w:bCs/>
          <w:lang w:val="el-GR"/>
        </w:rPr>
        <w:t>τη σύνδεση με τους δικτυακούς τόπους που φιλοξενούν:</w:t>
      </w:r>
    </w:p>
    <w:p w14:paraId="78657778" w14:textId="6C8D9A27" w:rsidR="008E6740" w:rsidRPr="00B30EA8" w:rsidRDefault="008E6740">
      <w:pPr>
        <w:pStyle w:val="afb"/>
        <w:numPr>
          <w:ilvl w:val="0"/>
          <w:numId w:val="43"/>
        </w:numPr>
        <w:shd w:val="clear" w:color="auto" w:fill="FFFFFF" w:themeFill="background1"/>
        <w:rPr>
          <w:rFonts w:ascii="Tahoma" w:hAnsi="Tahoma" w:cs="Tahoma"/>
          <w:bCs/>
          <w:lang w:val="el-GR"/>
        </w:rPr>
      </w:pPr>
      <w:r w:rsidRPr="00B30EA8">
        <w:rPr>
          <w:rFonts w:ascii="Tahoma" w:hAnsi="Tahoma" w:cs="Tahoma"/>
          <w:bCs/>
          <w:lang w:val="el-GR"/>
        </w:rPr>
        <w:t>Τ</w:t>
      </w:r>
      <w:r w:rsidR="00D01CC7" w:rsidRPr="00B30EA8">
        <w:rPr>
          <w:rFonts w:ascii="Tahoma" w:hAnsi="Tahoma" w:cs="Tahoma"/>
          <w:bCs/>
          <w:lang w:val="el-GR"/>
        </w:rPr>
        <w:t>ο Πληροφοριακά Συστήματα (</w:t>
      </w:r>
      <w:r w:rsidR="00D01CC7" w:rsidRPr="00B30EA8">
        <w:rPr>
          <w:rFonts w:ascii="Tahoma" w:hAnsi="Tahoma" w:cs="Tahoma"/>
          <w:bCs/>
          <w:lang w:val="en-US"/>
        </w:rPr>
        <w:t>LMS</w:t>
      </w:r>
      <w:r w:rsidR="00D01CC7" w:rsidRPr="00B30EA8">
        <w:rPr>
          <w:rFonts w:ascii="Tahoma" w:hAnsi="Tahoma" w:cs="Tahoma"/>
          <w:bCs/>
          <w:lang w:val="el-GR"/>
        </w:rPr>
        <w:t>)</w:t>
      </w:r>
      <w:r w:rsidRPr="00B30EA8">
        <w:rPr>
          <w:rFonts w:ascii="Tahoma" w:hAnsi="Tahoma" w:cs="Tahoma"/>
          <w:bCs/>
          <w:lang w:val="el-GR"/>
        </w:rPr>
        <w:t xml:space="preserve"> τ</w:t>
      </w:r>
      <w:r w:rsidR="00D01CC7" w:rsidRPr="00B30EA8">
        <w:rPr>
          <w:rFonts w:ascii="Tahoma" w:hAnsi="Tahoma" w:cs="Tahoma"/>
          <w:bCs/>
          <w:lang w:val="el-GR"/>
        </w:rPr>
        <w:t>ων συμβαλλομένων.</w:t>
      </w:r>
    </w:p>
    <w:p w14:paraId="0F5FB804" w14:textId="7563D930" w:rsidR="00D01CC7" w:rsidRPr="00B30EA8" w:rsidRDefault="00D01CC7">
      <w:pPr>
        <w:pStyle w:val="afb"/>
        <w:numPr>
          <w:ilvl w:val="0"/>
          <w:numId w:val="43"/>
        </w:numPr>
        <w:shd w:val="clear" w:color="auto" w:fill="FFFFFF" w:themeFill="background1"/>
        <w:rPr>
          <w:rFonts w:ascii="Tahoma" w:hAnsi="Tahoma" w:cs="Tahoma"/>
          <w:bCs/>
          <w:lang w:val="el-GR"/>
        </w:rPr>
      </w:pPr>
      <w:r w:rsidRPr="00B30EA8">
        <w:rPr>
          <w:rFonts w:ascii="Tahoma" w:hAnsi="Tahoma" w:cs="Tahoma"/>
          <w:bCs/>
          <w:lang w:val="el-GR"/>
        </w:rPr>
        <w:t>Το Πληροφοριακό Σύστημα (</w:t>
      </w:r>
      <w:r w:rsidRPr="00B30EA8">
        <w:rPr>
          <w:rFonts w:ascii="Tahoma" w:hAnsi="Tahoma" w:cs="Tahoma"/>
          <w:bCs/>
          <w:lang w:val="en-US"/>
        </w:rPr>
        <w:t>LMS</w:t>
      </w:r>
      <w:r w:rsidRPr="00B30EA8">
        <w:rPr>
          <w:rFonts w:ascii="Tahoma" w:hAnsi="Tahoma" w:cs="Tahoma"/>
          <w:bCs/>
          <w:lang w:val="el-GR"/>
        </w:rPr>
        <w:t xml:space="preserve">) που θα αναπτυχθεί στο πλαίσιο του Υποέργου </w:t>
      </w:r>
      <w:r w:rsidR="00547E0E">
        <w:rPr>
          <w:rFonts w:ascii="Tahoma" w:hAnsi="Tahoma" w:cs="Tahoma"/>
          <w:bCs/>
          <w:lang w:val="el-GR"/>
        </w:rPr>
        <w:t>4</w:t>
      </w:r>
      <w:r w:rsidR="00B30EA8" w:rsidRPr="00B30EA8">
        <w:rPr>
          <w:rFonts w:ascii="Tahoma" w:hAnsi="Tahoma" w:cs="Tahoma"/>
          <w:bCs/>
          <w:lang w:val="el-GR"/>
        </w:rPr>
        <w:t>.</w:t>
      </w:r>
    </w:p>
    <w:p w14:paraId="51EF3E40" w14:textId="4D8BFDF5" w:rsidR="00D01CC7" w:rsidRDefault="00D01CC7">
      <w:pPr>
        <w:pStyle w:val="afb"/>
        <w:numPr>
          <w:ilvl w:val="0"/>
          <w:numId w:val="43"/>
        </w:numPr>
        <w:shd w:val="clear" w:color="auto" w:fill="FFFFFF" w:themeFill="background1"/>
        <w:rPr>
          <w:rFonts w:ascii="Tahoma" w:hAnsi="Tahoma" w:cs="Tahoma"/>
          <w:bCs/>
          <w:lang w:val="el-GR"/>
        </w:rPr>
      </w:pPr>
      <w:r w:rsidRPr="00B30EA8">
        <w:rPr>
          <w:rFonts w:ascii="Tahoma" w:hAnsi="Tahoma" w:cs="Tahoma"/>
          <w:bCs/>
          <w:lang w:val="el-GR"/>
        </w:rPr>
        <w:t xml:space="preserve">Τις εφαρμογές </w:t>
      </w:r>
      <w:r w:rsidR="00B30EA8" w:rsidRPr="00B30EA8">
        <w:rPr>
          <w:rFonts w:ascii="Tahoma" w:hAnsi="Tahoma" w:cs="Tahoma"/>
          <w:bCs/>
          <w:lang w:val="el-GR"/>
        </w:rPr>
        <w:t>υποστήριξης των Ενεργειών Πιστοποίησης των συμβαλλομένων.</w:t>
      </w:r>
    </w:p>
    <w:p w14:paraId="0E9A7C18" w14:textId="55B26072" w:rsidR="00B6629D" w:rsidRPr="005E388D" w:rsidRDefault="0036457D">
      <w:pPr>
        <w:pStyle w:val="afb"/>
        <w:numPr>
          <w:ilvl w:val="0"/>
          <w:numId w:val="43"/>
        </w:numPr>
        <w:shd w:val="clear" w:color="auto" w:fill="FFFFFF" w:themeFill="background1"/>
        <w:rPr>
          <w:rFonts w:ascii="Tahoma" w:hAnsi="Tahoma" w:cs="Tahoma"/>
          <w:bCs/>
          <w:lang w:val="el-GR"/>
        </w:rPr>
      </w:pPr>
      <w:r w:rsidRPr="005E388D">
        <w:rPr>
          <w:rFonts w:ascii="Tahoma" w:hAnsi="Tahoma" w:cs="Tahoma"/>
          <w:bCs/>
          <w:lang w:val="el-GR"/>
        </w:rPr>
        <w:t>Να επιτρέπει την εγκατάσταση ενημερώσεων ασφάλειας στις συσκευές</w:t>
      </w:r>
    </w:p>
    <w:p w14:paraId="35055FA8" w14:textId="088BE5D8" w:rsidR="00547E0E" w:rsidRDefault="00547E0E" w:rsidP="00547E0E">
      <w:pPr>
        <w:shd w:val="clear" w:color="auto" w:fill="FFFFFF" w:themeFill="background1"/>
        <w:rPr>
          <w:rFonts w:ascii="Tahoma" w:hAnsi="Tahoma" w:cs="Tahoma"/>
          <w:bCs/>
          <w:lang w:val="el-GR"/>
        </w:rPr>
      </w:pPr>
      <w:r>
        <w:rPr>
          <w:rFonts w:ascii="Tahoma" w:hAnsi="Tahoma" w:cs="Tahoma"/>
          <w:bCs/>
          <w:lang w:val="el-GR"/>
        </w:rPr>
        <w:t xml:space="preserve">Ο/οι ανάδοχος/οι θα πρέπει να προσφέρουν συμβόλαιο διαχείρισης / τεχνικής υποστήριξης των κινητών συσκευών </w:t>
      </w:r>
      <w:r w:rsidR="00DC4135">
        <w:rPr>
          <w:rFonts w:ascii="Tahoma" w:hAnsi="Tahoma" w:cs="Tahoma"/>
          <w:bCs/>
          <w:lang w:val="el-GR"/>
        </w:rPr>
        <w:t>μέσω σχετικού εξειδικευμένου λογισμικού (</w:t>
      </w:r>
      <w:r w:rsidR="00DC4135">
        <w:rPr>
          <w:rFonts w:ascii="Tahoma" w:hAnsi="Tahoma" w:cs="Tahoma"/>
          <w:bCs/>
          <w:lang w:val="en-US"/>
        </w:rPr>
        <w:t>Mobile</w:t>
      </w:r>
      <w:r w:rsidR="00DC4135" w:rsidRPr="00DC4135">
        <w:rPr>
          <w:rFonts w:ascii="Tahoma" w:hAnsi="Tahoma" w:cs="Tahoma"/>
          <w:bCs/>
          <w:lang w:val="el-GR"/>
        </w:rPr>
        <w:t xml:space="preserve"> </w:t>
      </w:r>
      <w:r w:rsidR="00DC4135">
        <w:rPr>
          <w:rFonts w:ascii="Tahoma" w:hAnsi="Tahoma" w:cs="Tahoma"/>
          <w:bCs/>
          <w:lang w:val="en-US"/>
        </w:rPr>
        <w:t>Device</w:t>
      </w:r>
      <w:r w:rsidR="00DC4135" w:rsidRPr="00DC4135">
        <w:rPr>
          <w:rFonts w:ascii="Tahoma" w:hAnsi="Tahoma" w:cs="Tahoma"/>
          <w:bCs/>
          <w:lang w:val="el-GR"/>
        </w:rPr>
        <w:t xml:space="preserve"> </w:t>
      </w:r>
      <w:r w:rsidR="00DC4135">
        <w:rPr>
          <w:rFonts w:ascii="Tahoma" w:hAnsi="Tahoma" w:cs="Tahoma"/>
          <w:bCs/>
          <w:lang w:val="en-US"/>
        </w:rPr>
        <w:t>Management</w:t>
      </w:r>
      <w:r w:rsidR="00DC4135" w:rsidRPr="00DC4135">
        <w:rPr>
          <w:rFonts w:ascii="Tahoma" w:hAnsi="Tahoma" w:cs="Tahoma"/>
          <w:bCs/>
          <w:lang w:val="el-GR"/>
        </w:rPr>
        <w:t xml:space="preserve">), </w:t>
      </w:r>
      <w:r>
        <w:rPr>
          <w:rFonts w:ascii="Tahoma" w:hAnsi="Tahoma" w:cs="Tahoma"/>
          <w:bCs/>
          <w:lang w:val="el-GR"/>
        </w:rPr>
        <w:t>το οποίο θα εξασφαλίζει την απομακρυσμένη διαχείριση, αναβάθμιση</w:t>
      </w:r>
      <w:r w:rsidR="00DC4135" w:rsidRPr="00DC4135">
        <w:rPr>
          <w:rFonts w:ascii="Tahoma" w:hAnsi="Tahoma" w:cs="Tahoma"/>
          <w:bCs/>
          <w:lang w:val="el-GR"/>
        </w:rPr>
        <w:t xml:space="preserve"> </w:t>
      </w:r>
      <w:r w:rsidR="00DC4135">
        <w:rPr>
          <w:rFonts w:ascii="Tahoma" w:hAnsi="Tahoma" w:cs="Tahoma"/>
          <w:bCs/>
          <w:lang w:val="el-GR"/>
        </w:rPr>
        <w:t xml:space="preserve">και </w:t>
      </w:r>
      <w:r>
        <w:rPr>
          <w:rFonts w:ascii="Tahoma" w:hAnsi="Tahoma" w:cs="Tahoma"/>
          <w:bCs/>
          <w:lang w:val="el-GR"/>
        </w:rPr>
        <w:t>τεχνική υποστήριξή τους</w:t>
      </w:r>
      <w:r w:rsidR="00DC4135">
        <w:rPr>
          <w:rFonts w:ascii="Tahoma" w:hAnsi="Tahoma" w:cs="Tahoma"/>
          <w:bCs/>
          <w:lang w:val="el-GR"/>
        </w:rPr>
        <w:t>.</w:t>
      </w:r>
    </w:p>
    <w:p w14:paraId="7394A257" w14:textId="451EC553" w:rsidR="00DC4135" w:rsidRDefault="00DC4135" w:rsidP="00547E0E">
      <w:pPr>
        <w:shd w:val="clear" w:color="auto" w:fill="FFFFFF" w:themeFill="background1"/>
        <w:rPr>
          <w:rFonts w:ascii="Tahoma" w:hAnsi="Tahoma" w:cs="Tahoma"/>
          <w:bCs/>
          <w:lang w:val="el-GR"/>
        </w:rPr>
      </w:pPr>
      <w:r>
        <w:rPr>
          <w:rFonts w:ascii="Tahoma" w:hAnsi="Tahoma" w:cs="Tahoma"/>
          <w:bCs/>
          <w:lang w:val="el-GR"/>
        </w:rPr>
        <w:t xml:space="preserve">Στο πλαίσιο του συμβολαίου διαχείρισης / τεχνικής υποστήριξης των κινητών συσκευών, θα παρέχονται επίσης υπηρεσίες </w:t>
      </w:r>
      <w:r>
        <w:rPr>
          <w:rFonts w:ascii="Tahoma" w:hAnsi="Tahoma" w:cs="Tahoma"/>
          <w:bCs/>
          <w:lang w:val="en-US"/>
        </w:rPr>
        <w:t>helpdesk</w:t>
      </w:r>
      <w:r w:rsidRPr="00DC4135">
        <w:rPr>
          <w:rFonts w:ascii="Tahoma" w:hAnsi="Tahoma" w:cs="Tahoma"/>
          <w:bCs/>
          <w:lang w:val="el-GR"/>
        </w:rPr>
        <w:t>.</w:t>
      </w:r>
    </w:p>
    <w:p w14:paraId="3150C23F" w14:textId="304705D8" w:rsidR="00DC4135" w:rsidRPr="00DC4135" w:rsidRDefault="00DC4135" w:rsidP="00DC4135">
      <w:pPr>
        <w:widowControl w:val="0"/>
        <w:spacing w:line="276" w:lineRule="auto"/>
        <w:rPr>
          <w:rFonts w:ascii="Tahoma" w:hAnsi="Tahoma" w:cs="Tahoma"/>
          <w:lang w:val="el-GR"/>
        </w:rPr>
      </w:pPr>
      <w:r w:rsidRPr="00DC4135">
        <w:rPr>
          <w:rFonts w:ascii="Tahoma" w:hAnsi="Tahoma" w:cs="Tahoma"/>
          <w:lang w:val="el-GR"/>
        </w:rPr>
        <w:t xml:space="preserve">Η οργάνωση και λειτουργία </w:t>
      </w:r>
      <w:r>
        <w:rPr>
          <w:rFonts w:ascii="Tahoma" w:hAnsi="Tahoma" w:cs="Tahoma"/>
          <w:lang w:val="el-GR"/>
        </w:rPr>
        <w:t>των υπηρεσιών</w:t>
      </w:r>
      <w:r w:rsidRPr="00DC4135">
        <w:rPr>
          <w:rFonts w:ascii="Tahoma" w:hAnsi="Tahoma" w:cs="Tahoma"/>
          <w:lang w:val="el-GR"/>
        </w:rPr>
        <w:t xml:space="preserve"> </w:t>
      </w:r>
      <w:r>
        <w:rPr>
          <w:rFonts w:ascii="Tahoma" w:hAnsi="Tahoma" w:cs="Tahoma"/>
          <w:lang w:val="en-US"/>
        </w:rPr>
        <w:t>helpdesk</w:t>
      </w:r>
      <w:r w:rsidRPr="00DC4135">
        <w:rPr>
          <w:rFonts w:ascii="Tahoma" w:hAnsi="Tahoma" w:cs="Tahoma"/>
          <w:lang w:val="el-GR"/>
        </w:rPr>
        <w:t xml:space="preserve"> θα πρέπει να σχεδιαστεί και υλοποιηθεί σύμφωνα με τα παρακάτω:</w:t>
      </w:r>
    </w:p>
    <w:p w14:paraId="0238BAFD" w14:textId="77777777" w:rsidR="00DC4135" w:rsidRPr="00DC4135" w:rsidRDefault="00DC4135" w:rsidP="00DC4135">
      <w:pPr>
        <w:numPr>
          <w:ilvl w:val="0"/>
          <w:numId w:val="54"/>
        </w:numPr>
        <w:suppressAutoHyphens w:val="0"/>
        <w:spacing w:after="0" w:line="276" w:lineRule="auto"/>
        <w:ind w:left="714" w:hanging="357"/>
        <w:rPr>
          <w:rFonts w:ascii="Tahoma" w:hAnsi="Tahoma" w:cs="Tahoma"/>
          <w:lang w:val="el-GR"/>
        </w:rPr>
      </w:pPr>
      <w:r w:rsidRPr="00DC4135">
        <w:rPr>
          <w:rFonts w:ascii="Tahoma" w:hAnsi="Tahoma" w:cs="Tahoma"/>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556A360E" w14:textId="1826895F" w:rsidR="00DC4135" w:rsidRPr="00DC4135" w:rsidRDefault="00DC4135" w:rsidP="00DC4135">
      <w:pPr>
        <w:numPr>
          <w:ilvl w:val="1"/>
          <w:numId w:val="54"/>
        </w:numPr>
        <w:suppressAutoHyphens w:val="0"/>
        <w:spacing w:after="0" w:line="276" w:lineRule="auto"/>
        <w:rPr>
          <w:rFonts w:ascii="Tahoma" w:hAnsi="Tahoma" w:cs="Tahoma"/>
          <w:lang w:val="el-GR"/>
        </w:rPr>
      </w:pPr>
      <w:r w:rsidRPr="00DC4135">
        <w:rPr>
          <w:rFonts w:ascii="Tahoma" w:hAnsi="Tahoma" w:cs="Tahoma"/>
          <w:lang w:val="el-GR"/>
        </w:rPr>
        <w:t xml:space="preserve">την παροχή πληροφοριών / διευκρινήσεων στους διαχειριστές </w:t>
      </w:r>
      <w:r>
        <w:rPr>
          <w:rFonts w:ascii="Tahoma" w:hAnsi="Tahoma" w:cs="Tahoma"/>
          <w:lang w:val="el-GR"/>
        </w:rPr>
        <w:t>που θα ορίσει η Αναθέτουσα Αρχή</w:t>
      </w:r>
      <w:r w:rsidRPr="00DC4135">
        <w:rPr>
          <w:rFonts w:ascii="Tahoma" w:hAnsi="Tahoma" w:cs="Tahoma"/>
          <w:lang w:val="el-GR"/>
        </w:rPr>
        <w:t xml:space="preserve"> καθώς και</w:t>
      </w:r>
    </w:p>
    <w:p w14:paraId="66A88F21" w14:textId="77777777" w:rsidR="00DC4135" w:rsidRPr="00DC4135" w:rsidRDefault="00DC4135" w:rsidP="00DC4135">
      <w:pPr>
        <w:numPr>
          <w:ilvl w:val="1"/>
          <w:numId w:val="54"/>
        </w:numPr>
        <w:suppressAutoHyphens w:val="0"/>
        <w:spacing w:after="0" w:line="276" w:lineRule="auto"/>
        <w:rPr>
          <w:rFonts w:ascii="Tahoma" w:hAnsi="Tahoma" w:cs="Tahoma"/>
        </w:rPr>
      </w:pPr>
      <w:r w:rsidRPr="00DC4135">
        <w:rPr>
          <w:rFonts w:ascii="Tahoma" w:hAnsi="Tahoma" w:cs="Tahoma"/>
        </w:rPr>
        <w:t>την αποκατάσταση βλαβών</w:t>
      </w:r>
    </w:p>
    <w:p w14:paraId="6B87BFE0" w14:textId="6A1C41FA" w:rsidR="00DC4135" w:rsidRPr="00DC4135" w:rsidRDefault="00DC4135" w:rsidP="00DC4135">
      <w:pPr>
        <w:numPr>
          <w:ilvl w:val="0"/>
          <w:numId w:val="54"/>
        </w:numPr>
        <w:suppressAutoHyphens w:val="0"/>
        <w:spacing w:after="0" w:line="276" w:lineRule="auto"/>
        <w:ind w:left="714" w:hanging="357"/>
        <w:rPr>
          <w:rFonts w:ascii="Tahoma" w:hAnsi="Tahoma" w:cs="Tahoma"/>
          <w:lang w:val="el-GR"/>
        </w:rPr>
      </w:pPr>
      <w:r w:rsidRPr="00DC4135">
        <w:rPr>
          <w:rFonts w:ascii="Tahoma" w:hAnsi="Tahoma" w:cs="Tahoma"/>
          <w:lang w:val="el-GR"/>
        </w:rPr>
        <w:t xml:space="preserve">Το </w:t>
      </w:r>
      <w:r w:rsidRPr="00DC4135">
        <w:rPr>
          <w:rFonts w:ascii="Tahoma" w:hAnsi="Tahoma" w:cs="Tahoma"/>
        </w:rPr>
        <w:t>helpdesk</w:t>
      </w:r>
      <w:r w:rsidRPr="00DC4135">
        <w:rPr>
          <w:rFonts w:ascii="Tahoma" w:hAnsi="Tahoma" w:cs="Tahoma"/>
          <w:lang w:val="el-GR"/>
        </w:rPr>
        <w:t xml:space="preserve"> θα πρέπει να είναι διαθέσιμο, σε ώρες </w:t>
      </w:r>
      <w:r>
        <w:rPr>
          <w:rFonts w:ascii="Tahoma" w:hAnsi="Tahoma" w:cs="Tahoma"/>
          <w:lang w:val="el-GR"/>
        </w:rPr>
        <w:t>0900 -1700 (Κανονικές ώρες Κάλυψης-ΚΩΚ)</w:t>
      </w:r>
    </w:p>
    <w:p w14:paraId="51D8DAE0" w14:textId="77777777" w:rsidR="00DC4135" w:rsidRPr="00DC4135" w:rsidRDefault="00DC4135" w:rsidP="00DC4135">
      <w:pPr>
        <w:numPr>
          <w:ilvl w:val="0"/>
          <w:numId w:val="54"/>
        </w:numPr>
        <w:suppressAutoHyphens w:val="0"/>
        <w:spacing w:after="0" w:line="276" w:lineRule="auto"/>
        <w:ind w:left="714" w:hanging="357"/>
        <w:rPr>
          <w:rFonts w:ascii="Tahoma" w:hAnsi="Tahoma" w:cs="Tahoma"/>
          <w:lang w:val="el-GR"/>
        </w:rPr>
      </w:pPr>
      <w:r w:rsidRPr="00DC4135">
        <w:rPr>
          <w:rFonts w:ascii="Tahoma" w:hAnsi="Tahoma" w:cs="Tahoma"/>
          <w:lang w:val="el-GR"/>
        </w:rPr>
        <w:t>Ο Ανάδοχος θα πρέπει να καταγράφει στο Σύστημα Διαχείρισης Αιτημάτων που θα διαθέσει για τον σκοπό αυτό (</w:t>
      </w:r>
      <w:r w:rsidRPr="00DC4135">
        <w:rPr>
          <w:rFonts w:ascii="Tahoma" w:hAnsi="Tahoma" w:cs="Tahoma"/>
        </w:rPr>
        <w:t>Ticket</w:t>
      </w:r>
      <w:r w:rsidRPr="00DC4135">
        <w:rPr>
          <w:rFonts w:ascii="Tahoma" w:hAnsi="Tahoma" w:cs="Tahoma"/>
          <w:lang w:val="el-GR"/>
        </w:rPr>
        <w:t xml:space="preserve"> </w:t>
      </w:r>
      <w:r w:rsidRPr="00DC4135">
        <w:rPr>
          <w:rFonts w:ascii="Tahoma" w:hAnsi="Tahoma" w:cs="Tahoma"/>
        </w:rPr>
        <w:t>Management</w:t>
      </w:r>
      <w:r w:rsidRPr="00DC4135">
        <w:rPr>
          <w:rFonts w:ascii="Tahoma" w:hAnsi="Tahoma" w:cs="Tahoma"/>
          <w:lang w:val="el-GR"/>
        </w:rPr>
        <w:t xml:space="preserve"> </w:t>
      </w:r>
      <w:r w:rsidRPr="00DC4135">
        <w:rPr>
          <w:rFonts w:ascii="Tahoma" w:hAnsi="Tahoma" w:cs="Tahoma"/>
        </w:rPr>
        <w:t>System</w:t>
      </w:r>
      <w:r w:rsidRPr="00DC4135">
        <w:rPr>
          <w:rFonts w:ascii="Tahoma" w:hAnsi="Tahoma" w:cs="Tahoma"/>
          <w:lang w:val="el-GR"/>
        </w:rPr>
        <w:t xml:space="preserve">), όλα τα αναγκαία χαρακτηριστικά στοιχεία των βλαβών/ δυσλειτουργιών, που του αναφέρονται. </w:t>
      </w:r>
    </w:p>
    <w:p w14:paraId="0751AFCD" w14:textId="77777777" w:rsidR="00DC4135" w:rsidRPr="00DC4135" w:rsidRDefault="00DC4135" w:rsidP="00DC4135">
      <w:pPr>
        <w:numPr>
          <w:ilvl w:val="0"/>
          <w:numId w:val="54"/>
        </w:numPr>
        <w:suppressAutoHyphens w:val="0"/>
        <w:spacing w:after="0" w:line="276" w:lineRule="auto"/>
        <w:ind w:left="714" w:hanging="357"/>
        <w:rPr>
          <w:rFonts w:ascii="Tahoma" w:hAnsi="Tahoma" w:cs="Tahoma"/>
          <w:lang w:val="el-GR"/>
        </w:rPr>
      </w:pPr>
      <w:r w:rsidRPr="00DC4135">
        <w:rPr>
          <w:rFonts w:ascii="Tahoma" w:hAnsi="Tahoma"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44D590D9" w14:textId="77777777" w:rsidR="00DC4135" w:rsidRPr="00DC4135" w:rsidRDefault="00DC4135" w:rsidP="00DC4135">
      <w:pPr>
        <w:spacing w:line="276" w:lineRule="auto"/>
        <w:rPr>
          <w:rFonts w:ascii="Tahoma" w:hAnsi="Tahoma" w:cs="Tahoma"/>
          <w:lang w:val="el-GR"/>
        </w:rPr>
      </w:pPr>
    </w:p>
    <w:p w14:paraId="5022A9E0" w14:textId="77777777" w:rsidR="00DC4135" w:rsidRPr="00DC4135" w:rsidRDefault="00DC4135" w:rsidP="00DC4135">
      <w:pPr>
        <w:spacing w:line="276" w:lineRule="auto"/>
        <w:rPr>
          <w:rFonts w:ascii="Tahoma" w:hAnsi="Tahoma" w:cs="Tahoma"/>
        </w:rPr>
      </w:pPr>
      <w:r w:rsidRPr="00DC4135">
        <w:rPr>
          <w:rFonts w:ascii="Tahoma" w:hAnsi="Tahoma" w:cs="Tahoma"/>
        </w:rPr>
        <w:t>Διευκρινίζονται τα εξής:</w:t>
      </w:r>
    </w:p>
    <w:p w14:paraId="5CDBD66E" w14:textId="77777777" w:rsidR="00DC4135" w:rsidRPr="00DC4135" w:rsidRDefault="00DC4135" w:rsidP="00DC4135">
      <w:pPr>
        <w:numPr>
          <w:ilvl w:val="0"/>
          <w:numId w:val="54"/>
        </w:numPr>
        <w:suppressAutoHyphens w:val="0"/>
        <w:spacing w:after="0" w:line="276" w:lineRule="auto"/>
        <w:ind w:left="714" w:hanging="357"/>
        <w:rPr>
          <w:rFonts w:ascii="Tahoma" w:hAnsi="Tahoma" w:cs="Tahoma"/>
          <w:lang w:val="el-GR"/>
        </w:rPr>
      </w:pPr>
      <w:r w:rsidRPr="00DC4135">
        <w:rPr>
          <w:rFonts w:ascii="Tahoma" w:hAnsi="Tahoma" w:cs="Tahoma"/>
          <w:lang w:val="el-GR"/>
        </w:rPr>
        <w:t>Η αναγγελία βλαβών, θα μπορεί να γίνει εναλλακτικά με όλους τους παρακάτω τρόπους:</w:t>
      </w:r>
    </w:p>
    <w:p w14:paraId="78BE34EA" w14:textId="77777777" w:rsidR="00DC4135" w:rsidRPr="00DC4135" w:rsidRDefault="00DC4135" w:rsidP="00DC4135">
      <w:pPr>
        <w:widowControl w:val="0"/>
        <w:numPr>
          <w:ilvl w:val="1"/>
          <w:numId w:val="55"/>
        </w:numPr>
        <w:suppressAutoHyphens w:val="0"/>
        <w:spacing w:after="60" w:line="276" w:lineRule="auto"/>
        <w:rPr>
          <w:rFonts w:ascii="Tahoma" w:hAnsi="Tahoma" w:cs="Tahoma"/>
        </w:rPr>
      </w:pPr>
      <w:r w:rsidRPr="00DC4135">
        <w:rPr>
          <w:rFonts w:ascii="Tahoma" w:hAnsi="Tahoma" w:cs="Tahoma"/>
        </w:rPr>
        <w:t>Τηλέφωνο</w:t>
      </w:r>
    </w:p>
    <w:p w14:paraId="3400F7FC" w14:textId="77777777" w:rsidR="00DC4135" w:rsidRPr="00DC4135" w:rsidRDefault="00DC4135" w:rsidP="00DC4135">
      <w:pPr>
        <w:widowControl w:val="0"/>
        <w:numPr>
          <w:ilvl w:val="1"/>
          <w:numId w:val="55"/>
        </w:numPr>
        <w:suppressAutoHyphens w:val="0"/>
        <w:spacing w:after="60" w:line="276" w:lineRule="auto"/>
        <w:rPr>
          <w:rFonts w:ascii="Tahoma" w:hAnsi="Tahoma" w:cs="Tahoma"/>
        </w:rPr>
      </w:pPr>
      <w:r w:rsidRPr="00DC4135">
        <w:rPr>
          <w:rFonts w:ascii="Tahoma" w:hAnsi="Tahoma" w:cs="Tahoma"/>
        </w:rPr>
        <w:t>Email</w:t>
      </w:r>
    </w:p>
    <w:p w14:paraId="24364582" w14:textId="125B381C" w:rsidR="00DC4135" w:rsidRDefault="00DC4135" w:rsidP="00DC4135">
      <w:pPr>
        <w:numPr>
          <w:ilvl w:val="0"/>
          <w:numId w:val="54"/>
        </w:numPr>
        <w:suppressAutoHyphens w:val="0"/>
        <w:spacing w:after="0" w:line="276" w:lineRule="auto"/>
        <w:ind w:left="714" w:hanging="357"/>
        <w:rPr>
          <w:rFonts w:ascii="Tahoma" w:hAnsi="Tahoma" w:cs="Tahoma"/>
          <w:lang w:val="el-GR"/>
        </w:rPr>
      </w:pPr>
      <w:r w:rsidRPr="00DC4135">
        <w:rPr>
          <w:rFonts w:ascii="Tahoma" w:hAnsi="Tahoma" w:cs="Tahoma"/>
          <w:lang w:val="el-GR"/>
        </w:rPr>
        <w:t xml:space="preserve">Όλοι οι </w:t>
      </w:r>
      <w:r w:rsidR="00D11A86">
        <w:rPr>
          <w:rFonts w:ascii="Tahoma" w:hAnsi="Tahoma" w:cs="Tahoma"/>
          <w:lang w:val="el-GR"/>
        </w:rPr>
        <w:t>διαχειριστές που θα ορίσει η Αναθέτουσα Αρχή</w:t>
      </w:r>
      <w:r w:rsidRPr="00DC4135">
        <w:rPr>
          <w:rFonts w:ascii="Tahoma" w:hAnsi="Tahoma" w:cs="Tahoma"/>
          <w:lang w:val="el-GR"/>
        </w:rPr>
        <w:t xml:space="preserve"> θα έχουν πρόσβαση </w:t>
      </w:r>
      <w:r w:rsidR="00D11A86" w:rsidRPr="00DC4135">
        <w:rPr>
          <w:rFonts w:ascii="Tahoma" w:hAnsi="Tahoma" w:cs="Tahoma"/>
          <w:lang w:val="el-GR"/>
        </w:rPr>
        <w:t xml:space="preserve">στο Σύστημα Διαχείρισης Αιτημάτων </w:t>
      </w:r>
      <w:r w:rsidRPr="00DC4135">
        <w:rPr>
          <w:rFonts w:ascii="Tahoma" w:hAnsi="Tahoma" w:cs="Tahoma"/>
          <w:lang w:val="el-GR"/>
        </w:rPr>
        <w:t>με ενιαίο τρόπο μέσω συγκεκριμένου λογαριασμού (</w:t>
      </w:r>
      <w:r w:rsidRPr="00DC4135">
        <w:rPr>
          <w:rFonts w:ascii="Tahoma" w:hAnsi="Tahoma" w:cs="Tahoma"/>
        </w:rPr>
        <w:t>username</w:t>
      </w:r>
      <w:r w:rsidRPr="00DC4135">
        <w:rPr>
          <w:rFonts w:ascii="Tahoma" w:hAnsi="Tahoma" w:cs="Tahoma"/>
          <w:lang w:val="el-GR"/>
        </w:rPr>
        <w:t>/</w:t>
      </w:r>
      <w:r w:rsidRPr="00DC4135">
        <w:rPr>
          <w:rFonts w:ascii="Tahoma" w:hAnsi="Tahoma" w:cs="Tahoma"/>
        </w:rPr>
        <w:t>password</w:t>
      </w:r>
      <w:r w:rsidRPr="00DC4135">
        <w:rPr>
          <w:rFonts w:ascii="Tahoma" w:hAnsi="Tahoma" w:cs="Tahoma"/>
          <w:lang w:val="el-GR"/>
        </w:rPr>
        <w:t>).</w:t>
      </w:r>
    </w:p>
    <w:p w14:paraId="50843B8D" w14:textId="14FA0833" w:rsidR="00D11A86" w:rsidRDefault="00D11A86" w:rsidP="00D11A86">
      <w:pPr>
        <w:suppressAutoHyphens w:val="0"/>
        <w:spacing w:after="0" w:line="276" w:lineRule="auto"/>
        <w:rPr>
          <w:rFonts w:ascii="Tahoma" w:hAnsi="Tahoma" w:cs="Tahoma"/>
          <w:lang w:val="el-GR"/>
        </w:rPr>
      </w:pPr>
    </w:p>
    <w:p w14:paraId="41DCC4FE" w14:textId="329D7FD8" w:rsidR="00D11A86" w:rsidRPr="00D11A86" w:rsidRDefault="00D11A86" w:rsidP="00D11A86">
      <w:pPr>
        <w:suppressAutoHyphens w:val="0"/>
        <w:spacing w:before="120"/>
        <w:rPr>
          <w:rFonts w:ascii="Tahoma" w:hAnsi="Tahoma" w:cs="Tahoma"/>
          <w:lang w:val="el-GR"/>
        </w:rPr>
      </w:pPr>
      <w:r w:rsidRPr="00D11A86">
        <w:rPr>
          <w:rFonts w:ascii="Tahoma" w:hAnsi="Tahoma" w:cs="Tahoma"/>
          <w:lang w:val="el-GR"/>
        </w:rPr>
        <w:t xml:space="preserve">Επιπρόσθετα, στο πλαίσιο του συμβολαίου διαχείρισης/τεχνικής υποστήριξης κινητών συσκευών, </w:t>
      </w:r>
      <w:r>
        <w:rPr>
          <w:rFonts w:ascii="Tahoma" w:hAnsi="Tahoma" w:cs="Tahoma"/>
          <w:lang w:val="el-GR"/>
        </w:rPr>
        <w:t xml:space="preserve">ο </w:t>
      </w:r>
      <w:r w:rsidRPr="00D11A86">
        <w:rPr>
          <w:rFonts w:ascii="Tahoma" w:hAnsi="Tahoma" w:cs="Tahoma"/>
          <w:lang w:val="el-GR"/>
        </w:rPr>
        <w:t xml:space="preserve">Χρόνος αποκατάστασης βλάβης ως μέγιστο επιτρεπόμενο χρονικό διάστημα από την αναγγελία της βλάβης μέχρι και την αποκατάστασή της, </w:t>
      </w:r>
      <w:r>
        <w:rPr>
          <w:rFonts w:ascii="Tahoma" w:hAnsi="Tahoma" w:cs="Tahoma"/>
          <w:lang w:val="el-GR"/>
        </w:rPr>
        <w:t>είναι</w:t>
      </w:r>
      <w:r w:rsidRPr="00D11A86">
        <w:rPr>
          <w:rFonts w:ascii="Tahoma" w:hAnsi="Tahoma" w:cs="Tahoma"/>
          <w:lang w:val="el-GR"/>
        </w:rPr>
        <w:t xml:space="preserve"> :</w:t>
      </w:r>
    </w:p>
    <w:p w14:paraId="4D7E2561" w14:textId="77777777" w:rsidR="00D11A86" w:rsidRPr="00D11A86" w:rsidRDefault="00D11A86" w:rsidP="00D11A86">
      <w:pPr>
        <w:numPr>
          <w:ilvl w:val="0"/>
          <w:numId w:val="57"/>
        </w:numPr>
        <w:suppressAutoHyphens w:val="0"/>
        <w:spacing w:before="120"/>
        <w:rPr>
          <w:rFonts w:ascii="Tahoma" w:hAnsi="Tahoma" w:cs="Tahoma"/>
          <w:szCs w:val="22"/>
          <w:lang w:val="el-GR"/>
        </w:rPr>
      </w:pPr>
      <w:r w:rsidRPr="00D11A86">
        <w:rPr>
          <w:rFonts w:ascii="Tahoma" w:hAnsi="Tahoma" w:cs="Tahoma"/>
          <w:szCs w:val="22"/>
          <w:lang w:val="el-GR"/>
        </w:rPr>
        <w:t xml:space="preserve">έξι (6) εργάσιμες ώρες από τη στιγμή της ανακοίνωσης της εμφάνισης της βλάβης αν η ανακοίνωση του προβλήματος πραγματοποιήθηκε εντός ΚΩΚ </w:t>
      </w:r>
    </w:p>
    <w:p w14:paraId="7B6CE3A9" w14:textId="77777777" w:rsidR="00D11A86" w:rsidRPr="00D11A86" w:rsidRDefault="00D11A86" w:rsidP="00D11A86">
      <w:pPr>
        <w:numPr>
          <w:ilvl w:val="0"/>
          <w:numId w:val="57"/>
        </w:numPr>
        <w:suppressAutoHyphens w:val="0"/>
        <w:spacing w:before="120"/>
        <w:rPr>
          <w:rFonts w:ascii="Tahoma" w:hAnsi="Tahoma" w:cs="Tahoma"/>
          <w:szCs w:val="22"/>
          <w:lang w:val="el-GR"/>
        </w:rPr>
      </w:pPr>
      <w:r w:rsidRPr="00D11A86">
        <w:rPr>
          <w:rFonts w:ascii="Tahoma" w:hAnsi="Tahoma" w:cs="Tahoma"/>
          <w:szCs w:val="22"/>
          <w:lang w:val="el-GR"/>
        </w:rPr>
        <w:t>έξι (6) εργάσιμες ώρες οι οποίες θα προσμετρούνται από τις 09:00 της επόμενης εργάσιμης ημέρας, για τις λοιπές ώρες ανακοίνωσης προβλήματος βλάβης</w:t>
      </w:r>
    </w:p>
    <w:p w14:paraId="57193969" w14:textId="22B124C2" w:rsidR="00D11A86" w:rsidRDefault="00D11A86" w:rsidP="00D11A86">
      <w:pPr>
        <w:suppressAutoHyphens w:val="0"/>
        <w:spacing w:after="0" w:line="276" w:lineRule="auto"/>
        <w:rPr>
          <w:rFonts w:ascii="Tahoma" w:hAnsi="Tahoma" w:cs="Tahoma"/>
          <w:lang w:val="el-GR"/>
        </w:rPr>
      </w:pPr>
      <w:r w:rsidRPr="00D11A86">
        <w:rPr>
          <w:rFonts w:ascii="Tahoma" w:hAnsi="Tahoma" w:cs="Tahoma"/>
          <w:lang w:val="el-GR"/>
        </w:rPr>
        <w:t>Ο Χρόνος αποκατάστασης βλάβης προσμετράται αθροιστικά σε μηνιαία βάση</w:t>
      </w:r>
      <w:r w:rsidR="00E36500">
        <w:rPr>
          <w:rFonts w:ascii="Tahoma" w:hAnsi="Tahoma" w:cs="Tahoma"/>
          <w:lang w:val="el-GR"/>
        </w:rPr>
        <w:t>.</w:t>
      </w:r>
    </w:p>
    <w:p w14:paraId="7899B537" w14:textId="77777777" w:rsidR="00D11A86" w:rsidRPr="00D11A86" w:rsidRDefault="00D11A86" w:rsidP="00D11A86">
      <w:pPr>
        <w:spacing w:before="120"/>
        <w:rPr>
          <w:rFonts w:ascii="Tahoma" w:hAnsi="Tahoma" w:cs="Tahoma"/>
          <w:szCs w:val="22"/>
          <w:lang w:val="el-GR"/>
        </w:rPr>
      </w:pPr>
      <w:r w:rsidRPr="00D11A86">
        <w:rPr>
          <w:rFonts w:ascii="Tahoma" w:hAnsi="Tahoma" w:cs="Tahoma"/>
          <w:szCs w:val="22"/>
          <w:lang w:val="el-GR"/>
        </w:rPr>
        <w:t xml:space="preserve">Σε περίπτωση υπέρβασης του </w:t>
      </w:r>
      <w:r w:rsidRPr="00D11A86">
        <w:rPr>
          <w:rFonts w:ascii="Tahoma" w:hAnsi="Tahoma" w:cs="Tahoma"/>
          <w:b/>
          <w:szCs w:val="22"/>
          <w:lang w:val="el-GR"/>
        </w:rPr>
        <w:t xml:space="preserve">μηνιαίου </w:t>
      </w:r>
      <w:r w:rsidRPr="00D11A86">
        <w:rPr>
          <w:rFonts w:ascii="Tahoma" w:hAnsi="Tahoma" w:cs="Tahoma"/>
          <w:b/>
          <w:bCs/>
          <w:lang w:val="el-GR"/>
        </w:rPr>
        <w:t xml:space="preserve">χρόνου </w:t>
      </w:r>
      <w:r w:rsidRPr="00D11A86">
        <w:rPr>
          <w:rFonts w:ascii="Tahoma" w:hAnsi="Tahoma" w:cs="Tahoma"/>
          <w:b/>
          <w:bCs/>
          <w:szCs w:val="22"/>
          <w:lang w:val="el-GR"/>
        </w:rPr>
        <w:t>αποκατάστασης βλάβης</w:t>
      </w:r>
      <w:r w:rsidRPr="00D11A86">
        <w:rPr>
          <w:rFonts w:ascii="Tahoma" w:hAnsi="Tahoma" w:cs="Tahoma"/>
          <w:szCs w:val="22"/>
          <w:lang w:val="el-GR"/>
        </w:rPr>
        <w:t>, επιβάλλεται στον Ανάδοχο ρήτρα ίση με το μεγαλύτερο εκ των δύο ακόλουθων τιμών:</w:t>
      </w:r>
    </w:p>
    <w:p w14:paraId="3BC9EE66" w14:textId="77777777" w:rsidR="00D11A86" w:rsidRPr="00D11A86" w:rsidRDefault="00D11A86" w:rsidP="00D11A86">
      <w:pPr>
        <w:numPr>
          <w:ilvl w:val="0"/>
          <w:numId w:val="59"/>
        </w:numPr>
        <w:suppressAutoHyphens w:val="0"/>
        <w:spacing w:before="120"/>
        <w:rPr>
          <w:rFonts w:ascii="Tahoma" w:hAnsi="Tahoma" w:cs="Tahoma"/>
          <w:szCs w:val="22"/>
          <w:lang w:val="el-GR"/>
        </w:rPr>
      </w:pPr>
      <w:r w:rsidRPr="00D11A86">
        <w:rPr>
          <w:rFonts w:ascii="Tahoma" w:hAnsi="Tahoma" w:cs="Tahoma"/>
          <w:b/>
          <w:szCs w:val="22"/>
          <w:lang w:val="el-GR"/>
        </w:rPr>
        <w:t>0,05%</w:t>
      </w:r>
      <w:r w:rsidRPr="00D11A86">
        <w:rPr>
          <w:rFonts w:ascii="Tahoma" w:hAnsi="Tahoma" w:cs="Tahoma"/>
          <w:szCs w:val="22"/>
          <w:lang w:val="el-GR"/>
        </w:rPr>
        <w:t xml:space="preserve"> επί του συμβατικού τιμήματος της μονάδας/τμήματος που είναι εκτός λειτουργίας</w:t>
      </w:r>
    </w:p>
    <w:p w14:paraId="3A4AD424" w14:textId="77777777" w:rsidR="00D11A86" w:rsidRPr="00D11A86" w:rsidRDefault="00D11A86" w:rsidP="00D11A86">
      <w:pPr>
        <w:spacing w:before="120"/>
        <w:rPr>
          <w:rFonts w:ascii="Tahoma" w:hAnsi="Tahoma" w:cs="Tahoma"/>
          <w:szCs w:val="22"/>
          <w:lang w:val="el-GR"/>
        </w:rPr>
      </w:pPr>
      <w:r w:rsidRPr="00D11A86">
        <w:rPr>
          <w:rFonts w:ascii="Tahoma" w:hAnsi="Tahoma" w:cs="Tahoma"/>
          <w:b/>
          <w:szCs w:val="22"/>
          <w:lang w:val="el-GR"/>
        </w:rPr>
        <w:t>για κάθε επιπλέον ώρα βλάβης</w:t>
      </w:r>
      <w:r w:rsidRPr="00D11A86">
        <w:rPr>
          <w:rFonts w:ascii="Tahoma" w:hAnsi="Tahoma" w:cs="Tahoma"/>
          <w:szCs w:val="22"/>
          <w:lang w:val="el-GR"/>
        </w:rPr>
        <w:t xml:space="preserve"> </w:t>
      </w:r>
      <w:r w:rsidRPr="00D11A86">
        <w:rPr>
          <w:rFonts w:ascii="Tahoma" w:hAnsi="Tahoma" w:cs="Tahoma"/>
          <w:b/>
          <w:szCs w:val="22"/>
          <w:lang w:val="el-GR"/>
        </w:rPr>
        <w:t>(μη διαθεσιμότητας)/δυσλειτουργίας</w:t>
      </w:r>
      <w:r w:rsidRPr="00D11A86">
        <w:rPr>
          <w:rFonts w:ascii="Tahoma" w:hAnsi="Tahoma" w:cs="Tahoma"/>
          <w:szCs w:val="22"/>
          <w:lang w:val="el-GR"/>
        </w:rPr>
        <w:t>, εφόσον αυτή είναι εντός ΚΩΚ, ή το ήμισυ του ως άνω υπολογιζόμενου ποσού, εφόσον η ώρα είναι εκτός ΚΩΚ.</w:t>
      </w:r>
    </w:p>
    <w:p w14:paraId="207CA1B9" w14:textId="77777777" w:rsidR="00D11A86" w:rsidRPr="00DC4135" w:rsidRDefault="00D11A86" w:rsidP="00D11A86">
      <w:pPr>
        <w:suppressAutoHyphens w:val="0"/>
        <w:spacing w:after="0" w:line="276" w:lineRule="auto"/>
        <w:rPr>
          <w:rFonts w:ascii="Tahoma" w:hAnsi="Tahoma" w:cs="Tahoma"/>
          <w:lang w:val="el-GR"/>
        </w:rPr>
      </w:pPr>
    </w:p>
    <w:p w14:paraId="77C438C0" w14:textId="59E523B9" w:rsidR="00F931B2" w:rsidRPr="00BF4414" w:rsidRDefault="00F931B2" w:rsidP="00230BFE">
      <w:pPr>
        <w:pStyle w:val="4"/>
        <w:numPr>
          <w:ilvl w:val="0"/>
          <w:numId w:val="0"/>
        </w:numPr>
        <w:ind w:left="90"/>
        <w:rPr>
          <w:rFonts w:ascii="Tahoma" w:hAnsi="Tahoma" w:cs="Tahoma"/>
        </w:rPr>
      </w:pPr>
      <w:bookmarkStart w:id="457" w:name="_Ref89882629"/>
      <w:bookmarkStart w:id="458" w:name="_Toc89934450"/>
      <w:bookmarkStart w:id="459" w:name="_Toc89942194"/>
      <w:bookmarkStart w:id="460" w:name="_Toc129190554"/>
      <w:r w:rsidRPr="00BF4414">
        <w:rPr>
          <w:rFonts w:ascii="Tahoma" w:hAnsi="Tahoma" w:cs="Tahoma"/>
        </w:rPr>
        <w:t>Α</w:t>
      </w:r>
      <w:r w:rsidR="001B2D5D" w:rsidRPr="00BF4414">
        <w:rPr>
          <w:rFonts w:ascii="Tahoma" w:hAnsi="Tahoma" w:cs="Tahoma"/>
        </w:rPr>
        <w:t>.</w:t>
      </w:r>
      <w:r w:rsidRPr="00BF4414">
        <w:rPr>
          <w:rFonts w:ascii="Tahoma" w:hAnsi="Tahoma" w:cs="Tahoma"/>
        </w:rPr>
        <w:t>3.2 Απαιτήσεις Ομάδων Έργου</w:t>
      </w:r>
      <w:bookmarkEnd w:id="457"/>
      <w:bookmarkEnd w:id="458"/>
      <w:bookmarkEnd w:id="459"/>
      <w:bookmarkEnd w:id="460"/>
    </w:p>
    <w:p w14:paraId="79FEB118" w14:textId="29700B5C" w:rsidR="0018259F" w:rsidRPr="00BF4414" w:rsidRDefault="004C4F79" w:rsidP="007B2197">
      <w:pPr>
        <w:pStyle w:val="Normal2"/>
        <w:rPr>
          <w:rFonts w:ascii="Tahoma" w:hAnsi="Tahoma" w:cs="Tahoma"/>
        </w:rPr>
      </w:pPr>
      <w:r w:rsidRPr="00BF4414">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περιγραφεί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264705">
        <w:rPr>
          <w:rFonts w:ascii="Tahoma" w:hAnsi="Tahoma" w:cs="Tahoma"/>
        </w:rPr>
        <w:t>2.2.6</w:t>
      </w:r>
      <w:r w:rsidRPr="00BF4414">
        <w:rPr>
          <w:rFonts w:ascii="Tahoma" w:hAnsi="Tahoma" w:cs="Tahoma"/>
          <w:lang w:val="en-US"/>
        </w:rPr>
        <w:fldChar w:fldCharType="end"/>
      </w:r>
      <w:r w:rsidRPr="00BF4414">
        <w:rPr>
          <w:rFonts w:ascii="Tahoma" w:hAnsi="Tahoma" w:cs="Tahoma"/>
        </w:rPr>
        <w:t xml:space="preserve">. </w:t>
      </w:r>
    </w:p>
    <w:p w14:paraId="4A8E6E25" w14:textId="411266CE" w:rsidR="004C4F79" w:rsidRPr="00BF4414" w:rsidRDefault="0018259F" w:rsidP="007B2197">
      <w:pPr>
        <w:pStyle w:val="Normal2"/>
        <w:rPr>
          <w:rFonts w:ascii="Tahoma" w:hAnsi="Tahoma" w:cs="Tahoma"/>
        </w:rPr>
      </w:pPr>
      <w:r w:rsidRPr="00BF4414">
        <w:rPr>
          <w:rFonts w:ascii="Tahoma" w:hAnsi="Tahoma" w:cs="Tahoma"/>
        </w:rPr>
        <w:t>Τ</w:t>
      </w:r>
      <w:r w:rsidR="004C4F79" w:rsidRPr="00BF4414">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BF4414" w:rsidRDefault="00C94DC6" w:rsidP="007B2197">
      <w:pPr>
        <w:pStyle w:val="Normal2"/>
        <w:rPr>
          <w:rFonts w:ascii="Tahoma" w:hAnsi="Tahoma" w:cs="Tahoma"/>
        </w:rPr>
      </w:pPr>
      <w:r w:rsidRPr="00BF4414">
        <w:rPr>
          <w:rFonts w:ascii="Tahoma" w:hAnsi="Tahoma" w:cs="Tahoma"/>
        </w:rPr>
        <w:t>Επίσης, σε κάθε κατηγορία προφίλ θα ζητούνται συγκεκριμένοι α/μ σε κάθε πρόσκληση.</w:t>
      </w:r>
    </w:p>
    <w:p w14:paraId="71D88E5C" w14:textId="59310E02" w:rsidR="00DB6475" w:rsidRPr="00BF4414" w:rsidRDefault="0081138B" w:rsidP="007B2197">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264705">
        <w:rPr>
          <w:rFonts w:ascii="Tahoma" w:hAnsi="Tahoma" w:cs="Tahoma"/>
        </w:rPr>
        <w:t>2.2.6</w:t>
      </w:r>
      <w:r w:rsidR="0018259F" w:rsidRPr="00BF4414">
        <w:rPr>
          <w:rFonts w:ascii="Tahoma" w:hAnsi="Tahoma" w:cs="Tahoma"/>
          <w:lang w:val="en-US"/>
        </w:rPr>
        <w:fldChar w:fldCharType="end"/>
      </w:r>
      <w:r w:rsidR="0018259F" w:rsidRPr="00BF4414">
        <w:rPr>
          <w:rFonts w:ascii="Tahoma" w:hAnsi="Tahoma" w:cs="Tahoma"/>
        </w:rPr>
        <w:t xml:space="preserve"> </w:t>
      </w:r>
      <w:r w:rsidR="00273B58" w:rsidRPr="00BF4414">
        <w:rPr>
          <w:rFonts w:ascii="Tahoma" w:eastAsia="SimSun" w:hAnsi="Tahoma" w:cs="Tahoma"/>
        </w:rPr>
        <w:t>και όπως αυτά θα εξειδικεύονται στις σχετικές Προσκλήσεις</w:t>
      </w:r>
      <w:r w:rsidR="0013436F">
        <w:rPr>
          <w:rFonts w:ascii="Tahoma" w:eastAsia="SimSun" w:hAnsi="Tahoma" w:cs="Tahoma"/>
        </w:rPr>
        <w:t xml:space="preserve"> </w:t>
      </w:r>
      <w:r w:rsidR="0013436F" w:rsidRPr="00E664C7">
        <w:rPr>
          <w:rFonts w:ascii="Tahoma" w:eastAsia="SimSun" w:hAnsi="Tahoma" w:cs="Tahoma"/>
        </w:rPr>
        <w:t>και θα ελέγχονται στο πλαίσιο ανάθεσης κάθε εκτελεστικής</w:t>
      </w:r>
      <w:r w:rsidR="00E664C7" w:rsidRPr="00E664C7">
        <w:rPr>
          <w:rFonts w:ascii="Tahoma" w:eastAsia="SimSun" w:hAnsi="Tahoma" w:cs="Tahoma"/>
        </w:rPr>
        <w:t xml:space="preserve"> κατά την υποβολή των προσφορών</w:t>
      </w:r>
      <w:r w:rsidR="00FE03A5" w:rsidRPr="00E664C7">
        <w:rPr>
          <w:rFonts w:ascii="Tahoma" w:eastAsia="SimSun" w:hAnsi="Tahoma" w:cs="Tahoma"/>
        </w:rPr>
        <w:t>.</w:t>
      </w:r>
    </w:p>
    <w:p w14:paraId="2051B461" w14:textId="77777777" w:rsidR="00DB6475" w:rsidRPr="00BF4414" w:rsidRDefault="00DB6475" w:rsidP="00346374">
      <w:pPr>
        <w:suppressAutoHyphens w:val="0"/>
        <w:autoSpaceDE w:val="0"/>
        <w:spacing w:after="60"/>
        <w:rPr>
          <w:rFonts w:ascii="Tahoma" w:eastAsia="SimSun" w:hAnsi="Tahoma" w:cs="Tahoma"/>
          <w:szCs w:val="22"/>
          <w:lang w:val="el-GR"/>
        </w:rPr>
      </w:pPr>
    </w:p>
    <w:p w14:paraId="0F09FD84" w14:textId="645B600D" w:rsidR="00C43EB2" w:rsidRPr="00BF4414" w:rsidRDefault="00C43EB2" w:rsidP="00C43EB2">
      <w:pPr>
        <w:pStyle w:val="4"/>
        <w:numPr>
          <w:ilvl w:val="0"/>
          <w:numId w:val="0"/>
        </w:numPr>
        <w:ind w:left="90"/>
        <w:rPr>
          <w:rFonts w:ascii="Tahoma" w:hAnsi="Tahoma" w:cs="Tahoma"/>
        </w:rPr>
      </w:pPr>
      <w:bookmarkStart w:id="461" w:name="_Ref89882640"/>
      <w:bookmarkStart w:id="462" w:name="_Toc89934451"/>
      <w:bookmarkStart w:id="463" w:name="_Toc89942195"/>
      <w:bookmarkStart w:id="464" w:name="_Toc129190555"/>
      <w:r w:rsidRPr="00BF4414">
        <w:rPr>
          <w:rFonts w:ascii="Tahoma" w:hAnsi="Tahoma" w:cs="Tahoma"/>
        </w:rPr>
        <w:t>Α.3.</w:t>
      </w:r>
      <w:r w:rsidR="00131CB6">
        <w:rPr>
          <w:rFonts w:ascii="Tahoma" w:hAnsi="Tahoma" w:cs="Tahoma"/>
        </w:rPr>
        <w:t>3</w:t>
      </w:r>
      <w:r w:rsidRPr="00BF4414">
        <w:rPr>
          <w:rFonts w:ascii="Tahoma" w:hAnsi="Tahoma" w:cs="Tahoma"/>
        </w:rPr>
        <w:t xml:space="preserve"> </w:t>
      </w:r>
      <w:r>
        <w:rPr>
          <w:rFonts w:ascii="Tahoma" w:hAnsi="Tahoma" w:cs="Tahoma"/>
        </w:rPr>
        <w:t>Μεθοδολογία Υλοποίησης</w:t>
      </w:r>
      <w:bookmarkEnd w:id="461"/>
      <w:bookmarkEnd w:id="462"/>
      <w:bookmarkEnd w:id="463"/>
      <w:bookmarkEnd w:id="464"/>
    </w:p>
    <w:p w14:paraId="7F8B47EA" w14:textId="150A116C" w:rsidR="00131CB6" w:rsidRPr="005E614E" w:rsidRDefault="00C43EB2" w:rsidP="005E614E">
      <w:pPr>
        <w:pStyle w:val="Normal2"/>
        <w:rPr>
          <w:rFonts w:ascii="Tahoma" w:eastAsia="SimSun" w:hAnsi="Tahoma" w:cs="Tahoma"/>
        </w:rPr>
      </w:pPr>
      <w:r w:rsidRPr="005E614E">
        <w:rPr>
          <w:rFonts w:ascii="Tahoma" w:eastAsia="SimSun" w:hAnsi="Tahoma" w:cs="Tahoma"/>
        </w:rPr>
        <w:t xml:space="preserve">Οι Οικονομικοί Φορείς θα πρέπει να περιγράψουν στην προσφορά τους </w:t>
      </w:r>
      <w:r w:rsidR="00131CB6" w:rsidRPr="005E614E">
        <w:rPr>
          <w:rFonts w:ascii="Tahoma" w:eastAsia="SimSun" w:hAnsi="Tahoma" w:cs="Tahoma"/>
        </w:rPr>
        <w:t xml:space="preserve">και </w:t>
      </w:r>
      <w:r w:rsidRPr="005E614E">
        <w:rPr>
          <w:rFonts w:ascii="Tahoma" w:eastAsia="SimSun" w:hAnsi="Tahoma" w:cs="Tahoma"/>
        </w:rPr>
        <w:t>να περιλάβουν παρουσίαση της μεθοδολογίας υλοποίησης και προσέγγισης του έργου ανά θεμα</w:t>
      </w:r>
      <w:r w:rsidR="00131CB6" w:rsidRPr="005E614E">
        <w:rPr>
          <w:rFonts w:ascii="Tahoma" w:eastAsia="SimSun" w:hAnsi="Tahoma" w:cs="Tahoma"/>
        </w:rPr>
        <w:t xml:space="preserve">τική περιοχή βάσει του αντικειμένου της συμφωνίας πλαίσιο παρουσιάζοντας τις παρεχόμενες υπηρεσίες, τα πακέτα εργασίας και τις επιμέρους δραστηριότητες. </w:t>
      </w:r>
    </w:p>
    <w:p w14:paraId="71A43D18" w14:textId="44C8B183" w:rsidR="00131CB6" w:rsidRDefault="00131CB6" w:rsidP="00C43EB2">
      <w:pPr>
        <w:rPr>
          <w:lang w:val="el-GR"/>
        </w:rPr>
      </w:pPr>
    </w:p>
    <w:p w14:paraId="0377751F" w14:textId="2E03FE02" w:rsidR="00131CB6" w:rsidRPr="00BF4414" w:rsidRDefault="00131CB6" w:rsidP="00131CB6">
      <w:pPr>
        <w:pStyle w:val="4"/>
        <w:numPr>
          <w:ilvl w:val="0"/>
          <w:numId w:val="0"/>
        </w:numPr>
        <w:ind w:left="90"/>
        <w:rPr>
          <w:rFonts w:ascii="Tahoma" w:hAnsi="Tahoma" w:cs="Tahoma"/>
        </w:rPr>
      </w:pPr>
      <w:bookmarkStart w:id="465" w:name="_Ref89882598"/>
      <w:bookmarkStart w:id="466" w:name="_Toc89934452"/>
      <w:bookmarkStart w:id="467" w:name="_Toc89942196"/>
      <w:bookmarkStart w:id="468" w:name="_Toc129190556"/>
      <w:r w:rsidRPr="00BF4414">
        <w:rPr>
          <w:rFonts w:ascii="Tahoma" w:hAnsi="Tahoma" w:cs="Tahoma"/>
        </w:rPr>
        <w:t>Α.3.</w:t>
      </w:r>
      <w:r>
        <w:rPr>
          <w:rFonts w:ascii="Tahoma" w:hAnsi="Tahoma" w:cs="Tahoma"/>
        </w:rPr>
        <w:t>4</w:t>
      </w:r>
      <w:r w:rsidRPr="00BF4414">
        <w:rPr>
          <w:rFonts w:ascii="Tahoma" w:hAnsi="Tahoma" w:cs="Tahoma"/>
        </w:rPr>
        <w:t xml:space="preserve"> </w:t>
      </w:r>
      <w:r>
        <w:rPr>
          <w:rFonts w:ascii="Tahoma" w:hAnsi="Tahoma" w:cs="Tahoma"/>
        </w:rPr>
        <w:t>Μεθοδολογία Διοίκησης και Διασφάλισης Ποιότητας</w:t>
      </w:r>
      <w:bookmarkEnd w:id="465"/>
      <w:bookmarkEnd w:id="466"/>
      <w:bookmarkEnd w:id="467"/>
      <w:bookmarkEnd w:id="468"/>
      <w:r>
        <w:rPr>
          <w:rFonts w:ascii="Tahoma" w:hAnsi="Tahoma" w:cs="Tahoma"/>
        </w:rPr>
        <w:t xml:space="preserve"> </w:t>
      </w:r>
    </w:p>
    <w:p w14:paraId="16E7AE37" w14:textId="77777777" w:rsidR="005E614E" w:rsidRDefault="00131CB6" w:rsidP="005E614E">
      <w:pPr>
        <w:pStyle w:val="Normal2"/>
        <w:rPr>
          <w:rFonts w:ascii="Tahoma" w:eastAsia="SimSun" w:hAnsi="Tahoma" w:cs="Tahoma"/>
        </w:rPr>
      </w:pPr>
      <w:r w:rsidRPr="002B1339">
        <w:rPr>
          <w:rFonts w:ascii="Tahoma" w:eastAsia="SimSun" w:hAnsi="Tahoma" w:cs="Tahoma"/>
        </w:rPr>
        <w:t xml:space="preserve">Οι Οικονομικοί Φορείς </w:t>
      </w:r>
      <w:r w:rsidRPr="005E614E">
        <w:rPr>
          <w:rFonts w:ascii="Tahoma" w:eastAsia="SimSun" w:hAnsi="Tahoma" w:cs="Tahoma"/>
        </w:rPr>
        <w:t>οφείλ</w:t>
      </w:r>
      <w:r>
        <w:rPr>
          <w:rFonts w:ascii="Tahoma" w:eastAsia="SimSun" w:hAnsi="Tahoma" w:cs="Tahoma"/>
        </w:rPr>
        <w:t>ουν</w:t>
      </w:r>
      <w:r w:rsidRPr="005E614E">
        <w:rPr>
          <w:rFonts w:ascii="Tahoma" w:eastAsia="SimSun" w:hAnsi="Tahoma" w:cs="Tahoma"/>
        </w:rPr>
        <w:t xml:space="preserve"> να </w:t>
      </w:r>
      <w:r>
        <w:rPr>
          <w:rFonts w:ascii="Tahoma" w:eastAsia="SimSun" w:hAnsi="Tahoma" w:cs="Tahoma"/>
        </w:rPr>
        <w:t xml:space="preserve">περιλάβουν στην προσφορά τους </w:t>
      </w:r>
      <w:r w:rsidRPr="005E614E">
        <w:rPr>
          <w:rFonts w:ascii="Tahoma" w:eastAsia="SimSun" w:hAnsi="Tahoma" w:cs="Tahoma"/>
        </w:rPr>
        <w:t xml:space="preserve">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w:t>
      </w:r>
      <w:r>
        <w:rPr>
          <w:rFonts w:ascii="Tahoma" w:eastAsia="SimSun" w:hAnsi="Tahoma" w:cs="Tahoma"/>
        </w:rPr>
        <w:t>διοίκησης και διασφάλισης ποιότητας ανά θεματική περιοχή του αντικειμένου της παρούσας</w:t>
      </w:r>
      <w:r w:rsidR="005E614E">
        <w:rPr>
          <w:rFonts w:ascii="Tahoma" w:eastAsia="SimSun" w:hAnsi="Tahoma" w:cs="Tahoma"/>
        </w:rPr>
        <w:t xml:space="preserve">. </w:t>
      </w:r>
    </w:p>
    <w:p w14:paraId="19691F91" w14:textId="51131F70" w:rsidR="00131CB6" w:rsidRPr="005E614E" w:rsidRDefault="00131CB6" w:rsidP="005E614E">
      <w:pPr>
        <w:pStyle w:val="Normal2"/>
        <w:rPr>
          <w:rFonts w:ascii="Tahoma" w:eastAsia="SimSun" w:hAnsi="Tahoma" w:cs="Tahoma"/>
        </w:rPr>
      </w:pPr>
      <w:r>
        <w:rPr>
          <w:rFonts w:ascii="Tahoma" w:eastAsia="SimSun" w:hAnsi="Tahoma" w:cs="Tahoma"/>
        </w:rPr>
        <w:t xml:space="preserve"> </w:t>
      </w:r>
      <w:r w:rsidR="005E614E">
        <w:rPr>
          <w:rFonts w:ascii="Tahoma" w:eastAsia="SimSun" w:hAnsi="Tahoma" w:cs="Tahoma"/>
        </w:rPr>
        <w:t>Ε</w:t>
      </w:r>
      <w:r>
        <w:rPr>
          <w:rFonts w:ascii="Tahoma" w:eastAsia="SimSun" w:hAnsi="Tahoma" w:cs="Tahoma"/>
        </w:rPr>
        <w:t xml:space="preserve">νδεικτικά απαιτείται να </w:t>
      </w:r>
      <w:r w:rsidR="00F402F5" w:rsidRPr="00F402F5">
        <w:rPr>
          <w:rFonts w:ascii="Tahoma" w:eastAsia="SimSun" w:hAnsi="Tahoma" w:cs="Tahoma"/>
        </w:rPr>
        <w:t>περιλά</w:t>
      </w:r>
      <w:r w:rsidR="00F402F5">
        <w:rPr>
          <w:rFonts w:ascii="Tahoma" w:eastAsia="SimSun" w:hAnsi="Tahoma" w:cs="Tahoma"/>
        </w:rPr>
        <w:t>β</w:t>
      </w:r>
      <w:r w:rsidR="00F402F5" w:rsidRPr="00F402F5">
        <w:rPr>
          <w:rFonts w:ascii="Tahoma" w:eastAsia="SimSun" w:hAnsi="Tahoma" w:cs="Tahoma"/>
        </w:rPr>
        <w:t>ουν</w:t>
      </w:r>
      <w:r w:rsidRPr="005E614E">
        <w:rPr>
          <w:rFonts w:ascii="Tahoma" w:eastAsia="SimSun" w:hAnsi="Tahoma" w:cs="Tahoma"/>
        </w:rPr>
        <w:t>:</w:t>
      </w:r>
    </w:p>
    <w:p w14:paraId="70ECCC46" w14:textId="7155EA75" w:rsidR="00131CB6" w:rsidRPr="005E614E" w:rsidRDefault="00131CB6">
      <w:pPr>
        <w:pStyle w:val="afb"/>
        <w:numPr>
          <w:ilvl w:val="0"/>
          <w:numId w:val="23"/>
        </w:numPr>
        <w:suppressAutoHyphens w:val="0"/>
        <w:spacing w:after="120"/>
        <w:ind w:left="993" w:hanging="426"/>
        <w:contextualSpacing w:val="0"/>
        <w:rPr>
          <w:rFonts w:ascii="Tahoma" w:hAnsi="Tahoma" w:cs="Tahoma"/>
          <w:lang w:val="el-GR"/>
        </w:rPr>
      </w:pPr>
      <w:r w:rsidRPr="005E614E">
        <w:rPr>
          <w:rFonts w:ascii="Tahoma" w:hAnsi="Tahoma" w:cs="Tahoma"/>
          <w:lang w:val="el-GR"/>
        </w:rPr>
        <w:t>Κρίσιμους παράγοντες επιτυχίας.</w:t>
      </w:r>
    </w:p>
    <w:p w14:paraId="47658806" w14:textId="5095D0AF" w:rsidR="00131CB6" w:rsidRPr="005E614E" w:rsidRDefault="00F402F5">
      <w:pPr>
        <w:pStyle w:val="afb"/>
        <w:numPr>
          <w:ilvl w:val="0"/>
          <w:numId w:val="2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Τρόπος </w:t>
      </w:r>
      <w:r w:rsidR="00131CB6" w:rsidRPr="005E614E">
        <w:rPr>
          <w:rFonts w:ascii="Tahoma" w:hAnsi="Tahoma" w:cs="Tahoma"/>
          <w:lang w:val="el-GR"/>
        </w:rPr>
        <w:t>Καταγραφή</w:t>
      </w:r>
      <w:r w:rsidRPr="005E614E">
        <w:rPr>
          <w:rFonts w:ascii="Tahoma" w:hAnsi="Tahoma" w:cs="Tahoma"/>
          <w:lang w:val="el-GR"/>
        </w:rPr>
        <w:t>ς</w:t>
      </w:r>
      <w:r w:rsidR="00131CB6" w:rsidRPr="005E614E">
        <w:rPr>
          <w:rFonts w:ascii="Tahoma" w:hAnsi="Tahoma" w:cs="Tahoma"/>
          <w:lang w:val="el-GR"/>
        </w:rPr>
        <w:t xml:space="preserve"> πιθανών προβλημάτων</w:t>
      </w:r>
      <w:r w:rsidRPr="005E614E">
        <w:rPr>
          <w:rFonts w:ascii="Tahoma" w:hAnsi="Tahoma" w:cs="Tahoma"/>
          <w:lang w:val="el-GR"/>
        </w:rPr>
        <w:t xml:space="preserve"> και αποκλίσεων</w:t>
      </w:r>
      <w:r w:rsidR="00131CB6" w:rsidRPr="005E614E">
        <w:rPr>
          <w:rFonts w:ascii="Tahoma" w:hAnsi="Tahoma" w:cs="Tahoma"/>
          <w:lang w:val="el-GR"/>
        </w:rPr>
        <w:t>, που εκτιμάται ότι είναι δυνατό να προκύψουν ανά θεματική κατηγορία.</w:t>
      </w:r>
    </w:p>
    <w:p w14:paraId="1D202BEB" w14:textId="2889C7E2" w:rsidR="00131CB6" w:rsidRPr="005E614E" w:rsidRDefault="00131CB6">
      <w:pPr>
        <w:pStyle w:val="afb"/>
        <w:numPr>
          <w:ilvl w:val="0"/>
          <w:numId w:val="2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Μεθοδολογία διοίκησης ανά θεματική περιοχή  απαιτούμενοι ρόλοι και αρμοδιότητες . </w:t>
      </w:r>
    </w:p>
    <w:p w14:paraId="006E995F" w14:textId="0A98A82B" w:rsidR="00C43EB2" w:rsidRDefault="00F402F5" w:rsidP="00F402F5">
      <w:pPr>
        <w:rPr>
          <w:lang w:val="el-GR"/>
        </w:rPr>
      </w:pPr>
      <w:r w:rsidRPr="002B1339">
        <w:rPr>
          <w:rFonts w:ascii="Tahoma" w:eastAsia="SimSun" w:hAnsi="Tahoma" w:cs="Tahoma"/>
          <w:lang w:val="el-GR"/>
        </w:rPr>
        <w:t xml:space="preserve">Οι Οικονομικοί Φορείς </w:t>
      </w:r>
      <w:r>
        <w:rPr>
          <w:rFonts w:ascii="Tahoma" w:eastAsia="SimSun" w:hAnsi="Tahoma" w:cs="Tahoma"/>
          <w:lang w:val="el-GR"/>
        </w:rPr>
        <w:t xml:space="preserve">υποχρεούνται </w:t>
      </w:r>
      <w:r w:rsidR="00C43EB2" w:rsidRPr="005E614E">
        <w:rPr>
          <w:rFonts w:ascii="Tahoma" w:eastAsia="SimSun" w:hAnsi="Tahoma" w:cs="Tahoma"/>
          <w:lang w:val="el-GR"/>
        </w:rPr>
        <w:t>να συμπεριλάβ</w:t>
      </w:r>
      <w:r w:rsidRPr="005E614E">
        <w:rPr>
          <w:rFonts w:ascii="Tahoma" w:eastAsia="SimSun" w:hAnsi="Tahoma" w:cs="Tahoma"/>
          <w:lang w:val="el-GR"/>
        </w:rPr>
        <w:t>ουν</w:t>
      </w:r>
      <w:r w:rsidR="00C43EB2" w:rsidRPr="005E614E">
        <w:rPr>
          <w:rFonts w:ascii="Tahoma" w:eastAsia="SimSun" w:hAnsi="Tahoma" w:cs="Tahoma"/>
          <w:lang w:val="el-GR"/>
        </w:rPr>
        <w:t xml:space="preserve"> στην προσφορά </w:t>
      </w:r>
      <w:r w:rsidRPr="005E614E">
        <w:rPr>
          <w:rFonts w:ascii="Tahoma" w:eastAsia="SimSun" w:hAnsi="Tahoma" w:cs="Tahoma"/>
          <w:lang w:val="el-GR"/>
        </w:rPr>
        <w:t xml:space="preserve">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(π.χ Περιγραφή </w:t>
      </w:r>
      <w:r w:rsidR="00C43EB2" w:rsidRPr="005E614E">
        <w:rPr>
          <w:rFonts w:ascii="Tahoma" w:eastAsia="SimSun" w:hAnsi="Tahoma" w:cs="Tahoma"/>
          <w:lang w:val="el-GR"/>
        </w:rPr>
        <w:t xml:space="preserve">του </w:t>
      </w:r>
      <w:r w:rsidRPr="005E614E">
        <w:rPr>
          <w:rFonts w:ascii="Tahoma" w:eastAsia="SimSun" w:hAnsi="Tahoma" w:cs="Tahoma"/>
          <w:lang w:val="el-GR"/>
        </w:rPr>
        <w:t xml:space="preserve">προτεινόμενου </w:t>
      </w:r>
      <w:r w:rsidR="00C43EB2" w:rsidRPr="005E614E">
        <w:rPr>
          <w:rFonts w:ascii="Tahoma" w:eastAsia="SimSun" w:hAnsi="Tahoma" w:cs="Tahoma"/>
          <w:lang w:val="el-GR"/>
        </w:rPr>
        <w:t xml:space="preserve">Συστήματος </w:t>
      </w:r>
      <w:r w:rsidRPr="005E614E">
        <w:rPr>
          <w:rFonts w:ascii="Tahoma" w:eastAsia="SimSun" w:hAnsi="Tahoma" w:cs="Tahoma"/>
          <w:lang w:val="el-GR"/>
        </w:rPr>
        <w:t xml:space="preserve">ελέγχου </w:t>
      </w:r>
      <w:r w:rsidR="00C43EB2" w:rsidRPr="005E614E">
        <w:rPr>
          <w:rFonts w:ascii="Tahoma" w:eastAsia="SimSun" w:hAnsi="Tahoma" w:cs="Tahoma"/>
          <w:lang w:val="el-GR"/>
        </w:rPr>
        <w:t xml:space="preserve">Ποιότητας ή </w:t>
      </w:r>
      <w:r w:rsidRPr="005E614E">
        <w:rPr>
          <w:rFonts w:ascii="Tahoma" w:eastAsia="SimSun" w:hAnsi="Tahoma" w:cs="Tahoma"/>
          <w:lang w:val="el-GR"/>
        </w:rPr>
        <w:t xml:space="preserve">και περιγραφή </w:t>
      </w:r>
      <w:r w:rsidR="00C43EB2" w:rsidRPr="005E614E">
        <w:rPr>
          <w:rFonts w:ascii="Tahoma" w:eastAsia="SimSun" w:hAnsi="Tahoma" w:cs="Tahoma"/>
          <w:lang w:val="el-GR"/>
        </w:rPr>
        <w:t>χρήσης λογισμικού</w:t>
      </w:r>
      <w:r w:rsidRPr="005E614E">
        <w:rPr>
          <w:rFonts w:ascii="Tahoma" w:eastAsia="SimSun" w:hAnsi="Tahoma" w:cs="Tahoma"/>
          <w:lang w:val="el-GR"/>
        </w:rPr>
        <w:t xml:space="preserve"> που δύναται να χρησιμοποιήσουν</w:t>
      </w:r>
      <w:r>
        <w:rPr>
          <w:lang w:val="el-GR"/>
        </w:rPr>
        <w:t xml:space="preserve"> )</w:t>
      </w:r>
    </w:p>
    <w:p w14:paraId="451C9C52" w14:textId="77777777" w:rsidR="00C43EB2" w:rsidRPr="005E614E" w:rsidRDefault="00C43EB2" w:rsidP="00AB7099">
      <w:pPr>
        <w:rPr>
          <w:lang w:val="el-GR"/>
        </w:rPr>
      </w:pPr>
    </w:p>
    <w:p w14:paraId="2599D909" w14:textId="2C507E59" w:rsidR="00BE212E" w:rsidRPr="00BF4414" w:rsidRDefault="00BE212E" w:rsidP="00BE212E">
      <w:pPr>
        <w:pStyle w:val="3"/>
        <w:numPr>
          <w:ilvl w:val="0"/>
          <w:numId w:val="0"/>
        </w:numPr>
        <w:ind w:left="720" w:hanging="720"/>
        <w:rPr>
          <w:rFonts w:ascii="Tahoma" w:hAnsi="Tahoma" w:cs="Tahoma"/>
          <w:lang w:val="el-GR"/>
        </w:rPr>
      </w:pPr>
      <w:bookmarkStart w:id="469" w:name="_Toc89934453"/>
      <w:bookmarkStart w:id="470" w:name="_Toc89942197"/>
      <w:bookmarkStart w:id="471" w:name="_Toc129190557"/>
      <w:r w:rsidRPr="00BF4414">
        <w:rPr>
          <w:rFonts w:ascii="Tahoma" w:hAnsi="Tahoma" w:cs="Tahoma"/>
          <w:lang w:val="el-GR"/>
        </w:rPr>
        <w:t xml:space="preserve">Α.4 </w:t>
      </w:r>
      <w:r w:rsidR="00C95D69" w:rsidRPr="00BF4414">
        <w:rPr>
          <w:rFonts w:ascii="Tahoma" w:hAnsi="Tahoma" w:cs="Tahoma"/>
          <w:lang w:val="el-GR"/>
        </w:rPr>
        <w:t>Τόπος Παροχής των Υπηρεσιών</w:t>
      </w:r>
      <w:bookmarkEnd w:id="469"/>
      <w:bookmarkEnd w:id="470"/>
      <w:bookmarkEnd w:id="471"/>
      <w:r w:rsidR="00C95D69" w:rsidRPr="00BF4414">
        <w:rPr>
          <w:rFonts w:ascii="Tahoma" w:hAnsi="Tahoma" w:cs="Tahoma"/>
          <w:lang w:val="el-GR"/>
        </w:rPr>
        <w:t xml:space="preserve"> </w:t>
      </w:r>
    </w:p>
    <w:p w14:paraId="0F281C12" w14:textId="3D0FD7A9" w:rsidR="00D202F9" w:rsidRPr="00BF4414" w:rsidRDefault="00B57035" w:rsidP="006F76A3">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ΚτΠ </w:t>
      </w:r>
      <w:r w:rsidR="008202AC">
        <w:rPr>
          <w:rFonts w:ascii="Tahoma" w:eastAsia="SimSun" w:hAnsi="Tahoma" w:cs="Tahoma"/>
        </w:rPr>
        <w:t>Μ</w:t>
      </w:r>
      <w:r w:rsidRPr="00BF4414">
        <w:rPr>
          <w:rFonts w:ascii="Tahoma" w:eastAsia="SimSun" w:hAnsi="Tahoma" w:cs="Tahoma"/>
        </w:rPr>
        <w:t>ΑΕ ή του Υπουργείου Ψηφιακής Διακυβέρνησης και όπου αλλού απαιτείται από τις ειδικές ανάγκες κάθε Εκτελεστικής Σύμβασης.</w:t>
      </w:r>
    </w:p>
    <w:p w14:paraId="50650200" w14:textId="39CAC147" w:rsidR="008202AC" w:rsidRDefault="008202AC" w:rsidP="000A16A9">
      <w:pPr>
        <w:suppressAutoHyphens w:val="0"/>
        <w:spacing w:after="0"/>
        <w:rPr>
          <w:rFonts w:ascii="Tahoma" w:eastAsia="SimSun" w:hAnsi="Tahoma" w:cs="Tahoma"/>
          <w:lang w:val="el-GR"/>
        </w:rPr>
      </w:pPr>
      <w:r w:rsidRPr="00F03C22">
        <w:rPr>
          <w:rFonts w:ascii="Tahoma" w:eastAsia="SimSun" w:hAnsi="Tahoma" w:cs="Tahoma"/>
          <w:lang w:val="el-GR"/>
        </w:rPr>
        <w:br w:type="page"/>
      </w:r>
    </w:p>
    <w:p w14:paraId="492FFAA7" w14:textId="5FDC3040" w:rsidR="00F07A76" w:rsidRDefault="0099784B" w:rsidP="00585904">
      <w:pPr>
        <w:pStyle w:val="20"/>
        <w:numPr>
          <w:ilvl w:val="0"/>
          <w:numId w:val="0"/>
        </w:numPr>
        <w:rPr>
          <w:rFonts w:ascii="Tahoma" w:hAnsi="Tahoma" w:cs="Tahoma"/>
        </w:rPr>
      </w:pPr>
      <w:bookmarkStart w:id="472" w:name="_Ref128917321"/>
      <w:bookmarkStart w:id="473" w:name="_Ref128917381"/>
      <w:bookmarkStart w:id="474" w:name="_Toc129190558"/>
      <w:bookmarkStart w:id="475" w:name="_Ref479335996"/>
      <w:bookmarkStart w:id="476" w:name="_Ref88477776"/>
      <w:bookmarkStart w:id="477" w:name="_Toc89934455"/>
      <w:bookmarkStart w:id="478" w:name="_Toc89942199"/>
      <w:bookmarkStart w:id="479" w:name="_Ref479335311"/>
      <w:bookmarkStart w:id="480" w:name="_Ref479335318"/>
      <w:r w:rsidRPr="00BF4414">
        <w:rPr>
          <w:rFonts w:ascii="Tahoma" w:hAnsi="Tahoma" w:cs="Tahoma"/>
        </w:rPr>
        <w:t>ΠΑΡΑΡΤΗΜΑ Ι</w:t>
      </w:r>
      <w:r w:rsidRPr="00BF4414">
        <w:rPr>
          <w:rFonts w:ascii="Tahoma" w:hAnsi="Tahoma" w:cs="Tahoma"/>
          <w:lang w:val="en-US"/>
        </w:rPr>
        <w:t>I</w:t>
      </w:r>
      <w:r w:rsidRPr="00BF4414">
        <w:rPr>
          <w:rFonts w:ascii="Tahoma" w:hAnsi="Tahoma" w:cs="Tahoma"/>
        </w:rPr>
        <w:t xml:space="preserve"> – </w:t>
      </w:r>
      <w:r w:rsidR="00585904" w:rsidRPr="00BF4414">
        <w:rPr>
          <w:rFonts w:ascii="Tahoma" w:hAnsi="Tahoma" w:cs="Tahoma"/>
        </w:rPr>
        <w:t>ΕΥΡΩΠΑΪΚΟ ΕΝΙΑΙΟ ΕΓΓΡΑΦΟ ΣΥΜΒΑΣΗΣ (ΕΕΕΣ</w:t>
      </w:r>
      <w:bookmarkEnd w:id="472"/>
      <w:r w:rsidR="00323C93">
        <w:rPr>
          <w:rFonts w:ascii="Tahoma" w:hAnsi="Tahoma" w:cs="Tahoma"/>
        </w:rPr>
        <w:t>)</w:t>
      </w:r>
      <w:bookmarkEnd w:id="473"/>
      <w:bookmarkEnd w:id="474"/>
    </w:p>
    <w:p w14:paraId="6F791A36" w14:textId="77777777" w:rsidR="00585904" w:rsidRPr="00AF5BEA" w:rsidRDefault="00585904" w:rsidP="00585904">
      <w:pPr>
        <w:pStyle w:val="Normal2"/>
        <w:rPr>
          <w:rFonts w:ascii="Tahoma" w:hAnsi="Tahoma" w:cs="Tahoma"/>
        </w:rPr>
      </w:pPr>
      <w:r w:rsidRPr="00AF5BEA">
        <w:rPr>
          <w:rFonts w:ascii="Tahoma" w:hAnsi="Tahoma" w:cs="Tahoma"/>
        </w:rPr>
        <w:t>Από τις 2-5-2019</w:t>
      </w:r>
      <w:r w:rsidRPr="00F03C22">
        <w:rPr>
          <w:rFonts w:ascii="Tahoma" w:hAnsi="Tahoma" w:cs="Tahoma"/>
        </w:rPr>
        <w:t>, οι αναθέτουσες αρχές συντάσσουν</w:t>
      </w:r>
      <w:r w:rsidRPr="00AF5BEA">
        <w:rPr>
          <w:rFonts w:ascii="Tahoma" w:hAnsi="Tahoma" w:cs="Tahoma"/>
        </w:rPr>
        <w:t xml:space="preserve">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3EF8EFE" w14:textId="77777777" w:rsidR="00585904" w:rsidRPr="00AF5BEA" w:rsidRDefault="00585904" w:rsidP="00585904">
      <w:pPr>
        <w:pStyle w:val="Normal2"/>
        <w:rPr>
          <w:rFonts w:ascii="Tahoma" w:hAnsi="Tahoma" w:cs="Tahoma"/>
        </w:rPr>
      </w:pPr>
      <w:r w:rsidRPr="00AF5BEA">
        <w:rPr>
          <w:rFonts w:ascii="Tahoma" w:hAnsi="Tahoma" w:cs="Tahoma"/>
        </w:rPr>
        <w:t xml:space="preserve">Συνημμένα της παρούσας διακήρυξης περιλαμβάνονται: </w:t>
      </w:r>
    </w:p>
    <w:p w14:paraId="684D6609" w14:textId="77777777" w:rsidR="00585904" w:rsidRPr="00AF5BEA" w:rsidRDefault="00585904">
      <w:pPr>
        <w:pStyle w:val="Normal2"/>
        <w:numPr>
          <w:ilvl w:val="0"/>
          <w:numId w:val="22"/>
        </w:numPr>
        <w:rPr>
          <w:rFonts w:ascii="Tahoma" w:hAnsi="Tahoma" w:cs="Tahoma"/>
        </w:rPr>
      </w:pPr>
      <w:r w:rsidRPr="00AF5BEA">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505736" w14:textId="77777777" w:rsidR="00585904" w:rsidRPr="00AF5BEA" w:rsidRDefault="00585904">
      <w:pPr>
        <w:pStyle w:val="Normal2"/>
        <w:numPr>
          <w:ilvl w:val="0"/>
          <w:numId w:val="22"/>
        </w:numPr>
        <w:rPr>
          <w:rFonts w:ascii="Tahoma" w:hAnsi="Tahoma" w:cs="Tahoma"/>
        </w:rPr>
      </w:pPr>
      <w:r w:rsidRPr="00AF5BEA">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312E9AB2" w14:textId="77777777" w:rsidR="00585904" w:rsidRPr="00AF5BEA" w:rsidRDefault="00585904" w:rsidP="00585904">
      <w:pPr>
        <w:pStyle w:val="Normal2"/>
        <w:ind w:left="360"/>
        <w:rPr>
          <w:rFonts w:ascii="Tahoma" w:hAnsi="Tahoma" w:cs="Tahoma"/>
        </w:rPr>
      </w:pPr>
      <w:r w:rsidRPr="00AF5BEA">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3F15DAD" w14:textId="77777777" w:rsidR="00585904" w:rsidRDefault="00585904" w:rsidP="00585904">
      <w:pPr>
        <w:pStyle w:val="Normal2"/>
        <w:rPr>
          <w:rFonts w:ascii="Tahoma" w:hAnsi="Tahoma" w:cs="Tahoma"/>
        </w:rPr>
      </w:pPr>
    </w:p>
    <w:p w14:paraId="2107C300" w14:textId="306B3C0F" w:rsidR="0026285B" w:rsidRPr="00BF4414" w:rsidRDefault="0026285B" w:rsidP="0026285B">
      <w:pPr>
        <w:pStyle w:val="20"/>
        <w:numPr>
          <w:ilvl w:val="0"/>
          <w:numId w:val="0"/>
        </w:numPr>
        <w:rPr>
          <w:rFonts w:ascii="Tahoma" w:hAnsi="Tahoma" w:cs="Tahoma"/>
        </w:rPr>
      </w:pPr>
      <w:bookmarkStart w:id="481" w:name="_Ref89772738"/>
      <w:bookmarkStart w:id="482" w:name="_Ref89773074"/>
      <w:bookmarkStart w:id="483" w:name="_Toc89934456"/>
      <w:bookmarkStart w:id="484" w:name="_Toc89942200"/>
      <w:bookmarkStart w:id="485" w:name="_Toc129190559"/>
      <w:bookmarkEnd w:id="475"/>
      <w:bookmarkEnd w:id="476"/>
      <w:bookmarkEnd w:id="477"/>
      <w:bookmarkEnd w:id="478"/>
      <w:bookmarkEnd w:id="479"/>
      <w:bookmarkEnd w:id="480"/>
      <w:r w:rsidRPr="00BF4414">
        <w:rPr>
          <w:rFonts w:ascii="Tahoma" w:hAnsi="Tahoma" w:cs="Tahoma"/>
        </w:rPr>
        <w:t>ΠΑΡΑΡΤΗΜΑ I</w:t>
      </w:r>
      <w:r w:rsidR="00905530">
        <w:rPr>
          <w:rFonts w:ascii="Tahoma" w:hAnsi="Tahoma" w:cs="Tahoma"/>
          <w:lang w:val="en-US"/>
        </w:rPr>
        <w:t>II</w:t>
      </w:r>
      <w:r w:rsidRPr="00BF4414">
        <w:rPr>
          <w:rFonts w:ascii="Tahoma" w:hAnsi="Tahoma" w:cs="Tahoma"/>
        </w:rPr>
        <w:t xml:space="preserve"> – ΥΠΟΔΕΙΓΜΑ ΤΕΧΝΙΚΗΣ ΠΡΟΣΦΟΡΑΣ</w:t>
      </w:r>
      <w:bookmarkEnd w:id="481"/>
      <w:bookmarkEnd w:id="482"/>
      <w:bookmarkEnd w:id="483"/>
      <w:bookmarkEnd w:id="484"/>
      <w:bookmarkEnd w:id="485"/>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Τα περιεχόμενα της Τεχνικής Προσφοράς θα πρέπει να καλύπτουν τουλάχιστον τα παρακάτω κεφάλαια και υποενότητες:</w:t>
      </w:r>
    </w:p>
    <w:p w14:paraId="13A6A9EE" w14:textId="77777777" w:rsidR="0026285B" w:rsidRPr="00BF4414" w:rsidRDefault="0026285B">
      <w:pPr>
        <w:pStyle w:val="normalwithoutspacing"/>
        <w:numPr>
          <w:ilvl w:val="0"/>
          <w:numId w:val="10"/>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77777777" w:rsidR="0026285B" w:rsidRPr="00BF4414" w:rsidRDefault="0026285B">
      <w:pPr>
        <w:pStyle w:val="normalwithoutspacing"/>
        <w:numPr>
          <w:ilvl w:val="0"/>
          <w:numId w:val="10"/>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BF4414" w:rsidRDefault="0026285B">
      <w:pPr>
        <w:pStyle w:val="normalwithoutspacing"/>
        <w:numPr>
          <w:ilvl w:val="0"/>
          <w:numId w:val="10"/>
        </w:numPr>
        <w:ind w:left="426"/>
        <w:rPr>
          <w:rFonts w:ascii="Tahoma" w:hAnsi="Tahoma" w:cs="Tahoma"/>
        </w:rPr>
      </w:pPr>
      <w:r w:rsidRPr="00BF4414">
        <w:rPr>
          <w:rFonts w:ascii="Tahoma" w:hAnsi="Tahoma" w:cs="Tahoma"/>
          <w:b/>
        </w:rPr>
        <w:t>Μεθοδολογία Υλοποίησης – Ποιότητα Υπηρεσιών</w:t>
      </w:r>
      <w:r w:rsidRPr="00BF4414">
        <w:rPr>
          <w:rFonts w:ascii="Tahoma" w:hAnsi="Tahoma" w:cs="Tahoma"/>
        </w:rPr>
        <w:t xml:space="preserve"> :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762B905D" w:rsidR="0026285B" w:rsidRPr="00BF4414" w:rsidRDefault="0026285B">
      <w:pPr>
        <w:numPr>
          <w:ilvl w:val="0"/>
          <w:numId w:val="10"/>
        </w:numPr>
        <w:ind w:left="426"/>
        <w:rPr>
          <w:rFonts w:ascii="Tahoma" w:hAnsi="Tahoma" w:cs="Tahoma"/>
          <w:lang w:val="el-GR"/>
        </w:rPr>
      </w:pPr>
      <w:r w:rsidRPr="00BF4414">
        <w:rPr>
          <w:rFonts w:ascii="Tahoma" w:hAnsi="Tahoma" w:cs="Tahoma"/>
          <w:b/>
          <w:lang w:val="el-GR"/>
        </w:rPr>
        <w:t>Οργάνωση Διοίκησης</w:t>
      </w:r>
      <w:r w:rsidR="00DB7859" w:rsidRPr="00BF4414">
        <w:rPr>
          <w:rFonts w:ascii="Tahoma" w:hAnsi="Tahoma" w:cs="Tahoma"/>
          <w:b/>
          <w:lang w:val="el-GR"/>
        </w:rPr>
        <w:t xml:space="preserve"> της Συμφωνίας Πλαίσιο</w:t>
      </w:r>
      <w:r w:rsidRPr="00BF4414">
        <w:rPr>
          <w:rFonts w:ascii="Tahoma" w:hAnsi="Tahoma" w:cs="Tahoma"/>
          <w:lang w:val="el-GR"/>
        </w:rPr>
        <w:t>:</w:t>
      </w:r>
      <w:r w:rsidR="00DB7859" w:rsidRPr="00BF4414">
        <w:rPr>
          <w:rFonts w:ascii="Tahoma" w:hAnsi="Tahoma" w:cs="Tahoma"/>
          <w:lang w:val="el-GR"/>
        </w:rPr>
        <w:t xml:space="preserve"> Οργάνωση και μεθοδολογίας διοίκησης της συμφωνίας πλαίσιο</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pPr>
        <w:pStyle w:val="normalwithoutspacing"/>
        <w:numPr>
          <w:ilvl w:val="0"/>
          <w:numId w:val="10"/>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pPr>
        <w:pStyle w:val="normalwithoutspacing"/>
        <w:numPr>
          <w:ilvl w:val="0"/>
          <w:numId w:val="10"/>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05093D02" w14:textId="517BD92D" w:rsidR="0026285B" w:rsidRPr="00BF4414" w:rsidRDefault="0026285B" w:rsidP="0026285B">
      <w:pPr>
        <w:pStyle w:val="normalwithoutspacing"/>
        <w:rPr>
          <w:rFonts w:ascii="Tahoma" w:hAnsi="Tahoma" w:cs="Tahoma"/>
        </w:rPr>
      </w:pPr>
      <w:r w:rsidRPr="00BF4414">
        <w:rPr>
          <w:rFonts w:ascii="Tahoma" w:hAnsi="Tahoma" w:cs="Tahoma"/>
        </w:rPr>
        <w:t>Τα CVs παρατίθενται σε Παράρτημα. Τυχόν πρόσθετες πληροφορίες (π.χ. τεχνικά φυλλάδια, τυποποιημένες μεθοδολογίες κλπ), και εφόσον κρίνονται απαραίτητες, μπορούν να παρατίθενται σε επόμενα παραρτήματα.</w:t>
      </w:r>
    </w:p>
    <w:p w14:paraId="463C5849" w14:textId="1413B9BF" w:rsidR="0026285B" w:rsidRPr="00BF4414" w:rsidRDefault="0026285B">
      <w:pPr>
        <w:rPr>
          <w:rFonts w:ascii="Tahoma" w:hAnsi="Tahoma" w:cs="Tahoma"/>
          <w:lang w:val="el-GR"/>
        </w:rPr>
      </w:pPr>
    </w:p>
    <w:p w14:paraId="53C983F7" w14:textId="387F1A51" w:rsidR="00C25DBF" w:rsidRPr="00BF4414" w:rsidRDefault="00C25DBF">
      <w:pPr>
        <w:suppressAutoHyphens w:val="0"/>
        <w:spacing w:after="0"/>
        <w:jc w:val="left"/>
        <w:rPr>
          <w:rFonts w:ascii="Tahoma" w:hAnsi="Tahoma" w:cs="Tahoma"/>
          <w:lang w:val="el-GR"/>
        </w:rPr>
      </w:pPr>
      <w:r w:rsidRPr="00BF4414">
        <w:rPr>
          <w:rFonts w:ascii="Tahoma" w:hAnsi="Tahoma" w:cs="Tahoma"/>
          <w:lang w:val="el-GR"/>
        </w:rPr>
        <w:br w:type="page"/>
      </w:r>
    </w:p>
    <w:p w14:paraId="18AEA77F" w14:textId="411A1FE2" w:rsidR="0026285B" w:rsidRPr="00BF4414" w:rsidRDefault="0026285B" w:rsidP="0026285B">
      <w:pPr>
        <w:pStyle w:val="20"/>
        <w:numPr>
          <w:ilvl w:val="0"/>
          <w:numId w:val="0"/>
        </w:numPr>
        <w:rPr>
          <w:rFonts w:ascii="Tahoma" w:hAnsi="Tahoma" w:cs="Tahoma"/>
        </w:rPr>
      </w:pPr>
      <w:bookmarkStart w:id="486" w:name="_Ref89772750"/>
      <w:bookmarkStart w:id="487" w:name="_Ref89773170"/>
      <w:bookmarkStart w:id="488" w:name="_Toc89934457"/>
      <w:bookmarkStart w:id="489" w:name="_Toc89942201"/>
      <w:bookmarkStart w:id="490" w:name="_Toc129190560"/>
      <w:r w:rsidRPr="00BF4414">
        <w:rPr>
          <w:rFonts w:ascii="Tahoma" w:hAnsi="Tahoma" w:cs="Tahoma"/>
        </w:rPr>
        <w:t xml:space="preserve">ΠΑΡΑΡΤΗΜΑ </w:t>
      </w:r>
      <w:r w:rsidR="00280605" w:rsidRPr="00BF4414">
        <w:rPr>
          <w:rFonts w:ascii="Tahoma" w:hAnsi="Tahoma" w:cs="Tahoma"/>
        </w:rPr>
        <w:t>Ι</w:t>
      </w:r>
      <w:r w:rsidRPr="00BF4414">
        <w:rPr>
          <w:rFonts w:ascii="Tahoma" w:hAnsi="Tahoma" w:cs="Tahoma"/>
          <w:lang w:val="en-US"/>
        </w:rPr>
        <w:t>V</w:t>
      </w:r>
      <w:r w:rsidRPr="00BF4414">
        <w:rPr>
          <w:rFonts w:ascii="Tahoma" w:hAnsi="Tahoma" w:cs="Tahoma"/>
        </w:rPr>
        <w:t xml:space="preserve"> – ΥΠΟΔΕΙΓΜΑ ΟΙΚΟΝΟΜΙΚΗΣ ΠΡΟΣΦΟΡΑΣ</w:t>
      </w:r>
      <w:bookmarkEnd w:id="486"/>
      <w:bookmarkEnd w:id="487"/>
      <w:bookmarkEnd w:id="488"/>
      <w:bookmarkEnd w:id="489"/>
      <w:bookmarkEnd w:id="490"/>
    </w:p>
    <w:p w14:paraId="30FA61B1" w14:textId="5C31C2E2" w:rsidR="00820FCC" w:rsidRPr="00F840F0" w:rsidRDefault="00820FCC" w:rsidP="00820FCC">
      <w:pPr>
        <w:rPr>
          <w:rFonts w:ascii="Tahoma" w:hAnsi="Tahoma" w:cs="Tahoma"/>
          <w:sz w:val="18"/>
          <w:szCs w:val="18"/>
          <w:lang w:val="el-GR"/>
        </w:rPr>
      </w:pPr>
      <w:r w:rsidRPr="00F840F0">
        <w:rPr>
          <w:rFonts w:ascii="Tahoma" w:hAnsi="Tahoma" w:cs="Tahoma"/>
          <w:sz w:val="18"/>
          <w:szCs w:val="18"/>
          <w:lang w:val="el-GR"/>
        </w:rPr>
        <w:t xml:space="preserve">Στην οικονομική προσφορά συμπληρώνεται ο κάτωθι πίνακας, ο οποίος αποτυπώνει το Κόστος ανά </w:t>
      </w:r>
      <w:r w:rsidR="00271981" w:rsidRPr="00F840F0">
        <w:rPr>
          <w:rFonts w:ascii="Tahoma" w:hAnsi="Tahoma" w:cs="Tahoma"/>
          <w:sz w:val="18"/>
          <w:szCs w:val="18"/>
          <w:lang w:val="el-GR"/>
        </w:rPr>
        <w:t>κατηγορία υπηρεσιών</w:t>
      </w:r>
      <w:r w:rsidRPr="00F840F0">
        <w:rPr>
          <w:rFonts w:ascii="Tahoma" w:hAnsi="Tahoma" w:cs="Tahoma"/>
          <w:sz w:val="18"/>
          <w:szCs w:val="18"/>
          <w:lang w:val="el-GR"/>
        </w:rPr>
        <w:t xml:space="preserve">, και μέσω αυτού υπολογίζεται το </w:t>
      </w:r>
      <w:r w:rsidRPr="00F840F0">
        <w:rPr>
          <w:rFonts w:ascii="Tahoma" w:hAnsi="Tahoma" w:cs="Tahoma"/>
          <w:b/>
          <w:bCs/>
          <w:sz w:val="18"/>
          <w:szCs w:val="18"/>
          <w:lang w:val="el-GR"/>
        </w:rPr>
        <w:t>Συγκριτικό Κόστος της Προσφοράς</w:t>
      </w:r>
      <w:r w:rsidRPr="00F840F0">
        <w:rPr>
          <w:rFonts w:ascii="Tahoma" w:hAnsi="Tahoma" w:cs="Tahoma"/>
          <w:sz w:val="18"/>
          <w:szCs w:val="18"/>
          <w:lang w:val="el-GR"/>
        </w:rPr>
        <w:t xml:space="preserve"> με βάση τις αναγραφόμενες βαρύτητες:</w:t>
      </w:r>
    </w:p>
    <w:p w14:paraId="72DCB7D4" w14:textId="77777777" w:rsidR="00A94645" w:rsidRPr="00BF4414" w:rsidRDefault="00A94645" w:rsidP="00820FCC">
      <w:pPr>
        <w:rPr>
          <w:rFonts w:ascii="Tahoma" w:hAnsi="Tahoma" w:cs="Tahoma"/>
          <w:lang w:val="el-GR"/>
        </w:rPr>
      </w:pPr>
    </w:p>
    <w:tbl>
      <w:tblPr>
        <w:tblpPr w:leftFromText="181" w:rightFromText="181" w:vertAnchor="text" w:horzAnchor="margin" w:tblpY="14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343"/>
        <w:gridCol w:w="2994"/>
        <w:gridCol w:w="984"/>
        <w:gridCol w:w="1363"/>
        <w:gridCol w:w="1063"/>
        <w:gridCol w:w="1529"/>
        <w:gridCol w:w="1352"/>
      </w:tblGrid>
      <w:tr w:rsidR="00B13A29" w:rsidRPr="00ED61CC" w14:paraId="6A41A64C" w14:textId="2E16AA42" w:rsidTr="00B20C90">
        <w:trPr>
          <w:tblHeader/>
        </w:trPr>
        <w:tc>
          <w:tcPr>
            <w:tcW w:w="178" w:type="pct"/>
            <w:shd w:val="clear" w:color="auto" w:fill="D5DCE4" w:themeFill="text2" w:themeFillTint="33"/>
            <w:vAlign w:val="center"/>
            <w:hideMark/>
          </w:tcPr>
          <w:p w14:paraId="1082A28A" w14:textId="77777777" w:rsidR="00B13A29" w:rsidRPr="00B13A29" w:rsidRDefault="00B13A29" w:rsidP="006044BA">
            <w:pPr>
              <w:rPr>
                <w:rFonts w:ascii="Tahoma" w:hAnsi="Tahoma" w:cs="Tahoma"/>
                <w:b/>
                <w:sz w:val="18"/>
                <w:szCs w:val="18"/>
                <w:lang w:val="el-GR"/>
              </w:rPr>
            </w:pPr>
            <w:r w:rsidRPr="00B13A29">
              <w:rPr>
                <w:rFonts w:ascii="Tahoma" w:hAnsi="Tahoma" w:cs="Tahoma"/>
                <w:b/>
                <w:sz w:val="18"/>
                <w:szCs w:val="18"/>
                <w:lang w:val="el-GR"/>
              </w:rPr>
              <w:t>α/α</w:t>
            </w:r>
          </w:p>
        </w:tc>
        <w:tc>
          <w:tcPr>
            <w:tcW w:w="1555" w:type="pct"/>
            <w:shd w:val="clear" w:color="auto" w:fill="D5DCE4" w:themeFill="text2" w:themeFillTint="33"/>
            <w:vAlign w:val="center"/>
            <w:hideMark/>
          </w:tcPr>
          <w:p w14:paraId="7EA2366F" w14:textId="3FF21DFC" w:rsidR="00B13A29" w:rsidRPr="00B13A29" w:rsidRDefault="00B13A29" w:rsidP="007E09BC">
            <w:pPr>
              <w:rPr>
                <w:rFonts w:ascii="Tahoma" w:hAnsi="Tahoma" w:cs="Tahoma"/>
                <w:b/>
                <w:sz w:val="18"/>
                <w:szCs w:val="18"/>
                <w:lang w:val="el-GR"/>
              </w:rPr>
            </w:pPr>
            <w:r w:rsidRPr="00B13A29">
              <w:rPr>
                <w:rFonts w:ascii="Tahoma" w:hAnsi="Tahoma" w:cs="Tahoma"/>
                <w:b/>
                <w:sz w:val="18"/>
                <w:szCs w:val="18"/>
                <w:lang w:val="el-GR"/>
              </w:rPr>
              <w:t>ΚΑΤΗΓΟΡΙΑ ΥΠΗΡΕΣΙΩΝ</w:t>
            </w:r>
          </w:p>
        </w:tc>
        <w:tc>
          <w:tcPr>
            <w:tcW w:w="511" w:type="pct"/>
            <w:shd w:val="clear" w:color="auto" w:fill="D5DCE4" w:themeFill="text2" w:themeFillTint="33"/>
            <w:vAlign w:val="center"/>
            <w:hideMark/>
          </w:tcPr>
          <w:p w14:paraId="7731F208" w14:textId="77777777"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 xml:space="preserve">Μονάδα </w:t>
            </w:r>
          </w:p>
          <w:p w14:paraId="55A0FBFA" w14:textId="064EFE38"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Μέτρησης</w:t>
            </w:r>
          </w:p>
        </w:tc>
        <w:tc>
          <w:tcPr>
            <w:tcW w:w="708" w:type="pct"/>
            <w:shd w:val="clear" w:color="auto" w:fill="D5DCE4" w:themeFill="text2" w:themeFillTint="33"/>
            <w:vAlign w:val="center"/>
            <w:hideMark/>
          </w:tcPr>
          <w:p w14:paraId="1BEF8788" w14:textId="642A6800"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Μέγιστη Επιτρεπόμενη Αμοιβή Μονάδας</w:t>
            </w:r>
          </w:p>
          <w:p w14:paraId="4F2F1A7D" w14:textId="77777777"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ΧΩΡΙΣ ΦΠΑ</w:t>
            </w:r>
          </w:p>
        </w:tc>
        <w:tc>
          <w:tcPr>
            <w:tcW w:w="552" w:type="pct"/>
            <w:shd w:val="clear" w:color="auto" w:fill="D5DCE4" w:themeFill="text2" w:themeFillTint="33"/>
          </w:tcPr>
          <w:p w14:paraId="5D41B03E" w14:textId="77777777"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ΠΟΣΟΤΗΤΑ</w:t>
            </w:r>
          </w:p>
          <w:p w14:paraId="0E36AD23" w14:textId="5A2EA4ED"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(α)</w:t>
            </w:r>
          </w:p>
        </w:tc>
        <w:tc>
          <w:tcPr>
            <w:tcW w:w="794" w:type="pct"/>
            <w:shd w:val="clear" w:color="auto" w:fill="D5DCE4" w:themeFill="text2" w:themeFillTint="33"/>
            <w:vAlign w:val="center"/>
            <w:hideMark/>
          </w:tcPr>
          <w:p w14:paraId="5D17FC15" w14:textId="11D75DD0"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 xml:space="preserve">Προσφερόμενη Χρέωση </w:t>
            </w:r>
          </w:p>
          <w:p w14:paraId="5185D287" w14:textId="58C26F3A"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Τιμής Μονάδας</w:t>
            </w:r>
          </w:p>
          <w:p w14:paraId="7C2EA730" w14:textId="77777777"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ΧΩΡΙΣ ΦΠΑ</w:t>
            </w:r>
          </w:p>
          <w:p w14:paraId="24D0DC6B" w14:textId="77777777"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(β)</w:t>
            </w:r>
          </w:p>
        </w:tc>
        <w:tc>
          <w:tcPr>
            <w:tcW w:w="702" w:type="pct"/>
            <w:shd w:val="clear" w:color="auto" w:fill="D5DCE4" w:themeFill="text2" w:themeFillTint="33"/>
          </w:tcPr>
          <w:p w14:paraId="5E95B5F6" w14:textId="77777777" w:rsidR="00B13A29" w:rsidRPr="00B13A29" w:rsidRDefault="00B13A29" w:rsidP="006044BA">
            <w:pPr>
              <w:jc w:val="center"/>
              <w:rPr>
                <w:rFonts w:ascii="Tahoma" w:hAnsi="Tahoma" w:cs="Tahoma"/>
                <w:b/>
                <w:sz w:val="18"/>
                <w:szCs w:val="18"/>
                <w:lang w:val="el-GR"/>
              </w:rPr>
            </w:pPr>
            <w:r w:rsidRPr="00B13A29">
              <w:rPr>
                <w:rFonts w:ascii="Tahoma" w:hAnsi="Tahoma" w:cs="Tahoma"/>
                <w:b/>
                <w:sz w:val="18"/>
                <w:szCs w:val="18"/>
                <w:lang w:val="el-GR"/>
              </w:rPr>
              <w:t>Σύνολο</w:t>
            </w:r>
          </w:p>
          <w:p w14:paraId="2CB8A599" w14:textId="77777777" w:rsidR="00B13A29" w:rsidRPr="00B13A29" w:rsidRDefault="00B13A29" w:rsidP="00A94645">
            <w:pPr>
              <w:jc w:val="center"/>
              <w:rPr>
                <w:rFonts w:ascii="Tahoma" w:hAnsi="Tahoma" w:cs="Tahoma"/>
                <w:b/>
                <w:sz w:val="18"/>
                <w:szCs w:val="18"/>
                <w:lang w:val="el-GR"/>
              </w:rPr>
            </w:pPr>
            <w:r w:rsidRPr="00B13A29">
              <w:rPr>
                <w:rFonts w:ascii="Tahoma" w:hAnsi="Tahoma" w:cs="Tahoma"/>
                <w:b/>
                <w:sz w:val="18"/>
                <w:szCs w:val="18"/>
                <w:lang w:val="el-GR"/>
              </w:rPr>
              <w:t>ΧΩΡΙΣ ΦΠΑ</w:t>
            </w:r>
          </w:p>
          <w:p w14:paraId="368E60B9" w14:textId="521B8932" w:rsidR="00B13A29" w:rsidRPr="00B13A29" w:rsidRDefault="00B13A29" w:rsidP="00A94645">
            <w:pPr>
              <w:jc w:val="center"/>
              <w:rPr>
                <w:rFonts w:ascii="Tahoma" w:hAnsi="Tahoma" w:cs="Tahoma"/>
                <w:b/>
                <w:sz w:val="18"/>
                <w:szCs w:val="18"/>
                <w:lang w:val="el-GR"/>
              </w:rPr>
            </w:pPr>
            <w:r w:rsidRPr="00B13A29">
              <w:rPr>
                <w:rFonts w:ascii="Tahoma" w:hAnsi="Tahoma" w:cs="Tahoma"/>
                <w:b/>
                <w:sz w:val="18"/>
                <w:szCs w:val="18"/>
                <w:lang w:val="el-GR"/>
              </w:rPr>
              <w:t>(γ) = (α) * (β)</w:t>
            </w:r>
          </w:p>
        </w:tc>
      </w:tr>
      <w:tr w:rsidR="00B13A29" w:rsidRPr="00B13A29" w14:paraId="5AB64EAE" w14:textId="0F215C45" w:rsidTr="00B20C90">
        <w:tc>
          <w:tcPr>
            <w:tcW w:w="178" w:type="pct"/>
            <w:shd w:val="clear" w:color="auto" w:fill="FFFFFF"/>
            <w:vAlign w:val="center"/>
          </w:tcPr>
          <w:p w14:paraId="1DF16E22" w14:textId="1EF544C7" w:rsidR="00B13A29" w:rsidRPr="00B13A29" w:rsidRDefault="00B13A29" w:rsidP="00820FCC">
            <w:pPr>
              <w:rPr>
                <w:rFonts w:ascii="Tahoma" w:hAnsi="Tahoma" w:cs="Tahoma"/>
                <w:sz w:val="18"/>
                <w:szCs w:val="18"/>
                <w:lang w:val="el-GR"/>
              </w:rPr>
            </w:pPr>
            <w:r w:rsidRPr="00B13A29">
              <w:rPr>
                <w:rFonts w:ascii="Tahoma" w:hAnsi="Tahoma" w:cs="Tahoma"/>
                <w:sz w:val="18"/>
                <w:szCs w:val="18"/>
                <w:lang w:val="el-GR"/>
              </w:rPr>
              <w:t>1</w:t>
            </w:r>
          </w:p>
        </w:tc>
        <w:tc>
          <w:tcPr>
            <w:tcW w:w="1555" w:type="pct"/>
            <w:shd w:val="clear" w:color="auto" w:fill="FFFFFF"/>
            <w:vAlign w:val="center"/>
          </w:tcPr>
          <w:p w14:paraId="521AC306" w14:textId="3C50B975" w:rsidR="00B13A29" w:rsidRPr="00B13A29" w:rsidRDefault="00B13A29" w:rsidP="00820FCC">
            <w:pPr>
              <w:rPr>
                <w:rFonts w:ascii="Tahoma" w:hAnsi="Tahoma" w:cs="Tahoma"/>
                <w:sz w:val="18"/>
                <w:szCs w:val="18"/>
                <w:lang w:val="el-GR"/>
              </w:rPr>
            </w:pPr>
            <w:r w:rsidRPr="00B13A29">
              <w:rPr>
                <w:rFonts w:ascii="Tahoma" w:hAnsi="Tahoma" w:cs="Tahoma"/>
                <w:sz w:val="18"/>
                <w:szCs w:val="18"/>
                <w:lang w:val="el-GR"/>
              </w:rPr>
              <w:t>Ανάλυση Εκπαιδευτικών Αναγκών</w:t>
            </w:r>
          </w:p>
        </w:tc>
        <w:tc>
          <w:tcPr>
            <w:tcW w:w="511" w:type="pct"/>
            <w:shd w:val="clear" w:color="auto" w:fill="FFFFFF"/>
          </w:tcPr>
          <w:p w14:paraId="67B8B19E" w14:textId="72442109" w:rsidR="00B13A29" w:rsidRPr="00B13A29" w:rsidRDefault="00B13A29" w:rsidP="00820FCC">
            <w:pPr>
              <w:jc w:val="center"/>
              <w:rPr>
                <w:rFonts w:ascii="Tahoma" w:hAnsi="Tahoma" w:cs="Tahoma"/>
                <w:sz w:val="18"/>
                <w:szCs w:val="18"/>
                <w:lang w:val="el-GR"/>
              </w:rPr>
            </w:pPr>
            <w:r w:rsidRPr="00B13A29">
              <w:rPr>
                <w:rFonts w:ascii="Tahoma" w:hAnsi="Tahoma" w:cs="Tahoma"/>
                <w:sz w:val="18"/>
                <w:szCs w:val="18"/>
                <w:lang w:val="el-GR"/>
              </w:rPr>
              <w:t>ΑΜ</w:t>
            </w:r>
          </w:p>
        </w:tc>
        <w:tc>
          <w:tcPr>
            <w:tcW w:w="708" w:type="pct"/>
            <w:shd w:val="clear" w:color="auto" w:fill="FFFFFF"/>
          </w:tcPr>
          <w:p w14:paraId="3382DE94" w14:textId="31554980" w:rsidR="00B13A29" w:rsidRPr="00B13A29" w:rsidRDefault="00B13A29" w:rsidP="00820FCC">
            <w:pPr>
              <w:jc w:val="center"/>
              <w:rPr>
                <w:rFonts w:ascii="Tahoma" w:hAnsi="Tahoma" w:cs="Tahoma"/>
                <w:sz w:val="18"/>
                <w:szCs w:val="18"/>
              </w:rPr>
            </w:pPr>
            <w:r w:rsidRPr="00B13A29">
              <w:rPr>
                <w:rFonts w:ascii="Tahoma" w:hAnsi="Tahoma" w:cs="Tahoma"/>
                <w:sz w:val="18"/>
                <w:szCs w:val="18"/>
                <w:lang w:val="el-GR"/>
              </w:rPr>
              <w:t>6.5</w:t>
            </w:r>
            <w:r w:rsidRPr="00B13A29">
              <w:rPr>
                <w:rFonts w:ascii="Tahoma" w:hAnsi="Tahoma" w:cs="Tahoma"/>
                <w:sz w:val="18"/>
                <w:szCs w:val="18"/>
              </w:rPr>
              <w:t>00,00</w:t>
            </w:r>
            <w:r w:rsidRPr="00B13A29">
              <w:rPr>
                <w:rFonts w:ascii="Tahoma" w:hAnsi="Tahoma" w:cs="Tahoma"/>
                <w:sz w:val="18"/>
                <w:szCs w:val="18"/>
                <w:lang w:val="el-GR"/>
              </w:rPr>
              <w:t xml:space="preserve"> €</w:t>
            </w:r>
          </w:p>
        </w:tc>
        <w:tc>
          <w:tcPr>
            <w:tcW w:w="552" w:type="pct"/>
            <w:shd w:val="clear" w:color="auto" w:fill="FFFFFF"/>
          </w:tcPr>
          <w:p w14:paraId="34F7FF4B" w14:textId="4990267A" w:rsidR="00B13A29" w:rsidRPr="00FE433E" w:rsidRDefault="00FE433E" w:rsidP="00FE433E">
            <w:pPr>
              <w:jc w:val="center"/>
              <w:rPr>
                <w:rFonts w:ascii="Tahoma" w:hAnsi="Tahoma" w:cs="Tahoma"/>
                <w:sz w:val="18"/>
                <w:szCs w:val="18"/>
                <w:lang w:val="el-GR"/>
              </w:rPr>
            </w:pPr>
            <w:r>
              <w:rPr>
                <w:rFonts w:ascii="Tahoma" w:hAnsi="Tahoma" w:cs="Tahoma"/>
                <w:sz w:val="18"/>
                <w:szCs w:val="18"/>
                <w:lang w:val="el-GR"/>
              </w:rPr>
              <w:t>400</w:t>
            </w:r>
          </w:p>
        </w:tc>
        <w:tc>
          <w:tcPr>
            <w:tcW w:w="794" w:type="pct"/>
            <w:shd w:val="clear" w:color="auto" w:fill="FFFFFF"/>
            <w:vAlign w:val="center"/>
          </w:tcPr>
          <w:p w14:paraId="3EA1A7FC" w14:textId="629CD082" w:rsidR="00B13A29" w:rsidRPr="00B13A29" w:rsidRDefault="00B13A29" w:rsidP="00820FCC">
            <w:pPr>
              <w:rPr>
                <w:rFonts w:ascii="Tahoma" w:hAnsi="Tahoma" w:cs="Tahoma"/>
                <w:sz w:val="18"/>
                <w:szCs w:val="18"/>
              </w:rPr>
            </w:pPr>
          </w:p>
        </w:tc>
        <w:tc>
          <w:tcPr>
            <w:tcW w:w="702" w:type="pct"/>
            <w:shd w:val="clear" w:color="auto" w:fill="FFFFFF"/>
          </w:tcPr>
          <w:p w14:paraId="0DDD8C5A" w14:textId="77777777" w:rsidR="00B13A29" w:rsidRPr="00B13A29" w:rsidRDefault="00B13A29" w:rsidP="00820FCC">
            <w:pPr>
              <w:rPr>
                <w:rFonts w:ascii="Tahoma" w:hAnsi="Tahoma" w:cs="Tahoma"/>
                <w:sz w:val="18"/>
                <w:szCs w:val="18"/>
              </w:rPr>
            </w:pPr>
          </w:p>
        </w:tc>
      </w:tr>
      <w:tr w:rsidR="00B13A29" w:rsidRPr="00B13A29" w14:paraId="721A3EFD" w14:textId="075DFE8A" w:rsidTr="00B20C90">
        <w:tc>
          <w:tcPr>
            <w:tcW w:w="178" w:type="pct"/>
            <w:shd w:val="clear" w:color="auto" w:fill="FFFFFF"/>
            <w:vAlign w:val="center"/>
          </w:tcPr>
          <w:p w14:paraId="739593C3" w14:textId="66ED4E90" w:rsidR="00B13A29" w:rsidRPr="00B13A29" w:rsidRDefault="00B13A29" w:rsidP="00820FCC">
            <w:pPr>
              <w:rPr>
                <w:rFonts w:ascii="Tahoma" w:hAnsi="Tahoma" w:cs="Tahoma"/>
                <w:sz w:val="18"/>
                <w:szCs w:val="18"/>
                <w:lang w:val="el-GR"/>
              </w:rPr>
            </w:pPr>
            <w:r w:rsidRPr="00B13A29">
              <w:rPr>
                <w:rFonts w:ascii="Tahoma" w:hAnsi="Tahoma" w:cs="Tahoma"/>
                <w:sz w:val="18"/>
                <w:szCs w:val="18"/>
                <w:lang w:val="el-GR"/>
              </w:rPr>
              <w:t>2</w:t>
            </w:r>
          </w:p>
        </w:tc>
        <w:tc>
          <w:tcPr>
            <w:tcW w:w="1555" w:type="pct"/>
            <w:shd w:val="clear" w:color="auto" w:fill="FFFFFF"/>
            <w:vAlign w:val="center"/>
            <w:hideMark/>
          </w:tcPr>
          <w:p w14:paraId="4C529E18" w14:textId="39B3B1EB" w:rsidR="00B13A29" w:rsidRPr="00B13A29" w:rsidRDefault="00B13A29" w:rsidP="00820FCC">
            <w:pPr>
              <w:rPr>
                <w:rFonts w:ascii="Tahoma" w:hAnsi="Tahoma" w:cs="Tahoma"/>
                <w:sz w:val="18"/>
                <w:szCs w:val="18"/>
                <w:lang w:val="el-GR"/>
              </w:rPr>
            </w:pPr>
            <w:r w:rsidRPr="00B13A29">
              <w:rPr>
                <w:rFonts w:ascii="Tahoma" w:hAnsi="Tahoma" w:cs="Tahoma"/>
                <w:sz w:val="18"/>
                <w:szCs w:val="18"/>
                <w:lang w:val="el-GR"/>
              </w:rPr>
              <w:t xml:space="preserve">Υπηρεσίες Συμβουλευτικής με τη χρήση </w:t>
            </w:r>
            <w:r w:rsidRPr="00B13A29">
              <w:rPr>
                <w:rFonts w:ascii="Tahoma" w:hAnsi="Tahoma" w:cs="Tahoma"/>
                <w:bCs/>
                <w:sz w:val="18"/>
                <w:szCs w:val="18"/>
                <w:lang w:val="el-GR"/>
              </w:rPr>
              <w:t xml:space="preserve"> εξειδικευμένης εφαρμογής, η οποία θα ενσωματώνει τεχνολογίες Τεχνητής Νοημοσύνης (</w:t>
            </w:r>
            <w:r w:rsidRPr="00B13A29">
              <w:rPr>
                <w:rFonts w:ascii="Tahoma" w:hAnsi="Tahoma" w:cs="Tahoma"/>
                <w:bCs/>
                <w:sz w:val="18"/>
                <w:szCs w:val="18"/>
                <w:lang w:val="en-US"/>
              </w:rPr>
              <w:t>Artificial</w:t>
            </w:r>
            <w:r w:rsidRPr="00B13A29">
              <w:rPr>
                <w:rFonts w:ascii="Tahoma" w:hAnsi="Tahoma" w:cs="Tahoma"/>
                <w:bCs/>
                <w:sz w:val="18"/>
                <w:szCs w:val="18"/>
                <w:lang w:val="el-GR"/>
              </w:rPr>
              <w:t xml:space="preserve"> </w:t>
            </w:r>
            <w:r w:rsidRPr="00B13A29">
              <w:rPr>
                <w:rFonts w:ascii="Tahoma" w:hAnsi="Tahoma" w:cs="Tahoma"/>
                <w:bCs/>
                <w:sz w:val="18"/>
                <w:szCs w:val="18"/>
                <w:lang w:val="en-US"/>
              </w:rPr>
              <w:t>Intelligence</w:t>
            </w:r>
            <w:r w:rsidRPr="00B13A29">
              <w:rPr>
                <w:rFonts w:ascii="Tahoma" w:hAnsi="Tahoma" w:cs="Tahoma"/>
                <w:bCs/>
                <w:sz w:val="18"/>
                <w:szCs w:val="18"/>
                <w:lang w:val="el-GR"/>
              </w:rPr>
              <w:t>) και Αλγορίθμους Μηχανικής Μάθησης (</w:t>
            </w:r>
            <w:r w:rsidRPr="00B13A29">
              <w:rPr>
                <w:rFonts w:ascii="Tahoma" w:hAnsi="Tahoma" w:cs="Tahoma"/>
                <w:bCs/>
                <w:sz w:val="18"/>
                <w:szCs w:val="18"/>
                <w:lang w:val="en-US"/>
              </w:rPr>
              <w:t>Machine</w:t>
            </w:r>
            <w:r w:rsidRPr="00B13A29">
              <w:rPr>
                <w:rFonts w:ascii="Tahoma" w:hAnsi="Tahoma" w:cs="Tahoma"/>
                <w:bCs/>
                <w:sz w:val="18"/>
                <w:szCs w:val="18"/>
                <w:lang w:val="el-GR"/>
              </w:rPr>
              <w:t xml:space="preserve"> </w:t>
            </w:r>
            <w:r w:rsidRPr="00B13A29">
              <w:rPr>
                <w:rFonts w:ascii="Tahoma" w:hAnsi="Tahoma" w:cs="Tahoma"/>
                <w:bCs/>
                <w:sz w:val="18"/>
                <w:szCs w:val="18"/>
                <w:lang w:val="en-US"/>
              </w:rPr>
              <w:t>Learning</w:t>
            </w:r>
            <w:r w:rsidRPr="00B13A29">
              <w:rPr>
                <w:rFonts w:ascii="Tahoma" w:hAnsi="Tahoma" w:cs="Tahoma"/>
                <w:bCs/>
                <w:sz w:val="18"/>
                <w:szCs w:val="18"/>
                <w:lang w:val="el-GR"/>
              </w:rPr>
              <w:t>)</w:t>
            </w:r>
          </w:p>
        </w:tc>
        <w:tc>
          <w:tcPr>
            <w:tcW w:w="511" w:type="pct"/>
            <w:shd w:val="clear" w:color="auto" w:fill="FFFFFF"/>
            <w:hideMark/>
          </w:tcPr>
          <w:p w14:paraId="1887DB1C" w14:textId="32F60115" w:rsidR="00B13A29" w:rsidRPr="00B13A29" w:rsidRDefault="00B13A29" w:rsidP="008A3E38">
            <w:pPr>
              <w:jc w:val="center"/>
              <w:rPr>
                <w:rFonts w:ascii="Tahoma" w:hAnsi="Tahoma" w:cs="Tahoma"/>
                <w:sz w:val="18"/>
                <w:szCs w:val="18"/>
                <w:lang w:val="el-GR"/>
              </w:rPr>
            </w:pPr>
            <w:r w:rsidRPr="00B13A29">
              <w:rPr>
                <w:rFonts w:ascii="Tahoma" w:hAnsi="Tahoma" w:cs="Tahoma"/>
                <w:sz w:val="18"/>
                <w:szCs w:val="18"/>
                <w:lang w:val="el-GR"/>
              </w:rPr>
              <w:t>ΑΜ</w:t>
            </w:r>
          </w:p>
        </w:tc>
        <w:tc>
          <w:tcPr>
            <w:tcW w:w="708" w:type="pct"/>
            <w:shd w:val="clear" w:color="auto" w:fill="FFFFFF"/>
            <w:hideMark/>
          </w:tcPr>
          <w:p w14:paraId="2EED733A" w14:textId="5E5C7ABF" w:rsidR="00B13A29" w:rsidRPr="00B13A29" w:rsidRDefault="00B13A29" w:rsidP="00820FCC">
            <w:pPr>
              <w:jc w:val="center"/>
              <w:rPr>
                <w:rFonts w:ascii="Tahoma" w:hAnsi="Tahoma" w:cs="Tahoma"/>
                <w:sz w:val="18"/>
                <w:szCs w:val="18"/>
                <w:lang w:val="el-GR"/>
              </w:rPr>
            </w:pPr>
            <w:r w:rsidRPr="00B13A29">
              <w:rPr>
                <w:rFonts w:ascii="Tahoma" w:hAnsi="Tahoma" w:cs="Tahoma"/>
                <w:sz w:val="18"/>
                <w:szCs w:val="18"/>
                <w:lang w:val="el-GR"/>
              </w:rPr>
              <w:t>6.5</w:t>
            </w:r>
            <w:r w:rsidRPr="00B13A29">
              <w:rPr>
                <w:rFonts w:ascii="Tahoma" w:hAnsi="Tahoma" w:cs="Tahoma"/>
                <w:sz w:val="18"/>
                <w:szCs w:val="18"/>
              </w:rPr>
              <w:t>00,00</w:t>
            </w:r>
            <w:r w:rsidRPr="00B13A29">
              <w:rPr>
                <w:rFonts w:ascii="Tahoma" w:hAnsi="Tahoma" w:cs="Tahoma"/>
                <w:sz w:val="18"/>
                <w:szCs w:val="18"/>
                <w:lang w:val="el-GR"/>
              </w:rPr>
              <w:t xml:space="preserve"> €</w:t>
            </w:r>
          </w:p>
        </w:tc>
        <w:tc>
          <w:tcPr>
            <w:tcW w:w="552" w:type="pct"/>
            <w:shd w:val="clear" w:color="auto" w:fill="FFFFFF"/>
          </w:tcPr>
          <w:p w14:paraId="7188B9F3" w14:textId="4A727107" w:rsidR="00B13A29" w:rsidRPr="00FE433E" w:rsidRDefault="00FE433E" w:rsidP="00FE433E">
            <w:pPr>
              <w:jc w:val="center"/>
              <w:rPr>
                <w:rFonts w:ascii="Tahoma" w:hAnsi="Tahoma" w:cs="Tahoma"/>
                <w:sz w:val="18"/>
                <w:szCs w:val="18"/>
                <w:lang w:val="el-GR"/>
              </w:rPr>
            </w:pPr>
            <w:r>
              <w:rPr>
                <w:rFonts w:ascii="Tahoma" w:hAnsi="Tahoma" w:cs="Tahoma"/>
                <w:sz w:val="18"/>
                <w:szCs w:val="18"/>
                <w:lang w:val="el-GR"/>
              </w:rPr>
              <w:t>184</w:t>
            </w:r>
          </w:p>
        </w:tc>
        <w:tc>
          <w:tcPr>
            <w:tcW w:w="794" w:type="pct"/>
            <w:shd w:val="clear" w:color="auto" w:fill="FFFFFF"/>
            <w:vAlign w:val="center"/>
          </w:tcPr>
          <w:p w14:paraId="666A386F" w14:textId="2909A196" w:rsidR="00B13A29" w:rsidRPr="00B13A29" w:rsidRDefault="00B13A29" w:rsidP="00820FCC">
            <w:pPr>
              <w:rPr>
                <w:rFonts w:ascii="Tahoma" w:hAnsi="Tahoma" w:cs="Tahoma"/>
                <w:sz w:val="18"/>
                <w:szCs w:val="18"/>
              </w:rPr>
            </w:pPr>
          </w:p>
        </w:tc>
        <w:tc>
          <w:tcPr>
            <w:tcW w:w="702" w:type="pct"/>
            <w:shd w:val="clear" w:color="auto" w:fill="FFFFFF"/>
          </w:tcPr>
          <w:p w14:paraId="3BFA9D32" w14:textId="77777777" w:rsidR="00B13A29" w:rsidRPr="00B13A29" w:rsidRDefault="00B13A29" w:rsidP="00820FCC">
            <w:pPr>
              <w:rPr>
                <w:rFonts w:ascii="Tahoma" w:hAnsi="Tahoma" w:cs="Tahoma"/>
                <w:sz w:val="18"/>
                <w:szCs w:val="18"/>
              </w:rPr>
            </w:pPr>
          </w:p>
        </w:tc>
      </w:tr>
      <w:tr w:rsidR="00B13A29" w:rsidRPr="00B13A29" w14:paraId="68AFC4F4" w14:textId="186D4F53" w:rsidTr="00B20C90">
        <w:tc>
          <w:tcPr>
            <w:tcW w:w="178" w:type="pct"/>
            <w:shd w:val="clear" w:color="auto" w:fill="FFFFFF"/>
            <w:vAlign w:val="center"/>
          </w:tcPr>
          <w:p w14:paraId="73EF5835" w14:textId="4D1DA0CC" w:rsidR="00B13A29" w:rsidRPr="00B13A29" w:rsidRDefault="00B13A29" w:rsidP="00820FCC">
            <w:pPr>
              <w:rPr>
                <w:rFonts w:ascii="Tahoma" w:hAnsi="Tahoma" w:cs="Tahoma"/>
                <w:sz w:val="18"/>
                <w:szCs w:val="18"/>
                <w:lang w:val="el-GR"/>
              </w:rPr>
            </w:pPr>
            <w:r w:rsidRPr="00B13A29">
              <w:rPr>
                <w:rFonts w:ascii="Tahoma" w:hAnsi="Tahoma" w:cs="Tahoma"/>
                <w:sz w:val="18"/>
                <w:szCs w:val="18"/>
                <w:lang w:val="el-GR"/>
              </w:rPr>
              <w:t>3</w:t>
            </w:r>
          </w:p>
        </w:tc>
        <w:tc>
          <w:tcPr>
            <w:tcW w:w="1555" w:type="pct"/>
            <w:shd w:val="clear" w:color="auto" w:fill="FFFFFF"/>
            <w:vAlign w:val="center"/>
            <w:hideMark/>
          </w:tcPr>
          <w:p w14:paraId="4017E376" w14:textId="25B78D30" w:rsidR="00B13A29" w:rsidRPr="00B13A29" w:rsidRDefault="00B13A29" w:rsidP="00820FCC">
            <w:pPr>
              <w:rPr>
                <w:rFonts w:ascii="Tahoma" w:hAnsi="Tahoma" w:cs="Tahoma"/>
                <w:sz w:val="18"/>
                <w:szCs w:val="18"/>
                <w:lang w:val="el-GR"/>
              </w:rPr>
            </w:pPr>
            <w:r w:rsidRPr="00B13A29">
              <w:rPr>
                <w:rFonts w:ascii="Tahoma" w:hAnsi="Tahoma" w:cs="Tahoma"/>
                <w:sz w:val="18"/>
                <w:szCs w:val="18"/>
                <w:lang w:val="el-GR"/>
              </w:rPr>
              <w:t>Πιστοποιητικά Γνώσεων και Δεξιοτήτων</w:t>
            </w:r>
          </w:p>
        </w:tc>
        <w:tc>
          <w:tcPr>
            <w:tcW w:w="511" w:type="pct"/>
            <w:shd w:val="clear" w:color="auto" w:fill="FFFFFF"/>
            <w:hideMark/>
          </w:tcPr>
          <w:p w14:paraId="6F7E0998" w14:textId="19783B82" w:rsidR="00B13A29" w:rsidRPr="00B13A29" w:rsidRDefault="00B13A29" w:rsidP="00820FCC">
            <w:pPr>
              <w:jc w:val="center"/>
              <w:rPr>
                <w:rFonts w:ascii="Tahoma" w:hAnsi="Tahoma" w:cs="Tahoma"/>
                <w:sz w:val="18"/>
                <w:szCs w:val="18"/>
                <w:lang w:val="el-GR"/>
              </w:rPr>
            </w:pPr>
            <w:r w:rsidRPr="00B13A29">
              <w:rPr>
                <w:rFonts w:ascii="Tahoma" w:hAnsi="Tahoma" w:cs="Tahoma"/>
                <w:sz w:val="18"/>
                <w:szCs w:val="18"/>
                <w:lang w:val="el-GR"/>
              </w:rPr>
              <w:t>Αριθμός</w:t>
            </w:r>
          </w:p>
        </w:tc>
        <w:tc>
          <w:tcPr>
            <w:tcW w:w="708" w:type="pct"/>
            <w:shd w:val="clear" w:color="auto" w:fill="FFFFFF"/>
            <w:hideMark/>
          </w:tcPr>
          <w:p w14:paraId="5143035B" w14:textId="3346D23D" w:rsidR="00B13A29" w:rsidRPr="00B13A29" w:rsidRDefault="00B13A29" w:rsidP="00820FCC">
            <w:pPr>
              <w:jc w:val="center"/>
              <w:rPr>
                <w:rFonts w:ascii="Tahoma" w:hAnsi="Tahoma" w:cs="Tahoma"/>
                <w:sz w:val="18"/>
                <w:szCs w:val="18"/>
                <w:lang w:val="el-GR"/>
              </w:rPr>
            </w:pPr>
            <w:r w:rsidRPr="00B13A29">
              <w:rPr>
                <w:rFonts w:ascii="Tahoma" w:hAnsi="Tahoma" w:cs="Tahoma"/>
                <w:sz w:val="18"/>
                <w:szCs w:val="18"/>
                <w:lang w:val="el-GR"/>
              </w:rPr>
              <w:t>100 €</w:t>
            </w:r>
          </w:p>
        </w:tc>
        <w:tc>
          <w:tcPr>
            <w:tcW w:w="552" w:type="pct"/>
            <w:shd w:val="clear" w:color="auto" w:fill="FFFFFF"/>
          </w:tcPr>
          <w:p w14:paraId="6E669BDF" w14:textId="736B00E2" w:rsidR="00B13A29" w:rsidRPr="00974C02" w:rsidRDefault="00974C02" w:rsidP="00974C02">
            <w:pPr>
              <w:jc w:val="center"/>
              <w:rPr>
                <w:rFonts w:ascii="Tahoma" w:hAnsi="Tahoma" w:cs="Tahoma"/>
                <w:sz w:val="18"/>
                <w:szCs w:val="18"/>
                <w:lang w:val="el-GR"/>
              </w:rPr>
            </w:pPr>
            <w:r>
              <w:rPr>
                <w:rFonts w:ascii="Tahoma" w:hAnsi="Tahoma" w:cs="Tahoma"/>
                <w:sz w:val="18"/>
                <w:szCs w:val="18"/>
                <w:lang w:val="el-GR"/>
              </w:rPr>
              <w:t>100.000</w:t>
            </w:r>
          </w:p>
        </w:tc>
        <w:tc>
          <w:tcPr>
            <w:tcW w:w="794" w:type="pct"/>
            <w:shd w:val="clear" w:color="auto" w:fill="FFFFFF"/>
            <w:vAlign w:val="center"/>
          </w:tcPr>
          <w:p w14:paraId="12E48CB5" w14:textId="2552A3E7" w:rsidR="00B13A29" w:rsidRPr="00B13A29" w:rsidRDefault="00B13A29" w:rsidP="00820FCC">
            <w:pPr>
              <w:rPr>
                <w:rFonts w:ascii="Tahoma" w:hAnsi="Tahoma" w:cs="Tahoma"/>
                <w:sz w:val="18"/>
                <w:szCs w:val="18"/>
              </w:rPr>
            </w:pPr>
          </w:p>
        </w:tc>
        <w:tc>
          <w:tcPr>
            <w:tcW w:w="702" w:type="pct"/>
            <w:shd w:val="clear" w:color="auto" w:fill="FFFFFF"/>
          </w:tcPr>
          <w:p w14:paraId="3488D38F" w14:textId="77777777" w:rsidR="00B13A29" w:rsidRPr="00B13A29" w:rsidRDefault="00B13A29" w:rsidP="00820FCC">
            <w:pPr>
              <w:rPr>
                <w:rFonts w:ascii="Tahoma" w:hAnsi="Tahoma" w:cs="Tahoma"/>
                <w:sz w:val="18"/>
                <w:szCs w:val="18"/>
              </w:rPr>
            </w:pPr>
          </w:p>
        </w:tc>
      </w:tr>
      <w:tr w:rsidR="00B13A29" w:rsidRPr="00B13A29" w14:paraId="18C6D83C" w14:textId="0028D577" w:rsidTr="00B20C90">
        <w:tc>
          <w:tcPr>
            <w:tcW w:w="178" w:type="pct"/>
            <w:shd w:val="clear" w:color="auto" w:fill="FFFFFF"/>
            <w:vAlign w:val="center"/>
          </w:tcPr>
          <w:p w14:paraId="3A23BBA1" w14:textId="38DF6812" w:rsidR="00B13A29" w:rsidRPr="00B13A29" w:rsidRDefault="00B13A29" w:rsidP="00820FCC">
            <w:pPr>
              <w:rPr>
                <w:rFonts w:ascii="Tahoma" w:hAnsi="Tahoma" w:cs="Tahoma"/>
                <w:sz w:val="18"/>
                <w:szCs w:val="18"/>
                <w:lang w:val="el-GR"/>
              </w:rPr>
            </w:pPr>
            <w:r w:rsidRPr="00B13A29">
              <w:rPr>
                <w:rFonts w:ascii="Tahoma" w:hAnsi="Tahoma" w:cs="Tahoma"/>
                <w:sz w:val="18"/>
                <w:szCs w:val="18"/>
                <w:lang w:val="el-GR"/>
              </w:rPr>
              <w:t>4</w:t>
            </w:r>
          </w:p>
        </w:tc>
        <w:tc>
          <w:tcPr>
            <w:tcW w:w="1555" w:type="pct"/>
            <w:shd w:val="clear" w:color="auto" w:fill="FFFFFF"/>
            <w:vAlign w:val="center"/>
            <w:hideMark/>
          </w:tcPr>
          <w:p w14:paraId="07E1D40D" w14:textId="36E14E81" w:rsidR="00B13A29" w:rsidRPr="00B13A29" w:rsidRDefault="00FE433E" w:rsidP="00820FCC">
            <w:pPr>
              <w:rPr>
                <w:rFonts w:ascii="Tahoma" w:hAnsi="Tahoma" w:cs="Tahoma"/>
                <w:sz w:val="18"/>
                <w:szCs w:val="18"/>
                <w:lang w:val="el-GR"/>
              </w:rPr>
            </w:pPr>
            <w:r w:rsidRPr="00FE433E">
              <w:rPr>
                <w:rFonts w:ascii="Tahoma" w:hAnsi="Tahoma" w:cs="Tahoma"/>
                <w:sz w:val="18"/>
                <w:szCs w:val="18"/>
                <w:lang w:val="el-GR"/>
              </w:rPr>
              <w:t>Ανάλυση εκπαιδευτικών θεματικών σύμφωνα με το DIGI COMP καθώς και του απαραίτητου εκπαιδευτικού υλικού</w:t>
            </w:r>
          </w:p>
        </w:tc>
        <w:tc>
          <w:tcPr>
            <w:tcW w:w="511" w:type="pct"/>
            <w:shd w:val="clear" w:color="auto" w:fill="FFFFFF"/>
            <w:hideMark/>
          </w:tcPr>
          <w:p w14:paraId="7D90B1EA" w14:textId="50FC5CA4" w:rsidR="00B13A29" w:rsidRPr="00B13A29" w:rsidRDefault="00B13A29" w:rsidP="00820FCC">
            <w:pPr>
              <w:jc w:val="center"/>
              <w:rPr>
                <w:rFonts w:ascii="Tahoma" w:hAnsi="Tahoma" w:cs="Tahoma"/>
                <w:sz w:val="18"/>
                <w:szCs w:val="18"/>
                <w:lang w:val="en-US"/>
              </w:rPr>
            </w:pPr>
            <w:r w:rsidRPr="00B13A29">
              <w:rPr>
                <w:rFonts w:ascii="Tahoma" w:hAnsi="Tahoma" w:cs="Tahoma"/>
                <w:sz w:val="18"/>
                <w:szCs w:val="18"/>
                <w:lang w:val="el-GR"/>
              </w:rPr>
              <w:t>ΑΜ</w:t>
            </w:r>
          </w:p>
        </w:tc>
        <w:tc>
          <w:tcPr>
            <w:tcW w:w="708" w:type="pct"/>
            <w:shd w:val="clear" w:color="auto" w:fill="FFFFFF"/>
            <w:hideMark/>
          </w:tcPr>
          <w:p w14:paraId="33064AE1" w14:textId="25AFFD20" w:rsidR="00B13A29" w:rsidRPr="00B13A29" w:rsidRDefault="00B13A29" w:rsidP="00820FCC">
            <w:pPr>
              <w:jc w:val="center"/>
              <w:rPr>
                <w:rFonts w:ascii="Tahoma" w:hAnsi="Tahoma" w:cs="Tahoma"/>
                <w:sz w:val="18"/>
                <w:szCs w:val="18"/>
                <w:lang w:val="el-GR"/>
              </w:rPr>
            </w:pPr>
            <w:r w:rsidRPr="00B13A29">
              <w:rPr>
                <w:rFonts w:ascii="Tahoma" w:hAnsi="Tahoma" w:cs="Tahoma"/>
                <w:sz w:val="18"/>
                <w:szCs w:val="18"/>
                <w:lang w:val="el-GR"/>
              </w:rPr>
              <w:t>6.5</w:t>
            </w:r>
            <w:r w:rsidRPr="00B13A29">
              <w:rPr>
                <w:rFonts w:ascii="Tahoma" w:hAnsi="Tahoma" w:cs="Tahoma"/>
                <w:sz w:val="18"/>
                <w:szCs w:val="18"/>
              </w:rPr>
              <w:t>00,00</w:t>
            </w:r>
            <w:r w:rsidRPr="00B13A29">
              <w:rPr>
                <w:rFonts w:ascii="Tahoma" w:hAnsi="Tahoma" w:cs="Tahoma"/>
                <w:sz w:val="18"/>
                <w:szCs w:val="18"/>
                <w:lang w:val="el-GR"/>
              </w:rPr>
              <w:t xml:space="preserve"> €</w:t>
            </w:r>
          </w:p>
        </w:tc>
        <w:tc>
          <w:tcPr>
            <w:tcW w:w="552" w:type="pct"/>
            <w:shd w:val="clear" w:color="auto" w:fill="FFFFFF"/>
          </w:tcPr>
          <w:p w14:paraId="72E6C0E5" w14:textId="6A972E9F" w:rsidR="00B13A29" w:rsidRPr="00FE433E" w:rsidRDefault="00FE433E" w:rsidP="00974C02">
            <w:pPr>
              <w:jc w:val="center"/>
              <w:rPr>
                <w:rFonts w:ascii="Tahoma" w:hAnsi="Tahoma" w:cs="Tahoma"/>
                <w:sz w:val="18"/>
                <w:szCs w:val="18"/>
                <w:lang w:val="el-GR"/>
              </w:rPr>
            </w:pPr>
            <w:r>
              <w:rPr>
                <w:rFonts w:ascii="Tahoma" w:hAnsi="Tahoma" w:cs="Tahoma"/>
                <w:sz w:val="18"/>
                <w:szCs w:val="18"/>
                <w:lang w:val="el-GR"/>
              </w:rPr>
              <w:t>400</w:t>
            </w:r>
          </w:p>
        </w:tc>
        <w:tc>
          <w:tcPr>
            <w:tcW w:w="794" w:type="pct"/>
            <w:shd w:val="clear" w:color="auto" w:fill="FFFFFF"/>
            <w:vAlign w:val="center"/>
          </w:tcPr>
          <w:p w14:paraId="137370BC" w14:textId="7176BABC" w:rsidR="00B13A29" w:rsidRPr="00B13A29" w:rsidRDefault="00B13A29" w:rsidP="00820FCC">
            <w:pPr>
              <w:rPr>
                <w:rFonts w:ascii="Tahoma" w:hAnsi="Tahoma" w:cs="Tahoma"/>
                <w:sz w:val="18"/>
                <w:szCs w:val="18"/>
              </w:rPr>
            </w:pPr>
          </w:p>
        </w:tc>
        <w:tc>
          <w:tcPr>
            <w:tcW w:w="702" w:type="pct"/>
            <w:shd w:val="clear" w:color="auto" w:fill="FFFFFF"/>
          </w:tcPr>
          <w:p w14:paraId="3991F8C4" w14:textId="77777777" w:rsidR="00B13A29" w:rsidRPr="00B13A29" w:rsidRDefault="00B13A29" w:rsidP="00820FCC">
            <w:pPr>
              <w:rPr>
                <w:rFonts w:ascii="Tahoma" w:hAnsi="Tahoma" w:cs="Tahoma"/>
                <w:sz w:val="18"/>
                <w:szCs w:val="18"/>
              </w:rPr>
            </w:pPr>
          </w:p>
        </w:tc>
      </w:tr>
      <w:tr w:rsidR="00B13A29" w:rsidRPr="00B13A29" w14:paraId="01D949F4" w14:textId="30015C6F" w:rsidTr="00B20C90">
        <w:tc>
          <w:tcPr>
            <w:tcW w:w="178" w:type="pct"/>
            <w:shd w:val="clear" w:color="auto" w:fill="FFFFFF"/>
            <w:vAlign w:val="center"/>
          </w:tcPr>
          <w:p w14:paraId="1F6235CA" w14:textId="69BA8CF3" w:rsidR="00B13A29" w:rsidRPr="00B13A29" w:rsidRDefault="00B13A29" w:rsidP="00B15391">
            <w:pPr>
              <w:rPr>
                <w:rFonts w:ascii="Tahoma" w:hAnsi="Tahoma" w:cs="Tahoma"/>
                <w:sz w:val="18"/>
                <w:szCs w:val="18"/>
                <w:lang w:val="el-GR"/>
              </w:rPr>
            </w:pPr>
            <w:r w:rsidRPr="00B13A29">
              <w:rPr>
                <w:rFonts w:ascii="Tahoma" w:hAnsi="Tahoma" w:cs="Tahoma"/>
                <w:sz w:val="18"/>
                <w:szCs w:val="18"/>
                <w:lang w:val="el-GR"/>
              </w:rPr>
              <w:t>5</w:t>
            </w:r>
          </w:p>
        </w:tc>
        <w:tc>
          <w:tcPr>
            <w:tcW w:w="1555" w:type="pct"/>
            <w:shd w:val="clear" w:color="auto" w:fill="FFFFFF"/>
            <w:vAlign w:val="center"/>
            <w:hideMark/>
          </w:tcPr>
          <w:p w14:paraId="15B63E82" w14:textId="270377EA" w:rsidR="00B13A29" w:rsidRPr="00B13A29" w:rsidRDefault="00FE433E" w:rsidP="00B15391">
            <w:pPr>
              <w:rPr>
                <w:rFonts w:ascii="Tahoma" w:hAnsi="Tahoma" w:cs="Tahoma"/>
                <w:bCs/>
                <w:sz w:val="18"/>
                <w:szCs w:val="18"/>
                <w:lang w:val="el-GR"/>
              </w:rPr>
            </w:pPr>
            <w:r w:rsidRPr="00FE433E">
              <w:rPr>
                <w:rFonts w:ascii="Tahoma" w:hAnsi="Tahoma" w:cs="Tahoma"/>
                <w:sz w:val="18"/>
                <w:szCs w:val="18"/>
                <w:lang w:val="el-GR"/>
              </w:rPr>
              <w:t>Σχεδίαση και υλοποίηση του περιεχομένου και της διαδικασίας πιστοποίησης</w:t>
            </w:r>
          </w:p>
        </w:tc>
        <w:tc>
          <w:tcPr>
            <w:tcW w:w="511" w:type="pct"/>
            <w:shd w:val="clear" w:color="auto" w:fill="FFFFFF"/>
            <w:hideMark/>
          </w:tcPr>
          <w:p w14:paraId="0B88B694" w14:textId="17FD10FA" w:rsidR="00B13A29" w:rsidRPr="00B13A29" w:rsidRDefault="00B13A29" w:rsidP="00B15391">
            <w:pPr>
              <w:jc w:val="center"/>
              <w:rPr>
                <w:rFonts w:ascii="Tahoma" w:hAnsi="Tahoma" w:cs="Tahoma"/>
                <w:sz w:val="18"/>
                <w:szCs w:val="18"/>
              </w:rPr>
            </w:pPr>
            <w:r w:rsidRPr="00B13A29">
              <w:rPr>
                <w:rFonts w:ascii="Tahoma" w:hAnsi="Tahoma" w:cs="Tahoma"/>
                <w:sz w:val="18"/>
                <w:szCs w:val="18"/>
                <w:lang w:val="el-GR"/>
              </w:rPr>
              <w:t>ΑΜ</w:t>
            </w:r>
          </w:p>
        </w:tc>
        <w:tc>
          <w:tcPr>
            <w:tcW w:w="708" w:type="pct"/>
            <w:shd w:val="clear" w:color="auto" w:fill="FFFFFF"/>
            <w:hideMark/>
          </w:tcPr>
          <w:p w14:paraId="16D10BD5" w14:textId="18E6F226" w:rsidR="00B13A29" w:rsidRPr="00B13A29" w:rsidRDefault="00B13A29" w:rsidP="00B15391">
            <w:pPr>
              <w:jc w:val="center"/>
              <w:rPr>
                <w:rFonts w:ascii="Tahoma" w:hAnsi="Tahoma" w:cs="Tahoma"/>
                <w:sz w:val="18"/>
                <w:szCs w:val="18"/>
                <w:lang w:val="el-GR"/>
              </w:rPr>
            </w:pPr>
            <w:r w:rsidRPr="00B13A29">
              <w:rPr>
                <w:rFonts w:ascii="Tahoma" w:hAnsi="Tahoma" w:cs="Tahoma"/>
                <w:sz w:val="18"/>
                <w:szCs w:val="18"/>
                <w:lang w:val="el-GR"/>
              </w:rPr>
              <w:t>6</w:t>
            </w:r>
            <w:r w:rsidRPr="00B13A29">
              <w:rPr>
                <w:rFonts w:ascii="Tahoma" w:hAnsi="Tahoma" w:cs="Tahoma"/>
                <w:sz w:val="18"/>
                <w:szCs w:val="18"/>
              </w:rPr>
              <w:t>.</w:t>
            </w:r>
            <w:r w:rsidRPr="00B13A29">
              <w:rPr>
                <w:rFonts w:ascii="Tahoma" w:hAnsi="Tahoma" w:cs="Tahoma"/>
                <w:sz w:val="18"/>
                <w:szCs w:val="18"/>
                <w:lang w:val="el-GR"/>
              </w:rPr>
              <w:t>5</w:t>
            </w:r>
            <w:r w:rsidRPr="00B13A29">
              <w:rPr>
                <w:rFonts w:ascii="Tahoma" w:hAnsi="Tahoma" w:cs="Tahoma"/>
                <w:sz w:val="18"/>
                <w:szCs w:val="18"/>
              </w:rPr>
              <w:t>00,00</w:t>
            </w:r>
            <w:r w:rsidRPr="00B13A29">
              <w:rPr>
                <w:rFonts w:ascii="Tahoma" w:hAnsi="Tahoma" w:cs="Tahoma"/>
                <w:sz w:val="18"/>
                <w:szCs w:val="18"/>
                <w:lang w:val="el-GR"/>
              </w:rPr>
              <w:t xml:space="preserve"> €</w:t>
            </w:r>
          </w:p>
        </w:tc>
        <w:tc>
          <w:tcPr>
            <w:tcW w:w="552" w:type="pct"/>
            <w:shd w:val="clear" w:color="auto" w:fill="FFFFFF"/>
          </w:tcPr>
          <w:p w14:paraId="51F4BBD2" w14:textId="4868889B" w:rsidR="00B13A29" w:rsidRPr="00FE433E" w:rsidRDefault="00FE433E" w:rsidP="00974C02">
            <w:pPr>
              <w:jc w:val="center"/>
              <w:rPr>
                <w:rFonts w:ascii="Tahoma" w:hAnsi="Tahoma" w:cs="Tahoma"/>
                <w:sz w:val="18"/>
                <w:szCs w:val="18"/>
                <w:lang w:val="el-GR"/>
              </w:rPr>
            </w:pPr>
            <w:r>
              <w:rPr>
                <w:rFonts w:ascii="Tahoma" w:hAnsi="Tahoma" w:cs="Tahoma"/>
                <w:sz w:val="18"/>
                <w:szCs w:val="18"/>
                <w:lang w:val="el-GR"/>
              </w:rPr>
              <w:t>360</w:t>
            </w:r>
          </w:p>
        </w:tc>
        <w:tc>
          <w:tcPr>
            <w:tcW w:w="794" w:type="pct"/>
            <w:shd w:val="clear" w:color="auto" w:fill="FFFFFF"/>
            <w:vAlign w:val="center"/>
          </w:tcPr>
          <w:p w14:paraId="6CBFA977" w14:textId="1983021C" w:rsidR="00B13A29" w:rsidRPr="00B13A29" w:rsidRDefault="00B13A29" w:rsidP="00B15391">
            <w:pPr>
              <w:rPr>
                <w:rFonts w:ascii="Tahoma" w:hAnsi="Tahoma" w:cs="Tahoma"/>
                <w:sz w:val="18"/>
                <w:szCs w:val="18"/>
              </w:rPr>
            </w:pPr>
          </w:p>
        </w:tc>
        <w:tc>
          <w:tcPr>
            <w:tcW w:w="702" w:type="pct"/>
            <w:shd w:val="clear" w:color="auto" w:fill="FFFFFF"/>
          </w:tcPr>
          <w:p w14:paraId="3F43DF66" w14:textId="77777777" w:rsidR="00B13A29" w:rsidRPr="00B13A29" w:rsidRDefault="00B13A29" w:rsidP="00B15391">
            <w:pPr>
              <w:rPr>
                <w:rFonts w:ascii="Tahoma" w:hAnsi="Tahoma" w:cs="Tahoma"/>
                <w:sz w:val="18"/>
                <w:szCs w:val="18"/>
              </w:rPr>
            </w:pPr>
          </w:p>
        </w:tc>
      </w:tr>
      <w:tr w:rsidR="00B13A29" w:rsidRPr="00B13A29" w14:paraId="394FCD2B" w14:textId="29DE1410" w:rsidTr="00B20C90">
        <w:tc>
          <w:tcPr>
            <w:tcW w:w="178" w:type="pct"/>
            <w:shd w:val="clear" w:color="auto" w:fill="FFFFFF"/>
            <w:vAlign w:val="center"/>
          </w:tcPr>
          <w:p w14:paraId="1D101186" w14:textId="7E3BE10C" w:rsidR="00B13A29" w:rsidRPr="00B13A29" w:rsidRDefault="00B13A29" w:rsidP="006A59C1">
            <w:pPr>
              <w:rPr>
                <w:rFonts w:ascii="Tahoma" w:hAnsi="Tahoma" w:cs="Tahoma"/>
                <w:sz w:val="18"/>
                <w:szCs w:val="18"/>
                <w:lang w:val="el-GR"/>
              </w:rPr>
            </w:pPr>
            <w:r w:rsidRPr="00B13A29">
              <w:rPr>
                <w:rFonts w:ascii="Tahoma" w:hAnsi="Tahoma" w:cs="Tahoma"/>
                <w:sz w:val="18"/>
                <w:szCs w:val="18"/>
                <w:lang w:val="el-GR"/>
              </w:rPr>
              <w:t>6</w:t>
            </w:r>
          </w:p>
        </w:tc>
        <w:tc>
          <w:tcPr>
            <w:tcW w:w="1555" w:type="pct"/>
            <w:shd w:val="clear" w:color="auto" w:fill="FFFFFF"/>
            <w:vAlign w:val="center"/>
          </w:tcPr>
          <w:p w14:paraId="0C7CF143" w14:textId="543E7805" w:rsidR="00B13A29" w:rsidRPr="00B13A29" w:rsidRDefault="00B13A29" w:rsidP="006A59C1">
            <w:pPr>
              <w:rPr>
                <w:rFonts w:ascii="Tahoma" w:hAnsi="Tahoma" w:cs="Tahoma"/>
                <w:sz w:val="18"/>
                <w:szCs w:val="18"/>
                <w:lang w:val="el-GR"/>
              </w:rPr>
            </w:pPr>
            <w:r w:rsidRPr="00B13A29">
              <w:rPr>
                <w:rFonts w:ascii="Tahoma" w:hAnsi="Tahoma" w:cs="Tahoma"/>
                <w:sz w:val="18"/>
                <w:szCs w:val="18"/>
                <w:lang w:val="el-GR"/>
              </w:rPr>
              <w:t xml:space="preserve">Υπηρεσία Λειτουργίας </w:t>
            </w:r>
            <w:r w:rsidRPr="00B13A29">
              <w:rPr>
                <w:rFonts w:ascii="Tahoma" w:hAnsi="Tahoma" w:cs="Tahoma"/>
                <w:sz w:val="18"/>
                <w:szCs w:val="18"/>
                <w:lang w:val="en-US"/>
              </w:rPr>
              <w:t>LMS</w:t>
            </w:r>
          </w:p>
        </w:tc>
        <w:tc>
          <w:tcPr>
            <w:tcW w:w="511" w:type="pct"/>
            <w:shd w:val="clear" w:color="auto" w:fill="FFFFFF"/>
          </w:tcPr>
          <w:p w14:paraId="304057EE" w14:textId="0899A831" w:rsidR="00B13A29" w:rsidRPr="00B13A29" w:rsidRDefault="00B13A29" w:rsidP="006A59C1">
            <w:pPr>
              <w:jc w:val="center"/>
              <w:rPr>
                <w:rFonts w:ascii="Tahoma" w:hAnsi="Tahoma" w:cs="Tahoma"/>
                <w:sz w:val="18"/>
                <w:szCs w:val="18"/>
                <w:lang w:val="el-GR"/>
              </w:rPr>
            </w:pPr>
            <w:r w:rsidRPr="00B13A29">
              <w:rPr>
                <w:rFonts w:ascii="Tahoma" w:hAnsi="Tahoma" w:cs="Tahoma"/>
                <w:sz w:val="18"/>
                <w:szCs w:val="18"/>
                <w:lang w:val="el-GR"/>
              </w:rPr>
              <w:t>ΑΜ</w:t>
            </w:r>
          </w:p>
        </w:tc>
        <w:tc>
          <w:tcPr>
            <w:tcW w:w="708" w:type="pct"/>
            <w:shd w:val="clear" w:color="auto" w:fill="FFFFFF"/>
          </w:tcPr>
          <w:p w14:paraId="2F7A0EF8" w14:textId="14596FDA" w:rsidR="00B13A29" w:rsidRPr="00B13A29" w:rsidRDefault="00B13A29" w:rsidP="006A59C1">
            <w:pPr>
              <w:jc w:val="center"/>
              <w:rPr>
                <w:rFonts w:ascii="Tahoma" w:hAnsi="Tahoma" w:cs="Tahoma"/>
                <w:sz w:val="18"/>
                <w:szCs w:val="18"/>
                <w:lang w:val="el-GR"/>
              </w:rPr>
            </w:pPr>
            <w:r w:rsidRPr="00B13A29">
              <w:rPr>
                <w:rFonts w:ascii="Tahoma" w:hAnsi="Tahoma" w:cs="Tahoma"/>
                <w:sz w:val="18"/>
                <w:szCs w:val="18"/>
                <w:lang w:val="el-GR"/>
              </w:rPr>
              <w:t>6</w:t>
            </w:r>
            <w:r w:rsidRPr="00B13A29">
              <w:rPr>
                <w:rFonts w:ascii="Tahoma" w:hAnsi="Tahoma" w:cs="Tahoma"/>
                <w:sz w:val="18"/>
                <w:szCs w:val="18"/>
              </w:rPr>
              <w:t>.</w:t>
            </w:r>
            <w:r w:rsidRPr="00B13A29">
              <w:rPr>
                <w:rFonts w:ascii="Tahoma" w:hAnsi="Tahoma" w:cs="Tahoma"/>
                <w:sz w:val="18"/>
                <w:szCs w:val="18"/>
                <w:lang w:val="el-GR"/>
              </w:rPr>
              <w:t>5</w:t>
            </w:r>
            <w:r w:rsidRPr="00B13A29">
              <w:rPr>
                <w:rFonts w:ascii="Tahoma" w:hAnsi="Tahoma" w:cs="Tahoma"/>
                <w:sz w:val="18"/>
                <w:szCs w:val="18"/>
              </w:rPr>
              <w:t>00,00</w:t>
            </w:r>
            <w:r w:rsidRPr="00B13A29">
              <w:rPr>
                <w:rFonts w:ascii="Tahoma" w:hAnsi="Tahoma" w:cs="Tahoma"/>
                <w:sz w:val="18"/>
                <w:szCs w:val="18"/>
                <w:lang w:val="el-GR"/>
              </w:rPr>
              <w:t xml:space="preserve"> €</w:t>
            </w:r>
          </w:p>
        </w:tc>
        <w:tc>
          <w:tcPr>
            <w:tcW w:w="552" w:type="pct"/>
            <w:shd w:val="clear" w:color="auto" w:fill="FFFFFF"/>
          </w:tcPr>
          <w:p w14:paraId="1B08FB1A" w14:textId="7A43CFB7" w:rsidR="00B13A29" w:rsidRPr="00B13A29" w:rsidRDefault="00FE433E" w:rsidP="00974C02">
            <w:pPr>
              <w:jc w:val="center"/>
              <w:rPr>
                <w:rFonts w:ascii="Tahoma" w:hAnsi="Tahoma" w:cs="Tahoma"/>
                <w:sz w:val="18"/>
                <w:szCs w:val="18"/>
                <w:lang w:val="el-GR"/>
              </w:rPr>
            </w:pPr>
            <w:r>
              <w:rPr>
                <w:rFonts w:ascii="Tahoma" w:hAnsi="Tahoma" w:cs="Tahoma"/>
                <w:sz w:val="18"/>
                <w:szCs w:val="18"/>
                <w:lang w:val="el-GR"/>
              </w:rPr>
              <w:t>220</w:t>
            </w:r>
          </w:p>
        </w:tc>
        <w:tc>
          <w:tcPr>
            <w:tcW w:w="794" w:type="pct"/>
            <w:shd w:val="clear" w:color="auto" w:fill="FFFFFF"/>
            <w:vAlign w:val="center"/>
          </w:tcPr>
          <w:p w14:paraId="789CFAD6" w14:textId="34D6445A" w:rsidR="00B13A29" w:rsidRPr="00B13A29" w:rsidRDefault="00B13A29" w:rsidP="006A59C1">
            <w:pPr>
              <w:rPr>
                <w:rFonts w:ascii="Tahoma" w:hAnsi="Tahoma" w:cs="Tahoma"/>
                <w:sz w:val="18"/>
                <w:szCs w:val="18"/>
                <w:lang w:val="el-GR"/>
              </w:rPr>
            </w:pPr>
          </w:p>
        </w:tc>
        <w:tc>
          <w:tcPr>
            <w:tcW w:w="702" w:type="pct"/>
            <w:shd w:val="clear" w:color="auto" w:fill="FFFFFF"/>
          </w:tcPr>
          <w:p w14:paraId="47B472A5" w14:textId="77777777" w:rsidR="00B13A29" w:rsidRPr="00B13A29" w:rsidRDefault="00B13A29" w:rsidP="006A59C1">
            <w:pPr>
              <w:rPr>
                <w:rFonts w:ascii="Tahoma" w:hAnsi="Tahoma" w:cs="Tahoma"/>
                <w:sz w:val="18"/>
                <w:szCs w:val="18"/>
                <w:lang w:val="el-GR"/>
              </w:rPr>
            </w:pPr>
          </w:p>
        </w:tc>
      </w:tr>
      <w:tr w:rsidR="00B13A29" w:rsidRPr="00B13A29" w14:paraId="642018DD" w14:textId="709EECB2" w:rsidTr="00B20C90">
        <w:tc>
          <w:tcPr>
            <w:tcW w:w="178" w:type="pct"/>
            <w:shd w:val="clear" w:color="auto" w:fill="FFFFFF"/>
            <w:vAlign w:val="center"/>
          </w:tcPr>
          <w:p w14:paraId="07F6D82E" w14:textId="537AE498" w:rsidR="00B13A29" w:rsidRPr="00B13A29" w:rsidRDefault="00B13A29" w:rsidP="00B15391">
            <w:pPr>
              <w:rPr>
                <w:rFonts w:ascii="Tahoma" w:hAnsi="Tahoma" w:cs="Tahoma"/>
                <w:sz w:val="18"/>
                <w:szCs w:val="18"/>
                <w:lang w:val="el-GR"/>
              </w:rPr>
            </w:pPr>
            <w:r w:rsidRPr="00B13A29">
              <w:rPr>
                <w:rFonts w:ascii="Tahoma" w:hAnsi="Tahoma" w:cs="Tahoma"/>
                <w:sz w:val="18"/>
                <w:szCs w:val="18"/>
                <w:lang w:val="el-GR"/>
              </w:rPr>
              <w:t>7</w:t>
            </w:r>
          </w:p>
        </w:tc>
        <w:tc>
          <w:tcPr>
            <w:tcW w:w="1555" w:type="pct"/>
            <w:shd w:val="clear" w:color="auto" w:fill="FFFFFF"/>
            <w:vAlign w:val="center"/>
            <w:hideMark/>
          </w:tcPr>
          <w:p w14:paraId="128C5073" w14:textId="77777777" w:rsidR="00B13A29" w:rsidRPr="00B13A29" w:rsidRDefault="00B13A29" w:rsidP="00AF297F">
            <w:pPr>
              <w:rPr>
                <w:rFonts w:ascii="Tahoma" w:hAnsi="Tahoma" w:cs="Tahoma"/>
                <w:sz w:val="18"/>
                <w:szCs w:val="18"/>
                <w:lang w:val="el-GR"/>
              </w:rPr>
            </w:pPr>
            <w:r w:rsidRPr="00B13A29">
              <w:rPr>
                <w:rFonts w:ascii="Tahoma" w:hAnsi="Tahoma" w:cs="Tahoma"/>
                <w:sz w:val="18"/>
                <w:szCs w:val="18"/>
                <w:lang w:val="el-GR"/>
              </w:rPr>
              <w:t>Ανάπτυξη συστήματος διαχείρισης πιστοποίησης και εργαλείου αυτό-αξιολόγησης</w:t>
            </w:r>
          </w:p>
          <w:p w14:paraId="23D01B95" w14:textId="3649CAF1" w:rsidR="00B13A29" w:rsidRPr="00B13A29" w:rsidRDefault="00B13A29" w:rsidP="00B15391">
            <w:pPr>
              <w:rPr>
                <w:rFonts w:ascii="Tahoma" w:hAnsi="Tahoma" w:cs="Tahoma"/>
                <w:bCs/>
                <w:sz w:val="18"/>
                <w:szCs w:val="18"/>
                <w:lang w:val="el-GR"/>
              </w:rPr>
            </w:pPr>
          </w:p>
        </w:tc>
        <w:tc>
          <w:tcPr>
            <w:tcW w:w="511" w:type="pct"/>
            <w:shd w:val="clear" w:color="auto" w:fill="FFFFFF"/>
            <w:hideMark/>
          </w:tcPr>
          <w:p w14:paraId="01BED673" w14:textId="12300109" w:rsidR="00B13A29" w:rsidRPr="00B13A29" w:rsidRDefault="00B13A29" w:rsidP="00B15391">
            <w:pPr>
              <w:jc w:val="center"/>
              <w:rPr>
                <w:rFonts w:ascii="Tahoma" w:hAnsi="Tahoma" w:cs="Tahoma"/>
                <w:sz w:val="18"/>
                <w:szCs w:val="18"/>
                <w:lang w:val="en-US"/>
              </w:rPr>
            </w:pPr>
            <w:r w:rsidRPr="00B13A29">
              <w:rPr>
                <w:rFonts w:ascii="Tahoma" w:hAnsi="Tahoma" w:cs="Tahoma"/>
                <w:sz w:val="18"/>
                <w:szCs w:val="18"/>
                <w:lang w:val="el-GR"/>
              </w:rPr>
              <w:t>ΑΜ</w:t>
            </w:r>
          </w:p>
        </w:tc>
        <w:tc>
          <w:tcPr>
            <w:tcW w:w="708" w:type="pct"/>
            <w:shd w:val="clear" w:color="auto" w:fill="FFFFFF"/>
            <w:hideMark/>
          </w:tcPr>
          <w:p w14:paraId="1135AE45" w14:textId="541DE84D" w:rsidR="00B13A29" w:rsidRPr="00B13A29" w:rsidRDefault="00B13A29" w:rsidP="00B15391">
            <w:pPr>
              <w:jc w:val="center"/>
              <w:rPr>
                <w:rFonts w:ascii="Tahoma" w:hAnsi="Tahoma" w:cs="Tahoma"/>
                <w:sz w:val="18"/>
                <w:szCs w:val="18"/>
                <w:lang w:val="el-GR"/>
              </w:rPr>
            </w:pPr>
            <w:r w:rsidRPr="00B13A29">
              <w:rPr>
                <w:rFonts w:ascii="Tahoma" w:hAnsi="Tahoma" w:cs="Tahoma"/>
                <w:sz w:val="18"/>
                <w:szCs w:val="18"/>
              </w:rPr>
              <w:t>6</w:t>
            </w:r>
            <w:r w:rsidRPr="00B13A29">
              <w:rPr>
                <w:rFonts w:ascii="Tahoma" w:hAnsi="Tahoma" w:cs="Tahoma"/>
                <w:sz w:val="18"/>
                <w:szCs w:val="18"/>
                <w:lang w:val="el-GR"/>
              </w:rPr>
              <w:t>.</w:t>
            </w:r>
            <w:r w:rsidRPr="00B13A29">
              <w:rPr>
                <w:rFonts w:ascii="Tahoma" w:hAnsi="Tahoma" w:cs="Tahoma"/>
                <w:sz w:val="18"/>
                <w:szCs w:val="18"/>
              </w:rPr>
              <w:t>500,00</w:t>
            </w:r>
            <w:r w:rsidRPr="00B13A29">
              <w:rPr>
                <w:rFonts w:ascii="Tahoma" w:hAnsi="Tahoma" w:cs="Tahoma"/>
                <w:sz w:val="18"/>
                <w:szCs w:val="18"/>
                <w:lang w:val="el-GR"/>
              </w:rPr>
              <w:t xml:space="preserve"> €</w:t>
            </w:r>
          </w:p>
        </w:tc>
        <w:tc>
          <w:tcPr>
            <w:tcW w:w="552" w:type="pct"/>
            <w:shd w:val="clear" w:color="auto" w:fill="FFFFFF"/>
          </w:tcPr>
          <w:p w14:paraId="0942C1F8" w14:textId="3D2EE8D9" w:rsidR="00B13A29" w:rsidRPr="00FE433E" w:rsidRDefault="00FE433E" w:rsidP="00974C02">
            <w:pPr>
              <w:jc w:val="center"/>
              <w:rPr>
                <w:rFonts w:ascii="Tahoma" w:hAnsi="Tahoma" w:cs="Tahoma"/>
                <w:sz w:val="18"/>
                <w:szCs w:val="18"/>
                <w:lang w:val="el-GR"/>
              </w:rPr>
            </w:pPr>
            <w:r>
              <w:rPr>
                <w:rFonts w:ascii="Tahoma" w:hAnsi="Tahoma" w:cs="Tahoma"/>
                <w:sz w:val="18"/>
                <w:szCs w:val="18"/>
                <w:lang w:val="el-GR"/>
              </w:rPr>
              <w:t>160</w:t>
            </w:r>
          </w:p>
        </w:tc>
        <w:tc>
          <w:tcPr>
            <w:tcW w:w="794" w:type="pct"/>
            <w:shd w:val="clear" w:color="auto" w:fill="FFFFFF"/>
            <w:vAlign w:val="center"/>
          </w:tcPr>
          <w:p w14:paraId="536B368A" w14:textId="4295D615" w:rsidR="00B13A29" w:rsidRPr="00B13A29" w:rsidRDefault="00B13A29" w:rsidP="00B15391">
            <w:pPr>
              <w:rPr>
                <w:rFonts w:ascii="Tahoma" w:hAnsi="Tahoma" w:cs="Tahoma"/>
                <w:sz w:val="18"/>
                <w:szCs w:val="18"/>
              </w:rPr>
            </w:pPr>
          </w:p>
        </w:tc>
        <w:tc>
          <w:tcPr>
            <w:tcW w:w="702" w:type="pct"/>
            <w:shd w:val="clear" w:color="auto" w:fill="FFFFFF"/>
          </w:tcPr>
          <w:p w14:paraId="1BEB50D1" w14:textId="77777777" w:rsidR="00B13A29" w:rsidRPr="00B13A29" w:rsidRDefault="00B13A29" w:rsidP="00B15391">
            <w:pPr>
              <w:rPr>
                <w:rFonts w:ascii="Tahoma" w:hAnsi="Tahoma" w:cs="Tahoma"/>
                <w:sz w:val="18"/>
                <w:szCs w:val="18"/>
              </w:rPr>
            </w:pPr>
          </w:p>
        </w:tc>
      </w:tr>
      <w:tr w:rsidR="00B13A29" w:rsidRPr="00B13A29" w14:paraId="7455D054" w14:textId="2D8827FC" w:rsidTr="00B20C90">
        <w:tc>
          <w:tcPr>
            <w:tcW w:w="178" w:type="pct"/>
            <w:shd w:val="clear" w:color="auto" w:fill="FFFFFF"/>
            <w:vAlign w:val="center"/>
          </w:tcPr>
          <w:p w14:paraId="3E66CFBF" w14:textId="218F7F72" w:rsidR="00B13A29" w:rsidRPr="00B13A29" w:rsidRDefault="00B13A29" w:rsidP="00B15391">
            <w:pPr>
              <w:rPr>
                <w:rFonts w:ascii="Tahoma" w:hAnsi="Tahoma" w:cs="Tahoma"/>
                <w:sz w:val="18"/>
                <w:szCs w:val="18"/>
                <w:lang w:val="el-GR"/>
              </w:rPr>
            </w:pPr>
            <w:r w:rsidRPr="00B13A29">
              <w:rPr>
                <w:rFonts w:ascii="Tahoma" w:hAnsi="Tahoma" w:cs="Tahoma"/>
                <w:sz w:val="18"/>
                <w:szCs w:val="18"/>
                <w:lang w:val="el-GR"/>
              </w:rPr>
              <w:t>8</w:t>
            </w:r>
          </w:p>
        </w:tc>
        <w:tc>
          <w:tcPr>
            <w:tcW w:w="1555" w:type="pct"/>
            <w:shd w:val="clear" w:color="auto" w:fill="FFFFFF"/>
            <w:vAlign w:val="center"/>
          </w:tcPr>
          <w:p w14:paraId="093C96BA" w14:textId="3A93DC36" w:rsidR="00B13A29" w:rsidRPr="00B13A29" w:rsidRDefault="00B13A29" w:rsidP="00B15391">
            <w:pPr>
              <w:rPr>
                <w:rFonts w:ascii="Tahoma" w:hAnsi="Tahoma" w:cs="Tahoma"/>
                <w:bCs/>
                <w:sz w:val="18"/>
                <w:szCs w:val="18"/>
                <w:lang w:val="el-GR"/>
              </w:rPr>
            </w:pPr>
            <w:r w:rsidRPr="00B13A29">
              <w:rPr>
                <w:rFonts w:ascii="Tahoma" w:hAnsi="Tahoma" w:cs="Tahoma"/>
                <w:sz w:val="18"/>
                <w:szCs w:val="18"/>
                <w:lang w:val="el-GR"/>
              </w:rPr>
              <w:t xml:space="preserve">Διαλειτουργικότητα με το Σύστημα Διαχείρισης Μάθησης </w:t>
            </w:r>
            <w:r w:rsidRPr="00B13A29">
              <w:rPr>
                <w:rFonts w:ascii="Tahoma" w:hAnsi="Tahoma" w:cs="Tahoma"/>
                <w:sz w:val="18"/>
                <w:szCs w:val="18"/>
                <w:lang w:val="en-US"/>
              </w:rPr>
              <w:t>LMS</w:t>
            </w:r>
          </w:p>
        </w:tc>
        <w:tc>
          <w:tcPr>
            <w:tcW w:w="511" w:type="pct"/>
            <w:shd w:val="clear" w:color="auto" w:fill="FFFFFF"/>
          </w:tcPr>
          <w:p w14:paraId="746F03DB" w14:textId="4777B396" w:rsidR="00B13A29" w:rsidRPr="00B13A29" w:rsidRDefault="00B13A29" w:rsidP="00B15391">
            <w:pPr>
              <w:jc w:val="center"/>
              <w:rPr>
                <w:rFonts w:ascii="Tahoma" w:hAnsi="Tahoma" w:cs="Tahoma"/>
                <w:sz w:val="18"/>
                <w:szCs w:val="18"/>
                <w:lang w:val="en-US"/>
              </w:rPr>
            </w:pPr>
            <w:r w:rsidRPr="00B13A29">
              <w:rPr>
                <w:rFonts w:ascii="Tahoma" w:hAnsi="Tahoma" w:cs="Tahoma"/>
                <w:sz w:val="18"/>
                <w:szCs w:val="18"/>
                <w:lang w:val="el-GR"/>
              </w:rPr>
              <w:t>ΑΜ</w:t>
            </w:r>
          </w:p>
        </w:tc>
        <w:tc>
          <w:tcPr>
            <w:tcW w:w="708" w:type="pct"/>
            <w:shd w:val="clear" w:color="auto" w:fill="FFFFFF"/>
          </w:tcPr>
          <w:p w14:paraId="61F3E1CA" w14:textId="4A40B213" w:rsidR="00B13A29" w:rsidRPr="00B13A29" w:rsidRDefault="00B13A29" w:rsidP="00B15391">
            <w:pPr>
              <w:jc w:val="center"/>
              <w:rPr>
                <w:rFonts w:ascii="Tahoma" w:hAnsi="Tahoma" w:cs="Tahoma"/>
                <w:sz w:val="18"/>
                <w:szCs w:val="18"/>
                <w:lang w:val="el-GR"/>
              </w:rPr>
            </w:pPr>
            <w:r w:rsidRPr="00B13A29">
              <w:rPr>
                <w:rFonts w:ascii="Tahoma" w:hAnsi="Tahoma" w:cs="Tahoma"/>
                <w:sz w:val="18"/>
                <w:szCs w:val="18"/>
              </w:rPr>
              <w:t>6</w:t>
            </w:r>
            <w:r w:rsidRPr="00B13A29">
              <w:rPr>
                <w:rFonts w:ascii="Tahoma" w:hAnsi="Tahoma" w:cs="Tahoma"/>
                <w:sz w:val="18"/>
                <w:szCs w:val="18"/>
                <w:lang w:val="el-GR"/>
              </w:rPr>
              <w:t>.</w:t>
            </w:r>
            <w:r w:rsidRPr="00B13A29">
              <w:rPr>
                <w:rFonts w:ascii="Tahoma" w:hAnsi="Tahoma" w:cs="Tahoma"/>
                <w:sz w:val="18"/>
                <w:szCs w:val="18"/>
              </w:rPr>
              <w:t>500,00</w:t>
            </w:r>
            <w:r w:rsidRPr="00B13A29">
              <w:rPr>
                <w:rFonts w:ascii="Tahoma" w:hAnsi="Tahoma" w:cs="Tahoma"/>
                <w:sz w:val="18"/>
                <w:szCs w:val="18"/>
                <w:lang w:val="el-GR"/>
              </w:rPr>
              <w:t xml:space="preserve"> €</w:t>
            </w:r>
          </w:p>
        </w:tc>
        <w:tc>
          <w:tcPr>
            <w:tcW w:w="552" w:type="pct"/>
            <w:shd w:val="clear" w:color="auto" w:fill="FFFFFF"/>
          </w:tcPr>
          <w:p w14:paraId="6E25B988" w14:textId="282C59B0" w:rsidR="00B13A29" w:rsidRPr="00B13A29" w:rsidRDefault="00FE433E" w:rsidP="00974C02">
            <w:pPr>
              <w:jc w:val="center"/>
              <w:rPr>
                <w:rFonts w:ascii="Tahoma" w:hAnsi="Tahoma" w:cs="Tahoma"/>
                <w:sz w:val="18"/>
                <w:szCs w:val="18"/>
                <w:lang w:val="el-GR"/>
              </w:rPr>
            </w:pPr>
            <w:r>
              <w:rPr>
                <w:rFonts w:ascii="Tahoma" w:hAnsi="Tahoma" w:cs="Tahoma"/>
                <w:sz w:val="18"/>
                <w:szCs w:val="18"/>
                <w:lang w:val="el-GR"/>
              </w:rPr>
              <w:t>300</w:t>
            </w:r>
          </w:p>
        </w:tc>
        <w:tc>
          <w:tcPr>
            <w:tcW w:w="794" w:type="pct"/>
            <w:shd w:val="clear" w:color="auto" w:fill="FFFFFF"/>
            <w:vAlign w:val="center"/>
          </w:tcPr>
          <w:p w14:paraId="6429FEB0" w14:textId="6117EE81" w:rsidR="00B13A29" w:rsidRPr="00B13A29" w:rsidRDefault="00B13A29" w:rsidP="00B15391">
            <w:pPr>
              <w:rPr>
                <w:rFonts w:ascii="Tahoma" w:hAnsi="Tahoma" w:cs="Tahoma"/>
                <w:sz w:val="18"/>
                <w:szCs w:val="18"/>
                <w:lang w:val="el-GR"/>
              </w:rPr>
            </w:pPr>
          </w:p>
        </w:tc>
        <w:tc>
          <w:tcPr>
            <w:tcW w:w="702" w:type="pct"/>
            <w:shd w:val="clear" w:color="auto" w:fill="FFFFFF"/>
          </w:tcPr>
          <w:p w14:paraId="5B72C204" w14:textId="77777777" w:rsidR="00B13A29" w:rsidRPr="00B13A29" w:rsidRDefault="00B13A29" w:rsidP="00B15391">
            <w:pPr>
              <w:rPr>
                <w:rFonts w:ascii="Tahoma" w:hAnsi="Tahoma" w:cs="Tahoma"/>
                <w:sz w:val="18"/>
                <w:szCs w:val="18"/>
                <w:lang w:val="el-GR"/>
              </w:rPr>
            </w:pPr>
          </w:p>
        </w:tc>
      </w:tr>
      <w:tr w:rsidR="00B13A29" w:rsidRPr="00B13A29" w14:paraId="794FF3A3" w14:textId="5C89FAA1" w:rsidTr="00B20C90">
        <w:tc>
          <w:tcPr>
            <w:tcW w:w="178" w:type="pct"/>
            <w:shd w:val="clear" w:color="auto" w:fill="FFFFFF"/>
            <w:vAlign w:val="center"/>
          </w:tcPr>
          <w:p w14:paraId="78BECA1A" w14:textId="0B429A7F" w:rsidR="00B13A29" w:rsidRPr="00B13A29" w:rsidRDefault="00B13A29" w:rsidP="00B15391">
            <w:pPr>
              <w:rPr>
                <w:rFonts w:ascii="Tahoma" w:hAnsi="Tahoma" w:cs="Tahoma"/>
                <w:sz w:val="18"/>
                <w:szCs w:val="18"/>
                <w:lang w:val="el-GR"/>
              </w:rPr>
            </w:pPr>
            <w:r w:rsidRPr="00B13A29">
              <w:rPr>
                <w:rFonts w:ascii="Tahoma" w:hAnsi="Tahoma" w:cs="Tahoma"/>
                <w:sz w:val="18"/>
                <w:szCs w:val="18"/>
                <w:lang w:val="el-GR"/>
              </w:rPr>
              <w:t>9</w:t>
            </w:r>
          </w:p>
        </w:tc>
        <w:tc>
          <w:tcPr>
            <w:tcW w:w="1555" w:type="pct"/>
            <w:shd w:val="clear" w:color="auto" w:fill="FFFFFF"/>
            <w:vAlign w:val="center"/>
          </w:tcPr>
          <w:p w14:paraId="4A5C4819" w14:textId="1F9CF936" w:rsidR="00B13A29" w:rsidRPr="00926EB6" w:rsidRDefault="00B13A29" w:rsidP="00B15391">
            <w:pPr>
              <w:rPr>
                <w:rFonts w:ascii="Tahoma" w:hAnsi="Tahoma" w:cs="Tahoma"/>
                <w:sz w:val="18"/>
                <w:szCs w:val="18"/>
                <w:lang w:val="el-GR"/>
              </w:rPr>
            </w:pPr>
            <w:r w:rsidRPr="00B13A29">
              <w:rPr>
                <w:rFonts w:ascii="Tahoma" w:hAnsi="Tahoma" w:cs="Tahoma"/>
                <w:sz w:val="18"/>
                <w:szCs w:val="18"/>
                <w:lang w:val="el-GR"/>
              </w:rPr>
              <w:t>Προμήθεια</w:t>
            </w:r>
            <w:r w:rsidRPr="00926EB6">
              <w:rPr>
                <w:rFonts w:ascii="Tahoma" w:hAnsi="Tahoma" w:cs="Tahoma"/>
                <w:sz w:val="18"/>
                <w:szCs w:val="18"/>
                <w:lang w:val="el-GR"/>
              </w:rPr>
              <w:t xml:space="preserve"> </w:t>
            </w:r>
            <w:r w:rsidRPr="00B13A29">
              <w:rPr>
                <w:rFonts w:ascii="Tahoma" w:hAnsi="Tahoma" w:cs="Tahoma"/>
                <w:sz w:val="18"/>
                <w:szCs w:val="18"/>
                <w:lang w:val="el-GR"/>
              </w:rPr>
              <w:t>εξοπλισμού</w:t>
            </w:r>
            <w:r w:rsidRPr="00926EB6">
              <w:rPr>
                <w:rFonts w:ascii="Tahoma" w:hAnsi="Tahoma" w:cs="Tahoma"/>
                <w:sz w:val="18"/>
                <w:szCs w:val="18"/>
                <w:lang w:val="el-GR"/>
              </w:rPr>
              <w:t xml:space="preserve"> </w:t>
            </w:r>
            <w:r w:rsidRPr="00B13A29">
              <w:rPr>
                <w:rFonts w:ascii="Tahoma" w:hAnsi="Tahoma" w:cs="Tahoma"/>
                <w:sz w:val="18"/>
                <w:szCs w:val="18"/>
                <w:lang w:val="el-GR"/>
              </w:rPr>
              <w:t>Εκπαίδευσης</w:t>
            </w:r>
            <w:r w:rsidRPr="00926EB6">
              <w:rPr>
                <w:rFonts w:ascii="Tahoma" w:hAnsi="Tahoma" w:cs="Tahoma"/>
                <w:sz w:val="18"/>
                <w:szCs w:val="18"/>
                <w:lang w:val="el-GR"/>
              </w:rPr>
              <w:t xml:space="preserve"> (</w:t>
            </w:r>
            <w:r w:rsidRPr="00B13A29">
              <w:rPr>
                <w:rFonts w:ascii="Tahoma" w:hAnsi="Tahoma" w:cs="Tahoma"/>
                <w:sz w:val="18"/>
                <w:szCs w:val="18"/>
                <w:lang w:val="en-US"/>
              </w:rPr>
              <w:t>Supply</w:t>
            </w:r>
            <w:r w:rsidRPr="00926EB6">
              <w:rPr>
                <w:rFonts w:ascii="Tahoma" w:hAnsi="Tahoma" w:cs="Tahoma"/>
                <w:sz w:val="18"/>
                <w:szCs w:val="18"/>
                <w:lang w:val="el-GR"/>
              </w:rPr>
              <w:t xml:space="preserve"> </w:t>
            </w:r>
            <w:r w:rsidRPr="00B13A29">
              <w:rPr>
                <w:rFonts w:ascii="Tahoma" w:hAnsi="Tahoma" w:cs="Tahoma"/>
                <w:sz w:val="18"/>
                <w:szCs w:val="18"/>
                <w:lang w:val="en-US"/>
              </w:rPr>
              <w:t>of</w:t>
            </w:r>
            <w:r w:rsidRPr="00926EB6">
              <w:rPr>
                <w:rFonts w:ascii="Tahoma" w:hAnsi="Tahoma" w:cs="Tahoma"/>
                <w:sz w:val="18"/>
                <w:szCs w:val="18"/>
                <w:lang w:val="el-GR"/>
              </w:rPr>
              <w:t xml:space="preserve"> </w:t>
            </w:r>
            <w:r w:rsidRPr="00B13A29">
              <w:rPr>
                <w:rFonts w:ascii="Tahoma" w:hAnsi="Tahoma" w:cs="Tahoma"/>
                <w:sz w:val="18"/>
                <w:szCs w:val="18"/>
                <w:lang w:val="en-US"/>
              </w:rPr>
              <w:t>tablets</w:t>
            </w:r>
            <w:r w:rsidRPr="00926EB6">
              <w:rPr>
                <w:rFonts w:ascii="Tahoma" w:hAnsi="Tahoma" w:cs="Tahoma"/>
                <w:sz w:val="18"/>
                <w:szCs w:val="18"/>
                <w:lang w:val="el-GR"/>
              </w:rPr>
              <w:t xml:space="preserve"> + </w:t>
            </w:r>
            <w:r w:rsidRPr="00B13A29">
              <w:rPr>
                <w:rFonts w:ascii="Tahoma" w:hAnsi="Tahoma" w:cs="Tahoma"/>
                <w:sz w:val="18"/>
                <w:szCs w:val="18"/>
                <w:lang w:val="en-US"/>
              </w:rPr>
              <w:t>SIM</w:t>
            </w:r>
            <w:r w:rsidRPr="00926EB6">
              <w:rPr>
                <w:rFonts w:ascii="Tahoma" w:hAnsi="Tahoma" w:cs="Tahoma"/>
                <w:sz w:val="18"/>
                <w:szCs w:val="18"/>
                <w:lang w:val="el-GR"/>
              </w:rPr>
              <w:t xml:space="preserve"> + </w:t>
            </w:r>
            <w:r w:rsidRPr="00B13A29">
              <w:rPr>
                <w:rFonts w:ascii="Tahoma" w:hAnsi="Tahoma" w:cs="Tahoma"/>
                <w:sz w:val="18"/>
                <w:szCs w:val="18"/>
                <w:lang w:val="en-US"/>
              </w:rPr>
              <w:t>DATA</w:t>
            </w:r>
            <w:r w:rsidR="00926EB6" w:rsidRPr="00926EB6">
              <w:rPr>
                <w:rFonts w:ascii="Tahoma" w:hAnsi="Tahoma" w:cs="Tahoma"/>
                <w:sz w:val="18"/>
                <w:szCs w:val="18"/>
                <w:lang w:val="el-GR"/>
              </w:rPr>
              <w:t xml:space="preserve"> </w:t>
            </w:r>
            <w:r w:rsidR="00926EB6">
              <w:rPr>
                <w:rFonts w:ascii="Tahoma" w:hAnsi="Tahoma" w:cs="Tahoma"/>
                <w:sz w:val="18"/>
                <w:szCs w:val="18"/>
                <w:lang w:val="el-GR"/>
              </w:rPr>
              <w:t>χωρίς περιορισμό για 28 μήνες</w:t>
            </w:r>
            <w:r w:rsidR="00811536">
              <w:rPr>
                <w:rFonts w:ascii="Tahoma" w:hAnsi="Tahoma" w:cs="Tahoma"/>
                <w:sz w:val="18"/>
                <w:szCs w:val="18"/>
                <w:lang w:val="el-GR"/>
              </w:rPr>
              <w:t>, με συμβόλαιο διαχείρισης/υποστήριξης για 28 μήνες</w:t>
            </w:r>
            <w:r w:rsidRPr="00926EB6">
              <w:rPr>
                <w:rFonts w:ascii="Tahoma" w:hAnsi="Tahoma" w:cs="Tahoma"/>
                <w:sz w:val="18"/>
                <w:szCs w:val="18"/>
                <w:lang w:val="el-GR"/>
              </w:rPr>
              <w:t>)</w:t>
            </w:r>
          </w:p>
        </w:tc>
        <w:tc>
          <w:tcPr>
            <w:tcW w:w="511" w:type="pct"/>
            <w:shd w:val="clear" w:color="auto" w:fill="FFFFFF"/>
          </w:tcPr>
          <w:p w14:paraId="5146BC46" w14:textId="509AF8E4" w:rsidR="00B13A29" w:rsidRPr="00B13A29" w:rsidRDefault="00B13A29" w:rsidP="00B15391">
            <w:pPr>
              <w:jc w:val="center"/>
              <w:rPr>
                <w:rFonts w:ascii="Tahoma" w:hAnsi="Tahoma" w:cs="Tahoma"/>
                <w:sz w:val="18"/>
                <w:szCs w:val="18"/>
                <w:lang w:val="el-GR"/>
              </w:rPr>
            </w:pPr>
            <w:r w:rsidRPr="00B13A29">
              <w:rPr>
                <w:rFonts w:ascii="Tahoma" w:hAnsi="Tahoma" w:cs="Tahoma"/>
                <w:sz w:val="18"/>
                <w:szCs w:val="18"/>
                <w:lang w:val="el-GR"/>
              </w:rPr>
              <w:t>Αριθμός</w:t>
            </w:r>
          </w:p>
        </w:tc>
        <w:tc>
          <w:tcPr>
            <w:tcW w:w="708" w:type="pct"/>
            <w:shd w:val="clear" w:color="auto" w:fill="FFFFFF"/>
          </w:tcPr>
          <w:p w14:paraId="21B1B76D" w14:textId="06CC9F16" w:rsidR="00B13A29" w:rsidRPr="00B13A29" w:rsidRDefault="00B13A29" w:rsidP="00B15391">
            <w:pPr>
              <w:jc w:val="center"/>
              <w:rPr>
                <w:rFonts w:ascii="Tahoma" w:hAnsi="Tahoma" w:cs="Tahoma"/>
                <w:sz w:val="18"/>
                <w:szCs w:val="18"/>
                <w:lang w:val="el-GR"/>
              </w:rPr>
            </w:pPr>
            <w:r w:rsidRPr="00B13A29">
              <w:rPr>
                <w:rFonts w:ascii="Tahoma" w:hAnsi="Tahoma" w:cs="Tahoma"/>
                <w:sz w:val="18"/>
                <w:szCs w:val="18"/>
                <w:lang w:val="el-GR"/>
              </w:rPr>
              <w:t>500</w:t>
            </w:r>
          </w:p>
        </w:tc>
        <w:tc>
          <w:tcPr>
            <w:tcW w:w="552" w:type="pct"/>
            <w:shd w:val="clear" w:color="auto" w:fill="FFFFFF"/>
          </w:tcPr>
          <w:p w14:paraId="42BEBFCE" w14:textId="3DFCD44F" w:rsidR="00B13A29" w:rsidRPr="00974C02" w:rsidRDefault="00854501" w:rsidP="00974C02">
            <w:pPr>
              <w:jc w:val="center"/>
              <w:rPr>
                <w:rFonts w:ascii="Tahoma" w:hAnsi="Tahoma" w:cs="Tahoma"/>
                <w:sz w:val="18"/>
                <w:szCs w:val="18"/>
                <w:lang w:val="el-GR"/>
              </w:rPr>
            </w:pPr>
            <w:r>
              <w:rPr>
                <w:rFonts w:ascii="Tahoma" w:hAnsi="Tahoma" w:cs="Tahoma"/>
                <w:sz w:val="18"/>
                <w:szCs w:val="18"/>
                <w:lang w:val="el-GR"/>
              </w:rPr>
              <w:t>50</w:t>
            </w:r>
            <w:r w:rsidR="00974C02">
              <w:rPr>
                <w:rFonts w:ascii="Tahoma" w:hAnsi="Tahoma" w:cs="Tahoma"/>
                <w:sz w:val="18"/>
                <w:szCs w:val="18"/>
                <w:lang w:val="el-GR"/>
              </w:rPr>
              <w:t>.</w:t>
            </w:r>
            <w:r>
              <w:rPr>
                <w:rFonts w:ascii="Tahoma" w:hAnsi="Tahoma" w:cs="Tahoma"/>
                <w:sz w:val="18"/>
                <w:szCs w:val="18"/>
                <w:lang w:val="el-GR"/>
              </w:rPr>
              <w:t>000</w:t>
            </w:r>
          </w:p>
        </w:tc>
        <w:tc>
          <w:tcPr>
            <w:tcW w:w="794" w:type="pct"/>
            <w:shd w:val="clear" w:color="auto" w:fill="FFFFFF"/>
            <w:vAlign w:val="center"/>
          </w:tcPr>
          <w:p w14:paraId="39D69CF3" w14:textId="384B7B1C" w:rsidR="00B13A29" w:rsidRPr="00B13A29" w:rsidRDefault="00B13A29" w:rsidP="00B15391">
            <w:pPr>
              <w:rPr>
                <w:rFonts w:ascii="Tahoma" w:hAnsi="Tahoma" w:cs="Tahoma"/>
                <w:sz w:val="18"/>
                <w:szCs w:val="18"/>
                <w:lang w:val="en-US"/>
              </w:rPr>
            </w:pPr>
          </w:p>
        </w:tc>
        <w:tc>
          <w:tcPr>
            <w:tcW w:w="702" w:type="pct"/>
            <w:shd w:val="clear" w:color="auto" w:fill="FFFFFF"/>
          </w:tcPr>
          <w:p w14:paraId="3460D0E6" w14:textId="77777777" w:rsidR="00B13A29" w:rsidRPr="00B13A29" w:rsidRDefault="00B13A29" w:rsidP="00B15391">
            <w:pPr>
              <w:rPr>
                <w:rFonts w:ascii="Tahoma" w:hAnsi="Tahoma" w:cs="Tahoma"/>
                <w:sz w:val="18"/>
                <w:szCs w:val="18"/>
                <w:lang w:val="en-US"/>
              </w:rPr>
            </w:pPr>
          </w:p>
        </w:tc>
      </w:tr>
      <w:tr w:rsidR="00B20C90" w:rsidRPr="00B13A29" w14:paraId="2EA0068F" w14:textId="77777777" w:rsidTr="00B20C90">
        <w:tc>
          <w:tcPr>
            <w:tcW w:w="4298" w:type="pct"/>
            <w:gridSpan w:val="6"/>
            <w:shd w:val="clear" w:color="auto" w:fill="FFFFFF"/>
          </w:tcPr>
          <w:p w14:paraId="0A586AAD" w14:textId="64FF4EC9" w:rsidR="00B20C90" w:rsidRPr="00B13A29" w:rsidRDefault="00B20C90" w:rsidP="00A94645">
            <w:pPr>
              <w:jc w:val="center"/>
              <w:rPr>
                <w:rFonts w:ascii="Tahoma" w:hAnsi="Tahoma" w:cs="Tahoma"/>
                <w:b/>
                <w:bCs/>
                <w:sz w:val="18"/>
                <w:szCs w:val="18"/>
                <w:lang w:val="el-GR"/>
              </w:rPr>
            </w:pPr>
            <w:r w:rsidRPr="00B13A29">
              <w:rPr>
                <w:rFonts w:ascii="Tahoma" w:hAnsi="Tahoma" w:cs="Tahoma"/>
                <w:b/>
                <w:bCs/>
                <w:sz w:val="18"/>
                <w:szCs w:val="18"/>
                <w:lang w:val="el-GR"/>
              </w:rPr>
              <w:t>ΣΥΝΟΛΟ</w:t>
            </w:r>
          </w:p>
        </w:tc>
        <w:tc>
          <w:tcPr>
            <w:tcW w:w="702" w:type="pct"/>
            <w:shd w:val="clear" w:color="auto" w:fill="FFFFFF"/>
          </w:tcPr>
          <w:p w14:paraId="7D011C1A" w14:textId="22B7AD14" w:rsidR="00B20C90" w:rsidRPr="00B13A29" w:rsidRDefault="00B20C90" w:rsidP="00A94645">
            <w:pPr>
              <w:jc w:val="center"/>
              <w:rPr>
                <w:rFonts w:ascii="Tahoma" w:hAnsi="Tahoma" w:cs="Tahoma"/>
                <w:b/>
                <w:bCs/>
                <w:sz w:val="18"/>
                <w:szCs w:val="18"/>
                <w:lang w:val="el-GR"/>
              </w:rPr>
            </w:pPr>
            <w:r w:rsidRPr="00B13A29">
              <w:rPr>
                <w:rFonts w:ascii="Tahoma" w:hAnsi="Tahoma" w:cs="Tahoma"/>
                <w:b/>
                <w:bCs/>
                <w:sz w:val="18"/>
                <w:szCs w:val="18"/>
                <w:lang w:val="el-GR"/>
              </w:rPr>
              <w:t>(δ)</w:t>
            </w:r>
          </w:p>
        </w:tc>
      </w:tr>
    </w:tbl>
    <w:p w14:paraId="0A1D3E73" w14:textId="50949E4E" w:rsidR="00F03C22" w:rsidRDefault="00F03C22" w:rsidP="00820FCC">
      <w:pPr>
        <w:rPr>
          <w:rFonts w:ascii="Tahoma" w:hAnsi="Tahoma" w:cs="Tahoma"/>
          <w:sz w:val="20"/>
          <w:szCs w:val="20"/>
          <w:lang w:val="en-US"/>
        </w:rPr>
      </w:pPr>
    </w:p>
    <w:p w14:paraId="7089F21F" w14:textId="771A7CA7" w:rsidR="00A25443" w:rsidRDefault="00A25443" w:rsidP="00820FCC">
      <w:pPr>
        <w:rPr>
          <w:rFonts w:ascii="Tahoma" w:hAnsi="Tahoma" w:cs="Tahoma"/>
          <w:sz w:val="20"/>
          <w:szCs w:val="20"/>
          <w:lang w:val="en-US"/>
        </w:rPr>
      </w:pPr>
    </w:p>
    <w:p w14:paraId="4E2D1A5D" w14:textId="77777777" w:rsidR="00A25443" w:rsidRDefault="00A25443" w:rsidP="00820FCC">
      <w:pPr>
        <w:rPr>
          <w:rFonts w:ascii="Tahoma" w:hAnsi="Tahoma" w:cs="Tahoma"/>
          <w:sz w:val="20"/>
          <w:szCs w:val="20"/>
          <w:lang w:val="en-US"/>
        </w:rPr>
      </w:pPr>
    </w:p>
    <w:p w14:paraId="1D49F126" w14:textId="77777777" w:rsidR="007A204A" w:rsidRDefault="007A204A" w:rsidP="00820FCC">
      <w:pPr>
        <w:rPr>
          <w:rFonts w:ascii="Tahoma" w:hAnsi="Tahoma" w:cs="Tahoma"/>
          <w:b/>
          <w:bCs/>
          <w:sz w:val="20"/>
          <w:szCs w:val="20"/>
          <w:lang w:val="el-GR"/>
        </w:rPr>
      </w:pPr>
    </w:p>
    <w:p w14:paraId="050E27CF" w14:textId="38B51174" w:rsidR="00811536" w:rsidRPr="00811536" w:rsidRDefault="00811536" w:rsidP="00820FCC">
      <w:pPr>
        <w:rPr>
          <w:rFonts w:ascii="Tahoma" w:hAnsi="Tahoma" w:cs="Tahoma"/>
          <w:b/>
          <w:bCs/>
          <w:sz w:val="18"/>
          <w:szCs w:val="18"/>
          <w:lang w:val="el-GR"/>
        </w:rPr>
      </w:pPr>
      <w:r w:rsidRPr="00811536">
        <w:rPr>
          <w:rFonts w:ascii="Tahoma" w:hAnsi="Tahoma" w:cs="Tahoma"/>
          <w:b/>
          <w:bCs/>
          <w:sz w:val="20"/>
          <w:szCs w:val="20"/>
          <w:lang w:val="el-GR"/>
        </w:rPr>
        <w:t xml:space="preserve">Κόστος </w:t>
      </w:r>
      <w:r>
        <w:rPr>
          <w:rFonts w:ascii="Tahoma" w:hAnsi="Tahoma" w:cs="Tahoma"/>
          <w:b/>
          <w:bCs/>
          <w:sz w:val="20"/>
          <w:szCs w:val="20"/>
          <w:lang w:val="en-US"/>
        </w:rPr>
        <w:t>Tablet</w:t>
      </w:r>
      <w:r w:rsidRPr="00811536">
        <w:rPr>
          <w:rFonts w:ascii="Tahoma" w:hAnsi="Tahoma" w:cs="Tahoma"/>
          <w:b/>
          <w:bCs/>
          <w:sz w:val="20"/>
          <w:szCs w:val="20"/>
          <w:lang w:val="el-GR"/>
        </w:rPr>
        <w:t xml:space="preserve"> - Κάρτας </w:t>
      </w:r>
      <w:r w:rsidRPr="00811536">
        <w:rPr>
          <w:rFonts w:ascii="Tahoma" w:hAnsi="Tahoma" w:cs="Tahoma"/>
          <w:b/>
          <w:bCs/>
          <w:sz w:val="20"/>
          <w:szCs w:val="20"/>
          <w:lang w:val="en-US"/>
        </w:rPr>
        <w:t>SIM</w:t>
      </w:r>
      <w:r w:rsidRPr="00811536">
        <w:rPr>
          <w:rFonts w:ascii="Tahoma" w:hAnsi="Tahoma" w:cs="Tahoma"/>
          <w:b/>
          <w:bCs/>
          <w:sz w:val="20"/>
          <w:szCs w:val="20"/>
          <w:lang w:val="el-GR"/>
        </w:rPr>
        <w:t xml:space="preserve"> - Σ</w:t>
      </w:r>
      <w:r w:rsidRPr="00811536">
        <w:rPr>
          <w:rFonts w:ascii="Tahoma" w:hAnsi="Tahoma" w:cs="Tahoma"/>
          <w:b/>
          <w:bCs/>
          <w:sz w:val="18"/>
          <w:szCs w:val="18"/>
          <w:lang w:val="el-GR"/>
        </w:rPr>
        <w:t xml:space="preserve">υμβολαίου διαχείρισης/υποστήριξης </w:t>
      </w:r>
      <w:r w:rsidRPr="00811536">
        <w:rPr>
          <w:rFonts w:ascii="Tahoma" w:hAnsi="Tahoma" w:cs="Tahoma"/>
          <w:b/>
          <w:bCs/>
          <w:sz w:val="18"/>
          <w:szCs w:val="18"/>
          <w:lang w:val="en-US"/>
        </w:rPr>
        <w:t>tablets</w:t>
      </w:r>
    </w:p>
    <w:p w14:paraId="547F7C7D" w14:textId="04C13F7D" w:rsidR="00811536" w:rsidRDefault="00811536" w:rsidP="00820FCC">
      <w:pPr>
        <w:rPr>
          <w:rFonts w:ascii="Tahoma" w:hAnsi="Tahoma" w:cs="Tahoma"/>
          <w:sz w:val="18"/>
          <w:szCs w:val="18"/>
          <w:lang w:val="el-GR"/>
        </w:rPr>
      </w:pPr>
      <w:r>
        <w:rPr>
          <w:rFonts w:ascii="Tahoma" w:hAnsi="Tahoma" w:cs="Tahoma"/>
          <w:sz w:val="18"/>
          <w:szCs w:val="18"/>
          <w:lang w:val="el-GR"/>
        </w:rPr>
        <w:t xml:space="preserve">Το κόστος του </w:t>
      </w:r>
      <w:r>
        <w:rPr>
          <w:rFonts w:ascii="Tahoma" w:hAnsi="Tahoma" w:cs="Tahoma"/>
          <w:sz w:val="18"/>
          <w:szCs w:val="18"/>
          <w:lang w:val="en-US"/>
        </w:rPr>
        <w:t>tablet</w:t>
      </w:r>
      <w:r>
        <w:rPr>
          <w:rFonts w:ascii="Tahoma" w:hAnsi="Tahoma" w:cs="Tahoma"/>
          <w:sz w:val="18"/>
          <w:szCs w:val="18"/>
          <w:lang w:val="el-GR"/>
        </w:rPr>
        <w:t xml:space="preserve">, της κάρτας </w:t>
      </w:r>
      <w:r>
        <w:rPr>
          <w:rFonts w:ascii="Tahoma" w:hAnsi="Tahoma" w:cs="Tahoma"/>
          <w:sz w:val="18"/>
          <w:szCs w:val="18"/>
          <w:lang w:val="en-US"/>
        </w:rPr>
        <w:t>SIM</w:t>
      </w:r>
      <w:r>
        <w:rPr>
          <w:rFonts w:ascii="Tahoma" w:hAnsi="Tahoma" w:cs="Tahoma"/>
          <w:sz w:val="18"/>
          <w:szCs w:val="18"/>
          <w:lang w:val="el-GR"/>
        </w:rPr>
        <w:t xml:space="preserve"> και του Συμβολαίου διαχείρισης/υποστήριξης </w:t>
      </w:r>
      <w:r>
        <w:rPr>
          <w:rFonts w:ascii="Tahoma" w:hAnsi="Tahoma" w:cs="Tahoma"/>
          <w:sz w:val="18"/>
          <w:szCs w:val="18"/>
          <w:lang w:val="en-US"/>
        </w:rPr>
        <w:t>tablets</w:t>
      </w:r>
      <w:r w:rsidRPr="00811536">
        <w:rPr>
          <w:rFonts w:ascii="Tahoma" w:hAnsi="Tahoma" w:cs="Tahoma"/>
          <w:sz w:val="18"/>
          <w:szCs w:val="18"/>
          <w:lang w:val="el-GR"/>
        </w:rPr>
        <w:t xml:space="preserve"> </w:t>
      </w:r>
      <w:r>
        <w:rPr>
          <w:rFonts w:ascii="Tahoma" w:hAnsi="Tahoma" w:cs="Tahoma"/>
          <w:sz w:val="18"/>
          <w:szCs w:val="18"/>
          <w:lang w:val="el-GR"/>
        </w:rPr>
        <w:t>του παραπάνω πίνακα υπό σημείο 9, θα πρέπει να αναφέρετε διακριτά και στον παρακάτω πίνακα, για λόγους άσκησης του δικαιώματος προαίρεσης</w:t>
      </w:r>
      <w:r w:rsidR="007A204A">
        <w:rPr>
          <w:rFonts w:ascii="Tahoma" w:hAnsi="Tahoma" w:cs="Tahoma"/>
          <w:sz w:val="18"/>
          <w:szCs w:val="18"/>
          <w:lang w:val="el-GR"/>
        </w:rPr>
        <w:t xml:space="preserve">. </w:t>
      </w:r>
    </w:p>
    <w:p w14:paraId="2BE34D26" w14:textId="4A136519" w:rsidR="00811536" w:rsidRDefault="00811536" w:rsidP="00820FCC">
      <w:pPr>
        <w:rPr>
          <w:rFonts w:ascii="Tahoma" w:hAnsi="Tahoma" w:cs="Tahoma"/>
          <w:sz w:val="18"/>
          <w:szCs w:val="18"/>
          <w:lang w:val="el-GR"/>
        </w:rPr>
      </w:pPr>
    </w:p>
    <w:tbl>
      <w:tblPr>
        <w:tblpPr w:leftFromText="181" w:rightFromText="181" w:vertAnchor="text" w:horzAnchor="margin" w:tblpY="148"/>
        <w:tblOverlap w:val="never"/>
        <w:tblW w:w="45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653"/>
        <w:gridCol w:w="2492"/>
        <w:gridCol w:w="1973"/>
        <w:gridCol w:w="3736"/>
      </w:tblGrid>
      <w:tr w:rsidR="007A204A" w:rsidRPr="00ED61CC" w14:paraId="29C8BBDC" w14:textId="77777777" w:rsidTr="00F840F0">
        <w:trPr>
          <w:trHeight w:val="1043"/>
          <w:tblHeader/>
        </w:trPr>
        <w:tc>
          <w:tcPr>
            <w:tcW w:w="369" w:type="pct"/>
            <w:shd w:val="clear" w:color="auto" w:fill="D5DCE4" w:themeFill="text2" w:themeFillTint="33"/>
            <w:vAlign w:val="center"/>
            <w:hideMark/>
          </w:tcPr>
          <w:p w14:paraId="3E74FDF7" w14:textId="77777777" w:rsidR="007A204A" w:rsidRPr="00B13A29" w:rsidRDefault="007A204A" w:rsidP="008E107F">
            <w:pPr>
              <w:rPr>
                <w:rFonts w:ascii="Tahoma" w:hAnsi="Tahoma" w:cs="Tahoma"/>
                <w:b/>
                <w:sz w:val="18"/>
                <w:szCs w:val="18"/>
                <w:lang w:val="el-GR"/>
              </w:rPr>
            </w:pPr>
            <w:r w:rsidRPr="00B13A29">
              <w:rPr>
                <w:rFonts w:ascii="Tahoma" w:hAnsi="Tahoma" w:cs="Tahoma"/>
                <w:b/>
                <w:sz w:val="18"/>
                <w:szCs w:val="18"/>
                <w:lang w:val="el-GR"/>
              </w:rPr>
              <w:t>α/α</w:t>
            </w:r>
          </w:p>
          <w:p w14:paraId="293FB902" w14:textId="77777777" w:rsidR="007A204A" w:rsidRDefault="007A204A" w:rsidP="008E107F">
            <w:pPr>
              <w:rPr>
                <w:rFonts w:ascii="Tahoma" w:hAnsi="Tahoma" w:cs="Tahoma"/>
                <w:b/>
                <w:sz w:val="18"/>
                <w:szCs w:val="18"/>
                <w:lang w:val="el-GR"/>
              </w:rPr>
            </w:pPr>
          </w:p>
          <w:p w14:paraId="62E67E87" w14:textId="77777777" w:rsidR="007A204A" w:rsidRPr="00B13A29" w:rsidRDefault="007A204A" w:rsidP="00187C59">
            <w:pPr>
              <w:rPr>
                <w:rFonts w:ascii="Tahoma" w:hAnsi="Tahoma" w:cs="Tahoma"/>
                <w:b/>
                <w:sz w:val="18"/>
                <w:szCs w:val="18"/>
                <w:lang w:val="el-GR"/>
              </w:rPr>
            </w:pPr>
          </w:p>
        </w:tc>
        <w:tc>
          <w:tcPr>
            <w:tcW w:w="1407" w:type="pct"/>
            <w:shd w:val="clear" w:color="auto" w:fill="D5DCE4" w:themeFill="text2" w:themeFillTint="33"/>
            <w:vAlign w:val="center"/>
            <w:hideMark/>
          </w:tcPr>
          <w:p w14:paraId="3F90F9C1" w14:textId="318F9AEB" w:rsidR="007A204A" w:rsidRPr="00B13A29" w:rsidRDefault="007A204A" w:rsidP="008E107F">
            <w:pPr>
              <w:rPr>
                <w:rFonts w:ascii="Tahoma" w:hAnsi="Tahoma" w:cs="Tahoma"/>
                <w:b/>
                <w:sz w:val="18"/>
                <w:szCs w:val="18"/>
                <w:lang w:val="el-GR"/>
              </w:rPr>
            </w:pPr>
            <w:r>
              <w:rPr>
                <w:rFonts w:ascii="Tahoma" w:hAnsi="Tahoma" w:cs="Tahoma"/>
                <w:b/>
                <w:sz w:val="18"/>
                <w:szCs w:val="18"/>
                <w:lang w:val="el-GR"/>
              </w:rPr>
              <w:t>Είδος</w:t>
            </w:r>
          </w:p>
        </w:tc>
        <w:tc>
          <w:tcPr>
            <w:tcW w:w="1114" w:type="pct"/>
            <w:shd w:val="clear" w:color="auto" w:fill="D5DCE4" w:themeFill="text2" w:themeFillTint="33"/>
            <w:vAlign w:val="center"/>
            <w:hideMark/>
          </w:tcPr>
          <w:p w14:paraId="37CA2C7E" w14:textId="77777777" w:rsidR="007A204A" w:rsidRPr="00B13A29" w:rsidRDefault="007A204A" w:rsidP="008E107F">
            <w:pPr>
              <w:jc w:val="center"/>
              <w:rPr>
                <w:rFonts w:ascii="Tahoma" w:hAnsi="Tahoma" w:cs="Tahoma"/>
                <w:b/>
                <w:sz w:val="18"/>
                <w:szCs w:val="18"/>
                <w:lang w:val="el-GR"/>
              </w:rPr>
            </w:pPr>
            <w:r w:rsidRPr="00B13A29">
              <w:rPr>
                <w:rFonts w:ascii="Tahoma" w:hAnsi="Tahoma" w:cs="Tahoma"/>
                <w:b/>
                <w:sz w:val="18"/>
                <w:szCs w:val="18"/>
                <w:lang w:val="el-GR"/>
              </w:rPr>
              <w:t xml:space="preserve">Μονάδα </w:t>
            </w:r>
          </w:p>
          <w:p w14:paraId="6219AD45" w14:textId="77777777" w:rsidR="007A204A" w:rsidRPr="00B13A29" w:rsidRDefault="007A204A" w:rsidP="008E107F">
            <w:pPr>
              <w:jc w:val="center"/>
              <w:rPr>
                <w:rFonts w:ascii="Tahoma" w:hAnsi="Tahoma" w:cs="Tahoma"/>
                <w:b/>
                <w:sz w:val="18"/>
                <w:szCs w:val="18"/>
                <w:lang w:val="el-GR"/>
              </w:rPr>
            </w:pPr>
            <w:r w:rsidRPr="00B13A29">
              <w:rPr>
                <w:rFonts w:ascii="Tahoma" w:hAnsi="Tahoma" w:cs="Tahoma"/>
                <w:b/>
                <w:sz w:val="18"/>
                <w:szCs w:val="18"/>
                <w:lang w:val="el-GR"/>
              </w:rPr>
              <w:t>Μέτρησης</w:t>
            </w:r>
          </w:p>
        </w:tc>
        <w:tc>
          <w:tcPr>
            <w:tcW w:w="2110" w:type="pct"/>
            <w:shd w:val="clear" w:color="auto" w:fill="D5DCE4" w:themeFill="text2" w:themeFillTint="33"/>
            <w:vAlign w:val="center"/>
            <w:hideMark/>
          </w:tcPr>
          <w:p w14:paraId="349DEC01" w14:textId="77777777" w:rsidR="007A204A" w:rsidRPr="00B13A29" w:rsidRDefault="007A204A" w:rsidP="008E107F">
            <w:pPr>
              <w:jc w:val="center"/>
              <w:rPr>
                <w:rFonts w:ascii="Tahoma" w:hAnsi="Tahoma" w:cs="Tahoma"/>
                <w:b/>
                <w:sz w:val="18"/>
                <w:szCs w:val="18"/>
                <w:lang w:val="el-GR"/>
              </w:rPr>
            </w:pPr>
            <w:r w:rsidRPr="00B13A29">
              <w:rPr>
                <w:rFonts w:ascii="Tahoma" w:hAnsi="Tahoma" w:cs="Tahoma"/>
                <w:b/>
                <w:sz w:val="18"/>
                <w:szCs w:val="18"/>
                <w:lang w:val="el-GR"/>
              </w:rPr>
              <w:t xml:space="preserve">Προσφερόμενη Χρέωση </w:t>
            </w:r>
          </w:p>
          <w:p w14:paraId="2973C532" w14:textId="77777777" w:rsidR="007A204A" w:rsidRPr="00B13A29" w:rsidRDefault="007A204A" w:rsidP="008E107F">
            <w:pPr>
              <w:jc w:val="center"/>
              <w:rPr>
                <w:rFonts w:ascii="Tahoma" w:hAnsi="Tahoma" w:cs="Tahoma"/>
                <w:b/>
                <w:sz w:val="18"/>
                <w:szCs w:val="18"/>
                <w:lang w:val="el-GR"/>
              </w:rPr>
            </w:pPr>
            <w:r w:rsidRPr="00B13A29">
              <w:rPr>
                <w:rFonts w:ascii="Tahoma" w:hAnsi="Tahoma" w:cs="Tahoma"/>
                <w:b/>
                <w:sz w:val="18"/>
                <w:szCs w:val="18"/>
                <w:lang w:val="el-GR"/>
              </w:rPr>
              <w:t>Τιμής Μονάδας</w:t>
            </w:r>
          </w:p>
          <w:p w14:paraId="5960D90B" w14:textId="77777777" w:rsidR="007A204A" w:rsidRPr="00B13A29" w:rsidRDefault="007A204A" w:rsidP="008E107F">
            <w:pPr>
              <w:jc w:val="center"/>
              <w:rPr>
                <w:rFonts w:ascii="Tahoma" w:hAnsi="Tahoma" w:cs="Tahoma"/>
                <w:b/>
                <w:sz w:val="18"/>
                <w:szCs w:val="18"/>
                <w:lang w:val="el-GR"/>
              </w:rPr>
            </w:pPr>
            <w:r w:rsidRPr="00B13A29">
              <w:rPr>
                <w:rFonts w:ascii="Tahoma" w:hAnsi="Tahoma" w:cs="Tahoma"/>
                <w:b/>
                <w:sz w:val="18"/>
                <w:szCs w:val="18"/>
                <w:lang w:val="el-GR"/>
              </w:rPr>
              <w:t>ΧΩΡΙΣ ΦΠΑ</w:t>
            </w:r>
          </w:p>
          <w:p w14:paraId="73735894" w14:textId="3BD8C3DE" w:rsidR="007A204A" w:rsidRPr="00B13A29" w:rsidRDefault="007A204A" w:rsidP="008E107F">
            <w:pPr>
              <w:jc w:val="center"/>
              <w:rPr>
                <w:rFonts w:ascii="Tahoma" w:hAnsi="Tahoma" w:cs="Tahoma"/>
                <w:b/>
                <w:sz w:val="18"/>
                <w:szCs w:val="18"/>
                <w:lang w:val="el-GR"/>
              </w:rPr>
            </w:pPr>
          </w:p>
        </w:tc>
      </w:tr>
      <w:tr w:rsidR="00811536" w:rsidRPr="00B13A29" w14:paraId="2FD140D1" w14:textId="77777777" w:rsidTr="00F840F0">
        <w:trPr>
          <w:trHeight w:val="326"/>
          <w:tblHeader/>
        </w:trPr>
        <w:tc>
          <w:tcPr>
            <w:tcW w:w="369" w:type="pct"/>
            <w:shd w:val="clear" w:color="auto" w:fill="auto"/>
            <w:vAlign w:val="center"/>
          </w:tcPr>
          <w:p w14:paraId="75D1B972" w14:textId="4D5B9F06" w:rsidR="00811536" w:rsidRPr="00811536" w:rsidRDefault="00811536" w:rsidP="00811536">
            <w:pPr>
              <w:rPr>
                <w:rFonts w:ascii="Tahoma" w:hAnsi="Tahoma" w:cs="Tahoma"/>
                <w:sz w:val="18"/>
                <w:szCs w:val="18"/>
                <w:lang w:val="el-GR"/>
              </w:rPr>
            </w:pPr>
            <w:r w:rsidRPr="00811536">
              <w:rPr>
                <w:rFonts w:ascii="Tahoma" w:hAnsi="Tahoma" w:cs="Tahoma"/>
                <w:sz w:val="18"/>
                <w:szCs w:val="18"/>
                <w:lang w:val="el-GR"/>
              </w:rPr>
              <w:t>1</w:t>
            </w:r>
          </w:p>
        </w:tc>
        <w:tc>
          <w:tcPr>
            <w:tcW w:w="1407" w:type="pct"/>
            <w:shd w:val="clear" w:color="auto" w:fill="auto"/>
            <w:vAlign w:val="center"/>
          </w:tcPr>
          <w:p w14:paraId="09C43C3C" w14:textId="11D850E3" w:rsidR="00811536" w:rsidRPr="00811536" w:rsidRDefault="00811536" w:rsidP="00811536">
            <w:pPr>
              <w:rPr>
                <w:rFonts w:ascii="Tahoma" w:hAnsi="Tahoma" w:cs="Tahoma"/>
                <w:sz w:val="18"/>
                <w:szCs w:val="18"/>
                <w:lang w:val="en-US"/>
              </w:rPr>
            </w:pPr>
            <w:r w:rsidRPr="00811536">
              <w:rPr>
                <w:rFonts w:ascii="Tahoma" w:hAnsi="Tahoma" w:cs="Tahoma"/>
                <w:sz w:val="18"/>
                <w:szCs w:val="18"/>
                <w:lang w:val="en-US"/>
              </w:rPr>
              <w:t>Tablet</w:t>
            </w:r>
          </w:p>
        </w:tc>
        <w:tc>
          <w:tcPr>
            <w:tcW w:w="1114" w:type="pct"/>
            <w:shd w:val="clear" w:color="auto" w:fill="auto"/>
          </w:tcPr>
          <w:p w14:paraId="484779FA" w14:textId="2E89676B" w:rsidR="00811536" w:rsidRPr="00811536" w:rsidRDefault="00811536" w:rsidP="00811536">
            <w:pPr>
              <w:jc w:val="center"/>
              <w:rPr>
                <w:rFonts w:ascii="Tahoma" w:hAnsi="Tahoma" w:cs="Tahoma"/>
                <w:sz w:val="18"/>
                <w:szCs w:val="18"/>
                <w:lang w:val="el-GR"/>
              </w:rPr>
            </w:pPr>
            <w:r w:rsidRPr="00811536">
              <w:rPr>
                <w:rFonts w:ascii="Tahoma" w:hAnsi="Tahoma" w:cs="Tahoma"/>
                <w:sz w:val="18"/>
                <w:szCs w:val="18"/>
                <w:lang w:val="el-GR"/>
              </w:rPr>
              <w:t>Τμχ</w:t>
            </w:r>
          </w:p>
        </w:tc>
        <w:tc>
          <w:tcPr>
            <w:tcW w:w="2110" w:type="pct"/>
            <w:shd w:val="clear" w:color="auto" w:fill="auto"/>
            <w:vAlign w:val="center"/>
          </w:tcPr>
          <w:p w14:paraId="11059520" w14:textId="77777777" w:rsidR="00811536" w:rsidRPr="00811536" w:rsidRDefault="00811536" w:rsidP="00811536">
            <w:pPr>
              <w:jc w:val="center"/>
              <w:rPr>
                <w:rFonts w:ascii="Tahoma" w:hAnsi="Tahoma" w:cs="Tahoma"/>
                <w:sz w:val="18"/>
                <w:szCs w:val="18"/>
                <w:lang w:val="el-GR"/>
              </w:rPr>
            </w:pPr>
          </w:p>
        </w:tc>
      </w:tr>
      <w:tr w:rsidR="00811536" w:rsidRPr="00B13A29" w14:paraId="38CDAFB0" w14:textId="77777777" w:rsidTr="00F840F0">
        <w:trPr>
          <w:trHeight w:val="623"/>
          <w:tblHeader/>
        </w:trPr>
        <w:tc>
          <w:tcPr>
            <w:tcW w:w="369" w:type="pct"/>
            <w:shd w:val="clear" w:color="auto" w:fill="auto"/>
            <w:vAlign w:val="center"/>
          </w:tcPr>
          <w:p w14:paraId="2ECFBCBE" w14:textId="45D9C835" w:rsidR="00811536" w:rsidRPr="00811536" w:rsidRDefault="00811536" w:rsidP="00811536">
            <w:pPr>
              <w:rPr>
                <w:rFonts w:ascii="Tahoma" w:hAnsi="Tahoma" w:cs="Tahoma"/>
                <w:sz w:val="18"/>
                <w:szCs w:val="18"/>
                <w:lang w:val="el-GR"/>
              </w:rPr>
            </w:pPr>
            <w:r>
              <w:rPr>
                <w:rFonts w:ascii="Tahoma" w:hAnsi="Tahoma" w:cs="Tahoma"/>
                <w:sz w:val="18"/>
                <w:szCs w:val="18"/>
                <w:lang w:val="el-GR"/>
              </w:rPr>
              <w:t>2</w:t>
            </w:r>
          </w:p>
        </w:tc>
        <w:tc>
          <w:tcPr>
            <w:tcW w:w="1407" w:type="pct"/>
            <w:shd w:val="clear" w:color="auto" w:fill="auto"/>
            <w:vAlign w:val="center"/>
          </w:tcPr>
          <w:p w14:paraId="72889F89" w14:textId="757C5BFC" w:rsidR="00811536" w:rsidRPr="00811536" w:rsidRDefault="00811536" w:rsidP="00811536">
            <w:pPr>
              <w:rPr>
                <w:rFonts w:ascii="Tahoma" w:hAnsi="Tahoma" w:cs="Tahoma"/>
                <w:sz w:val="18"/>
                <w:szCs w:val="18"/>
                <w:lang w:val="el-GR"/>
              </w:rPr>
            </w:pPr>
            <w:r>
              <w:rPr>
                <w:rFonts w:ascii="Tahoma" w:hAnsi="Tahoma" w:cs="Tahoma"/>
                <w:sz w:val="18"/>
                <w:szCs w:val="18"/>
                <w:lang w:val="el-GR"/>
              </w:rPr>
              <w:t xml:space="preserve">Κάρτα </w:t>
            </w:r>
            <w:r>
              <w:rPr>
                <w:rFonts w:ascii="Tahoma" w:hAnsi="Tahoma" w:cs="Tahoma"/>
                <w:sz w:val="18"/>
                <w:szCs w:val="18"/>
                <w:lang w:val="en-US"/>
              </w:rPr>
              <w:t>SIM</w:t>
            </w:r>
            <w:r>
              <w:rPr>
                <w:rFonts w:ascii="Tahoma" w:hAnsi="Tahoma" w:cs="Tahoma"/>
                <w:sz w:val="18"/>
                <w:szCs w:val="18"/>
                <w:lang w:val="el-GR"/>
              </w:rPr>
              <w:t xml:space="preserve"> με δυνατότητα χρήσης δεδομένων χωρίς περιορισμό</w:t>
            </w:r>
          </w:p>
        </w:tc>
        <w:tc>
          <w:tcPr>
            <w:tcW w:w="1114" w:type="pct"/>
            <w:shd w:val="clear" w:color="auto" w:fill="auto"/>
          </w:tcPr>
          <w:p w14:paraId="7E5D34CA" w14:textId="2958715D" w:rsidR="00811536" w:rsidRPr="00811536" w:rsidRDefault="007A204A" w:rsidP="00811536">
            <w:pPr>
              <w:jc w:val="center"/>
              <w:rPr>
                <w:rFonts w:ascii="Tahoma" w:hAnsi="Tahoma" w:cs="Tahoma"/>
                <w:sz w:val="18"/>
                <w:szCs w:val="18"/>
                <w:lang w:val="el-GR"/>
              </w:rPr>
            </w:pPr>
            <w:r>
              <w:rPr>
                <w:rFonts w:ascii="Tahoma" w:hAnsi="Tahoma" w:cs="Tahoma"/>
                <w:sz w:val="18"/>
                <w:szCs w:val="18"/>
                <w:lang w:val="el-GR"/>
              </w:rPr>
              <w:t>Μήνας</w:t>
            </w:r>
          </w:p>
        </w:tc>
        <w:tc>
          <w:tcPr>
            <w:tcW w:w="2110" w:type="pct"/>
            <w:shd w:val="clear" w:color="auto" w:fill="auto"/>
            <w:vAlign w:val="center"/>
          </w:tcPr>
          <w:p w14:paraId="58BF2A7C" w14:textId="77777777" w:rsidR="00811536" w:rsidRPr="00811536" w:rsidRDefault="00811536" w:rsidP="00811536">
            <w:pPr>
              <w:jc w:val="center"/>
              <w:rPr>
                <w:rFonts w:ascii="Tahoma" w:hAnsi="Tahoma" w:cs="Tahoma"/>
                <w:sz w:val="18"/>
                <w:szCs w:val="18"/>
                <w:lang w:val="el-GR"/>
              </w:rPr>
            </w:pPr>
          </w:p>
        </w:tc>
      </w:tr>
      <w:tr w:rsidR="007A204A" w:rsidRPr="00B13A29" w14:paraId="1CACD2E1" w14:textId="77777777" w:rsidTr="00F840F0">
        <w:trPr>
          <w:trHeight w:val="326"/>
          <w:tblHeader/>
        </w:trPr>
        <w:tc>
          <w:tcPr>
            <w:tcW w:w="369" w:type="pct"/>
            <w:shd w:val="clear" w:color="auto" w:fill="auto"/>
            <w:vAlign w:val="center"/>
          </w:tcPr>
          <w:p w14:paraId="1B62FCD9" w14:textId="2D22BDE8" w:rsidR="007A204A" w:rsidRDefault="007A204A" w:rsidP="00811536">
            <w:pPr>
              <w:rPr>
                <w:rFonts w:ascii="Tahoma" w:hAnsi="Tahoma" w:cs="Tahoma"/>
                <w:sz w:val="18"/>
                <w:szCs w:val="18"/>
                <w:lang w:val="el-GR"/>
              </w:rPr>
            </w:pPr>
            <w:r>
              <w:rPr>
                <w:rFonts w:ascii="Tahoma" w:hAnsi="Tahoma" w:cs="Tahoma"/>
                <w:sz w:val="18"/>
                <w:szCs w:val="18"/>
                <w:lang w:val="el-GR"/>
              </w:rPr>
              <w:t>3</w:t>
            </w:r>
          </w:p>
        </w:tc>
        <w:tc>
          <w:tcPr>
            <w:tcW w:w="1407" w:type="pct"/>
            <w:shd w:val="clear" w:color="auto" w:fill="auto"/>
            <w:vAlign w:val="center"/>
          </w:tcPr>
          <w:p w14:paraId="3F8AC7E8" w14:textId="04DF1FAF" w:rsidR="007A204A" w:rsidRDefault="007A204A" w:rsidP="00811536">
            <w:pPr>
              <w:rPr>
                <w:rFonts w:ascii="Tahoma" w:hAnsi="Tahoma" w:cs="Tahoma"/>
                <w:sz w:val="18"/>
                <w:szCs w:val="18"/>
                <w:lang w:val="el-GR"/>
              </w:rPr>
            </w:pPr>
            <w:r>
              <w:rPr>
                <w:rFonts w:ascii="Tahoma" w:hAnsi="Tahoma" w:cs="Tahoma"/>
                <w:sz w:val="18"/>
                <w:szCs w:val="18"/>
                <w:lang w:val="el-GR"/>
              </w:rPr>
              <w:t xml:space="preserve">Συμβόλαιο διαχείρισης/υποστήριξης </w:t>
            </w:r>
            <w:r>
              <w:rPr>
                <w:rFonts w:ascii="Tahoma" w:hAnsi="Tahoma" w:cs="Tahoma"/>
                <w:sz w:val="18"/>
                <w:szCs w:val="18"/>
                <w:lang w:val="en-US"/>
              </w:rPr>
              <w:t>tablets</w:t>
            </w:r>
          </w:p>
        </w:tc>
        <w:tc>
          <w:tcPr>
            <w:tcW w:w="1114" w:type="pct"/>
            <w:shd w:val="clear" w:color="auto" w:fill="auto"/>
          </w:tcPr>
          <w:p w14:paraId="4A23D62A" w14:textId="05597712" w:rsidR="007A204A" w:rsidRDefault="007A204A" w:rsidP="00811536">
            <w:pPr>
              <w:jc w:val="center"/>
              <w:rPr>
                <w:rFonts w:ascii="Tahoma" w:hAnsi="Tahoma" w:cs="Tahoma"/>
                <w:sz w:val="18"/>
                <w:szCs w:val="18"/>
                <w:lang w:val="el-GR"/>
              </w:rPr>
            </w:pPr>
            <w:r>
              <w:rPr>
                <w:rFonts w:ascii="Tahoma" w:hAnsi="Tahoma" w:cs="Tahoma"/>
                <w:sz w:val="18"/>
                <w:szCs w:val="18"/>
                <w:lang w:val="el-GR"/>
              </w:rPr>
              <w:t>Μήνας</w:t>
            </w:r>
          </w:p>
        </w:tc>
        <w:tc>
          <w:tcPr>
            <w:tcW w:w="2110" w:type="pct"/>
            <w:shd w:val="clear" w:color="auto" w:fill="auto"/>
            <w:vAlign w:val="center"/>
          </w:tcPr>
          <w:p w14:paraId="5BDBDCA7" w14:textId="77777777" w:rsidR="007A204A" w:rsidRPr="00811536" w:rsidRDefault="007A204A" w:rsidP="00811536">
            <w:pPr>
              <w:jc w:val="center"/>
              <w:rPr>
                <w:rFonts w:ascii="Tahoma" w:hAnsi="Tahoma" w:cs="Tahoma"/>
                <w:sz w:val="18"/>
                <w:szCs w:val="18"/>
                <w:lang w:val="el-GR"/>
              </w:rPr>
            </w:pPr>
          </w:p>
        </w:tc>
      </w:tr>
    </w:tbl>
    <w:p w14:paraId="651A560F" w14:textId="77777777" w:rsidR="00811536" w:rsidRPr="00811536" w:rsidRDefault="00811536" w:rsidP="00820FCC">
      <w:pPr>
        <w:rPr>
          <w:rFonts w:ascii="Tahoma" w:hAnsi="Tahoma" w:cs="Tahoma"/>
          <w:sz w:val="18"/>
          <w:szCs w:val="18"/>
          <w:lang w:val="el-GR"/>
        </w:rPr>
      </w:pPr>
    </w:p>
    <w:p w14:paraId="291AB7F1" w14:textId="77777777" w:rsidR="00811536" w:rsidRPr="00811536" w:rsidRDefault="00811536" w:rsidP="00820FCC">
      <w:pPr>
        <w:rPr>
          <w:rFonts w:ascii="Tahoma" w:hAnsi="Tahoma" w:cs="Tahoma"/>
          <w:sz w:val="20"/>
          <w:szCs w:val="20"/>
          <w:lang w:val="el-GR"/>
        </w:rPr>
      </w:pPr>
    </w:p>
    <w:p w14:paraId="555C40B0" w14:textId="77777777" w:rsidR="00811536" w:rsidRDefault="00811536" w:rsidP="00820FCC">
      <w:pPr>
        <w:rPr>
          <w:rFonts w:ascii="Tahoma" w:hAnsi="Tahoma" w:cs="Tahoma"/>
          <w:lang w:val="el-GR"/>
        </w:rPr>
      </w:pPr>
    </w:p>
    <w:p w14:paraId="2C40D0F3" w14:textId="77777777" w:rsidR="00811536" w:rsidRDefault="00811536" w:rsidP="00820FCC">
      <w:pPr>
        <w:rPr>
          <w:rFonts w:ascii="Tahoma" w:hAnsi="Tahoma" w:cs="Tahoma"/>
          <w:lang w:val="el-GR"/>
        </w:rPr>
      </w:pPr>
    </w:p>
    <w:p w14:paraId="10A58110" w14:textId="77777777" w:rsidR="00811536" w:rsidRDefault="00811536" w:rsidP="00820FCC">
      <w:pPr>
        <w:rPr>
          <w:rFonts w:ascii="Tahoma" w:hAnsi="Tahoma" w:cs="Tahoma"/>
          <w:lang w:val="el-GR"/>
        </w:rPr>
      </w:pPr>
    </w:p>
    <w:p w14:paraId="2E230A70" w14:textId="77777777" w:rsidR="00811536" w:rsidRDefault="00811536" w:rsidP="00820FCC">
      <w:pPr>
        <w:rPr>
          <w:rFonts w:ascii="Tahoma" w:hAnsi="Tahoma" w:cs="Tahoma"/>
          <w:lang w:val="el-GR"/>
        </w:rPr>
      </w:pPr>
    </w:p>
    <w:p w14:paraId="644C74F6" w14:textId="77777777" w:rsidR="00811536" w:rsidRDefault="00811536" w:rsidP="00820FCC">
      <w:pPr>
        <w:rPr>
          <w:rFonts w:ascii="Tahoma" w:hAnsi="Tahoma" w:cs="Tahoma"/>
          <w:lang w:val="el-GR"/>
        </w:rPr>
      </w:pPr>
    </w:p>
    <w:p w14:paraId="1D327852" w14:textId="6AB2123D" w:rsidR="00811536" w:rsidRDefault="00811536" w:rsidP="00820FCC">
      <w:pPr>
        <w:rPr>
          <w:rFonts w:ascii="Tahoma" w:hAnsi="Tahoma" w:cs="Tahoma"/>
          <w:b/>
          <w:bCs/>
          <w:lang w:val="el-GR"/>
        </w:rPr>
      </w:pPr>
    </w:p>
    <w:p w14:paraId="4C728F6B" w14:textId="4101B714" w:rsidR="00811536" w:rsidRDefault="00811536" w:rsidP="00820FCC">
      <w:pPr>
        <w:rPr>
          <w:rFonts w:ascii="Tahoma" w:hAnsi="Tahoma" w:cs="Tahoma"/>
          <w:b/>
          <w:bCs/>
          <w:lang w:val="el-GR"/>
        </w:rPr>
      </w:pPr>
    </w:p>
    <w:p w14:paraId="79D9603D" w14:textId="77777777" w:rsidR="007A204A" w:rsidRPr="00811536" w:rsidRDefault="007A204A" w:rsidP="00820FCC">
      <w:pPr>
        <w:rPr>
          <w:rFonts w:ascii="Tahoma" w:hAnsi="Tahoma" w:cs="Tahoma"/>
          <w:b/>
          <w:bCs/>
          <w:lang w:val="el-GR"/>
        </w:rPr>
      </w:pPr>
    </w:p>
    <w:p w14:paraId="1088C9CA" w14:textId="77777777" w:rsidR="00811536" w:rsidRDefault="00811536" w:rsidP="00820FCC">
      <w:pPr>
        <w:rPr>
          <w:rFonts w:ascii="Tahoma" w:hAnsi="Tahoma" w:cs="Tahoma"/>
          <w:lang w:val="el-GR"/>
        </w:rPr>
      </w:pPr>
    </w:p>
    <w:p w14:paraId="3579CA6B" w14:textId="5F0D2772" w:rsidR="00820FCC" w:rsidRPr="007A204A" w:rsidRDefault="00820FCC" w:rsidP="00820FCC">
      <w:pPr>
        <w:rPr>
          <w:rFonts w:ascii="Tahoma" w:hAnsi="Tahoma" w:cs="Tahoma"/>
          <w:sz w:val="18"/>
          <w:szCs w:val="18"/>
          <w:lang w:val="el-GR"/>
        </w:rPr>
      </w:pPr>
      <w:r w:rsidRPr="007A204A">
        <w:rPr>
          <w:rFonts w:ascii="Tahoma" w:hAnsi="Tahoma" w:cs="Tahoma"/>
          <w:sz w:val="18"/>
          <w:szCs w:val="18"/>
          <w:lang w:val="el-GR"/>
        </w:rPr>
        <w:t xml:space="preserve">Προσφορές με προσφερόμενη χρέωση σε κάποιο </w:t>
      </w:r>
      <w:r w:rsidR="00B71715" w:rsidRPr="007A204A">
        <w:rPr>
          <w:rFonts w:ascii="Tahoma" w:hAnsi="Tahoma" w:cs="Tahoma"/>
          <w:sz w:val="18"/>
          <w:szCs w:val="18"/>
          <w:lang w:val="el-GR"/>
        </w:rPr>
        <w:t>πεδίο</w:t>
      </w:r>
      <w:r w:rsidRPr="007A204A">
        <w:rPr>
          <w:rFonts w:ascii="Tahoma" w:hAnsi="Tahoma" w:cs="Tahoma"/>
          <w:sz w:val="18"/>
          <w:szCs w:val="18"/>
          <w:lang w:val="el-GR"/>
        </w:rPr>
        <w:t xml:space="preserve"> μεγαλύτερη από τη μέγιστη επιτρεπόμενη απορρίπτονται.</w:t>
      </w:r>
    </w:p>
    <w:p w14:paraId="1C572E4F" w14:textId="77777777" w:rsidR="00820FCC" w:rsidRPr="007A204A" w:rsidRDefault="00820FCC" w:rsidP="00820FCC">
      <w:pPr>
        <w:rPr>
          <w:rFonts w:ascii="Tahoma" w:hAnsi="Tahoma" w:cs="Tahoma"/>
          <w:sz w:val="18"/>
          <w:szCs w:val="18"/>
          <w:u w:val="single"/>
          <w:lang w:val="el-GR"/>
        </w:rPr>
      </w:pPr>
      <w:r w:rsidRPr="007A204A">
        <w:rPr>
          <w:rFonts w:ascii="Tahoma" w:hAnsi="Tahoma" w:cs="Tahoma"/>
          <w:sz w:val="18"/>
          <w:szCs w:val="18"/>
          <w:u w:val="single"/>
          <w:lang w:val="el-GR"/>
        </w:rPr>
        <w:t>Οι τιμές θα πρέπει να δίνονται σε ΕΥΡΩ, με ακρίβεια δύο δεκαδικών ψηφίων.</w:t>
      </w:r>
    </w:p>
    <w:p w14:paraId="5CFC2547" w14:textId="659C31D0" w:rsidR="00283BEE" w:rsidRPr="00BF4414" w:rsidRDefault="00283BEE">
      <w:pPr>
        <w:suppressAutoHyphens w:val="0"/>
        <w:spacing w:after="0"/>
        <w:jc w:val="left"/>
        <w:rPr>
          <w:rFonts w:ascii="Tahoma" w:hAnsi="Tahoma" w:cs="Tahoma"/>
          <w:u w:val="single"/>
          <w:lang w:val="el-GR"/>
        </w:rPr>
      </w:pPr>
      <w:r w:rsidRPr="00BF4414">
        <w:rPr>
          <w:rFonts w:ascii="Tahoma" w:hAnsi="Tahoma" w:cs="Tahoma"/>
          <w:u w:val="single"/>
          <w:lang w:val="el-GR"/>
        </w:rPr>
        <w:br w:type="page"/>
      </w:r>
    </w:p>
    <w:p w14:paraId="342FDE64" w14:textId="77777777" w:rsidR="00283BEE" w:rsidRPr="00BF4414" w:rsidRDefault="00283BEE" w:rsidP="008E0E50">
      <w:pPr>
        <w:rPr>
          <w:rFonts w:ascii="Tahoma" w:hAnsi="Tahoma" w:cs="Tahoma"/>
          <w:u w:val="single"/>
          <w:lang w:val="el-GR"/>
        </w:rPr>
      </w:pPr>
    </w:p>
    <w:p w14:paraId="2704D98C" w14:textId="5F8369D8" w:rsidR="00283BEE" w:rsidRPr="00BF4414" w:rsidRDefault="00283BEE" w:rsidP="00283BEE">
      <w:pPr>
        <w:pStyle w:val="20"/>
        <w:numPr>
          <w:ilvl w:val="0"/>
          <w:numId w:val="0"/>
        </w:numPr>
        <w:rPr>
          <w:rFonts w:ascii="Tahoma" w:hAnsi="Tahoma" w:cs="Tahoma"/>
        </w:rPr>
      </w:pPr>
      <w:bookmarkStart w:id="491" w:name="_Ref88140545"/>
      <w:bookmarkStart w:id="492" w:name="_Toc89934458"/>
      <w:bookmarkStart w:id="493" w:name="_Toc89942202"/>
      <w:bookmarkStart w:id="494" w:name="_Toc129190561"/>
      <w:r w:rsidRPr="00BF4414">
        <w:rPr>
          <w:rFonts w:ascii="Tahoma" w:hAnsi="Tahoma" w:cs="Tahoma"/>
        </w:rPr>
        <w:t xml:space="preserve">ΠΑΡΑΡΤΗΜΑ </w:t>
      </w:r>
      <w:r w:rsidRPr="00BF4414">
        <w:rPr>
          <w:rFonts w:ascii="Tahoma" w:hAnsi="Tahoma" w:cs="Tahoma"/>
          <w:lang w:val="en-US"/>
        </w:rPr>
        <w:t>V</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491"/>
      <w:bookmarkEnd w:id="492"/>
      <w:bookmarkEnd w:id="493"/>
      <w:bookmarkEnd w:id="494"/>
      <w:r w:rsidRPr="00BF4414">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6C3E458C"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7E09BC">
        <w:rPr>
          <w:rFonts w:ascii="Tahoma" w:hAnsi="Tahoma" w:cs="Tahoma"/>
          <w:lang w:val="el-GR"/>
        </w:rPr>
        <w:t>Μ</w:t>
      </w:r>
      <w:r w:rsidRPr="00BF4414">
        <w:rPr>
          <w:rFonts w:ascii="Tahoma" w:hAnsi="Tahoma" w:cs="Tahoma"/>
          <w:lang w:val="el-GR"/>
        </w:rPr>
        <w:t>ΑΕ</w:t>
      </w:r>
    </w:p>
    <w:p w14:paraId="670EF72A" w14:textId="335C6B8F" w:rsidR="00722D62" w:rsidRPr="00BF4414" w:rsidRDefault="007E09BC"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BF4414" w:rsidRDefault="00722D62" w:rsidP="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B61883">
        <w:rPr>
          <w:rFonts w:ascii="Tahoma" w:hAnsi="Tahoma" w:cs="Tahoma"/>
          <w:lang w:val="el-GR"/>
        </w:rPr>
        <w:t xml:space="preserve"> </w:t>
      </w:r>
      <w:r w:rsidRPr="00BF4414">
        <w:rPr>
          <w:rFonts w:ascii="Tahoma" w:hAnsi="Tahoma" w:cs="Tahoma"/>
          <w:lang w:val="el-GR"/>
        </w:rPr>
        <w:t xml:space="preserve">για την καλή εκτέλεση της υπ αριθ ..... </w:t>
      </w:r>
      <w:r w:rsidR="00B61883">
        <w:rPr>
          <w:rFonts w:ascii="Tahoma" w:hAnsi="Tahoma" w:cs="Tahoma"/>
          <w:lang w:val="el-GR"/>
        </w:rPr>
        <w:t>Συμφωνίας Πλαίσιο</w:t>
      </w:r>
      <w:r w:rsidR="00B61883" w:rsidRPr="00BF4414">
        <w:rPr>
          <w:rFonts w:ascii="Tahoma" w:hAnsi="Tahoma" w:cs="Tahoma"/>
          <w:lang w:val="el-GR"/>
        </w:rPr>
        <w:t xml:space="preserve"> </w:t>
      </w:r>
      <w:r w:rsidRPr="00BF4414">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54BC6BC8" w14:textId="23D1490F" w:rsidR="00722D62" w:rsidRPr="00BF4414" w:rsidRDefault="00722D62" w:rsidP="00A25443">
      <w:pPr>
        <w:rPr>
          <w:rFonts w:ascii="Tahoma" w:hAnsi="Tahoma" w:cs="Tahoma"/>
          <w:lang w:val="el-GR"/>
        </w:rPr>
      </w:pPr>
      <w:r w:rsidRPr="00BF4414">
        <w:rPr>
          <w:rFonts w:ascii="Tahoma" w:hAnsi="Tahoma" w:cs="Tahoma"/>
          <w:lang w:val="el-GR"/>
        </w:rPr>
        <w:t>(Εξουσιοδοτημένη υπογραφή)</w:t>
      </w: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7FFD34EF" w:rsidR="00722D62" w:rsidRPr="00F03C22" w:rsidRDefault="00722D62" w:rsidP="00722D62">
      <w:pPr>
        <w:rPr>
          <w:rFonts w:ascii="Tahoma" w:hAnsi="Tahoma" w:cs="Tahoma"/>
          <w:lang w:val="el-GR"/>
        </w:rPr>
      </w:pPr>
      <w:r w:rsidRPr="00F03C22">
        <w:rPr>
          <w:rFonts w:ascii="Tahoma" w:hAnsi="Tahoma" w:cs="Tahoma"/>
          <w:lang w:val="el-GR"/>
        </w:rPr>
        <w:t xml:space="preserve">Προς: Την Κοινωνία της Πληροφορίας </w:t>
      </w:r>
      <w:r w:rsidR="00AF5BEA" w:rsidRPr="00F03C22">
        <w:rPr>
          <w:rFonts w:ascii="Tahoma" w:hAnsi="Tahoma" w:cs="Tahoma"/>
          <w:lang w:val="el-GR"/>
        </w:rPr>
        <w:t>Μ</w:t>
      </w:r>
      <w:r w:rsidRPr="00F03C22">
        <w:rPr>
          <w:rFonts w:ascii="Tahoma" w:hAnsi="Tahoma" w:cs="Tahoma"/>
          <w:lang w:val="el-GR"/>
        </w:rPr>
        <w:t>ΑΕ</w:t>
      </w:r>
    </w:p>
    <w:p w14:paraId="1D06E453" w14:textId="6DBB4774" w:rsidR="00722D62" w:rsidRPr="00BF4414" w:rsidRDefault="00AF5BEA"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A966B87" w14:textId="6245F643" w:rsidR="00722D62" w:rsidRPr="00BF4414" w:rsidRDefault="00722D62" w:rsidP="00722D62">
      <w:pPr>
        <w:rPr>
          <w:rFonts w:ascii="Tahoma" w:hAnsi="Tahoma" w:cs="Tahoma"/>
          <w:lang w:val="el-GR"/>
        </w:rPr>
      </w:pPr>
      <w:r w:rsidRPr="00BF4414">
        <w:rPr>
          <w:rFonts w:ascii="Tahoma" w:hAnsi="Tahoma" w:cs="Tahoma"/>
          <w:lang w:val="el-GR"/>
        </w:rPr>
        <w:t xml:space="preserve">για την καλή εκτέλεση της υπ αριθ ..... </w:t>
      </w:r>
      <w:r w:rsidR="003D48E7">
        <w:rPr>
          <w:rFonts w:ascii="Tahoma" w:hAnsi="Tahoma" w:cs="Tahoma"/>
          <w:lang w:val="el-GR"/>
        </w:rPr>
        <w:t>ε</w:t>
      </w:r>
      <w:r w:rsidR="00B61883">
        <w:rPr>
          <w:rFonts w:ascii="Tahoma" w:hAnsi="Tahoma" w:cs="Tahoma"/>
          <w:lang w:val="el-GR"/>
        </w:rPr>
        <w:t xml:space="preserve">κτελεστικής </w:t>
      </w:r>
      <w:r w:rsidRPr="00BF4414">
        <w:rPr>
          <w:rFonts w:ascii="Tahoma" w:hAnsi="Tahoma" w:cs="Tahoma"/>
          <w:lang w:val="el-GR"/>
        </w:rPr>
        <w:t>σύμβασης “(τίτλος σύμβασης)”, σύμφωνα με την (αριθμό/ημερομηνία) ........................ Πρόσκλησης υποβολής προσφορών</w:t>
      </w:r>
      <w:r w:rsidR="00992059" w:rsidRPr="00BF4414">
        <w:rPr>
          <w:rFonts w:ascii="Tahoma" w:hAnsi="Tahoma" w:cs="Tahoma"/>
          <w:lang w:val="el-GR"/>
        </w:rPr>
        <w:t xml:space="preserve"> στο πλαίσιο της αρ.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BF4414">
        <w:rPr>
          <w:rFonts w:ascii="Tahoma" w:hAnsi="Tahoma" w:cs="Tahoma"/>
          <w:lang w:val="el-GR"/>
        </w:rPr>
        <w:t>.</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2FA20C8A" w:rsidR="00992059" w:rsidRPr="00BF4414" w:rsidRDefault="00992059">
      <w:pPr>
        <w:suppressAutoHyphens w:val="0"/>
        <w:spacing w:after="0"/>
        <w:jc w:val="left"/>
        <w:rPr>
          <w:rFonts w:ascii="Tahoma" w:hAnsi="Tahoma" w:cs="Tahoma"/>
          <w:lang w:val="el-GR"/>
        </w:rPr>
      </w:pPr>
    </w:p>
    <w:p w14:paraId="267C9345" w14:textId="5FC2164B" w:rsidR="00992059" w:rsidRPr="00BF4414" w:rsidRDefault="00992059" w:rsidP="00992059">
      <w:pPr>
        <w:rPr>
          <w:rFonts w:ascii="Tahoma" w:hAnsi="Tahoma" w:cs="Tahoma"/>
          <w:b/>
          <w:bCs/>
          <w:lang w:val="el-GR"/>
        </w:rPr>
      </w:pPr>
      <w:r w:rsidRPr="00BF4414">
        <w:rPr>
          <w:rFonts w:ascii="Tahoma" w:hAnsi="Tahoma" w:cs="Tahoma"/>
          <w:b/>
          <w:bCs/>
          <w:lang w:val="el-GR"/>
        </w:rPr>
        <w:t>III.</w:t>
      </w:r>
      <w:r w:rsidRPr="00BF4414">
        <w:rPr>
          <w:rFonts w:ascii="Tahoma" w:hAnsi="Tahoma" w:cs="Tahoma"/>
          <w:b/>
          <w:bCs/>
          <w:lang w:val="el-GR"/>
        </w:rPr>
        <w:tab/>
        <w:t>Εγγυητική Επιστολή Προκαταβολής</w:t>
      </w:r>
      <w:r w:rsidR="00AF5BEA">
        <w:rPr>
          <w:rFonts w:ascii="Tahoma" w:hAnsi="Tahoma" w:cs="Tahoma"/>
          <w:b/>
          <w:bCs/>
          <w:lang w:val="el-GR"/>
        </w:rPr>
        <w:t xml:space="preserve"> Εκτελεστικής Σύμβασης </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1BBF47EC" w:rsidR="00992059" w:rsidRPr="00BF4414" w:rsidRDefault="00992059" w:rsidP="00992059">
      <w:pPr>
        <w:rPr>
          <w:rFonts w:ascii="Tahoma" w:hAnsi="Tahoma" w:cs="Tahoma"/>
          <w:lang w:val="el-GR"/>
        </w:rPr>
      </w:pPr>
      <w:r w:rsidRPr="00BF4414">
        <w:rPr>
          <w:rFonts w:ascii="Tahoma" w:hAnsi="Tahoma" w:cs="Tahoma"/>
          <w:lang w:val="el-GR"/>
        </w:rPr>
        <w:t xml:space="preserve">Κοινωνία της Πληροφορίας </w:t>
      </w:r>
      <w:r w:rsidR="00AF5BEA">
        <w:rPr>
          <w:rFonts w:ascii="Tahoma" w:hAnsi="Tahoma" w:cs="Tahoma"/>
          <w:lang w:val="el-GR"/>
        </w:rPr>
        <w:t>Μ.</w:t>
      </w:r>
      <w:r w:rsidRPr="00BF4414">
        <w:rPr>
          <w:rFonts w:ascii="Tahoma" w:hAnsi="Tahoma" w:cs="Tahoma"/>
          <w:lang w:val="el-GR"/>
        </w:rPr>
        <w:t>Α.Ε.</w:t>
      </w:r>
    </w:p>
    <w:p w14:paraId="305FB3F4" w14:textId="77777777" w:rsidR="00F03C22" w:rsidRDefault="00AF5BEA" w:rsidP="00992059">
      <w:pPr>
        <w:rPr>
          <w:rFonts w:ascii="Tahoma" w:hAnsi="Tahoma" w:cs="Tahoma"/>
          <w:lang w:val="el-GR"/>
        </w:rPr>
      </w:pPr>
      <w:r w:rsidRPr="00AF5BEA">
        <w:rPr>
          <w:rFonts w:ascii="Tahoma" w:hAnsi="Tahoma" w:cs="Tahoma"/>
          <w:lang w:val="el-GR"/>
        </w:rPr>
        <w:t>Λεωφ. Συγγρού 194, ΤΚ 17671, Καλλιθέα, Αθήνα</w:t>
      </w:r>
    </w:p>
    <w:p w14:paraId="11C60EBD" w14:textId="6287570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αριθμ.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1A2F4764" w14:textId="77777777" w:rsidR="00EC4662" w:rsidRDefault="00EC4662">
      <w:pPr>
        <w:suppressAutoHyphens w:val="0"/>
        <w:spacing w:after="0"/>
        <w:jc w:val="left"/>
        <w:rPr>
          <w:rFonts w:ascii="Tahoma" w:hAnsi="Tahoma" w:cs="Tahoma"/>
          <w:lang w:val="el-GR"/>
        </w:rPr>
      </w:pPr>
      <w:r>
        <w:rPr>
          <w:rFonts w:ascii="Tahoma" w:hAnsi="Tahoma" w:cs="Tahoma"/>
          <w:lang w:val="el-GR"/>
        </w:rPr>
        <w:br w:type="page"/>
      </w:r>
    </w:p>
    <w:p w14:paraId="0C2617EE" w14:textId="430D86A4" w:rsidR="00EC4662" w:rsidRPr="00BF4414" w:rsidRDefault="00EC4662" w:rsidP="00EC4662">
      <w:pPr>
        <w:pStyle w:val="20"/>
        <w:numPr>
          <w:ilvl w:val="0"/>
          <w:numId w:val="0"/>
        </w:numPr>
        <w:rPr>
          <w:rFonts w:ascii="Tahoma" w:hAnsi="Tahoma" w:cs="Tahoma"/>
        </w:rPr>
      </w:pPr>
      <w:bookmarkStart w:id="495" w:name="_Ref88140889"/>
      <w:bookmarkStart w:id="496" w:name="_Toc89934459"/>
      <w:bookmarkStart w:id="497" w:name="_Toc89942203"/>
      <w:bookmarkStart w:id="498" w:name="_Toc129190562"/>
      <w:r w:rsidRPr="00BF4414">
        <w:rPr>
          <w:rFonts w:ascii="Tahoma" w:hAnsi="Tahoma" w:cs="Tahoma"/>
        </w:rPr>
        <w:t xml:space="preserve">ΠΑΡΑΡΤΗΜΑ </w:t>
      </w:r>
      <w:r w:rsidRPr="00BF4414">
        <w:rPr>
          <w:rFonts w:ascii="Tahoma" w:hAnsi="Tahoma" w:cs="Tahoma"/>
          <w:lang w:val="en-US"/>
        </w:rPr>
        <w:t>V</w:t>
      </w:r>
      <w:r>
        <w:rPr>
          <w:rFonts w:ascii="Tahoma" w:hAnsi="Tahoma" w:cs="Tahoma"/>
        </w:rPr>
        <w:t>Ι</w:t>
      </w:r>
      <w:r w:rsidRPr="00BF4414">
        <w:rPr>
          <w:rFonts w:ascii="Tahoma" w:hAnsi="Tahoma" w:cs="Tahoma"/>
        </w:rPr>
        <w:t xml:space="preserve"> – </w:t>
      </w:r>
      <w:r>
        <w:rPr>
          <w:rFonts w:ascii="Tahoma" w:hAnsi="Tahoma" w:cs="Tahoma"/>
        </w:rPr>
        <w:t>ΕΝΗΜΕΡΩΣΗ ΓΙΑ ΤΗΝ ΕΠΕΞΕΡΓΑΣΙΑ ΠΡΟΣΩΠΙΚΩΝ ΔΕΔΟΜΕΝΩΝ</w:t>
      </w:r>
      <w:bookmarkEnd w:id="495"/>
      <w:bookmarkEnd w:id="496"/>
      <w:bookmarkEnd w:id="497"/>
      <w:bookmarkEnd w:id="498"/>
      <w:r w:rsidRPr="00BF4414">
        <w:rPr>
          <w:rFonts w:ascii="Tahoma" w:hAnsi="Tahoma" w:cs="Tahoma"/>
        </w:rPr>
        <w:t xml:space="preserve"> </w:t>
      </w:r>
    </w:p>
    <w:p w14:paraId="2C70CF44" w14:textId="77777777" w:rsidR="00EC4662" w:rsidRDefault="00EC4662" w:rsidP="00EC4662">
      <w:pPr>
        <w:rPr>
          <w:rFonts w:ascii="Tahoma" w:hAnsi="Tahoma" w:cs="Tahoma"/>
          <w:u w:val="single"/>
          <w:lang w:val="el-GR"/>
        </w:rPr>
      </w:pPr>
    </w:p>
    <w:p w14:paraId="42551FC3"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6B05C3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6CDDAA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24944F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 xml:space="preserve">ΙΙΙ. Αποδέκτες των ανωτέρω (υπό Α) δεδομένων στους οποίους κοινοποιούνται είναι: </w:t>
      </w:r>
    </w:p>
    <w:p w14:paraId="2FE819A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62C74D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28BCBF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81C13C0" w14:textId="77777777" w:rsidR="00EC4662" w:rsidRPr="00EC4662" w:rsidRDefault="00EC4662" w:rsidP="00EC4662">
      <w:pPr>
        <w:rPr>
          <w:rFonts w:ascii="Tahoma" w:hAnsi="Tahoma" w:cs="Tahoma"/>
          <w:szCs w:val="22"/>
          <w:lang w:val="el-GR"/>
        </w:rPr>
      </w:pPr>
      <w:r w:rsidRPr="00EC4662">
        <w:rPr>
          <w:rFonts w:ascii="Tahoma" w:hAnsi="Tahoma" w:cs="Tahoma"/>
          <w:szCs w:val="22"/>
        </w:rPr>
        <w:t>IV</w:t>
      </w:r>
      <w:r w:rsidRPr="00EC4662">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82E8ADD" w14:textId="77777777" w:rsidR="00EC4662" w:rsidRPr="00EC4662" w:rsidRDefault="00EC4662" w:rsidP="00EC4662">
      <w:pPr>
        <w:rPr>
          <w:rFonts w:ascii="Tahoma" w:hAnsi="Tahoma" w:cs="Tahoma"/>
          <w:szCs w:val="22"/>
          <w:lang w:val="el-GR"/>
        </w:rPr>
      </w:pPr>
      <w:r w:rsidRPr="00EC4662">
        <w:rPr>
          <w:rFonts w:ascii="Tahoma" w:hAnsi="Tahoma" w:cs="Tahoma"/>
          <w:szCs w:val="22"/>
        </w:rPr>
        <w:t>V</w:t>
      </w:r>
      <w:r w:rsidRPr="00EC4662">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C91F928" w14:textId="0C061F14" w:rsidR="00D05B52" w:rsidRDefault="00EC4662" w:rsidP="00EC4662">
      <w:pPr>
        <w:rPr>
          <w:rFonts w:ascii="Tahoma" w:hAnsi="Tahoma" w:cs="Tahoma"/>
          <w:szCs w:val="22"/>
          <w:lang w:val="el-GR"/>
        </w:rPr>
      </w:pPr>
      <w:r w:rsidRPr="00EC4662">
        <w:rPr>
          <w:rFonts w:ascii="Tahoma" w:hAnsi="Tahoma" w:cs="Tahoma"/>
          <w:szCs w:val="22"/>
        </w:rPr>
        <w:t>VI</w:t>
      </w:r>
      <w:r w:rsidRPr="00EC4662">
        <w:rPr>
          <w:rFonts w:ascii="Tahoma" w:hAnsi="Tahoma" w:cs="Tahoma"/>
          <w:szCs w:val="22"/>
          <w:lang w:val="el-GR"/>
        </w:rPr>
        <w:t xml:space="preserve">. </w:t>
      </w:r>
      <w:r w:rsidRPr="00EC4662">
        <w:rPr>
          <w:rFonts w:ascii="Tahoma" w:hAnsi="Tahoma" w:cs="Tahoma"/>
          <w:szCs w:val="22"/>
        </w:rPr>
        <w:t>H</w:t>
      </w:r>
      <w:r w:rsidRPr="00EC4662">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1E2EFD2" w14:textId="77777777" w:rsidR="00D05B52" w:rsidRDefault="00D05B52">
      <w:pPr>
        <w:suppressAutoHyphens w:val="0"/>
        <w:spacing w:after="0"/>
        <w:jc w:val="left"/>
        <w:rPr>
          <w:rFonts w:ascii="Tahoma" w:hAnsi="Tahoma" w:cs="Tahoma"/>
          <w:szCs w:val="22"/>
          <w:lang w:val="el-GR"/>
        </w:rPr>
      </w:pPr>
      <w:r>
        <w:rPr>
          <w:rFonts w:ascii="Tahoma" w:hAnsi="Tahoma" w:cs="Tahoma"/>
          <w:szCs w:val="22"/>
          <w:lang w:val="el-GR"/>
        </w:rPr>
        <w:br w:type="page"/>
      </w:r>
    </w:p>
    <w:p w14:paraId="5A1735E9" w14:textId="4579CB2D" w:rsidR="00D05B52" w:rsidRPr="00BF4414" w:rsidRDefault="00D05B52" w:rsidP="00D05B52">
      <w:pPr>
        <w:pStyle w:val="20"/>
        <w:numPr>
          <w:ilvl w:val="0"/>
          <w:numId w:val="0"/>
        </w:numPr>
        <w:rPr>
          <w:rFonts w:ascii="Tahoma" w:hAnsi="Tahoma" w:cs="Tahoma"/>
        </w:rPr>
      </w:pPr>
      <w:bookmarkStart w:id="499" w:name="_Ref89866255"/>
      <w:bookmarkStart w:id="500" w:name="_Toc89934460"/>
      <w:bookmarkStart w:id="501" w:name="_Toc89942204"/>
      <w:bookmarkStart w:id="502" w:name="_Toc129190563"/>
      <w:r w:rsidRPr="00BF4414">
        <w:rPr>
          <w:rFonts w:ascii="Tahoma" w:hAnsi="Tahoma" w:cs="Tahoma"/>
        </w:rPr>
        <w:t xml:space="preserve">ΠΑΡΑΡΤΗΜΑ </w:t>
      </w:r>
      <w:r w:rsidRPr="00BF4414">
        <w:rPr>
          <w:rFonts w:ascii="Tahoma" w:hAnsi="Tahoma" w:cs="Tahoma"/>
          <w:lang w:val="en-US"/>
        </w:rPr>
        <w:t>V</w:t>
      </w:r>
      <w:r>
        <w:rPr>
          <w:rFonts w:ascii="Tahoma" w:hAnsi="Tahoma" w:cs="Tahoma"/>
        </w:rPr>
        <w:t>Ι</w:t>
      </w:r>
      <w:r w:rsidR="009F4115">
        <w:rPr>
          <w:rFonts w:ascii="Tahoma" w:hAnsi="Tahoma" w:cs="Tahoma"/>
          <w:lang w:val="en-US"/>
        </w:rPr>
        <w:t>I</w:t>
      </w:r>
      <w:r w:rsidRPr="00BF4414">
        <w:rPr>
          <w:rFonts w:ascii="Tahoma" w:hAnsi="Tahoma" w:cs="Tahoma"/>
        </w:rPr>
        <w:t xml:space="preserve"> – </w:t>
      </w:r>
      <w:r>
        <w:rPr>
          <w:rFonts w:ascii="Tahoma" w:hAnsi="Tahoma" w:cs="Tahoma"/>
        </w:rPr>
        <w:t>ΕΝΔΕΙΚΤΙΚΟΣ ΠΙΝΑΚΑΣ ΕΡΓΩΝ</w:t>
      </w:r>
      <w:bookmarkEnd w:id="499"/>
      <w:bookmarkEnd w:id="500"/>
      <w:bookmarkEnd w:id="501"/>
      <w:bookmarkEnd w:id="502"/>
      <w:r>
        <w:rPr>
          <w:rFonts w:ascii="Tahoma" w:hAnsi="Tahoma" w:cs="Tahoma"/>
        </w:rPr>
        <w:t xml:space="preserve"> </w:t>
      </w:r>
    </w:p>
    <w:p w14:paraId="3BFA4A6E" w14:textId="164A171D" w:rsidR="00EC4662" w:rsidRPr="00EC4662" w:rsidRDefault="00EC07AE" w:rsidP="00EC4662">
      <w:pPr>
        <w:rPr>
          <w:rFonts w:ascii="Tahoma" w:hAnsi="Tahoma" w:cs="Tahoma"/>
          <w:szCs w:val="22"/>
          <w:lang w:val="el-GR"/>
        </w:rPr>
      </w:pPr>
      <w:r>
        <w:rPr>
          <w:rFonts w:ascii="Tahoma" w:hAnsi="Tahoma" w:cs="Tahoma"/>
          <w:szCs w:val="22"/>
          <w:lang w:val="el-GR"/>
        </w:rPr>
        <w:t xml:space="preserve">Ακολουθεί ενδεικτικός πίνακας έργων που έχει αναλάβει η Αναθέτουσα Αρχή στο πλαίσιο </w:t>
      </w:r>
      <w:r w:rsidRPr="00EC07AE">
        <w:rPr>
          <w:rFonts w:ascii="Tahoma" w:hAnsi="Tahoma" w:cs="Tahoma"/>
          <w:szCs w:val="22"/>
          <w:lang w:val="el-GR"/>
        </w:rPr>
        <w:t>του Εθνικού Σχεδίου Ανάκαμψης και Ανθεκτικότητας «Ελλάδα 2.0»</w:t>
      </w:r>
      <w:r>
        <w:rPr>
          <w:rFonts w:ascii="Tahoma" w:hAnsi="Tahoma" w:cs="Tahoma"/>
          <w:szCs w:val="22"/>
          <w:lang w:val="el-GR"/>
        </w:rPr>
        <w:t xml:space="preserve"> και δύναται να αποτελέσουν αντικείμενο της παρούσας. Σε κάθε περίπτωση οι εκτελεστικές συμβάσεις που θα συναφθούν στο πλαίσιο </w:t>
      </w:r>
      <w:r w:rsidR="00C8702B">
        <w:rPr>
          <w:rFonts w:ascii="Tahoma" w:hAnsi="Tahoma" w:cs="Tahoma"/>
          <w:szCs w:val="22"/>
          <w:lang w:val="el-GR"/>
        </w:rPr>
        <w:t xml:space="preserve">της παρούσας </w:t>
      </w:r>
      <w:r>
        <w:rPr>
          <w:rFonts w:ascii="Tahoma" w:hAnsi="Tahoma" w:cs="Tahoma"/>
          <w:szCs w:val="22"/>
          <w:lang w:val="el-GR"/>
        </w:rPr>
        <w:t xml:space="preserve">θα προσδιορίζονται σύμφωνα με τα αναφερόμενα στην παράγραφο </w:t>
      </w:r>
      <w:r w:rsidR="005E614E">
        <w:rPr>
          <w:rFonts w:ascii="Tahoma" w:hAnsi="Tahoma" w:cs="Tahoma"/>
          <w:szCs w:val="22"/>
          <w:lang w:val="el-GR"/>
        </w:rPr>
        <w:fldChar w:fldCharType="begin"/>
      </w:r>
      <w:r w:rsidR="005E614E">
        <w:rPr>
          <w:rFonts w:ascii="Tahoma" w:hAnsi="Tahoma" w:cs="Tahoma"/>
          <w:szCs w:val="22"/>
          <w:lang w:val="el-GR"/>
        </w:rPr>
        <w:instrText xml:space="preserve"> REF _Ref89884190 \r \h </w:instrText>
      </w:r>
      <w:r w:rsidR="005E614E">
        <w:rPr>
          <w:rFonts w:ascii="Tahoma" w:hAnsi="Tahoma" w:cs="Tahoma"/>
          <w:szCs w:val="22"/>
          <w:lang w:val="el-GR"/>
        </w:rPr>
      </w:r>
      <w:r w:rsidR="005E614E">
        <w:rPr>
          <w:rFonts w:ascii="Tahoma" w:hAnsi="Tahoma" w:cs="Tahoma"/>
          <w:szCs w:val="22"/>
          <w:lang w:val="el-GR"/>
        </w:rPr>
        <w:fldChar w:fldCharType="separate"/>
      </w:r>
      <w:r w:rsidR="00264705">
        <w:rPr>
          <w:rFonts w:ascii="Tahoma" w:hAnsi="Tahoma" w:cs="Tahoma"/>
          <w:szCs w:val="22"/>
          <w:lang w:val="el-GR"/>
        </w:rPr>
        <w:t>6.1</w:t>
      </w:r>
      <w:r w:rsidR="005E614E">
        <w:rPr>
          <w:rFonts w:ascii="Tahoma" w:hAnsi="Tahoma" w:cs="Tahoma"/>
          <w:szCs w:val="22"/>
          <w:lang w:val="el-GR"/>
        </w:rPr>
        <w:fldChar w:fldCharType="end"/>
      </w:r>
      <w:r>
        <w:rPr>
          <w:rFonts w:ascii="Tahoma" w:hAnsi="Tahoma" w:cs="Tahoma"/>
          <w:szCs w:val="22"/>
          <w:lang w:val="el-GR"/>
        </w:rPr>
        <w:t>.</w:t>
      </w:r>
    </w:p>
    <w:tbl>
      <w:tblPr>
        <w:tblW w:w="4353" w:type="pct"/>
        <w:tblLayout w:type="fixed"/>
        <w:tblLook w:val="04A0" w:firstRow="1" w:lastRow="0" w:firstColumn="1" w:lastColumn="0" w:noHBand="0" w:noVBand="1"/>
      </w:tblPr>
      <w:tblGrid>
        <w:gridCol w:w="1263"/>
        <w:gridCol w:w="852"/>
        <w:gridCol w:w="284"/>
        <w:gridCol w:w="731"/>
        <w:gridCol w:w="8"/>
        <w:gridCol w:w="1965"/>
        <w:gridCol w:w="8"/>
        <w:gridCol w:w="1604"/>
        <w:gridCol w:w="80"/>
        <w:gridCol w:w="1573"/>
        <w:gridCol w:w="10"/>
      </w:tblGrid>
      <w:tr w:rsidR="00CD7B7A" w:rsidRPr="00B90BC5" w14:paraId="399CA5B1" w14:textId="77777777" w:rsidTr="00CD7B7A">
        <w:trPr>
          <w:trHeight w:val="1275"/>
        </w:trPr>
        <w:tc>
          <w:tcPr>
            <w:tcW w:w="753" w:type="pct"/>
            <w:tcBorders>
              <w:top w:val="single" w:sz="8" w:space="0" w:color="auto"/>
              <w:left w:val="single" w:sz="8" w:space="0" w:color="auto"/>
              <w:bottom w:val="single" w:sz="8" w:space="0" w:color="auto"/>
              <w:right w:val="single" w:sz="4" w:space="0" w:color="auto"/>
            </w:tcBorders>
            <w:shd w:val="clear" w:color="000000" w:fill="D9E1F2"/>
            <w:noWrap/>
            <w:vAlign w:val="bottom"/>
            <w:hideMark/>
          </w:tcPr>
          <w:p w14:paraId="243053A2"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Pillar</w:t>
            </w:r>
          </w:p>
        </w:tc>
        <w:tc>
          <w:tcPr>
            <w:tcW w:w="508" w:type="pct"/>
            <w:tcBorders>
              <w:top w:val="single" w:sz="8" w:space="0" w:color="auto"/>
              <w:left w:val="nil"/>
              <w:bottom w:val="single" w:sz="8" w:space="0" w:color="auto"/>
              <w:right w:val="single" w:sz="4" w:space="0" w:color="auto"/>
            </w:tcBorders>
            <w:shd w:val="clear" w:color="000000" w:fill="D9E1F2"/>
            <w:noWrap/>
            <w:vAlign w:val="bottom"/>
            <w:hideMark/>
          </w:tcPr>
          <w:p w14:paraId="6D053AE0"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Code</w:t>
            </w:r>
          </w:p>
        </w:tc>
        <w:tc>
          <w:tcPr>
            <w:tcW w:w="610" w:type="pct"/>
            <w:gridSpan w:val="3"/>
            <w:tcBorders>
              <w:top w:val="single" w:sz="8" w:space="0" w:color="auto"/>
              <w:left w:val="nil"/>
              <w:bottom w:val="single" w:sz="8" w:space="0" w:color="auto"/>
              <w:right w:val="single" w:sz="4" w:space="0" w:color="auto"/>
            </w:tcBorders>
            <w:shd w:val="clear" w:color="000000" w:fill="D9E1F2"/>
          </w:tcPr>
          <w:p w14:paraId="44C2F43D" w14:textId="77777777" w:rsidR="00CD7B7A" w:rsidRDefault="00CD7B7A" w:rsidP="00C8702B">
            <w:pPr>
              <w:suppressAutoHyphens w:val="0"/>
              <w:spacing w:after="0"/>
              <w:ind w:left="-135"/>
              <w:jc w:val="left"/>
              <w:rPr>
                <w:b/>
                <w:bCs/>
                <w:color w:val="000000"/>
                <w:sz w:val="24"/>
                <w:lang w:val="en-US" w:eastAsia="en-US" w:bidi="he-IL"/>
              </w:rPr>
            </w:pPr>
          </w:p>
          <w:p w14:paraId="34490A02" w14:textId="77777777" w:rsidR="00CD7B7A" w:rsidRDefault="00CD7B7A" w:rsidP="00C8702B">
            <w:pPr>
              <w:suppressAutoHyphens w:val="0"/>
              <w:spacing w:after="0"/>
              <w:ind w:left="-135"/>
              <w:jc w:val="left"/>
              <w:rPr>
                <w:b/>
                <w:bCs/>
                <w:color w:val="000000"/>
                <w:sz w:val="24"/>
                <w:lang w:val="el-GR" w:eastAsia="en-US" w:bidi="he-IL"/>
              </w:rPr>
            </w:pPr>
            <w:r>
              <w:rPr>
                <w:b/>
                <w:bCs/>
                <w:color w:val="000000"/>
                <w:sz w:val="24"/>
                <w:lang w:val="el-GR" w:eastAsia="en-US" w:bidi="he-IL"/>
              </w:rPr>
              <w:t xml:space="preserve">  </w:t>
            </w:r>
          </w:p>
          <w:p w14:paraId="4EAA9DFD" w14:textId="77777777" w:rsidR="00CD7B7A" w:rsidRDefault="00CD7B7A" w:rsidP="00C8702B">
            <w:pPr>
              <w:suppressAutoHyphens w:val="0"/>
              <w:spacing w:after="0"/>
              <w:ind w:left="-135"/>
              <w:jc w:val="left"/>
              <w:rPr>
                <w:b/>
                <w:bCs/>
                <w:color w:val="000000"/>
                <w:sz w:val="24"/>
                <w:lang w:val="en-US" w:eastAsia="en-US" w:bidi="he-IL"/>
              </w:rPr>
            </w:pPr>
          </w:p>
          <w:p w14:paraId="7CB09915" w14:textId="7111B070" w:rsidR="00CD7B7A" w:rsidRPr="00B90BC5" w:rsidRDefault="00CD7B7A" w:rsidP="005E614E">
            <w:pPr>
              <w:suppressAutoHyphens w:val="0"/>
              <w:spacing w:after="0"/>
              <w:ind w:left="-135"/>
              <w:jc w:val="left"/>
              <w:rPr>
                <w:b/>
                <w:bCs/>
                <w:color w:val="000000"/>
                <w:sz w:val="24"/>
                <w:lang w:val="en-US" w:eastAsia="en-US" w:bidi="he-IL"/>
              </w:rPr>
            </w:pPr>
            <w:r w:rsidRPr="00B90BC5">
              <w:rPr>
                <w:b/>
                <w:bCs/>
                <w:color w:val="000000"/>
                <w:sz w:val="24"/>
                <w:lang w:val="en-US" w:eastAsia="en-US" w:bidi="he-IL"/>
              </w:rPr>
              <w:t>Component</w:t>
            </w:r>
          </w:p>
        </w:tc>
        <w:tc>
          <w:tcPr>
            <w:tcW w:w="1178" w:type="pct"/>
            <w:gridSpan w:val="2"/>
            <w:tcBorders>
              <w:top w:val="single" w:sz="8" w:space="0" w:color="auto"/>
              <w:left w:val="nil"/>
              <w:bottom w:val="single" w:sz="8" w:space="0" w:color="auto"/>
              <w:right w:val="single" w:sz="4" w:space="0" w:color="auto"/>
            </w:tcBorders>
            <w:shd w:val="clear" w:color="000000" w:fill="D9E1F2"/>
            <w:noWrap/>
            <w:vAlign w:val="bottom"/>
            <w:hideMark/>
          </w:tcPr>
          <w:p w14:paraId="1DEDC89F"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Project Title</w:t>
            </w:r>
          </w:p>
        </w:tc>
        <w:tc>
          <w:tcPr>
            <w:tcW w:w="1005" w:type="pct"/>
            <w:gridSpan w:val="2"/>
            <w:tcBorders>
              <w:top w:val="single" w:sz="8" w:space="0" w:color="auto"/>
              <w:left w:val="nil"/>
              <w:bottom w:val="single" w:sz="8" w:space="0" w:color="auto"/>
              <w:right w:val="single" w:sz="4" w:space="0" w:color="auto"/>
            </w:tcBorders>
            <w:shd w:val="clear" w:color="000000" w:fill="D9E1F2"/>
            <w:noWrap/>
            <w:vAlign w:val="bottom"/>
            <w:hideMark/>
          </w:tcPr>
          <w:p w14:paraId="46363754"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Subproject</w:t>
            </w:r>
          </w:p>
        </w:tc>
        <w:tc>
          <w:tcPr>
            <w:tcW w:w="945" w:type="pct"/>
            <w:gridSpan w:val="2"/>
            <w:tcBorders>
              <w:top w:val="single" w:sz="8" w:space="0" w:color="auto"/>
              <w:left w:val="nil"/>
              <w:bottom w:val="single" w:sz="8" w:space="0" w:color="auto"/>
              <w:right w:val="single" w:sz="4" w:space="0" w:color="auto"/>
            </w:tcBorders>
            <w:shd w:val="clear" w:color="000000" w:fill="D9E1F2"/>
            <w:noWrap/>
            <w:vAlign w:val="bottom"/>
            <w:hideMark/>
          </w:tcPr>
          <w:p w14:paraId="28F57ADE" w14:textId="77777777" w:rsidR="00CD7B7A" w:rsidRPr="00B90BC5" w:rsidRDefault="00CD7B7A" w:rsidP="00B90BC5">
            <w:pPr>
              <w:suppressAutoHyphens w:val="0"/>
              <w:spacing w:after="0"/>
              <w:jc w:val="left"/>
              <w:rPr>
                <w:b/>
                <w:bCs/>
                <w:color w:val="000000"/>
                <w:sz w:val="24"/>
                <w:lang w:val="en-US" w:eastAsia="en-US" w:bidi="he-IL"/>
              </w:rPr>
            </w:pPr>
            <w:r w:rsidRPr="00B90BC5">
              <w:rPr>
                <w:b/>
                <w:bCs/>
                <w:color w:val="000000"/>
                <w:sz w:val="24"/>
                <w:lang w:val="en-US" w:eastAsia="en-US" w:bidi="he-IL"/>
              </w:rPr>
              <w:t>Project Owner</w:t>
            </w:r>
          </w:p>
        </w:tc>
      </w:tr>
      <w:tr w:rsidR="00CD7B7A" w:rsidRPr="00B90BC5" w14:paraId="1BC0AC6F"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498D465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4BD0B65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16818</w:t>
            </w:r>
          </w:p>
        </w:tc>
        <w:tc>
          <w:tcPr>
            <w:tcW w:w="169" w:type="pct"/>
            <w:tcBorders>
              <w:top w:val="nil"/>
              <w:left w:val="nil"/>
              <w:bottom w:val="single" w:sz="4" w:space="0" w:color="auto"/>
              <w:right w:val="nil"/>
            </w:tcBorders>
          </w:tcPr>
          <w:p w14:paraId="1EFA7FCA"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0F145E3" w14:textId="370A3E0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2.1</w:t>
            </w:r>
          </w:p>
        </w:tc>
        <w:tc>
          <w:tcPr>
            <w:tcW w:w="1178" w:type="pct"/>
            <w:gridSpan w:val="2"/>
            <w:tcBorders>
              <w:top w:val="nil"/>
              <w:left w:val="nil"/>
              <w:bottom w:val="single" w:sz="4" w:space="0" w:color="auto"/>
              <w:right w:val="single" w:sz="4" w:space="0" w:color="auto"/>
            </w:tcBorders>
            <w:shd w:val="clear" w:color="auto" w:fill="auto"/>
            <w:vAlign w:val="center"/>
            <w:hideMark/>
          </w:tcPr>
          <w:p w14:paraId="6312D41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Fiber optic infrastructure in buildings</w:t>
            </w:r>
          </w:p>
        </w:tc>
        <w:tc>
          <w:tcPr>
            <w:tcW w:w="962" w:type="pct"/>
            <w:gridSpan w:val="2"/>
            <w:tcBorders>
              <w:top w:val="nil"/>
              <w:left w:val="nil"/>
              <w:bottom w:val="single" w:sz="4" w:space="0" w:color="auto"/>
              <w:right w:val="single" w:sz="4" w:space="0" w:color="auto"/>
            </w:tcBorders>
            <w:shd w:val="clear" w:color="auto" w:fill="auto"/>
            <w:vAlign w:val="center"/>
            <w:hideMark/>
          </w:tcPr>
          <w:p w14:paraId="645FE3F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Fiber optic infrastructure in buildings</w:t>
            </w:r>
          </w:p>
        </w:tc>
        <w:tc>
          <w:tcPr>
            <w:tcW w:w="987" w:type="pct"/>
            <w:gridSpan w:val="2"/>
            <w:tcBorders>
              <w:top w:val="nil"/>
              <w:left w:val="nil"/>
              <w:bottom w:val="single" w:sz="4" w:space="0" w:color="auto"/>
              <w:right w:val="single" w:sz="4" w:space="0" w:color="auto"/>
            </w:tcBorders>
            <w:shd w:val="clear" w:color="auto" w:fill="auto"/>
            <w:vAlign w:val="center"/>
            <w:hideMark/>
          </w:tcPr>
          <w:p w14:paraId="4DB8E0C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28B9663B" w14:textId="77777777" w:rsidTr="00CD7B7A">
        <w:trPr>
          <w:gridAfter w:val="1"/>
          <w:wAfter w:w="6" w:type="pct"/>
          <w:trHeight w:val="1703"/>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49A3E92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0354ECC"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16834</w:t>
            </w:r>
          </w:p>
        </w:tc>
        <w:tc>
          <w:tcPr>
            <w:tcW w:w="169" w:type="pct"/>
            <w:tcBorders>
              <w:top w:val="nil"/>
              <w:left w:val="nil"/>
              <w:bottom w:val="single" w:sz="4" w:space="0" w:color="auto"/>
              <w:right w:val="nil"/>
            </w:tcBorders>
          </w:tcPr>
          <w:p w14:paraId="62D32180"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81CADB9" w14:textId="0B053BC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2.1</w:t>
            </w:r>
          </w:p>
        </w:tc>
        <w:tc>
          <w:tcPr>
            <w:tcW w:w="1178" w:type="pct"/>
            <w:gridSpan w:val="2"/>
            <w:tcBorders>
              <w:top w:val="nil"/>
              <w:left w:val="nil"/>
              <w:bottom w:val="single" w:sz="4" w:space="0" w:color="auto"/>
              <w:right w:val="single" w:sz="4" w:space="0" w:color="auto"/>
            </w:tcBorders>
            <w:shd w:val="clear" w:color="auto" w:fill="auto"/>
            <w:vAlign w:val="center"/>
            <w:hideMark/>
          </w:tcPr>
          <w:p w14:paraId="4F413BD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5G Corridors – Develop 5G networks that will provide coverage of all Greek motorways that are part of the Trans-European Transport Networks</w:t>
            </w:r>
          </w:p>
        </w:tc>
        <w:tc>
          <w:tcPr>
            <w:tcW w:w="962" w:type="pct"/>
            <w:gridSpan w:val="2"/>
            <w:tcBorders>
              <w:top w:val="nil"/>
              <w:left w:val="nil"/>
              <w:bottom w:val="single" w:sz="4" w:space="0" w:color="auto"/>
              <w:right w:val="single" w:sz="4" w:space="0" w:color="auto"/>
            </w:tcBorders>
            <w:shd w:val="clear" w:color="auto" w:fill="auto"/>
            <w:vAlign w:val="center"/>
            <w:hideMark/>
          </w:tcPr>
          <w:p w14:paraId="14A28D3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5G Corridors – Develop 5G networks that will provide coverage of all Greek motorways that are part of the Trans-European Transport Networks</w:t>
            </w:r>
          </w:p>
        </w:tc>
        <w:tc>
          <w:tcPr>
            <w:tcW w:w="987" w:type="pct"/>
            <w:gridSpan w:val="2"/>
            <w:tcBorders>
              <w:top w:val="nil"/>
              <w:left w:val="nil"/>
              <w:bottom w:val="single" w:sz="4" w:space="0" w:color="auto"/>
              <w:right w:val="single" w:sz="4" w:space="0" w:color="auto"/>
            </w:tcBorders>
            <w:shd w:val="clear" w:color="auto" w:fill="auto"/>
            <w:vAlign w:val="center"/>
            <w:hideMark/>
          </w:tcPr>
          <w:p w14:paraId="3B0F469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357A9E5E"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vAlign w:val="center"/>
            <w:hideMark/>
          </w:tcPr>
          <w:p w14:paraId="6B93BF4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Transformation</w:t>
            </w:r>
          </w:p>
        </w:tc>
        <w:tc>
          <w:tcPr>
            <w:tcW w:w="508" w:type="pct"/>
            <w:tcBorders>
              <w:top w:val="nil"/>
              <w:left w:val="nil"/>
              <w:bottom w:val="single" w:sz="4" w:space="0" w:color="auto"/>
              <w:right w:val="single" w:sz="4" w:space="0" w:color="auto"/>
            </w:tcBorders>
            <w:shd w:val="clear" w:color="auto" w:fill="auto"/>
            <w:noWrap/>
            <w:vAlign w:val="center"/>
            <w:hideMark/>
          </w:tcPr>
          <w:p w14:paraId="1E1DB21B"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16962</w:t>
            </w:r>
          </w:p>
        </w:tc>
        <w:tc>
          <w:tcPr>
            <w:tcW w:w="169" w:type="pct"/>
            <w:tcBorders>
              <w:top w:val="nil"/>
              <w:left w:val="nil"/>
              <w:bottom w:val="single" w:sz="4" w:space="0" w:color="auto"/>
              <w:right w:val="nil"/>
            </w:tcBorders>
          </w:tcPr>
          <w:p w14:paraId="4E5C1D4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744668FB" w14:textId="58B90E0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2.1</w:t>
            </w:r>
          </w:p>
        </w:tc>
        <w:tc>
          <w:tcPr>
            <w:tcW w:w="1178" w:type="pct"/>
            <w:gridSpan w:val="2"/>
            <w:tcBorders>
              <w:top w:val="nil"/>
              <w:left w:val="nil"/>
              <w:bottom w:val="single" w:sz="4" w:space="0" w:color="auto"/>
              <w:right w:val="single" w:sz="4" w:space="0" w:color="auto"/>
            </w:tcBorders>
            <w:shd w:val="clear" w:color="auto" w:fill="auto"/>
            <w:vAlign w:val="center"/>
            <w:hideMark/>
          </w:tcPr>
          <w:p w14:paraId="4C3667B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Submarine fiber cables</w:t>
            </w:r>
          </w:p>
        </w:tc>
        <w:tc>
          <w:tcPr>
            <w:tcW w:w="962" w:type="pct"/>
            <w:gridSpan w:val="2"/>
            <w:tcBorders>
              <w:top w:val="nil"/>
              <w:left w:val="nil"/>
              <w:bottom w:val="single" w:sz="4" w:space="0" w:color="auto"/>
              <w:right w:val="single" w:sz="4" w:space="0" w:color="auto"/>
            </w:tcBorders>
            <w:shd w:val="clear" w:color="auto" w:fill="auto"/>
            <w:vAlign w:val="center"/>
            <w:hideMark/>
          </w:tcPr>
          <w:p w14:paraId="5E3574C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Submarine fiber cables</w:t>
            </w:r>
          </w:p>
        </w:tc>
        <w:tc>
          <w:tcPr>
            <w:tcW w:w="987" w:type="pct"/>
            <w:gridSpan w:val="2"/>
            <w:tcBorders>
              <w:top w:val="nil"/>
              <w:left w:val="nil"/>
              <w:bottom w:val="single" w:sz="4" w:space="0" w:color="auto"/>
              <w:right w:val="single" w:sz="4" w:space="0" w:color="auto"/>
            </w:tcBorders>
            <w:shd w:val="clear" w:color="auto" w:fill="auto"/>
            <w:vAlign w:val="center"/>
            <w:hideMark/>
          </w:tcPr>
          <w:p w14:paraId="43CDD0F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6A25AB" w14:paraId="1A02C1DA" w14:textId="77777777" w:rsidTr="00CD7B7A">
        <w:trPr>
          <w:gridAfter w:val="1"/>
          <w:wAfter w:w="6" w:type="pct"/>
          <w:trHeight w:val="171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3C1A4E7F"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8422983" w14:textId="77777777" w:rsidR="00CD7B7A" w:rsidRPr="006A25AB" w:rsidRDefault="00CD7B7A" w:rsidP="00B90BC5">
            <w:pPr>
              <w:suppressAutoHyphens w:val="0"/>
              <w:spacing w:after="0"/>
              <w:jc w:val="right"/>
              <w:rPr>
                <w:color w:val="000000"/>
                <w:szCs w:val="22"/>
                <w:lang w:val="en-US" w:eastAsia="en-US" w:bidi="he-IL"/>
              </w:rPr>
            </w:pPr>
            <w:r w:rsidRPr="006A25AB">
              <w:rPr>
                <w:color w:val="000000"/>
                <w:szCs w:val="22"/>
                <w:lang w:val="en-US" w:eastAsia="en-US" w:bidi="he-IL"/>
              </w:rPr>
              <w:t>16653</w:t>
            </w:r>
          </w:p>
        </w:tc>
        <w:tc>
          <w:tcPr>
            <w:tcW w:w="169" w:type="pct"/>
            <w:tcBorders>
              <w:top w:val="nil"/>
              <w:left w:val="nil"/>
              <w:bottom w:val="single" w:sz="4" w:space="0" w:color="auto"/>
              <w:right w:val="nil"/>
            </w:tcBorders>
          </w:tcPr>
          <w:p w14:paraId="173FA5D3" w14:textId="77777777" w:rsidR="00CD7B7A" w:rsidRPr="006A25AB"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7D3F7C73" w14:textId="3EDBF480"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4.6</w:t>
            </w:r>
          </w:p>
        </w:tc>
        <w:tc>
          <w:tcPr>
            <w:tcW w:w="1178" w:type="pct"/>
            <w:gridSpan w:val="2"/>
            <w:tcBorders>
              <w:top w:val="nil"/>
              <w:left w:val="nil"/>
              <w:bottom w:val="single" w:sz="4" w:space="0" w:color="auto"/>
              <w:right w:val="single" w:sz="4" w:space="0" w:color="auto"/>
            </w:tcBorders>
            <w:shd w:val="clear" w:color="auto" w:fill="auto"/>
            <w:vAlign w:val="center"/>
            <w:hideMark/>
          </w:tcPr>
          <w:p w14:paraId="07963D45"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 Transformation of the Agri-Food Sector</w:t>
            </w:r>
          </w:p>
        </w:tc>
        <w:tc>
          <w:tcPr>
            <w:tcW w:w="962" w:type="pct"/>
            <w:gridSpan w:val="2"/>
            <w:tcBorders>
              <w:top w:val="nil"/>
              <w:left w:val="nil"/>
              <w:bottom w:val="single" w:sz="4" w:space="0" w:color="auto"/>
              <w:right w:val="single" w:sz="4" w:space="0" w:color="auto"/>
            </w:tcBorders>
            <w:shd w:val="clear" w:color="auto" w:fill="auto"/>
            <w:vAlign w:val="center"/>
            <w:hideMark/>
          </w:tcPr>
          <w:p w14:paraId="29B92C5A"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SUB1-SUB2</w:t>
            </w:r>
          </w:p>
        </w:tc>
        <w:tc>
          <w:tcPr>
            <w:tcW w:w="987" w:type="pct"/>
            <w:gridSpan w:val="2"/>
            <w:tcBorders>
              <w:top w:val="nil"/>
              <w:left w:val="nil"/>
              <w:bottom w:val="single" w:sz="4" w:space="0" w:color="auto"/>
              <w:right w:val="single" w:sz="4" w:space="0" w:color="auto"/>
            </w:tcBorders>
            <w:shd w:val="clear" w:color="auto" w:fill="auto"/>
            <w:vAlign w:val="center"/>
            <w:hideMark/>
          </w:tcPr>
          <w:p w14:paraId="3FE73995"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Ministry of Rural Development and Food</w:t>
            </w:r>
          </w:p>
        </w:tc>
      </w:tr>
      <w:tr w:rsidR="00CD7B7A" w:rsidRPr="006A25AB" w14:paraId="2935EECC" w14:textId="77777777" w:rsidTr="00CD7B7A">
        <w:trPr>
          <w:gridAfter w:val="1"/>
          <w:wAfter w:w="6" w:type="pct"/>
          <w:trHeight w:val="99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76D38CC0"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CCBA9AC" w14:textId="77777777" w:rsidR="00CD7B7A" w:rsidRPr="006A25AB" w:rsidRDefault="00CD7B7A" w:rsidP="00B90BC5">
            <w:pPr>
              <w:suppressAutoHyphens w:val="0"/>
              <w:spacing w:after="0"/>
              <w:jc w:val="right"/>
              <w:rPr>
                <w:color w:val="000000"/>
                <w:szCs w:val="22"/>
                <w:lang w:val="en-US" w:eastAsia="en-US" w:bidi="he-IL"/>
              </w:rPr>
            </w:pPr>
            <w:r w:rsidRPr="006A25AB">
              <w:rPr>
                <w:color w:val="000000"/>
                <w:szCs w:val="22"/>
                <w:lang w:val="en-US" w:eastAsia="en-US" w:bidi="he-IL"/>
              </w:rPr>
              <w:t>16706</w:t>
            </w:r>
          </w:p>
        </w:tc>
        <w:tc>
          <w:tcPr>
            <w:tcW w:w="169" w:type="pct"/>
            <w:tcBorders>
              <w:top w:val="nil"/>
              <w:left w:val="nil"/>
              <w:bottom w:val="single" w:sz="4" w:space="0" w:color="auto"/>
              <w:right w:val="nil"/>
            </w:tcBorders>
            <w:shd w:val="clear" w:color="auto" w:fill="auto"/>
          </w:tcPr>
          <w:p w14:paraId="670A1BB1" w14:textId="77777777" w:rsidR="00CD7B7A" w:rsidRPr="006A25AB"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C38F225" w14:textId="7FC94286"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2.3</w:t>
            </w:r>
          </w:p>
        </w:tc>
        <w:tc>
          <w:tcPr>
            <w:tcW w:w="1178" w:type="pct"/>
            <w:gridSpan w:val="2"/>
            <w:tcBorders>
              <w:top w:val="nil"/>
              <w:left w:val="nil"/>
              <w:bottom w:val="single" w:sz="4" w:space="0" w:color="auto"/>
              <w:right w:val="single" w:sz="4" w:space="0" w:color="auto"/>
            </w:tcBorders>
            <w:shd w:val="clear" w:color="auto" w:fill="auto"/>
            <w:vAlign w:val="center"/>
            <w:hideMark/>
          </w:tcPr>
          <w:p w14:paraId="4FAE33EE"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Digital Transformation of SMEs</w:t>
            </w:r>
          </w:p>
        </w:tc>
        <w:tc>
          <w:tcPr>
            <w:tcW w:w="962" w:type="pct"/>
            <w:gridSpan w:val="2"/>
            <w:tcBorders>
              <w:top w:val="nil"/>
              <w:left w:val="nil"/>
              <w:bottom w:val="single" w:sz="4" w:space="0" w:color="auto"/>
              <w:right w:val="single" w:sz="4" w:space="0" w:color="auto"/>
            </w:tcBorders>
            <w:shd w:val="clear" w:color="auto" w:fill="auto"/>
            <w:vAlign w:val="center"/>
            <w:hideMark/>
          </w:tcPr>
          <w:p w14:paraId="690B1E08"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SUB1. - SUB4.</w:t>
            </w:r>
          </w:p>
        </w:tc>
        <w:tc>
          <w:tcPr>
            <w:tcW w:w="987" w:type="pct"/>
            <w:gridSpan w:val="2"/>
            <w:tcBorders>
              <w:top w:val="nil"/>
              <w:left w:val="nil"/>
              <w:bottom w:val="single" w:sz="4" w:space="0" w:color="auto"/>
              <w:right w:val="single" w:sz="4" w:space="0" w:color="auto"/>
            </w:tcBorders>
            <w:shd w:val="clear" w:color="auto" w:fill="auto"/>
            <w:vAlign w:val="center"/>
            <w:hideMark/>
          </w:tcPr>
          <w:p w14:paraId="6A8BFA50" w14:textId="77777777" w:rsidR="00CD7B7A" w:rsidRPr="006A25AB" w:rsidRDefault="00CD7B7A" w:rsidP="00B90BC5">
            <w:pPr>
              <w:suppressAutoHyphens w:val="0"/>
              <w:spacing w:after="0"/>
              <w:jc w:val="left"/>
              <w:rPr>
                <w:color w:val="000000"/>
                <w:szCs w:val="22"/>
                <w:lang w:val="en-US" w:eastAsia="en-US" w:bidi="he-IL"/>
              </w:rPr>
            </w:pPr>
            <w:r w:rsidRPr="006A25AB">
              <w:rPr>
                <w:color w:val="000000"/>
                <w:szCs w:val="22"/>
                <w:lang w:val="en-US" w:eastAsia="en-US" w:bidi="he-IL"/>
              </w:rPr>
              <w:t>Ministry of Digital Governance</w:t>
            </w:r>
          </w:p>
        </w:tc>
      </w:tr>
      <w:tr w:rsidR="00CD7B7A" w:rsidRPr="00B90BC5" w14:paraId="091F45CD" w14:textId="77777777" w:rsidTr="00CD7B7A">
        <w:trPr>
          <w:gridAfter w:val="1"/>
          <w:wAfter w:w="6" w:type="pct"/>
          <w:trHeight w:val="201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1516D5D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8154DE7"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16705</w:t>
            </w:r>
          </w:p>
        </w:tc>
        <w:tc>
          <w:tcPr>
            <w:tcW w:w="169" w:type="pct"/>
            <w:tcBorders>
              <w:top w:val="nil"/>
              <w:left w:val="nil"/>
              <w:bottom w:val="single" w:sz="4" w:space="0" w:color="auto"/>
              <w:right w:val="nil"/>
            </w:tcBorders>
          </w:tcPr>
          <w:p w14:paraId="5763915D"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545A5961" w14:textId="09D54FD0"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4.2</w:t>
            </w:r>
          </w:p>
        </w:tc>
        <w:tc>
          <w:tcPr>
            <w:tcW w:w="1178" w:type="pct"/>
            <w:gridSpan w:val="2"/>
            <w:tcBorders>
              <w:top w:val="nil"/>
              <w:left w:val="nil"/>
              <w:bottom w:val="single" w:sz="4" w:space="0" w:color="auto"/>
              <w:right w:val="single" w:sz="4" w:space="0" w:color="auto"/>
            </w:tcBorders>
            <w:shd w:val="clear" w:color="auto" w:fill="auto"/>
            <w:vAlign w:val="center"/>
            <w:hideMark/>
          </w:tcPr>
          <w:p w14:paraId="2923BC8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Transformation of Fiscal Management and Supervision in General Governance &amp; Electronic Invoicing</w:t>
            </w:r>
          </w:p>
        </w:tc>
        <w:tc>
          <w:tcPr>
            <w:tcW w:w="962" w:type="pct"/>
            <w:gridSpan w:val="2"/>
            <w:tcBorders>
              <w:top w:val="nil"/>
              <w:left w:val="nil"/>
              <w:bottom w:val="single" w:sz="4" w:space="0" w:color="auto"/>
              <w:right w:val="single" w:sz="4" w:space="0" w:color="auto"/>
            </w:tcBorders>
            <w:shd w:val="clear" w:color="auto" w:fill="auto"/>
            <w:vAlign w:val="center"/>
            <w:hideMark/>
          </w:tcPr>
          <w:p w14:paraId="5B03414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SUB3.</w:t>
            </w:r>
          </w:p>
        </w:tc>
        <w:tc>
          <w:tcPr>
            <w:tcW w:w="987" w:type="pct"/>
            <w:gridSpan w:val="2"/>
            <w:tcBorders>
              <w:top w:val="nil"/>
              <w:left w:val="nil"/>
              <w:bottom w:val="single" w:sz="4" w:space="0" w:color="auto"/>
              <w:right w:val="single" w:sz="4" w:space="0" w:color="auto"/>
            </w:tcBorders>
            <w:shd w:val="clear" w:color="auto" w:fill="auto"/>
            <w:vAlign w:val="center"/>
            <w:hideMark/>
          </w:tcPr>
          <w:p w14:paraId="26ED402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Finance</w:t>
            </w:r>
          </w:p>
        </w:tc>
      </w:tr>
      <w:tr w:rsidR="00CD7B7A" w:rsidRPr="00B90BC5" w14:paraId="60009E13" w14:textId="77777777" w:rsidTr="00CD7B7A">
        <w:trPr>
          <w:gridAfter w:val="1"/>
          <w:wAfter w:w="6" w:type="pct"/>
          <w:trHeight w:val="2078"/>
        </w:trPr>
        <w:tc>
          <w:tcPr>
            <w:tcW w:w="753" w:type="pct"/>
            <w:tcBorders>
              <w:top w:val="nil"/>
              <w:left w:val="single" w:sz="4" w:space="0" w:color="auto"/>
              <w:bottom w:val="single" w:sz="4" w:space="0" w:color="auto"/>
              <w:right w:val="single" w:sz="4" w:space="0" w:color="auto"/>
            </w:tcBorders>
            <w:shd w:val="clear" w:color="auto" w:fill="auto"/>
            <w:vAlign w:val="center"/>
            <w:hideMark/>
          </w:tcPr>
          <w:p w14:paraId="0FC57B2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Employment, Skills &amp; Social Cohesion, Digital</w:t>
            </w:r>
          </w:p>
        </w:tc>
        <w:tc>
          <w:tcPr>
            <w:tcW w:w="508" w:type="pct"/>
            <w:tcBorders>
              <w:top w:val="nil"/>
              <w:left w:val="nil"/>
              <w:bottom w:val="single" w:sz="4" w:space="0" w:color="auto"/>
              <w:right w:val="single" w:sz="4" w:space="0" w:color="auto"/>
            </w:tcBorders>
            <w:shd w:val="clear" w:color="auto" w:fill="auto"/>
            <w:noWrap/>
            <w:vAlign w:val="center"/>
            <w:hideMark/>
          </w:tcPr>
          <w:p w14:paraId="26124B0E"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16752</w:t>
            </w:r>
          </w:p>
        </w:tc>
        <w:tc>
          <w:tcPr>
            <w:tcW w:w="169" w:type="pct"/>
            <w:tcBorders>
              <w:top w:val="nil"/>
              <w:left w:val="nil"/>
              <w:bottom w:val="single" w:sz="4" w:space="0" w:color="auto"/>
              <w:right w:val="nil"/>
            </w:tcBorders>
          </w:tcPr>
          <w:p w14:paraId="3CCFDFB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6D6214B" w14:textId="21CC7C7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3.3</w:t>
            </w:r>
          </w:p>
        </w:tc>
        <w:tc>
          <w:tcPr>
            <w:tcW w:w="1178" w:type="pct"/>
            <w:gridSpan w:val="2"/>
            <w:tcBorders>
              <w:top w:val="nil"/>
              <w:left w:val="nil"/>
              <w:bottom w:val="single" w:sz="4" w:space="0" w:color="auto"/>
              <w:right w:val="single" w:sz="4" w:space="0" w:color="auto"/>
            </w:tcBorders>
            <w:shd w:val="clear" w:color="auto" w:fill="auto"/>
            <w:vAlign w:val="center"/>
            <w:hideMark/>
          </w:tcPr>
          <w:p w14:paraId="7FC7FF7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transformation of Health (DigHealth)</w:t>
            </w:r>
          </w:p>
        </w:tc>
        <w:tc>
          <w:tcPr>
            <w:tcW w:w="962" w:type="pct"/>
            <w:gridSpan w:val="2"/>
            <w:tcBorders>
              <w:top w:val="nil"/>
              <w:left w:val="nil"/>
              <w:bottom w:val="single" w:sz="4" w:space="0" w:color="auto"/>
              <w:right w:val="single" w:sz="4" w:space="0" w:color="auto"/>
            </w:tcBorders>
            <w:shd w:val="clear" w:color="auto" w:fill="auto"/>
            <w:vAlign w:val="center"/>
            <w:hideMark/>
          </w:tcPr>
          <w:p w14:paraId="36A0E53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SUB5.</w:t>
            </w:r>
          </w:p>
        </w:tc>
        <w:tc>
          <w:tcPr>
            <w:tcW w:w="987" w:type="pct"/>
            <w:gridSpan w:val="2"/>
            <w:tcBorders>
              <w:top w:val="nil"/>
              <w:left w:val="nil"/>
              <w:bottom w:val="single" w:sz="4" w:space="0" w:color="auto"/>
              <w:right w:val="single" w:sz="4" w:space="0" w:color="auto"/>
            </w:tcBorders>
            <w:shd w:val="clear" w:color="auto" w:fill="auto"/>
            <w:vAlign w:val="center"/>
            <w:hideMark/>
          </w:tcPr>
          <w:p w14:paraId="5586D04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Health</w:t>
            </w:r>
          </w:p>
        </w:tc>
      </w:tr>
      <w:tr w:rsidR="00CD7B7A" w:rsidRPr="00B90BC5" w14:paraId="2A6FA8AF" w14:textId="77777777" w:rsidTr="00CD7B7A">
        <w:trPr>
          <w:gridAfter w:val="1"/>
          <w:wAfter w:w="6" w:type="pct"/>
          <w:trHeight w:val="21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12BD264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7D734B49"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16287</w:t>
            </w:r>
          </w:p>
        </w:tc>
        <w:tc>
          <w:tcPr>
            <w:tcW w:w="169" w:type="pct"/>
            <w:tcBorders>
              <w:top w:val="nil"/>
              <w:left w:val="nil"/>
              <w:bottom w:val="single" w:sz="4" w:space="0" w:color="auto"/>
              <w:right w:val="nil"/>
            </w:tcBorders>
          </w:tcPr>
          <w:p w14:paraId="02F8FC8C"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B1C1E43" w14:textId="0DC613F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10C1DC2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Enhancement of Public Sector's Business Continuity</w:t>
            </w:r>
          </w:p>
        </w:tc>
        <w:tc>
          <w:tcPr>
            <w:tcW w:w="962" w:type="pct"/>
            <w:gridSpan w:val="2"/>
            <w:tcBorders>
              <w:top w:val="nil"/>
              <w:left w:val="nil"/>
              <w:bottom w:val="single" w:sz="4" w:space="0" w:color="auto"/>
              <w:right w:val="single" w:sz="4" w:space="0" w:color="auto"/>
            </w:tcBorders>
            <w:shd w:val="clear" w:color="auto" w:fill="auto"/>
            <w:vAlign w:val="center"/>
            <w:hideMark/>
          </w:tcPr>
          <w:p w14:paraId="7827F95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Enhancement of Public Sector's Business Continuity</w:t>
            </w:r>
          </w:p>
        </w:tc>
        <w:tc>
          <w:tcPr>
            <w:tcW w:w="987" w:type="pct"/>
            <w:gridSpan w:val="2"/>
            <w:tcBorders>
              <w:top w:val="nil"/>
              <w:left w:val="nil"/>
              <w:bottom w:val="single" w:sz="4" w:space="0" w:color="auto"/>
              <w:right w:val="single" w:sz="4" w:space="0" w:color="auto"/>
            </w:tcBorders>
            <w:shd w:val="clear" w:color="auto" w:fill="auto"/>
            <w:vAlign w:val="center"/>
            <w:hideMark/>
          </w:tcPr>
          <w:p w14:paraId="309586C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29FDBC2" w14:textId="77777777" w:rsidTr="00CD7B7A">
        <w:trPr>
          <w:gridAfter w:val="1"/>
          <w:wAfter w:w="6" w:type="pct"/>
          <w:trHeight w:val="21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18A70D0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BAB9C0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16736</w:t>
            </w:r>
          </w:p>
        </w:tc>
        <w:tc>
          <w:tcPr>
            <w:tcW w:w="169" w:type="pct"/>
            <w:tcBorders>
              <w:top w:val="nil"/>
              <w:left w:val="nil"/>
              <w:bottom w:val="single" w:sz="4" w:space="0" w:color="auto"/>
              <w:right w:val="nil"/>
            </w:tcBorders>
          </w:tcPr>
          <w:p w14:paraId="1EABA9D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18CEA17" w14:textId="24FD261B"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5FD6DB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New system for Public Procurements</w:t>
            </w:r>
          </w:p>
        </w:tc>
        <w:tc>
          <w:tcPr>
            <w:tcW w:w="962" w:type="pct"/>
            <w:gridSpan w:val="2"/>
            <w:tcBorders>
              <w:top w:val="nil"/>
              <w:left w:val="nil"/>
              <w:bottom w:val="single" w:sz="4" w:space="0" w:color="auto"/>
              <w:right w:val="single" w:sz="4" w:space="0" w:color="auto"/>
            </w:tcBorders>
            <w:shd w:val="clear" w:color="auto" w:fill="auto"/>
            <w:vAlign w:val="center"/>
            <w:hideMark/>
          </w:tcPr>
          <w:p w14:paraId="1667CF6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New system for Public Procurements</w:t>
            </w:r>
          </w:p>
        </w:tc>
        <w:tc>
          <w:tcPr>
            <w:tcW w:w="987" w:type="pct"/>
            <w:gridSpan w:val="2"/>
            <w:tcBorders>
              <w:top w:val="nil"/>
              <w:left w:val="nil"/>
              <w:bottom w:val="single" w:sz="4" w:space="0" w:color="auto"/>
              <w:right w:val="single" w:sz="4" w:space="0" w:color="auto"/>
            </w:tcBorders>
            <w:shd w:val="clear" w:color="auto" w:fill="auto"/>
            <w:vAlign w:val="center"/>
            <w:hideMark/>
          </w:tcPr>
          <w:p w14:paraId="278C002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503D25E3" w14:textId="77777777" w:rsidTr="00CD7B7A">
        <w:trPr>
          <w:gridAfter w:val="1"/>
          <w:wAfter w:w="6" w:type="pct"/>
          <w:trHeight w:val="24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09BE691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68D32386"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16738</w:t>
            </w:r>
          </w:p>
        </w:tc>
        <w:tc>
          <w:tcPr>
            <w:tcW w:w="169" w:type="pct"/>
            <w:tcBorders>
              <w:top w:val="nil"/>
              <w:left w:val="nil"/>
              <w:bottom w:val="single" w:sz="4" w:space="0" w:color="auto"/>
              <w:right w:val="nil"/>
            </w:tcBorders>
          </w:tcPr>
          <w:p w14:paraId="0A8A70D5"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706A90B" w14:textId="3A9F40EC"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258FCAE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Central Document Management System</w:t>
            </w:r>
          </w:p>
        </w:tc>
        <w:tc>
          <w:tcPr>
            <w:tcW w:w="962" w:type="pct"/>
            <w:gridSpan w:val="2"/>
            <w:tcBorders>
              <w:top w:val="nil"/>
              <w:left w:val="nil"/>
              <w:bottom w:val="single" w:sz="4" w:space="0" w:color="auto"/>
              <w:right w:val="single" w:sz="4" w:space="0" w:color="auto"/>
            </w:tcBorders>
            <w:shd w:val="clear" w:color="auto" w:fill="auto"/>
            <w:vAlign w:val="center"/>
            <w:hideMark/>
          </w:tcPr>
          <w:p w14:paraId="1868242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Central Document Management System</w:t>
            </w:r>
          </w:p>
        </w:tc>
        <w:tc>
          <w:tcPr>
            <w:tcW w:w="987" w:type="pct"/>
            <w:gridSpan w:val="2"/>
            <w:tcBorders>
              <w:top w:val="nil"/>
              <w:left w:val="nil"/>
              <w:bottom w:val="single" w:sz="4" w:space="0" w:color="auto"/>
              <w:right w:val="single" w:sz="4" w:space="0" w:color="auto"/>
            </w:tcBorders>
            <w:shd w:val="clear" w:color="auto" w:fill="auto"/>
            <w:vAlign w:val="center"/>
            <w:hideMark/>
          </w:tcPr>
          <w:p w14:paraId="6E4018B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5B190A08" w14:textId="77777777" w:rsidTr="00CD7B7A">
        <w:trPr>
          <w:gridAfter w:val="1"/>
          <w:wAfter w:w="6" w:type="pct"/>
          <w:trHeight w:val="1598"/>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54E3493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E7D5F7C"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16742</w:t>
            </w:r>
          </w:p>
        </w:tc>
        <w:tc>
          <w:tcPr>
            <w:tcW w:w="169" w:type="pct"/>
            <w:tcBorders>
              <w:top w:val="nil"/>
              <w:left w:val="nil"/>
              <w:bottom w:val="single" w:sz="4" w:space="0" w:color="auto"/>
              <w:right w:val="nil"/>
            </w:tcBorders>
          </w:tcPr>
          <w:p w14:paraId="27BFBC22"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AC4E5FA" w14:textId="7C175FB6"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EB757B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Digitalization of the Ministry of Foreign Affairs: Economic Diplomacy Applications, Consulates’ Digital Services &amp; IT System for the Ministry of Foreign Affairs</w:t>
            </w:r>
          </w:p>
        </w:tc>
        <w:tc>
          <w:tcPr>
            <w:tcW w:w="962" w:type="pct"/>
            <w:gridSpan w:val="2"/>
            <w:tcBorders>
              <w:top w:val="nil"/>
              <w:left w:val="nil"/>
              <w:bottom w:val="single" w:sz="4" w:space="0" w:color="auto"/>
              <w:right w:val="single" w:sz="4" w:space="0" w:color="auto"/>
            </w:tcBorders>
            <w:shd w:val="clear" w:color="auto" w:fill="auto"/>
            <w:vAlign w:val="center"/>
            <w:hideMark/>
          </w:tcPr>
          <w:p w14:paraId="2AAC4A7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SUB4.</w:t>
            </w:r>
          </w:p>
        </w:tc>
        <w:tc>
          <w:tcPr>
            <w:tcW w:w="987" w:type="pct"/>
            <w:gridSpan w:val="2"/>
            <w:tcBorders>
              <w:top w:val="nil"/>
              <w:left w:val="nil"/>
              <w:bottom w:val="single" w:sz="4" w:space="0" w:color="auto"/>
              <w:right w:val="single" w:sz="4" w:space="0" w:color="auto"/>
            </w:tcBorders>
            <w:shd w:val="clear" w:color="auto" w:fill="auto"/>
            <w:vAlign w:val="center"/>
            <w:hideMark/>
          </w:tcPr>
          <w:p w14:paraId="2EB27CC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Foreign Affairs</w:t>
            </w:r>
          </w:p>
        </w:tc>
      </w:tr>
      <w:tr w:rsidR="00CD7B7A" w:rsidRPr="00B90BC5" w14:paraId="467B9D90"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6AA2BED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0080AB4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20D33B5F"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336B254" w14:textId="01A1374D"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46438E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53E8BD6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Digitalization of the archives of the Justice System</w:t>
            </w:r>
          </w:p>
        </w:tc>
        <w:tc>
          <w:tcPr>
            <w:tcW w:w="987" w:type="pct"/>
            <w:gridSpan w:val="2"/>
            <w:tcBorders>
              <w:top w:val="nil"/>
              <w:left w:val="nil"/>
              <w:bottom w:val="single" w:sz="4" w:space="0" w:color="auto"/>
              <w:right w:val="single" w:sz="4" w:space="0" w:color="auto"/>
            </w:tcBorders>
            <w:shd w:val="clear" w:color="auto" w:fill="auto"/>
            <w:vAlign w:val="center"/>
            <w:hideMark/>
          </w:tcPr>
          <w:p w14:paraId="22B7FCE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41ABB2C4"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0F58888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27AC6D6"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35DFF368"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B2ADC21" w14:textId="6299806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64BB66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61A1742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SUB2. Digitalization of the archives of the Public Health System</w:t>
            </w:r>
          </w:p>
        </w:tc>
        <w:tc>
          <w:tcPr>
            <w:tcW w:w="987" w:type="pct"/>
            <w:gridSpan w:val="2"/>
            <w:tcBorders>
              <w:top w:val="nil"/>
              <w:left w:val="nil"/>
              <w:bottom w:val="single" w:sz="4" w:space="0" w:color="auto"/>
              <w:right w:val="single" w:sz="4" w:space="0" w:color="auto"/>
            </w:tcBorders>
            <w:shd w:val="clear" w:color="auto" w:fill="auto"/>
            <w:vAlign w:val="center"/>
            <w:hideMark/>
          </w:tcPr>
          <w:p w14:paraId="09F18A6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0D92AE47"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auto" w:fill="auto"/>
            <w:noWrap/>
            <w:vAlign w:val="center"/>
            <w:hideMark/>
          </w:tcPr>
          <w:p w14:paraId="72F5DD0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D2DF90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1A138742"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7B6D868" w14:textId="6B89A1DD"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C98F256"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22959DF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SUB3. Digitalization of the General Archives of the State</w:t>
            </w:r>
          </w:p>
        </w:tc>
        <w:tc>
          <w:tcPr>
            <w:tcW w:w="987" w:type="pct"/>
            <w:gridSpan w:val="2"/>
            <w:tcBorders>
              <w:top w:val="nil"/>
              <w:left w:val="nil"/>
              <w:bottom w:val="single" w:sz="4" w:space="0" w:color="auto"/>
              <w:right w:val="single" w:sz="4" w:space="0" w:color="auto"/>
            </w:tcBorders>
            <w:shd w:val="clear" w:color="auto" w:fill="auto"/>
            <w:vAlign w:val="center"/>
            <w:hideMark/>
          </w:tcPr>
          <w:p w14:paraId="60D8F21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1F335187" w14:textId="77777777" w:rsidTr="00CD7B7A">
        <w:trPr>
          <w:gridAfter w:val="1"/>
          <w:wAfter w:w="6" w:type="pct"/>
          <w:trHeight w:val="1425"/>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4F3486F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D2AEC9A"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6E071C68"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2C3AA3B" w14:textId="7A38BF12"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76694E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056BBC0A"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SUB8. Digitalization of the archives of maritime</w:t>
            </w:r>
          </w:p>
        </w:tc>
        <w:tc>
          <w:tcPr>
            <w:tcW w:w="987" w:type="pct"/>
            <w:gridSpan w:val="2"/>
            <w:tcBorders>
              <w:top w:val="nil"/>
              <w:left w:val="nil"/>
              <w:bottom w:val="single" w:sz="4" w:space="0" w:color="auto"/>
              <w:right w:val="single" w:sz="4" w:space="0" w:color="auto"/>
            </w:tcBorders>
            <w:shd w:val="clear" w:color="auto" w:fill="auto"/>
            <w:vAlign w:val="center"/>
            <w:hideMark/>
          </w:tcPr>
          <w:p w14:paraId="111975B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6C4DA28E" w14:textId="77777777" w:rsidTr="00CD7B7A">
        <w:trPr>
          <w:gridAfter w:val="1"/>
          <w:wAfter w:w="6" w:type="pct"/>
          <w:trHeight w:val="9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0ECB6DC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D402F6F"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16778</w:t>
            </w:r>
          </w:p>
        </w:tc>
        <w:tc>
          <w:tcPr>
            <w:tcW w:w="169" w:type="pct"/>
            <w:tcBorders>
              <w:top w:val="nil"/>
              <w:left w:val="nil"/>
              <w:bottom w:val="single" w:sz="4" w:space="0" w:color="auto"/>
              <w:right w:val="nil"/>
            </w:tcBorders>
          </w:tcPr>
          <w:p w14:paraId="39AEB56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26886A0" w14:textId="21D9C030"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4F015EA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Digitization of archives and related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0299CF52"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SUB9. Secure Storage of Public Sector and “Broader” Public Sector Archives</w:t>
            </w:r>
          </w:p>
        </w:tc>
        <w:tc>
          <w:tcPr>
            <w:tcW w:w="987" w:type="pct"/>
            <w:gridSpan w:val="2"/>
            <w:tcBorders>
              <w:top w:val="nil"/>
              <w:left w:val="nil"/>
              <w:bottom w:val="single" w:sz="4" w:space="0" w:color="auto"/>
              <w:right w:val="single" w:sz="4" w:space="0" w:color="auto"/>
            </w:tcBorders>
            <w:shd w:val="clear" w:color="auto" w:fill="auto"/>
            <w:vAlign w:val="center"/>
            <w:hideMark/>
          </w:tcPr>
          <w:p w14:paraId="61B3204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w:t>
            </w:r>
          </w:p>
        </w:tc>
      </w:tr>
      <w:tr w:rsidR="00CD7B7A" w:rsidRPr="00B90BC5" w14:paraId="10D76C8A" w14:textId="77777777" w:rsidTr="00CD7B7A">
        <w:trPr>
          <w:gridAfter w:val="1"/>
          <w:wAfter w:w="6" w:type="pct"/>
          <w:trHeight w:val="12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79620A0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4127DD3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16779</w:t>
            </w:r>
          </w:p>
        </w:tc>
        <w:tc>
          <w:tcPr>
            <w:tcW w:w="169" w:type="pct"/>
            <w:tcBorders>
              <w:top w:val="nil"/>
              <w:left w:val="nil"/>
              <w:bottom w:val="single" w:sz="4" w:space="0" w:color="auto"/>
              <w:right w:val="nil"/>
            </w:tcBorders>
          </w:tcPr>
          <w:p w14:paraId="70CDCA8B"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315DD6F4" w14:textId="7E71DA3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80C17E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Interoperability and web services development</w:t>
            </w:r>
          </w:p>
        </w:tc>
        <w:tc>
          <w:tcPr>
            <w:tcW w:w="962" w:type="pct"/>
            <w:gridSpan w:val="2"/>
            <w:tcBorders>
              <w:top w:val="nil"/>
              <w:left w:val="nil"/>
              <w:bottom w:val="single" w:sz="4" w:space="0" w:color="auto"/>
              <w:right w:val="single" w:sz="4" w:space="0" w:color="auto"/>
            </w:tcBorders>
            <w:shd w:val="clear" w:color="auto" w:fill="auto"/>
            <w:vAlign w:val="center"/>
            <w:hideMark/>
          </w:tcPr>
          <w:p w14:paraId="02FE84F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Interoperability and web services development</w:t>
            </w:r>
          </w:p>
        </w:tc>
        <w:tc>
          <w:tcPr>
            <w:tcW w:w="987" w:type="pct"/>
            <w:gridSpan w:val="2"/>
            <w:tcBorders>
              <w:top w:val="nil"/>
              <w:left w:val="nil"/>
              <w:bottom w:val="single" w:sz="4" w:space="0" w:color="auto"/>
              <w:right w:val="single" w:sz="4" w:space="0" w:color="auto"/>
            </w:tcBorders>
            <w:shd w:val="clear" w:color="auto" w:fill="auto"/>
            <w:vAlign w:val="center"/>
            <w:hideMark/>
          </w:tcPr>
          <w:p w14:paraId="793EBAA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22BBAB42" w14:textId="77777777" w:rsidTr="00CD7B7A">
        <w:trPr>
          <w:gridAfter w:val="1"/>
          <w:wAfter w:w="6" w:type="pct"/>
          <w:trHeight w:val="2052"/>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36BA90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443F27B0"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16780</w:t>
            </w:r>
          </w:p>
        </w:tc>
        <w:tc>
          <w:tcPr>
            <w:tcW w:w="169" w:type="pct"/>
            <w:tcBorders>
              <w:top w:val="nil"/>
              <w:left w:val="nil"/>
              <w:bottom w:val="single" w:sz="4" w:space="0" w:color="auto"/>
              <w:right w:val="nil"/>
            </w:tcBorders>
          </w:tcPr>
          <w:p w14:paraId="30BF0CDD"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5E257BD" w14:textId="21E030DB"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174CCE7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Further modernization of Public Administration’s One-Stop Shops</w:t>
            </w:r>
          </w:p>
        </w:tc>
        <w:tc>
          <w:tcPr>
            <w:tcW w:w="962" w:type="pct"/>
            <w:gridSpan w:val="2"/>
            <w:tcBorders>
              <w:top w:val="nil"/>
              <w:left w:val="nil"/>
              <w:bottom w:val="single" w:sz="4" w:space="0" w:color="auto"/>
              <w:right w:val="single" w:sz="4" w:space="0" w:color="auto"/>
            </w:tcBorders>
            <w:shd w:val="clear" w:color="auto" w:fill="auto"/>
            <w:vAlign w:val="center"/>
            <w:hideMark/>
          </w:tcPr>
          <w:p w14:paraId="78999F2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SUB3.</w:t>
            </w:r>
          </w:p>
        </w:tc>
        <w:tc>
          <w:tcPr>
            <w:tcW w:w="987" w:type="pct"/>
            <w:gridSpan w:val="2"/>
            <w:tcBorders>
              <w:top w:val="nil"/>
              <w:left w:val="nil"/>
              <w:bottom w:val="single" w:sz="4" w:space="0" w:color="auto"/>
              <w:right w:val="single" w:sz="4" w:space="0" w:color="auto"/>
            </w:tcBorders>
            <w:shd w:val="clear" w:color="auto" w:fill="auto"/>
            <w:vAlign w:val="center"/>
            <w:hideMark/>
          </w:tcPr>
          <w:p w14:paraId="387B283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71A7684F"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14A5C89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70CF284"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16785</w:t>
            </w:r>
          </w:p>
        </w:tc>
        <w:tc>
          <w:tcPr>
            <w:tcW w:w="169" w:type="pct"/>
            <w:tcBorders>
              <w:top w:val="nil"/>
              <w:left w:val="nil"/>
              <w:bottom w:val="single" w:sz="4" w:space="0" w:color="auto"/>
              <w:right w:val="nil"/>
            </w:tcBorders>
          </w:tcPr>
          <w:p w14:paraId="10D91F2D"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6C08B7F" w14:textId="2C5D42D1"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23B43CF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Τοurism Registry e-MHTE</w:t>
            </w:r>
          </w:p>
        </w:tc>
        <w:tc>
          <w:tcPr>
            <w:tcW w:w="962" w:type="pct"/>
            <w:gridSpan w:val="2"/>
            <w:tcBorders>
              <w:top w:val="nil"/>
              <w:left w:val="nil"/>
              <w:bottom w:val="single" w:sz="4" w:space="0" w:color="auto"/>
              <w:right w:val="single" w:sz="4" w:space="0" w:color="auto"/>
            </w:tcBorders>
            <w:shd w:val="clear" w:color="auto" w:fill="auto"/>
            <w:vAlign w:val="center"/>
            <w:hideMark/>
          </w:tcPr>
          <w:p w14:paraId="549286B2"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Τοurism Registry e-MHTE</w:t>
            </w:r>
          </w:p>
        </w:tc>
        <w:tc>
          <w:tcPr>
            <w:tcW w:w="987" w:type="pct"/>
            <w:gridSpan w:val="2"/>
            <w:tcBorders>
              <w:top w:val="nil"/>
              <w:left w:val="nil"/>
              <w:bottom w:val="single" w:sz="4" w:space="0" w:color="auto"/>
              <w:right w:val="single" w:sz="4" w:space="0" w:color="auto"/>
            </w:tcBorders>
            <w:shd w:val="clear" w:color="auto" w:fill="auto"/>
            <w:vAlign w:val="center"/>
            <w:hideMark/>
          </w:tcPr>
          <w:p w14:paraId="14464DC2"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Tourism</w:t>
            </w:r>
          </w:p>
        </w:tc>
      </w:tr>
      <w:tr w:rsidR="00CD7B7A" w:rsidRPr="00B90BC5" w14:paraId="4DD6822C"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E599E7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0F20967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16810</w:t>
            </w:r>
          </w:p>
        </w:tc>
        <w:tc>
          <w:tcPr>
            <w:tcW w:w="169" w:type="pct"/>
            <w:tcBorders>
              <w:top w:val="nil"/>
              <w:left w:val="nil"/>
              <w:bottom w:val="single" w:sz="4" w:space="0" w:color="auto"/>
              <w:right w:val="nil"/>
            </w:tcBorders>
          </w:tcPr>
          <w:p w14:paraId="7A3C8162"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70383FC5" w14:textId="748DAD41"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38F356C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CRM for the General Government</w:t>
            </w:r>
          </w:p>
        </w:tc>
        <w:tc>
          <w:tcPr>
            <w:tcW w:w="962" w:type="pct"/>
            <w:gridSpan w:val="2"/>
            <w:tcBorders>
              <w:top w:val="nil"/>
              <w:left w:val="nil"/>
              <w:bottom w:val="single" w:sz="4" w:space="0" w:color="auto"/>
              <w:right w:val="single" w:sz="4" w:space="0" w:color="auto"/>
            </w:tcBorders>
            <w:shd w:val="clear" w:color="auto" w:fill="auto"/>
            <w:vAlign w:val="center"/>
            <w:hideMark/>
          </w:tcPr>
          <w:p w14:paraId="6A553E5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CRM for the General Government</w:t>
            </w:r>
          </w:p>
        </w:tc>
        <w:tc>
          <w:tcPr>
            <w:tcW w:w="987" w:type="pct"/>
            <w:gridSpan w:val="2"/>
            <w:tcBorders>
              <w:top w:val="nil"/>
              <w:left w:val="nil"/>
              <w:bottom w:val="single" w:sz="4" w:space="0" w:color="auto"/>
              <w:right w:val="single" w:sz="4" w:space="0" w:color="auto"/>
            </w:tcBorders>
            <w:shd w:val="clear" w:color="auto" w:fill="auto"/>
            <w:vAlign w:val="center"/>
            <w:hideMark/>
          </w:tcPr>
          <w:p w14:paraId="6345DAA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70FAD89D"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94CBD3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50037152"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16824</w:t>
            </w:r>
          </w:p>
        </w:tc>
        <w:tc>
          <w:tcPr>
            <w:tcW w:w="169" w:type="pct"/>
            <w:tcBorders>
              <w:top w:val="nil"/>
              <w:left w:val="nil"/>
              <w:bottom w:val="single" w:sz="4" w:space="0" w:color="auto"/>
              <w:right w:val="nil"/>
            </w:tcBorders>
          </w:tcPr>
          <w:p w14:paraId="7306D72F"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F1F332D" w14:textId="7E3C86A8"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5AFB1DC3"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eRegistries</w:t>
            </w:r>
          </w:p>
        </w:tc>
        <w:tc>
          <w:tcPr>
            <w:tcW w:w="962" w:type="pct"/>
            <w:gridSpan w:val="2"/>
            <w:tcBorders>
              <w:top w:val="nil"/>
              <w:left w:val="nil"/>
              <w:bottom w:val="single" w:sz="4" w:space="0" w:color="auto"/>
              <w:right w:val="single" w:sz="4" w:space="0" w:color="auto"/>
            </w:tcBorders>
            <w:shd w:val="clear" w:color="auto" w:fill="auto"/>
            <w:vAlign w:val="center"/>
            <w:hideMark/>
          </w:tcPr>
          <w:p w14:paraId="6EB1A89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eRegistries</w:t>
            </w:r>
          </w:p>
        </w:tc>
        <w:tc>
          <w:tcPr>
            <w:tcW w:w="987" w:type="pct"/>
            <w:gridSpan w:val="2"/>
            <w:tcBorders>
              <w:top w:val="nil"/>
              <w:left w:val="nil"/>
              <w:bottom w:val="single" w:sz="4" w:space="0" w:color="auto"/>
              <w:right w:val="single" w:sz="4" w:space="0" w:color="auto"/>
            </w:tcBorders>
            <w:shd w:val="clear" w:color="auto" w:fill="auto"/>
            <w:vAlign w:val="center"/>
            <w:hideMark/>
          </w:tcPr>
          <w:p w14:paraId="309C9DA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EA2390B"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6254F10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6FAE717A"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16826</w:t>
            </w:r>
          </w:p>
        </w:tc>
        <w:tc>
          <w:tcPr>
            <w:tcW w:w="169" w:type="pct"/>
            <w:tcBorders>
              <w:top w:val="nil"/>
              <w:left w:val="nil"/>
              <w:bottom w:val="single" w:sz="4" w:space="0" w:color="auto"/>
              <w:right w:val="nil"/>
            </w:tcBorders>
          </w:tcPr>
          <w:p w14:paraId="30FE84D6"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244456B" w14:textId="687A2586"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6027C32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skills upgrade programs for conscripts</w:t>
            </w:r>
          </w:p>
        </w:tc>
        <w:tc>
          <w:tcPr>
            <w:tcW w:w="962" w:type="pct"/>
            <w:gridSpan w:val="2"/>
            <w:tcBorders>
              <w:top w:val="nil"/>
              <w:left w:val="nil"/>
              <w:bottom w:val="single" w:sz="4" w:space="0" w:color="auto"/>
              <w:right w:val="single" w:sz="4" w:space="0" w:color="auto"/>
            </w:tcBorders>
            <w:shd w:val="clear" w:color="auto" w:fill="auto"/>
            <w:vAlign w:val="center"/>
            <w:hideMark/>
          </w:tcPr>
          <w:p w14:paraId="7076B29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 skills upgrade programs for conscripts</w:t>
            </w:r>
          </w:p>
        </w:tc>
        <w:tc>
          <w:tcPr>
            <w:tcW w:w="987" w:type="pct"/>
            <w:gridSpan w:val="2"/>
            <w:tcBorders>
              <w:top w:val="nil"/>
              <w:left w:val="nil"/>
              <w:bottom w:val="single" w:sz="4" w:space="0" w:color="auto"/>
              <w:right w:val="single" w:sz="4" w:space="0" w:color="auto"/>
            </w:tcBorders>
            <w:shd w:val="clear" w:color="auto" w:fill="auto"/>
            <w:vAlign w:val="center"/>
            <w:hideMark/>
          </w:tcPr>
          <w:p w14:paraId="14AE3BA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1A17E818" w14:textId="77777777" w:rsidTr="00CD7B7A">
        <w:trPr>
          <w:gridAfter w:val="1"/>
          <w:wAfter w:w="6" w:type="pct"/>
          <w:trHeight w:val="2652"/>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40734B0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211A12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16827</w:t>
            </w:r>
          </w:p>
        </w:tc>
        <w:tc>
          <w:tcPr>
            <w:tcW w:w="169" w:type="pct"/>
            <w:tcBorders>
              <w:top w:val="nil"/>
              <w:left w:val="nil"/>
              <w:bottom w:val="single" w:sz="4" w:space="0" w:color="auto"/>
              <w:right w:val="nil"/>
            </w:tcBorders>
          </w:tcPr>
          <w:p w14:paraId="7C47BAD9"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95F7689" w14:textId="2F3AC296"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E532FC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Governance strategy &amp; policies for the Public Sector</w:t>
            </w:r>
          </w:p>
        </w:tc>
        <w:tc>
          <w:tcPr>
            <w:tcW w:w="962" w:type="pct"/>
            <w:gridSpan w:val="2"/>
            <w:tcBorders>
              <w:top w:val="nil"/>
              <w:left w:val="nil"/>
              <w:bottom w:val="single" w:sz="4" w:space="0" w:color="auto"/>
              <w:right w:val="single" w:sz="4" w:space="0" w:color="auto"/>
            </w:tcBorders>
            <w:shd w:val="clear" w:color="auto" w:fill="auto"/>
            <w:vAlign w:val="center"/>
            <w:hideMark/>
          </w:tcPr>
          <w:p w14:paraId="585D90A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SUB5.</w:t>
            </w:r>
          </w:p>
        </w:tc>
        <w:tc>
          <w:tcPr>
            <w:tcW w:w="987" w:type="pct"/>
            <w:gridSpan w:val="2"/>
            <w:tcBorders>
              <w:top w:val="nil"/>
              <w:left w:val="nil"/>
              <w:bottom w:val="single" w:sz="4" w:space="0" w:color="auto"/>
              <w:right w:val="single" w:sz="4" w:space="0" w:color="auto"/>
            </w:tcBorders>
            <w:shd w:val="clear" w:color="auto" w:fill="auto"/>
            <w:vAlign w:val="center"/>
            <w:hideMark/>
          </w:tcPr>
          <w:p w14:paraId="18826382"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37E6555B"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222F935F"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1635754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16842</w:t>
            </w:r>
          </w:p>
        </w:tc>
        <w:tc>
          <w:tcPr>
            <w:tcW w:w="169" w:type="pct"/>
            <w:tcBorders>
              <w:top w:val="nil"/>
              <w:left w:val="nil"/>
              <w:bottom w:val="single" w:sz="4" w:space="0" w:color="auto"/>
              <w:right w:val="nil"/>
            </w:tcBorders>
          </w:tcPr>
          <w:p w14:paraId="0871C331"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BE04556" w14:textId="66D8062C"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5D0BE5A" w14:textId="77777777" w:rsidR="00CD7B7A" w:rsidRPr="00A25443" w:rsidRDefault="00CD7B7A" w:rsidP="00B90BC5">
            <w:pPr>
              <w:suppressAutoHyphens w:val="0"/>
              <w:spacing w:after="0"/>
              <w:jc w:val="left"/>
              <w:rPr>
                <w:color w:val="000000"/>
                <w:szCs w:val="22"/>
                <w:lang w:val="it-IT" w:eastAsia="en-US" w:bidi="he-IL"/>
              </w:rPr>
            </w:pPr>
            <w:r w:rsidRPr="00A25443">
              <w:rPr>
                <w:color w:val="000000"/>
                <w:szCs w:val="22"/>
                <w:lang w:val="it-IT" w:eastAsia="en-US" w:bidi="he-IL"/>
              </w:rPr>
              <w:t>Data Central BI – Data Analytics</w:t>
            </w:r>
          </w:p>
        </w:tc>
        <w:tc>
          <w:tcPr>
            <w:tcW w:w="962" w:type="pct"/>
            <w:gridSpan w:val="2"/>
            <w:tcBorders>
              <w:top w:val="nil"/>
              <w:left w:val="nil"/>
              <w:bottom w:val="single" w:sz="4" w:space="0" w:color="auto"/>
              <w:right w:val="single" w:sz="4" w:space="0" w:color="auto"/>
            </w:tcBorders>
            <w:shd w:val="clear" w:color="auto" w:fill="auto"/>
            <w:vAlign w:val="center"/>
            <w:hideMark/>
          </w:tcPr>
          <w:p w14:paraId="34232876" w14:textId="77777777" w:rsidR="00CD7B7A" w:rsidRPr="00A25443" w:rsidRDefault="00CD7B7A" w:rsidP="00B90BC5">
            <w:pPr>
              <w:suppressAutoHyphens w:val="0"/>
              <w:spacing w:after="0"/>
              <w:jc w:val="left"/>
              <w:rPr>
                <w:color w:val="000000"/>
                <w:szCs w:val="22"/>
                <w:lang w:val="it-IT" w:eastAsia="en-US" w:bidi="he-IL"/>
              </w:rPr>
            </w:pPr>
            <w:r w:rsidRPr="00A25443">
              <w:rPr>
                <w:color w:val="000000"/>
                <w:szCs w:val="22"/>
                <w:lang w:val="it-IT" w:eastAsia="en-US" w:bidi="he-IL"/>
              </w:rPr>
              <w:t>Data Central BI – Data Analytics</w:t>
            </w:r>
          </w:p>
        </w:tc>
        <w:tc>
          <w:tcPr>
            <w:tcW w:w="987" w:type="pct"/>
            <w:gridSpan w:val="2"/>
            <w:tcBorders>
              <w:top w:val="nil"/>
              <w:left w:val="nil"/>
              <w:bottom w:val="single" w:sz="4" w:space="0" w:color="auto"/>
              <w:right w:val="single" w:sz="4" w:space="0" w:color="auto"/>
            </w:tcBorders>
            <w:shd w:val="clear" w:color="auto" w:fill="auto"/>
            <w:vAlign w:val="center"/>
            <w:hideMark/>
          </w:tcPr>
          <w:p w14:paraId="43D3FF53"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2694AA6" w14:textId="77777777" w:rsidTr="00CD7B7A">
        <w:trPr>
          <w:gridAfter w:val="1"/>
          <w:wAfter w:w="6" w:type="pct"/>
          <w:trHeight w:val="18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1A65481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A8B97DC"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16853</w:t>
            </w:r>
          </w:p>
        </w:tc>
        <w:tc>
          <w:tcPr>
            <w:tcW w:w="169" w:type="pct"/>
            <w:tcBorders>
              <w:top w:val="nil"/>
              <w:left w:val="nil"/>
              <w:bottom w:val="single" w:sz="4" w:space="0" w:color="auto"/>
              <w:right w:val="nil"/>
            </w:tcBorders>
          </w:tcPr>
          <w:p w14:paraId="094A0CF0"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184DB648" w14:textId="0F59F649"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8569616"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Supply of Central Cloud Computing Infrastructure and Services</w:t>
            </w:r>
          </w:p>
        </w:tc>
        <w:tc>
          <w:tcPr>
            <w:tcW w:w="962" w:type="pct"/>
            <w:gridSpan w:val="2"/>
            <w:tcBorders>
              <w:top w:val="nil"/>
              <w:left w:val="nil"/>
              <w:bottom w:val="single" w:sz="4" w:space="0" w:color="auto"/>
              <w:right w:val="single" w:sz="4" w:space="0" w:color="auto"/>
            </w:tcBorders>
            <w:shd w:val="clear" w:color="auto" w:fill="auto"/>
            <w:vAlign w:val="center"/>
            <w:hideMark/>
          </w:tcPr>
          <w:p w14:paraId="2CC8B11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Supply of Central Cloud Computing Infrastructure and Services</w:t>
            </w:r>
          </w:p>
        </w:tc>
        <w:tc>
          <w:tcPr>
            <w:tcW w:w="987" w:type="pct"/>
            <w:gridSpan w:val="2"/>
            <w:tcBorders>
              <w:top w:val="nil"/>
              <w:left w:val="nil"/>
              <w:bottom w:val="single" w:sz="4" w:space="0" w:color="auto"/>
              <w:right w:val="single" w:sz="4" w:space="0" w:color="auto"/>
            </w:tcBorders>
            <w:shd w:val="clear" w:color="auto" w:fill="auto"/>
            <w:vAlign w:val="center"/>
            <w:hideMark/>
          </w:tcPr>
          <w:p w14:paraId="2A3EBD2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FB4592A" w14:textId="77777777" w:rsidTr="00CD7B7A">
        <w:trPr>
          <w:gridAfter w:val="1"/>
          <w:wAfter w:w="6" w:type="pct"/>
          <w:trHeight w:val="6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5C61AAE7"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9E64FA3"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16854</w:t>
            </w:r>
          </w:p>
        </w:tc>
        <w:tc>
          <w:tcPr>
            <w:tcW w:w="169" w:type="pct"/>
            <w:tcBorders>
              <w:top w:val="nil"/>
              <w:left w:val="nil"/>
              <w:bottom w:val="single" w:sz="4" w:space="0" w:color="auto"/>
              <w:right w:val="nil"/>
            </w:tcBorders>
          </w:tcPr>
          <w:p w14:paraId="20D2C521"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0389F364" w14:textId="78DF126D"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5E4AE84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Smart cities</w:t>
            </w:r>
          </w:p>
        </w:tc>
        <w:tc>
          <w:tcPr>
            <w:tcW w:w="962" w:type="pct"/>
            <w:gridSpan w:val="2"/>
            <w:tcBorders>
              <w:top w:val="nil"/>
              <w:left w:val="nil"/>
              <w:bottom w:val="single" w:sz="4" w:space="0" w:color="auto"/>
              <w:right w:val="single" w:sz="4" w:space="0" w:color="auto"/>
            </w:tcBorders>
            <w:shd w:val="clear" w:color="auto" w:fill="auto"/>
            <w:vAlign w:val="center"/>
            <w:hideMark/>
          </w:tcPr>
          <w:p w14:paraId="7ABD679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Smart cities</w:t>
            </w:r>
          </w:p>
        </w:tc>
        <w:tc>
          <w:tcPr>
            <w:tcW w:w="987" w:type="pct"/>
            <w:gridSpan w:val="2"/>
            <w:tcBorders>
              <w:top w:val="nil"/>
              <w:left w:val="nil"/>
              <w:bottom w:val="single" w:sz="4" w:space="0" w:color="auto"/>
              <w:right w:val="single" w:sz="4" w:space="0" w:color="auto"/>
            </w:tcBorders>
            <w:shd w:val="clear" w:color="auto" w:fill="auto"/>
            <w:vAlign w:val="center"/>
            <w:hideMark/>
          </w:tcPr>
          <w:p w14:paraId="4F3C2BD4"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4E85B111" w14:textId="77777777" w:rsidTr="00CD7B7A">
        <w:trPr>
          <w:gridAfter w:val="1"/>
          <w:wAfter w:w="6" w:type="pct"/>
          <w:trHeight w:val="1669"/>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54CD6FC1"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68453499"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16956</w:t>
            </w:r>
          </w:p>
        </w:tc>
        <w:tc>
          <w:tcPr>
            <w:tcW w:w="169" w:type="pct"/>
            <w:tcBorders>
              <w:top w:val="nil"/>
              <w:left w:val="nil"/>
              <w:bottom w:val="single" w:sz="4" w:space="0" w:color="auto"/>
              <w:right w:val="nil"/>
            </w:tcBorders>
          </w:tcPr>
          <w:p w14:paraId="6BAB3CA0"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41FFCA97" w14:textId="50E13B42"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0D0BEA1C"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Expansion of Syzefksis II</w:t>
            </w:r>
          </w:p>
        </w:tc>
        <w:tc>
          <w:tcPr>
            <w:tcW w:w="962" w:type="pct"/>
            <w:gridSpan w:val="2"/>
            <w:tcBorders>
              <w:top w:val="nil"/>
              <w:left w:val="nil"/>
              <w:bottom w:val="single" w:sz="4" w:space="0" w:color="auto"/>
              <w:right w:val="single" w:sz="4" w:space="0" w:color="auto"/>
            </w:tcBorders>
            <w:shd w:val="clear" w:color="auto" w:fill="auto"/>
            <w:vAlign w:val="center"/>
            <w:hideMark/>
          </w:tcPr>
          <w:p w14:paraId="1D20F33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SUB1. - SUB10.</w:t>
            </w:r>
          </w:p>
        </w:tc>
        <w:tc>
          <w:tcPr>
            <w:tcW w:w="987" w:type="pct"/>
            <w:gridSpan w:val="2"/>
            <w:tcBorders>
              <w:top w:val="nil"/>
              <w:left w:val="nil"/>
              <w:bottom w:val="nil"/>
              <w:right w:val="single" w:sz="4" w:space="0" w:color="auto"/>
            </w:tcBorders>
            <w:shd w:val="clear" w:color="auto" w:fill="auto"/>
            <w:vAlign w:val="center"/>
            <w:hideMark/>
          </w:tcPr>
          <w:p w14:paraId="141E4910"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1F87B580" w14:textId="77777777" w:rsidTr="00CD7B7A">
        <w:trPr>
          <w:gridAfter w:val="1"/>
          <w:wAfter w:w="6" w:type="pct"/>
          <w:trHeight w:val="15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79E6C60B"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25489147"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16965</w:t>
            </w:r>
          </w:p>
        </w:tc>
        <w:tc>
          <w:tcPr>
            <w:tcW w:w="169" w:type="pct"/>
            <w:tcBorders>
              <w:top w:val="nil"/>
              <w:left w:val="nil"/>
              <w:bottom w:val="single" w:sz="4" w:space="0" w:color="auto"/>
              <w:right w:val="nil"/>
            </w:tcBorders>
          </w:tcPr>
          <w:p w14:paraId="284950FA"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6BFA1F3E" w14:textId="2341A450"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758D6E2E"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Classification Studies for Public Sector’s Information Systems</w:t>
            </w:r>
          </w:p>
        </w:tc>
        <w:tc>
          <w:tcPr>
            <w:tcW w:w="962" w:type="pct"/>
            <w:gridSpan w:val="2"/>
            <w:tcBorders>
              <w:top w:val="nil"/>
              <w:left w:val="nil"/>
              <w:bottom w:val="single" w:sz="4" w:space="0" w:color="auto"/>
              <w:right w:val="single" w:sz="4" w:space="0" w:color="auto"/>
            </w:tcBorders>
            <w:shd w:val="clear" w:color="auto" w:fill="auto"/>
            <w:vAlign w:val="center"/>
            <w:hideMark/>
          </w:tcPr>
          <w:p w14:paraId="4DC8C0D6"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Data Classification Studies for Public Sector’s Information Systems</w:t>
            </w:r>
          </w:p>
        </w:tc>
        <w:tc>
          <w:tcPr>
            <w:tcW w:w="987" w:type="pct"/>
            <w:gridSpan w:val="2"/>
            <w:tcBorders>
              <w:top w:val="nil"/>
              <w:left w:val="nil"/>
              <w:bottom w:val="single" w:sz="4" w:space="0" w:color="auto"/>
              <w:right w:val="single" w:sz="4" w:space="0" w:color="auto"/>
            </w:tcBorders>
            <w:shd w:val="clear" w:color="auto" w:fill="auto"/>
            <w:vAlign w:val="center"/>
            <w:hideMark/>
          </w:tcPr>
          <w:p w14:paraId="299AC1C3"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Digital Governance</w:t>
            </w:r>
          </w:p>
        </w:tc>
      </w:tr>
      <w:tr w:rsidR="00CD7B7A" w:rsidRPr="00B90BC5" w14:paraId="74CBE3B6" w14:textId="77777777" w:rsidTr="00CD7B7A">
        <w:trPr>
          <w:gridAfter w:val="1"/>
          <w:wAfter w:w="6" w:type="pct"/>
          <w:trHeight w:val="1500"/>
        </w:trPr>
        <w:tc>
          <w:tcPr>
            <w:tcW w:w="753" w:type="pct"/>
            <w:tcBorders>
              <w:top w:val="nil"/>
              <w:left w:val="single" w:sz="4" w:space="0" w:color="auto"/>
              <w:bottom w:val="single" w:sz="4" w:space="0" w:color="auto"/>
              <w:right w:val="single" w:sz="4" w:space="0" w:color="auto"/>
            </w:tcBorders>
            <w:shd w:val="clear" w:color="000000" w:fill="FFFFFF"/>
            <w:noWrap/>
            <w:vAlign w:val="center"/>
            <w:hideMark/>
          </w:tcPr>
          <w:p w14:paraId="344AB988"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Digital</w:t>
            </w:r>
          </w:p>
        </w:tc>
        <w:tc>
          <w:tcPr>
            <w:tcW w:w="508" w:type="pct"/>
            <w:tcBorders>
              <w:top w:val="nil"/>
              <w:left w:val="nil"/>
              <w:bottom w:val="single" w:sz="4" w:space="0" w:color="auto"/>
              <w:right w:val="single" w:sz="4" w:space="0" w:color="auto"/>
            </w:tcBorders>
            <w:shd w:val="clear" w:color="auto" w:fill="auto"/>
            <w:noWrap/>
            <w:vAlign w:val="center"/>
            <w:hideMark/>
          </w:tcPr>
          <w:p w14:paraId="31BC5B91" w14:textId="77777777" w:rsidR="00CD7B7A" w:rsidRPr="00B90BC5" w:rsidRDefault="00CD7B7A" w:rsidP="00B90BC5">
            <w:pPr>
              <w:suppressAutoHyphens w:val="0"/>
              <w:spacing w:after="0"/>
              <w:jc w:val="right"/>
              <w:rPr>
                <w:color w:val="000000"/>
                <w:szCs w:val="22"/>
                <w:lang w:val="en-US" w:eastAsia="en-US" w:bidi="he-IL"/>
              </w:rPr>
            </w:pPr>
            <w:r w:rsidRPr="00B90BC5">
              <w:rPr>
                <w:color w:val="000000"/>
                <w:szCs w:val="22"/>
                <w:lang w:val="en-US" w:eastAsia="en-US" w:bidi="he-IL"/>
              </w:rPr>
              <w:t>16791</w:t>
            </w:r>
          </w:p>
        </w:tc>
        <w:tc>
          <w:tcPr>
            <w:tcW w:w="169" w:type="pct"/>
            <w:tcBorders>
              <w:top w:val="nil"/>
              <w:left w:val="nil"/>
              <w:bottom w:val="single" w:sz="4" w:space="0" w:color="auto"/>
              <w:right w:val="nil"/>
            </w:tcBorders>
          </w:tcPr>
          <w:p w14:paraId="6593E913" w14:textId="77777777" w:rsidR="00CD7B7A" w:rsidRPr="00B90BC5" w:rsidRDefault="00CD7B7A" w:rsidP="00B90BC5">
            <w:pPr>
              <w:suppressAutoHyphens w:val="0"/>
              <w:spacing w:after="0"/>
              <w:jc w:val="left"/>
              <w:rPr>
                <w:color w:val="000000"/>
                <w:szCs w:val="22"/>
                <w:lang w:val="en-US" w:eastAsia="en-US" w:bidi="he-IL"/>
              </w:rPr>
            </w:pPr>
          </w:p>
        </w:tc>
        <w:tc>
          <w:tcPr>
            <w:tcW w:w="436" w:type="pct"/>
            <w:tcBorders>
              <w:top w:val="nil"/>
              <w:left w:val="nil"/>
              <w:bottom w:val="single" w:sz="4" w:space="0" w:color="auto"/>
              <w:right w:val="single" w:sz="4" w:space="0" w:color="auto"/>
            </w:tcBorders>
            <w:shd w:val="clear" w:color="auto" w:fill="auto"/>
            <w:noWrap/>
            <w:vAlign w:val="center"/>
            <w:hideMark/>
          </w:tcPr>
          <w:p w14:paraId="22119641" w14:textId="1FB45E5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2.2</w:t>
            </w:r>
          </w:p>
        </w:tc>
        <w:tc>
          <w:tcPr>
            <w:tcW w:w="1178" w:type="pct"/>
            <w:gridSpan w:val="2"/>
            <w:tcBorders>
              <w:top w:val="nil"/>
              <w:left w:val="nil"/>
              <w:bottom w:val="single" w:sz="4" w:space="0" w:color="auto"/>
              <w:right w:val="single" w:sz="4" w:space="0" w:color="auto"/>
            </w:tcBorders>
            <w:shd w:val="clear" w:color="auto" w:fill="auto"/>
            <w:vAlign w:val="center"/>
            <w:hideMark/>
          </w:tcPr>
          <w:p w14:paraId="17BE0785"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xml:space="preserve">Digital Transformation of the Greek National Tourism Organization </w:t>
            </w:r>
          </w:p>
        </w:tc>
        <w:tc>
          <w:tcPr>
            <w:tcW w:w="962" w:type="pct"/>
            <w:gridSpan w:val="2"/>
            <w:tcBorders>
              <w:top w:val="nil"/>
              <w:left w:val="nil"/>
              <w:bottom w:val="single" w:sz="4" w:space="0" w:color="auto"/>
              <w:right w:val="single" w:sz="4" w:space="0" w:color="auto"/>
            </w:tcBorders>
            <w:shd w:val="clear" w:color="auto" w:fill="auto"/>
            <w:vAlign w:val="center"/>
            <w:hideMark/>
          </w:tcPr>
          <w:p w14:paraId="70332CDD"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 xml:space="preserve">Digital Transformation of the Greek National Tourism Organization </w:t>
            </w:r>
          </w:p>
        </w:tc>
        <w:tc>
          <w:tcPr>
            <w:tcW w:w="987" w:type="pct"/>
            <w:gridSpan w:val="2"/>
            <w:tcBorders>
              <w:top w:val="nil"/>
              <w:left w:val="nil"/>
              <w:bottom w:val="single" w:sz="4" w:space="0" w:color="auto"/>
              <w:right w:val="single" w:sz="4" w:space="0" w:color="auto"/>
            </w:tcBorders>
            <w:shd w:val="clear" w:color="auto" w:fill="auto"/>
            <w:vAlign w:val="center"/>
            <w:hideMark/>
          </w:tcPr>
          <w:p w14:paraId="764D1949" w14:textId="77777777" w:rsidR="00CD7B7A" w:rsidRPr="00B90BC5" w:rsidRDefault="00CD7B7A" w:rsidP="00B90BC5">
            <w:pPr>
              <w:suppressAutoHyphens w:val="0"/>
              <w:spacing w:after="0"/>
              <w:jc w:val="left"/>
              <w:rPr>
                <w:color w:val="000000"/>
                <w:szCs w:val="22"/>
                <w:lang w:val="en-US" w:eastAsia="en-US" w:bidi="he-IL"/>
              </w:rPr>
            </w:pPr>
            <w:r w:rsidRPr="00B90BC5">
              <w:rPr>
                <w:color w:val="000000"/>
                <w:szCs w:val="22"/>
                <w:lang w:val="en-US" w:eastAsia="en-US" w:bidi="he-IL"/>
              </w:rPr>
              <w:t>Ministry of Tourism</w:t>
            </w:r>
          </w:p>
        </w:tc>
      </w:tr>
    </w:tbl>
    <w:p w14:paraId="6710511C" w14:textId="77777777" w:rsidR="00EC4662" w:rsidRPr="00BF4414" w:rsidRDefault="00EC4662" w:rsidP="00EC4662">
      <w:pPr>
        <w:rPr>
          <w:rFonts w:ascii="Tahoma" w:hAnsi="Tahoma" w:cs="Tahoma"/>
          <w:u w:val="single"/>
          <w:lang w:val="el-GR"/>
        </w:rPr>
      </w:pPr>
    </w:p>
    <w:p w14:paraId="68415C84" w14:textId="77777777" w:rsidR="006A2628" w:rsidRDefault="00722D62" w:rsidP="00722D62">
      <w:pPr>
        <w:rPr>
          <w:rFonts w:ascii="Tahoma" w:hAnsi="Tahoma" w:cs="Tahoma"/>
          <w:lang w:val="el-GR"/>
        </w:rPr>
        <w:sectPr w:rsidR="006A2628" w:rsidSect="00B53BEF">
          <w:pgSz w:w="11906" w:h="16838"/>
          <w:pgMar w:top="1702" w:right="1134" w:bottom="1418" w:left="1134" w:header="720" w:footer="709" w:gutter="0"/>
          <w:cols w:space="720"/>
          <w:docGrid w:linePitch="360"/>
        </w:sectPr>
      </w:pPr>
      <w:r w:rsidRPr="00BF4414">
        <w:rPr>
          <w:rFonts w:ascii="Tahoma" w:hAnsi="Tahoma" w:cs="Tahoma"/>
          <w:lang w:val="el-GR"/>
        </w:rPr>
        <w:t> </w:t>
      </w:r>
    </w:p>
    <w:p w14:paraId="527C3F17" w14:textId="3FD0B9A0" w:rsidR="006A2628" w:rsidRPr="00BF4414" w:rsidRDefault="006A2628" w:rsidP="006A2628">
      <w:pPr>
        <w:pStyle w:val="20"/>
        <w:numPr>
          <w:ilvl w:val="0"/>
          <w:numId w:val="0"/>
        </w:numPr>
        <w:rPr>
          <w:rFonts w:ascii="Tahoma" w:hAnsi="Tahoma" w:cs="Tahoma"/>
        </w:rPr>
      </w:pPr>
      <w:bookmarkStart w:id="503" w:name="_Ref89934295"/>
      <w:bookmarkStart w:id="504" w:name="_Toc89934461"/>
      <w:bookmarkStart w:id="505" w:name="_Toc89942205"/>
      <w:bookmarkStart w:id="506" w:name="_Toc129190564"/>
      <w:r w:rsidRPr="00BF4414">
        <w:rPr>
          <w:rFonts w:ascii="Tahoma" w:hAnsi="Tahoma" w:cs="Tahoma"/>
        </w:rPr>
        <w:t xml:space="preserve">ΠΑΡΑΡΤΗΜΑ </w:t>
      </w:r>
      <w:r w:rsidRPr="00BF4414">
        <w:rPr>
          <w:rFonts w:ascii="Tahoma" w:hAnsi="Tahoma" w:cs="Tahoma"/>
          <w:lang w:val="en-US"/>
        </w:rPr>
        <w:t>V</w:t>
      </w:r>
      <w:r>
        <w:rPr>
          <w:rFonts w:ascii="Tahoma" w:hAnsi="Tahoma" w:cs="Tahoma"/>
        </w:rPr>
        <w:t>Ι</w:t>
      </w:r>
      <w:r>
        <w:rPr>
          <w:rFonts w:ascii="Tahoma" w:hAnsi="Tahoma" w:cs="Tahoma"/>
          <w:lang w:val="en-US"/>
        </w:rPr>
        <w:t>I</w:t>
      </w:r>
      <w:r>
        <w:rPr>
          <w:rFonts w:ascii="Tahoma" w:hAnsi="Tahoma" w:cs="Tahoma"/>
        </w:rPr>
        <w:t>Ι</w:t>
      </w:r>
      <w:r w:rsidRPr="00BF4414">
        <w:rPr>
          <w:rFonts w:ascii="Tahoma" w:hAnsi="Tahoma" w:cs="Tahoma"/>
        </w:rPr>
        <w:t xml:space="preserve"> – </w:t>
      </w:r>
      <w:r w:rsidR="006F6C38">
        <w:rPr>
          <w:rFonts w:ascii="Tahoma" w:hAnsi="Tahoma" w:cs="Tahoma"/>
        </w:rPr>
        <w:t>ΥΠΟΔΕΙΓΜΑ ΒΙΟΓΡΑΦΙΚΟΥ ΣΗΜΕΙΩΜΑΤΟΣ</w:t>
      </w:r>
      <w:bookmarkEnd w:id="503"/>
      <w:bookmarkEnd w:id="504"/>
      <w:bookmarkEnd w:id="505"/>
      <w:bookmarkEnd w:id="506"/>
    </w:p>
    <w:p w14:paraId="5209158C" w14:textId="77777777" w:rsidR="006A2628" w:rsidRDefault="006A2628" w:rsidP="006A2628">
      <w:pPr>
        <w:rPr>
          <w:rFonts w:ascii="Tahoma" w:hAnsi="Tahoma" w:cs="Tahoma"/>
          <w:szCs w:val="22"/>
          <w:lang w:val="el-GR"/>
        </w:rPr>
      </w:pPr>
    </w:p>
    <w:p w14:paraId="3D0267A1" w14:textId="77777777" w:rsidR="006A2628" w:rsidRPr="006A2628" w:rsidRDefault="006A2628" w:rsidP="006A2628">
      <w:pPr>
        <w:spacing w:after="60"/>
        <w:rPr>
          <w:rFonts w:ascii="Tahoma" w:hAnsi="Tahoma" w:cs="Tahoma"/>
          <w:i/>
          <w:color w:val="5B9BD5"/>
          <w:szCs w:val="22"/>
          <w:lang w:val="el-GR"/>
        </w:rPr>
      </w:pPr>
    </w:p>
    <w:tbl>
      <w:tblPr>
        <w:tblW w:w="5000" w:type="pct"/>
        <w:tblLook w:val="0000" w:firstRow="0" w:lastRow="0" w:firstColumn="0" w:lastColumn="0" w:noHBand="0" w:noVBand="0"/>
      </w:tblPr>
      <w:tblGrid>
        <w:gridCol w:w="1439"/>
        <w:gridCol w:w="298"/>
        <w:gridCol w:w="140"/>
        <w:gridCol w:w="21"/>
        <w:gridCol w:w="158"/>
        <w:gridCol w:w="162"/>
        <w:gridCol w:w="158"/>
        <w:gridCol w:w="13"/>
        <w:gridCol w:w="3703"/>
        <w:gridCol w:w="1266"/>
        <w:gridCol w:w="404"/>
        <w:gridCol w:w="100"/>
        <w:gridCol w:w="227"/>
        <w:gridCol w:w="1533"/>
      </w:tblGrid>
      <w:tr w:rsidR="006A2628" w:rsidRPr="006A2628" w14:paraId="7BEDE989"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04E6E65" w14:textId="77777777" w:rsidR="006A2628" w:rsidRPr="006A2628" w:rsidRDefault="006A2628" w:rsidP="006A2628">
            <w:pPr>
              <w:spacing w:line="276" w:lineRule="auto"/>
              <w:jc w:val="center"/>
              <w:rPr>
                <w:rFonts w:ascii="Tahoma" w:hAnsi="Tahoma" w:cs="Tahoma"/>
                <w:b/>
                <w:szCs w:val="22"/>
              </w:rPr>
            </w:pPr>
            <w:r w:rsidRPr="006A2628">
              <w:rPr>
                <w:rFonts w:ascii="Tahoma" w:hAnsi="Tahoma" w:cs="Tahoma"/>
                <w:b/>
                <w:szCs w:val="22"/>
              </w:rPr>
              <w:t>ΒΙΟΓΡΑΦΙΚΟ ΣΗΜΕΙΩΜΑ</w:t>
            </w:r>
          </w:p>
        </w:tc>
      </w:tr>
      <w:tr w:rsidR="006A2628" w:rsidRPr="006A2628" w14:paraId="3A2CBEED" w14:textId="77777777" w:rsidTr="00993D90">
        <w:tc>
          <w:tcPr>
            <w:tcW w:w="5000" w:type="pct"/>
            <w:gridSpan w:val="14"/>
          </w:tcPr>
          <w:p w14:paraId="71252C98" w14:textId="77777777" w:rsidR="006A2628" w:rsidRPr="006A2628" w:rsidRDefault="006A2628" w:rsidP="006A2628">
            <w:pPr>
              <w:spacing w:line="276" w:lineRule="auto"/>
              <w:rPr>
                <w:rFonts w:ascii="Tahoma" w:hAnsi="Tahoma" w:cs="Tahoma"/>
                <w:szCs w:val="22"/>
              </w:rPr>
            </w:pPr>
          </w:p>
        </w:tc>
      </w:tr>
      <w:tr w:rsidR="006A2628" w:rsidRPr="006A2628" w14:paraId="3C210A6F"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1A55FBD"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ΠΡΟΣΩΠΙΚΑ ΣΤΟΙΧΕΙΑ</w:t>
            </w:r>
          </w:p>
        </w:tc>
        <w:tc>
          <w:tcPr>
            <w:tcW w:w="1834" w:type="pct"/>
            <w:gridSpan w:val="5"/>
            <w:vAlign w:val="center"/>
          </w:tcPr>
          <w:p w14:paraId="2056C71B" w14:textId="77777777" w:rsidR="006A2628" w:rsidRPr="006A2628" w:rsidRDefault="006A2628" w:rsidP="006A2628">
            <w:pPr>
              <w:spacing w:line="276" w:lineRule="auto"/>
              <w:rPr>
                <w:rFonts w:ascii="Tahoma" w:hAnsi="Tahoma" w:cs="Tahoma"/>
                <w:szCs w:val="22"/>
              </w:rPr>
            </w:pPr>
          </w:p>
        </w:tc>
      </w:tr>
      <w:tr w:rsidR="006A2628" w:rsidRPr="006A2628" w14:paraId="62EA9C66" w14:textId="77777777" w:rsidTr="006A2628">
        <w:tc>
          <w:tcPr>
            <w:tcW w:w="748" w:type="pct"/>
            <w:tcBorders>
              <w:top w:val="double" w:sz="6" w:space="0" w:color="auto"/>
              <w:left w:val="double" w:sz="6" w:space="0" w:color="auto"/>
              <w:bottom w:val="nil"/>
              <w:right w:val="nil"/>
            </w:tcBorders>
            <w:vAlign w:val="center"/>
          </w:tcPr>
          <w:p w14:paraId="5A9A23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Επώνυμο</w:t>
            </w:r>
            <w:r w:rsidRPr="006A2628">
              <w:rPr>
                <w:rFonts w:ascii="Tahoma" w:hAnsi="Tahoma" w:cs="Tahoma"/>
                <w:b/>
                <w:szCs w:val="22"/>
              </w:rPr>
              <w:t>:</w:t>
            </w:r>
          </w:p>
        </w:tc>
        <w:tc>
          <w:tcPr>
            <w:tcW w:w="2418" w:type="pct"/>
            <w:gridSpan w:val="8"/>
            <w:tcBorders>
              <w:top w:val="double" w:sz="6" w:space="0" w:color="auto"/>
              <w:left w:val="nil"/>
              <w:bottom w:val="single" w:sz="6" w:space="0" w:color="auto"/>
              <w:right w:val="nil"/>
            </w:tcBorders>
            <w:vAlign w:val="center"/>
          </w:tcPr>
          <w:p w14:paraId="666158F8" w14:textId="77777777" w:rsidR="006A2628" w:rsidRPr="006A2628" w:rsidRDefault="006A2628" w:rsidP="006A2628">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3F9F176F"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Όνομα</w:t>
            </w:r>
            <w:r w:rsidRPr="006A2628">
              <w:rPr>
                <w:rFonts w:ascii="Tahoma" w:hAnsi="Tahoma" w:cs="Tahoma"/>
                <w:b/>
                <w:szCs w:val="22"/>
              </w:rPr>
              <w:t>:</w:t>
            </w:r>
          </w:p>
        </w:tc>
        <w:tc>
          <w:tcPr>
            <w:tcW w:w="1176" w:type="pct"/>
            <w:gridSpan w:val="4"/>
            <w:tcBorders>
              <w:top w:val="double" w:sz="6" w:space="0" w:color="auto"/>
              <w:left w:val="nil"/>
              <w:bottom w:val="single" w:sz="6" w:space="0" w:color="auto"/>
              <w:right w:val="double" w:sz="6" w:space="0" w:color="auto"/>
            </w:tcBorders>
            <w:vAlign w:val="center"/>
          </w:tcPr>
          <w:p w14:paraId="5552C208" w14:textId="77777777" w:rsidR="006A2628" w:rsidRPr="006A2628" w:rsidRDefault="006A2628" w:rsidP="006A2628">
            <w:pPr>
              <w:spacing w:line="276" w:lineRule="auto"/>
              <w:rPr>
                <w:rFonts w:ascii="Tahoma" w:hAnsi="Tahoma" w:cs="Tahoma"/>
                <w:szCs w:val="22"/>
              </w:rPr>
            </w:pPr>
          </w:p>
        </w:tc>
      </w:tr>
      <w:tr w:rsidR="006A2628" w:rsidRPr="006A2628" w14:paraId="6671E63D"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5D7ED9AF" w14:textId="77777777" w:rsidR="006A2628" w:rsidRPr="006A2628" w:rsidRDefault="006A2628" w:rsidP="006A2628">
            <w:pPr>
              <w:spacing w:line="276" w:lineRule="auto"/>
              <w:rPr>
                <w:rFonts w:ascii="Tahoma" w:hAnsi="Tahoma" w:cs="Tahoma"/>
                <w:szCs w:val="22"/>
              </w:rPr>
            </w:pPr>
          </w:p>
        </w:tc>
      </w:tr>
      <w:tr w:rsidR="006A2628" w:rsidRPr="006A2628" w14:paraId="09F46301" w14:textId="77777777" w:rsidTr="006A2628">
        <w:tc>
          <w:tcPr>
            <w:tcW w:w="903" w:type="pct"/>
            <w:gridSpan w:val="2"/>
            <w:tcBorders>
              <w:top w:val="nil"/>
              <w:left w:val="double" w:sz="6" w:space="0" w:color="auto"/>
              <w:bottom w:val="nil"/>
              <w:right w:val="nil"/>
            </w:tcBorders>
            <w:vAlign w:val="center"/>
          </w:tcPr>
          <w:p w14:paraId="3A9A9F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58F64B45" w14:textId="77777777" w:rsidR="006A2628" w:rsidRPr="006A2628" w:rsidRDefault="006A2628" w:rsidP="006A2628">
            <w:pPr>
              <w:spacing w:line="276" w:lineRule="auto"/>
              <w:rPr>
                <w:rFonts w:ascii="Tahoma" w:hAnsi="Tahoma" w:cs="Tahoma"/>
                <w:szCs w:val="22"/>
              </w:rPr>
            </w:pPr>
          </w:p>
        </w:tc>
        <w:tc>
          <w:tcPr>
            <w:tcW w:w="920" w:type="pct"/>
            <w:gridSpan w:val="3"/>
            <w:vAlign w:val="center"/>
          </w:tcPr>
          <w:p w14:paraId="7BB27FC9"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Μητρώνυμο</w:t>
            </w:r>
            <w:r w:rsidRPr="006A2628">
              <w:rPr>
                <w:rFonts w:ascii="Tahoma" w:hAnsi="Tahoma" w:cs="Tahoma"/>
                <w:b/>
                <w:szCs w:val="22"/>
              </w:rPr>
              <w:t>:</w:t>
            </w:r>
          </w:p>
        </w:tc>
        <w:tc>
          <w:tcPr>
            <w:tcW w:w="915" w:type="pct"/>
            <w:gridSpan w:val="2"/>
            <w:tcBorders>
              <w:top w:val="nil"/>
              <w:left w:val="nil"/>
              <w:bottom w:val="single" w:sz="6" w:space="0" w:color="auto"/>
              <w:right w:val="double" w:sz="6" w:space="0" w:color="auto"/>
            </w:tcBorders>
            <w:vAlign w:val="center"/>
          </w:tcPr>
          <w:p w14:paraId="09DD4D8A" w14:textId="77777777" w:rsidR="006A2628" w:rsidRPr="006A2628" w:rsidRDefault="006A2628" w:rsidP="006A2628">
            <w:pPr>
              <w:spacing w:line="276" w:lineRule="auto"/>
              <w:rPr>
                <w:rFonts w:ascii="Tahoma" w:hAnsi="Tahoma" w:cs="Tahoma"/>
                <w:szCs w:val="22"/>
              </w:rPr>
            </w:pPr>
          </w:p>
        </w:tc>
      </w:tr>
      <w:tr w:rsidR="006A2628" w:rsidRPr="006A2628" w14:paraId="72C7311C" w14:textId="77777777" w:rsidTr="00993D90">
        <w:tc>
          <w:tcPr>
            <w:tcW w:w="5000" w:type="pct"/>
            <w:gridSpan w:val="14"/>
            <w:tcBorders>
              <w:top w:val="nil"/>
              <w:left w:val="double" w:sz="6" w:space="0" w:color="auto"/>
              <w:bottom w:val="nil"/>
              <w:right w:val="double" w:sz="6" w:space="0" w:color="auto"/>
            </w:tcBorders>
            <w:vAlign w:val="center"/>
          </w:tcPr>
          <w:p w14:paraId="7F86D5DB" w14:textId="77777777" w:rsidR="006A2628" w:rsidRPr="006A2628" w:rsidRDefault="006A2628" w:rsidP="006A2628">
            <w:pPr>
              <w:spacing w:line="276" w:lineRule="auto"/>
              <w:rPr>
                <w:rFonts w:ascii="Tahoma" w:hAnsi="Tahoma" w:cs="Tahoma"/>
                <w:szCs w:val="22"/>
              </w:rPr>
            </w:pPr>
          </w:p>
        </w:tc>
      </w:tr>
      <w:tr w:rsidR="006A2628" w:rsidRPr="006A2628" w14:paraId="3DBA8F2A" w14:textId="77777777" w:rsidTr="006A2628">
        <w:tc>
          <w:tcPr>
            <w:tcW w:w="987" w:type="pct"/>
            <w:gridSpan w:val="4"/>
            <w:tcBorders>
              <w:top w:val="nil"/>
              <w:left w:val="double" w:sz="6" w:space="0" w:color="auto"/>
              <w:bottom w:val="nil"/>
              <w:right w:val="nil"/>
            </w:tcBorders>
            <w:vAlign w:val="center"/>
          </w:tcPr>
          <w:p w14:paraId="5EB3F76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Ημερομηνία</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2178" w:type="pct"/>
            <w:gridSpan w:val="5"/>
            <w:tcBorders>
              <w:top w:val="nil"/>
              <w:left w:val="nil"/>
              <w:bottom w:val="single" w:sz="6" w:space="0" w:color="auto"/>
              <w:right w:val="nil"/>
            </w:tcBorders>
            <w:vAlign w:val="center"/>
          </w:tcPr>
          <w:p w14:paraId="39282555" w14:textId="77777777" w:rsidR="006A2628" w:rsidRPr="006A2628" w:rsidRDefault="006A2628" w:rsidP="006A2628">
            <w:pPr>
              <w:spacing w:line="276" w:lineRule="auto"/>
              <w:rPr>
                <w:rFonts w:ascii="Tahoma" w:hAnsi="Tahoma" w:cs="Tahoma"/>
                <w:szCs w:val="22"/>
              </w:rPr>
            </w:pPr>
            <w:r w:rsidRPr="006A2628">
              <w:rPr>
                <w:rFonts w:ascii="Tahoma" w:hAnsi="Tahoma" w:cs="Tahoma"/>
                <w:szCs w:val="22"/>
              </w:rPr>
              <w:t>__ /__ / ____</w:t>
            </w:r>
          </w:p>
        </w:tc>
        <w:tc>
          <w:tcPr>
            <w:tcW w:w="1038" w:type="pct"/>
            <w:gridSpan w:val="4"/>
            <w:vAlign w:val="center"/>
          </w:tcPr>
          <w:p w14:paraId="542CF6B5"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Τόπος</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797" w:type="pct"/>
            <w:tcBorders>
              <w:top w:val="nil"/>
              <w:left w:val="nil"/>
              <w:bottom w:val="single" w:sz="6" w:space="0" w:color="auto"/>
              <w:right w:val="double" w:sz="6" w:space="0" w:color="auto"/>
            </w:tcBorders>
            <w:vAlign w:val="center"/>
          </w:tcPr>
          <w:p w14:paraId="5C016CDF" w14:textId="77777777" w:rsidR="006A2628" w:rsidRPr="006A2628" w:rsidRDefault="006A2628" w:rsidP="006A2628">
            <w:pPr>
              <w:spacing w:line="276" w:lineRule="auto"/>
              <w:rPr>
                <w:rFonts w:ascii="Tahoma" w:hAnsi="Tahoma" w:cs="Tahoma"/>
                <w:szCs w:val="22"/>
              </w:rPr>
            </w:pPr>
          </w:p>
        </w:tc>
      </w:tr>
      <w:tr w:rsidR="006A2628" w:rsidRPr="006A2628" w14:paraId="2993AB28" w14:textId="77777777" w:rsidTr="00993D90">
        <w:tc>
          <w:tcPr>
            <w:tcW w:w="5000" w:type="pct"/>
            <w:gridSpan w:val="14"/>
            <w:tcBorders>
              <w:top w:val="nil"/>
              <w:left w:val="double" w:sz="6" w:space="0" w:color="auto"/>
              <w:bottom w:val="nil"/>
              <w:right w:val="double" w:sz="6" w:space="0" w:color="auto"/>
            </w:tcBorders>
            <w:vAlign w:val="center"/>
          </w:tcPr>
          <w:p w14:paraId="3913042B" w14:textId="77777777" w:rsidR="006A2628" w:rsidRPr="006A2628" w:rsidRDefault="006A2628" w:rsidP="006A2628">
            <w:pPr>
              <w:spacing w:line="276" w:lineRule="auto"/>
              <w:rPr>
                <w:rFonts w:ascii="Tahoma" w:hAnsi="Tahoma" w:cs="Tahoma"/>
                <w:szCs w:val="22"/>
              </w:rPr>
            </w:pPr>
          </w:p>
        </w:tc>
      </w:tr>
      <w:tr w:rsidR="006A2628" w:rsidRPr="006A2628" w14:paraId="4FB4E98C" w14:textId="77777777" w:rsidTr="006A2628">
        <w:tc>
          <w:tcPr>
            <w:tcW w:w="1235" w:type="pct"/>
            <w:gridSpan w:val="7"/>
            <w:tcBorders>
              <w:top w:val="nil"/>
              <w:left w:val="double" w:sz="6" w:space="0" w:color="auto"/>
              <w:bottom w:val="nil"/>
              <w:right w:val="nil"/>
            </w:tcBorders>
            <w:vAlign w:val="center"/>
          </w:tcPr>
          <w:p w14:paraId="2119E697"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Τηλέφωνο</w:t>
            </w:r>
            <w:r w:rsidRPr="006A2628">
              <w:rPr>
                <w:rFonts w:ascii="Tahoma" w:hAnsi="Tahoma" w:cs="Tahoma"/>
                <w:b/>
                <w:szCs w:val="22"/>
              </w:rPr>
              <w:t>:</w:t>
            </w:r>
          </w:p>
        </w:tc>
        <w:tc>
          <w:tcPr>
            <w:tcW w:w="1931" w:type="pct"/>
            <w:gridSpan w:val="2"/>
            <w:tcBorders>
              <w:top w:val="nil"/>
              <w:left w:val="nil"/>
              <w:bottom w:val="single" w:sz="6" w:space="0" w:color="auto"/>
              <w:right w:val="nil"/>
            </w:tcBorders>
            <w:vAlign w:val="center"/>
          </w:tcPr>
          <w:p w14:paraId="79AFE626"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6C1D41F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39781B1D" w14:textId="77777777" w:rsidR="006A2628" w:rsidRPr="006A2628" w:rsidRDefault="006A2628" w:rsidP="006A2628">
            <w:pPr>
              <w:spacing w:line="276" w:lineRule="auto"/>
              <w:rPr>
                <w:rFonts w:ascii="Tahoma" w:hAnsi="Tahoma" w:cs="Tahoma"/>
                <w:szCs w:val="22"/>
              </w:rPr>
            </w:pPr>
          </w:p>
        </w:tc>
      </w:tr>
      <w:tr w:rsidR="006A2628" w:rsidRPr="006A2628" w14:paraId="752F5E5F" w14:textId="77777777" w:rsidTr="006A2628">
        <w:tc>
          <w:tcPr>
            <w:tcW w:w="1235" w:type="pct"/>
            <w:gridSpan w:val="7"/>
            <w:tcBorders>
              <w:top w:val="nil"/>
              <w:left w:val="double" w:sz="6" w:space="0" w:color="auto"/>
              <w:bottom w:val="nil"/>
              <w:right w:val="nil"/>
            </w:tcBorders>
            <w:vAlign w:val="center"/>
          </w:tcPr>
          <w:p w14:paraId="6A707AAC"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Fax:</w:t>
            </w:r>
          </w:p>
        </w:tc>
        <w:tc>
          <w:tcPr>
            <w:tcW w:w="1931" w:type="pct"/>
            <w:gridSpan w:val="2"/>
            <w:tcBorders>
              <w:top w:val="nil"/>
              <w:left w:val="nil"/>
              <w:bottom w:val="single" w:sz="6" w:space="0" w:color="auto"/>
              <w:right w:val="nil"/>
            </w:tcBorders>
            <w:vAlign w:val="center"/>
          </w:tcPr>
          <w:p w14:paraId="781EF804"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571DA1FF" w14:textId="77777777" w:rsidR="006A2628" w:rsidRPr="006A2628" w:rsidRDefault="006A2628" w:rsidP="006A2628">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26DC86E2" w14:textId="77777777" w:rsidR="006A2628" w:rsidRPr="006A2628" w:rsidRDefault="006A2628" w:rsidP="006A2628">
            <w:pPr>
              <w:spacing w:line="276" w:lineRule="auto"/>
              <w:rPr>
                <w:rFonts w:ascii="Tahoma" w:hAnsi="Tahoma" w:cs="Tahoma"/>
                <w:szCs w:val="22"/>
              </w:rPr>
            </w:pPr>
          </w:p>
        </w:tc>
      </w:tr>
      <w:tr w:rsidR="006A2628" w:rsidRPr="006A2628" w14:paraId="16DC3BC6" w14:textId="77777777" w:rsidTr="006A2628">
        <w:tc>
          <w:tcPr>
            <w:tcW w:w="1069" w:type="pct"/>
            <w:gridSpan w:val="5"/>
            <w:tcBorders>
              <w:top w:val="nil"/>
              <w:left w:val="double" w:sz="6" w:space="0" w:color="auto"/>
              <w:bottom w:val="nil"/>
              <w:right w:val="nil"/>
            </w:tcBorders>
            <w:vAlign w:val="center"/>
          </w:tcPr>
          <w:p w14:paraId="35444D49" w14:textId="77777777" w:rsidR="006A2628" w:rsidRPr="006A2628" w:rsidRDefault="006A2628" w:rsidP="006A2628">
            <w:pPr>
              <w:spacing w:line="276" w:lineRule="auto"/>
              <w:rPr>
                <w:rFonts w:ascii="Tahoma" w:hAnsi="Tahoma" w:cs="Tahoma"/>
                <w:szCs w:val="22"/>
              </w:rPr>
            </w:pPr>
          </w:p>
        </w:tc>
        <w:tc>
          <w:tcPr>
            <w:tcW w:w="2096" w:type="pct"/>
            <w:gridSpan w:val="4"/>
            <w:vAlign w:val="center"/>
          </w:tcPr>
          <w:p w14:paraId="1855BD38" w14:textId="77777777" w:rsidR="006A2628" w:rsidRPr="006A2628" w:rsidRDefault="006A2628" w:rsidP="006A2628">
            <w:pPr>
              <w:spacing w:line="276" w:lineRule="auto"/>
              <w:rPr>
                <w:rFonts w:ascii="Tahoma" w:hAnsi="Tahoma" w:cs="Tahoma"/>
                <w:szCs w:val="22"/>
              </w:rPr>
            </w:pPr>
          </w:p>
        </w:tc>
        <w:tc>
          <w:tcPr>
            <w:tcW w:w="1038" w:type="pct"/>
            <w:gridSpan w:val="4"/>
            <w:vAlign w:val="center"/>
          </w:tcPr>
          <w:p w14:paraId="2C48BCB3"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7D7BF112" w14:textId="77777777" w:rsidR="006A2628" w:rsidRPr="006A2628" w:rsidRDefault="006A2628" w:rsidP="006A2628">
            <w:pPr>
              <w:spacing w:line="276" w:lineRule="auto"/>
              <w:rPr>
                <w:rFonts w:ascii="Tahoma" w:hAnsi="Tahoma" w:cs="Tahoma"/>
                <w:szCs w:val="22"/>
              </w:rPr>
            </w:pPr>
          </w:p>
        </w:tc>
      </w:tr>
      <w:tr w:rsidR="006A2628" w:rsidRPr="006A2628" w14:paraId="674C5499" w14:textId="77777777" w:rsidTr="00993D90">
        <w:tc>
          <w:tcPr>
            <w:tcW w:w="1153" w:type="pct"/>
            <w:gridSpan w:val="6"/>
            <w:tcBorders>
              <w:top w:val="nil"/>
              <w:left w:val="double" w:sz="6" w:space="0" w:color="auto"/>
              <w:bottom w:val="nil"/>
              <w:right w:val="nil"/>
            </w:tcBorders>
            <w:vAlign w:val="center"/>
          </w:tcPr>
          <w:p w14:paraId="19EDD4B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Διεύθυνση</w:t>
            </w:r>
            <w:r w:rsidRPr="006A2628">
              <w:rPr>
                <w:rFonts w:ascii="Tahoma" w:hAnsi="Tahoma" w:cs="Tahoma"/>
                <w:b/>
                <w:szCs w:val="22"/>
              </w:rPr>
              <w:t xml:space="preserve"> Κατοικίας:</w:t>
            </w:r>
          </w:p>
        </w:tc>
        <w:tc>
          <w:tcPr>
            <w:tcW w:w="2013" w:type="pct"/>
            <w:gridSpan w:val="3"/>
            <w:tcBorders>
              <w:top w:val="nil"/>
              <w:left w:val="nil"/>
              <w:bottom w:val="single" w:sz="6" w:space="0" w:color="auto"/>
              <w:right w:val="nil"/>
            </w:tcBorders>
            <w:vAlign w:val="center"/>
          </w:tcPr>
          <w:p w14:paraId="5405B297"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79A12358"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5D5D4AA" w14:textId="77777777" w:rsidR="006A2628" w:rsidRPr="006A2628" w:rsidRDefault="006A2628" w:rsidP="006A2628">
            <w:pPr>
              <w:spacing w:line="276" w:lineRule="auto"/>
              <w:rPr>
                <w:rFonts w:ascii="Tahoma" w:hAnsi="Tahoma" w:cs="Tahoma"/>
                <w:szCs w:val="22"/>
              </w:rPr>
            </w:pPr>
          </w:p>
        </w:tc>
      </w:tr>
      <w:tr w:rsidR="006A2628" w:rsidRPr="006A2628" w14:paraId="10A75F49" w14:textId="77777777" w:rsidTr="00993D90">
        <w:tc>
          <w:tcPr>
            <w:tcW w:w="1153" w:type="pct"/>
            <w:gridSpan w:val="6"/>
            <w:tcBorders>
              <w:top w:val="nil"/>
              <w:left w:val="double" w:sz="6" w:space="0" w:color="auto"/>
              <w:bottom w:val="nil"/>
              <w:right w:val="nil"/>
            </w:tcBorders>
            <w:vAlign w:val="center"/>
          </w:tcPr>
          <w:p w14:paraId="76565F6D" w14:textId="77777777" w:rsidR="006A2628" w:rsidRPr="006A2628" w:rsidRDefault="006A2628" w:rsidP="006A2628">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6A97BD60"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5A48F18D"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B679AB8" w14:textId="77777777" w:rsidR="006A2628" w:rsidRPr="006A2628" w:rsidRDefault="006A2628" w:rsidP="006A2628">
            <w:pPr>
              <w:spacing w:line="276" w:lineRule="auto"/>
              <w:rPr>
                <w:rFonts w:ascii="Tahoma" w:hAnsi="Tahoma" w:cs="Tahoma"/>
                <w:szCs w:val="22"/>
              </w:rPr>
            </w:pPr>
          </w:p>
        </w:tc>
      </w:tr>
      <w:tr w:rsidR="006A2628" w:rsidRPr="006A2628" w14:paraId="2D448208" w14:textId="77777777" w:rsidTr="006A2628">
        <w:tc>
          <w:tcPr>
            <w:tcW w:w="1069" w:type="pct"/>
            <w:gridSpan w:val="5"/>
            <w:tcBorders>
              <w:top w:val="nil"/>
              <w:left w:val="double" w:sz="6" w:space="0" w:color="auto"/>
              <w:bottom w:val="double" w:sz="6" w:space="0" w:color="auto"/>
              <w:right w:val="nil"/>
            </w:tcBorders>
            <w:vAlign w:val="center"/>
          </w:tcPr>
          <w:p w14:paraId="7FFF3035" w14:textId="77777777" w:rsidR="006A2628" w:rsidRPr="006A2628" w:rsidRDefault="006A2628" w:rsidP="006A2628">
            <w:pPr>
              <w:spacing w:line="276" w:lineRule="auto"/>
              <w:rPr>
                <w:rFonts w:ascii="Tahoma" w:hAnsi="Tahoma" w:cs="Tahoma"/>
                <w:szCs w:val="22"/>
              </w:rPr>
            </w:pPr>
          </w:p>
        </w:tc>
        <w:tc>
          <w:tcPr>
            <w:tcW w:w="2096" w:type="pct"/>
            <w:gridSpan w:val="4"/>
            <w:tcBorders>
              <w:top w:val="nil"/>
              <w:left w:val="nil"/>
              <w:bottom w:val="double" w:sz="6" w:space="0" w:color="auto"/>
              <w:right w:val="nil"/>
            </w:tcBorders>
            <w:vAlign w:val="center"/>
          </w:tcPr>
          <w:p w14:paraId="7BE96666"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40A4EB7"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5A7A9F77" w14:textId="77777777" w:rsidR="006A2628" w:rsidRPr="006A2628" w:rsidRDefault="006A2628" w:rsidP="006A2628">
            <w:pPr>
              <w:spacing w:line="276" w:lineRule="auto"/>
              <w:rPr>
                <w:rFonts w:ascii="Tahoma" w:hAnsi="Tahoma" w:cs="Tahoma"/>
                <w:szCs w:val="22"/>
              </w:rPr>
            </w:pPr>
          </w:p>
        </w:tc>
      </w:tr>
      <w:tr w:rsidR="006A2628" w:rsidRPr="006A2628" w14:paraId="1ECD81B8" w14:textId="77777777" w:rsidTr="00993D90">
        <w:tc>
          <w:tcPr>
            <w:tcW w:w="5000" w:type="pct"/>
            <w:gridSpan w:val="14"/>
          </w:tcPr>
          <w:p w14:paraId="383D32AA" w14:textId="77777777" w:rsidR="006A2628" w:rsidRPr="006A2628" w:rsidRDefault="006A2628" w:rsidP="006A2628">
            <w:pPr>
              <w:spacing w:line="276" w:lineRule="auto"/>
              <w:rPr>
                <w:rFonts w:ascii="Tahoma" w:hAnsi="Tahoma" w:cs="Tahoma"/>
                <w:szCs w:val="22"/>
              </w:rPr>
            </w:pPr>
          </w:p>
        </w:tc>
      </w:tr>
      <w:tr w:rsidR="006A2628" w:rsidRPr="006A2628" w14:paraId="60D072BD" w14:textId="77777777" w:rsidTr="006A2628">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4CF6412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ΕΚΠΑΙΔΕΥΣΗ</w:t>
            </w:r>
          </w:p>
        </w:tc>
        <w:tc>
          <w:tcPr>
            <w:tcW w:w="4024" w:type="pct"/>
            <w:gridSpan w:val="11"/>
          </w:tcPr>
          <w:p w14:paraId="1E2DDEFE" w14:textId="77777777" w:rsidR="006A2628" w:rsidRPr="006A2628" w:rsidRDefault="006A2628" w:rsidP="006A2628">
            <w:pPr>
              <w:spacing w:line="276" w:lineRule="auto"/>
              <w:rPr>
                <w:rFonts w:ascii="Tahoma" w:hAnsi="Tahoma" w:cs="Tahoma"/>
                <w:szCs w:val="22"/>
              </w:rPr>
            </w:pPr>
          </w:p>
        </w:tc>
      </w:tr>
      <w:tr w:rsidR="006A2628" w:rsidRPr="006A2628" w14:paraId="1C663888" w14:textId="77777777" w:rsidTr="006A2628">
        <w:tc>
          <w:tcPr>
            <w:tcW w:w="1242" w:type="pct"/>
            <w:gridSpan w:val="8"/>
            <w:tcBorders>
              <w:top w:val="double" w:sz="6" w:space="0" w:color="auto"/>
              <w:left w:val="double" w:sz="6" w:space="0" w:color="auto"/>
              <w:bottom w:val="nil"/>
              <w:right w:val="single" w:sz="6" w:space="0" w:color="auto"/>
            </w:tcBorders>
            <w:vAlign w:val="center"/>
          </w:tcPr>
          <w:p w14:paraId="37CEACE7"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0ECBF782"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1E2E4AF"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386BD8BA"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Ημερομηνία Απόκτησης Πτυχίου</w:t>
            </w:r>
          </w:p>
        </w:tc>
      </w:tr>
      <w:tr w:rsidR="006A2628" w:rsidRPr="006A2628" w14:paraId="6C79E410" w14:textId="77777777" w:rsidTr="006A2628">
        <w:tc>
          <w:tcPr>
            <w:tcW w:w="1242" w:type="pct"/>
            <w:gridSpan w:val="8"/>
            <w:tcBorders>
              <w:top w:val="double" w:sz="6" w:space="0" w:color="auto"/>
              <w:left w:val="double" w:sz="6" w:space="0" w:color="auto"/>
              <w:bottom w:val="single" w:sz="6" w:space="0" w:color="auto"/>
              <w:right w:val="single" w:sz="6" w:space="0" w:color="auto"/>
            </w:tcBorders>
          </w:tcPr>
          <w:p w14:paraId="18936E88" w14:textId="77777777" w:rsidR="006A2628" w:rsidRPr="006A2628" w:rsidRDefault="006A2628" w:rsidP="006A2628">
            <w:pPr>
              <w:spacing w:line="276" w:lineRule="auto"/>
              <w:rPr>
                <w:rFonts w:ascii="Tahoma" w:hAnsi="Tahoma" w:cs="Tahoma"/>
                <w:szCs w:val="22"/>
              </w:rPr>
            </w:pPr>
          </w:p>
          <w:p w14:paraId="6B0428ED" w14:textId="77777777" w:rsidR="006A2628" w:rsidRPr="006A2628" w:rsidRDefault="006A2628" w:rsidP="006A2628">
            <w:pPr>
              <w:spacing w:line="276" w:lineRule="auto"/>
              <w:rPr>
                <w:rFonts w:ascii="Tahoma" w:hAnsi="Tahoma" w:cs="Tahoma"/>
                <w:szCs w:val="22"/>
              </w:rPr>
            </w:pPr>
          </w:p>
        </w:tc>
        <w:tc>
          <w:tcPr>
            <w:tcW w:w="1923" w:type="pct"/>
            <w:tcBorders>
              <w:top w:val="double" w:sz="6" w:space="0" w:color="auto"/>
              <w:left w:val="nil"/>
              <w:bottom w:val="single" w:sz="6" w:space="0" w:color="auto"/>
              <w:right w:val="single" w:sz="6" w:space="0" w:color="auto"/>
            </w:tcBorders>
          </w:tcPr>
          <w:p w14:paraId="19A2FDEB" w14:textId="77777777" w:rsidR="006A2628" w:rsidRPr="006A2628" w:rsidRDefault="006A2628" w:rsidP="006A2628">
            <w:pPr>
              <w:spacing w:line="276" w:lineRule="auto"/>
              <w:rPr>
                <w:rFonts w:ascii="Tahoma" w:hAnsi="Tahoma" w:cs="Tahoma"/>
                <w:szCs w:val="22"/>
              </w:rPr>
            </w:pPr>
          </w:p>
        </w:tc>
        <w:tc>
          <w:tcPr>
            <w:tcW w:w="1038" w:type="pct"/>
            <w:gridSpan w:val="4"/>
            <w:tcBorders>
              <w:top w:val="double" w:sz="6" w:space="0" w:color="auto"/>
              <w:left w:val="nil"/>
              <w:bottom w:val="single" w:sz="6" w:space="0" w:color="auto"/>
              <w:right w:val="single" w:sz="6" w:space="0" w:color="auto"/>
            </w:tcBorders>
          </w:tcPr>
          <w:p w14:paraId="1CF3D08D" w14:textId="77777777" w:rsidR="006A2628" w:rsidRPr="006A2628" w:rsidRDefault="006A2628" w:rsidP="006A2628">
            <w:pPr>
              <w:spacing w:line="276" w:lineRule="auto"/>
              <w:rPr>
                <w:rFonts w:ascii="Tahoma" w:hAnsi="Tahoma" w:cs="Tahoma"/>
                <w:szCs w:val="22"/>
              </w:rPr>
            </w:pPr>
          </w:p>
        </w:tc>
        <w:tc>
          <w:tcPr>
            <w:tcW w:w="797" w:type="pct"/>
            <w:tcBorders>
              <w:top w:val="double" w:sz="6" w:space="0" w:color="auto"/>
              <w:left w:val="nil"/>
              <w:bottom w:val="single" w:sz="6" w:space="0" w:color="auto"/>
              <w:right w:val="double" w:sz="6" w:space="0" w:color="auto"/>
            </w:tcBorders>
          </w:tcPr>
          <w:p w14:paraId="50948332" w14:textId="77777777" w:rsidR="006A2628" w:rsidRPr="006A2628" w:rsidRDefault="006A2628" w:rsidP="006A2628">
            <w:pPr>
              <w:spacing w:line="276" w:lineRule="auto"/>
              <w:rPr>
                <w:rFonts w:ascii="Tahoma" w:hAnsi="Tahoma" w:cs="Tahoma"/>
                <w:szCs w:val="22"/>
              </w:rPr>
            </w:pPr>
          </w:p>
        </w:tc>
      </w:tr>
      <w:tr w:rsidR="006A2628" w:rsidRPr="006A2628" w14:paraId="78286CB8" w14:textId="77777777" w:rsidTr="006A2628">
        <w:tc>
          <w:tcPr>
            <w:tcW w:w="1242" w:type="pct"/>
            <w:gridSpan w:val="8"/>
            <w:tcBorders>
              <w:top w:val="single" w:sz="6" w:space="0" w:color="auto"/>
              <w:left w:val="double" w:sz="6" w:space="0" w:color="auto"/>
              <w:bottom w:val="double" w:sz="4" w:space="0" w:color="auto"/>
              <w:right w:val="single" w:sz="6" w:space="0" w:color="auto"/>
            </w:tcBorders>
          </w:tcPr>
          <w:p w14:paraId="1B2F1DEB" w14:textId="77777777" w:rsidR="006A2628" w:rsidRPr="006A2628" w:rsidRDefault="006A2628" w:rsidP="006A2628">
            <w:pPr>
              <w:spacing w:line="276" w:lineRule="auto"/>
              <w:rPr>
                <w:rFonts w:ascii="Tahoma" w:hAnsi="Tahoma" w:cs="Tahoma"/>
                <w:szCs w:val="22"/>
              </w:rPr>
            </w:pPr>
          </w:p>
          <w:p w14:paraId="799B8D9E" w14:textId="77777777" w:rsidR="006A2628" w:rsidRPr="006A2628" w:rsidRDefault="006A2628" w:rsidP="006A2628">
            <w:pPr>
              <w:spacing w:line="276" w:lineRule="auto"/>
              <w:rPr>
                <w:rFonts w:ascii="Tahoma" w:hAnsi="Tahoma" w:cs="Tahoma"/>
                <w:szCs w:val="22"/>
              </w:rPr>
            </w:pPr>
          </w:p>
        </w:tc>
        <w:tc>
          <w:tcPr>
            <w:tcW w:w="1923" w:type="pct"/>
            <w:tcBorders>
              <w:top w:val="single" w:sz="6" w:space="0" w:color="auto"/>
              <w:left w:val="nil"/>
              <w:bottom w:val="double" w:sz="4" w:space="0" w:color="auto"/>
              <w:right w:val="single" w:sz="6" w:space="0" w:color="auto"/>
            </w:tcBorders>
          </w:tcPr>
          <w:p w14:paraId="5F94F104" w14:textId="77777777" w:rsidR="006A2628" w:rsidRPr="006A2628" w:rsidRDefault="006A2628" w:rsidP="006A2628">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FEF01CA" w14:textId="77777777" w:rsidR="006A2628" w:rsidRPr="006A2628" w:rsidRDefault="006A2628" w:rsidP="006A2628">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3F248C55" w14:textId="77777777" w:rsidR="006A2628" w:rsidRPr="006A2628" w:rsidRDefault="006A2628" w:rsidP="006A2628">
            <w:pPr>
              <w:spacing w:line="276" w:lineRule="auto"/>
              <w:rPr>
                <w:rFonts w:ascii="Tahoma" w:hAnsi="Tahoma" w:cs="Tahoma"/>
                <w:szCs w:val="22"/>
              </w:rPr>
            </w:pPr>
          </w:p>
        </w:tc>
      </w:tr>
      <w:tr w:rsidR="006A2628" w:rsidRPr="00ED61CC" w14:paraId="3CCB852E"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41DFD8DD"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 xml:space="preserve">ΚΑΤΗΓΟΡΙΑ ΣΤΕΛΕΧΟΥΣ </w:t>
            </w:r>
          </w:p>
          <w:p w14:paraId="438F603D"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E6BE8B6" w14:textId="77777777" w:rsidR="006A2628" w:rsidRPr="006A2628" w:rsidRDefault="006A2628" w:rsidP="006A2628">
            <w:pPr>
              <w:spacing w:line="276" w:lineRule="auto"/>
              <w:rPr>
                <w:rFonts w:ascii="Tahoma" w:hAnsi="Tahoma" w:cs="Tahoma"/>
                <w:szCs w:val="22"/>
                <w:lang w:val="el-GR"/>
              </w:rPr>
            </w:pPr>
          </w:p>
        </w:tc>
      </w:tr>
    </w:tbl>
    <w:p w14:paraId="66C10150" w14:textId="77777777" w:rsidR="006A2628" w:rsidRPr="006A2628" w:rsidRDefault="006A2628" w:rsidP="006A2628">
      <w:pPr>
        <w:rPr>
          <w:rFonts w:ascii="Tahoma" w:hAnsi="Tahoma" w:cs="Tahoma"/>
          <w:i/>
          <w:color w:val="5B9BD5"/>
          <w:szCs w:val="22"/>
          <w:lang w:val="el-GR"/>
        </w:rPr>
        <w:sectPr w:rsidR="006A2628" w:rsidRPr="006A2628" w:rsidSect="00993D90">
          <w:footerReference w:type="default" r:id="rId28"/>
          <w:footerReference w:type="first" r:id="rId29"/>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8"/>
      </w:tblGrid>
      <w:tr w:rsidR="006A2628" w:rsidRPr="006A2628" w14:paraId="26AC2AD5" w14:textId="77777777" w:rsidTr="00993D90">
        <w:trPr>
          <w:trHeight w:val="567"/>
        </w:trPr>
        <w:tc>
          <w:tcPr>
            <w:tcW w:w="5000" w:type="pct"/>
            <w:shd w:val="pct10" w:color="auto" w:fill="auto"/>
            <w:vAlign w:val="center"/>
          </w:tcPr>
          <w:p w14:paraId="0ED5445C" w14:textId="77777777" w:rsidR="006A2628" w:rsidRPr="006A2628" w:rsidRDefault="006A2628" w:rsidP="006A2628">
            <w:pPr>
              <w:spacing w:line="276" w:lineRule="auto"/>
              <w:jc w:val="center"/>
              <w:rPr>
                <w:rFonts w:ascii="Tahoma" w:hAnsi="Tahoma" w:cs="Tahoma"/>
                <w:szCs w:val="22"/>
              </w:rPr>
            </w:pPr>
            <w:r w:rsidRPr="006A2628">
              <w:rPr>
                <w:rFonts w:ascii="Tahoma" w:hAnsi="Tahoma" w:cs="Tahoma"/>
                <w:b/>
                <w:szCs w:val="22"/>
              </w:rPr>
              <w:t>ΕΠΑΓΓΕΛΜΑΤΙΚΗ ΕΜΠΕΙΡΙΑ</w:t>
            </w:r>
          </w:p>
        </w:tc>
      </w:tr>
    </w:tbl>
    <w:p w14:paraId="35F3E3B4" w14:textId="77777777" w:rsidR="006A2628" w:rsidRPr="006A2628" w:rsidRDefault="006A2628" w:rsidP="006A2628">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2001"/>
        <w:gridCol w:w="5505"/>
        <w:gridCol w:w="1502"/>
        <w:gridCol w:w="1094"/>
      </w:tblGrid>
      <w:tr w:rsidR="006A2628" w:rsidRPr="006A2628" w14:paraId="184BE233" w14:textId="77777777" w:rsidTr="00993D90">
        <w:trPr>
          <w:cantSplit/>
        </w:trPr>
        <w:tc>
          <w:tcPr>
            <w:tcW w:w="1315" w:type="pct"/>
            <w:vMerge w:val="restart"/>
            <w:shd w:val="clear" w:color="auto" w:fill="E6E6E6"/>
            <w:vAlign w:val="center"/>
          </w:tcPr>
          <w:p w14:paraId="68733E50"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Έργο</w:t>
            </w:r>
          </w:p>
        </w:tc>
        <w:tc>
          <w:tcPr>
            <w:tcW w:w="730" w:type="pct"/>
            <w:vMerge w:val="restart"/>
            <w:shd w:val="clear" w:color="auto" w:fill="E6E6E6"/>
            <w:vAlign w:val="center"/>
          </w:tcPr>
          <w:p w14:paraId="282A7FAC"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Εργοδότης</w:t>
            </w:r>
          </w:p>
        </w:tc>
        <w:tc>
          <w:tcPr>
            <w:tcW w:w="2008" w:type="pct"/>
            <w:vMerge w:val="restart"/>
            <w:shd w:val="clear" w:color="auto" w:fill="E6E6E6"/>
            <w:vAlign w:val="center"/>
          </w:tcPr>
          <w:p w14:paraId="01709F96"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b/>
                <w:szCs w:val="22"/>
                <w:lang w:val="el-GR"/>
              </w:rPr>
              <w:t>Θέση</w:t>
            </w:r>
            <w:r w:rsidRPr="006A2628">
              <w:rPr>
                <w:rFonts w:ascii="Tahoma" w:hAnsi="Tahoma" w:cs="Tahoma"/>
                <w:szCs w:val="22"/>
                <w:vertAlign w:val="superscript"/>
              </w:rPr>
              <w:footnoteReference w:id="15"/>
            </w:r>
            <w:r w:rsidRPr="006A2628">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58A6F683"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Απασχόληση στο Έργο</w:t>
            </w:r>
          </w:p>
        </w:tc>
      </w:tr>
      <w:tr w:rsidR="006A2628" w:rsidRPr="006A2628" w14:paraId="72D2D510" w14:textId="77777777" w:rsidTr="00993D90">
        <w:trPr>
          <w:cantSplit/>
        </w:trPr>
        <w:tc>
          <w:tcPr>
            <w:tcW w:w="1315" w:type="pct"/>
            <w:vMerge/>
            <w:shd w:val="clear" w:color="auto" w:fill="E6E6E6"/>
            <w:vAlign w:val="center"/>
          </w:tcPr>
          <w:p w14:paraId="32317EF8" w14:textId="77777777" w:rsidR="006A2628" w:rsidRPr="006A2628" w:rsidRDefault="006A2628" w:rsidP="006A2628">
            <w:pPr>
              <w:spacing w:before="120" w:after="0" w:line="276" w:lineRule="auto"/>
              <w:jc w:val="left"/>
              <w:rPr>
                <w:rFonts w:ascii="Tahoma" w:hAnsi="Tahoma" w:cs="Tahoma"/>
                <w:b/>
                <w:szCs w:val="22"/>
              </w:rPr>
            </w:pPr>
          </w:p>
        </w:tc>
        <w:tc>
          <w:tcPr>
            <w:tcW w:w="730" w:type="pct"/>
            <w:vMerge/>
            <w:shd w:val="clear" w:color="auto" w:fill="E6E6E6"/>
            <w:vAlign w:val="center"/>
          </w:tcPr>
          <w:p w14:paraId="2FE0ABAA" w14:textId="77777777" w:rsidR="006A2628" w:rsidRPr="006A2628" w:rsidRDefault="006A2628" w:rsidP="006A2628">
            <w:pPr>
              <w:spacing w:before="120" w:after="0" w:line="276" w:lineRule="auto"/>
              <w:jc w:val="left"/>
              <w:rPr>
                <w:rFonts w:ascii="Tahoma" w:hAnsi="Tahoma" w:cs="Tahoma"/>
                <w:b/>
                <w:szCs w:val="22"/>
              </w:rPr>
            </w:pPr>
          </w:p>
        </w:tc>
        <w:tc>
          <w:tcPr>
            <w:tcW w:w="2008" w:type="pct"/>
            <w:vMerge/>
            <w:shd w:val="clear" w:color="auto" w:fill="E6E6E6"/>
            <w:vAlign w:val="center"/>
          </w:tcPr>
          <w:p w14:paraId="59265BBE" w14:textId="77777777" w:rsidR="006A2628" w:rsidRPr="006A2628" w:rsidRDefault="006A2628" w:rsidP="006A2628">
            <w:pPr>
              <w:spacing w:before="120" w:after="0" w:line="276" w:lineRule="auto"/>
              <w:jc w:val="left"/>
              <w:rPr>
                <w:rFonts w:ascii="Tahoma" w:hAnsi="Tahoma" w:cs="Tahoma"/>
                <w:b/>
                <w:szCs w:val="22"/>
              </w:rPr>
            </w:pPr>
          </w:p>
        </w:tc>
        <w:tc>
          <w:tcPr>
            <w:tcW w:w="548" w:type="pct"/>
            <w:shd w:val="clear" w:color="auto" w:fill="E6E6E6"/>
            <w:vAlign w:val="center"/>
          </w:tcPr>
          <w:p w14:paraId="2F9A70B3"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Περίοδος</w:t>
            </w:r>
          </w:p>
          <w:p w14:paraId="52E2535A" w14:textId="77777777" w:rsidR="006A2628" w:rsidRPr="006A2628" w:rsidRDefault="006A2628" w:rsidP="006A2628">
            <w:pPr>
              <w:spacing w:after="0" w:line="276" w:lineRule="auto"/>
              <w:jc w:val="center"/>
              <w:rPr>
                <w:rFonts w:ascii="Tahoma" w:hAnsi="Tahoma" w:cs="Tahoma"/>
                <w:b/>
                <w:szCs w:val="22"/>
              </w:rPr>
            </w:pPr>
            <w:r w:rsidRPr="006A2628">
              <w:rPr>
                <w:rFonts w:ascii="Tahoma" w:hAnsi="Tahoma" w:cs="Tahoma"/>
                <w:szCs w:val="22"/>
              </w:rPr>
              <w:t xml:space="preserve">(από </w:t>
            </w:r>
            <w:r w:rsidRPr="006A2628">
              <w:rPr>
                <w:rFonts w:ascii="Tahoma" w:hAnsi="Tahoma" w:cs="Tahoma"/>
                <w:b/>
                <w:szCs w:val="22"/>
              </w:rPr>
              <w:t>-</w:t>
            </w:r>
            <w:r w:rsidRPr="006A2628">
              <w:rPr>
                <w:rFonts w:ascii="Tahoma" w:hAnsi="Tahoma" w:cs="Tahoma"/>
                <w:szCs w:val="22"/>
              </w:rPr>
              <w:t xml:space="preserve"> </w:t>
            </w:r>
            <w:r w:rsidRPr="006A2628">
              <w:rPr>
                <w:rFonts w:ascii="Tahoma" w:hAnsi="Tahoma" w:cs="Tahoma"/>
                <w:szCs w:val="22"/>
                <w:lang w:val="el-GR"/>
              </w:rPr>
              <w:t>έως</w:t>
            </w:r>
            <w:r w:rsidRPr="006A2628">
              <w:rPr>
                <w:rFonts w:ascii="Tahoma" w:hAnsi="Tahoma" w:cs="Tahoma"/>
                <w:szCs w:val="22"/>
              </w:rPr>
              <w:t>)</w:t>
            </w:r>
          </w:p>
        </w:tc>
        <w:tc>
          <w:tcPr>
            <w:tcW w:w="399" w:type="pct"/>
            <w:shd w:val="clear" w:color="auto" w:fill="E6E6E6"/>
            <w:vAlign w:val="center"/>
          </w:tcPr>
          <w:p w14:paraId="4FA472BE" w14:textId="77777777" w:rsidR="006A2628" w:rsidRPr="006A2628" w:rsidRDefault="006A2628" w:rsidP="006A2628">
            <w:pPr>
              <w:spacing w:before="120" w:after="0" w:line="276" w:lineRule="auto"/>
              <w:jc w:val="center"/>
              <w:rPr>
                <w:rFonts w:ascii="Tahoma" w:hAnsi="Tahoma" w:cs="Tahoma"/>
                <w:b/>
                <w:szCs w:val="22"/>
              </w:rPr>
            </w:pPr>
            <w:r w:rsidRPr="006A2628">
              <w:rPr>
                <w:rFonts w:ascii="Tahoma" w:hAnsi="Tahoma" w:cs="Tahoma"/>
                <w:b/>
                <w:szCs w:val="22"/>
              </w:rPr>
              <w:t>Α/Μ</w:t>
            </w:r>
          </w:p>
        </w:tc>
      </w:tr>
      <w:tr w:rsidR="006A2628" w:rsidRPr="006A2628" w14:paraId="3F3ADC3F" w14:textId="77777777" w:rsidTr="00993D90">
        <w:tc>
          <w:tcPr>
            <w:tcW w:w="1315" w:type="pct"/>
          </w:tcPr>
          <w:p w14:paraId="1D44B230" w14:textId="77777777" w:rsidR="006A2628" w:rsidRPr="006A2628" w:rsidRDefault="006A2628" w:rsidP="006A2628">
            <w:pPr>
              <w:spacing w:before="120" w:after="0" w:line="276" w:lineRule="auto"/>
              <w:rPr>
                <w:rFonts w:ascii="Tahoma" w:hAnsi="Tahoma" w:cs="Tahoma"/>
                <w:szCs w:val="22"/>
              </w:rPr>
            </w:pPr>
          </w:p>
          <w:p w14:paraId="6F749A26" w14:textId="77777777" w:rsidR="006A2628" w:rsidRPr="006A2628" w:rsidRDefault="006A2628" w:rsidP="006A2628">
            <w:pPr>
              <w:spacing w:before="120" w:after="0" w:line="276" w:lineRule="auto"/>
              <w:rPr>
                <w:rFonts w:ascii="Tahoma" w:hAnsi="Tahoma" w:cs="Tahoma"/>
                <w:szCs w:val="22"/>
              </w:rPr>
            </w:pPr>
          </w:p>
        </w:tc>
        <w:tc>
          <w:tcPr>
            <w:tcW w:w="730" w:type="pct"/>
          </w:tcPr>
          <w:p w14:paraId="674AA547" w14:textId="77777777" w:rsidR="006A2628" w:rsidRPr="006A2628" w:rsidRDefault="006A2628" w:rsidP="006A2628">
            <w:pPr>
              <w:spacing w:before="120" w:after="0" w:line="276" w:lineRule="auto"/>
              <w:rPr>
                <w:rFonts w:ascii="Tahoma" w:hAnsi="Tahoma" w:cs="Tahoma"/>
                <w:szCs w:val="22"/>
              </w:rPr>
            </w:pPr>
          </w:p>
        </w:tc>
        <w:tc>
          <w:tcPr>
            <w:tcW w:w="2008" w:type="pct"/>
          </w:tcPr>
          <w:p w14:paraId="35B39033" w14:textId="77777777" w:rsidR="006A2628" w:rsidRPr="006A2628" w:rsidRDefault="006A2628" w:rsidP="006A2628">
            <w:pPr>
              <w:spacing w:before="120" w:after="0" w:line="276" w:lineRule="auto"/>
              <w:rPr>
                <w:rFonts w:ascii="Tahoma" w:hAnsi="Tahoma" w:cs="Tahoma"/>
                <w:szCs w:val="22"/>
              </w:rPr>
            </w:pPr>
          </w:p>
          <w:p w14:paraId="44AFD496" w14:textId="77777777" w:rsidR="006A2628" w:rsidRPr="006A2628" w:rsidRDefault="006A2628" w:rsidP="006A2628">
            <w:pPr>
              <w:spacing w:before="120" w:after="0" w:line="276" w:lineRule="auto"/>
              <w:rPr>
                <w:rFonts w:ascii="Tahoma" w:hAnsi="Tahoma" w:cs="Tahoma"/>
                <w:szCs w:val="22"/>
              </w:rPr>
            </w:pPr>
          </w:p>
          <w:p w14:paraId="287B5317" w14:textId="77777777" w:rsidR="006A2628" w:rsidRPr="006A2628" w:rsidRDefault="006A2628" w:rsidP="006A2628">
            <w:pPr>
              <w:spacing w:before="120" w:after="0" w:line="276" w:lineRule="auto"/>
              <w:rPr>
                <w:rFonts w:ascii="Tahoma" w:hAnsi="Tahoma" w:cs="Tahoma"/>
                <w:szCs w:val="22"/>
              </w:rPr>
            </w:pPr>
          </w:p>
        </w:tc>
        <w:tc>
          <w:tcPr>
            <w:tcW w:w="548" w:type="pct"/>
          </w:tcPr>
          <w:p w14:paraId="1E2F4F9B"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180DB44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60C96F11"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AB6BB4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5BBFD942" w14:textId="77777777" w:rsidTr="00993D90">
        <w:tc>
          <w:tcPr>
            <w:tcW w:w="1315" w:type="pct"/>
          </w:tcPr>
          <w:p w14:paraId="50202DBC" w14:textId="77777777" w:rsidR="006A2628" w:rsidRPr="006A2628" w:rsidRDefault="006A2628" w:rsidP="006A2628">
            <w:pPr>
              <w:spacing w:before="120" w:after="0" w:line="276" w:lineRule="auto"/>
              <w:rPr>
                <w:rFonts w:ascii="Tahoma" w:hAnsi="Tahoma" w:cs="Tahoma"/>
                <w:szCs w:val="22"/>
              </w:rPr>
            </w:pPr>
          </w:p>
        </w:tc>
        <w:tc>
          <w:tcPr>
            <w:tcW w:w="730" w:type="pct"/>
          </w:tcPr>
          <w:p w14:paraId="7D875EC2" w14:textId="77777777" w:rsidR="006A2628" w:rsidRPr="006A2628" w:rsidRDefault="006A2628" w:rsidP="006A2628">
            <w:pPr>
              <w:spacing w:before="120" w:after="0" w:line="276" w:lineRule="auto"/>
              <w:rPr>
                <w:rFonts w:ascii="Tahoma" w:hAnsi="Tahoma" w:cs="Tahoma"/>
                <w:szCs w:val="22"/>
              </w:rPr>
            </w:pPr>
          </w:p>
        </w:tc>
        <w:tc>
          <w:tcPr>
            <w:tcW w:w="2008" w:type="pct"/>
          </w:tcPr>
          <w:p w14:paraId="4D4B3408" w14:textId="77777777" w:rsidR="006A2628" w:rsidRPr="006A2628" w:rsidRDefault="006A2628" w:rsidP="006A2628">
            <w:pPr>
              <w:spacing w:before="120" w:after="0" w:line="276" w:lineRule="auto"/>
              <w:rPr>
                <w:rFonts w:ascii="Tahoma" w:hAnsi="Tahoma" w:cs="Tahoma"/>
                <w:szCs w:val="22"/>
              </w:rPr>
            </w:pPr>
          </w:p>
        </w:tc>
        <w:tc>
          <w:tcPr>
            <w:tcW w:w="548" w:type="pct"/>
          </w:tcPr>
          <w:p w14:paraId="591804FA"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0983BE2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1E224452"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3A3BE1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6F09D852" w14:textId="77777777" w:rsidTr="00993D90">
        <w:tc>
          <w:tcPr>
            <w:tcW w:w="1315" w:type="pct"/>
          </w:tcPr>
          <w:p w14:paraId="69FEAA91" w14:textId="77777777" w:rsidR="006A2628" w:rsidRPr="006A2628" w:rsidRDefault="006A2628" w:rsidP="006A2628">
            <w:pPr>
              <w:spacing w:before="120" w:after="0" w:line="276" w:lineRule="auto"/>
              <w:rPr>
                <w:rFonts w:ascii="Tahoma" w:hAnsi="Tahoma" w:cs="Tahoma"/>
                <w:szCs w:val="22"/>
              </w:rPr>
            </w:pPr>
          </w:p>
        </w:tc>
        <w:tc>
          <w:tcPr>
            <w:tcW w:w="730" w:type="pct"/>
          </w:tcPr>
          <w:p w14:paraId="69E26499" w14:textId="77777777" w:rsidR="006A2628" w:rsidRPr="006A2628" w:rsidRDefault="006A2628" w:rsidP="006A2628">
            <w:pPr>
              <w:spacing w:before="120" w:after="0" w:line="276" w:lineRule="auto"/>
              <w:rPr>
                <w:rFonts w:ascii="Tahoma" w:hAnsi="Tahoma" w:cs="Tahoma"/>
                <w:szCs w:val="22"/>
              </w:rPr>
            </w:pPr>
          </w:p>
        </w:tc>
        <w:tc>
          <w:tcPr>
            <w:tcW w:w="2008" w:type="pct"/>
          </w:tcPr>
          <w:p w14:paraId="2D3A3F50" w14:textId="77777777" w:rsidR="006A2628" w:rsidRPr="006A2628" w:rsidRDefault="006A2628" w:rsidP="006A2628">
            <w:pPr>
              <w:spacing w:before="120" w:after="0" w:line="276" w:lineRule="auto"/>
              <w:rPr>
                <w:rFonts w:ascii="Tahoma" w:hAnsi="Tahoma" w:cs="Tahoma"/>
                <w:szCs w:val="22"/>
              </w:rPr>
            </w:pPr>
          </w:p>
        </w:tc>
        <w:tc>
          <w:tcPr>
            <w:tcW w:w="548" w:type="pct"/>
          </w:tcPr>
          <w:p w14:paraId="2E9BB1F6"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2606F24D"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738A35D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18401F9F" w14:textId="77777777" w:rsidR="006A2628" w:rsidRPr="006A2628" w:rsidRDefault="006A2628" w:rsidP="006A2628">
            <w:pPr>
              <w:spacing w:before="120" w:after="0" w:line="276" w:lineRule="auto"/>
              <w:jc w:val="center"/>
              <w:rPr>
                <w:rFonts w:ascii="Tahoma" w:hAnsi="Tahoma" w:cs="Tahoma"/>
                <w:szCs w:val="22"/>
              </w:rPr>
            </w:pPr>
          </w:p>
        </w:tc>
      </w:tr>
    </w:tbl>
    <w:p w14:paraId="418C8AD4" w14:textId="4CD569E6" w:rsidR="00CA5879" w:rsidRDefault="00CA5879">
      <w:pPr>
        <w:suppressAutoHyphens w:val="0"/>
        <w:spacing w:after="0"/>
        <w:jc w:val="left"/>
        <w:rPr>
          <w:rFonts w:ascii="Tahoma" w:hAnsi="Tahoma" w:cs="Tahoma"/>
          <w:szCs w:val="22"/>
          <w:lang w:val="el-GR"/>
        </w:rPr>
      </w:pPr>
      <w:r>
        <w:rPr>
          <w:rFonts w:ascii="Tahoma" w:hAnsi="Tahoma" w:cs="Tahoma"/>
          <w:szCs w:val="22"/>
          <w:lang w:val="el-GR"/>
        </w:rPr>
        <w:br w:type="page"/>
      </w:r>
    </w:p>
    <w:p w14:paraId="5C31CD1F" w14:textId="77777777" w:rsidR="00DC1DE7" w:rsidRDefault="00DC1DE7" w:rsidP="00AB7099">
      <w:pPr>
        <w:rPr>
          <w:rFonts w:ascii="Tahoma" w:hAnsi="Tahoma" w:cs="Tahoma"/>
          <w:szCs w:val="22"/>
          <w:lang w:val="en-US"/>
        </w:rPr>
        <w:sectPr w:rsidR="00DC1DE7" w:rsidSect="00AB7099">
          <w:headerReference w:type="default" r:id="rId30"/>
          <w:footerReference w:type="default" r:id="rId31"/>
          <w:headerReference w:type="first" r:id="rId32"/>
          <w:footerReference w:type="first" r:id="rId33"/>
          <w:pgSz w:w="16838" w:h="11906" w:orient="landscape"/>
          <w:pgMar w:top="1134" w:right="1702" w:bottom="1134" w:left="1418" w:header="720" w:footer="709" w:gutter="0"/>
          <w:cols w:space="720"/>
          <w:docGrid w:linePitch="360"/>
        </w:sectPr>
      </w:pPr>
    </w:p>
    <w:p w14:paraId="020B8535" w14:textId="18B06441" w:rsidR="00A87147" w:rsidRPr="00BF4414" w:rsidRDefault="00A87147" w:rsidP="00A87147">
      <w:pPr>
        <w:pStyle w:val="20"/>
        <w:numPr>
          <w:ilvl w:val="0"/>
          <w:numId w:val="0"/>
        </w:numPr>
        <w:rPr>
          <w:rFonts w:ascii="Tahoma" w:hAnsi="Tahoma" w:cs="Tahoma"/>
        </w:rPr>
      </w:pPr>
      <w:bookmarkStart w:id="507" w:name="_Toc129190565"/>
      <w:r w:rsidRPr="00BF4414">
        <w:rPr>
          <w:rFonts w:ascii="Tahoma" w:hAnsi="Tahoma" w:cs="Tahoma"/>
        </w:rPr>
        <w:t xml:space="preserve">ΠΑΡΑΡΤΗΜΑ </w:t>
      </w:r>
      <w:r w:rsidR="00274C84">
        <w:rPr>
          <w:rFonts w:ascii="Tahoma" w:hAnsi="Tahoma" w:cs="Tahoma"/>
        </w:rPr>
        <w:t>ΙΧ</w:t>
      </w:r>
      <w:r w:rsidRPr="00BF4414">
        <w:rPr>
          <w:rFonts w:ascii="Tahoma" w:hAnsi="Tahoma" w:cs="Tahoma"/>
        </w:rPr>
        <w:t xml:space="preserve"> – </w:t>
      </w:r>
      <w:r w:rsidR="00274C84">
        <w:rPr>
          <w:rFonts w:ascii="Tahoma" w:hAnsi="Tahoma" w:cs="Tahoma"/>
        </w:rPr>
        <w:t>ΠΙΝΑΚΕΣ ΣΥΜΜ</w:t>
      </w:r>
      <w:r w:rsidR="00271981">
        <w:rPr>
          <w:rFonts w:ascii="Tahoma" w:hAnsi="Tahoma" w:cs="Tahoma"/>
        </w:rPr>
        <w:t>Ο</w:t>
      </w:r>
      <w:r w:rsidR="00274C84">
        <w:rPr>
          <w:rFonts w:ascii="Tahoma" w:hAnsi="Tahoma" w:cs="Tahoma"/>
        </w:rPr>
        <w:t>ΡΦΩΣΗΣ</w:t>
      </w:r>
      <w:bookmarkEnd w:id="507"/>
    </w:p>
    <w:p w14:paraId="6F3F6265" w14:textId="66F5D69F" w:rsidR="00CA5879" w:rsidRPr="00274C84" w:rsidRDefault="00CA5879" w:rsidP="00AB7099">
      <w:pPr>
        <w:rPr>
          <w:rFonts w:ascii="Tahoma" w:hAnsi="Tahoma" w:cs="Tahoma"/>
          <w:szCs w:val="22"/>
          <w:lang w:val="el-GR"/>
        </w:rPr>
      </w:pPr>
    </w:p>
    <w:p w14:paraId="2854D94D" w14:textId="77777777" w:rsidR="007F19EF" w:rsidRPr="006C4805" w:rsidRDefault="007F19EF">
      <w:pPr>
        <w:pStyle w:val="3"/>
        <w:numPr>
          <w:ilvl w:val="0"/>
          <w:numId w:val="51"/>
        </w:numPr>
        <w:tabs>
          <w:tab w:val="num" w:pos="360"/>
        </w:tabs>
        <w:ind w:left="432" w:hanging="432"/>
        <w:rPr>
          <w:rFonts w:ascii="Tahoma" w:hAnsi="Tahoma" w:cs="Tahoma"/>
          <w:color w:val="002060"/>
          <w:sz w:val="24"/>
          <w:szCs w:val="22"/>
          <w:lang w:val="el-GR"/>
        </w:rPr>
      </w:pPr>
      <w:bookmarkStart w:id="508" w:name="_Toc129190566"/>
      <w:r w:rsidRPr="006C4805">
        <w:rPr>
          <w:rFonts w:ascii="Tahoma" w:hAnsi="Tahoma" w:cs="Tahoma"/>
          <w:lang w:val="el-GR"/>
        </w:rPr>
        <w:t>Προγράμματα</w:t>
      </w:r>
      <w:r w:rsidRPr="006C4805">
        <w:rPr>
          <w:rFonts w:ascii="Tahoma" w:hAnsi="Tahoma" w:cs="Tahoma"/>
          <w:i/>
          <w:iCs/>
          <w:lang w:val="el-GR"/>
        </w:rPr>
        <w:t xml:space="preserve"> </w:t>
      </w:r>
      <w:r w:rsidRPr="006C4805">
        <w:rPr>
          <w:rFonts w:ascii="Tahoma" w:hAnsi="Tahoma" w:cs="Tahoma"/>
          <w:lang w:val="el-GR"/>
        </w:rPr>
        <w:t>Κατάρτισης</w:t>
      </w:r>
      <w:bookmarkEnd w:id="508"/>
      <w:r w:rsidRPr="006C4805">
        <w:rPr>
          <w:rFonts w:ascii="Tahoma" w:hAnsi="Tahoma" w:cs="Tahoma"/>
          <w:lang w:val="el-GR"/>
        </w:rPr>
        <w:t xml:space="preserve"> </w:t>
      </w:r>
    </w:p>
    <w:tbl>
      <w:tblPr>
        <w:tblW w:w="3893" w:type="pct"/>
        <w:tblLook w:val="0000" w:firstRow="0" w:lastRow="0" w:firstColumn="0" w:lastColumn="0" w:noHBand="0" w:noVBand="0"/>
      </w:tblPr>
      <w:tblGrid>
        <w:gridCol w:w="921"/>
        <w:gridCol w:w="3035"/>
        <w:gridCol w:w="1989"/>
        <w:gridCol w:w="2081"/>
        <w:gridCol w:w="2647"/>
      </w:tblGrid>
      <w:tr w:rsidR="00AA0CEA" w:rsidRPr="0081043C" w14:paraId="11E5C97F" w14:textId="77777777" w:rsidTr="00AA0CEA">
        <w:trPr>
          <w:cantSplit/>
          <w:tblHeader/>
        </w:trPr>
        <w:tc>
          <w:tcPr>
            <w:tcW w:w="431" w:type="pct"/>
            <w:tcBorders>
              <w:top w:val="single" w:sz="4" w:space="0" w:color="000000"/>
              <w:left w:val="single" w:sz="4" w:space="0" w:color="000000"/>
              <w:bottom w:val="single" w:sz="4" w:space="0" w:color="000000"/>
            </w:tcBorders>
            <w:shd w:val="clear" w:color="auto" w:fill="D8D8D8"/>
            <w:vAlign w:val="center"/>
          </w:tcPr>
          <w:p w14:paraId="5A211465" w14:textId="77777777" w:rsidR="00AA0CEA" w:rsidRPr="0081043C" w:rsidRDefault="00AA0CEA" w:rsidP="005006FA">
            <w:pPr>
              <w:spacing w:before="120"/>
              <w:jc w:val="center"/>
              <w:rPr>
                <w:rFonts w:ascii="Tahoma" w:hAnsi="Tahoma" w:cs="Tahoma"/>
                <w:b/>
                <w:szCs w:val="22"/>
              </w:rPr>
            </w:pPr>
            <w:r w:rsidRPr="0081043C">
              <w:rPr>
                <w:rFonts w:ascii="Tahoma" w:hAnsi="Tahoma" w:cs="Tahoma"/>
                <w:b/>
                <w:szCs w:val="22"/>
              </w:rPr>
              <w:t>Α/Α</w:t>
            </w:r>
          </w:p>
        </w:tc>
        <w:tc>
          <w:tcPr>
            <w:tcW w:w="1422" w:type="pct"/>
            <w:tcBorders>
              <w:top w:val="single" w:sz="4" w:space="0" w:color="000000"/>
              <w:left w:val="single" w:sz="4" w:space="0" w:color="000000"/>
              <w:bottom w:val="single" w:sz="4" w:space="0" w:color="000000"/>
            </w:tcBorders>
            <w:shd w:val="clear" w:color="auto" w:fill="D8D8D8"/>
            <w:vAlign w:val="center"/>
          </w:tcPr>
          <w:p w14:paraId="3A5EB153" w14:textId="77777777" w:rsidR="00AA0CEA" w:rsidRPr="0081043C" w:rsidRDefault="00AA0CEA" w:rsidP="005006FA">
            <w:pPr>
              <w:spacing w:before="120"/>
              <w:jc w:val="center"/>
              <w:rPr>
                <w:rFonts w:ascii="Tahoma" w:hAnsi="Tahoma" w:cs="Tahoma"/>
                <w:b/>
                <w:szCs w:val="22"/>
              </w:rPr>
            </w:pPr>
            <w:r w:rsidRPr="0081043C">
              <w:rPr>
                <w:rFonts w:ascii="Tahoma" w:hAnsi="Tahoma" w:cs="Tahoma"/>
                <w:b/>
                <w:szCs w:val="22"/>
              </w:rPr>
              <w:t>ΠΡΟΔΙΑΓΡΑΦΗ</w:t>
            </w:r>
          </w:p>
        </w:tc>
        <w:tc>
          <w:tcPr>
            <w:tcW w:w="932" w:type="pct"/>
            <w:tcBorders>
              <w:top w:val="single" w:sz="4" w:space="0" w:color="000000"/>
              <w:left w:val="single" w:sz="4" w:space="0" w:color="000000"/>
              <w:bottom w:val="single" w:sz="4" w:space="0" w:color="000000"/>
            </w:tcBorders>
            <w:shd w:val="clear" w:color="auto" w:fill="D8D8D8"/>
            <w:vAlign w:val="center"/>
          </w:tcPr>
          <w:p w14:paraId="5DC5951E" w14:textId="77777777" w:rsidR="00AA0CEA" w:rsidRPr="0081043C" w:rsidRDefault="00AA0CEA" w:rsidP="005006FA">
            <w:pPr>
              <w:spacing w:before="120"/>
              <w:jc w:val="center"/>
              <w:rPr>
                <w:rFonts w:ascii="Tahoma" w:hAnsi="Tahoma" w:cs="Tahoma"/>
                <w:b/>
                <w:szCs w:val="22"/>
              </w:rPr>
            </w:pPr>
            <w:r w:rsidRPr="0081043C">
              <w:rPr>
                <w:rFonts w:ascii="Tahoma" w:hAnsi="Tahoma" w:cs="Tahoma"/>
                <w:b/>
                <w:szCs w:val="22"/>
              </w:rPr>
              <w:t>ΑΠΑΙΤΗΣΗ</w:t>
            </w:r>
          </w:p>
        </w:tc>
        <w:tc>
          <w:tcPr>
            <w:tcW w:w="975" w:type="pct"/>
            <w:tcBorders>
              <w:top w:val="single" w:sz="4" w:space="0" w:color="000000"/>
              <w:left w:val="single" w:sz="4" w:space="0" w:color="000000"/>
              <w:bottom w:val="single" w:sz="4" w:space="0" w:color="000000"/>
            </w:tcBorders>
            <w:shd w:val="clear" w:color="auto" w:fill="D8D8D8"/>
            <w:vAlign w:val="center"/>
          </w:tcPr>
          <w:p w14:paraId="7FF6832D" w14:textId="77777777" w:rsidR="00AA0CEA" w:rsidRPr="0081043C" w:rsidRDefault="00AA0CEA" w:rsidP="005006FA">
            <w:pPr>
              <w:spacing w:before="120"/>
              <w:jc w:val="center"/>
              <w:rPr>
                <w:rFonts w:ascii="Tahoma" w:hAnsi="Tahoma" w:cs="Tahoma"/>
                <w:b/>
                <w:szCs w:val="22"/>
              </w:rPr>
            </w:pPr>
            <w:r w:rsidRPr="0081043C">
              <w:rPr>
                <w:rFonts w:ascii="Tahoma" w:hAnsi="Tahoma" w:cs="Tahoma"/>
                <w:b/>
                <w:szCs w:val="22"/>
              </w:rPr>
              <w:t>ΑΠΑΝΤΗΣΗ</w:t>
            </w:r>
          </w:p>
        </w:tc>
        <w:tc>
          <w:tcPr>
            <w:tcW w:w="1241"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2F13490A" w14:textId="77777777" w:rsidR="00AA0CEA" w:rsidRPr="0081043C" w:rsidRDefault="00AA0CEA" w:rsidP="005006FA">
            <w:pPr>
              <w:spacing w:before="120"/>
              <w:jc w:val="center"/>
              <w:rPr>
                <w:rFonts w:ascii="Tahoma" w:hAnsi="Tahoma" w:cs="Tahoma"/>
                <w:b/>
                <w:szCs w:val="22"/>
              </w:rPr>
            </w:pPr>
            <w:r w:rsidRPr="0081043C">
              <w:rPr>
                <w:rFonts w:ascii="Tahoma" w:hAnsi="Tahoma" w:cs="Tahoma"/>
                <w:b/>
                <w:szCs w:val="22"/>
              </w:rPr>
              <w:t>ΠΑΡΑΠΟΜΠΗ ΤΕΚΜΗΡΙΩΣΗΣ</w:t>
            </w:r>
          </w:p>
        </w:tc>
      </w:tr>
      <w:tr w:rsidR="00AA0CEA" w:rsidRPr="0081043C" w14:paraId="45CDA1F0" w14:textId="77777777" w:rsidTr="00AA0CEA">
        <w:trPr>
          <w:cantSplit/>
        </w:trPr>
        <w:tc>
          <w:tcPr>
            <w:tcW w:w="431" w:type="pct"/>
            <w:tcBorders>
              <w:top w:val="single" w:sz="4" w:space="0" w:color="000000"/>
              <w:left w:val="single" w:sz="4" w:space="0" w:color="000000"/>
              <w:bottom w:val="single" w:sz="4" w:space="0" w:color="000000"/>
            </w:tcBorders>
            <w:shd w:val="clear" w:color="auto" w:fill="auto"/>
            <w:vAlign w:val="center"/>
          </w:tcPr>
          <w:p w14:paraId="376FBDD7" w14:textId="77777777" w:rsidR="00AA0CEA" w:rsidRPr="0081043C" w:rsidRDefault="00AA0CEA">
            <w:pPr>
              <w:numPr>
                <w:ilvl w:val="0"/>
                <w:numId w:val="45"/>
              </w:numPr>
              <w:tabs>
                <w:tab w:val="left" w:pos="0"/>
              </w:tabs>
              <w:snapToGrid w:val="0"/>
              <w:spacing w:before="120"/>
              <w:jc w:val="center"/>
              <w:rPr>
                <w:rFonts w:ascii="Tahoma" w:hAnsi="Tahoma" w:cs="Tahoma"/>
                <w:bCs/>
                <w:szCs w:val="22"/>
                <w:lang w:eastAsia="el-GR"/>
              </w:rPr>
            </w:pPr>
          </w:p>
        </w:tc>
        <w:tc>
          <w:tcPr>
            <w:tcW w:w="1422" w:type="pct"/>
            <w:tcBorders>
              <w:top w:val="single" w:sz="4" w:space="0" w:color="000000"/>
              <w:left w:val="single" w:sz="4" w:space="0" w:color="000000"/>
              <w:bottom w:val="single" w:sz="4" w:space="0" w:color="000000"/>
            </w:tcBorders>
            <w:shd w:val="clear" w:color="auto" w:fill="auto"/>
            <w:vAlign w:val="center"/>
          </w:tcPr>
          <w:p w14:paraId="33BC6331" w14:textId="77777777" w:rsidR="00AA0CEA" w:rsidRPr="0081043C" w:rsidRDefault="00AA0CEA" w:rsidP="005006FA">
            <w:pPr>
              <w:snapToGrid w:val="0"/>
              <w:spacing w:before="120"/>
              <w:rPr>
                <w:rFonts w:ascii="Tahoma" w:hAnsi="Tahoma" w:cs="Tahoma"/>
                <w:bCs/>
                <w:szCs w:val="22"/>
                <w:lang w:val="el-GR" w:eastAsia="el-GR"/>
              </w:rPr>
            </w:pPr>
            <w:r>
              <w:rPr>
                <w:rFonts w:ascii="Tahoma" w:hAnsi="Tahoma" w:cs="Tahoma"/>
                <w:szCs w:val="22"/>
                <w:lang w:val="el-GR"/>
              </w:rPr>
              <w:t>Συμμόρφωση με τις απαιτήσεις της Α3.1</w:t>
            </w:r>
          </w:p>
        </w:tc>
        <w:tc>
          <w:tcPr>
            <w:tcW w:w="932" w:type="pct"/>
            <w:tcBorders>
              <w:top w:val="single" w:sz="4" w:space="0" w:color="000000"/>
              <w:left w:val="single" w:sz="4" w:space="0" w:color="000000"/>
              <w:bottom w:val="single" w:sz="4" w:space="0" w:color="000000"/>
            </w:tcBorders>
            <w:shd w:val="clear" w:color="auto" w:fill="auto"/>
            <w:vAlign w:val="center"/>
          </w:tcPr>
          <w:p w14:paraId="5D360F2A" w14:textId="77777777" w:rsidR="00AA0CEA" w:rsidRPr="0081043C" w:rsidRDefault="00AA0CEA" w:rsidP="005006FA">
            <w:pPr>
              <w:snapToGrid w:val="0"/>
              <w:spacing w:before="120"/>
              <w:jc w:val="center"/>
              <w:rPr>
                <w:rFonts w:ascii="Tahoma" w:hAnsi="Tahoma" w:cs="Tahoma"/>
                <w:bCs/>
                <w:szCs w:val="22"/>
                <w:lang w:val="el-GR" w:eastAsia="el-GR"/>
              </w:rPr>
            </w:pPr>
            <w:r w:rsidRPr="0081043C">
              <w:rPr>
                <w:rFonts w:ascii="Tahoma" w:hAnsi="Tahoma" w:cs="Tahoma"/>
                <w:bCs/>
                <w:szCs w:val="22"/>
                <w:lang w:val="el-GR" w:eastAsia="el-GR"/>
              </w:rPr>
              <w:t xml:space="preserve">ΝΑΙ </w:t>
            </w:r>
          </w:p>
        </w:tc>
        <w:tc>
          <w:tcPr>
            <w:tcW w:w="975" w:type="pct"/>
            <w:tcBorders>
              <w:top w:val="single" w:sz="4" w:space="0" w:color="000000"/>
              <w:left w:val="single" w:sz="4" w:space="0" w:color="000000"/>
              <w:bottom w:val="single" w:sz="4" w:space="0" w:color="000000"/>
            </w:tcBorders>
            <w:shd w:val="clear" w:color="auto" w:fill="auto"/>
            <w:vAlign w:val="center"/>
          </w:tcPr>
          <w:p w14:paraId="7DF09938" w14:textId="77777777" w:rsidR="00AA0CEA" w:rsidRPr="0081043C" w:rsidRDefault="00AA0CEA" w:rsidP="005006FA">
            <w:pPr>
              <w:snapToGrid w:val="0"/>
              <w:spacing w:before="120"/>
              <w:rPr>
                <w:rFonts w:ascii="Tahoma" w:hAnsi="Tahoma" w:cs="Tahoma"/>
                <w:bCs/>
                <w:szCs w:val="22"/>
                <w:lang w:val="el-GR" w:eastAsia="el-GR"/>
              </w:rPr>
            </w:pPr>
          </w:p>
        </w:tc>
        <w:tc>
          <w:tcPr>
            <w:tcW w:w="12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32E6D1" w14:textId="77777777" w:rsidR="00AA0CEA" w:rsidRPr="0081043C" w:rsidRDefault="00AA0CEA" w:rsidP="005006FA">
            <w:pPr>
              <w:snapToGrid w:val="0"/>
              <w:spacing w:before="120"/>
              <w:rPr>
                <w:rFonts w:ascii="Tahoma" w:hAnsi="Tahoma" w:cs="Tahoma"/>
                <w:bCs/>
                <w:szCs w:val="22"/>
                <w:lang w:val="el-GR" w:eastAsia="el-GR"/>
              </w:rPr>
            </w:pPr>
          </w:p>
        </w:tc>
      </w:tr>
    </w:tbl>
    <w:p w14:paraId="7CCA4EFF" w14:textId="77777777" w:rsidR="007F19EF" w:rsidRDefault="007F19EF">
      <w:pPr>
        <w:pStyle w:val="3"/>
        <w:numPr>
          <w:ilvl w:val="0"/>
          <w:numId w:val="51"/>
        </w:numPr>
        <w:tabs>
          <w:tab w:val="num" w:pos="360"/>
        </w:tabs>
        <w:ind w:hanging="720"/>
        <w:rPr>
          <w:rFonts w:ascii="Tahoma" w:hAnsi="Tahoma" w:cs="Tahoma"/>
          <w:lang w:val="el-GR"/>
        </w:rPr>
      </w:pPr>
      <w:bookmarkStart w:id="509" w:name="_Toc129190567"/>
      <w:r>
        <w:rPr>
          <w:rFonts w:ascii="Tahoma" w:hAnsi="Tahoma" w:cs="Tahoma"/>
          <w:lang w:val="el-GR"/>
        </w:rPr>
        <w:t>Υπηρεσίες Συμβουλευτικής</w:t>
      </w:r>
      <w:bookmarkEnd w:id="509"/>
    </w:p>
    <w:tbl>
      <w:tblPr>
        <w:tblW w:w="5000" w:type="pct"/>
        <w:tblLook w:val="0000" w:firstRow="0" w:lastRow="0" w:firstColumn="0" w:lastColumn="0" w:noHBand="0" w:noVBand="0"/>
      </w:tblPr>
      <w:tblGrid>
        <w:gridCol w:w="1009"/>
        <w:gridCol w:w="5459"/>
        <w:gridCol w:w="1990"/>
        <w:gridCol w:w="2599"/>
        <w:gridCol w:w="2651"/>
      </w:tblGrid>
      <w:tr w:rsidR="007F19EF" w:rsidRPr="0081043C" w14:paraId="22984083" w14:textId="77777777" w:rsidTr="005006FA">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78459288"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20135C07"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21BE2C52"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17B70CF9"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479755C"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ΠΑΡΑΠΟΜΠΗ ΤΕΚΜΗΡΙΩΣΗΣ</w:t>
            </w:r>
          </w:p>
        </w:tc>
      </w:tr>
      <w:tr w:rsidR="007F19EF" w:rsidRPr="0081043C" w14:paraId="2682FD05"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5EF9F41" w14:textId="77777777" w:rsidR="007F19EF" w:rsidRPr="0081043C" w:rsidRDefault="007F19EF">
            <w:pPr>
              <w:numPr>
                <w:ilvl w:val="0"/>
                <w:numId w:val="46"/>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4BD6D43" w14:textId="77777777" w:rsidR="007F19EF" w:rsidRPr="0081043C" w:rsidRDefault="007F19EF" w:rsidP="005006FA">
            <w:pPr>
              <w:snapToGrid w:val="0"/>
              <w:spacing w:before="120"/>
              <w:rPr>
                <w:rFonts w:ascii="Tahoma" w:hAnsi="Tahoma" w:cs="Tahoma"/>
                <w:bCs/>
                <w:szCs w:val="22"/>
                <w:lang w:val="el-GR" w:eastAsia="el-GR"/>
              </w:rPr>
            </w:pPr>
            <w:r>
              <w:rPr>
                <w:rFonts w:ascii="Tahoma" w:hAnsi="Tahoma" w:cs="Tahoma"/>
                <w:szCs w:val="22"/>
                <w:lang w:val="el-GR"/>
              </w:rPr>
              <w:t>Συμμόρφωση με τις απαιτήσεις της Α3.1</w:t>
            </w:r>
          </w:p>
        </w:tc>
        <w:tc>
          <w:tcPr>
            <w:tcW w:w="726" w:type="pct"/>
            <w:tcBorders>
              <w:top w:val="single" w:sz="4" w:space="0" w:color="000000"/>
              <w:left w:val="single" w:sz="4" w:space="0" w:color="000000"/>
              <w:bottom w:val="single" w:sz="4" w:space="0" w:color="000000"/>
            </w:tcBorders>
            <w:shd w:val="clear" w:color="auto" w:fill="auto"/>
            <w:vAlign w:val="center"/>
          </w:tcPr>
          <w:p w14:paraId="4215655A" w14:textId="77777777" w:rsidR="007F19EF" w:rsidRPr="0081043C" w:rsidRDefault="007F19EF" w:rsidP="005006FA">
            <w:pPr>
              <w:snapToGrid w:val="0"/>
              <w:spacing w:before="120"/>
              <w:jc w:val="center"/>
              <w:rPr>
                <w:rFonts w:ascii="Tahoma" w:hAnsi="Tahoma" w:cs="Tahoma"/>
                <w:bCs/>
                <w:szCs w:val="22"/>
                <w:lang w:val="el-GR" w:eastAsia="el-GR"/>
              </w:rPr>
            </w:pPr>
            <w:r w:rsidRPr="0081043C">
              <w:rPr>
                <w:rFonts w:ascii="Tahoma" w:hAnsi="Tahoma" w:cs="Tahoma"/>
                <w:bCs/>
                <w:szCs w:val="22"/>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9DE0882"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942C2" w14:textId="77777777" w:rsidR="007F19EF" w:rsidRPr="0081043C" w:rsidRDefault="007F19EF" w:rsidP="005006FA">
            <w:pPr>
              <w:snapToGrid w:val="0"/>
              <w:spacing w:before="120"/>
              <w:rPr>
                <w:rFonts w:ascii="Tahoma" w:hAnsi="Tahoma" w:cs="Tahoma"/>
                <w:bCs/>
                <w:szCs w:val="22"/>
                <w:lang w:val="el-GR" w:eastAsia="el-GR"/>
              </w:rPr>
            </w:pPr>
          </w:p>
        </w:tc>
      </w:tr>
    </w:tbl>
    <w:p w14:paraId="0A317BEA" w14:textId="77777777" w:rsidR="007F19EF" w:rsidRDefault="007F19EF" w:rsidP="007F19EF">
      <w:pPr>
        <w:rPr>
          <w:lang w:val="el-GR"/>
        </w:rPr>
      </w:pPr>
    </w:p>
    <w:p w14:paraId="276B8458" w14:textId="77777777" w:rsidR="007F19EF" w:rsidRPr="00C21204" w:rsidRDefault="007F19EF">
      <w:pPr>
        <w:pStyle w:val="3"/>
        <w:numPr>
          <w:ilvl w:val="0"/>
          <w:numId w:val="51"/>
        </w:numPr>
        <w:tabs>
          <w:tab w:val="num" w:pos="360"/>
        </w:tabs>
        <w:ind w:left="432" w:hanging="432"/>
        <w:rPr>
          <w:rFonts w:ascii="Tahoma" w:hAnsi="Tahoma" w:cs="Tahoma"/>
          <w:lang w:val="el-GR"/>
        </w:rPr>
      </w:pPr>
      <w:bookmarkStart w:id="510" w:name="_Toc129190568"/>
      <w:r w:rsidRPr="00C21204">
        <w:rPr>
          <w:rFonts w:ascii="Tahoma" w:hAnsi="Tahoma" w:cs="Tahoma"/>
          <w:lang w:val="el-GR"/>
        </w:rPr>
        <w:t>Υπηρεσίες Πιστοποίησης</w:t>
      </w:r>
      <w:bookmarkEnd w:id="510"/>
      <w:r w:rsidRPr="00C21204">
        <w:rPr>
          <w:rFonts w:ascii="Tahoma" w:hAnsi="Tahoma" w:cs="Tahoma"/>
          <w:lang w:val="el-GR"/>
        </w:rPr>
        <w:t xml:space="preserve"> </w:t>
      </w:r>
    </w:p>
    <w:tbl>
      <w:tblPr>
        <w:tblW w:w="5000" w:type="pct"/>
        <w:tblLook w:val="0000" w:firstRow="0" w:lastRow="0" w:firstColumn="0" w:lastColumn="0" w:noHBand="0" w:noVBand="0"/>
      </w:tblPr>
      <w:tblGrid>
        <w:gridCol w:w="1009"/>
        <w:gridCol w:w="5459"/>
        <w:gridCol w:w="1990"/>
        <w:gridCol w:w="2599"/>
        <w:gridCol w:w="2651"/>
      </w:tblGrid>
      <w:tr w:rsidR="007F19EF" w:rsidRPr="0081043C" w14:paraId="4FCEF21B" w14:textId="77777777" w:rsidTr="005006FA">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62C0F09E"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1EDBD6A2"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72C5DAA4"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2B61C4F5"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0CDBCC0"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ΠΑΡΑΠΟΜΠΗ ΤΕΚΜΗΡΙΩΣΗΣ</w:t>
            </w:r>
          </w:p>
        </w:tc>
      </w:tr>
      <w:tr w:rsidR="007F19EF" w:rsidRPr="0081043C" w14:paraId="123C5132"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12AE646" w14:textId="77777777" w:rsidR="007F19EF" w:rsidRPr="0081043C" w:rsidRDefault="007F19EF">
            <w:pPr>
              <w:numPr>
                <w:ilvl w:val="0"/>
                <w:numId w:val="47"/>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5D0FDEB" w14:textId="77777777" w:rsidR="007F19EF" w:rsidRPr="0081043C" w:rsidRDefault="007F19EF" w:rsidP="005006FA">
            <w:pPr>
              <w:snapToGrid w:val="0"/>
              <w:spacing w:before="120"/>
              <w:rPr>
                <w:rFonts w:ascii="Tahoma" w:hAnsi="Tahoma" w:cs="Tahoma"/>
                <w:bCs/>
                <w:szCs w:val="22"/>
                <w:lang w:val="el-GR" w:eastAsia="el-GR"/>
              </w:rPr>
            </w:pPr>
            <w:r>
              <w:rPr>
                <w:rFonts w:ascii="Tahoma" w:hAnsi="Tahoma" w:cs="Tahoma"/>
                <w:szCs w:val="22"/>
                <w:lang w:val="el-GR"/>
              </w:rPr>
              <w:t>Συμμόρφωση με τις απαιτήσεις της Α3.1</w:t>
            </w:r>
          </w:p>
        </w:tc>
        <w:tc>
          <w:tcPr>
            <w:tcW w:w="726" w:type="pct"/>
            <w:tcBorders>
              <w:top w:val="single" w:sz="4" w:space="0" w:color="000000"/>
              <w:left w:val="single" w:sz="4" w:space="0" w:color="000000"/>
              <w:bottom w:val="single" w:sz="4" w:space="0" w:color="000000"/>
            </w:tcBorders>
            <w:shd w:val="clear" w:color="auto" w:fill="auto"/>
            <w:vAlign w:val="center"/>
          </w:tcPr>
          <w:p w14:paraId="6DAA0F30" w14:textId="77777777" w:rsidR="007F19EF" w:rsidRPr="0081043C" w:rsidRDefault="007F19EF" w:rsidP="005006FA">
            <w:pPr>
              <w:snapToGrid w:val="0"/>
              <w:spacing w:before="120"/>
              <w:jc w:val="center"/>
              <w:rPr>
                <w:rFonts w:ascii="Tahoma" w:hAnsi="Tahoma" w:cs="Tahoma"/>
                <w:bCs/>
                <w:szCs w:val="22"/>
                <w:lang w:val="el-GR" w:eastAsia="el-GR"/>
              </w:rPr>
            </w:pPr>
            <w:r w:rsidRPr="0081043C">
              <w:rPr>
                <w:rFonts w:ascii="Tahoma" w:hAnsi="Tahoma" w:cs="Tahoma"/>
                <w:bCs/>
                <w:szCs w:val="22"/>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0159727"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54909A" w14:textId="77777777" w:rsidR="007F19EF" w:rsidRPr="0081043C" w:rsidRDefault="007F19EF" w:rsidP="005006FA">
            <w:pPr>
              <w:snapToGrid w:val="0"/>
              <w:spacing w:before="120"/>
              <w:rPr>
                <w:rFonts w:ascii="Tahoma" w:hAnsi="Tahoma" w:cs="Tahoma"/>
                <w:bCs/>
                <w:szCs w:val="22"/>
                <w:lang w:val="el-GR" w:eastAsia="el-GR"/>
              </w:rPr>
            </w:pPr>
          </w:p>
        </w:tc>
      </w:tr>
    </w:tbl>
    <w:p w14:paraId="2F039833" w14:textId="77777777" w:rsidR="007F19EF" w:rsidRPr="00C21204" w:rsidRDefault="007F19EF">
      <w:pPr>
        <w:pStyle w:val="3"/>
        <w:numPr>
          <w:ilvl w:val="0"/>
          <w:numId w:val="51"/>
        </w:numPr>
        <w:tabs>
          <w:tab w:val="num" w:pos="360"/>
        </w:tabs>
        <w:ind w:left="432" w:hanging="432"/>
        <w:rPr>
          <w:rFonts w:ascii="Tahoma" w:hAnsi="Tahoma" w:cs="Tahoma"/>
          <w:lang w:val="en-US"/>
        </w:rPr>
      </w:pPr>
      <w:bookmarkStart w:id="511" w:name="_Toc129190569"/>
      <w:r>
        <w:rPr>
          <w:rFonts w:ascii="Tahoma" w:hAnsi="Tahoma" w:cs="Tahoma"/>
          <w:lang w:val="el-GR"/>
        </w:rPr>
        <w:t>Πληροφοριακό</w:t>
      </w:r>
      <w:r w:rsidRPr="00C21204">
        <w:rPr>
          <w:rFonts w:ascii="Tahoma" w:hAnsi="Tahoma" w:cs="Tahoma"/>
          <w:lang w:val="el-GR"/>
        </w:rPr>
        <w:t xml:space="preserve"> </w:t>
      </w:r>
      <w:r>
        <w:rPr>
          <w:rFonts w:ascii="Tahoma" w:hAnsi="Tahoma" w:cs="Tahoma"/>
          <w:lang w:val="el-GR"/>
        </w:rPr>
        <w:t>Σύστημα</w:t>
      </w:r>
      <w:r w:rsidRPr="00C21204">
        <w:rPr>
          <w:rFonts w:ascii="Tahoma" w:hAnsi="Tahoma" w:cs="Tahoma"/>
          <w:lang w:val="el-GR"/>
        </w:rPr>
        <w:t xml:space="preserve"> – Learning Management System</w:t>
      </w:r>
      <w:bookmarkEnd w:id="511"/>
    </w:p>
    <w:tbl>
      <w:tblPr>
        <w:tblW w:w="5000" w:type="pct"/>
        <w:tblLook w:val="0000" w:firstRow="0" w:lastRow="0" w:firstColumn="0" w:lastColumn="0" w:noHBand="0" w:noVBand="0"/>
      </w:tblPr>
      <w:tblGrid>
        <w:gridCol w:w="1009"/>
        <w:gridCol w:w="5459"/>
        <w:gridCol w:w="1990"/>
        <w:gridCol w:w="2599"/>
        <w:gridCol w:w="2651"/>
      </w:tblGrid>
      <w:tr w:rsidR="007F19EF" w:rsidRPr="0081043C" w14:paraId="52DB0CC2" w14:textId="77777777" w:rsidTr="005006FA">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37F2965F"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707F9D0A"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6AB8835D"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43947501"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159889F"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ΠΑΡΑΠΟΜΠΗ ΤΕΚΜΗΡΙΩΣΗΣ</w:t>
            </w:r>
          </w:p>
        </w:tc>
      </w:tr>
      <w:tr w:rsidR="007F19EF" w:rsidRPr="0081043C" w14:paraId="56C385D7"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88555E1"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E3C65B0" w14:textId="77777777" w:rsidR="007F19EF" w:rsidRPr="0081043C" w:rsidRDefault="007F19EF" w:rsidP="005006FA">
            <w:pPr>
              <w:snapToGrid w:val="0"/>
              <w:spacing w:before="120"/>
              <w:rPr>
                <w:rFonts w:ascii="Tahoma" w:hAnsi="Tahoma" w:cs="Tahoma"/>
                <w:bCs/>
                <w:szCs w:val="22"/>
                <w:lang w:val="el-GR" w:eastAsia="el-GR"/>
              </w:rPr>
            </w:pPr>
            <w:r>
              <w:rPr>
                <w:rFonts w:ascii="Tahoma" w:hAnsi="Tahoma" w:cs="Tahoma"/>
                <w:szCs w:val="22"/>
                <w:lang w:val="el-GR"/>
              </w:rPr>
              <w:t>Συμμόρφωση με τις απαιτήσεις της Α3.1</w:t>
            </w:r>
          </w:p>
        </w:tc>
        <w:tc>
          <w:tcPr>
            <w:tcW w:w="726" w:type="pct"/>
            <w:tcBorders>
              <w:top w:val="single" w:sz="4" w:space="0" w:color="000000"/>
              <w:left w:val="single" w:sz="4" w:space="0" w:color="000000"/>
              <w:bottom w:val="single" w:sz="4" w:space="0" w:color="000000"/>
            </w:tcBorders>
            <w:shd w:val="clear" w:color="auto" w:fill="auto"/>
            <w:vAlign w:val="center"/>
          </w:tcPr>
          <w:p w14:paraId="1E15FFAF" w14:textId="77777777" w:rsidR="007F19EF" w:rsidRPr="0081043C" w:rsidRDefault="007F19EF" w:rsidP="005006FA">
            <w:pPr>
              <w:snapToGrid w:val="0"/>
              <w:spacing w:before="120"/>
              <w:jc w:val="center"/>
              <w:rPr>
                <w:rFonts w:ascii="Tahoma" w:hAnsi="Tahoma" w:cs="Tahoma"/>
                <w:bCs/>
                <w:szCs w:val="22"/>
                <w:lang w:val="el-GR" w:eastAsia="el-GR"/>
              </w:rPr>
            </w:pPr>
            <w:r w:rsidRPr="0081043C">
              <w:rPr>
                <w:rFonts w:ascii="Tahoma" w:hAnsi="Tahoma" w:cs="Tahoma"/>
                <w:bCs/>
                <w:szCs w:val="22"/>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CFEA208"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9AF55B" w14:textId="77777777" w:rsidR="007F19EF" w:rsidRPr="0081043C" w:rsidRDefault="007F19EF" w:rsidP="005006FA">
            <w:pPr>
              <w:snapToGrid w:val="0"/>
              <w:spacing w:before="120"/>
              <w:rPr>
                <w:rFonts w:ascii="Tahoma" w:hAnsi="Tahoma" w:cs="Tahoma"/>
                <w:bCs/>
                <w:szCs w:val="22"/>
                <w:lang w:val="el-GR" w:eastAsia="el-GR"/>
              </w:rPr>
            </w:pPr>
          </w:p>
        </w:tc>
      </w:tr>
      <w:tr w:rsidR="007F19EF" w:rsidRPr="0081043C" w14:paraId="26A428A5"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5F26485"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F070CDE"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Συμμόρφωση με Διεθνή Πρότυπα</w:t>
            </w:r>
          </w:p>
          <w:p w14:paraId="2C859696" w14:textId="77777777" w:rsidR="007F19EF" w:rsidRDefault="007F19EF" w:rsidP="005006FA">
            <w:pPr>
              <w:snapToGrid w:val="0"/>
              <w:spacing w:before="120"/>
              <w:rPr>
                <w:rFonts w:ascii="Tahoma" w:hAnsi="Tahoma" w:cs="Tahoma"/>
                <w:szCs w:val="22"/>
                <w:lang w:val="en-US"/>
              </w:rPr>
            </w:pPr>
            <w:r>
              <w:rPr>
                <w:rFonts w:ascii="Tahoma" w:hAnsi="Tahoma" w:cs="Tahoma"/>
                <w:szCs w:val="22"/>
                <w:lang w:val="en-US"/>
              </w:rPr>
              <w:t>SCORM 1.2, 2004</w:t>
            </w:r>
          </w:p>
          <w:p w14:paraId="1BEECE96" w14:textId="77777777" w:rsidR="007F19EF" w:rsidRPr="00C21204" w:rsidRDefault="007F19EF" w:rsidP="005006FA">
            <w:pPr>
              <w:snapToGrid w:val="0"/>
              <w:spacing w:before="120"/>
              <w:rPr>
                <w:rFonts w:ascii="Tahoma" w:hAnsi="Tahoma" w:cs="Tahoma"/>
                <w:szCs w:val="22"/>
                <w:lang w:val="en-US"/>
              </w:rPr>
            </w:pPr>
            <w:r>
              <w:rPr>
                <w:rFonts w:ascii="Tahoma" w:hAnsi="Tahoma" w:cs="Tahoma"/>
                <w:szCs w:val="22"/>
                <w:lang w:val="en-US"/>
              </w:rPr>
              <w:t>AICC</w:t>
            </w:r>
          </w:p>
        </w:tc>
        <w:tc>
          <w:tcPr>
            <w:tcW w:w="726" w:type="pct"/>
            <w:tcBorders>
              <w:top w:val="single" w:sz="4" w:space="0" w:color="000000"/>
              <w:left w:val="single" w:sz="4" w:space="0" w:color="000000"/>
              <w:bottom w:val="single" w:sz="4" w:space="0" w:color="000000"/>
            </w:tcBorders>
            <w:shd w:val="clear" w:color="auto" w:fill="auto"/>
            <w:vAlign w:val="center"/>
          </w:tcPr>
          <w:p w14:paraId="33781F05" w14:textId="77777777" w:rsidR="007F19EF" w:rsidRPr="0081043C"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24AC415"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511520" w14:textId="77777777" w:rsidR="007F19EF" w:rsidRPr="0081043C" w:rsidRDefault="007F19EF" w:rsidP="005006FA">
            <w:pPr>
              <w:snapToGrid w:val="0"/>
              <w:spacing w:before="120"/>
              <w:rPr>
                <w:rFonts w:ascii="Tahoma" w:hAnsi="Tahoma" w:cs="Tahoma"/>
                <w:bCs/>
                <w:szCs w:val="22"/>
                <w:lang w:val="el-GR" w:eastAsia="el-GR"/>
              </w:rPr>
            </w:pPr>
          </w:p>
        </w:tc>
      </w:tr>
      <w:tr w:rsidR="007F19EF" w:rsidRPr="0081043C" w14:paraId="3F1FD8D4"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2B80861"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9261AD2"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Καθορισμός σελιδοδεικτών</w:t>
            </w:r>
          </w:p>
        </w:tc>
        <w:tc>
          <w:tcPr>
            <w:tcW w:w="726" w:type="pct"/>
            <w:tcBorders>
              <w:top w:val="single" w:sz="4" w:space="0" w:color="000000"/>
              <w:left w:val="single" w:sz="4" w:space="0" w:color="000000"/>
              <w:bottom w:val="single" w:sz="4" w:space="0" w:color="000000"/>
            </w:tcBorders>
            <w:shd w:val="clear" w:color="auto" w:fill="auto"/>
            <w:vAlign w:val="center"/>
          </w:tcPr>
          <w:p w14:paraId="75DFE339" w14:textId="77777777" w:rsidR="007F19EF" w:rsidRPr="0081043C"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91CF8FF"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8908B4" w14:textId="77777777" w:rsidR="007F19EF" w:rsidRPr="0081043C" w:rsidRDefault="007F19EF" w:rsidP="005006FA">
            <w:pPr>
              <w:snapToGrid w:val="0"/>
              <w:spacing w:before="120"/>
              <w:rPr>
                <w:rFonts w:ascii="Tahoma" w:hAnsi="Tahoma" w:cs="Tahoma"/>
                <w:bCs/>
                <w:szCs w:val="22"/>
                <w:lang w:val="el-GR" w:eastAsia="el-GR"/>
              </w:rPr>
            </w:pPr>
          </w:p>
        </w:tc>
      </w:tr>
      <w:tr w:rsidR="007F19EF" w:rsidRPr="0081043C" w14:paraId="50B7BE04"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3CE0506"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1A38002"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Εργαλεία Πλοήγησης</w:t>
            </w:r>
          </w:p>
        </w:tc>
        <w:tc>
          <w:tcPr>
            <w:tcW w:w="726" w:type="pct"/>
            <w:tcBorders>
              <w:top w:val="single" w:sz="4" w:space="0" w:color="000000"/>
              <w:left w:val="single" w:sz="4" w:space="0" w:color="000000"/>
              <w:bottom w:val="single" w:sz="4" w:space="0" w:color="000000"/>
            </w:tcBorders>
            <w:shd w:val="clear" w:color="auto" w:fill="auto"/>
            <w:vAlign w:val="center"/>
          </w:tcPr>
          <w:p w14:paraId="0872BBD9" w14:textId="77777777" w:rsidR="007F19EF"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49D359F"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EDAAC" w14:textId="77777777" w:rsidR="007F19EF" w:rsidRPr="0081043C" w:rsidRDefault="007F19EF" w:rsidP="005006FA">
            <w:pPr>
              <w:snapToGrid w:val="0"/>
              <w:spacing w:before="120"/>
              <w:rPr>
                <w:rFonts w:ascii="Tahoma" w:hAnsi="Tahoma" w:cs="Tahoma"/>
                <w:bCs/>
                <w:szCs w:val="22"/>
                <w:lang w:val="el-GR" w:eastAsia="el-GR"/>
              </w:rPr>
            </w:pPr>
          </w:p>
        </w:tc>
      </w:tr>
      <w:tr w:rsidR="007F19EF" w:rsidRPr="0081043C" w14:paraId="06D1987F"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4018EDF"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AD2DEAC" w14:textId="77777777" w:rsidR="007F19EF" w:rsidRPr="00374012" w:rsidRDefault="007F19EF" w:rsidP="005006FA">
            <w:pPr>
              <w:snapToGrid w:val="0"/>
              <w:spacing w:before="120"/>
              <w:rPr>
                <w:rFonts w:ascii="Tahoma" w:hAnsi="Tahoma" w:cs="Tahoma"/>
                <w:szCs w:val="22"/>
                <w:lang w:val="el-GR"/>
              </w:rPr>
            </w:pPr>
            <w:r>
              <w:rPr>
                <w:rFonts w:ascii="Tahoma" w:hAnsi="Tahoma" w:cs="Tahoma"/>
                <w:szCs w:val="22"/>
                <w:lang w:val="el-GR"/>
              </w:rPr>
              <w:t xml:space="preserve">Υποστήριξη διαδικασιών αυτοαξιολόγησης </w:t>
            </w:r>
          </w:p>
        </w:tc>
        <w:tc>
          <w:tcPr>
            <w:tcW w:w="726" w:type="pct"/>
            <w:tcBorders>
              <w:top w:val="single" w:sz="4" w:space="0" w:color="000000"/>
              <w:left w:val="single" w:sz="4" w:space="0" w:color="000000"/>
              <w:bottom w:val="single" w:sz="4" w:space="0" w:color="000000"/>
            </w:tcBorders>
            <w:shd w:val="clear" w:color="auto" w:fill="auto"/>
            <w:vAlign w:val="center"/>
          </w:tcPr>
          <w:p w14:paraId="46B54845" w14:textId="77777777" w:rsidR="007F19EF" w:rsidRPr="0081043C"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33A26C76"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27CC32" w14:textId="77777777" w:rsidR="007F19EF" w:rsidRPr="0081043C" w:rsidRDefault="007F19EF" w:rsidP="005006FA">
            <w:pPr>
              <w:snapToGrid w:val="0"/>
              <w:spacing w:before="120"/>
              <w:rPr>
                <w:rFonts w:ascii="Tahoma" w:hAnsi="Tahoma" w:cs="Tahoma"/>
                <w:bCs/>
                <w:szCs w:val="22"/>
                <w:lang w:val="el-GR" w:eastAsia="el-GR"/>
              </w:rPr>
            </w:pPr>
          </w:p>
        </w:tc>
      </w:tr>
      <w:tr w:rsidR="007F19EF" w:rsidRPr="000A51D0" w14:paraId="76B4BE2A"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1D3FD34"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CA58F28"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Υποστήριξη διαφόρου τύπου ερωτήσεων:</w:t>
            </w:r>
          </w:p>
          <w:p w14:paraId="6671AE25" w14:textId="77777777" w:rsidR="007F19EF" w:rsidRPr="009561DA" w:rsidRDefault="007F19EF">
            <w:pPr>
              <w:pStyle w:val="afb"/>
              <w:numPr>
                <w:ilvl w:val="0"/>
                <w:numId w:val="49"/>
              </w:numPr>
              <w:snapToGrid w:val="0"/>
              <w:spacing w:before="120"/>
              <w:rPr>
                <w:rFonts w:ascii="Tahoma" w:hAnsi="Tahoma" w:cs="Tahoma"/>
                <w:szCs w:val="22"/>
                <w:lang w:val="el-GR"/>
              </w:rPr>
            </w:pPr>
            <w:r w:rsidRPr="009561DA">
              <w:rPr>
                <w:rFonts w:ascii="Tahoma" w:hAnsi="Tahoma" w:cs="Tahoma"/>
                <w:szCs w:val="22"/>
                <w:lang w:val="el-GR"/>
              </w:rPr>
              <w:t>Πολλαπλής - απλής επιλογής</w:t>
            </w:r>
          </w:p>
          <w:p w14:paraId="3232BF9F" w14:textId="77777777" w:rsidR="007F19EF" w:rsidRPr="009561DA" w:rsidRDefault="007F19EF">
            <w:pPr>
              <w:pStyle w:val="afb"/>
              <w:numPr>
                <w:ilvl w:val="0"/>
                <w:numId w:val="49"/>
              </w:numPr>
              <w:snapToGrid w:val="0"/>
              <w:spacing w:before="120"/>
              <w:rPr>
                <w:rFonts w:ascii="Tahoma" w:hAnsi="Tahoma" w:cs="Tahoma"/>
                <w:szCs w:val="22"/>
                <w:lang w:val="el-GR"/>
              </w:rPr>
            </w:pPr>
            <w:r w:rsidRPr="009561DA">
              <w:rPr>
                <w:rFonts w:ascii="Tahoma" w:hAnsi="Tahoma" w:cs="Tahoma"/>
                <w:szCs w:val="22"/>
                <w:lang w:val="el-GR"/>
              </w:rPr>
              <w:t>Ανοικτού τύπου</w:t>
            </w:r>
          </w:p>
          <w:p w14:paraId="5FEE0C1A" w14:textId="77777777" w:rsidR="007F19EF" w:rsidRPr="009561DA" w:rsidRDefault="007F19EF">
            <w:pPr>
              <w:pStyle w:val="afb"/>
              <w:numPr>
                <w:ilvl w:val="0"/>
                <w:numId w:val="49"/>
              </w:numPr>
              <w:snapToGrid w:val="0"/>
              <w:spacing w:before="120"/>
              <w:rPr>
                <w:rFonts w:ascii="Tahoma" w:hAnsi="Tahoma" w:cs="Tahoma"/>
                <w:szCs w:val="22"/>
                <w:lang w:val="el-GR"/>
              </w:rPr>
            </w:pPr>
            <w:r w:rsidRPr="009561DA">
              <w:rPr>
                <w:rFonts w:ascii="Tahoma" w:hAnsi="Tahoma" w:cs="Tahoma"/>
                <w:szCs w:val="22"/>
                <w:lang w:val="el-GR"/>
              </w:rPr>
              <w:t>Ταίριασμα στηλών</w:t>
            </w:r>
          </w:p>
          <w:p w14:paraId="76667658" w14:textId="3134DD03" w:rsidR="007F19EF" w:rsidRDefault="007F19EF" w:rsidP="00935A7C">
            <w:pPr>
              <w:pStyle w:val="afb"/>
              <w:numPr>
                <w:ilvl w:val="0"/>
                <w:numId w:val="49"/>
              </w:numPr>
              <w:snapToGrid w:val="0"/>
              <w:spacing w:before="120"/>
              <w:rPr>
                <w:rFonts w:ascii="Tahoma" w:hAnsi="Tahoma" w:cs="Tahoma"/>
                <w:szCs w:val="22"/>
                <w:lang w:val="el-GR"/>
              </w:rPr>
            </w:pPr>
            <w:r w:rsidRPr="009561DA">
              <w:rPr>
                <w:rFonts w:ascii="Tahoma" w:hAnsi="Tahoma" w:cs="Tahoma"/>
                <w:szCs w:val="22"/>
                <w:lang w:val="el-GR"/>
              </w:rPr>
              <w:t>Ταξινόμησης</w:t>
            </w:r>
          </w:p>
        </w:tc>
        <w:tc>
          <w:tcPr>
            <w:tcW w:w="726" w:type="pct"/>
            <w:tcBorders>
              <w:top w:val="single" w:sz="4" w:space="0" w:color="000000"/>
              <w:left w:val="single" w:sz="4" w:space="0" w:color="000000"/>
              <w:bottom w:val="single" w:sz="4" w:space="0" w:color="000000"/>
            </w:tcBorders>
            <w:shd w:val="clear" w:color="auto" w:fill="auto"/>
            <w:vAlign w:val="center"/>
          </w:tcPr>
          <w:p w14:paraId="53D71271" w14:textId="77777777" w:rsidR="007F19EF"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CEB5848"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6BD30" w14:textId="77777777" w:rsidR="007F19EF" w:rsidRPr="0081043C" w:rsidRDefault="007F19EF" w:rsidP="005006FA">
            <w:pPr>
              <w:snapToGrid w:val="0"/>
              <w:spacing w:before="120"/>
              <w:rPr>
                <w:rFonts w:ascii="Tahoma" w:hAnsi="Tahoma" w:cs="Tahoma"/>
                <w:bCs/>
                <w:szCs w:val="22"/>
                <w:lang w:val="el-GR" w:eastAsia="el-GR"/>
              </w:rPr>
            </w:pPr>
          </w:p>
        </w:tc>
      </w:tr>
      <w:tr w:rsidR="007F19EF" w:rsidRPr="000A51D0" w14:paraId="188F81D8"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EF04879"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318FD22"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Καθορισμός μέγιστης σειράς προσπαθειών</w:t>
            </w:r>
          </w:p>
        </w:tc>
        <w:tc>
          <w:tcPr>
            <w:tcW w:w="726" w:type="pct"/>
            <w:tcBorders>
              <w:top w:val="single" w:sz="4" w:space="0" w:color="000000"/>
              <w:left w:val="single" w:sz="4" w:space="0" w:color="000000"/>
              <w:bottom w:val="single" w:sz="4" w:space="0" w:color="000000"/>
            </w:tcBorders>
            <w:shd w:val="clear" w:color="auto" w:fill="auto"/>
            <w:vAlign w:val="center"/>
          </w:tcPr>
          <w:p w14:paraId="60B3DD83" w14:textId="77777777" w:rsidR="007F19EF"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F45D476"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4A5F5" w14:textId="77777777" w:rsidR="007F19EF" w:rsidRPr="0081043C" w:rsidRDefault="007F19EF" w:rsidP="005006FA">
            <w:pPr>
              <w:snapToGrid w:val="0"/>
              <w:spacing w:before="120"/>
              <w:rPr>
                <w:rFonts w:ascii="Tahoma" w:hAnsi="Tahoma" w:cs="Tahoma"/>
                <w:bCs/>
                <w:szCs w:val="22"/>
                <w:lang w:val="el-GR" w:eastAsia="el-GR"/>
              </w:rPr>
            </w:pPr>
          </w:p>
        </w:tc>
      </w:tr>
      <w:tr w:rsidR="007F19EF" w:rsidRPr="000A51D0" w14:paraId="408E3657"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4750D24"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985F778"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Τυχαιοποίηση της σειράς των ερωτήσεων</w:t>
            </w:r>
          </w:p>
        </w:tc>
        <w:tc>
          <w:tcPr>
            <w:tcW w:w="726" w:type="pct"/>
            <w:tcBorders>
              <w:top w:val="single" w:sz="4" w:space="0" w:color="000000"/>
              <w:left w:val="single" w:sz="4" w:space="0" w:color="000000"/>
              <w:bottom w:val="single" w:sz="4" w:space="0" w:color="000000"/>
            </w:tcBorders>
            <w:shd w:val="clear" w:color="auto" w:fill="auto"/>
            <w:vAlign w:val="center"/>
          </w:tcPr>
          <w:p w14:paraId="137384D2" w14:textId="77777777" w:rsidR="007F19EF"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1BB380A"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1C9FA" w14:textId="77777777" w:rsidR="007F19EF" w:rsidRPr="0081043C" w:rsidRDefault="007F19EF" w:rsidP="005006FA">
            <w:pPr>
              <w:snapToGrid w:val="0"/>
              <w:spacing w:before="120"/>
              <w:rPr>
                <w:rFonts w:ascii="Tahoma" w:hAnsi="Tahoma" w:cs="Tahoma"/>
                <w:bCs/>
                <w:szCs w:val="22"/>
                <w:lang w:val="el-GR" w:eastAsia="el-GR"/>
              </w:rPr>
            </w:pPr>
          </w:p>
        </w:tc>
      </w:tr>
      <w:tr w:rsidR="007F19EF" w:rsidRPr="000A51D0" w14:paraId="5440D50E"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AC77C20"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1F1AD45"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Παροχή Ανάδρασης</w:t>
            </w:r>
          </w:p>
        </w:tc>
        <w:tc>
          <w:tcPr>
            <w:tcW w:w="726" w:type="pct"/>
            <w:tcBorders>
              <w:top w:val="single" w:sz="4" w:space="0" w:color="000000"/>
              <w:left w:val="single" w:sz="4" w:space="0" w:color="000000"/>
              <w:bottom w:val="single" w:sz="4" w:space="0" w:color="000000"/>
            </w:tcBorders>
            <w:shd w:val="clear" w:color="auto" w:fill="auto"/>
            <w:vAlign w:val="center"/>
          </w:tcPr>
          <w:p w14:paraId="6F90FB24" w14:textId="77777777" w:rsidR="007F19EF"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7FF946F"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E1FA6" w14:textId="77777777" w:rsidR="007F19EF" w:rsidRPr="0081043C" w:rsidRDefault="007F19EF" w:rsidP="005006FA">
            <w:pPr>
              <w:snapToGrid w:val="0"/>
              <w:spacing w:before="120"/>
              <w:rPr>
                <w:rFonts w:ascii="Tahoma" w:hAnsi="Tahoma" w:cs="Tahoma"/>
                <w:bCs/>
                <w:szCs w:val="22"/>
                <w:lang w:val="el-GR" w:eastAsia="el-GR"/>
              </w:rPr>
            </w:pPr>
          </w:p>
        </w:tc>
      </w:tr>
      <w:tr w:rsidR="007F19EF" w:rsidRPr="000A51D0" w14:paraId="7BB53E39"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63A6B4D" w14:textId="77777777" w:rsidR="007F19EF" w:rsidRPr="0081043C" w:rsidRDefault="007F19EF">
            <w:pPr>
              <w:numPr>
                <w:ilvl w:val="0"/>
                <w:numId w:val="48"/>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A33546C"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Τήρηση αρχείου αποτελεσμάτων διαδικασιών αυτοαξιολόγησης</w:t>
            </w:r>
          </w:p>
        </w:tc>
        <w:tc>
          <w:tcPr>
            <w:tcW w:w="726" w:type="pct"/>
            <w:tcBorders>
              <w:top w:val="single" w:sz="4" w:space="0" w:color="000000"/>
              <w:left w:val="single" w:sz="4" w:space="0" w:color="000000"/>
              <w:bottom w:val="single" w:sz="4" w:space="0" w:color="000000"/>
            </w:tcBorders>
            <w:shd w:val="clear" w:color="auto" w:fill="auto"/>
            <w:vAlign w:val="center"/>
          </w:tcPr>
          <w:p w14:paraId="3E3A78D8" w14:textId="77777777" w:rsidR="007F19EF"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43AC67E"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DDA950" w14:textId="77777777" w:rsidR="007F19EF" w:rsidRPr="0081043C" w:rsidRDefault="007F19EF" w:rsidP="005006FA">
            <w:pPr>
              <w:snapToGrid w:val="0"/>
              <w:spacing w:before="120"/>
              <w:rPr>
                <w:rFonts w:ascii="Tahoma" w:hAnsi="Tahoma" w:cs="Tahoma"/>
                <w:bCs/>
                <w:szCs w:val="22"/>
                <w:lang w:val="el-GR" w:eastAsia="el-GR"/>
              </w:rPr>
            </w:pPr>
          </w:p>
        </w:tc>
      </w:tr>
      <w:tr w:rsidR="007F19EF" w:rsidRPr="000A51D0" w14:paraId="25A4FE2B"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320FA94" w14:textId="77777777" w:rsidR="007F19EF" w:rsidRPr="00982920" w:rsidRDefault="007F19EF">
            <w:pPr>
              <w:numPr>
                <w:ilvl w:val="0"/>
                <w:numId w:val="48"/>
              </w:numPr>
              <w:tabs>
                <w:tab w:val="left" w:pos="0"/>
              </w:tabs>
              <w:snapToGrid w:val="0"/>
              <w:spacing w:before="120"/>
              <w:jc w:val="center"/>
              <w:rPr>
                <w:rFonts w:ascii="Tahoma" w:hAnsi="Tahoma" w:cs="Tahoma"/>
                <w:bCs/>
                <w:szCs w:val="22"/>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339F2EE" w14:textId="77777777" w:rsidR="007F19EF" w:rsidRDefault="007F19EF" w:rsidP="005006FA">
            <w:pPr>
              <w:snapToGrid w:val="0"/>
              <w:spacing w:before="120"/>
              <w:rPr>
                <w:rFonts w:ascii="Tahoma" w:hAnsi="Tahoma" w:cs="Tahoma"/>
                <w:szCs w:val="22"/>
                <w:lang w:val="el-GR"/>
              </w:rPr>
            </w:pPr>
            <w:r>
              <w:rPr>
                <w:rFonts w:ascii="Tahoma" w:hAnsi="Tahoma" w:cs="Tahoma"/>
                <w:szCs w:val="22"/>
                <w:lang w:val="el-GR"/>
              </w:rPr>
              <w:t>Μηχανισμός Παρακολούθησης της πορείας του Εκπαιδευόμενου στο Εκπαιδευτικό υλικό</w:t>
            </w:r>
          </w:p>
        </w:tc>
        <w:tc>
          <w:tcPr>
            <w:tcW w:w="726" w:type="pct"/>
            <w:tcBorders>
              <w:top w:val="single" w:sz="4" w:space="0" w:color="000000"/>
              <w:left w:val="single" w:sz="4" w:space="0" w:color="000000"/>
              <w:bottom w:val="single" w:sz="4" w:space="0" w:color="000000"/>
            </w:tcBorders>
            <w:shd w:val="clear" w:color="auto" w:fill="auto"/>
            <w:vAlign w:val="center"/>
          </w:tcPr>
          <w:p w14:paraId="71297557" w14:textId="77777777" w:rsidR="007F19EF" w:rsidRDefault="007F19EF"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5E87857C" w14:textId="77777777" w:rsidR="007F19EF" w:rsidRPr="0081043C" w:rsidRDefault="007F19EF" w:rsidP="005006FA">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18E20E" w14:textId="77777777" w:rsidR="007F19EF" w:rsidRPr="0081043C" w:rsidRDefault="007F19EF" w:rsidP="005006FA">
            <w:pPr>
              <w:snapToGrid w:val="0"/>
              <w:spacing w:before="120"/>
              <w:rPr>
                <w:rFonts w:ascii="Tahoma" w:hAnsi="Tahoma" w:cs="Tahoma"/>
                <w:bCs/>
                <w:szCs w:val="22"/>
                <w:lang w:val="el-GR" w:eastAsia="el-GR"/>
              </w:rPr>
            </w:pPr>
          </w:p>
        </w:tc>
      </w:tr>
    </w:tbl>
    <w:p w14:paraId="45B76B3F" w14:textId="5EB7FC06" w:rsidR="007F19EF" w:rsidRDefault="007F19EF" w:rsidP="00935A7C">
      <w:pPr>
        <w:pStyle w:val="3"/>
        <w:numPr>
          <w:ilvl w:val="0"/>
          <w:numId w:val="51"/>
        </w:numPr>
        <w:rPr>
          <w:rFonts w:ascii="Tahoma" w:hAnsi="Tahoma" w:cs="Tahoma"/>
          <w:lang w:val="el-GR"/>
        </w:rPr>
      </w:pPr>
      <w:bookmarkStart w:id="512" w:name="_Toc129190570"/>
      <w:r>
        <w:rPr>
          <w:rFonts w:ascii="Tahoma" w:hAnsi="Tahoma" w:cs="Tahoma"/>
          <w:lang w:val="el-GR"/>
        </w:rPr>
        <w:t>Κινητές Συσκευές</w:t>
      </w:r>
      <w:r w:rsidR="00935A7C">
        <w:rPr>
          <w:rFonts w:ascii="Tahoma" w:hAnsi="Tahoma" w:cs="Tahoma"/>
          <w:lang w:val="el-GR"/>
        </w:rPr>
        <w:t xml:space="preserve"> + </w:t>
      </w:r>
      <w:r w:rsidR="00935A7C">
        <w:rPr>
          <w:rFonts w:ascii="Tahoma" w:hAnsi="Tahoma" w:cs="Tahoma"/>
          <w:lang w:val="en-US"/>
        </w:rPr>
        <w:t>SIM</w:t>
      </w:r>
      <w:r w:rsidR="00935A7C" w:rsidRPr="00935A7C">
        <w:rPr>
          <w:rFonts w:ascii="Tahoma" w:hAnsi="Tahoma" w:cs="Tahoma"/>
          <w:lang w:val="el-GR"/>
        </w:rPr>
        <w:t xml:space="preserve"> </w:t>
      </w:r>
      <w:r w:rsidR="00935A7C">
        <w:rPr>
          <w:rFonts w:ascii="Tahoma" w:hAnsi="Tahoma" w:cs="Tahoma"/>
          <w:lang w:val="el-GR"/>
        </w:rPr>
        <w:t>+Συμβόλαιο Διαχείρισης/ Τεχνικής Υποστήριξης Κινητών Συσκευών</w:t>
      </w:r>
      <w:bookmarkEnd w:id="512"/>
    </w:p>
    <w:p w14:paraId="390A6456" w14:textId="77777777" w:rsidR="00935A7C" w:rsidRPr="00935A7C" w:rsidRDefault="00935A7C" w:rsidP="00935A7C">
      <w:pPr>
        <w:rPr>
          <w:lang w:val="el-GR"/>
        </w:rPr>
      </w:pPr>
    </w:p>
    <w:tbl>
      <w:tblPr>
        <w:tblW w:w="5000" w:type="pct"/>
        <w:tblLook w:val="0000" w:firstRow="0" w:lastRow="0" w:firstColumn="0" w:lastColumn="0" w:noHBand="0" w:noVBand="0"/>
      </w:tblPr>
      <w:tblGrid>
        <w:gridCol w:w="1009"/>
        <w:gridCol w:w="5459"/>
        <w:gridCol w:w="1990"/>
        <w:gridCol w:w="2599"/>
        <w:gridCol w:w="2651"/>
      </w:tblGrid>
      <w:tr w:rsidR="007F19EF" w:rsidRPr="0081043C" w14:paraId="07EA2DDF" w14:textId="77777777" w:rsidTr="005006FA">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289A2F7F"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3E1CEC49"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76A17B7E"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2C0B7BD9"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4F9AFD09" w14:textId="77777777" w:rsidR="007F19EF" w:rsidRPr="0081043C" w:rsidRDefault="007F19EF" w:rsidP="005006FA">
            <w:pPr>
              <w:spacing w:before="120"/>
              <w:jc w:val="center"/>
              <w:rPr>
                <w:rFonts w:ascii="Tahoma" w:hAnsi="Tahoma" w:cs="Tahoma"/>
                <w:b/>
                <w:szCs w:val="22"/>
              </w:rPr>
            </w:pPr>
            <w:r w:rsidRPr="0081043C">
              <w:rPr>
                <w:rFonts w:ascii="Tahoma" w:hAnsi="Tahoma" w:cs="Tahoma"/>
                <w:b/>
                <w:szCs w:val="22"/>
              </w:rPr>
              <w:t>ΠΑΡΑΠΟΜΠΗ ΤΕΚΜΗΡΙΩΣΗΣ</w:t>
            </w:r>
          </w:p>
        </w:tc>
      </w:tr>
      <w:tr w:rsidR="007F19EF" w:rsidRPr="0081043C" w14:paraId="7391B558"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DEE7132" w14:textId="77777777" w:rsidR="007F19EF" w:rsidRPr="0081043C" w:rsidRDefault="007F19EF">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F7952F1" w14:textId="01D84235" w:rsidR="007F19EF" w:rsidRPr="0081043C" w:rsidRDefault="00CA63C7" w:rsidP="005006FA">
            <w:pPr>
              <w:snapToGrid w:val="0"/>
              <w:spacing w:before="120"/>
              <w:rPr>
                <w:rFonts w:ascii="Tahoma" w:hAnsi="Tahoma" w:cs="Tahoma"/>
                <w:bCs/>
                <w:szCs w:val="22"/>
                <w:lang w:val="el-GR" w:eastAsia="el-GR"/>
              </w:rPr>
            </w:pPr>
            <w:r>
              <w:rPr>
                <w:rFonts w:ascii="Tahoma" w:hAnsi="Tahoma" w:cs="Tahoma"/>
                <w:bCs/>
                <w:szCs w:val="22"/>
                <w:lang w:val="el-GR" w:eastAsia="el-GR"/>
              </w:rPr>
              <w:t xml:space="preserve">Ανώτατος </w:t>
            </w:r>
            <w:r w:rsidR="00B13A29">
              <w:rPr>
                <w:rFonts w:ascii="Tahoma" w:hAnsi="Tahoma" w:cs="Tahoma"/>
                <w:bCs/>
                <w:szCs w:val="22"/>
                <w:lang w:val="el-GR" w:eastAsia="el-GR"/>
              </w:rPr>
              <w:t>Αριθμός Κινητών Συσκευών</w:t>
            </w:r>
          </w:p>
        </w:tc>
        <w:tc>
          <w:tcPr>
            <w:tcW w:w="726" w:type="pct"/>
            <w:tcBorders>
              <w:top w:val="single" w:sz="4" w:space="0" w:color="000000"/>
              <w:left w:val="single" w:sz="4" w:space="0" w:color="000000"/>
              <w:bottom w:val="single" w:sz="4" w:space="0" w:color="000000"/>
            </w:tcBorders>
            <w:shd w:val="clear" w:color="auto" w:fill="auto"/>
            <w:vAlign w:val="center"/>
          </w:tcPr>
          <w:p w14:paraId="6C6FE833" w14:textId="61A9796C" w:rsidR="007F19EF" w:rsidRPr="0081043C" w:rsidRDefault="00B13A29" w:rsidP="005006FA">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C2BE816" w14:textId="45451CC8" w:rsidR="007F19EF" w:rsidRPr="0081043C" w:rsidRDefault="00A02BBF" w:rsidP="005006FA">
            <w:pPr>
              <w:snapToGrid w:val="0"/>
              <w:spacing w:before="120"/>
              <w:rPr>
                <w:rFonts w:ascii="Tahoma" w:hAnsi="Tahoma" w:cs="Tahoma"/>
                <w:bCs/>
                <w:szCs w:val="22"/>
                <w:lang w:val="el-GR" w:eastAsia="el-GR"/>
              </w:rPr>
            </w:pPr>
            <w:r>
              <w:rPr>
                <w:rFonts w:ascii="Tahoma" w:hAnsi="Tahoma" w:cs="Tahoma"/>
                <w:bCs/>
                <w:szCs w:val="22"/>
                <w:lang w:val="el-GR" w:eastAsia="el-GR"/>
              </w:rPr>
              <w:t>50.000</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735BB2" w14:textId="77777777" w:rsidR="007F19EF" w:rsidRPr="0081043C" w:rsidRDefault="007F19EF" w:rsidP="005006FA">
            <w:pPr>
              <w:snapToGrid w:val="0"/>
              <w:spacing w:before="120"/>
              <w:rPr>
                <w:rFonts w:ascii="Tahoma" w:hAnsi="Tahoma" w:cs="Tahoma"/>
                <w:bCs/>
                <w:szCs w:val="22"/>
                <w:lang w:val="el-GR" w:eastAsia="el-GR"/>
              </w:rPr>
            </w:pPr>
          </w:p>
        </w:tc>
      </w:tr>
      <w:tr w:rsidR="00B13A29" w:rsidRPr="0081043C" w14:paraId="777B2F68"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EFEA7DF"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A7AF64B" w14:textId="53806CD9" w:rsidR="00B13A29" w:rsidRPr="00F70BBD" w:rsidRDefault="00B13A29" w:rsidP="00B13A29">
            <w:pPr>
              <w:snapToGrid w:val="0"/>
              <w:spacing w:before="120"/>
              <w:rPr>
                <w:rFonts w:ascii="Tahoma" w:hAnsi="Tahoma" w:cs="Tahoma"/>
                <w:szCs w:val="22"/>
                <w:lang w:val="el-GR"/>
              </w:rPr>
            </w:pPr>
            <w:r w:rsidRPr="00F70BBD">
              <w:rPr>
                <w:rFonts w:ascii="Tahoma" w:hAnsi="Tahoma" w:cs="Tahoma"/>
                <w:szCs w:val="22"/>
                <w:lang w:val="el-GR"/>
              </w:rPr>
              <w:t>Μέγεθος οθόνης (ίντσες)</w:t>
            </w:r>
          </w:p>
        </w:tc>
        <w:tc>
          <w:tcPr>
            <w:tcW w:w="726" w:type="pct"/>
            <w:tcBorders>
              <w:top w:val="single" w:sz="4" w:space="0" w:color="000000"/>
              <w:left w:val="single" w:sz="4" w:space="0" w:color="000000"/>
              <w:bottom w:val="single" w:sz="4" w:space="0" w:color="000000"/>
            </w:tcBorders>
            <w:shd w:val="clear" w:color="auto" w:fill="auto"/>
            <w:vAlign w:val="center"/>
          </w:tcPr>
          <w:p w14:paraId="6A4784BE" w14:textId="00DC925C" w:rsidR="00B13A29" w:rsidRPr="0081043C" w:rsidRDefault="00B13A29" w:rsidP="00B13A29">
            <w:pPr>
              <w:snapToGrid w:val="0"/>
              <w:spacing w:before="120"/>
              <w:jc w:val="center"/>
              <w:rPr>
                <w:rFonts w:ascii="Tahoma" w:hAnsi="Tahoma" w:cs="Tahoma"/>
                <w:bCs/>
                <w:szCs w:val="22"/>
                <w:lang w:val="el-GR" w:eastAsia="el-GR"/>
              </w:rPr>
            </w:pPr>
            <w:r w:rsidRPr="0081043C">
              <w:rPr>
                <w:rFonts w:ascii="Tahoma" w:hAnsi="Tahoma" w:cs="Tahoma"/>
                <w:bCs/>
                <w:szCs w:val="22"/>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54BC63A2" w14:textId="28E77883" w:rsidR="00B13A29" w:rsidRPr="00F70BBD" w:rsidRDefault="00B13A29" w:rsidP="00B13A29">
            <w:pPr>
              <w:snapToGrid w:val="0"/>
              <w:spacing w:before="120"/>
              <w:rPr>
                <w:rFonts w:ascii="Tahoma" w:hAnsi="Tahoma" w:cs="Tahoma"/>
                <w:bCs/>
                <w:szCs w:val="22"/>
                <w:lang w:val="el-GR" w:eastAsia="el-GR"/>
              </w:rPr>
            </w:pPr>
            <w:r w:rsidRPr="00F70BBD">
              <w:rPr>
                <w:rFonts w:ascii="Tahoma" w:hAnsi="Tahoma" w:cs="Tahoma"/>
                <w:bCs/>
                <w:szCs w:val="22"/>
                <w:lang w:val="el-GR" w:eastAsia="el-GR"/>
              </w:rPr>
              <w:t>≥ 9.6’’</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472C4B" w14:textId="77777777" w:rsidR="00B13A29" w:rsidRPr="0081043C" w:rsidRDefault="00B13A29" w:rsidP="00B13A29">
            <w:pPr>
              <w:snapToGrid w:val="0"/>
              <w:spacing w:before="120"/>
              <w:rPr>
                <w:rFonts w:ascii="Tahoma" w:hAnsi="Tahoma" w:cs="Tahoma"/>
                <w:bCs/>
                <w:szCs w:val="22"/>
                <w:lang w:val="el-GR" w:eastAsia="el-GR"/>
              </w:rPr>
            </w:pPr>
          </w:p>
        </w:tc>
      </w:tr>
      <w:tr w:rsidR="00B13A29" w:rsidRPr="0081043C" w14:paraId="129C4ADC"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7E6F093"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1A7F7C4" w14:textId="77777777" w:rsidR="00B13A29" w:rsidRPr="00C21204" w:rsidRDefault="00B13A29" w:rsidP="00B13A29">
            <w:pPr>
              <w:snapToGrid w:val="0"/>
              <w:spacing w:before="120"/>
              <w:rPr>
                <w:rFonts w:ascii="Tahoma" w:hAnsi="Tahoma" w:cs="Tahoma"/>
                <w:szCs w:val="22"/>
                <w:lang w:val="en-US"/>
              </w:rPr>
            </w:pPr>
            <w:r w:rsidRPr="007611B6">
              <w:rPr>
                <w:rFonts w:ascii="Tahoma" w:hAnsi="Tahoma" w:cs="Tahoma"/>
                <w:szCs w:val="22"/>
                <w:lang w:val="en-US"/>
              </w:rPr>
              <w:t>Μνήμη RAM (GB)</w:t>
            </w:r>
          </w:p>
        </w:tc>
        <w:tc>
          <w:tcPr>
            <w:tcW w:w="726" w:type="pct"/>
            <w:tcBorders>
              <w:top w:val="single" w:sz="4" w:space="0" w:color="000000"/>
              <w:left w:val="single" w:sz="4" w:space="0" w:color="000000"/>
              <w:bottom w:val="single" w:sz="4" w:space="0" w:color="000000"/>
            </w:tcBorders>
            <w:shd w:val="clear" w:color="auto" w:fill="auto"/>
            <w:vAlign w:val="center"/>
          </w:tcPr>
          <w:p w14:paraId="13D8F52B" w14:textId="77777777" w:rsidR="00B13A29" w:rsidRPr="007611B6" w:rsidRDefault="00B13A29" w:rsidP="00B13A29">
            <w:pPr>
              <w:snapToGrid w:val="0"/>
              <w:spacing w:before="120"/>
              <w:jc w:val="center"/>
              <w:rPr>
                <w:rFonts w:ascii="Tahoma" w:hAnsi="Tahoma" w:cs="Tahoma"/>
                <w:szCs w:val="22"/>
                <w:lang w:val="en-US"/>
              </w:rPr>
            </w:pPr>
            <w:r w:rsidRPr="007611B6">
              <w:rPr>
                <w:rFonts w:ascii="Tahoma" w:hAnsi="Tahoma" w:cs="Tahoma"/>
                <w:szCs w:val="22"/>
                <w:lang w:val="en-US"/>
              </w:rPr>
              <w:t>NAI</w:t>
            </w:r>
          </w:p>
        </w:tc>
        <w:tc>
          <w:tcPr>
            <w:tcW w:w="948" w:type="pct"/>
            <w:tcBorders>
              <w:top w:val="single" w:sz="4" w:space="0" w:color="000000"/>
              <w:left w:val="single" w:sz="4" w:space="0" w:color="000000"/>
              <w:bottom w:val="single" w:sz="4" w:space="0" w:color="000000"/>
            </w:tcBorders>
            <w:shd w:val="clear" w:color="auto" w:fill="auto"/>
            <w:vAlign w:val="center"/>
          </w:tcPr>
          <w:p w14:paraId="054239BB" w14:textId="3A39493F" w:rsidR="00B13A29" w:rsidRPr="0081043C" w:rsidRDefault="00B13A29" w:rsidP="00B13A29">
            <w:pPr>
              <w:snapToGrid w:val="0"/>
              <w:spacing w:before="120"/>
              <w:rPr>
                <w:rFonts w:ascii="Tahoma" w:hAnsi="Tahoma" w:cs="Tahoma"/>
                <w:bCs/>
                <w:szCs w:val="22"/>
                <w:lang w:val="el-GR" w:eastAsia="el-GR"/>
              </w:rPr>
            </w:pPr>
            <w:r w:rsidRPr="007611B6">
              <w:rPr>
                <w:rFonts w:ascii="Tahoma" w:hAnsi="Tahoma" w:cs="Tahoma"/>
                <w:szCs w:val="22"/>
                <w:lang w:val="en-US"/>
              </w:rPr>
              <w:t xml:space="preserve">≥ </w:t>
            </w:r>
            <w:r w:rsidR="005E388D">
              <w:rPr>
                <w:rFonts w:ascii="Tahoma" w:hAnsi="Tahoma" w:cs="Tahoma"/>
                <w:szCs w:val="22"/>
                <w:lang w:val="en-US"/>
              </w:rPr>
              <w:t>4</w:t>
            </w:r>
            <w:r w:rsidRPr="007611B6">
              <w:rPr>
                <w:rFonts w:ascii="Tahoma" w:hAnsi="Tahoma" w:cs="Tahoma"/>
                <w:szCs w:val="22"/>
                <w:lang w:val="en-US"/>
              </w:rPr>
              <w:t>GB</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AD7CDF" w14:textId="77777777" w:rsidR="00B13A29" w:rsidRPr="0081043C" w:rsidRDefault="00B13A29" w:rsidP="00B13A29">
            <w:pPr>
              <w:snapToGrid w:val="0"/>
              <w:spacing w:before="120"/>
              <w:rPr>
                <w:rFonts w:ascii="Tahoma" w:hAnsi="Tahoma" w:cs="Tahoma"/>
                <w:bCs/>
                <w:szCs w:val="22"/>
                <w:lang w:val="el-GR" w:eastAsia="el-GR"/>
              </w:rPr>
            </w:pPr>
          </w:p>
        </w:tc>
      </w:tr>
      <w:tr w:rsidR="00B13A29" w:rsidRPr="0081043C" w14:paraId="418E012E"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0F09737"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8E5E2C8" w14:textId="77777777" w:rsidR="00B13A29" w:rsidRDefault="00B13A29" w:rsidP="00B13A29">
            <w:pPr>
              <w:snapToGrid w:val="0"/>
              <w:spacing w:before="120"/>
              <w:rPr>
                <w:rFonts w:ascii="Tahoma" w:hAnsi="Tahoma" w:cs="Tahoma"/>
                <w:szCs w:val="22"/>
                <w:lang w:val="el-GR"/>
              </w:rPr>
            </w:pPr>
            <w:r w:rsidRPr="00324EC9">
              <w:rPr>
                <w:rFonts w:ascii="Tahoma" w:hAnsi="Tahoma" w:cs="Tahoma"/>
                <w:szCs w:val="22"/>
                <w:lang w:val="el-GR"/>
              </w:rPr>
              <w:t>Χωρητικότητα αποθηκευτικού χώρου</w:t>
            </w:r>
          </w:p>
        </w:tc>
        <w:tc>
          <w:tcPr>
            <w:tcW w:w="726" w:type="pct"/>
            <w:tcBorders>
              <w:top w:val="single" w:sz="4" w:space="0" w:color="000000"/>
              <w:left w:val="single" w:sz="4" w:space="0" w:color="000000"/>
              <w:bottom w:val="single" w:sz="4" w:space="0" w:color="000000"/>
            </w:tcBorders>
            <w:shd w:val="clear" w:color="auto" w:fill="auto"/>
            <w:vAlign w:val="center"/>
          </w:tcPr>
          <w:p w14:paraId="263A0FA3" w14:textId="77777777" w:rsidR="00B13A29" w:rsidRPr="0081043C"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1C76B928" w14:textId="5C12E7A1" w:rsidR="00B13A29" w:rsidRPr="0081043C" w:rsidRDefault="00B13A29" w:rsidP="00B13A29">
            <w:pPr>
              <w:snapToGrid w:val="0"/>
              <w:spacing w:before="120"/>
              <w:rPr>
                <w:rFonts w:ascii="Tahoma" w:hAnsi="Tahoma" w:cs="Tahoma"/>
                <w:bCs/>
                <w:szCs w:val="22"/>
                <w:lang w:val="el-GR" w:eastAsia="el-GR"/>
              </w:rPr>
            </w:pPr>
            <w:r w:rsidRPr="00324EC9">
              <w:rPr>
                <w:rFonts w:ascii="Tahoma" w:hAnsi="Tahoma" w:cs="Tahoma"/>
                <w:bCs/>
                <w:szCs w:val="22"/>
                <w:lang w:val="el-GR" w:eastAsia="el-GR"/>
              </w:rPr>
              <w:t xml:space="preserve">≥ </w:t>
            </w:r>
            <w:r w:rsidR="005E388D">
              <w:rPr>
                <w:rFonts w:ascii="Tahoma" w:hAnsi="Tahoma" w:cs="Tahoma"/>
                <w:bCs/>
                <w:szCs w:val="22"/>
                <w:lang w:val="en-US" w:eastAsia="el-GR"/>
              </w:rPr>
              <w:t>64</w:t>
            </w:r>
            <w:r w:rsidRPr="00324EC9">
              <w:rPr>
                <w:rFonts w:ascii="Tahoma" w:hAnsi="Tahoma" w:cs="Tahoma"/>
                <w:bCs/>
                <w:szCs w:val="22"/>
                <w:lang w:val="el-GR" w:eastAsia="el-GR"/>
              </w:rPr>
              <w:t>GB</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A9FE50" w14:textId="77777777" w:rsidR="00B13A29" w:rsidRPr="0081043C" w:rsidRDefault="00B13A29" w:rsidP="00B13A29">
            <w:pPr>
              <w:snapToGrid w:val="0"/>
              <w:spacing w:before="120"/>
              <w:rPr>
                <w:rFonts w:ascii="Tahoma" w:hAnsi="Tahoma" w:cs="Tahoma"/>
                <w:bCs/>
                <w:szCs w:val="22"/>
                <w:lang w:val="el-GR" w:eastAsia="el-GR"/>
              </w:rPr>
            </w:pPr>
          </w:p>
        </w:tc>
      </w:tr>
      <w:tr w:rsidR="00B13A29" w:rsidRPr="0081043C" w14:paraId="2FC78BE6"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FD00B70"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B53BDB2" w14:textId="77777777" w:rsidR="00B13A29" w:rsidRDefault="00B13A29" w:rsidP="00B13A29">
            <w:pPr>
              <w:snapToGrid w:val="0"/>
              <w:spacing w:before="120"/>
              <w:rPr>
                <w:rFonts w:ascii="Tahoma" w:hAnsi="Tahoma" w:cs="Tahoma"/>
                <w:szCs w:val="22"/>
                <w:lang w:val="el-GR"/>
              </w:rPr>
            </w:pPr>
            <w:r>
              <w:rPr>
                <w:rFonts w:ascii="Tahoma" w:hAnsi="Tahoma" w:cs="Tahoma"/>
                <w:szCs w:val="22"/>
                <w:lang w:val="el-GR"/>
              </w:rPr>
              <w:t>Εργαλεία Πλοήγησης</w:t>
            </w:r>
          </w:p>
        </w:tc>
        <w:tc>
          <w:tcPr>
            <w:tcW w:w="726" w:type="pct"/>
            <w:tcBorders>
              <w:top w:val="single" w:sz="4" w:space="0" w:color="000000"/>
              <w:left w:val="single" w:sz="4" w:space="0" w:color="000000"/>
              <w:bottom w:val="single" w:sz="4" w:space="0" w:color="000000"/>
            </w:tcBorders>
            <w:shd w:val="clear" w:color="auto" w:fill="auto"/>
            <w:vAlign w:val="center"/>
          </w:tcPr>
          <w:p w14:paraId="06A1592B" w14:textId="40239C6D" w:rsidR="00B13A29"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w:t>
            </w:r>
            <w:r w:rsidR="00935A7C">
              <w:rPr>
                <w:rFonts w:ascii="Tahoma" w:hAnsi="Tahoma" w:cs="Tahoma"/>
                <w:bCs/>
                <w:szCs w:val="22"/>
                <w:lang w:val="el-GR" w:eastAsia="el-GR"/>
              </w:rPr>
              <w:t>Ι</w:t>
            </w:r>
          </w:p>
        </w:tc>
        <w:tc>
          <w:tcPr>
            <w:tcW w:w="948" w:type="pct"/>
            <w:tcBorders>
              <w:top w:val="single" w:sz="4" w:space="0" w:color="000000"/>
              <w:left w:val="single" w:sz="4" w:space="0" w:color="000000"/>
              <w:bottom w:val="single" w:sz="4" w:space="0" w:color="000000"/>
            </w:tcBorders>
            <w:shd w:val="clear" w:color="auto" w:fill="auto"/>
            <w:vAlign w:val="center"/>
          </w:tcPr>
          <w:p w14:paraId="76E671B4"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A4F13E" w14:textId="77777777" w:rsidR="00B13A29" w:rsidRPr="0081043C" w:rsidRDefault="00B13A29" w:rsidP="00B13A29">
            <w:pPr>
              <w:snapToGrid w:val="0"/>
              <w:spacing w:before="120"/>
              <w:rPr>
                <w:rFonts w:ascii="Tahoma" w:hAnsi="Tahoma" w:cs="Tahoma"/>
                <w:bCs/>
                <w:szCs w:val="22"/>
                <w:lang w:val="el-GR" w:eastAsia="el-GR"/>
              </w:rPr>
            </w:pPr>
          </w:p>
        </w:tc>
      </w:tr>
      <w:tr w:rsidR="00B13A29" w:rsidRPr="0081043C" w14:paraId="6CAB302C"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54ECF20"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B6CB211" w14:textId="77777777" w:rsidR="00B13A29" w:rsidRPr="00374012" w:rsidRDefault="00B13A29" w:rsidP="00B13A29">
            <w:pPr>
              <w:snapToGrid w:val="0"/>
              <w:spacing w:before="120"/>
              <w:rPr>
                <w:rFonts w:ascii="Tahoma" w:hAnsi="Tahoma" w:cs="Tahoma"/>
                <w:szCs w:val="22"/>
                <w:lang w:val="el-GR"/>
              </w:rPr>
            </w:pPr>
            <w:r w:rsidRPr="00935C44">
              <w:rPr>
                <w:rFonts w:ascii="Tahoma" w:hAnsi="Tahoma" w:cs="Tahoma"/>
                <w:szCs w:val="22"/>
                <w:lang w:val="el-GR"/>
              </w:rPr>
              <w:t>Ενσωματωμένη οπίσθια</w:t>
            </w:r>
            <w:r>
              <w:rPr>
                <w:rFonts w:ascii="Tahoma" w:hAnsi="Tahoma" w:cs="Tahoma"/>
                <w:szCs w:val="22"/>
                <w:lang w:val="el-GR"/>
              </w:rPr>
              <w:t>/εμπρόσθια</w:t>
            </w:r>
            <w:r w:rsidRPr="00935C44">
              <w:rPr>
                <w:rFonts w:ascii="Tahoma" w:hAnsi="Tahoma" w:cs="Tahoma"/>
                <w:szCs w:val="22"/>
                <w:lang w:val="el-GR"/>
              </w:rPr>
              <w:t xml:space="preserve"> κάμερα</w:t>
            </w:r>
          </w:p>
        </w:tc>
        <w:tc>
          <w:tcPr>
            <w:tcW w:w="726" w:type="pct"/>
            <w:tcBorders>
              <w:top w:val="single" w:sz="4" w:space="0" w:color="000000"/>
              <w:left w:val="single" w:sz="4" w:space="0" w:color="000000"/>
              <w:bottom w:val="single" w:sz="4" w:space="0" w:color="000000"/>
            </w:tcBorders>
            <w:shd w:val="clear" w:color="auto" w:fill="auto"/>
            <w:vAlign w:val="center"/>
          </w:tcPr>
          <w:p w14:paraId="63F7F12E" w14:textId="77777777" w:rsidR="00B13A29" w:rsidRPr="0081043C"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ΟΧΙ</w:t>
            </w:r>
          </w:p>
        </w:tc>
        <w:tc>
          <w:tcPr>
            <w:tcW w:w="948" w:type="pct"/>
            <w:tcBorders>
              <w:top w:val="single" w:sz="4" w:space="0" w:color="000000"/>
              <w:left w:val="single" w:sz="4" w:space="0" w:color="000000"/>
              <w:bottom w:val="single" w:sz="4" w:space="0" w:color="000000"/>
            </w:tcBorders>
            <w:shd w:val="clear" w:color="auto" w:fill="auto"/>
            <w:vAlign w:val="center"/>
          </w:tcPr>
          <w:p w14:paraId="39EC6058"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8DE0B" w14:textId="77777777" w:rsidR="00B13A29" w:rsidRPr="0081043C" w:rsidRDefault="00B13A29" w:rsidP="00B13A29">
            <w:pPr>
              <w:snapToGrid w:val="0"/>
              <w:spacing w:before="120"/>
              <w:rPr>
                <w:rFonts w:ascii="Tahoma" w:hAnsi="Tahoma" w:cs="Tahoma"/>
                <w:bCs/>
                <w:szCs w:val="22"/>
                <w:lang w:val="el-GR" w:eastAsia="el-GR"/>
              </w:rPr>
            </w:pPr>
          </w:p>
        </w:tc>
      </w:tr>
      <w:tr w:rsidR="00B13A29" w:rsidRPr="000A51D0" w14:paraId="63F17FBC"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E640290"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DC354CF" w14:textId="77777777" w:rsidR="00B13A29" w:rsidRDefault="00B13A29" w:rsidP="00B13A29">
            <w:pPr>
              <w:snapToGrid w:val="0"/>
              <w:spacing w:before="120"/>
              <w:rPr>
                <w:rFonts w:ascii="Tahoma" w:hAnsi="Tahoma" w:cs="Tahoma"/>
                <w:szCs w:val="22"/>
                <w:lang w:val="el-GR"/>
              </w:rPr>
            </w:pPr>
            <w:r w:rsidRPr="00935C44">
              <w:rPr>
                <w:rFonts w:ascii="Tahoma" w:hAnsi="Tahoma" w:cs="Tahoma"/>
                <w:szCs w:val="22"/>
                <w:lang w:val="el-GR"/>
              </w:rPr>
              <w:t xml:space="preserve">Ενσωματωμένο Μικρόφωνο </w:t>
            </w:r>
          </w:p>
        </w:tc>
        <w:tc>
          <w:tcPr>
            <w:tcW w:w="726" w:type="pct"/>
            <w:tcBorders>
              <w:top w:val="single" w:sz="4" w:space="0" w:color="000000"/>
              <w:left w:val="single" w:sz="4" w:space="0" w:color="000000"/>
              <w:bottom w:val="single" w:sz="4" w:space="0" w:color="000000"/>
            </w:tcBorders>
            <w:shd w:val="clear" w:color="auto" w:fill="auto"/>
            <w:vAlign w:val="center"/>
          </w:tcPr>
          <w:p w14:paraId="299964D7" w14:textId="77777777" w:rsidR="00B13A29"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CBE4533"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19F1A" w14:textId="77777777" w:rsidR="00B13A29" w:rsidRPr="0081043C" w:rsidRDefault="00B13A29" w:rsidP="00B13A29">
            <w:pPr>
              <w:snapToGrid w:val="0"/>
              <w:spacing w:before="120"/>
              <w:rPr>
                <w:rFonts w:ascii="Tahoma" w:hAnsi="Tahoma" w:cs="Tahoma"/>
                <w:bCs/>
                <w:szCs w:val="22"/>
                <w:lang w:val="el-GR" w:eastAsia="el-GR"/>
              </w:rPr>
            </w:pPr>
          </w:p>
        </w:tc>
      </w:tr>
      <w:tr w:rsidR="00B13A29" w:rsidRPr="000A51D0" w14:paraId="2B6F8C20"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2BE4097"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7C0ACE9" w14:textId="77777777" w:rsidR="00B13A29" w:rsidRPr="00A47573" w:rsidRDefault="00B13A29" w:rsidP="00B13A29">
            <w:pPr>
              <w:snapToGrid w:val="0"/>
              <w:spacing w:before="120"/>
              <w:rPr>
                <w:rFonts w:ascii="Tahoma" w:hAnsi="Tahoma" w:cs="Tahoma"/>
                <w:szCs w:val="22"/>
                <w:lang w:val="el-GR"/>
              </w:rPr>
            </w:pPr>
            <w:r w:rsidRPr="00B2508E">
              <w:rPr>
                <w:rFonts w:ascii="Tahoma" w:hAnsi="Tahoma" w:cs="Tahoma"/>
                <w:szCs w:val="22"/>
                <w:lang w:val="el-GR"/>
              </w:rPr>
              <w:t>Δικτύωση μέσω ασύρματης σύνδεσης WiFi</w:t>
            </w:r>
            <w:r>
              <w:rPr>
                <w:rFonts w:ascii="Tahoma" w:hAnsi="Tahoma" w:cs="Tahoma"/>
                <w:szCs w:val="22"/>
                <w:lang w:val="el-GR"/>
              </w:rPr>
              <w:t>/B</w:t>
            </w:r>
            <w:r>
              <w:rPr>
                <w:rFonts w:ascii="Tahoma" w:hAnsi="Tahoma" w:cs="Tahoma"/>
                <w:szCs w:val="22"/>
                <w:lang w:val="en-US"/>
              </w:rPr>
              <w:t>luetooth</w:t>
            </w:r>
          </w:p>
        </w:tc>
        <w:tc>
          <w:tcPr>
            <w:tcW w:w="726" w:type="pct"/>
            <w:tcBorders>
              <w:top w:val="single" w:sz="4" w:space="0" w:color="000000"/>
              <w:left w:val="single" w:sz="4" w:space="0" w:color="000000"/>
              <w:bottom w:val="single" w:sz="4" w:space="0" w:color="000000"/>
            </w:tcBorders>
            <w:shd w:val="clear" w:color="auto" w:fill="auto"/>
            <w:vAlign w:val="center"/>
          </w:tcPr>
          <w:p w14:paraId="55B62822" w14:textId="77777777" w:rsidR="00B13A29"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482E70C0"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84BC5" w14:textId="77777777" w:rsidR="00B13A29" w:rsidRPr="0081043C" w:rsidRDefault="00B13A29" w:rsidP="00B13A29">
            <w:pPr>
              <w:snapToGrid w:val="0"/>
              <w:spacing w:before="120"/>
              <w:rPr>
                <w:rFonts w:ascii="Tahoma" w:hAnsi="Tahoma" w:cs="Tahoma"/>
                <w:bCs/>
                <w:szCs w:val="22"/>
                <w:lang w:val="el-GR" w:eastAsia="el-GR"/>
              </w:rPr>
            </w:pPr>
          </w:p>
        </w:tc>
      </w:tr>
      <w:tr w:rsidR="00B13A29" w:rsidRPr="000A51D0" w14:paraId="684194CE"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715F6D02"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4E5C735" w14:textId="77777777" w:rsidR="00B13A29" w:rsidRPr="00A47573" w:rsidRDefault="00B13A29" w:rsidP="00B13A29">
            <w:pPr>
              <w:snapToGrid w:val="0"/>
              <w:spacing w:before="120"/>
              <w:rPr>
                <w:rFonts w:ascii="Tahoma" w:hAnsi="Tahoma" w:cs="Tahoma"/>
                <w:szCs w:val="22"/>
                <w:lang w:val="en-US"/>
              </w:rPr>
            </w:pPr>
            <w:r>
              <w:rPr>
                <w:rFonts w:ascii="Tahoma" w:hAnsi="Tahoma" w:cs="Tahoma"/>
                <w:szCs w:val="22"/>
                <w:lang w:val="el-GR"/>
              </w:rPr>
              <w:t xml:space="preserve">Ενσωμάτωση Κάρτας </w:t>
            </w:r>
            <w:r>
              <w:rPr>
                <w:rFonts w:ascii="Tahoma" w:hAnsi="Tahoma" w:cs="Tahoma"/>
                <w:szCs w:val="22"/>
                <w:lang w:val="en-US"/>
              </w:rPr>
              <w:t>SIM</w:t>
            </w:r>
          </w:p>
        </w:tc>
        <w:tc>
          <w:tcPr>
            <w:tcW w:w="726" w:type="pct"/>
            <w:tcBorders>
              <w:top w:val="single" w:sz="4" w:space="0" w:color="000000"/>
              <w:left w:val="single" w:sz="4" w:space="0" w:color="000000"/>
              <w:bottom w:val="single" w:sz="4" w:space="0" w:color="000000"/>
            </w:tcBorders>
            <w:shd w:val="clear" w:color="auto" w:fill="auto"/>
            <w:vAlign w:val="center"/>
          </w:tcPr>
          <w:p w14:paraId="2E18223C" w14:textId="77777777" w:rsidR="00B13A29"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EE61383"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877FE1" w14:textId="77777777" w:rsidR="00B13A29" w:rsidRPr="0081043C" w:rsidRDefault="00B13A29" w:rsidP="00B13A29">
            <w:pPr>
              <w:snapToGrid w:val="0"/>
              <w:spacing w:before="120"/>
              <w:rPr>
                <w:rFonts w:ascii="Tahoma" w:hAnsi="Tahoma" w:cs="Tahoma"/>
                <w:bCs/>
                <w:szCs w:val="22"/>
                <w:lang w:val="el-GR" w:eastAsia="el-GR"/>
              </w:rPr>
            </w:pPr>
          </w:p>
        </w:tc>
      </w:tr>
      <w:tr w:rsidR="00B13A29" w:rsidRPr="000A51D0" w14:paraId="237BA95C"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6F69A46"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D893770" w14:textId="77777777" w:rsidR="00B13A29" w:rsidRDefault="00B13A29" w:rsidP="00B13A29">
            <w:pPr>
              <w:snapToGrid w:val="0"/>
              <w:spacing w:before="120"/>
              <w:rPr>
                <w:rFonts w:ascii="Tahoma" w:hAnsi="Tahoma" w:cs="Tahoma"/>
                <w:szCs w:val="22"/>
                <w:lang w:val="el-GR"/>
              </w:rPr>
            </w:pPr>
            <w:r w:rsidRPr="00445A99">
              <w:rPr>
                <w:rFonts w:ascii="Tahoma" w:hAnsi="Tahoma" w:cs="Tahoma"/>
                <w:szCs w:val="22"/>
                <w:lang w:val="el-GR"/>
              </w:rPr>
              <w:t>Προεγκατεστημένο Λειτουργικό Σύστημα με υποστήριξη της Ελληνικής Γλώσσας</w:t>
            </w:r>
          </w:p>
        </w:tc>
        <w:tc>
          <w:tcPr>
            <w:tcW w:w="726" w:type="pct"/>
            <w:tcBorders>
              <w:top w:val="single" w:sz="4" w:space="0" w:color="000000"/>
              <w:left w:val="single" w:sz="4" w:space="0" w:color="000000"/>
              <w:bottom w:val="single" w:sz="4" w:space="0" w:color="000000"/>
            </w:tcBorders>
            <w:shd w:val="clear" w:color="auto" w:fill="auto"/>
            <w:vAlign w:val="center"/>
          </w:tcPr>
          <w:p w14:paraId="04208C86" w14:textId="77777777" w:rsidR="00B13A29"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6FBB9312"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0601B1" w14:textId="77777777" w:rsidR="00B13A29" w:rsidRPr="0081043C" w:rsidRDefault="00B13A29" w:rsidP="00B13A29">
            <w:pPr>
              <w:snapToGrid w:val="0"/>
              <w:spacing w:before="120"/>
              <w:rPr>
                <w:rFonts w:ascii="Tahoma" w:hAnsi="Tahoma" w:cs="Tahoma"/>
                <w:bCs/>
                <w:szCs w:val="22"/>
                <w:lang w:val="el-GR" w:eastAsia="el-GR"/>
              </w:rPr>
            </w:pPr>
          </w:p>
        </w:tc>
      </w:tr>
      <w:tr w:rsidR="00B13A29" w:rsidRPr="000A51D0" w14:paraId="32E397FC"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A1D01E4" w14:textId="77777777" w:rsidR="00B13A29" w:rsidRPr="0081043C" w:rsidRDefault="00B13A29" w:rsidP="00B13A29">
            <w:pPr>
              <w:numPr>
                <w:ilvl w:val="0"/>
                <w:numId w:val="50"/>
              </w:numPr>
              <w:tabs>
                <w:tab w:val="left" w:pos="0"/>
              </w:tabs>
              <w:snapToGrid w:val="0"/>
              <w:spacing w:before="120"/>
              <w:jc w:val="center"/>
              <w:rPr>
                <w:rFonts w:ascii="Tahoma" w:hAnsi="Tahoma" w:cs="Tahoma"/>
                <w:bCs/>
                <w:szCs w:val="22"/>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5DE6F02" w14:textId="77777777" w:rsidR="00B13A29" w:rsidRPr="00445A99" w:rsidRDefault="00B13A29" w:rsidP="00B13A29">
            <w:pPr>
              <w:snapToGrid w:val="0"/>
              <w:spacing w:before="120"/>
              <w:rPr>
                <w:rFonts w:ascii="Tahoma" w:hAnsi="Tahoma" w:cs="Tahoma"/>
                <w:szCs w:val="22"/>
                <w:lang w:val="el-GR"/>
              </w:rPr>
            </w:pPr>
            <w:r>
              <w:rPr>
                <w:rFonts w:ascii="Tahoma" w:hAnsi="Tahoma" w:cs="Tahoma"/>
                <w:szCs w:val="22"/>
                <w:lang w:val="el-GR"/>
              </w:rPr>
              <w:t>Παραμετροποίηση του Λειτουργικού Συστήματος ώστε να επιτρέπει την πρόσβαση σε προκαθορισμένους δικτυακούς τόπους και μόνο με ταυτόχρονο περιορισμό του συνόλου του λοιπών δυνατοτήτων που παρέχει το Λειτουργικό Σύστημα</w:t>
            </w:r>
          </w:p>
        </w:tc>
        <w:tc>
          <w:tcPr>
            <w:tcW w:w="726" w:type="pct"/>
            <w:tcBorders>
              <w:top w:val="single" w:sz="4" w:space="0" w:color="000000"/>
              <w:left w:val="single" w:sz="4" w:space="0" w:color="000000"/>
              <w:bottom w:val="single" w:sz="4" w:space="0" w:color="000000"/>
            </w:tcBorders>
            <w:shd w:val="clear" w:color="auto" w:fill="auto"/>
            <w:vAlign w:val="center"/>
          </w:tcPr>
          <w:p w14:paraId="615557C5" w14:textId="77777777" w:rsidR="00B13A29" w:rsidRDefault="00B13A29"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22151BAD"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D38009" w14:textId="77777777" w:rsidR="00B13A29" w:rsidRPr="0081043C" w:rsidRDefault="00B13A29" w:rsidP="00B13A29">
            <w:pPr>
              <w:snapToGrid w:val="0"/>
              <w:spacing w:before="120"/>
              <w:rPr>
                <w:rFonts w:ascii="Tahoma" w:hAnsi="Tahoma" w:cs="Tahoma"/>
                <w:bCs/>
                <w:szCs w:val="22"/>
                <w:lang w:val="el-GR" w:eastAsia="el-GR"/>
              </w:rPr>
            </w:pPr>
          </w:p>
        </w:tc>
      </w:tr>
      <w:tr w:rsidR="00B13A29" w:rsidRPr="000A51D0" w14:paraId="77CD6E02"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04A79A8" w14:textId="77777777" w:rsidR="00B13A29" w:rsidRPr="00982920" w:rsidRDefault="00B13A29" w:rsidP="00B13A29">
            <w:pPr>
              <w:numPr>
                <w:ilvl w:val="0"/>
                <w:numId w:val="50"/>
              </w:numPr>
              <w:tabs>
                <w:tab w:val="left" w:pos="0"/>
              </w:tabs>
              <w:snapToGrid w:val="0"/>
              <w:spacing w:before="120"/>
              <w:jc w:val="center"/>
              <w:rPr>
                <w:rFonts w:ascii="Tahoma" w:hAnsi="Tahoma" w:cs="Tahoma"/>
                <w:bCs/>
                <w:szCs w:val="22"/>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42A1D71" w14:textId="77777777" w:rsidR="00B13A29" w:rsidRPr="00BA5F02" w:rsidRDefault="00B13A29" w:rsidP="00B13A29">
            <w:pPr>
              <w:snapToGrid w:val="0"/>
              <w:spacing w:before="120"/>
              <w:rPr>
                <w:rFonts w:ascii="Tahoma" w:hAnsi="Tahoma" w:cs="Tahoma"/>
                <w:szCs w:val="22"/>
                <w:lang w:val="en-US"/>
              </w:rPr>
            </w:pPr>
            <w:r>
              <w:rPr>
                <w:rFonts w:ascii="Tahoma" w:hAnsi="Tahoma" w:cs="Tahoma"/>
                <w:szCs w:val="22"/>
                <w:lang w:val="el-GR"/>
              </w:rPr>
              <w:t>Ύπαρξη αισθητήρα γεωεντοπισμού  (</w:t>
            </w:r>
            <w:r>
              <w:rPr>
                <w:rFonts w:ascii="Tahoma" w:hAnsi="Tahoma" w:cs="Tahoma"/>
                <w:szCs w:val="22"/>
                <w:lang w:val="en-US"/>
              </w:rPr>
              <w:t>GPS)</w:t>
            </w:r>
          </w:p>
        </w:tc>
        <w:tc>
          <w:tcPr>
            <w:tcW w:w="726" w:type="pct"/>
            <w:tcBorders>
              <w:top w:val="single" w:sz="4" w:space="0" w:color="000000"/>
              <w:left w:val="single" w:sz="4" w:space="0" w:color="000000"/>
              <w:bottom w:val="single" w:sz="4" w:space="0" w:color="000000"/>
            </w:tcBorders>
            <w:shd w:val="clear" w:color="auto" w:fill="auto"/>
            <w:vAlign w:val="center"/>
          </w:tcPr>
          <w:p w14:paraId="7EB831BE" w14:textId="77777777" w:rsidR="00B13A29" w:rsidRPr="00BA5F02" w:rsidRDefault="00B13A29" w:rsidP="00B13A29">
            <w:pPr>
              <w:snapToGrid w:val="0"/>
              <w:spacing w:before="120"/>
              <w:jc w:val="center"/>
              <w:rPr>
                <w:rFonts w:ascii="Tahoma" w:hAnsi="Tahoma" w:cs="Tahoma"/>
                <w:bCs/>
                <w:szCs w:val="22"/>
                <w:lang w:val="en-US" w:eastAsia="el-GR"/>
              </w:rPr>
            </w:pPr>
            <w:r>
              <w:rPr>
                <w:rFonts w:ascii="Tahoma" w:hAnsi="Tahoma" w:cs="Tahoma"/>
                <w:bCs/>
                <w:szCs w:val="22"/>
                <w:lang w:val="en-US" w:eastAsia="el-GR"/>
              </w:rPr>
              <w:t>OXI</w:t>
            </w:r>
          </w:p>
        </w:tc>
        <w:tc>
          <w:tcPr>
            <w:tcW w:w="948" w:type="pct"/>
            <w:tcBorders>
              <w:top w:val="single" w:sz="4" w:space="0" w:color="000000"/>
              <w:left w:val="single" w:sz="4" w:space="0" w:color="000000"/>
              <w:bottom w:val="single" w:sz="4" w:space="0" w:color="000000"/>
            </w:tcBorders>
            <w:shd w:val="clear" w:color="auto" w:fill="auto"/>
            <w:vAlign w:val="center"/>
          </w:tcPr>
          <w:p w14:paraId="7B5940FA" w14:textId="77777777" w:rsidR="00B13A29" w:rsidRPr="0081043C" w:rsidRDefault="00B13A29"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EB9DF" w14:textId="77777777" w:rsidR="00B13A29" w:rsidRPr="0081043C" w:rsidRDefault="00B13A29" w:rsidP="00B13A29">
            <w:pPr>
              <w:snapToGrid w:val="0"/>
              <w:spacing w:before="120"/>
              <w:rPr>
                <w:rFonts w:ascii="Tahoma" w:hAnsi="Tahoma" w:cs="Tahoma"/>
                <w:bCs/>
                <w:szCs w:val="22"/>
                <w:lang w:val="el-GR" w:eastAsia="el-GR"/>
              </w:rPr>
            </w:pPr>
          </w:p>
        </w:tc>
      </w:tr>
      <w:tr w:rsidR="00935A7C" w:rsidRPr="00935A7C" w14:paraId="1B58C0AC"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57D893E7" w14:textId="77777777" w:rsidR="00935A7C" w:rsidRPr="00982920" w:rsidRDefault="00935A7C" w:rsidP="00B13A29">
            <w:pPr>
              <w:numPr>
                <w:ilvl w:val="0"/>
                <w:numId w:val="50"/>
              </w:numPr>
              <w:tabs>
                <w:tab w:val="left" w:pos="0"/>
              </w:tabs>
              <w:snapToGrid w:val="0"/>
              <w:spacing w:before="120"/>
              <w:jc w:val="center"/>
              <w:rPr>
                <w:rFonts w:ascii="Tahoma" w:hAnsi="Tahoma" w:cs="Tahoma"/>
                <w:bCs/>
                <w:szCs w:val="22"/>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AAEFB4E" w14:textId="659DD9DB" w:rsidR="00935A7C" w:rsidRPr="00935A7C" w:rsidRDefault="00935A7C" w:rsidP="00B13A29">
            <w:pPr>
              <w:snapToGrid w:val="0"/>
              <w:spacing w:before="120"/>
              <w:rPr>
                <w:rFonts w:ascii="Tahoma" w:hAnsi="Tahoma" w:cs="Tahoma"/>
                <w:szCs w:val="22"/>
                <w:lang w:val="el-GR"/>
              </w:rPr>
            </w:pPr>
            <w:r>
              <w:rPr>
                <w:rFonts w:ascii="Tahoma" w:hAnsi="Tahoma" w:cs="Tahoma"/>
                <w:szCs w:val="22"/>
                <w:lang w:val="el-GR"/>
              </w:rPr>
              <w:t xml:space="preserve">Ενσωματωμένη </w:t>
            </w:r>
            <w:r>
              <w:rPr>
                <w:rFonts w:ascii="Tahoma" w:hAnsi="Tahoma" w:cs="Tahoma"/>
                <w:szCs w:val="22"/>
                <w:lang w:val="en-US"/>
              </w:rPr>
              <w:t>SIM</w:t>
            </w:r>
            <w:r>
              <w:rPr>
                <w:rFonts w:ascii="Tahoma" w:hAnsi="Tahoma" w:cs="Tahoma"/>
                <w:szCs w:val="22"/>
                <w:lang w:val="el-GR"/>
              </w:rPr>
              <w:t xml:space="preserve"> Κάρτα σε κάθε συσκευή με δυνατότητα πρόσβασης στο διαδίκτυο σύμφωνα με την παρ. Α.3.1</w:t>
            </w:r>
          </w:p>
        </w:tc>
        <w:tc>
          <w:tcPr>
            <w:tcW w:w="726" w:type="pct"/>
            <w:tcBorders>
              <w:top w:val="single" w:sz="4" w:space="0" w:color="000000"/>
              <w:left w:val="single" w:sz="4" w:space="0" w:color="000000"/>
              <w:bottom w:val="single" w:sz="4" w:space="0" w:color="000000"/>
            </w:tcBorders>
            <w:shd w:val="clear" w:color="auto" w:fill="auto"/>
            <w:vAlign w:val="center"/>
          </w:tcPr>
          <w:p w14:paraId="15EBB8E1" w14:textId="6B77B715" w:rsidR="00935A7C" w:rsidRPr="00935A7C" w:rsidRDefault="00935A7C"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0F20458A" w14:textId="77777777" w:rsidR="00935A7C" w:rsidRPr="0081043C" w:rsidRDefault="00935A7C"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1882A4" w14:textId="77777777" w:rsidR="00935A7C" w:rsidRPr="0081043C" w:rsidRDefault="00935A7C" w:rsidP="00B13A29">
            <w:pPr>
              <w:snapToGrid w:val="0"/>
              <w:spacing w:before="120"/>
              <w:rPr>
                <w:rFonts w:ascii="Tahoma" w:hAnsi="Tahoma" w:cs="Tahoma"/>
                <w:bCs/>
                <w:szCs w:val="22"/>
                <w:lang w:val="el-GR" w:eastAsia="el-GR"/>
              </w:rPr>
            </w:pPr>
          </w:p>
        </w:tc>
      </w:tr>
      <w:tr w:rsidR="00935A7C" w:rsidRPr="00935A7C" w14:paraId="46CE1F9F" w14:textId="77777777" w:rsidTr="005006FA">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B46592C" w14:textId="77777777" w:rsidR="00935A7C" w:rsidRPr="00982920" w:rsidRDefault="00935A7C" w:rsidP="00B13A29">
            <w:pPr>
              <w:numPr>
                <w:ilvl w:val="0"/>
                <w:numId w:val="50"/>
              </w:numPr>
              <w:tabs>
                <w:tab w:val="left" w:pos="0"/>
              </w:tabs>
              <w:snapToGrid w:val="0"/>
              <w:spacing w:before="120"/>
              <w:jc w:val="center"/>
              <w:rPr>
                <w:rFonts w:ascii="Tahoma" w:hAnsi="Tahoma" w:cs="Tahoma"/>
                <w:bCs/>
                <w:szCs w:val="22"/>
                <w:lang w:val="el-GR"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4D7B104" w14:textId="20DC1045" w:rsidR="00935A7C" w:rsidRDefault="00935A7C" w:rsidP="00B13A29">
            <w:pPr>
              <w:snapToGrid w:val="0"/>
              <w:spacing w:before="120"/>
              <w:rPr>
                <w:rFonts w:ascii="Tahoma" w:hAnsi="Tahoma" w:cs="Tahoma"/>
                <w:szCs w:val="22"/>
                <w:lang w:val="el-GR"/>
              </w:rPr>
            </w:pPr>
            <w:r>
              <w:rPr>
                <w:rFonts w:ascii="Tahoma" w:hAnsi="Tahoma" w:cs="Tahoma"/>
                <w:szCs w:val="22"/>
                <w:lang w:val="el-GR"/>
              </w:rPr>
              <w:t>Συμβόλαιο Διαχείρισης/ Τεχνικής Υποστήριξης σύμφωνα με την παρ. Α.3.1</w:t>
            </w:r>
          </w:p>
        </w:tc>
        <w:tc>
          <w:tcPr>
            <w:tcW w:w="726" w:type="pct"/>
            <w:tcBorders>
              <w:top w:val="single" w:sz="4" w:space="0" w:color="000000"/>
              <w:left w:val="single" w:sz="4" w:space="0" w:color="000000"/>
              <w:bottom w:val="single" w:sz="4" w:space="0" w:color="000000"/>
            </w:tcBorders>
            <w:shd w:val="clear" w:color="auto" w:fill="auto"/>
            <w:vAlign w:val="center"/>
          </w:tcPr>
          <w:p w14:paraId="11AEE3F6" w14:textId="157796EF" w:rsidR="00935A7C" w:rsidRPr="00935A7C" w:rsidRDefault="00935A7C" w:rsidP="00B13A29">
            <w:pPr>
              <w:snapToGrid w:val="0"/>
              <w:spacing w:before="120"/>
              <w:jc w:val="center"/>
              <w:rPr>
                <w:rFonts w:ascii="Tahoma" w:hAnsi="Tahoma" w:cs="Tahoma"/>
                <w:bCs/>
                <w:szCs w:val="22"/>
                <w:lang w:val="el-GR" w:eastAsia="el-GR"/>
              </w:rPr>
            </w:pPr>
            <w:r>
              <w:rPr>
                <w:rFonts w:ascii="Tahoma" w:hAnsi="Tahoma" w:cs="Tahoma"/>
                <w:bCs/>
                <w:szCs w:val="22"/>
                <w:lang w:val="el-GR" w:eastAsia="el-GR"/>
              </w:rPr>
              <w:t>ΝΑΙ</w:t>
            </w:r>
          </w:p>
        </w:tc>
        <w:tc>
          <w:tcPr>
            <w:tcW w:w="948" w:type="pct"/>
            <w:tcBorders>
              <w:top w:val="single" w:sz="4" w:space="0" w:color="000000"/>
              <w:left w:val="single" w:sz="4" w:space="0" w:color="000000"/>
              <w:bottom w:val="single" w:sz="4" w:space="0" w:color="000000"/>
            </w:tcBorders>
            <w:shd w:val="clear" w:color="auto" w:fill="auto"/>
            <w:vAlign w:val="center"/>
          </w:tcPr>
          <w:p w14:paraId="7D6C116E" w14:textId="77777777" w:rsidR="00935A7C" w:rsidRPr="0081043C" w:rsidRDefault="00935A7C" w:rsidP="00B13A29">
            <w:pPr>
              <w:snapToGrid w:val="0"/>
              <w:spacing w:before="120"/>
              <w:rPr>
                <w:rFonts w:ascii="Tahoma" w:hAnsi="Tahoma"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E5AA96" w14:textId="77777777" w:rsidR="00935A7C" w:rsidRPr="0081043C" w:rsidRDefault="00935A7C" w:rsidP="00B13A29">
            <w:pPr>
              <w:snapToGrid w:val="0"/>
              <w:spacing w:before="120"/>
              <w:rPr>
                <w:rFonts w:ascii="Tahoma" w:hAnsi="Tahoma" w:cs="Tahoma"/>
                <w:bCs/>
                <w:szCs w:val="22"/>
                <w:lang w:val="el-GR" w:eastAsia="el-GR"/>
              </w:rPr>
            </w:pPr>
          </w:p>
        </w:tc>
      </w:tr>
    </w:tbl>
    <w:p w14:paraId="1F02464E" w14:textId="076DF702" w:rsidR="007F19EF" w:rsidRPr="00935A7C" w:rsidRDefault="007F19EF" w:rsidP="007F19EF">
      <w:pPr>
        <w:pStyle w:val="3"/>
        <w:numPr>
          <w:ilvl w:val="0"/>
          <w:numId w:val="0"/>
        </w:numPr>
        <w:ind w:left="720" w:hanging="720"/>
        <w:rPr>
          <w:rFonts w:ascii="Tahoma" w:hAnsi="Tahoma" w:cs="Tahoma"/>
          <w:lang w:val="el-GR"/>
        </w:rPr>
      </w:pPr>
    </w:p>
    <w:p w14:paraId="354FD050" w14:textId="77777777" w:rsidR="007F19EF" w:rsidRPr="00935A7C" w:rsidRDefault="007F19EF" w:rsidP="007F19EF">
      <w:pPr>
        <w:rPr>
          <w:lang w:val="el-GR"/>
        </w:rPr>
      </w:pPr>
    </w:p>
    <w:p w14:paraId="6770B96F" w14:textId="77777777" w:rsidR="00D8082E" w:rsidRDefault="00D8082E" w:rsidP="00D8082E">
      <w:pPr>
        <w:pStyle w:val="20"/>
        <w:numPr>
          <w:ilvl w:val="0"/>
          <w:numId w:val="0"/>
        </w:numPr>
        <w:rPr>
          <w:rFonts w:ascii="Tahoma" w:hAnsi="Tahoma" w:cs="Tahoma"/>
        </w:rPr>
        <w:sectPr w:rsidR="00D8082E" w:rsidSect="00AB7099">
          <w:pgSz w:w="16838" w:h="11906" w:orient="landscape"/>
          <w:pgMar w:top="1134" w:right="1702" w:bottom="1134" w:left="1418" w:header="720" w:footer="709" w:gutter="0"/>
          <w:cols w:space="720"/>
          <w:docGrid w:linePitch="360"/>
        </w:sectPr>
      </w:pPr>
    </w:p>
    <w:p w14:paraId="236DF45A" w14:textId="68DFA959" w:rsidR="00D8082E" w:rsidRPr="00BF4414" w:rsidRDefault="00D8082E" w:rsidP="00D8082E">
      <w:pPr>
        <w:pStyle w:val="20"/>
        <w:numPr>
          <w:ilvl w:val="0"/>
          <w:numId w:val="0"/>
        </w:numPr>
        <w:rPr>
          <w:rFonts w:ascii="Tahoma" w:hAnsi="Tahoma" w:cs="Tahoma"/>
        </w:rPr>
      </w:pPr>
      <w:bookmarkStart w:id="513" w:name="_Ref128917286"/>
      <w:bookmarkStart w:id="514" w:name="_Toc129190571"/>
      <w:r w:rsidRPr="00BF4414">
        <w:rPr>
          <w:rFonts w:ascii="Tahoma" w:hAnsi="Tahoma" w:cs="Tahoma"/>
        </w:rPr>
        <w:t xml:space="preserve">ΠΑΡΑΡΤΗΜΑ </w:t>
      </w:r>
      <w:r>
        <w:rPr>
          <w:rFonts w:ascii="Tahoma" w:hAnsi="Tahoma" w:cs="Tahoma"/>
        </w:rPr>
        <w:t>Χ</w:t>
      </w:r>
      <w:r w:rsidRPr="00BF4414">
        <w:rPr>
          <w:rFonts w:ascii="Tahoma" w:hAnsi="Tahoma" w:cs="Tahoma"/>
        </w:rPr>
        <w:t xml:space="preserve"> – </w:t>
      </w:r>
      <w:r>
        <w:rPr>
          <w:rFonts w:ascii="Tahoma" w:hAnsi="Tahoma" w:cs="Tahoma"/>
        </w:rPr>
        <w:t>ΑΛΛΕΣ ΔΗΛΩΣΕΙΣ</w:t>
      </w:r>
      <w:bookmarkEnd w:id="513"/>
      <w:bookmarkEnd w:id="514"/>
    </w:p>
    <w:p w14:paraId="1622312D" w14:textId="77777777" w:rsidR="00D8082E" w:rsidRDefault="00D8082E" w:rsidP="00AB7099">
      <w:pPr>
        <w:rPr>
          <w:rFonts w:ascii="Tahoma" w:hAnsi="Tahoma" w:cs="Tahoma"/>
          <w:szCs w:val="22"/>
          <w:lang w:val="el-GR"/>
        </w:rPr>
      </w:pPr>
    </w:p>
    <w:p w14:paraId="57099168" w14:textId="77777777" w:rsidR="00D8082E" w:rsidRPr="00D8082E" w:rsidRDefault="00D8082E" w:rsidP="00D8082E">
      <w:pPr>
        <w:jc w:val="center"/>
        <w:rPr>
          <w:rFonts w:ascii="Tahoma" w:eastAsia="SimSun" w:hAnsi="Tahoma" w:cs="Tahoma"/>
          <w:bCs/>
          <w:lang w:val="el-GR" w:eastAsia="el-GR" w:bidi="he-IL"/>
        </w:rPr>
      </w:pPr>
      <w:bookmarkStart w:id="515" w:name="_Hlk126495982"/>
      <w:r w:rsidRPr="00D8082E">
        <w:rPr>
          <w:rFonts w:ascii="Tahoma" w:eastAsia="SimSun" w:hAnsi="Tahoma"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51C143C" w14:textId="77777777" w:rsidR="00D8082E" w:rsidRPr="00D8082E" w:rsidRDefault="00D8082E" w:rsidP="00D8082E">
      <w:pPr>
        <w:rPr>
          <w:rFonts w:ascii="Tahoma" w:hAnsi="Tahoma" w:cs="Tahoma"/>
          <w:lang w:val="el-GR"/>
        </w:rPr>
      </w:pPr>
    </w:p>
    <w:p w14:paraId="4140F6EC" w14:textId="77777777" w:rsidR="00D8082E" w:rsidRPr="00D8082E" w:rsidRDefault="00D8082E" w:rsidP="00D8082E">
      <w:pPr>
        <w:pStyle w:val="Default"/>
        <w:spacing w:before="120" w:after="120"/>
        <w:jc w:val="both"/>
        <w:rPr>
          <w:rFonts w:ascii="Tahoma" w:hAnsi="Tahoma" w:cs="Tahoma"/>
          <w:color w:val="auto"/>
          <w:sz w:val="22"/>
          <w:szCs w:val="22"/>
          <w:lang w:eastAsia="el-GR" w:bidi="he-IL"/>
        </w:rPr>
      </w:pPr>
      <w:r w:rsidRPr="00D8082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D8082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44D8D41" w14:textId="77777777" w:rsidR="00D8082E" w:rsidRPr="00D8082E" w:rsidRDefault="00D8082E" w:rsidP="00D8082E">
      <w:pPr>
        <w:pStyle w:val="afb"/>
        <w:numPr>
          <w:ilvl w:val="0"/>
          <w:numId w:val="5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8082E">
        <w:rPr>
          <w:rFonts w:ascii="Tahoma" w:hAnsi="Tahoma" w:cs="Tahoma"/>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E30E86E" w14:textId="77777777" w:rsidR="00D8082E" w:rsidRPr="00D8082E" w:rsidRDefault="00D8082E" w:rsidP="00D8082E">
      <w:pPr>
        <w:pStyle w:val="afb"/>
        <w:numPr>
          <w:ilvl w:val="0"/>
          <w:numId w:val="5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8082E">
        <w:rPr>
          <w:rFonts w:ascii="Tahoma" w:hAnsi="Tahoma" w:cs="Tahoma"/>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15519A82" w14:textId="77777777" w:rsidR="00D8082E" w:rsidRPr="00D8082E" w:rsidRDefault="00D8082E" w:rsidP="00D8082E">
      <w:pPr>
        <w:pStyle w:val="afb"/>
        <w:numPr>
          <w:ilvl w:val="0"/>
          <w:numId w:val="5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8082E">
        <w:rPr>
          <w:rFonts w:ascii="Tahoma" w:hAnsi="Tahoma" w:cs="Tahoma"/>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6A118D5" w14:textId="77777777" w:rsidR="00D8082E" w:rsidRPr="00D8082E" w:rsidRDefault="00D8082E" w:rsidP="00D8082E">
      <w:pPr>
        <w:pStyle w:val="afb"/>
        <w:numPr>
          <w:ilvl w:val="0"/>
          <w:numId w:val="52"/>
        </w:numPr>
        <w:suppressAutoHyphens w:val="0"/>
        <w:spacing w:before="120" w:after="120"/>
        <w:ind w:left="714" w:hanging="357"/>
        <w:contextualSpacing w:val="0"/>
        <w:rPr>
          <w:rFonts w:ascii="Tahoma" w:hAnsi="Tahoma" w:cs="Tahoma"/>
          <w:lang w:val="el-GR"/>
        </w:rPr>
      </w:pPr>
      <w:r w:rsidRPr="00D8082E">
        <w:rPr>
          <w:rFonts w:ascii="Tahoma" w:hAnsi="Tahoma" w:cs="Tahoma"/>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15"/>
    <w:p w14:paraId="4D56E063" w14:textId="77777777" w:rsidR="00D8082E" w:rsidRDefault="00D8082E" w:rsidP="00AB7099">
      <w:pPr>
        <w:rPr>
          <w:rFonts w:ascii="Tahoma" w:hAnsi="Tahoma" w:cs="Tahoma"/>
          <w:szCs w:val="22"/>
          <w:lang w:val="el-GR"/>
        </w:rPr>
      </w:pPr>
    </w:p>
    <w:p w14:paraId="15EFD955" w14:textId="77777777" w:rsidR="000A6440" w:rsidRDefault="000A6440" w:rsidP="00AB7099">
      <w:pPr>
        <w:rPr>
          <w:rFonts w:ascii="Tahoma" w:hAnsi="Tahoma" w:cs="Tahoma"/>
          <w:szCs w:val="22"/>
          <w:lang w:val="el-GR"/>
        </w:rPr>
      </w:pPr>
    </w:p>
    <w:p w14:paraId="3A567D7F" w14:textId="77777777" w:rsidR="000A6440" w:rsidRDefault="000A6440" w:rsidP="00AB7099">
      <w:pPr>
        <w:rPr>
          <w:rFonts w:ascii="Tahoma" w:hAnsi="Tahoma" w:cs="Tahoma"/>
          <w:szCs w:val="22"/>
          <w:lang w:val="el-GR"/>
        </w:rPr>
      </w:pPr>
    </w:p>
    <w:p w14:paraId="285C6006" w14:textId="77777777" w:rsidR="000A6440" w:rsidRDefault="000A6440" w:rsidP="00AB7099">
      <w:pPr>
        <w:rPr>
          <w:rFonts w:ascii="Tahoma" w:hAnsi="Tahoma" w:cs="Tahoma"/>
          <w:szCs w:val="22"/>
          <w:lang w:val="el-GR"/>
        </w:rPr>
      </w:pPr>
    </w:p>
    <w:p w14:paraId="6A86CC0F" w14:textId="2D86FD6D" w:rsidR="000A6440" w:rsidRDefault="000A6440">
      <w:pPr>
        <w:suppressAutoHyphens w:val="0"/>
        <w:spacing w:after="0"/>
        <w:jc w:val="left"/>
        <w:rPr>
          <w:rFonts w:ascii="Tahoma" w:hAnsi="Tahoma" w:cs="Tahoma"/>
          <w:szCs w:val="22"/>
          <w:lang w:val="el-GR"/>
        </w:rPr>
      </w:pPr>
      <w:r>
        <w:rPr>
          <w:rFonts w:ascii="Tahoma" w:hAnsi="Tahoma" w:cs="Tahoma"/>
          <w:szCs w:val="22"/>
          <w:lang w:val="el-GR"/>
        </w:rPr>
        <w:br w:type="page"/>
      </w:r>
    </w:p>
    <w:p w14:paraId="3D001D0F" w14:textId="43FBFF38" w:rsidR="000A6440" w:rsidRPr="00BF4414" w:rsidRDefault="000A6440" w:rsidP="000A6440">
      <w:pPr>
        <w:pStyle w:val="20"/>
        <w:numPr>
          <w:ilvl w:val="0"/>
          <w:numId w:val="0"/>
        </w:numPr>
        <w:rPr>
          <w:rFonts w:ascii="Tahoma" w:hAnsi="Tahoma" w:cs="Tahoma"/>
        </w:rPr>
      </w:pPr>
      <w:bookmarkStart w:id="516" w:name="_Ref129861820"/>
      <w:bookmarkStart w:id="517" w:name="_Ref118477993"/>
      <w:bookmarkStart w:id="518" w:name="_Hlk118481870"/>
      <w:r w:rsidRPr="00BF4414">
        <w:rPr>
          <w:rFonts w:ascii="Tahoma" w:hAnsi="Tahoma" w:cs="Tahoma"/>
        </w:rPr>
        <w:t xml:space="preserve">ΠΑΡΑΡΤΗΜΑ </w:t>
      </w:r>
      <w:r>
        <w:rPr>
          <w:rFonts w:ascii="Tahoma" w:hAnsi="Tahoma" w:cs="Tahoma"/>
        </w:rPr>
        <w:t>Χ</w:t>
      </w:r>
      <w:r>
        <w:rPr>
          <w:rFonts w:ascii="Tahoma" w:hAnsi="Tahoma" w:cs="Tahoma"/>
          <w:lang w:val="en-US"/>
        </w:rPr>
        <w:t>I</w:t>
      </w:r>
      <w:r w:rsidRPr="00BF4414">
        <w:rPr>
          <w:rFonts w:ascii="Tahoma" w:hAnsi="Tahoma" w:cs="Tahoma"/>
        </w:rPr>
        <w:t xml:space="preserve"> – </w:t>
      </w:r>
      <w:r>
        <w:t>Ρήτρα Ακεραιότητας</w:t>
      </w:r>
      <w:bookmarkEnd w:id="516"/>
    </w:p>
    <w:bookmarkEnd w:id="517"/>
    <w:p w14:paraId="090B44F8"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061A31B"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Ειδικότερα, ο Ανάδοχος δηλώνει ότι:</w:t>
      </w:r>
    </w:p>
    <w:p w14:paraId="0CBB0174"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7D336CEB"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8E672E6"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BD2C162"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F51D904"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1FF5793"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BCF9C8A"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6B51076"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B45266D" w14:textId="77777777" w:rsidR="000A6440" w:rsidRPr="00A25443" w:rsidRDefault="000A6440" w:rsidP="000A6440">
      <w:pPr>
        <w:spacing w:line="276" w:lineRule="auto"/>
        <w:rPr>
          <w:rFonts w:ascii="Tahoma" w:hAnsi="Tahoma" w:cs="Tahoma"/>
          <w:lang w:val="el-GR"/>
        </w:rPr>
      </w:pPr>
    </w:p>
    <w:p w14:paraId="56E02034" w14:textId="77777777" w:rsidR="000A6440" w:rsidRPr="00A25443" w:rsidRDefault="000A6440" w:rsidP="000A6440">
      <w:pPr>
        <w:spacing w:line="276" w:lineRule="auto"/>
        <w:rPr>
          <w:rFonts w:ascii="Tahoma" w:hAnsi="Tahoma" w:cs="Tahoma"/>
          <w:lang w:val="el-GR"/>
        </w:rPr>
      </w:pPr>
      <w:r w:rsidRPr="00A25443">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18"/>
    <w:p w14:paraId="00377D23" w14:textId="77777777" w:rsidR="00A87147" w:rsidRPr="00274C84" w:rsidRDefault="00A87147" w:rsidP="00BD0657">
      <w:pPr>
        <w:rPr>
          <w:rFonts w:ascii="Tahoma" w:hAnsi="Tahoma" w:cs="Tahoma"/>
          <w:szCs w:val="22"/>
          <w:lang w:val="el-GR"/>
        </w:rPr>
      </w:pPr>
    </w:p>
    <w:sectPr w:rsidR="00A87147" w:rsidRPr="00274C84" w:rsidSect="00A25443">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C6E5A" w14:textId="77777777" w:rsidR="00220EFA" w:rsidRDefault="00220EFA">
      <w:pPr>
        <w:spacing w:after="0"/>
      </w:pPr>
      <w:r>
        <w:separator/>
      </w:r>
    </w:p>
  </w:endnote>
  <w:endnote w:type="continuationSeparator" w:id="0">
    <w:p w14:paraId="6ADA59F7" w14:textId="77777777" w:rsidR="00220EFA" w:rsidRDefault="00220EFA">
      <w:pPr>
        <w:spacing w:after="0"/>
      </w:pPr>
      <w:r>
        <w:continuationSeparator/>
      </w:r>
    </w:p>
  </w:endnote>
  <w:endnote w:type="continuationNotice" w:id="1">
    <w:p w14:paraId="677FCB54" w14:textId="77777777" w:rsidR="00220EFA" w:rsidRDefault="00220E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shd w:val="clear" w:color="auto" w:fill="FFFFFF" w:themeFill="background1"/>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7847C1A1" w14:textId="77777777" w:rsidTr="00857444">
      <w:trPr>
        <w:trHeight w:hRule="exact" w:val="273"/>
        <w:jc w:val="center"/>
      </w:trPr>
      <w:tc>
        <w:tcPr>
          <w:tcW w:w="4686" w:type="dxa"/>
          <w:tcBorders>
            <w:top w:val="single" w:sz="4" w:space="0" w:color="auto"/>
          </w:tcBorders>
          <w:shd w:val="clear" w:color="auto" w:fill="FFFFFF" w:themeFill="background1"/>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62B3A370" w14:textId="77777777" w:rsidTr="00857444">
            <w:tc>
              <w:tcPr>
                <w:tcW w:w="3873" w:type="dxa"/>
                <w:tcBorders>
                  <w:top w:val="single" w:sz="4" w:space="0" w:color="auto"/>
                </w:tcBorders>
                <w:shd w:val="clear" w:color="auto" w:fill="FFFFFF" w:themeFill="background1"/>
              </w:tcPr>
              <w:p w14:paraId="335D0D0F" w14:textId="77777777" w:rsidR="00F427BC" w:rsidRPr="008A1019" w:rsidRDefault="00F427BC" w:rsidP="001309EE">
                <w:pPr>
                  <w:pStyle w:val="af5"/>
                  <w:tabs>
                    <w:tab w:val="left" w:pos="4824"/>
                  </w:tabs>
                  <w:spacing w:after="0"/>
                  <w:jc w:val="left"/>
                  <w:rPr>
                    <w:rStyle w:val="a4"/>
                    <w:sz w:val="20"/>
                    <w:szCs w:val="22"/>
                    <w:lang w:val="el-GR"/>
                  </w:rPr>
                </w:pPr>
                <w:r w:rsidRPr="008A1019">
                  <w:rPr>
                    <w:rStyle w:val="a4"/>
                    <w:sz w:val="20"/>
                    <w:szCs w:val="22"/>
                    <w:lang w:val="el-GR"/>
                  </w:rPr>
                  <w:t xml:space="preserve">Κοινωνία της Πληροφορίας Μ.Α.Ε.                                                           </w:t>
                </w:r>
              </w:p>
            </w:tc>
            <w:tc>
              <w:tcPr>
                <w:tcW w:w="5462" w:type="dxa"/>
                <w:tcBorders>
                  <w:top w:val="single" w:sz="4" w:space="0" w:color="auto"/>
                </w:tcBorders>
                <w:shd w:val="clear" w:color="auto" w:fill="FFFFFF" w:themeFill="background1"/>
              </w:tcPr>
              <w:p w14:paraId="76BE9792" w14:textId="77777777" w:rsidR="00F427BC" w:rsidRDefault="00F427BC" w:rsidP="001309EE">
                <w:pPr>
                  <w:pStyle w:val="af5"/>
                  <w:spacing w:after="0"/>
                  <w:jc w:val="right"/>
                  <w:rPr>
                    <w:rStyle w:val="a4"/>
                    <w:sz w:val="20"/>
                    <w:szCs w:val="22"/>
                  </w:rPr>
                </w:pPr>
                <w:r w:rsidRPr="008A1019">
                  <w:rPr>
                    <w:rStyle w:val="a4"/>
                    <w:sz w:val="20"/>
                    <w:szCs w:val="22"/>
                  </w:rPr>
                  <w:fldChar w:fldCharType="begin"/>
                </w:r>
                <w:r w:rsidRPr="008A1019">
                  <w:rPr>
                    <w:rStyle w:val="a4"/>
                    <w:sz w:val="20"/>
                    <w:szCs w:val="22"/>
                  </w:rPr>
                  <w:instrText xml:space="preserve"> PAGE </w:instrText>
                </w:r>
                <w:r w:rsidRPr="008A1019">
                  <w:rPr>
                    <w:rStyle w:val="a4"/>
                    <w:sz w:val="20"/>
                    <w:szCs w:val="22"/>
                  </w:rPr>
                  <w:fldChar w:fldCharType="separate"/>
                </w:r>
                <w:r w:rsidR="001F4BF1">
                  <w:rPr>
                    <w:rStyle w:val="a4"/>
                    <w:noProof/>
                    <w:sz w:val="20"/>
                    <w:szCs w:val="22"/>
                  </w:rPr>
                  <w:t>54</w:t>
                </w:r>
                <w:r w:rsidRPr="008A1019">
                  <w:rPr>
                    <w:rStyle w:val="a4"/>
                    <w:sz w:val="20"/>
                    <w:szCs w:val="22"/>
                  </w:rPr>
                  <w:fldChar w:fldCharType="end"/>
                </w:r>
                <w:r w:rsidRPr="008A1019">
                  <w:rPr>
                    <w:rStyle w:val="a4"/>
                    <w:sz w:val="20"/>
                    <w:szCs w:val="22"/>
                  </w:rPr>
                  <w:t xml:space="preserve"> - </w:t>
                </w:r>
                <w:r w:rsidRPr="008A1019">
                  <w:rPr>
                    <w:rStyle w:val="a4"/>
                    <w:sz w:val="20"/>
                    <w:szCs w:val="22"/>
                  </w:rPr>
                  <w:fldChar w:fldCharType="begin"/>
                </w:r>
                <w:r w:rsidRPr="008A1019">
                  <w:rPr>
                    <w:rStyle w:val="a4"/>
                    <w:sz w:val="20"/>
                    <w:szCs w:val="22"/>
                  </w:rPr>
                  <w:instrText xml:space="preserve"> NUMPAGES </w:instrText>
                </w:r>
                <w:r w:rsidRPr="008A1019">
                  <w:rPr>
                    <w:rStyle w:val="a4"/>
                    <w:sz w:val="20"/>
                    <w:szCs w:val="22"/>
                  </w:rPr>
                  <w:fldChar w:fldCharType="separate"/>
                </w:r>
                <w:r w:rsidR="001F4BF1">
                  <w:rPr>
                    <w:rStyle w:val="a4"/>
                    <w:noProof/>
                    <w:sz w:val="20"/>
                    <w:szCs w:val="22"/>
                  </w:rPr>
                  <w:t>102</w:t>
                </w:r>
                <w:r w:rsidRPr="008A1019">
                  <w:rPr>
                    <w:rStyle w:val="a4"/>
                    <w:sz w:val="20"/>
                    <w:szCs w:val="22"/>
                  </w:rPr>
                  <w:fldChar w:fldCharType="end"/>
                </w:r>
              </w:p>
              <w:p w14:paraId="13CAB5F8" w14:textId="518858AC" w:rsidR="00F510B3" w:rsidRPr="00283394" w:rsidRDefault="00F510B3" w:rsidP="001309EE">
                <w:pPr>
                  <w:pStyle w:val="af5"/>
                  <w:spacing w:after="0"/>
                  <w:jc w:val="right"/>
                  <w:rPr>
                    <w:rStyle w:val="a4"/>
                    <w:sz w:val="20"/>
                    <w:szCs w:val="22"/>
                  </w:rPr>
                </w:pPr>
              </w:p>
            </w:tc>
          </w:tr>
        </w:tbl>
        <w:p w14:paraId="2091F04F" w14:textId="77777777" w:rsidR="00F427BC" w:rsidRDefault="00F427BC" w:rsidP="001309EE">
          <w:pPr>
            <w:pStyle w:val="af6"/>
            <w:rPr>
              <w:caps/>
              <w:sz w:val="18"/>
            </w:rPr>
          </w:pPr>
        </w:p>
      </w:tc>
      <w:tc>
        <w:tcPr>
          <w:tcW w:w="4674" w:type="dxa"/>
          <w:shd w:val="clear" w:color="auto" w:fill="FFFFFF" w:themeFill="background1"/>
          <w:tcMar>
            <w:top w:w="0" w:type="dxa"/>
            <w:bottom w:w="0" w:type="dxa"/>
          </w:tcMar>
        </w:tcPr>
        <w:p w14:paraId="19BCBA67" w14:textId="77777777" w:rsidR="00F427BC" w:rsidRDefault="00F427BC" w:rsidP="001309EE">
          <w:pPr>
            <w:pStyle w:val="af6"/>
            <w:jc w:val="right"/>
            <w:rPr>
              <w:caps/>
              <w:sz w:val="18"/>
            </w:rPr>
          </w:pPr>
        </w:p>
      </w:tc>
    </w:tr>
  </w:tbl>
  <w:p w14:paraId="7D85C692" w14:textId="4F62292B" w:rsidR="00F427BC" w:rsidRPr="001309EE" w:rsidRDefault="00F510B3" w:rsidP="001309EE">
    <w:pPr>
      <w:pStyle w:val="af5"/>
    </w:pPr>
    <w:r>
      <w:rPr>
        <w:noProof/>
      </w:rPr>
      <w:drawing>
        <wp:inline distT="0" distB="0" distL="0" distR="0" wp14:anchorId="207C8DF8" wp14:editId="2E3C0395">
          <wp:extent cx="5932170" cy="1164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F427BC" w14:paraId="5F27B8B1" w14:textId="77777777" w:rsidTr="00894883">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F427BC" w:rsidRPr="00C86E08" w14:paraId="24FCFB2B" w14:textId="77777777" w:rsidTr="00894883">
            <w:trPr>
              <w:trHeight w:val="650"/>
            </w:trPr>
            <w:tc>
              <w:tcPr>
                <w:tcW w:w="4083" w:type="dxa"/>
                <w:tcBorders>
                  <w:top w:val="single" w:sz="4" w:space="0" w:color="auto"/>
                </w:tcBorders>
                <w:shd w:val="clear" w:color="auto" w:fill="FFFFFF" w:themeFill="background1"/>
              </w:tcPr>
              <w:p w14:paraId="423CC61F" w14:textId="035850DD" w:rsidR="00F427BC" w:rsidRPr="00894883" w:rsidRDefault="00F427BC" w:rsidP="004652E5">
                <w:pPr>
                  <w:pStyle w:val="af5"/>
                  <w:tabs>
                    <w:tab w:val="left" w:pos="4824"/>
                  </w:tabs>
                  <w:spacing w:after="0"/>
                  <w:jc w:val="left"/>
                  <w:rPr>
                    <w:rStyle w:val="a4"/>
                    <w:sz w:val="20"/>
                    <w:szCs w:val="22"/>
                    <w:lang w:val="el-GR"/>
                  </w:rPr>
                </w:pPr>
                <w:r w:rsidRPr="00894883">
                  <w:rPr>
                    <w:rStyle w:val="a4"/>
                    <w:sz w:val="20"/>
                    <w:szCs w:val="22"/>
                    <w:lang w:val="el-GR"/>
                  </w:rPr>
                  <w:t xml:space="preserve">Κοινωνία της Πληροφορίας Μ.Α.Ε.                                                           </w:t>
                </w:r>
              </w:p>
            </w:tc>
            <w:tc>
              <w:tcPr>
                <w:tcW w:w="5759" w:type="dxa"/>
                <w:tcBorders>
                  <w:top w:val="single" w:sz="4" w:space="0" w:color="auto"/>
                </w:tcBorders>
                <w:shd w:val="clear" w:color="auto" w:fill="FFFFFF" w:themeFill="background1"/>
              </w:tcPr>
              <w:p w14:paraId="3089793E" w14:textId="77777777" w:rsidR="00F427BC" w:rsidRPr="00283394" w:rsidRDefault="00F427BC" w:rsidP="004652E5">
                <w:pPr>
                  <w:pStyle w:val="af5"/>
                  <w:spacing w:after="0"/>
                  <w:jc w:val="right"/>
                  <w:rPr>
                    <w:rStyle w:val="a4"/>
                    <w:sz w:val="20"/>
                    <w:szCs w:val="22"/>
                  </w:rPr>
                </w:pPr>
                <w:r w:rsidRPr="00894883">
                  <w:rPr>
                    <w:rStyle w:val="a4"/>
                    <w:sz w:val="20"/>
                    <w:szCs w:val="22"/>
                  </w:rPr>
                  <w:fldChar w:fldCharType="begin"/>
                </w:r>
                <w:r w:rsidRPr="00894883">
                  <w:rPr>
                    <w:rStyle w:val="a4"/>
                    <w:sz w:val="20"/>
                    <w:szCs w:val="22"/>
                  </w:rPr>
                  <w:instrText xml:space="preserve"> PAGE </w:instrText>
                </w:r>
                <w:r w:rsidRPr="00894883">
                  <w:rPr>
                    <w:rStyle w:val="a4"/>
                    <w:sz w:val="20"/>
                    <w:szCs w:val="22"/>
                  </w:rPr>
                  <w:fldChar w:fldCharType="separate"/>
                </w:r>
                <w:r w:rsidR="001F4BF1" w:rsidRPr="00894883">
                  <w:rPr>
                    <w:rStyle w:val="a4"/>
                    <w:noProof/>
                    <w:sz w:val="20"/>
                    <w:szCs w:val="22"/>
                  </w:rPr>
                  <w:t>1</w:t>
                </w:r>
                <w:r w:rsidRPr="00894883">
                  <w:rPr>
                    <w:rStyle w:val="a4"/>
                    <w:sz w:val="20"/>
                    <w:szCs w:val="22"/>
                  </w:rPr>
                  <w:fldChar w:fldCharType="end"/>
                </w:r>
                <w:r w:rsidRPr="00894883">
                  <w:rPr>
                    <w:rStyle w:val="a4"/>
                    <w:sz w:val="20"/>
                    <w:szCs w:val="22"/>
                  </w:rPr>
                  <w:t xml:space="preserve"> -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1F4BF1" w:rsidRPr="00894883">
                  <w:rPr>
                    <w:rStyle w:val="a4"/>
                    <w:noProof/>
                    <w:sz w:val="20"/>
                    <w:szCs w:val="22"/>
                  </w:rPr>
                  <w:t>102</w:t>
                </w:r>
                <w:r w:rsidRPr="00894883">
                  <w:rPr>
                    <w:rStyle w:val="a4"/>
                    <w:sz w:val="20"/>
                    <w:szCs w:val="22"/>
                  </w:rPr>
                  <w:fldChar w:fldCharType="end"/>
                </w:r>
              </w:p>
            </w:tc>
          </w:tr>
        </w:tbl>
        <w:p w14:paraId="32348D32" w14:textId="77777777" w:rsidR="00F427BC" w:rsidRDefault="00F427BC">
          <w:pPr>
            <w:pStyle w:val="af6"/>
            <w:rPr>
              <w:caps/>
              <w:sz w:val="18"/>
            </w:rPr>
          </w:pPr>
        </w:p>
      </w:tc>
      <w:tc>
        <w:tcPr>
          <w:tcW w:w="245" w:type="dxa"/>
          <w:shd w:val="clear" w:color="auto" w:fill="FFFFFF" w:themeFill="background1"/>
          <w:tcMar>
            <w:top w:w="0" w:type="dxa"/>
            <w:bottom w:w="0" w:type="dxa"/>
          </w:tcMar>
        </w:tcPr>
        <w:p w14:paraId="2519859E" w14:textId="77777777" w:rsidR="00F427BC" w:rsidRDefault="00F427BC">
          <w:pPr>
            <w:pStyle w:val="af6"/>
            <w:jc w:val="right"/>
            <w:rPr>
              <w:caps/>
              <w:sz w:val="18"/>
            </w:rPr>
          </w:pPr>
        </w:p>
      </w:tc>
    </w:tr>
    <w:tr w:rsidR="00F427BC" w14:paraId="7CAB376C" w14:textId="77777777" w:rsidTr="00894883">
      <w:trPr>
        <w:trHeight w:val="272"/>
        <w:jc w:val="center"/>
      </w:trPr>
      <w:tc>
        <w:tcPr>
          <w:tcW w:w="10082" w:type="dxa"/>
          <w:shd w:val="clear" w:color="auto" w:fill="auto"/>
          <w:vAlign w:val="center"/>
        </w:tcPr>
        <w:p w14:paraId="11E54448" w14:textId="4D2C8D4D" w:rsidR="00F427BC" w:rsidRPr="002144EB" w:rsidRDefault="00894883" w:rsidP="004652E5">
          <w:pPr>
            <w:pStyle w:val="af5"/>
            <w:rPr>
              <w:caps/>
              <w:color w:val="808080" w:themeColor="background1" w:themeShade="80"/>
              <w:sz w:val="18"/>
              <w:szCs w:val="18"/>
              <w:lang w:val="el-GR"/>
            </w:rPr>
          </w:pPr>
          <w:r>
            <w:rPr>
              <w:noProof/>
            </w:rPr>
            <w:drawing>
              <wp:inline distT="0" distB="0" distL="0" distR="0" wp14:anchorId="4135B071" wp14:editId="1C8B2664">
                <wp:extent cx="6183630" cy="854015"/>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116" cy="888471"/>
                        </a:xfrm>
                        <a:prstGeom prst="rect">
                          <a:avLst/>
                        </a:prstGeom>
                        <a:noFill/>
                      </pic:spPr>
                    </pic:pic>
                  </a:graphicData>
                </a:graphic>
              </wp:inline>
            </w:drawing>
          </w:r>
        </w:p>
      </w:tc>
      <w:tc>
        <w:tcPr>
          <w:tcW w:w="245" w:type="dxa"/>
          <w:shd w:val="clear" w:color="auto" w:fill="auto"/>
          <w:vAlign w:val="center"/>
        </w:tcPr>
        <w:p w14:paraId="237939CD" w14:textId="4BBE2B32" w:rsidR="00F427BC" w:rsidRPr="002144EB" w:rsidRDefault="00F427BC">
          <w:pPr>
            <w:pStyle w:val="af5"/>
            <w:jc w:val="right"/>
            <w:rPr>
              <w:caps/>
              <w:color w:val="808080" w:themeColor="background1" w:themeShade="80"/>
              <w:sz w:val="18"/>
              <w:szCs w:val="18"/>
              <w:lang w:val="el-GR"/>
            </w:rPr>
          </w:pPr>
        </w:p>
      </w:tc>
    </w:tr>
  </w:tbl>
  <w:p w14:paraId="023EFB2D" w14:textId="2AC3BCF3" w:rsidR="00F427BC" w:rsidRPr="002144EB" w:rsidRDefault="00F427BC">
    <w:pPr>
      <w:pStyle w:val="af5"/>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63DAAD11" w14:textId="77777777" w:rsidTr="00857444">
      <w:trPr>
        <w:trHeight w:hRule="exact" w:val="273"/>
        <w:jc w:val="center"/>
      </w:trPr>
      <w:tc>
        <w:tcPr>
          <w:tcW w:w="4686"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3A52EE9E" w14:textId="77777777" w:rsidTr="004606DF">
            <w:tc>
              <w:tcPr>
                <w:tcW w:w="3873" w:type="dxa"/>
                <w:tcBorders>
                  <w:top w:val="single" w:sz="4" w:space="0" w:color="auto"/>
                </w:tcBorders>
              </w:tcPr>
              <w:p w14:paraId="73DC30E0" w14:textId="77777777" w:rsidR="00F427BC" w:rsidRPr="00283394" w:rsidRDefault="00F427BC"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614BF716" w14:textId="77777777" w:rsidR="00F427BC" w:rsidRPr="00283394" w:rsidRDefault="00F427BC"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sidR="001F4BF1">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sidR="001F4BF1">
                  <w:rPr>
                    <w:rStyle w:val="a4"/>
                    <w:noProof/>
                    <w:sz w:val="20"/>
                    <w:szCs w:val="22"/>
                  </w:rPr>
                  <w:t>102</w:t>
                </w:r>
                <w:r w:rsidRPr="00283394">
                  <w:rPr>
                    <w:rStyle w:val="a4"/>
                    <w:sz w:val="20"/>
                    <w:szCs w:val="22"/>
                  </w:rPr>
                  <w:fldChar w:fldCharType="end"/>
                </w:r>
              </w:p>
            </w:tc>
          </w:tr>
        </w:tbl>
        <w:p w14:paraId="1A990542" w14:textId="77777777" w:rsidR="00F427BC" w:rsidRDefault="00F427BC" w:rsidP="001309EE">
          <w:pPr>
            <w:pStyle w:val="af6"/>
            <w:rPr>
              <w:caps/>
              <w:sz w:val="18"/>
            </w:rPr>
          </w:pPr>
        </w:p>
      </w:tc>
      <w:tc>
        <w:tcPr>
          <w:tcW w:w="4674" w:type="dxa"/>
          <w:shd w:val="clear" w:color="auto" w:fill="auto"/>
          <w:tcMar>
            <w:top w:w="0" w:type="dxa"/>
            <w:bottom w:w="0" w:type="dxa"/>
          </w:tcMar>
        </w:tcPr>
        <w:p w14:paraId="7B6B70FE" w14:textId="77777777" w:rsidR="00F427BC" w:rsidRDefault="00F427BC" w:rsidP="001309EE">
          <w:pPr>
            <w:pStyle w:val="af6"/>
            <w:jc w:val="right"/>
            <w:rPr>
              <w:caps/>
              <w:sz w:val="18"/>
            </w:rPr>
          </w:pPr>
        </w:p>
      </w:tc>
    </w:tr>
  </w:tbl>
  <w:p w14:paraId="6669E373" w14:textId="2A601E11" w:rsidR="00F427BC" w:rsidRPr="00B57761" w:rsidRDefault="00F510B3" w:rsidP="00B57761">
    <w:pPr>
      <w:pStyle w:val="af5"/>
    </w:pPr>
    <w:r>
      <w:rPr>
        <w:noProof/>
      </w:rPr>
      <w:drawing>
        <wp:inline distT="0" distB="0" distL="0" distR="0" wp14:anchorId="7803CFD1" wp14:editId="119C0B09">
          <wp:extent cx="5932170" cy="11645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7E18BE4A" w14:textId="77777777" w:rsidTr="00993D90">
      <w:trPr>
        <w:trHeight w:val="260"/>
      </w:trPr>
      <w:tc>
        <w:tcPr>
          <w:tcW w:w="8747" w:type="dxa"/>
          <w:tcBorders>
            <w:top w:val="single" w:sz="4" w:space="0" w:color="auto"/>
          </w:tcBorders>
        </w:tcPr>
        <w:p w14:paraId="1FB57CA8" w14:textId="77777777" w:rsidR="00F427BC" w:rsidRPr="002B7BB0" w:rsidRDefault="00F427BC" w:rsidP="00993D90">
          <w:pPr>
            <w:pStyle w:val="af5"/>
            <w:spacing w:after="0"/>
            <w:rPr>
              <w:rStyle w:val="a4"/>
              <w:sz w:val="20"/>
              <w:szCs w:val="22"/>
              <w:lang w:val="el-GR"/>
            </w:rPr>
          </w:pPr>
          <w:r w:rsidRPr="002B7BB0">
            <w:rPr>
              <w:rStyle w:val="a4"/>
              <w:sz w:val="20"/>
              <w:szCs w:val="22"/>
              <w:lang w:val="el-GR"/>
            </w:rPr>
            <w:t xml:space="preserve">Κοινωνία της Πληροφορίας Α.Ε. </w:t>
          </w:r>
        </w:p>
      </w:tc>
      <w:tc>
        <w:tcPr>
          <w:tcW w:w="1108" w:type="dxa"/>
          <w:tcBorders>
            <w:top w:val="single" w:sz="4" w:space="0" w:color="auto"/>
          </w:tcBorders>
        </w:tcPr>
        <w:p w14:paraId="107BF2A8" w14:textId="77777777" w:rsidR="00F427BC" w:rsidRPr="002B7BB0" w:rsidRDefault="00F427BC" w:rsidP="00993D90">
          <w:pPr>
            <w:pStyle w:val="af5"/>
            <w:spacing w:after="0"/>
            <w:rPr>
              <w:rStyle w:val="a4"/>
              <w:sz w:val="20"/>
              <w:szCs w:val="22"/>
            </w:rPr>
          </w:pPr>
          <w:r w:rsidRPr="002B7BB0">
            <w:rPr>
              <w:rStyle w:val="a4"/>
              <w:sz w:val="20"/>
              <w:szCs w:val="22"/>
            </w:rPr>
            <w:fldChar w:fldCharType="begin"/>
          </w:r>
          <w:r w:rsidRPr="002B7BB0">
            <w:rPr>
              <w:rStyle w:val="a4"/>
              <w:sz w:val="20"/>
              <w:szCs w:val="22"/>
            </w:rPr>
            <w:instrText xml:space="preserve"> PAGE </w:instrText>
          </w:r>
          <w:r w:rsidRPr="002B7BB0">
            <w:rPr>
              <w:rStyle w:val="a4"/>
              <w:sz w:val="20"/>
              <w:szCs w:val="22"/>
            </w:rPr>
            <w:fldChar w:fldCharType="separate"/>
          </w:r>
          <w:r>
            <w:rPr>
              <w:rStyle w:val="a4"/>
              <w:noProof/>
              <w:sz w:val="20"/>
              <w:szCs w:val="22"/>
            </w:rPr>
            <w:t>76</w:t>
          </w:r>
          <w:r w:rsidRPr="002B7BB0">
            <w:rPr>
              <w:rStyle w:val="a4"/>
              <w:sz w:val="20"/>
              <w:szCs w:val="22"/>
            </w:rPr>
            <w:fldChar w:fldCharType="end"/>
          </w:r>
          <w:r w:rsidRPr="002B7BB0">
            <w:rPr>
              <w:rStyle w:val="a4"/>
              <w:sz w:val="20"/>
              <w:szCs w:val="22"/>
            </w:rPr>
            <w:t xml:space="preserve"> - </w:t>
          </w:r>
          <w:r w:rsidRPr="002B7BB0">
            <w:rPr>
              <w:rStyle w:val="a4"/>
              <w:sz w:val="20"/>
              <w:szCs w:val="22"/>
            </w:rPr>
            <w:fldChar w:fldCharType="begin"/>
          </w:r>
          <w:r w:rsidRPr="002B7BB0">
            <w:rPr>
              <w:rStyle w:val="a4"/>
              <w:sz w:val="20"/>
              <w:szCs w:val="22"/>
            </w:rPr>
            <w:instrText xml:space="preserve"> NUMPAGES </w:instrText>
          </w:r>
          <w:r w:rsidRPr="002B7BB0">
            <w:rPr>
              <w:rStyle w:val="a4"/>
              <w:sz w:val="20"/>
              <w:szCs w:val="22"/>
            </w:rPr>
            <w:fldChar w:fldCharType="separate"/>
          </w:r>
          <w:r>
            <w:rPr>
              <w:rStyle w:val="a4"/>
              <w:noProof/>
              <w:sz w:val="20"/>
              <w:szCs w:val="22"/>
            </w:rPr>
            <w:t>82</w:t>
          </w:r>
          <w:r w:rsidRPr="002B7BB0">
            <w:rPr>
              <w:rStyle w:val="a4"/>
              <w:sz w:val="20"/>
              <w:szCs w:val="22"/>
            </w:rPr>
            <w:fldChar w:fldCharType="end"/>
          </w:r>
        </w:p>
      </w:tc>
    </w:tr>
  </w:tbl>
  <w:p w14:paraId="164923FB" w14:textId="2844AC2B" w:rsidR="00F427BC" w:rsidRPr="00603221" w:rsidRDefault="00F510B3">
    <w:pPr>
      <w:pStyle w:val="af5"/>
      <w:rPr>
        <w:rFonts w:ascii="Tahoma" w:hAnsi="Tahoma" w:cs="Tahoma"/>
        <w:sz w:val="20"/>
        <w:szCs w:val="20"/>
      </w:rPr>
    </w:pPr>
    <w:r>
      <w:rPr>
        <w:rFonts w:ascii="Tahoma" w:hAnsi="Tahoma" w:cs="Tahoma"/>
        <w:noProof/>
        <w:sz w:val="20"/>
        <w:szCs w:val="20"/>
      </w:rPr>
      <w:drawing>
        <wp:inline distT="0" distB="0" distL="0" distR="0" wp14:anchorId="5891AE56" wp14:editId="680BD058">
          <wp:extent cx="5932170" cy="11645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F929DCF" w14:textId="77777777" w:rsidTr="00993D90">
      <w:tc>
        <w:tcPr>
          <w:tcW w:w="8747" w:type="dxa"/>
          <w:tcBorders>
            <w:top w:val="single" w:sz="4" w:space="0" w:color="auto"/>
          </w:tcBorders>
        </w:tcPr>
        <w:p w14:paraId="12708EF6" w14:textId="4C1E40B1" w:rsidR="00F427BC" w:rsidRPr="00B53BEF" w:rsidRDefault="00F427BC"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3293994" w14:textId="474BDF44"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sidR="001F4BF1">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sidR="001F4BF1">
            <w:rPr>
              <w:rStyle w:val="a4"/>
              <w:noProof/>
              <w:sz w:val="20"/>
              <w:szCs w:val="22"/>
            </w:rPr>
            <w:t>102</w:t>
          </w:r>
          <w:r w:rsidRPr="00B53BEF">
            <w:rPr>
              <w:rStyle w:val="a4"/>
              <w:sz w:val="20"/>
              <w:szCs w:val="22"/>
            </w:rPr>
            <w:fldChar w:fldCharType="end"/>
          </w:r>
        </w:p>
      </w:tc>
    </w:tr>
  </w:tbl>
  <w:p w14:paraId="16BCED23" w14:textId="7953861F" w:rsidR="00F427BC" w:rsidRPr="007A5861" w:rsidRDefault="00F510B3" w:rsidP="00993D90">
    <w:pPr>
      <w:pStyle w:val="af5"/>
    </w:pPr>
    <w:r>
      <w:rPr>
        <w:noProof/>
      </w:rPr>
      <w:drawing>
        <wp:inline distT="0" distB="0" distL="0" distR="0" wp14:anchorId="6B15A59B" wp14:editId="51FD3127">
          <wp:extent cx="5932170" cy="11645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72834" w14:textId="77777777" w:rsidR="00F427BC" w:rsidRDefault="00F427BC" w:rsidP="00993D90">
    <w:pPr>
      <w:pStyle w:val="af5"/>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2C16AA6B" w14:textId="77777777" w:rsidTr="00993D90">
      <w:tc>
        <w:tcPr>
          <w:tcW w:w="8747" w:type="dxa"/>
          <w:tcBorders>
            <w:top w:val="single" w:sz="4" w:space="0" w:color="auto"/>
          </w:tcBorders>
        </w:tcPr>
        <w:p w14:paraId="137E2A2F" w14:textId="0DE686EA" w:rsidR="00F427BC" w:rsidRPr="00834763" w:rsidRDefault="00F427BC" w:rsidP="00993D90">
          <w:pPr>
            <w:pStyle w:val="af5"/>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p>
      </w:tc>
      <w:tc>
        <w:tcPr>
          <w:tcW w:w="1108" w:type="dxa"/>
          <w:tcBorders>
            <w:top w:val="single" w:sz="4" w:space="0" w:color="auto"/>
          </w:tcBorders>
        </w:tcPr>
        <w:p w14:paraId="6A251800" w14:textId="77777777" w:rsidR="00F427BC" w:rsidRPr="00BD2E8F" w:rsidRDefault="00F427BC" w:rsidP="00993D90">
          <w:pPr>
            <w:pStyle w:val="af5"/>
            <w:spacing w:after="0"/>
            <w:rPr>
              <w:rStyle w:val="a4"/>
              <w:lang w:val="el-GR"/>
            </w:rPr>
          </w:pPr>
          <w:r>
            <w:rPr>
              <w:rStyle w:val="a4"/>
            </w:rPr>
            <w:fldChar w:fldCharType="begin"/>
          </w:r>
          <w:r>
            <w:rPr>
              <w:rStyle w:val="a4"/>
            </w:rPr>
            <w:instrText xml:space="preserve"> PAGE </w:instrText>
          </w:r>
          <w:r>
            <w:rPr>
              <w:rStyle w:val="a4"/>
            </w:rPr>
            <w:fldChar w:fldCharType="separate"/>
          </w:r>
          <w:r w:rsidR="001F4BF1">
            <w:rPr>
              <w:rStyle w:val="a4"/>
              <w:noProof/>
            </w:rPr>
            <w:t>102</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1F4BF1">
            <w:rPr>
              <w:rStyle w:val="a4"/>
              <w:noProof/>
            </w:rPr>
            <w:t>102</w:t>
          </w:r>
          <w:r>
            <w:rPr>
              <w:rStyle w:val="a4"/>
            </w:rPr>
            <w:fldChar w:fldCharType="end"/>
          </w:r>
        </w:p>
      </w:tc>
    </w:tr>
  </w:tbl>
  <w:p w14:paraId="7C948C5B" w14:textId="7D247ECF" w:rsidR="00F427BC" w:rsidRDefault="00F510B3" w:rsidP="00993D90">
    <w:pPr>
      <w:pStyle w:val="af5"/>
      <w:tabs>
        <w:tab w:val="left" w:pos="7380"/>
      </w:tabs>
      <w:spacing w:after="0"/>
      <w:jc w:val="left"/>
    </w:pPr>
    <w:r>
      <w:rPr>
        <w:noProof/>
      </w:rPr>
      <w:drawing>
        <wp:inline distT="0" distB="0" distL="0" distR="0" wp14:anchorId="3AC2D23D" wp14:editId="5145C85D">
          <wp:extent cx="5932170" cy="11645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r w:rsidR="00F427BC">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DBBFF1F" w14:textId="77777777" w:rsidTr="00993D90">
      <w:tc>
        <w:tcPr>
          <w:tcW w:w="8747" w:type="dxa"/>
          <w:tcBorders>
            <w:top w:val="single" w:sz="4" w:space="0" w:color="auto"/>
          </w:tcBorders>
        </w:tcPr>
        <w:p w14:paraId="1F1B792F" w14:textId="2B27452A" w:rsidR="00F427BC" w:rsidRPr="00B53BEF" w:rsidRDefault="00F427BC"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C04C30F" w14:textId="77777777"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10373F07" w14:textId="77777777" w:rsidR="00F427BC" w:rsidRPr="007A5861" w:rsidRDefault="00F427BC" w:rsidP="00993D9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302E" w14:textId="77777777" w:rsidR="00220EFA" w:rsidRDefault="00220EFA">
      <w:pPr>
        <w:spacing w:after="0"/>
      </w:pPr>
      <w:r>
        <w:separator/>
      </w:r>
    </w:p>
  </w:footnote>
  <w:footnote w:type="continuationSeparator" w:id="0">
    <w:p w14:paraId="1BD2DEC1" w14:textId="77777777" w:rsidR="00220EFA" w:rsidRDefault="00220EFA">
      <w:pPr>
        <w:spacing w:after="0"/>
      </w:pPr>
      <w:r>
        <w:continuationSeparator/>
      </w:r>
    </w:p>
  </w:footnote>
  <w:footnote w:type="continuationNotice" w:id="1">
    <w:p w14:paraId="50245A16" w14:textId="77777777" w:rsidR="00220EFA" w:rsidRDefault="00220EFA">
      <w:pPr>
        <w:spacing w:after="0"/>
      </w:pPr>
    </w:p>
  </w:footnote>
  <w:footnote w:id="2">
    <w:p w14:paraId="7A338DA3" w14:textId="77777777" w:rsidR="00F427BC" w:rsidRPr="007D3A48" w:rsidRDefault="00F427BC" w:rsidP="00AA49D9">
      <w:pPr>
        <w:pStyle w:val="fooot"/>
        <w:ind w:left="425" w:hanging="425"/>
        <w:rPr>
          <w:lang w:val="el-GR"/>
        </w:rPr>
      </w:pPr>
      <w:r>
        <w:rPr>
          <w:rStyle w:val="a6"/>
        </w:rPr>
        <w:footnoteRef/>
      </w:r>
      <w:r>
        <w:rPr>
          <w:rStyle w:val="a6"/>
          <w:lang w:val="el-GR"/>
        </w:rPr>
        <w:tab/>
        <w:t xml:space="preserve">Μόνο για συμβάσεις άνω των ορίων </w:t>
      </w:r>
    </w:p>
  </w:footnote>
  <w:footnote w:id="3">
    <w:p w14:paraId="6BBC707B" w14:textId="77777777" w:rsidR="00340904" w:rsidRPr="00BD65F6" w:rsidRDefault="00340904" w:rsidP="00340904">
      <w:pPr>
        <w:pStyle w:val="afc"/>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7BF5B858" w14:textId="77777777" w:rsidR="00F427BC" w:rsidRPr="00A26AB9" w:rsidRDefault="00F427BC" w:rsidP="00865BB8">
      <w:pPr>
        <w:pStyle w:val="afc"/>
        <w:rPr>
          <w:szCs w:val="18"/>
          <w:lang w:val="el-GR"/>
        </w:rPr>
      </w:pPr>
      <w:r w:rsidRPr="00A26AB9">
        <w:rPr>
          <w:rStyle w:val="0"/>
          <w:szCs w:val="18"/>
        </w:rPr>
        <w:footnoteRef/>
      </w:r>
      <w:r>
        <w:rPr>
          <w:szCs w:val="18"/>
          <w:lang w:val="el-GR"/>
        </w:rPr>
        <w:tab/>
      </w:r>
      <w:r w:rsidRPr="00A26AB9">
        <w:rPr>
          <w:szCs w:val="18"/>
          <w:lang w:val="el-GR"/>
        </w:rPr>
        <w:t xml:space="preserve">Βλ. Δ.Ε.Ε. απόφαση της 19.6.2019, </w:t>
      </w:r>
      <w:r w:rsidRPr="00A26AB9">
        <w:rPr>
          <w:szCs w:val="18"/>
        </w:rPr>
        <w:t>Meca</w:t>
      </w:r>
      <w:r w:rsidRPr="00A26AB9">
        <w:rPr>
          <w:szCs w:val="18"/>
          <w:lang w:val="el-GR"/>
        </w:rPr>
        <w:t xml:space="preserve">, </w:t>
      </w:r>
      <w:r w:rsidRPr="00A26AB9">
        <w:rPr>
          <w:szCs w:val="18"/>
        </w:rPr>
        <w:t>C</w:t>
      </w:r>
      <w:r w:rsidRPr="00A26AB9">
        <w:rPr>
          <w:szCs w:val="18"/>
          <w:lang w:val="el-GR"/>
        </w:rPr>
        <w:t xml:space="preserve">-41/18, </w:t>
      </w:r>
      <w:r w:rsidRPr="00A26AB9">
        <w:rPr>
          <w:szCs w:val="18"/>
        </w:rPr>
        <w:t>EU</w:t>
      </w:r>
      <w:r w:rsidRPr="00A26AB9">
        <w:rPr>
          <w:szCs w:val="18"/>
          <w:lang w:val="el-GR"/>
        </w:rPr>
        <w:t>:</w:t>
      </w:r>
      <w:r w:rsidRPr="00A26AB9">
        <w:rPr>
          <w:szCs w:val="18"/>
        </w:rPr>
        <w:t>C</w:t>
      </w:r>
      <w:r w:rsidRPr="00A26AB9">
        <w:rPr>
          <w:szCs w:val="18"/>
          <w:lang w:val="el-GR"/>
        </w:rPr>
        <w:t>:2019:507, σκ. 28</w:t>
      </w:r>
      <w:r>
        <w:rPr>
          <w:szCs w:val="18"/>
          <w:lang w:val="el-GR"/>
        </w:rPr>
        <w:t>.</w:t>
      </w:r>
    </w:p>
  </w:footnote>
  <w:footnote w:id="5">
    <w:p w14:paraId="3C6C1F33" w14:textId="30D44CFC" w:rsidR="00F427BC" w:rsidRPr="00DA70FB" w:rsidRDefault="00F427BC">
      <w:pPr>
        <w:pStyle w:val="afc"/>
        <w:rPr>
          <w:lang w:val="el-GR"/>
        </w:rPr>
      </w:pPr>
      <w:r>
        <w:rPr>
          <w:rStyle w:val="ad"/>
        </w:rPr>
        <w:footnoteRef/>
      </w:r>
      <w:r w:rsidRPr="00DA70FB">
        <w:rPr>
          <w:lang w:val="el-GR"/>
        </w:rPr>
        <w:t xml:space="preserve"> </w:t>
      </w:r>
      <w:r>
        <w:rPr>
          <w:lang w:val="el-GR"/>
        </w:rPr>
        <w:t>Άρθρο 13 παρ. 1.4 και 1.5 της Κ.Υ.Α. ΕΣΗΔΗΣ Προμήθειες και Υπηρεσίες</w:t>
      </w:r>
    </w:p>
  </w:footnote>
  <w:footnote w:id="6">
    <w:p w14:paraId="1055B077" w14:textId="77777777" w:rsidR="00F427BC" w:rsidRPr="001036EA" w:rsidRDefault="00F427BC" w:rsidP="005B6807">
      <w:pPr>
        <w:pStyle w:val="afc"/>
        <w:ind w:left="426" w:hanging="426"/>
        <w:rPr>
          <w:lang w:val="el-GR"/>
        </w:rPr>
      </w:pPr>
      <w:r>
        <w:footnoteRef/>
      </w:r>
      <w:r>
        <w:rPr>
          <w:lang w:val="el-GR"/>
        </w:rPr>
        <w:tab/>
        <w:t>Άρθρο 90 παρ. 2 και 4 του ν. 4412/2016.</w:t>
      </w:r>
    </w:p>
  </w:footnote>
  <w:footnote w:id="7">
    <w:p w14:paraId="57B64CAF" w14:textId="77777777" w:rsidR="00F427BC" w:rsidRPr="001101C6" w:rsidRDefault="00F427BC" w:rsidP="005B6807">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8">
    <w:p w14:paraId="7A30980E" w14:textId="77777777" w:rsidR="00F427BC" w:rsidRPr="00841073" w:rsidRDefault="00F427BC" w:rsidP="00654604">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9">
    <w:p w14:paraId="75859611" w14:textId="450CC01A" w:rsidR="00F427BC" w:rsidRPr="00742C4E" w:rsidRDefault="00F427BC">
      <w:pPr>
        <w:pStyle w:val="afc"/>
        <w:rPr>
          <w:lang w:val="el-GR"/>
        </w:rPr>
      </w:pPr>
      <w:r>
        <w:rPr>
          <w:rStyle w:val="ad"/>
        </w:rPr>
        <w:footnoteRef/>
      </w:r>
      <w:r w:rsidRPr="00742C4E">
        <w:rPr>
          <w:lang w:val="el-GR"/>
        </w:rPr>
        <w:t xml:space="preserve"> Η ΚΥΑ εκδόθηκε κατ’ εξουσιοδότηση του άρθρου 5 παρ. 5 ν. 3310/2005.</w:t>
      </w:r>
    </w:p>
  </w:footnote>
  <w:footnote w:id="10">
    <w:p w14:paraId="3FC1DC52" w14:textId="5D76FA8C" w:rsidR="00F427BC" w:rsidRPr="001A6760" w:rsidRDefault="00F427BC">
      <w:pPr>
        <w:pStyle w:val="afc"/>
        <w:rPr>
          <w:lang w:val="el-GR"/>
        </w:rPr>
      </w:pPr>
      <w:r>
        <w:rPr>
          <w:rStyle w:val="ad"/>
        </w:rPr>
        <w:footnoteRef/>
      </w:r>
      <w:r w:rsidRPr="001A6760">
        <w:rPr>
          <w:lang w:val="el-GR"/>
        </w:rPr>
        <w:t xml:space="preserve"> </w:t>
      </w:r>
      <w:r w:rsidRPr="0067041E">
        <w:rPr>
          <w:lang w:val="el-GR"/>
        </w:rPr>
        <w:t>Άρθρο 105 παρ. 7 του ν. 4412/2016, όπως αντικαταστάθηκε από το άρθρο 45 του ν. 4782/2021.</w:t>
      </w:r>
    </w:p>
  </w:footnote>
  <w:footnote w:id="11">
    <w:p w14:paraId="5C5379D1" w14:textId="711C6890" w:rsidR="00F427BC" w:rsidRPr="008A21C8" w:rsidRDefault="00F427BC">
      <w:pPr>
        <w:pStyle w:val="afc"/>
        <w:rPr>
          <w:lang w:val="el-GR"/>
        </w:rPr>
      </w:pPr>
      <w:r>
        <w:rPr>
          <w:rStyle w:val="ad"/>
        </w:rPr>
        <w:footnoteRef/>
      </w:r>
      <w:r w:rsidRPr="008A21C8">
        <w:rPr>
          <w:lang w:val="el-GR"/>
        </w:rPr>
        <w:t xml:space="preserve"> </w:t>
      </w:r>
      <w:r w:rsidRPr="008621F6">
        <w:rPr>
          <w:lang w:val="el-GR"/>
        </w:rPr>
        <w:t xml:space="preserve">Πρβλ. άρθρο 372 παρ. 3 ν. 4412/2016, σύμφωνα με το  οποίο: </w:t>
      </w:r>
      <w:r w:rsidRPr="008621F6">
        <w:rPr>
          <w:i/>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8621F6">
        <w:rPr>
          <w:lang w:val="el-GR"/>
        </w:rPr>
        <w:t xml:space="preserve"> Κατά συνέπεια, με βάση την εκτιμώμενη αξία εκάστης σύμβασης, η α.α. συμπληρώνει στο παρόν άρθρο της Διακήρυξης,  το αρμόδιο, ανά περίπτωση, Δικαστήριο, ήτοι το Διοικητικό Εφετείο ή το Συμβούλιο της Επικρατείας αναλόγως.</w:t>
      </w:r>
    </w:p>
  </w:footnote>
  <w:footnote w:id="12">
    <w:p w14:paraId="5E64FC27" w14:textId="5A3D7D52" w:rsidR="00F427BC" w:rsidRPr="00D3704B" w:rsidRDefault="00F427BC">
      <w:pPr>
        <w:pStyle w:val="afc"/>
        <w:rPr>
          <w:lang w:val="el-GR"/>
        </w:rPr>
      </w:pPr>
      <w:r>
        <w:rPr>
          <w:rStyle w:val="ad"/>
        </w:rPr>
        <w:footnoteRef/>
      </w:r>
      <w:r w:rsidRPr="008A21C8">
        <w:rPr>
          <w:lang w:val="el-GR"/>
        </w:rPr>
        <w:t xml:space="preserve"> </w:t>
      </w:r>
      <w:r w:rsidRPr="008621F6">
        <w:rPr>
          <w:lang w:val="el-GR"/>
        </w:rPr>
        <w:t>Πρβλ. άρθρο 372 παρ. 1 και 2 Ν. 4412/2016.</w:t>
      </w:r>
    </w:p>
  </w:footnote>
  <w:footnote w:id="13">
    <w:p w14:paraId="5EEE0A7F" w14:textId="25D8C9AF" w:rsidR="00F427BC" w:rsidRPr="008A21C8" w:rsidRDefault="00F427BC">
      <w:pPr>
        <w:pStyle w:val="afc"/>
        <w:rPr>
          <w:lang w:val="el-GR"/>
        </w:rPr>
      </w:pPr>
      <w:r>
        <w:rPr>
          <w:rStyle w:val="ad"/>
        </w:rPr>
        <w:footnoteRef/>
      </w:r>
      <w:r w:rsidRPr="008A21C8">
        <w:rPr>
          <w:lang w:val="el-GR"/>
        </w:rPr>
        <w:t xml:space="preserve"> </w:t>
      </w:r>
      <w:r w:rsidRPr="008621F6">
        <w:rPr>
          <w:lang w:val="el-GR"/>
        </w:rPr>
        <w:t>Πρβλ. άρθρο 372 παρ. 4 του ν. 4412/2016.</w:t>
      </w:r>
    </w:p>
  </w:footnote>
  <w:footnote w:id="14">
    <w:p w14:paraId="335838CC" w14:textId="6879FDAC" w:rsidR="00F427BC" w:rsidRPr="008A21C8" w:rsidRDefault="00F427BC">
      <w:pPr>
        <w:pStyle w:val="afc"/>
        <w:rPr>
          <w:lang w:val="el-GR"/>
        </w:rPr>
      </w:pPr>
      <w:r>
        <w:rPr>
          <w:rStyle w:val="ad"/>
        </w:rPr>
        <w:footnoteRef/>
      </w:r>
      <w:r w:rsidRPr="008A21C8">
        <w:rPr>
          <w:lang w:val="el-GR"/>
        </w:rPr>
        <w:t xml:space="preserve"> </w:t>
      </w:r>
      <w:r w:rsidRPr="008621F6">
        <w:rPr>
          <w:lang w:val="el-GR"/>
        </w:rPr>
        <w:t>Πρβλ άρθρο 372 παρ. 6 του ν. 4412/2016.</w:t>
      </w:r>
    </w:p>
  </w:footnote>
  <w:footnote w:id="15">
    <w:p w14:paraId="4F0C235D" w14:textId="77777777" w:rsidR="00F427BC" w:rsidRPr="00EE7F42" w:rsidRDefault="00F427BC" w:rsidP="006A2628">
      <w:pPr>
        <w:pStyle w:val="afc"/>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8C27" w14:textId="670228D3" w:rsidR="00F427BC" w:rsidRPr="004652E5" w:rsidRDefault="00F427BC" w:rsidP="001309EE">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w:t>
    </w:r>
    <w:r w:rsidR="00F11E19" w:rsidRPr="00F11E19">
      <w:rPr>
        <w:rFonts w:ascii="Tahoma" w:hAnsi="Tahoma" w:cs="Tahoma"/>
        <w:i/>
        <w:iCs/>
        <w:sz w:val="20"/>
        <w:szCs w:val="22"/>
        <w:lang w:val="el-GR"/>
      </w:rPr>
      <w:t>Αναβάθμιση ψηφιακών δεξιοτήτων στρατεύσιμων</w:t>
    </w:r>
    <w:r w:rsidRPr="004652E5">
      <w:rPr>
        <w:rFonts w:ascii="Tahoma" w:hAnsi="Tahoma" w:cs="Tahoma"/>
        <w:i/>
        <w:iCs/>
        <w:sz w:val="20"/>
        <w:szCs w:val="22"/>
        <w:lang w:val="el-GR"/>
      </w:rPr>
      <w:t>»</w:t>
    </w:r>
  </w:p>
  <w:p w14:paraId="495DCED9" w14:textId="77777777" w:rsidR="00F427BC" w:rsidRPr="00857444" w:rsidRDefault="00F427BC">
    <w:pPr>
      <w:pStyle w:val="af6"/>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427BC" w:rsidRPr="00ED61CC" w14:paraId="0047823C" w14:textId="77777777" w:rsidTr="007776BB">
      <w:trPr>
        <w:trHeight w:val="417"/>
      </w:trPr>
      <w:tc>
        <w:tcPr>
          <w:tcW w:w="2869" w:type="dxa"/>
          <w:vMerge w:val="restart"/>
          <w:tcBorders>
            <w:top w:val="nil"/>
            <w:left w:val="nil"/>
            <w:bottom w:val="nil"/>
            <w:right w:val="nil"/>
          </w:tcBorders>
          <w:hideMark/>
        </w:tcPr>
        <w:p w14:paraId="145211DD" w14:textId="135D2AB6" w:rsidR="00F427BC" w:rsidRDefault="00F427BC" w:rsidP="007776BB">
          <w:pPr>
            <w:spacing w:after="0"/>
            <w:ind w:right="-442"/>
            <w:jc w:val="left"/>
            <w:rPr>
              <w:rFonts w:ascii="Tahoma" w:hAnsi="Tahoma" w:cs="Tahoma"/>
              <w:b/>
              <w:szCs w:val="22"/>
              <w:lang w:val="en-US"/>
            </w:rPr>
          </w:pPr>
          <w:r w:rsidRPr="00E507F2">
            <w:rPr>
              <w:noProof/>
              <w:lang w:val="en-US"/>
            </w:rPr>
            <w:drawing>
              <wp:inline distT="0" distB="0" distL="0" distR="0" wp14:anchorId="536993A5" wp14:editId="469D15E1">
                <wp:extent cx="1762125" cy="542925"/>
                <wp:effectExtent l="0" t="0" r="0" b="9525"/>
                <wp:docPr id="1"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2B83F47F" w14:textId="77777777" w:rsidR="00F427BC" w:rsidRDefault="00F427BC"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  Τηλ.: 213 1300 700  </w:t>
          </w:r>
          <w:r>
            <w:rPr>
              <w:sz w:val="16"/>
              <w:szCs w:val="16"/>
            </w:rPr>
            <w:sym w:font="Symbol" w:char="F0B7"/>
          </w:r>
          <w:r>
            <w:rPr>
              <w:sz w:val="16"/>
              <w:szCs w:val="16"/>
              <w:lang w:val="el-GR"/>
            </w:rPr>
            <w:t xml:space="preserve">  </w:t>
          </w:r>
          <w:r>
            <w:rPr>
              <w:sz w:val="16"/>
              <w:szCs w:val="16"/>
            </w:rPr>
            <w:t>Fax</w:t>
          </w:r>
          <w:r>
            <w:rPr>
              <w:sz w:val="16"/>
              <w:szCs w:val="16"/>
              <w:lang w:val="el-GR"/>
            </w:rPr>
            <w:t>: 213 1300 800-1</w:t>
          </w:r>
        </w:p>
      </w:tc>
    </w:tr>
    <w:tr w:rsidR="00F427BC" w:rsidRPr="00AB3696" w14:paraId="38648DBB" w14:textId="77777777" w:rsidTr="007776BB">
      <w:tc>
        <w:tcPr>
          <w:tcW w:w="2869" w:type="dxa"/>
          <w:vMerge/>
          <w:tcBorders>
            <w:top w:val="nil"/>
            <w:left w:val="nil"/>
            <w:bottom w:val="nil"/>
            <w:right w:val="nil"/>
          </w:tcBorders>
          <w:vAlign w:val="center"/>
          <w:hideMark/>
        </w:tcPr>
        <w:p w14:paraId="525BDFF5" w14:textId="77777777" w:rsidR="00F427BC" w:rsidRPr="005E614E" w:rsidRDefault="00F427BC" w:rsidP="007776BB">
          <w:pPr>
            <w:suppressAutoHyphens w:val="0"/>
            <w:spacing w:after="0"/>
            <w:jc w:val="left"/>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29ABA1A2" w14:textId="77777777" w:rsidR="00F427BC" w:rsidRPr="007D0EE5" w:rsidRDefault="00F427BC" w:rsidP="007776BB">
          <w:pPr>
            <w:tabs>
              <w:tab w:val="center" w:pos="4153"/>
              <w:tab w:val="right" w:pos="8306"/>
            </w:tabs>
            <w:spacing w:after="0"/>
            <w:ind w:right="-261"/>
            <w:jc w:val="center"/>
            <w:rPr>
              <w:noProof/>
              <w:sz w:val="16"/>
              <w:szCs w:val="16"/>
              <w:lang w:val="it-IT"/>
            </w:rPr>
          </w:pPr>
          <w:r w:rsidRPr="007D0EE5">
            <w:rPr>
              <w:noProof/>
              <w:sz w:val="16"/>
              <w:szCs w:val="16"/>
              <w:lang w:val="it-IT"/>
            </w:rPr>
            <w:t xml:space="preserve">http://www.ktpae.gr </w:t>
          </w:r>
          <w:r>
            <w:rPr>
              <w:noProof/>
              <w:sz w:val="16"/>
              <w:szCs w:val="16"/>
            </w:rPr>
            <w:sym w:font="Symbol" w:char="F0B7"/>
          </w:r>
          <w:r w:rsidRPr="007D0EE5">
            <w:rPr>
              <w:noProof/>
              <w:sz w:val="16"/>
              <w:szCs w:val="16"/>
              <w:lang w:val="it-IT"/>
            </w:rPr>
            <w:t xml:space="preserve"> e-mail: </w:t>
          </w:r>
          <w:hyperlink r:id="rId2" w:history="1">
            <w:r w:rsidRPr="007D0EE5">
              <w:rPr>
                <w:rStyle w:val="-"/>
                <w:noProof/>
                <w:sz w:val="16"/>
                <w:szCs w:val="16"/>
                <w:lang w:val="it-IT"/>
              </w:rPr>
              <w:t>info@ktpae.gr</w:t>
            </w:r>
          </w:hyperlink>
        </w:p>
      </w:tc>
    </w:tr>
    <w:tr w:rsidR="00F427BC" w:rsidRPr="00ED61CC" w14:paraId="11BADCDF" w14:textId="77777777" w:rsidTr="007776BB">
      <w:trPr>
        <w:trHeight w:val="58"/>
      </w:trPr>
      <w:tc>
        <w:tcPr>
          <w:tcW w:w="2869" w:type="dxa"/>
          <w:vMerge/>
          <w:tcBorders>
            <w:top w:val="nil"/>
            <w:left w:val="nil"/>
            <w:bottom w:val="nil"/>
            <w:right w:val="nil"/>
          </w:tcBorders>
          <w:vAlign w:val="center"/>
          <w:hideMark/>
        </w:tcPr>
        <w:p w14:paraId="049E1C86" w14:textId="77777777" w:rsidR="00F427BC" w:rsidRPr="00A25443" w:rsidRDefault="00F427BC" w:rsidP="007776BB">
          <w:pPr>
            <w:suppressAutoHyphens w:val="0"/>
            <w:spacing w:after="0"/>
            <w:jc w:val="left"/>
            <w:rPr>
              <w:rFonts w:ascii="Tahoma" w:hAnsi="Tahoma" w:cs="Tahoma"/>
              <w:b/>
              <w:szCs w:val="22"/>
              <w:lang w:val="it-IT"/>
            </w:rPr>
          </w:pPr>
        </w:p>
      </w:tc>
      <w:tc>
        <w:tcPr>
          <w:tcW w:w="6661" w:type="dxa"/>
          <w:tcBorders>
            <w:top w:val="nil"/>
            <w:left w:val="nil"/>
            <w:bottom w:val="nil"/>
            <w:right w:val="nil"/>
          </w:tcBorders>
          <w:hideMark/>
        </w:tcPr>
        <w:p w14:paraId="40B8EF23" w14:textId="77777777" w:rsidR="00F427BC" w:rsidRDefault="00F427BC"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0A3003E7" w14:textId="77777777" w:rsidR="00F427BC" w:rsidRPr="00AE04DE" w:rsidRDefault="00F427BC">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18E4" w14:textId="21799558" w:rsidR="00F427BC" w:rsidRPr="004652E5" w:rsidRDefault="00F427BC" w:rsidP="004652E5">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w:t>
    </w:r>
    <w:r w:rsidR="005B7582" w:rsidRPr="005B7582">
      <w:rPr>
        <w:rFonts w:ascii="Tahoma" w:hAnsi="Tahoma" w:cs="Tahoma"/>
        <w:i/>
        <w:iCs/>
        <w:sz w:val="20"/>
        <w:szCs w:val="22"/>
        <w:lang w:val="el-GR"/>
      </w:rPr>
      <w:t>Αναβάθμιση ψηφιακών δεξιοτήτων στρατεύσιμων</w:t>
    </w:r>
    <w:r w:rsidRPr="004652E5">
      <w:rPr>
        <w:rFonts w:ascii="Tahoma" w:hAnsi="Tahoma" w:cs="Tahoma"/>
        <w:i/>
        <w:iCs/>
        <w:sz w:val="20"/>
        <w:szCs w:val="22"/>
        <w:lang w:val="el-GR"/>
      </w:rPr>
      <w:t>»</w:t>
    </w:r>
  </w:p>
  <w:p w14:paraId="3CA0167B" w14:textId="7BA39C08" w:rsidR="00F427BC" w:rsidRPr="002144EB" w:rsidRDefault="00F427BC" w:rsidP="00B57761">
    <w:pPr>
      <w:pStyle w:val="af6"/>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49E7"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4712B796" w14:textId="6ABE00C4" w:rsidR="00F427BC" w:rsidRPr="006A2628" w:rsidRDefault="00F427BC" w:rsidP="006A2628">
    <w:pPr>
      <w:pStyle w:val="af6"/>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319C"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FE5B11F" w14:textId="77777777" w:rsidR="00F427BC" w:rsidRPr="009C3C60" w:rsidRDefault="00F427BC">
    <w:pPr>
      <w:pStyle w:val="af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35166AC"/>
    <w:multiLevelType w:val="hybridMultilevel"/>
    <w:tmpl w:val="1E9EF7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5A70F52"/>
    <w:multiLevelType w:val="hybridMultilevel"/>
    <w:tmpl w:val="03483D3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0603477E"/>
    <w:multiLevelType w:val="hybridMultilevel"/>
    <w:tmpl w:val="D50E0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627199"/>
    <w:multiLevelType w:val="hybridMultilevel"/>
    <w:tmpl w:val="D2C8DF04"/>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45B46E1E">
      <w:start w:val="1"/>
      <w:numFmt w:val="upperRoman"/>
      <w:lvlText w:val="%3."/>
      <w:lvlJc w:val="left"/>
      <w:pPr>
        <w:ind w:left="2520" w:hanging="720"/>
      </w:pPr>
      <w:rPr>
        <w:rFonts w:hint="default"/>
        <w:u w:val="single"/>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8551DA"/>
    <w:multiLevelType w:val="hybridMultilevel"/>
    <w:tmpl w:val="A84E2ACE"/>
    <w:lvl w:ilvl="0" w:tplc="0C92980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119F412A"/>
    <w:multiLevelType w:val="hybridMultilevel"/>
    <w:tmpl w:val="74961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3A37F77"/>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762EFE"/>
    <w:multiLevelType w:val="hybridMultilevel"/>
    <w:tmpl w:val="F3D603C6"/>
    <w:lvl w:ilvl="0" w:tplc="288E1694">
      <w:start w:val="56"/>
      <w:numFmt w:val="bullet"/>
      <w:lvlText w:val="-"/>
      <w:lvlJc w:val="left"/>
      <w:pPr>
        <w:ind w:left="720" w:hanging="360"/>
      </w:pPr>
      <w:rPr>
        <w:rFonts w:ascii="Tahoma" w:eastAsia="Times New Roman" w:hAnsi="Tahoma" w:cs="Tahoma"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EB271B"/>
    <w:multiLevelType w:val="hybridMultilevel"/>
    <w:tmpl w:val="EE60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06D1C4A"/>
    <w:multiLevelType w:val="hybridMultilevel"/>
    <w:tmpl w:val="566E16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2A82ED3"/>
    <w:multiLevelType w:val="hybridMultilevel"/>
    <w:tmpl w:val="0130D0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240455D7"/>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BE476E6"/>
    <w:multiLevelType w:val="hybridMultilevel"/>
    <w:tmpl w:val="3C8E7A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2C5D3311"/>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DE44554"/>
    <w:multiLevelType w:val="hybridMultilevel"/>
    <w:tmpl w:val="468837FE"/>
    <w:lvl w:ilvl="0" w:tplc="0409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E745A75"/>
    <w:multiLevelType w:val="hybridMultilevel"/>
    <w:tmpl w:val="9AF642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31C4775A"/>
    <w:multiLevelType w:val="hybridMultilevel"/>
    <w:tmpl w:val="F5C2A0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35F37B22"/>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7DE7702"/>
    <w:multiLevelType w:val="hybridMultilevel"/>
    <w:tmpl w:val="5154758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8" w15:restartNumberingAfterBreak="0">
    <w:nsid w:val="39D72016"/>
    <w:multiLevelType w:val="hybridMultilevel"/>
    <w:tmpl w:val="566E165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3F072712"/>
    <w:multiLevelType w:val="hybridMultilevel"/>
    <w:tmpl w:val="F99807EA"/>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3F392102"/>
    <w:multiLevelType w:val="hybridMultilevel"/>
    <w:tmpl w:val="29808A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40B75BC8"/>
    <w:multiLevelType w:val="hybridMultilevel"/>
    <w:tmpl w:val="018230C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41F046C9"/>
    <w:multiLevelType w:val="hybridMultilevel"/>
    <w:tmpl w:val="F438A870"/>
    <w:lvl w:ilvl="0" w:tplc="0408000F">
      <w:start w:val="1"/>
      <w:numFmt w:val="decimal"/>
      <w:lvlText w:val="%1."/>
      <w:lvlJc w:val="left"/>
      <w:pPr>
        <w:ind w:left="720" w:hanging="360"/>
      </w:pPr>
    </w:lvl>
    <w:lvl w:ilvl="1" w:tplc="04080001">
      <w:start w:val="1"/>
      <w:numFmt w:val="bullet"/>
      <w:lvlText w:val=""/>
      <w:lvlJc w:val="left"/>
      <w:pPr>
        <w:ind w:left="720" w:hanging="360"/>
      </w:pPr>
      <w:rPr>
        <w:rFonts w:ascii="Symbol" w:hAnsi="Symbol" w:hint="default"/>
      </w:rPr>
    </w:lvl>
    <w:lvl w:ilvl="2" w:tplc="04080001">
      <w:start w:val="1"/>
      <w:numFmt w:val="bullet"/>
      <w:lvlText w:val=""/>
      <w:lvlJc w:val="left"/>
      <w:pPr>
        <w:ind w:left="720" w:hanging="360"/>
      </w:pPr>
      <w:rPr>
        <w:rFonts w:ascii="Symbol" w:hAnsi="Symbol" w:hint="default"/>
      </w:rPr>
    </w:lvl>
    <w:lvl w:ilvl="3" w:tplc="04080001">
      <w:start w:val="1"/>
      <w:numFmt w:val="bullet"/>
      <w:lvlText w:val=""/>
      <w:lvlJc w:val="left"/>
      <w:pPr>
        <w:ind w:left="720" w:hanging="360"/>
      </w:pPr>
      <w:rPr>
        <w:rFonts w:ascii="Symbol" w:hAnsi="Symbol" w:hint="default"/>
      </w:r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428C4A0C"/>
    <w:multiLevelType w:val="hybridMultilevel"/>
    <w:tmpl w:val="AE045B5E"/>
    <w:lvl w:ilvl="0" w:tplc="2CE6EC5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E218F2"/>
    <w:multiLevelType w:val="hybridMultilevel"/>
    <w:tmpl w:val="74F09E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7" w15:restartNumberingAfterBreak="0">
    <w:nsid w:val="478634B3"/>
    <w:multiLevelType w:val="hybridMultilevel"/>
    <w:tmpl w:val="F29A86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48AB09DD"/>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98A0647"/>
    <w:multiLevelType w:val="hybridMultilevel"/>
    <w:tmpl w:val="0E04F6BC"/>
    <w:lvl w:ilvl="0" w:tplc="17C8D280">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0"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3" w15:restartNumberingAfterBreak="0">
    <w:nsid w:val="53727AFF"/>
    <w:multiLevelType w:val="hybridMultilevel"/>
    <w:tmpl w:val="94C01D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8C12047"/>
    <w:multiLevelType w:val="hybridMultilevel"/>
    <w:tmpl w:val="E12608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58D22806"/>
    <w:multiLevelType w:val="hybridMultilevel"/>
    <w:tmpl w:val="69B012A0"/>
    <w:lvl w:ilvl="0" w:tplc="C572310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0CD5F98"/>
    <w:multiLevelType w:val="hybridMultilevel"/>
    <w:tmpl w:val="BBD211DC"/>
    <w:lvl w:ilvl="0" w:tplc="0408000F">
      <w:start w:val="1"/>
      <w:numFmt w:val="decimal"/>
      <w:lvlText w:val="%1."/>
      <w:lvlJc w:val="left"/>
      <w:pPr>
        <w:ind w:left="720" w:hanging="360"/>
      </w:pPr>
      <w:rPr>
        <w:rFonts w:hint="default"/>
        <w:b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74460160"/>
    <w:multiLevelType w:val="hybridMultilevel"/>
    <w:tmpl w:val="F438A870"/>
    <w:lvl w:ilvl="0" w:tplc="FFFFFFFF">
      <w:start w:val="1"/>
      <w:numFmt w:val="decimal"/>
      <w:lvlText w:val="%1."/>
      <w:lvlJc w:val="left"/>
      <w:pPr>
        <w:ind w:left="720" w:hanging="360"/>
      </w:p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720" w:hanging="360"/>
      </w:pPr>
      <w:rPr>
        <w:rFonts w:ascii="Symbol" w:hAnsi="Symbol" w:hint="default"/>
      </w:rPr>
    </w:lvl>
    <w:lvl w:ilvl="3" w:tplc="FFFFFFFF">
      <w:start w:val="1"/>
      <w:numFmt w:val="bullet"/>
      <w:lvlText w:val=""/>
      <w:lvlJc w:val="left"/>
      <w:pPr>
        <w:ind w:left="720" w:hanging="360"/>
      </w:pPr>
      <w:rPr>
        <w:rFonts w:ascii="Symbol" w:hAnsi="Symbol"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7AE1D97"/>
    <w:multiLevelType w:val="multilevel"/>
    <w:tmpl w:val="E0142244"/>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ascii="Tahoma" w:hAnsi="Tahoma" w:cs="Tahoma" w:hint="default"/>
        <w:b/>
        <w:i w:val="0"/>
        <w:color w:val="002060"/>
        <w:sz w:val="24"/>
        <w:szCs w:val="24"/>
        <w:u w:val="none"/>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4" w15:restartNumberingAfterBreak="0">
    <w:nsid w:val="77B2306E"/>
    <w:multiLevelType w:val="hybridMultilevel"/>
    <w:tmpl w:val="326A8D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7E1833D0"/>
    <w:multiLevelType w:val="hybridMultilevel"/>
    <w:tmpl w:val="C4B86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7E3E64D1"/>
    <w:multiLevelType w:val="hybridMultilevel"/>
    <w:tmpl w:val="8D2E87AE"/>
    <w:lvl w:ilvl="0" w:tplc="0409000F">
      <w:start w:val="1"/>
      <w:numFmt w:val="decimal"/>
      <w:lvlText w:val="%1."/>
      <w:lvlJc w:val="left"/>
      <w:pPr>
        <w:tabs>
          <w:tab w:val="num" w:pos="420"/>
        </w:tabs>
        <w:ind w:left="4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F7C16A5"/>
    <w:multiLevelType w:val="hybridMultilevel"/>
    <w:tmpl w:val="D5D83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971278666">
    <w:abstractNumId w:val="1"/>
  </w:num>
  <w:num w:numId="2" w16cid:durableId="66878673">
    <w:abstractNumId w:val="63"/>
  </w:num>
  <w:num w:numId="3" w16cid:durableId="960065396">
    <w:abstractNumId w:val="2"/>
  </w:num>
  <w:num w:numId="4" w16cid:durableId="927924553">
    <w:abstractNumId w:val="52"/>
  </w:num>
  <w:num w:numId="5" w16cid:durableId="17970386">
    <w:abstractNumId w:val="20"/>
  </w:num>
  <w:num w:numId="6" w16cid:durableId="9181080">
    <w:abstractNumId w:val="60"/>
  </w:num>
  <w:num w:numId="7" w16cid:durableId="7032868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8058668">
    <w:abstractNumId w:val="40"/>
  </w:num>
  <w:num w:numId="9" w16cid:durableId="1315065292">
    <w:abstractNumId w:val="42"/>
  </w:num>
  <w:num w:numId="10" w16cid:durableId="1413043305">
    <w:abstractNumId w:val="11"/>
  </w:num>
  <w:num w:numId="11" w16cid:durableId="1741827404">
    <w:abstractNumId w:val="19"/>
  </w:num>
  <w:num w:numId="12" w16cid:durableId="1007901019">
    <w:abstractNumId w:val="14"/>
  </w:num>
  <w:num w:numId="13" w16cid:durableId="847408050">
    <w:abstractNumId w:val="9"/>
  </w:num>
  <w:num w:numId="14" w16cid:durableId="1986734642">
    <w:abstractNumId w:val="65"/>
  </w:num>
  <w:num w:numId="15" w16cid:durableId="1952123617">
    <w:abstractNumId w:val="17"/>
  </w:num>
  <w:num w:numId="16" w16cid:durableId="457339538">
    <w:abstractNumId w:val="33"/>
  </w:num>
  <w:num w:numId="17" w16cid:durableId="1071197089">
    <w:abstractNumId w:val="0"/>
  </w:num>
  <w:num w:numId="18" w16cid:durableId="1964068356">
    <w:abstractNumId w:val="58"/>
  </w:num>
  <w:num w:numId="19" w16cid:durableId="971599594">
    <w:abstractNumId w:val="39"/>
  </w:num>
  <w:num w:numId="20" w16cid:durableId="2083867744">
    <w:abstractNumId w:val="51"/>
  </w:num>
  <w:num w:numId="21" w16cid:durableId="551575787">
    <w:abstractNumId w:val="61"/>
  </w:num>
  <w:num w:numId="22" w16cid:durableId="186522967">
    <w:abstractNumId w:val="21"/>
  </w:num>
  <w:num w:numId="23" w16cid:durableId="1364095670">
    <w:abstractNumId w:val="46"/>
  </w:num>
  <w:num w:numId="24" w16cid:durableId="48193835">
    <w:abstractNumId w:val="49"/>
  </w:num>
  <w:num w:numId="25" w16cid:durableId="490174518">
    <w:abstractNumId w:val="15"/>
  </w:num>
  <w:num w:numId="26" w16cid:durableId="1902784210">
    <w:abstractNumId w:val="54"/>
  </w:num>
  <w:num w:numId="27" w16cid:durableId="1057437817">
    <w:abstractNumId w:val="34"/>
  </w:num>
  <w:num w:numId="28" w16cid:durableId="169761469">
    <w:abstractNumId w:val="45"/>
  </w:num>
  <w:num w:numId="29" w16cid:durableId="542910902">
    <w:abstractNumId w:val="55"/>
  </w:num>
  <w:num w:numId="30" w16cid:durableId="872377777">
    <w:abstractNumId w:val="66"/>
  </w:num>
  <w:num w:numId="31" w16cid:durableId="1466192724">
    <w:abstractNumId w:val="64"/>
  </w:num>
  <w:num w:numId="32" w16cid:durableId="25952426">
    <w:abstractNumId w:val="30"/>
  </w:num>
  <w:num w:numId="33" w16cid:durableId="7369486">
    <w:abstractNumId w:val="28"/>
  </w:num>
  <w:num w:numId="34" w16cid:durableId="1256741749">
    <w:abstractNumId w:val="53"/>
  </w:num>
  <w:num w:numId="35" w16cid:durableId="373432589">
    <w:abstractNumId w:val="26"/>
  </w:num>
  <w:num w:numId="36" w16cid:durableId="815562443">
    <w:abstractNumId w:val="12"/>
  </w:num>
  <w:num w:numId="37" w16cid:durableId="1152599009">
    <w:abstractNumId w:val="43"/>
  </w:num>
  <w:num w:numId="38" w16cid:durableId="908616405">
    <w:abstractNumId w:val="41"/>
  </w:num>
  <w:num w:numId="39" w16cid:durableId="551042523">
    <w:abstractNumId w:val="37"/>
  </w:num>
  <w:num w:numId="40" w16cid:durableId="1811438697">
    <w:abstractNumId w:val="62"/>
  </w:num>
  <w:num w:numId="41" w16cid:durableId="616135239">
    <w:abstractNumId w:val="47"/>
  </w:num>
  <w:num w:numId="42" w16cid:durableId="331493638">
    <w:abstractNumId w:val="68"/>
  </w:num>
  <w:num w:numId="43" w16cid:durableId="804734984">
    <w:abstractNumId w:val="16"/>
  </w:num>
  <w:num w:numId="44" w16cid:durableId="991718598">
    <w:abstractNumId w:val="38"/>
  </w:num>
  <w:num w:numId="45" w16cid:durableId="847913024">
    <w:abstractNumId w:val="35"/>
  </w:num>
  <w:num w:numId="46" w16cid:durableId="1320890359">
    <w:abstractNumId w:val="18"/>
  </w:num>
  <w:num w:numId="47" w16cid:durableId="1155805058">
    <w:abstractNumId w:val="31"/>
  </w:num>
  <w:num w:numId="48" w16cid:durableId="195125783">
    <w:abstractNumId w:val="48"/>
  </w:num>
  <w:num w:numId="49" w16cid:durableId="861170638">
    <w:abstractNumId w:val="10"/>
  </w:num>
  <w:num w:numId="50" w16cid:durableId="1554147949">
    <w:abstractNumId w:val="29"/>
  </w:num>
  <w:num w:numId="51" w16cid:durableId="110323264">
    <w:abstractNumId w:val="27"/>
  </w:num>
  <w:num w:numId="52" w16cid:durableId="331495052">
    <w:abstractNumId w:val="22"/>
  </w:num>
  <w:num w:numId="53" w16cid:durableId="984043959">
    <w:abstractNumId w:val="25"/>
  </w:num>
  <w:num w:numId="54" w16cid:durableId="421798112">
    <w:abstractNumId w:val="36"/>
  </w:num>
  <w:num w:numId="55" w16cid:durableId="2000116671">
    <w:abstractNumId w:val="57"/>
  </w:num>
  <w:num w:numId="56" w16cid:durableId="184170582">
    <w:abstractNumId w:val="24"/>
  </w:num>
  <w:num w:numId="57" w16cid:durableId="2025208731">
    <w:abstractNumId w:val="23"/>
  </w:num>
  <w:num w:numId="58" w16cid:durableId="1694963829">
    <w:abstractNumId w:val="32"/>
  </w:num>
  <w:num w:numId="59" w16cid:durableId="60295807">
    <w:abstractNumId w:val="50"/>
  </w:num>
  <w:num w:numId="60" w16cid:durableId="842085027">
    <w:abstractNumId w:val="63"/>
  </w:num>
  <w:num w:numId="61" w16cid:durableId="2047828873">
    <w:abstractNumId w:val="67"/>
  </w:num>
  <w:num w:numId="62" w16cid:durableId="1974283623">
    <w:abstractNumId w:val="19"/>
  </w:num>
  <w:num w:numId="63" w16cid:durableId="1367834228">
    <w:abstractNumId w:val="19"/>
  </w:num>
  <w:num w:numId="64" w16cid:durableId="1815641229">
    <w:abstractNumId w:val="13"/>
  </w:num>
  <w:num w:numId="65" w16cid:durableId="1342930796">
    <w:abstractNumId w:val="44"/>
  </w:num>
  <w:num w:numId="66" w16cid:durableId="1088650130">
    <w:abstractNumId w:val="56"/>
  </w:num>
  <w:num w:numId="67" w16cid:durableId="83772909">
    <w:abstractNumId w:val="5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ar-SA" w:vendorID="64" w:dllVersion="0" w:nlCheck="1" w:checkStyle="0"/>
  <w:activeWritingStyle w:appName="MSWord" w:lang="it-IT"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405B"/>
    <w:rsid w:val="0000469E"/>
    <w:rsid w:val="00004DB9"/>
    <w:rsid w:val="000052A0"/>
    <w:rsid w:val="00005EA4"/>
    <w:rsid w:val="000069D3"/>
    <w:rsid w:val="00007A40"/>
    <w:rsid w:val="000100A7"/>
    <w:rsid w:val="00011143"/>
    <w:rsid w:val="000111B8"/>
    <w:rsid w:val="0001133B"/>
    <w:rsid w:val="0001494E"/>
    <w:rsid w:val="00014B18"/>
    <w:rsid w:val="000151A1"/>
    <w:rsid w:val="00016106"/>
    <w:rsid w:val="00016836"/>
    <w:rsid w:val="000176A2"/>
    <w:rsid w:val="00017F8C"/>
    <w:rsid w:val="00020A10"/>
    <w:rsid w:val="00021864"/>
    <w:rsid w:val="0002264E"/>
    <w:rsid w:val="00023DEB"/>
    <w:rsid w:val="00023FEE"/>
    <w:rsid w:val="00026241"/>
    <w:rsid w:val="000270EA"/>
    <w:rsid w:val="00031872"/>
    <w:rsid w:val="00032D3B"/>
    <w:rsid w:val="00032EAE"/>
    <w:rsid w:val="00033B0E"/>
    <w:rsid w:val="000360B2"/>
    <w:rsid w:val="000368BA"/>
    <w:rsid w:val="00037147"/>
    <w:rsid w:val="00040F28"/>
    <w:rsid w:val="00043285"/>
    <w:rsid w:val="0004454D"/>
    <w:rsid w:val="000450E5"/>
    <w:rsid w:val="0004656B"/>
    <w:rsid w:val="00046AAE"/>
    <w:rsid w:val="00047615"/>
    <w:rsid w:val="0005098F"/>
    <w:rsid w:val="000531EE"/>
    <w:rsid w:val="000536ED"/>
    <w:rsid w:val="0005370F"/>
    <w:rsid w:val="000540EB"/>
    <w:rsid w:val="000550CB"/>
    <w:rsid w:val="00055F9F"/>
    <w:rsid w:val="000568EA"/>
    <w:rsid w:val="000605D2"/>
    <w:rsid w:val="00060A0F"/>
    <w:rsid w:val="00062122"/>
    <w:rsid w:val="0006278F"/>
    <w:rsid w:val="0006318A"/>
    <w:rsid w:val="000635EC"/>
    <w:rsid w:val="0006442E"/>
    <w:rsid w:val="000648B7"/>
    <w:rsid w:val="00064F20"/>
    <w:rsid w:val="000651EC"/>
    <w:rsid w:val="000674B5"/>
    <w:rsid w:val="0006767C"/>
    <w:rsid w:val="00070642"/>
    <w:rsid w:val="00075BCD"/>
    <w:rsid w:val="00075EF7"/>
    <w:rsid w:val="000761AB"/>
    <w:rsid w:val="00076834"/>
    <w:rsid w:val="00076E99"/>
    <w:rsid w:val="00077323"/>
    <w:rsid w:val="00077D95"/>
    <w:rsid w:val="00077F89"/>
    <w:rsid w:val="00080B01"/>
    <w:rsid w:val="00082D39"/>
    <w:rsid w:val="0008397E"/>
    <w:rsid w:val="00084C32"/>
    <w:rsid w:val="000850EC"/>
    <w:rsid w:val="00086532"/>
    <w:rsid w:val="00086CE0"/>
    <w:rsid w:val="000874DF"/>
    <w:rsid w:val="000874EA"/>
    <w:rsid w:val="000876B7"/>
    <w:rsid w:val="0009002B"/>
    <w:rsid w:val="00090F6D"/>
    <w:rsid w:val="000910A3"/>
    <w:rsid w:val="00091437"/>
    <w:rsid w:val="00092C68"/>
    <w:rsid w:val="00094414"/>
    <w:rsid w:val="0009470F"/>
    <w:rsid w:val="00094797"/>
    <w:rsid w:val="00094C14"/>
    <w:rsid w:val="00094EAF"/>
    <w:rsid w:val="00095E69"/>
    <w:rsid w:val="000962A9"/>
    <w:rsid w:val="000963E4"/>
    <w:rsid w:val="00096991"/>
    <w:rsid w:val="00096D78"/>
    <w:rsid w:val="0009751E"/>
    <w:rsid w:val="000A01CA"/>
    <w:rsid w:val="000A16A9"/>
    <w:rsid w:val="000A16E7"/>
    <w:rsid w:val="000A2251"/>
    <w:rsid w:val="000A2348"/>
    <w:rsid w:val="000A29C2"/>
    <w:rsid w:val="000A51D0"/>
    <w:rsid w:val="000A57B0"/>
    <w:rsid w:val="000A5B32"/>
    <w:rsid w:val="000A5EF0"/>
    <w:rsid w:val="000A60F6"/>
    <w:rsid w:val="000A6440"/>
    <w:rsid w:val="000A6BBD"/>
    <w:rsid w:val="000B1448"/>
    <w:rsid w:val="000B3F03"/>
    <w:rsid w:val="000B49EA"/>
    <w:rsid w:val="000B4CB0"/>
    <w:rsid w:val="000B5418"/>
    <w:rsid w:val="000B779B"/>
    <w:rsid w:val="000B7E13"/>
    <w:rsid w:val="000C309B"/>
    <w:rsid w:val="000C3F74"/>
    <w:rsid w:val="000C46FC"/>
    <w:rsid w:val="000C538F"/>
    <w:rsid w:val="000C552C"/>
    <w:rsid w:val="000C55BC"/>
    <w:rsid w:val="000C6DF4"/>
    <w:rsid w:val="000C6F37"/>
    <w:rsid w:val="000C7901"/>
    <w:rsid w:val="000D0008"/>
    <w:rsid w:val="000D0EC5"/>
    <w:rsid w:val="000D154E"/>
    <w:rsid w:val="000D1EC1"/>
    <w:rsid w:val="000D1F1D"/>
    <w:rsid w:val="000D3EA3"/>
    <w:rsid w:val="000D4503"/>
    <w:rsid w:val="000D795C"/>
    <w:rsid w:val="000D7989"/>
    <w:rsid w:val="000E0413"/>
    <w:rsid w:val="000E0AC9"/>
    <w:rsid w:val="000E0B12"/>
    <w:rsid w:val="000E0D9A"/>
    <w:rsid w:val="000E6729"/>
    <w:rsid w:val="000E77BE"/>
    <w:rsid w:val="000E79C7"/>
    <w:rsid w:val="000F0B76"/>
    <w:rsid w:val="000F0F6D"/>
    <w:rsid w:val="000F1E56"/>
    <w:rsid w:val="000F442F"/>
    <w:rsid w:val="000F5853"/>
    <w:rsid w:val="000F6046"/>
    <w:rsid w:val="000F6879"/>
    <w:rsid w:val="000F7E95"/>
    <w:rsid w:val="00100F1D"/>
    <w:rsid w:val="00101BC7"/>
    <w:rsid w:val="00103F55"/>
    <w:rsid w:val="00103F71"/>
    <w:rsid w:val="00104329"/>
    <w:rsid w:val="00104BF2"/>
    <w:rsid w:val="001052C3"/>
    <w:rsid w:val="001072B2"/>
    <w:rsid w:val="00107BC8"/>
    <w:rsid w:val="00107FA6"/>
    <w:rsid w:val="00110294"/>
    <w:rsid w:val="00111A07"/>
    <w:rsid w:val="00112860"/>
    <w:rsid w:val="0011322A"/>
    <w:rsid w:val="001134ED"/>
    <w:rsid w:val="00113FE1"/>
    <w:rsid w:val="00114849"/>
    <w:rsid w:val="00114EC6"/>
    <w:rsid w:val="00115822"/>
    <w:rsid w:val="00115DF2"/>
    <w:rsid w:val="00117EE4"/>
    <w:rsid w:val="001209F6"/>
    <w:rsid w:val="00122455"/>
    <w:rsid w:val="00123431"/>
    <w:rsid w:val="001236C7"/>
    <w:rsid w:val="0012540D"/>
    <w:rsid w:val="00125413"/>
    <w:rsid w:val="00126898"/>
    <w:rsid w:val="00126ABF"/>
    <w:rsid w:val="001309EE"/>
    <w:rsid w:val="00130A6C"/>
    <w:rsid w:val="00131CB6"/>
    <w:rsid w:val="00131E5E"/>
    <w:rsid w:val="0013295A"/>
    <w:rsid w:val="0013331C"/>
    <w:rsid w:val="001336E7"/>
    <w:rsid w:val="0013436F"/>
    <w:rsid w:val="001353E7"/>
    <w:rsid w:val="001363E6"/>
    <w:rsid w:val="00137781"/>
    <w:rsid w:val="00137B54"/>
    <w:rsid w:val="00137B84"/>
    <w:rsid w:val="001404B7"/>
    <w:rsid w:val="00141522"/>
    <w:rsid w:val="00142F63"/>
    <w:rsid w:val="00145953"/>
    <w:rsid w:val="00145A9C"/>
    <w:rsid w:val="00145E0F"/>
    <w:rsid w:val="0014645B"/>
    <w:rsid w:val="0015065E"/>
    <w:rsid w:val="00150931"/>
    <w:rsid w:val="00151B94"/>
    <w:rsid w:val="0015261C"/>
    <w:rsid w:val="00152874"/>
    <w:rsid w:val="00152F81"/>
    <w:rsid w:val="00154F84"/>
    <w:rsid w:val="001561FD"/>
    <w:rsid w:val="00156C42"/>
    <w:rsid w:val="00157AB6"/>
    <w:rsid w:val="00157B10"/>
    <w:rsid w:val="00160E01"/>
    <w:rsid w:val="001619AE"/>
    <w:rsid w:val="00162EE9"/>
    <w:rsid w:val="00163B23"/>
    <w:rsid w:val="001654B5"/>
    <w:rsid w:val="001663DB"/>
    <w:rsid w:val="00166BFA"/>
    <w:rsid w:val="0016791C"/>
    <w:rsid w:val="00167B6E"/>
    <w:rsid w:val="00167EDB"/>
    <w:rsid w:val="00170087"/>
    <w:rsid w:val="001709B9"/>
    <w:rsid w:val="00170C95"/>
    <w:rsid w:val="00171169"/>
    <w:rsid w:val="00171DE0"/>
    <w:rsid w:val="00172022"/>
    <w:rsid w:val="001720C1"/>
    <w:rsid w:val="00172D9D"/>
    <w:rsid w:val="00175E2F"/>
    <w:rsid w:val="00176DDE"/>
    <w:rsid w:val="00177FF2"/>
    <w:rsid w:val="00180058"/>
    <w:rsid w:val="00180819"/>
    <w:rsid w:val="00180C9E"/>
    <w:rsid w:val="0018259F"/>
    <w:rsid w:val="00182CB4"/>
    <w:rsid w:val="00183E98"/>
    <w:rsid w:val="00184352"/>
    <w:rsid w:val="00185302"/>
    <w:rsid w:val="00186AF9"/>
    <w:rsid w:val="00186CBB"/>
    <w:rsid w:val="00190602"/>
    <w:rsid w:val="001908BD"/>
    <w:rsid w:val="00190C93"/>
    <w:rsid w:val="00190FE7"/>
    <w:rsid w:val="0019118E"/>
    <w:rsid w:val="001911A2"/>
    <w:rsid w:val="00191F8C"/>
    <w:rsid w:val="001933B3"/>
    <w:rsid w:val="00193E70"/>
    <w:rsid w:val="00194FFA"/>
    <w:rsid w:val="001952A5"/>
    <w:rsid w:val="00196853"/>
    <w:rsid w:val="0019695F"/>
    <w:rsid w:val="00197E3C"/>
    <w:rsid w:val="001A1A51"/>
    <w:rsid w:val="001A2712"/>
    <w:rsid w:val="001A49B7"/>
    <w:rsid w:val="001A4A46"/>
    <w:rsid w:val="001A5B2F"/>
    <w:rsid w:val="001A61F8"/>
    <w:rsid w:val="001A65D5"/>
    <w:rsid w:val="001A6748"/>
    <w:rsid w:val="001A6760"/>
    <w:rsid w:val="001A67DF"/>
    <w:rsid w:val="001B04B7"/>
    <w:rsid w:val="001B0A87"/>
    <w:rsid w:val="001B0BBF"/>
    <w:rsid w:val="001B116D"/>
    <w:rsid w:val="001B1307"/>
    <w:rsid w:val="001B1F6B"/>
    <w:rsid w:val="001B2D5D"/>
    <w:rsid w:val="001B3796"/>
    <w:rsid w:val="001B38CA"/>
    <w:rsid w:val="001B39C1"/>
    <w:rsid w:val="001B44F3"/>
    <w:rsid w:val="001B48BC"/>
    <w:rsid w:val="001B546C"/>
    <w:rsid w:val="001B6BD4"/>
    <w:rsid w:val="001B6CEF"/>
    <w:rsid w:val="001B7416"/>
    <w:rsid w:val="001C0462"/>
    <w:rsid w:val="001C063F"/>
    <w:rsid w:val="001C101F"/>
    <w:rsid w:val="001C2427"/>
    <w:rsid w:val="001C4D74"/>
    <w:rsid w:val="001C7B36"/>
    <w:rsid w:val="001C7DFB"/>
    <w:rsid w:val="001D03FB"/>
    <w:rsid w:val="001D0D9E"/>
    <w:rsid w:val="001D1011"/>
    <w:rsid w:val="001D265D"/>
    <w:rsid w:val="001D3956"/>
    <w:rsid w:val="001D4739"/>
    <w:rsid w:val="001D4DC8"/>
    <w:rsid w:val="001D6787"/>
    <w:rsid w:val="001D68DA"/>
    <w:rsid w:val="001D6CD5"/>
    <w:rsid w:val="001D729C"/>
    <w:rsid w:val="001D76A0"/>
    <w:rsid w:val="001D7997"/>
    <w:rsid w:val="001E0B28"/>
    <w:rsid w:val="001E1682"/>
    <w:rsid w:val="001E19C5"/>
    <w:rsid w:val="001E1B25"/>
    <w:rsid w:val="001E22FF"/>
    <w:rsid w:val="001E4033"/>
    <w:rsid w:val="001E54F3"/>
    <w:rsid w:val="001E5B20"/>
    <w:rsid w:val="001E6C9B"/>
    <w:rsid w:val="001E7F88"/>
    <w:rsid w:val="001F0229"/>
    <w:rsid w:val="001F2384"/>
    <w:rsid w:val="001F4572"/>
    <w:rsid w:val="001F4BF1"/>
    <w:rsid w:val="001F4BFE"/>
    <w:rsid w:val="001F613C"/>
    <w:rsid w:val="001F6DB3"/>
    <w:rsid w:val="001F72EF"/>
    <w:rsid w:val="001F76B1"/>
    <w:rsid w:val="00201B02"/>
    <w:rsid w:val="00201C96"/>
    <w:rsid w:val="002020B4"/>
    <w:rsid w:val="00203B65"/>
    <w:rsid w:val="002045AF"/>
    <w:rsid w:val="00205830"/>
    <w:rsid w:val="002063F0"/>
    <w:rsid w:val="00206422"/>
    <w:rsid w:val="0020658C"/>
    <w:rsid w:val="00207ECF"/>
    <w:rsid w:val="00211F3A"/>
    <w:rsid w:val="002138B4"/>
    <w:rsid w:val="002144EB"/>
    <w:rsid w:val="002155B4"/>
    <w:rsid w:val="00216CEE"/>
    <w:rsid w:val="00220EFA"/>
    <w:rsid w:val="00222C04"/>
    <w:rsid w:val="0022372B"/>
    <w:rsid w:val="00223CBF"/>
    <w:rsid w:val="00223CD4"/>
    <w:rsid w:val="002243EB"/>
    <w:rsid w:val="0022454E"/>
    <w:rsid w:val="00225AD4"/>
    <w:rsid w:val="002269E7"/>
    <w:rsid w:val="00227230"/>
    <w:rsid w:val="0022724B"/>
    <w:rsid w:val="00230BFE"/>
    <w:rsid w:val="00233ABE"/>
    <w:rsid w:val="00233F7A"/>
    <w:rsid w:val="002346DD"/>
    <w:rsid w:val="00236D7A"/>
    <w:rsid w:val="00237126"/>
    <w:rsid w:val="00237C15"/>
    <w:rsid w:val="00237EB9"/>
    <w:rsid w:val="0024015C"/>
    <w:rsid w:val="00240CE2"/>
    <w:rsid w:val="00241581"/>
    <w:rsid w:val="00242496"/>
    <w:rsid w:val="00243223"/>
    <w:rsid w:val="0024401A"/>
    <w:rsid w:val="00244055"/>
    <w:rsid w:val="00244B1A"/>
    <w:rsid w:val="00245441"/>
    <w:rsid w:val="00247191"/>
    <w:rsid w:val="00247609"/>
    <w:rsid w:val="00247B52"/>
    <w:rsid w:val="00250509"/>
    <w:rsid w:val="00251844"/>
    <w:rsid w:val="00251FA4"/>
    <w:rsid w:val="0025282F"/>
    <w:rsid w:val="00252DA3"/>
    <w:rsid w:val="002531CC"/>
    <w:rsid w:val="00253D9A"/>
    <w:rsid w:val="00254C6D"/>
    <w:rsid w:val="00254EF1"/>
    <w:rsid w:val="0025598D"/>
    <w:rsid w:val="002579DA"/>
    <w:rsid w:val="00257F49"/>
    <w:rsid w:val="00260DCF"/>
    <w:rsid w:val="00261B14"/>
    <w:rsid w:val="00261E46"/>
    <w:rsid w:val="0026285B"/>
    <w:rsid w:val="002637B9"/>
    <w:rsid w:val="0026443D"/>
    <w:rsid w:val="00264705"/>
    <w:rsid w:val="00265BD1"/>
    <w:rsid w:val="0026617B"/>
    <w:rsid w:val="0026715D"/>
    <w:rsid w:val="00267BF5"/>
    <w:rsid w:val="00267C13"/>
    <w:rsid w:val="00267C76"/>
    <w:rsid w:val="00271981"/>
    <w:rsid w:val="00271D4E"/>
    <w:rsid w:val="00272614"/>
    <w:rsid w:val="002736D9"/>
    <w:rsid w:val="0027377C"/>
    <w:rsid w:val="00273B58"/>
    <w:rsid w:val="00274C84"/>
    <w:rsid w:val="00274D1B"/>
    <w:rsid w:val="00275F65"/>
    <w:rsid w:val="0027641E"/>
    <w:rsid w:val="002765CB"/>
    <w:rsid w:val="00276E6C"/>
    <w:rsid w:val="0027712A"/>
    <w:rsid w:val="00280211"/>
    <w:rsid w:val="00280605"/>
    <w:rsid w:val="002824B7"/>
    <w:rsid w:val="002830E3"/>
    <w:rsid w:val="002837ED"/>
    <w:rsid w:val="00283BEE"/>
    <w:rsid w:val="00284827"/>
    <w:rsid w:val="0028497E"/>
    <w:rsid w:val="002861EF"/>
    <w:rsid w:val="00286F36"/>
    <w:rsid w:val="00287184"/>
    <w:rsid w:val="00287438"/>
    <w:rsid w:val="002902F5"/>
    <w:rsid w:val="0029195D"/>
    <w:rsid w:val="00292153"/>
    <w:rsid w:val="002932CD"/>
    <w:rsid w:val="00295789"/>
    <w:rsid w:val="0029674A"/>
    <w:rsid w:val="00297393"/>
    <w:rsid w:val="00297612"/>
    <w:rsid w:val="002A0108"/>
    <w:rsid w:val="002A2574"/>
    <w:rsid w:val="002A3DF6"/>
    <w:rsid w:val="002A5188"/>
    <w:rsid w:val="002A6074"/>
    <w:rsid w:val="002B189F"/>
    <w:rsid w:val="002B27AF"/>
    <w:rsid w:val="002B3AA2"/>
    <w:rsid w:val="002B46B6"/>
    <w:rsid w:val="002B4FB2"/>
    <w:rsid w:val="002B6367"/>
    <w:rsid w:val="002B6489"/>
    <w:rsid w:val="002B7FB3"/>
    <w:rsid w:val="002C0173"/>
    <w:rsid w:val="002C084F"/>
    <w:rsid w:val="002C117C"/>
    <w:rsid w:val="002C26DB"/>
    <w:rsid w:val="002C2807"/>
    <w:rsid w:val="002C31B5"/>
    <w:rsid w:val="002C338F"/>
    <w:rsid w:val="002C4796"/>
    <w:rsid w:val="002C49DC"/>
    <w:rsid w:val="002C610A"/>
    <w:rsid w:val="002C66B6"/>
    <w:rsid w:val="002D0915"/>
    <w:rsid w:val="002D1A23"/>
    <w:rsid w:val="002D3C86"/>
    <w:rsid w:val="002D5A22"/>
    <w:rsid w:val="002D5D9F"/>
    <w:rsid w:val="002D62DE"/>
    <w:rsid w:val="002D693D"/>
    <w:rsid w:val="002D6CD4"/>
    <w:rsid w:val="002D6F82"/>
    <w:rsid w:val="002E06EB"/>
    <w:rsid w:val="002E32B7"/>
    <w:rsid w:val="002E33A2"/>
    <w:rsid w:val="002E3808"/>
    <w:rsid w:val="002E3B9B"/>
    <w:rsid w:val="002E4EF5"/>
    <w:rsid w:val="002E5D95"/>
    <w:rsid w:val="002E5F74"/>
    <w:rsid w:val="002E692A"/>
    <w:rsid w:val="002E7659"/>
    <w:rsid w:val="002F10F1"/>
    <w:rsid w:val="002F2537"/>
    <w:rsid w:val="002F3198"/>
    <w:rsid w:val="002F3A89"/>
    <w:rsid w:val="002F3A9F"/>
    <w:rsid w:val="002F4095"/>
    <w:rsid w:val="002F43A2"/>
    <w:rsid w:val="002F4901"/>
    <w:rsid w:val="002F4BB9"/>
    <w:rsid w:val="002F6D0E"/>
    <w:rsid w:val="002F7677"/>
    <w:rsid w:val="002F7A8F"/>
    <w:rsid w:val="002F7D06"/>
    <w:rsid w:val="002F7F16"/>
    <w:rsid w:val="00300036"/>
    <w:rsid w:val="003008AF"/>
    <w:rsid w:val="00300B4A"/>
    <w:rsid w:val="003017C8"/>
    <w:rsid w:val="00301813"/>
    <w:rsid w:val="00301C45"/>
    <w:rsid w:val="00302AB2"/>
    <w:rsid w:val="00303655"/>
    <w:rsid w:val="003037D4"/>
    <w:rsid w:val="00303FDF"/>
    <w:rsid w:val="00304CCF"/>
    <w:rsid w:val="003064E9"/>
    <w:rsid w:val="0030706E"/>
    <w:rsid w:val="00310D1C"/>
    <w:rsid w:val="00311553"/>
    <w:rsid w:val="00311B61"/>
    <w:rsid w:val="003124B3"/>
    <w:rsid w:val="003126BF"/>
    <w:rsid w:val="00313AB0"/>
    <w:rsid w:val="00314655"/>
    <w:rsid w:val="00315191"/>
    <w:rsid w:val="00315CB6"/>
    <w:rsid w:val="00316152"/>
    <w:rsid w:val="003161A1"/>
    <w:rsid w:val="00316934"/>
    <w:rsid w:val="00317470"/>
    <w:rsid w:val="00317683"/>
    <w:rsid w:val="0032020B"/>
    <w:rsid w:val="00320278"/>
    <w:rsid w:val="00321C5B"/>
    <w:rsid w:val="0032266C"/>
    <w:rsid w:val="003230BF"/>
    <w:rsid w:val="00323C93"/>
    <w:rsid w:val="003247B4"/>
    <w:rsid w:val="00324EC6"/>
    <w:rsid w:val="00324EC9"/>
    <w:rsid w:val="00325D72"/>
    <w:rsid w:val="003349B7"/>
    <w:rsid w:val="00335E54"/>
    <w:rsid w:val="0033651F"/>
    <w:rsid w:val="00337E85"/>
    <w:rsid w:val="00340603"/>
    <w:rsid w:val="00340904"/>
    <w:rsid w:val="00340CBB"/>
    <w:rsid w:val="003414B4"/>
    <w:rsid w:val="003435C3"/>
    <w:rsid w:val="003438CB"/>
    <w:rsid w:val="00343946"/>
    <w:rsid w:val="00346374"/>
    <w:rsid w:val="003467FB"/>
    <w:rsid w:val="003471EE"/>
    <w:rsid w:val="00347B1D"/>
    <w:rsid w:val="003500E0"/>
    <w:rsid w:val="00350977"/>
    <w:rsid w:val="0035257A"/>
    <w:rsid w:val="0035300D"/>
    <w:rsid w:val="003544DD"/>
    <w:rsid w:val="003546BB"/>
    <w:rsid w:val="003548FA"/>
    <w:rsid w:val="00355676"/>
    <w:rsid w:val="0035644F"/>
    <w:rsid w:val="00357ABA"/>
    <w:rsid w:val="003629DF"/>
    <w:rsid w:val="0036457D"/>
    <w:rsid w:val="00364FC3"/>
    <w:rsid w:val="00365D9A"/>
    <w:rsid w:val="00366010"/>
    <w:rsid w:val="003660E2"/>
    <w:rsid w:val="0036725C"/>
    <w:rsid w:val="00367BF4"/>
    <w:rsid w:val="0037084B"/>
    <w:rsid w:val="003725BC"/>
    <w:rsid w:val="00373357"/>
    <w:rsid w:val="00373CBA"/>
    <w:rsid w:val="00374012"/>
    <w:rsid w:val="0037579F"/>
    <w:rsid w:val="00376DE3"/>
    <w:rsid w:val="0037707D"/>
    <w:rsid w:val="00380B0E"/>
    <w:rsid w:val="00380EAD"/>
    <w:rsid w:val="00381669"/>
    <w:rsid w:val="00381B5F"/>
    <w:rsid w:val="00381E43"/>
    <w:rsid w:val="00382402"/>
    <w:rsid w:val="0038243A"/>
    <w:rsid w:val="00382641"/>
    <w:rsid w:val="00384035"/>
    <w:rsid w:val="0038488B"/>
    <w:rsid w:val="003860A9"/>
    <w:rsid w:val="00386C02"/>
    <w:rsid w:val="003876F2"/>
    <w:rsid w:val="00390541"/>
    <w:rsid w:val="00390740"/>
    <w:rsid w:val="00392945"/>
    <w:rsid w:val="0039481F"/>
    <w:rsid w:val="00395331"/>
    <w:rsid w:val="00396B09"/>
    <w:rsid w:val="00397ADF"/>
    <w:rsid w:val="003A0355"/>
    <w:rsid w:val="003A0FBD"/>
    <w:rsid w:val="003A39F8"/>
    <w:rsid w:val="003A477F"/>
    <w:rsid w:val="003A52E7"/>
    <w:rsid w:val="003A77C6"/>
    <w:rsid w:val="003B0268"/>
    <w:rsid w:val="003B1780"/>
    <w:rsid w:val="003B1BA1"/>
    <w:rsid w:val="003B21D7"/>
    <w:rsid w:val="003B26FB"/>
    <w:rsid w:val="003B2709"/>
    <w:rsid w:val="003B4CF3"/>
    <w:rsid w:val="003B55AB"/>
    <w:rsid w:val="003B6091"/>
    <w:rsid w:val="003B62AE"/>
    <w:rsid w:val="003B659E"/>
    <w:rsid w:val="003B665A"/>
    <w:rsid w:val="003B67D8"/>
    <w:rsid w:val="003B7146"/>
    <w:rsid w:val="003B7EF4"/>
    <w:rsid w:val="003C01AC"/>
    <w:rsid w:val="003C027C"/>
    <w:rsid w:val="003C165D"/>
    <w:rsid w:val="003C1D8A"/>
    <w:rsid w:val="003C24A8"/>
    <w:rsid w:val="003C28F8"/>
    <w:rsid w:val="003C3573"/>
    <w:rsid w:val="003C36A4"/>
    <w:rsid w:val="003C4127"/>
    <w:rsid w:val="003C495A"/>
    <w:rsid w:val="003C4C97"/>
    <w:rsid w:val="003C6407"/>
    <w:rsid w:val="003C76E5"/>
    <w:rsid w:val="003D0951"/>
    <w:rsid w:val="003D12C5"/>
    <w:rsid w:val="003D19F8"/>
    <w:rsid w:val="003D24C7"/>
    <w:rsid w:val="003D43A7"/>
    <w:rsid w:val="003D48E7"/>
    <w:rsid w:val="003D6029"/>
    <w:rsid w:val="003D6803"/>
    <w:rsid w:val="003D6DDB"/>
    <w:rsid w:val="003D7DDF"/>
    <w:rsid w:val="003E1434"/>
    <w:rsid w:val="003E1C3E"/>
    <w:rsid w:val="003E230B"/>
    <w:rsid w:val="003E23BC"/>
    <w:rsid w:val="003E28E4"/>
    <w:rsid w:val="003E2D39"/>
    <w:rsid w:val="003E4242"/>
    <w:rsid w:val="003E492A"/>
    <w:rsid w:val="003E4DD3"/>
    <w:rsid w:val="003E5718"/>
    <w:rsid w:val="003E6A1D"/>
    <w:rsid w:val="003E7AEB"/>
    <w:rsid w:val="003F0668"/>
    <w:rsid w:val="003F1210"/>
    <w:rsid w:val="003F2739"/>
    <w:rsid w:val="003F29D8"/>
    <w:rsid w:val="003F6764"/>
    <w:rsid w:val="003F6EB5"/>
    <w:rsid w:val="0040088B"/>
    <w:rsid w:val="00401174"/>
    <w:rsid w:val="00401BC9"/>
    <w:rsid w:val="00402203"/>
    <w:rsid w:val="00402BE9"/>
    <w:rsid w:val="004036D8"/>
    <w:rsid w:val="00403C27"/>
    <w:rsid w:val="00404627"/>
    <w:rsid w:val="00404BD4"/>
    <w:rsid w:val="00404DBD"/>
    <w:rsid w:val="0040510A"/>
    <w:rsid w:val="00407612"/>
    <w:rsid w:val="00411652"/>
    <w:rsid w:val="00413241"/>
    <w:rsid w:val="00414381"/>
    <w:rsid w:val="004144D0"/>
    <w:rsid w:val="0041671E"/>
    <w:rsid w:val="00416815"/>
    <w:rsid w:val="004205D0"/>
    <w:rsid w:val="004214AB"/>
    <w:rsid w:val="004230C0"/>
    <w:rsid w:val="00425245"/>
    <w:rsid w:val="00425EC2"/>
    <w:rsid w:val="004260DD"/>
    <w:rsid w:val="004300FE"/>
    <w:rsid w:val="00431ABB"/>
    <w:rsid w:val="00432C9F"/>
    <w:rsid w:val="00432FD8"/>
    <w:rsid w:val="0043395F"/>
    <w:rsid w:val="00433AF0"/>
    <w:rsid w:val="00433EFC"/>
    <w:rsid w:val="00434C44"/>
    <w:rsid w:val="00434E68"/>
    <w:rsid w:val="00435BAF"/>
    <w:rsid w:val="0043695D"/>
    <w:rsid w:val="00436AD0"/>
    <w:rsid w:val="00436E2C"/>
    <w:rsid w:val="00437AC0"/>
    <w:rsid w:val="0044050B"/>
    <w:rsid w:val="004405D3"/>
    <w:rsid w:val="004421CD"/>
    <w:rsid w:val="00442A6C"/>
    <w:rsid w:val="0044374A"/>
    <w:rsid w:val="00444E8A"/>
    <w:rsid w:val="004457D5"/>
    <w:rsid w:val="00445A99"/>
    <w:rsid w:val="004461D3"/>
    <w:rsid w:val="00446911"/>
    <w:rsid w:val="00446BD8"/>
    <w:rsid w:val="0045018C"/>
    <w:rsid w:val="004516FB"/>
    <w:rsid w:val="00454A9E"/>
    <w:rsid w:val="00454EA8"/>
    <w:rsid w:val="00454F62"/>
    <w:rsid w:val="004552BC"/>
    <w:rsid w:val="004560FD"/>
    <w:rsid w:val="00457078"/>
    <w:rsid w:val="0045712D"/>
    <w:rsid w:val="00457B5D"/>
    <w:rsid w:val="00457CD0"/>
    <w:rsid w:val="00457CD3"/>
    <w:rsid w:val="00457D85"/>
    <w:rsid w:val="004606DF"/>
    <w:rsid w:val="00460825"/>
    <w:rsid w:val="00460CD4"/>
    <w:rsid w:val="00460D38"/>
    <w:rsid w:val="004652E5"/>
    <w:rsid w:val="004654D2"/>
    <w:rsid w:val="004667EA"/>
    <w:rsid w:val="00466979"/>
    <w:rsid w:val="00466D10"/>
    <w:rsid w:val="00473F27"/>
    <w:rsid w:val="004755C8"/>
    <w:rsid w:val="00475A22"/>
    <w:rsid w:val="00476F12"/>
    <w:rsid w:val="0047707D"/>
    <w:rsid w:val="0047726D"/>
    <w:rsid w:val="004827F0"/>
    <w:rsid w:val="0048386D"/>
    <w:rsid w:val="00483D69"/>
    <w:rsid w:val="00484471"/>
    <w:rsid w:val="004847FC"/>
    <w:rsid w:val="00484B50"/>
    <w:rsid w:val="00485C94"/>
    <w:rsid w:val="004869DD"/>
    <w:rsid w:val="00486D17"/>
    <w:rsid w:val="00486D8F"/>
    <w:rsid w:val="00486F1A"/>
    <w:rsid w:val="0048725F"/>
    <w:rsid w:val="00490459"/>
    <w:rsid w:val="0049071C"/>
    <w:rsid w:val="00490B6B"/>
    <w:rsid w:val="00491B27"/>
    <w:rsid w:val="0049262A"/>
    <w:rsid w:val="00492F1C"/>
    <w:rsid w:val="00493219"/>
    <w:rsid w:val="00493C3E"/>
    <w:rsid w:val="0049424B"/>
    <w:rsid w:val="004945A3"/>
    <w:rsid w:val="00497B35"/>
    <w:rsid w:val="004A0232"/>
    <w:rsid w:val="004A41B7"/>
    <w:rsid w:val="004A4CA2"/>
    <w:rsid w:val="004A5574"/>
    <w:rsid w:val="004A6650"/>
    <w:rsid w:val="004A7587"/>
    <w:rsid w:val="004B0736"/>
    <w:rsid w:val="004B1582"/>
    <w:rsid w:val="004B1A9D"/>
    <w:rsid w:val="004B2BAD"/>
    <w:rsid w:val="004B3165"/>
    <w:rsid w:val="004B3CAB"/>
    <w:rsid w:val="004B40C2"/>
    <w:rsid w:val="004B4DF0"/>
    <w:rsid w:val="004B7A24"/>
    <w:rsid w:val="004B7A55"/>
    <w:rsid w:val="004C0A93"/>
    <w:rsid w:val="004C1218"/>
    <w:rsid w:val="004C1B41"/>
    <w:rsid w:val="004C347E"/>
    <w:rsid w:val="004C38AA"/>
    <w:rsid w:val="004C39BE"/>
    <w:rsid w:val="004C4826"/>
    <w:rsid w:val="004C4F79"/>
    <w:rsid w:val="004C5326"/>
    <w:rsid w:val="004C5CB1"/>
    <w:rsid w:val="004C5E61"/>
    <w:rsid w:val="004C682F"/>
    <w:rsid w:val="004C72BD"/>
    <w:rsid w:val="004C7641"/>
    <w:rsid w:val="004C7A0C"/>
    <w:rsid w:val="004D3E49"/>
    <w:rsid w:val="004D3F87"/>
    <w:rsid w:val="004D43EF"/>
    <w:rsid w:val="004D596D"/>
    <w:rsid w:val="004D6AB0"/>
    <w:rsid w:val="004E0820"/>
    <w:rsid w:val="004E2A33"/>
    <w:rsid w:val="004E4714"/>
    <w:rsid w:val="004E4FEA"/>
    <w:rsid w:val="004F08CB"/>
    <w:rsid w:val="004F1792"/>
    <w:rsid w:val="004F1E0D"/>
    <w:rsid w:val="004F283C"/>
    <w:rsid w:val="004F356A"/>
    <w:rsid w:val="004F42D0"/>
    <w:rsid w:val="004F506D"/>
    <w:rsid w:val="004F50DF"/>
    <w:rsid w:val="004F61D4"/>
    <w:rsid w:val="004F7958"/>
    <w:rsid w:val="00502222"/>
    <w:rsid w:val="0050429E"/>
    <w:rsid w:val="00504310"/>
    <w:rsid w:val="00512739"/>
    <w:rsid w:val="00512C66"/>
    <w:rsid w:val="0051307B"/>
    <w:rsid w:val="00513DC1"/>
    <w:rsid w:val="00516751"/>
    <w:rsid w:val="00520B1E"/>
    <w:rsid w:val="00520FC7"/>
    <w:rsid w:val="00521185"/>
    <w:rsid w:val="0052459F"/>
    <w:rsid w:val="00524ACB"/>
    <w:rsid w:val="00526282"/>
    <w:rsid w:val="005271EE"/>
    <w:rsid w:val="0052766A"/>
    <w:rsid w:val="00527D79"/>
    <w:rsid w:val="0053122D"/>
    <w:rsid w:val="0053149E"/>
    <w:rsid w:val="00532573"/>
    <w:rsid w:val="00532B33"/>
    <w:rsid w:val="00532F31"/>
    <w:rsid w:val="0053662E"/>
    <w:rsid w:val="0054126B"/>
    <w:rsid w:val="005413E8"/>
    <w:rsid w:val="00541985"/>
    <w:rsid w:val="005425E1"/>
    <w:rsid w:val="0054383E"/>
    <w:rsid w:val="00543923"/>
    <w:rsid w:val="005445B1"/>
    <w:rsid w:val="005460FC"/>
    <w:rsid w:val="00546352"/>
    <w:rsid w:val="00546DAB"/>
    <w:rsid w:val="00547E0E"/>
    <w:rsid w:val="0055059E"/>
    <w:rsid w:val="00553EFF"/>
    <w:rsid w:val="00557617"/>
    <w:rsid w:val="005577A4"/>
    <w:rsid w:val="005608F8"/>
    <w:rsid w:val="00560A80"/>
    <w:rsid w:val="00561B77"/>
    <w:rsid w:val="00562494"/>
    <w:rsid w:val="00562768"/>
    <w:rsid w:val="00562BAD"/>
    <w:rsid w:val="005638AF"/>
    <w:rsid w:val="00563CA6"/>
    <w:rsid w:val="00564756"/>
    <w:rsid w:val="00564F58"/>
    <w:rsid w:val="00565E5C"/>
    <w:rsid w:val="00567B84"/>
    <w:rsid w:val="005711D3"/>
    <w:rsid w:val="00571BFA"/>
    <w:rsid w:val="00573598"/>
    <w:rsid w:val="00573782"/>
    <w:rsid w:val="00574C85"/>
    <w:rsid w:val="005752A5"/>
    <w:rsid w:val="0057585A"/>
    <w:rsid w:val="00576127"/>
    <w:rsid w:val="0057649D"/>
    <w:rsid w:val="0057763F"/>
    <w:rsid w:val="00577A3C"/>
    <w:rsid w:val="00577EEE"/>
    <w:rsid w:val="00577F92"/>
    <w:rsid w:val="0058142A"/>
    <w:rsid w:val="0058227E"/>
    <w:rsid w:val="005831C3"/>
    <w:rsid w:val="005833CA"/>
    <w:rsid w:val="00585904"/>
    <w:rsid w:val="00586312"/>
    <w:rsid w:val="005864D3"/>
    <w:rsid w:val="00586BAD"/>
    <w:rsid w:val="0059077F"/>
    <w:rsid w:val="005909A6"/>
    <w:rsid w:val="00590E85"/>
    <w:rsid w:val="005910C7"/>
    <w:rsid w:val="00592D1A"/>
    <w:rsid w:val="005933D0"/>
    <w:rsid w:val="00593E2C"/>
    <w:rsid w:val="005A203E"/>
    <w:rsid w:val="005A3AFF"/>
    <w:rsid w:val="005A4817"/>
    <w:rsid w:val="005A4AA4"/>
    <w:rsid w:val="005A5717"/>
    <w:rsid w:val="005A7847"/>
    <w:rsid w:val="005A7BA9"/>
    <w:rsid w:val="005A7E86"/>
    <w:rsid w:val="005A7FC5"/>
    <w:rsid w:val="005B0275"/>
    <w:rsid w:val="005B0676"/>
    <w:rsid w:val="005B19D3"/>
    <w:rsid w:val="005B1E7D"/>
    <w:rsid w:val="005B2834"/>
    <w:rsid w:val="005B28D9"/>
    <w:rsid w:val="005B4180"/>
    <w:rsid w:val="005B42A5"/>
    <w:rsid w:val="005B5514"/>
    <w:rsid w:val="005B6807"/>
    <w:rsid w:val="005B6AB5"/>
    <w:rsid w:val="005B6C6F"/>
    <w:rsid w:val="005B6FEC"/>
    <w:rsid w:val="005B7582"/>
    <w:rsid w:val="005C029B"/>
    <w:rsid w:val="005C02A2"/>
    <w:rsid w:val="005C073F"/>
    <w:rsid w:val="005C0BEF"/>
    <w:rsid w:val="005C1B0A"/>
    <w:rsid w:val="005C5D35"/>
    <w:rsid w:val="005C7A8D"/>
    <w:rsid w:val="005D00FF"/>
    <w:rsid w:val="005D04F9"/>
    <w:rsid w:val="005D1927"/>
    <w:rsid w:val="005D1A20"/>
    <w:rsid w:val="005D2B6A"/>
    <w:rsid w:val="005D2CEE"/>
    <w:rsid w:val="005D3018"/>
    <w:rsid w:val="005D3389"/>
    <w:rsid w:val="005D5177"/>
    <w:rsid w:val="005D5335"/>
    <w:rsid w:val="005D55C3"/>
    <w:rsid w:val="005D590B"/>
    <w:rsid w:val="005D626E"/>
    <w:rsid w:val="005D68A9"/>
    <w:rsid w:val="005D6931"/>
    <w:rsid w:val="005D69B5"/>
    <w:rsid w:val="005D7E2E"/>
    <w:rsid w:val="005E0191"/>
    <w:rsid w:val="005E190D"/>
    <w:rsid w:val="005E1E1C"/>
    <w:rsid w:val="005E388D"/>
    <w:rsid w:val="005E41AA"/>
    <w:rsid w:val="005E50D4"/>
    <w:rsid w:val="005E614E"/>
    <w:rsid w:val="005E71DD"/>
    <w:rsid w:val="005E72F2"/>
    <w:rsid w:val="005F2D0E"/>
    <w:rsid w:val="005F3BE0"/>
    <w:rsid w:val="005F4B57"/>
    <w:rsid w:val="005F6C69"/>
    <w:rsid w:val="005F6E04"/>
    <w:rsid w:val="005F7781"/>
    <w:rsid w:val="005F7EBE"/>
    <w:rsid w:val="00600A39"/>
    <w:rsid w:val="00600EF8"/>
    <w:rsid w:val="006011B7"/>
    <w:rsid w:val="0060269F"/>
    <w:rsid w:val="00602C35"/>
    <w:rsid w:val="0060425D"/>
    <w:rsid w:val="006044BA"/>
    <w:rsid w:val="00606194"/>
    <w:rsid w:val="00606D4A"/>
    <w:rsid w:val="00610A0E"/>
    <w:rsid w:val="00610E78"/>
    <w:rsid w:val="00612A87"/>
    <w:rsid w:val="00613A33"/>
    <w:rsid w:val="006143FA"/>
    <w:rsid w:val="00616987"/>
    <w:rsid w:val="00616B0F"/>
    <w:rsid w:val="00617CD9"/>
    <w:rsid w:val="00620D2C"/>
    <w:rsid w:val="00622C4D"/>
    <w:rsid w:val="006232DC"/>
    <w:rsid w:val="006241C8"/>
    <w:rsid w:val="00624F04"/>
    <w:rsid w:val="00625D52"/>
    <w:rsid w:val="0062609F"/>
    <w:rsid w:val="00626E57"/>
    <w:rsid w:val="00630012"/>
    <w:rsid w:val="00631304"/>
    <w:rsid w:val="006319E8"/>
    <w:rsid w:val="00634FF2"/>
    <w:rsid w:val="00637A9A"/>
    <w:rsid w:val="00637BA6"/>
    <w:rsid w:val="00637D8F"/>
    <w:rsid w:val="006404A4"/>
    <w:rsid w:val="00641551"/>
    <w:rsid w:val="006415F1"/>
    <w:rsid w:val="00641B92"/>
    <w:rsid w:val="00642798"/>
    <w:rsid w:val="00642F80"/>
    <w:rsid w:val="0064321D"/>
    <w:rsid w:val="00643DB0"/>
    <w:rsid w:val="00645300"/>
    <w:rsid w:val="00646384"/>
    <w:rsid w:val="00646700"/>
    <w:rsid w:val="006468E3"/>
    <w:rsid w:val="00646DB0"/>
    <w:rsid w:val="00646DB8"/>
    <w:rsid w:val="006470C9"/>
    <w:rsid w:val="0065052F"/>
    <w:rsid w:val="00650C9F"/>
    <w:rsid w:val="0065140D"/>
    <w:rsid w:val="006527FA"/>
    <w:rsid w:val="00654604"/>
    <w:rsid w:val="00654890"/>
    <w:rsid w:val="006555C5"/>
    <w:rsid w:val="0065620A"/>
    <w:rsid w:val="006565A1"/>
    <w:rsid w:val="006570E7"/>
    <w:rsid w:val="00657ECD"/>
    <w:rsid w:val="00662F62"/>
    <w:rsid w:val="00663CBF"/>
    <w:rsid w:val="0067041E"/>
    <w:rsid w:val="0067045A"/>
    <w:rsid w:val="00670DB1"/>
    <w:rsid w:val="00670EB8"/>
    <w:rsid w:val="006714AE"/>
    <w:rsid w:val="0067259E"/>
    <w:rsid w:val="00672638"/>
    <w:rsid w:val="006747A1"/>
    <w:rsid w:val="006749D4"/>
    <w:rsid w:val="00674B93"/>
    <w:rsid w:val="0067503D"/>
    <w:rsid w:val="006755AC"/>
    <w:rsid w:val="006757A2"/>
    <w:rsid w:val="00675931"/>
    <w:rsid w:val="006769C5"/>
    <w:rsid w:val="006776A5"/>
    <w:rsid w:val="00681398"/>
    <w:rsid w:val="00681C11"/>
    <w:rsid w:val="0068367C"/>
    <w:rsid w:val="00683C29"/>
    <w:rsid w:val="0068477D"/>
    <w:rsid w:val="00684F80"/>
    <w:rsid w:val="00685E62"/>
    <w:rsid w:val="00687557"/>
    <w:rsid w:val="0068782E"/>
    <w:rsid w:val="00691EAF"/>
    <w:rsid w:val="006937C2"/>
    <w:rsid w:val="006956DD"/>
    <w:rsid w:val="0069740D"/>
    <w:rsid w:val="00697613"/>
    <w:rsid w:val="00697B89"/>
    <w:rsid w:val="00697E8B"/>
    <w:rsid w:val="006A0689"/>
    <w:rsid w:val="006A094D"/>
    <w:rsid w:val="006A1A91"/>
    <w:rsid w:val="006A25AB"/>
    <w:rsid w:val="006A2628"/>
    <w:rsid w:val="006A298C"/>
    <w:rsid w:val="006A33F3"/>
    <w:rsid w:val="006A3DE7"/>
    <w:rsid w:val="006A3FE2"/>
    <w:rsid w:val="006A54E1"/>
    <w:rsid w:val="006A561C"/>
    <w:rsid w:val="006A59A3"/>
    <w:rsid w:val="006A59C1"/>
    <w:rsid w:val="006A5E32"/>
    <w:rsid w:val="006A6F2A"/>
    <w:rsid w:val="006A70AC"/>
    <w:rsid w:val="006A7757"/>
    <w:rsid w:val="006B0042"/>
    <w:rsid w:val="006B060E"/>
    <w:rsid w:val="006B0661"/>
    <w:rsid w:val="006B1708"/>
    <w:rsid w:val="006B1D46"/>
    <w:rsid w:val="006B1FA7"/>
    <w:rsid w:val="006B46E2"/>
    <w:rsid w:val="006B660A"/>
    <w:rsid w:val="006B71C1"/>
    <w:rsid w:val="006C1408"/>
    <w:rsid w:val="006C1E34"/>
    <w:rsid w:val="006C20E8"/>
    <w:rsid w:val="006C462D"/>
    <w:rsid w:val="006C4805"/>
    <w:rsid w:val="006C5ACC"/>
    <w:rsid w:val="006C5D9B"/>
    <w:rsid w:val="006C5EA9"/>
    <w:rsid w:val="006C6010"/>
    <w:rsid w:val="006C668F"/>
    <w:rsid w:val="006C69FD"/>
    <w:rsid w:val="006C739C"/>
    <w:rsid w:val="006C7F78"/>
    <w:rsid w:val="006D0341"/>
    <w:rsid w:val="006D130E"/>
    <w:rsid w:val="006D2DA0"/>
    <w:rsid w:val="006D471B"/>
    <w:rsid w:val="006D4DE5"/>
    <w:rsid w:val="006D6BF5"/>
    <w:rsid w:val="006D79DC"/>
    <w:rsid w:val="006D7F23"/>
    <w:rsid w:val="006E0D89"/>
    <w:rsid w:val="006E0E5A"/>
    <w:rsid w:val="006E1470"/>
    <w:rsid w:val="006E1A56"/>
    <w:rsid w:val="006E1B09"/>
    <w:rsid w:val="006E1D54"/>
    <w:rsid w:val="006E1F23"/>
    <w:rsid w:val="006E3A7E"/>
    <w:rsid w:val="006E3B1E"/>
    <w:rsid w:val="006E3ED3"/>
    <w:rsid w:val="006E714E"/>
    <w:rsid w:val="006F1AE9"/>
    <w:rsid w:val="006F27CC"/>
    <w:rsid w:val="006F333F"/>
    <w:rsid w:val="006F591B"/>
    <w:rsid w:val="006F6C38"/>
    <w:rsid w:val="006F6DA6"/>
    <w:rsid w:val="006F716F"/>
    <w:rsid w:val="006F76A3"/>
    <w:rsid w:val="006F7E8B"/>
    <w:rsid w:val="006F7F55"/>
    <w:rsid w:val="007001B7"/>
    <w:rsid w:val="00701356"/>
    <w:rsid w:val="007044E3"/>
    <w:rsid w:val="0070517B"/>
    <w:rsid w:val="007055E8"/>
    <w:rsid w:val="00706917"/>
    <w:rsid w:val="00706C00"/>
    <w:rsid w:val="00706CF1"/>
    <w:rsid w:val="00706FA9"/>
    <w:rsid w:val="00707C19"/>
    <w:rsid w:val="00712E01"/>
    <w:rsid w:val="007130C4"/>
    <w:rsid w:val="007132A8"/>
    <w:rsid w:val="00714515"/>
    <w:rsid w:val="00714C6D"/>
    <w:rsid w:val="00714CAA"/>
    <w:rsid w:val="007154C2"/>
    <w:rsid w:val="00715BCA"/>
    <w:rsid w:val="007177B8"/>
    <w:rsid w:val="00717F3C"/>
    <w:rsid w:val="00722D62"/>
    <w:rsid w:val="00722F31"/>
    <w:rsid w:val="00723D4C"/>
    <w:rsid w:val="007266B4"/>
    <w:rsid w:val="00726751"/>
    <w:rsid w:val="00726FBA"/>
    <w:rsid w:val="00726FE9"/>
    <w:rsid w:val="007306C6"/>
    <w:rsid w:val="00732182"/>
    <w:rsid w:val="00732787"/>
    <w:rsid w:val="007329D7"/>
    <w:rsid w:val="00734BDC"/>
    <w:rsid w:val="00735535"/>
    <w:rsid w:val="00735B65"/>
    <w:rsid w:val="00735CEC"/>
    <w:rsid w:val="00736759"/>
    <w:rsid w:val="007367D6"/>
    <w:rsid w:val="0073762B"/>
    <w:rsid w:val="007405EC"/>
    <w:rsid w:val="00740D95"/>
    <w:rsid w:val="00741F97"/>
    <w:rsid w:val="00741FD8"/>
    <w:rsid w:val="00742C4E"/>
    <w:rsid w:val="00743003"/>
    <w:rsid w:val="0074475D"/>
    <w:rsid w:val="00744F56"/>
    <w:rsid w:val="00745D61"/>
    <w:rsid w:val="00745DE0"/>
    <w:rsid w:val="0074603E"/>
    <w:rsid w:val="00746E78"/>
    <w:rsid w:val="00753548"/>
    <w:rsid w:val="0075597A"/>
    <w:rsid w:val="007563A0"/>
    <w:rsid w:val="00757638"/>
    <w:rsid w:val="00757E87"/>
    <w:rsid w:val="0076041D"/>
    <w:rsid w:val="00761107"/>
    <w:rsid w:val="007611B6"/>
    <w:rsid w:val="00761538"/>
    <w:rsid w:val="00761F05"/>
    <w:rsid w:val="00762D2A"/>
    <w:rsid w:val="00763240"/>
    <w:rsid w:val="007645C0"/>
    <w:rsid w:val="00764DEC"/>
    <w:rsid w:val="0076558E"/>
    <w:rsid w:val="007657E6"/>
    <w:rsid w:val="00767F4A"/>
    <w:rsid w:val="00771F72"/>
    <w:rsid w:val="00772A7F"/>
    <w:rsid w:val="0077327B"/>
    <w:rsid w:val="007740B3"/>
    <w:rsid w:val="0077478E"/>
    <w:rsid w:val="00774944"/>
    <w:rsid w:val="00774F09"/>
    <w:rsid w:val="007750AF"/>
    <w:rsid w:val="00775F7C"/>
    <w:rsid w:val="00776098"/>
    <w:rsid w:val="007776BB"/>
    <w:rsid w:val="00780919"/>
    <w:rsid w:val="00780A06"/>
    <w:rsid w:val="0078228B"/>
    <w:rsid w:val="00782D52"/>
    <w:rsid w:val="00783063"/>
    <w:rsid w:val="00783EE0"/>
    <w:rsid w:val="00784166"/>
    <w:rsid w:val="0078594B"/>
    <w:rsid w:val="00786690"/>
    <w:rsid w:val="00786794"/>
    <w:rsid w:val="007867CE"/>
    <w:rsid w:val="00786AD7"/>
    <w:rsid w:val="00786BC7"/>
    <w:rsid w:val="00787BE7"/>
    <w:rsid w:val="00790589"/>
    <w:rsid w:val="00790A7B"/>
    <w:rsid w:val="0079138A"/>
    <w:rsid w:val="00793691"/>
    <w:rsid w:val="007938B0"/>
    <w:rsid w:val="00793E07"/>
    <w:rsid w:val="0079450A"/>
    <w:rsid w:val="00795C68"/>
    <w:rsid w:val="00795E2B"/>
    <w:rsid w:val="00796EE6"/>
    <w:rsid w:val="007971BB"/>
    <w:rsid w:val="0079779D"/>
    <w:rsid w:val="007A0BDA"/>
    <w:rsid w:val="007A0D25"/>
    <w:rsid w:val="007A1358"/>
    <w:rsid w:val="007A1F0B"/>
    <w:rsid w:val="007A204A"/>
    <w:rsid w:val="007A277F"/>
    <w:rsid w:val="007A2A01"/>
    <w:rsid w:val="007A3F82"/>
    <w:rsid w:val="007A4AAE"/>
    <w:rsid w:val="007A6305"/>
    <w:rsid w:val="007A6A3F"/>
    <w:rsid w:val="007A739F"/>
    <w:rsid w:val="007B14ED"/>
    <w:rsid w:val="007B2197"/>
    <w:rsid w:val="007B2B28"/>
    <w:rsid w:val="007B4A4C"/>
    <w:rsid w:val="007B5728"/>
    <w:rsid w:val="007B5AF2"/>
    <w:rsid w:val="007B71C9"/>
    <w:rsid w:val="007C0E10"/>
    <w:rsid w:val="007C1BCD"/>
    <w:rsid w:val="007C21B3"/>
    <w:rsid w:val="007C289C"/>
    <w:rsid w:val="007C388B"/>
    <w:rsid w:val="007C48FA"/>
    <w:rsid w:val="007C7ED0"/>
    <w:rsid w:val="007D0CD0"/>
    <w:rsid w:val="007D0E41"/>
    <w:rsid w:val="007D0EE5"/>
    <w:rsid w:val="007D1046"/>
    <w:rsid w:val="007D1298"/>
    <w:rsid w:val="007D1835"/>
    <w:rsid w:val="007D3D7E"/>
    <w:rsid w:val="007D43FA"/>
    <w:rsid w:val="007D44AB"/>
    <w:rsid w:val="007D562B"/>
    <w:rsid w:val="007D590E"/>
    <w:rsid w:val="007D7A95"/>
    <w:rsid w:val="007E09BC"/>
    <w:rsid w:val="007E2463"/>
    <w:rsid w:val="007E2DF3"/>
    <w:rsid w:val="007E2ED5"/>
    <w:rsid w:val="007E5085"/>
    <w:rsid w:val="007E5C54"/>
    <w:rsid w:val="007E63B7"/>
    <w:rsid w:val="007E6521"/>
    <w:rsid w:val="007E7167"/>
    <w:rsid w:val="007F19EF"/>
    <w:rsid w:val="007F2303"/>
    <w:rsid w:val="007F25CB"/>
    <w:rsid w:val="007F2B7E"/>
    <w:rsid w:val="007F2C25"/>
    <w:rsid w:val="007F36C8"/>
    <w:rsid w:val="007F3DDA"/>
    <w:rsid w:val="007F523F"/>
    <w:rsid w:val="007F5CA1"/>
    <w:rsid w:val="007F61E7"/>
    <w:rsid w:val="007F62AE"/>
    <w:rsid w:val="007F6594"/>
    <w:rsid w:val="007F6DE2"/>
    <w:rsid w:val="00802075"/>
    <w:rsid w:val="008031AE"/>
    <w:rsid w:val="00803604"/>
    <w:rsid w:val="00803841"/>
    <w:rsid w:val="00803C59"/>
    <w:rsid w:val="008049BD"/>
    <w:rsid w:val="00805B67"/>
    <w:rsid w:val="00806ACE"/>
    <w:rsid w:val="0081061C"/>
    <w:rsid w:val="00810C6F"/>
    <w:rsid w:val="0081138B"/>
    <w:rsid w:val="00811536"/>
    <w:rsid w:val="00812AC0"/>
    <w:rsid w:val="008134A0"/>
    <w:rsid w:val="00813748"/>
    <w:rsid w:val="0081711B"/>
    <w:rsid w:val="0081797E"/>
    <w:rsid w:val="008202AC"/>
    <w:rsid w:val="00820FCC"/>
    <w:rsid w:val="00821418"/>
    <w:rsid w:val="00821964"/>
    <w:rsid w:val="00821FEA"/>
    <w:rsid w:val="00823D15"/>
    <w:rsid w:val="0082437D"/>
    <w:rsid w:val="0082438E"/>
    <w:rsid w:val="008251A8"/>
    <w:rsid w:val="0082700E"/>
    <w:rsid w:val="008271C8"/>
    <w:rsid w:val="008277C2"/>
    <w:rsid w:val="00830456"/>
    <w:rsid w:val="00831786"/>
    <w:rsid w:val="008320DC"/>
    <w:rsid w:val="008324ED"/>
    <w:rsid w:val="00834006"/>
    <w:rsid w:val="00834112"/>
    <w:rsid w:val="00837146"/>
    <w:rsid w:val="008404B9"/>
    <w:rsid w:val="00841085"/>
    <w:rsid w:val="0084128B"/>
    <w:rsid w:val="00842604"/>
    <w:rsid w:val="00842C8C"/>
    <w:rsid w:val="008434DE"/>
    <w:rsid w:val="00843C2B"/>
    <w:rsid w:val="008445CD"/>
    <w:rsid w:val="00844ADF"/>
    <w:rsid w:val="00844ECA"/>
    <w:rsid w:val="00845F20"/>
    <w:rsid w:val="008530F7"/>
    <w:rsid w:val="00853D8D"/>
    <w:rsid w:val="00854501"/>
    <w:rsid w:val="00854FDB"/>
    <w:rsid w:val="008554C4"/>
    <w:rsid w:val="00857444"/>
    <w:rsid w:val="00857913"/>
    <w:rsid w:val="00857C51"/>
    <w:rsid w:val="00857EDA"/>
    <w:rsid w:val="008621F6"/>
    <w:rsid w:val="0086247A"/>
    <w:rsid w:val="008624C9"/>
    <w:rsid w:val="00863C81"/>
    <w:rsid w:val="00865BB8"/>
    <w:rsid w:val="00866305"/>
    <w:rsid w:val="008664C0"/>
    <w:rsid w:val="0086680F"/>
    <w:rsid w:val="00866BAB"/>
    <w:rsid w:val="00867DDC"/>
    <w:rsid w:val="008712D9"/>
    <w:rsid w:val="00871DF9"/>
    <w:rsid w:val="00871EFF"/>
    <w:rsid w:val="00871F6B"/>
    <w:rsid w:val="00872F83"/>
    <w:rsid w:val="0087320E"/>
    <w:rsid w:val="008771AF"/>
    <w:rsid w:val="008773F1"/>
    <w:rsid w:val="0088239B"/>
    <w:rsid w:val="0088255D"/>
    <w:rsid w:val="008825F8"/>
    <w:rsid w:val="00882868"/>
    <w:rsid w:val="00883130"/>
    <w:rsid w:val="008839BE"/>
    <w:rsid w:val="00884613"/>
    <w:rsid w:val="00884649"/>
    <w:rsid w:val="0088468E"/>
    <w:rsid w:val="008866CE"/>
    <w:rsid w:val="00886B48"/>
    <w:rsid w:val="00886D49"/>
    <w:rsid w:val="008908E8"/>
    <w:rsid w:val="00890AB8"/>
    <w:rsid w:val="00891D50"/>
    <w:rsid w:val="008929C7"/>
    <w:rsid w:val="00893877"/>
    <w:rsid w:val="00894883"/>
    <w:rsid w:val="008954C8"/>
    <w:rsid w:val="00895D0A"/>
    <w:rsid w:val="00895DA2"/>
    <w:rsid w:val="00896655"/>
    <w:rsid w:val="008966B9"/>
    <w:rsid w:val="008A046C"/>
    <w:rsid w:val="008A05F6"/>
    <w:rsid w:val="008A1019"/>
    <w:rsid w:val="008A113C"/>
    <w:rsid w:val="008A21C8"/>
    <w:rsid w:val="008A2C4E"/>
    <w:rsid w:val="008A2CC7"/>
    <w:rsid w:val="008A3E38"/>
    <w:rsid w:val="008A474C"/>
    <w:rsid w:val="008A51D1"/>
    <w:rsid w:val="008A53B6"/>
    <w:rsid w:val="008A5A0F"/>
    <w:rsid w:val="008A5F0B"/>
    <w:rsid w:val="008A65C9"/>
    <w:rsid w:val="008A6DCF"/>
    <w:rsid w:val="008B0F51"/>
    <w:rsid w:val="008B134A"/>
    <w:rsid w:val="008B1398"/>
    <w:rsid w:val="008B167D"/>
    <w:rsid w:val="008B313F"/>
    <w:rsid w:val="008B37F1"/>
    <w:rsid w:val="008B4445"/>
    <w:rsid w:val="008B4C08"/>
    <w:rsid w:val="008C0694"/>
    <w:rsid w:val="008C0E02"/>
    <w:rsid w:val="008C17A1"/>
    <w:rsid w:val="008C20E5"/>
    <w:rsid w:val="008C25DA"/>
    <w:rsid w:val="008C3631"/>
    <w:rsid w:val="008C3843"/>
    <w:rsid w:val="008C3AB7"/>
    <w:rsid w:val="008C4227"/>
    <w:rsid w:val="008C46C9"/>
    <w:rsid w:val="008C472A"/>
    <w:rsid w:val="008C49A5"/>
    <w:rsid w:val="008C5179"/>
    <w:rsid w:val="008C5532"/>
    <w:rsid w:val="008C563D"/>
    <w:rsid w:val="008C6343"/>
    <w:rsid w:val="008D1EA8"/>
    <w:rsid w:val="008D1F41"/>
    <w:rsid w:val="008D2770"/>
    <w:rsid w:val="008D336E"/>
    <w:rsid w:val="008E009F"/>
    <w:rsid w:val="008E01F2"/>
    <w:rsid w:val="008E0A3C"/>
    <w:rsid w:val="008E0E50"/>
    <w:rsid w:val="008E3C47"/>
    <w:rsid w:val="008E4873"/>
    <w:rsid w:val="008E4F53"/>
    <w:rsid w:val="008E5D6E"/>
    <w:rsid w:val="008E6740"/>
    <w:rsid w:val="008E776A"/>
    <w:rsid w:val="008F0177"/>
    <w:rsid w:val="008F0713"/>
    <w:rsid w:val="008F2121"/>
    <w:rsid w:val="008F48F1"/>
    <w:rsid w:val="008F54D3"/>
    <w:rsid w:val="008F5BE1"/>
    <w:rsid w:val="008F6ED9"/>
    <w:rsid w:val="00900BD5"/>
    <w:rsid w:val="00901249"/>
    <w:rsid w:val="00901401"/>
    <w:rsid w:val="0090225F"/>
    <w:rsid w:val="00903AC5"/>
    <w:rsid w:val="00905024"/>
    <w:rsid w:val="00905530"/>
    <w:rsid w:val="0090654C"/>
    <w:rsid w:val="00906F1E"/>
    <w:rsid w:val="00911114"/>
    <w:rsid w:val="00912236"/>
    <w:rsid w:val="009129F7"/>
    <w:rsid w:val="00912F4E"/>
    <w:rsid w:val="009158F0"/>
    <w:rsid w:val="00915DF9"/>
    <w:rsid w:val="00921C7E"/>
    <w:rsid w:val="009220FF"/>
    <w:rsid w:val="0092265F"/>
    <w:rsid w:val="00922F6C"/>
    <w:rsid w:val="00923769"/>
    <w:rsid w:val="00923F22"/>
    <w:rsid w:val="0092529C"/>
    <w:rsid w:val="00926B67"/>
    <w:rsid w:val="00926EB6"/>
    <w:rsid w:val="009272D3"/>
    <w:rsid w:val="00927A8A"/>
    <w:rsid w:val="00930257"/>
    <w:rsid w:val="00931719"/>
    <w:rsid w:val="00931D4C"/>
    <w:rsid w:val="00933228"/>
    <w:rsid w:val="009344E0"/>
    <w:rsid w:val="00935A7C"/>
    <w:rsid w:val="00935C44"/>
    <w:rsid w:val="00936AD3"/>
    <w:rsid w:val="00937455"/>
    <w:rsid w:val="00937D1C"/>
    <w:rsid w:val="00941201"/>
    <w:rsid w:val="00941C87"/>
    <w:rsid w:val="009429A9"/>
    <w:rsid w:val="009437B0"/>
    <w:rsid w:val="00944DBF"/>
    <w:rsid w:val="009469E5"/>
    <w:rsid w:val="00950362"/>
    <w:rsid w:val="00950E71"/>
    <w:rsid w:val="00950F65"/>
    <w:rsid w:val="00951257"/>
    <w:rsid w:val="00952C2F"/>
    <w:rsid w:val="00952C79"/>
    <w:rsid w:val="0095366D"/>
    <w:rsid w:val="00955433"/>
    <w:rsid w:val="009561DA"/>
    <w:rsid w:val="00957F95"/>
    <w:rsid w:val="00961A7F"/>
    <w:rsid w:val="0096371F"/>
    <w:rsid w:val="00963775"/>
    <w:rsid w:val="00963B3A"/>
    <w:rsid w:val="00964638"/>
    <w:rsid w:val="00966A72"/>
    <w:rsid w:val="00967196"/>
    <w:rsid w:val="009677C4"/>
    <w:rsid w:val="009701EF"/>
    <w:rsid w:val="00970582"/>
    <w:rsid w:val="00970F8E"/>
    <w:rsid w:val="00971D72"/>
    <w:rsid w:val="009722CB"/>
    <w:rsid w:val="00972723"/>
    <w:rsid w:val="009735E6"/>
    <w:rsid w:val="00974B3C"/>
    <w:rsid w:val="00974C02"/>
    <w:rsid w:val="009753A4"/>
    <w:rsid w:val="009756F8"/>
    <w:rsid w:val="00975C94"/>
    <w:rsid w:val="00975E4D"/>
    <w:rsid w:val="00976446"/>
    <w:rsid w:val="009768E7"/>
    <w:rsid w:val="00982920"/>
    <w:rsid w:val="0098335F"/>
    <w:rsid w:val="00983441"/>
    <w:rsid w:val="00985C3A"/>
    <w:rsid w:val="009860AF"/>
    <w:rsid w:val="009863DC"/>
    <w:rsid w:val="009868EE"/>
    <w:rsid w:val="009869DE"/>
    <w:rsid w:val="009875ED"/>
    <w:rsid w:val="00991C04"/>
    <w:rsid w:val="00992059"/>
    <w:rsid w:val="00993057"/>
    <w:rsid w:val="00993AA8"/>
    <w:rsid w:val="00993D90"/>
    <w:rsid w:val="0099453C"/>
    <w:rsid w:val="0099784B"/>
    <w:rsid w:val="009A0B61"/>
    <w:rsid w:val="009A14BC"/>
    <w:rsid w:val="009A1826"/>
    <w:rsid w:val="009A2472"/>
    <w:rsid w:val="009A2D21"/>
    <w:rsid w:val="009A3975"/>
    <w:rsid w:val="009A5409"/>
    <w:rsid w:val="009B0E85"/>
    <w:rsid w:val="009B2675"/>
    <w:rsid w:val="009B3150"/>
    <w:rsid w:val="009B425D"/>
    <w:rsid w:val="009B45A3"/>
    <w:rsid w:val="009B503F"/>
    <w:rsid w:val="009B57EA"/>
    <w:rsid w:val="009B5A91"/>
    <w:rsid w:val="009B65AE"/>
    <w:rsid w:val="009B713F"/>
    <w:rsid w:val="009B75C3"/>
    <w:rsid w:val="009B7985"/>
    <w:rsid w:val="009C1A8C"/>
    <w:rsid w:val="009C1EF9"/>
    <w:rsid w:val="009C25AE"/>
    <w:rsid w:val="009C2DFF"/>
    <w:rsid w:val="009C30D5"/>
    <w:rsid w:val="009C3D1A"/>
    <w:rsid w:val="009C4B99"/>
    <w:rsid w:val="009C4ED9"/>
    <w:rsid w:val="009C51EB"/>
    <w:rsid w:val="009D0958"/>
    <w:rsid w:val="009D1F69"/>
    <w:rsid w:val="009D2061"/>
    <w:rsid w:val="009D2945"/>
    <w:rsid w:val="009D3BB8"/>
    <w:rsid w:val="009D3D3B"/>
    <w:rsid w:val="009D4200"/>
    <w:rsid w:val="009D52A2"/>
    <w:rsid w:val="009D5A17"/>
    <w:rsid w:val="009D614B"/>
    <w:rsid w:val="009D616D"/>
    <w:rsid w:val="009D655F"/>
    <w:rsid w:val="009D7354"/>
    <w:rsid w:val="009E0B7D"/>
    <w:rsid w:val="009E199A"/>
    <w:rsid w:val="009E26F6"/>
    <w:rsid w:val="009E2F4C"/>
    <w:rsid w:val="009E5651"/>
    <w:rsid w:val="009E61BF"/>
    <w:rsid w:val="009E6400"/>
    <w:rsid w:val="009E676B"/>
    <w:rsid w:val="009F036B"/>
    <w:rsid w:val="009F0607"/>
    <w:rsid w:val="009F2BE0"/>
    <w:rsid w:val="009F373B"/>
    <w:rsid w:val="009F4035"/>
    <w:rsid w:val="009F4115"/>
    <w:rsid w:val="009F434A"/>
    <w:rsid w:val="009F56BB"/>
    <w:rsid w:val="009F7325"/>
    <w:rsid w:val="00A02912"/>
    <w:rsid w:val="00A02BBF"/>
    <w:rsid w:val="00A03BDF"/>
    <w:rsid w:val="00A0414C"/>
    <w:rsid w:val="00A056C8"/>
    <w:rsid w:val="00A05BFA"/>
    <w:rsid w:val="00A06F84"/>
    <w:rsid w:val="00A07DB9"/>
    <w:rsid w:val="00A10848"/>
    <w:rsid w:val="00A10A18"/>
    <w:rsid w:val="00A1274F"/>
    <w:rsid w:val="00A1367D"/>
    <w:rsid w:val="00A138A0"/>
    <w:rsid w:val="00A13B0D"/>
    <w:rsid w:val="00A14285"/>
    <w:rsid w:val="00A1444D"/>
    <w:rsid w:val="00A144DC"/>
    <w:rsid w:val="00A14EEF"/>
    <w:rsid w:val="00A15600"/>
    <w:rsid w:val="00A16402"/>
    <w:rsid w:val="00A1702C"/>
    <w:rsid w:val="00A178C6"/>
    <w:rsid w:val="00A17BBE"/>
    <w:rsid w:val="00A17C83"/>
    <w:rsid w:val="00A20FC6"/>
    <w:rsid w:val="00A210D2"/>
    <w:rsid w:val="00A23FA4"/>
    <w:rsid w:val="00A24586"/>
    <w:rsid w:val="00A246CD"/>
    <w:rsid w:val="00A25443"/>
    <w:rsid w:val="00A25454"/>
    <w:rsid w:val="00A26034"/>
    <w:rsid w:val="00A263DB"/>
    <w:rsid w:val="00A26F48"/>
    <w:rsid w:val="00A27D83"/>
    <w:rsid w:val="00A30185"/>
    <w:rsid w:val="00A308E2"/>
    <w:rsid w:val="00A309A6"/>
    <w:rsid w:val="00A30AA8"/>
    <w:rsid w:val="00A31079"/>
    <w:rsid w:val="00A3203B"/>
    <w:rsid w:val="00A32389"/>
    <w:rsid w:val="00A33312"/>
    <w:rsid w:val="00A333BC"/>
    <w:rsid w:val="00A34841"/>
    <w:rsid w:val="00A349DF"/>
    <w:rsid w:val="00A34E22"/>
    <w:rsid w:val="00A361B6"/>
    <w:rsid w:val="00A36E87"/>
    <w:rsid w:val="00A405AF"/>
    <w:rsid w:val="00A43E7E"/>
    <w:rsid w:val="00A4470B"/>
    <w:rsid w:val="00A470FD"/>
    <w:rsid w:val="00A47573"/>
    <w:rsid w:val="00A478BC"/>
    <w:rsid w:val="00A50B91"/>
    <w:rsid w:val="00A5163A"/>
    <w:rsid w:val="00A5218B"/>
    <w:rsid w:val="00A5285D"/>
    <w:rsid w:val="00A52D91"/>
    <w:rsid w:val="00A52F63"/>
    <w:rsid w:val="00A5375E"/>
    <w:rsid w:val="00A53BD4"/>
    <w:rsid w:val="00A540CD"/>
    <w:rsid w:val="00A558F4"/>
    <w:rsid w:val="00A55E70"/>
    <w:rsid w:val="00A57125"/>
    <w:rsid w:val="00A57B8D"/>
    <w:rsid w:val="00A6008A"/>
    <w:rsid w:val="00A60EA8"/>
    <w:rsid w:val="00A61E15"/>
    <w:rsid w:val="00A62591"/>
    <w:rsid w:val="00A626F8"/>
    <w:rsid w:val="00A6303C"/>
    <w:rsid w:val="00A6321C"/>
    <w:rsid w:val="00A6536E"/>
    <w:rsid w:val="00A65B39"/>
    <w:rsid w:val="00A6733F"/>
    <w:rsid w:val="00A67A5F"/>
    <w:rsid w:val="00A67D7A"/>
    <w:rsid w:val="00A7117F"/>
    <w:rsid w:val="00A7180F"/>
    <w:rsid w:val="00A71C7D"/>
    <w:rsid w:val="00A71CF0"/>
    <w:rsid w:val="00A71D81"/>
    <w:rsid w:val="00A71D96"/>
    <w:rsid w:val="00A71EE6"/>
    <w:rsid w:val="00A72EB1"/>
    <w:rsid w:val="00A744EA"/>
    <w:rsid w:val="00A75976"/>
    <w:rsid w:val="00A7603D"/>
    <w:rsid w:val="00A762E8"/>
    <w:rsid w:val="00A7690A"/>
    <w:rsid w:val="00A7717E"/>
    <w:rsid w:val="00A776F2"/>
    <w:rsid w:val="00A8045E"/>
    <w:rsid w:val="00A8142E"/>
    <w:rsid w:val="00A833AB"/>
    <w:rsid w:val="00A84AE7"/>
    <w:rsid w:val="00A84C8B"/>
    <w:rsid w:val="00A85DA8"/>
    <w:rsid w:val="00A87147"/>
    <w:rsid w:val="00A871D5"/>
    <w:rsid w:val="00A874CB"/>
    <w:rsid w:val="00A9044F"/>
    <w:rsid w:val="00A9085A"/>
    <w:rsid w:val="00A90A50"/>
    <w:rsid w:val="00A91396"/>
    <w:rsid w:val="00A91991"/>
    <w:rsid w:val="00A93D07"/>
    <w:rsid w:val="00A94645"/>
    <w:rsid w:val="00A95EDA"/>
    <w:rsid w:val="00A97420"/>
    <w:rsid w:val="00A976A2"/>
    <w:rsid w:val="00A97D36"/>
    <w:rsid w:val="00AA0CEA"/>
    <w:rsid w:val="00AA283F"/>
    <w:rsid w:val="00AA4693"/>
    <w:rsid w:val="00AA49D9"/>
    <w:rsid w:val="00AA49E2"/>
    <w:rsid w:val="00AA5661"/>
    <w:rsid w:val="00AA5B3E"/>
    <w:rsid w:val="00AA5ED2"/>
    <w:rsid w:val="00AA68FB"/>
    <w:rsid w:val="00AB10DD"/>
    <w:rsid w:val="00AB2559"/>
    <w:rsid w:val="00AB2C57"/>
    <w:rsid w:val="00AB3696"/>
    <w:rsid w:val="00AB3AD5"/>
    <w:rsid w:val="00AB41CE"/>
    <w:rsid w:val="00AB5508"/>
    <w:rsid w:val="00AB7099"/>
    <w:rsid w:val="00AB7627"/>
    <w:rsid w:val="00AC0118"/>
    <w:rsid w:val="00AC12A5"/>
    <w:rsid w:val="00AC1AA5"/>
    <w:rsid w:val="00AC1EAD"/>
    <w:rsid w:val="00AC1EDB"/>
    <w:rsid w:val="00AC21E9"/>
    <w:rsid w:val="00AC2C29"/>
    <w:rsid w:val="00AC304F"/>
    <w:rsid w:val="00AC4E6D"/>
    <w:rsid w:val="00AC7570"/>
    <w:rsid w:val="00AC7E15"/>
    <w:rsid w:val="00AD0A6D"/>
    <w:rsid w:val="00AD10AA"/>
    <w:rsid w:val="00AD1AC1"/>
    <w:rsid w:val="00AD1DB4"/>
    <w:rsid w:val="00AD1F70"/>
    <w:rsid w:val="00AD2D4C"/>
    <w:rsid w:val="00AD332E"/>
    <w:rsid w:val="00AD3396"/>
    <w:rsid w:val="00AD57BC"/>
    <w:rsid w:val="00AD590A"/>
    <w:rsid w:val="00AD663D"/>
    <w:rsid w:val="00AD69D2"/>
    <w:rsid w:val="00AD739E"/>
    <w:rsid w:val="00AD77CE"/>
    <w:rsid w:val="00AD77EB"/>
    <w:rsid w:val="00AD7B4B"/>
    <w:rsid w:val="00AE04DE"/>
    <w:rsid w:val="00AE0FA3"/>
    <w:rsid w:val="00AE2929"/>
    <w:rsid w:val="00AE3A40"/>
    <w:rsid w:val="00AE554B"/>
    <w:rsid w:val="00AE55AA"/>
    <w:rsid w:val="00AE5D28"/>
    <w:rsid w:val="00AE669F"/>
    <w:rsid w:val="00AF1204"/>
    <w:rsid w:val="00AF297F"/>
    <w:rsid w:val="00AF2BDF"/>
    <w:rsid w:val="00AF2EF5"/>
    <w:rsid w:val="00AF5089"/>
    <w:rsid w:val="00AF5BEA"/>
    <w:rsid w:val="00AF736D"/>
    <w:rsid w:val="00B00F22"/>
    <w:rsid w:val="00B01C07"/>
    <w:rsid w:val="00B01D2C"/>
    <w:rsid w:val="00B02831"/>
    <w:rsid w:val="00B031E0"/>
    <w:rsid w:val="00B0354F"/>
    <w:rsid w:val="00B04AFE"/>
    <w:rsid w:val="00B05A8F"/>
    <w:rsid w:val="00B06065"/>
    <w:rsid w:val="00B067D7"/>
    <w:rsid w:val="00B06ADF"/>
    <w:rsid w:val="00B100BB"/>
    <w:rsid w:val="00B1023D"/>
    <w:rsid w:val="00B120E6"/>
    <w:rsid w:val="00B132DC"/>
    <w:rsid w:val="00B13A29"/>
    <w:rsid w:val="00B13B07"/>
    <w:rsid w:val="00B15082"/>
    <w:rsid w:val="00B15391"/>
    <w:rsid w:val="00B17942"/>
    <w:rsid w:val="00B17C92"/>
    <w:rsid w:val="00B17FD5"/>
    <w:rsid w:val="00B20C90"/>
    <w:rsid w:val="00B21F20"/>
    <w:rsid w:val="00B241FC"/>
    <w:rsid w:val="00B246CB"/>
    <w:rsid w:val="00B2508E"/>
    <w:rsid w:val="00B254B4"/>
    <w:rsid w:val="00B30D52"/>
    <w:rsid w:val="00B30EA8"/>
    <w:rsid w:val="00B31E90"/>
    <w:rsid w:val="00B32A1A"/>
    <w:rsid w:val="00B32C9D"/>
    <w:rsid w:val="00B352AF"/>
    <w:rsid w:val="00B353E3"/>
    <w:rsid w:val="00B35FE7"/>
    <w:rsid w:val="00B36BF4"/>
    <w:rsid w:val="00B374F9"/>
    <w:rsid w:val="00B37A04"/>
    <w:rsid w:val="00B40620"/>
    <w:rsid w:val="00B40723"/>
    <w:rsid w:val="00B41059"/>
    <w:rsid w:val="00B43071"/>
    <w:rsid w:val="00B43B15"/>
    <w:rsid w:val="00B43D9B"/>
    <w:rsid w:val="00B4464E"/>
    <w:rsid w:val="00B448A2"/>
    <w:rsid w:val="00B457CB"/>
    <w:rsid w:val="00B4639F"/>
    <w:rsid w:val="00B46F3A"/>
    <w:rsid w:val="00B47C59"/>
    <w:rsid w:val="00B5250E"/>
    <w:rsid w:val="00B52CAF"/>
    <w:rsid w:val="00B53BEF"/>
    <w:rsid w:val="00B53C7E"/>
    <w:rsid w:val="00B55852"/>
    <w:rsid w:val="00B56195"/>
    <w:rsid w:val="00B57035"/>
    <w:rsid w:val="00B57761"/>
    <w:rsid w:val="00B60D4C"/>
    <w:rsid w:val="00B61435"/>
    <w:rsid w:val="00B61883"/>
    <w:rsid w:val="00B62887"/>
    <w:rsid w:val="00B632F3"/>
    <w:rsid w:val="00B63841"/>
    <w:rsid w:val="00B64B50"/>
    <w:rsid w:val="00B6538E"/>
    <w:rsid w:val="00B659A8"/>
    <w:rsid w:val="00B65A39"/>
    <w:rsid w:val="00B6629D"/>
    <w:rsid w:val="00B665D4"/>
    <w:rsid w:val="00B70747"/>
    <w:rsid w:val="00B71715"/>
    <w:rsid w:val="00B726EA"/>
    <w:rsid w:val="00B729F0"/>
    <w:rsid w:val="00B73740"/>
    <w:rsid w:val="00B744A9"/>
    <w:rsid w:val="00B746E5"/>
    <w:rsid w:val="00B75177"/>
    <w:rsid w:val="00B7530F"/>
    <w:rsid w:val="00B772F5"/>
    <w:rsid w:val="00B800D8"/>
    <w:rsid w:val="00B800E9"/>
    <w:rsid w:val="00B80846"/>
    <w:rsid w:val="00B809B0"/>
    <w:rsid w:val="00B80B43"/>
    <w:rsid w:val="00B81246"/>
    <w:rsid w:val="00B81C76"/>
    <w:rsid w:val="00B81FFD"/>
    <w:rsid w:val="00B824D4"/>
    <w:rsid w:val="00B83337"/>
    <w:rsid w:val="00B83D97"/>
    <w:rsid w:val="00B84257"/>
    <w:rsid w:val="00B877CF"/>
    <w:rsid w:val="00B90BC5"/>
    <w:rsid w:val="00B94F98"/>
    <w:rsid w:val="00B95FF3"/>
    <w:rsid w:val="00B96343"/>
    <w:rsid w:val="00B976A5"/>
    <w:rsid w:val="00BA153B"/>
    <w:rsid w:val="00BA206A"/>
    <w:rsid w:val="00BA22E1"/>
    <w:rsid w:val="00BA305B"/>
    <w:rsid w:val="00BA4F76"/>
    <w:rsid w:val="00BA4FDD"/>
    <w:rsid w:val="00BA5B76"/>
    <w:rsid w:val="00BA5F02"/>
    <w:rsid w:val="00BA6164"/>
    <w:rsid w:val="00BB0031"/>
    <w:rsid w:val="00BB133D"/>
    <w:rsid w:val="00BB138C"/>
    <w:rsid w:val="00BB13AE"/>
    <w:rsid w:val="00BB274C"/>
    <w:rsid w:val="00BB283B"/>
    <w:rsid w:val="00BB3843"/>
    <w:rsid w:val="00BB3C6B"/>
    <w:rsid w:val="00BB5250"/>
    <w:rsid w:val="00BB5D38"/>
    <w:rsid w:val="00BB6F60"/>
    <w:rsid w:val="00BB7621"/>
    <w:rsid w:val="00BB7915"/>
    <w:rsid w:val="00BC025C"/>
    <w:rsid w:val="00BC06A0"/>
    <w:rsid w:val="00BC0E0F"/>
    <w:rsid w:val="00BC5096"/>
    <w:rsid w:val="00BC5A7D"/>
    <w:rsid w:val="00BC69B0"/>
    <w:rsid w:val="00BC71C1"/>
    <w:rsid w:val="00BC71C9"/>
    <w:rsid w:val="00BC7469"/>
    <w:rsid w:val="00BD0657"/>
    <w:rsid w:val="00BD435C"/>
    <w:rsid w:val="00BD4C8D"/>
    <w:rsid w:val="00BD6002"/>
    <w:rsid w:val="00BD6DD4"/>
    <w:rsid w:val="00BD7757"/>
    <w:rsid w:val="00BE08A5"/>
    <w:rsid w:val="00BE0A0A"/>
    <w:rsid w:val="00BE1ADD"/>
    <w:rsid w:val="00BE1BDF"/>
    <w:rsid w:val="00BE1DC4"/>
    <w:rsid w:val="00BE212E"/>
    <w:rsid w:val="00BE25E8"/>
    <w:rsid w:val="00BE4A86"/>
    <w:rsid w:val="00BE5FE0"/>
    <w:rsid w:val="00BE72FC"/>
    <w:rsid w:val="00BE778B"/>
    <w:rsid w:val="00BF1B1A"/>
    <w:rsid w:val="00BF304B"/>
    <w:rsid w:val="00BF380E"/>
    <w:rsid w:val="00BF4414"/>
    <w:rsid w:val="00BF4DBB"/>
    <w:rsid w:val="00BF534B"/>
    <w:rsid w:val="00BF5F2E"/>
    <w:rsid w:val="00BF68DA"/>
    <w:rsid w:val="00C0051E"/>
    <w:rsid w:val="00C00822"/>
    <w:rsid w:val="00C0169B"/>
    <w:rsid w:val="00C0169E"/>
    <w:rsid w:val="00C01E80"/>
    <w:rsid w:val="00C02253"/>
    <w:rsid w:val="00C02C76"/>
    <w:rsid w:val="00C03750"/>
    <w:rsid w:val="00C05048"/>
    <w:rsid w:val="00C05A15"/>
    <w:rsid w:val="00C06599"/>
    <w:rsid w:val="00C07823"/>
    <w:rsid w:val="00C07E1E"/>
    <w:rsid w:val="00C106EF"/>
    <w:rsid w:val="00C11F7D"/>
    <w:rsid w:val="00C12420"/>
    <w:rsid w:val="00C12B24"/>
    <w:rsid w:val="00C12B6E"/>
    <w:rsid w:val="00C12DD9"/>
    <w:rsid w:val="00C13AE7"/>
    <w:rsid w:val="00C147F1"/>
    <w:rsid w:val="00C150AB"/>
    <w:rsid w:val="00C15D38"/>
    <w:rsid w:val="00C166D8"/>
    <w:rsid w:val="00C17FEC"/>
    <w:rsid w:val="00C2083F"/>
    <w:rsid w:val="00C21204"/>
    <w:rsid w:val="00C212EF"/>
    <w:rsid w:val="00C22261"/>
    <w:rsid w:val="00C22C41"/>
    <w:rsid w:val="00C25D80"/>
    <w:rsid w:val="00C25DBF"/>
    <w:rsid w:val="00C27F6F"/>
    <w:rsid w:val="00C30599"/>
    <w:rsid w:val="00C30AFC"/>
    <w:rsid w:val="00C31019"/>
    <w:rsid w:val="00C317EA"/>
    <w:rsid w:val="00C31D65"/>
    <w:rsid w:val="00C326FC"/>
    <w:rsid w:val="00C34CDF"/>
    <w:rsid w:val="00C34FB2"/>
    <w:rsid w:val="00C35F33"/>
    <w:rsid w:val="00C36C3C"/>
    <w:rsid w:val="00C374B9"/>
    <w:rsid w:val="00C37941"/>
    <w:rsid w:val="00C41549"/>
    <w:rsid w:val="00C43EB2"/>
    <w:rsid w:val="00C440F1"/>
    <w:rsid w:val="00C442CC"/>
    <w:rsid w:val="00C44ED6"/>
    <w:rsid w:val="00C4606C"/>
    <w:rsid w:val="00C475D0"/>
    <w:rsid w:val="00C47CAD"/>
    <w:rsid w:val="00C50D46"/>
    <w:rsid w:val="00C51326"/>
    <w:rsid w:val="00C513A5"/>
    <w:rsid w:val="00C51981"/>
    <w:rsid w:val="00C53256"/>
    <w:rsid w:val="00C533F1"/>
    <w:rsid w:val="00C544A1"/>
    <w:rsid w:val="00C545B3"/>
    <w:rsid w:val="00C553AB"/>
    <w:rsid w:val="00C56060"/>
    <w:rsid w:val="00C568DB"/>
    <w:rsid w:val="00C6023F"/>
    <w:rsid w:val="00C603D5"/>
    <w:rsid w:val="00C637B3"/>
    <w:rsid w:val="00C63968"/>
    <w:rsid w:val="00C639B1"/>
    <w:rsid w:val="00C6469F"/>
    <w:rsid w:val="00C65F1E"/>
    <w:rsid w:val="00C670FD"/>
    <w:rsid w:val="00C679E3"/>
    <w:rsid w:val="00C67A63"/>
    <w:rsid w:val="00C67BE4"/>
    <w:rsid w:val="00C70090"/>
    <w:rsid w:val="00C70729"/>
    <w:rsid w:val="00C70EF4"/>
    <w:rsid w:val="00C7272F"/>
    <w:rsid w:val="00C737F0"/>
    <w:rsid w:val="00C737FF"/>
    <w:rsid w:val="00C75A78"/>
    <w:rsid w:val="00C76196"/>
    <w:rsid w:val="00C76F2C"/>
    <w:rsid w:val="00C775F4"/>
    <w:rsid w:val="00C77C3A"/>
    <w:rsid w:val="00C8059C"/>
    <w:rsid w:val="00C8117C"/>
    <w:rsid w:val="00C822EB"/>
    <w:rsid w:val="00C826E2"/>
    <w:rsid w:val="00C82767"/>
    <w:rsid w:val="00C83D9E"/>
    <w:rsid w:val="00C84766"/>
    <w:rsid w:val="00C84C30"/>
    <w:rsid w:val="00C85BFB"/>
    <w:rsid w:val="00C85F04"/>
    <w:rsid w:val="00C8678F"/>
    <w:rsid w:val="00C86852"/>
    <w:rsid w:val="00C868E5"/>
    <w:rsid w:val="00C8702B"/>
    <w:rsid w:val="00C874FD"/>
    <w:rsid w:val="00C906D8"/>
    <w:rsid w:val="00C925C6"/>
    <w:rsid w:val="00C92C67"/>
    <w:rsid w:val="00C92CE2"/>
    <w:rsid w:val="00C9327B"/>
    <w:rsid w:val="00C94B4F"/>
    <w:rsid w:val="00C94DC6"/>
    <w:rsid w:val="00C95D69"/>
    <w:rsid w:val="00C960A8"/>
    <w:rsid w:val="00C966DA"/>
    <w:rsid w:val="00C96809"/>
    <w:rsid w:val="00C9690B"/>
    <w:rsid w:val="00C97034"/>
    <w:rsid w:val="00C9719D"/>
    <w:rsid w:val="00CA05C8"/>
    <w:rsid w:val="00CA0DCC"/>
    <w:rsid w:val="00CA174D"/>
    <w:rsid w:val="00CA1E85"/>
    <w:rsid w:val="00CA31DC"/>
    <w:rsid w:val="00CA4FD2"/>
    <w:rsid w:val="00CA5879"/>
    <w:rsid w:val="00CA6131"/>
    <w:rsid w:val="00CA63C7"/>
    <w:rsid w:val="00CA64DE"/>
    <w:rsid w:val="00CA6CEC"/>
    <w:rsid w:val="00CA7111"/>
    <w:rsid w:val="00CB267D"/>
    <w:rsid w:val="00CB2E2D"/>
    <w:rsid w:val="00CB30BC"/>
    <w:rsid w:val="00CB37CA"/>
    <w:rsid w:val="00CB4492"/>
    <w:rsid w:val="00CB6478"/>
    <w:rsid w:val="00CB6AB3"/>
    <w:rsid w:val="00CC0537"/>
    <w:rsid w:val="00CC07BB"/>
    <w:rsid w:val="00CC1A50"/>
    <w:rsid w:val="00CC23E1"/>
    <w:rsid w:val="00CC25EA"/>
    <w:rsid w:val="00CC31DD"/>
    <w:rsid w:val="00CC49E7"/>
    <w:rsid w:val="00CC57DC"/>
    <w:rsid w:val="00CC672A"/>
    <w:rsid w:val="00CC69B4"/>
    <w:rsid w:val="00CD0067"/>
    <w:rsid w:val="00CD0D49"/>
    <w:rsid w:val="00CD104B"/>
    <w:rsid w:val="00CD16DE"/>
    <w:rsid w:val="00CD300E"/>
    <w:rsid w:val="00CD4437"/>
    <w:rsid w:val="00CD5A7C"/>
    <w:rsid w:val="00CD5CE8"/>
    <w:rsid w:val="00CD63E7"/>
    <w:rsid w:val="00CD6D56"/>
    <w:rsid w:val="00CD6DA0"/>
    <w:rsid w:val="00CD7B7A"/>
    <w:rsid w:val="00CE1B1F"/>
    <w:rsid w:val="00CE2828"/>
    <w:rsid w:val="00CE37E9"/>
    <w:rsid w:val="00CE3F3F"/>
    <w:rsid w:val="00CE45A7"/>
    <w:rsid w:val="00CE56C5"/>
    <w:rsid w:val="00CE660A"/>
    <w:rsid w:val="00CF121B"/>
    <w:rsid w:val="00CF1B5F"/>
    <w:rsid w:val="00CF3E87"/>
    <w:rsid w:val="00CF4A6F"/>
    <w:rsid w:val="00CF5E05"/>
    <w:rsid w:val="00CF6B7E"/>
    <w:rsid w:val="00D003EE"/>
    <w:rsid w:val="00D01CC7"/>
    <w:rsid w:val="00D04F82"/>
    <w:rsid w:val="00D05B52"/>
    <w:rsid w:val="00D06146"/>
    <w:rsid w:val="00D0634D"/>
    <w:rsid w:val="00D06EE3"/>
    <w:rsid w:val="00D0789B"/>
    <w:rsid w:val="00D07D87"/>
    <w:rsid w:val="00D109E8"/>
    <w:rsid w:val="00D10F17"/>
    <w:rsid w:val="00D110B4"/>
    <w:rsid w:val="00D11819"/>
    <w:rsid w:val="00D11A86"/>
    <w:rsid w:val="00D13074"/>
    <w:rsid w:val="00D13A99"/>
    <w:rsid w:val="00D1498D"/>
    <w:rsid w:val="00D15808"/>
    <w:rsid w:val="00D164B6"/>
    <w:rsid w:val="00D1671D"/>
    <w:rsid w:val="00D202F9"/>
    <w:rsid w:val="00D204F8"/>
    <w:rsid w:val="00D21975"/>
    <w:rsid w:val="00D22D7F"/>
    <w:rsid w:val="00D22E5E"/>
    <w:rsid w:val="00D255B0"/>
    <w:rsid w:val="00D258A2"/>
    <w:rsid w:val="00D27379"/>
    <w:rsid w:val="00D33A1B"/>
    <w:rsid w:val="00D34C22"/>
    <w:rsid w:val="00D35E77"/>
    <w:rsid w:val="00D3606D"/>
    <w:rsid w:val="00D364E9"/>
    <w:rsid w:val="00D36E90"/>
    <w:rsid w:val="00D3704B"/>
    <w:rsid w:val="00D37C01"/>
    <w:rsid w:val="00D42B99"/>
    <w:rsid w:val="00D42C05"/>
    <w:rsid w:val="00D430C1"/>
    <w:rsid w:val="00D43568"/>
    <w:rsid w:val="00D43BD3"/>
    <w:rsid w:val="00D4418B"/>
    <w:rsid w:val="00D458EA"/>
    <w:rsid w:val="00D4623C"/>
    <w:rsid w:val="00D4690A"/>
    <w:rsid w:val="00D47635"/>
    <w:rsid w:val="00D5091F"/>
    <w:rsid w:val="00D517F4"/>
    <w:rsid w:val="00D552CA"/>
    <w:rsid w:val="00D56E89"/>
    <w:rsid w:val="00D56EB6"/>
    <w:rsid w:val="00D57C8B"/>
    <w:rsid w:val="00D57D0F"/>
    <w:rsid w:val="00D6057A"/>
    <w:rsid w:val="00D60FCD"/>
    <w:rsid w:val="00D61038"/>
    <w:rsid w:val="00D629B7"/>
    <w:rsid w:val="00D62E2B"/>
    <w:rsid w:val="00D64068"/>
    <w:rsid w:val="00D64DD7"/>
    <w:rsid w:val="00D656BA"/>
    <w:rsid w:val="00D661CE"/>
    <w:rsid w:val="00D66F93"/>
    <w:rsid w:val="00D67C2D"/>
    <w:rsid w:val="00D712A1"/>
    <w:rsid w:val="00D71B62"/>
    <w:rsid w:val="00D76E99"/>
    <w:rsid w:val="00D7792F"/>
    <w:rsid w:val="00D805E3"/>
    <w:rsid w:val="00D80675"/>
    <w:rsid w:val="00D8082E"/>
    <w:rsid w:val="00D814AC"/>
    <w:rsid w:val="00D8389F"/>
    <w:rsid w:val="00D83CC6"/>
    <w:rsid w:val="00D857B9"/>
    <w:rsid w:val="00D87D7F"/>
    <w:rsid w:val="00D90605"/>
    <w:rsid w:val="00D917C0"/>
    <w:rsid w:val="00D91B59"/>
    <w:rsid w:val="00D92A00"/>
    <w:rsid w:val="00D94CFA"/>
    <w:rsid w:val="00D94EE2"/>
    <w:rsid w:val="00D957C1"/>
    <w:rsid w:val="00D959EB"/>
    <w:rsid w:val="00D96DAB"/>
    <w:rsid w:val="00DA2449"/>
    <w:rsid w:val="00DA3CBC"/>
    <w:rsid w:val="00DA4226"/>
    <w:rsid w:val="00DA6480"/>
    <w:rsid w:val="00DA70FB"/>
    <w:rsid w:val="00DB0303"/>
    <w:rsid w:val="00DB0B40"/>
    <w:rsid w:val="00DB0F24"/>
    <w:rsid w:val="00DB425B"/>
    <w:rsid w:val="00DB4420"/>
    <w:rsid w:val="00DB6475"/>
    <w:rsid w:val="00DB6758"/>
    <w:rsid w:val="00DB713E"/>
    <w:rsid w:val="00DB763C"/>
    <w:rsid w:val="00DB7859"/>
    <w:rsid w:val="00DC0A06"/>
    <w:rsid w:val="00DC1439"/>
    <w:rsid w:val="00DC1DE7"/>
    <w:rsid w:val="00DC253D"/>
    <w:rsid w:val="00DC26E6"/>
    <w:rsid w:val="00DC29B3"/>
    <w:rsid w:val="00DC3D92"/>
    <w:rsid w:val="00DC3E41"/>
    <w:rsid w:val="00DC4135"/>
    <w:rsid w:val="00DC4C98"/>
    <w:rsid w:val="00DC570B"/>
    <w:rsid w:val="00DC5842"/>
    <w:rsid w:val="00DC5998"/>
    <w:rsid w:val="00DC645E"/>
    <w:rsid w:val="00DC6777"/>
    <w:rsid w:val="00DC696A"/>
    <w:rsid w:val="00DD0BBE"/>
    <w:rsid w:val="00DD109F"/>
    <w:rsid w:val="00DD23BF"/>
    <w:rsid w:val="00DD4FC7"/>
    <w:rsid w:val="00DD5B18"/>
    <w:rsid w:val="00DD62AA"/>
    <w:rsid w:val="00DD6E97"/>
    <w:rsid w:val="00DD7A9B"/>
    <w:rsid w:val="00DE01DE"/>
    <w:rsid w:val="00DE2054"/>
    <w:rsid w:val="00DE20A1"/>
    <w:rsid w:val="00DE3D5E"/>
    <w:rsid w:val="00DE434E"/>
    <w:rsid w:val="00DE6470"/>
    <w:rsid w:val="00DE6B19"/>
    <w:rsid w:val="00DE7CD1"/>
    <w:rsid w:val="00DE7D72"/>
    <w:rsid w:val="00DF2019"/>
    <w:rsid w:val="00DF39B7"/>
    <w:rsid w:val="00DF4BE7"/>
    <w:rsid w:val="00DF5229"/>
    <w:rsid w:val="00DF53DE"/>
    <w:rsid w:val="00DF6608"/>
    <w:rsid w:val="00DF6A95"/>
    <w:rsid w:val="00DF6E43"/>
    <w:rsid w:val="00DF7AA1"/>
    <w:rsid w:val="00DF7B9B"/>
    <w:rsid w:val="00E00CC8"/>
    <w:rsid w:val="00E01545"/>
    <w:rsid w:val="00E02862"/>
    <w:rsid w:val="00E02C2D"/>
    <w:rsid w:val="00E03106"/>
    <w:rsid w:val="00E032DE"/>
    <w:rsid w:val="00E03391"/>
    <w:rsid w:val="00E033DA"/>
    <w:rsid w:val="00E041B3"/>
    <w:rsid w:val="00E043FE"/>
    <w:rsid w:val="00E05413"/>
    <w:rsid w:val="00E05CAF"/>
    <w:rsid w:val="00E05DB2"/>
    <w:rsid w:val="00E064E5"/>
    <w:rsid w:val="00E06AD1"/>
    <w:rsid w:val="00E12A34"/>
    <w:rsid w:val="00E12EE6"/>
    <w:rsid w:val="00E14863"/>
    <w:rsid w:val="00E15650"/>
    <w:rsid w:val="00E15EA0"/>
    <w:rsid w:val="00E203FB"/>
    <w:rsid w:val="00E21871"/>
    <w:rsid w:val="00E2208A"/>
    <w:rsid w:val="00E22F14"/>
    <w:rsid w:val="00E23051"/>
    <w:rsid w:val="00E23933"/>
    <w:rsid w:val="00E23B49"/>
    <w:rsid w:val="00E24EB4"/>
    <w:rsid w:val="00E263F9"/>
    <w:rsid w:val="00E3064C"/>
    <w:rsid w:val="00E314EB"/>
    <w:rsid w:val="00E31ABE"/>
    <w:rsid w:val="00E31EDD"/>
    <w:rsid w:val="00E34F7C"/>
    <w:rsid w:val="00E35171"/>
    <w:rsid w:val="00E3538E"/>
    <w:rsid w:val="00E35438"/>
    <w:rsid w:val="00E3643A"/>
    <w:rsid w:val="00E36500"/>
    <w:rsid w:val="00E36658"/>
    <w:rsid w:val="00E377E5"/>
    <w:rsid w:val="00E40769"/>
    <w:rsid w:val="00E41C0D"/>
    <w:rsid w:val="00E42060"/>
    <w:rsid w:val="00E427B7"/>
    <w:rsid w:val="00E4349F"/>
    <w:rsid w:val="00E464EE"/>
    <w:rsid w:val="00E4701A"/>
    <w:rsid w:val="00E507F2"/>
    <w:rsid w:val="00E50CD0"/>
    <w:rsid w:val="00E51AF8"/>
    <w:rsid w:val="00E52CB5"/>
    <w:rsid w:val="00E5487F"/>
    <w:rsid w:val="00E55357"/>
    <w:rsid w:val="00E55643"/>
    <w:rsid w:val="00E55B4C"/>
    <w:rsid w:val="00E55EC9"/>
    <w:rsid w:val="00E56796"/>
    <w:rsid w:val="00E60888"/>
    <w:rsid w:val="00E60E3A"/>
    <w:rsid w:val="00E627FB"/>
    <w:rsid w:val="00E62AEC"/>
    <w:rsid w:val="00E632BB"/>
    <w:rsid w:val="00E6549B"/>
    <w:rsid w:val="00E65B2A"/>
    <w:rsid w:val="00E664C7"/>
    <w:rsid w:val="00E70B21"/>
    <w:rsid w:val="00E74DAD"/>
    <w:rsid w:val="00E75A83"/>
    <w:rsid w:val="00E75D4C"/>
    <w:rsid w:val="00E76110"/>
    <w:rsid w:val="00E76761"/>
    <w:rsid w:val="00E807F8"/>
    <w:rsid w:val="00E81076"/>
    <w:rsid w:val="00E81484"/>
    <w:rsid w:val="00E82A61"/>
    <w:rsid w:val="00E83E9C"/>
    <w:rsid w:val="00E85409"/>
    <w:rsid w:val="00E858C4"/>
    <w:rsid w:val="00E8693C"/>
    <w:rsid w:val="00E915BA"/>
    <w:rsid w:val="00E9211C"/>
    <w:rsid w:val="00E928E9"/>
    <w:rsid w:val="00E946C8"/>
    <w:rsid w:val="00E94C61"/>
    <w:rsid w:val="00E94D37"/>
    <w:rsid w:val="00E96395"/>
    <w:rsid w:val="00E9679D"/>
    <w:rsid w:val="00E96AA7"/>
    <w:rsid w:val="00EA093A"/>
    <w:rsid w:val="00EA177F"/>
    <w:rsid w:val="00EA2389"/>
    <w:rsid w:val="00EA2C72"/>
    <w:rsid w:val="00EA363C"/>
    <w:rsid w:val="00EA3F9A"/>
    <w:rsid w:val="00EA6876"/>
    <w:rsid w:val="00EA7025"/>
    <w:rsid w:val="00EA7078"/>
    <w:rsid w:val="00EA753F"/>
    <w:rsid w:val="00EB070C"/>
    <w:rsid w:val="00EB12A9"/>
    <w:rsid w:val="00EB13DE"/>
    <w:rsid w:val="00EB1F4A"/>
    <w:rsid w:val="00EB2172"/>
    <w:rsid w:val="00EB34FB"/>
    <w:rsid w:val="00EB3F80"/>
    <w:rsid w:val="00EB4F07"/>
    <w:rsid w:val="00EB60CF"/>
    <w:rsid w:val="00EB6490"/>
    <w:rsid w:val="00EB7640"/>
    <w:rsid w:val="00EB7A6F"/>
    <w:rsid w:val="00EB7D4F"/>
    <w:rsid w:val="00EC07AE"/>
    <w:rsid w:val="00EC22F0"/>
    <w:rsid w:val="00EC4662"/>
    <w:rsid w:val="00EC496E"/>
    <w:rsid w:val="00EC7392"/>
    <w:rsid w:val="00EC742B"/>
    <w:rsid w:val="00EC763E"/>
    <w:rsid w:val="00ED0EEC"/>
    <w:rsid w:val="00ED12C7"/>
    <w:rsid w:val="00ED190E"/>
    <w:rsid w:val="00ED1AF4"/>
    <w:rsid w:val="00ED2160"/>
    <w:rsid w:val="00ED2289"/>
    <w:rsid w:val="00ED2D42"/>
    <w:rsid w:val="00ED31FF"/>
    <w:rsid w:val="00ED3810"/>
    <w:rsid w:val="00ED3F3F"/>
    <w:rsid w:val="00ED44D7"/>
    <w:rsid w:val="00ED53AB"/>
    <w:rsid w:val="00ED6038"/>
    <w:rsid w:val="00ED61CC"/>
    <w:rsid w:val="00ED69B6"/>
    <w:rsid w:val="00ED6EE5"/>
    <w:rsid w:val="00ED74E5"/>
    <w:rsid w:val="00EE02EB"/>
    <w:rsid w:val="00EE0BB2"/>
    <w:rsid w:val="00EE19B0"/>
    <w:rsid w:val="00EE36C3"/>
    <w:rsid w:val="00EE45FB"/>
    <w:rsid w:val="00EE4E08"/>
    <w:rsid w:val="00EE4E42"/>
    <w:rsid w:val="00EE79B3"/>
    <w:rsid w:val="00EE7A42"/>
    <w:rsid w:val="00EE7AD8"/>
    <w:rsid w:val="00EF1036"/>
    <w:rsid w:val="00EF10D0"/>
    <w:rsid w:val="00EF1C8C"/>
    <w:rsid w:val="00EF1CEF"/>
    <w:rsid w:val="00EF47E1"/>
    <w:rsid w:val="00EF5CC0"/>
    <w:rsid w:val="00EF60E3"/>
    <w:rsid w:val="00EF7177"/>
    <w:rsid w:val="00EF7CFB"/>
    <w:rsid w:val="00EF7D56"/>
    <w:rsid w:val="00F00F34"/>
    <w:rsid w:val="00F01C44"/>
    <w:rsid w:val="00F02222"/>
    <w:rsid w:val="00F03C22"/>
    <w:rsid w:val="00F04847"/>
    <w:rsid w:val="00F048AB"/>
    <w:rsid w:val="00F04AB1"/>
    <w:rsid w:val="00F06E42"/>
    <w:rsid w:val="00F06FCF"/>
    <w:rsid w:val="00F07A76"/>
    <w:rsid w:val="00F07EFE"/>
    <w:rsid w:val="00F10185"/>
    <w:rsid w:val="00F10377"/>
    <w:rsid w:val="00F10693"/>
    <w:rsid w:val="00F10C95"/>
    <w:rsid w:val="00F113CB"/>
    <w:rsid w:val="00F117BD"/>
    <w:rsid w:val="00F11CC9"/>
    <w:rsid w:val="00F11E19"/>
    <w:rsid w:val="00F12964"/>
    <w:rsid w:val="00F1472E"/>
    <w:rsid w:val="00F154D7"/>
    <w:rsid w:val="00F15C85"/>
    <w:rsid w:val="00F15F0D"/>
    <w:rsid w:val="00F1617E"/>
    <w:rsid w:val="00F167B9"/>
    <w:rsid w:val="00F168B7"/>
    <w:rsid w:val="00F2101D"/>
    <w:rsid w:val="00F21148"/>
    <w:rsid w:val="00F22E39"/>
    <w:rsid w:val="00F23D94"/>
    <w:rsid w:val="00F26794"/>
    <w:rsid w:val="00F267A4"/>
    <w:rsid w:val="00F27DFB"/>
    <w:rsid w:val="00F318C3"/>
    <w:rsid w:val="00F31A92"/>
    <w:rsid w:val="00F31E19"/>
    <w:rsid w:val="00F3206D"/>
    <w:rsid w:val="00F331EF"/>
    <w:rsid w:val="00F33D17"/>
    <w:rsid w:val="00F3572D"/>
    <w:rsid w:val="00F402F5"/>
    <w:rsid w:val="00F40C81"/>
    <w:rsid w:val="00F410EA"/>
    <w:rsid w:val="00F41E40"/>
    <w:rsid w:val="00F424FD"/>
    <w:rsid w:val="00F42532"/>
    <w:rsid w:val="00F42786"/>
    <w:rsid w:val="00F427BC"/>
    <w:rsid w:val="00F42A1E"/>
    <w:rsid w:val="00F435EF"/>
    <w:rsid w:val="00F43CDF"/>
    <w:rsid w:val="00F43E49"/>
    <w:rsid w:val="00F44FF3"/>
    <w:rsid w:val="00F45630"/>
    <w:rsid w:val="00F45D06"/>
    <w:rsid w:val="00F462DC"/>
    <w:rsid w:val="00F46FA4"/>
    <w:rsid w:val="00F472DD"/>
    <w:rsid w:val="00F507C3"/>
    <w:rsid w:val="00F5093A"/>
    <w:rsid w:val="00F510B3"/>
    <w:rsid w:val="00F52FAD"/>
    <w:rsid w:val="00F5568E"/>
    <w:rsid w:val="00F56D83"/>
    <w:rsid w:val="00F57CC4"/>
    <w:rsid w:val="00F60190"/>
    <w:rsid w:val="00F60C0B"/>
    <w:rsid w:val="00F61C6E"/>
    <w:rsid w:val="00F6205F"/>
    <w:rsid w:val="00F63188"/>
    <w:rsid w:val="00F65588"/>
    <w:rsid w:val="00F65C35"/>
    <w:rsid w:val="00F66554"/>
    <w:rsid w:val="00F6672D"/>
    <w:rsid w:val="00F66F73"/>
    <w:rsid w:val="00F70BBD"/>
    <w:rsid w:val="00F720A6"/>
    <w:rsid w:val="00F72276"/>
    <w:rsid w:val="00F725DE"/>
    <w:rsid w:val="00F72E0F"/>
    <w:rsid w:val="00F72E1B"/>
    <w:rsid w:val="00F73BCD"/>
    <w:rsid w:val="00F757F4"/>
    <w:rsid w:val="00F75F24"/>
    <w:rsid w:val="00F75F35"/>
    <w:rsid w:val="00F760EA"/>
    <w:rsid w:val="00F81261"/>
    <w:rsid w:val="00F840F0"/>
    <w:rsid w:val="00F84546"/>
    <w:rsid w:val="00F84E43"/>
    <w:rsid w:val="00F856E7"/>
    <w:rsid w:val="00F85DFC"/>
    <w:rsid w:val="00F86D5E"/>
    <w:rsid w:val="00F87DA0"/>
    <w:rsid w:val="00F903A5"/>
    <w:rsid w:val="00F906B5"/>
    <w:rsid w:val="00F9123D"/>
    <w:rsid w:val="00F921C8"/>
    <w:rsid w:val="00F9234A"/>
    <w:rsid w:val="00F92837"/>
    <w:rsid w:val="00F92C17"/>
    <w:rsid w:val="00F931B2"/>
    <w:rsid w:val="00F9460C"/>
    <w:rsid w:val="00F96084"/>
    <w:rsid w:val="00F96DAF"/>
    <w:rsid w:val="00F9761D"/>
    <w:rsid w:val="00F976E8"/>
    <w:rsid w:val="00F978FD"/>
    <w:rsid w:val="00F979CA"/>
    <w:rsid w:val="00FA36B8"/>
    <w:rsid w:val="00FA3E42"/>
    <w:rsid w:val="00FA4C3B"/>
    <w:rsid w:val="00FA4C87"/>
    <w:rsid w:val="00FA5C13"/>
    <w:rsid w:val="00FA6B75"/>
    <w:rsid w:val="00FA6C95"/>
    <w:rsid w:val="00FA6DD4"/>
    <w:rsid w:val="00FA71CE"/>
    <w:rsid w:val="00FA7A85"/>
    <w:rsid w:val="00FB0FB2"/>
    <w:rsid w:val="00FB113A"/>
    <w:rsid w:val="00FB1E65"/>
    <w:rsid w:val="00FB2053"/>
    <w:rsid w:val="00FB24AB"/>
    <w:rsid w:val="00FB46EF"/>
    <w:rsid w:val="00FB4798"/>
    <w:rsid w:val="00FB5097"/>
    <w:rsid w:val="00FB5104"/>
    <w:rsid w:val="00FB6B71"/>
    <w:rsid w:val="00FC1976"/>
    <w:rsid w:val="00FC1BFF"/>
    <w:rsid w:val="00FC2A52"/>
    <w:rsid w:val="00FC3121"/>
    <w:rsid w:val="00FC4241"/>
    <w:rsid w:val="00FC4B02"/>
    <w:rsid w:val="00FC4F41"/>
    <w:rsid w:val="00FC5774"/>
    <w:rsid w:val="00FC62D9"/>
    <w:rsid w:val="00FC6ADA"/>
    <w:rsid w:val="00FC7B79"/>
    <w:rsid w:val="00FD09CE"/>
    <w:rsid w:val="00FD1752"/>
    <w:rsid w:val="00FD295C"/>
    <w:rsid w:val="00FD2C8C"/>
    <w:rsid w:val="00FD46CE"/>
    <w:rsid w:val="00FD475B"/>
    <w:rsid w:val="00FD4CBC"/>
    <w:rsid w:val="00FD5159"/>
    <w:rsid w:val="00FD5A6E"/>
    <w:rsid w:val="00FD698C"/>
    <w:rsid w:val="00FD6B25"/>
    <w:rsid w:val="00FD728A"/>
    <w:rsid w:val="00FD7C1C"/>
    <w:rsid w:val="00FE01EE"/>
    <w:rsid w:val="00FE03A5"/>
    <w:rsid w:val="00FE07A0"/>
    <w:rsid w:val="00FE1695"/>
    <w:rsid w:val="00FE2088"/>
    <w:rsid w:val="00FE433E"/>
    <w:rsid w:val="00FE4CE5"/>
    <w:rsid w:val="00FE5785"/>
    <w:rsid w:val="00FE6778"/>
    <w:rsid w:val="00FE72B8"/>
    <w:rsid w:val="00FE75FA"/>
    <w:rsid w:val="00FE780E"/>
    <w:rsid w:val="00FF020B"/>
    <w:rsid w:val="00FF0B02"/>
    <w:rsid w:val="00FF19A3"/>
    <w:rsid w:val="00FF2B37"/>
    <w:rsid w:val="00FF44AC"/>
    <w:rsid w:val="00FF4D58"/>
    <w:rsid w:val="00FF5D77"/>
    <w:rsid w:val="00FF5EED"/>
    <w:rsid w:val="00FF642F"/>
    <w:rsid w:val="00FF66EA"/>
    <w:rsid w:val="00FF69D1"/>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2"/>
      </w:numPr>
      <w:spacing w:before="240" w:after="60"/>
      <w:outlineLvl w:val="2"/>
    </w:pPr>
    <w:rPr>
      <w:rFonts w:ascii="Arial" w:hAnsi="Arial" w:cs="Times New Roman"/>
      <w:b/>
      <w:bCs/>
      <w:szCs w:val="26"/>
    </w:rPr>
  </w:style>
  <w:style w:type="paragraph" w:styleId="4">
    <w:name w:val="heading 4"/>
    <w:basedOn w:val="a"/>
    <w:next w:val="a"/>
    <w:qFormat/>
    <w:rsid w:val="0088468E"/>
    <w:pPr>
      <w:keepNext/>
      <w:numPr>
        <w:ilvl w:val="3"/>
        <w:numId w:val="2"/>
      </w:numPr>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1">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6">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1"/>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7">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8">
    <w:name w:val="Κείμενο πλαισίου1"/>
    <w:basedOn w:val="a"/>
    <w:pPr>
      <w:spacing w:after="0"/>
    </w:pPr>
    <w:rPr>
      <w:rFonts w:ascii="Tahoma" w:hAnsi="Tahoma" w:cs="Tahoma"/>
      <w:sz w:val="16"/>
      <w:szCs w:val="16"/>
    </w:rPr>
  </w:style>
  <w:style w:type="paragraph" w:customStyle="1" w:styleId="19">
    <w:name w:val="Κείμενο σχολίου1"/>
    <w:basedOn w:val="a"/>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3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1"/>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11"/>
      </w:numPr>
      <w:spacing w:before="60" w:after="60" w:line="264" w:lineRule="auto"/>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13"/>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4"/>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styleId="aff5">
    <w:name w:val="Unresolved Mention"/>
    <w:basedOn w:val="a0"/>
    <w:uiPriority w:val="99"/>
    <w:semiHidden/>
    <w:unhideWhenUsed/>
    <w:rsid w:val="003438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17345656">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126582315">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20842295">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 w:id="207959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et.diavgeia.gov.gr/" TargetMode="External"/><Relationship Id="rId26" Type="http://schemas.openxmlformats.org/officeDocument/2006/relationships/hyperlink" Target="http://www.eaadhsy.gr/n4412/art79a"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aadhsy.gr/n4412/n4412fulltextlinks.html"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promitheus.gov.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96E67-DAC7-4B0A-BB9B-A1EB124CE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48435</Words>
  <Characters>261551</Characters>
  <Application>Microsoft Office Word</Application>
  <DocSecurity>0</DocSecurity>
  <Lines>2179</Lines>
  <Paragraphs>618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2023-04-05T10:21:00Z</dcterms:created>
  <dcterms:modified xsi:type="dcterms:W3CDTF">2023-04-05T10:30:00Z</dcterms:modified>
</cp:coreProperties>
</file>